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8761CD" w:rsidRDefault="008761CD" w:rsidP="00B575D2">
      <w:pPr>
        <w:pStyle w:val="PURHeading7"/>
      </w:pPr>
      <w:bookmarkStart w:id="0" w:name="_GoBack"/>
      <w:bookmarkEnd w:id="0"/>
    </w:p>
    <w:p w:rsidR="000771C7" w:rsidRDefault="000771C7">
      <w:pPr>
        <w:pStyle w:val="PURBody"/>
        <w:shd w:val="clear" w:color="auto" w:fill="00188F"/>
        <w:tabs>
          <w:tab w:val="clear" w:pos="360"/>
        </w:tabs>
        <w:ind w:right="7920" w:firstLine="360"/>
        <w:rPr>
          <w:color w:val="FFFFFF"/>
          <w:sz w:val="6"/>
          <w:szCs w:val="6"/>
        </w:rPr>
      </w:pPr>
    </w:p>
    <w:p w:rsidR="000771C7" w:rsidRDefault="00F35AFD">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Toplu</w:t>
      </w:r>
    </w:p>
    <w:p w:rsidR="000771C7" w:rsidRDefault="00F35AFD">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Lisanslama</w:t>
      </w:r>
    </w:p>
    <w:p w:rsidR="000771C7" w:rsidRDefault="000771C7">
      <w:pPr>
        <w:pStyle w:val="PURBody"/>
        <w:shd w:val="clear" w:color="auto" w:fill="00188F"/>
        <w:tabs>
          <w:tab w:val="clear" w:pos="360"/>
        </w:tabs>
        <w:spacing w:after="0"/>
        <w:ind w:right="7920" w:firstLine="360"/>
        <w:rPr>
          <w:color w:val="FFFFFF" w:themeColor="background1"/>
          <w:szCs w:val="18"/>
        </w:rPr>
      </w:pPr>
    </w:p>
    <w:p w:rsidR="000771C7" w:rsidRDefault="000771C7">
      <w:pPr>
        <w:pStyle w:val="PURBody"/>
        <w:shd w:val="clear" w:color="auto" w:fill="00188F"/>
        <w:tabs>
          <w:tab w:val="clear" w:pos="360"/>
        </w:tabs>
        <w:spacing w:after="0"/>
        <w:ind w:right="7920" w:firstLine="360"/>
        <w:rPr>
          <w:color w:val="FFFFFF" w:themeColor="background1"/>
          <w:szCs w:val="18"/>
        </w:rPr>
      </w:pPr>
    </w:p>
    <w:p w:rsidR="000771C7" w:rsidRDefault="000771C7">
      <w:pPr>
        <w:pStyle w:val="PURBody"/>
        <w:shd w:val="clear" w:color="auto" w:fill="00188F"/>
        <w:tabs>
          <w:tab w:val="clear" w:pos="360"/>
        </w:tabs>
        <w:spacing w:after="0"/>
        <w:ind w:right="7920" w:firstLine="360"/>
        <w:rPr>
          <w:color w:val="FFFFFF" w:themeColor="background1"/>
          <w:szCs w:val="18"/>
        </w:rPr>
      </w:pPr>
    </w:p>
    <w:p w:rsidR="000771C7" w:rsidRDefault="000771C7">
      <w:pPr>
        <w:pStyle w:val="PURBody"/>
        <w:shd w:val="clear" w:color="auto" w:fill="00188F"/>
        <w:tabs>
          <w:tab w:val="clear" w:pos="360"/>
        </w:tabs>
        <w:spacing w:after="0"/>
        <w:ind w:right="7920" w:firstLine="360"/>
        <w:rPr>
          <w:color w:val="FFFFFF" w:themeColor="background1"/>
          <w:szCs w:val="18"/>
        </w:rPr>
      </w:pPr>
    </w:p>
    <w:p w:rsidR="000771C7" w:rsidRDefault="000771C7">
      <w:pPr>
        <w:pStyle w:val="PURBody"/>
        <w:shd w:val="clear" w:color="auto" w:fill="00188F"/>
        <w:tabs>
          <w:tab w:val="clear" w:pos="360"/>
        </w:tabs>
        <w:spacing w:after="0"/>
        <w:ind w:right="7920" w:firstLine="360"/>
        <w:rPr>
          <w:color w:val="FFFFFF" w:themeColor="background1"/>
          <w:szCs w:val="18"/>
        </w:rPr>
      </w:pPr>
    </w:p>
    <w:p w:rsidR="000771C7" w:rsidRDefault="000771C7">
      <w:pPr>
        <w:pStyle w:val="PURBody"/>
        <w:shd w:val="clear" w:color="auto" w:fill="0072C6"/>
        <w:tabs>
          <w:tab w:val="clear" w:pos="360"/>
        </w:tabs>
        <w:ind w:right="1800" w:firstLine="360"/>
        <w:rPr>
          <w:sz w:val="72"/>
          <w:szCs w:val="72"/>
        </w:rPr>
      </w:pPr>
    </w:p>
    <w:p w:rsidR="000771C7" w:rsidRDefault="000771C7">
      <w:pPr>
        <w:pStyle w:val="PURBody"/>
        <w:shd w:val="clear" w:color="auto" w:fill="0072C6"/>
        <w:tabs>
          <w:tab w:val="clear" w:pos="360"/>
          <w:tab w:val="left" w:pos="180"/>
        </w:tabs>
        <w:ind w:right="1800" w:firstLine="360"/>
        <w:rPr>
          <w:color w:val="FFFFFF" w:themeColor="background1"/>
          <w:sz w:val="72"/>
          <w:szCs w:val="72"/>
        </w:rPr>
      </w:pPr>
    </w:p>
    <w:p w:rsidR="000771C7" w:rsidRDefault="00F35AFD">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Ürün Şartları</w:t>
      </w:r>
    </w:p>
    <w:p w:rsidR="000771C7" w:rsidRDefault="00F35AFD">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 xml:space="preserve">1 </w:t>
      </w:r>
      <w:r w:rsidR="00BB1469">
        <w:rPr>
          <w:color w:val="FFFFFF" w:themeColor="background1"/>
          <w:sz w:val="96"/>
          <w:szCs w:val="96"/>
        </w:rPr>
        <w:t xml:space="preserve">Eylül </w:t>
      </w:r>
      <w:r>
        <w:rPr>
          <w:color w:val="FFFFFF" w:themeColor="background1"/>
          <w:sz w:val="96"/>
          <w:szCs w:val="96"/>
        </w:rPr>
        <w:t>2018</w:t>
      </w:r>
    </w:p>
    <w:p w:rsidR="000771C7" w:rsidRDefault="000771C7">
      <w:pPr>
        <w:pStyle w:val="PURBody"/>
        <w:shd w:val="clear" w:color="auto" w:fill="0072C6"/>
        <w:tabs>
          <w:tab w:val="clear" w:pos="360"/>
        </w:tabs>
        <w:spacing w:after="0" w:line="230" w:lineRule="auto"/>
        <w:ind w:right="1800" w:firstLine="360"/>
        <w:rPr>
          <w:color w:val="FFFFFF" w:themeColor="background1"/>
          <w:sz w:val="96"/>
          <w:szCs w:val="96"/>
        </w:rPr>
      </w:pPr>
    </w:p>
    <w:p w:rsidR="000771C7" w:rsidRDefault="00F35AFD">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0771C7" w:rsidRDefault="000771C7">
      <w:pPr>
        <w:sectPr w:rsidR="000771C7">
          <w:footerReference w:type="default" r:id="rId10"/>
          <w:type w:val="continuous"/>
          <w:pgSz w:w="12240" w:h="15840" w:code="1"/>
          <w:pgMar w:top="1170" w:right="720" w:bottom="720" w:left="720" w:header="432" w:footer="288" w:gutter="0"/>
          <w:cols w:space="360"/>
        </w:sectPr>
      </w:pPr>
    </w:p>
    <w:p w:rsidR="000771C7" w:rsidRDefault="00F35AFD">
      <w:pPr>
        <w:pStyle w:val="ProductList-SectionHeading"/>
        <w:pageBreakBefore/>
      </w:pPr>
      <w:bookmarkStart w:id="1" w:name="_Sec842"/>
      <w:r>
        <w:lastRenderedPageBreak/>
        <w:t>İçindekiler</w:t>
      </w:r>
    </w:p>
    <w:p w:rsidR="000771C7" w:rsidRDefault="000771C7">
      <w:pPr>
        <w:pStyle w:val="ProductList-Body"/>
      </w:pPr>
    </w:p>
    <w:p w:rsidR="000771C7" w:rsidRDefault="000771C7">
      <w:pPr>
        <w:sectPr w:rsidR="000771C7">
          <w:headerReference w:type="default" r:id="rId11"/>
          <w:footerReference w:type="default" r:id="rId12"/>
          <w:type w:val="continuous"/>
          <w:pgSz w:w="12240" w:h="15840" w:code="1"/>
          <w:pgMar w:top="1170" w:right="720" w:bottom="1620" w:left="720" w:header="432" w:footer="288" w:gutter="0"/>
          <w:cols w:space="360"/>
        </w:sectPr>
      </w:pPr>
    </w:p>
    <w:p w:rsidR="00BB1469" w:rsidRDefault="00F35AFD">
      <w:pPr>
        <w:pStyle w:val="TOC1"/>
        <w:rPr>
          <w:rFonts w:eastAsiaTheme="minorEastAsia"/>
          <w:b w:val="0"/>
          <w:caps w:val="0"/>
          <w:noProof/>
          <w:sz w:val="22"/>
          <w:szCs w:val="22"/>
        </w:rPr>
      </w:pPr>
      <w:r>
        <w:fldChar w:fldCharType="begin"/>
      </w:r>
      <w:r>
        <w:instrText xml:space="preserve"> TOC \h \f \l 1-3 </w:instrText>
      </w:r>
      <w:r>
        <w:fldChar w:fldCharType="separate"/>
      </w:r>
      <w:hyperlink w:anchor="_Toc523418871" w:history="1">
        <w:r w:rsidR="00BB1469" w:rsidRPr="000F532B">
          <w:rPr>
            <w:rStyle w:val="Hyperlink"/>
            <w:noProof/>
          </w:rPr>
          <w:t>Giriş</w:t>
        </w:r>
        <w:r w:rsidR="00BB1469">
          <w:rPr>
            <w:noProof/>
          </w:rPr>
          <w:tab/>
        </w:r>
        <w:r w:rsidR="00BB1469">
          <w:rPr>
            <w:noProof/>
          </w:rPr>
          <w:fldChar w:fldCharType="begin"/>
        </w:r>
        <w:r w:rsidR="00BB1469">
          <w:rPr>
            <w:noProof/>
          </w:rPr>
          <w:instrText xml:space="preserve"> PAGEREF _Toc523418871 \h </w:instrText>
        </w:r>
        <w:r w:rsidR="00BB1469">
          <w:rPr>
            <w:noProof/>
          </w:rPr>
        </w:r>
        <w:r w:rsidR="00BB1469">
          <w:rPr>
            <w:noProof/>
          </w:rPr>
          <w:fldChar w:fldCharType="separate"/>
        </w:r>
        <w:r w:rsidR="00BB1469">
          <w:rPr>
            <w:noProof/>
          </w:rPr>
          <w:t>4</w:t>
        </w:r>
        <w:r w:rsidR="00BB1469">
          <w:rPr>
            <w:noProof/>
          </w:rPr>
          <w:fldChar w:fldCharType="end"/>
        </w:r>
      </w:hyperlink>
    </w:p>
    <w:p w:rsidR="00BB1469" w:rsidRDefault="00D54E36">
      <w:pPr>
        <w:pStyle w:val="TOC2"/>
        <w:rPr>
          <w:rFonts w:eastAsiaTheme="minorEastAsia"/>
          <w:smallCaps w:val="0"/>
          <w:sz w:val="22"/>
        </w:rPr>
      </w:pPr>
      <w:hyperlink w:anchor="_Toc523418872" w:history="1">
        <w:r w:rsidR="00BB1469" w:rsidRPr="000F532B">
          <w:rPr>
            <w:rStyle w:val="Hyperlink"/>
          </w:rPr>
          <w:t>Bu Belge Hakkında</w:t>
        </w:r>
        <w:r w:rsidR="00BB1469">
          <w:tab/>
        </w:r>
        <w:r w:rsidR="00BB1469">
          <w:fldChar w:fldCharType="begin"/>
        </w:r>
        <w:r w:rsidR="00BB1469">
          <w:instrText xml:space="preserve"> PAGEREF _Toc523418872 \h </w:instrText>
        </w:r>
        <w:r w:rsidR="00BB1469">
          <w:fldChar w:fldCharType="separate"/>
        </w:r>
        <w:r w:rsidR="00BB1469">
          <w:t>4</w:t>
        </w:r>
        <w:r w:rsidR="00BB1469">
          <w:fldChar w:fldCharType="end"/>
        </w:r>
      </w:hyperlink>
    </w:p>
    <w:p w:rsidR="00BB1469" w:rsidRDefault="00D54E36">
      <w:pPr>
        <w:pStyle w:val="TOC2"/>
        <w:rPr>
          <w:rFonts w:eastAsiaTheme="minorEastAsia"/>
          <w:smallCaps w:val="0"/>
          <w:sz w:val="22"/>
        </w:rPr>
      </w:pPr>
      <w:hyperlink w:anchor="_Toc523418873" w:history="1">
        <w:r w:rsidR="00BB1469" w:rsidRPr="000F532B">
          <w:rPr>
            <w:rStyle w:val="Hyperlink"/>
          </w:rPr>
          <w:t>Belge İçeriği</w:t>
        </w:r>
        <w:r w:rsidR="00BB1469">
          <w:tab/>
        </w:r>
        <w:r w:rsidR="00BB1469">
          <w:fldChar w:fldCharType="begin"/>
        </w:r>
        <w:r w:rsidR="00BB1469">
          <w:instrText xml:space="preserve"> PAGEREF _Toc523418873 \h </w:instrText>
        </w:r>
        <w:r w:rsidR="00BB1469">
          <w:fldChar w:fldCharType="separate"/>
        </w:r>
        <w:r w:rsidR="00BB1469">
          <w:t>4</w:t>
        </w:r>
        <w:r w:rsidR="00BB1469">
          <w:fldChar w:fldCharType="end"/>
        </w:r>
      </w:hyperlink>
    </w:p>
    <w:p w:rsidR="00BB1469" w:rsidRDefault="00D54E36">
      <w:pPr>
        <w:pStyle w:val="TOC2"/>
        <w:rPr>
          <w:rFonts w:eastAsiaTheme="minorEastAsia"/>
          <w:smallCaps w:val="0"/>
          <w:sz w:val="22"/>
        </w:rPr>
      </w:pPr>
      <w:hyperlink w:anchor="_Toc523418874" w:history="1">
        <w:r w:rsidR="00BB1469" w:rsidRPr="000F532B">
          <w:rPr>
            <w:rStyle w:val="Hyperlink"/>
          </w:rPr>
          <w:t>Bir Ürün Girişinde Nasıl Gezinilir?</w:t>
        </w:r>
        <w:r w:rsidR="00BB1469">
          <w:tab/>
        </w:r>
        <w:r w:rsidR="00BB1469">
          <w:fldChar w:fldCharType="begin"/>
        </w:r>
        <w:r w:rsidR="00BB1469">
          <w:instrText xml:space="preserve"> PAGEREF _Toc523418874 \h </w:instrText>
        </w:r>
        <w:r w:rsidR="00BB1469">
          <w:fldChar w:fldCharType="separate"/>
        </w:r>
        <w:r w:rsidR="00BB1469">
          <w:t>4</w:t>
        </w:r>
        <w:r w:rsidR="00BB1469">
          <w:fldChar w:fldCharType="end"/>
        </w:r>
      </w:hyperlink>
    </w:p>
    <w:p w:rsidR="00BB1469" w:rsidRDefault="00D54E36">
      <w:pPr>
        <w:pStyle w:val="TOC2"/>
        <w:rPr>
          <w:rFonts w:eastAsiaTheme="minorEastAsia"/>
          <w:smallCaps w:val="0"/>
          <w:sz w:val="22"/>
        </w:rPr>
      </w:pPr>
      <w:hyperlink w:anchor="_Toc523418875" w:history="1">
        <w:r w:rsidR="00BB1469" w:rsidRPr="000F532B">
          <w:rPr>
            <w:rStyle w:val="Hyperlink"/>
          </w:rPr>
          <w:t>Açıklamalar ve bu Belgedeki Değişikliklerle İlgili Özet</w:t>
        </w:r>
        <w:r w:rsidR="00BB1469">
          <w:tab/>
        </w:r>
        <w:r w:rsidR="00BB1469">
          <w:fldChar w:fldCharType="begin"/>
        </w:r>
        <w:r w:rsidR="00BB1469">
          <w:instrText xml:space="preserve"> PAGEREF _Toc523418875 \h </w:instrText>
        </w:r>
        <w:r w:rsidR="00BB1469">
          <w:fldChar w:fldCharType="separate"/>
        </w:r>
        <w:r w:rsidR="00BB1469">
          <w:t>5</w:t>
        </w:r>
        <w:r w:rsidR="00BB1469">
          <w:fldChar w:fldCharType="end"/>
        </w:r>
      </w:hyperlink>
    </w:p>
    <w:p w:rsidR="00BB1469" w:rsidRDefault="00D54E36">
      <w:pPr>
        <w:pStyle w:val="TOC1"/>
        <w:rPr>
          <w:rFonts w:eastAsiaTheme="minorEastAsia"/>
          <w:b w:val="0"/>
          <w:caps w:val="0"/>
          <w:noProof/>
          <w:sz w:val="22"/>
          <w:szCs w:val="22"/>
        </w:rPr>
      </w:pPr>
      <w:hyperlink w:anchor="_Toc523418876" w:history="1">
        <w:r w:rsidR="00BB1469" w:rsidRPr="000F532B">
          <w:rPr>
            <w:rStyle w:val="Hyperlink"/>
            <w:noProof/>
          </w:rPr>
          <w:t>Lisans Koşulları</w:t>
        </w:r>
        <w:r w:rsidR="00BB1469">
          <w:rPr>
            <w:noProof/>
          </w:rPr>
          <w:tab/>
        </w:r>
        <w:r w:rsidR="00BB1469">
          <w:rPr>
            <w:noProof/>
          </w:rPr>
          <w:fldChar w:fldCharType="begin"/>
        </w:r>
        <w:r w:rsidR="00BB1469">
          <w:rPr>
            <w:noProof/>
          </w:rPr>
          <w:instrText xml:space="preserve"> PAGEREF _Toc523418876 \h </w:instrText>
        </w:r>
        <w:r w:rsidR="00BB1469">
          <w:rPr>
            <w:noProof/>
          </w:rPr>
        </w:r>
        <w:r w:rsidR="00BB1469">
          <w:rPr>
            <w:noProof/>
          </w:rPr>
          <w:fldChar w:fldCharType="separate"/>
        </w:r>
        <w:r w:rsidR="00BB1469">
          <w:rPr>
            <w:noProof/>
          </w:rPr>
          <w:t>6</w:t>
        </w:r>
        <w:r w:rsidR="00BB1469">
          <w:rPr>
            <w:noProof/>
          </w:rPr>
          <w:fldChar w:fldCharType="end"/>
        </w:r>
      </w:hyperlink>
    </w:p>
    <w:p w:rsidR="00BB1469" w:rsidRDefault="00D54E36">
      <w:pPr>
        <w:pStyle w:val="TOC2"/>
        <w:rPr>
          <w:rFonts w:eastAsiaTheme="minorEastAsia"/>
          <w:smallCaps w:val="0"/>
          <w:sz w:val="22"/>
        </w:rPr>
      </w:pPr>
      <w:hyperlink w:anchor="_Toc523418877" w:history="1">
        <w:r w:rsidR="00BB1469" w:rsidRPr="000F532B">
          <w:rPr>
            <w:rStyle w:val="Hyperlink"/>
          </w:rPr>
          <w:t>Evrensel Lisans Koşulları</w:t>
        </w:r>
        <w:r w:rsidR="00BB1469">
          <w:tab/>
        </w:r>
        <w:r w:rsidR="00BB1469">
          <w:fldChar w:fldCharType="begin"/>
        </w:r>
        <w:r w:rsidR="00BB1469">
          <w:instrText xml:space="preserve"> PAGEREF _Toc523418877 \h </w:instrText>
        </w:r>
        <w:r w:rsidR="00BB1469">
          <w:fldChar w:fldCharType="separate"/>
        </w:r>
        <w:r w:rsidR="00BB1469">
          <w:t>6</w:t>
        </w:r>
        <w:r w:rsidR="00BB1469">
          <w:fldChar w:fldCharType="end"/>
        </w:r>
      </w:hyperlink>
    </w:p>
    <w:p w:rsidR="00BB1469" w:rsidRDefault="00D54E36">
      <w:pPr>
        <w:pStyle w:val="TOC2"/>
        <w:rPr>
          <w:rFonts w:eastAsiaTheme="minorEastAsia"/>
          <w:smallCaps w:val="0"/>
          <w:sz w:val="22"/>
        </w:rPr>
      </w:pPr>
      <w:hyperlink w:anchor="_Toc523418878" w:history="1">
        <w:r w:rsidR="00BB1469" w:rsidRPr="000F532B">
          <w:rPr>
            <w:rStyle w:val="Hyperlink"/>
          </w:rPr>
          <w:t>Lisans Modeli Koşulları</w:t>
        </w:r>
        <w:r w:rsidR="00BB1469">
          <w:tab/>
        </w:r>
        <w:r w:rsidR="00BB1469">
          <w:fldChar w:fldCharType="begin"/>
        </w:r>
        <w:r w:rsidR="00BB1469">
          <w:instrText xml:space="preserve"> PAGEREF _Toc523418878 \h </w:instrText>
        </w:r>
        <w:r w:rsidR="00BB1469">
          <w:fldChar w:fldCharType="separate"/>
        </w:r>
        <w:r w:rsidR="00BB1469">
          <w:t>8</w:t>
        </w:r>
        <w:r w:rsidR="00BB1469">
          <w:fldChar w:fldCharType="end"/>
        </w:r>
      </w:hyperlink>
    </w:p>
    <w:p w:rsidR="00BB1469" w:rsidRDefault="00D54E36">
      <w:pPr>
        <w:pStyle w:val="TOC3"/>
        <w:rPr>
          <w:rFonts w:eastAsiaTheme="minorEastAsia"/>
          <w:smallCaps w:val="0"/>
          <w:sz w:val="22"/>
        </w:rPr>
      </w:pPr>
      <w:hyperlink w:anchor="_Toc523418879" w:history="1">
        <w:r w:rsidR="00BB1469" w:rsidRPr="000F532B">
          <w:rPr>
            <w:rStyle w:val="Hyperlink"/>
          </w:rPr>
          <w:t>Masaüstü Uygulamaları</w:t>
        </w:r>
        <w:r w:rsidR="00BB1469">
          <w:tab/>
        </w:r>
        <w:r w:rsidR="00BB1469">
          <w:fldChar w:fldCharType="begin"/>
        </w:r>
        <w:r w:rsidR="00BB1469">
          <w:instrText xml:space="preserve"> PAGEREF _Toc523418879 \h </w:instrText>
        </w:r>
        <w:r w:rsidR="00BB1469">
          <w:fldChar w:fldCharType="separate"/>
        </w:r>
        <w:r w:rsidR="00BB1469">
          <w:t>9</w:t>
        </w:r>
        <w:r w:rsidR="00BB1469">
          <w:fldChar w:fldCharType="end"/>
        </w:r>
      </w:hyperlink>
    </w:p>
    <w:p w:rsidR="00BB1469" w:rsidRDefault="00D54E36">
      <w:pPr>
        <w:pStyle w:val="TOC3"/>
        <w:rPr>
          <w:rFonts w:eastAsiaTheme="minorEastAsia"/>
          <w:smallCaps w:val="0"/>
          <w:sz w:val="22"/>
        </w:rPr>
      </w:pPr>
      <w:hyperlink w:anchor="_Toc523418880" w:history="1">
        <w:r w:rsidR="00BB1469" w:rsidRPr="000F532B">
          <w:rPr>
            <w:rStyle w:val="Hyperlink"/>
          </w:rPr>
          <w:t>Masaüstü Bilgisayar İşletim Sistemleri</w:t>
        </w:r>
        <w:r w:rsidR="00BB1469">
          <w:tab/>
        </w:r>
        <w:r w:rsidR="00BB1469">
          <w:fldChar w:fldCharType="begin"/>
        </w:r>
        <w:r w:rsidR="00BB1469">
          <w:instrText xml:space="preserve"> PAGEREF _Toc523418880 \h </w:instrText>
        </w:r>
        <w:r w:rsidR="00BB1469">
          <w:fldChar w:fldCharType="separate"/>
        </w:r>
        <w:r w:rsidR="00BB1469">
          <w:t>9</w:t>
        </w:r>
        <w:r w:rsidR="00BB1469">
          <w:fldChar w:fldCharType="end"/>
        </w:r>
      </w:hyperlink>
    </w:p>
    <w:p w:rsidR="00BB1469" w:rsidRDefault="00D54E36">
      <w:pPr>
        <w:pStyle w:val="TOC3"/>
        <w:rPr>
          <w:rFonts w:eastAsiaTheme="minorEastAsia"/>
          <w:smallCaps w:val="0"/>
          <w:sz w:val="22"/>
        </w:rPr>
      </w:pPr>
      <w:hyperlink w:anchor="_Toc523418881" w:history="1">
        <w:r w:rsidR="00BB1469" w:rsidRPr="000F532B">
          <w:rPr>
            <w:rStyle w:val="Hyperlink"/>
          </w:rPr>
          <w:t>Çekirdek Başına/CAL</w:t>
        </w:r>
        <w:r w:rsidR="00BB1469">
          <w:tab/>
        </w:r>
        <w:r w:rsidR="00BB1469">
          <w:fldChar w:fldCharType="begin"/>
        </w:r>
        <w:r w:rsidR="00BB1469">
          <w:instrText xml:space="preserve"> PAGEREF _Toc523418881 \h </w:instrText>
        </w:r>
        <w:r w:rsidR="00BB1469">
          <w:fldChar w:fldCharType="separate"/>
        </w:r>
        <w:r w:rsidR="00BB1469">
          <w:t>9</w:t>
        </w:r>
        <w:r w:rsidR="00BB1469">
          <w:fldChar w:fldCharType="end"/>
        </w:r>
      </w:hyperlink>
    </w:p>
    <w:p w:rsidR="00BB1469" w:rsidRDefault="00D54E36">
      <w:pPr>
        <w:pStyle w:val="TOC3"/>
        <w:rPr>
          <w:rFonts w:eastAsiaTheme="minorEastAsia"/>
          <w:smallCaps w:val="0"/>
          <w:sz w:val="22"/>
        </w:rPr>
      </w:pPr>
      <w:hyperlink w:anchor="_Toc523418882" w:history="1">
        <w:r w:rsidR="00BB1469" w:rsidRPr="000F532B">
          <w:rPr>
            <w:rStyle w:val="Hyperlink"/>
          </w:rPr>
          <w:t>Sunucu/CAL</w:t>
        </w:r>
        <w:r w:rsidR="00BB1469">
          <w:tab/>
        </w:r>
        <w:r w:rsidR="00BB1469">
          <w:fldChar w:fldCharType="begin"/>
        </w:r>
        <w:r w:rsidR="00BB1469">
          <w:instrText xml:space="preserve"> PAGEREF _Toc523418882 \h </w:instrText>
        </w:r>
        <w:r w:rsidR="00BB1469">
          <w:fldChar w:fldCharType="separate"/>
        </w:r>
        <w:r w:rsidR="00BB1469">
          <w:t>10</w:t>
        </w:r>
        <w:r w:rsidR="00BB1469">
          <w:fldChar w:fldCharType="end"/>
        </w:r>
      </w:hyperlink>
    </w:p>
    <w:p w:rsidR="00BB1469" w:rsidRDefault="00D54E36">
      <w:pPr>
        <w:pStyle w:val="TOC3"/>
        <w:rPr>
          <w:rFonts w:eastAsiaTheme="minorEastAsia"/>
          <w:smallCaps w:val="0"/>
          <w:sz w:val="22"/>
        </w:rPr>
      </w:pPr>
      <w:hyperlink w:anchor="_Toc523418883" w:history="1">
        <w:r w:rsidR="00BB1469" w:rsidRPr="000F532B">
          <w:rPr>
            <w:rStyle w:val="Hyperlink"/>
          </w:rPr>
          <w:t>Çekirdek Başına</w:t>
        </w:r>
        <w:r w:rsidR="00BB1469">
          <w:tab/>
        </w:r>
        <w:r w:rsidR="00BB1469">
          <w:fldChar w:fldCharType="begin"/>
        </w:r>
        <w:r w:rsidR="00BB1469">
          <w:instrText xml:space="preserve"> PAGEREF _Toc523418883 \h </w:instrText>
        </w:r>
        <w:r w:rsidR="00BB1469">
          <w:fldChar w:fldCharType="separate"/>
        </w:r>
        <w:r w:rsidR="00BB1469">
          <w:t>10</w:t>
        </w:r>
        <w:r w:rsidR="00BB1469">
          <w:fldChar w:fldCharType="end"/>
        </w:r>
      </w:hyperlink>
    </w:p>
    <w:p w:rsidR="00BB1469" w:rsidRDefault="00D54E36">
      <w:pPr>
        <w:pStyle w:val="TOC3"/>
        <w:rPr>
          <w:rFonts w:eastAsiaTheme="minorEastAsia"/>
          <w:smallCaps w:val="0"/>
          <w:sz w:val="22"/>
        </w:rPr>
      </w:pPr>
      <w:hyperlink w:anchor="_Toc523418884" w:history="1">
        <w:r w:rsidR="00BB1469" w:rsidRPr="000F532B">
          <w:rPr>
            <w:rStyle w:val="Hyperlink"/>
          </w:rPr>
          <w:t>Yönetim Sunucuları</w:t>
        </w:r>
        <w:r w:rsidR="00BB1469">
          <w:tab/>
        </w:r>
        <w:r w:rsidR="00BB1469">
          <w:fldChar w:fldCharType="begin"/>
        </w:r>
        <w:r w:rsidR="00BB1469">
          <w:instrText xml:space="preserve"> PAGEREF _Toc523418884 \h </w:instrText>
        </w:r>
        <w:r w:rsidR="00BB1469">
          <w:fldChar w:fldCharType="separate"/>
        </w:r>
        <w:r w:rsidR="00BB1469">
          <w:t>10</w:t>
        </w:r>
        <w:r w:rsidR="00BB1469">
          <w:fldChar w:fldCharType="end"/>
        </w:r>
      </w:hyperlink>
    </w:p>
    <w:p w:rsidR="00BB1469" w:rsidRDefault="00D54E36">
      <w:pPr>
        <w:pStyle w:val="TOC3"/>
        <w:rPr>
          <w:rFonts w:eastAsiaTheme="minorEastAsia"/>
          <w:smallCaps w:val="0"/>
          <w:sz w:val="22"/>
        </w:rPr>
      </w:pPr>
      <w:hyperlink w:anchor="_Toc523418885" w:history="1">
        <w:r w:rsidR="00BB1469" w:rsidRPr="000F532B">
          <w:rPr>
            <w:rStyle w:val="Hyperlink"/>
          </w:rPr>
          <w:t>Özel Sunucular</w:t>
        </w:r>
        <w:r w:rsidR="00BB1469">
          <w:tab/>
        </w:r>
        <w:r w:rsidR="00BB1469">
          <w:fldChar w:fldCharType="begin"/>
        </w:r>
        <w:r w:rsidR="00BB1469">
          <w:instrText xml:space="preserve"> PAGEREF _Toc523418885 \h </w:instrText>
        </w:r>
        <w:r w:rsidR="00BB1469">
          <w:fldChar w:fldCharType="separate"/>
        </w:r>
        <w:r w:rsidR="00BB1469">
          <w:t>11</w:t>
        </w:r>
        <w:r w:rsidR="00BB1469">
          <w:fldChar w:fldCharType="end"/>
        </w:r>
      </w:hyperlink>
    </w:p>
    <w:p w:rsidR="00BB1469" w:rsidRDefault="00D54E36">
      <w:pPr>
        <w:pStyle w:val="TOC3"/>
        <w:rPr>
          <w:rFonts w:eastAsiaTheme="minorEastAsia"/>
          <w:smallCaps w:val="0"/>
          <w:sz w:val="22"/>
        </w:rPr>
      </w:pPr>
      <w:hyperlink w:anchor="_Toc523418886" w:history="1">
        <w:r w:rsidR="00BB1469" w:rsidRPr="000F532B">
          <w:rPr>
            <w:rStyle w:val="Hyperlink"/>
          </w:rPr>
          <w:t>Geliştirici Araçları</w:t>
        </w:r>
        <w:r w:rsidR="00BB1469">
          <w:tab/>
        </w:r>
        <w:r w:rsidR="00BB1469">
          <w:fldChar w:fldCharType="begin"/>
        </w:r>
        <w:r w:rsidR="00BB1469">
          <w:instrText xml:space="preserve"> PAGEREF _Toc523418886 \h </w:instrText>
        </w:r>
        <w:r w:rsidR="00BB1469">
          <w:fldChar w:fldCharType="separate"/>
        </w:r>
        <w:r w:rsidR="00BB1469">
          <w:t>11</w:t>
        </w:r>
        <w:r w:rsidR="00BB1469">
          <w:fldChar w:fldCharType="end"/>
        </w:r>
      </w:hyperlink>
    </w:p>
    <w:p w:rsidR="00BB1469" w:rsidRDefault="00D54E36">
      <w:pPr>
        <w:pStyle w:val="TOC1"/>
        <w:rPr>
          <w:rFonts w:eastAsiaTheme="minorEastAsia"/>
          <w:b w:val="0"/>
          <w:caps w:val="0"/>
          <w:noProof/>
          <w:sz w:val="22"/>
          <w:szCs w:val="22"/>
        </w:rPr>
      </w:pPr>
      <w:hyperlink w:anchor="_Toc523418887" w:history="1">
        <w:r w:rsidR="00BB1469" w:rsidRPr="000F532B">
          <w:rPr>
            <w:rStyle w:val="Hyperlink"/>
            <w:noProof/>
          </w:rPr>
          <w:t>Yazılım</w:t>
        </w:r>
        <w:r w:rsidR="00BB1469">
          <w:rPr>
            <w:noProof/>
          </w:rPr>
          <w:tab/>
        </w:r>
        <w:r w:rsidR="00BB1469">
          <w:rPr>
            <w:noProof/>
          </w:rPr>
          <w:fldChar w:fldCharType="begin"/>
        </w:r>
        <w:r w:rsidR="00BB1469">
          <w:rPr>
            <w:noProof/>
          </w:rPr>
          <w:instrText xml:space="preserve"> PAGEREF _Toc523418887 \h </w:instrText>
        </w:r>
        <w:r w:rsidR="00BB1469">
          <w:rPr>
            <w:noProof/>
          </w:rPr>
        </w:r>
        <w:r w:rsidR="00BB1469">
          <w:rPr>
            <w:noProof/>
          </w:rPr>
          <w:fldChar w:fldCharType="separate"/>
        </w:r>
        <w:r w:rsidR="00BB1469">
          <w:rPr>
            <w:noProof/>
          </w:rPr>
          <w:t>12</w:t>
        </w:r>
        <w:r w:rsidR="00BB1469">
          <w:rPr>
            <w:noProof/>
          </w:rPr>
          <w:fldChar w:fldCharType="end"/>
        </w:r>
      </w:hyperlink>
    </w:p>
    <w:p w:rsidR="00BB1469" w:rsidRDefault="00D54E36">
      <w:pPr>
        <w:pStyle w:val="TOC2"/>
        <w:rPr>
          <w:rFonts w:eastAsiaTheme="minorEastAsia"/>
          <w:smallCaps w:val="0"/>
          <w:sz w:val="22"/>
        </w:rPr>
      </w:pPr>
      <w:hyperlink w:anchor="_Toc523418888" w:history="1">
        <w:r w:rsidR="00BB1469" w:rsidRPr="000F532B">
          <w:rPr>
            <w:rStyle w:val="Hyperlink"/>
          </w:rPr>
          <w:t>Advanced Threat Analytics</w:t>
        </w:r>
        <w:r w:rsidR="00BB1469">
          <w:tab/>
        </w:r>
        <w:r w:rsidR="00BB1469">
          <w:fldChar w:fldCharType="begin"/>
        </w:r>
        <w:r w:rsidR="00BB1469">
          <w:instrText xml:space="preserve"> PAGEREF _Toc523418888 \h </w:instrText>
        </w:r>
        <w:r w:rsidR="00BB1469">
          <w:fldChar w:fldCharType="separate"/>
        </w:r>
        <w:r w:rsidR="00BB1469">
          <w:t>12</w:t>
        </w:r>
        <w:r w:rsidR="00BB1469">
          <w:fldChar w:fldCharType="end"/>
        </w:r>
      </w:hyperlink>
    </w:p>
    <w:p w:rsidR="00BB1469" w:rsidRDefault="00D54E36">
      <w:pPr>
        <w:pStyle w:val="TOC2"/>
        <w:rPr>
          <w:rFonts w:eastAsiaTheme="minorEastAsia"/>
          <w:smallCaps w:val="0"/>
          <w:sz w:val="22"/>
        </w:rPr>
      </w:pPr>
      <w:hyperlink w:anchor="_Toc523418889" w:history="1">
        <w:r w:rsidR="00BB1469" w:rsidRPr="000F532B">
          <w:rPr>
            <w:rStyle w:val="Hyperlink"/>
          </w:rPr>
          <w:t>BizTalk</w:t>
        </w:r>
        <w:r w:rsidR="00BB1469">
          <w:tab/>
        </w:r>
        <w:r w:rsidR="00BB1469">
          <w:fldChar w:fldCharType="begin"/>
        </w:r>
        <w:r w:rsidR="00BB1469">
          <w:instrText xml:space="preserve"> PAGEREF _Toc523418889 \h </w:instrText>
        </w:r>
        <w:r w:rsidR="00BB1469">
          <w:fldChar w:fldCharType="separate"/>
        </w:r>
        <w:r w:rsidR="00BB1469">
          <w:t>12</w:t>
        </w:r>
        <w:r w:rsidR="00BB1469">
          <w:fldChar w:fldCharType="end"/>
        </w:r>
      </w:hyperlink>
    </w:p>
    <w:p w:rsidR="00BB1469" w:rsidRDefault="00D54E36">
      <w:pPr>
        <w:pStyle w:val="TOC2"/>
        <w:rPr>
          <w:rFonts w:eastAsiaTheme="minorEastAsia"/>
          <w:smallCaps w:val="0"/>
          <w:sz w:val="22"/>
        </w:rPr>
      </w:pPr>
      <w:hyperlink w:anchor="_Toc523418890" w:history="1">
        <w:r w:rsidR="00BB1469" w:rsidRPr="000F532B">
          <w:rPr>
            <w:rStyle w:val="Hyperlink"/>
          </w:rPr>
          <w:t>CAL Paketleri</w:t>
        </w:r>
        <w:r w:rsidR="00BB1469">
          <w:tab/>
        </w:r>
        <w:r w:rsidR="00BB1469">
          <w:fldChar w:fldCharType="begin"/>
        </w:r>
        <w:r w:rsidR="00BB1469">
          <w:instrText xml:space="preserve"> PAGEREF _Toc523418890 \h </w:instrText>
        </w:r>
        <w:r w:rsidR="00BB1469">
          <w:fldChar w:fldCharType="separate"/>
        </w:r>
        <w:r w:rsidR="00BB1469">
          <w:t>14</w:t>
        </w:r>
        <w:r w:rsidR="00BB1469">
          <w:fldChar w:fldCharType="end"/>
        </w:r>
      </w:hyperlink>
    </w:p>
    <w:p w:rsidR="00BB1469" w:rsidRDefault="00D54E36">
      <w:pPr>
        <w:pStyle w:val="TOC2"/>
        <w:rPr>
          <w:rFonts w:eastAsiaTheme="minorEastAsia"/>
          <w:smallCaps w:val="0"/>
          <w:sz w:val="22"/>
        </w:rPr>
      </w:pPr>
      <w:hyperlink w:anchor="_Toc523418891" w:history="1">
        <w:r w:rsidR="00BB1469" w:rsidRPr="000F532B">
          <w:rPr>
            <w:rStyle w:val="Hyperlink"/>
          </w:rPr>
          <w:t>Core Infrastructure Server (CIS) Suite</w:t>
        </w:r>
        <w:r w:rsidR="00BB1469">
          <w:tab/>
        </w:r>
        <w:r w:rsidR="00BB1469">
          <w:fldChar w:fldCharType="begin"/>
        </w:r>
        <w:r w:rsidR="00BB1469">
          <w:instrText xml:space="preserve"> PAGEREF _Toc523418891 \h </w:instrText>
        </w:r>
        <w:r w:rsidR="00BB1469">
          <w:fldChar w:fldCharType="separate"/>
        </w:r>
        <w:r w:rsidR="00BB1469">
          <w:t>15</w:t>
        </w:r>
        <w:r w:rsidR="00BB1469">
          <w:fldChar w:fldCharType="end"/>
        </w:r>
      </w:hyperlink>
    </w:p>
    <w:p w:rsidR="00BB1469" w:rsidRDefault="00D54E36">
      <w:pPr>
        <w:pStyle w:val="TOC2"/>
        <w:rPr>
          <w:rFonts w:eastAsiaTheme="minorEastAsia"/>
          <w:smallCaps w:val="0"/>
          <w:sz w:val="22"/>
        </w:rPr>
      </w:pPr>
      <w:hyperlink w:anchor="_Toc523418892" w:history="1">
        <w:r w:rsidR="00BB1469" w:rsidRPr="000F532B">
          <w:rPr>
            <w:rStyle w:val="Hyperlink"/>
          </w:rPr>
          <w:t>Forefront</w:t>
        </w:r>
        <w:r w:rsidR="00BB1469">
          <w:tab/>
        </w:r>
        <w:r w:rsidR="00BB1469">
          <w:fldChar w:fldCharType="begin"/>
        </w:r>
        <w:r w:rsidR="00BB1469">
          <w:instrText xml:space="preserve"> PAGEREF _Toc523418892 \h </w:instrText>
        </w:r>
        <w:r w:rsidR="00BB1469">
          <w:fldChar w:fldCharType="separate"/>
        </w:r>
        <w:r w:rsidR="00BB1469">
          <w:t>17</w:t>
        </w:r>
        <w:r w:rsidR="00BB1469">
          <w:fldChar w:fldCharType="end"/>
        </w:r>
      </w:hyperlink>
    </w:p>
    <w:p w:rsidR="00BB1469" w:rsidRDefault="00D54E36">
      <w:pPr>
        <w:pStyle w:val="TOC2"/>
        <w:rPr>
          <w:rFonts w:eastAsiaTheme="minorEastAsia"/>
          <w:smallCaps w:val="0"/>
          <w:sz w:val="22"/>
        </w:rPr>
      </w:pPr>
      <w:hyperlink w:anchor="_Toc523418893" w:history="1">
        <w:r w:rsidR="00BB1469" w:rsidRPr="000F532B">
          <w:rPr>
            <w:rStyle w:val="Hyperlink"/>
          </w:rPr>
          <w:t>Microsoft Dynamics 365 Şirket İçi</w:t>
        </w:r>
        <w:r w:rsidR="00BB1469">
          <w:tab/>
        </w:r>
        <w:r w:rsidR="00BB1469">
          <w:fldChar w:fldCharType="begin"/>
        </w:r>
        <w:r w:rsidR="00BB1469">
          <w:instrText xml:space="preserve"> PAGEREF _Toc523418893 \h </w:instrText>
        </w:r>
        <w:r w:rsidR="00BB1469">
          <w:fldChar w:fldCharType="separate"/>
        </w:r>
        <w:r w:rsidR="00BB1469">
          <w:t>18</w:t>
        </w:r>
        <w:r w:rsidR="00BB1469">
          <w:fldChar w:fldCharType="end"/>
        </w:r>
      </w:hyperlink>
    </w:p>
    <w:p w:rsidR="00BB1469" w:rsidRDefault="00D54E36">
      <w:pPr>
        <w:pStyle w:val="TOC2"/>
        <w:rPr>
          <w:rFonts w:eastAsiaTheme="minorEastAsia"/>
          <w:smallCaps w:val="0"/>
          <w:sz w:val="22"/>
        </w:rPr>
      </w:pPr>
      <w:hyperlink w:anchor="_Toc523418894" w:history="1">
        <w:r w:rsidR="00BB1469" w:rsidRPr="000F532B">
          <w:rPr>
            <w:rStyle w:val="Hyperlink"/>
          </w:rPr>
          <w:t>Microsoft Identity Manager</w:t>
        </w:r>
        <w:r w:rsidR="00BB1469">
          <w:tab/>
        </w:r>
        <w:r w:rsidR="00BB1469">
          <w:fldChar w:fldCharType="begin"/>
        </w:r>
        <w:r w:rsidR="00BB1469">
          <w:instrText xml:space="preserve"> PAGEREF _Toc523418894 \h </w:instrText>
        </w:r>
        <w:r w:rsidR="00BB1469">
          <w:fldChar w:fldCharType="separate"/>
        </w:r>
        <w:r w:rsidR="00BB1469">
          <w:t>20</w:t>
        </w:r>
        <w:r w:rsidR="00BB1469">
          <w:fldChar w:fldCharType="end"/>
        </w:r>
      </w:hyperlink>
    </w:p>
    <w:p w:rsidR="00BB1469" w:rsidRDefault="00D54E36">
      <w:pPr>
        <w:pStyle w:val="TOC2"/>
        <w:rPr>
          <w:rFonts w:eastAsiaTheme="minorEastAsia"/>
          <w:smallCaps w:val="0"/>
          <w:sz w:val="22"/>
        </w:rPr>
      </w:pPr>
      <w:hyperlink w:anchor="_Toc523418895" w:history="1">
        <w:r w:rsidR="00BB1469" w:rsidRPr="000F532B">
          <w:rPr>
            <w:rStyle w:val="Hyperlink"/>
          </w:rPr>
          <w:t>Office Uygulamaları</w:t>
        </w:r>
        <w:r w:rsidR="00BB1469">
          <w:tab/>
        </w:r>
        <w:r w:rsidR="00BB1469">
          <w:fldChar w:fldCharType="begin"/>
        </w:r>
        <w:r w:rsidR="00BB1469">
          <w:instrText xml:space="preserve"> PAGEREF _Toc523418895 \h </w:instrText>
        </w:r>
        <w:r w:rsidR="00BB1469">
          <w:fldChar w:fldCharType="separate"/>
        </w:r>
        <w:r w:rsidR="00BB1469">
          <w:t>20</w:t>
        </w:r>
        <w:r w:rsidR="00BB1469">
          <w:fldChar w:fldCharType="end"/>
        </w:r>
      </w:hyperlink>
    </w:p>
    <w:p w:rsidR="00BB1469" w:rsidRDefault="00D54E36">
      <w:pPr>
        <w:pStyle w:val="TOC3"/>
        <w:rPr>
          <w:rFonts w:eastAsiaTheme="minorEastAsia"/>
          <w:smallCaps w:val="0"/>
          <w:sz w:val="22"/>
        </w:rPr>
      </w:pPr>
      <w:hyperlink w:anchor="_Toc523418896" w:history="1">
        <w:r w:rsidR="00BB1469" w:rsidRPr="000F532B">
          <w:rPr>
            <w:rStyle w:val="Hyperlink"/>
          </w:rPr>
          <w:t>Office Masaüstü Uygulamaları</w:t>
        </w:r>
        <w:r w:rsidR="00BB1469">
          <w:tab/>
        </w:r>
        <w:r w:rsidR="00BB1469">
          <w:fldChar w:fldCharType="begin"/>
        </w:r>
        <w:r w:rsidR="00BB1469">
          <w:instrText xml:space="preserve"> PAGEREF _Toc523418896 \h </w:instrText>
        </w:r>
        <w:r w:rsidR="00BB1469">
          <w:fldChar w:fldCharType="separate"/>
        </w:r>
        <w:r w:rsidR="00BB1469">
          <w:t>20</w:t>
        </w:r>
        <w:r w:rsidR="00BB1469">
          <w:fldChar w:fldCharType="end"/>
        </w:r>
      </w:hyperlink>
    </w:p>
    <w:p w:rsidR="00BB1469" w:rsidRDefault="00D54E36">
      <w:pPr>
        <w:pStyle w:val="TOC3"/>
        <w:rPr>
          <w:rFonts w:eastAsiaTheme="minorEastAsia"/>
          <w:smallCaps w:val="0"/>
          <w:sz w:val="22"/>
        </w:rPr>
      </w:pPr>
      <w:hyperlink w:anchor="_Toc523418897" w:history="1">
        <w:r w:rsidR="00BB1469" w:rsidRPr="000F532B">
          <w:rPr>
            <w:rStyle w:val="Hyperlink"/>
          </w:rPr>
          <w:t>Mac için Office</w:t>
        </w:r>
        <w:r w:rsidR="00BB1469">
          <w:tab/>
        </w:r>
        <w:r w:rsidR="00BB1469">
          <w:fldChar w:fldCharType="begin"/>
        </w:r>
        <w:r w:rsidR="00BB1469">
          <w:instrText xml:space="preserve"> PAGEREF _Toc523418897 \h </w:instrText>
        </w:r>
        <w:r w:rsidR="00BB1469">
          <w:fldChar w:fldCharType="separate"/>
        </w:r>
        <w:r w:rsidR="00BB1469">
          <w:t>22</w:t>
        </w:r>
        <w:r w:rsidR="00BB1469">
          <w:fldChar w:fldCharType="end"/>
        </w:r>
      </w:hyperlink>
    </w:p>
    <w:p w:rsidR="00BB1469" w:rsidRDefault="00D54E36">
      <w:pPr>
        <w:pStyle w:val="TOC2"/>
        <w:rPr>
          <w:rFonts w:eastAsiaTheme="minorEastAsia"/>
          <w:smallCaps w:val="0"/>
          <w:sz w:val="22"/>
        </w:rPr>
      </w:pPr>
      <w:hyperlink w:anchor="_Toc523418898" w:history="1">
        <w:r w:rsidR="00BB1469" w:rsidRPr="000F532B">
          <w:rPr>
            <w:rStyle w:val="Hyperlink"/>
          </w:rPr>
          <w:t>Office Sunucuları</w:t>
        </w:r>
        <w:r w:rsidR="00BB1469">
          <w:tab/>
        </w:r>
        <w:r w:rsidR="00BB1469">
          <w:fldChar w:fldCharType="begin"/>
        </w:r>
        <w:r w:rsidR="00BB1469">
          <w:instrText xml:space="preserve"> PAGEREF _Toc523418898 \h </w:instrText>
        </w:r>
        <w:r w:rsidR="00BB1469">
          <w:fldChar w:fldCharType="separate"/>
        </w:r>
        <w:r w:rsidR="00BB1469">
          <w:t>23</w:t>
        </w:r>
        <w:r w:rsidR="00BB1469">
          <w:fldChar w:fldCharType="end"/>
        </w:r>
      </w:hyperlink>
    </w:p>
    <w:p w:rsidR="00BB1469" w:rsidRDefault="00D54E36">
      <w:pPr>
        <w:pStyle w:val="TOC3"/>
        <w:rPr>
          <w:rFonts w:eastAsiaTheme="minorEastAsia"/>
          <w:smallCaps w:val="0"/>
          <w:sz w:val="22"/>
        </w:rPr>
      </w:pPr>
      <w:hyperlink w:anchor="_Toc523418899" w:history="1">
        <w:r w:rsidR="00BB1469" w:rsidRPr="000F532B">
          <w:rPr>
            <w:rStyle w:val="Hyperlink"/>
          </w:rPr>
          <w:t>Exchange Server</w:t>
        </w:r>
        <w:r w:rsidR="00BB1469">
          <w:tab/>
        </w:r>
        <w:r w:rsidR="00BB1469">
          <w:fldChar w:fldCharType="begin"/>
        </w:r>
        <w:r w:rsidR="00BB1469">
          <w:instrText xml:space="preserve"> PAGEREF _Toc523418899 \h </w:instrText>
        </w:r>
        <w:r w:rsidR="00BB1469">
          <w:fldChar w:fldCharType="separate"/>
        </w:r>
        <w:r w:rsidR="00BB1469">
          <w:t>23</w:t>
        </w:r>
        <w:r w:rsidR="00BB1469">
          <w:fldChar w:fldCharType="end"/>
        </w:r>
      </w:hyperlink>
    </w:p>
    <w:p w:rsidR="00BB1469" w:rsidRDefault="00D54E36">
      <w:pPr>
        <w:pStyle w:val="TOC3"/>
        <w:rPr>
          <w:rFonts w:eastAsiaTheme="minorEastAsia"/>
          <w:smallCaps w:val="0"/>
          <w:sz w:val="22"/>
        </w:rPr>
      </w:pPr>
      <w:hyperlink w:anchor="_Toc523418900" w:history="1">
        <w:r w:rsidR="00BB1469" w:rsidRPr="000F532B">
          <w:rPr>
            <w:rStyle w:val="Hyperlink"/>
          </w:rPr>
          <w:t>Project Server</w:t>
        </w:r>
        <w:r w:rsidR="00BB1469">
          <w:tab/>
        </w:r>
        <w:r w:rsidR="00BB1469">
          <w:fldChar w:fldCharType="begin"/>
        </w:r>
        <w:r w:rsidR="00BB1469">
          <w:instrText xml:space="preserve"> PAGEREF _Toc523418900 \h </w:instrText>
        </w:r>
        <w:r w:rsidR="00BB1469">
          <w:fldChar w:fldCharType="separate"/>
        </w:r>
        <w:r w:rsidR="00BB1469">
          <w:t>24</w:t>
        </w:r>
        <w:r w:rsidR="00BB1469">
          <w:fldChar w:fldCharType="end"/>
        </w:r>
      </w:hyperlink>
    </w:p>
    <w:p w:rsidR="00BB1469" w:rsidRDefault="00D54E36">
      <w:pPr>
        <w:pStyle w:val="TOC3"/>
        <w:rPr>
          <w:rFonts w:eastAsiaTheme="minorEastAsia"/>
          <w:smallCaps w:val="0"/>
          <w:sz w:val="22"/>
        </w:rPr>
      </w:pPr>
      <w:hyperlink w:anchor="_Toc523418901" w:history="1">
        <w:r w:rsidR="00BB1469" w:rsidRPr="000F532B">
          <w:rPr>
            <w:rStyle w:val="Hyperlink"/>
          </w:rPr>
          <w:t>SharePoint Server</w:t>
        </w:r>
        <w:r w:rsidR="00BB1469">
          <w:tab/>
        </w:r>
        <w:r w:rsidR="00BB1469">
          <w:fldChar w:fldCharType="begin"/>
        </w:r>
        <w:r w:rsidR="00BB1469">
          <w:instrText xml:space="preserve"> PAGEREF _Toc523418901 \h </w:instrText>
        </w:r>
        <w:r w:rsidR="00BB1469">
          <w:fldChar w:fldCharType="separate"/>
        </w:r>
        <w:r w:rsidR="00BB1469">
          <w:t>25</w:t>
        </w:r>
        <w:r w:rsidR="00BB1469">
          <w:fldChar w:fldCharType="end"/>
        </w:r>
      </w:hyperlink>
    </w:p>
    <w:p w:rsidR="00BB1469" w:rsidRDefault="00D54E36">
      <w:pPr>
        <w:pStyle w:val="TOC3"/>
        <w:rPr>
          <w:rFonts w:eastAsiaTheme="minorEastAsia"/>
          <w:smallCaps w:val="0"/>
          <w:sz w:val="22"/>
        </w:rPr>
      </w:pPr>
      <w:hyperlink w:anchor="_Toc523418902" w:history="1">
        <w:r w:rsidR="00BB1469" w:rsidRPr="000F532B">
          <w:rPr>
            <w:rStyle w:val="Hyperlink"/>
          </w:rPr>
          <w:t>Skype Kurumsal Sunucusu</w:t>
        </w:r>
        <w:r w:rsidR="00BB1469">
          <w:tab/>
        </w:r>
        <w:r w:rsidR="00BB1469">
          <w:fldChar w:fldCharType="begin"/>
        </w:r>
        <w:r w:rsidR="00BB1469">
          <w:instrText xml:space="preserve"> PAGEREF _Toc523418902 \h </w:instrText>
        </w:r>
        <w:r w:rsidR="00BB1469">
          <w:fldChar w:fldCharType="separate"/>
        </w:r>
        <w:r w:rsidR="00BB1469">
          <w:t>26</w:t>
        </w:r>
        <w:r w:rsidR="00BB1469">
          <w:fldChar w:fldCharType="end"/>
        </w:r>
      </w:hyperlink>
    </w:p>
    <w:p w:rsidR="00BB1469" w:rsidRDefault="00D54E36">
      <w:pPr>
        <w:pStyle w:val="TOC2"/>
        <w:rPr>
          <w:rFonts w:eastAsiaTheme="minorEastAsia"/>
          <w:smallCaps w:val="0"/>
          <w:sz w:val="22"/>
        </w:rPr>
      </w:pPr>
      <w:hyperlink w:anchor="_Toc523418903" w:history="1">
        <w:r w:rsidR="00BB1469" w:rsidRPr="000F532B">
          <w:rPr>
            <w:rStyle w:val="Hyperlink"/>
          </w:rPr>
          <w:t>SQL Server</w:t>
        </w:r>
        <w:r w:rsidR="00BB1469">
          <w:tab/>
        </w:r>
        <w:r w:rsidR="00BB1469">
          <w:fldChar w:fldCharType="begin"/>
        </w:r>
        <w:r w:rsidR="00BB1469">
          <w:instrText xml:space="preserve"> PAGEREF _Toc523418903 \h </w:instrText>
        </w:r>
        <w:r w:rsidR="00BB1469">
          <w:fldChar w:fldCharType="separate"/>
        </w:r>
        <w:r w:rsidR="00BB1469">
          <w:t>27</w:t>
        </w:r>
        <w:r w:rsidR="00BB1469">
          <w:fldChar w:fldCharType="end"/>
        </w:r>
      </w:hyperlink>
    </w:p>
    <w:p w:rsidR="00BB1469" w:rsidRDefault="00D54E36">
      <w:pPr>
        <w:pStyle w:val="TOC2"/>
        <w:rPr>
          <w:rFonts w:eastAsiaTheme="minorEastAsia"/>
          <w:smallCaps w:val="0"/>
          <w:sz w:val="22"/>
        </w:rPr>
      </w:pPr>
      <w:hyperlink w:anchor="_Toc523418904" w:history="1">
        <w:r w:rsidR="00BB1469" w:rsidRPr="000F532B">
          <w:rPr>
            <w:rStyle w:val="Hyperlink"/>
          </w:rPr>
          <w:t>System Center</w:t>
        </w:r>
        <w:r w:rsidR="00BB1469">
          <w:tab/>
        </w:r>
        <w:r w:rsidR="00BB1469">
          <w:fldChar w:fldCharType="begin"/>
        </w:r>
        <w:r w:rsidR="00BB1469">
          <w:instrText xml:space="preserve"> PAGEREF _Toc523418904 \h </w:instrText>
        </w:r>
        <w:r w:rsidR="00BB1469">
          <w:fldChar w:fldCharType="separate"/>
        </w:r>
        <w:r w:rsidR="00BB1469">
          <w:t>29</w:t>
        </w:r>
        <w:r w:rsidR="00BB1469">
          <w:fldChar w:fldCharType="end"/>
        </w:r>
      </w:hyperlink>
    </w:p>
    <w:p w:rsidR="00BB1469" w:rsidRDefault="00D54E36">
      <w:pPr>
        <w:pStyle w:val="TOC3"/>
        <w:rPr>
          <w:rFonts w:eastAsiaTheme="minorEastAsia"/>
          <w:smallCaps w:val="0"/>
          <w:sz w:val="22"/>
        </w:rPr>
      </w:pPr>
      <w:hyperlink w:anchor="_Toc523418905" w:history="1">
        <w:r w:rsidR="00BB1469" w:rsidRPr="000F532B">
          <w:rPr>
            <w:rStyle w:val="Hyperlink"/>
          </w:rPr>
          <w:t>System Center Server</w:t>
        </w:r>
        <w:r w:rsidR="00BB1469">
          <w:tab/>
        </w:r>
        <w:r w:rsidR="00BB1469">
          <w:fldChar w:fldCharType="begin"/>
        </w:r>
        <w:r w:rsidR="00BB1469">
          <w:instrText xml:space="preserve"> PAGEREF _Toc523418905 \h </w:instrText>
        </w:r>
        <w:r w:rsidR="00BB1469">
          <w:fldChar w:fldCharType="separate"/>
        </w:r>
        <w:r w:rsidR="00BB1469">
          <w:t>29</w:t>
        </w:r>
        <w:r w:rsidR="00BB1469">
          <w:fldChar w:fldCharType="end"/>
        </w:r>
      </w:hyperlink>
    </w:p>
    <w:p w:rsidR="00BB1469" w:rsidRDefault="00D54E36">
      <w:pPr>
        <w:pStyle w:val="TOC3"/>
        <w:rPr>
          <w:rFonts w:eastAsiaTheme="minorEastAsia"/>
          <w:smallCaps w:val="0"/>
          <w:sz w:val="22"/>
        </w:rPr>
      </w:pPr>
      <w:hyperlink w:anchor="_Toc523418906" w:history="1">
        <w:r w:rsidR="00BB1469" w:rsidRPr="000F532B">
          <w:rPr>
            <w:rStyle w:val="Hyperlink"/>
          </w:rPr>
          <w:t>System Center Configuration Manager</w:t>
        </w:r>
        <w:r w:rsidR="00BB1469">
          <w:tab/>
        </w:r>
        <w:r w:rsidR="00BB1469">
          <w:fldChar w:fldCharType="begin"/>
        </w:r>
        <w:r w:rsidR="00BB1469">
          <w:instrText xml:space="preserve"> PAGEREF _Toc523418906 \h </w:instrText>
        </w:r>
        <w:r w:rsidR="00BB1469">
          <w:fldChar w:fldCharType="separate"/>
        </w:r>
        <w:r w:rsidR="00BB1469">
          <w:t>30</w:t>
        </w:r>
        <w:r w:rsidR="00BB1469">
          <w:fldChar w:fldCharType="end"/>
        </w:r>
      </w:hyperlink>
    </w:p>
    <w:p w:rsidR="00BB1469" w:rsidRDefault="00D54E36">
      <w:pPr>
        <w:pStyle w:val="TOC3"/>
        <w:rPr>
          <w:rFonts w:eastAsiaTheme="minorEastAsia"/>
          <w:smallCaps w:val="0"/>
          <w:sz w:val="22"/>
        </w:rPr>
      </w:pPr>
      <w:hyperlink w:anchor="_Toc523418907" w:history="1">
        <w:r w:rsidR="00BB1469" w:rsidRPr="000F532B">
          <w:rPr>
            <w:rStyle w:val="Hyperlink"/>
          </w:rPr>
          <w:t>System Center Data Protection Manager</w:t>
        </w:r>
        <w:r w:rsidR="00BB1469">
          <w:tab/>
        </w:r>
        <w:r w:rsidR="00BB1469">
          <w:fldChar w:fldCharType="begin"/>
        </w:r>
        <w:r w:rsidR="00BB1469">
          <w:instrText xml:space="preserve"> PAGEREF _Toc523418907 \h </w:instrText>
        </w:r>
        <w:r w:rsidR="00BB1469">
          <w:fldChar w:fldCharType="separate"/>
        </w:r>
        <w:r w:rsidR="00BB1469">
          <w:t>31</w:t>
        </w:r>
        <w:r w:rsidR="00BB1469">
          <w:fldChar w:fldCharType="end"/>
        </w:r>
      </w:hyperlink>
    </w:p>
    <w:p w:rsidR="00BB1469" w:rsidRDefault="00D54E36">
      <w:pPr>
        <w:pStyle w:val="TOC3"/>
        <w:rPr>
          <w:rFonts w:eastAsiaTheme="minorEastAsia"/>
          <w:smallCaps w:val="0"/>
          <w:sz w:val="22"/>
        </w:rPr>
      </w:pPr>
      <w:hyperlink w:anchor="_Toc523418908" w:history="1">
        <w:r w:rsidR="00BB1469" w:rsidRPr="000F532B">
          <w:rPr>
            <w:rStyle w:val="Hyperlink"/>
          </w:rPr>
          <w:t>System Center Endpoint Protection</w:t>
        </w:r>
        <w:r w:rsidR="00BB1469">
          <w:tab/>
        </w:r>
        <w:r w:rsidR="00BB1469">
          <w:fldChar w:fldCharType="begin"/>
        </w:r>
        <w:r w:rsidR="00BB1469">
          <w:instrText xml:space="preserve"> PAGEREF _Toc523418908 \h </w:instrText>
        </w:r>
        <w:r w:rsidR="00BB1469">
          <w:fldChar w:fldCharType="separate"/>
        </w:r>
        <w:r w:rsidR="00BB1469">
          <w:t>32</w:t>
        </w:r>
        <w:r w:rsidR="00BB1469">
          <w:fldChar w:fldCharType="end"/>
        </w:r>
      </w:hyperlink>
    </w:p>
    <w:p w:rsidR="00BB1469" w:rsidRDefault="00D54E36">
      <w:pPr>
        <w:pStyle w:val="TOC3"/>
        <w:rPr>
          <w:rFonts w:eastAsiaTheme="minorEastAsia"/>
          <w:smallCaps w:val="0"/>
          <w:sz w:val="22"/>
        </w:rPr>
      </w:pPr>
      <w:hyperlink w:anchor="_Toc523418909" w:history="1">
        <w:r w:rsidR="00BB1469" w:rsidRPr="000F532B">
          <w:rPr>
            <w:rStyle w:val="Hyperlink"/>
          </w:rPr>
          <w:t>System Center Operations Manager</w:t>
        </w:r>
        <w:r w:rsidR="00BB1469">
          <w:tab/>
        </w:r>
        <w:r w:rsidR="00BB1469">
          <w:fldChar w:fldCharType="begin"/>
        </w:r>
        <w:r w:rsidR="00BB1469">
          <w:instrText xml:space="preserve"> PAGEREF _Toc523418909 \h </w:instrText>
        </w:r>
        <w:r w:rsidR="00BB1469">
          <w:fldChar w:fldCharType="separate"/>
        </w:r>
        <w:r w:rsidR="00BB1469">
          <w:t>33</w:t>
        </w:r>
        <w:r w:rsidR="00BB1469">
          <w:fldChar w:fldCharType="end"/>
        </w:r>
      </w:hyperlink>
    </w:p>
    <w:p w:rsidR="00BB1469" w:rsidRDefault="00D54E36">
      <w:pPr>
        <w:pStyle w:val="TOC3"/>
        <w:rPr>
          <w:rFonts w:eastAsiaTheme="minorEastAsia"/>
          <w:smallCaps w:val="0"/>
          <w:sz w:val="22"/>
        </w:rPr>
      </w:pPr>
      <w:hyperlink w:anchor="_Toc523418910" w:history="1">
        <w:r w:rsidR="00BB1469" w:rsidRPr="000F532B">
          <w:rPr>
            <w:rStyle w:val="Hyperlink"/>
          </w:rPr>
          <w:t>System Center Orchestrator</w:t>
        </w:r>
        <w:r w:rsidR="00BB1469">
          <w:tab/>
        </w:r>
        <w:r w:rsidR="00BB1469">
          <w:fldChar w:fldCharType="begin"/>
        </w:r>
        <w:r w:rsidR="00BB1469">
          <w:instrText xml:space="preserve"> PAGEREF _Toc523418910 \h </w:instrText>
        </w:r>
        <w:r w:rsidR="00BB1469">
          <w:fldChar w:fldCharType="separate"/>
        </w:r>
        <w:r w:rsidR="00BB1469">
          <w:t>34</w:t>
        </w:r>
        <w:r w:rsidR="00BB1469">
          <w:fldChar w:fldCharType="end"/>
        </w:r>
      </w:hyperlink>
    </w:p>
    <w:p w:rsidR="00BB1469" w:rsidRDefault="00D54E36">
      <w:pPr>
        <w:pStyle w:val="TOC3"/>
        <w:rPr>
          <w:rFonts w:eastAsiaTheme="minorEastAsia"/>
          <w:smallCaps w:val="0"/>
          <w:sz w:val="22"/>
        </w:rPr>
      </w:pPr>
      <w:hyperlink w:anchor="_Toc523418911" w:history="1">
        <w:r w:rsidR="00BB1469" w:rsidRPr="000F532B">
          <w:rPr>
            <w:rStyle w:val="Hyperlink"/>
          </w:rPr>
          <w:t>System Center Service Manager</w:t>
        </w:r>
        <w:r w:rsidR="00BB1469">
          <w:tab/>
        </w:r>
        <w:r w:rsidR="00BB1469">
          <w:fldChar w:fldCharType="begin"/>
        </w:r>
        <w:r w:rsidR="00BB1469">
          <w:instrText xml:space="preserve"> PAGEREF _Toc523418911 \h </w:instrText>
        </w:r>
        <w:r w:rsidR="00BB1469">
          <w:fldChar w:fldCharType="separate"/>
        </w:r>
        <w:r w:rsidR="00BB1469">
          <w:t>34</w:t>
        </w:r>
        <w:r w:rsidR="00BB1469">
          <w:fldChar w:fldCharType="end"/>
        </w:r>
      </w:hyperlink>
    </w:p>
    <w:p w:rsidR="00BB1469" w:rsidRDefault="00D54E36">
      <w:pPr>
        <w:pStyle w:val="TOC2"/>
        <w:rPr>
          <w:rFonts w:eastAsiaTheme="minorEastAsia"/>
          <w:smallCaps w:val="0"/>
          <w:sz w:val="22"/>
        </w:rPr>
      </w:pPr>
      <w:hyperlink w:anchor="_Toc523418912" w:history="1">
        <w:r w:rsidR="00BB1469" w:rsidRPr="000F532B">
          <w:rPr>
            <w:rStyle w:val="Hyperlink"/>
          </w:rPr>
          <w:t>Virtual Desktop Infrastructure (VDI) Suite</w:t>
        </w:r>
        <w:r w:rsidR="00BB1469">
          <w:tab/>
        </w:r>
        <w:r w:rsidR="00BB1469">
          <w:fldChar w:fldCharType="begin"/>
        </w:r>
        <w:r w:rsidR="00BB1469">
          <w:instrText xml:space="preserve"> PAGEREF _Toc523418912 \h </w:instrText>
        </w:r>
        <w:r w:rsidR="00BB1469">
          <w:fldChar w:fldCharType="separate"/>
        </w:r>
        <w:r w:rsidR="00BB1469">
          <w:t>35</w:t>
        </w:r>
        <w:r w:rsidR="00BB1469">
          <w:fldChar w:fldCharType="end"/>
        </w:r>
      </w:hyperlink>
    </w:p>
    <w:p w:rsidR="00BB1469" w:rsidRDefault="00D54E36">
      <w:pPr>
        <w:pStyle w:val="TOC2"/>
        <w:rPr>
          <w:rFonts w:eastAsiaTheme="minorEastAsia"/>
          <w:smallCaps w:val="0"/>
          <w:sz w:val="22"/>
        </w:rPr>
      </w:pPr>
      <w:hyperlink w:anchor="_Toc523418913" w:history="1">
        <w:r w:rsidR="00BB1469" w:rsidRPr="000F532B">
          <w:rPr>
            <w:rStyle w:val="Hyperlink"/>
          </w:rPr>
          <w:t>Visual Studio</w:t>
        </w:r>
        <w:r w:rsidR="00BB1469">
          <w:tab/>
        </w:r>
        <w:r w:rsidR="00BB1469">
          <w:fldChar w:fldCharType="begin"/>
        </w:r>
        <w:r w:rsidR="00BB1469">
          <w:instrText xml:space="preserve"> PAGEREF _Toc523418913 \h </w:instrText>
        </w:r>
        <w:r w:rsidR="00BB1469">
          <w:fldChar w:fldCharType="separate"/>
        </w:r>
        <w:r w:rsidR="00BB1469">
          <w:t>36</w:t>
        </w:r>
        <w:r w:rsidR="00BB1469">
          <w:fldChar w:fldCharType="end"/>
        </w:r>
      </w:hyperlink>
    </w:p>
    <w:p w:rsidR="00BB1469" w:rsidRDefault="00D54E36">
      <w:pPr>
        <w:pStyle w:val="TOC3"/>
        <w:rPr>
          <w:rFonts w:eastAsiaTheme="minorEastAsia"/>
          <w:smallCaps w:val="0"/>
          <w:sz w:val="22"/>
        </w:rPr>
      </w:pPr>
      <w:hyperlink w:anchor="_Toc523418914" w:history="1">
        <w:r w:rsidR="00BB1469" w:rsidRPr="000F532B">
          <w:rPr>
            <w:rStyle w:val="Hyperlink"/>
          </w:rPr>
          <w:t>Visual Studio</w:t>
        </w:r>
        <w:r w:rsidR="00BB1469">
          <w:tab/>
        </w:r>
        <w:r w:rsidR="00BB1469">
          <w:fldChar w:fldCharType="begin"/>
        </w:r>
        <w:r w:rsidR="00BB1469">
          <w:instrText xml:space="preserve"> PAGEREF _Toc523418914 \h </w:instrText>
        </w:r>
        <w:r w:rsidR="00BB1469">
          <w:fldChar w:fldCharType="separate"/>
        </w:r>
        <w:r w:rsidR="00BB1469">
          <w:t>36</w:t>
        </w:r>
        <w:r w:rsidR="00BB1469">
          <w:fldChar w:fldCharType="end"/>
        </w:r>
      </w:hyperlink>
    </w:p>
    <w:p w:rsidR="00BB1469" w:rsidRDefault="00D54E36">
      <w:pPr>
        <w:pStyle w:val="TOC3"/>
        <w:rPr>
          <w:rFonts w:eastAsiaTheme="minorEastAsia"/>
          <w:smallCaps w:val="0"/>
          <w:sz w:val="22"/>
        </w:rPr>
      </w:pPr>
      <w:hyperlink w:anchor="_Toc523418915" w:history="1">
        <w:r w:rsidR="00BB1469" w:rsidRPr="000F532B">
          <w:rPr>
            <w:rStyle w:val="Hyperlink"/>
          </w:rPr>
          <w:t>Visual Studio Team Foundation Server</w:t>
        </w:r>
        <w:r w:rsidR="00BB1469">
          <w:tab/>
        </w:r>
        <w:r w:rsidR="00BB1469">
          <w:fldChar w:fldCharType="begin"/>
        </w:r>
        <w:r w:rsidR="00BB1469">
          <w:instrText xml:space="preserve"> PAGEREF _Toc523418915 \h </w:instrText>
        </w:r>
        <w:r w:rsidR="00BB1469">
          <w:fldChar w:fldCharType="separate"/>
        </w:r>
        <w:r w:rsidR="00BB1469">
          <w:t>37</w:t>
        </w:r>
        <w:r w:rsidR="00BB1469">
          <w:fldChar w:fldCharType="end"/>
        </w:r>
      </w:hyperlink>
    </w:p>
    <w:p w:rsidR="00BB1469" w:rsidRDefault="00D54E36">
      <w:pPr>
        <w:pStyle w:val="TOC2"/>
        <w:rPr>
          <w:rFonts w:eastAsiaTheme="minorEastAsia"/>
          <w:smallCaps w:val="0"/>
          <w:sz w:val="22"/>
        </w:rPr>
      </w:pPr>
      <w:hyperlink w:anchor="_Toc523418916" w:history="1">
        <w:r w:rsidR="00BB1469" w:rsidRPr="000F532B">
          <w:rPr>
            <w:rStyle w:val="Hyperlink"/>
          </w:rPr>
          <w:t>Windows</w:t>
        </w:r>
        <w:r w:rsidR="00BB1469">
          <w:tab/>
        </w:r>
        <w:r w:rsidR="00BB1469">
          <w:fldChar w:fldCharType="begin"/>
        </w:r>
        <w:r w:rsidR="00BB1469">
          <w:instrText xml:space="preserve"> PAGEREF _Toc523418916 \h </w:instrText>
        </w:r>
        <w:r w:rsidR="00BB1469">
          <w:fldChar w:fldCharType="separate"/>
        </w:r>
        <w:r w:rsidR="00BB1469">
          <w:t>38</w:t>
        </w:r>
        <w:r w:rsidR="00BB1469">
          <w:fldChar w:fldCharType="end"/>
        </w:r>
      </w:hyperlink>
    </w:p>
    <w:p w:rsidR="00BB1469" w:rsidRDefault="00D54E36">
      <w:pPr>
        <w:pStyle w:val="TOC3"/>
        <w:rPr>
          <w:rFonts w:eastAsiaTheme="minorEastAsia"/>
          <w:smallCaps w:val="0"/>
          <w:sz w:val="22"/>
        </w:rPr>
      </w:pPr>
      <w:hyperlink w:anchor="_Toc523418917" w:history="1">
        <w:r w:rsidR="00BB1469" w:rsidRPr="000F532B">
          <w:rPr>
            <w:rStyle w:val="Hyperlink"/>
          </w:rPr>
          <w:t>Windows Masaüstü Bilgisayar İşletim Sistemi</w:t>
        </w:r>
        <w:r w:rsidR="00BB1469">
          <w:tab/>
        </w:r>
        <w:r w:rsidR="00BB1469">
          <w:fldChar w:fldCharType="begin"/>
        </w:r>
        <w:r w:rsidR="00BB1469">
          <w:instrText xml:space="preserve"> PAGEREF _Toc523418917 \h </w:instrText>
        </w:r>
        <w:r w:rsidR="00BB1469">
          <w:fldChar w:fldCharType="separate"/>
        </w:r>
        <w:r w:rsidR="00BB1469">
          <w:t>38</w:t>
        </w:r>
        <w:r w:rsidR="00BB1469">
          <w:fldChar w:fldCharType="end"/>
        </w:r>
      </w:hyperlink>
    </w:p>
    <w:p w:rsidR="00BB1469" w:rsidRDefault="00D54E36">
      <w:pPr>
        <w:pStyle w:val="TOC2"/>
        <w:rPr>
          <w:rFonts w:eastAsiaTheme="minorEastAsia"/>
          <w:smallCaps w:val="0"/>
          <w:sz w:val="22"/>
        </w:rPr>
      </w:pPr>
      <w:hyperlink w:anchor="_Toc523418918" w:history="1">
        <w:r w:rsidR="00BB1469" w:rsidRPr="000F532B">
          <w:rPr>
            <w:rStyle w:val="Hyperlink"/>
          </w:rPr>
          <w:t>Windows Server</w:t>
        </w:r>
        <w:r w:rsidR="00BB1469">
          <w:tab/>
        </w:r>
        <w:r w:rsidR="00BB1469">
          <w:fldChar w:fldCharType="begin"/>
        </w:r>
        <w:r w:rsidR="00BB1469">
          <w:instrText xml:space="preserve"> PAGEREF _Toc523418918 \h </w:instrText>
        </w:r>
        <w:r w:rsidR="00BB1469">
          <w:fldChar w:fldCharType="separate"/>
        </w:r>
        <w:r w:rsidR="00BB1469">
          <w:t>45</w:t>
        </w:r>
        <w:r w:rsidR="00BB1469">
          <w:fldChar w:fldCharType="end"/>
        </w:r>
      </w:hyperlink>
    </w:p>
    <w:p w:rsidR="00BB1469" w:rsidRDefault="00D54E36">
      <w:pPr>
        <w:pStyle w:val="TOC3"/>
        <w:rPr>
          <w:rFonts w:eastAsiaTheme="minorEastAsia"/>
          <w:smallCaps w:val="0"/>
          <w:sz w:val="22"/>
        </w:rPr>
      </w:pPr>
      <w:hyperlink w:anchor="_Toc523418919" w:history="1">
        <w:r w:rsidR="00BB1469" w:rsidRPr="000F532B">
          <w:rPr>
            <w:rStyle w:val="Hyperlink"/>
          </w:rPr>
          <w:t>Windows MultiPoint Server</w:t>
        </w:r>
        <w:r w:rsidR="00BB1469">
          <w:tab/>
        </w:r>
        <w:r w:rsidR="00BB1469">
          <w:fldChar w:fldCharType="begin"/>
        </w:r>
        <w:r w:rsidR="00BB1469">
          <w:instrText xml:space="preserve"> PAGEREF _Toc523418919 \h </w:instrText>
        </w:r>
        <w:r w:rsidR="00BB1469">
          <w:fldChar w:fldCharType="separate"/>
        </w:r>
        <w:r w:rsidR="00BB1469">
          <w:t>45</w:t>
        </w:r>
        <w:r w:rsidR="00BB1469">
          <w:fldChar w:fldCharType="end"/>
        </w:r>
      </w:hyperlink>
    </w:p>
    <w:p w:rsidR="00BB1469" w:rsidRDefault="00D54E36">
      <w:pPr>
        <w:pStyle w:val="TOC3"/>
        <w:rPr>
          <w:rFonts w:eastAsiaTheme="minorEastAsia"/>
          <w:smallCaps w:val="0"/>
          <w:sz w:val="22"/>
        </w:rPr>
      </w:pPr>
      <w:hyperlink w:anchor="_Toc523418920" w:history="1">
        <w:r w:rsidR="00BB1469" w:rsidRPr="000F532B">
          <w:rPr>
            <w:rStyle w:val="Hyperlink"/>
          </w:rPr>
          <w:t>Windows Server</w:t>
        </w:r>
        <w:r w:rsidR="00BB1469">
          <w:tab/>
        </w:r>
        <w:r w:rsidR="00BB1469">
          <w:fldChar w:fldCharType="begin"/>
        </w:r>
        <w:r w:rsidR="00BB1469">
          <w:instrText xml:space="preserve"> PAGEREF _Toc523418920 \h </w:instrText>
        </w:r>
        <w:r w:rsidR="00BB1469">
          <w:fldChar w:fldCharType="separate"/>
        </w:r>
        <w:r w:rsidR="00BB1469">
          <w:t>46</w:t>
        </w:r>
        <w:r w:rsidR="00BB1469">
          <w:fldChar w:fldCharType="end"/>
        </w:r>
      </w:hyperlink>
    </w:p>
    <w:p w:rsidR="00BB1469" w:rsidRDefault="00D54E36">
      <w:pPr>
        <w:pStyle w:val="TOC1"/>
        <w:rPr>
          <w:rFonts w:eastAsiaTheme="minorEastAsia"/>
          <w:b w:val="0"/>
          <w:caps w:val="0"/>
          <w:noProof/>
          <w:sz w:val="22"/>
          <w:szCs w:val="22"/>
        </w:rPr>
      </w:pPr>
      <w:hyperlink w:anchor="_Toc523418921" w:history="1">
        <w:r w:rsidR="00BB1469" w:rsidRPr="000F532B">
          <w:rPr>
            <w:rStyle w:val="Hyperlink"/>
            <w:noProof/>
          </w:rPr>
          <w:t>Çevrimiçi Hizmetler</w:t>
        </w:r>
        <w:r w:rsidR="00BB1469">
          <w:rPr>
            <w:noProof/>
          </w:rPr>
          <w:tab/>
        </w:r>
        <w:r w:rsidR="00BB1469">
          <w:rPr>
            <w:noProof/>
          </w:rPr>
          <w:fldChar w:fldCharType="begin"/>
        </w:r>
        <w:r w:rsidR="00BB1469">
          <w:rPr>
            <w:noProof/>
          </w:rPr>
          <w:instrText xml:space="preserve"> PAGEREF _Toc523418921 \h </w:instrText>
        </w:r>
        <w:r w:rsidR="00BB1469">
          <w:rPr>
            <w:noProof/>
          </w:rPr>
        </w:r>
        <w:r w:rsidR="00BB1469">
          <w:rPr>
            <w:noProof/>
          </w:rPr>
          <w:fldChar w:fldCharType="separate"/>
        </w:r>
        <w:r w:rsidR="00BB1469">
          <w:rPr>
            <w:noProof/>
          </w:rPr>
          <w:t>49</w:t>
        </w:r>
        <w:r w:rsidR="00BB1469">
          <w:rPr>
            <w:noProof/>
          </w:rPr>
          <w:fldChar w:fldCharType="end"/>
        </w:r>
      </w:hyperlink>
    </w:p>
    <w:p w:rsidR="00BB1469" w:rsidRDefault="00D54E36">
      <w:pPr>
        <w:pStyle w:val="TOC2"/>
        <w:rPr>
          <w:rFonts w:eastAsiaTheme="minorEastAsia"/>
          <w:smallCaps w:val="0"/>
          <w:sz w:val="22"/>
        </w:rPr>
      </w:pPr>
      <w:hyperlink w:anchor="_Toc523418922" w:history="1">
        <w:r w:rsidR="00BB1469" w:rsidRPr="000F532B">
          <w:rPr>
            <w:rStyle w:val="Hyperlink"/>
          </w:rPr>
          <w:t>Çevrimiçi Hizmetlerin Bölgesel Kullanılabilirliği</w:t>
        </w:r>
        <w:r w:rsidR="00BB1469">
          <w:tab/>
        </w:r>
        <w:r w:rsidR="00BB1469">
          <w:fldChar w:fldCharType="begin"/>
        </w:r>
        <w:r w:rsidR="00BB1469">
          <w:instrText xml:space="preserve"> PAGEREF _Toc523418922 \h </w:instrText>
        </w:r>
        <w:r w:rsidR="00BB1469">
          <w:fldChar w:fldCharType="separate"/>
        </w:r>
        <w:r w:rsidR="00BB1469">
          <w:t>49</w:t>
        </w:r>
        <w:r w:rsidR="00BB1469">
          <w:fldChar w:fldCharType="end"/>
        </w:r>
      </w:hyperlink>
    </w:p>
    <w:p w:rsidR="00BB1469" w:rsidRDefault="00D54E36">
      <w:pPr>
        <w:pStyle w:val="TOC2"/>
        <w:rPr>
          <w:rFonts w:eastAsiaTheme="minorEastAsia"/>
          <w:smallCaps w:val="0"/>
          <w:sz w:val="22"/>
        </w:rPr>
      </w:pPr>
      <w:hyperlink w:anchor="_Toc523418923" w:history="1">
        <w:r w:rsidR="00BB1469" w:rsidRPr="000F532B">
          <w:rPr>
            <w:rStyle w:val="Hyperlink"/>
          </w:rPr>
          <w:t>Çevrimiçi Hizmetler Satın Alma Kuralları</w:t>
        </w:r>
        <w:r w:rsidR="00BB1469">
          <w:tab/>
        </w:r>
        <w:r w:rsidR="00BB1469">
          <w:fldChar w:fldCharType="begin"/>
        </w:r>
        <w:r w:rsidR="00BB1469">
          <w:instrText xml:space="preserve"> PAGEREF _Toc523418923 \h </w:instrText>
        </w:r>
        <w:r w:rsidR="00BB1469">
          <w:fldChar w:fldCharType="separate"/>
        </w:r>
        <w:r w:rsidR="00BB1469">
          <w:t>49</w:t>
        </w:r>
        <w:r w:rsidR="00BB1469">
          <w:fldChar w:fldCharType="end"/>
        </w:r>
      </w:hyperlink>
    </w:p>
    <w:p w:rsidR="00BB1469" w:rsidRDefault="00D54E36">
      <w:pPr>
        <w:pStyle w:val="TOC2"/>
        <w:rPr>
          <w:rFonts w:eastAsiaTheme="minorEastAsia"/>
          <w:smallCaps w:val="0"/>
          <w:sz w:val="22"/>
        </w:rPr>
      </w:pPr>
      <w:hyperlink w:anchor="_Toc523418924" w:history="1">
        <w:r w:rsidR="00BB1469" w:rsidRPr="000F532B">
          <w:rPr>
            <w:rStyle w:val="Hyperlink"/>
          </w:rPr>
          <w:t>Çevrimiçi Hizmetlerin Yenilenmesi</w:t>
        </w:r>
        <w:r w:rsidR="00BB1469">
          <w:tab/>
        </w:r>
        <w:r w:rsidR="00BB1469">
          <w:fldChar w:fldCharType="begin"/>
        </w:r>
        <w:r w:rsidR="00BB1469">
          <w:instrText xml:space="preserve"> PAGEREF _Toc523418924 \h </w:instrText>
        </w:r>
        <w:r w:rsidR="00BB1469">
          <w:fldChar w:fldCharType="separate"/>
        </w:r>
        <w:r w:rsidR="00BB1469">
          <w:t>49</w:t>
        </w:r>
        <w:r w:rsidR="00BB1469">
          <w:fldChar w:fldCharType="end"/>
        </w:r>
      </w:hyperlink>
    </w:p>
    <w:p w:rsidR="00BB1469" w:rsidRDefault="00D54E36">
      <w:pPr>
        <w:pStyle w:val="TOC2"/>
        <w:rPr>
          <w:rFonts w:eastAsiaTheme="minorEastAsia"/>
          <w:smallCaps w:val="0"/>
          <w:sz w:val="22"/>
        </w:rPr>
      </w:pPr>
      <w:hyperlink w:anchor="_Toc523418925" w:history="1">
        <w:r w:rsidR="00BB1469" w:rsidRPr="000F532B">
          <w:rPr>
            <w:rStyle w:val="Hyperlink"/>
          </w:rPr>
          <w:t>Microsoft Azure Hizmetleri</w:t>
        </w:r>
        <w:r w:rsidR="00BB1469">
          <w:tab/>
        </w:r>
        <w:r w:rsidR="00BB1469">
          <w:fldChar w:fldCharType="begin"/>
        </w:r>
        <w:r w:rsidR="00BB1469">
          <w:instrText xml:space="preserve"> PAGEREF _Toc523418925 \h </w:instrText>
        </w:r>
        <w:r w:rsidR="00BB1469">
          <w:fldChar w:fldCharType="separate"/>
        </w:r>
        <w:r w:rsidR="00BB1469">
          <w:t>49</w:t>
        </w:r>
        <w:r w:rsidR="00BB1469">
          <w:fldChar w:fldCharType="end"/>
        </w:r>
      </w:hyperlink>
    </w:p>
    <w:p w:rsidR="00BB1469" w:rsidRDefault="00D54E36">
      <w:pPr>
        <w:pStyle w:val="TOC3"/>
        <w:rPr>
          <w:rFonts w:eastAsiaTheme="minorEastAsia"/>
          <w:smallCaps w:val="0"/>
          <w:sz w:val="22"/>
        </w:rPr>
      </w:pPr>
      <w:hyperlink w:anchor="_Toc523418926" w:history="1">
        <w:r w:rsidR="00BB1469" w:rsidRPr="000F532B">
          <w:rPr>
            <w:rStyle w:val="Hyperlink"/>
          </w:rPr>
          <w:t>Microsoft Azure Hizmetleri</w:t>
        </w:r>
        <w:r w:rsidR="00BB1469">
          <w:tab/>
        </w:r>
        <w:r w:rsidR="00BB1469">
          <w:fldChar w:fldCharType="begin"/>
        </w:r>
        <w:r w:rsidR="00BB1469">
          <w:instrText xml:space="preserve"> PAGEREF _Toc523418926 \h </w:instrText>
        </w:r>
        <w:r w:rsidR="00BB1469">
          <w:fldChar w:fldCharType="separate"/>
        </w:r>
        <w:r w:rsidR="00BB1469">
          <w:t>52</w:t>
        </w:r>
        <w:r w:rsidR="00BB1469">
          <w:fldChar w:fldCharType="end"/>
        </w:r>
      </w:hyperlink>
    </w:p>
    <w:p w:rsidR="00BB1469" w:rsidRDefault="00D54E36">
      <w:pPr>
        <w:pStyle w:val="TOC3"/>
        <w:rPr>
          <w:rFonts w:eastAsiaTheme="minorEastAsia"/>
          <w:smallCaps w:val="0"/>
          <w:sz w:val="22"/>
        </w:rPr>
      </w:pPr>
      <w:hyperlink w:anchor="_Toc523418927" w:history="1">
        <w:r w:rsidR="00BB1469" w:rsidRPr="000F532B">
          <w:rPr>
            <w:rStyle w:val="Hyperlink"/>
          </w:rPr>
          <w:t>Microsoft Azure Altyapı Planları</w:t>
        </w:r>
        <w:r w:rsidR="00BB1469">
          <w:tab/>
        </w:r>
        <w:r w:rsidR="00BB1469">
          <w:fldChar w:fldCharType="begin"/>
        </w:r>
        <w:r w:rsidR="00BB1469">
          <w:instrText xml:space="preserve"> PAGEREF _Toc523418927 \h </w:instrText>
        </w:r>
        <w:r w:rsidR="00BB1469">
          <w:fldChar w:fldCharType="separate"/>
        </w:r>
        <w:r w:rsidR="00BB1469">
          <w:t>52</w:t>
        </w:r>
        <w:r w:rsidR="00BB1469">
          <w:fldChar w:fldCharType="end"/>
        </w:r>
      </w:hyperlink>
    </w:p>
    <w:p w:rsidR="00BB1469" w:rsidRDefault="00D54E36">
      <w:pPr>
        <w:pStyle w:val="TOC3"/>
        <w:rPr>
          <w:rFonts w:eastAsiaTheme="minorEastAsia"/>
          <w:smallCaps w:val="0"/>
          <w:sz w:val="22"/>
        </w:rPr>
      </w:pPr>
      <w:hyperlink w:anchor="_Toc523418928" w:history="1">
        <w:r w:rsidR="00BB1469" w:rsidRPr="000F532B">
          <w:rPr>
            <w:rStyle w:val="Hyperlink"/>
          </w:rPr>
          <w:t>Microsoft Azure Destek Planları</w:t>
        </w:r>
        <w:r w:rsidR="00BB1469">
          <w:tab/>
        </w:r>
        <w:r w:rsidR="00BB1469">
          <w:fldChar w:fldCharType="begin"/>
        </w:r>
        <w:r w:rsidR="00BB1469">
          <w:instrText xml:space="preserve"> PAGEREF _Toc523418928 \h </w:instrText>
        </w:r>
        <w:r w:rsidR="00BB1469">
          <w:fldChar w:fldCharType="separate"/>
        </w:r>
        <w:r w:rsidR="00BB1469">
          <w:t>53</w:t>
        </w:r>
        <w:r w:rsidR="00BB1469">
          <w:fldChar w:fldCharType="end"/>
        </w:r>
      </w:hyperlink>
    </w:p>
    <w:p w:rsidR="00BB1469" w:rsidRDefault="00D54E36">
      <w:pPr>
        <w:pStyle w:val="TOC3"/>
        <w:rPr>
          <w:rFonts w:eastAsiaTheme="minorEastAsia"/>
          <w:smallCaps w:val="0"/>
          <w:sz w:val="22"/>
        </w:rPr>
      </w:pPr>
      <w:hyperlink w:anchor="_Toc523418929" w:history="1">
        <w:r w:rsidR="00BB1469" w:rsidRPr="000F532B">
          <w:rPr>
            <w:rStyle w:val="Hyperlink"/>
          </w:rPr>
          <w:t>Microsoft Azure Kullanıcı Planları</w:t>
        </w:r>
        <w:r w:rsidR="00BB1469">
          <w:tab/>
        </w:r>
        <w:r w:rsidR="00BB1469">
          <w:fldChar w:fldCharType="begin"/>
        </w:r>
        <w:r w:rsidR="00BB1469">
          <w:instrText xml:space="preserve"> PAGEREF _Toc523418929 \h </w:instrText>
        </w:r>
        <w:r w:rsidR="00BB1469">
          <w:fldChar w:fldCharType="separate"/>
        </w:r>
        <w:r w:rsidR="00BB1469">
          <w:t>54</w:t>
        </w:r>
        <w:r w:rsidR="00BB1469">
          <w:fldChar w:fldCharType="end"/>
        </w:r>
      </w:hyperlink>
    </w:p>
    <w:p w:rsidR="00BB1469" w:rsidRDefault="00D54E36">
      <w:pPr>
        <w:pStyle w:val="TOC2"/>
        <w:rPr>
          <w:rFonts w:eastAsiaTheme="minorEastAsia"/>
          <w:smallCaps w:val="0"/>
          <w:sz w:val="22"/>
        </w:rPr>
      </w:pPr>
      <w:hyperlink w:anchor="_Toc523418930" w:history="1">
        <w:r w:rsidR="00BB1469" w:rsidRPr="000F532B">
          <w:rPr>
            <w:rStyle w:val="Hyperlink"/>
          </w:rPr>
          <w:t>Microsoft 365</w:t>
        </w:r>
        <w:r w:rsidR="00BB1469">
          <w:tab/>
        </w:r>
        <w:r w:rsidR="00BB1469">
          <w:fldChar w:fldCharType="begin"/>
        </w:r>
        <w:r w:rsidR="00BB1469">
          <w:instrText xml:space="preserve"> PAGEREF _Toc523418930 \h </w:instrText>
        </w:r>
        <w:r w:rsidR="00BB1469">
          <w:fldChar w:fldCharType="separate"/>
        </w:r>
        <w:r w:rsidR="00BB1469">
          <w:t>54</w:t>
        </w:r>
        <w:r w:rsidR="00BB1469">
          <w:fldChar w:fldCharType="end"/>
        </w:r>
      </w:hyperlink>
    </w:p>
    <w:p w:rsidR="00BB1469" w:rsidRDefault="00D54E36">
      <w:pPr>
        <w:pStyle w:val="TOC2"/>
        <w:rPr>
          <w:rFonts w:eastAsiaTheme="minorEastAsia"/>
          <w:smallCaps w:val="0"/>
          <w:sz w:val="22"/>
        </w:rPr>
      </w:pPr>
      <w:hyperlink w:anchor="_Toc523418931" w:history="1">
        <w:r w:rsidR="00BB1469" w:rsidRPr="000F532B">
          <w:rPr>
            <w:rStyle w:val="Hyperlink"/>
          </w:rPr>
          <w:t>Enterprise Mobility + Security</w:t>
        </w:r>
        <w:r w:rsidR="00BB1469">
          <w:tab/>
        </w:r>
        <w:r w:rsidR="00BB1469">
          <w:fldChar w:fldCharType="begin"/>
        </w:r>
        <w:r w:rsidR="00BB1469">
          <w:instrText xml:space="preserve"> PAGEREF _Toc523418931 \h </w:instrText>
        </w:r>
        <w:r w:rsidR="00BB1469">
          <w:fldChar w:fldCharType="separate"/>
        </w:r>
        <w:r w:rsidR="00BB1469">
          <w:t>56</w:t>
        </w:r>
        <w:r w:rsidR="00BB1469">
          <w:fldChar w:fldCharType="end"/>
        </w:r>
      </w:hyperlink>
    </w:p>
    <w:p w:rsidR="00BB1469" w:rsidRDefault="00D54E36">
      <w:pPr>
        <w:pStyle w:val="TOC2"/>
        <w:rPr>
          <w:rFonts w:eastAsiaTheme="minorEastAsia"/>
          <w:smallCaps w:val="0"/>
          <w:sz w:val="22"/>
        </w:rPr>
      </w:pPr>
      <w:hyperlink w:anchor="_Toc523418932" w:history="1">
        <w:r w:rsidR="00BB1469" w:rsidRPr="000F532B">
          <w:rPr>
            <w:rStyle w:val="Hyperlink"/>
          </w:rPr>
          <w:t>Azure için Sunucu Üyeliği</w:t>
        </w:r>
        <w:r w:rsidR="00BB1469">
          <w:tab/>
        </w:r>
        <w:r w:rsidR="00BB1469">
          <w:fldChar w:fldCharType="begin"/>
        </w:r>
        <w:r w:rsidR="00BB1469">
          <w:instrText xml:space="preserve"> PAGEREF _Toc523418932 \h </w:instrText>
        </w:r>
        <w:r w:rsidR="00BB1469">
          <w:fldChar w:fldCharType="separate"/>
        </w:r>
        <w:r w:rsidR="00BB1469">
          <w:t>57</w:t>
        </w:r>
        <w:r w:rsidR="00BB1469">
          <w:fldChar w:fldCharType="end"/>
        </w:r>
      </w:hyperlink>
    </w:p>
    <w:p w:rsidR="00BB1469" w:rsidRDefault="00D54E36">
      <w:pPr>
        <w:pStyle w:val="TOC2"/>
        <w:rPr>
          <w:rFonts w:eastAsiaTheme="minorEastAsia"/>
          <w:smallCaps w:val="0"/>
          <w:sz w:val="22"/>
        </w:rPr>
      </w:pPr>
      <w:hyperlink w:anchor="_Toc523418933" w:history="1">
        <w:r w:rsidR="00BB1469" w:rsidRPr="000F532B">
          <w:rPr>
            <w:rStyle w:val="Hyperlink"/>
          </w:rPr>
          <w:t>Microsoft Dynamics 365 Hizmetleri</w:t>
        </w:r>
        <w:r w:rsidR="00BB1469">
          <w:tab/>
        </w:r>
        <w:r w:rsidR="00BB1469">
          <w:fldChar w:fldCharType="begin"/>
        </w:r>
        <w:r w:rsidR="00BB1469">
          <w:instrText xml:space="preserve"> PAGEREF _Toc523418933 \h </w:instrText>
        </w:r>
        <w:r w:rsidR="00BB1469">
          <w:fldChar w:fldCharType="separate"/>
        </w:r>
        <w:r w:rsidR="00BB1469">
          <w:t>58</w:t>
        </w:r>
        <w:r w:rsidR="00BB1469">
          <w:fldChar w:fldCharType="end"/>
        </w:r>
      </w:hyperlink>
    </w:p>
    <w:p w:rsidR="00BB1469" w:rsidRDefault="00D54E36">
      <w:pPr>
        <w:pStyle w:val="TOC2"/>
        <w:rPr>
          <w:rFonts w:eastAsiaTheme="minorEastAsia"/>
          <w:smallCaps w:val="0"/>
          <w:sz w:val="22"/>
        </w:rPr>
      </w:pPr>
      <w:hyperlink w:anchor="_Toc523418934" w:history="1">
        <w:r w:rsidR="00BB1469" w:rsidRPr="000F532B">
          <w:rPr>
            <w:rStyle w:val="Hyperlink"/>
          </w:rPr>
          <w:t>Office 365 Hizmetleri</w:t>
        </w:r>
        <w:r w:rsidR="00BB1469">
          <w:tab/>
        </w:r>
        <w:r w:rsidR="00BB1469">
          <w:fldChar w:fldCharType="begin"/>
        </w:r>
        <w:r w:rsidR="00BB1469">
          <w:instrText xml:space="preserve"> PAGEREF _Toc523418934 \h </w:instrText>
        </w:r>
        <w:r w:rsidR="00BB1469">
          <w:fldChar w:fldCharType="separate"/>
        </w:r>
        <w:r w:rsidR="00BB1469">
          <w:t>60</w:t>
        </w:r>
        <w:r w:rsidR="00BB1469">
          <w:fldChar w:fldCharType="end"/>
        </w:r>
      </w:hyperlink>
    </w:p>
    <w:p w:rsidR="00BB1469" w:rsidRDefault="00D54E36">
      <w:pPr>
        <w:pStyle w:val="TOC3"/>
        <w:rPr>
          <w:rFonts w:eastAsiaTheme="minorEastAsia"/>
          <w:smallCaps w:val="0"/>
          <w:sz w:val="22"/>
        </w:rPr>
      </w:pPr>
      <w:hyperlink w:anchor="_Toc523418935" w:history="1">
        <w:r w:rsidR="00BB1469" w:rsidRPr="000F532B">
          <w:rPr>
            <w:rStyle w:val="Hyperlink"/>
          </w:rPr>
          <w:t>Office 365 Uygulamaları</w:t>
        </w:r>
        <w:r w:rsidR="00BB1469">
          <w:tab/>
        </w:r>
        <w:r w:rsidR="00BB1469">
          <w:fldChar w:fldCharType="begin"/>
        </w:r>
        <w:r w:rsidR="00BB1469">
          <w:instrText xml:space="preserve"> PAGEREF _Toc523418935 \h </w:instrText>
        </w:r>
        <w:r w:rsidR="00BB1469">
          <w:fldChar w:fldCharType="separate"/>
        </w:r>
        <w:r w:rsidR="00BB1469">
          <w:t>60</w:t>
        </w:r>
        <w:r w:rsidR="00BB1469">
          <w:fldChar w:fldCharType="end"/>
        </w:r>
      </w:hyperlink>
    </w:p>
    <w:p w:rsidR="00BB1469" w:rsidRDefault="00D54E36">
      <w:pPr>
        <w:pStyle w:val="TOC3"/>
        <w:rPr>
          <w:rFonts w:eastAsiaTheme="minorEastAsia"/>
          <w:smallCaps w:val="0"/>
          <w:sz w:val="22"/>
        </w:rPr>
      </w:pPr>
      <w:hyperlink w:anchor="_Toc523418936" w:history="1">
        <w:r w:rsidR="00BB1469" w:rsidRPr="000F532B">
          <w:rPr>
            <w:rStyle w:val="Hyperlink"/>
          </w:rPr>
          <w:t>Office 365 Paketleri</w:t>
        </w:r>
        <w:r w:rsidR="00BB1469">
          <w:tab/>
        </w:r>
        <w:r w:rsidR="00BB1469">
          <w:fldChar w:fldCharType="begin"/>
        </w:r>
        <w:r w:rsidR="00BB1469">
          <w:instrText xml:space="preserve"> PAGEREF _Toc523418936 \h </w:instrText>
        </w:r>
        <w:r w:rsidR="00BB1469">
          <w:fldChar w:fldCharType="separate"/>
        </w:r>
        <w:r w:rsidR="00BB1469">
          <w:t>62</w:t>
        </w:r>
        <w:r w:rsidR="00BB1469">
          <w:fldChar w:fldCharType="end"/>
        </w:r>
      </w:hyperlink>
    </w:p>
    <w:p w:rsidR="00BB1469" w:rsidRDefault="00D54E36">
      <w:pPr>
        <w:pStyle w:val="TOC3"/>
        <w:rPr>
          <w:rFonts w:eastAsiaTheme="minorEastAsia"/>
          <w:smallCaps w:val="0"/>
          <w:sz w:val="22"/>
        </w:rPr>
      </w:pPr>
      <w:hyperlink w:anchor="_Toc523418937" w:history="1">
        <w:r w:rsidR="00BB1469" w:rsidRPr="000F532B">
          <w:rPr>
            <w:rStyle w:val="Hyperlink"/>
          </w:rPr>
          <w:t>Office 365 Cloud App Security</w:t>
        </w:r>
        <w:r w:rsidR="00BB1469">
          <w:tab/>
        </w:r>
        <w:r w:rsidR="00BB1469">
          <w:fldChar w:fldCharType="begin"/>
        </w:r>
        <w:r w:rsidR="00BB1469">
          <w:instrText xml:space="preserve"> PAGEREF _Toc523418937 \h </w:instrText>
        </w:r>
        <w:r w:rsidR="00BB1469">
          <w:fldChar w:fldCharType="separate"/>
        </w:r>
        <w:r w:rsidR="00BB1469">
          <w:t>63</w:t>
        </w:r>
        <w:r w:rsidR="00BB1469">
          <w:fldChar w:fldCharType="end"/>
        </w:r>
      </w:hyperlink>
    </w:p>
    <w:p w:rsidR="00BB1469" w:rsidRDefault="00D54E36">
      <w:pPr>
        <w:pStyle w:val="TOC3"/>
        <w:rPr>
          <w:rFonts w:eastAsiaTheme="minorEastAsia"/>
          <w:smallCaps w:val="0"/>
          <w:sz w:val="22"/>
        </w:rPr>
      </w:pPr>
      <w:hyperlink w:anchor="_Toc523418938" w:history="1">
        <w:r w:rsidR="00BB1469" w:rsidRPr="000F532B">
          <w:rPr>
            <w:rStyle w:val="Hyperlink"/>
          </w:rPr>
          <w:t>Microsoft MyAnalytics</w:t>
        </w:r>
        <w:r w:rsidR="00BB1469">
          <w:tab/>
        </w:r>
        <w:r w:rsidR="00BB1469">
          <w:fldChar w:fldCharType="begin"/>
        </w:r>
        <w:r w:rsidR="00BB1469">
          <w:instrText xml:space="preserve"> PAGEREF _Toc523418938 \h </w:instrText>
        </w:r>
        <w:r w:rsidR="00BB1469">
          <w:fldChar w:fldCharType="separate"/>
        </w:r>
        <w:r w:rsidR="00BB1469">
          <w:t>63</w:t>
        </w:r>
        <w:r w:rsidR="00BB1469">
          <w:fldChar w:fldCharType="end"/>
        </w:r>
      </w:hyperlink>
    </w:p>
    <w:p w:rsidR="00BB1469" w:rsidRDefault="00D54E36">
      <w:pPr>
        <w:pStyle w:val="TOC3"/>
        <w:rPr>
          <w:rFonts w:eastAsiaTheme="minorEastAsia"/>
          <w:smallCaps w:val="0"/>
          <w:sz w:val="22"/>
        </w:rPr>
      </w:pPr>
      <w:hyperlink w:anchor="_Toc523418939" w:history="1">
        <w:r w:rsidR="00BB1469" w:rsidRPr="000F532B">
          <w:rPr>
            <w:rStyle w:val="Hyperlink"/>
          </w:rPr>
          <w:t>Office 365 Gelişmiş Uyumluluk</w:t>
        </w:r>
        <w:r w:rsidR="00BB1469">
          <w:tab/>
        </w:r>
        <w:r w:rsidR="00BB1469">
          <w:fldChar w:fldCharType="begin"/>
        </w:r>
        <w:r w:rsidR="00BB1469">
          <w:instrText xml:space="preserve"> PAGEREF _Toc523418939 \h </w:instrText>
        </w:r>
        <w:r w:rsidR="00BB1469">
          <w:fldChar w:fldCharType="separate"/>
        </w:r>
        <w:r w:rsidR="00BB1469">
          <w:t>63</w:t>
        </w:r>
        <w:r w:rsidR="00BB1469">
          <w:fldChar w:fldCharType="end"/>
        </w:r>
      </w:hyperlink>
    </w:p>
    <w:p w:rsidR="00BB1469" w:rsidRDefault="00D54E36">
      <w:pPr>
        <w:pStyle w:val="TOC3"/>
        <w:rPr>
          <w:rFonts w:eastAsiaTheme="minorEastAsia"/>
          <w:smallCaps w:val="0"/>
          <w:sz w:val="22"/>
        </w:rPr>
      </w:pPr>
      <w:hyperlink w:anchor="_Toc523418940" w:history="1">
        <w:r w:rsidR="00BB1469" w:rsidRPr="000F532B">
          <w:rPr>
            <w:rStyle w:val="Hyperlink"/>
          </w:rPr>
          <w:t>Exchange Online</w:t>
        </w:r>
        <w:r w:rsidR="00BB1469">
          <w:tab/>
        </w:r>
        <w:r w:rsidR="00BB1469">
          <w:fldChar w:fldCharType="begin"/>
        </w:r>
        <w:r w:rsidR="00BB1469">
          <w:instrText xml:space="preserve"> PAGEREF _Toc523418940 \h </w:instrText>
        </w:r>
        <w:r w:rsidR="00BB1469">
          <w:fldChar w:fldCharType="separate"/>
        </w:r>
        <w:r w:rsidR="00BB1469">
          <w:t>64</w:t>
        </w:r>
        <w:r w:rsidR="00BB1469">
          <w:fldChar w:fldCharType="end"/>
        </w:r>
      </w:hyperlink>
    </w:p>
    <w:p w:rsidR="00BB1469" w:rsidRDefault="00D54E36">
      <w:pPr>
        <w:pStyle w:val="TOC3"/>
        <w:rPr>
          <w:rFonts w:eastAsiaTheme="minorEastAsia"/>
          <w:smallCaps w:val="0"/>
          <w:sz w:val="22"/>
        </w:rPr>
      </w:pPr>
      <w:hyperlink w:anchor="_Toc523418941" w:history="1">
        <w:r w:rsidR="00BB1469" w:rsidRPr="000F532B">
          <w:rPr>
            <w:rStyle w:val="Hyperlink"/>
          </w:rPr>
          <w:t>OneDrive İş</w:t>
        </w:r>
        <w:r w:rsidR="00BB1469">
          <w:tab/>
        </w:r>
        <w:r w:rsidR="00BB1469">
          <w:fldChar w:fldCharType="begin"/>
        </w:r>
        <w:r w:rsidR="00BB1469">
          <w:instrText xml:space="preserve"> PAGEREF _Toc523418941 \h </w:instrText>
        </w:r>
        <w:r w:rsidR="00BB1469">
          <w:fldChar w:fldCharType="separate"/>
        </w:r>
        <w:r w:rsidR="00BB1469">
          <w:t>64</w:t>
        </w:r>
        <w:r w:rsidR="00BB1469">
          <w:fldChar w:fldCharType="end"/>
        </w:r>
      </w:hyperlink>
    </w:p>
    <w:p w:rsidR="00BB1469" w:rsidRDefault="00D54E36">
      <w:pPr>
        <w:pStyle w:val="TOC3"/>
        <w:rPr>
          <w:rFonts w:eastAsiaTheme="minorEastAsia"/>
          <w:smallCaps w:val="0"/>
          <w:sz w:val="22"/>
        </w:rPr>
      </w:pPr>
      <w:hyperlink w:anchor="_Toc523418942" w:history="1">
        <w:r w:rsidR="00BB1469" w:rsidRPr="000F532B">
          <w:rPr>
            <w:rStyle w:val="Hyperlink"/>
          </w:rPr>
          <w:t>Project Online</w:t>
        </w:r>
        <w:r w:rsidR="00BB1469">
          <w:tab/>
        </w:r>
        <w:r w:rsidR="00BB1469">
          <w:fldChar w:fldCharType="begin"/>
        </w:r>
        <w:r w:rsidR="00BB1469">
          <w:instrText xml:space="preserve"> PAGEREF _Toc523418942 \h </w:instrText>
        </w:r>
        <w:r w:rsidR="00BB1469">
          <w:fldChar w:fldCharType="separate"/>
        </w:r>
        <w:r w:rsidR="00BB1469">
          <w:t>65</w:t>
        </w:r>
        <w:r w:rsidR="00BB1469">
          <w:fldChar w:fldCharType="end"/>
        </w:r>
      </w:hyperlink>
    </w:p>
    <w:p w:rsidR="00BB1469" w:rsidRDefault="00D54E36">
      <w:pPr>
        <w:pStyle w:val="TOC3"/>
        <w:rPr>
          <w:rFonts w:eastAsiaTheme="minorEastAsia"/>
          <w:smallCaps w:val="0"/>
          <w:sz w:val="22"/>
        </w:rPr>
      </w:pPr>
      <w:hyperlink w:anchor="_Toc523418943" w:history="1">
        <w:r w:rsidR="00BB1469" w:rsidRPr="000F532B">
          <w:rPr>
            <w:rStyle w:val="Hyperlink"/>
          </w:rPr>
          <w:t>SharePoint Online</w:t>
        </w:r>
        <w:r w:rsidR="00BB1469">
          <w:tab/>
        </w:r>
        <w:r w:rsidR="00BB1469">
          <w:fldChar w:fldCharType="begin"/>
        </w:r>
        <w:r w:rsidR="00BB1469">
          <w:instrText xml:space="preserve"> PAGEREF _Toc523418943 \h </w:instrText>
        </w:r>
        <w:r w:rsidR="00BB1469">
          <w:fldChar w:fldCharType="separate"/>
        </w:r>
        <w:r w:rsidR="00BB1469">
          <w:t>65</w:t>
        </w:r>
        <w:r w:rsidR="00BB1469">
          <w:fldChar w:fldCharType="end"/>
        </w:r>
      </w:hyperlink>
    </w:p>
    <w:p w:rsidR="00BB1469" w:rsidRDefault="00D54E36">
      <w:pPr>
        <w:pStyle w:val="TOC3"/>
        <w:rPr>
          <w:rFonts w:eastAsiaTheme="minorEastAsia"/>
          <w:smallCaps w:val="0"/>
          <w:sz w:val="22"/>
        </w:rPr>
      </w:pPr>
      <w:hyperlink w:anchor="_Toc523418944" w:history="1">
        <w:r w:rsidR="00BB1469" w:rsidRPr="000F532B">
          <w:rPr>
            <w:rStyle w:val="Hyperlink"/>
          </w:rPr>
          <w:t>Skype Kurumsal Çevrimiçi Sürüm</w:t>
        </w:r>
        <w:r w:rsidR="00BB1469">
          <w:tab/>
        </w:r>
        <w:r w:rsidR="00BB1469">
          <w:fldChar w:fldCharType="begin"/>
        </w:r>
        <w:r w:rsidR="00BB1469">
          <w:instrText xml:space="preserve"> PAGEREF _Toc523418944 \h </w:instrText>
        </w:r>
        <w:r w:rsidR="00BB1469">
          <w:fldChar w:fldCharType="separate"/>
        </w:r>
        <w:r w:rsidR="00BB1469">
          <w:t>66</w:t>
        </w:r>
        <w:r w:rsidR="00BB1469">
          <w:fldChar w:fldCharType="end"/>
        </w:r>
      </w:hyperlink>
    </w:p>
    <w:p w:rsidR="00BB1469" w:rsidRDefault="00D54E36">
      <w:pPr>
        <w:pStyle w:val="TOC3"/>
        <w:rPr>
          <w:rFonts w:eastAsiaTheme="minorEastAsia"/>
          <w:smallCaps w:val="0"/>
          <w:sz w:val="22"/>
        </w:rPr>
      </w:pPr>
      <w:hyperlink w:anchor="_Toc523418945" w:history="1">
        <w:r w:rsidR="00BB1469" w:rsidRPr="000F532B">
          <w:rPr>
            <w:rStyle w:val="Hyperlink"/>
          </w:rPr>
          <w:t>Workplace Analytics</w:t>
        </w:r>
        <w:r w:rsidR="00BB1469">
          <w:tab/>
        </w:r>
        <w:r w:rsidR="00BB1469">
          <w:fldChar w:fldCharType="begin"/>
        </w:r>
        <w:r w:rsidR="00BB1469">
          <w:instrText xml:space="preserve"> PAGEREF _Toc523418945 \h </w:instrText>
        </w:r>
        <w:r w:rsidR="00BB1469">
          <w:fldChar w:fldCharType="separate"/>
        </w:r>
        <w:r w:rsidR="00BB1469">
          <w:t>66</w:t>
        </w:r>
        <w:r w:rsidR="00BB1469">
          <w:fldChar w:fldCharType="end"/>
        </w:r>
      </w:hyperlink>
    </w:p>
    <w:p w:rsidR="00BB1469" w:rsidRDefault="00D54E36">
      <w:pPr>
        <w:pStyle w:val="TOC2"/>
        <w:rPr>
          <w:rFonts w:eastAsiaTheme="minorEastAsia"/>
          <w:smallCaps w:val="0"/>
          <w:sz w:val="22"/>
        </w:rPr>
      </w:pPr>
      <w:hyperlink w:anchor="_Toc523418946" w:history="1">
        <w:r w:rsidR="00BB1469" w:rsidRPr="000F532B">
          <w:rPr>
            <w:rStyle w:val="Hyperlink"/>
          </w:rPr>
          <w:t>Diğer Çevrimiçi Hizmetler</w:t>
        </w:r>
        <w:r w:rsidR="00BB1469">
          <w:tab/>
        </w:r>
        <w:r w:rsidR="00BB1469">
          <w:fldChar w:fldCharType="begin"/>
        </w:r>
        <w:r w:rsidR="00BB1469">
          <w:instrText xml:space="preserve"> PAGEREF _Toc523418946 \h </w:instrText>
        </w:r>
        <w:r w:rsidR="00BB1469">
          <w:fldChar w:fldCharType="separate"/>
        </w:r>
        <w:r w:rsidR="00BB1469">
          <w:t>67</w:t>
        </w:r>
        <w:r w:rsidR="00BB1469">
          <w:fldChar w:fldCharType="end"/>
        </w:r>
      </w:hyperlink>
    </w:p>
    <w:p w:rsidR="00BB1469" w:rsidRDefault="00D54E36">
      <w:pPr>
        <w:pStyle w:val="TOC3"/>
        <w:rPr>
          <w:rFonts w:eastAsiaTheme="minorEastAsia"/>
          <w:smallCaps w:val="0"/>
          <w:sz w:val="22"/>
        </w:rPr>
      </w:pPr>
      <w:hyperlink w:anchor="_Toc523418947" w:history="1">
        <w:r w:rsidR="00BB1469" w:rsidRPr="000F532B">
          <w:rPr>
            <w:rStyle w:val="Hyperlink"/>
          </w:rPr>
          <w:t>Bing Maps</w:t>
        </w:r>
        <w:r w:rsidR="00BB1469">
          <w:tab/>
        </w:r>
        <w:r w:rsidR="00BB1469">
          <w:fldChar w:fldCharType="begin"/>
        </w:r>
        <w:r w:rsidR="00BB1469">
          <w:instrText xml:space="preserve"> PAGEREF _Toc523418947 \h </w:instrText>
        </w:r>
        <w:r w:rsidR="00BB1469">
          <w:fldChar w:fldCharType="separate"/>
        </w:r>
        <w:r w:rsidR="00BB1469">
          <w:t>67</w:t>
        </w:r>
        <w:r w:rsidR="00BB1469">
          <w:fldChar w:fldCharType="end"/>
        </w:r>
      </w:hyperlink>
    </w:p>
    <w:p w:rsidR="00BB1469" w:rsidRDefault="00D54E36">
      <w:pPr>
        <w:pStyle w:val="TOC3"/>
        <w:rPr>
          <w:rFonts w:eastAsiaTheme="minorEastAsia"/>
          <w:smallCaps w:val="0"/>
          <w:sz w:val="22"/>
        </w:rPr>
      </w:pPr>
      <w:hyperlink w:anchor="_Toc523418948" w:history="1">
        <w:r w:rsidR="00BB1469" w:rsidRPr="000F532B">
          <w:rPr>
            <w:rStyle w:val="Hyperlink"/>
          </w:rPr>
          <w:t>İş Uygulaması Platformu</w:t>
        </w:r>
        <w:r w:rsidR="00BB1469">
          <w:tab/>
        </w:r>
        <w:r w:rsidR="00BB1469">
          <w:fldChar w:fldCharType="begin"/>
        </w:r>
        <w:r w:rsidR="00BB1469">
          <w:instrText xml:space="preserve"> PAGEREF _Toc523418948 \h </w:instrText>
        </w:r>
        <w:r w:rsidR="00BB1469">
          <w:fldChar w:fldCharType="separate"/>
        </w:r>
        <w:r w:rsidR="00BB1469">
          <w:t>68</w:t>
        </w:r>
        <w:r w:rsidR="00BB1469">
          <w:fldChar w:fldCharType="end"/>
        </w:r>
      </w:hyperlink>
    </w:p>
    <w:p w:rsidR="00BB1469" w:rsidRDefault="00D54E36">
      <w:pPr>
        <w:pStyle w:val="TOC3"/>
        <w:rPr>
          <w:rFonts w:eastAsiaTheme="minorEastAsia"/>
          <w:smallCaps w:val="0"/>
          <w:sz w:val="22"/>
        </w:rPr>
      </w:pPr>
      <w:hyperlink w:anchor="_Toc523418949" w:history="1">
        <w:r w:rsidR="00BB1469" w:rsidRPr="000F532B">
          <w:rPr>
            <w:rStyle w:val="Hyperlink"/>
          </w:rPr>
          <w:t>Microsoft Kaizala Pro</w:t>
        </w:r>
        <w:r w:rsidR="00BB1469">
          <w:tab/>
        </w:r>
        <w:r w:rsidR="00BB1469">
          <w:fldChar w:fldCharType="begin"/>
        </w:r>
        <w:r w:rsidR="00BB1469">
          <w:instrText xml:space="preserve"> PAGEREF _Toc523418949 \h </w:instrText>
        </w:r>
        <w:r w:rsidR="00BB1469">
          <w:fldChar w:fldCharType="separate"/>
        </w:r>
        <w:r w:rsidR="00BB1469">
          <w:t>68</w:t>
        </w:r>
        <w:r w:rsidR="00BB1469">
          <w:fldChar w:fldCharType="end"/>
        </w:r>
      </w:hyperlink>
    </w:p>
    <w:p w:rsidR="00BB1469" w:rsidRDefault="00D54E36">
      <w:pPr>
        <w:pStyle w:val="TOC3"/>
        <w:rPr>
          <w:rFonts w:eastAsiaTheme="minorEastAsia"/>
          <w:smallCaps w:val="0"/>
          <w:sz w:val="22"/>
        </w:rPr>
      </w:pPr>
      <w:hyperlink w:anchor="_Toc523418950" w:history="1">
        <w:r w:rsidR="00BB1469" w:rsidRPr="000F532B">
          <w:rPr>
            <w:rStyle w:val="Hyperlink"/>
          </w:rPr>
          <w:t>Microsoft Cloud App Security</w:t>
        </w:r>
        <w:r w:rsidR="00BB1469">
          <w:tab/>
        </w:r>
        <w:r w:rsidR="00BB1469">
          <w:fldChar w:fldCharType="begin"/>
        </w:r>
        <w:r w:rsidR="00BB1469">
          <w:instrText xml:space="preserve"> PAGEREF _Toc523418950 \h </w:instrText>
        </w:r>
        <w:r w:rsidR="00BB1469">
          <w:fldChar w:fldCharType="separate"/>
        </w:r>
        <w:r w:rsidR="00BB1469">
          <w:t>69</w:t>
        </w:r>
        <w:r w:rsidR="00BB1469">
          <w:fldChar w:fldCharType="end"/>
        </w:r>
      </w:hyperlink>
    </w:p>
    <w:p w:rsidR="00BB1469" w:rsidRDefault="00D54E36">
      <w:pPr>
        <w:pStyle w:val="TOC3"/>
        <w:rPr>
          <w:rFonts w:eastAsiaTheme="minorEastAsia"/>
          <w:smallCaps w:val="0"/>
          <w:sz w:val="22"/>
        </w:rPr>
      </w:pPr>
      <w:hyperlink w:anchor="_Toc523418951" w:history="1">
        <w:r w:rsidR="00BB1469" w:rsidRPr="000F532B">
          <w:rPr>
            <w:rStyle w:val="Hyperlink"/>
          </w:rPr>
          <w:t>Microsoft Intune</w:t>
        </w:r>
        <w:r w:rsidR="00BB1469">
          <w:tab/>
        </w:r>
        <w:r w:rsidR="00BB1469">
          <w:fldChar w:fldCharType="begin"/>
        </w:r>
        <w:r w:rsidR="00BB1469">
          <w:instrText xml:space="preserve"> PAGEREF _Toc523418951 \h </w:instrText>
        </w:r>
        <w:r w:rsidR="00BB1469">
          <w:fldChar w:fldCharType="separate"/>
        </w:r>
        <w:r w:rsidR="00BB1469">
          <w:t>69</w:t>
        </w:r>
        <w:r w:rsidR="00BB1469">
          <w:fldChar w:fldCharType="end"/>
        </w:r>
      </w:hyperlink>
    </w:p>
    <w:p w:rsidR="00BB1469" w:rsidRDefault="00D54E36">
      <w:pPr>
        <w:pStyle w:val="TOC3"/>
        <w:rPr>
          <w:rFonts w:eastAsiaTheme="minorEastAsia"/>
          <w:smallCaps w:val="0"/>
          <w:sz w:val="22"/>
        </w:rPr>
      </w:pPr>
      <w:hyperlink w:anchor="_Toc523418952" w:history="1">
        <w:r w:rsidR="00BB1469" w:rsidRPr="000F532B">
          <w:rPr>
            <w:rStyle w:val="Hyperlink"/>
          </w:rPr>
          <w:t>Microsoft Öğrenme</w:t>
        </w:r>
        <w:r w:rsidR="00BB1469">
          <w:tab/>
        </w:r>
        <w:r w:rsidR="00BB1469">
          <w:fldChar w:fldCharType="begin"/>
        </w:r>
        <w:r w:rsidR="00BB1469">
          <w:instrText xml:space="preserve"> PAGEREF _Toc523418952 \h </w:instrText>
        </w:r>
        <w:r w:rsidR="00BB1469">
          <w:fldChar w:fldCharType="separate"/>
        </w:r>
        <w:r w:rsidR="00BB1469">
          <w:t>70</w:t>
        </w:r>
        <w:r w:rsidR="00BB1469">
          <w:fldChar w:fldCharType="end"/>
        </w:r>
      </w:hyperlink>
    </w:p>
    <w:p w:rsidR="00BB1469" w:rsidRDefault="00D54E36">
      <w:pPr>
        <w:pStyle w:val="TOC3"/>
        <w:rPr>
          <w:rFonts w:eastAsiaTheme="minorEastAsia"/>
          <w:smallCaps w:val="0"/>
          <w:sz w:val="22"/>
        </w:rPr>
      </w:pPr>
      <w:hyperlink w:anchor="_Toc523418953" w:history="1">
        <w:r w:rsidR="00BB1469" w:rsidRPr="000F532B">
          <w:rPr>
            <w:rStyle w:val="Hyperlink"/>
          </w:rPr>
          <w:t>Minecraft: Education Edition</w:t>
        </w:r>
        <w:r w:rsidR="00BB1469">
          <w:tab/>
        </w:r>
        <w:r w:rsidR="00BB1469">
          <w:fldChar w:fldCharType="begin"/>
        </w:r>
        <w:r w:rsidR="00BB1469">
          <w:instrText xml:space="preserve"> PAGEREF _Toc523418953 \h </w:instrText>
        </w:r>
        <w:r w:rsidR="00BB1469">
          <w:fldChar w:fldCharType="separate"/>
        </w:r>
        <w:r w:rsidR="00BB1469">
          <w:t>70</w:t>
        </w:r>
        <w:r w:rsidR="00BB1469">
          <w:fldChar w:fldCharType="end"/>
        </w:r>
      </w:hyperlink>
    </w:p>
    <w:p w:rsidR="00BB1469" w:rsidRDefault="00D54E36">
      <w:pPr>
        <w:pStyle w:val="TOC1"/>
        <w:rPr>
          <w:rFonts w:eastAsiaTheme="minorEastAsia"/>
          <w:b w:val="0"/>
          <w:caps w:val="0"/>
          <w:noProof/>
          <w:sz w:val="22"/>
          <w:szCs w:val="22"/>
        </w:rPr>
      </w:pPr>
      <w:hyperlink w:anchor="_Toc523418954" w:history="1">
        <w:r w:rsidR="00BB1469" w:rsidRPr="000F532B">
          <w:rPr>
            <w:rStyle w:val="Hyperlink"/>
            <w:noProof/>
          </w:rPr>
          <w:t>Sözlük</w:t>
        </w:r>
        <w:r w:rsidR="00BB1469">
          <w:rPr>
            <w:noProof/>
          </w:rPr>
          <w:tab/>
        </w:r>
        <w:r w:rsidR="00BB1469">
          <w:rPr>
            <w:noProof/>
          </w:rPr>
          <w:fldChar w:fldCharType="begin"/>
        </w:r>
        <w:r w:rsidR="00BB1469">
          <w:rPr>
            <w:noProof/>
          </w:rPr>
          <w:instrText xml:space="preserve"> PAGEREF _Toc523418954 \h </w:instrText>
        </w:r>
        <w:r w:rsidR="00BB1469">
          <w:rPr>
            <w:noProof/>
          </w:rPr>
        </w:r>
        <w:r w:rsidR="00BB1469">
          <w:rPr>
            <w:noProof/>
          </w:rPr>
          <w:fldChar w:fldCharType="separate"/>
        </w:r>
        <w:r w:rsidR="00BB1469">
          <w:rPr>
            <w:noProof/>
          </w:rPr>
          <w:t>71</w:t>
        </w:r>
        <w:r w:rsidR="00BB1469">
          <w:rPr>
            <w:noProof/>
          </w:rPr>
          <w:fldChar w:fldCharType="end"/>
        </w:r>
      </w:hyperlink>
    </w:p>
    <w:p w:rsidR="00BB1469" w:rsidRDefault="00D54E36">
      <w:pPr>
        <w:pStyle w:val="TOC2"/>
        <w:rPr>
          <w:rFonts w:eastAsiaTheme="minorEastAsia"/>
          <w:smallCaps w:val="0"/>
          <w:sz w:val="22"/>
        </w:rPr>
      </w:pPr>
      <w:hyperlink w:anchor="_Toc523418955" w:history="1">
        <w:r w:rsidR="00BB1469" w:rsidRPr="000F532B">
          <w:rPr>
            <w:rStyle w:val="Hyperlink"/>
          </w:rPr>
          <w:t>Öznitelikler</w:t>
        </w:r>
        <w:r w:rsidR="00BB1469">
          <w:tab/>
        </w:r>
        <w:r w:rsidR="00BB1469">
          <w:fldChar w:fldCharType="begin"/>
        </w:r>
        <w:r w:rsidR="00BB1469">
          <w:instrText xml:space="preserve"> PAGEREF _Toc523418955 \h </w:instrText>
        </w:r>
        <w:r w:rsidR="00BB1469">
          <w:fldChar w:fldCharType="separate"/>
        </w:r>
        <w:r w:rsidR="00BB1469">
          <w:t>71</w:t>
        </w:r>
        <w:r w:rsidR="00BB1469">
          <w:fldChar w:fldCharType="end"/>
        </w:r>
      </w:hyperlink>
    </w:p>
    <w:p w:rsidR="00BB1469" w:rsidRDefault="00D54E36">
      <w:pPr>
        <w:pStyle w:val="TOC2"/>
        <w:rPr>
          <w:rFonts w:eastAsiaTheme="minorEastAsia"/>
          <w:smallCaps w:val="0"/>
          <w:sz w:val="22"/>
        </w:rPr>
      </w:pPr>
      <w:hyperlink w:anchor="_Toc523418956" w:history="1">
        <w:r w:rsidR="00BB1469" w:rsidRPr="000F532B">
          <w:rPr>
            <w:rStyle w:val="Hyperlink"/>
          </w:rPr>
          <w:t>Hücre Değerleri</w:t>
        </w:r>
        <w:r w:rsidR="00BB1469">
          <w:tab/>
        </w:r>
        <w:r w:rsidR="00BB1469">
          <w:fldChar w:fldCharType="begin"/>
        </w:r>
        <w:r w:rsidR="00BB1469">
          <w:instrText xml:space="preserve"> PAGEREF _Toc523418956 \h </w:instrText>
        </w:r>
        <w:r w:rsidR="00BB1469">
          <w:fldChar w:fldCharType="separate"/>
        </w:r>
        <w:r w:rsidR="00BB1469">
          <w:t>72</w:t>
        </w:r>
        <w:r w:rsidR="00BB1469">
          <w:fldChar w:fldCharType="end"/>
        </w:r>
      </w:hyperlink>
    </w:p>
    <w:p w:rsidR="00BB1469" w:rsidRDefault="00D54E36">
      <w:pPr>
        <w:pStyle w:val="TOC2"/>
        <w:rPr>
          <w:rFonts w:eastAsiaTheme="minorEastAsia"/>
          <w:smallCaps w:val="0"/>
          <w:sz w:val="22"/>
        </w:rPr>
      </w:pPr>
      <w:hyperlink w:anchor="_Toc523418957" w:history="1">
        <w:r w:rsidR="00BB1469" w:rsidRPr="000F532B">
          <w:rPr>
            <w:rStyle w:val="Hyperlink"/>
          </w:rPr>
          <w:t>Sütun Başlıkları</w:t>
        </w:r>
        <w:r w:rsidR="00BB1469">
          <w:tab/>
        </w:r>
        <w:r w:rsidR="00BB1469">
          <w:fldChar w:fldCharType="begin"/>
        </w:r>
        <w:r w:rsidR="00BB1469">
          <w:instrText xml:space="preserve"> PAGEREF _Toc523418957 \h </w:instrText>
        </w:r>
        <w:r w:rsidR="00BB1469">
          <w:fldChar w:fldCharType="separate"/>
        </w:r>
        <w:r w:rsidR="00BB1469">
          <w:t>72</w:t>
        </w:r>
        <w:r w:rsidR="00BB1469">
          <w:fldChar w:fldCharType="end"/>
        </w:r>
      </w:hyperlink>
    </w:p>
    <w:p w:rsidR="00BB1469" w:rsidRDefault="00D54E36">
      <w:pPr>
        <w:pStyle w:val="TOC2"/>
        <w:rPr>
          <w:rFonts w:eastAsiaTheme="minorEastAsia"/>
          <w:smallCaps w:val="0"/>
          <w:sz w:val="22"/>
        </w:rPr>
      </w:pPr>
      <w:hyperlink w:anchor="_Toc523418958" w:history="1">
        <w:r w:rsidR="00BB1469" w:rsidRPr="000F532B">
          <w:rPr>
            <w:rStyle w:val="Hyperlink"/>
          </w:rPr>
          <w:t>Tanımlar</w:t>
        </w:r>
        <w:r w:rsidR="00BB1469">
          <w:tab/>
        </w:r>
        <w:r w:rsidR="00BB1469">
          <w:fldChar w:fldCharType="begin"/>
        </w:r>
        <w:r w:rsidR="00BB1469">
          <w:instrText xml:space="preserve"> PAGEREF _Toc523418958 \h </w:instrText>
        </w:r>
        <w:r w:rsidR="00BB1469">
          <w:fldChar w:fldCharType="separate"/>
        </w:r>
        <w:r w:rsidR="00BB1469">
          <w:t>73</w:t>
        </w:r>
        <w:r w:rsidR="00BB1469">
          <w:fldChar w:fldCharType="end"/>
        </w:r>
      </w:hyperlink>
    </w:p>
    <w:p w:rsidR="00BB1469" w:rsidRDefault="00D54E36">
      <w:pPr>
        <w:pStyle w:val="TOC1"/>
        <w:rPr>
          <w:rFonts w:eastAsiaTheme="minorEastAsia"/>
          <w:b w:val="0"/>
          <w:caps w:val="0"/>
          <w:noProof/>
          <w:sz w:val="22"/>
          <w:szCs w:val="22"/>
        </w:rPr>
      </w:pPr>
      <w:hyperlink w:anchor="_Toc523418959" w:history="1">
        <w:r w:rsidR="00BB1469" w:rsidRPr="000F532B">
          <w:rPr>
            <w:rStyle w:val="Hyperlink"/>
            <w:noProof/>
          </w:rPr>
          <w:t>Ek A – CAL/ML Eşdeğer Lisansları</w:t>
        </w:r>
        <w:r w:rsidR="00BB1469">
          <w:rPr>
            <w:noProof/>
          </w:rPr>
          <w:tab/>
        </w:r>
        <w:r w:rsidR="00BB1469">
          <w:rPr>
            <w:noProof/>
          </w:rPr>
          <w:fldChar w:fldCharType="begin"/>
        </w:r>
        <w:r w:rsidR="00BB1469">
          <w:rPr>
            <w:noProof/>
          </w:rPr>
          <w:instrText xml:space="preserve"> PAGEREF _Toc523418959 \h </w:instrText>
        </w:r>
        <w:r w:rsidR="00BB1469">
          <w:rPr>
            <w:noProof/>
          </w:rPr>
        </w:r>
        <w:r w:rsidR="00BB1469">
          <w:rPr>
            <w:noProof/>
          </w:rPr>
          <w:fldChar w:fldCharType="separate"/>
        </w:r>
        <w:r w:rsidR="00BB1469">
          <w:rPr>
            <w:noProof/>
          </w:rPr>
          <w:t>76</w:t>
        </w:r>
        <w:r w:rsidR="00BB1469">
          <w:rPr>
            <w:noProof/>
          </w:rPr>
          <w:fldChar w:fldCharType="end"/>
        </w:r>
      </w:hyperlink>
    </w:p>
    <w:p w:rsidR="00BB1469" w:rsidRDefault="00D54E36">
      <w:pPr>
        <w:pStyle w:val="TOC1"/>
        <w:rPr>
          <w:rFonts w:eastAsiaTheme="minorEastAsia"/>
          <w:b w:val="0"/>
          <w:caps w:val="0"/>
          <w:noProof/>
          <w:sz w:val="22"/>
          <w:szCs w:val="22"/>
        </w:rPr>
      </w:pPr>
      <w:hyperlink w:anchor="_Toc523418960" w:history="1">
        <w:r w:rsidR="00BB1469" w:rsidRPr="000F532B">
          <w:rPr>
            <w:rStyle w:val="Hyperlink"/>
            <w:noProof/>
          </w:rPr>
          <w:t>Ek B – Yazılım Güvencesi</w:t>
        </w:r>
        <w:r w:rsidR="00BB1469">
          <w:rPr>
            <w:noProof/>
          </w:rPr>
          <w:tab/>
        </w:r>
        <w:r w:rsidR="00BB1469">
          <w:rPr>
            <w:noProof/>
          </w:rPr>
          <w:fldChar w:fldCharType="begin"/>
        </w:r>
        <w:r w:rsidR="00BB1469">
          <w:rPr>
            <w:noProof/>
          </w:rPr>
          <w:instrText xml:space="preserve"> PAGEREF _Toc523418960 \h </w:instrText>
        </w:r>
        <w:r w:rsidR="00BB1469">
          <w:rPr>
            <w:noProof/>
          </w:rPr>
        </w:r>
        <w:r w:rsidR="00BB1469">
          <w:rPr>
            <w:noProof/>
          </w:rPr>
          <w:fldChar w:fldCharType="separate"/>
        </w:r>
        <w:r w:rsidR="00BB1469">
          <w:rPr>
            <w:noProof/>
          </w:rPr>
          <w:t>78</w:t>
        </w:r>
        <w:r w:rsidR="00BB1469">
          <w:rPr>
            <w:noProof/>
          </w:rPr>
          <w:fldChar w:fldCharType="end"/>
        </w:r>
      </w:hyperlink>
    </w:p>
    <w:p w:rsidR="00BB1469" w:rsidRDefault="00D54E36">
      <w:pPr>
        <w:pStyle w:val="TOC2"/>
        <w:rPr>
          <w:rFonts w:eastAsiaTheme="minorEastAsia"/>
          <w:smallCaps w:val="0"/>
          <w:sz w:val="22"/>
        </w:rPr>
      </w:pPr>
      <w:hyperlink w:anchor="_Toc523418961" w:history="1">
        <w:r w:rsidR="00BB1469" w:rsidRPr="000F532B">
          <w:rPr>
            <w:rStyle w:val="Hyperlink"/>
          </w:rPr>
          <w:t>Yazılım Güvencesinin Satın Alınması</w:t>
        </w:r>
        <w:r w:rsidR="00BB1469">
          <w:tab/>
        </w:r>
        <w:r w:rsidR="00BB1469">
          <w:fldChar w:fldCharType="begin"/>
        </w:r>
        <w:r w:rsidR="00BB1469">
          <w:instrText xml:space="preserve"> PAGEREF _Toc523418961 \h </w:instrText>
        </w:r>
        <w:r w:rsidR="00BB1469">
          <w:fldChar w:fldCharType="separate"/>
        </w:r>
        <w:r w:rsidR="00BB1469">
          <w:t>78</w:t>
        </w:r>
        <w:r w:rsidR="00BB1469">
          <w:fldChar w:fldCharType="end"/>
        </w:r>
      </w:hyperlink>
    </w:p>
    <w:p w:rsidR="00BB1469" w:rsidRDefault="00D54E36">
      <w:pPr>
        <w:pStyle w:val="TOC2"/>
        <w:rPr>
          <w:rFonts w:eastAsiaTheme="minorEastAsia"/>
          <w:smallCaps w:val="0"/>
          <w:sz w:val="22"/>
        </w:rPr>
      </w:pPr>
      <w:hyperlink w:anchor="_Toc523418962" w:history="1">
        <w:r w:rsidR="00BB1469" w:rsidRPr="000F532B">
          <w:rPr>
            <w:rStyle w:val="Hyperlink"/>
          </w:rPr>
          <w:t>Yazılım Güvencesinin Yenilenmesi</w:t>
        </w:r>
        <w:r w:rsidR="00BB1469">
          <w:tab/>
        </w:r>
        <w:r w:rsidR="00BB1469">
          <w:fldChar w:fldCharType="begin"/>
        </w:r>
        <w:r w:rsidR="00BB1469">
          <w:instrText xml:space="preserve"> PAGEREF _Toc523418962 \h </w:instrText>
        </w:r>
        <w:r w:rsidR="00BB1469">
          <w:fldChar w:fldCharType="separate"/>
        </w:r>
        <w:r w:rsidR="00BB1469">
          <w:t>78</w:t>
        </w:r>
        <w:r w:rsidR="00BB1469">
          <w:fldChar w:fldCharType="end"/>
        </w:r>
      </w:hyperlink>
    </w:p>
    <w:p w:rsidR="00BB1469" w:rsidRDefault="00D54E36">
      <w:pPr>
        <w:pStyle w:val="TOC2"/>
        <w:rPr>
          <w:rFonts w:eastAsiaTheme="minorEastAsia"/>
          <w:smallCaps w:val="0"/>
          <w:sz w:val="22"/>
        </w:rPr>
      </w:pPr>
      <w:hyperlink w:anchor="_Toc523418963" w:history="1">
        <w:r w:rsidR="00BB1469" w:rsidRPr="000F532B">
          <w:rPr>
            <w:rStyle w:val="Hyperlink"/>
          </w:rPr>
          <w:t>Son Verilen veya Kullanım Ömrü Sona Eren Ürünler için Geçiş Lisansı</w:t>
        </w:r>
        <w:r w:rsidR="00BB1469">
          <w:tab/>
        </w:r>
        <w:r w:rsidR="00BB1469">
          <w:fldChar w:fldCharType="begin"/>
        </w:r>
        <w:r w:rsidR="00BB1469">
          <w:instrText xml:space="preserve"> PAGEREF _Toc523418963 \h </w:instrText>
        </w:r>
        <w:r w:rsidR="00BB1469">
          <w:fldChar w:fldCharType="separate"/>
        </w:r>
        <w:r w:rsidR="00BB1469">
          <w:t>79</w:t>
        </w:r>
        <w:r w:rsidR="00BB1469">
          <w:fldChar w:fldCharType="end"/>
        </w:r>
      </w:hyperlink>
    </w:p>
    <w:p w:rsidR="00BB1469" w:rsidRDefault="00D54E36">
      <w:pPr>
        <w:pStyle w:val="TOC2"/>
        <w:rPr>
          <w:rFonts w:eastAsiaTheme="minorEastAsia"/>
          <w:smallCaps w:val="0"/>
          <w:sz w:val="22"/>
        </w:rPr>
      </w:pPr>
      <w:hyperlink w:anchor="_Toc523418964" w:history="1">
        <w:r w:rsidR="00BB1469" w:rsidRPr="000F532B">
          <w:rPr>
            <w:rStyle w:val="Hyperlink"/>
          </w:rPr>
          <w:t>Yazılım Güvencesi Avantajları</w:t>
        </w:r>
        <w:r w:rsidR="00BB1469">
          <w:tab/>
        </w:r>
        <w:r w:rsidR="00BB1469">
          <w:fldChar w:fldCharType="begin"/>
        </w:r>
        <w:r w:rsidR="00BB1469">
          <w:instrText xml:space="preserve"> PAGEREF _Toc523418964 \h </w:instrText>
        </w:r>
        <w:r w:rsidR="00BB1469">
          <w:fldChar w:fldCharType="separate"/>
        </w:r>
        <w:r w:rsidR="00BB1469">
          <w:t>79</w:t>
        </w:r>
        <w:r w:rsidR="00BB1469">
          <w:fldChar w:fldCharType="end"/>
        </w:r>
      </w:hyperlink>
    </w:p>
    <w:p w:rsidR="00BB1469" w:rsidRDefault="00D54E36">
      <w:pPr>
        <w:pStyle w:val="TOC1"/>
        <w:rPr>
          <w:rFonts w:eastAsiaTheme="minorEastAsia"/>
          <w:b w:val="0"/>
          <w:caps w:val="0"/>
          <w:noProof/>
          <w:sz w:val="22"/>
          <w:szCs w:val="22"/>
        </w:rPr>
      </w:pPr>
      <w:hyperlink w:anchor="_Toc523418965" w:history="1">
        <w:r w:rsidR="00BB1469" w:rsidRPr="000F532B">
          <w:rPr>
            <w:rStyle w:val="Hyperlink"/>
            <w:noProof/>
          </w:rPr>
          <w:t>Ek C - Eklentiler ve Diğer Geçiş Lisansları</w:t>
        </w:r>
        <w:r w:rsidR="00BB1469">
          <w:rPr>
            <w:noProof/>
          </w:rPr>
          <w:tab/>
        </w:r>
        <w:r w:rsidR="00BB1469">
          <w:rPr>
            <w:noProof/>
          </w:rPr>
          <w:fldChar w:fldCharType="begin"/>
        </w:r>
        <w:r w:rsidR="00BB1469">
          <w:rPr>
            <w:noProof/>
          </w:rPr>
          <w:instrText xml:space="preserve"> PAGEREF _Toc523418965 \h </w:instrText>
        </w:r>
        <w:r w:rsidR="00BB1469">
          <w:rPr>
            <w:noProof/>
          </w:rPr>
        </w:r>
        <w:r w:rsidR="00BB1469">
          <w:rPr>
            <w:noProof/>
          </w:rPr>
          <w:fldChar w:fldCharType="separate"/>
        </w:r>
        <w:r w:rsidR="00BB1469">
          <w:rPr>
            <w:noProof/>
          </w:rPr>
          <w:t>90</w:t>
        </w:r>
        <w:r w:rsidR="00BB1469">
          <w:rPr>
            <w:noProof/>
          </w:rPr>
          <w:fldChar w:fldCharType="end"/>
        </w:r>
      </w:hyperlink>
    </w:p>
    <w:p w:rsidR="00BB1469" w:rsidRDefault="00D54E36">
      <w:pPr>
        <w:pStyle w:val="TOC2"/>
        <w:rPr>
          <w:rFonts w:eastAsiaTheme="minorEastAsia"/>
          <w:smallCaps w:val="0"/>
          <w:sz w:val="22"/>
        </w:rPr>
      </w:pPr>
      <w:hyperlink w:anchor="_Toc523418966" w:history="1">
        <w:r w:rsidR="00BB1469" w:rsidRPr="000F532B">
          <w:rPr>
            <w:rStyle w:val="Hyperlink"/>
          </w:rPr>
          <w:t>Eklentiler</w:t>
        </w:r>
        <w:r w:rsidR="00BB1469">
          <w:tab/>
        </w:r>
        <w:r w:rsidR="00BB1469">
          <w:fldChar w:fldCharType="begin"/>
        </w:r>
        <w:r w:rsidR="00BB1469">
          <w:instrText xml:space="preserve"> PAGEREF _Toc523418966 \h </w:instrText>
        </w:r>
        <w:r w:rsidR="00BB1469">
          <w:fldChar w:fldCharType="separate"/>
        </w:r>
        <w:r w:rsidR="00BB1469">
          <w:t>90</w:t>
        </w:r>
        <w:r w:rsidR="00BB1469">
          <w:fldChar w:fldCharType="end"/>
        </w:r>
      </w:hyperlink>
    </w:p>
    <w:p w:rsidR="00BB1469" w:rsidRDefault="00D54E36">
      <w:pPr>
        <w:pStyle w:val="TOC3"/>
        <w:rPr>
          <w:rFonts w:eastAsiaTheme="minorEastAsia"/>
          <w:smallCaps w:val="0"/>
          <w:sz w:val="22"/>
        </w:rPr>
      </w:pPr>
      <w:hyperlink w:anchor="_Toc523418967" w:history="1">
        <w:r w:rsidR="00BB1469" w:rsidRPr="000F532B">
          <w:rPr>
            <w:rStyle w:val="Hyperlink"/>
          </w:rPr>
          <w:t>Windows Masaüstü Bilgisayar İşletim Sistemi</w:t>
        </w:r>
        <w:r w:rsidR="00BB1469">
          <w:tab/>
        </w:r>
        <w:r w:rsidR="00BB1469">
          <w:fldChar w:fldCharType="begin"/>
        </w:r>
        <w:r w:rsidR="00BB1469">
          <w:instrText xml:space="preserve"> PAGEREF _Toc523418967 \h </w:instrText>
        </w:r>
        <w:r w:rsidR="00BB1469">
          <w:fldChar w:fldCharType="separate"/>
        </w:r>
        <w:r w:rsidR="00BB1469">
          <w:t>90</w:t>
        </w:r>
        <w:r w:rsidR="00BB1469">
          <w:fldChar w:fldCharType="end"/>
        </w:r>
      </w:hyperlink>
    </w:p>
    <w:p w:rsidR="00BB1469" w:rsidRDefault="00D54E36">
      <w:pPr>
        <w:pStyle w:val="TOC3"/>
        <w:rPr>
          <w:rFonts w:eastAsiaTheme="minorEastAsia"/>
          <w:smallCaps w:val="0"/>
          <w:sz w:val="22"/>
        </w:rPr>
      </w:pPr>
      <w:hyperlink w:anchor="_Toc523418968" w:history="1">
        <w:r w:rsidR="00BB1469" w:rsidRPr="000F532B">
          <w:rPr>
            <w:rStyle w:val="Hyperlink"/>
          </w:rPr>
          <w:t>Microsoft Operations Management and Security</w:t>
        </w:r>
        <w:r w:rsidR="00BB1469">
          <w:tab/>
        </w:r>
        <w:r w:rsidR="00BB1469">
          <w:fldChar w:fldCharType="begin"/>
        </w:r>
        <w:r w:rsidR="00BB1469">
          <w:instrText xml:space="preserve"> PAGEREF _Toc523418968 \h </w:instrText>
        </w:r>
        <w:r w:rsidR="00BB1469">
          <w:fldChar w:fldCharType="separate"/>
        </w:r>
        <w:r w:rsidR="00BB1469">
          <w:t>90</w:t>
        </w:r>
        <w:r w:rsidR="00BB1469">
          <w:fldChar w:fldCharType="end"/>
        </w:r>
      </w:hyperlink>
    </w:p>
    <w:p w:rsidR="00BB1469" w:rsidRDefault="00D54E36">
      <w:pPr>
        <w:pStyle w:val="TOC3"/>
        <w:rPr>
          <w:rFonts w:eastAsiaTheme="minorEastAsia"/>
          <w:smallCaps w:val="0"/>
          <w:sz w:val="22"/>
        </w:rPr>
      </w:pPr>
      <w:hyperlink w:anchor="_Toc523418969" w:history="1">
        <w:r w:rsidR="00BB1469" w:rsidRPr="000F532B">
          <w:rPr>
            <w:rStyle w:val="Hyperlink"/>
          </w:rPr>
          <w:t>Microsoft Azure Kullanıcı Planları</w:t>
        </w:r>
        <w:r w:rsidR="00BB1469">
          <w:tab/>
        </w:r>
        <w:r w:rsidR="00BB1469">
          <w:fldChar w:fldCharType="begin"/>
        </w:r>
        <w:r w:rsidR="00BB1469">
          <w:instrText xml:space="preserve"> PAGEREF _Toc523418969 \h </w:instrText>
        </w:r>
        <w:r w:rsidR="00BB1469">
          <w:fldChar w:fldCharType="separate"/>
        </w:r>
        <w:r w:rsidR="00BB1469">
          <w:t>90</w:t>
        </w:r>
        <w:r w:rsidR="00BB1469">
          <w:fldChar w:fldCharType="end"/>
        </w:r>
      </w:hyperlink>
    </w:p>
    <w:p w:rsidR="00BB1469" w:rsidRDefault="00D54E36">
      <w:pPr>
        <w:pStyle w:val="TOC3"/>
        <w:rPr>
          <w:rFonts w:eastAsiaTheme="minorEastAsia"/>
          <w:smallCaps w:val="0"/>
          <w:sz w:val="22"/>
        </w:rPr>
      </w:pPr>
      <w:hyperlink w:anchor="_Toc523418970" w:history="1">
        <w:r w:rsidR="00BB1469" w:rsidRPr="000F532B">
          <w:rPr>
            <w:rStyle w:val="Hyperlink"/>
          </w:rPr>
          <w:t>Microsoft 365</w:t>
        </w:r>
        <w:r w:rsidR="00BB1469">
          <w:tab/>
        </w:r>
        <w:r w:rsidR="00BB1469">
          <w:fldChar w:fldCharType="begin"/>
        </w:r>
        <w:r w:rsidR="00BB1469">
          <w:instrText xml:space="preserve"> PAGEREF _Toc523418970 \h </w:instrText>
        </w:r>
        <w:r w:rsidR="00BB1469">
          <w:fldChar w:fldCharType="separate"/>
        </w:r>
        <w:r w:rsidR="00BB1469">
          <w:t>91</w:t>
        </w:r>
        <w:r w:rsidR="00BB1469">
          <w:fldChar w:fldCharType="end"/>
        </w:r>
      </w:hyperlink>
    </w:p>
    <w:p w:rsidR="00BB1469" w:rsidRDefault="00D54E36">
      <w:pPr>
        <w:pStyle w:val="TOC3"/>
        <w:rPr>
          <w:rFonts w:eastAsiaTheme="minorEastAsia"/>
          <w:smallCaps w:val="0"/>
          <w:sz w:val="22"/>
        </w:rPr>
      </w:pPr>
      <w:hyperlink w:anchor="_Toc523418971" w:history="1">
        <w:r w:rsidR="00BB1469" w:rsidRPr="000F532B">
          <w:rPr>
            <w:rStyle w:val="Hyperlink"/>
          </w:rPr>
          <w:t>Enterprise Mobility + Security</w:t>
        </w:r>
        <w:r w:rsidR="00BB1469">
          <w:tab/>
        </w:r>
        <w:r w:rsidR="00BB1469">
          <w:fldChar w:fldCharType="begin"/>
        </w:r>
        <w:r w:rsidR="00BB1469">
          <w:instrText xml:space="preserve"> PAGEREF _Toc523418971 \h </w:instrText>
        </w:r>
        <w:r w:rsidR="00BB1469">
          <w:fldChar w:fldCharType="separate"/>
        </w:r>
        <w:r w:rsidR="00BB1469">
          <w:t>91</w:t>
        </w:r>
        <w:r w:rsidR="00BB1469">
          <w:fldChar w:fldCharType="end"/>
        </w:r>
      </w:hyperlink>
    </w:p>
    <w:p w:rsidR="00BB1469" w:rsidRDefault="00D54E36">
      <w:pPr>
        <w:pStyle w:val="TOC3"/>
        <w:rPr>
          <w:rFonts w:eastAsiaTheme="minorEastAsia"/>
          <w:smallCaps w:val="0"/>
          <w:sz w:val="22"/>
        </w:rPr>
      </w:pPr>
      <w:hyperlink w:anchor="_Toc523418972" w:history="1">
        <w:r w:rsidR="00BB1469" w:rsidRPr="000F532B">
          <w:rPr>
            <w:rStyle w:val="Hyperlink"/>
          </w:rPr>
          <w:t>Microsoft Dynamics 365 Hizmetleri</w:t>
        </w:r>
        <w:r w:rsidR="00BB1469">
          <w:tab/>
        </w:r>
        <w:r w:rsidR="00BB1469">
          <w:fldChar w:fldCharType="begin"/>
        </w:r>
        <w:r w:rsidR="00BB1469">
          <w:instrText xml:space="preserve"> PAGEREF _Toc523418972 \h </w:instrText>
        </w:r>
        <w:r w:rsidR="00BB1469">
          <w:fldChar w:fldCharType="separate"/>
        </w:r>
        <w:r w:rsidR="00BB1469">
          <w:t>91</w:t>
        </w:r>
        <w:r w:rsidR="00BB1469">
          <w:fldChar w:fldCharType="end"/>
        </w:r>
      </w:hyperlink>
    </w:p>
    <w:p w:rsidR="00BB1469" w:rsidRDefault="00D54E36">
      <w:pPr>
        <w:pStyle w:val="TOC3"/>
        <w:rPr>
          <w:rFonts w:eastAsiaTheme="minorEastAsia"/>
          <w:smallCaps w:val="0"/>
          <w:sz w:val="22"/>
        </w:rPr>
      </w:pPr>
      <w:hyperlink w:anchor="_Toc523418973" w:history="1">
        <w:r w:rsidR="00BB1469" w:rsidRPr="000F532B">
          <w:rPr>
            <w:rStyle w:val="Hyperlink"/>
          </w:rPr>
          <w:t>Office 365 Uygulamaları</w:t>
        </w:r>
        <w:r w:rsidR="00BB1469">
          <w:tab/>
        </w:r>
        <w:r w:rsidR="00BB1469">
          <w:fldChar w:fldCharType="begin"/>
        </w:r>
        <w:r w:rsidR="00BB1469">
          <w:instrText xml:space="preserve"> PAGEREF _Toc523418973 \h </w:instrText>
        </w:r>
        <w:r w:rsidR="00BB1469">
          <w:fldChar w:fldCharType="separate"/>
        </w:r>
        <w:r w:rsidR="00BB1469">
          <w:t>91</w:t>
        </w:r>
        <w:r w:rsidR="00BB1469">
          <w:fldChar w:fldCharType="end"/>
        </w:r>
      </w:hyperlink>
    </w:p>
    <w:p w:rsidR="00BB1469" w:rsidRDefault="00D54E36">
      <w:pPr>
        <w:pStyle w:val="TOC3"/>
        <w:rPr>
          <w:rFonts w:eastAsiaTheme="minorEastAsia"/>
          <w:smallCaps w:val="0"/>
          <w:sz w:val="22"/>
        </w:rPr>
      </w:pPr>
      <w:hyperlink w:anchor="_Toc523418974" w:history="1">
        <w:r w:rsidR="00BB1469" w:rsidRPr="000F532B">
          <w:rPr>
            <w:rStyle w:val="Hyperlink"/>
          </w:rPr>
          <w:t>Office 365 Paketleri</w:t>
        </w:r>
        <w:r w:rsidR="00BB1469">
          <w:tab/>
        </w:r>
        <w:r w:rsidR="00BB1469">
          <w:fldChar w:fldCharType="begin"/>
        </w:r>
        <w:r w:rsidR="00BB1469">
          <w:instrText xml:space="preserve"> PAGEREF _Toc523418974 \h </w:instrText>
        </w:r>
        <w:r w:rsidR="00BB1469">
          <w:fldChar w:fldCharType="separate"/>
        </w:r>
        <w:r w:rsidR="00BB1469">
          <w:t>92</w:t>
        </w:r>
        <w:r w:rsidR="00BB1469">
          <w:fldChar w:fldCharType="end"/>
        </w:r>
      </w:hyperlink>
    </w:p>
    <w:p w:rsidR="00BB1469" w:rsidRDefault="00D54E36">
      <w:pPr>
        <w:pStyle w:val="TOC3"/>
        <w:rPr>
          <w:rFonts w:eastAsiaTheme="minorEastAsia"/>
          <w:smallCaps w:val="0"/>
          <w:sz w:val="22"/>
        </w:rPr>
      </w:pPr>
      <w:hyperlink w:anchor="_Toc523418975" w:history="1">
        <w:r w:rsidR="00BB1469" w:rsidRPr="000F532B">
          <w:rPr>
            <w:rStyle w:val="Hyperlink"/>
          </w:rPr>
          <w:t>Office 365 Gelişmiş Tehdit Koruması</w:t>
        </w:r>
        <w:r w:rsidR="00BB1469">
          <w:tab/>
        </w:r>
        <w:r w:rsidR="00BB1469">
          <w:fldChar w:fldCharType="begin"/>
        </w:r>
        <w:r w:rsidR="00BB1469">
          <w:instrText xml:space="preserve"> PAGEREF _Toc523418975 \h </w:instrText>
        </w:r>
        <w:r w:rsidR="00BB1469">
          <w:fldChar w:fldCharType="separate"/>
        </w:r>
        <w:r w:rsidR="00BB1469">
          <w:t>92</w:t>
        </w:r>
        <w:r w:rsidR="00BB1469">
          <w:fldChar w:fldCharType="end"/>
        </w:r>
      </w:hyperlink>
    </w:p>
    <w:p w:rsidR="00BB1469" w:rsidRDefault="00D54E36">
      <w:pPr>
        <w:pStyle w:val="TOC3"/>
        <w:rPr>
          <w:rFonts w:eastAsiaTheme="minorEastAsia"/>
          <w:smallCaps w:val="0"/>
          <w:sz w:val="22"/>
        </w:rPr>
      </w:pPr>
      <w:hyperlink w:anchor="_Toc523418976" w:history="1">
        <w:r w:rsidR="00BB1469" w:rsidRPr="000F532B">
          <w:rPr>
            <w:rStyle w:val="Hyperlink"/>
          </w:rPr>
          <w:t>Office 365 Veri Kaybı Koruması</w:t>
        </w:r>
        <w:r w:rsidR="00BB1469">
          <w:tab/>
        </w:r>
        <w:r w:rsidR="00BB1469">
          <w:fldChar w:fldCharType="begin"/>
        </w:r>
        <w:r w:rsidR="00BB1469">
          <w:instrText xml:space="preserve"> PAGEREF _Toc523418976 \h </w:instrText>
        </w:r>
        <w:r w:rsidR="00BB1469">
          <w:fldChar w:fldCharType="separate"/>
        </w:r>
        <w:r w:rsidR="00BB1469">
          <w:t>92</w:t>
        </w:r>
        <w:r w:rsidR="00BB1469">
          <w:fldChar w:fldCharType="end"/>
        </w:r>
      </w:hyperlink>
    </w:p>
    <w:p w:rsidR="00BB1469" w:rsidRDefault="00D54E36">
      <w:pPr>
        <w:pStyle w:val="TOC3"/>
        <w:rPr>
          <w:rFonts w:eastAsiaTheme="minorEastAsia"/>
          <w:smallCaps w:val="0"/>
          <w:sz w:val="22"/>
        </w:rPr>
      </w:pPr>
      <w:hyperlink w:anchor="_Toc523418977" w:history="1">
        <w:r w:rsidR="00BB1469" w:rsidRPr="000F532B">
          <w:rPr>
            <w:rStyle w:val="Hyperlink"/>
          </w:rPr>
          <w:t>Office 365 Bulut Uygulamaları Güvenliği</w:t>
        </w:r>
        <w:r w:rsidR="00BB1469">
          <w:tab/>
        </w:r>
        <w:r w:rsidR="00BB1469">
          <w:fldChar w:fldCharType="begin"/>
        </w:r>
        <w:r w:rsidR="00BB1469">
          <w:instrText xml:space="preserve"> PAGEREF _Toc523418977 \h </w:instrText>
        </w:r>
        <w:r w:rsidR="00BB1469">
          <w:fldChar w:fldCharType="separate"/>
        </w:r>
        <w:r w:rsidR="00BB1469">
          <w:t>92</w:t>
        </w:r>
        <w:r w:rsidR="00BB1469">
          <w:fldChar w:fldCharType="end"/>
        </w:r>
      </w:hyperlink>
    </w:p>
    <w:p w:rsidR="00BB1469" w:rsidRDefault="00D54E36">
      <w:pPr>
        <w:pStyle w:val="TOC3"/>
        <w:rPr>
          <w:rFonts w:eastAsiaTheme="minorEastAsia"/>
          <w:smallCaps w:val="0"/>
          <w:sz w:val="22"/>
        </w:rPr>
      </w:pPr>
      <w:hyperlink w:anchor="_Toc523418978" w:history="1">
        <w:r w:rsidR="00BB1469" w:rsidRPr="000F532B">
          <w:rPr>
            <w:rStyle w:val="Hyperlink"/>
          </w:rPr>
          <w:t>Office 365 Tehdit Yönetim Bilgileri</w:t>
        </w:r>
        <w:r w:rsidR="00BB1469">
          <w:tab/>
        </w:r>
        <w:r w:rsidR="00BB1469">
          <w:fldChar w:fldCharType="begin"/>
        </w:r>
        <w:r w:rsidR="00BB1469">
          <w:instrText xml:space="preserve"> PAGEREF _Toc523418978 \h </w:instrText>
        </w:r>
        <w:r w:rsidR="00BB1469">
          <w:fldChar w:fldCharType="separate"/>
        </w:r>
        <w:r w:rsidR="00BB1469">
          <w:t>92</w:t>
        </w:r>
        <w:r w:rsidR="00BB1469">
          <w:fldChar w:fldCharType="end"/>
        </w:r>
      </w:hyperlink>
    </w:p>
    <w:p w:rsidR="00BB1469" w:rsidRDefault="00D54E36">
      <w:pPr>
        <w:pStyle w:val="TOC3"/>
        <w:rPr>
          <w:rFonts w:eastAsiaTheme="minorEastAsia"/>
          <w:smallCaps w:val="0"/>
          <w:sz w:val="22"/>
        </w:rPr>
      </w:pPr>
      <w:hyperlink w:anchor="_Toc523418979" w:history="1">
        <w:r w:rsidR="00BB1469" w:rsidRPr="000F532B">
          <w:rPr>
            <w:rStyle w:val="Hyperlink"/>
          </w:rPr>
          <w:t>Multi-Geo Capabilities in Office 365</w:t>
        </w:r>
        <w:r w:rsidR="00BB1469">
          <w:tab/>
        </w:r>
        <w:r w:rsidR="00BB1469">
          <w:fldChar w:fldCharType="begin"/>
        </w:r>
        <w:r w:rsidR="00BB1469">
          <w:instrText xml:space="preserve"> PAGEREF _Toc523418979 \h </w:instrText>
        </w:r>
        <w:r w:rsidR="00BB1469">
          <w:fldChar w:fldCharType="separate"/>
        </w:r>
        <w:r w:rsidR="00BB1469">
          <w:t>93</w:t>
        </w:r>
        <w:r w:rsidR="00BB1469">
          <w:fldChar w:fldCharType="end"/>
        </w:r>
      </w:hyperlink>
    </w:p>
    <w:p w:rsidR="00BB1469" w:rsidRDefault="00D54E36">
      <w:pPr>
        <w:pStyle w:val="TOC3"/>
        <w:rPr>
          <w:rFonts w:eastAsiaTheme="minorEastAsia"/>
          <w:smallCaps w:val="0"/>
          <w:sz w:val="22"/>
        </w:rPr>
      </w:pPr>
      <w:hyperlink w:anchor="_Toc523418980" w:history="1">
        <w:r w:rsidR="00BB1469" w:rsidRPr="000F532B">
          <w:rPr>
            <w:rStyle w:val="Hyperlink"/>
          </w:rPr>
          <w:t>Exchange Online</w:t>
        </w:r>
        <w:r w:rsidR="00BB1469">
          <w:tab/>
        </w:r>
        <w:r w:rsidR="00BB1469">
          <w:fldChar w:fldCharType="begin"/>
        </w:r>
        <w:r w:rsidR="00BB1469">
          <w:instrText xml:space="preserve"> PAGEREF _Toc523418980 \h </w:instrText>
        </w:r>
        <w:r w:rsidR="00BB1469">
          <w:fldChar w:fldCharType="separate"/>
        </w:r>
        <w:r w:rsidR="00BB1469">
          <w:t>93</w:t>
        </w:r>
        <w:r w:rsidR="00BB1469">
          <w:fldChar w:fldCharType="end"/>
        </w:r>
      </w:hyperlink>
    </w:p>
    <w:p w:rsidR="00BB1469" w:rsidRDefault="00D54E36">
      <w:pPr>
        <w:pStyle w:val="TOC3"/>
        <w:rPr>
          <w:rFonts w:eastAsiaTheme="minorEastAsia"/>
          <w:smallCaps w:val="0"/>
          <w:sz w:val="22"/>
        </w:rPr>
      </w:pPr>
      <w:hyperlink w:anchor="_Toc523418981" w:history="1">
        <w:r w:rsidR="00BB1469" w:rsidRPr="000F532B">
          <w:rPr>
            <w:rStyle w:val="Hyperlink"/>
          </w:rPr>
          <w:t>Project Online</w:t>
        </w:r>
        <w:r w:rsidR="00BB1469">
          <w:tab/>
        </w:r>
        <w:r w:rsidR="00BB1469">
          <w:fldChar w:fldCharType="begin"/>
        </w:r>
        <w:r w:rsidR="00BB1469">
          <w:instrText xml:space="preserve"> PAGEREF _Toc523418981 \h </w:instrText>
        </w:r>
        <w:r w:rsidR="00BB1469">
          <w:fldChar w:fldCharType="separate"/>
        </w:r>
        <w:r w:rsidR="00BB1469">
          <w:t>93</w:t>
        </w:r>
        <w:r w:rsidR="00BB1469">
          <w:fldChar w:fldCharType="end"/>
        </w:r>
      </w:hyperlink>
    </w:p>
    <w:p w:rsidR="00BB1469" w:rsidRDefault="00D54E36">
      <w:pPr>
        <w:pStyle w:val="TOC3"/>
        <w:rPr>
          <w:rFonts w:eastAsiaTheme="minorEastAsia"/>
          <w:smallCaps w:val="0"/>
          <w:sz w:val="22"/>
        </w:rPr>
      </w:pPr>
      <w:hyperlink w:anchor="_Toc523418982" w:history="1">
        <w:r w:rsidR="00BB1469" w:rsidRPr="000F532B">
          <w:rPr>
            <w:rStyle w:val="Hyperlink"/>
          </w:rPr>
          <w:t>SharePoint Online</w:t>
        </w:r>
        <w:r w:rsidR="00BB1469">
          <w:tab/>
        </w:r>
        <w:r w:rsidR="00BB1469">
          <w:fldChar w:fldCharType="begin"/>
        </w:r>
        <w:r w:rsidR="00BB1469">
          <w:instrText xml:space="preserve"> PAGEREF _Toc523418982 \h </w:instrText>
        </w:r>
        <w:r w:rsidR="00BB1469">
          <w:fldChar w:fldCharType="separate"/>
        </w:r>
        <w:r w:rsidR="00BB1469">
          <w:t>93</w:t>
        </w:r>
        <w:r w:rsidR="00BB1469">
          <w:fldChar w:fldCharType="end"/>
        </w:r>
      </w:hyperlink>
    </w:p>
    <w:p w:rsidR="00BB1469" w:rsidRDefault="00D54E36">
      <w:pPr>
        <w:pStyle w:val="TOC3"/>
        <w:rPr>
          <w:rFonts w:eastAsiaTheme="minorEastAsia"/>
          <w:smallCaps w:val="0"/>
          <w:sz w:val="22"/>
        </w:rPr>
      </w:pPr>
      <w:hyperlink w:anchor="_Toc523418983" w:history="1">
        <w:r w:rsidR="00BB1469" w:rsidRPr="000F532B">
          <w:rPr>
            <w:rStyle w:val="Hyperlink"/>
          </w:rPr>
          <w:t>Skype Kurumsal Çevrimiçi Sürüm</w:t>
        </w:r>
        <w:r w:rsidR="00BB1469">
          <w:tab/>
        </w:r>
        <w:r w:rsidR="00BB1469">
          <w:fldChar w:fldCharType="begin"/>
        </w:r>
        <w:r w:rsidR="00BB1469">
          <w:instrText xml:space="preserve"> PAGEREF _Toc523418983 \h </w:instrText>
        </w:r>
        <w:r w:rsidR="00BB1469">
          <w:fldChar w:fldCharType="separate"/>
        </w:r>
        <w:r w:rsidR="00BB1469">
          <w:t>93</w:t>
        </w:r>
        <w:r w:rsidR="00BB1469">
          <w:fldChar w:fldCharType="end"/>
        </w:r>
      </w:hyperlink>
    </w:p>
    <w:p w:rsidR="00BB1469" w:rsidRDefault="00D54E36">
      <w:pPr>
        <w:pStyle w:val="TOC3"/>
        <w:rPr>
          <w:rFonts w:eastAsiaTheme="minorEastAsia"/>
          <w:smallCaps w:val="0"/>
          <w:sz w:val="22"/>
        </w:rPr>
      </w:pPr>
      <w:hyperlink w:anchor="_Toc523418984" w:history="1">
        <w:r w:rsidR="00BB1469" w:rsidRPr="000F532B">
          <w:rPr>
            <w:rStyle w:val="Hyperlink"/>
          </w:rPr>
          <w:t>Microsoft Intune</w:t>
        </w:r>
        <w:r w:rsidR="00BB1469">
          <w:tab/>
        </w:r>
        <w:r w:rsidR="00BB1469">
          <w:fldChar w:fldCharType="begin"/>
        </w:r>
        <w:r w:rsidR="00BB1469">
          <w:instrText xml:space="preserve"> PAGEREF _Toc523418984 \h </w:instrText>
        </w:r>
        <w:r w:rsidR="00BB1469">
          <w:fldChar w:fldCharType="separate"/>
        </w:r>
        <w:r w:rsidR="00BB1469">
          <w:t>93</w:t>
        </w:r>
        <w:r w:rsidR="00BB1469">
          <w:fldChar w:fldCharType="end"/>
        </w:r>
      </w:hyperlink>
    </w:p>
    <w:p w:rsidR="00BB1469" w:rsidRDefault="00D54E36">
      <w:pPr>
        <w:pStyle w:val="TOC2"/>
        <w:rPr>
          <w:rFonts w:eastAsiaTheme="minorEastAsia"/>
          <w:smallCaps w:val="0"/>
          <w:sz w:val="22"/>
        </w:rPr>
      </w:pPr>
      <w:hyperlink w:anchor="_Toc523418985" w:history="1">
        <w:r w:rsidR="00BB1469" w:rsidRPr="000F532B">
          <w:rPr>
            <w:rStyle w:val="Hyperlink"/>
          </w:rPr>
          <w:t>YG'den Geçiş</w:t>
        </w:r>
        <w:r w:rsidR="00BB1469">
          <w:tab/>
        </w:r>
        <w:r w:rsidR="00BB1469">
          <w:fldChar w:fldCharType="begin"/>
        </w:r>
        <w:r w:rsidR="00BB1469">
          <w:instrText xml:space="preserve"> PAGEREF _Toc523418985 \h </w:instrText>
        </w:r>
        <w:r w:rsidR="00BB1469">
          <w:fldChar w:fldCharType="separate"/>
        </w:r>
        <w:r w:rsidR="00BB1469">
          <w:t>94</w:t>
        </w:r>
        <w:r w:rsidR="00BB1469">
          <w:fldChar w:fldCharType="end"/>
        </w:r>
      </w:hyperlink>
    </w:p>
    <w:p w:rsidR="00BB1469" w:rsidRDefault="00D54E36">
      <w:pPr>
        <w:pStyle w:val="TOC3"/>
        <w:rPr>
          <w:rFonts w:eastAsiaTheme="minorEastAsia"/>
          <w:smallCaps w:val="0"/>
          <w:sz w:val="22"/>
        </w:rPr>
      </w:pPr>
      <w:hyperlink w:anchor="_Toc523418986" w:history="1">
        <w:r w:rsidR="00BB1469" w:rsidRPr="000F532B">
          <w:rPr>
            <w:rStyle w:val="Hyperlink"/>
          </w:rPr>
          <w:t>CAL Paketleri</w:t>
        </w:r>
        <w:r w:rsidR="00BB1469">
          <w:tab/>
        </w:r>
        <w:r w:rsidR="00BB1469">
          <w:fldChar w:fldCharType="begin"/>
        </w:r>
        <w:r w:rsidR="00BB1469">
          <w:instrText xml:space="preserve"> PAGEREF _Toc523418986 \h </w:instrText>
        </w:r>
        <w:r w:rsidR="00BB1469">
          <w:fldChar w:fldCharType="separate"/>
        </w:r>
        <w:r w:rsidR="00BB1469">
          <w:t>94</w:t>
        </w:r>
        <w:r w:rsidR="00BB1469">
          <w:fldChar w:fldCharType="end"/>
        </w:r>
      </w:hyperlink>
    </w:p>
    <w:p w:rsidR="00BB1469" w:rsidRDefault="00D54E36">
      <w:pPr>
        <w:pStyle w:val="TOC3"/>
        <w:rPr>
          <w:rFonts w:eastAsiaTheme="minorEastAsia"/>
          <w:smallCaps w:val="0"/>
          <w:sz w:val="22"/>
        </w:rPr>
      </w:pPr>
      <w:hyperlink w:anchor="_Toc523418987" w:history="1">
        <w:r w:rsidR="00BB1469" w:rsidRPr="000F532B">
          <w:rPr>
            <w:rStyle w:val="Hyperlink"/>
          </w:rPr>
          <w:t>Windows Masaüstü Bilgisayar İşletim Sistemi</w:t>
        </w:r>
        <w:r w:rsidR="00BB1469">
          <w:tab/>
        </w:r>
        <w:r w:rsidR="00BB1469">
          <w:fldChar w:fldCharType="begin"/>
        </w:r>
        <w:r w:rsidR="00BB1469">
          <w:instrText xml:space="preserve"> PAGEREF _Toc523418987 \h </w:instrText>
        </w:r>
        <w:r w:rsidR="00BB1469">
          <w:fldChar w:fldCharType="separate"/>
        </w:r>
        <w:r w:rsidR="00BB1469">
          <w:t>94</w:t>
        </w:r>
        <w:r w:rsidR="00BB1469">
          <w:fldChar w:fldCharType="end"/>
        </w:r>
      </w:hyperlink>
    </w:p>
    <w:p w:rsidR="00BB1469" w:rsidRDefault="00D54E36">
      <w:pPr>
        <w:pStyle w:val="TOC3"/>
        <w:rPr>
          <w:rFonts w:eastAsiaTheme="minorEastAsia"/>
          <w:smallCaps w:val="0"/>
          <w:sz w:val="22"/>
        </w:rPr>
      </w:pPr>
      <w:hyperlink w:anchor="_Toc523418988" w:history="1">
        <w:r w:rsidR="00BB1469" w:rsidRPr="000F532B">
          <w:rPr>
            <w:rStyle w:val="Hyperlink"/>
          </w:rPr>
          <w:t>Microsoft Operations Management and Security</w:t>
        </w:r>
        <w:r w:rsidR="00BB1469">
          <w:tab/>
        </w:r>
        <w:r w:rsidR="00BB1469">
          <w:fldChar w:fldCharType="begin"/>
        </w:r>
        <w:r w:rsidR="00BB1469">
          <w:instrText xml:space="preserve"> PAGEREF _Toc523418988 \h </w:instrText>
        </w:r>
        <w:r w:rsidR="00BB1469">
          <w:fldChar w:fldCharType="separate"/>
        </w:r>
        <w:r w:rsidR="00BB1469">
          <w:t>94</w:t>
        </w:r>
        <w:r w:rsidR="00BB1469">
          <w:fldChar w:fldCharType="end"/>
        </w:r>
      </w:hyperlink>
    </w:p>
    <w:p w:rsidR="00BB1469" w:rsidRDefault="00D54E36">
      <w:pPr>
        <w:pStyle w:val="TOC3"/>
        <w:rPr>
          <w:rFonts w:eastAsiaTheme="minorEastAsia"/>
          <w:smallCaps w:val="0"/>
          <w:sz w:val="22"/>
        </w:rPr>
      </w:pPr>
      <w:hyperlink w:anchor="_Toc523418989" w:history="1">
        <w:r w:rsidR="00BB1469" w:rsidRPr="000F532B">
          <w:rPr>
            <w:rStyle w:val="Hyperlink"/>
          </w:rPr>
          <w:t>Microsoft 365</w:t>
        </w:r>
        <w:r w:rsidR="00BB1469">
          <w:tab/>
        </w:r>
        <w:r w:rsidR="00BB1469">
          <w:fldChar w:fldCharType="begin"/>
        </w:r>
        <w:r w:rsidR="00BB1469">
          <w:instrText xml:space="preserve"> PAGEREF _Toc523418989 \h </w:instrText>
        </w:r>
        <w:r w:rsidR="00BB1469">
          <w:fldChar w:fldCharType="separate"/>
        </w:r>
        <w:r w:rsidR="00BB1469">
          <w:t>94</w:t>
        </w:r>
        <w:r w:rsidR="00BB1469">
          <w:fldChar w:fldCharType="end"/>
        </w:r>
      </w:hyperlink>
    </w:p>
    <w:p w:rsidR="00BB1469" w:rsidRDefault="00D54E36">
      <w:pPr>
        <w:pStyle w:val="TOC3"/>
        <w:rPr>
          <w:rFonts w:eastAsiaTheme="minorEastAsia"/>
          <w:smallCaps w:val="0"/>
          <w:sz w:val="22"/>
        </w:rPr>
      </w:pPr>
      <w:hyperlink w:anchor="_Toc523418990" w:history="1">
        <w:r w:rsidR="00BB1469" w:rsidRPr="000F532B">
          <w:rPr>
            <w:rStyle w:val="Hyperlink"/>
          </w:rPr>
          <w:t>Enterprise Mobility + Security</w:t>
        </w:r>
        <w:r w:rsidR="00BB1469">
          <w:tab/>
        </w:r>
        <w:r w:rsidR="00BB1469">
          <w:fldChar w:fldCharType="begin"/>
        </w:r>
        <w:r w:rsidR="00BB1469">
          <w:instrText xml:space="preserve"> PAGEREF _Toc523418990 \h </w:instrText>
        </w:r>
        <w:r w:rsidR="00BB1469">
          <w:fldChar w:fldCharType="separate"/>
        </w:r>
        <w:r w:rsidR="00BB1469">
          <w:t>95</w:t>
        </w:r>
        <w:r w:rsidR="00BB1469">
          <w:fldChar w:fldCharType="end"/>
        </w:r>
      </w:hyperlink>
    </w:p>
    <w:p w:rsidR="00BB1469" w:rsidRDefault="00D54E36">
      <w:pPr>
        <w:pStyle w:val="TOC3"/>
        <w:rPr>
          <w:rFonts w:eastAsiaTheme="minorEastAsia"/>
          <w:smallCaps w:val="0"/>
          <w:sz w:val="22"/>
        </w:rPr>
      </w:pPr>
      <w:hyperlink w:anchor="_Toc523418991" w:history="1">
        <w:r w:rsidR="00BB1469" w:rsidRPr="000F532B">
          <w:rPr>
            <w:rStyle w:val="Hyperlink"/>
          </w:rPr>
          <w:t>Microsoft Dynamics 365 Hizmetleri</w:t>
        </w:r>
        <w:r w:rsidR="00BB1469">
          <w:tab/>
        </w:r>
        <w:r w:rsidR="00BB1469">
          <w:fldChar w:fldCharType="begin"/>
        </w:r>
        <w:r w:rsidR="00BB1469">
          <w:instrText xml:space="preserve"> PAGEREF _Toc523418991 \h </w:instrText>
        </w:r>
        <w:r w:rsidR="00BB1469">
          <w:fldChar w:fldCharType="separate"/>
        </w:r>
        <w:r w:rsidR="00BB1469">
          <w:t>95</w:t>
        </w:r>
        <w:r w:rsidR="00BB1469">
          <w:fldChar w:fldCharType="end"/>
        </w:r>
      </w:hyperlink>
    </w:p>
    <w:p w:rsidR="00BB1469" w:rsidRDefault="00D54E36">
      <w:pPr>
        <w:pStyle w:val="TOC3"/>
        <w:rPr>
          <w:rFonts w:eastAsiaTheme="minorEastAsia"/>
          <w:smallCaps w:val="0"/>
          <w:sz w:val="22"/>
        </w:rPr>
      </w:pPr>
      <w:hyperlink w:anchor="_Toc523418992" w:history="1">
        <w:r w:rsidR="00BB1469" w:rsidRPr="000F532B">
          <w:rPr>
            <w:rStyle w:val="Hyperlink"/>
          </w:rPr>
          <w:t>Office 365 Uygulamaları</w:t>
        </w:r>
        <w:r w:rsidR="00BB1469">
          <w:tab/>
        </w:r>
        <w:r w:rsidR="00BB1469">
          <w:fldChar w:fldCharType="begin"/>
        </w:r>
        <w:r w:rsidR="00BB1469">
          <w:instrText xml:space="preserve"> PAGEREF _Toc523418992 \h </w:instrText>
        </w:r>
        <w:r w:rsidR="00BB1469">
          <w:fldChar w:fldCharType="separate"/>
        </w:r>
        <w:r w:rsidR="00BB1469">
          <w:t>95</w:t>
        </w:r>
        <w:r w:rsidR="00BB1469">
          <w:fldChar w:fldCharType="end"/>
        </w:r>
      </w:hyperlink>
    </w:p>
    <w:p w:rsidR="00BB1469" w:rsidRDefault="00D54E36">
      <w:pPr>
        <w:pStyle w:val="TOC3"/>
        <w:rPr>
          <w:rFonts w:eastAsiaTheme="minorEastAsia"/>
          <w:smallCaps w:val="0"/>
          <w:sz w:val="22"/>
        </w:rPr>
      </w:pPr>
      <w:hyperlink w:anchor="_Toc523418993" w:history="1">
        <w:r w:rsidR="00BB1469" w:rsidRPr="000F532B">
          <w:rPr>
            <w:rStyle w:val="Hyperlink"/>
          </w:rPr>
          <w:t>Office 365 Paketleri</w:t>
        </w:r>
        <w:r w:rsidR="00BB1469">
          <w:tab/>
        </w:r>
        <w:r w:rsidR="00BB1469">
          <w:fldChar w:fldCharType="begin"/>
        </w:r>
        <w:r w:rsidR="00BB1469">
          <w:instrText xml:space="preserve"> PAGEREF _Toc523418993 \h </w:instrText>
        </w:r>
        <w:r w:rsidR="00BB1469">
          <w:fldChar w:fldCharType="separate"/>
        </w:r>
        <w:r w:rsidR="00BB1469">
          <w:t>95</w:t>
        </w:r>
        <w:r w:rsidR="00BB1469">
          <w:fldChar w:fldCharType="end"/>
        </w:r>
      </w:hyperlink>
    </w:p>
    <w:p w:rsidR="00BB1469" w:rsidRDefault="00D54E36">
      <w:pPr>
        <w:pStyle w:val="TOC3"/>
        <w:rPr>
          <w:rFonts w:eastAsiaTheme="minorEastAsia"/>
          <w:smallCaps w:val="0"/>
          <w:sz w:val="22"/>
        </w:rPr>
      </w:pPr>
      <w:hyperlink w:anchor="_Toc523418994" w:history="1">
        <w:r w:rsidR="00BB1469" w:rsidRPr="000F532B">
          <w:rPr>
            <w:rStyle w:val="Hyperlink"/>
          </w:rPr>
          <w:t>Project Online</w:t>
        </w:r>
        <w:r w:rsidR="00BB1469">
          <w:tab/>
        </w:r>
        <w:r w:rsidR="00BB1469">
          <w:fldChar w:fldCharType="begin"/>
        </w:r>
        <w:r w:rsidR="00BB1469">
          <w:instrText xml:space="preserve"> PAGEREF _Toc523418994 \h </w:instrText>
        </w:r>
        <w:r w:rsidR="00BB1469">
          <w:fldChar w:fldCharType="separate"/>
        </w:r>
        <w:r w:rsidR="00BB1469">
          <w:t>96</w:t>
        </w:r>
        <w:r w:rsidR="00BB1469">
          <w:fldChar w:fldCharType="end"/>
        </w:r>
      </w:hyperlink>
    </w:p>
    <w:p w:rsidR="00BB1469" w:rsidRDefault="00D54E36">
      <w:pPr>
        <w:pStyle w:val="TOC1"/>
        <w:rPr>
          <w:rFonts w:eastAsiaTheme="minorEastAsia"/>
          <w:b w:val="0"/>
          <w:caps w:val="0"/>
          <w:noProof/>
          <w:sz w:val="22"/>
          <w:szCs w:val="22"/>
        </w:rPr>
      </w:pPr>
      <w:hyperlink w:anchor="_Toc523418995" w:history="1">
        <w:r w:rsidR="00BB1469" w:rsidRPr="000F532B">
          <w:rPr>
            <w:rStyle w:val="Hyperlink"/>
            <w:noProof/>
          </w:rPr>
          <w:t>Ek D – Profesyonel Hizmetler</w:t>
        </w:r>
        <w:r w:rsidR="00BB1469">
          <w:rPr>
            <w:noProof/>
          </w:rPr>
          <w:tab/>
        </w:r>
        <w:r w:rsidR="00BB1469">
          <w:rPr>
            <w:noProof/>
          </w:rPr>
          <w:fldChar w:fldCharType="begin"/>
        </w:r>
        <w:r w:rsidR="00BB1469">
          <w:rPr>
            <w:noProof/>
          </w:rPr>
          <w:instrText xml:space="preserve"> PAGEREF _Toc523418995 \h </w:instrText>
        </w:r>
        <w:r w:rsidR="00BB1469">
          <w:rPr>
            <w:noProof/>
          </w:rPr>
        </w:r>
        <w:r w:rsidR="00BB1469">
          <w:rPr>
            <w:noProof/>
          </w:rPr>
          <w:fldChar w:fldCharType="separate"/>
        </w:r>
        <w:r w:rsidR="00BB1469">
          <w:rPr>
            <w:noProof/>
          </w:rPr>
          <w:t>97</w:t>
        </w:r>
        <w:r w:rsidR="00BB1469">
          <w:rPr>
            <w:noProof/>
          </w:rPr>
          <w:fldChar w:fldCharType="end"/>
        </w:r>
      </w:hyperlink>
    </w:p>
    <w:p w:rsidR="00BB1469" w:rsidRDefault="00D54E36">
      <w:pPr>
        <w:pStyle w:val="TOC2"/>
        <w:rPr>
          <w:rFonts w:eastAsiaTheme="minorEastAsia"/>
          <w:smallCaps w:val="0"/>
          <w:sz w:val="22"/>
        </w:rPr>
      </w:pPr>
      <w:hyperlink w:anchor="_Toc523418996" w:history="1">
        <w:r w:rsidR="00BB1469" w:rsidRPr="000F532B">
          <w:rPr>
            <w:rStyle w:val="Hyperlink"/>
          </w:rPr>
          <w:t>Microsoft Premier Desteği Teklifleri</w:t>
        </w:r>
        <w:r w:rsidR="00BB1469">
          <w:tab/>
        </w:r>
        <w:r w:rsidR="00BB1469">
          <w:fldChar w:fldCharType="begin"/>
        </w:r>
        <w:r w:rsidR="00BB1469">
          <w:instrText xml:space="preserve"> PAGEREF _Toc523418996 \h </w:instrText>
        </w:r>
        <w:r w:rsidR="00BB1469">
          <w:fldChar w:fldCharType="separate"/>
        </w:r>
        <w:r w:rsidR="00BB1469">
          <w:t>97</w:t>
        </w:r>
        <w:r w:rsidR="00BB1469">
          <w:fldChar w:fldCharType="end"/>
        </w:r>
      </w:hyperlink>
    </w:p>
    <w:p w:rsidR="00BB1469" w:rsidRDefault="00D54E36">
      <w:pPr>
        <w:pStyle w:val="TOC2"/>
        <w:rPr>
          <w:rFonts w:eastAsiaTheme="minorEastAsia"/>
          <w:smallCaps w:val="0"/>
          <w:sz w:val="22"/>
        </w:rPr>
      </w:pPr>
      <w:hyperlink w:anchor="_Toc523418997" w:history="1">
        <w:r w:rsidR="00BB1469" w:rsidRPr="000F532B">
          <w:rPr>
            <w:rStyle w:val="Hyperlink"/>
          </w:rPr>
          <w:t>Microsoft Dijital Danışmanlık Hizmetleri Teklifleri</w:t>
        </w:r>
        <w:r w:rsidR="00BB1469">
          <w:tab/>
        </w:r>
        <w:r w:rsidR="00BB1469">
          <w:fldChar w:fldCharType="begin"/>
        </w:r>
        <w:r w:rsidR="00BB1469">
          <w:instrText xml:space="preserve"> PAGEREF _Toc523418997 \h </w:instrText>
        </w:r>
        <w:r w:rsidR="00BB1469">
          <w:fldChar w:fldCharType="separate"/>
        </w:r>
        <w:r w:rsidR="00BB1469">
          <w:t>97</w:t>
        </w:r>
        <w:r w:rsidR="00BB1469">
          <w:fldChar w:fldCharType="end"/>
        </w:r>
      </w:hyperlink>
    </w:p>
    <w:p w:rsidR="00BB1469" w:rsidRDefault="00D54E36">
      <w:pPr>
        <w:pStyle w:val="TOC2"/>
        <w:rPr>
          <w:rFonts w:eastAsiaTheme="minorEastAsia"/>
          <w:smallCaps w:val="0"/>
          <w:sz w:val="22"/>
        </w:rPr>
      </w:pPr>
      <w:hyperlink w:anchor="_Toc523418998" w:history="1">
        <w:r w:rsidR="00BB1469" w:rsidRPr="000F532B">
          <w:rPr>
            <w:rStyle w:val="Hyperlink"/>
          </w:rPr>
          <w:t>Sales Productivity Accelerator Teklifleri</w:t>
        </w:r>
        <w:r w:rsidR="00BB1469">
          <w:tab/>
        </w:r>
        <w:r w:rsidR="00BB1469">
          <w:fldChar w:fldCharType="begin"/>
        </w:r>
        <w:r w:rsidR="00BB1469">
          <w:instrText xml:space="preserve"> PAGEREF _Toc523418998 \h </w:instrText>
        </w:r>
        <w:r w:rsidR="00BB1469">
          <w:fldChar w:fldCharType="separate"/>
        </w:r>
        <w:r w:rsidR="00BB1469">
          <w:t>98</w:t>
        </w:r>
        <w:r w:rsidR="00BB1469">
          <w:fldChar w:fldCharType="end"/>
        </w:r>
      </w:hyperlink>
    </w:p>
    <w:p w:rsidR="00BB1469" w:rsidRDefault="00D54E36">
      <w:pPr>
        <w:pStyle w:val="TOC1"/>
        <w:rPr>
          <w:rFonts w:eastAsiaTheme="minorEastAsia"/>
          <w:b w:val="0"/>
          <w:caps w:val="0"/>
          <w:noProof/>
          <w:sz w:val="22"/>
          <w:szCs w:val="22"/>
        </w:rPr>
      </w:pPr>
      <w:hyperlink w:anchor="_Toc523418999" w:history="1">
        <w:r w:rsidR="00BB1469" w:rsidRPr="000F532B">
          <w:rPr>
            <w:rStyle w:val="Hyperlink"/>
            <w:noProof/>
            <w:lang w:val="de-DE"/>
          </w:rPr>
          <w:t>Ek E – Program Anlaşması Ek Hükümleri</w:t>
        </w:r>
        <w:r w:rsidR="00BB1469">
          <w:rPr>
            <w:noProof/>
          </w:rPr>
          <w:tab/>
        </w:r>
        <w:r w:rsidR="00BB1469">
          <w:rPr>
            <w:noProof/>
          </w:rPr>
          <w:fldChar w:fldCharType="begin"/>
        </w:r>
        <w:r w:rsidR="00BB1469">
          <w:rPr>
            <w:noProof/>
          </w:rPr>
          <w:instrText xml:space="preserve"> PAGEREF _Toc523418999 \h </w:instrText>
        </w:r>
        <w:r w:rsidR="00BB1469">
          <w:rPr>
            <w:noProof/>
          </w:rPr>
        </w:r>
        <w:r w:rsidR="00BB1469">
          <w:rPr>
            <w:noProof/>
          </w:rPr>
          <w:fldChar w:fldCharType="separate"/>
        </w:r>
        <w:r w:rsidR="00BB1469">
          <w:rPr>
            <w:noProof/>
          </w:rPr>
          <w:t>99</w:t>
        </w:r>
        <w:r w:rsidR="00BB1469">
          <w:rPr>
            <w:noProof/>
          </w:rPr>
          <w:fldChar w:fldCharType="end"/>
        </w:r>
      </w:hyperlink>
    </w:p>
    <w:p w:rsidR="00BB1469" w:rsidRDefault="00D54E36">
      <w:pPr>
        <w:pStyle w:val="TOC2"/>
        <w:rPr>
          <w:rFonts w:eastAsiaTheme="minorEastAsia"/>
          <w:smallCaps w:val="0"/>
          <w:sz w:val="22"/>
        </w:rPr>
      </w:pPr>
      <w:hyperlink w:anchor="_Toc523419000" w:history="1">
        <w:r w:rsidR="00BB1469" w:rsidRPr="000F532B">
          <w:rPr>
            <w:rStyle w:val="Hyperlink"/>
            <w:lang w:val="de-DE"/>
          </w:rPr>
          <w:t>Seçim Plus Programı için Ek Hükümler</w:t>
        </w:r>
        <w:r w:rsidR="00BB1469">
          <w:tab/>
        </w:r>
        <w:r w:rsidR="00BB1469">
          <w:fldChar w:fldCharType="begin"/>
        </w:r>
        <w:r w:rsidR="00BB1469">
          <w:instrText xml:space="preserve"> PAGEREF _Toc523419000 \h </w:instrText>
        </w:r>
        <w:r w:rsidR="00BB1469">
          <w:fldChar w:fldCharType="separate"/>
        </w:r>
        <w:r w:rsidR="00BB1469">
          <w:t>99</w:t>
        </w:r>
        <w:r w:rsidR="00BB1469">
          <w:fldChar w:fldCharType="end"/>
        </w:r>
      </w:hyperlink>
    </w:p>
    <w:p w:rsidR="00BB1469" w:rsidRDefault="00D54E36">
      <w:pPr>
        <w:pStyle w:val="TOC2"/>
        <w:rPr>
          <w:rFonts w:eastAsiaTheme="minorEastAsia"/>
          <w:smallCaps w:val="0"/>
          <w:sz w:val="22"/>
        </w:rPr>
      </w:pPr>
      <w:hyperlink w:anchor="_Toc523419001" w:history="1">
        <w:r w:rsidR="00BB1469" w:rsidRPr="000F532B">
          <w:rPr>
            <w:rStyle w:val="Hyperlink"/>
          </w:rPr>
          <w:t>Nitelikli Cihazların Yönetimine İlişkin Tanım</w:t>
        </w:r>
        <w:r w:rsidR="00BB1469">
          <w:tab/>
        </w:r>
        <w:r w:rsidR="00BB1469">
          <w:fldChar w:fldCharType="begin"/>
        </w:r>
        <w:r w:rsidR="00BB1469">
          <w:instrText xml:space="preserve"> PAGEREF _Toc523419001 \h </w:instrText>
        </w:r>
        <w:r w:rsidR="00BB1469">
          <w:fldChar w:fldCharType="separate"/>
        </w:r>
        <w:r w:rsidR="00BB1469">
          <w:t>99</w:t>
        </w:r>
        <w:r w:rsidR="00BB1469">
          <w:fldChar w:fldCharType="end"/>
        </w:r>
      </w:hyperlink>
    </w:p>
    <w:p w:rsidR="00BB1469" w:rsidRDefault="00D54E36">
      <w:pPr>
        <w:pStyle w:val="TOC2"/>
        <w:rPr>
          <w:rFonts w:eastAsiaTheme="minorEastAsia"/>
          <w:smallCaps w:val="0"/>
          <w:sz w:val="22"/>
        </w:rPr>
      </w:pPr>
      <w:hyperlink w:anchor="_Toc523419002" w:history="1">
        <w:r w:rsidR="00BB1469" w:rsidRPr="000F532B">
          <w:rPr>
            <w:rStyle w:val="Hyperlink"/>
          </w:rPr>
          <w:t>Open Programlardaki Çevrimiçi Hizmetler</w:t>
        </w:r>
        <w:r w:rsidR="00BB1469">
          <w:tab/>
        </w:r>
        <w:r w:rsidR="00BB1469">
          <w:fldChar w:fldCharType="begin"/>
        </w:r>
        <w:r w:rsidR="00BB1469">
          <w:instrText xml:space="preserve"> PAGEREF _Toc523419002 \h </w:instrText>
        </w:r>
        <w:r w:rsidR="00BB1469">
          <w:fldChar w:fldCharType="separate"/>
        </w:r>
        <w:r w:rsidR="00BB1469">
          <w:t>99</w:t>
        </w:r>
        <w:r w:rsidR="00BB1469">
          <w:fldChar w:fldCharType="end"/>
        </w:r>
      </w:hyperlink>
    </w:p>
    <w:p w:rsidR="00BB1469" w:rsidRDefault="00D54E36">
      <w:pPr>
        <w:pStyle w:val="TOC2"/>
        <w:rPr>
          <w:rFonts w:eastAsiaTheme="minorEastAsia"/>
          <w:smallCaps w:val="0"/>
          <w:sz w:val="22"/>
        </w:rPr>
      </w:pPr>
      <w:hyperlink w:anchor="_Toc523419003" w:history="1">
        <w:r w:rsidR="00BB1469" w:rsidRPr="000F532B">
          <w:rPr>
            <w:rStyle w:val="Hyperlink"/>
          </w:rPr>
          <w:t>Profesyonel Hizmetler için Ek Hükümler - Eski Anlaşmalar</w:t>
        </w:r>
        <w:r w:rsidR="00BB1469">
          <w:tab/>
        </w:r>
        <w:r w:rsidR="00BB1469">
          <w:fldChar w:fldCharType="begin"/>
        </w:r>
        <w:r w:rsidR="00BB1469">
          <w:instrText xml:space="preserve"> PAGEREF _Toc523419003 \h </w:instrText>
        </w:r>
        <w:r w:rsidR="00BB1469">
          <w:fldChar w:fldCharType="separate"/>
        </w:r>
        <w:r w:rsidR="00BB1469">
          <w:t>99</w:t>
        </w:r>
        <w:r w:rsidR="00BB1469">
          <w:fldChar w:fldCharType="end"/>
        </w:r>
      </w:hyperlink>
    </w:p>
    <w:p w:rsidR="00BB1469" w:rsidRDefault="00D54E36">
      <w:pPr>
        <w:pStyle w:val="TOC1"/>
        <w:rPr>
          <w:rFonts w:eastAsiaTheme="minorEastAsia"/>
          <w:b w:val="0"/>
          <w:caps w:val="0"/>
          <w:noProof/>
          <w:sz w:val="22"/>
          <w:szCs w:val="22"/>
        </w:rPr>
      </w:pPr>
      <w:hyperlink w:anchor="_Toc523419004" w:history="1">
        <w:r w:rsidR="00BB1469" w:rsidRPr="000F532B">
          <w:rPr>
            <w:rStyle w:val="Hyperlink"/>
            <w:noProof/>
          </w:rPr>
          <w:t>Ek F – Promosyonlar</w:t>
        </w:r>
        <w:r w:rsidR="00BB1469">
          <w:rPr>
            <w:noProof/>
          </w:rPr>
          <w:tab/>
        </w:r>
        <w:r w:rsidR="00BB1469">
          <w:rPr>
            <w:noProof/>
          </w:rPr>
          <w:fldChar w:fldCharType="begin"/>
        </w:r>
        <w:r w:rsidR="00BB1469">
          <w:rPr>
            <w:noProof/>
          </w:rPr>
          <w:instrText xml:space="preserve"> PAGEREF _Toc523419004 \h </w:instrText>
        </w:r>
        <w:r w:rsidR="00BB1469">
          <w:rPr>
            <w:noProof/>
          </w:rPr>
        </w:r>
        <w:r w:rsidR="00BB1469">
          <w:rPr>
            <w:noProof/>
          </w:rPr>
          <w:fldChar w:fldCharType="separate"/>
        </w:r>
        <w:r w:rsidR="00BB1469">
          <w:rPr>
            <w:noProof/>
          </w:rPr>
          <w:t>101</w:t>
        </w:r>
        <w:r w:rsidR="00BB1469">
          <w:rPr>
            <w:noProof/>
          </w:rPr>
          <w:fldChar w:fldCharType="end"/>
        </w:r>
      </w:hyperlink>
    </w:p>
    <w:p w:rsidR="00BB1469" w:rsidRDefault="00D54E36">
      <w:pPr>
        <w:pStyle w:val="TOC2"/>
        <w:rPr>
          <w:rFonts w:eastAsiaTheme="minorEastAsia"/>
          <w:smallCaps w:val="0"/>
          <w:sz w:val="22"/>
        </w:rPr>
      </w:pPr>
      <w:hyperlink w:anchor="_Toc523419005" w:history="1">
        <w:r w:rsidR="00BB1469" w:rsidRPr="000F532B">
          <w:rPr>
            <w:rStyle w:val="Hyperlink"/>
          </w:rPr>
          <w:t>Azure İşlem Kapasitesi Promosyonu</w:t>
        </w:r>
        <w:r w:rsidR="00BB1469">
          <w:tab/>
        </w:r>
        <w:r w:rsidR="00BB1469">
          <w:fldChar w:fldCharType="begin"/>
        </w:r>
        <w:r w:rsidR="00BB1469">
          <w:instrText xml:space="preserve"> PAGEREF _Toc523419005 \h </w:instrText>
        </w:r>
        <w:r w:rsidR="00BB1469">
          <w:fldChar w:fldCharType="separate"/>
        </w:r>
        <w:r w:rsidR="00BB1469">
          <w:t>101</w:t>
        </w:r>
        <w:r w:rsidR="00BB1469">
          <w:fldChar w:fldCharType="end"/>
        </w:r>
      </w:hyperlink>
    </w:p>
    <w:p w:rsidR="00BB1469" w:rsidRDefault="00D54E36">
      <w:pPr>
        <w:pStyle w:val="TOC2"/>
        <w:rPr>
          <w:rFonts w:eastAsiaTheme="minorEastAsia"/>
          <w:smallCaps w:val="0"/>
          <w:sz w:val="22"/>
        </w:rPr>
      </w:pPr>
      <w:hyperlink w:anchor="_Toc523419006" w:history="1">
        <w:r w:rsidR="00BB1469" w:rsidRPr="000F532B">
          <w:rPr>
            <w:rStyle w:val="Hyperlink"/>
            <w:lang w:val="pt-BR"/>
          </w:rPr>
          <w:t>Linux Promosyonu için SQL Server 2017</w:t>
        </w:r>
        <w:r w:rsidR="00BB1469">
          <w:tab/>
        </w:r>
        <w:r w:rsidR="00BB1469">
          <w:fldChar w:fldCharType="begin"/>
        </w:r>
        <w:r w:rsidR="00BB1469">
          <w:instrText xml:space="preserve"> PAGEREF _Toc523419006 \h </w:instrText>
        </w:r>
        <w:r w:rsidR="00BB1469">
          <w:fldChar w:fldCharType="separate"/>
        </w:r>
        <w:r w:rsidR="00BB1469">
          <w:t>101</w:t>
        </w:r>
        <w:r w:rsidR="00BB1469">
          <w:fldChar w:fldCharType="end"/>
        </w:r>
      </w:hyperlink>
    </w:p>
    <w:p w:rsidR="00BB1469" w:rsidRDefault="00D54E36">
      <w:pPr>
        <w:pStyle w:val="TOC1"/>
        <w:rPr>
          <w:rFonts w:eastAsiaTheme="minorEastAsia"/>
          <w:b w:val="0"/>
          <w:caps w:val="0"/>
          <w:noProof/>
          <w:sz w:val="22"/>
          <w:szCs w:val="22"/>
        </w:rPr>
      </w:pPr>
      <w:hyperlink w:anchor="_Toc523419007" w:history="1">
        <w:r w:rsidR="00BB1469" w:rsidRPr="000F532B">
          <w:rPr>
            <w:rStyle w:val="Hyperlink"/>
            <w:noProof/>
            <w:lang w:val="pt-BR"/>
          </w:rPr>
          <w:t>Ek G - Depolama Dizisi ve Azure Data Box Şartları</w:t>
        </w:r>
        <w:r w:rsidR="00BB1469">
          <w:rPr>
            <w:noProof/>
          </w:rPr>
          <w:tab/>
        </w:r>
        <w:r w:rsidR="00BB1469">
          <w:rPr>
            <w:noProof/>
          </w:rPr>
          <w:fldChar w:fldCharType="begin"/>
        </w:r>
        <w:r w:rsidR="00BB1469">
          <w:rPr>
            <w:noProof/>
          </w:rPr>
          <w:instrText xml:space="preserve"> PAGEREF _Toc523419007 \h </w:instrText>
        </w:r>
        <w:r w:rsidR="00BB1469">
          <w:rPr>
            <w:noProof/>
          </w:rPr>
        </w:r>
        <w:r w:rsidR="00BB1469">
          <w:rPr>
            <w:noProof/>
          </w:rPr>
          <w:fldChar w:fldCharType="separate"/>
        </w:r>
        <w:r w:rsidR="00BB1469">
          <w:rPr>
            <w:noProof/>
          </w:rPr>
          <w:t>102</w:t>
        </w:r>
        <w:r w:rsidR="00BB1469">
          <w:rPr>
            <w:noProof/>
          </w:rPr>
          <w:fldChar w:fldCharType="end"/>
        </w:r>
      </w:hyperlink>
    </w:p>
    <w:p w:rsidR="00BB1469" w:rsidRDefault="00D54E36">
      <w:pPr>
        <w:pStyle w:val="TOC2"/>
        <w:rPr>
          <w:rFonts w:eastAsiaTheme="minorEastAsia"/>
          <w:smallCaps w:val="0"/>
          <w:sz w:val="22"/>
        </w:rPr>
      </w:pPr>
      <w:hyperlink w:anchor="_Toc523419008" w:history="1">
        <w:r w:rsidR="00BB1469" w:rsidRPr="000F532B">
          <w:rPr>
            <w:rStyle w:val="Hyperlink"/>
            <w:lang w:val="pt-BR"/>
          </w:rPr>
          <w:t>Depolama Dizisi Koşulları</w:t>
        </w:r>
        <w:r w:rsidR="00BB1469">
          <w:tab/>
        </w:r>
        <w:r w:rsidR="00BB1469">
          <w:fldChar w:fldCharType="begin"/>
        </w:r>
        <w:r w:rsidR="00BB1469">
          <w:instrText xml:space="preserve"> PAGEREF _Toc523419008 \h </w:instrText>
        </w:r>
        <w:r w:rsidR="00BB1469">
          <w:fldChar w:fldCharType="separate"/>
        </w:r>
        <w:r w:rsidR="00BB1469">
          <w:t>102</w:t>
        </w:r>
        <w:r w:rsidR="00BB1469">
          <w:fldChar w:fldCharType="end"/>
        </w:r>
      </w:hyperlink>
    </w:p>
    <w:p w:rsidR="00BB1469" w:rsidRDefault="00D54E36">
      <w:pPr>
        <w:pStyle w:val="TOC2"/>
        <w:rPr>
          <w:rFonts w:eastAsiaTheme="minorEastAsia"/>
          <w:smallCaps w:val="0"/>
          <w:sz w:val="22"/>
        </w:rPr>
      </w:pPr>
      <w:hyperlink w:anchor="_Toc523419009" w:history="1">
        <w:r w:rsidR="00BB1469" w:rsidRPr="000F532B">
          <w:rPr>
            <w:rStyle w:val="Hyperlink"/>
            <w:lang w:val="pt-BR"/>
          </w:rPr>
          <w:t>Azure Data Box Koşulları</w:t>
        </w:r>
        <w:r w:rsidR="00BB1469">
          <w:tab/>
        </w:r>
        <w:r w:rsidR="00BB1469">
          <w:fldChar w:fldCharType="begin"/>
        </w:r>
        <w:r w:rsidR="00BB1469">
          <w:instrText xml:space="preserve"> PAGEREF _Toc523419009 \h </w:instrText>
        </w:r>
        <w:r w:rsidR="00BB1469">
          <w:fldChar w:fldCharType="separate"/>
        </w:r>
        <w:r w:rsidR="00BB1469">
          <w:t>103</w:t>
        </w:r>
        <w:r w:rsidR="00BB1469">
          <w:fldChar w:fldCharType="end"/>
        </w:r>
      </w:hyperlink>
    </w:p>
    <w:p w:rsidR="00BB1469" w:rsidRDefault="00D54E36">
      <w:pPr>
        <w:pStyle w:val="TOC1"/>
        <w:rPr>
          <w:rFonts w:eastAsiaTheme="minorEastAsia"/>
          <w:b w:val="0"/>
          <w:caps w:val="0"/>
          <w:noProof/>
          <w:sz w:val="22"/>
          <w:szCs w:val="22"/>
        </w:rPr>
      </w:pPr>
      <w:hyperlink w:anchor="_Toc523419010" w:history="1">
        <w:r w:rsidR="00BB1469" w:rsidRPr="000F532B">
          <w:rPr>
            <w:rStyle w:val="Hyperlink"/>
            <w:noProof/>
          </w:rPr>
          <w:t>Ek H - Öğrenci Kullanım Avantajları ve Akademik Programlar</w:t>
        </w:r>
        <w:r w:rsidR="00BB1469">
          <w:rPr>
            <w:noProof/>
          </w:rPr>
          <w:tab/>
        </w:r>
        <w:r w:rsidR="00BB1469">
          <w:rPr>
            <w:noProof/>
          </w:rPr>
          <w:fldChar w:fldCharType="begin"/>
        </w:r>
        <w:r w:rsidR="00BB1469">
          <w:rPr>
            <w:noProof/>
          </w:rPr>
          <w:instrText xml:space="preserve"> PAGEREF _Toc523419010 \h </w:instrText>
        </w:r>
        <w:r w:rsidR="00BB1469">
          <w:rPr>
            <w:noProof/>
          </w:rPr>
        </w:r>
        <w:r w:rsidR="00BB1469">
          <w:rPr>
            <w:noProof/>
          </w:rPr>
          <w:fldChar w:fldCharType="separate"/>
        </w:r>
        <w:r w:rsidR="00BB1469">
          <w:rPr>
            <w:noProof/>
          </w:rPr>
          <w:t>106</w:t>
        </w:r>
        <w:r w:rsidR="00BB1469">
          <w:rPr>
            <w:noProof/>
          </w:rPr>
          <w:fldChar w:fldCharType="end"/>
        </w:r>
      </w:hyperlink>
    </w:p>
    <w:p w:rsidR="00BB1469" w:rsidRDefault="00D54E36">
      <w:pPr>
        <w:pStyle w:val="TOC2"/>
        <w:rPr>
          <w:rFonts w:eastAsiaTheme="minorEastAsia"/>
          <w:smallCaps w:val="0"/>
          <w:sz w:val="22"/>
        </w:rPr>
      </w:pPr>
      <w:hyperlink w:anchor="_Toc523419011" w:history="1">
        <w:r w:rsidR="00BB1469" w:rsidRPr="000F532B">
          <w:rPr>
            <w:rStyle w:val="Hyperlink"/>
          </w:rPr>
          <w:t>Nitelikli Programa göre Öğrenci Kullanım Avantajı Yetkileri</w:t>
        </w:r>
        <w:r w:rsidR="00BB1469">
          <w:tab/>
        </w:r>
        <w:r w:rsidR="00BB1469">
          <w:fldChar w:fldCharType="begin"/>
        </w:r>
        <w:r w:rsidR="00BB1469">
          <w:instrText xml:space="preserve"> PAGEREF _Toc523419011 \h </w:instrText>
        </w:r>
        <w:r w:rsidR="00BB1469">
          <w:fldChar w:fldCharType="separate"/>
        </w:r>
        <w:r w:rsidR="00BB1469">
          <w:t>106</w:t>
        </w:r>
        <w:r w:rsidR="00BB1469">
          <w:fldChar w:fldCharType="end"/>
        </w:r>
      </w:hyperlink>
    </w:p>
    <w:p w:rsidR="00BB1469" w:rsidRDefault="00D54E36">
      <w:pPr>
        <w:pStyle w:val="TOC2"/>
        <w:rPr>
          <w:rFonts w:eastAsiaTheme="minorEastAsia"/>
          <w:smallCaps w:val="0"/>
          <w:sz w:val="22"/>
        </w:rPr>
      </w:pPr>
      <w:hyperlink w:anchor="_Toc523419012" w:history="1">
        <w:r w:rsidR="00BB1469" w:rsidRPr="000F532B">
          <w:rPr>
            <w:rStyle w:val="Hyperlink"/>
          </w:rPr>
          <w:t>Eğitim Çözümleri İçin Kayıt Anlaşması (2017 Sürümü Öncesi) Program Kullanılabilirliği</w:t>
        </w:r>
        <w:r w:rsidR="00BB1469">
          <w:tab/>
        </w:r>
        <w:r w:rsidR="00BB1469">
          <w:fldChar w:fldCharType="begin"/>
        </w:r>
        <w:r w:rsidR="00BB1469">
          <w:instrText xml:space="preserve"> PAGEREF _Toc523419012 \h </w:instrText>
        </w:r>
        <w:r w:rsidR="00BB1469">
          <w:fldChar w:fldCharType="separate"/>
        </w:r>
        <w:r w:rsidR="00BB1469">
          <w:t>106</w:t>
        </w:r>
        <w:r w:rsidR="00BB1469">
          <w:fldChar w:fldCharType="end"/>
        </w:r>
      </w:hyperlink>
    </w:p>
    <w:p w:rsidR="00BB1469" w:rsidRDefault="00D54E36">
      <w:pPr>
        <w:pStyle w:val="TOC1"/>
        <w:rPr>
          <w:rFonts w:eastAsiaTheme="minorEastAsia"/>
          <w:b w:val="0"/>
          <w:caps w:val="0"/>
          <w:noProof/>
          <w:sz w:val="22"/>
          <w:szCs w:val="22"/>
        </w:rPr>
      </w:pPr>
      <w:hyperlink w:anchor="_Toc523419013" w:history="1">
        <w:r w:rsidR="00BB1469" w:rsidRPr="000F532B">
          <w:rPr>
            <w:rStyle w:val="Hyperlink"/>
            <w:noProof/>
          </w:rPr>
          <w:t>Dizin</w:t>
        </w:r>
        <w:r w:rsidR="00BB1469">
          <w:rPr>
            <w:noProof/>
          </w:rPr>
          <w:tab/>
        </w:r>
        <w:r w:rsidR="00BB1469">
          <w:rPr>
            <w:noProof/>
          </w:rPr>
          <w:fldChar w:fldCharType="begin"/>
        </w:r>
        <w:r w:rsidR="00BB1469">
          <w:rPr>
            <w:noProof/>
          </w:rPr>
          <w:instrText xml:space="preserve"> PAGEREF _Toc523419013 \h </w:instrText>
        </w:r>
        <w:r w:rsidR="00BB1469">
          <w:rPr>
            <w:noProof/>
          </w:rPr>
        </w:r>
        <w:r w:rsidR="00BB1469">
          <w:rPr>
            <w:noProof/>
          </w:rPr>
          <w:fldChar w:fldCharType="separate"/>
        </w:r>
        <w:r w:rsidR="00BB1469">
          <w:rPr>
            <w:noProof/>
          </w:rPr>
          <w:t>108</w:t>
        </w:r>
        <w:r w:rsidR="00BB1469">
          <w:rPr>
            <w:noProof/>
          </w:rPr>
          <w:fldChar w:fldCharType="end"/>
        </w:r>
      </w:hyperlink>
    </w:p>
    <w:p w:rsidR="000771C7" w:rsidRDefault="00F35AFD">
      <w:pPr>
        <w:pStyle w:val="ProductList-Body"/>
        <w:sectPr w:rsidR="000771C7">
          <w:headerReference w:type="default" r:id="rId13"/>
          <w:footerReference w:type="default" r:id="rId14"/>
          <w:type w:val="continuous"/>
          <w:pgSz w:w="12240" w:h="15840" w:code="1"/>
          <w:pgMar w:top="1170" w:right="720" w:bottom="1620" w:left="720" w:header="432" w:footer="288" w:gutter="0"/>
          <w:cols w:num="2" w:space="360"/>
        </w:sectPr>
      </w:pPr>
      <w:r>
        <w:fldChar w:fldCharType="end"/>
      </w:r>
    </w:p>
    <w:p w:rsidR="000771C7" w:rsidRDefault="000771C7">
      <w:pPr>
        <w:pStyle w:val="ProductList-Body"/>
      </w:pPr>
    </w:p>
    <w:p w:rsidR="000771C7" w:rsidRDefault="000771C7">
      <w:pPr>
        <w:sectPr w:rsidR="000771C7">
          <w:headerReference w:type="default" r:id="rId15"/>
          <w:footerReference w:type="default" r:id="rId16"/>
          <w:type w:val="continuous"/>
          <w:pgSz w:w="12240" w:h="15840" w:code="1"/>
          <w:pgMar w:top="1170" w:right="720" w:bottom="720" w:left="720" w:header="432" w:footer="288" w:gutter="0"/>
          <w:cols w:space="360"/>
        </w:sectPr>
      </w:pPr>
    </w:p>
    <w:p w:rsidR="000771C7" w:rsidRDefault="00F35AFD">
      <w:pPr>
        <w:pStyle w:val="ProductList-SectionHeading"/>
        <w:pageBreakBefore/>
        <w:outlineLvl w:val="0"/>
      </w:pPr>
      <w:bookmarkStart w:id="2" w:name="_Sec531"/>
      <w:bookmarkEnd w:id="1"/>
      <w:r>
        <w:lastRenderedPageBreak/>
        <w:t>Giriş</w:t>
      </w:r>
      <w:r>
        <w:fldChar w:fldCharType="begin"/>
      </w:r>
      <w:r>
        <w:instrText xml:space="preserve"> TC "</w:instrText>
      </w:r>
      <w:bookmarkStart w:id="3" w:name="_Toc523418871"/>
      <w:r>
        <w:instrText>Giriş</w:instrText>
      </w:r>
      <w:bookmarkEnd w:id="3"/>
      <w:r>
        <w:instrText>" \l 1</w:instrText>
      </w:r>
      <w:r>
        <w:fldChar w:fldCharType="end"/>
      </w:r>
    </w:p>
    <w:p w:rsidR="000771C7" w:rsidRDefault="000771C7">
      <w:pPr>
        <w:pStyle w:val="ProductList-Body"/>
      </w:pPr>
    </w:p>
    <w:p w:rsidR="000771C7" w:rsidRDefault="00F35AFD">
      <w:pPr>
        <w:pStyle w:val="ProductList-Offering1Heading"/>
        <w:outlineLvl w:val="1"/>
      </w:pPr>
      <w:bookmarkStart w:id="4" w:name="_Sec532"/>
      <w:r>
        <w:t>Bu Belge Hakkında</w:t>
      </w:r>
      <w:bookmarkEnd w:id="4"/>
      <w:r>
        <w:fldChar w:fldCharType="begin"/>
      </w:r>
      <w:r>
        <w:instrText xml:space="preserve"> TC "</w:instrText>
      </w:r>
      <w:bookmarkStart w:id="5" w:name="_Toc523418872"/>
      <w:r>
        <w:instrText>Bu Belge Hakkında</w:instrText>
      </w:r>
      <w:bookmarkEnd w:id="5"/>
      <w:r>
        <w:instrText>" \l 2</w:instrText>
      </w:r>
      <w:r>
        <w:fldChar w:fldCharType="end"/>
      </w:r>
    </w:p>
    <w:p w:rsidR="000771C7" w:rsidRDefault="00F35AFD">
      <w:pPr>
        <w:pStyle w:val="ProductList-Body"/>
      </w:pPr>
      <w:r>
        <w:t xml:space="preserve">1 Temmuz 2015 tarihinden itibaren, Ürün Koşulları hem Ürün Listesi hem de Ürün Kullanım Hakları (PUR) belgelerinin yerine geçer. Müşterinin toplu lisanslama anlaşmalarında Ürün Listesine ve Ürün Kullanım Haklarına yapılan tüm atıflar, Ürün Koşullarının ilgili bölümlerine yöneliktir. Ürün Koşullarında, Microsoft Toplu Lisanslama Programları aracılığıyla Ürünlerin ve Profesyonel Hizmetlerin kullanılabilirliği(önceden Ürün Listesi aracılığıyla aktarılan) ve Yazılım Ürünlerine ilişkin kullanım hakları (önceden Ürün Kullanım Hakları aracılığıyla aktarılan) açıklanmaktadır. Bu belgede atıfta bulunulan Çevrimiçi Hizmetlerin koşulları </w:t>
      </w:r>
      <w:hyperlink r:id="rId17">
        <w:r>
          <w:rPr>
            <w:color w:val="00467F"/>
            <w:u w:val="single"/>
          </w:rPr>
          <w:t>http://go.microsoft.com/?linkid=9840733</w:t>
        </w:r>
      </w:hyperlink>
      <w:r>
        <w:t xml:space="preserve"> adresindeki Çevrimiçi Hizmet Koşulları (OST) belgesinde yayınlanmaktadır.</w:t>
      </w:r>
    </w:p>
    <w:p w:rsidR="000771C7" w:rsidRDefault="000771C7">
      <w:pPr>
        <w:pStyle w:val="ProductList-Body"/>
      </w:pPr>
    </w:p>
    <w:p w:rsidR="000771C7" w:rsidRDefault="00F35AFD">
      <w:pPr>
        <w:pStyle w:val="ProductList-Body"/>
      </w:pPr>
      <w:r>
        <w:t xml:space="preserve">Ürün Koşullarında listelenen ürünler, Ürün Koşulları </w:t>
      </w:r>
      <w:hyperlink w:anchor="_Sec843">
        <w:r>
          <w:rPr>
            <w:color w:val="00467F"/>
            <w:u w:val="single"/>
          </w:rPr>
          <w:t>Kapak Sayfası</w:t>
        </w:r>
      </w:hyperlink>
      <w:r>
        <w:t xml:space="preserve"> itibariyle mevcuttur. Ürün Koşullarının önceki sürümleri, Ürün Listesi ve Ürün Kullanım Hakları belgelerinin önceki sürümleri dâhil olmak üzere, </w:t>
      </w:r>
      <w:hyperlink r:id="rId18">
        <w:r>
          <w:rPr>
            <w:color w:val="00467F"/>
            <w:u w:val="single"/>
          </w:rPr>
          <w:t>http://go.microsoft.com/?linkid=9839207</w:t>
        </w:r>
      </w:hyperlink>
      <w:r>
        <w:t xml:space="preserve"> adresinde mevcuttur. Kullanımına son verilen Microsoft ürünleri ve hizmetlerine ilişkin bilgiler </w:t>
      </w:r>
      <w:hyperlink r:id="rId19">
        <w:r>
          <w:rPr>
            <w:color w:val="00467F"/>
            <w:u w:val="single"/>
          </w:rPr>
          <w:t>http://www.microsoftvolumelicensing.com</w:t>
        </w:r>
      </w:hyperlink>
      <w:r>
        <w:t xml:space="preserve"> adresinde mevcuttur. Müşteriler, Microsoft ürünlerinin ve Profesyonel Hizmetlerin bölgesel kullanılabilirliğiyle ilgili bilgi için kurumsal bayileri veya Microsoft kurumsal müşteri yöneticileriyle iletişim kurmalıdır.</w:t>
      </w:r>
    </w:p>
    <w:p w:rsidR="000771C7" w:rsidRDefault="00F35AFD">
      <w:pPr>
        <w:pStyle w:val="ProductList-Offering1Heading"/>
        <w:outlineLvl w:val="1"/>
      </w:pPr>
      <w:bookmarkStart w:id="6" w:name="_Sec533"/>
      <w:r>
        <w:t>Belge İçeriği</w:t>
      </w:r>
      <w:bookmarkEnd w:id="6"/>
      <w:r>
        <w:fldChar w:fldCharType="begin"/>
      </w:r>
      <w:r>
        <w:instrText xml:space="preserve"> TC "</w:instrText>
      </w:r>
      <w:bookmarkStart w:id="7" w:name="_Toc523418873"/>
      <w:r>
        <w:instrText>Belge İçeriği</w:instrText>
      </w:r>
      <w:bookmarkEnd w:id="7"/>
      <w:r>
        <w:instrText>" \l 2</w:instrText>
      </w:r>
      <w:r>
        <w:fldChar w:fldCharType="end"/>
      </w:r>
    </w:p>
    <w:p w:rsidR="000771C7" w:rsidRDefault="00F35AFD">
      <w:pPr>
        <w:pStyle w:val="ProductList-Body"/>
      </w:pPr>
      <w:r>
        <w:t xml:space="preserve">Ürün Şartları, aşağıdaki bölümleri içerir: </w:t>
      </w:r>
    </w:p>
    <w:p w:rsidR="000771C7" w:rsidRDefault="00D54E36" w:rsidP="00F35AFD">
      <w:pPr>
        <w:pStyle w:val="ProductList-Bullet"/>
        <w:numPr>
          <w:ilvl w:val="0"/>
          <w:numId w:val="3"/>
        </w:numPr>
      </w:pPr>
      <w:hyperlink w:anchor="_Sec531">
        <w:r w:rsidR="00F35AFD">
          <w:rPr>
            <w:color w:val="00467F"/>
            <w:u w:val="single"/>
          </w:rPr>
          <w:t>Giriş</w:t>
        </w:r>
      </w:hyperlink>
      <w:r w:rsidR="00F35AFD">
        <w:t>: Yakın zamanda yapılan değişikliklerin bir listesini içerir.</w:t>
      </w:r>
    </w:p>
    <w:p w:rsidR="000771C7" w:rsidRDefault="00D54E36" w:rsidP="00F35AFD">
      <w:pPr>
        <w:pStyle w:val="ProductList-Bullet"/>
        <w:numPr>
          <w:ilvl w:val="0"/>
          <w:numId w:val="3"/>
        </w:numPr>
      </w:pPr>
      <w:hyperlink w:anchor="_Sec536">
        <w:r w:rsidR="00F35AFD">
          <w:rPr>
            <w:color w:val="00467F"/>
            <w:u w:val="single"/>
          </w:rPr>
          <w:t xml:space="preserve"> Lisans Koşulları</w:t>
        </w:r>
      </w:hyperlink>
      <w:r w:rsidR="00F35AFD">
        <w:t>: Yazılım Ürünleri için geçerli olan Evrensel Lisans Koşullarını ve Lisans Modeli Koşullarını listeler.</w:t>
      </w:r>
    </w:p>
    <w:p w:rsidR="000771C7" w:rsidRDefault="00D54E36" w:rsidP="00F35AFD">
      <w:pPr>
        <w:pStyle w:val="ProductList-Bullet"/>
        <w:numPr>
          <w:ilvl w:val="0"/>
          <w:numId w:val="3"/>
        </w:numPr>
      </w:pPr>
      <w:hyperlink w:anchor="_Sec547">
        <w:r w:rsidR="00F35AFD">
          <w:rPr>
            <w:color w:val="00467F"/>
            <w:u w:val="single"/>
          </w:rPr>
          <w:t>Yazılım Ürünleri</w:t>
        </w:r>
      </w:hyperlink>
      <w:r w:rsidR="00F35AFD">
        <w:t>: Tüm Yazılım Ürünü Varlıklarını listeler.</w:t>
      </w:r>
    </w:p>
    <w:p w:rsidR="000771C7" w:rsidRDefault="00D54E36" w:rsidP="00F35AFD">
      <w:pPr>
        <w:pStyle w:val="ProductList-Bullet"/>
        <w:numPr>
          <w:ilvl w:val="0"/>
          <w:numId w:val="3"/>
        </w:numPr>
      </w:pPr>
      <w:hyperlink w:anchor="_Sec548">
        <w:r w:rsidR="00F35AFD">
          <w:rPr>
            <w:color w:val="00467F"/>
            <w:u w:val="single"/>
          </w:rPr>
          <w:t>Çevrimiçi Hizmet Ürünleri</w:t>
        </w:r>
      </w:hyperlink>
      <w:r w:rsidR="00F35AFD">
        <w:t>: Tüm Çevrimiçi Hizmet Ürünü Varlıklarını listeler.</w:t>
      </w:r>
    </w:p>
    <w:p w:rsidR="000771C7" w:rsidRDefault="00D54E36" w:rsidP="00F35AFD">
      <w:pPr>
        <w:pStyle w:val="ProductList-Bullet"/>
        <w:numPr>
          <w:ilvl w:val="0"/>
          <w:numId w:val="3"/>
        </w:numPr>
      </w:pPr>
      <w:hyperlink w:anchor="_Sec549">
        <w:r w:rsidR="00F35AFD">
          <w:rPr>
            <w:color w:val="00467F"/>
            <w:u w:val="single"/>
          </w:rPr>
          <w:t>Sözlük</w:t>
        </w:r>
      </w:hyperlink>
      <w:r w:rsidR="00F35AFD">
        <w:t>: Öznitelikler, Hücre Değerleri, Sütun Başlıkları ve Ürün Koşullarında kullanılan ve büyük harfle yazılmış diğer terimleri tanımlar.</w:t>
      </w:r>
    </w:p>
    <w:p w:rsidR="000771C7" w:rsidRDefault="00F35AFD" w:rsidP="00F35AFD">
      <w:pPr>
        <w:pStyle w:val="ProductList-Bullet"/>
        <w:numPr>
          <w:ilvl w:val="0"/>
          <w:numId w:val="3"/>
        </w:numPr>
      </w:pPr>
      <w:r>
        <w:t>Aşağıdaki ekler:</w:t>
      </w:r>
    </w:p>
    <w:p w:rsidR="000771C7" w:rsidRDefault="00D54E36" w:rsidP="00F35AFD">
      <w:pPr>
        <w:pStyle w:val="ProductList-Bullet"/>
        <w:numPr>
          <w:ilvl w:val="1"/>
          <w:numId w:val="3"/>
        </w:numPr>
      </w:pPr>
      <w:hyperlink w:anchor="_Sec591">
        <w:r w:rsidR="00F35AFD">
          <w:rPr>
            <w:color w:val="00467F"/>
            <w:u w:val="single"/>
          </w:rPr>
          <w:t>Ek A – CAL/ML Eşdeğer Lisanslar Tablosu</w:t>
        </w:r>
      </w:hyperlink>
      <w:r w:rsidR="00F35AFD">
        <w:t>: Sunucu Paketlerine erişim sağlayan, kullanılabilir CAL paketleri ve Çevrimiçi Hizmetler üyelik Lisanslarını tanımlar.</w:t>
      </w:r>
    </w:p>
    <w:p w:rsidR="000771C7" w:rsidRDefault="00D54E36" w:rsidP="00F35AFD">
      <w:pPr>
        <w:pStyle w:val="ProductList-Bullet"/>
        <w:numPr>
          <w:ilvl w:val="1"/>
          <w:numId w:val="3"/>
        </w:numPr>
      </w:pPr>
      <w:hyperlink w:anchor="_Sec564">
        <w:r w:rsidR="00F35AFD">
          <w:rPr>
            <w:color w:val="00467F"/>
            <w:u w:val="single"/>
          </w:rPr>
          <w:t>Ek B – Yazılım Güvencesi</w:t>
        </w:r>
      </w:hyperlink>
      <w:r w:rsidR="00F35AFD">
        <w:t>: YG satın alınmasına ve YG müşterilerine sağlanan ek avantajlara ilişkin kuralları açıklar.</w:t>
      </w:r>
    </w:p>
    <w:p w:rsidR="000771C7" w:rsidRDefault="00D54E36" w:rsidP="00F35AFD">
      <w:pPr>
        <w:pStyle w:val="ProductList-Bullet"/>
        <w:numPr>
          <w:ilvl w:val="1"/>
          <w:numId w:val="3"/>
        </w:numPr>
      </w:pPr>
      <w:hyperlink w:anchor="_Sec1237">
        <w:r w:rsidR="00F35AFD">
          <w:rPr>
            <w:color w:val="00467F"/>
            <w:u w:val="single"/>
          </w:rPr>
          <w:t>Ek C - Çevrimiçi Hizmetler Eklentileri ve Diğer Geçiş Lisansları</w:t>
        </w:r>
      </w:hyperlink>
      <w:r w:rsidR="00F35AFD">
        <w:t>: Çevrimiçi Hizmetler Eklentileri ve YG USL'sinden Geçişler için uygun ürünleri ve şartları tanımlar</w:t>
      </w:r>
    </w:p>
    <w:p w:rsidR="000771C7" w:rsidRDefault="00D54E36" w:rsidP="00F35AFD">
      <w:pPr>
        <w:pStyle w:val="ProductList-Bullet"/>
        <w:numPr>
          <w:ilvl w:val="1"/>
          <w:numId w:val="3"/>
        </w:numPr>
      </w:pPr>
      <w:hyperlink w:anchor="_Sec562">
        <w:r w:rsidR="00F35AFD">
          <w:rPr>
            <w:color w:val="00467F"/>
            <w:u w:val="single"/>
          </w:rPr>
          <w:t>Ek D – Profesyonel Hizmetler</w:t>
        </w:r>
      </w:hyperlink>
      <w:r w:rsidR="00F35AFD">
        <w:t>: Microsoft Toplu Lisanslama aracılığıyla sunulan Profesyonel Hizmetleri listeler.</w:t>
      </w:r>
    </w:p>
    <w:p w:rsidR="000771C7" w:rsidRDefault="00D54E36" w:rsidP="00F35AFD">
      <w:pPr>
        <w:pStyle w:val="ProductList-Bullet"/>
        <w:numPr>
          <w:ilvl w:val="1"/>
          <w:numId w:val="3"/>
        </w:numPr>
      </w:pPr>
      <w:hyperlink w:anchor="_Sec563">
        <w:r w:rsidR="00F35AFD">
          <w:rPr>
            <w:color w:val="00467F"/>
            <w:u w:val="single"/>
          </w:rPr>
          <w:t>Ek E - Program Anlaşması Ek Şartları</w:t>
        </w:r>
      </w:hyperlink>
      <w:r w:rsidR="00F35AFD">
        <w:t>: Microsoft Toplu Lisanslama Program Anlaşmalarına ek şartlar sağlar.</w:t>
      </w:r>
    </w:p>
    <w:p w:rsidR="000771C7" w:rsidRDefault="00D54E36" w:rsidP="00F35AFD">
      <w:pPr>
        <w:pStyle w:val="ProductList-Bullet"/>
        <w:numPr>
          <w:ilvl w:val="1"/>
          <w:numId w:val="3"/>
        </w:numPr>
      </w:pPr>
      <w:hyperlink w:anchor="_Sec572">
        <w:r w:rsidR="00F35AFD">
          <w:rPr>
            <w:color w:val="00467F"/>
            <w:u w:val="single"/>
          </w:rPr>
          <w:t>Ek F – Ürün Promosyonları</w:t>
        </w:r>
      </w:hyperlink>
      <w:r w:rsidR="00F35AFD">
        <w:t>: Başka bir şekilde Fiyat Listesinde yer almayan Ürün promosyonlarını listeler.</w:t>
      </w:r>
    </w:p>
    <w:p w:rsidR="000771C7" w:rsidRDefault="00D54E36" w:rsidP="00F35AFD">
      <w:pPr>
        <w:pStyle w:val="ProductList-Bullet"/>
        <w:numPr>
          <w:ilvl w:val="1"/>
          <w:numId w:val="3"/>
        </w:numPr>
      </w:pPr>
      <w:hyperlink w:anchor="_Sec899">
        <w:r w:rsidR="00F35AFD">
          <w:rPr>
            <w:color w:val="00467F"/>
            <w:u w:val="single"/>
          </w:rPr>
          <w:t>Ek G - Depolama Dizisi ve Azure Data Box Şartları</w:t>
        </w:r>
      </w:hyperlink>
      <w:r w:rsidR="00F35AFD">
        <w:t xml:space="preserve">: Depolama Dizisi ve Azure Data Box cihazlarına ilişkin ek şartlar sağlar. </w:t>
      </w:r>
    </w:p>
    <w:p w:rsidR="000771C7" w:rsidRDefault="00D54E36" w:rsidP="00F35AFD">
      <w:pPr>
        <w:pStyle w:val="ProductList-Bullet"/>
        <w:numPr>
          <w:ilvl w:val="1"/>
          <w:numId w:val="3"/>
        </w:numPr>
      </w:pPr>
      <w:hyperlink w:anchor="_Sec1230">
        <w:r w:rsidR="00F35AFD">
          <w:rPr>
            <w:color w:val="00467F"/>
            <w:u w:val="single"/>
          </w:rPr>
          <w:t>Ek H - Öğrenci Kullanım Avantajları ve Akademik Programlar</w:t>
        </w:r>
      </w:hyperlink>
      <w:r w:rsidR="00F35AFD">
        <w:t xml:space="preserve">: Nitelikli Ürünleri ve ilgili </w:t>
      </w:r>
      <w:r w:rsidR="00F35AFD">
        <w:fldChar w:fldCharType="begin"/>
      </w:r>
      <w:r w:rsidR="00F35AFD">
        <w:instrText xml:space="preserve"> AutoTextList   \s NoStyle \t "Öğrenci Kullanım Avantajı: Organizasyon Çapındaki Sayısı kadar nitelikli Ürünü lisanslayan Kurumların bir Ürünü, 1:15 veya 1:40 Bilgi Çalışanı (ya da idari/akademik kullanıcı) başına Öğrenci oranında, herhangi bir ek maliyet olmadan Öğrencileri için lisanslama seçeneği." </w:instrText>
      </w:r>
      <w:r w:rsidR="00F35AFD">
        <w:fldChar w:fldCharType="separate"/>
      </w:r>
      <w:r w:rsidR="00F35AFD">
        <w:rPr>
          <w:color w:val="0563C1"/>
        </w:rPr>
        <w:t>Öğrenci Kullanım Avantajlarını</w:t>
      </w:r>
      <w:r w:rsidR="00F35AFD">
        <w:fldChar w:fldCharType="end"/>
      </w:r>
      <w:r w:rsidR="00F35AFD">
        <w:t xml:space="preserve"> listeler.</w:t>
      </w:r>
    </w:p>
    <w:p w:rsidR="000771C7" w:rsidRDefault="00D54E36" w:rsidP="00F35AFD">
      <w:pPr>
        <w:pStyle w:val="ProductList-Bullet"/>
        <w:numPr>
          <w:ilvl w:val="0"/>
          <w:numId w:val="3"/>
        </w:numPr>
      </w:pPr>
      <w:hyperlink w:anchor="_Sec844">
        <w:r w:rsidR="00F35AFD">
          <w:rPr>
            <w:color w:val="00467F"/>
            <w:u w:val="single"/>
          </w:rPr>
          <w:t>Dizin</w:t>
        </w:r>
      </w:hyperlink>
      <w:r w:rsidR="00F35AFD">
        <w:t>: Ürün Şartlarında atıfta bulunulan tüm Ürünleri listeler ve bulundukları yerleri belirtir.</w:t>
      </w:r>
    </w:p>
    <w:p w:rsidR="000771C7" w:rsidRDefault="00F35AFD">
      <w:pPr>
        <w:pStyle w:val="ProductList-Offering1Heading"/>
        <w:outlineLvl w:val="1"/>
      </w:pPr>
      <w:bookmarkStart w:id="8" w:name="_Sec534"/>
      <w:r>
        <w:t>Bir Ürün Girişinde Nasıl Gezinilir?</w:t>
      </w:r>
      <w:bookmarkEnd w:id="8"/>
      <w:r>
        <w:fldChar w:fldCharType="begin"/>
      </w:r>
      <w:r>
        <w:instrText xml:space="preserve"> TC "</w:instrText>
      </w:r>
      <w:bookmarkStart w:id="9" w:name="_Toc523418874"/>
      <w:r>
        <w:instrText>Bir Ürün Girişinde Nasıl Gezinilir?</w:instrText>
      </w:r>
      <w:bookmarkEnd w:id="9"/>
      <w:r>
        <w:instrText>" \l 2</w:instrText>
      </w:r>
      <w:r>
        <w:fldChar w:fldCharType="end"/>
      </w:r>
    </w:p>
    <w:p w:rsidR="000771C7" w:rsidRDefault="00F35AFD">
      <w:pPr>
        <w:pStyle w:val="ProductList-Body"/>
      </w:pPr>
      <w:r>
        <w:t>Her Yazılım Ürünü Girişi, dört bölüm içerir: Program Kullanılabilirliği, Ürün Şartları, Kullanım Hakları ve Yazılım Güvencesi.</w:t>
      </w:r>
    </w:p>
    <w:p w:rsidR="000771C7" w:rsidRDefault="00F35AFD">
      <w:pPr>
        <w:pStyle w:val="ProductList-Body"/>
      </w:pPr>
      <w:r>
        <w:t xml:space="preserve">Her Çevrimiçi Hizmetler Ürünü Girişi, iki bölüm içerir: Program Kullanılabilirliği ve Ürün Şartları. </w:t>
      </w:r>
    </w:p>
    <w:p w:rsidR="000771C7" w:rsidRDefault="000771C7">
      <w:pPr>
        <w:pStyle w:val="ProductList-Body"/>
      </w:pPr>
    </w:p>
    <w:p w:rsidR="000771C7" w:rsidRDefault="00F35AFD">
      <w:pPr>
        <w:pStyle w:val="ProductList-Body"/>
      </w:pPr>
      <w:r>
        <w:rPr>
          <w:b/>
          <w:color w:val="00188F"/>
        </w:rPr>
        <w:t xml:space="preserve">1. Program Kullanılabilirliği </w:t>
      </w:r>
      <w:r>
        <w:t>her Ürün için, teklif türünü, puan sayısını (geçerliyse) ve toplu lisanslama programlarında kullanılabilirliği belirler.</w:t>
      </w:r>
    </w:p>
    <w:p w:rsidR="000771C7" w:rsidRDefault="00F35AFD">
      <w:pPr>
        <w:pStyle w:val="ProductList-Body"/>
      </w:pPr>
      <w:r>
        <w:rPr>
          <w:noProof/>
        </w:rPr>
        <w:drawing>
          <wp:inline distT="0" distB="0" distL="0" distR="0">
            <wp:extent cx="6400800" cy="841248"/>
            <wp:effectExtent l="0" t="0" r="0" b="0"/>
            <wp:docPr id="4" name="b8106da1bc6c7cfb6c9a8a9daa3ec3cb36f6aa4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0"/>
                    <a:stretch>
                      <a:fillRect/>
                    </a:stretch>
                  </pic:blipFill>
                  <pic:spPr>
                    <a:xfrm>
                      <a:off x="0" y="0"/>
                      <a:ext cx="6400800" cy="841248"/>
                    </a:xfrm>
                    <a:prstGeom prst="rect">
                      <a:avLst/>
                    </a:prstGeom>
                  </pic:spPr>
                </pic:pic>
              </a:graphicData>
            </a:graphic>
          </wp:inline>
        </w:drawing>
      </w:r>
    </w:p>
    <w:p w:rsidR="000771C7" w:rsidRDefault="000771C7">
      <w:pPr>
        <w:pStyle w:val="ProductList-Body"/>
      </w:pPr>
    </w:p>
    <w:p w:rsidR="000771C7" w:rsidRDefault="00F35AFD" w:rsidP="006F771F">
      <w:pPr>
        <w:pStyle w:val="ProductList-Body"/>
        <w:keepNext/>
      </w:pPr>
      <w:r>
        <w:rPr>
          <w:b/>
          <w:color w:val="00188F"/>
        </w:rPr>
        <w:lastRenderedPageBreak/>
        <w:t xml:space="preserve">2. Ürün Şartları </w:t>
      </w:r>
      <w:r>
        <w:t>satın alma, önceki sürümler ve ilgili Ürün Havuzuna yönelik ön şartlarlar gibi Ürün edinilmesiyle ilgili ek bilgiler sağlar.</w:t>
      </w:r>
    </w:p>
    <w:p w:rsidR="000771C7" w:rsidRDefault="00F35AFD">
      <w:pPr>
        <w:pStyle w:val="ProductList-Body"/>
      </w:pPr>
      <w:r>
        <w:rPr>
          <w:noProof/>
        </w:rPr>
        <w:drawing>
          <wp:inline distT="0" distB="0" distL="0" distR="0">
            <wp:extent cx="6400800" cy="1280160"/>
            <wp:effectExtent l="0" t="0" r="0" b="0"/>
            <wp:docPr id="2" name="e8a9a3e5b30e374ff40e34061fd701509b2e0b4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1"/>
                    <a:stretch>
                      <a:fillRect/>
                    </a:stretch>
                  </pic:blipFill>
                  <pic:spPr>
                    <a:xfrm>
                      <a:off x="0" y="0"/>
                      <a:ext cx="6400800" cy="1280160"/>
                    </a:xfrm>
                    <a:prstGeom prst="rect">
                      <a:avLst/>
                    </a:prstGeom>
                  </pic:spPr>
                </pic:pic>
              </a:graphicData>
            </a:graphic>
          </wp:inline>
        </w:drawing>
      </w:r>
    </w:p>
    <w:p w:rsidR="000771C7" w:rsidRDefault="000771C7">
      <w:pPr>
        <w:pStyle w:val="ProductList-Body"/>
      </w:pPr>
    </w:p>
    <w:p w:rsidR="000771C7" w:rsidRDefault="00F35AFD">
      <w:pPr>
        <w:pStyle w:val="ProductList-Body"/>
      </w:pPr>
      <w:r>
        <w:rPr>
          <w:b/>
          <w:color w:val="00188F"/>
        </w:rPr>
        <w:t xml:space="preserve">3. Kullanım Hakları </w:t>
      </w:r>
      <w:r>
        <w:t>Evrensel Lisans Koşulları, ilgili Lisans Modeli ve Ürüne Özgü Lisans Koşulları dahil her Yazılım Ürününe yönelik Lisans Koşullarını belirler. Müşterinin toplu lisanslama anlaşmasındaki “Kullanım Hakları”na yapılan tüm atıflar, her Yazılım Ürün Girişinin Kullanım Hakları bölümüne eklenen şartlara yöneliktir. Çevrimiçi Hizmete ilişkin Koşulları, OST'de yer alır.</w:t>
      </w:r>
    </w:p>
    <w:p w:rsidR="000771C7" w:rsidRDefault="00F35AFD">
      <w:pPr>
        <w:pStyle w:val="ProductList-Body"/>
      </w:pPr>
      <w:r>
        <w:rPr>
          <w:noProof/>
        </w:rPr>
        <w:drawing>
          <wp:inline distT="0" distB="0" distL="0" distR="0">
            <wp:extent cx="6400800" cy="1920240"/>
            <wp:effectExtent l="0" t="0" r="0" b="3810"/>
            <wp:docPr id="3" name="20b9ad14b0c4a7092c9714aa94f47063c736595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2"/>
                    <a:stretch>
                      <a:fillRect/>
                    </a:stretch>
                  </pic:blipFill>
                  <pic:spPr>
                    <a:xfrm>
                      <a:off x="0" y="0"/>
                      <a:ext cx="6400800" cy="1920240"/>
                    </a:xfrm>
                    <a:prstGeom prst="rect">
                      <a:avLst/>
                    </a:prstGeom>
                  </pic:spPr>
                </pic:pic>
              </a:graphicData>
            </a:graphic>
          </wp:inline>
        </w:drawing>
      </w:r>
    </w:p>
    <w:p w:rsidR="000771C7" w:rsidRDefault="000771C7">
      <w:pPr>
        <w:pStyle w:val="ProductList-Body"/>
      </w:pPr>
    </w:p>
    <w:p w:rsidR="000771C7" w:rsidRDefault="00F35AFD">
      <w:pPr>
        <w:pStyle w:val="ProductList-Body"/>
      </w:pPr>
      <w:r>
        <w:rPr>
          <w:b/>
          <w:color w:val="00188F"/>
        </w:rPr>
        <w:t xml:space="preserve">4. Yazılım Güvencesi </w:t>
      </w:r>
      <w:r>
        <w:t>YG kapsamıyla ilişkili şartları ve şartları belirler.</w:t>
      </w:r>
    </w:p>
    <w:p w:rsidR="000771C7" w:rsidRDefault="00F35AFD">
      <w:pPr>
        <w:pStyle w:val="ProductList-Body"/>
      </w:pPr>
      <w:r>
        <w:rPr>
          <w:noProof/>
        </w:rPr>
        <w:drawing>
          <wp:inline distT="0" distB="0" distL="0" distR="0">
            <wp:extent cx="6400800" cy="1280160"/>
            <wp:effectExtent l="0" t="0" r="0" b="0"/>
            <wp:docPr id="5" name="189793e37074c3d0dbbf9e0a7f22a8f012885d0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3"/>
                    <a:stretch>
                      <a:fillRect/>
                    </a:stretch>
                  </pic:blipFill>
                  <pic:spPr>
                    <a:xfrm>
                      <a:off x="0" y="0"/>
                      <a:ext cx="6400800" cy="1280160"/>
                    </a:xfrm>
                    <a:prstGeom prst="rect">
                      <a:avLst/>
                    </a:prstGeom>
                  </pic:spPr>
                </pic:pic>
              </a:graphicData>
            </a:graphic>
          </wp:inline>
        </w:drawing>
      </w:r>
    </w:p>
    <w:p w:rsidR="000771C7" w:rsidRDefault="00F35AFD">
      <w:pPr>
        <w:pStyle w:val="ProductList-Offering1Heading"/>
        <w:outlineLvl w:val="1"/>
      </w:pPr>
      <w:bookmarkStart w:id="10" w:name="_Sec535"/>
      <w:r>
        <w:t>Açıklamalar ve bu Belgedeki Değişikliklerle İlgili Özet</w:t>
      </w:r>
      <w:bookmarkEnd w:id="10"/>
      <w:r>
        <w:fldChar w:fldCharType="begin"/>
      </w:r>
      <w:r>
        <w:instrText xml:space="preserve"> TC "</w:instrText>
      </w:r>
      <w:bookmarkStart w:id="11" w:name="_Toc523418875"/>
      <w:r>
        <w:instrText>Açıklamalar ve bu Belgedeki Değişikliklerle İlgili Özet</w:instrText>
      </w:r>
      <w:bookmarkEnd w:id="11"/>
      <w:r>
        <w:instrText>" \l 2</w:instrText>
      </w:r>
      <w:r>
        <w:fldChar w:fldCharType="end"/>
      </w:r>
    </w:p>
    <w:p w:rsidR="000771C7" w:rsidRDefault="00F35AFD">
      <w:pPr>
        <w:pStyle w:val="ProductList-Body"/>
      </w:pPr>
      <w:r>
        <w:t>Aşağıda, Ürün Şartlarındaki son ekleme ve silme işlemleri ile diğer değişiklikler yer almaktadır. Ayrıca aşağıda, yaygın müşteri sorularına yanıt olarak Microsoft ilkesiyle ilgili açıklamalar da yer almaktadır.</w:t>
      </w:r>
    </w:p>
    <w:tbl>
      <w:tblPr>
        <w:tblStyle w:val="PURTable1"/>
        <w:tblW w:w="10800" w:type="dxa"/>
        <w:tblInd w:w="-5" w:type="dxa"/>
        <w:tblLook w:val="04A0" w:firstRow="1" w:lastRow="0" w:firstColumn="1" w:lastColumn="0" w:noHBand="0" w:noVBand="1"/>
      </w:tblPr>
      <w:tblGrid>
        <w:gridCol w:w="5337"/>
        <w:gridCol w:w="5463"/>
      </w:tblGrid>
      <w:tr w:rsidR="00BB1469" w:rsidTr="00BB1469">
        <w:trPr>
          <w:cnfStyle w:val="100000000000" w:firstRow="1" w:lastRow="0" w:firstColumn="0" w:lastColumn="0" w:oddVBand="0" w:evenVBand="0" w:oddHBand="0" w:evenHBand="0" w:firstRowFirstColumn="0" w:firstRowLastColumn="0" w:lastRowFirstColumn="0" w:lastRowLastColumn="0"/>
        </w:trPr>
        <w:tc>
          <w:tcPr>
            <w:tcW w:w="5337" w:type="dxa"/>
            <w:tcBorders>
              <w:top w:val="single" w:sz="4" w:space="0" w:color="000000"/>
              <w:left w:val="single" w:sz="4" w:space="0" w:color="000000"/>
              <w:bottom w:val="single" w:sz="4" w:space="0" w:color="000000"/>
              <w:right w:val="single" w:sz="4" w:space="0" w:color="000000"/>
            </w:tcBorders>
            <w:shd w:val="clear" w:color="auto" w:fill="0072C6"/>
          </w:tcPr>
          <w:p w:rsidR="00BB1469" w:rsidRDefault="00BB1469" w:rsidP="0001071F">
            <w:pPr>
              <w:pStyle w:val="ProductList-TableBody"/>
            </w:pPr>
            <w:r>
              <w:rPr>
                <w:color w:val="FFFFFF"/>
              </w:rPr>
              <w:t>Eklemeler</w:t>
            </w:r>
          </w:p>
        </w:tc>
        <w:tc>
          <w:tcPr>
            <w:tcW w:w="5463" w:type="dxa"/>
            <w:tcBorders>
              <w:top w:val="single" w:sz="4" w:space="0" w:color="000000"/>
              <w:left w:val="single" w:sz="4" w:space="0" w:color="000000"/>
              <w:bottom w:val="single" w:sz="4" w:space="0" w:color="000000"/>
              <w:right w:val="single" w:sz="4" w:space="0" w:color="000000"/>
            </w:tcBorders>
            <w:shd w:val="clear" w:color="auto" w:fill="0072C6"/>
          </w:tcPr>
          <w:p w:rsidR="00BB1469" w:rsidRDefault="00BB1469" w:rsidP="0001071F">
            <w:pPr>
              <w:pStyle w:val="ProductList-TableBody"/>
            </w:pPr>
            <w:r>
              <w:rPr>
                <w:color w:val="FFFFFF"/>
              </w:rPr>
              <w:t>Silmeler</w:t>
            </w:r>
          </w:p>
        </w:tc>
      </w:tr>
      <w:tr w:rsidR="00BB1469" w:rsidTr="00BB1469">
        <w:tc>
          <w:tcPr>
            <w:tcW w:w="5337" w:type="dxa"/>
            <w:tcBorders>
              <w:top w:val="single" w:sz="4" w:space="0" w:color="000000"/>
              <w:left w:val="single" w:sz="4" w:space="0" w:color="000000"/>
              <w:bottom w:val="single" w:sz="4" w:space="0" w:color="000000"/>
              <w:right w:val="single" w:sz="4" w:space="0" w:color="000000"/>
            </w:tcBorders>
          </w:tcPr>
          <w:p w:rsidR="00BB1469" w:rsidRPr="00FC6328" w:rsidRDefault="00BB1469" w:rsidP="0001071F">
            <w:pPr>
              <w:pStyle w:val="ProductList-TableBody"/>
              <w:rPr>
                <w:lang w:val="tr-TR"/>
              </w:rPr>
            </w:pPr>
            <w:r w:rsidRPr="00FC6328">
              <w:rPr>
                <w:lang w:val="tr-TR"/>
              </w:rPr>
              <w:t>Office 365 Veri Kaybı Koruması (Kullanıcı SL'si)</w:t>
            </w:r>
          </w:p>
        </w:tc>
        <w:tc>
          <w:tcPr>
            <w:tcW w:w="5463" w:type="dxa"/>
            <w:tcBorders>
              <w:top w:val="single" w:sz="4" w:space="0" w:color="000000"/>
              <w:left w:val="single" w:sz="4" w:space="0" w:color="000000"/>
              <w:bottom w:val="single" w:sz="4" w:space="0" w:color="000000"/>
              <w:right w:val="single" w:sz="4" w:space="0" w:color="000000"/>
            </w:tcBorders>
          </w:tcPr>
          <w:p w:rsidR="00BB1469" w:rsidRPr="00FC6328" w:rsidRDefault="00BB1469" w:rsidP="0001071F">
            <w:pPr>
              <w:pStyle w:val="ProductList-TableBody"/>
              <w:rPr>
                <w:lang w:val="tr-TR"/>
              </w:rPr>
            </w:pPr>
            <w:r w:rsidRPr="00FC6328">
              <w:rPr>
                <w:lang w:val="tr-TR"/>
              </w:rPr>
              <w:t xml:space="preserve"> </w:t>
            </w:r>
          </w:p>
        </w:tc>
      </w:tr>
    </w:tbl>
    <w:p w:rsidR="00BB1469" w:rsidRPr="00B40BA3" w:rsidRDefault="00BB1469" w:rsidP="00BB1469">
      <w:pPr>
        <w:pStyle w:val="ProductList-Body"/>
      </w:pPr>
    </w:p>
    <w:p w:rsidR="00BB1469" w:rsidRPr="00BB1469" w:rsidRDefault="00BB1469" w:rsidP="00BB1469">
      <w:pPr>
        <w:pStyle w:val="ProductList-ClauseHeading"/>
        <w:outlineLvl w:val="2"/>
        <w:rPr>
          <w:szCs w:val="18"/>
        </w:rPr>
      </w:pPr>
      <w:r w:rsidRPr="00BB1469">
        <w:rPr>
          <w:szCs w:val="18"/>
        </w:rPr>
        <w:t>Çevrimiçi Hizmetler</w:t>
      </w:r>
    </w:p>
    <w:p w:rsidR="00BB1469" w:rsidRPr="00BB1469" w:rsidRDefault="00D54E36" w:rsidP="00BB1469">
      <w:pPr>
        <w:spacing w:after="0" w:line="240" w:lineRule="auto"/>
        <w:rPr>
          <w:sz w:val="18"/>
          <w:szCs w:val="18"/>
        </w:rPr>
      </w:pPr>
      <w:hyperlink w:anchor="Microsoft365" w:history="1">
        <w:r w:rsidR="00BB1469" w:rsidRPr="00BB1469">
          <w:rPr>
            <w:rStyle w:val="Hyperlink"/>
            <w:sz w:val="18"/>
            <w:szCs w:val="18"/>
          </w:rPr>
          <w:t>Microsoft 365</w:t>
        </w:r>
      </w:hyperlink>
      <w:r w:rsidR="00BB1469" w:rsidRPr="00BB1469">
        <w:rPr>
          <w:sz w:val="18"/>
          <w:szCs w:val="18"/>
        </w:rPr>
        <w:t>: Microsoft 365 Education A1 için aygıt lisanslama gereksinimlerini netleştirmek üzere bölüm 2.5.1.3 güncellendi.</w:t>
      </w:r>
    </w:p>
    <w:p w:rsidR="00BB1469" w:rsidRPr="00B40BA3" w:rsidRDefault="00D54E36" w:rsidP="00BB1469">
      <w:pPr>
        <w:pStyle w:val="ProductList-Body"/>
      </w:pPr>
      <w:hyperlink w:anchor="Office365Uygulamaları" w:history="1">
        <w:r w:rsidR="00BB1469" w:rsidRPr="00BB1469">
          <w:rPr>
            <w:rStyle w:val="Hyperlink"/>
            <w:szCs w:val="18"/>
          </w:rPr>
          <w:t>Office 365 Uygulamaları</w:t>
        </w:r>
      </w:hyperlink>
      <w:r w:rsidR="00BB1469" w:rsidRPr="00BB1469">
        <w:rPr>
          <w:szCs w:val="18"/>
        </w:rPr>
        <w:t>: Müşterilerin Visio 2016 veya daha önceki bir sürümü kullanma amacını netleştirmek üzere Visio İçin Dağıtım Hakları başlıklı</w:t>
      </w:r>
      <w:r w:rsidR="00BB1469">
        <w:t xml:space="preserve"> bölüm 2.5 güncellendi.</w:t>
      </w:r>
    </w:p>
    <w:p w:rsidR="00BB1469" w:rsidRPr="00B40BA3" w:rsidRDefault="00D54E36" w:rsidP="00BB1469">
      <w:pPr>
        <w:pStyle w:val="ProductList-Body"/>
      </w:pPr>
      <w:hyperlink w:anchor="ProjectOnline" w:history="1">
        <w:r w:rsidR="00BB1469">
          <w:rPr>
            <w:rStyle w:val="Hyperlink"/>
          </w:rPr>
          <w:t>Project Online</w:t>
        </w:r>
      </w:hyperlink>
      <w:r w:rsidR="00BB1469">
        <w:t>: Müşterilerin Project 2016 veya daha önceki bir sürümü kullanma amacını netleştirmek üzere Project İçin Dağıtım Hakları başlıklı bölüm 2.2 güncellendi.</w:t>
      </w:r>
    </w:p>
    <w:p w:rsidR="00BB1469" w:rsidRPr="00B40BA3" w:rsidRDefault="00D54E36" w:rsidP="00BB1469">
      <w:pPr>
        <w:pStyle w:val="ProductList-Body"/>
      </w:pPr>
      <w:hyperlink w:anchor="MicrosoftKaizalaPro" w:history="1">
        <w:r w:rsidR="00BB1469">
          <w:rPr>
            <w:rStyle w:val="Hyperlink"/>
          </w:rPr>
          <w:t>Microsoft Kaizala Pro</w:t>
        </w:r>
      </w:hyperlink>
      <w:r w:rsidR="00BB1469">
        <w:t>: Coğrafi mevcudiyet Arjantin, Bangladeş, Kamboçya, Şili, Kolombiya, Mısır, Etiyopya, Endonezya, İsrail, Ürdün, Lübnan, Malezya, Meksika, Fas, Nijerya, Ruanda, Suudi Arabistan, Singapur, Güney Afrika, Tanzanya, Tayland, Türkiye, Uganda ve Vietnam'ı dahil etmek için Brezilya, Hindistan, Kenya ve Filipinler'den yayıldı.</w:t>
      </w:r>
    </w:p>
    <w:p w:rsidR="00BB1469" w:rsidRPr="00B40BA3" w:rsidRDefault="00BB1469" w:rsidP="00BB1469">
      <w:pPr>
        <w:pStyle w:val="ProductList-Body"/>
      </w:pPr>
    </w:p>
    <w:p w:rsidR="00BB1469" w:rsidRPr="00B40BA3" w:rsidRDefault="00BB1469" w:rsidP="00BB1469">
      <w:pPr>
        <w:pStyle w:val="ProductList-ClauseHeading"/>
        <w:outlineLvl w:val="2"/>
      </w:pPr>
      <w:r>
        <w:t xml:space="preserve">Ek C – Eklentiler ve Diğer Geçiş Lisansları </w:t>
      </w:r>
    </w:p>
    <w:p w:rsidR="00BB1469" w:rsidRPr="00B40BA3" w:rsidRDefault="00D54E36" w:rsidP="00BB1469">
      <w:pPr>
        <w:pStyle w:val="ProductList-Body"/>
      </w:pPr>
      <w:hyperlink w:anchor="_top" w:history="1">
        <w:r w:rsidR="00BB1469">
          <w:rPr>
            <w:rStyle w:val="Hyperlink"/>
          </w:rPr>
          <w:t>Eklentiler</w:t>
        </w:r>
      </w:hyperlink>
      <w:r w:rsidR="00BB1469">
        <w:t>: Office 365 Gelişmiş Tehdit Koruması, Office 365 Veri Kaybı Koruması (eklenti lisansı olarak mevcut), Office 365 Bulut Uygulamaları Güvenliği ve Office 365 Tehdit Yönetim Bilgileri için nitelikli lisanslar içeren tablolar eklendi.</w:t>
      </w:r>
    </w:p>
    <w:p w:rsidR="000771C7" w:rsidRDefault="000771C7">
      <w:pPr>
        <w:pStyle w:val="ProductList-Body"/>
      </w:pPr>
    </w:p>
    <w:p w:rsidR="000771C7" w:rsidRDefault="000771C7">
      <w:pPr>
        <w:pStyle w:val="ProductList-Body"/>
        <w:jc w:val="right"/>
      </w:pPr>
    </w:p>
    <w:tbl>
      <w:tblPr>
        <w:tblStyle w:val="PURTable"/>
        <w:tblW w:w="0" w:type="dxa"/>
        <w:tblLook w:val="04A0" w:firstRow="1" w:lastRow="0" w:firstColumn="1" w:lastColumn="0" w:noHBand="0" w:noVBand="1"/>
      </w:tblPr>
      <w:tblGrid>
        <w:gridCol w:w="10800"/>
      </w:tblGrid>
      <w:tr w:rsidR="000771C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771C7" w:rsidRDefault="00D54E36">
            <w:pPr>
              <w:pStyle w:val="ProductList-TableBody"/>
              <w:jc w:val="right"/>
            </w:pPr>
            <w:hyperlink w:anchor="_Sec842">
              <w:r w:rsidR="00F35AFD">
                <w:rPr>
                  <w:color w:val="00467F"/>
                  <w:sz w:val="14"/>
                  <w:u w:val="single"/>
                </w:rPr>
                <w:t>İçindekiler</w:t>
              </w:r>
            </w:hyperlink>
            <w:r w:rsidR="00F35AFD">
              <w:rPr>
                <w:sz w:val="14"/>
              </w:rPr>
              <w:t xml:space="preserve"> / </w:t>
            </w:r>
            <w:hyperlink w:anchor="_Sec549">
              <w:r w:rsidR="00F35AFD">
                <w:rPr>
                  <w:color w:val="00467F"/>
                  <w:sz w:val="14"/>
                  <w:u w:val="single"/>
                </w:rPr>
                <w:t>Sözlük</w:t>
              </w:r>
            </w:hyperlink>
            <w:r w:rsidR="00F35AFD">
              <w:rPr>
                <w:sz w:val="14"/>
              </w:rPr>
              <w:t xml:space="preserve"> / </w:t>
            </w:r>
            <w:hyperlink w:anchor="_Sec844">
              <w:r w:rsidR="00F35AFD">
                <w:rPr>
                  <w:color w:val="00467F"/>
                  <w:sz w:val="14"/>
                  <w:u w:val="single"/>
                </w:rPr>
                <w:t>Dizin</w:t>
              </w:r>
            </w:hyperlink>
          </w:p>
        </w:tc>
      </w:tr>
    </w:tbl>
    <w:p w:rsidR="000771C7" w:rsidRDefault="000771C7">
      <w:pPr>
        <w:sectPr w:rsidR="000771C7">
          <w:headerReference w:type="default" r:id="rId24"/>
          <w:footerReference w:type="default" r:id="rId25"/>
          <w:type w:val="continuous"/>
          <w:pgSz w:w="12240" w:h="15840" w:code="1"/>
          <w:pgMar w:top="1170" w:right="720" w:bottom="720" w:left="720" w:header="432" w:footer="288" w:gutter="0"/>
          <w:cols w:space="360"/>
        </w:sectPr>
      </w:pPr>
    </w:p>
    <w:p w:rsidR="000771C7" w:rsidRDefault="00F35AFD">
      <w:pPr>
        <w:pStyle w:val="ProductList-SectionHeading"/>
        <w:pageBreakBefore/>
        <w:outlineLvl w:val="0"/>
      </w:pPr>
      <w:bookmarkStart w:id="12" w:name="_Sec536"/>
      <w:bookmarkEnd w:id="2"/>
      <w:r>
        <w:lastRenderedPageBreak/>
        <w:t>Lisans Koşulları</w:t>
      </w:r>
      <w:r>
        <w:fldChar w:fldCharType="begin"/>
      </w:r>
      <w:r>
        <w:instrText xml:space="preserve"> TC "</w:instrText>
      </w:r>
      <w:bookmarkStart w:id="13" w:name="_Toc523418876"/>
      <w:r>
        <w:instrText>Lisans Koşulları</w:instrText>
      </w:r>
      <w:bookmarkEnd w:id="13"/>
      <w:r>
        <w:instrText>" \l 1</w:instrText>
      </w:r>
      <w:r>
        <w:fldChar w:fldCharType="end"/>
      </w:r>
    </w:p>
    <w:p w:rsidR="000771C7" w:rsidRDefault="00F35AFD">
      <w:pPr>
        <w:pStyle w:val="ProductList-Body"/>
      </w:pPr>
      <w:r>
        <w:t>Müşterinin toplu lisanslama anlaşmasındaki “Kullanım Hakları”na ilişkin tüm örnekler, her Ürün Girişinin “Kullanım Hakları” bölümünde belirtilen şartlara atıfta bulunur. Bu, her Ürün için Ürün Girişindeki Evrensel Lisans Koşullarını, ilgili Lisans Modeli Şartlarını ve Ürüne Özgü Lisans Koşullarını içerir.</w:t>
      </w:r>
    </w:p>
    <w:p w:rsidR="000771C7" w:rsidRDefault="000771C7">
      <w:pPr>
        <w:pStyle w:val="ProductList-Body"/>
      </w:pPr>
    </w:p>
    <w:p w:rsidR="000771C7" w:rsidRDefault="00F35AFD">
      <w:pPr>
        <w:pStyle w:val="ProductList-Body"/>
      </w:pPr>
      <w:r>
        <w:t>Çevrimiçi Hizmetler için, Müşterinin toplu lisanslama anlaşmasında “Kullanım Hakları”na yapılan atıflar OST'ye yöneliktir. Bir yazılım Ürünü hem yazılım hem de çevrimiçi hizmetler içeriyorsa, çevrimiçi hizmetler Çevrimiçi Hizmet Koşullarında yer alan şartlara tabi olacaktır ve yazılımların tamamı bu Lisans Koşullarına tabi olacaktır.</w:t>
      </w:r>
    </w:p>
    <w:p w:rsidR="000771C7" w:rsidRDefault="00F35AFD">
      <w:pPr>
        <w:pStyle w:val="ProductList-OfferingGroupHeading"/>
        <w:outlineLvl w:val="1"/>
      </w:pPr>
      <w:bookmarkStart w:id="14" w:name="_Sec537"/>
      <w:r>
        <w:t>Evrensel Lisans Koşulları</w:t>
      </w:r>
      <w:bookmarkEnd w:id="14"/>
      <w:r>
        <w:fldChar w:fldCharType="begin"/>
      </w:r>
      <w:r>
        <w:instrText xml:space="preserve"> TC "</w:instrText>
      </w:r>
      <w:bookmarkStart w:id="15" w:name="_Toc523418877"/>
      <w:r>
        <w:instrText>Evrensel Lisans Koşulları</w:instrText>
      </w:r>
      <w:bookmarkEnd w:id="15"/>
      <w:r>
        <w:instrText>" \l 2</w:instrText>
      </w:r>
      <w:r>
        <w:fldChar w:fldCharType="end"/>
      </w:r>
    </w:p>
    <w:p w:rsidR="000771C7" w:rsidRDefault="00F35AFD">
      <w:pPr>
        <w:pStyle w:val="ProductList-Body"/>
      </w:pPr>
      <w:r>
        <w:t>Evrensel Lisans Koşulları, Microsoft Toplu Lisanslama ile lisanslanmış tüm yazılım Ürünleri için geçerlidir (Lisans Modeli Koşullarında ve/veya Ürüne Özgü Lisans Koşullarında özel olarak belirtilenler hariç).</w:t>
      </w:r>
    </w:p>
    <w:p w:rsidR="000771C7" w:rsidRDefault="000771C7">
      <w:pPr>
        <w:pStyle w:val="ProductList-Body"/>
      </w:pPr>
    </w:p>
    <w:p w:rsidR="000771C7" w:rsidRDefault="00F35AFD">
      <w:pPr>
        <w:pStyle w:val="ProductList-ClauseHeading"/>
        <w:outlineLvl w:val="2"/>
      </w:pPr>
      <w:r>
        <w:t>1. Tanımlar</w:t>
      </w:r>
    </w:p>
    <w:p w:rsidR="000771C7" w:rsidRDefault="00F35AFD">
      <w:pPr>
        <w:pStyle w:val="ProductList-Body"/>
      </w:pPr>
      <w:r>
        <w:t xml:space="preserve">Ürün Koşullarında kullanılan ancak </w:t>
      </w:r>
      <w:hyperlink w:anchor="_Sec549">
        <w:r>
          <w:rPr>
            <w:color w:val="00467F"/>
            <w:u w:val="single"/>
          </w:rPr>
          <w:t>Sözlükte</w:t>
        </w:r>
      </w:hyperlink>
      <w:r>
        <w:t xml:space="preserve"> tanımlanmamış terimler, Müşterinin toplu lisanslama anlaşmasında sağlanan tanımlara sahip olacaktır.</w:t>
      </w:r>
    </w:p>
    <w:p w:rsidR="000771C7" w:rsidRDefault="000771C7">
      <w:pPr>
        <w:pStyle w:val="ProductList-Body"/>
      </w:pPr>
    </w:p>
    <w:p w:rsidR="000771C7" w:rsidRDefault="00F35AFD">
      <w:pPr>
        <w:pStyle w:val="ProductList-ClauseHeading"/>
        <w:outlineLvl w:val="2"/>
      </w:pPr>
      <w:r>
        <w:t>2. Müşterinin Kullanım Hakları</w:t>
      </w:r>
    </w:p>
    <w:p w:rsidR="000771C7" w:rsidRDefault="00F35AFD">
      <w:pPr>
        <w:pStyle w:val="ProductList-Body"/>
      </w:pPr>
      <w:r>
        <w:t xml:space="preserve">Müşteri toplu lisanslama anlaşmasına uyarsa, yazılımı Ürün Koşullarında açıkça izin verilen şekilde kullanabilir. Müşterinin, bir cihazda veya bir kullanıcı tarafından kullanılan her Ürün ve ayrıca lisanslanmış işlev için bir </w:t>
      </w:r>
      <w:r>
        <w:fldChar w:fldCharType="begin"/>
      </w:r>
      <w:r>
        <w:instrText xml:space="preserve"> AutoTextList   \s NoStyle \t "Lisans, bir Ürünü indirme, kurma, ona erişme ve onu kullanma hakkı anlamına gelir." </w:instrText>
      </w:r>
      <w:r>
        <w:fldChar w:fldCharType="separate"/>
      </w:r>
      <w:r>
        <w:rPr>
          <w:color w:val="0563C1"/>
        </w:rPr>
        <w:t>Lisansa</w:t>
      </w:r>
      <w:r>
        <w:fldChar w:fldCharType="end"/>
      </w:r>
      <w:r>
        <w:t xml:space="preserve"> ihtiyacı vardır.</w:t>
      </w:r>
    </w:p>
    <w:p w:rsidR="000771C7" w:rsidRDefault="000771C7">
      <w:pPr>
        <w:pStyle w:val="ProductList-Body"/>
      </w:pPr>
    </w:p>
    <w:p w:rsidR="000771C7" w:rsidRDefault="00F35AFD">
      <w:pPr>
        <w:pStyle w:val="ProductList-ClauseHeading"/>
        <w:outlineLvl w:val="2"/>
      </w:pPr>
      <w:r>
        <w:t>3. Başka Sürümler ve Daha Alt Basımlar Kullanma Hakları</w:t>
      </w:r>
    </w:p>
    <w:p w:rsidR="000771C7" w:rsidRDefault="00F35AFD">
      <w:pPr>
        <w:pStyle w:val="ProductList-Body"/>
      </w:pPr>
      <w:r>
        <w:t xml:space="preserve">İzin verilen kopyalar veya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Örnekler</w:t>
      </w:r>
      <w:r>
        <w:fldChar w:fldCharType="end"/>
      </w:r>
      <w:r>
        <w:t xml:space="preserve"> için, Müşteri lisanslanmış sürüm yerine, daha önceki bir sürümün kopyasını veya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Örneğini</w:t>
      </w:r>
      <w:r>
        <w:fldChar w:fldCharType="end"/>
      </w:r>
      <w:r>
        <w:t>, izin verilen farklı dil sürümü, farklı mevcut platform sürümü (örneğin, 32 bit veya 64 bit) veya izin verilen daha düşük bir basım oluşturabilir, yükleyebilir, çalıştırabilir veya buna erişebilir. Lisanslı sürümün kullanım hakları yine de geçerli olur. Önceki sürümlerin ve daha alt basımların lisansları, Ürünün lisanslama gereksinimlerini karşılamaz.</w:t>
      </w:r>
    </w:p>
    <w:p w:rsidR="000771C7" w:rsidRDefault="000771C7">
      <w:pPr>
        <w:pStyle w:val="ProductList-Body"/>
      </w:pPr>
    </w:p>
    <w:p w:rsidR="000771C7" w:rsidRDefault="00F35AFD">
      <w:pPr>
        <w:pStyle w:val="ProductList-ClauseHeading"/>
        <w:outlineLvl w:val="2"/>
      </w:pPr>
      <w:r>
        <w:t>4. Üçüncü Kişi Yazılımı</w:t>
      </w:r>
    </w:p>
    <w:p w:rsidR="000771C7" w:rsidRDefault="00F35AFD">
      <w:pPr>
        <w:pStyle w:val="ProductList-Body"/>
      </w:pPr>
      <w:r>
        <w:t>Yazılım, üzerinde mülkiyet hakları bulunan ve yükleme sırasında Müşteriye sağlanan veya yazılımla birlikte gönderilen “ThirdPartyNotices” dosyasındaki ayrı şartlar kapsamında lisanslanan üçüncü kişi veya açık kaynak programları veya bileşenleri içerebilir. Yazılım aynı zamanda üçüncü kişinin değil Microsoft'un Microsoft Lisans Koşulları kapsamında Müşteriye lisansladığı üçüncü kişi açık kaynak programları da içerebilir.</w:t>
      </w:r>
    </w:p>
    <w:p w:rsidR="000771C7" w:rsidRDefault="000771C7">
      <w:pPr>
        <w:pStyle w:val="ProductList-Body"/>
      </w:pPr>
    </w:p>
    <w:p w:rsidR="000771C7" w:rsidRDefault="00F35AFD">
      <w:pPr>
        <w:pStyle w:val="ProductList-ClauseHeading"/>
        <w:outlineLvl w:val="2"/>
      </w:pPr>
      <w:r>
        <w:t>5. Piyasaya Sürülmeden Önceki Kod, Güncelleştirmeler veya Ekler, Ek İşlevsellik</w:t>
      </w:r>
    </w:p>
    <w:p w:rsidR="000771C7" w:rsidRDefault="00F35AFD">
      <w:pPr>
        <w:pStyle w:val="ProductList-Body"/>
      </w:pPr>
      <w:r>
        <w:t>Microsoft, Ürün güncelleştirmeleri veya ekleri sunabilir. Müşteri, birlikte gönderilen belirli koşullara (varsa) tabi şekilde Ürün güncelleştirmeleri veya eklerini, yayın öncesi kodu, ek işlevselliği ve Ürünler için isteğe bağlı eklenti hizmetlerini kullanabilir. Bazı Ürünler için, Ürüne Özgü Lisans Koşullarında açıklanan şekilde otomatik güncelleştirmeler gerekir.</w:t>
      </w:r>
    </w:p>
    <w:p w:rsidR="000771C7" w:rsidRDefault="000771C7">
      <w:pPr>
        <w:pStyle w:val="ProductList-Body"/>
      </w:pPr>
    </w:p>
    <w:p w:rsidR="000771C7" w:rsidRDefault="00F35AFD">
      <w:pPr>
        <w:pStyle w:val="ProductList-ClauseHeading"/>
        <w:outlineLvl w:val="2"/>
      </w:pPr>
      <w:r>
        <w:t>6. Kısıtlamalar</w:t>
      </w:r>
    </w:p>
    <w:p w:rsidR="000771C7" w:rsidRDefault="00F35AFD">
      <w:pPr>
        <w:pStyle w:val="ProductList-Body"/>
      </w:pPr>
      <w:r>
        <w:t xml:space="preserve">Müşteri, Microsoft tarafından açıkça izin verilmediği sürece, üçüncü kişilere ticari barındırma hizmetleri sunmak, Ürünlerdeki teknik sınırlamaları veya Ürün belgelerindeki kısıtlamaları aşacak şekilde çalışmak veya tek bir Lisans kapsamında birden fazla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'de kullanmak üzere (OSE'ler aynı fiziksel donanım sisteminde olsa bile) yazılımı ayırmak için Ürünleri kullanamaz (ve kullanmak için lisanslı değildir). Herhangi bir cihazdaki yazılıma erişim hakları Müşteriye cihazın kendisinde veya başka yazılımlarda veya cihazlardaki Microsoft patentlerini veya Microsoft fikri mülkiyetini uygulama için hiçbir hak tanımaz.</w:t>
      </w:r>
    </w:p>
    <w:p w:rsidR="000771C7" w:rsidRDefault="000771C7">
      <w:pPr>
        <w:pStyle w:val="ProductList-Body"/>
      </w:pPr>
    </w:p>
    <w:p w:rsidR="000771C7" w:rsidRDefault="00F35AFD">
      <w:pPr>
        <w:pStyle w:val="ProductList-ClauseHeading"/>
        <w:outlineLvl w:val="2"/>
      </w:pPr>
      <w:r>
        <w:t>7. Yazılım Güvencesi</w:t>
      </w:r>
    </w:p>
    <w:p w:rsidR="000771C7" w:rsidRDefault="00F35AFD">
      <w:pPr>
        <w:pStyle w:val="ProductList-Body"/>
      </w:pPr>
      <w:r>
        <w:t xml:space="preserve">YG kapsamı, Müşteriye ek kullanım hakları verebilir. Bu ek haklar, avantaj tanımında aksi belirtilmedikçe, </w:t>
      </w:r>
      <w:r>
        <w:fldChar w:fldCharType="begin"/>
      </w:r>
      <w:r>
        <w:instrText xml:space="preserve"> AutoTextList   \s NoStyle \t "Lisans, bir Ürünü indirme, kurma, ona erişme ve onu kullanma hakkı anlamına gelir." </w:instrText>
      </w:r>
      <w:r>
        <w:fldChar w:fldCharType="separate"/>
      </w:r>
      <w:r>
        <w:rPr>
          <w:color w:val="0563C1"/>
        </w:rPr>
        <w:t>Lisans</w:t>
      </w:r>
      <w:r>
        <w:fldChar w:fldCharType="end"/>
      </w:r>
      <w:r>
        <w:t xml:space="preserve"> için YG kapsamının sona ermesiyle sona erer.</w:t>
      </w:r>
    </w:p>
    <w:p w:rsidR="000771C7" w:rsidRDefault="000771C7">
      <w:pPr>
        <w:pStyle w:val="ProductList-Body"/>
      </w:pPr>
    </w:p>
    <w:p w:rsidR="000771C7" w:rsidRDefault="00F35AFD">
      <w:pPr>
        <w:pStyle w:val="ProductList-ClauseHeading"/>
        <w:outlineLvl w:val="2"/>
      </w:pPr>
      <w:r>
        <w:t>8. Dış Kaynaklı Yazılım Yönetimi</w:t>
      </w:r>
    </w:p>
    <w:p w:rsidR="000771C7" w:rsidRDefault="00F35AFD">
      <w:pPr>
        <w:pStyle w:val="ProductList-Body"/>
      </w:pPr>
      <w:r>
        <w:t xml:space="preserve">Müşteri, üçüncü kişilerin günlük yönetimi ve kontrolü altında olan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Sunucularda</w:t>
      </w:r>
      <w:r>
        <w:fldChar w:fldCharType="end"/>
      </w:r>
      <w:r>
        <w:t xml:space="preserve"> ve diğer cihazlarda yazılımın lisanslı kopyalarını yükleyebilir ve kullanabilir; buradaki şart, bu tür tüm Sunucuların ve diğer cihazların tamamen Müşterinin kullanımına ayrılmış olması ve bu şekilde kalması gerektiğidir. Üzerinde yazılımın kullanıldığı donanımın fiziksel konumuna bakılmaksızın, toplu lisanslama anlaşması kapsamındaki tüm yükümlülüklerinden Müşteri sorumlu olur.</w:t>
      </w:r>
    </w:p>
    <w:p w:rsidR="000771C7" w:rsidRDefault="000771C7">
      <w:pPr>
        <w:pStyle w:val="ProductList-Body"/>
      </w:pPr>
    </w:p>
    <w:p w:rsidR="000771C7" w:rsidRDefault="00F35AFD">
      <w:pPr>
        <w:pStyle w:val="ProductList-ClauseHeading"/>
        <w:outlineLvl w:val="2"/>
      </w:pPr>
      <w:r>
        <w:t>9. Lisans Tahsisi ve Yeniden Tahsisi</w:t>
      </w:r>
    </w:p>
    <w:p w:rsidR="000771C7" w:rsidRDefault="00F35AFD">
      <w:pPr>
        <w:pStyle w:val="ProductList-Body"/>
      </w:pPr>
      <w:r>
        <w:t xml:space="preserve">Müşteri bir </w:t>
      </w:r>
      <w:r>
        <w:fldChar w:fldCharType="begin"/>
      </w:r>
      <w:r>
        <w:instrText xml:space="preserve"> AutoTextList   \s NoStyle \t "Lisans, bir Ürünü indirme, kurma, ona erişme ve onu kullanma hakkı anlamına gelir." </w:instrText>
      </w:r>
      <w:r>
        <w:fldChar w:fldCharType="separate"/>
      </w:r>
      <w:r>
        <w:rPr>
          <w:color w:val="0563C1"/>
        </w:rPr>
        <w:t>Lisans</w:t>
      </w:r>
      <w:r>
        <w:fldChar w:fldCharType="end"/>
      </w:r>
      <w:r>
        <w:t xml:space="preserve"> kapsamında yazılım kullanmadan önce, söz konusu </w:t>
      </w:r>
      <w:r>
        <w:fldChar w:fldCharType="begin"/>
      </w:r>
      <w:r>
        <w:instrText xml:space="preserve"> AutoTextList   \s NoStyle \t "Lisans, bir Ürünü indirme, kurma, ona erişme ve onu kullanma hakkı anlamına gelir." </w:instrText>
      </w:r>
      <w:r>
        <w:fldChar w:fldCharType="separate"/>
      </w:r>
      <w:r>
        <w:rPr>
          <w:color w:val="0563C1"/>
        </w:rPr>
        <w:t>Lisansı</w:t>
      </w:r>
      <w:r>
        <w:fldChar w:fldCharType="end"/>
      </w:r>
      <w:r>
        <w:t xml:space="preserve"> uygun şekilde bir cihaza veya kullanıcıya atamalıdır. Müşteri, yeniden tahsis (i) kalıcı donanım hatası veya kaybı, (ii) kullanıcının istihdamı veya sözleşmesinin sona erdirilmesi veya (iii) kullanıcının olmaması durumunu veya hizmet dışı olan bir cihazın kullanılamamasını kapsayacak şekilde </w:t>
      </w: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CAL'lerin</w:t>
      </w:r>
      <w:r>
        <w:fldChar w:fldCharType="end"/>
      </w:r>
      <w:r>
        <w:t xml:space="preserve">, İstemci </w:t>
      </w:r>
      <w:r>
        <w:fldChar w:fldCharType="begin"/>
      </w:r>
      <w:r>
        <w:instrText xml:space="preserve"> AutoTextList   \s NoStyle \t "Yönetim Lisansı, sunucu yazılımının ilgili sürümü veya sunucu yazılımının önceki sürümü tarafından bir veya daha fazla OSE'nin yönetimine izin veren bir Lisans anlamına gelir. (Tam tanım için Sözlüğe bakın)" </w:instrText>
      </w:r>
      <w:r>
        <w:fldChar w:fldCharType="separate"/>
      </w:r>
      <w:r>
        <w:rPr>
          <w:color w:val="0563C1"/>
        </w:rPr>
        <w:t>Yönetim Lisanslarının</w:t>
      </w:r>
      <w:r>
        <w:fldChar w:fldCharType="end"/>
      </w:r>
      <w:r>
        <w:t xml:space="preserve"> ve kullanıcı ya da cihaz </w:t>
      </w:r>
      <w:r>
        <w:fldChar w:fldCharType="begin"/>
      </w:r>
      <w:r>
        <w:instrText xml:space="preserve"> AutoTextList   \s NoStyle \t "SL, tanımlı bir süre boyunca yazılıma veya barındırılan bir hizmete erişim sağlayan üyelik Lisansı anlamına gelir." </w:instrText>
      </w:r>
      <w:r>
        <w:fldChar w:fldCharType="separate"/>
      </w:r>
      <w:r>
        <w:rPr>
          <w:color w:val="0563C1"/>
        </w:rPr>
        <w:t>SL'lerinin</w:t>
      </w:r>
      <w:r>
        <w:fldChar w:fldCharType="end"/>
      </w:r>
      <w:r>
        <w:t xml:space="preserve"> geçici olarak yeniden atanmasından kaynaklanıyorsa, </w:t>
      </w:r>
      <w:r>
        <w:fldChar w:fldCharType="begin"/>
      </w:r>
      <w:r>
        <w:instrText xml:space="preserve"> AutoTextList   \s NoStyle \t "Lisans, bir Ürünü indirme, kurma, ona erişme ve onu kullanma hakkı anlamına gelir." </w:instrText>
      </w:r>
      <w:r>
        <w:fldChar w:fldCharType="separate"/>
      </w:r>
      <w:r>
        <w:rPr>
          <w:color w:val="0563C1"/>
        </w:rPr>
        <w:t>Lisansı</w:t>
      </w:r>
      <w:r>
        <w:fldChar w:fldCharType="end"/>
      </w:r>
      <w:r>
        <w:t xml:space="preserve">, aynı </w:t>
      </w:r>
      <w:r>
        <w:fldChar w:fldCharType="begin"/>
      </w:r>
      <w:r>
        <w:instrText xml:space="preserve"> AutoTextList   \s NoStyle \t "Lisans, bir Ürünü indirme, kurma, ona erişme ve onu kullanma hakkı anlamına gelir." </w:instrText>
      </w:r>
      <w:r>
        <w:fldChar w:fldCharType="separate"/>
      </w:r>
      <w:r>
        <w:rPr>
          <w:color w:val="0563C1"/>
        </w:rPr>
        <w:t>Lisansın</w:t>
      </w:r>
      <w:r>
        <w:fldChar w:fldCharType="end"/>
      </w:r>
      <w:r>
        <w:t xml:space="preserve"> en son yeniden tahsis edilmesinden sonraki 90 günden daha kısa olmamak üzere başka bir cihaza veya kullanıcıya yeniden tahsis edebilir. Müşteri, yazılımı kaldırmalı veya önceki cihazdan veya önceki kullanıcıya </w:t>
      </w:r>
      <w:r>
        <w:lastRenderedPageBreak/>
        <w:t xml:space="preserve">erişimi engellemelidir. YG kapsamı ve YG kapsamıyla bağlantılı olarak sağlanan veya alınan Lisanslar, ana nitelikli </w:t>
      </w:r>
      <w:r>
        <w:fldChar w:fldCharType="begin"/>
      </w:r>
      <w:r>
        <w:instrText xml:space="preserve"> AutoTextList   \s NoStyle \t "Lisans, bir Ürünü indirme, kurma, ona erişme ve onu kullanma hakkı anlamına gelir." </w:instrText>
      </w:r>
      <w:r>
        <w:fldChar w:fldCharType="separate"/>
      </w:r>
      <w:r>
        <w:rPr>
          <w:color w:val="0563C1"/>
        </w:rPr>
        <w:t>Lisansla</w:t>
      </w:r>
      <w:r>
        <w:fldChar w:fldCharType="end"/>
      </w:r>
      <w:r>
        <w:t xml:space="preserve"> birlikte yeniden tahsis edilebilir. Windows masaüstü bilgisayar işletim sistemi cihaz başına lisanslarının yeniden tahsis edilmesi için, </w:t>
      </w:r>
      <w:hyperlink w:anchor="_Sec652">
        <w:r>
          <w:rPr>
            <w:color w:val="00467F"/>
            <w:u w:val="single"/>
          </w:rPr>
          <w:t>Windows Ürün Girişinde</w:t>
        </w:r>
      </w:hyperlink>
      <w:r>
        <w:t xml:space="preserve"> ayrıntılı olarak belirtilen şekilde, ek şartlar geçerli olur.</w:t>
      </w:r>
    </w:p>
    <w:p w:rsidR="000771C7" w:rsidRDefault="000771C7">
      <w:pPr>
        <w:pStyle w:val="ProductList-Body"/>
      </w:pPr>
    </w:p>
    <w:p w:rsidR="000771C7" w:rsidRDefault="00F35AFD">
      <w:pPr>
        <w:pStyle w:val="ProductList-ClauseHeading"/>
        <w:outlineLvl w:val="2"/>
      </w:pPr>
      <w:r>
        <w:t>10. Teknik Ölçümler</w:t>
      </w:r>
    </w:p>
    <w:p w:rsidR="000771C7" w:rsidRDefault="00F35AFD">
      <w:pPr>
        <w:pStyle w:val="ProductList-Body"/>
      </w:pPr>
      <w:r>
        <w:t>Müşterinin belirli Ürün sürümlerini kullanımını kısıtlayan şartları uygulamak üzere Microsoft teknik önlemler kullanabilir ve Müşterinin lisans anlaşmasında sağlanan şekilde bu şartlara uygunluğunu doğrulayabilir. Bazı Ürünler, teknolojik önlemler aracılığıyla korunmaktadır ve yükleme ve erişim için, etkinleştirme veya doğrulama ile birlikte ürün anahtarı gerektirir.</w:t>
      </w:r>
    </w:p>
    <w:p w:rsidR="000771C7" w:rsidRDefault="000771C7">
      <w:pPr>
        <w:pStyle w:val="ProductList-Body"/>
      </w:pPr>
    </w:p>
    <w:p w:rsidR="000771C7" w:rsidRDefault="00F35AFD">
      <w:pPr>
        <w:pStyle w:val="ProductList-SubClauseHeading"/>
        <w:outlineLvl w:val="3"/>
      </w:pPr>
      <w:r>
        <w:t>10.1 Etkinleştirme ve doğrulama</w:t>
      </w:r>
    </w:p>
    <w:p w:rsidR="000771C7" w:rsidRDefault="00F35AFD">
      <w:pPr>
        <w:pStyle w:val="ProductList-BodyIndented"/>
      </w:pPr>
      <w:r>
        <w:t>Müşteri; kendisi tarafından kurulmakta olan yazılım Ürününün etkinleştirilmesi ve doğrulanması için Microsoft tarafından sağlanan uygun ürün anahtarını kullanmalıdır. Müşterinin, yazılım Ürününde belirtilen sürenin sonrasında yazılımı kullanma hakkı, yazılım etkinleştirilmedikçe sınırlı olabilir. Müşterinin yazılımı etkinleştirme girişimi başarısız olmuşsa, Müşteri yazılımı kullanmaya devam etmek üzere lisanslanmaz. Anahtar Yönetimi Hizmeti (KMS) tarafından etkinleştirilmemiş her cihaz, Çoklu Etkinleştirme Anahtarı (MAK) veya Azure AD tabanlı Etkinleştirme kullanmalıdır. Müşteri, etkinleştirme veya doğrulamayı atlayamaz.</w:t>
      </w:r>
    </w:p>
    <w:p w:rsidR="000771C7" w:rsidRDefault="000771C7">
      <w:pPr>
        <w:pStyle w:val="ProductList-BodyIndented"/>
      </w:pPr>
    </w:p>
    <w:p w:rsidR="000771C7" w:rsidRDefault="00F35AFD">
      <w:pPr>
        <w:pStyle w:val="ProductList-SubClauseHeading"/>
        <w:outlineLvl w:val="3"/>
      </w:pPr>
      <w:r>
        <w:t>10.2 Ürün Anahtarları</w:t>
      </w:r>
    </w:p>
    <w:p w:rsidR="000771C7" w:rsidRDefault="00F35AFD">
      <w:pPr>
        <w:pStyle w:val="ProductList-BodyIndented"/>
      </w:pPr>
      <w:r>
        <w:t>Yazılımın lisanslı kullanımı için, atanmış bir ürün anahtarı gerekir. Tüm ürün anahtarları, Microsoft'un Gizli Bilgileridir. Müşterinin toplu lisanslama anlaşmasındaki aksine hükümler dikkate alınmaksızın, Müşteri ürün anahtarlarını üçüncü kişilere açıklayamaz. Müşteri, kontrol edilmeyen bir ağ üzerinden anahtar yönetim hizmeti (KMS) makinelerine güvenilir olmayan erişim sağlayamaz. Ürün anahtarlarının veya KMS anahtarlarının yetkisiz bir şekilde kullanılması veya ifşa edilmesi durumunda, Microsoft başka etkinleştirmeleri engelleyebilir, etkinleştirme veya doğrulama için ürün anahtarlarını devre dışı bırakabilir veya engelleyebilir ya da başka uygun işlemler gerçekleştirebilir.</w:t>
      </w:r>
    </w:p>
    <w:p w:rsidR="000771C7" w:rsidRDefault="000771C7">
      <w:pPr>
        <w:pStyle w:val="ProductList-BodyIndented"/>
      </w:pPr>
    </w:p>
    <w:p w:rsidR="000771C7" w:rsidRDefault="00F35AFD">
      <w:pPr>
        <w:pStyle w:val="ProductList-ClauseHeading"/>
        <w:outlineLvl w:val="2"/>
      </w:pPr>
      <w:r>
        <w:t>11. Bildirimler</w:t>
      </w:r>
    </w:p>
    <w:p w:rsidR="000771C7" w:rsidRDefault="00F35AFD">
      <w:pPr>
        <w:pStyle w:val="ProductList-Body"/>
      </w:pPr>
      <w:r>
        <w:t>Her Ürün Girişinin Kullanım Hakları bölümünde belirtilen durumda, aşağıdaki bildirimler geçerli olur:</w:t>
      </w:r>
    </w:p>
    <w:p w:rsidR="000771C7" w:rsidRDefault="000771C7">
      <w:pPr>
        <w:pStyle w:val="ProductList-Body"/>
      </w:pPr>
    </w:p>
    <w:p w:rsidR="000771C7" w:rsidRDefault="00F35AFD">
      <w:pPr>
        <w:pStyle w:val="ProductList-SubClauseHeading"/>
        <w:outlineLvl w:val="3"/>
      </w:pPr>
      <w:r>
        <w:t>11.1 İnternet Tabanlı Özellikler</w:t>
      </w:r>
    </w:p>
    <w:p w:rsidR="000771C7" w:rsidRDefault="00F35AFD">
      <w:pPr>
        <w:pStyle w:val="ProductList-BodyIndented"/>
      </w:pPr>
      <w:r>
        <w:t>Yazılım Ürünleri, Müşteriye ek bildirim sağlamaksızın Microsoft'un sistemlerine ve Bağlı Kuruluşlarının ve hizmet sağlayıcılarının sistemlerine İnternet üzerinden bağlanıp bilgi gönderen özellikler içerebilir. Söz konusu bilgilerin kullanılması, Microsoft Gizlilik Bildiriminde açıklanmaktadır (</w:t>
      </w:r>
      <w:hyperlink r:id="rId26">
        <w:r>
          <w:rPr>
            <w:color w:val="00467F"/>
            <w:u w:val="single"/>
          </w:rPr>
          <w:t>aka.ms/privacy</w:t>
        </w:r>
      </w:hyperlink>
      <w:r>
        <w:t>).</w:t>
      </w:r>
    </w:p>
    <w:p w:rsidR="000771C7" w:rsidRDefault="000771C7">
      <w:pPr>
        <w:pStyle w:val="ProductList-BodyIndented"/>
      </w:pPr>
    </w:p>
    <w:p w:rsidR="000771C7" w:rsidRDefault="00F35AFD">
      <w:pPr>
        <w:pStyle w:val="ProductList-SubClauseHeading"/>
        <w:outlineLvl w:val="3"/>
      </w:pPr>
      <w:r>
        <w:t>11.2 Bing Haritalar</w:t>
      </w:r>
    </w:p>
    <w:p w:rsidR="000771C7" w:rsidRDefault="00F35AFD">
      <w:pPr>
        <w:pStyle w:val="ProductList-BodyIndented"/>
      </w:pPr>
      <w:r>
        <w:t xml:space="preserve">Ürün, Bing Haritalar kullanımını içerebilir. Bing Haritalar yoluyla sağlanan, adres bulma dâhil tüm içerik, sadece içeriğin sağlandığı ürün dâhilinde kullanılabilir. Müşterinin Bing Haritalar kullanımı </w:t>
      </w:r>
      <w:hyperlink r:id="rId27">
        <w:r>
          <w:rPr>
            <w:color w:val="00467F"/>
            <w:u w:val="single"/>
          </w:rPr>
          <w:t>http://go.microsoft.com/?linkid=9710837</w:t>
        </w:r>
      </w:hyperlink>
      <w:r>
        <w:t xml:space="preserve"> adresinde bulunan Bing Haritalar Son Kullanıcı Kullanım Koşullarına ve </w:t>
      </w:r>
      <w:hyperlink r:id="rId28">
        <w:r>
          <w:rPr>
            <w:color w:val="00467F"/>
            <w:u w:val="single"/>
          </w:rPr>
          <w:t>http://go.microsoft.com/fwlink/?LinkID=248686</w:t>
        </w:r>
      </w:hyperlink>
      <w:r>
        <w:t xml:space="preserve"> adresinde bulunan Bing Haritalar Gizlilik Bildirimine tabidir.</w:t>
      </w:r>
    </w:p>
    <w:p w:rsidR="000771C7" w:rsidRDefault="000771C7">
      <w:pPr>
        <w:pStyle w:val="ProductList-BodyIndented"/>
      </w:pPr>
    </w:p>
    <w:p w:rsidR="000771C7" w:rsidRDefault="00F35AFD">
      <w:pPr>
        <w:pStyle w:val="ProductList-SubClauseHeading"/>
        <w:outlineLvl w:val="3"/>
      </w:pPr>
      <w:r>
        <w:t>11.3 H.264/AVC Görsel Standardı, VC-1 Video Standardı ve MPEG-4 Part 2 Görsel Standardı</w:t>
      </w:r>
    </w:p>
    <w:p w:rsidR="000771C7" w:rsidRDefault="00F35AFD">
      <w:pPr>
        <w:pStyle w:val="ProductList-BodyIndented"/>
      </w:pPr>
      <w:r>
        <w:t xml:space="preserve">Yazılım H.264/AVC, VC-1 ve MPEG-4 Part 2 görsel sıkıştırma teknolojisini içerebilir. MPEG LA, L.L.C. aşağıdaki bildirimin de açıklanmasını zorunlu tutmuştur: BU ÜRÜNÜN LİSANSI, AVC, VC-1, MPEG-4 PART 2 GÖRSEL PATENT PORTFÖYÜ LİSANSLARI UYARINCA, BİR KULLANICININ KİŞİSEL VE TİCARİ OLMAYAN BİR AMAÇLA (i) YUKARIDAKİLERE UYGUN BİR ŞEKİLDE (“VİDEO STANDARTLARI”)VİDEO KODLAMASI VEYA (ii) BİR TÜKETİCİ TARAFINDAN KİŞİSEL VE TİCARİ OLMAYAN BİR FAALİYET ÇERÇEVESİNDE KODLANMIŞ VE/VEYA İLGİLİ VİDEO TEMİN ETME LİSANSI OLAN BİR VİDEO SAĞLAYICIDAN ALINMIŞ AVC, VC-1, MPEG-4 PART 2 VİDEONUN KODUNU ÇÖZMESİ İÇİN VERİLMİŞTİR. BAŞKA BİR KULLANIMA YÖNELİK HİÇBİR LİSANS VERİLMEMİŞTİR VE ZIMNİ OLARAK VERİLDİĞİ SONUCU ÇIKARILAMAZ. EK BİLGİ MPEG LA, L.L.C.'DEN ELDE EDİLEBİLİR. BKZ. </w:t>
      </w:r>
      <w:hyperlink r:id="rId29">
        <w:r>
          <w:rPr>
            <w:color w:val="00467F"/>
            <w:u w:val="single"/>
          </w:rPr>
          <w:t>www.mpegla.com</w:t>
        </w:r>
      </w:hyperlink>
      <w:r>
        <w:t>. Açıklama olması amacıyla, bu bildirim (i) yazılımın üçüncü kişilere yeniden dağıtılmasını veya (ii) VİDEO STANDARTLARIYLA uyumlu teknolojilerle, üçüncü kişilere dağıtım için içeriğin oluşturulmasını içermeyen, söz konusu işe özel olan normal iş için yazılımın kullanılmasını kısıtlamaz veya yasaklamaz.</w:t>
      </w:r>
    </w:p>
    <w:p w:rsidR="000771C7" w:rsidRDefault="000771C7">
      <w:pPr>
        <w:pStyle w:val="ProductList-BodyIndented"/>
      </w:pPr>
    </w:p>
    <w:p w:rsidR="000771C7" w:rsidRDefault="00F35AFD">
      <w:pPr>
        <w:pStyle w:val="ProductList-ClauseHeading"/>
        <w:outlineLvl w:val="2"/>
      </w:pPr>
      <w:r>
        <w:t>12. Yazı Tipi Bileşenleri, Görüntüler ve Sesler</w:t>
      </w:r>
    </w:p>
    <w:p w:rsidR="000771C7" w:rsidRDefault="00F35AFD">
      <w:pPr>
        <w:pStyle w:val="ProductList-Body"/>
      </w:pPr>
      <w:r>
        <w:t xml:space="preserve">Müşteri yazılımı çalıştırırken yalnızca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Cihazın</w:t>
      </w:r>
      <w:r>
        <w:fldChar w:fldCharType="end"/>
      </w:r>
      <w:r>
        <w:t xml:space="preserve"> yazılımlarına dâhil edilen simgelere, görüntülere, seslere ve medyalara erişebilir ve kullanabilir ve içeriğin görüntülenmesi ve yazdırılması için söz konusu yazılım tarafından dâhil edilen veya yüklenen yazı tiplerini kullanabilir. Müşteri yalnızca yazı tiplerini yazı tiplerindeki katıştırma sınırlamaları tarafından izin verilen şekilde içeriğe katıştırabilir ve yazı tiplerini içeriği yazdırmak için geçici olarak bir yazıcıya veya başka bir çıktı cihazına yükleyebilir.</w:t>
      </w:r>
    </w:p>
    <w:p w:rsidR="000771C7" w:rsidRDefault="000771C7">
      <w:pPr>
        <w:pStyle w:val="ProductList-Body"/>
      </w:pPr>
    </w:p>
    <w:p w:rsidR="000771C7" w:rsidRDefault="00F35AFD">
      <w:pPr>
        <w:pStyle w:val="ProductList-ClauseHeading"/>
        <w:outlineLvl w:val="2"/>
      </w:pPr>
      <w:r>
        <w:t>13. Dâhil Edilen Teknolojiler</w:t>
      </w:r>
    </w:p>
    <w:p w:rsidR="000771C7" w:rsidRDefault="00F35AFD">
      <w:pPr>
        <w:pStyle w:val="ProductList-Body"/>
      </w:pPr>
      <w:r>
        <w:t>Ürünler, her Ürün Varlığının Kullanım Hakları bölümünde belirtilen şekilde kendi Lisans Koşullarına tabi şekilde Microsoft teknoloji bileşenleri içerebilir. Bu bileşenlere ilişkin ayrı şartlar Ürüne Özgü Lisans Koşullarında ele alınmıyorsa, Ürünün yükleme dizinindeki ayrı bir klasörde veya Ürünün birleşik yükleyicisi aracılığıyla bulunabilirler.</w:t>
      </w:r>
    </w:p>
    <w:p w:rsidR="000771C7" w:rsidRDefault="000771C7">
      <w:pPr>
        <w:pStyle w:val="ProductList-Body"/>
      </w:pPr>
    </w:p>
    <w:p w:rsidR="000771C7" w:rsidRDefault="00F35AFD">
      <w:pPr>
        <w:pStyle w:val="ProductList-ClauseHeading"/>
        <w:outlineLvl w:val="2"/>
      </w:pPr>
      <w:r>
        <w:t>14. Kıyaslama Testi</w:t>
      </w:r>
    </w:p>
    <w:p w:rsidR="000771C7" w:rsidRDefault="00F35AFD">
      <w:pPr>
        <w:pStyle w:val="ProductList-Body"/>
      </w:pPr>
      <w:r>
        <w:t xml:space="preserve">Müşteri,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Ürünü ve Microsoft Masaüstü İyileştirme Paketi üzerinde yapılan herhangi bir kıyaslama testinin sonuçlarını bir üçüncü kişiye açıklamak için önceden Microsoft'un yazılı onayını almalıdır. Bu durum Windows Server için geçerli değildir.</w:t>
      </w:r>
    </w:p>
    <w:p w:rsidR="000771C7" w:rsidRDefault="000771C7">
      <w:pPr>
        <w:pStyle w:val="ProductList-Body"/>
      </w:pPr>
    </w:p>
    <w:p w:rsidR="000771C7" w:rsidRDefault="00F35AFD">
      <w:pPr>
        <w:pStyle w:val="ProductList-ClauseHeading"/>
        <w:outlineLvl w:val="2"/>
      </w:pPr>
      <w:r>
        <w:lastRenderedPageBreak/>
        <w:t>15. Çoğullama</w:t>
      </w:r>
    </w:p>
    <w:p w:rsidR="000771C7" w:rsidRDefault="00F35AFD">
      <w:pPr>
        <w:pStyle w:val="ProductList-Body"/>
      </w:pPr>
      <w:r>
        <w:t xml:space="preserve">Yazılımla doğrudan bağlantıların azaltılması için çoğullama veya biriktirme, gerekli </w:t>
      </w:r>
      <w:r>
        <w:fldChar w:fldCharType="begin"/>
      </w:r>
      <w:r>
        <w:instrText xml:space="preserve"> AutoTextList   \s NoStyle \t "Lisans, bir Ürünü indirme, kurma, ona erişme ve onu kullanma hakkı anlamına gelir." </w:instrText>
      </w:r>
      <w:r>
        <w:fldChar w:fldCharType="separate"/>
      </w:r>
      <w:r>
        <w:rPr>
          <w:color w:val="0563C1"/>
        </w:rPr>
        <w:t>Lisans</w:t>
      </w:r>
      <w:r>
        <w:fldChar w:fldCharType="end"/>
      </w:r>
      <w:r>
        <w:t xml:space="preserve"> sayısını azaltmaz.</w:t>
      </w:r>
    </w:p>
    <w:p w:rsidR="000771C7" w:rsidRDefault="000771C7">
      <w:pPr>
        <w:pStyle w:val="ProductList-Body"/>
      </w:pPr>
    </w:p>
    <w:p w:rsidR="000771C7" w:rsidRDefault="00F35AFD">
      <w:pPr>
        <w:pStyle w:val="ProductList-ClauseHeading"/>
        <w:outlineLvl w:val="2"/>
      </w:pPr>
      <w:r>
        <w:t>16. Yönetim ve Destek Hakları</w:t>
      </w:r>
    </w:p>
    <w:p w:rsidR="000771C7" w:rsidRDefault="00F35AFD">
      <w:pPr>
        <w:pStyle w:val="ProductList-Body"/>
      </w:pPr>
      <w:r>
        <w:t xml:space="preserve">Müşteri, yalnızca yönetim amaçlarıyla CAL'ler olmadan iki kullanıcı tarafından izin verilen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OSE'ler</w:t>
      </w:r>
      <w:r>
        <w:fldChar w:fldCharType="end"/>
      </w:r>
      <w:r>
        <w:t xml:space="preserve"> çalıştıran sunucu yazılımına erişim sağlayabilir. Müşteri, </w:t>
      </w:r>
      <w:r>
        <w:fldChar w:fldCharType="begin"/>
      </w:r>
      <w:r>
        <w:instrText xml:space="preserve"> AutoTextList   \s NoStyle \t "Lisanslı Kullanıcı, bir Lisansın atandığı tek bir kişi anlamına gelir." </w:instrText>
      </w:r>
      <w:r>
        <w:fldChar w:fldCharType="separate"/>
      </w:r>
      <w:r>
        <w:rPr>
          <w:color w:val="0563C1"/>
        </w:rPr>
        <w:t>Lisanslı Kullanıcılara</w:t>
      </w:r>
      <w:r>
        <w:fldChar w:fldCharType="end"/>
      </w:r>
      <w:r>
        <w:t xml:space="preserve"> veya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Cihazlarda</w:t>
      </w:r>
      <w:r>
        <w:fldChar w:fldCharType="end"/>
      </w:r>
      <w:r>
        <w:t xml:space="preserve"> teknik ürün desteği sağlanması amacıyla başka Ürünlere uzaktan erişim de sağlayabilir.</w:t>
      </w:r>
    </w:p>
    <w:p w:rsidR="000771C7" w:rsidRDefault="000771C7">
      <w:pPr>
        <w:pStyle w:val="ProductList-Body"/>
      </w:pPr>
    </w:p>
    <w:p w:rsidR="000771C7" w:rsidRDefault="00F35AFD">
      <w:pPr>
        <w:pStyle w:val="ProductList-ClauseHeading"/>
        <w:outlineLvl w:val="2"/>
      </w:pPr>
      <w:r>
        <w:t>17. Dağıtılabilir Kod</w:t>
      </w:r>
    </w:p>
    <w:p w:rsidR="000771C7" w:rsidRDefault="00F35AFD">
      <w:pPr>
        <w:pStyle w:val="ProductList-Body"/>
      </w:pPr>
      <w:r>
        <w:t xml:space="preserve">Yazılım, Müşterinin, aşağıdaki koşullara uyması halinde kendi geliştirdiği programlarda dağıtımını yapabileceği kod içerebilir. </w:t>
      </w:r>
    </w:p>
    <w:p w:rsidR="000771C7" w:rsidRDefault="000771C7">
      <w:pPr>
        <w:pStyle w:val="ProductList-Body"/>
      </w:pPr>
    </w:p>
    <w:p w:rsidR="000771C7" w:rsidRDefault="00F35AFD">
      <w:pPr>
        <w:pStyle w:val="ProductList-SubClauseHeading"/>
        <w:outlineLvl w:val="3"/>
      </w:pPr>
      <w:r>
        <w:t>17.1 Kullanım ve Dağıtım Hakkı</w:t>
      </w:r>
    </w:p>
    <w:p w:rsidR="000771C7" w:rsidRDefault="00F35AFD">
      <w:pPr>
        <w:pStyle w:val="ProductList-BodyIndented"/>
      </w:pPr>
      <w:r>
        <w:t xml:space="preserve">Aşağıda listesi verilen kod ve metin dosyaları “Dağıtılabilir Kod”dur. </w:t>
      </w:r>
    </w:p>
    <w:p w:rsidR="000771C7" w:rsidRDefault="00F35AFD" w:rsidP="00F35AFD">
      <w:pPr>
        <w:pStyle w:val="ProductList-Bullet"/>
        <w:numPr>
          <w:ilvl w:val="1"/>
          <w:numId w:val="4"/>
        </w:numPr>
      </w:pPr>
      <w:r>
        <w:t>REDIST.TXT Dosyaları: Müşteri, REDIST.TXT dosyalarında listelenen nesne kodu kod biçimini ve “Silverlight Kitaplıkları”, Silverlight “İstemci Kitaplıkları” ve Silverlight “Sunucu Kitaplıkları” olarak işaretlenen herhangi bir kodu kopyalayıp dağıtabilir.</w:t>
      </w:r>
    </w:p>
    <w:p w:rsidR="000771C7" w:rsidRDefault="00F35AFD" w:rsidP="00F35AFD">
      <w:pPr>
        <w:pStyle w:val="ProductList-Bullet"/>
        <w:numPr>
          <w:ilvl w:val="1"/>
          <w:numId w:val="4"/>
        </w:numPr>
      </w:pPr>
      <w:r>
        <w:t xml:space="preserve">Örnek Kod, Şablonlar ve Stiller: Müşteri, “örnek”, “şablon”, “basit stiller” ve “taslak stiller” olarak adlandırılmış kodun kaynak ve nesne kodu biçimini değiştirebilir, kopyalayabilir ve dağıtabilir. </w:t>
      </w:r>
    </w:p>
    <w:p w:rsidR="000771C7" w:rsidRDefault="00F35AFD" w:rsidP="00F35AFD">
      <w:pPr>
        <w:pStyle w:val="ProductList-Bullet"/>
        <w:numPr>
          <w:ilvl w:val="1"/>
          <w:numId w:val="4"/>
        </w:numPr>
      </w:pPr>
      <w:r>
        <w:t>Üçüncü Kişilere Dağıtım: Müşteri, programlarının dağıtımcılarının, söz konusu programların bir parçası olarak Dağıtılabilir Kodu kopyalamalarına ve dağıtmalarına izin verebilir.</w:t>
      </w:r>
    </w:p>
    <w:p w:rsidR="000771C7" w:rsidRDefault="00F35AFD" w:rsidP="00F35AFD">
      <w:pPr>
        <w:pStyle w:val="ProductList-Bullet"/>
        <w:numPr>
          <w:ilvl w:val="1"/>
          <w:numId w:val="4"/>
        </w:numPr>
      </w:pPr>
      <w:r>
        <w:t>Görüntü Kitaplığı: Müşteri, Görüntü Kitaplığındaki görüntüleri, grafikleri ve animasyonları, yazılım belgelerinde açıklandığı gibi kopyalayabilir ve dağıtabilir.</w:t>
      </w:r>
    </w:p>
    <w:p w:rsidR="000771C7" w:rsidRDefault="000771C7">
      <w:pPr>
        <w:pStyle w:val="ProductList-BodyIndented"/>
      </w:pPr>
    </w:p>
    <w:p w:rsidR="000771C7" w:rsidRDefault="00F35AFD">
      <w:pPr>
        <w:pStyle w:val="ProductList-SubClauseHeading"/>
        <w:outlineLvl w:val="3"/>
      </w:pPr>
      <w:r>
        <w:t>17.2 Dağıtım Gereksinimleri</w:t>
      </w:r>
    </w:p>
    <w:p w:rsidR="000771C7" w:rsidRDefault="00F35AFD">
      <w:pPr>
        <w:pStyle w:val="ProductList-BodyIndented"/>
      </w:pPr>
      <w:r>
        <w:t>Müşteri herhangi bir Dağıtılabilir Kod dağıtıyorsa. Müşteri aşağıdakileri gerçekleştirmelidir:</w:t>
      </w:r>
    </w:p>
    <w:p w:rsidR="000771C7" w:rsidRDefault="00F35AFD" w:rsidP="00F35AFD">
      <w:pPr>
        <w:pStyle w:val="ProductList-Bullet"/>
        <w:numPr>
          <w:ilvl w:val="1"/>
          <w:numId w:val="5"/>
        </w:numPr>
      </w:pPr>
      <w:r>
        <w:t>Bunu, Müşteri programlarının Dağıtılabilir Kod için birincil işlevsellik sağladığı Müşteri programlarıyla birlikte dağıtmalıdır;</w:t>
      </w:r>
    </w:p>
    <w:p w:rsidR="000771C7" w:rsidRDefault="00F35AFD" w:rsidP="00F35AFD">
      <w:pPr>
        <w:pStyle w:val="ProductList-Bullet"/>
        <w:numPr>
          <w:ilvl w:val="1"/>
          <w:numId w:val="5"/>
        </w:numPr>
      </w:pPr>
      <w:r>
        <w:t xml:space="preserve">Dağıtımcıların ve harici son kullanıcıların, Ürün Kullanım Koşulları dâhil en azından Müşterinin toplu lisanslama anlaşması kapsamında Dağıtılabilir Kodu koruma koşullarını kabul etmelerini zorunlu tutmalıdır; </w:t>
      </w:r>
    </w:p>
    <w:p w:rsidR="000771C7" w:rsidRDefault="00F35AFD" w:rsidP="00F35AFD">
      <w:pPr>
        <w:pStyle w:val="ProductList-Bullet"/>
        <w:numPr>
          <w:ilvl w:val="1"/>
          <w:numId w:val="5"/>
        </w:numPr>
      </w:pPr>
      <w:r>
        <w:t>İddianın yalnızca Müşterinin programlarına dâhil edilen Dağıtılabilir Kod üzerinde olduğu ölçüde, programlarının dağıtımı veya kullanımıyla ilgili olarak ortaya çıkan, avukatlık masrafları dâhil her türlü iddia karşısında Microsoft'a zararını ödemeli, Microsoft'u savunmalı ve Microsoft'un zarar görmemesini sağlamalıdır.</w:t>
      </w:r>
    </w:p>
    <w:p w:rsidR="000771C7" w:rsidRDefault="000771C7">
      <w:pPr>
        <w:pStyle w:val="ProductList-BodyIndented"/>
      </w:pPr>
    </w:p>
    <w:p w:rsidR="000771C7" w:rsidRDefault="00F35AFD">
      <w:pPr>
        <w:pStyle w:val="ProductList-SubClauseHeading"/>
        <w:outlineLvl w:val="3"/>
      </w:pPr>
      <w:r>
        <w:t>17.3 Dağıtım Kısıtlamaları</w:t>
      </w:r>
    </w:p>
    <w:p w:rsidR="000771C7" w:rsidRDefault="00F35AFD">
      <w:pPr>
        <w:pStyle w:val="ProductList-BodyIndented"/>
      </w:pPr>
      <w:r>
        <w:t>Müşteri şunları yapamaz:</w:t>
      </w:r>
    </w:p>
    <w:p w:rsidR="000771C7" w:rsidRDefault="00F35AFD" w:rsidP="00F35AFD">
      <w:pPr>
        <w:pStyle w:val="ProductList-Bullet"/>
        <w:numPr>
          <w:ilvl w:val="1"/>
          <w:numId w:val="6"/>
        </w:numPr>
      </w:pPr>
      <w:r>
        <w:t xml:space="preserve">Dağıtılabilir Koddaki telif hakkı, ticari marka veya patent uyarısını değiştirmek; </w:t>
      </w:r>
    </w:p>
    <w:p w:rsidR="000771C7" w:rsidRDefault="00F35AFD" w:rsidP="00F35AFD">
      <w:pPr>
        <w:pStyle w:val="ProductList-Bullet"/>
        <w:numPr>
          <w:ilvl w:val="1"/>
          <w:numId w:val="6"/>
        </w:numPr>
      </w:pPr>
      <w:r>
        <w:t xml:space="preserve">Microsoft'un markalarını Müşterinin programlarının adlarında kullanmak veya Microsoft kaynaklı olduğunu veya Microsoft tarafından desteklendiğini düşündürecek şekilde kullanmak; </w:t>
      </w:r>
    </w:p>
    <w:p w:rsidR="000771C7" w:rsidRDefault="00F35AFD" w:rsidP="00F35AFD">
      <w:pPr>
        <w:pStyle w:val="ProductList-Bullet"/>
        <w:numPr>
          <w:ilvl w:val="1"/>
          <w:numId w:val="6"/>
        </w:numPr>
      </w:pPr>
      <w:r>
        <w:t>Dağıtılabilir Kodu yasaya aykırı bir şekilde herhangi bir kötü niyetli veya aldatıcı programlarda dağıtmak veya</w:t>
      </w:r>
    </w:p>
    <w:p w:rsidR="000771C7" w:rsidRDefault="00F35AFD" w:rsidP="00F35AFD">
      <w:pPr>
        <w:pStyle w:val="ProductList-Bullet"/>
        <w:numPr>
          <w:ilvl w:val="1"/>
          <w:numId w:val="6"/>
        </w:numPr>
      </w:pPr>
      <w:r>
        <w:t xml:space="preserve">herhangi bir bölümü bir Kapsam Dışı Lisansa konu olacak şekilde Dağıtılabilir Kodun kaynak kodunu değiştirmek veya dağıtmak. Bir Kapsam Dışı Lisans, bir kullanım, modifikasyon ve dağıtım şartı olarak, kodun kaynak kod biçiminde açıklanmasını veya dağıtılmasını veya diğer kişilerin onu değiştirme hakkının olmasını gerektiren lisanstır. </w:t>
      </w:r>
    </w:p>
    <w:p w:rsidR="000771C7" w:rsidRDefault="000771C7">
      <w:pPr>
        <w:pStyle w:val="ProductList-BodyIndented"/>
      </w:pPr>
    </w:p>
    <w:p w:rsidR="000771C7" w:rsidRDefault="00F35AFD">
      <w:pPr>
        <w:pStyle w:val="ProductList-ClauseHeading"/>
        <w:outlineLvl w:val="2"/>
      </w:pPr>
      <w:r>
        <w:t>18. Yazılım Artı Hizmetler</w:t>
      </w:r>
    </w:p>
    <w:p w:rsidR="000771C7" w:rsidRDefault="00F35AFD">
      <w:pPr>
        <w:pStyle w:val="ProductList-Body"/>
      </w:pPr>
      <w:r>
        <w:t>Microsoft, yazılım özellikleri üzerinden Ürünlerle birlikte İnternet üzerinden Microsoft'a veya hizmet sağlayıcı bilgisayar sistemlerine bağlanan hizmetler sunabilir. Bu hizmetleri istediği zaman değiştirebilir veya iptal edebilir. Müşteri, hizmetleri, bu hizmetlere veya başkasının bu hizmetleri kullanımına zarar verecek bir şekilde kullanamaz. Müşteri, hizmetleri herhangi bir yolla herhangi bir hizmete, veriye, müşteriye veya ağa yetkisiz erişim elde etmek için kullanamaz.</w:t>
      </w:r>
    </w:p>
    <w:p w:rsidR="000771C7" w:rsidRDefault="000771C7">
      <w:pPr>
        <w:pStyle w:val="ProductList-Body"/>
      </w:pPr>
    </w:p>
    <w:p w:rsidR="000771C7" w:rsidRDefault="00F35AFD">
      <w:pPr>
        <w:pStyle w:val="ProductList-ClauseHeading"/>
        <w:outlineLvl w:val="2"/>
      </w:pPr>
      <w:r>
        <w:t>19. Kişisel Verilerin İşlenmesi; GDPR</w:t>
      </w:r>
    </w:p>
    <w:p w:rsidR="000771C7" w:rsidRDefault="00F35AFD">
      <w:pPr>
        <w:pStyle w:val="ProductList-Body"/>
      </w:pPr>
      <w:r>
        <w:t xml:space="preserve">Microsoft'un bir yazılım ürünüyle bağlantılı olarak bir kişisel veri işlemci veya alt işlemci olması dolayısıyla, Microsoft, 25 Mayıs 2018 tarihinde yürürlüğe girecek, </w:t>
      </w:r>
      <w:hyperlink r:id="rId30">
        <w:r>
          <w:rPr>
            <w:color w:val="00467F"/>
            <w:u w:val="single"/>
          </w:rPr>
          <w:t>(a) Çevrimiçi Hizmet Koşullarının</w:t>
        </w:r>
      </w:hyperlink>
      <w:r>
        <w:t xml:space="preserve"> “Veri Koruma Koşulları” bölümünün “Kişisel Verilerin İşlenmesi; GDPR” hükmünü ve </w:t>
      </w:r>
      <w:hyperlink r:id="rId31">
        <w:r>
          <w:rPr>
            <w:color w:val="00467F"/>
            <w:u w:val="single"/>
          </w:rPr>
          <w:t>(b) Çevrimiçi Hizmet Koşullarının Ek 4'te yer alan Avrupa Birliğinin Genel Veri Koruma Yönetmeliği Koşullarını tüm müşterilere taahhüt eder</w:t>
        </w:r>
      </w:hyperlink>
      <w:r>
        <w:t xml:space="preserve">. </w:t>
      </w:r>
    </w:p>
    <w:p w:rsidR="000771C7" w:rsidRDefault="000771C7">
      <w:pPr>
        <w:pStyle w:val="ProductList-Body"/>
        <w:jc w:val="right"/>
      </w:pPr>
    </w:p>
    <w:tbl>
      <w:tblPr>
        <w:tblStyle w:val="PURTable"/>
        <w:tblW w:w="0" w:type="dxa"/>
        <w:tblLook w:val="04A0" w:firstRow="1" w:lastRow="0" w:firstColumn="1" w:lastColumn="0" w:noHBand="0" w:noVBand="1"/>
      </w:tblPr>
      <w:tblGrid>
        <w:gridCol w:w="10800"/>
      </w:tblGrid>
      <w:tr w:rsidR="000771C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771C7" w:rsidRDefault="00D54E36">
            <w:pPr>
              <w:pStyle w:val="ProductList-TableBody"/>
              <w:jc w:val="right"/>
            </w:pPr>
            <w:hyperlink w:anchor="_Sec842">
              <w:r w:rsidR="00F35AFD">
                <w:rPr>
                  <w:color w:val="00467F"/>
                  <w:sz w:val="14"/>
                  <w:u w:val="single"/>
                </w:rPr>
                <w:t>İçindekiler</w:t>
              </w:r>
            </w:hyperlink>
            <w:r w:rsidR="00F35AFD">
              <w:rPr>
                <w:sz w:val="14"/>
              </w:rPr>
              <w:t xml:space="preserve"> / </w:t>
            </w:r>
            <w:hyperlink w:anchor="_Sec549">
              <w:r w:rsidR="00F35AFD">
                <w:rPr>
                  <w:color w:val="00467F"/>
                  <w:sz w:val="14"/>
                  <w:u w:val="single"/>
                </w:rPr>
                <w:t>Sözlük</w:t>
              </w:r>
            </w:hyperlink>
            <w:r w:rsidR="00F35AFD">
              <w:rPr>
                <w:sz w:val="14"/>
              </w:rPr>
              <w:t xml:space="preserve"> / </w:t>
            </w:r>
            <w:hyperlink w:anchor="_Sec844">
              <w:r w:rsidR="00F35AFD">
                <w:rPr>
                  <w:color w:val="00467F"/>
                  <w:sz w:val="14"/>
                  <w:u w:val="single"/>
                </w:rPr>
                <w:t>Dizin</w:t>
              </w:r>
            </w:hyperlink>
          </w:p>
        </w:tc>
      </w:tr>
    </w:tbl>
    <w:p w:rsidR="000771C7" w:rsidRDefault="000771C7">
      <w:pPr>
        <w:pStyle w:val="ProductList-Body"/>
      </w:pPr>
    </w:p>
    <w:p w:rsidR="000771C7" w:rsidRDefault="00F35AFD">
      <w:pPr>
        <w:pStyle w:val="ProductList-OfferingGroupHeading"/>
        <w:outlineLvl w:val="1"/>
      </w:pPr>
      <w:bookmarkStart w:id="16" w:name="_Sec538"/>
      <w:r>
        <w:t>Lisans Modeli Koşulları</w:t>
      </w:r>
      <w:bookmarkEnd w:id="16"/>
      <w:r>
        <w:fldChar w:fldCharType="begin"/>
      </w:r>
      <w:r>
        <w:instrText xml:space="preserve"> TC "</w:instrText>
      </w:r>
      <w:bookmarkStart w:id="17" w:name="_Toc523418878"/>
      <w:r>
        <w:instrText>Lisans Modeli Koşulları</w:instrText>
      </w:r>
      <w:bookmarkEnd w:id="17"/>
      <w:r>
        <w:instrText>" \l 2</w:instrText>
      </w:r>
      <w:r>
        <w:fldChar w:fldCharType="end"/>
      </w:r>
    </w:p>
    <w:p w:rsidR="000771C7" w:rsidRDefault="00F35AFD">
      <w:pPr>
        <w:pStyle w:val="ProductList-Body"/>
      </w:pPr>
      <w:r>
        <w:t>Her Ürünün Lisans Modeli, Ürün Girişinin Kullanım Hakları bölümünde belirtilmiştir. Lisans Modeli koşulları, Ürün Girişinde belirtilen şekilde Lisans Modeli kapsamında lisanslanan tüm yazılım Ürünleri için geçerlidir ve Ürüne Özgü Lisans Koşullarında belirtilen her türlü istisnaya ve başka koşullara tabidir.</w:t>
      </w:r>
    </w:p>
    <w:p w:rsidR="000771C7" w:rsidRDefault="00F35AFD">
      <w:pPr>
        <w:pStyle w:val="ProductList-Offering2Heading"/>
        <w:outlineLvl w:val="2"/>
      </w:pPr>
      <w:bookmarkStart w:id="18" w:name="_Sec539"/>
      <w:r>
        <w:lastRenderedPageBreak/>
        <w:t>Masaüstü Uygulamaları</w:t>
      </w:r>
      <w:bookmarkEnd w:id="18"/>
      <w:r>
        <w:fldChar w:fldCharType="begin"/>
      </w:r>
      <w:r>
        <w:instrText xml:space="preserve"> TC "</w:instrText>
      </w:r>
      <w:bookmarkStart w:id="19" w:name="_Toc523418879"/>
      <w:r>
        <w:instrText>Masaüstü Uygulamaları</w:instrText>
      </w:r>
      <w:bookmarkEnd w:id="19"/>
      <w:r>
        <w:instrText>" \l 3</w:instrText>
      </w:r>
      <w:r>
        <w:fldChar w:fldCharType="end"/>
      </w:r>
    </w:p>
    <w:p w:rsidR="000771C7" w:rsidRDefault="00F35AFD">
      <w:pPr>
        <w:pStyle w:val="ProductList-ClauseHeading"/>
        <w:outlineLvl w:val="3"/>
      </w:pPr>
      <w:r>
        <w:t>Cihaz Lisansı</w:t>
      </w:r>
    </w:p>
    <w:p w:rsidR="000771C7" w:rsidRDefault="00F35AFD" w:rsidP="00F35AFD">
      <w:pPr>
        <w:pStyle w:val="ProductList-Bullet"/>
        <w:numPr>
          <w:ilvl w:val="0"/>
          <w:numId w:val="7"/>
        </w:numPr>
      </w:pPr>
      <w:r>
        <w:t xml:space="preserve">Müşteri, edindiği her </w:t>
      </w:r>
      <w:r>
        <w:fldChar w:fldCharType="begin"/>
      </w:r>
      <w:r>
        <w:instrText xml:space="preserve"> AutoTextList   \s NoStyle \t "Lisans, bir Ürünü indirme, kurma, ona erişme ve onu kullanma hakkı anlamına gelir." </w:instrText>
      </w:r>
      <w:r>
        <w:fldChar w:fldCharType="separate"/>
      </w:r>
      <w:r>
        <w:rPr>
          <w:color w:val="0563C1"/>
        </w:rPr>
        <w:t>Lisans</w:t>
      </w:r>
      <w:r>
        <w:fldChar w:fldCharType="end"/>
      </w:r>
      <w:r>
        <w:t xml:space="preserve"> için yazılımın istenilen sayıda kopyasını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Cihaza</w:t>
      </w:r>
      <w:r>
        <w:fldChar w:fldCharType="end"/>
      </w:r>
      <w:r>
        <w:t xml:space="preserve"> ve Müşterinin kullanımı için ayrılmış herhangi bir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Sunucuya</w:t>
      </w:r>
      <w:r>
        <w:fldChar w:fldCharType="end"/>
      </w:r>
      <w:r>
        <w:t xml:space="preserve"> yükleyebilir. </w:t>
      </w:r>
    </w:p>
    <w:p w:rsidR="000771C7" w:rsidRDefault="00F35AFD" w:rsidP="00F35AFD">
      <w:pPr>
        <w:pStyle w:val="ProductList-Bullet"/>
        <w:numPr>
          <w:ilvl w:val="0"/>
          <w:numId w:val="7"/>
        </w:numPr>
      </w:pPr>
      <w:r>
        <w:t xml:space="preserve">Müşteri, yazılımı bir Kurumsal Ürün veya bir şirket çapında lisanslamadığı sürece, yazılımı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Cihazın</w:t>
      </w:r>
      <w:r>
        <w:fldChar w:fldCharType="end"/>
      </w:r>
      <w:r>
        <w:fldChar w:fldCharType="begin"/>
      </w:r>
      <w:r>
        <w:instrText xml:space="preserve"> AutoTextList   \s NoStyle \t "Birincil Kullanıcı, Lisanslı Cihazı herhangi bir 90 günlük dönemde sürenin % 50'sinden daha fazla kullanan kullanıcı anlamına gelir." </w:instrText>
      </w:r>
      <w:r>
        <w:fldChar w:fldCharType="separate"/>
      </w:r>
      <w:r>
        <w:rPr>
          <w:color w:val="0563C1"/>
        </w:rPr>
        <w:t>Birincil Kullanıcısı</w:t>
      </w:r>
      <w:r>
        <w:fldChar w:fldCharType="end"/>
      </w:r>
      <w:r>
        <w:t xml:space="preserve"> tarafından kullanım için tek bir taşınabilir cihaza da kurabilir. </w:t>
      </w:r>
    </w:p>
    <w:p w:rsidR="000771C7" w:rsidRDefault="00F35AFD" w:rsidP="00F35AFD">
      <w:pPr>
        <w:pStyle w:val="ProductList-Bullet"/>
        <w:numPr>
          <w:ilvl w:val="0"/>
          <w:numId w:val="7"/>
        </w:numPr>
      </w:pPr>
      <w:r>
        <w:t xml:space="preserve">İstenilen sayıda kullanıcı, bir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Cihazda</w:t>
      </w:r>
      <w:r>
        <w:fldChar w:fldCharType="end"/>
      </w:r>
      <w:r>
        <w:t xml:space="preserve"> çalışan yazılımı kullanabilir ancak tek seferde yalnızca tek bir kullanıcı yazılıma erişip yazılımı kullanabilir. </w:t>
      </w:r>
    </w:p>
    <w:p w:rsidR="000771C7" w:rsidRDefault="00F35AFD" w:rsidP="00F35AFD">
      <w:pPr>
        <w:pStyle w:val="ProductList-Bullet"/>
        <w:numPr>
          <w:ilvl w:val="0"/>
          <w:numId w:val="7"/>
        </w:numPr>
      </w:pP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Cihazda</w:t>
      </w:r>
      <w:r>
        <w:fldChar w:fldCharType="end"/>
      </w:r>
      <w:r>
        <w:t xml:space="preserve"> çalışan yazılımın uzaktan kullanımına, herhangi bir cihazdan </w:t>
      </w:r>
      <w:r>
        <w:fldChar w:fldCharType="begin"/>
      </w:r>
      <w:r>
        <w:instrText xml:space="preserve"> AutoTextList   \s NoStyle \t "Birincil Kullanıcı, Lisanslı Cihazı herhangi bir 90 günlük dönemde sürenin % 50'sinden daha fazla kullanan kullanıcı anlamına gelir." </w:instrText>
      </w:r>
      <w:r>
        <w:fldChar w:fldCharType="separate"/>
      </w:r>
      <w:r>
        <w:rPr>
          <w:color w:val="0563C1"/>
        </w:rPr>
        <w:t>Birincil Kullanıcı</w:t>
      </w:r>
      <w:r>
        <w:fldChar w:fldCharType="end"/>
      </w:r>
      <w:r>
        <w:t xml:space="preserve"> için veya başka bir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Cihazdan</w:t>
      </w:r>
      <w:r>
        <w:fldChar w:fldCharType="end"/>
      </w:r>
      <w:r>
        <w:t xml:space="preserve"> diğer tüm kullanıcılar için izin verilir. </w:t>
      </w:r>
    </w:p>
    <w:p w:rsidR="000771C7" w:rsidRDefault="00F35AFD" w:rsidP="00F35AFD">
      <w:pPr>
        <w:pStyle w:val="ProductList-Bullet"/>
        <w:numPr>
          <w:ilvl w:val="0"/>
          <w:numId w:val="7"/>
        </w:numPr>
      </w:pPr>
      <w:r>
        <w:t xml:space="preserve">Müşterinin kullanımı için ayrılmış bir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üzerinde çalışan yazılımın uzaktan kullanımına,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Cihazın</w:t>
      </w:r>
      <w:r>
        <w:fldChar w:fldCharType="end"/>
      </w:r>
      <w:r>
        <w:t xml:space="preserve"> tüm kullanıcıları için izin verilir.</w:t>
      </w:r>
    </w:p>
    <w:p w:rsidR="000771C7" w:rsidRDefault="000771C7">
      <w:pPr>
        <w:pStyle w:val="ProductList-Body"/>
      </w:pPr>
    </w:p>
    <w:p w:rsidR="000771C7" w:rsidRDefault="00F35AFD">
      <w:pPr>
        <w:pStyle w:val="ProductList-ClauseHeading"/>
        <w:outlineLvl w:val="3"/>
      </w:pPr>
      <w:r>
        <w:t>Medya Öğeleri ve Şablonlar</w:t>
      </w:r>
    </w:p>
    <w:p w:rsidR="000771C7" w:rsidRDefault="00F35AFD">
      <w:pPr>
        <w:pStyle w:val="ProductList-Body"/>
      </w:pPr>
      <w:r>
        <w:t>Microsoft, Müşteriye projelerde ve belgelerdeki yazılımda ve Office web uygulamalarında yer alan medya öğelerini (görüntüler, küçük resim, animasyon, sesler, müzik, video klipleri, şablonlar ve başka içerik formları) kopyalaması, dağıtması, yürütmesi ve göstermesi için bir lisans verir. Ancak, Müşteri, ürünün birincil değeri medya öğeleriyse, kendi başına veya ürün olarak herhangi bir medya öğesinin kopyalarını satamaz, lisanslayamaz veya dağıtamaz.</w:t>
      </w:r>
    </w:p>
    <w:p w:rsidR="000771C7" w:rsidRDefault="00F35AFD">
      <w:pPr>
        <w:pStyle w:val="ProductList-Offering2Heading"/>
        <w:outlineLvl w:val="2"/>
      </w:pPr>
      <w:bookmarkStart w:id="20" w:name="_Sec540"/>
      <w:r>
        <w:t>Masaüstü Bilgisayar İşletim Sistemleri</w:t>
      </w:r>
      <w:bookmarkEnd w:id="20"/>
      <w:r>
        <w:fldChar w:fldCharType="begin"/>
      </w:r>
      <w:r>
        <w:instrText xml:space="preserve"> TC "</w:instrText>
      </w:r>
      <w:bookmarkStart w:id="21" w:name="_Toc523418880"/>
      <w:r>
        <w:instrText>Masaüstü Bilgisayar İşletim Sistemleri</w:instrText>
      </w:r>
      <w:bookmarkEnd w:id="21"/>
      <w:r>
        <w:instrText>" \l 3</w:instrText>
      </w:r>
      <w:r>
        <w:fldChar w:fldCharType="end"/>
      </w:r>
    </w:p>
    <w:p w:rsidR="000771C7" w:rsidRDefault="00F35AFD">
      <w:pPr>
        <w:pStyle w:val="ProductList-ClauseHeading"/>
        <w:outlineLvl w:val="3"/>
      </w:pPr>
      <w:r>
        <w:t>Cihaz Lisansı</w:t>
      </w:r>
    </w:p>
    <w:p w:rsidR="000771C7" w:rsidRDefault="00F35AFD" w:rsidP="00F35AFD">
      <w:pPr>
        <w:pStyle w:val="ProductList-Bullet"/>
        <w:numPr>
          <w:ilvl w:val="0"/>
          <w:numId w:val="8"/>
        </w:numPr>
      </w:pPr>
      <w:r>
        <w:t xml:space="preserve">Müşteri, edindiği her </w:t>
      </w:r>
      <w:r>
        <w:fldChar w:fldCharType="begin"/>
      </w:r>
      <w:r>
        <w:instrText xml:space="preserve"> AutoTextList   \s NoStyle \t "Lisans, bir Ürünü indirme, kurma, ona erişme ve onu kullanma hakkı anlamına gelir." </w:instrText>
      </w:r>
      <w:r>
        <w:fldChar w:fldCharType="separate"/>
      </w:r>
      <w:r>
        <w:rPr>
          <w:color w:val="0563C1"/>
        </w:rPr>
        <w:t>Lisans</w:t>
      </w:r>
      <w:r>
        <w:fldChar w:fldCharType="end"/>
      </w:r>
      <w:r>
        <w:t xml:space="preserve"> için yazılımın bir kopyasını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w:t>
      </w:r>
      <w:r>
        <w:fldChar w:fldCharType="end"/>
      </w:r>
      <w:r>
        <w:t xml:space="preserve"> üzerine veya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w:t>
      </w:r>
      <w:r>
        <w:fldChar w:fldCharType="end"/>
      </w:r>
      <w:r>
        <w:t xml:space="preserve"> üzerindeki yerel bir sanal donanım sistemine yükleyebilir.</w:t>
      </w:r>
    </w:p>
    <w:p w:rsidR="000771C7" w:rsidRDefault="00F35AFD" w:rsidP="00F35AFD">
      <w:pPr>
        <w:pStyle w:val="ProductList-Bullet"/>
        <w:numPr>
          <w:ilvl w:val="0"/>
          <w:numId w:val="8"/>
        </w:numPr>
      </w:pPr>
      <w:r>
        <w:t>Müşteri, yazılımı en fazla iki işlemci üzerinde kullanabilir.</w:t>
      </w:r>
    </w:p>
    <w:p w:rsidR="000771C7" w:rsidRDefault="00F35AFD" w:rsidP="00F35AFD">
      <w:pPr>
        <w:pStyle w:val="ProductList-Bullet"/>
        <w:numPr>
          <w:ilvl w:val="0"/>
          <w:numId w:val="8"/>
        </w:numPr>
      </w:pPr>
      <w:r>
        <w:t>Her kullanıcı için yerel kullanıma izin verilir.</w:t>
      </w:r>
    </w:p>
    <w:p w:rsidR="000771C7" w:rsidRDefault="00F35AFD" w:rsidP="00F35AFD">
      <w:pPr>
        <w:pStyle w:val="ProductList-Bullet"/>
        <w:numPr>
          <w:ilvl w:val="0"/>
          <w:numId w:val="8"/>
        </w:numPr>
      </w:pPr>
      <w:r>
        <w:t xml:space="preserve">Uzaktan kullanıma,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Cihazın</w:t>
      </w:r>
      <w:r>
        <w:fldChar w:fldCharType="end"/>
      </w:r>
      <w:r>
        <w:fldChar w:fldCharType="begin"/>
      </w:r>
      <w:r>
        <w:instrText xml:space="preserve"> AutoTextList   \s NoStyle \t "Birincil Kullanıcı, Lisanslı Cihazı herhangi bir 90 günlük dönemde sürenin % 50'sinden daha fazla kullanan kullanıcı anlamına gelir." </w:instrText>
      </w:r>
      <w:r>
        <w:fldChar w:fldCharType="separate"/>
      </w:r>
      <w:r>
        <w:rPr>
          <w:color w:val="0563C1"/>
        </w:rPr>
        <w:t>Birincil Kullanıcısı</w:t>
      </w:r>
      <w:r>
        <w:fldChar w:fldCharType="end"/>
      </w:r>
      <w:r>
        <w:t xml:space="preserve"> ve başka bir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Cihazın</w:t>
      </w:r>
      <w:r>
        <w:fldChar w:fldCharType="end"/>
      </w:r>
      <w:r>
        <w:t xml:space="preserve"> veya bir Windows VDA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Cihazının</w:t>
      </w:r>
      <w:r>
        <w:fldChar w:fldCharType="end"/>
      </w:r>
      <w:r>
        <w:t xml:space="preserve"> başka bir kullanıcısı için izin verilir.</w:t>
      </w:r>
    </w:p>
    <w:p w:rsidR="000771C7" w:rsidRDefault="00F35AFD" w:rsidP="00F35AFD">
      <w:pPr>
        <w:pStyle w:val="ProductList-Bullet"/>
        <w:numPr>
          <w:ilvl w:val="0"/>
          <w:numId w:val="8"/>
        </w:numPr>
      </w:pPr>
      <w:r>
        <w:t>Yazılıma bir seferde sadece bir kullanıcı erişebilir ve onu kullanabilir.</w:t>
      </w:r>
    </w:p>
    <w:p w:rsidR="000771C7" w:rsidRDefault="00F35AFD" w:rsidP="00F35AFD">
      <w:pPr>
        <w:pStyle w:val="ProductList-Bullet"/>
        <w:numPr>
          <w:ilvl w:val="0"/>
          <w:numId w:val="8"/>
        </w:numPr>
      </w:pPr>
      <w:r>
        <w:t xml:space="preserve">Müşteri, dosya paylaşımını, yazdırmayı, Internet Information Services, İnternet Bağlantı Paylaşımını veya telefon hizmetlerini kullanmak üzere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Cihaza</w:t>
      </w:r>
      <w:r>
        <w:fldChar w:fldCharType="end"/>
      </w:r>
      <w:r>
        <w:t xml:space="preserve"> en çok 20 cihaz bağlayabilir.</w:t>
      </w:r>
    </w:p>
    <w:p w:rsidR="000771C7" w:rsidRDefault="00F35AFD" w:rsidP="00F35AFD">
      <w:pPr>
        <w:pStyle w:val="ProductList-Bullet"/>
        <w:numPr>
          <w:ilvl w:val="0"/>
          <w:numId w:val="8"/>
        </w:numPr>
      </w:pPr>
      <w:r>
        <w:t>KMS etkinleştirme veya benzer teknolojiler için sınırsız sayıda bağlantıya izin verilir.</w:t>
      </w:r>
    </w:p>
    <w:p w:rsidR="000771C7" w:rsidRDefault="000771C7">
      <w:pPr>
        <w:pStyle w:val="ProductList-Body"/>
      </w:pPr>
    </w:p>
    <w:p w:rsidR="000771C7" w:rsidRDefault="00F35AFD">
      <w:pPr>
        <w:pStyle w:val="ProductList-ClauseHeading"/>
        <w:outlineLvl w:val="3"/>
      </w:pPr>
      <w:r>
        <w:t>Adobe Flash Player</w:t>
      </w:r>
    </w:p>
    <w:p w:rsidR="000771C7" w:rsidRDefault="00F35AFD">
      <w:pPr>
        <w:pStyle w:val="ProductList-Body"/>
      </w:pPr>
      <w:r>
        <w:t xml:space="preserve">Bu yazılım, Adobe Flash Player'in bir sürümünü içerebilir. Müşteri, Adobe Flash Player kullanımının, </w:t>
      </w:r>
      <w:hyperlink r:id="rId32">
        <w:r>
          <w:rPr>
            <w:color w:val="00467F"/>
            <w:u w:val="single"/>
          </w:rPr>
          <w:t>http://go.microsoft.com/fwlink/?linkid=248532</w:t>
        </w:r>
      </w:hyperlink>
      <w:r>
        <w:t xml:space="preserve"> adresinde bulunan Adobe Systems Incorporated'e ilişkin lisans koşullarına tabi olduğunu kabul etmiş olur. Adobe ve Flash, Adobe Systems Incorporated'in tescilli ticari markaları ya da Amerika Birleşik Devletleri ve/veya başka ülkelerdeki ticari markalarıdır.</w:t>
      </w:r>
    </w:p>
    <w:p w:rsidR="000771C7" w:rsidRDefault="00F35AFD">
      <w:pPr>
        <w:pStyle w:val="ProductList-Offering2Heading"/>
        <w:outlineLvl w:val="2"/>
      </w:pPr>
      <w:bookmarkStart w:id="22" w:name="_Sec541"/>
      <w:r>
        <w:t>Çekirdek Başına/CAL</w:t>
      </w:r>
      <w:bookmarkEnd w:id="22"/>
      <w:r>
        <w:fldChar w:fldCharType="begin"/>
      </w:r>
      <w:r>
        <w:instrText xml:space="preserve"> TC "</w:instrText>
      </w:r>
      <w:bookmarkStart w:id="23" w:name="_Toc523418881"/>
      <w:r>
        <w:instrText>Çekirdek Başına/CAL</w:instrText>
      </w:r>
      <w:bookmarkEnd w:id="23"/>
      <w:r>
        <w:instrText>" \l 3</w:instrText>
      </w:r>
      <w:r>
        <w:fldChar w:fldCharType="end"/>
      </w:r>
    </w:p>
    <w:p w:rsidR="000771C7" w:rsidRDefault="00F35AFD">
      <w:pPr>
        <w:pStyle w:val="ProductList-ClauseHeading"/>
        <w:outlineLvl w:val="3"/>
      </w:pPr>
      <w:r>
        <w:t>Sunucu Lisansları (çekirdek başına)</w:t>
      </w:r>
    </w:p>
    <w:p w:rsidR="000771C7" w:rsidRDefault="00F35AFD" w:rsidP="00F35AFD">
      <w:pPr>
        <w:pStyle w:val="ProductList-Bullet"/>
        <w:numPr>
          <w:ilvl w:val="0"/>
          <w:numId w:val="9"/>
        </w:numPr>
      </w:pPr>
      <w:r>
        <w:t xml:space="preserve">Müşteri, aşağıda açıklanan şekilde yeterli sayıda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lisansı edinmesi şartıyla, sunucu yazılımını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üzerinde kullanabilir. </w:t>
      </w:r>
    </w:p>
    <w:p w:rsidR="000771C7" w:rsidRDefault="00F35AFD" w:rsidP="00F35AFD">
      <w:pPr>
        <w:pStyle w:val="ProductList-Bullet"/>
        <w:numPr>
          <w:ilvl w:val="0"/>
          <w:numId w:val="9"/>
        </w:numPr>
      </w:pPr>
      <w:r>
        <w:t xml:space="preserve">Gerekli </w:t>
      </w:r>
      <w:r>
        <w:fldChar w:fldCharType="begin"/>
      </w:r>
      <w:r>
        <w:instrText xml:space="preserve"> AutoTextList   \s NoStyle \t "Lisans, bir Ürünü indirme, kurma, ona erişme ve onu kullanma hakkı anlamına gelir." </w:instrText>
      </w:r>
      <w:r>
        <w:fldChar w:fldCharType="separate"/>
      </w:r>
      <w:r>
        <w:rPr>
          <w:color w:val="0563C1"/>
        </w:rPr>
        <w:t>Lisansların</w:t>
      </w:r>
      <w:r>
        <w:fldChar w:fldCharType="end"/>
      </w:r>
      <w:r>
        <w:t xml:space="preserve"> sayısı, </w:t>
      </w:r>
      <w:r>
        <w:fldChar w:fldCharType="begin"/>
      </w:r>
      <w:r>
        <w:instrText xml:space="preserve"> AutoTextList   \s NoStyle \t "Fiziksel İşlemci, fiziksel bir donanım sisteminde yer alan bir işlemci anlamına gelir." </w:instrText>
      </w:r>
      <w:r>
        <w:fldChar w:fldCharType="separate"/>
      </w:r>
      <w:r>
        <w:rPr>
          <w:color w:val="0563C1"/>
        </w:rPr>
        <w:t>Fiziksel İşlemci</w:t>
      </w:r>
      <w:r>
        <w:fldChar w:fldCharType="end"/>
      </w:r>
      <w:r>
        <w:t xml:space="preserve"> başına en az 8 </w:t>
      </w:r>
      <w:r>
        <w:fldChar w:fldCharType="begin"/>
      </w:r>
      <w:r>
        <w:instrText xml:space="preserve"> AutoTextList   \s NoStyle \t "Lisans, bir Ürünü indirme, kurma, ona erişme ve onu kullanma hakkı anlamına gelir." </w:instrText>
      </w:r>
      <w:r>
        <w:fldChar w:fldCharType="separate"/>
      </w:r>
      <w:r>
        <w:rPr>
          <w:color w:val="0563C1"/>
        </w:rPr>
        <w:t>Lisansa</w:t>
      </w:r>
      <w:r>
        <w:fldChar w:fldCharType="end"/>
      </w:r>
      <w:r>
        <w:t xml:space="preserve"> ve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başına en az 16 </w:t>
      </w:r>
      <w:r>
        <w:fldChar w:fldCharType="begin"/>
      </w:r>
      <w:r>
        <w:instrText xml:space="preserve"> AutoTextList   \s NoStyle \t "Lisans, bir Ürünü indirme, kurma, ona erişme ve onu kullanma hakkı anlamına gelir." </w:instrText>
      </w:r>
      <w:r>
        <w:fldChar w:fldCharType="separate"/>
      </w:r>
      <w:r>
        <w:rPr>
          <w:color w:val="0563C1"/>
        </w:rPr>
        <w:t>Lisansa</w:t>
      </w:r>
      <w:r>
        <w:fldChar w:fldCharType="end"/>
      </w:r>
      <w:r>
        <w:t xml:space="preserve"> tabi olarak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üstündeki </w:t>
      </w:r>
      <w:r>
        <w:fldChar w:fldCharType="begin"/>
      </w:r>
      <w:r>
        <w:instrText xml:space="preserve"> AutoTextList   \s NoStyle \t "Fiziksel Çekirdek, bir Fiziksel İşlemcideki bir çekirdek anlamına gelir." </w:instrText>
      </w:r>
      <w:r>
        <w:fldChar w:fldCharType="separate"/>
      </w:r>
      <w:r>
        <w:rPr>
          <w:color w:val="0563C1"/>
        </w:rPr>
        <w:t>Fiziksel Çekirdeklerin</w:t>
      </w:r>
      <w:r>
        <w:fldChar w:fldCharType="end"/>
      </w:r>
      <w:r>
        <w:t xml:space="preserve"> sayısına eşittir.</w:t>
      </w:r>
    </w:p>
    <w:p w:rsidR="000771C7" w:rsidRDefault="00F35AFD" w:rsidP="00F35AFD">
      <w:pPr>
        <w:pStyle w:val="ProductList-Bullet"/>
        <w:numPr>
          <w:ilvl w:val="0"/>
          <w:numId w:val="9"/>
        </w:numPr>
      </w:pPr>
      <w:r>
        <w:t xml:space="preserve">Datacenter basımı, sunucu yazılımının;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üstünde istenilen sayıda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'de kullanılmasına izin verir.</w:t>
      </w:r>
    </w:p>
    <w:p w:rsidR="000771C7" w:rsidRDefault="00F35AFD" w:rsidP="00F35AFD">
      <w:pPr>
        <w:pStyle w:val="ProductList-Bullet"/>
        <w:numPr>
          <w:ilvl w:val="0"/>
          <w:numId w:val="9"/>
        </w:numPr>
      </w:pPr>
      <w:r>
        <w:t>Standard basım:</w:t>
      </w:r>
    </w:p>
    <w:p w:rsidR="000771C7" w:rsidRDefault="00F35AFD" w:rsidP="00F35AFD">
      <w:pPr>
        <w:pStyle w:val="ProductList-Bullet"/>
        <w:numPr>
          <w:ilvl w:val="1"/>
          <w:numId w:val="9"/>
        </w:numPr>
      </w:pPr>
      <w:r>
        <w:t xml:space="preserve">Standard basım, sunucu yazılımının;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üstünde iki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'de kullanılmasına izin verir. </w:t>
      </w:r>
    </w:p>
    <w:p w:rsidR="000771C7" w:rsidRDefault="00F35AFD" w:rsidP="00F35AFD">
      <w:pPr>
        <w:pStyle w:val="ProductList-Bullet"/>
        <w:numPr>
          <w:ilvl w:val="1"/>
          <w:numId w:val="9"/>
        </w:numPr>
      </w:pPr>
      <w:r>
        <w:t xml:space="preserve">Standard basımı,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w:t>
      </w:r>
      <w:r>
        <w:fldChar w:fldCharType="end"/>
      </w:r>
      <w:r>
        <w:t xml:space="preserve">, yalnızca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 xml:space="preserve">'leri barındırmak ve yönetmek amacıyla kullanılıyorsa, sunucu yazılımının bir </w:t>
      </w:r>
      <w:r>
        <w:fldChar w:fldCharType="begin"/>
      </w:r>
      <w:r>
        <w:instrText xml:space="preserve"> AutoTextList   \s NoStyle \t "Çalışan Örnek, belleğe yüklenmiş ve kendisi için bir ya da daha fazla komutun uygulandığı bir Örnek anlamına gelir. (Tam tanım için Sözlüğe bakın)" </w:instrText>
      </w:r>
      <w:r>
        <w:fldChar w:fldCharType="separate"/>
      </w:r>
      <w:r>
        <w:rPr>
          <w:color w:val="0563C1"/>
        </w:rPr>
        <w:t>Çalışan Örneğinin</w:t>
      </w:r>
      <w:r>
        <w:fldChar w:fldCharType="end"/>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üstündeki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w:t>
      </w:r>
      <w:r>
        <w:fldChar w:fldCharType="end"/>
      </w:r>
      <w:r>
        <w:t xml:space="preserve">'de (iki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 xml:space="preserve">'ye ek olarak) kullanılmasına izin verir. </w:t>
      </w:r>
    </w:p>
    <w:p w:rsidR="000771C7" w:rsidRDefault="00F35AFD" w:rsidP="00F35AFD">
      <w:pPr>
        <w:pStyle w:val="ProductList-Bullet"/>
        <w:numPr>
          <w:ilvl w:val="1"/>
          <w:numId w:val="9"/>
        </w:numPr>
      </w:pPr>
      <w:r>
        <w:t xml:space="preserve">Müşteri, yukarıda Madde 2'de belirtilene eşit sayıda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Sunucuya</w:t>
      </w:r>
      <w:r>
        <w:fldChar w:fldCharType="end"/>
      </w:r>
      <w:r>
        <w:t xml:space="preserve"> ek Standard basım </w:t>
      </w:r>
      <w:r>
        <w:fldChar w:fldCharType="begin"/>
      </w:r>
      <w:r>
        <w:instrText xml:space="preserve"> AutoTextList   \s NoStyle \t "Lisans, bir Ürünü indirme, kurma, ona erişme ve onu kullanma hakkı anlamına gelir." </w:instrText>
      </w:r>
      <w:r>
        <w:fldChar w:fldCharType="separate"/>
      </w:r>
      <w:r>
        <w:rPr>
          <w:color w:val="0563C1"/>
        </w:rPr>
        <w:t>Lisansları</w:t>
      </w:r>
      <w:r>
        <w:fldChar w:fldCharType="end"/>
      </w:r>
      <w:r>
        <w:t xml:space="preserve"> atayabilir ve sunucu yazılımını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üstündeki iki ek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'de kullanabilir.</w:t>
      </w:r>
    </w:p>
    <w:p w:rsidR="000771C7" w:rsidRDefault="00F35AFD" w:rsidP="00F35AFD">
      <w:pPr>
        <w:pStyle w:val="ProductList-Bullet"/>
        <w:numPr>
          <w:ilvl w:val="0"/>
          <w:numId w:val="9"/>
        </w:numPr>
      </w:pPr>
      <w:r>
        <w:fldChar w:fldCharType="begin"/>
      </w:r>
      <w:r>
        <w:instrText xml:space="preserve"> AutoTextList   \s NoStyle \t "Lisans, bir Ürünü indirme, kurma, ona erişme ve onu kullanma hakkı anlamına gelir." </w:instrText>
      </w:r>
      <w:r>
        <w:fldChar w:fldCharType="separate"/>
      </w:r>
      <w:r>
        <w:rPr>
          <w:color w:val="0563C1"/>
        </w:rPr>
        <w:t>Lisansların</w:t>
      </w:r>
      <w:r>
        <w:fldChar w:fldCharType="end"/>
      </w:r>
      <w:r>
        <w:t xml:space="preserve"> ve </w:t>
      </w:r>
      <w:r>
        <w:fldChar w:fldCharType="begin"/>
      </w:r>
      <w:r>
        <w:instrText xml:space="preserve"> AutoTextList   \s NoStyle \t "Fiziksel Çekirdek, bir Fiziksel İşlemcideki bir çekirdek anlamına gelir." </w:instrText>
      </w:r>
      <w:r>
        <w:fldChar w:fldCharType="separate"/>
      </w:r>
      <w:r>
        <w:rPr>
          <w:color w:val="0563C1"/>
        </w:rPr>
        <w:t>Fiziksel Çekirdeklerin</w:t>
      </w:r>
      <w:r>
        <w:fldChar w:fldCharType="end"/>
      </w:r>
      <w:r>
        <w:t xml:space="preserve"> toplam sayısı aynı kaldığı sürece, </w:t>
      </w:r>
      <w:r>
        <w:fldChar w:fldCharType="begin"/>
      </w:r>
      <w:r>
        <w:instrText xml:space="preserve"> AutoTextList   \s NoStyle \t "Lisans, bir Ürünü indirme, kurma, ona erişme ve onu kullanma hakkı anlamına gelir." </w:instrText>
      </w:r>
      <w:r>
        <w:fldChar w:fldCharType="separate"/>
      </w:r>
      <w:r>
        <w:rPr>
          <w:color w:val="0563C1"/>
        </w:rPr>
        <w:t>Lisansın</w:t>
      </w:r>
      <w:r>
        <w:fldChar w:fldCharType="end"/>
      </w:r>
      <w:r>
        <w:t xml:space="preserve"> yeniden atanmasına, Müşterinin tek bir donanımı yeniden bölümlendirdiği herhangi bir zamanda izin verilir. </w:t>
      </w:r>
    </w:p>
    <w:p w:rsidR="000771C7" w:rsidRDefault="00F35AFD" w:rsidP="00F35AFD">
      <w:pPr>
        <w:pStyle w:val="ProductList-Bullet"/>
        <w:numPr>
          <w:ilvl w:val="0"/>
          <w:numId w:val="9"/>
        </w:numPr>
      </w:pPr>
      <w:r>
        <w:t xml:space="preserve">Kullanıcı başına veya cihaz başına temel </w:t>
      </w: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CAL'ler</w:t>
      </w:r>
      <w:r>
        <w:fldChar w:fldCharType="end"/>
      </w:r>
      <w:r>
        <w:t xml:space="preserve"> atamaya bir kerelik alternatif olarak, belli sayıda temel </w:t>
      </w: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w:t>
      </w:r>
      <w:r>
        <w:fldChar w:fldCharType="end"/>
      </w:r>
      <w:r>
        <w:t xml:space="preserve">, sunucu yazılımının tek bir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üzerindeki (sunucu modu başına) bir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Örneğine</w:t>
      </w:r>
      <w:r>
        <w:fldChar w:fldCharType="end"/>
      </w:r>
      <w:r>
        <w:t xml:space="preserve"> aynı adette kullanıcının veya cihazın aynı anda erişmesine izin vermek için bir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Örneğe</w:t>
      </w:r>
      <w:r>
        <w:fldChar w:fldCharType="end"/>
      </w:r>
      <w:r>
        <w:t xml:space="preserve"> ayrılabilir.</w:t>
      </w:r>
    </w:p>
    <w:p w:rsidR="000771C7" w:rsidRDefault="000771C7">
      <w:pPr>
        <w:pStyle w:val="ProductList-Body"/>
      </w:pPr>
    </w:p>
    <w:p w:rsidR="000771C7" w:rsidRDefault="00F35AFD">
      <w:pPr>
        <w:pStyle w:val="ProductList-ClauseHeading"/>
        <w:outlineLvl w:val="3"/>
      </w:pPr>
      <w:r>
        <w:t>Erişim Lisansları</w:t>
      </w:r>
    </w:p>
    <w:p w:rsidR="000771C7" w:rsidRDefault="00F35AFD" w:rsidP="00F35AFD">
      <w:pPr>
        <w:pStyle w:val="ProductList-Bullet"/>
        <w:numPr>
          <w:ilvl w:val="0"/>
          <w:numId w:val="10"/>
        </w:numPr>
      </w:pPr>
      <w:r>
        <w:t xml:space="preserve">Burada tanımlanan ve </w:t>
      </w:r>
      <w:r>
        <w:fldChar w:fldCharType="begin"/>
      </w:r>
      <w:r>
        <w:instrText xml:space="preserve"> AutoTextList   \s NoStyle \t "Ürüne Özgü Lisans Koşulları: Ürünün dağıtılmasının ve kullanılmasının tabi olduğu Ürüne Özgü hüküm ve koşulların aşağıda Kullanım Hakları tablosuna dâhil edildiğini belirtir." </w:instrText>
      </w:r>
      <w:r>
        <w:fldChar w:fldCharType="separate"/>
      </w:r>
      <w:r>
        <w:rPr>
          <w:color w:val="0563C1"/>
        </w:rPr>
        <w:t>Ürüne Özgü Lisans Koşullarında</w:t>
      </w:r>
      <w:r>
        <w:fldChar w:fldCharType="end"/>
      </w:r>
      <w:r>
        <w:t xml:space="preserve"> belirtilenlerin dışında, tüm sunucu yazılım erişimleri </w:t>
      </w: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CAL'ler</w:t>
      </w:r>
      <w:r>
        <w:fldChar w:fldCharType="end"/>
      </w:r>
      <w:r>
        <w:t xml:space="preserve"> veya </w:t>
      </w:r>
      <w:r>
        <w:fldChar w:fldCharType="begin"/>
      </w:r>
      <w:r>
        <w:instrText xml:space="preserve"> AutoTextList   \s NoStyle \t "CAL Eşdeğer Lisansı, bir Ürünün “Sunucu Yazılımına Erişim” tablosunda belirtilen bir Kullanıcı SL'si veya Harici Bağlayıcı Lisansı ya da Eşdeğer Lisanslar Tablosunda belirtilen CAL Paketi veya SL'si anlamına gelir. (Tam tanım için Sözlüğe bakın)" </w:instrText>
      </w:r>
      <w:r>
        <w:fldChar w:fldCharType="separate"/>
      </w:r>
      <w:r>
        <w:rPr>
          <w:color w:val="0563C1"/>
        </w:rPr>
        <w:t>CAL Eşdeğer Lisansları</w:t>
      </w:r>
      <w:r>
        <w:fldChar w:fldCharType="end"/>
      </w:r>
      <w:r>
        <w:t xml:space="preserve"> gerektirir.</w:t>
      </w:r>
    </w:p>
    <w:p w:rsidR="000771C7" w:rsidRDefault="00F35AFD" w:rsidP="00F35AFD">
      <w:pPr>
        <w:pStyle w:val="ProductList-Bullet"/>
        <w:numPr>
          <w:ilvl w:val="0"/>
          <w:numId w:val="10"/>
        </w:numPr>
      </w:pP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CAL'ler</w:t>
      </w:r>
      <w:r>
        <w:fldChar w:fldCharType="end"/>
      </w:r>
      <w:r>
        <w:t xml:space="preserve">, başka bir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tarafından erişim için gerekli değildir.</w:t>
      </w:r>
    </w:p>
    <w:p w:rsidR="000771C7" w:rsidRDefault="00F35AFD" w:rsidP="00F35AFD">
      <w:pPr>
        <w:pStyle w:val="ProductList-Bullet"/>
        <w:numPr>
          <w:ilvl w:val="0"/>
          <w:numId w:val="10"/>
        </w:numPr>
      </w:pP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CAL'ler</w:t>
      </w:r>
      <w:r>
        <w:fldChar w:fldCharType="end"/>
      </w:r>
      <w:r>
        <w:t xml:space="preserve">, bir </w:t>
      </w:r>
      <w:r>
        <w:fldChar w:fldCharType="begin"/>
      </w:r>
      <w:r>
        <w:instrText xml:space="preserve"> AutoTextList   \s NoStyle \t "Web İş Yükü (“İnternet Web Çözümleri” olarak da adlandırılır), genel kullanıma sunulan web sayfalarından, web sitelerinden, web uygulamalarından, web hizmetlerinden ve/veya POP3 posta hizmetlerinden oluşur. (Tam tanım için Sözlüğe bakın)" </w:instrText>
      </w:r>
      <w:r>
        <w:fldChar w:fldCharType="separate"/>
      </w:r>
      <w:r>
        <w:rPr>
          <w:color w:val="0563C1"/>
        </w:rPr>
        <w:t>Web İş Yükü</w:t>
      </w:r>
      <w:r>
        <w:fldChar w:fldCharType="end"/>
      </w:r>
      <w:r>
        <w:t xml:space="preserve"> veya </w:t>
      </w:r>
      <w:r>
        <w:fldChar w:fldCharType="begin"/>
      </w:r>
      <w:r>
        <w:instrText xml:space="preserve"> AutoTextList   \s NoStyle \t "Yüksek Performanslı Bilgi İşlem (“HPC”) İş Yükü, sunucu yazılımının bir Küme Düğümünü çalıştırmak için kullanıldığı bir iş yükü anlamına gelir... (Tam tanım için Sözlüğe bakın)" </w:instrText>
      </w:r>
      <w:r>
        <w:fldChar w:fldCharType="separate"/>
      </w:r>
      <w:r>
        <w:rPr>
          <w:color w:val="0563C1"/>
        </w:rPr>
        <w:t>HPC İş Yükü</w:t>
      </w:r>
      <w:r>
        <w:fldChar w:fldCharType="end"/>
      </w:r>
      <w:r>
        <w:t xml:space="preserve"> çalıştıran sunucu yazılımına erişmek için gerekli değildir.</w:t>
      </w:r>
    </w:p>
    <w:p w:rsidR="000771C7" w:rsidRDefault="00F35AFD" w:rsidP="00F35AFD">
      <w:pPr>
        <w:pStyle w:val="ProductList-Bullet"/>
        <w:numPr>
          <w:ilvl w:val="0"/>
          <w:numId w:val="10"/>
        </w:numPr>
      </w:pP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CAL'ler</w:t>
      </w:r>
      <w:r>
        <w:fldChar w:fldCharType="end"/>
      </w:r>
      <w:r>
        <w:t xml:space="preserve">, yalnızca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OSE'ler</w:t>
      </w:r>
      <w:r>
        <w:fldChar w:fldCharType="end"/>
      </w:r>
      <w:r>
        <w:t xml:space="preserve"> barındırmak ve yönetmek için kullanılan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w:t>
      </w:r>
      <w:r>
        <w:fldChar w:fldCharType="end"/>
      </w:r>
      <w:r>
        <w:t>'de erişim için gerekli değildir.</w:t>
      </w:r>
    </w:p>
    <w:p w:rsidR="000771C7" w:rsidRDefault="00F35AFD">
      <w:pPr>
        <w:pStyle w:val="ProductList-Offering2Heading"/>
        <w:outlineLvl w:val="2"/>
      </w:pPr>
      <w:bookmarkStart w:id="24" w:name="_Sec542"/>
      <w:r>
        <w:t>Sunucu/CAL</w:t>
      </w:r>
      <w:bookmarkEnd w:id="24"/>
      <w:r>
        <w:fldChar w:fldCharType="begin"/>
      </w:r>
      <w:r>
        <w:instrText xml:space="preserve"> TC "</w:instrText>
      </w:r>
      <w:bookmarkStart w:id="25" w:name="_Toc523418882"/>
      <w:r>
        <w:instrText>Sunucu/CAL</w:instrText>
      </w:r>
      <w:bookmarkEnd w:id="25"/>
      <w:r>
        <w:instrText>" \l 3</w:instrText>
      </w:r>
      <w:r>
        <w:fldChar w:fldCharType="end"/>
      </w:r>
    </w:p>
    <w:p w:rsidR="000771C7" w:rsidRDefault="00F35AFD">
      <w:pPr>
        <w:pStyle w:val="ProductList-ClauseHeading"/>
        <w:outlineLvl w:val="3"/>
      </w:pPr>
      <w:r>
        <w:t>Sunucu Lisansları (Örnek başına)</w:t>
      </w:r>
    </w:p>
    <w:p w:rsidR="000771C7" w:rsidRDefault="00F35AFD">
      <w:pPr>
        <w:pStyle w:val="ProductList-Body"/>
      </w:pPr>
      <w:r>
        <w:t xml:space="preserve">Müşteri, edindiği her </w:t>
      </w:r>
      <w:r>
        <w:fldChar w:fldCharType="begin"/>
      </w:r>
      <w:r>
        <w:instrText xml:space="preserve"> AutoTextList   \s NoStyle \t "Lisans, bir Ürünü indirme, kurma, ona erişme ve onu kullanma hakkı anlamına gelir." </w:instrText>
      </w:r>
      <w:r>
        <w:fldChar w:fldCharType="separate"/>
      </w:r>
      <w:r>
        <w:rPr>
          <w:color w:val="0563C1"/>
        </w:rPr>
        <w:t>Lisans</w:t>
      </w:r>
      <w:r>
        <w:fldChar w:fldCharType="end"/>
      </w:r>
      <w:r>
        <w:t xml:space="preserve"> için sunucu yazılımının bir </w:t>
      </w:r>
      <w:r>
        <w:fldChar w:fldCharType="begin"/>
      </w:r>
      <w:r>
        <w:instrText xml:space="preserve"> AutoTextList   \s NoStyle \t "Çalışan Örnek, belleğe yüklenmiş ve kendisi için bir ya da daha fazla komutun uygulandığı bir Örnek anlamına gelir. (Tam tanım için Sözlüğe bakın)" </w:instrText>
      </w:r>
      <w:r>
        <w:fldChar w:fldCharType="separate"/>
      </w:r>
      <w:r>
        <w:rPr>
          <w:color w:val="0563C1"/>
        </w:rPr>
        <w:t>Çalışan Örneğini</w:t>
      </w:r>
      <w:r>
        <w:fldChar w:fldCharType="end"/>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üzerindeki bir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w:t>
      </w:r>
      <w:r>
        <w:fldChar w:fldCharType="end"/>
      </w:r>
      <w:r>
        <w:t xml:space="preserve"> veya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'de çalıştırabilir.</w:t>
      </w:r>
    </w:p>
    <w:p w:rsidR="000771C7" w:rsidRDefault="000771C7">
      <w:pPr>
        <w:pStyle w:val="ProductList-Body"/>
      </w:pPr>
    </w:p>
    <w:p w:rsidR="000771C7" w:rsidRDefault="00F35AFD">
      <w:pPr>
        <w:pStyle w:val="ProductList-ClauseHeading"/>
        <w:outlineLvl w:val="3"/>
      </w:pPr>
      <w:r>
        <w:t>Erişim Lisansları</w:t>
      </w:r>
    </w:p>
    <w:p w:rsidR="000771C7" w:rsidRDefault="00F35AFD" w:rsidP="00F35AFD">
      <w:pPr>
        <w:pStyle w:val="ProductList-Bullet"/>
        <w:numPr>
          <w:ilvl w:val="0"/>
          <w:numId w:val="11"/>
        </w:numPr>
      </w:pPr>
      <w:r>
        <w:t xml:space="preserve">Burada tanımlanan ve </w:t>
      </w:r>
      <w:r>
        <w:fldChar w:fldCharType="begin"/>
      </w:r>
      <w:r>
        <w:instrText xml:space="preserve"> AutoTextList   \s NoStyle \t "Ürüne Özgü  Lisans Koşulları: Ürünün dağıtılmasının ve kullanılmasının tabi olduğu Ürüne Özgü hüküm ve koşulların aşağıda Kullanım Hakları tablosuna dâhil edildiğini belirtir." </w:instrText>
      </w:r>
      <w:r>
        <w:fldChar w:fldCharType="separate"/>
      </w:r>
      <w:r>
        <w:rPr>
          <w:color w:val="0563C1"/>
        </w:rPr>
        <w:t>Ürüne Özgü Lisans Koşullarında</w:t>
      </w:r>
      <w:r>
        <w:fldChar w:fldCharType="end"/>
      </w:r>
      <w:r>
        <w:t xml:space="preserve"> belirtilenlerin dışında, tüm sunucu yazılım erişimleri </w:t>
      </w: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CAL'ler</w:t>
      </w:r>
      <w:r>
        <w:fldChar w:fldCharType="end"/>
      </w:r>
      <w:r>
        <w:t xml:space="preserve"> veya </w:t>
      </w:r>
      <w:r>
        <w:fldChar w:fldCharType="begin"/>
      </w:r>
      <w:r>
        <w:instrText xml:space="preserve"> AutoTextList   \s NoStyle \t "CAL Eşdeğer Lisansı, bir Ürünün “Sunucu Yazılımına Erişim” tablosunda belirtilen bir Kullanıcı SL'si veya Harici Bağlayıcı Lisansı ya da Eşdeğer Lisanslar Tablosunda belirtilen CAL Paketi veya SL'si anlamına gelir. (Tam tanım için Sözlüğe bakın)" </w:instrText>
      </w:r>
      <w:r>
        <w:fldChar w:fldCharType="separate"/>
      </w:r>
      <w:r>
        <w:rPr>
          <w:color w:val="0563C1"/>
        </w:rPr>
        <w:t>CAL Eşdeğer Lisansları</w:t>
      </w:r>
      <w:r>
        <w:fldChar w:fldCharType="end"/>
      </w:r>
      <w:r>
        <w:t xml:space="preserve"> gerektirir.</w:t>
      </w:r>
    </w:p>
    <w:p w:rsidR="000771C7" w:rsidRDefault="00F35AFD" w:rsidP="00F35AFD">
      <w:pPr>
        <w:pStyle w:val="ProductList-Bullet"/>
        <w:numPr>
          <w:ilvl w:val="0"/>
          <w:numId w:val="11"/>
        </w:numPr>
      </w:pP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CAL'ler</w:t>
      </w:r>
      <w:r>
        <w:fldChar w:fldCharType="end"/>
      </w:r>
      <w:r>
        <w:t xml:space="preserve">, başka bir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tarafından erişim için gerekli değildir. </w:t>
      </w:r>
    </w:p>
    <w:p w:rsidR="000771C7" w:rsidRDefault="00F35AFD">
      <w:pPr>
        <w:pStyle w:val="ProductList-Offering2Heading"/>
        <w:outlineLvl w:val="2"/>
      </w:pPr>
      <w:bookmarkStart w:id="26" w:name="_Sec543"/>
      <w:r>
        <w:t>Çekirdek Başına</w:t>
      </w:r>
      <w:bookmarkEnd w:id="26"/>
      <w:r>
        <w:fldChar w:fldCharType="begin"/>
      </w:r>
      <w:r>
        <w:instrText xml:space="preserve"> TC "</w:instrText>
      </w:r>
      <w:bookmarkStart w:id="27" w:name="_Toc523418883"/>
      <w:r>
        <w:instrText>Çekirdek Başına</w:instrText>
      </w:r>
      <w:bookmarkEnd w:id="27"/>
      <w:r>
        <w:instrText>" \l 3</w:instrText>
      </w:r>
      <w:r>
        <w:fldChar w:fldCharType="end"/>
      </w:r>
    </w:p>
    <w:p w:rsidR="000771C7" w:rsidRDefault="00F35AFD">
      <w:pPr>
        <w:pStyle w:val="ProductList-Body"/>
      </w:pPr>
      <w:r>
        <w:t xml:space="preserve">Çekirdek Başına Lisans Modeli kapsamındaki Ürünler için Müşteri, bir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üzerinde </w:t>
      </w:r>
      <w:r>
        <w:fldChar w:fldCharType="begin"/>
      </w:r>
      <w:r>
        <w:instrText xml:space="preserve"> AutoTextList   \s NoStyle \t "Fiziksel Çekirdek, bir Fiziksel İşlemcideki bir çekirdek anlamına gelir." </w:instrText>
      </w:r>
      <w:r>
        <w:fldChar w:fldCharType="separate"/>
      </w:r>
      <w:r>
        <w:rPr>
          <w:color w:val="0563C1"/>
        </w:rPr>
        <w:t>Fiziksel Çekirdek</w:t>
      </w:r>
      <w:r>
        <w:fldChar w:fldCharType="end"/>
      </w:r>
      <w:r>
        <w:t xml:space="preserve"> tarafından Lisanslama veya Tek Tek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 xml:space="preserve"> tarafından Lisanslamayı seçmelidir. Her birinin koşulları, aşağıda belirtilmiştir.</w:t>
      </w:r>
    </w:p>
    <w:p w:rsidR="000771C7" w:rsidRDefault="000771C7">
      <w:pPr>
        <w:pStyle w:val="ProductList-Body"/>
      </w:pPr>
    </w:p>
    <w:p w:rsidR="000771C7" w:rsidRDefault="00F35AFD">
      <w:pPr>
        <w:pStyle w:val="ProductList-ClauseHeading"/>
        <w:outlineLvl w:val="3"/>
      </w:pPr>
      <w:r>
        <w:t>Sunucu Lisansları (çekirdek başına) – Bir Sunucudaki Fiziksel Çekirdek ile Lisanslama</w:t>
      </w:r>
    </w:p>
    <w:p w:rsidR="000771C7" w:rsidRDefault="00F35AFD" w:rsidP="00F35AFD">
      <w:pPr>
        <w:pStyle w:val="ProductList-Bullet"/>
        <w:numPr>
          <w:ilvl w:val="0"/>
          <w:numId w:val="12"/>
        </w:numPr>
      </w:pPr>
      <w:r>
        <w:t xml:space="preserve">Müşteri, aşağıda açıklanan şekilde yeterli sayıda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Lisansı edinmesi şartıyla sunucu yazılımını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üzerinde kullanabilir.</w:t>
      </w:r>
    </w:p>
    <w:p w:rsidR="000771C7" w:rsidRDefault="00F35AFD" w:rsidP="00F35AFD">
      <w:pPr>
        <w:pStyle w:val="ProductList-Bullet"/>
        <w:numPr>
          <w:ilvl w:val="0"/>
          <w:numId w:val="12"/>
        </w:numPr>
      </w:pPr>
      <w:r>
        <w:t xml:space="preserve">Gerekli </w:t>
      </w:r>
      <w:r>
        <w:fldChar w:fldCharType="begin"/>
      </w:r>
      <w:r>
        <w:instrText xml:space="preserve"> AutoTextList   \s NoStyle \t "Lisans, bir Ürünü indirme, kurma, ona erişme ve onu kullanma hakkı anlamına gelir." </w:instrText>
      </w:r>
      <w:r>
        <w:fldChar w:fldCharType="separate"/>
      </w:r>
      <w:r>
        <w:rPr>
          <w:color w:val="0563C1"/>
        </w:rPr>
        <w:t>Lisansların</w:t>
      </w:r>
      <w:r>
        <w:fldChar w:fldCharType="end"/>
      </w:r>
      <w:r>
        <w:t xml:space="preserve"> sayısı, Fiziksel İşlemci başına asgari dört </w:t>
      </w:r>
      <w:r>
        <w:fldChar w:fldCharType="begin"/>
      </w:r>
      <w:r>
        <w:instrText xml:space="preserve"> AutoTextList   \s NoStyle \t "Lisans, bir Ürünü indirme, kurma, ona erişme ve onu kullanma hakkı anlamına gelir." </w:instrText>
      </w:r>
      <w:r>
        <w:fldChar w:fldCharType="separate"/>
      </w:r>
      <w:r>
        <w:rPr>
          <w:color w:val="0563C1"/>
        </w:rPr>
        <w:t>Lisansa</w:t>
      </w:r>
      <w:r>
        <w:fldChar w:fldCharType="end"/>
      </w:r>
      <w:r>
        <w:t xml:space="preserve"> tabi olarak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Lisanslanan Sunucu</w:t>
      </w:r>
      <w:r>
        <w:fldChar w:fldCharType="end"/>
      </w:r>
      <w:r>
        <w:t xml:space="preserve"> üstündeki </w:t>
      </w:r>
      <w:r>
        <w:fldChar w:fldCharType="begin"/>
      </w:r>
      <w:r>
        <w:instrText xml:space="preserve"> AutoTextList   \s NoStyle \t "Fiziksel Çekirdek, bir Fiziksel İşlemcideki bir çekirdek anlamına gelir." </w:instrText>
      </w:r>
      <w:r>
        <w:fldChar w:fldCharType="separate"/>
      </w:r>
      <w:r>
        <w:rPr>
          <w:color w:val="0563C1"/>
        </w:rPr>
        <w:t>Fiziksel Çekirdeklerin</w:t>
      </w:r>
      <w:r>
        <w:fldChar w:fldCharType="end"/>
      </w:r>
      <w:r>
        <w:t xml:space="preserve"> sayısına eşittir.</w:t>
      </w:r>
    </w:p>
    <w:p w:rsidR="000771C7" w:rsidRDefault="00F35AFD" w:rsidP="00F35AFD">
      <w:pPr>
        <w:pStyle w:val="ProductList-Bullet"/>
        <w:numPr>
          <w:ilvl w:val="0"/>
          <w:numId w:val="12"/>
        </w:numPr>
      </w:pPr>
      <w:r>
        <w:t xml:space="preserve">Müşteri, Enterprise basımı için, sunucu yazılımının istenilen sayıda </w:t>
      </w:r>
      <w:r>
        <w:fldChar w:fldCharType="begin"/>
      </w:r>
      <w:r>
        <w:instrText xml:space="preserve"> AutoTextList   \s NoStyle \t "Çalışan Örnek, belleğe yüklenmiş ve kendisi için bir ya da daha fazla komutun uygulandığı bir Örnek anlamına gelir. (Tam tanım için Sözlüğe bakın)" </w:instrText>
      </w:r>
      <w:r>
        <w:fldChar w:fldCharType="separate"/>
      </w:r>
      <w:r>
        <w:rPr>
          <w:color w:val="0563C1"/>
        </w:rPr>
        <w:t>Çalışan Örneğini</w:t>
      </w:r>
      <w:r>
        <w:fldChar w:fldCharType="end"/>
      </w:r>
      <w:r>
        <w:t xml:space="preserve"> kendisine atanmış olan lisansların sayısına eşit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w:t>
      </w:r>
      <w:r>
        <w:fldChar w:fldCharType="end"/>
      </w:r>
      <w:r>
        <w:t xml:space="preserve">'lerin ve/veya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 xml:space="preserve">'lerin sayısı kadar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üstünde kullanabilir.</w:t>
      </w:r>
    </w:p>
    <w:p w:rsidR="000771C7" w:rsidRDefault="00F35AFD" w:rsidP="00F35AFD">
      <w:pPr>
        <w:pStyle w:val="ProductList-Bullet"/>
        <w:numPr>
          <w:ilvl w:val="0"/>
          <w:numId w:val="12"/>
        </w:numPr>
      </w:pPr>
      <w:r>
        <w:t xml:space="preserve">Müşteri, yukarıdaki Madde 2 kapsamında gerekli olan </w:t>
      </w:r>
      <w:r>
        <w:fldChar w:fldCharType="begin"/>
      </w:r>
      <w:r>
        <w:instrText xml:space="preserve"> AutoTextList   \s NoStyle \t "Lisans, bir Ürünü indirme, kurma, ona erişme ve onu kullanma hakkı anlamına gelir." </w:instrText>
      </w:r>
      <w:r>
        <w:fldChar w:fldCharType="separate"/>
      </w:r>
      <w:r>
        <w:rPr>
          <w:color w:val="0563C1"/>
        </w:rPr>
        <w:t>Lisans</w:t>
      </w:r>
      <w:r>
        <w:fldChar w:fldCharType="end"/>
      </w:r>
      <w:r>
        <w:t xml:space="preserve"> sayısı dışında atadığı her ek Enterprise basım </w:t>
      </w:r>
      <w:r>
        <w:fldChar w:fldCharType="begin"/>
      </w:r>
      <w:r>
        <w:instrText xml:space="preserve"> AutoTextList   \s NoStyle \t "Lisans, bir Ürünü indirme, kurma, ona erişme ve onu kullanma hakkı anlamına gelir." </w:instrText>
      </w:r>
      <w:r>
        <w:fldChar w:fldCharType="separate"/>
      </w:r>
      <w:r>
        <w:rPr>
          <w:color w:val="0563C1"/>
        </w:rPr>
        <w:t>Lisansı</w:t>
      </w:r>
      <w:r>
        <w:fldChar w:fldCharType="end"/>
      </w:r>
      <w:r>
        <w:t xml:space="preserve"> için,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Sunucudaki</w:t>
      </w:r>
      <w:r>
        <w:fldChar w:fldCharType="end"/>
      </w:r>
      <w:r>
        <w:t xml:space="preserve"> tek bir ek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'de sunucu yazılımını kullanabilir.</w:t>
      </w:r>
    </w:p>
    <w:p w:rsidR="000771C7" w:rsidRDefault="00F35AFD" w:rsidP="00F35AFD">
      <w:pPr>
        <w:pStyle w:val="ProductList-Bullet"/>
        <w:numPr>
          <w:ilvl w:val="0"/>
          <w:numId w:val="12"/>
        </w:numPr>
      </w:pPr>
      <w:r>
        <w:t xml:space="preserve">Müşteri, diğer sürümler için sunucu yazılımının istenilen sayıda </w:t>
      </w:r>
      <w:r>
        <w:fldChar w:fldCharType="begin"/>
      </w:r>
      <w:r>
        <w:instrText xml:space="preserve"> AutoTextList   \s NoStyle \t "Çalışan Örnek, belleğe yüklenmiş ve kendisi için bir ya da daha fazla komutun uygulandığı bir Örnek anlamına gelir. (Tam tanım için Sözlüğe bakın)" </w:instrText>
      </w:r>
      <w:r>
        <w:fldChar w:fldCharType="separate"/>
      </w:r>
      <w:r>
        <w:rPr>
          <w:color w:val="0563C1"/>
        </w:rPr>
        <w:t>Çalışan Örneğini</w:t>
      </w:r>
      <w:r>
        <w:fldChar w:fldCharType="end"/>
      </w:r>
      <w:r>
        <w:t xml:space="preserve"> sadece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üzerindeki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OSE'de</w:t>
      </w:r>
      <w:r>
        <w:fldChar w:fldCharType="end"/>
      </w:r>
      <w:r>
        <w:t xml:space="preserve"> kullanabilir.</w:t>
      </w:r>
    </w:p>
    <w:p w:rsidR="000771C7" w:rsidRDefault="000771C7">
      <w:pPr>
        <w:pStyle w:val="ProductList-Body"/>
      </w:pPr>
    </w:p>
    <w:p w:rsidR="000771C7" w:rsidRDefault="00F35AFD">
      <w:pPr>
        <w:pStyle w:val="ProductList-ClauseHeading"/>
        <w:outlineLvl w:val="3"/>
      </w:pPr>
      <w:r>
        <w:t>Sunucu Lisansları (çekirdek başına) - Tek Tek Sanal OSE tarafından lisanslama</w:t>
      </w:r>
    </w:p>
    <w:p w:rsidR="000771C7" w:rsidRDefault="00F35AFD" w:rsidP="00F35AFD">
      <w:pPr>
        <w:pStyle w:val="ProductList-Bullet"/>
        <w:numPr>
          <w:ilvl w:val="0"/>
          <w:numId w:val="13"/>
        </w:numPr>
      </w:pPr>
      <w:r>
        <w:t xml:space="preserve">Müşteri, aşağıda açıklanan şekilde yeterli sayıda </w:t>
      </w:r>
      <w:r>
        <w:fldChar w:fldCharType="begin"/>
      </w:r>
      <w:r>
        <w:instrText xml:space="preserve"> AutoTextList   \s NoStyle \t "Lisans, bir Ürünü indirme, kurma, ona erişme ve onu kullanma hakkı anlamına gelir." </w:instrText>
      </w:r>
      <w:r>
        <w:fldChar w:fldCharType="separate"/>
      </w:r>
      <w:r>
        <w:rPr>
          <w:color w:val="0563C1"/>
        </w:rPr>
        <w:t>Lisans</w:t>
      </w:r>
      <w:r>
        <w:fldChar w:fldCharType="end"/>
      </w:r>
      <w:r>
        <w:t xml:space="preserve"> edinmesi şartıyla, sunucu yazılımının </w:t>
      </w:r>
      <w:r>
        <w:fldChar w:fldCharType="begin"/>
      </w:r>
      <w:r>
        <w:instrText xml:space="preserve"> AutoTextList   \s NoStyle \t "Çalışan Örnek, belleğe yüklenmiş ve kendisi için bir ya da daha fazla komutun uygulandığı bir Örnek anlamına gelir. (Tam tanım için Sözlüğe bakın)" </w:instrText>
      </w:r>
      <w:r>
        <w:fldChar w:fldCharType="separate"/>
      </w:r>
      <w:r>
        <w:rPr>
          <w:color w:val="0563C1"/>
        </w:rPr>
        <w:t>Çalışan Örneklerini</w:t>
      </w:r>
      <w:r>
        <w:fldChar w:fldCharType="end"/>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üzerinde herhangi bir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'de kullanabilir.</w:t>
      </w:r>
    </w:p>
    <w:p w:rsidR="000771C7" w:rsidRDefault="00F35AFD" w:rsidP="00F35AFD">
      <w:pPr>
        <w:pStyle w:val="ProductList-Bullet"/>
        <w:numPr>
          <w:ilvl w:val="0"/>
          <w:numId w:val="13"/>
        </w:numPr>
      </w:pPr>
      <w:r>
        <w:t xml:space="preserve">Gerekli </w:t>
      </w:r>
      <w:r>
        <w:fldChar w:fldCharType="begin"/>
      </w:r>
      <w:r>
        <w:instrText xml:space="preserve"> AutoTextList   \s NoStyle \t "Lisans, bir Ürünü indirme, kurma, ona erişme ve onu kullanma hakkı anlamına gelir." </w:instrText>
      </w:r>
      <w:r>
        <w:fldChar w:fldCharType="separate"/>
      </w:r>
      <w:r>
        <w:rPr>
          <w:color w:val="0563C1"/>
        </w:rPr>
        <w:t>Lisans</w:t>
      </w:r>
      <w:r>
        <w:fldChar w:fldCharType="end"/>
      </w:r>
      <w:r>
        <w:t xml:space="preserve"> sayısı,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 xml:space="preserve"> başına asgari dört </w:t>
      </w:r>
      <w:r>
        <w:fldChar w:fldCharType="begin"/>
      </w:r>
      <w:r>
        <w:instrText xml:space="preserve"> AutoTextList   \s NoStyle \t "Lisans, bir Ürünü indirme, kurma, ona erişme ve onu kullanma hakkı anlamına gelir." </w:instrText>
      </w:r>
      <w:r>
        <w:fldChar w:fldCharType="separate"/>
      </w:r>
      <w:r>
        <w:rPr>
          <w:color w:val="0563C1"/>
        </w:rPr>
        <w:t>Lisansa</w:t>
      </w:r>
      <w:r>
        <w:fldChar w:fldCharType="end"/>
      </w:r>
      <w:r>
        <w:t xml:space="preserve"> tabi şekilde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 xml:space="preserve">'deki </w:t>
      </w:r>
      <w:r>
        <w:fldChar w:fldCharType="begin"/>
      </w:r>
      <w:r>
        <w:instrText xml:space="preserve"> AutoTextList   \s NoStyle \t "Sanal Çekirdek, sanal bir donanım sistemindeki işleme gücü birimi anlamına gelir. Bir Sanal Çekirdek, bir veya daha fazla donanım iş parçacığının sanal temsilidir." </w:instrText>
      </w:r>
      <w:r>
        <w:fldChar w:fldCharType="separate"/>
      </w:r>
      <w:r>
        <w:rPr>
          <w:color w:val="0563C1"/>
        </w:rPr>
        <w:t>Sanal Çekirdek</w:t>
      </w:r>
      <w:r>
        <w:fldChar w:fldCharType="end"/>
      </w:r>
      <w:r>
        <w:t xml:space="preserve"> sayısına eşittir.</w:t>
      </w:r>
    </w:p>
    <w:p w:rsidR="000771C7" w:rsidRDefault="00F35AFD" w:rsidP="00F35AFD">
      <w:pPr>
        <w:pStyle w:val="ProductList-Bullet"/>
        <w:numPr>
          <w:ilvl w:val="0"/>
          <w:numId w:val="13"/>
        </w:numPr>
      </w:pPr>
      <w:r>
        <w:t xml:space="preserve">Herhangi bir </w:t>
      </w:r>
      <w:r>
        <w:fldChar w:fldCharType="begin"/>
      </w:r>
      <w:r>
        <w:instrText xml:space="preserve"> AutoTextList   \s NoStyle \t "Sanal Çekirdek, sanal bir donanım sistemindeki işleme gücü birimi anlamına gelir. Bir Sanal Çekirdek, bir veya daha fazla donanım iş parçacığının sanal temsilidir." </w:instrText>
      </w:r>
      <w:r>
        <w:fldChar w:fldCharType="separate"/>
      </w:r>
      <w:r>
        <w:rPr>
          <w:color w:val="0563C1"/>
        </w:rPr>
        <w:t>Sanal Çekirdek</w:t>
      </w:r>
      <w:r>
        <w:fldChar w:fldCharType="end"/>
      </w:r>
      <w:r>
        <w:t xml:space="preserve"> herhangi bir zamanda birden fazla </w:t>
      </w:r>
      <w:r>
        <w:fldChar w:fldCharType="begin"/>
      </w:r>
      <w:r>
        <w:instrText xml:space="preserve"> AutoTextList   \s NoStyle \t "Donanım İş Parçacığı, bir Fiziksel İşlemcideki bir Fiziksel Çekirdek veya bir hiper iş parçacığı anlamına gelir." </w:instrText>
      </w:r>
      <w:r>
        <w:fldChar w:fldCharType="separate"/>
      </w:r>
      <w:r>
        <w:rPr>
          <w:color w:val="0563C1"/>
        </w:rPr>
        <w:t>Donanım İş Parçacığına</w:t>
      </w:r>
      <w:r>
        <w:fldChar w:fldCharType="end"/>
      </w:r>
      <w:r>
        <w:t xml:space="preserve"> eşlenirse, Müşteri eşlendiği her </w:t>
      </w:r>
      <w:r>
        <w:fldChar w:fldCharType="begin"/>
      </w:r>
      <w:r>
        <w:instrText xml:space="preserve"> AutoTextList   \s NoStyle \t "Donanım İş Parçacığı, bir Fiziksel İşlemcideki bir Fiziksel Çekirdek veya bir hiper iş parçacığı anlamına gelir." </w:instrText>
      </w:r>
      <w:r>
        <w:fldChar w:fldCharType="separate"/>
      </w:r>
      <w:r>
        <w:rPr>
          <w:color w:val="0563C1"/>
        </w:rPr>
        <w:t>Donanım İş Parçacığı</w:t>
      </w:r>
      <w:r>
        <w:fldChar w:fldCharType="end"/>
      </w:r>
      <w:r>
        <w:t xml:space="preserve"> için bir Lisansa ihtiyaç duyar. </w:t>
      </w:r>
    </w:p>
    <w:p w:rsidR="000771C7" w:rsidRDefault="00F35AFD">
      <w:pPr>
        <w:pStyle w:val="ProductList-Offering2Heading"/>
        <w:outlineLvl w:val="2"/>
      </w:pPr>
      <w:bookmarkStart w:id="28" w:name="_Sec544"/>
      <w:r>
        <w:t>Yönetim Sunucuları</w:t>
      </w:r>
      <w:bookmarkEnd w:id="28"/>
      <w:r>
        <w:fldChar w:fldCharType="begin"/>
      </w:r>
      <w:r>
        <w:instrText xml:space="preserve"> TC "</w:instrText>
      </w:r>
      <w:bookmarkStart w:id="29" w:name="_Toc523418884"/>
      <w:r>
        <w:instrText>Yönetim Sunucuları</w:instrText>
      </w:r>
      <w:bookmarkEnd w:id="29"/>
      <w:r>
        <w:instrText>" \l 3</w:instrText>
      </w:r>
      <w:r>
        <w:fldChar w:fldCharType="end"/>
      </w:r>
    </w:p>
    <w:p w:rsidR="000771C7" w:rsidRDefault="00F35AFD">
      <w:pPr>
        <w:pStyle w:val="ProductList-ClauseHeading"/>
        <w:outlineLvl w:val="3"/>
      </w:pPr>
      <w:r>
        <w:t>Yönetim Lisansları</w:t>
      </w:r>
    </w:p>
    <w:p w:rsidR="000771C7" w:rsidRDefault="00F35AFD">
      <w:pPr>
        <w:pStyle w:val="ProductList-Body"/>
      </w:pPr>
      <w:r>
        <w:t xml:space="preserve">Yönetim Lisans sürümü, kullanılan yazılımın sürümünü değil, ilgili Lisans Koşulları sürümünü belirler (aksine şartlar dikkate alınmaksızın, eski sürüme düşürme hakları dahil). </w:t>
      </w:r>
    </w:p>
    <w:p w:rsidR="000771C7" w:rsidRDefault="000771C7">
      <w:pPr>
        <w:pStyle w:val="ProductList-Body"/>
      </w:pPr>
    </w:p>
    <w:p w:rsidR="000771C7" w:rsidRDefault="00F35AFD">
      <w:pPr>
        <w:pStyle w:val="ProductList-ClauseHeading"/>
        <w:outlineLvl w:val="3"/>
      </w:pPr>
      <w:r>
        <w:t>Sunucu Yönetimi Lisansları (çekirdek başına)</w:t>
      </w:r>
    </w:p>
    <w:p w:rsidR="000771C7" w:rsidRDefault="00F35AFD" w:rsidP="00F35AFD">
      <w:pPr>
        <w:pStyle w:val="ProductList-Bullet"/>
        <w:numPr>
          <w:ilvl w:val="0"/>
          <w:numId w:val="14"/>
        </w:numPr>
      </w:pPr>
      <w:r>
        <w:t xml:space="preserve">Müşteri, aşağıda açıklanan şekilde yeterli sayıda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Lisansı edinmesi şartıyla, yazılımı, bir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üzerinde </w:t>
      </w:r>
      <w:r>
        <w:fldChar w:fldCharType="begin"/>
      </w:r>
      <w:r>
        <w:instrText xml:space="preserve"> AutoTextList   \s NoStyle \t "OSE'leri yönetme, doğrudan veya dolaylı olarak ilişkili donanım ya da yazılım hakkında veri istemek ve almak, veriyi yapılandırmak veya talimatlar vermek anlamına gelir. Bu, bir cihazın veya OSE'nin varlığının keşfedilmesini içermez." </w:instrText>
      </w:r>
      <w:r>
        <w:fldChar w:fldCharType="separate"/>
      </w:r>
      <w:r>
        <w:rPr>
          <w:color w:val="0563C1"/>
        </w:rPr>
        <w:t>OSE'leri Yönetmek</w:t>
      </w:r>
      <w:r>
        <w:fldChar w:fldCharType="end"/>
      </w:r>
      <w:r>
        <w:t xml:space="preserve"> için kullanımına ayrılan herhangi bir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üzerinde kullanabilir.</w:t>
      </w:r>
    </w:p>
    <w:p w:rsidR="000771C7" w:rsidRDefault="00F35AFD" w:rsidP="00F35AFD">
      <w:pPr>
        <w:pStyle w:val="ProductList-Bullet"/>
        <w:numPr>
          <w:ilvl w:val="0"/>
          <w:numId w:val="14"/>
        </w:numPr>
      </w:pPr>
      <w:r>
        <w:t xml:space="preserve">Gerekli </w:t>
      </w:r>
      <w:r>
        <w:fldChar w:fldCharType="begin"/>
      </w:r>
      <w:r>
        <w:instrText xml:space="preserve"> AutoTextList   \s NoStyle \t "Lisans, bir Ürünü indirme, kurma, ona erişme ve onu kullanma hakkı anlamına gelir." </w:instrText>
      </w:r>
      <w:r>
        <w:fldChar w:fldCharType="separate"/>
      </w:r>
      <w:r>
        <w:rPr>
          <w:color w:val="0563C1"/>
        </w:rPr>
        <w:t>Lisansların</w:t>
      </w:r>
      <w:r>
        <w:fldChar w:fldCharType="end"/>
      </w:r>
      <w:r>
        <w:t xml:space="preserve"> sayısı, </w:t>
      </w:r>
      <w:r>
        <w:fldChar w:fldCharType="begin"/>
      </w:r>
      <w:r>
        <w:instrText xml:space="preserve"> AutoTextList   \s NoStyle \t "Fiziksel İşlemci, fiziksel bir donanım sisteminde yer alan bir işlemci anlamına gelir." </w:instrText>
      </w:r>
      <w:r>
        <w:fldChar w:fldCharType="separate"/>
      </w:r>
      <w:r>
        <w:rPr>
          <w:color w:val="0563C1"/>
        </w:rPr>
        <w:t>Fiziksel İşlemci</w:t>
      </w:r>
      <w:r>
        <w:fldChar w:fldCharType="end"/>
      </w:r>
      <w:r>
        <w:t xml:space="preserve"> başına en az 8 </w:t>
      </w:r>
      <w:r>
        <w:fldChar w:fldCharType="begin"/>
      </w:r>
      <w:r>
        <w:instrText xml:space="preserve"> AutoTextList   \s NoStyle \t "Lisans, bir Ürünü indirme, kurma, ona erişme ve onu kullanma hakkı anlamına gelir." </w:instrText>
      </w:r>
      <w:r>
        <w:fldChar w:fldCharType="separate"/>
      </w:r>
      <w:r>
        <w:rPr>
          <w:color w:val="0563C1"/>
        </w:rPr>
        <w:t>Lisansa</w:t>
      </w:r>
      <w:r>
        <w:fldChar w:fldCharType="end"/>
      </w:r>
      <w:r>
        <w:t xml:space="preserve"> ve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başına en az 16 </w:t>
      </w:r>
      <w:r>
        <w:fldChar w:fldCharType="begin"/>
      </w:r>
      <w:r>
        <w:instrText xml:space="preserve"> AutoTextList   \s NoStyle \t "Lisans, bir Ürünü indirme, kurma, ona erişme ve onu kullanma hakkı anlamına gelir." </w:instrText>
      </w:r>
      <w:r>
        <w:fldChar w:fldCharType="separate"/>
      </w:r>
      <w:r>
        <w:rPr>
          <w:color w:val="0563C1"/>
        </w:rPr>
        <w:t>Lisansa</w:t>
      </w:r>
      <w:r>
        <w:fldChar w:fldCharType="end"/>
      </w:r>
      <w:r>
        <w:t xml:space="preserve"> tabi olarak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üstündeki </w:t>
      </w:r>
      <w:r>
        <w:fldChar w:fldCharType="begin"/>
      </w:r>
      <w:r>
        <w:instrText xml:space="preserve"> AutoTextList   \s NoStyle \t "Fiziksel Çekirdek, bir Fiziksel İşlemcideki bir çekirdek anlamına gelir." </w:instrText>
      </w:r>
      <w:r>
        <w:fldChar w:fldCharType="separate"/>
      </w:r>
      <w:r>
        <w:rPr>
          <w:color w:val="0563C1"/>
        </w:rPr>
        <w:t>Fiziksel Çekirdeklerin</w:t>
      </w:r>
      <w:r>
        <w:fldChar w:fldCharType="end"/>
      </w:r>
      <w:r>
        <w:t xml:space="preserve"> sayısına eşittir.</w:t>
      </w:r>
    </w:p>
    <w:p w:rsidR="000771C7" w:rsidRDefault="00F35AFD" w:rsidP="00F35AFD">
      <w:pPr>
        <w:pStyle w:val="ProductList-Bullet"/>
        <w:numPr>
          <w:ilvl w:val="0"/>
          <w:numId w:val="14"/>
        </w:numPr>
      </w:pPr>
      <w:r>
        <w:t xml:space="preserve">Datacenter basımı,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üstünde istenilen sayıda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'lerin Yönetilmesi için sunucu yazılımının kullanılmasına izin verir.</w:t>
      </w:r>
    </w:p>
    <w:p w:rsidR="000771C7" w:rsidRDefault="00F35AFD" w:rsidP="00F35AFD">
      <w:pPr>
        <w:pStyle w:val="ProductList-Bullet"/>
        <w:numPr>
          <w:ilvl w:val="0"/>
          <w:numId w:val="14"/>
        </w:numPr>
      </w:pPr>
      <w:r>
        <w:t>Standard basım:</w:t>
      </w:r>
    </w:p>
    <w:p w:rsidR="000771C7" w:rsidRDefault="00F35AFD" w:rsidP="00F35AFD">
      <w:pPr>
        <w:pStyle w:val="ProductList-Bullet"/>
        <w:numPr>
          <w:ilvl w:val="1"/>
          <w:numId w:val="14"/>
        </w:numPr>
      </w:pPr>
      <w:r>
        <w:t xml:space="preserve">Standard basımı, yazılımın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üstünde en fazla iki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'nin Yönetilmesi için kullanılmasına izin verir.</w:t>
      </w:r>
    </w:p>
    <w:p w:rsidR="000771C7" w:rsidRDefault="00F35AFD" w:rsidP="00F35AFD">
      <w:pPr>
        <w:pStyle w:val="ProductList-Bullet"/>
        <w:numPr>
          <w:ilvl w:val="1"/>
          <w:numId w:val="14"/>
        </w:numPr>
      </w:pPr>
      <w:r>
        <w:t xml:space="preserve">Standard basımı,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w:t>
      </w:r>
      <w:r>
        <w:fldChar w:fldCharType="end"/>
      </w:r>
      <w:r>
        <w:t xml:space="preserve">'nin, yalnızca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 xml:space="preserve">'leri barındırmak ve Yönetmek için kullanılması durumunda,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üstünde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w:t>
      </w:r>
      <w:r>
        <w:fldChar w:fldCharType="end"/>
      </w:r>
      <w:r>
        <w:t xml:space="preserve">'nin (diğer iki Sanal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'ye ek olarak) Yönetimine izin verir.</w:t>
      </w:r>
    </w:p>
    <w:p w:rsidR="000771C7" w:rsidRDefault="00F35AFD" w:rsidP="00F35AFD">
      <w:pPr>
        <w:pStyle w:val="ProductList-Bullet"/>
        <w:numPr>
          <w:ilvl w:val="1"/>
          <w:numId w:val="14"/>
        </w:numPr>
      </w:pPr>
      <w:r>
        <w:t xml:space="preserve">Müşteri, yukarıda madde 2'de belirtilene eşit sayıda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Sunucuya</w:t>
      </w:r>
      <w:r>
        <w:fldChar w:fldCharType="end"/>
      </w:r>
      <w:r>
        <w:t xml:space="preserve">, ek Standard basım </w:t>
      </w:r>
      <w:r>
        <w:fldChar w:fldCharType="begin"/>
      </w:r>
      <w:r>
        <w:instrText xml:space="preserve"> AutoTextList   \s NoStyle \t "Lisans, bir Ürünü indirme, kurma, ona erişme ve onu kullanma hakkı anlamına gelir." </w:instrText>
      </w:r>
      <w:r>
        <w:fldChar w:fldCharType="separate"/>
      </w:r>
      <w:r>
        <w:rPr>
          <w:color w:val="0563C1"/>
        </w:rPr>
        <w:t>Lisansları</w:t>
      </w:r>
      <w:r>
        <w:fldChar w:fldCharType="end"/>
      </w:r>
      <w:r>
        <w:t xml:space="preserve"> atayabilir ve iki ek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'yi Yönetebilir. </w:t>
      </w:r>
    </w:p>
    <w:p w:rsidR="000771C7" w:rsidRDefault="00F35AFD" w:rsidP="00F35AFD">
      <w:pPr>
        <w:pStyle w:val="ProductList-Bullet"/>
        <w:numPr>
          <w:ilvl w:val="0"/>
          <w:numId w:val="14"/>
        </w:numPr>
      </w:pP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işletim sistemlerinin çalıştığı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OSE'ler</w:t>
      </w:r>
      <w:r>
        <w:fldChar w:fldCharType="end"/>
      </w:r>
      <w:r>
        <w:t xml:space="preserve"> Sunucu </w:t>
      </w:r>
      <w:r>
        <w:fldChar w:fldCharType="begin"/>
      </w:r>
      <w:r>
        <w:instrText xml:space="preserve"> AutoTextList   \s NoStyle \t "Yönetim Lisansı, sunucu yazılımının ilgili sürümü veya sunucu yazılımının önceki sürümü tarafından bir veya daha fazla OSE'nin yönetimine izin veren bir Lisans anlamına gelir. (Tam tanım için Sözlüğe bakın)" </w:instrText>
      </w:r>
      <w:r>
        <w:fldChar w:fldCharType="separate"/>
      </w:r>
      <w:r>
        <w:rPr>
          <w:color w:val="0563C1"/>
        </w:rPr>
        <w:t>Yönetim Lisansları</w:t>
      </w:r>
      <w:r>
        <w:fldChar w:fldCharType="end"/>
      </w:r>
      <w:r>
        <w:t xml:space="preserve"> gerektirir. </w:t>
      </w:r>
    </w:p>
    <w:p w:rsidR="000771C7" w:rsidRDefault="000771C7">
      <w:pPr>
        <w:pStyle w:val="ProductList-Body"/>
      </w:pPr>
    </w:p>
    <w:p w:rsidR="000771C7" w:rsidRDefault="00F35AFD">
      <w:pPr>
        <w:pStyle w:val="ProductList-ClauseHeading"/>
        <w:outlineLvl w:val="3"/>
      </w:pPr>
      <w:r>
        <w:t>İstemci Yönetim Lisansları (OSE veya kullanıcı başına)</w:t>
      </w:r>
    </w:p>
    <w:p w:rsidR="000771C7" w:rsidRDefault="00F35AFD" w:rsidP="00F35AFD">
      <w:pPr>
        <w:pStyle w:val="ProductList-Bullet"/>
        <w:numPr>
          <w:ilvl w:val="0"/>
          <w:numId w:val="15"/>
        </w:numPr>
      </w:pPr>
      <w:r>
        <w:t xml:space="preserve">Müşteri, edindiği her İstemci Yönetim Lisansı için yazılımı,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'nin bir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w:t>
      </w:r>
      <w:r>
        <w:fldChar w:fldCharType="end"/>
      </w:r>
      <w:r>
        <w:t xml:space="preserve"> üzerinde veya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'lerin bir </w:t>
      </w:r>
      <w:r>
        <w:fldChar w:fldCharType="begin"/>
      </w:r>
      <w:r>
        <w:instrText xml:space="preserve"> AutoTextList   \s NoStyle \t "Lisanslı Kullanıcı, bir Lisansın atandığı tek bir kişi anlamına gelir." </w:instrText>
      </w:r>
      <w:r>
        <w:fldChar w:fldCharType="separate"/>
      </w:r>
      <w:r>
        <w:rPr>
          <w:color w:val="0563C1"/>
        </w:rPr>
        <w:t>Lisanslı Kullanıcı</w:t>
      </w:r>
      <w:r>
        <w:fldChar w:fldCharType="end"/>
      </w:r>
      <w:r>
        <w:t xml:space="preserve"> tarafından kullanılan cihazlar üzerinde Yönetilmesi için kullanabilir.</w:t>
      </w:r>
    </w:p>
    <w:p w:rsidR="000771C7" w:rsidRDefault="00F35AFD" w:rsidP="00F35AFD">
      <w:pPr>
        <w:pStyle w:val="ProductList-Bullet"/>
        <w:numPr>
          <w:ilvl w:val="0"/>
          <w:numId w:val="15"/>
        </w:numPr>
      </w:pP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işletim sistemleri dışında işletim sistemleri çalıştıran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OSE'ler</w:t>
      </w:r>
      <w:r>
        <w:fldChar w:fldCharType="end"/>
      </w:r>
      <w:r>
        <w:t xml:space="preserve">, İstemci Yönetim Lisansları veya </w:t>
      </w:r>
      <w:r>
        <w:fldChar w:fldCharType="begin"/>
      </w:r>
      <w:r>
        <w:instrText xml:space="preserve"> AutoTextList   \s NoStyle \t "Yönetim Lisansı Eşdeğer Lisansı, Yönetim Lisansı Eşdeğer Lisansları Tablosunda belirtilen şekilde, bir Ürünün “Yönetim Lisansı” tablosunda belirtilen bir Kullanıcı SL'si veya bir CAL paketi veya SL'si anlamına gelir. (Tam tanım için Sözlüğe bakın)" </w:instrText>
      </w:r>
      <w:r>
        <w:fldChar w:fldCharType="separate"/>
      </w:r>
      <w:r>
        <w:rPr>
          <w:color w:val="0563C1"/>
        </w:rPr>
        <w:t>Yönetim Lisansı Eşdeğer Lisansları</w:t>
      </w:r>
      <w:r>
        <w:fldChar w:fldCharType="end"/>
      </w:r>
      <w:r>
        <w:t xml:space="preserve"> gerektirir.</w:t>
      </w:r>
    </w:p>
    <w:p w:rsidR="000771C7" w:rsidRDefault="00F35AFD" w:rsidP="00F35AFD">
      <w:pPr>
        <w:pStyle w:val="ProductList-Bullet"/>
        <w:numPr>
          <w:ilvl w:val="0"/>
          <w:numId w:val="15"/>
        </w:numPr>
      </w:pPr>
      <w:r>
        <w:t xml:space="preserve">Gerekli İstemci Yönetim Lisanslarının sayısı, tahsis edilen </w:t>
      </w:r>
      <w:r>
        <w:fldChar w:fldCharType="begin"/>
      </w:r>
      <w:r>
        <w:instrText xml:space="preserve"> AutoTextList   \s NoStyle \t "Lisans, bir Ürünü indirme, kurma, ona erişme ve onu kullanma hakkı anlamına gelir." </w:instrText>
      </w:r>
      <w:r>
        <w:fldChar w:fldCharType="separate"/>
      </w:r>
      <w:r>
        <w:rPr>
          <w:color w:val="0563C1"/>
        </w:rPr>
        <w:t>Lisans</w:t>
      </w:r>
      <w:r>
        <w:fldChar w:fldCharType="end"/>
      </w:r>
      <w:r>
        <w:t xml:space="preserve"> türüne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 veya kullanıcı başına) bağlıdır.</w:t>
      </w:r>
    </w:p>
    <w:p w:rsidR="000771C7" w:rsidRDefault="00F35AFD" w:rsidP="00F35AFD">
      <w:pPr>
        <w:pStyle w:val="ProductList-Bullet"/>
        <w:numPr>
          <w:ilvl w:val="0"/>
          <w:numId w:val="15"/>
        </w:numPr>
      </w:pPr>
      <w:r>
        <w:t xml:space="preserve">Birden fazla kullanıcı tarafından erişilen bir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'nin yönetimi, bir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 İstemci Yönetimi Lisansı veya her kullanıcı için bir Kullanıcı İstemci Yönetimi Lisansı gerektirir.</w:t>
      </w:r>
    </w:p>
    <w:p w:rsidR="000771C7" w:rsidRDefault="000771C7">
      <w:pPr>
        <w:pStyle w:val="ProductList-Body"/>
      </w:pPr>
    </w:p>
    <w:p w:rsidR="000771C7" w:rsidRDefault="00F35AFD">
      <w:pPr>
        <w:pStyle w:val="ProductList-ClauseHeading"/>
        <w:outlineLvl w:val="3"/>
      </w:pPr>
      <w:r>
        <w:t>Yönetim Lisansları şunlar için gerektirilmez:</w:t>
      </w:r>
    </w:p>
    <w:p w:rsidR="000771C7" w:rsidRDefault="00F35AFD" w:rsidP="00F35AFD">
      <w:pPr>
        <w:pStyle w:val="ProductList-Bullet"/>
        <w:numPr>
          <w:ilvl w:val="0"/>
          <w:numId w:val="16"/>
        </w:numPr>
      </w:pPr>
      <w:r>
        <w:t xml:space="preserve">  İçinde yazılımın </w:t>
      </w:r>
      <w:r>
        <w:fldChar w:fldCharType="begin"/>
      </w:r>
      <w:r>
        <w:instrText xml:space="preserve"> AutoTextList   \s NoStyle \t "Çalışan Örnek, belleğe yüklenmiş ve kendisi için bir ya da daha fazla komutun uygulandığı bir Örnek anlamına gelir. (Tam tanım için Sözlüğe bakın)" </w:instrText>
      </w:r>
      <w:r>
        <w:fldChar w:fldCharType="separate"/>
      </w:r>
      <w:r>
        <w:rPr>
          <w:color w:val="0563C1"/>
        </w:rPr>
        <w:t>Çalışan Örneklerinin</w:t>
      </w:r>
      <w:r>
        <w:fldChar w:fldCharType="end"/>
      </w:r>
      <w:r>
        <w:t xml:space="preserve"> bulunmadığı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OSE'ler</w:t>
      </w:r>
      <w:r>
        <w:fldChar w:fldCharType="end"/>
      </w:r>
      <w:r>
        <w:t>;</w:t>
      </w:r>
    </w:p>
    <w:p w:rsidR="000771C7" w:rsidRDefault="00F35AFD" w:rsidP="00F35AFD">
      <w:pPr>
        <w:pStyle w:val="ProductList-Bullet"/>
        <w:numPr>
          <w:ilvl w:val="0"/>
          <w:numId w:val="16"/>
        </w:numPr>
      </w:pPr>
      <w:r>
        <w:t>Yalnızca ağ verisi aktarımı amacıyla işlev gören ve Windows Sunucu yazılımı çalıştırmayan, Müşterinin ağ altyapı cihazlarınızın tümü;</w:t>
      </w:r>
    </w:p>
    <w:p w:rsidR="000771C7" w:rsidRDefault="00F35AFD" w:rsidP="00F35AFD">
      <w:pPr>
        <w:pStyle w:val="ProductList-Bullet"/>
        <w:numPr>
          <w:ilvl w:val="0"/>
          <w:numId w:val="16"/>
        </w:numPr>
      </w:pP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'lerin Fizikselden Sanala Dönüştürülmesi veya</w:t>
      </w:r>
    </w:p>
    <w:p w:rsidR="000771C7" w:rsidRDefault="00F35AFD" w:rsidP="00F35AFD">
      <w:pPr>
        <w:pStyle w:val="ProductList-Bullet"/>
        <w:numPr>
          <w:ilvl w:val="0"/>
          <w:numId w:val="16"/>
        </w:numPr>
      </w:pPr>
      <w:r>
        <w:t>Yalnızca sistem sıcaklığı, fan hızı, güç açma/kapatma, sistem sıfırlama veya CPU kullanılabilirliği ile ilgili donanım bileşenlerinin durumu için izlenen veya yönetilen tüm cihazlar.</w:t>
      </w:r>
    </w:p>
    <w:p w:rsidR="000771C7" w:rsidRDefault="000771C7">
      <w:pPr>
        <w:pStyle w:val="ProductList-Body"/>
      </w:pPr>
    </w:p>
    <w:p w:rsidR="000771C7" w:rsidRDefault="00F35AFD">
      <w:pPr>
        <w:pStyle w:val="ProductList-ClauseHeading"/>
        <w:outlineLvl w:val="3"/>
      </w:pPr>
      <w:r>
        <w:t>Veri Kümeleri</w:t>
      </w:r>
    </w:p>
    <w:p w:rsidR="000771C7" w:rsidRDefault="00F35AFD">
      <w:pPr>
        <w:pStyle w:val="ProductList-Body"/>
      </w:pPr>
      <w:r>
        <w:t>Müşteri, yazılımda yer alan hiçbir veri kümesini (veya bir veri kümesinin herhangi bir bölümünü) kopyalayamaz veya dağıtamaz.</w:t>
      </w:r>
    </w:p>
    <w:p w:rsidR="000771C7" w:rsidRDefault="00F35AFD">
      <w:pPr>
        <w:pStyle w:val="ProductList-Offering2Heading"/>
        <w:outlineLvl w:val="2"/>
      </w:pPr>
      <w:bookmarkStart w:id="30" w:name="_Sec545"/>
      <w:r>
        <w:t>Özel Sunucular</w:t>
      </w:r>
      <w:bookmarkEnd w:id="30"/>
      <w:r>
        <w:fldChar w:fldCharType="begin"/>
      </w:r>
      <w:r>
        <w:instrText xml:space="preserve"> TC "</w:instrText>
      </w:r>
      <w:bookmarkStart w:id="31" w:name="_Toc523418885"/>
      <w:r>
        <w:instrText>Özel Sunucular</w:instrText>
      </w:r>
      <w:bookmarkEnd w:id="31"/>
      <w:r>
        <w:instrText>" \l 3</w:instrText>
      </w:r>
      <w:r>
        <w:fldChar w:fldCharType="end"/>
      </w:r>
    </w:p>
    <w:p w:rsidR="000771C7" w:rsidRDefault="00F35AFD">
      <w:pPr>
        <w:pStyle w:val="ProductList-ClauseHeading"/>
        <w:outlineLvl w:val="3"/>
      </w:pPr>
      <w:r>
        <w:t>Sunucu Lisansları (Örnek başına)</w:t>
      </w:r>
    </w:p>
    <w:p w:rsidR="000771C7" w:rsidRDefault="00F35AFD">
      <w:pPr>
        <w:pStyle w:val="ProductList-Body"/>
      </w:pPr>
      <w:r>
        <w:t xml:space="preserve">Müşteri, edindiği her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Lisansı için sunucu yazılımının bir </w:t>
      </w:r>
      <w:r>
        <w:fldChar w:fldCharType="begin"/>
      </w:r>
      <w:r>
        <w:instrText xml:space="preserve"> AutoTextList   \s NoStyle \t "Çalışan Örnek, belleğe yüklenmiş ve kendisi için bir ya da daha fazla komutun uygulandığı bir Örnek anlamına gelir. (Tam tanım için Sözlüğe bakın)" </w:instrText>
      </w:r>
      <w:r>
        <w:fldChar w:fldCharType="separate"/>
      </w:r>
      <w:r>
        <w:rPr>
          <w:color w:val="0563C1"/>
        </w:rPr>
        <w:t>Çalışan Örneğini</w:t>
      </w:r>
      <w:r>
        <w:fldChar w:fldCharType="end"/>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üzerindeki bir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w:t>
      </w:r>
      <w:r>
        <w:fldChar w:fldCharType="end"/>
      </w:r>
      <w:r>
        <w:t xml:space="preserve"> veya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 xml:space="preserve"> üzerinde çalıştırabilir.</w:t>
      </w:r>
    </w:p>
    <w:p w:rsidR="000771C7" w:rsidRDefault="00F35AFD">
      <w:pPr>
        <w:pStyle w:val="ProductList-Offering2Heading"/>
        <w:outlineLvl w:val="2"/>
      </w:pPr>
      <w:bookmarkStart w:id="32" w:name="_Sec546"/>
      <w:r>
        <w:t>Geliştirici Araçları</w:t>
      </w:r>
      <w:bookmarkEnd w:id="32"/>
      <w:r>
        <w:fldChar w:fldCharType="begin"/>
      </w:r>
      <w:r>
        <w:instrText xml:space="preserve"> TC "</w:instrText>
      </w:r>
      <w:bookmarkStart w:id="33" w:name="_Toc523418886"/>
      <w:r>
        <w:instrText>Geliştirici Araçları</w:instrText>
      </w:r>
      <w:bookmarkEnd w:id="33"/>
      <w:r>
        <w:instrText>" \l 3</w:instrText>
      </w:r>
      <w:r>
        <w:fldChar w:fldCharType="end"/>
      </w:r>
    </w:p>
    <w:p w:rsidR="000771C7" w:rsidRDefault="00F35AFD">
      <w:pPr>
        <w:pStyle w:val="ProductList-ClauseHeading"/>
        <w:outlineLvl w:val="3"/>
      </w:pPr>
      <w:r>
        <w:t>Kullanıcı Lisansları</w:t>
      </w:r>
    </w:p>
    <w:p w:rsidR="000771C7" w:rsidRDefault="00F35AFD" w:rsidP="00F35AFD">
      <w:pPr>
        <w:pStyle w:val="ProductList-Bullet"/>
        <w:numPr>
          <w:ilvl w:val="0"/>
          <w:numId w:val="17"/>
        </w:numPr>
      </w:pPr>
      <w:r>
        <w:t xml:space="preserve">Bir </w:t>
      </w:r>
      <w:r>
        <w:fldChar w:fldCharType="begin"/>
      </w:r>
      <w:r>
        <w:instrText xml:space="preserve"> AutoTextList   \s NoStyle \t "Lisanslı Kullanıcı, bir Lisansın atandığı tek bir kişi anlamına gelir." </w:instrText>
      </w:r>
      <w:r>
        <w:fldChar w:fldCharType="separate"/>
      </w:r>
      <w:r>
        <w:rPr>
          <w:color w:val="0563C1"/>
        </w:rPr>
        <w:t>Lisanslı Kullanıcı</w:t>
      </w:r>
      <w:r>
        <w:fldChar w:fldCharType="end"/>
      </w:r>
      <w:r>
        <w:t xml:space="preserve"> edindiği her Kullanıcı Lisansı için yazılımın ve önceki herhangi bir sürümünün istenilen sayıda kopyasını Müşterinin kullanımı için ayrılmış herhangi bir cihaza yükleyebilir. </w:t>
      </w:r>
    </w:p>
    <w:p w:rsidR="000771C7" w:rsidRDefault="00F35AFD" w:rsidP="00F35AFD">
      <w:pPr>
        <w:pStyle w:val="ProductList-Bullet"/>
        <w:numPr>
          <w:ilvl w:val="0"/>
          <w:numId w:val="17"/>
        </w:numPr>
      </w:pPr>
      <w:r>
        <w:fldChar w:fldCharType="begin"/>
      </w:r>
      <w:r>
        <w:instrText xml:space="preserve"> AutoTextList   \s NoStyle \t "Lisanslı Kullanıcı, bir Lisansın atandığı tek bir kişi anlamına gelir." </w:instrText>
      </w:r>
      <w:r>
        <w:fldChar w:fldCharType="separate"/>
      </w:r>
      <w:r>
        <w:rPr>
          <w:color w:val="0563C1"/>
        </w:rPr>
        <w:t>Lisanslı Kullanıcılar</w:t>
      </w:r>
      <w:r>
        <w:fldChar w:fldCharType="end"/>
      </w:r>
      <w:r>
        <w:t xml:space="preserve"> yazılımı değerlendirme ve Müşterinin programlarını geliştirmek, sınamak ve göstermek için kullanabilirler. Bu haklar, programıyla ilgili sorunları teşhis etmek üzere bir son kullanıcı ortamı için benzetim gerçekleştirmek üzere yazılımın kullanımını içerir.</w:t>
      </w:r>
    </w:p>
    <w:p w:rsidR="000771C7" w:rsidRDefault="00F35AFD" w:rsidP="00F35AFD">
      <w:pPr>
        <w:pStyle w:val="ProductList-Bullet"/>
        <w:numPr>
          <w:ilvl w:val="0"/>
          <w:numId w:val="17"/>
        </w:numPr>
      </w:pPr>
      <w:r>
        <w:t xml:space="preserve">Yazılım, bir </w:t>
      </w:r>
      <w:r>
        <w:fldChar w:fldCharType="begin"/>
      </w:r>
      <w:r>
        <w:instrText xml:space="preserve"> AutoTextList   \s NoStyle \t "Üretim Ortamı, üretim iş yükü çalıştıran veya üretim verilerine erişen Fiziksel veya Sanal OSE ya da üretim iş yükleri çalıştıran veya üretim verilerine erişen bir veya daha fazla Sanal OSE barındırılan Fiziksel OSE anlamına gelir." </w:instrText>
      </w:r>
      <w:r>
        <w:fldChar w:fldCharType="separate"/>
      </w:r>
      <w:r>
        <w:rPr>
          <w:color w:val="0563C1"/>
        </w:rPr>
        <w:t>Üretim Ortamında</w:t>
      </w:r>
      <w:r>
        <w:fldChar w:fldCharType="end"/>
      </w:r>
      <w:r>
        <w:t xml:space="preserve"> kullanılmak için lisanslanmamıştır. </w:t>
      </w:r>
    </w:p>
    <w:p w:rsidR="000771C7" w:rsidRDefault="000771C7">
      <w:pPr>
        <w:pStyle w:val="ProductList-Body"/>
      </w:pPr>
    </w:p>
    <w:p w:rsidR="000771C7" w:rsidRDefault="00F35AFD">
      <w:pPr>
        <w:pStyle w:val="ProductList-ClauseHeading"/>
        <w:outlineLvl w:val="3"/>
      </w:pPr>
      <w:r>
        <w:t>Visual Studio Üyelikleri için Ek Lisans Koşulları</w:t>
      </w:r>
    </w:p>
    <w:p w:rsidR="000771C7" w:rsidRDefault="00F35AFD">
      <w:pPr>
        <w:pStyle w:val="ProductList-Body"/>
      </w:pPr>
      <w:r>
        <w:t xml:space="preserve">Lisans Modeli Şartlarındaki haklara ek olarak, Müşteri edindiği her </w:t>
      </w:r>
      <w:r>
        <w:fldChar w:fldCharType="begin"/>
      </w:r>
      <w:r>
        <w:instrText xml:space="preserve"> AutoTextList   \s NoStyle \t "Lisans, bir Ürünü indirme, kurma, ona erişme ve onu kullanma hakkı anlamına gelir." </w:instrText>
      </w:r>
      <w:r>
        <w:fldChar w:fldCharType="separate"/>
      </w:r>
      <w:r>
        <w:rPr>
          <w:color w:val="0563C1"/>
        </w:rPr>
        <w:t>Lisans</w:t>
      </w:r>
      <w:r>
        <w:fldChar w:fldCharType="end"/>
      </w:r>
      <w:r>
        <w:t xml:space="preserve"> için Bir Visual Studio Üyeliği tahsis edebilir. Visual Studio Üyeliklerinde, “Yazılım”, Visual Studio Üyelik İndirmeleri aracılığıyla Müşterinin üyelik seviyesi için kullanıma sunulan yazılım anlamına gelir. Müşterinin Visual Studio Üyeliği ile birlikte kullanıma sunulan herhangi bir çevrimiçi hizmet, bir </w:t>
      </w:r>
      <w:r>
        <w:fldChar w:fldCharType="begin"/>
      </w:r>
      <w:r>
        <w:instrText xml:space="preserve"> AutoTextList   \s NoStyle \t "Üretim Ortamı, üretim iş yükü çalıştıran veya üretim verilerine erişen Fiziksel veya Sanal OSE ya da üretim iş yükleri çalıştıran veya üretim verilerine erişen bir veya daha fazla Sanal OSE barındırılan Fiziksel OSE anlamına gelir." </w:instrText>
      </w:r>
      <w:r>
        <w:fldChar w:fldCharType="separate"/>
      </w:r>
      <w:r>
        <w:rPr>
          <w:color w:val="0563C1"/>
        </w:rPr>
        <w:t>Üretim Ortamında</w:t>
      </w:r>
      <w:r>
        <w:fldChar w:fldCharType="end"/>
      </w:r>
      <w:r>
        <w:t xml:space="preserve"> kullanılamaz. </w:t>
      </w:r>
    </w:p>
    <w:p w:rsidR="000771C7" w:rsidRDefault="000771C7">
      <w:pPr>
        <w:pStyle w:val="ProductList-Body"/>
      </w:pPr>
    </w:p>
    <w:p w:rsidR="000771C7" w:rsidRDefault="00F35AFD">
      <w:pPr>
        <w:pStyle w:val="ProductList-SubClauseHeading"/>
        <w:outlineLvl w:val="4"/>
      </w:pPr>
      <w:r>
        <w:t>Yazılımın Microsoft Azure Platform Hizmetlerinde çalıştırılması</w:t>
      </w:r>
    </w:p>
    <w:p w:rsidR="000771C7" w:rsidRDefault="00F35AFD" w:rsidP="00F35AFD">
      <w:pPr>
        <w:pStyle w:val="ProductList-Bullet"/>
        <w:numPr>
          <w:ilvl w:val="1"/>
          <w:numId w:val="18"/>
        </w:numPr>
      </w:pPr>
      <w:r>
        <w:fldChar w:fldCharType="begin"/>
      </w:r>
      <w:r>
        <w:instrText xml:space="preserve"> AutoTextList   \s NoStyle \t "Lisanslı Kullanıcı, bir Lisansın atandığı tek bir kişi anlamına gelir." </w:instrText>
      </w:r>
      <w:r>
        <w:fldChar w:fldCharType="separate"/>
      </w:r>
      <w:r>
        <w:rPr>
          <w:color w:val="0563C1"/>
        </w:rPr>
        <w:t>Lisanslı Kullanıcı</w:t>
      </w:r>
      <w:r>
        <w:fldChar w:fldCharType="end"/>
      </w:r>
      <w:r>
        <w:t xml:space="preserve">, Yazılımı, Visual Studio Üyeliğinin süresi boyunca Microsoft Azure Platform Hizmetlerinde çalıştırabilir. </w:t>
      </w:r>
    </w:p>
    <w:p w:rsidR="000771C7" w:rsidRDefault="00F35AFD" w:rsidP="00F35AFD">
      <w:pPr>
        <w:pStyle w:val="ProductList-Bullet"/>
        <w:numPr>
          <w:ilvl w:val="1"/>
          <w:numId w:val="18"/>
        </w:numPr>
      </w:pPr>
      <w:r>
        <w:t>Yazılımın kullanımı, Müşterinin toplu lisans anlaşmasının hüküm ve koşullarına ve Yazılımla birlikte gelen şartlara tabi kalır.</w:t>
      </w:r>
    </w:p>
    <w:p w:rsidR="000771C7" w:rsidRDefault="00F35AFD" w:rsidP="00F35AFD">
      <w:pPr>
        <w:pStyle w:val="ProductList-Bullet"/>
        <w:numPr>
          <w:ilvl w:val="1"/>
          <w:numId w:val="18"/>
        </w:numPr>
      </w:pPr>
      <w:r>
        <w:t xml:space="preserve">Yazılım ve Azure Dev/Test tekliflerinin kullanımı için Geliştirici Araçları Lisans Modeli Şartları geçerlidir. Ancak, </w:t>
      </w:r>
      <w:r>
        <w:fldChar w:fldCharType="begin"/>
      </w:r>
      <w:r>
        <w:instrText xml:space="preserve"> AutoTextList   \s NoStyle \t "Lisanslı Kullanıcı, bir Lisansın atandığı tek bir kişi anlamına gelir." </w:instrText>
      </w:r>
      <w:r>
        <w:fldChar w:fldCharType="separate"/>
      </w:r>
      <w:r>
        <w:rPr>
          <w:color w:val="0563C1"/>
        </w:rPr>
        <w:t>Lisanslı Kullanıcı</w:t>
      </w:r>
      <w:r>
        <w:fldChar w:fldCharType="end"/>
      </w:r>
      <w:r>
        <w:t>, Office Professional Plus veya System Center Virtual Machine Manager'ı üretim kullanımı amacıyla Microsoft Azure Platform Hizmetleri üzerinde çalıştıramaz.</w:t>
      </w:r>
    </w:p>
    <w:p w:rsidR="000771C7" w:rsidRDefault="000771C7">
      <w:pPr>
        <w:pStyle w:val="ProductList-BodyIndented"/>
      </w:pPr>
    </w:p>
    <w:p w:rsidR="000771C7" w:rsidRDefault="00F35AFD">
      <w:pPr>
        <w:pStyle w:val="ProductList-SubClauseHeading"/>
        <w:outlineLvl w:val="4"/>
      </w:pPr>
      <w:r>
        <w:t>Ek Gereksinimler</w:t>
      </w:r>
    </w:p>
    <w:p w:rsidR="000771C7" w:rsidRDefault="00F35AFD">
      <w:pPr>
        <w:pStyle w:val="ProductList-BodyIndented"/>
      </w:pPr>
      <w:r>
        <w:t>Yazılımı Microsoft Azure Platform Hizmetleri üzerinde çalıştırmak için Müşteri'nin Microsoft hesabını Visual Studio Üyeliğine bağlayarak Visual Studio Üyeliğini etkinleştirmesi gerekir.</w:t>
      </w:r>
    </w:p>
    <w:p w:rsidR="000771C7" w:rsidRDefault="000771C7">
      <w:pPr>
        <w:pStyle w:val="ProductList-BodyIndented"/>
      </w:pPr>
    </w:p>
    <w:p w:rsidR="000771C7" w:rsidRDefault="00F35AFD">
      <w:pPr>
        <w:pStyle w:val="ProductList-SubClauseHeading"/>
        <w:outlineLvl w:val="4"/>
      </w:pPr>
      <w:r>
        <w:t>Kabul Testi ve Geribildirim</w:t>
      </w:r>
    </w:p>
    <w:p w:rsidR="000771C7" w:rsidRDefault="00F35AFD">
      <w:pPr>
        <w:pStyle w:val="ProductList-BodyIndented"/>
      </w:pPr>
      <w:r>
        <w:t>Müşterinin son kullanıcıları, programları üzerinde kabul testleri yapmak veya geri bildirimde bulunmak için, Yazılıma ve Müşterinin Visual Studio Üyeliği ile birlikte kullanıma sunulan çevrimiçi hizmetlere erişebilirler.</w:t>
      </w:r>
    </w:p>
    <w:p w:rsidR="000771C7" w:rsidRDefault="000771C7">
      <w:pPr>
        <w:pStyle w:val="ProductList-BodyIndented"/>
      </w:pPr>
    </w:p>
    <w:p w:rsidR="000771C7" w:rsidRDefault="00F35AFD">
      <w:pPr>
        <w:pStyle w:val="ProductList-SubClauseHeading"/>
        <w:outlineLvl w:val="4"/>
      </w:pPr>
      <w:r>
        <w:t>Windows Server 2016 Uzak Masaüstü Hizmetleri</w:t>
      </w:r>
    </w:p>
    <w:p w:rsidR="000771C7" w:rsidRDefault="00F35AFD">
      <w:pPr>
        <w:pStyle w:val="ProductList-BodyIndented"/>
      </w:pPr>
      <w:r>
        <w:t>Aynı anda 200'e kadar anonim kullanıcı, Müşterinin programlarının çevrimiçi gösterilerine erişmek üzere Windows Server yazılımının Uzak Masaüstü Hizmetleri özelliğini kullanabilir.</w:t>
      </w:r>
    </w:p>
    <w:p w:rsidR="000771C7" w:rsidRDefault="000771C7">
      <w:pPr>
        <w:pStyle w:val="ProductList-BodyIndented"/>
      </w:pPr>
    </w:p>
    <w:p w:rsidR="000771C7" w:rsidRDefault="00F35AFD">
      <w:pPr>
        <w:pStyle w:val="ProductList-SubClauseHeading"/>
        <w:outlineLvl w:val="4"/>
      </w:pPr>
      <w:r>
        <w:t>Windows Embedded Ürünü</w:t>
      </w:r>
    </w:p>
    <w:p w:rsidR="000771C7" w:rsidRDefault="00F35AFD">
      <w:pPr>
        <w:pStyle w:val="ProductList-BodyIndented"/>
      </w:pPr>
      <w:r>
        <w:t xml:space="preserve">Her Windows Embedded Ürünü, kendisiyle birlikte gelen ve Microsoft'un ihlal ve kötüye kullanma taleplerine karşı savunması ile ilgili olan yükümlülüklerini de içeren koşullar kapsamında lisanslanmıştır. Bu koşullar, Müşterinin toplu lisanslama anlaşmasındaki ilgili koşulların yerine geçer. Her </w:t>
      </w:r>
      <w:r>
        <w:fldChar w:fldCharType="begin"/>
      </w:r>
      <w:r>
        <w:instrText xml:space="preserve"> AutoTextList   \s NoStyle \t "Lisanslı Kullanıcı, bir Lisansın atandığı tek bir kişi anlamına gelir." </w:instrText>
      </w:r>
      <w:r>
        <w:fldChar w:fldCharType="separate"/>
      </w:r>
      <w:r>
        <w:rPr>
          <w:color w:val="0563C1"/>
        </w:rPr>
        <w:t>Lisanslı Kullanıcı</w:t>
      </w:r>
      <w:r>
        <w:fldChar w:fldCharType="end"/>
      </w:r>
      <w:r>
        <w:t>, lisanslı Windows Embedded Ürününün istediği sayıda kopyasını yükleyip kullanabilir.</w:t>
      </w:r>
    </w:p>
    <w:p w:rsidR="000771C7" w:rsidRDefault="000771C7">
      <w:pPr>
        <w:pStyle w:val="ProductList-BodyIndented"/>
        <w:jc w:val="right"/>
      </w:pPr>
    </w:p>
    <w:tbl>
      <w:tblPr>
        <w:tblStyle w:val="PURTable0"/>
        <w:tblW w:w="0" w:type="dxa"/>
        <w:tblLook w:val="04A0" w:firstRow="1" w:lastRow="0" w:firstColumn="1" w:lastColumn="0" w:noHBand="0" w:noVBand="1"/>
      </w:tblPr>
      <w:tblGrid>
        <w:gridCol w:w="10440"/>
      </w:tblGrid>
      <w:tr w:rsidR="000771C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771C7" w:rsidRDefault="00D54E36">
            <w:pPr>
              <w:pStyle w:val="ProductList-TableBody"/>
              <w:jc w:val="right"/>
            </w:pPr>
            <w:hyperlink w:anchor="_Sec842">
              <w:r w:rsidR="00F35AFD">
                <w:rPr>
                  <w:color w:val="00467F"/>
                  <w:sz w:val="14"/>
                  <w:u w:val="single"/>
                </w:rPr>
                <w:t>İçindekiler</w:t>
              </w:r>
            </w:hyperlink>
            <w:r w:rsidR="00F35AFD">
              <w:rPr>
                <w:sz w:val="14"/>
              </w:rPr>
              <w:t xml:space="preserve"> / </w:t>
            </w:r>
            <w:hyperlink w:anchor="_Sec549">
              <w:r w:rsidR="00F35AFD">
                <w:rPr>
                  <w:color w:val="00467F"/>
                  <w:sz w:val="14"/>
                  <w:u w:val="single"/>
                </w:rPr>
                <w:t>Sözlük</w:t>
              </w:r>
            </w:hyperlink>
            <w:r w:rsidR="00F35AFD">
              <w:rPr>
                <w:sz w:val="14"/>
              </w:rPr>
              <w:t xml:space="preserve"> / </w:t>
            </w:r>
            <w:hyperlink w:anchor="_Sec844">
              <w:r w:rsidR="00F35AFD">
                <w:rPr>
                  <w:color w:val="00467F"/>
                  <w:sz w:val="14"/>
                  <w:u w:val="single"/>
                </w:rPr>
                <w:t>Dizin</w:t>
              </w:r>
            </w:hyperlink>
          </w:p>
        </w:tc>
      </w:tr>
    </w:tbl>
    <w:p w:rsidR="000771C7" w:rsidRDefault="000771C7">
      <w:pPr>
        <w:pStyle w:val="ProductList-BodyIndented"/>
      </w:pPr>
    </w:p>
    <w:p w:rsidR="000771C7" w:rsidRDefault="000771C7">
      <w:pPr>
        <w:sectPr w:rsidR="000771C7">
          <w:headerReference w:type="default" r:id="rId33"/>
          <w:footerReference w:type="default" r:id="rId34"/>
          <w:type w:val="continuous"/>
          <w:pgSz w:w="12240" w:h="15840" w:code="1"/>
          <w:pgMar w:top="1170" w:right="720" w:bottom="720" w:left="720" w:header="432" w:footer="288" w:gutter="0"/>
          <w:cols w:space="360"/>
        </w:sectPr>
      </w:pPr>
    </w:p>
    <w:p w:rsidR="000771C7" w:rsidRDefault="00F35AFD">
      <w:pPr>
        <w:pStyle w:val="ProductList-SectionHeading"/>
        <w:pageBreakBefore/>
        <w:outlineLvl w:val="0"/>
      </w:pPr>
      <w:bookmarkStart w:id="34" w:name="_Sec547"/>
      <w:bookmarkEnd w:id="12"/>
      <w:r>
        <w:t>Yazılım</w:t>
      </w:r>
      <w:r>
        <w:fldChar w:fldCharType="begin"/>
      </w:r>
      <w:r>
        <w:instrText xml:space="preserve"> TC "</w:instrText>
      </w:r>
      <w:bookmarkStart w:id="35" w:name="_Toc523418887"/>
      <w:r>
        <w:instrText>Yazılım</w:instrText>
      </w:r>
      <w:bookmarkEnd w:id="35"/>
      <w:r>
        <w:instrText>" \l 1</w:instrText>
      </w:r>
      <w:r>
        <w:fldChar w:fldCharType="end"/>
      </w:r>
    </w:p>
    <w:p w:rsidR="000771C7" w:rsidRDefault="00F35AFD">
      <w:pPr>
        <w:pStyle w:val="ProductList-Offering1HeadingNoBorder"/>
        <w:outlineLvl w:val="1"/>
      </w:pPr>
      <w:bookmarkStart w:id="36" w:name="_Sec857"/>
      <w:r>
        <w:t>Advanced Threat Analytics</w:t>
      </w:r>
      <w:bookmarkEnd w:id="36"/>
      <w:r>
        <w:fldChar w:fldCharType="begin"/>
      </w:r>
      <w:r>
        <w:instrText xml:space="preserve"> TC "</w:instrText>
      </w:r>
      <w:bookmarkStart w:id="37" w:name="_Toc523418888"/>
      <w:r>
        <w:instrText>Advanced Threat Analytics</w:instrText>
      </w:r>
      <w:bookmarkEnd w:id="37"/>
      <w:r>
        <w:instrText>" \l 2</w:instrText>
      </w:r>
      <w:r>
        <w:fldChar w:fldCharType="end"/>
      </w:r>
    </w:p>
    <w:p w:rsidR="000771C7" w:rsidRDefault="00F35AFD">
      <w:pPr>
        <w:pStyle w:val="ProductList-Offering1SubSection"/>
        <w:outlineLvl w:val="2"/>
      </w:pPr>
      <w:bookmarkStart w:id="38" w:name="_Sec858"/>
      <w:r>
        <w:t>1. Program Kullanılabilirliği</w:t>
      </w:r>
      <w:bookmarkEnd w:id="38"/>
    </w:p>
    <w:tbl>
      <w:tblPr>
        <w:tblStyle w:val="PURTable"/>
        <w:tblW w:w="0" w:type="dxa"/>
        <w:tblLook w:val="04A0" w:firstRow="1" w:lastRow="0" w:firstColumn="1" w:lastColumn="0" w:noHBand="0" w:noVBand="1"/>
      </w:tblPr>
      <w:tblGrid>
        <w:gridCol w:w="4034"/>
        <w:gridCol w:w="613"/>
        <w:gridCol w:w="604"/>
        <w:gridCol w:w="612"/>
        <w:gridCol w:w="608"/>
        <w:gridCol w:w="608"/>
        <w:gridCol w:w="612"/>
        <w:gridCol w:w="615"/>
        <w:gridCol w:w="634"/>
        <w:gridCol w:w="619"/>
        <w:gridCol w:w="613"/>
        <w:gridCol w:w="612"/>
      </w:tblGrid>
      <w:tr w:rsidR="000771C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771C7" w:rsidRDefault="00F35AFD">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0771C7">
        <w:tc>
          <w:tcPr>
            <w:tcW w:w="4160" w:type="dxa"/>
            <w:tcBorders>
              <w:top w:val="single" w:sz="6" w:space="0" w:color="FFFFFF"/>
              <w:left w:val="none" w:sz="4" w:space="0" w:color="6E6E6E"/>
              <w:bottom w:val="dashed" w:sz="4" w:space="0" w:color="BFBFBF"/>
              <w:right w:val="none" w:sz="4" w:space="0" w:color="6E6E6E"/>
            </w:tcBorders>
          </w:tcPr>
          <w:p w:rsidR="000771C7" w:rsidRDefault="00F35AFD">
            <w:pPr>
              <w:pStyle w:val="ProductList-TableBody"/>
            </w:pPr>
            <w:r>
              <w:rPr>
                <w:color w:val="000000"/>
              </w:rPr>
              <w:t>OSE başına Advanced Threat Analytics 2016 İstemci Yönetim Lisansı</w:t>
            </w:r>
            <w:r>
              <w:fldChar w:fldCharType="begin"/>
            </w:r>
            <w:r>
              <w:instrText xml:space="preserve"> XE "OSE başına Advanced Threat Analytics 2016 İstemci Yönetim Lisansı"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0771C7" w:rsidRDefault="00F35AFD">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rsidR="000771C7" w:rsidRDefault="000771C7">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0771C7" w:rsidRDefault="00F35AF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0771C7" w:rsidRDefault="00F35AF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0771C7">
        <w:tc>
          <w:tcPr>
            <w:tcW w:w="4160" w:type="dxa"/>
            <w:tcBorders>
              <w:top w:val="dashed" w:sz="4" w:space="0" w:color="BFBFBF"/>
              <w:left w:val="none" w:sz="4" w:space="0" w:color="6E6E6E"/>
              <w:bottom w:val="none" w:sz="4" w:space="0" w:color="FFFFFF"/>
              <w:right w:val="none" w:sz="4" w:space="0" w:color="6E6E6E"/>
            </w:tcBorders>
          </w:tcPr>
          <w:p w:rsidR="000771C7" w:rsidRDefault="00F35AFD">
            <w:pPr>
              <w:pStyle w:val="ProductList-TableBody"/>
            </w:pPr>
            <w:r>
              <w:rPr>
                <w:color w:val="000000"/>
              </w:rPr>
              <w:t>Kullanıcı başına Advanced Threat Analytics 2016 İstemci Yönetim Lisansı</w:t>
            </w:r>
            <w:r>
              <w:fldChar w:fldCharType="begin"/>
            </w:r>
            <w:r>
              <w:instrText xml:space="preserve"> XE "Kullanıcı başına Advanced Threat Analytics 2016 İstemci Yönetim Lisansı"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rsidR="000771C7" w:rsidRDefault="00F35AFD">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rsidR="000771C7" w:rsidRDefault="000771C7">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0771C7" w:rsidRDefault="00F35AFD">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rsidR="000771C7" w:rsidRDefault="00F35AF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r>
    </w:tbl>
    <w:p w:rsidR="000771C7" w:rsidRDefault="00F35AFD">
      <w:pPr>
        <w:pStyle w:val="ProductList-Offering1SubSection"/>
        <w:outlineLvl w:val="2"/>
      </w:pPr>
      <w:bookmarkStart w:id="39" w:name="_Sec859"/>
      <w:r>
        <w:t>2. Ürün Şartları</w:t>
      </w:r>
      <w:bookmarkEnd w:id="39"/>
    </w:p>
    <w:tbl>
      <w:tblPr>
        <w:tblStyle w:val="PURTable"/>
        <w:tblW w:w="0" w:type="dxa"/>
        <w:tblLook w:val="04A0" w:firstRow="1" w:lastRow="0" w:firstColumn="1" w:lastColumn="0" w:noHBand="0" w:noVBand="1"/>
      </w:tblPr>
      <w:tblGrid>
        <w:gridCol w:w="3625"/>
        <w:gridCol w:w="3587"/>
        <w:gridCol w:w="3578"/>
      </w:tblGrid>
      <w:tr w:rsidR="000771C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Önceki Sürüm: Geçerli Değil</w:t>
            </w:r>
          </w:p>
        </w:tc>
        <w:tc>
          <w:tcPr>
            <w:tcW w:w="4040" w:type="dxa"/>
            <w:tcBorders>
              <w:top w:val="single" w:sz="18" w:space="0" w:color="00188F"/>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Alt Basımlar: Geçerli Değil</w:t>
            </w:r>
          </w:p>
        </w:tc>
      </w:tr>
      <w:tr w:rsidR="000771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"Önkoşul (YG): Ürün için YG kapsamının satın alınması için belirli ek şartların karşılanması gerektiğini gösterir." </w:instrText>
            </w:r>
            <w:r>
              <w:fldChar w:fldCharType="separate"/>
            </w:r>
            <w:r>
              <w:rPr>
                <w:color w:val="0563C1"/>
              </w:rPr>
              <w:t>Önkoşul (YG)</w:t>
            </w:r>
            <w:r>
              <w:fldChar w:fldCharType="end"/>
            </w:r>
            <w:r>
              <w:t xml:space="preserve">: </w:t>
            </w:r>
            <w:hyperlink r:id="rId35">
              <w:r>
                <w:rPr>
                  <w:color w:val="000000"/>
                </w:rPr>
                <w:t>Ek B</w:t>
              </w:r>
            </w:hyperlink>
          </w:p>
        </w:tc>
      </w:tr>
      <w:tr w:rsidR="000771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Uygun Azaltma: Geçerli Değil</w:t>
            </w:r>
          </w:p>
        </w:tc>
      </w:tr>
      <w:tr w:rsidR="000771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771C7" w:rsidRDefault="00F35AFD">
            <w:pPr>
              <w:pStyle w:val="ProductList-TableBody"/>
            </w:pPr>
            <w:r>
              <w:fldChar w:fldCharType="begin"/>
            </w:r>
            <w:r>
              <w:instrText xml:space="preserve"> AutoTextList   \s NoStyle \t "Öğrenci Kullanım Avantajı: Organizasyon Çapındaki Sayısı kadar nitelikli Ürünü lisanslayan Kurumların bir Ürünü, 1:15 veya 1:40 Bilgi Çalışanı (ya da idari/akademik kullanıcı) başına Öğrenci oranında, herhangi bir ek maliyet olmadan Öğrencileri için lisanslama seçeneği." </w:instrText>
            </w:r>
            <w:r>
              <w:fldChar w:fldCharType="separate"/>
            </w:r>
            <w:r>
              <w:rPr>
                <w:color w:val="0563C1"/>
              </w:rPr>
              <w:t>Öğrenci Kullanım Avantajı</w:t>
            </w:r>
            <w:r>
              <w:fldChar w:fldCharType="end"/>
            </w:r>
            <w:r>
              <w:t xml:space="preserve">: bkz. </w:t>
            </w:r>
            <w:hyperlink w:anchor="_Sec1230">
              <w:r>
                <w:rPr>
                  <w:color w:val="00467F"/>
                  <w:u w:val="single"/>
                </w:rPr>
                <w:t>Ek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Uygun Adet Artırımı: Geçerli Değil</w:t>
            </w:r>
          </w:p>
        </w:tc>
      </w:tr>
      <w:tr w:rsidR="000771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Güncel İndirim: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0771C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0771C7">
            <w:pPr>
              <w:pStyle w:val="ProductList-TableBody"/>
            </w:pPr>
          </w:p>
        </w:tc>
      </w:tr>
    </w:tbl>
    <w:p w:rsidR="000771C7" w:rsidRDefault="000771C7">
      <w:pPr>
        <w:pStyle w:val="ProductList-Body"/>
      </w:pPr>
    </w:p>
    <w:p w:rsidR="000771C7" w:rsidRDefault="00F35AFD">
      <w:pPr>
        <w:pStyle w:val="ProductList-ClauseHeading"/>
        <w:outlineLvl w:val="3"/>
      </w:pPr>
      <w:r>
        <w:t>2.1 Ülke Kısıtlamaları</w:t>
      </w:r>
    </w:p>
    <w:p w:rsidR="000771C7" w:rsidRDefault="00F35AFD">
      <w:pPr>
        <w:pStyle w:val="ProductList-Body"/>
      </w:pPr>
      <w:r>
        <w:t>Müşteri, Çin Halk Cumhuriyeti'nde kullanım veya dağıtım için Advanced Threat Analytics 2016'yı indiremez.</w:t>
      </w:r>
    </w:p>
    <w:p w:rsidR="000771C7" w:rsidRDefault="000771C7">
      <w:pPr>
        <w:pStyle w:val="ProductList-Body"/>
      </w:pPr>
    </w:p>
    <w:p w:rsidR="000771C7" w:rsidRDefault="00F35AFD">
      <w:pPr>
        <w:pStyle w:val="ProductList-ClauseHeading"/>
        <w:outlineLvl w:val="3"/>
      </w:pPr>
      <w:r>
        <w:t>2.2 Akademik Müşteriler</w:t>
      </w:r>
    </w:p>
    <w:p w:rsidR="000771C7" w:rsidRDefault="00F35AFD">
      <w:pPr>
        <w:pStyle w:val="ProductList-Body"/>
      </w:pPr>
      <w:r>
        <w:t xml:space="preserve">Eğitim Çözümleri için Kayıt Anlaşması ve Okul Üyelik Kayıt Anlaşması müşterileri OSE başına Advanced Threat Analytics 2016 Data Protection Manager İstemci Yönetim Lisansı satın alabilir ve Kullanıcı başına veya OSE başına </w:t>
      </w:r>
      <w:hyperlink w:anchor="_Sec544">
        <w:r>
          <w:rPr>
            <w:color w:val="00467F"/>
            <w:u w:val="single"/>
          </w:rPr>
          <w:t>Yönetim Sunucuları</w:t>
        </w:r>
      </w:hyperlink>
      <w:r>
        <w:t xml:space="preserve"> Lisans Modelinde belirtildiği şekilde dağıtabilir. </w:t>
      </w:r>
    </w:p>
    <w:p w:rsidR="000771C7" w:rsidRDefault="00F35AFD">
      <w:pPr>
        <w:pStyle w:val="ProductList-Offering1SubSection"/>
        <w:outlineLvl w:val="2"/>
      </w:pPr>
      <w:bookmarkStart w:id="40" w:name="_Sec860"/>
      <w:r>
        <w:t>3. Kullanım Hakları</w:t>
      </w:r>
      <w:bookmarkEnd w:id="40"/>
    </w:p>
    <w:tbl>
      <w:tblPr>
        <w:tblStyle w:val="PURTable"/>
        <w:tblW w:w="0" w:type="dxa"/>
        <w:tblLook w:val="04A0" w:firstRow="1" w:lastRow="0" w:firstColumn="1" w:lastColumn="0" w:noHBand="0" w:noVBand="1"/>
      </w:tblPr>
      <w:tblGrid>
        <w:gridCol w:w="3606"/>
        <w:gridCol w:w="3605"/>
        <w:gridCol w:w="3579"/>
      </w:tblGrid>
      <w:tr w:rsidR="000771C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 Lisans Koşulları: Bir Ürünün dağıtılmasının ve kullanılmasının tabi olduğu hüküm ve koşullar." </w:instrText>
            </w:r>
            <w:r>
              <w:fldChar w:fldCharType="separate"/>
            </w:r>
            <w:r>
              <w:rPr>
                <w:color w:val="0563C1"/>
              </w:rPr>
              <w:t>Lisans Koşulları</w:t>
            </w:r>
            <w:r>
              <w:fldChar w:fldCharType="end"/>
            </w:r>
            <w:r>
              <w:t xml:space="preserve">: </w:t>
            </w:r>
            <w:hyperlink w:anchor="_Sec537">
              <w:r>
                <w:rPr>
                  <w:color w:val="00467F"/>
                  <w:u w:val="single"/>
                </w:rPr>
                <w:t>Evrensel</w:t>
              </w:r>
            </w:hyperlink>
            <w:r>
              <w:t xml:space="preserve">; </w:t>
            </w:r>
            <w:hyperlink w:anchor="_Sec544">
              <w:r>
                <w:rPr>
                  <w:color w:val="00467F"/>
                  <w:u w:val="single"/>
                </w:rPr>
                <w:t>Yönetim Sunucuları</w:t>
              </w:r>
            </w:hyperlink>
          </w:p>
        </w:tc>
        <w:tc>
          <w:tcPr>
            <w:tcW w:w="4040" w:type="dxa"/>
            <w:tcBorders>
              <w:top w:val="single" w:sz="18" w:space="0" w:color="00188F"/>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"Ürüne Özgü Lisans Koşulları: Ürünün dağıtılmasının ve kullanılmasının tabi olduğu Ürüne Özgü hüküm ve koşulların aşağıda Kullanım Hakları tablosuna dâhil edildiğini belirtir." </w:instrText>
            </w:r>
            <w:r>
              <w:fldChar w:fldCharType="separate"/>
            </w:r>
            <w:r>
              <w:rPr>
                <w:color w:val="0563C1"/>
              </w:rPr>
              <w:t>Ürüne Özgü Lisans Koşulları</w:t>
            </w:r>
            <w:r>
              <w:fldChar w:fldCharType="end"/>
            </w:r>
            <w:r>
              <w:t>: Evet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Ek Yazılımlar: Geçerli Değil</w:t>
            </w:r>
          </w:p>
        </w:tc>
      </w:tr>
      <w:tr w:rsidR="000771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İstemci Erişim Gereksinimleri: Geçerli Değil</w:t>
            </w:r>
          </w:p>
        </w:tc>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"Dış Kullanıcı Erişimi Gereksinimleri: Dış Kullanıcılar tarafından erişime yönelik belirli lisans gereksinimlerini veya seçeneklerini belirler." </w:instrText>
            </w:r>
            <w:r>
              <w:fldChar w:fldCharType="separate"/>
            </w:r>
            <w:r>
              <w:rPr>
                <w:color w:val="0563C1"/>
              </w:rPr>
              <w:t>Dış Kullanıcı Erişimi Gereksinimleri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771C7" w:rsidRDefault="00F35AFD">
            <w:pPr>
              <w:pStyle w:val="ProductList-TableBody"/>
            </w:pPr>
            <w:r>
              <w:fldChar w:fldCharType="begin"/>
            </w:r>
            <w:r>
              <w:instrText xml:space="preserve"> AutoTextList   \s NoStyle \t "Dâhil Edilen Teknolojiler: Bir Üründe yer alan diğer Microsoft bileşenlerini gösterir; ayrıntılar için Evrensel Lisans Koşullarının Dâhil Edilen Teknolojiler bölümüne bakın." </w:instrText>
            </w:r>
            <w:r>
              <w:fldChar w:fldCharType="separate"/>
            </w:r>
            <w:r>
              <w:rPr>
                <w:color w:val="0563C1"/>
              </w:rPr>
              <w:t>Dâhil Edilen Teknolojiler</w:t>
            </w:r>
            <w:r>
              <w:fldChar w:fldCharType="end"/>
            </w:r>
            <w:r>
              <w:t>: Windows Yazılım Bileşenleri</w:t>
            </w:r>
          </w:p>
        </w:tc>
      </w:tr>
      <w:tr w:rsidR="000771C7">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771C7" w:rsidRDefault="00F35AFD">
            <w:pPr>
              <w:pStyle w:val="ProductList-TableBody"/>
            </w:pPr>
            <w:r>
              <w:fldChar w:fldCharType="begin"/>
            </w:r>
            <w:r>
              <w:instrText xml:space="preserve"> AutoTextList   \s NoStyle \t "Bir Ürün için geçerli olan bildirimleri belirtir; ayrıntılar için Evrensel Lisans Koşullarının Bildirimler bölümüne bakın." </w:instrText>
            </w:r>
            <w:r>
              <w:fldChar w:fldCharType="separate"/>
            </w:r>
            <w:r>
              <w:rPr>
                <w:color w:val="0563C1"/>
              </w:rPr>
              <w:t>Bildirimler</w:t>
            </w:r>
            <w:r>
              <w:fldChar w:fldCharType="end"/>
            </w:r>
            <w:r>
              <w:t xml:space="preserve">: </w:t>
            </w:r>
            <w:hyperlink w:anchor="_Sec537">
              <w:r>
                <w:rPr>
                  <w:color w:val="00467F"/>
                  <w:u w:val="single"/>
                </w:rPr>
                <w:t>İnternet Tabanlı Özellikler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0771C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0771C7">
            <w:pPr>
              <w:pStyle w:val="ProductList-TableBody"/>
            </w:pPr>
          </w:p>
        </w:tc>
      </w:tr>
    </w:tbl>
    <w:p w:rsidR="000771C7" w:rsidRDefault="000771C7">
      <w:pPr>
        <w:pStyle w:val="ProductList-Body"/>
      </w:pPr>
    </w:p>
    <w:p w:rsidR="000771C7" w:rsidRDefault="00F35AFD">
      <w:pPr>
        <w:pStyle w:val="ProductList-ClauseHeading"/>
        <w:outlineLvl w:val="3"/>
      </w:pPr>
      <w:r>
        <w:t>3.1 Yönetim Lisansı</w:t>
      </w:r>
    </w:p>
    <w:tbl>
      <w:tblPr>
        <w:tblStyle w:val="PURTable"/>
        <w:tblW w:w="0" w:type="dxa"/>
        <w:tblLook w:val="04A0" w:firstRow="1" w:lastRow="0" w:firstColumn="1" w:lastColumn="0" w:noHBand="0" w:noVBand="1"/>
      </w:tblPr>
      <w:tblGrid>
        <w:gridCol w:w="3585"/>
        <w:gridCol w:w="3598"/>
        <w:gridCol w:w="3607"/>
      </w:tblGrid>
      <w:tr w:rsidR="000771C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771C7" w:rsidRDefault="00F35AFD">
            <w:pPr>
              <w:pStyle w:val="ProductList-TableBody"/>
            </w:pPr>
            <w:r>
              <w:t>İstemci Yönetim Lisansı</w:t>
            </w:r>
          </w:p>
        </w:tc>
        <w:tc>
          <w:tcPr>
            <w:tcW w:w="4040" w:type="dxa"/>
            <w:tcBorders>
              <w:top w:val="single" w:sz="18" w:space="0" w:color="0072C6"/>
              <w:left w:val="single" w:sz="4" w:space="0" w:color="000000"/>
              <w:bottom w:val="single" w:sz="4" w:space="0" w:color="000000"/>
              <w:right w:val="none" w:sz="4" w:space="0" w:color="000000"/>
            </w:tcBorders>
          </w:tcPr>
          <w:p w:rsidR="000771C7" w:rsidRDefault="00F35AFD">
            <w:pPr>
              <w:pStyle w:val="ProductList-TableBody"/>
            </w:pPr>
            <w:r>
              <w:t>Advanced Threat Analytics 2016 (Kullanıcı veya OSE ML)</w:t>
            </w:r>
          </w:p>
          <w:p w:rsidR="000771C7" w:rsidRDefault="00F35AFD">
            <w:pPr>
              <w:pStyle w:val="ProductList-TableBody"/>
            </w:pPr>
            <w:r>
              <w:t>Microsoft 365 F1 (Kullanıcı SL'si)</w:t>
            </w:r>
          </w:p>
        </w:tc>
        <w:tc>
          <w:tcPr>
            <w:tcW w:w="4040" w:type="dxa"/>
            <w:tcBorders>
              <w:top w:val="single" w:sz="18" w:space="0" w:color="0072C6"/>
              <w:left w:val="none" w:sz="4" w:space="0" w:color="000000"/>
              <w:bottom w:val="single" w:sz="4" w:space="0" w:color="000000"/>
              <w:right w:val="single" w:sz="4" w:space="0" w:color="000000"/>
            </w:tcBorders>
          </w:tcPr>
          <w:p w:rsidR="000771C7" w:rsidRDefault="00F35AFD">
            <w:pPr>
              <w:pStyle w:val="ProductList-TableBody"/>
            </w:pPr>
            <w:r>
              <w:t>Kullanıcılar için Azure Gelişmiş Tehdit Koruması (Kullanıcı SL'si)</w:t>
            </w:r>
          </w:p>
          <w:p w:rsidR="000771C7" w:rsidRDefault="00F35AFD">
            <w:pPr>
              <w:pStyle w:val="ProductList-TableBody"/>
            </w:pPr>
            <w:r>
              <w:t xml:space="preserve">Yönetim Lisansı Eşdeğer Lisansı (bkz. </w:t>
            </w:r>
            <w:hyperlink w:anchor="_Sec591">
              <w:r>
                <w:rPr>
                  <w:color w:val="00467F"/>
                  <w:u w:val="single"/>
                </w:rPr>
                <w:t>Ek A</w:t>
              </w:r>
            </w:hyperlink>
            <w:r>
              <w:t>)</w:t>
            </w:r>
          </w:p>
        </w:tc>
      </w:tr>
    </w:tbl>
    <w:p w:rsidR="000771C7" w:rsidRDefault="000771C7">
      <w:pPr>
        <w:pStyle w:val="ProductList-Body"/>
      </w:pPr>
    </w:p>
    <w:p w:rsidR="000771C7" w:rsidRDefault="00F35AFD">
      <w:pPr>
        <w:pStyle w:val="ProductList-ClauseHeading"/>
        <w:outlineLvl w:val="3"/>
      </w:pPr>
      <w:r>
        <w:t>3.2 Yönetim Lisansı Gerektiren Kullanım</w:t>
      </w:r>
    </w:p>
    <w:p w:rsidR="000771C7" w:rsidRDefault="00F35AFD">
      <w:pPr>
        <w:pStyle w:val="ProductList-Body"/>
      </w:pPr>
      <w:r>
        <w:t xml:space="preserve">Yalnızca Advanced Threat Analytics tarafından yönetilen bir Active Directory tarafından kimliği doğrulanan son kullanıcı cihazlarında yer alan veya bu cihazlar tarafından erişilen istemci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OSE'leri</w:t>
      </w:r>
      <w:r>
        <w:fldChar w:fldCharType="end"/>
      </w:r>
      <w:r>
        <w:t xml:space="preserve"> (veya istemci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OSE'leri</w:t>
      </w:r>
      <w:r>
        <w:fldChar w:fldCharType="end"/>
      </w:r>
      <w:r>
        <w:t xml:space="preserve"> olarak kullanılan sunucu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OSE'leri</w:t>
      </w:r>
      <w:r>
        <w:fldChar w:fldCharType="end"/>
      </w:r>
      <w:r>
        <w:t xml:space="preserve">) için </w:t>
      </w:r>
      <w:r>
        <w:fldChar w:fldCharType="begin"/>
      </w:r>
      <w:r>
        <w:instrText xml:space="preserve"> AutoTextList   \s NoStyle \t "Lisans; bir Ürünü indirme, kurma, ona erişme ve onu kullanma hakkı anlamına gelir." </w:instrText>
      </w:r>
      <w:r>
        <w:fldChar w:fldCharType="separate"/>
      </w:r>
      <w:r>
        <w:rPr>
          <w:color w:val="0563C1"/>
        </w:rPr>
        <w:t>Lisans</w:t>
      </w:r>
      <w:r>
        <w:fldChar w:fldCharType="end"/>
      </w:r>
      <w:r>
        <w:t xml:space="preserve"> gerekir.</w:t>
      </w:r>
    </w:p>
    <w:p w:rsidR="000771C7" w:rsidRDefault="000771C7">
      <w:pPr>
        <w:pStyle w:val="ProductList-Body"/>
      </w:pPr>
    </w:p>
    <w:p w:rsidR="000771C7" w:rsidRDefault="00F35AFD">
      <w:pPr>
        <w:pStyle w:val="ProductList-ClauseHeading"/>
        <w:outlineLvl w:val="3"/>
      </w:pPr>
      <w:r>
        <w:t>3.3 Açık Kaynak Bileşenleri için Üçüncü Kişi Lisanslama Koşulları</w:t>
      </w:r>
    </w:p>
    <w:p w:rsidR="000771C7" w:rsidRDefault="00F35AFD">
      <w:pPr>
        <w:pStyle w:val="ProductList-Body"/>
      </w:pPr>
      <w:r>
        <w:fldChar w:fldCharType="begin"/>
      </w:r>
      <w:r>
        <w:instrText xml:space="preserve"> AutoTextList   \s NoStyle \t "Lisanslı Kullanıcı, bir Lisansın atandığı tek bir kişi anlamına gelir." </w:instrText>
      </w:r>
      <w:r>
        <w:fldChar w:fldCharType="separate"/>
      </w:r>
      <w:r>
        <w:rPr>
          <w:color w:val="0563C1"/>
        </w:rPr>
        <w:t>Lisanslı Kullanıcı</w:t>
      </w:r>
      <w:r>
        <w:fldChar w:fldCharType="end"/>
      </w:r>
      <w:r>
        <w:t>, yalnızca yazılım tarafından dahil edilebilen belirli açık kaynak bileşenlerinin kullanımının tabi olduğu üçüncü kişi lisanslama koşullarının haricinde ve gerektirdiği ölçüde, yazılım için tersine mühendislik işlemi yapamaz, yazılımı kaynak koda dönüştüremez veya assembler diline çeviremez ya da başka bir şekilde yazılım için kaynak kodu türetme girişiminde bulunamaz.</w:t>
      </w:r>
    </w:p>
    <w:p w:rsidR="000771C7" w:rsidRDefault="00F35AFD">
      <w:pPr>
        <w:pStyle w:val="ProductList-Offering1SubSection"/>
        <w:outlineLvl w:val="2"/>
      </w:pPr>
      <w:bookmarkStart w:id="41" w:name="_Sec861"/>
      <w:r>
        <w:t>4. Yazılım Güvencesi</w:t>
      </w:r>
      <w:bookmarkEnd w:id="41"/>
    </w:p>
    <w:tbl>
      <w:tblPr>
        <w:tblStyle w:val="PURTable"/>
        <w:tblW w:w="0" w:type="dxa"/>
        <w:tblLook w:val="04A0" w:firstRow="1" w:lastRow="0" w:firstColumn="1" w:lastColumn="0" w:noHBand="0" w:noVBand="1"/>
      </w:tblPr>
      <w:tblGrid>
        <w:gridCol w:w="3608"/>
        <w:gridCol w:w="3597"/>
        <w:gridCol w:w="3585"/>
      </w:tblGrid>
      <w:tr w:rsidR="000771C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"Olağanüstü Durum Kurtarma: Koşullu olağanüstü durum kurtarma amaçlarıyla yazılımları kullanması için YG müşterilerine sağlanan haklar; ayrıntılar için Ek B – Yazılım Güvencesinin Sunucular – Olağanüstü Durum Kurtarma Hakları bölümüne bakın." </w:instrText>
            </w:r>
            <w:r>
              <w:fldChar w:fldCharType="separate"/>
            </w:r>
            <w:r>
              <w:rPr>
                <w:color w:val="0563C1"/>
              </w:rPr>
              <w:t>Olağanüstü Durum Kurtarma</w:t>
            </w:r>
            <w:r>
              <w:fldChar w:fldCharType="end"/>
            </w:r>
            <w:r>
              <w:t>: Evet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Yük Devretme Hakları: Geçerli Değil</w:t>
            </w:r>
          </w:p>
        </w:tc>
      </w:tr>
      <w:tr w:rsidR="000771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Lisans Hareketliliği: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Dolaşım Hakları: Geçerli Değil</w:t>
            </w:r>
          </w:p>
        </w:tc>
      </w:tr>
      <w:tr w:rsidR="000771C7">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"Kendi Kendine Barındırma: Koşullu barındırma amaçlarıyla Ürünlerin kullanımına izin veren bir YG avantajı; ayrıntılar için Ek B – Yazılım Güvencesinin Sunucular – Kendi Kendine Barındırılan Uygulamalar bölümüne bakın." </w:instrText>
            </w:r>
            <w:r>
              <w:fldChar w:fldCharType="separate"/>
            </w:r>
            <w:r>
              <w:rPr>
                <w:color w:val="0563C1"/>
              </w:rPr>
              <w:t>Kendi Kendine Barındırma</w:t>
            </w:r>
            <w:r>
              <w:fldChar w:fldCharType="end"/>
            </w:r>
            <w:r>
              <w:t>: Evet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0771C7">
            <w:pPr>
              <w:pStyle w:val="ProductList-TableBody"/>
            </w:pPr>
          </w:p>
        </w:tc>
      </w:tr>
    </w:tbl>
    <w:p w:rsidR="000771C7" w:rsidRDefault="000771C7">
      <w:pPr>
        <w:pStyle w:val="ProductList-Body"/>
        <w:jc w:val="right"/>
      </w:pPr>
    </w:p>
    <w:tbl>
      <w:tblPr>
        <w:tblStyle w:val="PURTable"/>
        <w:tblW w:w="0" w:type="dxa"/>
        <w:tblLook w:val="04A0" w:firstRow="1" w:lastRow="0" w:firstColumn="1" w:lastColumn="0" w:noHBand="0" w:noVBand="1"/>
      </w:tblPr>
      <w:tblGrid>
        <w:gridCol w:w="10800"/>
      </w:tblGrid>
      <w:tr w:rsidR="000771C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771C7" w:rsidRDefault="00D54E36">
            <w:pPr>
              <w:pStyle w:val="ProductList-TableBody"/>
              <w:jc w:val="right"/>
            </w:pPr>
            <w:hyperlink w:anchor="_Sec842">
              <w:r w:rsidR="00F35AFD">
                <w:rPr>
                  <w:color w:val="00467F"/>
                  <w:sz w:val="14"/>
                  <w:u w:val="single"/>
                </w:rPr>
                <w:t>İçindekiler</w:t>
              </w:r>
            </w:hyperlink>
            <w:r w:rsidR="00F35AFD">
              <w:rPr>
                <w:sz w:val="14"/>
              </w:rPr>
              <w:t xml:space="preserve"> / </w:t>
            </w:r>
            <w:hyperlink w:anchor="_Sec549">
              <w:r w:rsidR="00F35AFD">
                <w:rPr>
                  <w:color w:val="00467F"/>
                  <w:sz w:val="14"/>
                  <w:u w:val="single"/>
                </w:rPr>
                <w:t>Sözlük</w:t>
              </w:r>
            </w:hyperlink>
            <w:r w:rsidR="00F35AFD">
              <w:rPr>
                <w:sz w:val="14"/>
              </w:rPr>
              <w:t xml:space="preserve"> / </w:t>
            </w:r>
            <w:hyperlink w:anchor="_Sec844">
              <w:r w:rsidR="00F35AFD">
                <w:rPr>
                  <w:color w:val="00467F"/>
                  <w:sz w:val="14"/>
                  <w:u w:val="single"/>
                </w:rPr>
                <w:t>Dizin</w:t>
              </w:r>
            </w:hyperlink>
          </w:p>
        </w:tc>
      </w:tr>
    </w:tbl>
    <w:p w:rsidR="000771C7" w:rsidRDefault="000771C7">
      <w:pPr>
        <w:pStyle w:val="ProductList-Body"/>
      </w:pPr>
    </w:p>
    <w:p w:rsidR="000771C7" w:rsidRDefault="00F35AFD">
      <w:pPr>
        <w:pStyle w:val="ProductList-Offering1HeadingNoBorder"/>
        <w:outlineLvl w:val="1"/>
      </w:pPr>
      <w:bookmarkStart w:id="42" w:name="_Sec592"/>
      <w:r>
        <w:t>BizTalk</w:t>
      </w:r>
      <w:bookmarkEnd w:id="42"/>
      <w:r>
        <w:fldChar w:fldCharType="begin"/>
      </w:r>
      <w:r>
        <w:instrText xml:space="preserve"> TC "</w:instrText>
      </w:r>
      <w:bookmarkStart w:id="43" w:name="_Toc523418889"/>
      <w:r>
        <w:instrText>BizTalk</w:instrText>
      </w:r>
      <w:bookmarkEnd w:id="43"/>
      <w:r>
        <w:instrText>" \l 2</w:instrText>
      </w:r>
      <w:r>
        <w:fldChar w:fldCharType="end"/>
      </w:r>
    </w:p>
    <w:p w:rsidR="000771C7" w:rsidRDefault="00F35AFD">
      <w:pPr>
        <w:pStyle w:val="ProductList-Offering1SubSection"/>
        <w:outlineLvl w:val="2"/>
      </w:pPr>
      <w:bookmarkStart w:id="44" w:name="_Sec593"/>
      <w:r>
        <w:t>1. Program Kullanılabilirliği</w:t>
      </w:r>
      <w:bookmarkEnd w:id="44"/>
    </w:p>
    <w:tbl>
      <w:tblPr>
        <w:tblStyle w:val="PURTable"/>
        <w:tblW w:w="0" w:type="dxa"/>
        <w:tblLook w:val="04A0" w:firstRow="1" w:lastRow="0" w:firstColumn="1" w:lastColumn="0" w:noHBand="0" w:noVBand="1"/>
      </w:tblPr>
      <w:tblGrid>
        <w:gridCol w:w="4026"/>
        <w:gridCol w:w="615"/>
        <w:gridCol w:w="610"/>
        <w:gridCol w:w="612"/>
        <w:gridCol w:w="610"/>
        <w:gridCol w:w="610"/>
        <w:gridCol w:w="611"/>
        <w:gridCol w:w="615"/>
        <w:gridCol w:w="634"/>
        <w:gridCol w:w="619"/>
        <w:gridCol w:w="613"/>
        <w:gridCol w:w="609"/>
      </w:tblGrid>
      <w:tr w:rsidR="000771C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771C7" w:rsidRDefault="00F35AFD">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0771C7">
        <w:tc>
          <w:tcPr>
            <w:tcW w:w="4160" w:type="dxa"/>
            <w:tcBorders>
              <w:top w:val="single" w:sz="6" w:space="0" w:color="FFFFFF"/>
              <w:left w:val="none" w:sz="4" w:space="0" w:color="6E6E6E"/>
              <w:bottom w:val="dashed" w:sz="4" w:space="0" w:color="BFBFBF"/>
              <w:right w:val="none" w:sz="4" w:space="0" w:color="6E6E6E"/>
            </w:tcBorders>
          </w:tcPr>
          <w:p w:rsidR="000771C7" w:rsidRDefault="00F35AFD">
            <w:pPr>
              <w:pStyle w:val="ProductList-TableBody"/>
            </w:pPr>
            <w:r>
              <w:rPr>
                <w:color w:val="000000"/>
              </w:rPr>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0771C7" w:rsidRDefault="00F35AFD">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0771C7" w:rsidRDefault="00F35AFD">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0771C7" w:rsidRDefault="00F35AFD">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0771C7" w:rsidRDefault="00F35AFD">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"Sunucu ve Araç Ürünü"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0771C7">
        <w:tc>
          <w:tcPr>
            <w:tcW w:w="4160" w:type="dxa"/>
            <w:tcBorders>
              <w:top w:val="dashed" w:sz="4" w:space="0" w:color="BFBFBF"/>
              <w:left w:val="none" w:sz="4" w:space="0" w:color="6E6E6E"/>
              <w:bottom w:val="dashed" w:sz="4" w:space="0" w:color="BFBFBF"/>
              <w:right w:val="none" w:sz="4" w:space="0" w:color="6E6E6E"/>
            </w:tcBorders>
          </w:tcPr>
          <w:p w:rsidR="000771C7" w:rsidRDefault="00F35AFD">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0771C7" w:rsidRDefault="00F35AFD">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0771C7" w:rsidRDefault="000771C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0771C7" w:rsidRDefault="000771C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r>
      <w:tr w:rsidR="000771C7">
        <w:tc>
          <w:tcPr>
            <w:tcW w:w="4160" w:type="dxa"/>
            <w:tcBorders>
              <w:top w:val="dashed" w:sz="4" w:space="0" w:color="BFBFBF"/>
              <w:left w:val="none" w:sz="4" w:space="0" w:color="6E6E6E"/>
              <w:bottom w:val="dashed" w:sz="4" w:space="0" w:color="BFBFBF"/>
              <w:right w:val="none" w:sz="4" w:space="0" w:color="6E6E6E"/>
            </w:tcBorders>
          </w:tcPr>
          <w:p w:rsidR="000771C7" w:rsidRDefault="00F35AFD">
            <w:pPr>
              <w:pStyle w:val="ProductList-TableBody"/>
            </w:pPr>
            <w:r>
              <w:rPr>
                <w:color w:val="000000"/>
              </w:rPr>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0771C7" w:rsidRDefault="00F35AFD">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0771C7" w:rsidRDefault="00F35AFD">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0771C7" w:rsidRDefault="00F35AFD">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0771C7" w:rsidRDefault="00F35AFD">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"Sunucu ve Araç Ürünü"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0771C7">
        <w:tc>
          <w:tcPr>
            <w:tcW w:w="4160" w:type="dxa"/>
            <w:tcBorders>
              <w:top w:val="dashed" w:sz="4" w:space="0" w:color="BFBFBF"/>
              <w:left w:val="none" w:sz="4" w:space="0" w:color="6E6E6E"/>
              <w:bottom w:val="dashed" w:sz="4" w:space="0" w:color="BFBFBF"/>
              <w:right w:val="none" w:sz="4" w:space="0" w:color="6E6E6E"/>
            </w:tcBorders>
          </w:tcPr>
          <w:p w:rsidR="000771C7" w:rsidRDefault="00F35AFD">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0771C7" w:rsidRDefault="00F35AFD">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0771C7" w:rsidRDefault="00F35AFD">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0771C7" w:rsidRDefault="00F35AFD">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0771C7" w:rsidRDefault="00F35AFD">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"Sunucu ve Araç Ürünü"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0771C7">
        <w:tc>
          <w:tcPr>
            <w:tcW w:w="4160" w:type="dxa"/>
            <w:tcBorders>
              <w:top w:val="dashed" w:sz="4" w:space="0" w:color="BFBFBF"/>
              <w:left w:val="none" w:sz="4" w:space="0" w:color="6E6E6E"/>
              <w:bottom w:val="none" w:sz="4" w:space="0" w:color="6E6E6E"/>
              <w:right w:val="none" w:sz="4" w:space="0" w:color="6E6E6E"/>
            </w:tcBorders>
          </w:tcPr>
          <w:p w:rsidR="000771C7" w:rsidRDefault="00F35AFD">
            <w:pPr>
              <w:pStyle w:val="ProductList-TableBody"/>
            </w:pPr>
            <w:r>
              <w:rPr>
                <w:color w:val="000000"/>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0771C7" w:rsidRDefault="00F35AFD">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0771C7" w:rsidRDefault="000771C7">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0771C7" w:rsidRDefault="000771C7">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r>
    </w:tbl>
    <w:p w:rsidR="000771C7" w:rsidRDefault="00F35AFD">
      <w:pPr>
        <w:pStyle w:val="ProductList-Offering1SubSection"/>
        <w:outlineLvl w:val="2"/>
      </w:pPr>
      <w:bookmarkStart w:id="45" w:name="_Sec594"/>
      <w:r>
        <w:t>2. Ürün Şartları</w:t>
      </w:r>
      <w:bookmarkEnd w:id="45"/>
    </w:p>
    <w:tbl>
      <w:tblPr>
        <w:tblStyle w:val="PURTable"/>
        <w:tblW w:w="0" w:type="dxa"/>
        <w:tblLook w:val="04A0" w:firstRow="1" w:lastRow="0" w:firstColumn="1" w:lastColumn="0" w:noHBand="0" w:noVBand="1"/>
      </w:tblPr>
      <w:tblGrid>
        <w:gridCol w:w="3625"/>
        <w:gridCol w:w="3587"/>
        <w:gridCol w:w="3578"/>
      </w:tblGrid>
      <w:tr w:rsidR="000771C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Alt Basımlar: Geçerli Değil</w:t>
            </w:r>
          </w:p>
        </w:tc>
      </w:tr>
      <w:tr w:rsidR="000771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"Önkoşul (YG): Ürün için YG kapsamının satın alınması için belirli ek şartların karşılanması gerektiğini gösterir." </w:instrText>
            </w:r>
            <w:r>
              <w:fldChar w:fldCharType="separate"/>
            </w:r>
            <w:r>
              <w:rPr>
                <w:color w:val="0563C1"/>
              </w:rPr>
              <w:t>Önkoşul (YG)</w:t>
            </w:r>
            <w:r>
              <w:fldChar w:fldCharType="end"/>
            </w:r>
            <w:r>
              <w:t xml:space="preserve">: </w:t>
            </w:r>
            <w:hyperlink w:anchor="_Sec564">
              <w:r>
                <w:rPr>
                  <w:color w:val="000000"/>
                </w:rPr>
                <w:t>Ek B</w:t>
              </w:r>
            </w:hyperlink>
          </w:p>
        </w:tc>
      </w:tr>
      <w:tr w:rsidR="000771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"Nitelikli Kullanıcı Muafiyeti: Yalnızca bu lisanslardan biri kapsamında Ürünlere erişen kullanıcılar için geçerli muafiyet. (Tam tanım için Sözlüğe bakın)" </w:instrText>
            </w:r>
            <w:r>
              <w:fldChar w:fldCharType="separate"/>
            </w:r>
            <w:r>
              <w:rPr>
                <w:color w:val="0563C1"/>
              </w:rPr>
              <w:t>Nitelikli Kullanıcı Muafiyeti</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Uygun Azaltma: Geçerli Değil</w:t>
            </w:r>
          </w:p>
        </w:tc>
      </w:tr>
      <w:tr w:rsidR="000771C7">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"Uygun Azaltma (SCE): Sunucu ve Bulut Kayıt Anlaşması müşterisinin üyelik lisanslarında veya arka arkaya 12 aydan sonra geleceğe yönelik Ayrılan Yıllık Taahhütte azaltma bildirebildiği Ürünler." </w:instrText>
            </w:r>
            <w:r>
              <w:fldChar w:fldCharType="separate"/>
            </w:r>
            <w:r>
              <w:rPr>
                <w:color w:val="0563C1"/>
              </w:rPr>
              <w:t>Uygun Azaltma (SCE)</w:t>
            </w:r>
            <w:r>
              <w:fldChar w:fldCharType="end"/>
            </w:r>
            <w:r>
              <w:t>: Tümü (Branch IDC hariç)</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Uygun Adet Artırımı: Geçerli Değil</w:t>
            </w:r>
          </w:p>
        </w:tc>
      </w:tr>
      <w:tr w:rsidR="000771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Güncel İndirim: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0771C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0771C7">
            <w:pPr>
              <w:pStyle w:val="ProductList-TableBody"/>
            </w:pPr>
          </w:p>
        </w:tc>
      </w:tr>
    </w:tbl>
    <w:p w:rsidR="000771C7" w:rsidRDefault="00F35AFD">
      <w:pPr>
        <w:pStyle w:val="ProductList-Offering1SubSection"/>
        <w:outlineLvl w:val="2"/>
      </w:pPr>
      <w:bookmarkStart w:id="46" w:name="_Sec595"/>
      <w:r>
        <w:t>3. Kullanım Hakları</w:t>
      </w:r>
      <w:bookmarkEnd w:id="46"/>
    </w:p>
    <w:tbl>
      <w:tblPr>
        <w:tblStyle w:val="PURTable"/>
        <w:tblW w:w="0" w:type="dxa"/>
        <w:tblLook w:val="04A0" w:firstRow="1" w:lastRow="0" w:firstColumn="1" w:lastColumn="0" w:noHBand="0" w:noVBand="1"/>
      </w:tblPr>
      <w:tblGrid>
        <w:gridCol w:w="3606"/>
        <w:gridCol w:w="3605"/>
        <w:gridCol w:w="3579"/>
      </w:tblGrid>
      <w:tr w:rsidR="000771C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 Lisans Koşulları: Bir Ürünün dağıtılmasının ve kullanılmasının tabi olduğu hüküm ve koşullar." </w:instrText>
            </w:r>
            <w:r>
              <w:fldChar w:fldCharType="separate"/>
            </w:r>
            <w:r>
              <w:rPr>
                <w:color w:val="0563C1"/>
              </w:rPr>
              <w:t>Lisans Koşulları</w:t>
            </w:r>
            <w:r>
              <w:fldChar w:fldCharType="end"/>
            </w:r>
            <w:r>
              <w:t xml:space="preserve">: </w:t>
            </w:r>
            <w:hyperlink w:anchor="_Sec537">
              <w:r>
                <w:rPr>
                  <w:color w:val="00467F"/>
                  <w:u w:val="single"/>
                </w:rPr>
                <w:t>Evrensel</w:t>
              </w:r>
            </w:hyperlink>
            <w:r>
              <w:t xml:space="preserve">; </w:t>
            </w:r>
            <w:hyperlink w:anchor="_Sec543">
              <w:r>
                <w:rPr>
                  <w:color w:val="00467F"/>
                  <w:u w:val="single"/>
                </w:rPr>
                <w:t>Çekirdek Başına</w:t>
              </w:r>
            </w:hyperlink>
          </w:p>
        </w:tc>
        <w:tc>
          <w:tcPr>
            <w:tcW w:w="4040" w:type="dxa"/>
            <w:tcBorders>
              <w:top w:val="single" w:sz="18" w:space="0" w:color="00188F"/>
              <w:left w:val="single" w:sz="4" w:space="0" w:color="000000"/>
              <w:bottom w:val="single" w:sz="4" w:space="0" w:color="000000"/>
              <w:right w:val="single" w:sz="4" w:space="0" w:color="000000"/>
            </w:tcBorders>
          </w:tcPr>
          <w:p w:rsidR="000771C7" w:rsidRPr="006F771F" w:rsidRDefault="00F35AFD">
            <w:pPr>
              <w:pStyle w:val="ProductList-TableBody"/>
              <w:rPr>
                <w:lang w:val="de-DE"/>
              </w:rPr>
            </w:pPr>
            <w:r>
              <w:fldChar w:fldCharType="begin"/>
            </w:r>
            <w:r w:rsidRPr="006F771F">
              <w:rPr>
                <w:lang w:val="de-DE"/>
              </w:rPr>
              <w:instrText xml:space="preserve"> AutoTextList   \s NoStyle \t "Ürüne Özgü Lisans Koşulları: Ürünün dağıtılmasının ve kullanılmasının tabi olduğu Ürüne Özgü hüküm ve koşulların aşağıda Kullanım Hakları tablosuna dâhil edildiğini belirtir." </w:instrText>
            </w:r>
            <w:r>
              <w:fldChar w:fldCharType="separate"/>
            </w:r>
            <w:r w:rsidRPr="006F771F">
              <w:rPr>
                <w:color w:val="0563C1"/>
                <w:lang w:val="de-DE"/>
              </w:rPr>
              <w:t>Ürüne Özgü Lisans Koşulları</w:t>
            </w:r>
            <w:r>
              <w:fldChar w:fldCharType="end"/>
            </w:r>
            <w:r w:rsidRPr="006F771F">
              <w:rPr>
                <w:lang w:val="de-DE"/>
              </w:rPr>
              <w:t>: Branch ve Standard</w:t>
            </w:r>
          </w:p>
        </w:tc>
        <w:tc>
          <w:tcPr>
            <w:tcW w:w="4040" w:type="dxa"/>
            <w:tcBorders>
              <w:top w:val="single" w:sz="18" w:space="0" w:color="00188F"/>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"Ek Yazılımlar: Müşterinin sunucu yazılımlarıyla birlikte herhangi bir cihazda kullanmasına izin verilen Sunucu Ürünlerine yönelik olarak Kullanım Haklarında belirtilen yazılımlar." </w:instrText>
            </w:r>
            <w:r>
              <w:fldChar w:fldCharType="separate"/>
            </w:r>
            <w:r>
              <w:rPr>
                <w:color w:val="0563C1"/>
              </w:rPr>
              <w:t>Ek Yazılımlar</w:t>
            </w:r>
            <w:r>
              <w:fldChar w:fldCharType="end"/>
            </w:r>
            <w:r>
              <w:t>: Tüm basımlar</w:t>
            </w:r>
          </w:p>
        </w:tc>
      </w:tr>
      <w:tr w:rsidR="000771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İstemci Erişim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Dış Kullanıcı Erişimi Gereksinimleri: Geçerli Değil</w:t>
            </w:r>
          </w:p>
        </w:tc>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"Dâhil Edilen Teknolojiler: Bir Üründe yer alan diğer Microsoft bileşenlerini gösterir; ayrıntılar için Evrensel Lisans Koşullarının Dâhil Edilen Teknolojiler bölümüne bakın." </w:instrText>
            </w:r>
            <w:r>
              <w:fldChar w:fldCharType="separate"/>
            </w:r>
            <w:r>
              <w:rPr>
                <w:color w:val="0563C1"/>
              </w:rPr>
              <w:t>Dâhil Edilen Teknolojiler</w:t>
            </w:r>
            <w:r>
              <w:fldChar w:fldCharType="end"/>
            </w:r>
            <w:r>
              <w:t>: Windows Yazılım Bileşenleri</w:t>
            </w:r>
          </w:p>
        </w:tc>
      </w:tr>
      <w:tr w:rsidR="000771C7">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"Bir Ürün için geçerli olan bildirimleri belirtir; ayrıntılar için Evrensel Lisans Koşullarının Bildirimler bölümüne bakın." </w:instrText>
            </w:r>
            <w:r>
              <w:fldChar w:fldCharType="separate"/>
            </w:r>
            <w:r>
              <w:rPr>
                <w:color w:val="0563C1"/>
              </w:rPr>
              <w:t>Bildirimler</w:t>
            </w:r>
            <w:r>
              <w:fldChar w:fldCharType="end"/>
            </w:r>
            <w:r>
              <w:t xml:space="preserve">: </w:t>
            </w:r>
            <w:hyperlink w:anchor="_Sec537">
              <w:r>
                <w:rPr>
                  <w:color w:val="00467F"/>
                  <w:u w:val="single"/>
                </w:rPr>
                <w:t>İnternet Tabanlı Özellikler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0771C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0771C7">
            <w:pPr>
              <w:pStyle w:val="ProductList-TableBody"/>
            </w:pPr>
          </w:p>
        </w:tc>
      </w:tr>
    </w:tbl>
    <w:p w:rsidR="000771C7" w:rsidRDefault="000771C7">
      <w:pPr>
        <w:pStyle w:val="ProductList-Body"/>
      </w:pPr>
    </w:p>
    <w:p w:rsidR="000771C7" w:rsidRDefault="00F35AFD">
      <w:pPr>
        <w:pStyle w:val="ProductList-ClauseHeading"/>
        <w:outlineLvl w:val="3"/>
      </w:pPr>
      <w:r>
        <w:t>3.1 BizTalk Server Branch ve Standard Edition</w:t>
      </w:r>
    </w:p>
    <w:p w:rsidR="000771C7" w:rsidRDefault="00F35AFD">
      <w:pPr>
        <w:pStyle w:val="ProductList-SubClauseHeading"/>
        <w:outlineLvl w:val="4"/>
      </w:pPr>
      <w:r>
        <w:t>3.1.1 Kullanım Sınırlaması</w:t>
      </w:r>
    </w:p>
    <w:p w:rsidR="000771C7" w:rsidRDefault="00F35AFD">
      <w:pPr>
        <w:pStyle w:val="ProductList-BodyIndented"/>
      </w:pPr>
      <w:r>
        <w:t xml:space="preserve">Müşteri, sunucu yazılımını ağ kümesinin bir parçası olan bir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Sunucuda</w:t>
      </w:r>
      <w:r>
        <w:fldChar w:fldCharType="end"/>
      </w:r>
      <w:r>
        <w:t xml:space="preserve"> veya aynı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Sunucudaki</w:t>
      </w:r>
      <w:r>
        <w:fldChar w:fldCharType="end"/>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OSE'lerin</w:t>
      </w:r>
      <w:r>
        <w:fldChar w:fldCharType="end"/>
      </w:r>
      <w:r>
        <w:t xml:space="preserve"> ağ kümesinin bir parçası olan bir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OSE'de</w:t>
      </w:r>
      <w:r>
        <w:fldChar w:fldCharType="end"/>
      </w:r>
      <w:r>
        <w:t xml:space="preserve"> kullanamaz.</w:t>
      </w:r>
    </w:p>
    <w:p w:rsidR="000771C7" w:rsidRDefault="000771C7">
      <w:pPr>
        <w:pStyle w:val="ProductList-BodyIndented"/>
      </w:pPr>
    </w:p>
    <w:p w:rsidR="000771C7" w:rsidRDefault="00F35AFD">
      <w:pPr>
        <w:pStyle w:val="ProductList-SubClauseHeading"/>
        <w:outlineLvl w:val="4"/>
      </w:pPr>
      <w:r>
        <w:t>3.1.2 Office Web Bileşeni</w:t>
      </w:r>
    </w:p>
    <w:p w:rsidR="000771C7" w:rsidRDefault="00F35AFD">
      <w:pPr>
        <w:pStyle w:val="ProductList-BodyIndented"/>
      </w:pPr>
      <w:r>
        <w:t xml:space="preserve">Müşteri, Office Web Bileşenini, yalnızca yazılım kullanılarak oluşturulan statik belgeler, metin ve görüntülerin kopyalarını görüntülemek ve yazdırmak için kullanabilir. Müşterinin, bileşenin kopyaları için ayrı lisanslara gereksinimi bulunmamaktadır. </w:t>
      </w:r>
    </w:p>
    <w:p w:rsidR="000771C7" w:rsidRDefault="000771C7">
      <w:pPr>
        <w:pStyle w:val="ProductList-BodyIndented"/>
      </w:pPr>
    </w:p>
    <w:p w:rsidR="000771C7" w:rsidRDefault="00F35AFD">
      <w:pPr>
        <w:pStyle w:val="ProductList-ClauseHeading"/>
        <w:outlineLvl w:val="3"/>
      </w:pPr>
      <w:r>
        <w:t>3.2 BizTalk Server Branch Edition</w:t>
      </w:r>
    </w:p>
    <w:p w:rsidR="000771C7" w:rsidRDefault="00F35AFD">
      <w:pPr>
        <w:pStyle w:val="ProductList-Body"/>
      </w:pPr>
      <w:r>
        <w:t xml:space="preserve">Müşteri, yalnızca dahili ağının uç noktasında (veya kuruluşunun ucunda), iş etkinliklerini veya işlemlerini bu uç noktada işlenen etkinliklerle birleştirmek için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Sunucularda</w:t>
      </w:r>
      <w:r>
        <w:fldChar w:fldCharType="end"/>
      </w:r>
      <w:r>
        <w:t xml:space="preserve"> yazılım </w:t>
      </w:r>
      <w:r>
        <w:fldChar w:fldCharType="begin"/>
      </w:r>
      <w:r>
        <w:instrText xml:space="preserve"> AutoTextList   \s NoStyle \t "Çalışan Örnekler, belleğe yüklenmiş ve kendisi için bir ya da daha fazla komutun uygulandığı bir Örnek anlamına gelir. (Tam tanım için Sözlüğe bakın)" </w:instrText>
      </w:r>
      <w:r>
        <w:fldChar w:fldCharType="separate"/>
      </w:r>
      <w:r>
        <w:rPr>
          <w:color w:val="0563C1"/>
        </w:rPr>
        <w:t>Örneklerini Çalıştırabilir</w:t>
      </w:r>
      <w:r>
        <w:fldChar w:fldCharType="end"/>
      </w:r>
      <w:r>
        <w:t xml:space="preserve">; buradaki şart,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Sunucunun</w:t>
      </w:r>
      <w:r>
        <w:fldChar w:fldCharType="end"/>
      </w:r>
      <w:r>
        <w:t xml:space="preserve"> aşağıdaki durumlarda olmamasıdır:</w:t>
      </w:r>
    </w:p>
    <w:p w:rsidR="000771C7" w:rsidRDefault="00F35AFD" w:rsidP="00F35AFD">
      <w:pPr>
        <w:pStyle w:val="ProductList-Bullet"/>
        <w:numPr>
          <w:ilvl w:val="0"/>
          <w:numId w:val="19"/>
        </w:numPr>
      </w:pPr>
      <w:r>
        <w:t xml:space="preserve">bir “hub and spoke” ağ modelinde merkezi düğüm olarak kullanılmaması, </w:t>
      </w:r>
    </w:p>
    <w:p w:rsidR="000771C7" w:rsidRDefault="00F35AFD" w:rsidP="00F35AFD">
      <w:pPr>
        <w:pStyle w:val="ProductList-Bullet"/>
        <w:numPr>
          <w:ilvl w:val="0"/>
          <w:numId w:val="19"/>
        </w:numPr>
      </w:pPr>
      <w:r>
        <w:t xml:space="preserve">şirket çapındaki iletişimleri diğer Sunucu ya da cihazlarla merkezileştirmemesi veya </w:t>
      </w:r>
    </w:p>
    <w:p w:rsidR="000771C7" w:rsidRDefault="00F35AFD" w:rsidP="00F35AFD">
      <w:pPr>
        <w:pStyle w:val="ProductList-Bullet"/>
        <w:numPr>
          <w:ilvl w:val="0"/>
          <w:numId w:val="19"/>
        </w:numPr>
      </w:pPr>
      <w:r>
        <w:t>bölümler, iş birimleri veya şube ofisleri arasında iş süreçlerinin otomatikleştirilmesi.</w:t>
      </w:r>
    </w:p>
    <w:p w:rsidR="000771C7" w:rsidRDefault="000771C7">
      <w:pPr>
        <w:pStyle w:val="ProductList-Body"/>
      </w:pPr>
    </w:p>
    <w:p w:rsidR="000771C7" w:rsidRDefault="00F35AFD">
      <w:pPr>
        <w:pStyle w:val="ProductList-ClauseHeading"/>
        <w:outlineLvl w:val="3"/>
      </w:pPr>
      <w:r>
        <w:t>3.3 Ek Yazılımlar</w:t>
      </w:r>
    </w:p>
    <w:tbl>
      <w:tblPr>
        <w:tblStyle w:val="PURTable"/>
        <w:tblW w:w="0" w:type="dxa"/>
        <w:tblLook w:val="04A0" w:firstRow="1" w:lastRow="0" w:firstColumn="1" w:lastColumn="0" w:noHBand="0" w:noVBand="1"/>
      </w:tblPr>
      <w:tblGrid>
        <w:gridCol w:w="3596"/>
        <w:gridCol w:w="3622"/>
        <w:gridCol w:w="3572"/>
      </w:tblGrid>
      <w:tr w:rsidR="000771C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0771C7" w:rsidRDefault="00F35AFD">
            <w:pPr>
              <w:pStyle w:val="ProductList-TableBody"/>
            </w:pPr>
            <w:r>
              <w:t>Yönetim ve İzleme Araçları</w:t>
            </w:r>
          </w:p>
        </w:tc>
        <w:tc>
          <w:tcPr>
            <w:tcW w:w="4040" w:type="dxa"/>
            <w:tcBorders>
              <w:top w:val="single" w:sz="18" w:space="0" w:color="0072C6"/>
              <w:left w:val="single" w:sz="4" w:space="0" w:color="000000"/>
              <w:bottom w:val="single" w:sz="4" w:space="0" w:color="000000"/>
              <w:right w:val="single" w:sz="4" w:space="0" w:color="000000"/>
            </w:tcBorders>
          </w:tcPr>
          <w:p w:rsidR="000771C7" w:rsidRDefault="00F35AFD">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0771C7" w:rsidRDefault="00F35AFD">
            <w:pPr>
              <w:pStyle w:val="ProductList-TableBody"/>
            </w:pPr>
            <w:r>
              <w:t>BizTalk Server ile ilgili Şemalar ve Şablonlar</w:t>
            </w:r>
          </w:p>
        </w:tc>
      </w:tr>
      <w:tr w:rsidR="000771C7">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İş Etkinliğini İzleme (“BAM”) İstemcisi</w:t>
            </w:r>
          </w:p>
        </w:tc>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SQL Bildirim Hizmetleri için BAM Uyarı Sağlayıcı</w:t>
            </w:r>
          </w:p>
        </w:tc>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BAM Etkinlik API'leri ile Dinleyiciler ve Yönetim Araçları</w:t>
            </w:r>
          </w:p>
        </w:tc>
      </w:tr>
      <w:tr w:rsidR="000771C7">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İş Etkinliği Hizmetleri</w:t>
            </w:r>
          </w:p>
        </w:tc>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Geliştirme Araçları</w:t>
            </w:r>
          </w:p>
        </w:tc>
      </w:tr>
      <w:tr w:rsidR="000771C7">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Ana Gizli Sunucu/Enterprise Single Sign-On</w:t>
            </w:r>
          </w:p>
        </w:tc>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MQHelper.dll</w:t>
            </w:r>
          </w:p>
        </w:tc>
      </w:tr>
      <w:tr w:rsidR="000771C7">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SOAP Receive Adapter</w:t>
            </w:r>
          </w:p>
        </w:tc>
      </w:tr>
      <w:tr w:rsidR="000771C7">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Yazılım Geliştirme Kit(leri)</w:t>
            </w:r>
          </w:p>
        </w:tc>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UDDI</w:t>
            </w:r>
          </w:p>
        </w:tc>
      </w:tr>
      <w:tr w:rsidR="000771C7">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Windows Communication Foundation Adaptörleri</w:t>
            </w:r>
          </w:p>
        </w:tc>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Windows SharePoint Services Bağdaştırıcı Web Hizmetleri</w:t>
            </w:r>
          </w:p>
        </w:tc>
        <w:tc>
          <w:tcPr>
            <w:tcW w:w="4040" w:type="dxa"/>
            <w:tcBorders>
              <w:top w:val="single" w:sz="4" w:space="0" w:color="000000"/>
              <w:left w:val="single" w:sz="4" w:space="0" w:color="000000"/>
              <w:bottom w:val="single" w:sz="4" w:space="0" w:color="000000"/>
              <w:right w:val="single" w:sz="4" w:space="0" w:color="000000"/>
            </w:tcBorders>
          </w:tcPr>
          <w:p w:rsidR="000771C7" w:rsidRDefault="000771C7">
            <w:pPr>
              <w:pStyle w:val="ProductList-TableBody"/>
            </w:pPr>
          </w:p>
        </w:tc>
      </w:tr>
    </w:tbl>
    <w:p w:rsidR="000771C7" w:rsidRDefault="00F35AFD">
      <w:pPr>
        <w:pStyle w:val="ProductList-Offering1SubSection"/>
        <w:outlineLvl w:val="2"/>
      </w:pPr>
      <w:bookmarkStart w:id="47" w:name="_Sec596"/>
      <w:r>
        <w:t>4. Yazılım Güvencesi</w:t>
      </w:r>
      <w:bookmarkEnd w:id="47"/>
    </w:p>
    <w:p w:rsidR="000771C7" w:rsidRDefault="000771C7">
      <w:pPr>
        <w:pStyle w:val="ProductList-Body"/>
      </w:pPr>
    </w:p>
    <w:tbl>
      <w:tblPr>
        <w:tblStyle w:val="PURTable"/>
        <w:tblW w:w="0" w:type="dxa"/>
        <w:tblLook w:val="04A0" w:firstRow="1" w:lastRow="0" w:firstColumn="1" w:lastColumn="0" w:noHBand="0" w:noVBand="1"/>
      </w:tblPr>
      <w:tblGrid>
        <w:gridCol w:w="3608"/>
        <w:gridCol w:w="3597"/>
        <w:gridCol w:w="3585"/>
      </w:tblGrid>
      <w:tr w:rsidR="000771C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0771C7" w:rsidRDefault="00F35AFD">
            <w:pPr>
              <w:pStyle w:val="ProductList-TableBody"/>
            </w:pPr>
            <w:r>
              <w:fldChar w:fldCharType="begin"/>
            </w:r>
            <w:r>
              <w:instrText xml:space="preserve"> AutoTextList   \s NoStyle \t "Olağanüstü Durum Kurtarma: Koşullu olağanüstü durum kurtarma amaçlarıyla yazılımları kullanması için YG müşterilerine sağlanan haklar; ayrıntılar için Ek B – Yazılım Güvencesinin Sunucular – Olağanüstü Durum Kurtarma Hakları bölümüne bakın." </w:instrText>
            </w:r>
            <w:r>
              <w:fldChar w:fldCharType="separate"/>
            </w:r>
            <w:r>
              <w:rPr>
                <w:color w:val="0563C1"/>
              </w:rPr>
              <w:t>Olağanüstü Durum Kurtarma</w:t>
            </w:r>
            <w:r>
              <w:fldChar w:fldCharType="end"/>
            </w:r>
            <w:r>
              <w:t>: Tüm basımlar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Yük Devretme Hakları: Geçerli Değil</w:t>
            </w:r>
          </w:p>
        </w:tc>
      </w:tr>
      <w:tr w:rsidR="000771C7">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"Lisans Hareketliliği: Lisansların standart zaman çizelgelerinin dışında yeniden tahsis edilmesi veya Ürünlerin kendi veri merkezleri dışındaki çok kiracılı sunucularda kullanılması için YG müşterilerine sunulan haklar; ayrıntılar için Ek B'de Lisans Hareketliliği bölümüne bakın." </w:instrText>
            </w:r>
            <w:r>
              <w:fldChar w:fldCharType="separate"/>
            </w:r>
            <w:r>
              <w:rPr>
                <w:color w:val="0563C1"/>
              </w:rPr>
              <w:t>Lisans Hareketliliği</w:t>
            </w:r>
            <w:r>
              <w:fldChar w:fldCharType="end"/>
            </w:r>
            <w:r>
              <w:t>: Tüm basımlar</w:t>
            </w:r>
          </w:p>
        </w:tc>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"Geçiş Hakları: Müşteri, belirtilen şekilde Ürün Girişinde veya Ürün Listesinde yayınlanan özel şartlar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36">
              <w:r>
                <w:rPr>
                  <w:color w:val="00467F"/>
                  <w:u w:val="single"/>
                </w:rPr>
                <w:t>Ürün Listesi - Aralık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Dolaşım Hakları: Geçerli Değil</w:t>
            </w:r>
          </w:p>
        </w:tc>
      </w:tr>
      <w:tr w:rsidR="000771C7" w:rsidRPr="00BB1469">
        <w:tc>
          <w:tcPr>
            <w:tcW w:w="4040" w:type="dxa"/>
            <w:tcBorders>
              <w:top w:val="single" w:sz="4" w:space="0" w:color="000000"/>
              <w:left w:val="single" w:sz="4" w:space="0" w:color="000000"/>
              <w:bottom w:val="single" w:sz="4" w:space="0" w:color="000000"/>
              <w:right w:val="single" w:sz="4" w:space="0" w:color="000000"/>
            </w:tcBorders>
          </w:tcPr>
          <w:p w:rsidR="000771C7" w:rsidRPr="006F771F" w:rsidRDefault="00F35AFD">
            <w:pPr>
              <w:pStyle w:val="ProductList-TableBody"/>
              <w:rPr>
                <w:lang w:val="de-DE"/>
              </w:rPr>
            </w:pPr>
            <w:r>
              <w:fldChar w:fldCharType="begin"/>
            </w:r>
            <w:r w:rsidRPr="006F771F">
              <w:rPr>
                <w:lang w:val="de-DE"/>
              </w:rPr>
              <w:instrText xml:space="preserve"> AutoTextList   \s NoStyle \t "Kendi Kendine Barındırma: Koşullu barındırma amaçlarıyla Ürünlerin kullanımına izin veren bir YG avantajı; ayrıntılar için Ek B – Yazılım Güvencesinin Sunucular – Kendi Kendine Barındırılan Uygulamalar bölümüne bakın." </w:instrText>
            </w:r>
            <w:r>
              <w:fldChar w:fldCharType="separate"/>
            </w:r>
            <w:r w:rsidRPr="006F771F">
              <w:rPr>
                <w:color w:val="0563C1"/>
                <w:lang w:val="de-DE"/>
              </w:rPr>
              <w:t>Kendi Kendine Barındırma</w:t>
            </w:r>
            <w:r>
              <w:fldChar w:fldCharType="end"/>
            </w:r>
            <w:r w:rsidRPr="006F771F">
              <w:rPr>
                <w:lang w:val="de-DE"/>
              </w:rPr>
              <w:t>: Tüm basımlar (Branch hariç)</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Pr="006F771F" w:rsidRDefault="00F35AFD">
            <w:pPr>
              <w:pStyle w:val="ProductList-TableBody"/>
              <w:rPr>
                <w:lang w:val="de-DE"/>
              </w:rPr>
            </w:pPr>
            <w:r w:rsidRPr="006F771F">
              <w:rPr>
                <w:color w:val="404040"/>
                <w:lang w:val="de-DE"/>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Pr="006F771F" w:rsidRDefault="000771C7">
            <w:pPr>
              <w:pStyle w:val="ProductList-TableBody"/>
              <w:rPr>
                <w:lang w:val="de-DE"/>
              </w:rPr>
            </w:pPr>
          </w:p>
        </w:tc>
      </w:tr>
    </w:tbl>
    <w:p w:rsidR="000771C7" w:rsidRPr="006F771F" w:rsidRDefault="000771C7">
      <w:pPr>
        <w:pStyle w:val="ProductList-Body"/>
        <w:rPr>
          <w:lang w:val="de-DE"/>
        </w:rPr>
      </w:pPr>
    </w:p>
    <w:p w:rsidR="000771C7" w:rsidRDefault="00F35AFD">
      <w:pPr>
        <w:pStyle w:val="ProductList-ClauseHeading"/>
        <w:outlineLvl w:val="3"/>
      </w:pPr>
      <w:r>
        <w:t>4.1 Biz Talk Server 2016 Enterprise – Sınırsız Sanallaştırma</w:t>
      </w:r>
    </w:p>
    <w:p w:rsidR="000771C7" w:rsidRDefault="00F35AFD">
      <w:pPr>
        <w:pStyle w:val="ProductList-Body"/>
      </w:pPr>
      <w:r>
        <w:t xml:space="preserve">Müşteri, istediği sayıda sunucu yazılımı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Örneğini</w:t>
      </w:r>
      <w:r>
        <w:fldChar w:fldCharType="end"/>
      </w: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(çekirdek başına) </w:t>
      </w:r>
      <w:r>
        <w:fldChar w:fldCharType="begin"/>
      </w:r>
      <w:r>
        <w:instrText xml:space="preserve"> AutoTextList   \s NoStyle \t "Lisans, bir Ürünü indirme, kurma, ona erişme ve onu kullanma hakkı anlamına gelir." </w:instrText>
      </w:r>
      <w:r>
        <w:fldChar w:fldCharType="separate"/>
      </w:r>
      <w:r>
        <w:rPr>
          <w:color w:val="0563C1"/>
        </w:rPr>
        <w:t>Lisanslarının</w:t>
      </w:r>
      <w:r>
        <w:fldChar w:fldCharType="end"/>
      </w:r>
      <w:r>
        <w:t xml:space="preserve"> tümünde tam YG kapsamına sahip olan herhangi bir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üzerinde istediği sayıda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 içinde çalıştırabilir. </w:t>
      </w:r>
    </w:p>
    <w:p w:rsidR="000771C7" w:rsidRDefault="000771C7">
      <w:pPr>
        <w:pStyle w:val="ProductList-Body"/>
      </w:pPr>
    </w:p>
    <w:p w:rsidR="000771C7" w:rsidRDefault="00F35AFD">
      <w:pPr>
        <w:pStyle w:val="ProductList-ClauseHeading"/>
        <w:outlineLvl w:val="3"/>
      </w:pPr>
      <w:r>
        <w:t>4.2 Biz Talk Server Feature Paketleri</w:t>
      </w:r>
    </w:p>
    <w:p w:rsidR="000771C7" w:rsidRDefault="00F35AFD">
      <w:pPr>
        <w:pStyle w:val="ProductList-Body"/>
      </w:pPr>
      <w:r>
        <w:t>Müşteri YG kapsamının süresi boyunca kullanıma sunulan Feature Paketlerini kullanma hakkına sahiptir.</w:t>
      </w:r>
    </w:p>
    <w:p w:rsidR="000771C7" w:rsidRDefault="000771C7">
      <w:pPr>
        <w:pStyle w:val="ProductList-Body"/>
      </w:pPr>
    </w:p>
    <w:p w:rsidR="000771C7" w:rsidRDefault="000771C7">
      <w:pPr>
        <w:pStyle w:val="ProductList-Body"/>
        <w:jc w:val="right"/>
      </w:pPr>
    </w:p>
    <w:tbl>
      <w:tblPr>
        <w:tblStyle w:val="PURTable"/>
        <w:tblW w:w="0" w:type="dxa"/>
        <w:tblLook w:val="04A0" w:firstRow="1" w:lastRow="0" w:firstColumn="1" w:lastColumn="0" w:noHBand="0" w:noVBand="1"/>
      </w:tblPr>
      <w:tblGrid>
        <w:gridCol w:w="10800"/>
      </w:tblGrid>
      <w:tr w:rsidR="000771C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771C7" w:rsidRDefault="00D54E36">
            <w:pPr>
              <w:pStyle w:val="ProductList-TableBody"/>
              <w:jc w:val="right"/>
            </w:pPr>
            <w:hyperlink w:anchor="_Sec842">
              <w:r w:rsidR="00F35AFD">
                <w:rPr>
                  <w:color w:val="00467F"/>
                  <w:sz w:val="14"/>
                  <w:u w:val="single"/>
                </w:rPr>
                <w:t>İçindekiler</w:t>
              </w:r>
            </w:hyperlink>
            <w:r w:rsidR="00F35AFD">
              <w:rPr>
                <w:sz w:val="14"/>
              </w:rPr>
              <w:t xml:space="preserve"> / </w:t>
            </w:r>
            <w:hyperlink w:anchor="_Sec549">
              <w:r w:rsidR="00F35AFD">
                <w:rPr>
                  <w:color w:val="00467F"/>
                  <w:sz w:val="14"/>
                  <w:u w:val="single"/>
                </w:rPr>
                <w:t>Sözlük</w:t>
              </w:r>
            </w:hyperlink>
            <w:r w:rsidR="00F35AFD">
              <w:rPr>
                <w:sz w:val="14"/>
              </w:rPr>
              <w:t xml:space="preserve"> / </w:t>
            </w:r>
            <w:hyperlink w:anchor="_Sec844">
              <w:r w:rsidR="00F35AFD">
                <w:rPr>
                  <w:color w:val="00467F"/>
                  <w:sz w:val="14"/>
                  <w:u w:val="single"/>
                </w:rPr>
                <w:t>Dizin</w:t>
              </w:r>
            </w:hyperlink>
          </w:p>
        </w:tc>
      </w:tr>
    </w:tbl>
    <w:p w:rsidR="000771C7" w:rsidRDefault="000771C7">
      <w:pPr>
        <w:pStyle w:val="ProductList-Body"/>
      </w:pPr>
    </w:p>
    <w:p w:rsidR="000771C7" w:rsidRDefault="00F35AFD">
      <w:pPr>
        <w:pStyle w:val="ProductList-Offering1HeadingNoBorder"/>
        <w:outlineLvl w:val="1"/>
      </w:pPr>
      <w:bookmarkStart w:id="48" w:name="_Sec597"/>
      <w:r>
        <w:t>CAL Paketleri</w:t>
      </w:r>
      <w:bookmarkEnd w:id="48"/>
      <w:r>
        <w:fldChar w:fldCharType="begin"/>
      </w:r>
      <w:r>
        <w:instrText xml:space="preserve"> TC "</w:instrText>
      </w:r>
      <w:bookmarkStart w:id="49" w:name="_Toc523418890"/>
      <w:r>
        <w:instrText>CAL Paketleri</w:instrText>
      </w:r>
      <w:bookmarkEnd w:id="49"/>
      <w:r>
        <w:instrText>" \l 2</w:instrText>
      </w:r>
      <w:r>
        <w:fldChar w:fldCharType="end"/>
      </w:r>
    </w:p>
    <w:p w:rsidR="000771C7" w:rsidRDefault="00F35AFD">
      <w:pPr>
        <w:pStyle w:val="ProductList-Offering1SubSection"/>
        <w:outlineLvl w:val="2"/>
      </w:pPr>
      <w:bookmarkStart w:id="50" w:name="_Sec868"/>
      <w:r>
        <w:t>1. Program Kullanılabilirliği</w:t>
      </w:r>
      <w:bookmarkEnd w:id="50"/>
    </w:p>
    <w:tbl>
      <w:tblPr>
        <w:tblStyle w:val="PURTable"/>
        <w:tblW w:w="0" w:type="dxa"/>
        <w:tblLook w:val="04A0" w:firstRow="1" w:lastRow="0" w:firstColumn="1" w:lastColumn="0" w:noHBand="0" w:noVBand="1"/>
      </w:tblPr>
      <w:tblGrid>
        <w:gridCol w:w="4030"/>
        <w:gridCol w:w="607"/>
        <w:gridCol w:w="608"/>
        <w:gridCol w:w="612"/>
        <w:gridCol w:w="607"/>
        <w:gridCol w:w="607"/>
        <w:gridCol w:w="612"/>
        <w:gridCol w:w="615"/>
        <w:gridCol w:w="634"/>
        <w:gridCol w:w="619"/>
        <w:gridCol w:w="613"/>
        <w:gridCol w:w="620"/>
      </w:tblGrid>
      <w:tr w:rsidR="000771C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771C7" w:rsidRDefault="00F35AFD">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0771C7">
        <w:tc>
          <w:tcPr>
            <w:tcW w:w="4160" w:type="dxa"/>
            <w:tcBorders>
              <w:top w:val="single" w:sz="6" w:space="0" w:color="FFFFFF"/>
              <w:left w:val="none" w:sz="4" w:space="0" w:color="6E6E6E"/>
              <w:bottom w:val="dashed" w:sz="4" w:space="0" w:color="BFBFBF"/>
              <w:right w:val="none" w:sz="4" w:space="0" w:color="6E6E6E"/>
            </w:tcBorders>
          </w:tcPr>
          <w:p w:rsidR="000771C7" w:rsidRPr="006F771F" w:rsidRDefault="00F35AFD">
            <w:pPr>
              <w:pStyle w:val="ProductList-TableBody"/>
              <w:rPr>
                <w:lang w:val="es-ES_tradnl"/>
              </w:rPr>
            </w:pPr>
            <w:r w:rsidRPr="006F771F">
              <w:rPr>
                <w:lang w:val="es-ES_tradnl"/>
              </w:rPr>
              <w:t>Core CAL Paketi</w:t>
            </w:r>
            <w:r>
              <w:fldChar w:fldCharType="begin"/>
            </w:r>
            <w:r w:rsidRPr="006F771F">
              <w:rPr>
                <w:lang w:val="es-ES_tradnl"/>
              </w:rPr>
              <w:instrText xml:space="preserve"> XE "Core CAL Paketi" </w:instrText>
            </w:r>
            <w:r>
              <w:fldChar w:fldCharType="end"/>
            </w:r>
            <w:r w:rsidRPr="006F771F">
              <w:rPr>
                <w:lang w:val="es-ES_tradnl"/>
              </w:rPr>
              <w:t xml:space="preserve"> (Cihaz ve Kullanıcı)</w:t>
            </w:r>
          </w:p>
        </w:tc>
        <w:tc>
          <w:tcPr>
            <w:tcW w:w="620" w:type="dxa"/>
            <w:tcBorders>
              <w:top w:val="single" w:sz="6" w:space="0" w:color="FFFFFF"/>
              <w:left w:val="none" w:sz="4" w:space="0" w:color="6E6E6E"/>
              <w:bottom w:val="dashed" w:sz="4" w:space="0" w:color="BFBFBF"/>
              <w:right w:val="none" w:sz="4" w:space="0" w:color="6E6E6E"/>
            </w:tcBorders>
          </w:tcPr>
          <w:p w:rsidR="000771C7" w:rsidRPr="006F771F" w:rsidRDefault="000771C7">
            <w:pPr>
              <w:pStyle w:val="ProductList-TableBody"/>
              <w:jc w:val="center"/>
              <w:rPr>
                <w:lang w:val="es-ES_tradnl"/>
              </w:rPr>
            </w:pPr>
          </w:p>
        </w:tc>
        <w:tc>
          <w:tcPr>
            <w:tcW w:w="620" w:type="dxa"/>
            <w:tcBorders>
              <w:top w:val="single" w:sz="6" w:space="0" w:color="FFFFFF"/>
              <w:left w:val="none" w:sz="4" w:space="0" w:color="6E6E6E"/>
              <w:bottom w:val="dashed" w:sz="4" w:space="0" w:color="BFBFBF"/>
              <w:right w:val="none" w:sz="4" w:space="0" w:color="6E6E6E"/>
            </w:tcBorders>
          </w:tcPr>
          <w:p w:rsidR="000771C7" w:rsidRDefault="00F35AF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0771C7" w:rsidRDefault="00F35AF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0771C7" w:rsidRDefault="00F35AF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"Eğitim Masaüstü"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"EES 2017'de İlave Ürün: Ürün, Eğitim Çözümleri için Kayıt Anlaşması için İlave Ürün olarak sunulur (Ekim 2017 veya sonrası bir yayın tarihi ile)" </w:instrText>
            </w:r>
            <w:r>
              <w:fldChar w:fldCharType="separate"/>
            </w:r>
            <w:r>
              <w:rPr>
                <w:color w:val="000000"/>
              </w:rPr>
              <w:t>AP</w:t>
            </w:r>
            <w:r>
              <w:fldChar w:fldCharType="end"/>
            </w:r>
            <w:r>
              <w:t>,</w:t>
            </w:r>
            <w:r>
              <w:fldChar w:fldCharType="begin"/>
            </w:r>
            <w:r>
              <w:instrText xml:space="preserve"> AutoTextList   \s NoStyle \t "Okul Masaüstü Bilgisayar Platformu Ürünü" </w:instrText>
            </w:r>
            <w:r>
              <w:fldChar w:fldCharType="separate"/>
            </w:r>
            <w:r>
              <w:rPr>
                <w:color w:val="000000"/>
              </w:rPr>
              <w:t>SD,S</w:t>
            </w:r>
            <w:r>
              <w:fldChar w:fldCharType="end"/>
            </w:r>
          </w:p>
        </w:tc>
      </w:tr>
      <w:tr w:rsidR="000771C7">
        <w:tc>
          <w:tcPr>
            <w:tcW w:w="4160" w:type="dxa"/>
            <w:tcBorders>
              <w:top w:val="dashed" w:sz="4" w:space="0" w:color="BFBFBF"/>
              <w:left w:val="none" w:sz="4" w:space="0" w:color="6E6E6E"/>
              <w:bottom w:val="dashed" w:sz="4" w:space="0" w:color="BFBFBF"/>
              <w:right w:val="none" w:sz="4" w:space="0" w:color="6E6E6E"/>
            </w:tcBorders>
          </w:tcPr>
          <w:p w:rsidR="000771C7" w:rsidRDefault="00F35AFD">
            <w:pPr>
              <w:pStyle w:val="ProductList-TableBody"/>
            </w:pPr>
            <w:r>
              <w:t>Office 365 için Core CAL Paketi Köprüsü</w:t>
            </w:r>
            <w:r>
              <w:fldChar w:fldCharType="begin"/>
            </w:r>
            <w:r>
              <w:instrText xml:space="preserve"> XE "Office 365 için Core CAL Paketi Köprüsü" </w:instrText>
            </w:r>
            <w:r>
              <w:fldChar w:fldCharType="end"/>
            </w:r>
            <w:r>
              <w:t xml:space="preserve"> (Kullanıcı SL'si)</w:t>
            </w:r>
          </w:p>
        </w:tc>
        <w:tc>
          <w:tcPr>
            <w:tcW w:w="620" w:type="dxa"/>
            <w:tcBorders>
              <w:top w:val="dashed" w:sz="4" w:space="0" w:color="BFBFBF"/>
              <w:left w:val="none" w:sz="4" w:space="0" w:color="6E6E6E"/>
              <w:bottom w:val="dashed" w:sz="4" w:space="0" w:color="BFBFBF"/>
              <w:right w:val="none" w:sz="4" w:space="0" w:color="6E6E6E"/>
            </w:tcBorders>
          </w:tcPr>
          <w:p w:rsidR="000771C7" w:rsidRDefault="000771C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771C7" w:rsidRDefault="000771C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771C7" w:rsidRDefault="000771C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r>
      <w:tr w:rsidR="000771C7">
        <w:tc>
          <w:tcPr>
            <w:tcW w:w="4160" w:type="dxa"/>
            <w:tcBorders>
              <w:top w:val="dashed" w:sz="4" w:space="0" w:color="BFBFBF"/>
              <w:left w:val="none" w:sz="4" w:space="0" w:color="6E6E6E"/>
              <w:bottom w:val="dashed" w:sz="4" w:space="0" w:color="BFBFBF"/>
              <w:right w:val="none" w:sz="4" w:space="0" w:color="6E6E6E"/>
            </w:tcBorders>
          </w:tcPr>
          <w:p w:rsidR="000771C7" w:rsidRDefault="00F35AFD">
            <w:pPr>
              <w:pStyle w:val="ProductList-TableBody"/>
            </w:pPr>
            <w:r>
              <w:t>Office 365 ve Microsoft Intune için Core CAL Paketi Köprüsü</w:t>
            </w:r>
            <w:r>
              <w:fldChar w:fldCharType="begin"/>
            </w:r>
            <w:r>
              <w:instrText xml:space="preserve"> XE "Office 365 ve Microsoft Intune için Core CAL Paketi Köprüsü" </w:instrText>
            </w:r>
            <w:r>
              <w:fldChar w:fldCharType="end"/>
            </w:r>
            <w:r>
              <w:t xml:space="preserve"> (Kullanıcı SL'si)</w:t>
            </w:r>
          </w:p>
        </w:tc>
        <w:tc>
          <w:tcPr>
            <w:tcW w:w="620" w:type="dxa"/>
            <w:tcBorders>
              <w:top w:val="dashed" w:sz="4" w:space="0" w:color="BFBFBF"/>
              <w:left w:val="none" w:sz="4" w:space="0" w:color="6E6E6E"/>
              <w:bottom w:val="dashed" w:sz="4" w:space="0" w:color="BFBFBF"/>
              <w:right w:val="none" w:sz="4" w:space="0" w:color="6E6E6E"/>
            </w:tcBorders>
          </w:tcPr>
          <w:p w:rsidR="000771C7" w:rsidRDefault="000771C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771C7" w:rsidRDefault="000771C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771C7" w:rsidRDefault="000771C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r>
      <w:tr w:rsidR="000771C7">
        <w:tc>
          <w:tcPr>
            <w:tcW w:w="4160" w:type="dxa"/>
            <w:tcBorders>
              <w:top w:val="dashed" w:sz="4" w:space="0" w:color="BFBFBF"/>
              <w:left w:val="none" w:sz="4" w:space="0" w:color="6E6E6E"/>
              <w:bottom w:val="dashed" w:sz="4" w:space="0" w:color="BFBFBF"/>
              <w:right w:val="none" w:sz="4" w:space="0" w:color="6E6E6E"/>
            </w:tcBorders>
          </w:tcPr>
          <w:p w:rsidR="000771C7" w:rsidRDefault="00F35AFD">
            <w:pPr>
              <w:pStyle w:val="ProductList-TableBody"/>
            </w:pPr>
            <w:r>
              <w:t xml:space="preserve">Microsoft Intune için Core CAL Paketi Köprüsü </w:t>
            </w:r>
            <w:r>
              <w:fldChar w:fldCharType="begin"/>
            </w:r>
            <w:r>
              <w:instrText xml:space="preserve"> XE "Microsoft Intune için Core CAL Paketi Köprüsü " </w:instrText>
            </w:r>
            <w:r>
              <w:fldChar w:fldCharType="end"/>
            </w:r>
            <w:r>
              <w:t xml:space="preserve"> (Kullanıcı SL'si)</w:t>
            </w:r>
          </w:p>
        </w:tc>
        <w:tc>
          <w:tcPr>
            <w:tcW w:w="620" w:type="dxa"/>
            <w:tcBorders>
              <w:top w:val="dashed" w:sz="4" w:space="0" w:color="BFBFBF"/>
              <w:left w:val="none" w:sz="4" w:space="0" w:color="6E6E6E"/>
              <w:bottom w:val="dashed" w:sz="4" w:space="0" w:color="BFBFBF"/>
              <w:right w:val="none" w:sz="4" w:space="0" w:color="6E6E6E"/>
            </w:tcBorders>
          </w:tcPr>
          <w:p w:rsidR="000771C7" w:rsidRDefault="000771C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771C7" w:rsidRDefault="000771C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771C7" w:rsidRDefault="000771C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r>
      <w:tr w:rsidR="000771C7">
        <w:tc>
          <w:tcPr>
            <w:tcW w:w="4160" w:type="dxa"/>
            <w:tcBorders>
              <w:top w:val="dashed" w:sz="4" w:space="0" w:color="BFBFBF"/>
              <w:left w:val="none" w:sz="4" w:space="0" w:color="6E6E6E"/>
              <w:bottom w:val="dashed" w:sz="4" w:space="0" w:color="BFBFBF"/>
              <w:right w:val="none" w:sz="4" w:space="0" w:color="6E6E6E"/>
            </w:tcBorders>
          </w:tcPr>
          <w:p w:rsidR="000771C7" w:rsidRDefault="00F35AFD">
            <w:pPr>
              <w:pStyle w:val="ProductList-TableBody"/>
            </w:pPr>
            <w:r>
              <w:t>Enterprise Mobility+ Security için Çekirdek CAL Paketi Köprüsü</w:t>
            </w:r>
            <w:r>
              <w:fldChar w:fldCharType="begin"/>
            </w:r>
            <w:r>
              <w:instrText xml:space="preserve"> XE "Enterprise Mobility+ Security için Çekirdek CAL Paketi Köprüsü" </w:instrText>
            </w:r>
            <w:r>
              <w:fldChar w:fldCharType="end"/>
            </w:r>
            <w:r>
              <w:t xml:space="preserve"> (Kullanıcı SL'si)</w:t>
            </w:r>
          </w:p>
        </w:tc>
        <w:tc>
          <w:tcPr>
            <w:tcW w:w="620" w:type="dxa"/>
            <w:tcBorders>
              <w:top w:val="dashed" w:sz="4" w:space="0" w:color="BFBFBF"/>
              <w:left w:val="none" w:sz="4" w:space="0" w:color="6E6E6E"/>
              <w:bottom w:val="dashed" w:sz="4" w:space="0" w:color="BFBFBF"/>
              <w:right w:val="none" w:sz="4" w:space="0" w:color="6E6E6E"/>
            </w:tcBorders>
          </w:tcPr>
          <w:p w:rsidR="000771C7" w:rsidRDefault="000771C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771C7" w:rsidRDefault="000771C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771C7" w:rsidRDefault="000771C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r>
      <w:tr w:rsidR="000771C7">
        <w:tc>
          <w:tcPr>
            <w:tcW w:w="4160" w:type="dxa"/>
            <w:tcBorders>
              <w:top w:val="dashed" w:sz="4" w:space="0" w:color="BFBFBF"/>
              <w:left w:val="none" w:sz="4" w:space="0" w:color="6E6E6E"/>
              <w:bottom w:val="dashed" w:sz="4" w:space="0" w:color="BFBFBF"/>
              <w:right w:val="none" w:sz="4" w:space="0" w:color="6E6E6E"/>
            </w:tcBorders>
          </w:tcPr>
          <w:p w:rsidR="000771C7" w:rsidRDefault="00F35AFD">
            <w:pPr>
              <w:pStyle w:val="ProductList-TableBody"/>
            </w:pPr>
            <w:r>
              <w:t>Kurumsal CAL Paketi</w:t>
            </w:r>
            <w:r>
              <w:fldChar w:fldCharType="begin"/>
            </w:r>
            <w:r>
              <w:instrText xml:space="preserve"> XE "Kurumsal CAL Paketi" </w:instrText>
            </w:r>
            <w:r>
              <w:fldChar w:fldCharType="end"/>
            </w:r>
            <w:r>
              <w:t xml:space="preserve"> (Cihaz ve Kullanıcı)</w:t>
            </w:r>
          </w:p>
        </w:tc>
        <w:tc>
          <w:tcPr>
            <w:tcW w:w="620" w:type="dxa"/>
            <w:tcBorders>
              <w:top w:val="dashed" w:sz="4" w:space="0" w:color="BFBFBF"/>
              <w:left w:val="none" w:sz="4" w:space="0" w:color="6E6E6E"/>
              <w:bottom w:val="dashed" w:sz="4" w:space="0" w:color="BFBFBF"/>
              <w:right w:val="none" w:sz="4" w:space="0" w:color="6E6E6E"/>
            </w:tcBorders>
          </w:tcPr>
          <w:p w:rsidR="000771C7" w:rsidRDefault="000771C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771C7" w:rsidRDefault="00F35AF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0771C7" w:rsidRDefault="00F35AFD">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0771C7" w:rsidRDefault="00F35AFD">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"Eğitim Masaüstü"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"EES 2017'de İlave Ürün: Ürün, Eğitim Çözümleri için Kayıt Anlaşması için İlave Ürün olarak sunulur (Ekim 2017 veya sonrası bir yayın tarihi ile)" </w:instrText>
            </w:r>
            <w:r>
              <w:fldChar w:fldCharType="separate"/>
            </w:r>
            <w:r>
              <w:rPr>
                <w:color w:val="000000"/>
              </w:rPr>
              <w:t>AP</w:t>
            </w:r>
            <w:r>
              <w:fldChar w:fldCharType="end"/>
            </w:r>
            <w:r>
              <w:t>,</w:t>
            </w:r>
            <w:r>
              <w:fldChar w:fldCharType="begin"/>
            </w:r>
            <w:r>
              <w:instrText xml:space="preserve"> AutoTextList   \s NoStyle \t "Okul Masaüstü Bilgisayar Platformu Ürünü" </w:instrText>
            </w:r>
            <w:r>
              <w:fldChar w:fldCharType="separate"/>
            </w:r>
            <w:r>
              <w:rPr>
                <w:color w:val="000000"/>
              </w:rPr>
              <w:t>SD,S</w:t>
            </w:r>
            <w:r>
              <w:fldChar w:fldCharType="end"/>
            </w:r>
          </w:p>
        </w:tc>
      </w:tr>
      <w:tr w:rsidR="000771C7">
        <w:tc>
          <w:tcPr>
            <w:tcW w:w="4160" w:type="dxa"/>
            <w:tcBorders>
              <w:top w:val="dashed" w:sz="4" w:space="0" w:color="BFBFBF"/>
              <w:left w:val="none" w:sz="4" w:space="0" w:color="6E6E6E"/>
              <w:bottom w:val="dashed" w:sz="4" w:space="0" w:color="BFBFBF"/>
              <w:right w:val="none" w:sz="4" w:space="0" w:color="6E6E6E"/>
            </w:tcBorders>
          </w:tcPr>
          <w:p w:rsidR="000771C7" w:rsidRDefault="00F35AFD">
            <w:pPr>
              <w:pStyle w:val="ProductList-TableBody"/>
            </w:pPr>
            <w:r>
              <w:t xml:space="preserve">Office 365 için Kurumsal CAL Paketi Köprüsü </w:t>
            </w:r>
            <w:r>
              <w:fldChar w:fldCharType="begin"/>
            </w:r>
            <w:r>
              <w:instrText xml:space="preserve"> XE "Office 365 için Kurumsal CAL Paketi Köprüsü " </w:instrText>
            </w:r>
            <w:r>
              <w:fldChar w:fldCharType="end"/>
            </w:r>
            <w:r>
              <w:t xml:space="preserve"> (Kullanıcı SL'si)</w:t>
            </w:r>
          </w:p>
        </w:tc>
        <w:tc>
          <w:tcPr>
            <w:tcW w:w="620" w:type="dxa"/>
            <w:tcBorders>
              <w:top w:val="dashed" w:sz="4" w:space="0" w:color="BFBFBF"/>
              <w:left w:val="none" w:sz="4" w:space="0" w:color="6E6E6E"/>
              <w:bottom w:val="dashed" w:sz="4" w:space="0" w:color="BFBFBF"/>
              <w:right w:val="none" w:sz="4" w:space="0" w:color="6E6E6E"/>
            </w:tcBorders>
          </w:tcPr>
          <w:p w:rsidR="000771C7" w:rsidRDefault="000771C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771C7" w:rsidRDefault="000771C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771C7" w:rsidRDefault="000771C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r>
      <w:tr w:rsidR="000771C7">
        <w:tc>
          <w:tcPr>
            <w:tcW w:w="4160" w:type="dxa"/>
            <w:tcBorders>
              <w:top w:val="dashed" w:sz="4" w:space="0" w:color="BFBFBF"/>
              <w:left w:val="none" w:sz="4" w:space="0" w:color="6E6E6E"/>
              <w:bottom w:val="dashed" w:sz="4" w:space="0" w:color="BFBFBF"/>
              <w:right w:val="none" w:sz="4" w:space="0" w:color="6E6E6E"/>
            </w:tcBorders>
          </w:tcPr>
          <w:p w:rsidR="000771C7" w:rsidRDefault="00F35AFD">
            <w:pPr>
              <w:pStyle w:val="ProductList-TableBody"/>
            </w:pPr>
            <w:r>
              <w:t xml:space="preserve">Office 365 için Kurumsal CAL Paketi Köprüsü YG'den Geçiş </w:t>
            </w:r>
            <w:r>
              <w:fldChar w:fldCharType="begin"/>
            </w:r>
            <w:r>
              <w:instrText xml:space="preserve"> XE "Office 365 için Kurumsal CAL Paketi Köprüsü YG'den Geçiş " </w:instrText>
            </w:r>
            <w:r>
              <w:fldChar w:fldCharType="end"/>
            </w:r>
            <w:r>
              <w:t>(Kullanıcı SL'si)</w:t>
            </w:r>
          </w:p>
        </w:tc>
        <w:tc>
          <w:tcPr>
            <w:tcW w:w="620" w:type="dxa"/>
            <w:tcBorders>
              <w:top w:val="dashed" w:sz="4" w:space="0" w:color="BFBFBF"/>
              <w:left w:val="none" w:sz="4" w:space="0" w:color="6E6E6E"/>
              <w:bottom w:val="dashed" w:sz="4" w:space="0" w:color="BFBFBF"/>
              <w:right w:val="none" w:sz="4" w:space="0" w:color="6E6E6E"/>
            </w:tcBorders>
          </w:tcPr>
          <w:p w:rsidR="000771C7" w:rsidRDefault="000771C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771C7" w:rsidRDefault="000771C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771C7" w:rsidRDefault="000771C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r>
      <w:tr w:rsidR="000771C7">
        <w:tc>
          <w:tcPr>
            <w:tcW w:w="4160" w:type="dxa"/>
            <w:tcBorders>
              <w:top w:val="dashed" w:sz="4" w:space="0" w:color="BFBFBF"/>
              <w:left w:val="none" w:sz="4" w:space="0" w:color="6E6E6E"/>
              <w:bottom w:val="dashed" w:sz="4" w:space="0" w:color="BFBFBF"/>
              <w:right w:val="none" w:sz="4" w:space="0" w:color="6E6E6E"/>
            </w:tcBorders>
          </w:tcPr>
          <w:p w:rsidR="000771C7" w:rsidRDefault="00F35AFD">
            <w:pPr>
              <w:pStyle w:val="ProductList-TableBody"/>
            </w:pPr>
            <w:r>
              <w:t xml:space="preserve">Office 365 ve Microsoft Intune için Kurumsal CAL Paketi Köprüsü </w:t>
            </w:r>
            <w:r>
              <w:fldChar w:fldCharType="begin"/>
            </w:r>
            <w:r>
              <w:instrText xml:space="preserve"> XE "Office 365 ve Microsoft Intune için Kurumsal CAL Paketi Köprüsü " </w:instrText>
            </w:r>
            <w:r>
              <w:fldChar w:fldCharType="end"/>
            </w:r>
            <w:r>
              <w:t>(Kullanıcı SL'si)</w:t>
            </w:r>
          </w:p>
        </w:tc>
        <w:tc>
          <w:tcPr>
            <w:tcW w:w="620" w:type="dxa"/>
            <w:tcBorders>
              <w:top w:val="dashed" w:sz="4" w:space="0" w:color="BFBFBF"/>
              <w:left w:val="none" w:sz="4" w:space="0" w:color="6E6E6E"/>
              <w:bottom w:val="dashed" w:sz="4" w:space="0" w:color="BFBFBF"/>
              <w:right w:val="none" w:sz="4" w:space="0" w:color="6E6E6E"/>
            </w:tcBorders>
          </w:tcPr>
          <w:p w:rsidR="000771C7" w:rsidRDefault="000771C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771C7" w:rsidRDefault="000771C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771C7" w:rsidRDefault="000771C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r>
      <w:tr w:rsidR="000771C7">
        <w:tc>
          <w:tcPr>
            <w:tcW w:w="4160" w:type="dxa"/>
            <w:tcBorders>
              <w:top w:val="dashed" w:sz="4" w:space="0" w:color="BFBFBF"/>
              <w:left w:val="none" w:sz="4" w:space="0" w:color="6E6E6E"/>
              <w:bottom w:val="dashed" w:sz="4" w:space="0" w:color="BFBFBF"/>
              <w:right w:val="none" w:sz="4" w:space="0" w:color="6E6E6E"/>
            </w:tcBorders>
          </w:tcPr>
          <w:p w:rsidR="000771C7" w:rsidRDefault="00F35AFD">
            <w:pPr>
              <w:pStyle w:val="ProductList-TableBody"/>
            </w:pPr>
            <w:r>
              <w:t xml:space="preserve">Microsoft Intune için Kurumsal CAL Paketi Köprüsü </w:t>
            </w:r>
            <w:r>
              <w:fldChar w:fldCharType="begin"/>
            </w:r>
            <w:r>
              <w:instrText xml:space="preserve"> XE "Microsoft Intune için Kurumsal CAL Paketi Köprüsü " </w:instrText>
            </w:r>
            <w:r>
              <w:fldChar w:fldCharType="end"/>
            </w:r>
            <w:r>
              <w:t>(Kullanıcı SL'si)</w:t>
            </w:r>
          </w:p>
        </w:tc>
        <w:tc>
          <w:tcPr>
            <w:tcW w:w="620" w:type="dxa"/>
            <w:tcBorders>
              <w:top w:val="dashed" w:sz="4" w:space="0" w:color="BFBFBF"/>
              <w:left w:val="none" w:sz="4" w:space="0" w:color="6E6E6E"/>
              <w:bottom w:val="dashed" w:sz="4" w:space="0" w:color="BFBFBF"/>
              <w:right w:val="none" w:sz="4" w:space="0" w:color="6E6E6E"/>
            </w:tcBorders>
          </w:tcPr>
          <w:p w:rsidR="000771C7" w:rsidRDefault="000771C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771C7" w:rsidRDefault="000771C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771C7" w:rsidRDefault="000771C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r>
      <w:tr w:rsidR="000771C7">
        <w:tc>
          <w:tcPr>
            <w:tcW w:w="4160" w:type="dxa"/>
            <w:tcBorders>
              <w:top w:val="dashed" w:sz="4" w:space="0" w:color="BFBFBF"/>
              <w:left w:val="none" w:sz="4" w:space="0" w:color="6E6E6E"/>
              <w:bottom w:val="dashed" w:sz="4" w:space="0" w:color="BFBFBF"/>
              <w:right w:val="none" w:sz="4" w:space="0" w:color="6E6E6E"/>
            </w:tcBorders>
          </w:tcPr>
          <w:p w:rsidR="000771C7" w:rsidRDefault="00F35AFD">
            <w:pPr>
              <w:pStyle w:val="ProductList-TableBody"/>
            </w:pPr>
            <w:r>
              <w:t>Enterprise Mobility + Security için Kurumsal CAL Köprüsü</w:t>
            </w:r>
            <w:r>
              <w:fldChar w:fldCharType="begin"/>
            </w:r>
            <w:r>
              <w:instrText xml:space="preserve"> XE "Enterprise Mobility + Security için Kurumsal CAL Köprüsü" </w:instrText>
            </w:r>
            <w:r>
              <w:fldChar w:fldCharType="end"/>
            </w:r>
            <w:r>
              <w:t xml:space="preserve"> (Kullanıcı SL'si)</w:t>
            </w:r>
          </w:p>
        </w:tc>
        <w:tc>
          <w:tcPr>
            <w:tcW w:w="620" w:type="dxa"/>
            <w:tcBorders>
              <w:top w:val="dashed" w:sz="4" w:space="0" w:color="BFBFBF"/>
              <w:left w:val="none" w:sz="4" w:space="0" w:color="6E6E6E"/>
              <w:bottom w:val="dashed" w:sz="4" w:space="0" w:color="BFBFBF"/>
              <w:right w:val="none" w:sz="4" w:space="0" w:color="6E6E6E"/>
            </w:tcBorders>
          </w:tcPr>
          <w:p w:rsidR="000771C7" w:rsidRDefault="000771C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771C7" w:rsidRDefault="000771C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771C7" w:rsidRDefault="000771C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r>
      <w:tr w:rsidR="000771C7">
        <w:tc>
          <w:tcPr>
            <w:tcW w:w="4160" w:type="dxa"/>
            <w:tcBorders>
              <w:top w:val="dashed" w:sz="4" w:space="0" w:color="BFBFBF"/>
              <w:left w:val="none" w:sz="4" w:space="0" w:color="6E6E6E"/>
              <w:bottom w:val="none" w:sz="4" w:space="0" w:color="BFBFBF"/>
              <w:right w:val="none" w:sz="4" w:space="0" w:color="6E6E6E"/>
            </w:tcBorders>
          </w:tcPr>
          <w:p w:rsidR="000771C7" w:rsidRDefault="00F35AFD">
            <w:pPr>
              <w:pStyle w:val="ProductList-TableBody"/>
            </w:pPr>
            <w:r>
              <w:t>Enterprise Mobility + Security için Kurumsal CAL Köprüsü YG'den Geçiş</w:t>
            </w:r>
            <w:r>
              <w:fldChar w:fldCharType="begin"/>
            </w:r>
            <w:r>
              <w:instrText xml:space="preserve"> XE "Enterprise Mobility + Security için Kurumsal CAL Köprüsü YG'den Geçiş" </w:instrText>
            </w:r>
            <w:r>
              <w:fldChar w:fldCharType="end"/>
            </w:r>
            <w:r>
              <w:t xml:space="preserve"> (Kullanıcı SL'si)</w:t>
            </w:r>
          </w:p>
        </w:tc>
        <w:tc>
          <w:tcPr>
            <w:tcW w:w="620" w:type="dxa"/>
            <w:tcBorders>
              <w:top w:val="dashed" w:sz="4" w:space="0" w:color="BFBFBF"/>
              <w:left w:val="none" w:sz="4" w:space="0" w:color="6E6E6E"/>
              <w:bottom w:val="none" w:sz="4" w:space="0" w:color="BFBFBF"/>
              <w:right w:val="none" w:sz="4" w:space="0" w:color="6E6E6E"/>
            </w:tcBorders>
          </w:tcPr>
          <w:p w:rsidR="000771C7" w:rsidRDefault="000771C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0771C7" w:rsidRDefault="000771C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0771C7" w:rsidRDefault="000771C7">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r>
    </w:tbl>
    <w:p w:rsidR="000771C7" w:rsidRDefault="000771C7">
      <w:pPr>
        <w:pStyle w:val="ProductList-Body"/>
      </w:pPr>
    </w:p>
    <w:p w:rsidR="000771C7" w:rsidRDefault="00F35AFD">
      <w:pPr>
        <w:pStyle w:val="ProductList-Offering1SubSection"/>
        <w:outlineLvl w:val="2"/>
      </w:pPr>
      <w:bookmarkStart w:id="51" w:name="_Sec599"/>
      <w:r>
        <w:t>2. Ürün Şartları</w:t>
      </w:r>
      <w:bookmarkEnd w:id="51"/>
    </w:p>
    <w:tbl>
      <w:tblPr>
        <w:tblStyle w:val="PURTable"/>
        <w:tblW w:w="0" w:type="dxa"/>
        <w:tblLook w:val="04A0" w:firstRow="1" w:lastRow="0" w:firstColumn="1" w:lastColumn="0" w:noHBand="0" w:noVBand="1"/>
      </w:tblPr>
      <w:tblGrid>
        <w:gridCol w:w="3625"/>
        <w:gridCol w:w="3586"/>
        <w:gridCol w:w="3579"/>
      </w:tblGrid>
      <w:tr w:rsidR="000771C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Önceki Sürüm: Geçerli Değil</w:t>
            </w:r>
          </w:p>
        </w:tc>
        <w:tc>
          <w:tcPr>
            <w:tcW w:w="4040" w:type="dxa"/>
            <w:tcBorders>
              <w:top w:val="single" w:sz="18" w:space="0" w:color="00188F"/>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Alt Basımlar: Geçerli Değil</w:t>
            </w:r>
          </w:p>
        </w:tc>
      </w:tr>
      <w:tr w:rsidR="000771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"Önkoşul (YG): Ürün için YG kapsamının satın alınması için belirli ek şartların karşılanması gerektiğini gösterir." </w:instrText>
            </w:r>
            <w:r>
              <w:fldChar w:fldCharType="separate"/>
            </w:r>
            <w:r>
              <w:rPr>
                <w:color w:val="0563C1"/>
              </w:rPr>
              <w:t>Önkoşul (YG)</w:t>
            </w:r>
            <w:r>
              <w:fldChar w:fldCharType="end"/>
            </w:r>
            <w:r>
              <w:t xml:space="preserve">: </w:t>
            </w:r>
            <w:hyperlink w:anchor="_Sec564">
              <w:r>
                <w:rPr>
                  <w:color w:val="00467F"/>
                  <w:u w:val="single"/>
                </w:rPr>
                <w:t>Ek B</w:t>
              </w:r>
            </w:hyperlink>
          </w:p>
        </w:tc>
      </w:tr>
      <w:tr w:rsidR="000771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Uygun Azaltma: Geçerli Değil</w:t>
            </w:r>
          </w:p>
        </w:tc>
      </w:tr>
      <w:tr w:rsidR="000771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Uygun Adet Artırımı: Geçerli Değil</w:t>
            </w:r>
          </w:p>
        </w:tc>
      </w:tr>
      <w:tr w:rsidR="000771C7">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"Güncel İndirim: Güncel İndirim, ilgili nitelikli Ürün Lisansına sahip olmaları durumunda anlaşmalarının ilk yılında Ürün lisansı siparişi veren Open Value Üyeliği müşterilerine sunulan bir indirimdir." </w:instrText>
            </w:r>
            <w:r>
              <w:fldChar w:fldCharType="separate"/>
            </w:r>
            <w:r>
              <w:rPr>
                <w:color w:val="0563C1"/>
              </w:rPr>
              <w:t>Güncel İndirim</w:t>
            </w:r>
            <w:r>
              <w:fldChar w:fldCharType="end"/>
            </w:r>
            <w:r>
              <w:t>: Core CAL veya Kurumsal CAL Paketi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0771C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fldChar w:fldCharType="begin"/>
            </w:r>
            <w:r w:rsidRPr="006F771F">
              <w:rPr>
                <w:lang w:val="es-ES_tradnl"/>
              </w:rPr>
              <w:instrText xml:space="preserve"> AutoTextList   \s NoStyle \t "Ürünün, bir Eklenti ve/veya YG'den Geçiş olarak mevcut olduğunu belirtir. Ayrıntılar için Ek C - Çevrimiçi Hizmetler Eklentileri ve Diğer Geçiş Lisansları bölümüne bakın." </w:instrText>
            </w:r>
            <w:r>
              <w:fldChar w:fldCharType="separate"/>
            </w:r>
            <w:r w:rsidRPr="006F771F">
              <w:rPr>
                <w:color w:val="0563C1"/>
                <w:lang w:val="es-ES_tradnl"/>
              </w:rPr>
              <w:t>Eklentiler ve YG'den Geçiş</w:t>
            </w:r>
            <w:r>
              <w:fldChar w:fldCharType="end"/>
            </w:r>
            <w:r w:rsidRPr="006F771F">
              <w:rPr>
                <w:lang w:val="es-ES_tradnl"/>
              </w:rPr>
              <w:t xml:space="preserve">: Bkz. </w:t>
            </w:r>
            <w:hyperlink w:anchor="_Sec1237">
              <w:r>
                <w:rPr>
                  <w:color w:val="00467F"/>
                  <w:u w:val="single"/>
                </w:rPr>
                <w:t>Ek C</w:t>
              </w:r>
            </w:hyperlink>
          </w:p>
        </w:tc>
      </w:tr>
    </w:tbl>
    <w:p w:rsidR="000771C7" w:rsidRDefault="000771C7">
      <w:pPr>
        <w:pStyle w:val="ProductList-Body"/>
      </w:pPr>
    </w:p>
    <w:p w:rsidR="000771C7" w:rsidRDefault="00F35AFD">
      <w:pPr>
        <w:pStyle w:val="ProductList-ClauseHeading"/>
        <w:outlineLvl w:val="3"/>
      </w:pPr>
      <w:r>
        <w:t>2.1 CAL Paketleri için İlgili Kullanım Haklarının Belirlenmesine ilişkin Süreç</w:t>
      </w:r>
    </w:p>
    <w:p w:rsidR="000771C7" w:rsidRDefault="00F35AFD">
      <w:pPr>
        <w:pStyle w:val="ProductList-Body"/>
      </w:pPr>
      <w:r>
        <w:t>CAL Paketi Lisansı, sürümden bağımsızdır ve erişim hakları, lisansa ilişkin ilgili YG kapsamının durumuna göre belirlenir. YG kapsamında zaman atlaması olursa, kalıcı Lisanslar kapsamındaki erişim hakları, zaman atlamasından önce geçerli olan sürümler için yürürlükte olan kullanım hakları temelinde belirlenir.</w:t>
      </w:r>
    </w:p>
    <w:p w:rsidR="000771C7" w:rsidRDefault="000771C7">
      <w:pPr>
        <w:pStyle w:val="ProductList-Body"/>
      </w:pPr>
    </w:p>
    <w:p w:rsidR="000771C7" w:rsidRDefault="00F35AFD">
      <w:pPr>
        <w:pStyle w:val="ProductList-ClauseHeading"/>
        <w:outlineLvl w:val="3"/>
      </w:pPr>
      <w:r>
        <w:t>2.2 CAL Paketi Bileşenleri</w:t>
      </w:r>
    </w:p>
    <w:p w:rsidR="000771C7" w:rsidRDefault="00F35AFD">
      <w:pPr>
        <w:pStyle w:val="ProductList-Body"/>
      </w:pPr>
      <w:r>
        <w:t xml:space="preserve">Core CAL Paketinin ve Kurumsal CAL Paketinin geçerli bileşenleri için </w:t>
      </w:r>
      <w:hyperlink w:anchor="_Sec591">
        <w:r>
          <w:rPr>
            <w:color w:val="00467F"/>
            <w:u w:val="single"/>
          </w:rPr>
          <w:t>Ek A</w:t>
        </w:r>
      </w:hyperlink>
      <w:r>
        <w:t>, CAL/Yönetim Lisansı Eşdeğer Lisansları grafiğine bakın.</w:t>
      </w:r>
    </w:p>
    <w:p w:rsidR="000771C7" w:rsidRDefault="000771C7">
      <w:pPr>
        <w:pStyle w:val="ProductList-Body"/>
      </w:pPr>
    </w:p>
    <w:p w:rsidR="000771C7" w:rsidRDefault="00F35AFD">
      <w:pPr>
        <w:pStyle w:val="ProductList-ClauseHeading"/>
        <w:outlineLvl w:val="3"/>
      </w:pPr>
      <w:r>
        <w:t>2.3 Kurumsal CAL Paketine dâhil Çevrimiçi Hizmetler</w:t>
      </w:r>
    </w:p>
    <w:p w:rsidR="000771C7" w:rsidRDefault="00F35AFD">
      <w:pPr>
        <w:pStyle w:val="ProductList-Body"/>
      </w:pPr>
      <w:r>
        <w:t>Etkin YG kapsamına sahip Kurumsal CAL Paketi, Exchange Online Archiving for Exchange Server</w:t>
      </w:r>
      <w:r>
        <w:fldChar w:fldCharType="begin"/>
      </w:r>
      <w:r>
        <w:instrText xml:space="preserve"> XE "Exchange Online Archiving for Exchange Server" </w:instrText>
      </w:r>
      <w:r>
        <w:fldChar w:fldCharType="end"/>
      </w:r>
      <w:r>
        <w:t>, Veri Kaybı Önleme ve Exchange Online Protection</w:t>
      </w:r>
      <w:r>
        <w:fldChar w:fldCharType="begin"/>
      </w:r>
      <w:r>
        <w:instrText xml:space="preserve"> XE "Exchange Online Protection" </w:instrText>
      </w:r>
      <w:r>
        <w:fldChar w:fldCharType="end"/>
      </w:r>
      <w:r>
        <w:t xml:space="preserve"> haklarını da kapsar. Ekim 2010 tarihinden önce yapılmış Microsoft İş Anlaşmaları ve Temmuz 2011 tarihinden önce yapılmış Kayıt Anlaşmaları kapsamındaki müşteriler için, Kurumsal CAL Paketine dâhil Çevrimiçi Hizmetlerin satın alınması ve kullanılması, </w:t>
      </w:r>
      <w:hyperlink r:id="rId37">
        <w:r>
          <w:rPr>
            <w:color w:val="00467F"/>
            <w:u w:val="single"/>
          </w:rPr>
          <w:t>http://go.microsoft.com/?linkid=9839207</w:t>
        </w:r>
      </w:hyperlink>
      <w:r>
        <w:t xml:space="preserve"> adresindeki Haziran 2015 Ürün Listesinde yer alan Ek A – Program Anlaşması Ek Koşullarındaki Yazılım - Eski Anlaşmalarla birlikte kullanılan Çevrimiçi Hizmetler için Ek Koşullara tabidir.</w:t>
      </w:r>
    </w:p>
    <w:p w:rsidR="000771C7" w:rsidRDefault="000771C7">
      <w:pPr>
        <w:pStyle w:val="ProductList-Body"/>
      </w:pPr>
    </w:p>
    <w:p w:rsidR="000771C7" w:rsidRDefault="00F35AFD">
      <w:pPr>
        <w:pStyle w:val="ProductList-ClauseHeading"/>
        <w:outlineLvl w:val="3"/>
      </w:pPr>
      <w:r>
        <w:t>2.4 O365, O365 ve Intune ile Intune için Core CAL Paketi Köprüsü</w:t>
      </w:r>
    </w:p>
    <w:p w:rsidR="000771C7" w:rsidRDefault="00F35AFD">
      <w:pPr>
        <w:pStyle w:val="ProductList-SubClauseHeading"/>
        <w:outlineLvl w:val="4"/>
      </w:pPr>
      <w:r>
        <w:t>2.4.1 CAL Paketi Köprüleri Gereksinimleri</w:t>
      </w:r>
    </w:p>
    <w:p w:rsidR="000771C7" w:rsidRDefault="00F35AFD">
      <w:pPr>
        <w:pStyle w:val="ProductList-BodyIndented"/>
      </w:pPr>
      <w:r>
        <w:t>CAL Paketini, kendisine denk bir yazılım ve Çevrimiçi Hizmet kombinasyonu ile değiştirirken CAL Paketi Köprüsü gerekebilir. CAL Paketi Köprüsü gerektiğinde, CAL Paketi Köprüsü Kullanıcı SL'lerinin sayısı ile Çevrimiçi Hizmet Kullanıcı SL'lerinin sayısı aynı olmalıdır.</w:t>
      </w:r>
    </w:p>
    <w:p w:rsidR="000771C7" w:rsidRDefault="000771C7">
      <w:pPr>
        <w:pStyle w:val="ProductList-BodyIndented"/>
      </w:pPr>
    </w:p>
    <w:p w:rsidR="000771C7" w:rsidRDefault="00F35AFD">
      <w:pPr>
        <w:pStyle w:val="ProductList-BodyIndented"/>
      </w:pPr>
      <w:r>
        <w:t>CAL Paketi Köprüsü, bir Kurumsal Üründür ve ya söz konusu CAL Paketi Köprüsünün ya da buna ait üst CAL Paketinin Şirket Çapındaki gereksinimini karşılamak için nitelikli Çevrimiçi Hizmetle bağlantılı olarak lisanslanabilir.</w:t>
      </w:r>
    </w:p>
    <w:tbl>
      <w:tblPr>
        <w:tblStyle w:val="PURTable0"/>
        <w:tblW w:w="0" w:type="dxa"/>
        <w:tblLook w:val="04A0" w:firstRow="1" w:lastRow="0" w:firstColumn="1" w:lastColumn="0" w:noHBand="0" w:noVBand="1"/>
      </w:tblPr>
      <w:tblGrid>
        <w:gridCol w:w="3480"/>
        <w:gridCol w:w="3470"/>
        <w:gridCol w:w="3480"/>
      </w:tblGrid>
      <w:tr w:rsidR="000771C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771C7" w:rsidRDefault="00F35AFD">
            <w:pPr>
              <w:pStyle w:val="ProductList-TableBody"/>
            </w:pPr>
            <w:r>
              <w:rPr>
                <w:color w:val="FFFFFF"/>
              </w:rPr>
              <w:t>CAL Paketi Köprüsü</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771C7" w:rsidRDefault="00F35AFD">
            <w:pPr>
              <w:pStyle w:val="ProductList-TableBody"/>
            </w:pPr>
            <w:r>
              <w:rPr>
                <w:color w:val="FFFFFF"/>
              </w:rPr>
              <w:t>Üst CAL Paketi</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771C7" w:rsidRDefault="00F35AFD">
            <w:pPr>
              <w:pStyle w:val="ProductList-TableBody"/>
            </w:pPr>
            <w:r>
              <w:rPr>
                <w:color w:val="FFFFFF"/>
              </w:rPr>
              <w:t>Nitelikli Çevrimiçi Hizmetler</w:t>
            </w:r>
          </w:p>
        </w:tc>
      </w:tr>
      <w:tr w:rsidR="000771C7">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Office 365 için Core CAL Paketi Köprüsü</w:t>
            </w:r>
          </w:p>
        </w:tc>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Core CAL Paketi</w:t>
            </w:r>
          </w:p>
        </w:tc>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Office 365 Kurumsal E1</w:t>
            </w:r>
            <w:r>
              <w:fldChar w:fldCharType="begin"/>
            </w:r>
            <w:r>
              <w:instrText xml:space="preserve"> XE "Office 365 Kurumsal E1" </w:instrText>
            </w:r>
            <w:r>
              <w:fldChar w:fldCharType="end"/>
            </w:r>
            <w:r>
              <w:t xml:space="preserve"> veya Office 365 Kurumsal E3</w:t>
            </w:r>
            <w:r>
              <w:fldChar w:fldCharType="begin"/>
            </w:r>
            <w:r>
              <w:instrText xml:space="preserve"> XE "Office 365 Kurumsal E3" </w:instrText>
            </w:r>
            <w:r>
              <w:fldChar w:fldCharType="end"/>
            </w:r>
            <w:r>
              <w:t xml:space="preserve"> veya Office 365 Kurumsal E5</w:t>
            </w:r>
            <w:r>
              <w:fldChar w:fldCharType="begin"/>
            </w:r>
            <w:r>
              <w:instrText xml:space="preserve"> XE "Office 365 Kurumsal E5" </w:instrText>
            </w:r>
            <w:r>
              <w:fldChar w:fldCharType="end"/>
            </w:r>
          </w:p>
        </w:tc>
      </w:tr>
      <w:tr w:rsidR="000771C7">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Office 365 ve Microsoft Intune için Core CAL Paketi Köprüsü</w:t>
            </w:r>
          </w:p>
        </w:tc>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Core CAL Paketi</w:t>
            </w:r>
          </w:p>
        </w:tc>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Office 365 Kurumsal E1 ve Microsoft Intune</w:t>
            </w:r>
            <w:r>
              <w:fldChar w:fldCharType="begin"/>
            </w:r>
            <w:r>
              <w:instrText xml:space="preserve"> XE "Office 365 Kurumsal E1 ve Microsoft Intune" </w:instrText>
            </w:r>
            <w:r>
              <w:fldChar w:fldCharType="end"/>
            </w:r>
            <w:r>
              <w:t xml:space="preserve"> veya</w:t>
            </w:r>
          </w:p>
          <w:p w:rsidR="000771C7" w:rsidRDefault="00F35AFD">
            <w:pPr>
              <w:pStyle w:val="ProductList-TableBody"/>
            </w:pPr>
            <w:r>
              <w:t>Office 365 Kurumsal E3 ve Microsoft Intune</w:t>
            </w:r>
            <w:r>
              <w:fldChar w:fldCharType="begin"/>
            </w:r>
            <w:r>
              <w:instrText xml:space="preserve"> XE "Office 365 Kurumsal E3 ve Microsoft Intune" </w:instrText>
            </w:r>
            <w:r>
              <w:fldChar w:fldCharType="end"/>
            </w:r>
            <w:r>
              <w:t xml:space="preserve"> veya</w:t>
            </w:r>
          </w:p>
          <w:p w:rsidR="000771C7" w:rsidRDefault="00F35AFD">
            <w:pPr>
              <w:pStyle w:val="ProductList-TableBody"/>
            </w:pPr>
            <w:r>
              <w:t>Office 365 Kurumsal E5 ve Microsoft Intune</w:t>
            </w:r>
            <w:r>
              <w:fldChar w:fldCharType="begin"/>
            </w:r>
            <w:r>
              <w:instrText xml:space="preserve"> XE "Office 365 Kurumsal E5 ve Microsoft Intune" </w:instrText>
            </w:r>
            <w:r>
              <w:fldChar w:fldCharType="end"/>
            </w:r>
          </w:p>
        </w:tc>
      </w:tr>
      <w:tr w:rsidR="000771C7">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Microsoft Intune için Core CAL Paketi Köprüsü</w:t>
            </w:r>
          </w:p>
        </w:tc>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Core CAL Paketi</w:t>
            </w:r>
          </w:p>
        </w:tc>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Microsoft Intune</w:t>
            </w:r>
            <w:r>
              <w:fldChar w:fldCharType="begin"/>
            </w:r>
            <w:r>
              <w:instrText xml:space="preserve"> XE "Microsoft Intune" </w:instrText>
            </w:r>
            <w:r>
              <w:fldChar w:fldCharType="end"/>
            </w:r>
          </w:p>
        </w:tc>
      </w:tr>
      <w:tr w:rsidR="000771C7">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Enterprise Mobility + Security için Core CAL Paketi Köprüsü</w:t>
            </w:r>
          </w:p>
        </w:tc>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Core CAL Paketi</w:t>
            </w:r>
          </w:p>
        </w:tc>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Enterprise Mobility + Security E3</w:t>
            </w:r>
            <w:r>
              <w:fldChar w:fldCharType="begin"/>
            </w:r>
            <w:r>
              <w:instrText xml:space="preserve"> XE "Enterprise Mobility + Security E3" </w:instrText>
            </w:r>
            <w:r>
              <w:fldChar w:fldCharType="end"/>
            </w:r>
            <w:r>
              <w:t xml:space="preserve"> veya</w:t>
            </w:r>
          </w:p>
          <w:p w:rsidR="000771C7" w:rsidRDefault="00F35AFD">
            <w:pPr>
              <w:pStyle w:val="ProductList-TableBody"/>
            </w:pPr>
            <w:r>
              <w:t>Enterprise Mobility + Security E5</w:t>
            </w:r>
            <w:r>
              <w:fldChar w:fldCharType="begin"/>
            </w:r>
            <w:r>
              <w:instrText xml:space="preserve"> XE "Enterprise Mobility + Security E5" </w:instrText>
            </w:r>
            <w:r>
              <w:fldChar w:fldCharType="end"/>
            </w:r>
          </w:p>
        </w:tc>
      </w:tr>
      <w:tr w:rsidR="000771C7">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Office 365 için Kurumsal CAL Paketi Köprüsü</w:t>
            </w:r>
          </w:p>
        </w:tc>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Kurumsal CAL Paketi</w:t>
            </w:r>
          </w:p>
        </w:tc>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Office 365 Kurumsal E3</w:t>
            </w:r>
            <w:r>
              <w:fldChar w:fldCharType="begin"/>
            </w:r>
            <w:r>
              <w:instrText xml:space="preserve"> XE "Office 365 Kurumsal E3" </w:instrText>
            </w:r>
            <w:r>
              <w:fldChar w:fldCharType="end"/>
            </w:r>
            <w:r>
              <w:t xml:space="preserve"> veya</w:t>
            </w:r>
          </w:p>
          <w:p w:rsidR="000771C7" w:rsidRDefault="00F35AFD">
            <w:pPr>
              <w:pStyle w:val="ProductList-TableBody"/>
            </w:pPr>
            <w:r>
              <w:t>Office 365 Kurumsal E5</w:t>
            </w:r>
            <w:r>
              <w:fldChar w:fldCharType="begin"/>
            </w:r>
            <w:r>
              <w:instrText xml:space="preserve"> XE "Office 365 Kurumsal E5" </w:instrText>
            </w:r>
            <w:r>
              <w:fldChar w:fldCharType="end"/>
            </w:r>
          </w:p>
        </w:tc>
      </w:tr>
      <w:tr w:rsidR="000771C7">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Office 365 ve Microsoft Intune için Kurumsal CAL Paketi Köprüsü</w:t>
            </w:r>
          </w:p>
        </w:tc>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Kurumsal CAL Paketi</w:t>
            </w:r>
          </w:p>
        </w:tc>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Office 365 Kurumsal E3 ve Microsoft Intune</w:t>
            </w:r>
            <w:r>
              <w:fldChar w:fldCharType="begin"/>
            </w:r>
            <w:r>
              <w:instrText xml:space="preserve"> XE "Office 365 Kurumsal E3 ve Microsoft Intune" </w:instrText>
            </w:r>
            <w:r>
              <w:fldChar w:fldCharType="end"/>
            </w:r>
            <w:r>
              <w:t xml:space="preserve"> veya</w:t>
            </w:r>
          </w:p>
          <w:p w:rsidR="000771C7" w:rsidRDefault="00F35AFD">
            <w:pPr>
              <w:pStyle w:val="ProductList-TableBody"/>
            </w:pPr>
            <w:r>
              <w:t>Office 365 Kurumsal E5 ve Microsoft Intune</w:t>
            </w:r>
            <w:r>
              <w:fldChar w:fldCharType="begin"/>
            </w:r>
            <w:r>
              <w:instrText xml:space="preserve"> XE "Office 365 Kurumsal E5 ve Microsoft Intune" </w:instrText>
            </w:r>
            <w:r>
              <w:fldChar w:fldCharType="end"/>
            </w:r>
          </w:p>
        </w:tc>
      </w:tr>
      <w:tr w:rsidR="000771C7">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Microsoft Intune için Kurumsal CAL Paketi Köprüsü</w:t>
            </w:r>
          </w:p>
        </w:tc>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Kurumsal CAL Paketi</w:t>
            </w:r>
          </w:p>
        </w:tc>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Microsoft Intune</w:t>
            </w:r>
            <w:r>
              <w:fldChar w:fldCharType="begin"/>
            </w:r>
            <w:r>
              <w:instrText xml:space="preserve"> XE "Microsoft Intune" </w:instrText>
            </w:r>
            <w:r>
              <w:fldChar w:fldCharType="end"/>
            </w:r>
          </w:p>
        </w:tc>
      </w:tr>
      <w:tr w:rsidR="000771C7">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Enterprise Mobility + Security için Kurumsal CAL Paketi Köprüsü</w:t>
            </w:r>
          </w:p>
        </w:tc>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Kurumsal CAL Paketi</w:t>
            </w:r>
          </w:p>
        </w:tc>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Enterprise Mobility + Security E3</w:t>
            </w:r>
            <w:r>
              <w:fldChar w:fldCharType="begin"/>
            </w:r>
            <w:r>
              <w:instrText xml:space="preserve"> XE "Enterprise Mobility + Security E3" </w:instrText>
            </w:r>
            <w:r>
              <w:fldChar w:fldCharType="end"/>
            </w:r>
            <w:r>
              <w:t xml:space="preserve"> veya</w:t>
            </w:r>
          </w:p>
          <w:p w:rsidR="000771C7" w:rsidRDefault="00F35AFD">
            <w:pPr>
              <w:pStyle w:val="ProductList-TableBody"/>
            </w:pPr>
            <w:r>
              <w:t>Enterprise Mobility + Security E5</w:t>
            </w:r>
            <w:r>
              <w:fldChar w:fldCharType="begin"/>
            </w:r>
            <w:r>
              <w:instrText xml:space="preserve"> XE "Enterprise Mobility + Security E5" </w:instrText>
            </w:r>
            <w:r>
              <w:fldChar w:fldCharType="end"/>
            </w:r>
          </w:p>
        </w:tc>
      </w:tr>
    </w:tbl>
    <w:p w:rsidR="000771C7" w:rsidRDefault="000771C7">
      <w:pPr>
        <w:pStyle w:val="ProductList-BodyIndented"/>
      </w:pPr>
    </w:p>
    <w:p w:rsidR="000771C7" w:rsidRDefault="00F35AFD">
      <w:pPr>
        <w:pStyle w:val="ProductList-SubClauseHeading"/>
        <w:outlineLvl w:val="4"/>
      </w:pPr>
      <w:r>
        <w:t>2.4.2 Yalnızca Öğrenci CAL'leri (Akademik Open Lisansı ve Akademik Seçim)</w:t>
      </w:r>
    </w:p>
    <w:p w:rsidR="000771C7" w:rsidRDefault="00F35AFD">
      <w:pPr>
        <w:pStyle w:val="ProductList-BodyIndented"/>
      </w:pPr>
      <w:r>
        <w:t>Yalnızca Öğrenci CAL'leri, öğrencinin sahip olduğu kişisel bilgisayarların veya kurumun sahip olduğu kişisel bilgisayarların tek bir öğrenciye lisanslanmasıyla sınırlıdır ve laboratuvarlarda veya sınıflarda kullanım için değildir.</w:t>
      </w:r>
    </w:p>
    <w:p w:rsidR="000771C7" w:rsidRDefault="00F35AFD">
      <w:pPr>
        <w:pStyle w:val="ProductList-Offering1SubSection"/>
        <w:outlineLvl w:val="2"/>
      </w:pPr>
      <w:bookmarkStart w:id="52" w:name="_Sec600"/>
      <w:r>
        <w:t>3. Kullanım Hakları</w:t>
      </w:r>
      <w:bookmarkEnd w:id="52"/>
    </w:p>
    <w:tbl>
      <w:tblPr>
        <w:tblStyle w:val="PURTable"/>
        <w:tblW w:w="0" w:type="dxa"/>
        <w:tblLook w:val="04A0" w:firstRow="1" w:lastRow="0" w:firstColumn="1" w:lastColumn="0" w:noHBand="0" w:noVBand="1"/>
      </w:tblPr>
      <w:tblGrid>
        <w:gridCol w:w="3606"/>
        <w:gridCol w:w="3605"/>
        <w:gridCol w:w="3579"/>
      </w:tblGrid>
      <w:tr w:rsidR="000771C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"Lisans Koşulları: Bir Ürünün dağıtılmasının ve kullanılmasının tabi olduğu hüküm ve koşullar." </w:instrText>
            </w:r>
            <w:r>
              <w:fldChar w:fldCharType="separate"/>
            </w:r>
            <w:r>
              <w:rPr>
                <w:color w:val="0563C1"/>
              </w:rPr>
              <w:t>Lisans Koşulları</w:t>
            </w:r>
            <w:r>
              <w:fldChar w:fldCharType="end"/>
            </w:r>
            <w:r>
              <w:t xml:space="preserve">: </w:t>
            </w:r>
            <w:hyperlink w:anchor="_Sec537">
              <w:r>
                <w:rPr>
                  <w:color w:val="00467F"/>
                  <w:u w:val="single"/>
                </w:rPr>
                <w:t>Evrensel</w:t>
              </w:r>
            </w:hyperlink>
            <w:r>
              <w:t xml:space="preserve">; </w:t>
            </w:r>
            <w:hyperlink w:anchor="_Sec542">
              <w:r>
                <w:rPr>
                  <w:color w:val="00467F"/>
                  <w:u w:val="single"/>
                </w:rPr>
                <w:t>Sunucu/CAL</w:t>
              </w:r>
            </w:hyperlink>
            <w:r>
              <w:t xml:space="preserve">, </w:t>
            </w:r>
            <w:hyperlink w:anchor="_Sec541">
              <w:r>
                <w:rPr>
                  <w:color w:val="00467F"/>
                  <w:u w:val="single"/>
                </w:rPr>
                <w:t>Çekirdek Başına/CAL</w:t>
              </w:r>
            </w:hyperlink>
            <w:r>
              <w:t xml:space="preserve">, </w:t>
            </w:r>
            <w:hyperlink w:anchor="_Sec544">
              <w:r>
                <w:rPr>
                  <w:color w:val="00467F"/>
                  <w:u w:val="single"/>
                </w:rPr>
                <w:t>Yönetim Sunucusu</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Ürüne Özgü Lisans Koşulları: Geçerli Değil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Ek Yazılımlar: Geçerli Değil</w:t>
            </w:r>
          </w:p>
        </w:tc>
      </w:tr>
      <w:tr w:rsidR="000771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İstemci Erişim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Dış Kullanıcı Erişimi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Dâhil Edilen Teknolojiler: Geçerli Değil</w:t>
            </w:r>
          </w:p>
        </w:tc>
      </w:tr>
      <w:tr w:rsidR="000771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Bildirimler: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0771C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0771C7">
            <w:pPr>
              <w:pStyle w:val="ProductList-TableBody"/>
            </w:pPr>
          </w:p>
        </w:tc>
      </w:tr>
    </w:tbl>
    <w:p w:rsidR="000771C7" w:rsidRDefault="00F35AFD">
      <w:pPr>
        <w:pStyle w:val="ProductList-Offering1SubSection"/>
        <w:outlineLvl w:val="2"/>
      </w:pPr>
      <w:bookmarkStart w:id="53" w:name="_Sec601"/>
      <w:r>
        <w:t>4. Yazılım Güvencesi</w:t>
      </w:r>
      <w:bookmarkEnd w:id="53"/>
    </w:p>
    <w:tbl>
      <w:tblPr>
        <w:tblStyle w:val="PURTable"/>
        <w:tblW w:w="0" w:type="dxa"/>
        <w:tblLook w:val="04A0" w:firstRow="1" w:lastRow="0" w:firstColumn="1" w:lastColumn="0" w:noHBand="0" w:noVBand="1"/>
      </w:tblPr>
      <w:tblGrid>
        <w:gridCol w:w="3608"/>
        <w:gridCol w:w="3597"/>
        <w:gridCol w:w="3585"/>
      </w:tblGrid>
      <w:tr w:rsidR="000771C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Olağanüstü Durum Kurtarma: Geçerli Değil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Yük Devretme Hakları: Geçerli Değil</w:t>
            </w:r>
          </w:p>
        </w:tc>
      </w:tr>
      <w:tr w:rsidR="000771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Lisans Hareketliliği: Geçerli Değil</w:t>
            </w:r>
          </w:p>
        </w:tc>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"Geçiş Hakları: Müşteri, belirtilen şekilde Ürün Girişinde veya Ürün Listesinde yayınlanan özel şartlar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38">
              <w:r>
                <w:rPr>
                  <w:color w:val="00467F"/>
                  <w:u w:val="single"/>
                </w:rPr>
                <w:t>Ürün Listesi - Mart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Dolaşım Hakları: Geçerli Değil</w:t>
            </w:r>
          </w:p>
        </w:tc>
      </w:tr>
      <w:tr w:rsidR="000771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Kendi Kendine Barındırma: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0771C7">
            <w:pPr>
              <w:pStyle w:val="ProductList-TableBody"/>
            </w:pPr>
          </w:p>
        </w:tc>
      </w:tr>
    </w:tbl>
    <w:p w:rsidR="000771C7" w:rsidRDefault="000771C7">
      <w:pPr>
        <w:pStyle w:val="ProductList-Body"/>
        <w:jc w:val="right"/>
      </w:pPr>
    </w:p>
    <w:p w:rsidR="000771C7" w:rsidRDefault="00F35AFD">
      <w:pPr>
        <w:pStyle w:val="ProductList-ClauseHeading"/>
        <w:outlineLvl w:val="3"/>
      </w:pPr>
      <w:r>
        <w:t>4.1 Microsoft 365 Müşterileri için Genişletilmiş Kullanım Hakları</w:t>
      </w:r>
    </w:p>
    <w:p w:rsidR="000771C7" w:rsidRDefault="00F35AFD">
      <w:pPr>
        <w:pStyle w:val="ProductList-Body"/>
      </w:pPr>
      <w:r>
        <w:t>Nitelikli müşteriler için, Microsoft 365 veya bir Office 365 ve Enterprise Mobility + Security kombinasyonu, Exchange Server için Exchange Online Archiving bileşen hizmetine erişim hakları sağlar. "Hak Kazanan Müşteriler” 30 Kasım 2014 tarihi itibariyle Kurumsal CAL Paketi için etkin Yazılım Güvencesi kapsamına sahip Kurumsal Kayıt Anlaşması, Kurumsal Üyelik Kayıt Anlaşması veya Eğitim Çözümleri için Kayıt Anlaşması müşterileridir.</w:t>
      </w:r>
    </w:p>
    <w:p w:rsidR="000771C7" w:rsidRDefault="000771C7">
      <w:pPr>
        <w:pStyle w:val="ProductList-Body"/>
      </w:pPr>
    </w:p>
    <w:p w:rsidR="000771C7" w:rsidRDefault="00F35AFD">
      <w:pPr>
        <w:pStyle w:val="ProductList-Body"/>
      </w:pPr>
      <w:r>
        <w:t>Microsoft 365 veya bir Office 365 ve Enterprise Mobility + Security kombinasyonu için lisanslanmış Nitelikli Müşteriler, Kurumsal CAL Paketinin sağlamış olduğu Exchange Server için Exchange Online Archiving erişiminin aynısına sahiptir.</w:t>
      </w:r>
    </w:p>
    <w:p w:rsidR="000771C7" w:rsidRDefault="000771C7">
      <w:pPr>
        <w:pStyle w:val="ProductList-Body"/>
        <w:jc w:val="right"/>
      </w:pPr>
    </w:p>
    <w:tbl>
      <w:tblPr>
        <w:tblStyle w:val="PURTable"/>
        <w:tblW w:w="0" w:type="dxa"/>
        <w:tblLook w:val="04A0" w:firstRow="1" w:lastRow="0" w:firstColumn="1" w:lastColumn="0" w:noHBand="0" w:noVBand="1"/>
      </w:tblPr>
      <w:tblGrid>
        <w:gridCol w:w="10800"/>
      </w:tblGrid>
      <w:tr w:rsidR="000771C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771C7" w:rsidRDefault="00D54E36">
            <w:pPr>
              <w:pStyle w:val="ProductList-TableBody"/>
              <w:jc w:val="right"/>
            </w:pPr>
            <w:hyperlink w:anchor="_Sec842">
              <w:r w:rsidR="00F35AFD">
                <w:rPr>
                  <w:color w:val="00467F"/>
                  <w:sz w:val="14"/>
                  <w:u w:val="single"/>
                </w:rPr>
                <w:t>İçindekiler</w:t>
              </w:r>
            </w:hyperlink>
            <w:r w:rsidR="00F35AFD">
              <w:rPr>
                <w:sz w:val="14"/>
              </w:rPr>
              <w:t xml:space="preserve"> / </w:t>
            </w:r>
            <w:hyperlink w:anchor="_Sec549">
              <w:r w:rsidR="00F35AFD">
                <w:rPr>
                  <w:color w:val="00467F"/>
                  <w:sz w:val="14"/>
                  <w:u w:val="single"/>
                </w:rPr>
                <w:t>Sözlük</w:t>
              </w:r>
            </w:hyperlink>
            <w:r w:rsidR="00F35AFD">
              <w:rPr>
                <w:sz w:val="14"/>
              </w:rPr>
              <w:t xml:space="preserve"> / </w:t>
            </w:r>
            <w:hyperlink w:anchor="_Sec844">
              <w:r w:rsidR="00F35AFD">
                <w:rPr>
                  <w:color w:val="00467F"/>
                  <w:sz w:val="14"/>
                  <w:u w:val="single"/>
                </w:rPr>
                <w:t>Dizin</w:t>
              </w:r>
            </w:hyperlink>
          </w:p>
        </w:tc>
      </w:tr>
    </w:tbl>
    <w:p w:rsidR="000771C7" w:rsidRDefault="000771C7">
      <w:pPr>
        <w:pStyle w:val="ProductList-Body"/>
      </w:pPr>
    </w:p>
    <w:p w:rsidR="000771C7" w:rsidRDefault="00F35AFD">
      <w:pPr>
        <w:pStyle w:val="ProductList-Offering1HeadingNoBorder"/>
        <w:outlineLvl w:val="1"/>
      </w:pPr>
      <w:bookmarkStart w:id="54" w:name="_Sec602"/>
      <w:r>
        <w:t>Core Infrastructure Server (CIS) Suite</w:t>
      </w:r>
      <w:bookmarkEnd w:id="54"/>
      <w:r>
        <w:fldChar w:fldCharType="begin"/>
      </w:r>
      <w:r>
        <w:instrText xml:space="preserve"> TC "</w:instrText>
      </w:r>
      <w:bookmarkStart w:id="55" w:name="_Toc523418891"/>
      <w:r>
        <w:instrText>Core Infrastructure Server (CIS) Suite</w:instrText>
      </w:r>
      <w:bookmarkEnd w:id="55"/>
      <w:r>
        <w:instrText>" \l 2</w:instrText>
      </w:r>
      <w:r>
        <w:fldChar w:fldCharType="end"/>
      </w:r>
    </w:p>
    <w:p w:rsidR="000771C7" w:rsidRDefault="00F35AFD">
      <w:pPr>
        <w:pStyle w:val="ProductList-Offering1SubSection"/>
        <w:outlineLvl w:val="2"/>
      </w:pPr>
      <w:bookmarkStart w:id="56" w:name="_Sec603"/>
      <w:r>
        <w:t>1. Program Kullanılabilirliği</w:t>
      </w:r>
      <w:bookmarkEnd w:id="56"/>
    </w:p>
    <w:tbl>
      <w:tblPr>
        <w:tblStyle w:val="PURTable"/>
        <w:tblW w:w="0" w:type="dxa"/>
        <w:tblLook w:val="04A0" w:firstRow="1" w:lastRow="0" w:firstColumn="1" w:lastColumn="0" w:noHBand="0" w:noVBand="1"/>
      </w:tblPr>
      <w:tblGrid>
        <w:gridCol w:w="4040"/>
        <w:gridCol w:w="608"/>
        <w:gridCol w:w="604"/>
        <w:gridCol w:w="612"/>
        <w:gridCol w:w="607"/>
        <w:gridCol w:w="610"/>
        <w:gridCol w:w="612"/>
        <w:gridCol w:w="615"/>
        <w:gridCol w:w="634"/>
        <w:gridCol w:w="619"/>
        <w:gridCol w:w="613"/>
        <w:gridCol w:w="610"/>
      </w:tblGrid>
      <w:tr w:rsidR="000771C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771C7" w:rsidRDefault="00F35AFD">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0771C7">
        <w:tc>
          <w:tcPr>
            <w:tcW w:w="4160" w:type="dxa"/>
            <w:tcBorders>
              <w:top w:val="single" w:sz="6" w:space="0" w:color="FFFFFF"/>
              <w:left w:val="none" w:sz="4" w:space="0" w:color="6E6E6E"/>
              <w:bottom w:val="dashed" w:sz="4" w:space="0" w:color="BFBFBF"/>
              <w:right w:val="none" w:sz="4" w:space="0" w:color="6E6E6E"/>
            </w:tcBorders>
          </w:tcPr>
          <w:p w:rsidR="000771C7" w:rsidRDefault="00F35AFD">
            <w:pPr>
              <w:pStyle w:val="ProductList-TableBody"/>
            </w:pPr>
            <w:r>
              <w:rPr>
                <w:color w:val="000000"/>
              </w:rPr>
              <w:t>Core Infrastructure Server Suite Standard (2 paket Çekirdek Lisansı)</w:t>
            </w:r>
            <w:r>
              <w:fldChar w:fldCharType="begin"/>
            </w:r>
            <w:r>
              <w:instrText xml:space="preserve"> XE "Core Infrastructure Server Suite Standard (2 paket Çekirdek Lisansı)"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0771C7" w:rsidRDefault="000771C7">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0771C7" w:rsidRDefault="000771C7">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0771C7" w:rsidRDefault="00F35AFD">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rsidR="000771C7" w:rsidRDefault="00F35AFD">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"Sunucu ve Araç Ürünü"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0771C7">
        <w:tc>
          <w:tcPr>
            <w:tcW w:w="4160" w:type="dxa"/>
            <w:tcBorders>
              <w:top w:val="dashed" w:sz="4" w:space="0" w:color="BFBFBF"/>
              <w:left w:val="none" w:sz="4" w:space="0" w:color="6E6E6E"/>
              <w:bottom w:val="dashed" w:sz="4" w:space="0" w:color="BFBFBF"/>
              <w:right w:val="none" w:sz="4" w:space="0" w:color="6E6E6E"/>
            </w:tcBorders>
          </w:tcPr>
          <w:p w:rsidR="000771C7" w:rsidRDefault="00F35AFD">
            <w:pPr>
              <w:pStyle w:val="ProductList-TableBody"/>
            </w:pPr>
            <w:r>
              <w:t>Core Infrastructure Server Suite Standard (16 paket Çekirdek Lisansı)</w:t>
            </w:r>
            <w:r>
              <w:fldChar w:fldCharType="begin"/>
            </w:r>
            <w:r>
              <w:instrText xml:space="preserve"> XE "Core Infrastructure Server Suite Standard (16 paket Çekirdek Lisansı)"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771C7" w:rsidRDefault="000771C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771C7" w:rsidRDefault="000771C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771C7" w:rsidRDefault="00F35AFD">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rsidR="000771C7" w:rsidRDefault="00F35AFD">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"Sunucu ve Araç Ürünü"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0771C7">
        <w:tc>
          <w:tcPr>
            <w:tcW w:w="4160" w:type="dxa"/>
            <w:tcBorders>
              <w:top w:val="dashed" w:sz="4" w:space="0" w:color="BFBFBF"/>
              <w:left w:val="none" w:sz="4" w:space="0" w:color="6E6E6E"/>
              <w:bottom w:val="dashed" w:sz="4" w:space="0" w:color="BFBFBF"/>
              <w:right w:val="none" w:sz="4" w:space="0" w:color="6E6E6E"/>
            </w:tcBorders>
          </w:tcPr>
          <w:p w:rsidR="000771C7" w:rsidRDefault="00F35AFD">
            <w:pPr>
              <w:pStyle w:val="ProductList-TableBody"/>
            </w:pPr>
            <w:r>
              <w:rPr>
                <w:color w:val="000000"/>
              </w:rPr>
              <w:t>Core Infrastructure Server Suite Datacenter (2 paket Çekirdek Lisansı)</w:t>
            </w:r>
            <w:r>
              <w:fldChar w:fldCharType="begin"/>
            </w:r>
            <w:r>
              <w:instrText xml:space="preserve"> XE "Core Infrastructure Server Suite Datacenter (2 paket Çekirdek Lisansı)"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771C7" w:rsidRDefault="000771C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771C7" w:rsidRDefault="000771C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771C7" w:rsidRDefault="00F35AFD">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rsidR="000771C7" w:rsidRDefault="00F35AFD">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"Sunucu ve Araç Ürünü"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0771C7">
        <w:tc>
          <w:tcPr>
            <w:tcW w:w="4160" w:type="dxa"/>
            <w:tcBorders>
              <w:top w:val="dashed" w:sz="4" w:space="0" w:color="BFBFBF"/>
              <w:left w:val="none" w:sz="4" w:space="0" w:color="6E6E6E"/>
              <w:bottom w:val="none" w:sz="4" w:space="0" w:color="BFBFBF"/>
              <w:right w:val="none" w:sz="4" w:space="0" w:color="6E6E6E"/>
            </w:tcBorders>
          </w:tcPr>
          <w:p w:rsidR="000771C7" w:rsidRDefault="00F35AFD">
            <w:pPr>
              <w:pStyle w:val="ProductList-TableBody"/>
            </w:pPr>
            <w:r>
              <w:rPr>
                <w:color w:val="000000"/>
              </w:rPr>
              <w:t>Core Infrastructure Server Suite Datacenter (16 paket Çekirdek Lisansı)</w:t>
            </w:r>
            <w:r>
              <w:fldChar w:fldCharType="begin"/>
            </w:r>
            <w:r>
              <w:instrText xml:space="preserve"> XE "Core Infrastructure Server Suite Datacenter (16 paket Çekirdek Lisansı)"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rsidR="000771C7" w:rsidRDefault="000771C7">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rsidR="000771C7" w:rsidRDefault="000771C7">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rsidR="000771C7" w:rsidRDefault="00F35AFD">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rsidR="000771C7" w:rsidRDefault="00F35AFD">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"Sunucu ve Araç Ürünü"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bl>
    <w:p w:rsidR="000771C7" w:rsidRDefault="00F35AFD">
      <w:pPr>
        <w:pStyle w:val="ProductList-Offering1SubSection"/>
        <w:outlineLvl w:val="2"/>
      </w:pPr>
      <w:bookmarkStart w:id="57" w:name="_Sec604"/>
      <w:r>
        <w:t>2. Ürün Şartları</w:t>
      </w:r>
      <w:bookmarkEnd w:id="57"/>
    </w:p>
    <w:tbl>
      <w:tblPr>
        <w:tblStyle w:val="PURTable"/>
        <w:tblW w:w="0" w:type="dxa"/>
        <w:tblLook w:val="04A0" w:firstRow="1" w:lastRow="0" w:firstColumn="1" w:lastColumn="0" w:noHBand="0" w:noVBand="1"/>
      </w:tblPr>
      <w:tblGrid>
        <w:gridCol w:w="3625"/>
        <w:gridCol w:w="3587"/>
        <w:gridCol w:w="3578"/>
      </w:tblGrid>
      <w:tr w:rsidR="000771C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Önceki Sürüm: Geçerli Değil</w:t>
            </w:r>
          </w:p>
        </w:tc>
        <w:tc>
          <w:tcPr>
            <w:tcW w:w="4040" w:type="dxa"/>
            <w:tcBorders>
              <w:top w:val="single" w:sz="18" w:space="0" w:color="00188F"/>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Alt Basımlar: Geçerli Değil</w:t>
            </w:r>
          </w:p>
        </w:tc>
      </w:tr>
      <w:tr w:rsidR="000771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"Önkoşul (YG): Ürün için YG kapsamının satın alınması için belirli ek şartların karşılanması gerektiğini gösterir." </w:instrText>
            </w:r>
            <w:r>
              <w:fldChar w:fldCharType="separate"/>
            </w:r>
            <w:r>
              <w:rPr>
                <w:color w:val="0563C1"/>
              </w:rPr>
              <w:t>Önkoşul (YG)</w:t>
            </w:r>
            <w:r>
              <w:fldChar w:fldCharType="end"/>
            </w:r>
            <w:r>
              <w:t xml:space="preserve">: </w:t>
            </w:r>
            <w:hyperlink w:anchor="_Sec564">
              <w:r>
                <w:rPr>
                  <w:color w:val="00467F"/>
                  <w:u w:val="single"/>
                </w:rPr>
                <w:t>Ek B</w:t>
              </w:r>
            </w:hyperlink>
          </w:p>
        </w:tc>
      </w:tr>
      <w:tr w:rsidR="000771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Uygun Azaltma: Geçerli Değil</w:t>
            </w:r>
          </w:p>
        </w:tc>
      </w:tr>
      <w:tr w:rsidR="000771C7">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"Uygun Azaltma (SCE): Sunucu ve Bulut Kayıt Anlaşması müşterisinin üyelik lisanslarında veya arka arkaya 12 aydan sonra geleceğe yönelik Ayrılan Yıllık Taahhütte azaltma bildirebildiği Ürünler." </w:instrText>
            </w:r>
            <w:r>
              <w:fldChar w:fldCharType="separate"/>
            </w:r>
            <w:r>
              <w:rPr>
                <w:color w:val="0563C1"/>
              </w:rPr>
              <w:t>Uygun Azaltma (SCE)</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Uygun Adet Artırımı: Geçerli Değil</w:t>
            </w:r>
          </w:p>
        </w:tc>
      </w:tr>
      <w:tr w:rsidR="000771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Güncel İndirim: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0771C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0771C7">
            <w:pPr>
              <w:pStyle w:val="ProductList-TableBody"/>
            </w:pPr>
          </w:p>
        </w:tc>
      </w:tr>
    </w:tbl>
    <w:p w:rsidR="000771C7" w:rsidRDefault="000771C7">
      <w:pPr>
        <w:pStyle w:val="ProductList-Body"/>
      </w:pPr>
    </w:p>
    <w:p w:rsidR="000771C7" w:rsidRDefault="00F35AFD">
      <w:pPr>
        <w:pStyle w:val="ProductList-ClauseHeading"/>
        <w:outlineLvl w:val="3"/>
      </w:pPr>
      <w:r>
        <w:t>2.1 CIS Suite Standard'a dahil Edilen Yazılım</w:t>
      </w:r>
    </w:p>
    <w:p w:rsidR="000771C7" w:rsidRDefault="00F35AFD">
      <w:pPr>
        <w:pStyle w:val="ProductList-Body"/>
      </w:pPr>
      <w:r>
        <w:t>CIS Suite Standard; Müşterinin YG kapsamı sırasında kullanıma sunulan Windows Server Standard ve System Center Standard'ın en son sürümlerini içerir.</w:t>
      </w:r>
    </w:p>
    <w:p w:rsidR="000771C7" w:rsidRDefault="000771C7">
      <w:pPr>
        <w:pStyle w:val="ProductList-Body"/>
      </w:pPr>
    </w:p>
    <w:p w:rsidR="000771C7" w:rsidRPr="006F771F" w:rsidRDefault="00F35AFD">
      <w:pPr>
        <w:pStyle w:val="ProductList-ClauseHeading"/>
        <w:outlineLvl w:val="3"/>
        <w:rPr>
          <w:lang w:val="pt-BR"/>
        </w:rPr>
      </w:pPr>
      <w:r w:rsidRPr="006F771F">
        <w:rPr>
          <w:lang w:val="pt-BR"/>
        </w:rPr>
        <w:t>2.2 CIS Suite Datacenter'a dahil Edilen Yazılım</w:t>
      </w:r>
    </w:p>
    <w:p w:rsidR="000771C7" w:rsidRPr="006F771F" w:rsidRDefault="00F35AFD">
      <w:pPr>
        <w:pStyle w:val="ProductList-Body"/>
        <w:rPr>
          <w:lang w:val="pt-BR"/>
        </w:rPr>
      </w:pPr>
      <w:r w:rsidRPr="006F771F">
        <w:rPr>
          <w:lang w:val="pt-BR"/>
        </w:rPr>
        <w:t>CIS Suite Datacenter; Müşterinin YG kapsamı sırasında kullanıma sunulan Windows Server Datacenter ve System Center Datacenter'ın en son sürümlerini içerir.</w:t>
      </w:r>
    </w:p>
    <w:p w:rsidR="000771C7" w:rsidRDefault="00F35AFD">
      <w:pPr>
        <w:pStyle w:val="ProductList-Offering1SubSection"/>
        <w:outlineLvl w:val="2"/>
      </w:pPr>
      <w:bookmarkStart w:id="58" w:name="_Sec605"/>
      <w:r>
        <w:t>3. Kullanım Hakları</w:t>
      </w:r>
      <w:bookmarkEnd w:id="58"/>
    </w:p>
    <w:tbl>
      <w:tblPr>
        <w:tblStyle w:val="PURTable"/>
        <w:tblW w:w="0" w:type="dxa"/>
        <w:tblLook w:val="04A0" w:firstRow="1" w:lastRow="0" w:firstColumn="1" w:lastColumn="0" w:noHBand="0" w:noVBand="1"/>
      </w:tblPr>
      <w:tblGrid>
        <w:gridCol w:w="3606"/>
        <w:gridCol w:w="3605"/>
        <w:gridCol w:w="3579"/>
      </w:tblGrid>
      <w:tr w:rsidR="000771C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"Lisans Koşulları: Bir Ürünün dağıtılmasının ve kullanılmasının tabi olduğu hüküm ve koşullar." </w:instrText>
            </w:r>
            <w:r>
              <w:fldChar w:fldCharType="separate"/>
            </w:r>
            <w:r>
              <w:rPr>
                <w:color w:val="0563C1"/>
              </w:rPr>
              <w:t>Lisans Koşulları</w:t>
            </w:r>
            <w:r>
              <w:fldChar w:fldCharType="end"/>
            </w:r>
            <w:r>
              <w:t xml:space="preserve">: </w:t>
            </w:r>
            <w:hyperlink w:anchor="_Sec537">
              <w:r>
                <w:rPr>
                  <w:color w:val="00467F"/>
                  <w:u w:val="single"/>
                </w:rPr>
                <w:t>Evrensel</w:t>
              </w:r>
            </w:hyperlink>
          </w:p>
        </w:tc>
        <w:tc>
          <w:tcPr>
            <w:tcW w:w="4040" w:type="dxa"/>
            <w:tcBorders>
              <w:top w:val="single" w:sz="18" w:space="0" w:color="00188F"/>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"Ürüne Özgü Lisans Koşulları: Ürünün dağıtılmasının ve kullanılmasının tabi olduğu Ürüne Özgü hüküm ve koşulların aşağıda Kullanım Hakları tablosuna dâhil edildiğini belirtir." </w:instrText>
            </w:r>
            <w:r>
              <w:fldChar w:fldCharType="separate"/>
            </w:r>
            <w:r>
              <w:rPr>
                <w:color w:val="0563C1"/>
              </w:rPr>
              <w:t>Ürüne Özgü Lisans Koşulları</w:t>
            </w:r>
            <w:r>
              <w:fldChar w:fldCharType="end"/>
            </w:r>
            <w:r>
              <w:t>: Tüm basımlar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Ek Yazılımlar: Geçerli Değil</w:t>
            </w:r>
          </w:p>
        </w:tc>
      </w:tr>
      <w:tr w:rsidR="000771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İstemci Erişim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Dış Kullanıcı Erişimi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Dâhil Edilen Teknolojiler: Geçerli Değil</w:t>
            </w:r>
          </w:p>
        </w:tc>
      </w:tr>
      <w:tr w:rsidR="000771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Bildirimler: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0771C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0771C7">
            <w:pPr>
              <w:pStyle w:val="ProductList-TableBody"/>
            </w:pPr>
          </w:p>
        </w:tc>
      </w:tr>
    </w:tbl>
    <w:p w:rsidR="000771C7" w:rsidRDefault="000771C7">
      <w:pPr>
        <w:pStyle w:val="ProductList-Body"/>
      </w:pPr>
    </w:p>
    <w:p w:rsidR="000771C7" w:rsidRDefault="00F35AFD">
      <w:pPr>
        <w:pStyle w:val="ProductList-ClauseHeading"/>
        <w:outlineLvl w:val="3"/>
      </w:pPr>
      <w:r>
        <w:t>3.1 İlgili Kullanım Hakları</w:t>
      </w:r>
    </w:p>
    <w:p w:rsidR="000771C7" w:rsidRDefault="00F35AFD">
      <w:pPr>
        <w:pStyle w:val="ProductList-Body"/>
      </w:pPr>
      <w:r>
        <w:t xml:space="preserve">Müşterinin CIS Suite yazılımını kullanımı, bu Lisans Koşullarının değiştirilmesiyle CIS Suite yazılımını içeren ayrı Ürünler için ilgili Lisans Koşullarına tabidir. Müşterinin CIS Suite yazılımını çalıştırdığı her bir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için, gerekli </w:t>
      </w:r>
      <w:r>
        <w:fldChar w:fldCharType="begin"/>
      </w:r>
      <w:r>
        <w:instrText xml:space="preserve"> AutoTextList   \s NoStyle \t "Lisans, bir Ürünü indirme, kurma, ona erişme ve onu kullanma hakkı anlamına gelir." </w:instrText>
      </w:r>
      <w:r>
        <w:fldChar w:fldCharType="separate"/>
      </w:r>
      <w:r>
        <w:rPr>
          <w:color w:val="0563C1"/>
        </w:rPr>
        <w:t>Lisansların</w:t>
      </w:r>
      <w:r>
        <w:fldChar w:fldCharType="end"/>
      </w:r>
      <w:r>
        <w:t xml:space="preserve"> sayısı, </w:t>
      </w:r>
      <w:r>
        <w:fldChar w:fldCharType="begin"/>
      </w:r>
      <w:r>
        <w:instrText xml:space="preserve"> AutoTextList   \s NoStyle \t "Fiziksel İşlemci, fiziksel bir donanım sisteminde yer alan bir işlemci anlamına gelir." </w:instrText>
      </w:r>
      <w:r>
        <w:fldChar w:fldCharType="separate"/>
      </w:r>
      <w:r>
        <w:rPr>
          <w:color w:val="0563C1"/>
        </w:rPr>
        <w:t>Fiziksel Çekirdek</w:t>
      </w:r>
      <w:r>
        <w:fldChar w:fldCharType="end"/>
      </w:r>
      <w:r>
        <w:t xml:space="preserve"> başına en az 8 </w:t>
      </w:r>
      <w:r>
        <w:fldChar w:fldCharType="begin"/>
      </w:r>
      <w:r>
        <w:instrText xml:space="preserve"> AutoTextList   \s NoStyle \t "Lisans, bir Ürünü indirme, kurma, ona erişme ve onu kullanma hakkı anlamına gelir." </w:instrText>
      </w:r>
      <w:r>
        <w:fldChar w:fldCharType="separate"/>
      </w:r>
      <w:r>
        <w:rPr>
          <w:color w:val="0563C1"/>
        </w:rPr>
        <w:t>Lisansa</w:t>
      </w:r>
      <w:r>
        <w:fldChar w:fldCharType="end"/>
      </w:r>
      <w:r>
        <w:t xml:space="preserve"> ve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başına en az 16 </w:t>
      </w:r>
      <w:r>
        <w:fldChar w:fldCharType="begin"/>
      </w:r>
      <w:r>
        <w:instrText xml:space="preserve"> AutoTextList   \s NoStyle \t "Lisans, bir Ürünü indirme, kurma, ona erişme ve onu kullanma hakkı anlamına gelir." </w:instrText>
      </w:r>
      <w:r>
        <w:fldChar w:fldCharType="separate"/>
      </w:r>
      <w:r>
        <w:rPr>
          <w:color w:val="0563C1"/>
        </w:rPr>
        <w:t>Lisansa</w:t>
      </w:r>
      <w:r>
        <w:fldChar w:fldCharType="end"/>
      </w:r>
      <w:r>
        <w:t xml:space="preserve"> tabi olarak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üstündeki </w:t>
      </w:r>
      <w:r>
        <w:fldChar w:fldCharType="begin"/>
      </w:r>
      <w:r>
        <w:instrText xml:space="preserve"> AutoTextList   \s NoStyle \t "Fiziksel Çekirdek, bir Fiziksel İşlemcideki bir çekirdek anlamına gelir." </w:instrText>
      </w:r>
      <w:r>
        <w:fldChar w:fldCharType="separate"/>
      </w:r>
      <w:r>
        <w:rPr>
          <w:color w:val="0563C1"/>
        </w:rPr>
        <w:t>Fiziksel Çekirdeklerin</w:t>
      </w:r>
      <w:r>
        <w:fldChar w:fldCharType="end"/>
      </w:r>
      <w:r>
        <w:t xml:space="preserve"> sayısına eşittir. Müşteri, yukarıda açıklamada belirtilene eşit sayıda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Sunucuya</w:t>
      </w:r>
      <w:r>
        <w:fldChar w:fldCharType="end"/>
      </w:r>
      <w:r>
        <w:t xml:space="preserve">, ek CIS Suite Standard basımı </w:t>
      </w:r>
      <w:r>
        <w:fldChar w:fldCharType="begin"/>
      </w:r>
      <w:r>
        <w:instrText xml:space="preserve"> AutoTextList   \s NoStyle \t "Lisans, bir Ürünü indirme, kurma, ona erişme ve onu kullanma hakkı anlamına gelir." </w:instrText>
      </w:r>
      <w:r>
        <w:fldChar w:fldCharType="separate"/>
      </w:r>
      <w:r>
        <w:rPr>
          <w:color w:val="0563C1"/>
        </w:rPr>
        <w:t>Lisansları</w:t>
      </w:r>
      <w:r>
        <w:fldChar w:fldCharType="end"/>
      </w:r>
      <w:r>
        <w:t xml:space="preserve"> atayabilir ve sunucu yazılımını iki ek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'de çalıştırabilir ve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üstünde iki ek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'yi Yönetebilir.</w:t>
      </w:r>
    </w:p>
    <w:p w:rsidR="000771C7" w:rsidRDefault="000771C7">
      <w:pPr>
        <w:pStyle w:val="ProductList-Body"/>
      </w:pPr>
    </w:p>
    <w:p w:rsidR="000771C7" w:rsidRDefault="00F35AFD">
      <w:pPr>
        <w:pStyle w:val="ProductList-ClauseHeading"/>
        <w:outlineLvl w:val="3"/>
      </w:pPr>
      <w:r>
        <w:t>3.2 Sunucu Lisansı ve Yönetim Lisansı Ataması</w:t>
      </w:r>
    </w:p>
    <w:p w:rsidR="000771C7" w:rsidRDefault="00F35AFD">
      <w:pPr>
        <w:pStyle w:val="ProductList-Body"/>
      </w:pPr>
      <w:r>
        <w:t xml:space="preserve">Windows Server ve System Center'a ilişkin Lisans Koşullarının, Müşterinin CIS Suite kullanımına uygulanması amacıyla, Müşteriye;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Sunucuya</w:t>
      </w:r>
      <w:r>
        <w:fldChar w:fldCharType="end"/>
      </w:r>
      <w:r>
        <w:t xml:space="preserve"> atanmış CIS Suite </w:t>
      </w:r>
      <w:r>
        <w:fldChar w:fldCharType="begin"/>
      </w:r>
      <w:r>
        <w:instrText xml:space="preserve"> AutoTextList   \s NoStyle \t "Lisans, bir Ürünü indirme, kurma, ona erişme ve onu kullanma hakkı anlamına gelir." </w:instrText>
      </w:r>
      <w:r>
        <w:fldChar w:fldCharType="separate"/>
      </w:r>
      <w:r>
        <w:rPr>
          <w:color w:val="0563C1"/>
        </w:rPr>
        <w:t>Lisanslarıyla</w:t>
      </w:r>
      <w:r>
        <w:fldChar w:fldCharType="end"/>
      </w:r>
      <w:r>
        <w:t xml:space="preserve"> eşit sayıda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Windows Server ve System Center Lisansları atandığı varsayılır.</w:t>
      </w:r>
    </w:p>
    <w:p w:rsidR="000771C7" w:rsidRDefault="000771C7">
      <w:pPr>
        <w:pStyle w:val="ProductList-Body"/>
      </w:pPr>
    </w:p>
    <w:p w:rsidR="000771C7" w:rsidRDefault="00F35AFD">
      <w:pPr>
        <w:pStyle w:val="ProductList-ClauseHeading"/>
        <w:outlineLvl w:val="3"/>
      </w:pPr>
      <w:r>
        <w:t>3.3 Ek Koşullar</w:t>
      </w:r>
    </w:p>
    <w:p w:rsidR="000771C7" w:rsidRDefault="00F35AFD">
      <w:pPr>
        <w:pStyle w:val="ProductList-Body"/>
      </w:pPr>
      <w:r>
        <w:t>Müşteri, Ürün Şartlarındaki söz konusu Ürüne ilişkin lisans koşullarında izin verilen şekilde, CIS Suite'e dahil edilen tek Ürünlerin herhangi birinin önceki bir sürümünü veya alt bir basımını çalıştırabilir.</w:t>
      </w:r>
    </w:p>
    <w:p w:rsidR="000771C7" w:rsidRDefault="000771C7">
      <w:pPr>
        <w:pStyle w:val="ProductList-Body"/>
      </w:pPr>
    </w:p>
    <w:p w:rsidR="000771C7" w:rsidRDefault="00F35AFD">
      <w:pPr>
        <w:pStyle w:val="ProductList-Body"/>
      </w:pPr>
      <w:r>
        <w:fldChar w:fldCharType="begin"/>
      </w:r>
      <w:r>
        <w:instrText xml:space="preserve"> AutoTextList   \s NoStyle \t "Harici Bağlayıcı Lisansları, Dış Kullanıcılar tarafından sunucu yazılımının ilgili sürümüne veya sunucu yazılımının önceki sürümlerine erişime izin veren Müşterinin kullanımı için ayrılmış bir Sunucuya tahsis edilmiş bir Lisans anlamına gelir." </w:instrText>
      </w:r>
      <w:r>
        <w:fldChar w:fldCharType="separate"/>
      </w:r>
      <w:r>
        <w:rPr>
          <w:color w:val="0563C1"/>
        </w:rPr>
        <w:t>Harici Bağlayıcı Lisanslarını</w:t>
      </w:r>
      <w:r>
        <w:fldChar w:fldCharType="end"/>
      </w:r>
      <w:r>
        <w:t xml:space="preserve">, </w:t>
      </w: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CAL'leri</w:t>
      </w:r>
      <w:r>
        <w:fldChar w:fldCharType="end"/>
      </w:r>
      <w:r>
        <w:t xml:space="preserve"> ve </w:t>
      </w:r>
      <w:r>
        <w:fldChar w:fldCharType="begin"/>
      </w:r>
      <w:r>
        <w:instrText xml:space="preserve"> AutoTextList   \s NoStyle \t "Yönetim Lisansı, sunucu yazılımının ilgili sürümü veya sunucu yazılımının önceki sürümü tarafından bir veya daha fazla OSE'nin yönetimine izin veren bir Lisans anlamına gelir. (Tam tanım için Sözlüğe bakın)" </w:instrText>
      </w:r>
      <w:r>
        <w:fldChar w:fldCharType="separate"/>
      </w:r>
      <w:r>
        <w:rPr>
          <w:color w:val="0563C1"/>
        </w:rPr>
        <w:t>Yönetim Lisanslarını</w:t>
      </w:r>
      <w:r>
        <w:fldChar w:fldCharType="end"/>
      </w:r>
      <w:r>
        <w:t xml:space="preserve"> edinme ve ayrıca Ürün Şartlarında belirtilen şekilde erişim ve yönetim için kullanıcılara veya cihazlara atamaya dönük diğer tüm gereksinimler tümüyle geçerlidir ve yürürlüktedir.</w:t>
      </w:r>
    </w:p>
    <w:p w:rsidR="000771C7" w:rsidRDefault="00F35AFD">
      <w:pPr>
        <w:pStyle w:val="ProductList-Offering1SubSection"/>
        <w:outlineLvl w:val="2"/>
      </w:pPr>
      <w:bookmarkStart w:id="59" w:name="_Sec606"/>
      <w:r>
        <w:t>4. Yazılım Güvencesi</w:t>
      </w:r>
      <w:bookmarkEnd w:id="59"/>
    </w:p>
    <w:tbl>
      <w:tblPr>
        <w:tblStyle w:val="PURTable"/>
        <w:tblW w:w="0" w:type="dxa"/>
        <w:tblLook w:val="04A0" w:firstRow="1" w:lastRow="0" w:firstColumn="1" w:lastColumn="0" w:noHBand="0" w:noVBand="1"/>
      </w:tblPr>
      <w:tblGrid>
        <w:gridCol w:w="3608"/>
        <w:gridCol w:w="3597"/>
        <w:gridCol w:w="3585"/>
      </w:tblGrid>
      <w:tr w:rsidR="000771C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"Olağanüstü Durum Kurtarma: Koşullu olağanüstü durum kurtarma amaçlarıyla yazılımları kullanması için YG müşterilerine sağlanan haklar; ayrıntılar için Ek B – Yazılım Güvencesinin Sunucular – Olağanüstü Durum Kurtarma Hakları bölümüne bakın." </w:instrText>
            </w:r>
            <w:r>
              <w:fldChar w:fldCharType="separate"/>
            </w:r>
            <w:r>
              <w:rPr>
                <w:color w:val="0563C1"/>
              </w:rPr>
              <w:t>Olağanüstü Durum Kurtarma</w:t>
            </w:r>
            <w:r>
              <w:fldChar w:fldCharType="end"/>
            </w:r>
            <w:r>
              <w:t>: Tüm basımlar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Yük Devretme Hakları: Geçerli Değil</w:t>
            </w:r>
          </w:p>
        </w:tc>
      </w:tr>
      <w:tr w:rsidR="000771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Lisans Hareketliliği: Geçerli Değil</w:t>
            </w:r>
          </w:p>
        </w:tc>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"Geçiş Hakları: Müşteri, belirtilen şekilde Ürün Girişinde veya Ürün Listesinde yayınlanan özel şartlar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39">
              <w:r>
                <w:rPr>
                  <w:color w:val="00467F"/>
                  <w:u w:val="single"/>
                </w:rPr>
                <w:t>Ürün Listesi - Mart 2014</w:t>
              </w:r>
            </w:hyperlink>
            <w:r>
              <w:t xml:space="preserve">, </w:t>
            </w:r>
            <w:hyperlink r:id="rId40">
              <w:r>
                <w:rPr>
                  <w:color w:val="00467F"/>
                  <w:u w:val="single"/>
                </w:rPr>
                <w:t>Ürün Koşulları - Ekim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Dolaşım Hakları: Geçerli Değil</w:t>
            </w:r>
          </w:p>
        </w:tc>
      </w:tr>
      <w:tr w:rsidR="000771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Kendi Kendine Barındırma: Geçerli Değil</w:t>
            </w:r>
          </w:p>
        </w:tc>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"YG Eşdeğer Hakları: Bir Sunucu ve Bulut Kayıt Anlaşması ya da Microsoft Ürün ve Hizmetler Anlaşması kapsamında alınan Yazılım SL'leri, Abonelik süresi boyunca YG kapsamına sahip Lisanslar ile aynı YG haklarını ve avantajlarını sağlar." </w:instrText>
            </w:r>
            <w:r>
              <w:fldChar w:fldCharType="separate"/>
            </w:r>
            <w:r>
              <w:rPr>
                <w:color w:val="0563C1"/>
              </w:rPr>
              <w:t>YG Eşdeğer Hakları</w:t>
            </w:r>
            <w:r>
              <w:fldChar w:fldCharType="end"/>
            </w:r>
            <w:r>
              <w:t>: Evet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0771C7">
            <w:pPr>
              <w:pStyle w:val="ProductList-TableBody"/>
            </w:pPr>
          </w:p>
        </w:tc>
      </w:tr>
    </w:tbl>
    <w:p w:rsidR="000771C7" w:rsidRDefault="000771C7">
      <w:pPr>
        <w:pStyle w:val="ProductList-Body"/>
      </w:pPr>
    </w:p>
    <w:p w:rsidR="000771C7" w:rsidRDefault="00F35AFD">
      <w:pPr>
        <w:pStyle w:val="ProductList-ClauseHeading"/>
        <w:outlineLvl w:val="3"/>
      </w:pPr>
      <w:r>
        <w:t>Windows Server için 4.1 Microsoft Azure Hibrit Avantajı</w:t>
      </w:r>
    </w:p>
    <w:p w:rsidR="000771C7" w:rsidRDefault="00D54E36">
      <w:pPr>
        <w:pStyle w:val="ProductList-Body"/>
      </w:pPr>
      <w:hyperlink w:anchor="_Sec624">
        <w:r w:rsidR="00F35AFD">
          <w:rPr>
            <w:color w:val="00467F"/>
            <w:u w:val="single"/>
          </w:rPr>
          <w:t>Bölüm 8'ye bakın. Microsoft Azure üzerinde Windows Server görüntüleri dağıtmak için Microsoft Azure Ürün Girişi Microsoft Azure Karma Avantajı</w:t>
        </w:r>
      </w:hyperlink>
      <w:r w:rsidR="00F35AFD">
        <w:t xml:space="preserve"> bölümüne bakın.</w:t>
      </w:r>
    </w:p>
    <w:p w:rsidR="000771C7" w:rsidRDefault="000771C7">
      <w:pPr>
        <w:pStyle w:val="ProductList-Body"/>
      </w:pPr>
    </w:p>
    <w:p w:rsidR="000771C7" w:rsidRDefault="00F35AFD">
      <w:pPr>
        <w:pStyle w:val="ProductList-ClauseHeading"/>
        <w:outlineLvl w:val="3"/>
      </w:pPr>
      <w:r>
        <w:t>4.2 Altı Aylık Kanal Sürümleri</w:t>
      </w:r>
    </w:p>
    <w:p w:rsidR="000771C7" w:rsidRDefault="00F35AFD">
      <w:pPr>
        <w:pStyle w:val="ProductList-Body"/>
      </w:pPr>
      <w:r>
        <w:t xml:space="preserve">CIS Suite Standard veya Datacenter </w:t>
      </w:r>
      <w:r>
        <w:fldChar w:fldCharType="begin"/>
      </w:r>
      <w:r>
        <w:instrText xml:space="preserve"> AutoTextList   \s NoStyle \t "Lisans, bir Ürünü indirme, kurma, ona erişme ve onu kullanma hakkı anlamına gelir." </w:instrText>
      </w:r>
      <w:r>
        <w:fldChar w:fldCharType="separate"/>
      </w:r>
      <w:r>
        <w:rPr>
          <w:color w:val="0563C1"/>
        </w:rPr>
        <w:t>Lisanslarına</w:t>
      </w:r>
      <w:r>
        <w:fldChar w:fldCharType="end"/>
      </w:r>
      <w:r>
        <w:t xml:space="preserve"> ve Windows Server Temel Erişim Lisanslarına ve Windows Server Ek Erişim Lisanslarına (uygun olan şekilde) ilişkin etkin YG'ye sahip müşteriler,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Sunucular</w:t>
      </w:r>
      <w:r>
        <w:fldChar w:fldCharType="end"/>
      </w:r>
      <w:r>
        <w:t>'da Altı Aylık Kanal sürümlerini (hem Pilot hem de Broad sürümleri dâhil) yükleyebilir, kullanabilir ve Yönetebilir. Ürün lisanslama amaçları açısından, Windows Server 2016 ile piyasaya sürülen Nano Server, bir Altı Aylık Kanal sürümü kabul edilir.</w:t>
      </w:r>
    </w:p>
    <w:p w:rsidR="000771C7" w:rsidRDefault="000771C7">
      <w:pPr>
        <w:pStyle w:val="ProductList-Body"/>
      </w:pPr>
    </w:p>
    <w:p w:rsidR="000771C7" w:rsidRDefault="00F35AFD">
      <w:pPr>
        <w:pStyle w:val="ProductList-ClauseHeading"/>
        <w:outlineLvl w:val="3"/>
      </w:pPr>
      <w:r>
        <w:t>4.3 System Center Configuration Manager Geçerli Dal Hakları</w:t>
      </w:r>
    </w:p>
    <w:p w:rsidR="000771C7" w:rsidRDefault="00F35AFD">
      <w:pPr>
        <w:pStyle w:val="ProductList-Body"/>
      </w:pPr>
      <w:r>
        <w:t xml:space="preserve">CIS Suite Standard veya Datacenter </w:t>
      </w:r>
      <w:r>
        <w:fldChar w:fldCharType="begin"/>
      </w:r>
      <w:r>
        <w:instrText xml:space="preserve"> AutoTextList   \s NoStyle \t "Lisans, bir Ürünü indirme, kurma, ona erişme ve onu kullanma hakkı anlamına gelir." </w:instrText>
      </w:r>
      <w:r>
        <w:fldChar w:fldCharType="separate"/>
      </w:r>
      <w:r>
        <w:rPr>
          <w:color w:val="0563C1"/>
        </w:rPr>
        <w:t>Lisanslarına</w:t>
      </w:r>
      <w:r>
        <w:fldChar w:fldCharType="end"/>
      </w:r>
      <w:r>
        <w:t xml:space="preserve"> ilişkin etkin YG'ye sahip müşteriler, System Center Configuration Manager'ın Geçerli Dal seçeneğini yükleyebilir ve kullanabilir.</w:t>
      </w:r>
    </w:p>
    <w:p w:rsidR="000771C7" w:rsidRDefault="000771C7">
      <w:pPr>
        <w:pStyle w:val="ProductList-Body"/>
      </w:pPr>
    </w:p>
    <w:p w:rsidR="000771C7" w:rsidRDefault="00F35AFD">
      <w:pPr>
        <w:pStyle w:val="ProductList-ClauseHeading"/>
        <w:outlineLvl w:val="3"/>
      </w:pPr>
      <w:r>
        <w:t>4.4 Üyelik Lisansları için Yazılım Güvencesi Hakları ve Avantajları</w:t>
      </w:r>
    </w:p>
    <w:p w:rsidR="000771C7" w:rsidRDefault="00F35AFD">
      <w:pPr>
        <w:pStyle w:val="ProductList-Body"/>
      </w:pPr>
      <w:r>
        <w:t xml:space="preserve">Müşterinin SCE kapsamında aldığı herhangi bir Üyelik Lisansı, üyelik süresi boyunca YG kapsamına sahip </w:t>
      </w:r>
      <w:r>
        <w:fldChar w:fldCharType="begin"/>
      </w:r>
      <w:r>
        <w:instrText xml:space="preserve"> AutoTextList   \s NoStyle \t "Lisans, bir Ürünü indirme, kurma, ona erişme ve onu kullanma hakkı anlamına gelir." </w:instrText>
      </w:r>
      <w:r>
        <w:fldChar w:fldCharType="separate"/>
      </w:r>
      <w:r>
        <w:rPr>
          <w:color w:val="0563C1"/>
        </w:rPr>
        <w:t>Lisanslarla</w:t>
      </w:r>
      <w:r>
        <w:fldChar w:fldCharType="end"/>
      </w:r>
      <w:r>
        <w:t xml:space="preserve"> aynı YG hakları ve avantajları ile verilir.</w:t>
      </w:r>
    </w:p>
    <w:p w:rsidR="000771C7" w:rsidRDefault="000771C7">
      <w:pPr>
        <w:pStyle w:val="ProductList-Body"/>
      </w:pPr>
    </w:p>
    <w:p w:rsidR="000771C7" w:rsidRDefault="00F35AFD">
      <w:pPr>
        <w:pStyle w:val="ProductList-ClauseHeading"/>
        <w:outlineLvl w:val="3"/>
      </w:pPr>
      <w:r>
        <w:t>4.5 Sunucu ve Bulut Kayıt Anlaşması (SCE) - CIS Suite Lisansları kapsamında Microsoft Azure'daki OSE'leri yönetme hakkı</w:t>
      </w:r>
    </w:p>
    <w:p w:rsidR="000771C7" w:rsidRDefault="00F35AFD">
      <w:pPr>
        <w:pStyle w:val="ProductList-Body"/>
      </w:pPr>
      <w:r>
        <w:t xml:space="preserve">Kayıt kapsamı gereksinimlerini karşılamış ve kendi veri merkezlerinde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'leri yönetmek için CIS Suite için lisanslanan ve bunu kullanan SCE Müşterileri, Microsoft Azure dâhilinde çalışan nitelikli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 xml:space="preserve">'leri yönetmek için CIS Suite kapsamında lisanslı olan System Center yazılımını da kullanabilirler. Bir Müşterinin SCE'si kapsamındaki her 16 CIS Suite çekirdek </w:t>
      </w:r>
      <w:r>
        <w:fldChar w:fldCharType="begin"/>
      </w:r>
      <w:r>
        <w:instrText xml:space="preserve"> AutoTextList   \s NoStyle \t "Lisans, bir Ürünü indirme, kurma, ona erişme ve onu kullanma hakkı anlamına gelir." </w:instrText>
      </w:r>
      <w:r>
        <w:fldChar w:fldCharType="separate"/>
      </w:r>
      <w:r>
        <w:rPr>
          <w:color w:val="0563C1"/>
        </w:rPr>
        <w:t>Lisansı</w:t>
      </w:r>
      <w:r>
        <w:fldChar w:fldCharType="end"/>
      </w:r>
      <w:r>
        <w:t xml:space="preserve"> veya CIS Suite işlemci </w:t>
      </w:r>
      <w:r>
        <w:fldChar w:fldCharType="begin"/>
      </w:r>
      <w:r>
        <w:instrText xml:space="preserve"> AutoTextList   \s NoStyle \t "Lisans, bir Ürünü indirme, kurma, ona erişme ve onu kullanma hakkı anlamına gelir." </w:instrText>
      </w:r>
      <w:r>
        <w:fldChar w:fldCharType="separate"/>
      </w:r>
      <w:r>
        <w:rPr>
          <w:color w:val="0563C1"/>
        </w:rPr>
        <w:t>Lisansı</w:t>
      </w:r>
      <w:r>
        <w:fldChar w:fldCharType="end"/>
      </w:r>
      <w:r>
        <w:t xml:space="preserve"> için, müşteri, Microsoft Azure dâhilinde çalışan en fazla 10 nitelikli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 xml:space="preserve">'yi yönetebilir. Nitelikli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OSE'ler</w:t>
      </w:r>
      <w:r>
        <w:fldChar w:fldCharType="end"/>
      </w:r>
      <w:r>
        <w:t xml:space="preserve"> şunları kapsar:</w:t>
      </w:r>
    </w:p>
    <w:p w:rsidR="000771C7" w:rsidRDefault="00F35AFD">
      <w:pPr>
        <w:pStyle w:val="ProductList-Body"/>
        <w:ind w:left="720"/>
      </w:pPr>
      <w:r>
        <w:t>• Windows Server Virtual Machine Örnekleri (Azure HUB kapsamında dağıtılmış Örnekler dâhil)</w:t>
      </w:r>
    </w:p>
    <w:p w:rsidR="000771C7" w:rsidRDefault="00F35AFD">
      <w:pPr>
        <w:pStyle w:val="ProductList-Body"/>
        <w:ind w:left="720"/>
      </w:pPr>
      <w:r>
        <w:t>• Bulut Hizmeti örnekleri (Web rolü ve Çalışan rolü)</w:t>
      </w:r>
    </w:p>
    <w:p w:rsidR="000771C7" w:rsidRDefault="00F35AFD">
      <w:pPr>
        <w:pStyle w:val="ProductList-Body"/>
        <w:ind w:left="720"/>
      </w:pPr>
      <w:r>
        <w:t>• Depolama Hesapları</w:t>
      </w:r>
    </w:p>
    <w:p w:rsidR="000771C7" w:rsidRDefault="00F35AFD">
      <w:pPr>
        <w:pStyle w:val="ProductList-Body"/>
        <w:ind w:left="720"/>
      </w:pPr>
      <w:r>
        <w:t>• SQL Veritabanları</w:t>
      </w:r>
    </w:p>
    <w:p w:rsidR="000771C7" w:rsidRDefault="00F35AFD">
      <w:pPr>
        <w:pStyle w:val="ProductList-Body"/>
        <w:ind w:left="720"/>
      </w:pPr>
      <w:r>
        <w:t>• Web sitesi örnekleri</w:t>
      </w:r>
    </w:p>
    <w:p w:rsidR="000771C7" w:rsidRDefault="000771C7">
      <w:pPr>
        <w:pStyle w:val="ProductList-Body"/>
      </w:pPr>
    </w:p>
    <w:p w:rsidR="000771C7" w:rsidRDefault="00F35AFD">
      <w:pPr>
        <w:pStyle w:val="ProductList-ClauseHeading"/>
        <w:outlineLvl w:val="3"/>
      </w:pPr>
      <w:r>
        <w:t>4.6 Windows Server ve System Center için Yazılım Güvencesi Yenileme Teklifi</w:t>
      </w:r>
    </w:p>
    <w:p w:rsidR="000771C7" w:rsidRDefault="00F35AFD">
      <w:pPr>
        <w:pStyle w:val="ProductList-Body"/>
      </w:pPr>
      <w:r>
        <w:t xml:space="preserve">Aşağıdaki tablonun A Sütunundaki Ürünlerin her ikisi için etkin YG'ye sahip </w:t>
      </w:r>
      <w:r>
        <w:fldChar w:fldCharType="begin"/>
      </w:r>
      <w:r>
        <w:instrText xml:space="preserve"> AutoTextList   \s NoStyle \t "Lisans, bir Ürünü indirme, kurma, ona erişme ve onu kullanma hakkı anlamına gelir." </w:instrText>
      </w:r>
      <w:r>
        <w:fldChar w:fldCharType="separate"/>
      </w:r>
      <w:r>
        <w:rPr>
          <w:color w:val="0563C1"/>
        </w:rPr>
        <w:t>Lisansları</w:t>
      </w:r>
      <w:r>
        <w:fldChar w:fldCharType="end"/>
      </w:r>
      <w:r>
        <w:t xml:space="preserve"> olan müşteriler, söz konusu kapsamın sona ermesi üzerine, ana CIS Suite </w:t>
      </w:r>
      <w:r>
        <w:fldChar w:fldCharType="begin"/>
      </w:r>
      <w:r>
        <w:instrText xml:space="preserve"> AutoTextList   \s NoStyle \t "Lisans, bir Ürünü indirme, kurma, ona erişme ve onu kullanma hakkı anlamına gelir." </w:instrText>
      </w:r>
      <w:r>
        <w:fldChar w:fldCharType="separate"/>
      </w:r>
      <w:r>
        <w:rPr>
          <w:color w:val="0563C1"/>
        </w:rPr>
        <w:t>Lisansını</w:t>
      </w:r>
      <w:r>
        <w:fldChar w:fldCharType="end"/>
      </w:r>
      <w:r>
        <w:t xml:space="preserve"> almadan, B Sütunundaki ilgili CIS Suite için YG alabilirler.</w:t>
      </w:r>
    </w:p>
    <w:tbl>
      <w:tblPr>
        <w:tblStyle w:val="PURTable"/>
        <w:tblW w:w="0" w:type="dxa"/>
        <w:tblLook w:val="04A0" w:firstRow="1" w:lastRow="0" w:firstColumn="1" w:lastColumn="0" w:noHBand="0" w:noVBand="1"/>
      </w:tblPr>
      <w:tblGrid>
        <w:gridCol w:w="5383"/>
        <w:gridCol w:w="5407"/>
      </w:tblGrid>
      <w:tr w:rsidR="000771C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771C7" w:rsidRDefault="00F35AFD">
            <w:pPr>
              <w:pStyle w:val="ProductList-TableBody"/>
            </w:pPr>
            <w:r>
              <w:rPr>
                <w:color w:val="FFFFFF"/>
              </w:rPr>
              <w:t>Sütun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771C7" w:rsidRDefault="00F35AFD">
            <w:pPr>
              <w:pStyle w:val="ProductList-TableBody"/>
            </w:pPr>
            <w:r>
              <w:rPr>
                <w:color w:val="FFFFFF"/>
              </w:rPr>
              <w:t>Sütun B</w:t>
            </w:r>
          </w:p>
        </w:tc>
      </w:tr>
      <w:tr w:rsidR="000771C7">
        <w:tc>
          <w:tcPr>
            <w:tcW w:w="612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Windows Server Standard (2 paket Çekirdek Lisansı) System Center Standard (2 paket Çekirdek Lisansı)</w:t>
            </w:r>
            <w:r>
              <w:fldChar w:fldCharType="begin"/>
            </w:r>
            <w:r>
              <w:instrText xml:space="preserve"> XE "System Center Standard (2 paket Çekirdek Lisansı)" </w:instrText>
            </w:r>
            <w:r>
              <w:fldChar w:fldCharType="end"/>
            </w:r>
            <w:r>
              <w:fldChar w:fldCharType="begin"/>
            </w:r>
            <w:r>
              <w:instrText xml:space="preserve"> XE "Windows Server Standard (2 paket Çekirdek Lisansı)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Core Infrastructure Server Suite Standard (2 paket Çekirdek Lisansı)</w:t>
            </w:r>
          </w:p>
        </w:tc>
      </w:tr>
      <w:tr w:rsidR="000771C7">
        <w:tc>
          <w:tcPr>
            <w:tcW w:w="612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Windows Server Datacenter (2 paket Çekirdek Lisansı) System Center Datacenter (2 paket Çekirdek Lisansı)</w:t>
            </w:r>
            <w:r>
              <w:fldChar w:fldCharType="begin"/>
            </w:r>
            <w:r>
              <w:instrText xml:space="preserve"> XE "System Center Datacenter (2 paket Çekirdek Lisansı)" </w:instrText>
            </w:r>
            <w:r>
              <w:fldChar w:fldCharType="end"/>
            </w:r>
            <w:r>
              <w:fldChar w:fldCharType="begin"/>
            </w:r>
            <w:r>
              <w:instrText xml:space="preserve"> XE "Windows Server Datacenter (2 paket Çekirdek Lisansı)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Core Infrastructure Server Suite Datacenter (2 paket Çekirdek Lisansı)</w:t>
            </w:r>
          </w:p>
        </w:tc>
      </w:tr>
    </w:tbl>
    <w:p w:rsidR="000771C7" w:rsidRDefault="00F35AFD">
      <w:pPr>
        <w:pStyle w:val="ProductList-Body"/>
      </w:pPr>
      <w:r>
        <w:t xml:space="preserve">Bu teklif kapsamında CIS Suite'i (Standard veya Datacenter) lisanslayan ve kullanan müşteriler, artık yazılımı, A Sütununda gösterilen kendi nitelikli </w:t>
      </w:r>
      <w:r>
        <w:fldChar w:fldCharType="begin"/>
      </w:r>
      <w:r>
        <w:instrText xml:space="preserve"> AutoTextList   \s NoStyle \t "Lisans, bir Ürünü indirme, kurma, ona erişme ve onu kullanma hakkı anlamına gelir." </w:instrText>
      </w:r>
      <w:r>
        <w:fldChar w:fldCharType="separate"/>
      </w:r>
      <w:r>
        <w:rPr>
          <w:color w:val="0563C1"/>
        </w:rPr>
        <w:t>Lisansları</w:t>
      </w:r>
      <w:r>
        <w:fldChar w:fldCharType="end"/>
      </w:r>
      <w:r>
        <w:t xml:space="preserve"> kapsamında kullanamazlar. Bir üyelik anlaşması kapsamında alınan </w:t>
      </w:r>
      <w:r>
        <w:fldChar w:fldCharType="begin"/>
      </w:r>
      <w:r>
        <w:instrText xml:space="preserve"> AutoTextList   \s NoStyle \t "Lisans, bir Ürünü indirme, kurma, ona erişme ve onu kullanma hakkı anlamına gelir." </w:instrText>
      </w:r>
      <w:r>
        <w:fldChar w:fldCharType="separate"/>
      </w:r>
      <w:r>
        <w:rPr>
          <w:color w:val="0563C1"/>
        </w:rPr>
        <w:t>Lisanslar</w:t>
      </w:r>
      <w:r>
        <w:fldChar w:fldCharType="end"/>
      </w:r>
      <w:r>
        <w:t xml:space="preserve"> ve YG, bu teklif için uygun değildir.</w:t>
      </w:r>
    </w:p>
    <w:p w:rsidR="000771C7" w:rsidRDefault="000771C7">
      <w:pPr>
        <w:pStyle w:val="ProductList-Body"/>
      </w:pPr>
    </w:p>
    <w:p w:rsidR="000771C7" w:rsidRDefault="00F35AFD">
      <w:pPr>
        <w:pStyle w:val="ProductList-ClauseHeading"/>
        <w:outlineLvl w:val="3"/>
      </w:pPr>
      <w:r>
        <w:t>4.7 Lisans Modelindeki Değişiklikle İlişkili Kullanım Hakları ve Lisans Verilmesi – Uygun Lisans</w:t>
      </w:r>
    </w:p>
    <w:p w:rsidR="000771C7" w:rsidRDefault="00F35AFD">
      <w:pPr>
        <w:pStyle w:val="ProductList-Body"/>
      </w:pPr>
      <w:r>
        <w:t>Ekim 2016 Ürün Şartlarında yayınlanmış olan Core Infrastructure Suite Geçiş Haklarında tanımlanan “Uygun Lisans” terimi, yeni bir Kayıt Anlaşması veya Kayıt Anlaşması yenileme kapsamında, 1 Ekim 2016 ve 31 Aralık 2016 tarihleri arasındaki Yürürlük Tarihi ile, Müşteri tarafından 31 Aralık 2016 tarihi itibariyle alınmış YG ile birlikte Core Infrastructure Suite işlemci Lisanslarını dâhil etmek üzere ek olarak güncelleştirilir.</w:t>
      </w:r>
    </w:p>
    <w:p w:rsidR="000771C7" w:rsidRDefault="000771C7">
      <w:pPr>
        <w:pStyle w:val="ProductList-Body"/>
        <w:jc w:val="right"/>
      </w:pPr>
    </w:p>
    <w:tbl>
      <w:tblPr>
        <w:tblStyle w:val="PURTable"/>
        <w:tblW w:w="0" w:type="dxa"/>
        <w:tblLook w:val="04A0" w:firstRow="1" w:lastRow="0" w:firstColumn="1" w:lastColumn="0" w:noHBand="0" w:noVBand="1"/>
      </w:tblPr>
      <w:tblGrid>
        <w:gridCol w:w="10800"/>
      </w:tblGrid>
      <w:tr w:rsidR="000771C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771C7" w:rsidRDefault="00D54E36">
            <w:pPr>
              <w:pStyle w:val="ProductList-TableBody"/>
              <w:jc w:val="right"/>
            </w:pPr>
            <w:hyperlink w:anchor="_Sec842">
              <w:r w:rsidR="00F35AFD">
                <w:rPr>
                  <w:color w:val="00467F"/>
                  <w:sz w:val="14"/>
                  <w:u w:val="single"/>
                </w:rPr>
                <w:t>İçindekiler</w:t>
              </w:r>
            </w:hyperlink>
            <w:r w:rsidR="00F35AFD">
              <w:rPr>
                <w:sz w:val="14"/>
              </w:rPr>
              <w:t xml:space="preserve"> / </w:t>
            </w:r>
            <w:hyperlink w:anchor="_Sec549">
              <w:r w:rsidR="00F35AFD">
                <w:rPr>
                  <w:color w:val="00467F"/>
                  <w:sz w:val="14"/>
                  <w:u w:val="single"/>
                </w:rPr>
                <w:t>Sözlük</w:t>
              </w:r>
            </w:hyperlink>
            <w:r w:rsidR="00F35AFD">
              <w:rPr>
                <w:sz w:val="14"/>
              </w:rPr>
              <w:t xml:space="preserve"> / </w:t>
            </w:r>
            <w:hyperlink w:anchor="_Sec844">
              <w:r w:rsidR="00F35AFD">
                <w:rPr>
                  <w:color w:val="00467F"/>
                  <w:sz w:val="14"/>
                  <w:u w:val="single"/>
                </w:rPr>
                <w:t>Dizin</w:t>
              </w:r>
            </w:hyperlink>
          </w:p>
        </w:tc>
      </w:tr>
    </w:tbl>
    <w:p w:rsidR="000771C7" w:rsidRDefault="000771C7">
      <w:pPr>
        <w:pStyle w:val="ProductList-Body"/>
      </w:pPr>
    </w:p>
    <w:p w:rsidR="000771C7" w:rsidRDefault="00F35AFD">
      <w:pPr>
        <w:pStyle w:val="ProductList-Offering1HeadingNoBorder"/>
        <w:outlineLvl w:val="1"/>
      </w:pPr>
      <w:bookmarkStart w:id="60" w:name="_Sec862"/>
      <w:r>
        <w:t>Forefront</w:t>
      </w:r>
      <w:bookmarkEnd w:id="60"/>
      <w:r>
        <w:fldChar w:fldCharType="begin"/>
      </w:r>
      <w:r>
        <w:instrText xml:space="preserve"> TC "</w:instrText>
      </w:r>
      <w:bookmarkStart w:id="61" w:name="_Toc523418892"/>
      <w:r>
        <w:instrText>Forefront</w:instrText>
      </w:r>
      <w:bookmarkEnd w:id="61"/>
      <w:r>
        <w:instrText>" \l 2</w:instrText>
      </w:r>
      <w:r>
        <w:fldChar w:fldCharType="end"/>
      </w:r>
    </w:p>
    <w:p w:rsidR="000771C7" w:rsidRDefault="00F35AFD">
      <w:pPr>
        <w:pStyle w:val="ProductList-Offering1SubSection"/>
        <w:outlineLvl w:val="2"/>
      </w:pPr>
      <w:bookmarkStart w:id="62" w:name="_Sec863"/>
      <w:r>
        <w:t>1. Program Kullanılabilirliği</w:t>
      </w:r>
      <w:bookmarkEnd w:id="62"/>
    </w:p>
    <w:tbl>
      <w:tblPr>
        <w:tblStyle w:val="PURTable"/>
        <w:tblW w:w="0" w:type="dxa"/>
        <w:tblLook w:val="04A0" w:firstRow="1" w:lastRow="0" w:firstColumn="1" w:lastColumn="0" w:noHBand="0" w:noVBand="1"/>
      </w:tblPr>
      <w:tblGrid>
        <w:gridCol w:w="4035"/>
        <w:gridCol w:w="613"/>
        <w:gridCol w:w="608"/>
        <w:gridCol w:w="612"/>
        <w:gridCol w:w="608"/>
        <w:gridCol w:w="608"/>
        <w:gridCol w:w="612"/>
        <w:gridCol w:w="615"/>
        <w:gridCol w:w="634"/>
        <w:gridCol w:w="619"/>
        <w:gridCol w:w="613"/>
        <w:gridCol w:w="610"/>
      </w:tblGrid>
      <w:tr w:rsidR="000771C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771C7" w:rsidRDefault="00F35AFD">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0771C7" w:rsidRDefault="00F35AFD">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0771C7">
        <w:tc>
          <w:tcPr>
            <w:tcW w:w="4160" w:type="dxa"/>
            <w:tcBorders>
              <w:top w:val="single" w:sz="6" w:space="0" w:color="FFFFFF"/>
              <w:left w:val="none" w:sz="4" w:space="0" w:color="BFBFBF"/>
              <w:bottom w:val="none" w:sz="4" w:space="0" w:color="BFBFBF"/>
              <w:right w:val="none" w:sz="4" w:space="0" w:color="6E6E6E"/>
            </w:tcBorders>
          </w:tcPr>
          <w:p w:rsidR="000771C7" w:rsidRDefault="00F35AFD">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0771C7" w:rsidRDefault="00F35AFD">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0771C7" w:rsidRDefault="00F35AFD">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0771C7" w:rsidRDefault="00F35AFD">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0771C7" w:rsidRDefault="00F35AFD">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bl>
    <w:p w:rsidR="000771C7" w:rsidRDefault="00F35AFD">
      <w:pPr>
        <w:pStyle w:val="ProductList-Offering1SubSection"/>
        <w:outlineLvl w:val="2"/>
      </w:pPr>
      <w:bookmarkStart w:id="63" w:name="_Sec864"/>
      <w:r>
        <w:t>2. Ürün Şartları</w:t>
      </w:r>
      <w:bookmarkEnd w:id="63"/>
    </w:p>
    <w:tbl>
      <w:tblPr>
        <w:tblStyle w:val="PURTable"/>
        <w:tblW w:w="0" w:type="dxa"/>
        <w:tblLook w:val="04A0" w:firstRow="1" w:lastRow="0" w:firstColumn="1" w:lastColumn="0" w:noHBand="0" w:noVBand="1"/>
      </w:tblPr>
      <w:tblGrid>
        <w:gridCol w:w="3625"/>
        <w:gridCol w:w="3587"/>
        <w:gridCol w:w="3578"/>
      </w:tblGrid>
      <w:tr w:rsidR="000771C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Alt Basımlar: Geçerli Değil</w:t>
            </w:r>
          </w:p>
        </w:tc>
      </w:tr>
      <w:tr w:rsidR="000771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"Önkoşul (YG): Ürün için YG kapsamının satın alınması için belirli ek şartların karşılanması gerektiğini gösterir." </w:instrText>
            </w:r>
            <w:r>
              <w:fldChar w:fldCharType="separate"/>
            </w:r>
            <w:r>
              <w:rPr>
                <w:color w:val="0563C1"/>
              </w:rPr>
              <w:t>Önkoşul (YG)</w:t>
            </w:r>
            <w:r>
              <w:fldChar w:fldCharType="end"/>
            </w:r>
            <w:r>
              <w:t xml:space="preserve">: </w:t>
            </w:r>
            <w:hyperlink w:anchor="_Sec564">
              <w:r>
                <w:rPr>
                  <w:color w:val="00467F"/>
                  <w:u w:val="single"/>
                </w:rPr>
                <w:t>Ek B</w:t>
              </w:r>
            </w:hyperlink>
          </w:p>
        </w:tc>
      </w:tr>
      <w:tr w:rsidR="000771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Uygun Azaltma: Geçerli Değil</w:t>
            </w:r>
          </w:p>
        </w:tc>
      </w:tr>
      <w:tr w:rsidR="000771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Uygun Adet Artırımı: Geçerli Değil</w:t>
            </w:r>
          </w:p>
        </w:tc>
      </w:tr>
      <w:tr w:rsidR="000771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Güncel İndirim: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0771C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0771C7">
            <w:pPr>
              <w:pStyle w:val="ProductList-TableBody"/>
            </w:pPr>
          </w:p>
        </w:tc>
      </w:tr>
    </w:tbl>
    <w:p w:rsidR="000771C7" w:rsidRDefault="000771C7">
      <w:pPr>
        <w:pStyle w:val="ProductList-Body"/>
      </w:pPr>
    </w:p>
    <w:p w:rsidR="000771C7" w:rsidRDefault="00F35AFD">
      <w:pPr>
        <w:pStyle w:val="ProductList-ClauseHeading"/>
        <w:outlineLvl w:val="3"/>
      </w:pPr>
      <w:r>
        <w:t>2.1 Forefront Identity Manager 2010 – Windows Live Edition</w:t>
      </w:r>
    </w:p>
    <w:p w:rsidR="000771C7" w:rsidRDefault="00F35AFD">
      <w:pPr>
        <w:pStyle w:val="ProductList-Body"/>
      </w:pPr>
      <w:r>
        <w:t>Forefront Identity Manager 2010 – Windows Live Edition, Identity Lifecycle Manager 2007 – Windows Live Edition'ın sonraki sürümüdür.</w:t>
      </w:r>
    </w:p>
    <w:p w:rsidR="000771C7" w:rsidRDefault="00F35AFD">
      <w:pPr>
        <w:pStyle w:val="ProductList-Offering1SubSection"/>
        <w:outlineLvl w:val="2"/>
      </w:pPr>
      <w:bookmarkStart w:id="64" w:name="_Sec865"/>
      <w:r>
        <w:t>3. Kullanım Hakları</w:t>
      </w:r>
      <w:bookmarkEnd w:id="64"/>
    </w:p>
    <w:tbl>
      <w:tblPr>
        <w:tblStyle w:val="PURTable"/>
        <w:tblW w:w="0" w:type="dxa"/>
        <w:tblLook w:val="04A0" w:firstRow="1" w:lastRow="0" w:firstColumn="1" w:lastColumn="0" w:noHBand="0" w:noVBand="1"/>
      </w:tblPr>
      <w:tblGrid>
        <w:gridCol w:w="3606"/>
        <w:gridCol w:w="3605"/>
        <w:gridCol w:w="3579"/>
      </w:tblGrid>
      <w:tr w:rsidR="000771C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"Lisans Koşulları: Bir Ürünün dağıtılmasının ve kullanılmasının tabi olduğu hüküm ve koşullar." </w:instrText>
            </w:r>
            <w:r>
              <w:fldChar w:fldCharType="separate"/>
            </w:r>
            <w:r>
              <w:rPr>
                <w:color w:val="0563C1"/>
              </w:rPr>
              <w:t>Lisans Koşulları</w:t>
            </w:r>
            <w:r>
              <w:fldChar w:fldCharType="end"/>
            </w:r>
            <w:r>
              <w:t xml:space="preserve">: </w:t>
            </w:r>
            <w:hyperlink r:id="rId41">
              <w:r>
                <w:rPr>
                  <w:color w:val="00467F"/>
                  <w:u w:val="single"/>
                </w:rPr>
                <w:t>Evrensel</w:t>
              </w:r>
            </w:hyperlink>
            <w:r>
              <w:t xml:space="preserve">; </w:t>
            </w:r>
            <w:hyperlink w:anchor="_Sec545">
              <w:r>
                <w:rPr>
                  <w:color w:val="00467F"/>
                  <w:u w:val="single"/>
                </w:rPr>
                <w:t>Özel Sunucu</w:t>
              </w:r>
            </w:hyperlink>
          </w:p>
        </w:tc>
        <w:tc>
          <w:tcPr>
            <w:tcW w:w="4040" w:type="dxa"/>
            <w:tcBorders>
              <w:top w:val="single" w:sz="18" w:space="0" w:color="00188F"/>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"Ürüne Özgü  Lisans Koşulları: Ürünün dağıtılmasının ve kullanılmasının tabi olduğu Ürüne Özgü hüküm ve koşulların aşağıda Kullanım Hakları tablosuna dâhil edildiğini belirtir." </w:instrText>
            </w:r>
            <w:r>
              <w:fldChar w:fldCharType="separate"/>
            </w:r>
            <w:r>
              <w:rPr>
                <w:color w:val="0563C1"/>
              </w:rPr>
              <w:t>Ürüne Özgü Lisans Koşulları</w:t>
            </w:r>
            <w:r>
              <w:fldChar w:fldCharType="end"/>
            </w:r>
            <w:r>
              <w:t>: Tüm basımlar</w:t>
            </w:r>
          </w:p>
        </w:tc>
        <w:tc>
          <w:tcPr>
            <w:tcW w:w="4040" w:type="dxa"/>
            <w:tcBorders>
              <w:top w:val="single" w:sz="18" w:space="0" w:color="00188F"/>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"Ek Yazılımlar: Müşterinin sunucu yazılımlarıyla birlikte herhangi bir cihazda kullanmasına izin verilen Sunucu Ürünlerine yönelik olarak Kullanım Haklarında belirtilen yazılımlar." </w:instrText>
            </w:r>
            <w:r>
              <w:fldChar w:fldCharType="separate"/>
            </w:r>
            <w:r>
              <w:rPr>
                <w:color w:val="0563C1"/>
              </w:rPr>
              <w:t>Ek Yazılımlar</w:t>
            </w:r>
            <w:r>
              <w:fldChar w:fldCharType="end"/>
            </w:r>
            <w:r>
              <w:t>: Evet</w:t>
            </w:r>
          </w:p>
        </w:tc>
      </w:tr>
      <w:tr w:rsidR="000771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İstemci Erişim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Dış Kullanıcı Erişimi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Dâhil Edilen Teknolojiler: Geçerli Değil</w:t>
            </w:r>
          </w:p>
        </w:tc>
      </w:tr>
      <w:tr w:rsidR="000771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Bildirimler: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0771C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0771C7">
            <w:pPr>
              <w:pStyle w:val="ProductList-TableBody"/>
            </w:pPr>
          </w:p>
        </w:tc>
      </w:tr>
    </w:tbl>
    <w:p w:rsidR="000771C7" w:rsidRDefault="000771C7">
      <w:pPr>
        <w:pStyle w:val="ProductList-Body"/>
      </w:pPr>
    </w:p>
    <w:p w:rsidR="000771C7" w:rsidRDefault="00F35AFD">
      <w:pPr>
        <w:pStyle w:val="ProductList-ClauseHeading"/>
        <w:outlineLvl w:val="3"/>
      </w:pPr>
      <w:r>
        <w:t>3.1 Kimlik verilerini içeri aktarma: Forefront Identity Manager 2010 R2 Windows Live Edition</w:t>
      </w:r>
    </w:p>
    <w:p w:rsidR="000771C7" w:rsidRDefault="00F35AFD">
      <w:pPr>
        <w:pStyle w:val="ProductList-Body"/>
      </w:pPr>
      <w:r>
        <w:t>Müşteri, yazılımı, kimlik verilerini ve bu verilerle ilgili değişiklikleri bir ya da daha fazla bağlantılı veri kaynağından içeri aktarmak ve bu verilerin Müşterinin bağlantılı veri kaynakları ile Microsoft Passport Network / Windows Live ID hizmeti arasındaki eşitlemesini ve aktarımını kolaylaştırmak için kullanabilir. Müşteri, yazılımı başka bir amaçla kullanamaz.</w:t>
      </w:r>
    </w:p>
    <w:p w:rsidR="000771C7" w:rsidRDefault="000771C7">
      <w:pPr>
        <w:pStyle w:val="ProductList-Body"/>
      </w:pPr>
    </w:p>
    <w:p w:rsidR="000771C7" w:rsidRDefault="00F35AFD">
      <w:pPr>
        <w:pStyle w:val="ProductList-ClauseHeading"/>
        <w:outlineLvl w:val="3"/>
      </w:pPr>
      <w:r>
        <w:t>3.2 Ek Yazılımlar</w:t>
      </w:r>
    </w:p>
    <w:tbl>
      <w:tblPr>
        <w:tblStyle w:val="PURTable"/>
        <w:tblW w:w="0" w:type="dxa"/>
        <w:tblLook w:val="04A0" w:firstRow="1" w:lastRow="0" w:firstColumn="1" w:lastColumn="0" w:noHBand="0" w:noVBand="1"/>
      </w:tblPr>
      <w:tblGrid>
        <w:gridCol w:w="3634"/>
        <w:gridCol w:w="3578"/>
        <w:gridCol w:w="3578"/>
      </w:tblGrid>
      <w:tr w:rsidR="000771C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0771C7" w:rsidRDefault="00F35AFD">
            <w:pPr>
              <w:pStyle w:val="ProductList-TableBody"/>
            </w:pPr>
            <w:r>
              <w:t>İstemci Yazılımı</w:t>
            </w:r>
          </w:p>
        </w:tc>
        <w:tc>
          <w:tcPr>
            <w:tcW w:w="4040" w:type="dxa"/>
            <w:tcBorders>
              <w:top w:val="single" w:sz="18" w:space="0" w:color="0072C6"/>
              <w:left w:val="single" w:sz="4" w:space="0" w:color="000000"/>
              <w:bottom w:val="single" w:sz="4" w:space="0" w:color="000000"/>
              <w:right w:val="single" w:sz="4" w:space="0" w:color="000000"/>
            </w:tcBorders>
          </w:tcPr>
          <w:p w:rsidR="000771C7" w:rsidRDefault="000771C7">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0771C7" w:rsidRDefault="000771C7">
            <w:pPr>
              <w:pStyle w:val="ProductList-TableBody"/>
            </w:pPr>
          </w:p>
        </w:tc>
      </w:tr>
    </w:tbl>
    <w:p w:rsidR="000771C7" w:rsidRDefault="00F35AFD">
      <w:pPr>
        <w:pStyle w:val="ProductList-Offering1SubSection"/>
        <w:outlineLvl w:val="2"/>
      </w:pPr>
      <w:bookmarkStart w:id="65" w:name="_Sec866"/>
      <w:r>
        <w:t>4. Yazılım Güvencesi</w:t>
      </w:r>
      <w:bookmarkEnd w:id="65"/>
    </w:p>
    <w:tbl>
      <w:tblPr>
        <w:tblStyle w:val="PURTable"/>
        <w:tblW w:w="0" w:type="dxa"/>
        <w:tblLook w:val="04A0" w:firstRow="1" w:lastRow="0" w:firstColumn="1" w:lastColumn="0" w:noHBand="0" w:noVBand="1"/>
      </w:tblPr>
      <w:tblGrid>
        <w:gridCol w:w="3608"/>
        <w:gridCol w:w="3597"/>
        <w:gridCol w:w="3585"/>
      </w:tblGrid>
      <w:tr w:rsidR="000771C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Olağanüstü Durum Kurtarma: Geçerli Değil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Yük Devretme Hakları: Geçerli Değil</w:t>
            </w:r>
          </w:p>
        </w:tc>
      </w:tr>
      <w:tr w:rsidR="000771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Lisans Hareketliliği: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Dolaşım Hakları: Geçerli Değil</w:t>
            </w:r>
          </w:p>
        </w:tc>
      </w:tr>
      <w:tr w:rsidR="000771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Kendi Kendine Barındırma: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0771C7">
            <w:pPr>
              <w:pStyle w:val="ProductList-TableBody"/>
            </w:pPr>
          </w:p>
        </w:tc>
      </w:tr>
    </w:tbl>
    <w:p w:rsidR="000771C7" w:rsidRDefault="000771C7">
      <w:pPr>
        <w:pStyle w:val="ProductList-Body"/>
        <w:jc w:val="right"/>
      </w:pPr>
    </w:p>
    <w:tbl>
      <w:tblPr>
        <w:tblStyle w:val="PURTable"/>
        <w:tblW w:w="0" w:type="dxa"/>
        <w:tblLook w:val="04A0" w:firstRow="1" w:lastRow="0" w:firstColumn="1" w:lastColumn="0" w:noHBand="0" w:noVBand="1"/>
      </w:tblPr>
      <w:tblGrid>
        <w:gridCol w:w="10800"/>
      </w:tblGrid>
      <w:tr w:rsidR="000771C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771C7" w:rsidRDefault="00D54E36">
            <w:pPr>
              <w:pStyle w:val="ProductList-TableBody"/>
              <w:jc w:val="right"/>
            </w:pPr>
            <w:hyperlink w:anchor="_Sec842">
              <w:r w:rsidR="00F35AFD">
                <w:rPr>
                  <w:color w:val="00467F"/>
                  <w:sz w:val="14"/>
                  <w:u w:val="single"/>
                </w:rPr>
                <w:t>İçindekiler</w:t>
              </w:r>
            </w:hyperlink>
            <w:r w:rsidR="00F35AFD">
              <w:rPr>
                <w:sz w:val="14"/>
              </w:rPr>
              <w:t xml:space="preserve"> / </w:t>
            </w:r>
            <w:hyperlink w:anchor="_Sec549">
              <w:r w:rsidR="00F35AFD">
                <w:rPr>
                  <w:color w:val="00467F"/>
                  <w:sz w:val="14"/>
                  <w:u w:val="single"/>
                </w:rPr>
                <w:t>Sözlük</w:t>
              </w:r>
            </w:hyperlink>
            <w:r w:rsidR="00F35AFD">
              <w:rPr>
                <w:sz w:val="14"/>
              </w:rPr>
              <w:t xml:space="preserve"> / </w:t>
            </w:r>
            <w:hyperlink w:anchor="_Sec844">
              <w:r w:rsidR="00F35AFD">
                <w:rPr>
                  <w:color w:val="00467F"/>
                  <w:sz w:val="14"/>
                  <w:u w:val="single"/>
                </w:rPr>
                <w:t>Dizin</w:t>
              </w:r>
            </w:hyperlink>
          </w:p>
        </w:tc>
      </w:tr>
    </w:tbl>
    <w:p w:rsidR="000771C7" w:rsidRDefault="000771C7">
      <w:pPr>
        <w:pStyle w:val="ProductList-Body"/>
      </w:pPr>
    </w:p>
    <w:p w:rsidR="000771C7" w:rsidRDefault="00F35AFD">
      <w:pPr>
        <w:pStyle w:val="ProductList-Offering1HeadingNoBorder"/>
        <w:outlineLvl w:val="1"/>
      </w:pPr>
      <w:bookmarkStart w:id="66" w:name="_Sec610"/>
      <w:r>
        <w:t>Microsoft Dynamics 365 Şirket İçi</w:t>
      </w:r>
      <w:bookmarkEnd w:id="66"/>
      <w:r>
        <w:fldChar w:fldCharType="begin"/>
      </w:r>
      <w:r>
        <w:instrText xml:space="preserve"> TC "</w:instrText>
      </w:r>
      <w:bookmarkStart w:id="67" w:name="_Toc523418893"/>
      <w:r>
        <w:instrText>Microsoft Dynamics 365 Şirket İçi</w:instrText>
      </w:r>
      <w:bookmarkEnd w:id="67"/>
      <w:r>
        <w:instrText>" \l 2</w:instrText>
      </w:r>
      <w:r>
        <w:fldChar w:fldCharType="end"/>
      </w:r>
    </w:p>
    <w:p w:rsidR="000771C7" w:rsidRDefault="00F35AFD">
      <w:pPr>
        <w:pStyle w:val="ProductList-Offering1SubSection"/>
        <w:outlineLvl w:val="2"/>
      </w:pPr>
      <w:bookmarkStart w:id="68" w:name="_Sec679"/>
      <w:r>
        <w:t>1. Program Kullanılabilirliği</w:t>
      </w:r>
      <w:bookmarkEnd w:id="68"/>
    </w:p>
    <w:tbl>
      <w:tblPr>
        <w:tblStyle w:val="PURTable"/>
        <w:tblW w:w="0" w:type="dxa"/>
        <w:tblLook w:val="04A0" w:firstRow="1" w:lastRow="0" w:firstColumn="1" w:lastColumn="0" w:noHBand="0" w:noVBand="1"/>
      </w:tblPr>
      <w:tblGrid>
        <w:gridCol w:w="4028"/>
        <w:gridCol w:w="615"/>
        <w:gridCol w:w="610"/>
        <w:gridCol w:w="611"/>
        <w:gridCol w:w="607"/>
        <w:gridCol w:w="610"/>
        <w:gridCol w:w="611"/>
        <w:gridCol w:w="615"/>
        <w:gridCol w:w="634"/>
        <w:gridCol w:w="619"/>
        <w:gridCol w:w="613"/>
        <w:gridCol w:w="611"/>
      </w:tblGrid>
      <w:tr w:rsidR="000771C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771C7" w:rsidRDefault="00F35AFD">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0771C7">
        <w:tc>
          <w:tcPr>
            <w:tcW w:w="4160" w:type="dxa"/>
            <w:tcBorders>
              <w:top w:val="single" w:sz="6" w:space="0" w:color="FFFFFF"/>
              <w:left w:val="none" w:sz="4" w:space="0" w:color="6E6E6E"/>
              <w:bottom w:val="dashed" w:sz="4" w:space="0" w:color="BFBFBF"/>
              <w:right w:val="none" w:sz="4" w:space="0" w:color="6E6E6E"/>
            </w:tcBorders>
          </w:tcPr>
          <w:p w:rsidR="000771C7" w:rsidRDefault="00F35AFD">
            <w:pPr>
              <w:pStyle w:val="ProductList-TableBody"/>
            </w:pPr>
            <w:r>
              <w:t>Ekip Üyeleri için Dynamics 365 Şirket İçi CAL</w:t>
            </w:r>
            <w:r>
              <w:fldChar w:fldCharType="begin"/>
            </w:r>
            <w:r>
              <w:instrText xml:space="preserve"> XE "Ekip Üyeleri için Dynamics 365 Şirket İçi CAL" </w:instrText>
            </w:r>
            <w:r>
              <w:fldChar w:fldCharType="end"/>
            </w:r>
            <w:r>
              <w:t xml:space="preserve"> (Cihaz ve Kullanıcı)</w:t>
            </w:r>
          </w:p>
        </w:tc>
        <w:tc>
          <w:tcPr>
            <w:tcW w:w="620" w:type="dxa"/>
            <w:tcBorders>
              <w:top w:val="single" w:sz="6" w:space="0" w:color="FFFFFF"/>
              <w:left w:val="none" w:sz="4" w:space="0" w:color="6E6E6E"/>
              <w:bottom w:val="dashed" w:sz="4" w:space="0" w:color="BFBFBF"/>
              <w:right w:val="none" w:sz="4" w:space="0" w:color="6E6E6E"/>
            </w:tcBorders>
          </w:tcPr>
          <w:p w:rsidR="000771C7" w:rsidRDefault="00F35AFD">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rsidR="000771C7" w:rsidRDefault="00F35AF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0771C7" w:rsidRDefault="00F35AF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0771C7" w:rsidRDefault="00F35AF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0771C7">
        <w:tc>
          <w:tcPr>
            <w:tcW w:w="4160" w:type="dxa"/>
            <w:tcBorders>
              <w:top w:val="dashed" w:sz="4" w:space="0" w:color="BFBFBF"/>
              <w:left w:val="none" w:sz="4" w:space="0" w:color="6E6E6E"/>
              <w:bottom w:val="dashed" w:sz="4" w:space="0" w:color="BFBFBF"/>
              <w:right w:val="none" w:sz="4" w:space="0" w:color="6E6E6E"/>
            </w:tcBorders>
          </w:tcPr>
          <w:p w:rsidR="000771C7" w:rsidRDefault="00F35AFD">
            <w:pPr>
              <w:pStyle w:val="ProductList-TableBody"/>
            </w:pPr>
            <w:r>
              <w:t xml:space="preserve">Müşteri Hizmetleri için Dynamics 365 Şirket İçi CAL </w:t>
            </w:r>
            <w:r>
              <w:fldChar w:fldCharType="begin"/>
            </w:r>
            <w:r>
              <w:instrText xml:space="preserve"> XE "Müşteri Hizmetleri için Dynamics 365 Şirket İçi CAL " </w:instrText>
            </w:r>
            <w:r>
              <w:fldChar w:fldCharType="end"/>
            </w:r>
            <w:r>
              <w:t>(Cihaz ve Kullanıcı)</w:t>
            </w:r>
          </w:p>
        </w:tc>
        <w:tc>
          <w:tcPr>
            <w:tcW w:w="620" w:type="dxa"/>
            <w:tcBorders>
              <w:top w:val="dashed" w:sz="4" w:space="0" w:color="BFBFBF"/>
              <w:left w:val="none" w:sz="4" w:space="0" w:color="6E6E6E"/>
              <w:bottom w:val="dashed" w:sz="4" w:space="0" w:color="BFBFBF"/>
              <w:right w:val="none" w:sz="4" w:space="0" w:color="6E6E6E"/>
            </w:tcBorders>
          </w:tcPr>
          <w:p w:rsidR="000771C7" w:rsidRDefault="00F35AFD">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rsidR="000771C7" w:rsidRDefault="00F35AF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771C7" w:rsidRDefault="00F35AF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0771C7" w:rsidRDefault="00F35AFD">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0771C7">
        <w:tc>
          <w:tcPr>
            <w:tcW w:w="4160" w:type="dxa"/>
            <w:tcBorders>
              <w:top w:val="dashed" w:sz="4" w:space="0" w:color="BFBFBF"/>
              <w:left w:val="none" w:sz="4" w:space="0" w:color="6E6E6E"/>
              <w:bottom w:val="dashed" w:sz="4" w:space="0" w:color="9F9F9F"/>
              <w:right w:val="none" w:sz="4" w:space="0" w:color="6E6E6E"/>
            </w:tcBorders>
          </w:tcPr>
          <w:p w:rsidR="000771C7" w:rsidRDefault="00F35AFD">
            <w:pPr>
              <w:pStyle w:val="ProductList-TableBody"/>
            </w:pPr>
            <w:r>
              <w:t>Satış için Dynamics 365 Şirket İçi CAL</w:t>
            </w:r>
            <w:r>
              <w:fldChar w:fldCharType="begin"/>
            </w:r>
            <w:r>
              <w:instrText xml:space="preserve"> XE "Satış için Dynamics 365 Şirket İçi CAL" </w:instrText>
            </w:r>
            <w:r>
              <w:fldChar w:fldCharType="end"/>
            </w:r>
            <w:r>
              <w:t xml:space="preserve"> (Cihaz ve Kullanıcı)</w:t>
            </w:r>
          </w:p>
        </w:tc>
        <w:tc>
          <w:tcPr>
            <w:tcW w:w="620" w:type="dxa"/>
            <w:tcBorders>
              <w:top w:val="dashed" w:sz="4" w:space="0" w:color="BFBFBF"/>
              <w:left w:val="none" w:sz="4" w:space="0" w:color="6E6E6E"/>
              <w:bottom w:val="dashed" w:sz="4" w:space="0" w:color="9F9F9F"/>
              <w:right w:val="none" w:sz="4" w:space="0" w:color="6E6E6E"/>
            </w:tcBorders>
          </w:tcPr>
          <w:p w:rsidR="000771C7" w:rsidRDefault="00F35AFD">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rsidR="000771C7" w:rsidRDefault="00F35AFD">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rsidR="000771C7" w:rsidRDefault="00F35AFD">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rsidR="000771C7" w:rsidRDefault="00F35AF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0771C7">
        <w:tc>
          <w:tcPr>
            <w:tcW w:w="4160" w:type="dxa"/>
            <w:tcBorders>
              <w:top w:val="dashed" w:sz="4" w:space="0" w:color="9F9F9F"/>
              <w:left w:val="none" w:sz="4" w:space="0" w:color="6E6E6E"/>
              <w:bottom w:val="dashed" w:sz="4" w:space="0" w:color="BFBFBF"/>
              <w:right w:val="none" w:sz="4" w:space="0" w:color="6E6E6E"/>
            </w:tcBorders>
          </w:tcPr>
          <w:p w:rsidR="000771C7" w:rsidRDefault="00F35AFD">
            <w:pPr>
              <w:pStyle w:val="ProductList-TableBody"/>
            </w:pPr>
            <w:r>
              <w:t>Operations için Dynamics 365 Şirket İçi CAL</w:t>
            </w:r>
            <w:r>
              <w:fldChar w:fldCharType="begin"/>
            </w:r>
            <w:r>
              <w:instrText xml:space="preserve"> XE "Operations için Dynamics 365 Şirket İçi CAL" </w:instrText>
            </w:r>
            <w:r>
              <w:fldChar w:fldCharType="end"/>
            </w:r>
            <w:r>
              <w:t xml:space="preserve"> (Kullanıcı)</w:t>
            </w:r>
          </w:p>
        </w:tc>
        <w:tc>
          <w:tcPr>
            <w:tcW w:w="620" w:type="dxa"/>
            <w:tcBorders>
              <w:top w:val="dashed" w:sz="4" w:space="0" w:color="9F9F9F"/>
              <w:left w:val="none" w:sz="4" w:space="0" w:color="6E6E6E"/>
              <w:bottom w:val="dashed" w:sz="4" w:space="0" w:color="BFBFBF"/>
              <w:right w:val="none" w:sz="4" w:space="0" w:color="6E6E6E"/>
            </w:tcBorders>
          </w:tcPr>
          <w:p w:rsidR="000771C7" w:rsidRDefault="00F35AFD">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rsidR="000771C7" w:rsidRDefault="00F35AFD">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rsidR="000771C7" w:rsidRDefault="000771C7">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0771C7">
        <w:tc>
          <w:tcPr>
            <w:tcW w:w="4160" w:type="dxa"/>
            <w:tcBorders>
              <w:top w:val="dashed" w:sz="4" w:space="0" w:color="BFBFBF"/>
              <w:left w:val="none" w:sz="4" w:space="0" w:color="6E6E6E"/>
              <w:bottom w:val="dashed" w:sz="4" w:space="0" w:color="BFBFBF"/>
              <w:right w:val="none" w:sz="4" w:space="0" w:color="6E6E6E"/>
            </w:tcBorders>
          </w:tcPr>
          <w:p w:rsidR="000771C7" w:rsidRDefault="00F35AFD">
            <w:pPr>
              <w:pStyle w:val="ProductList-TableBody"/>
            </w:pPr>
            <w:r>
              <w:t>Operations Activity için Dynamics 365 Şirket İçi CAL</w:t>
            </w:r>
            <w:r>
              <w:fldChar w:fldCharType="begin"/>
            </w:r>
            <w:r>
              <w:instrText xml:space="preserve"> XE "Operations Activity için Dynamics 365 Şirket İçi CAL" </w:instrText>
            </w:r>
            <w:r>
              <w:fldChar w:fldCharType="end"/>
            </w:r>
            <w:r>
              <w:t xml:space="preserve"> (Kullanıcı)</w:t>
            </w:r>
          </w:p>
        </w:tc>
        <w:tc>
          <w:tcPr>
            <w:tcW w:w="620" w:type="dxa"/>
            <w:tcBorders>
              <w:top w:val="dashed" w:sz="4" w:space="0" w:color="BFBFBF"/>
              <w:left w:val="none" w:sz="4" w:space="0" w:color="6E6E6E"/>
              <w:bottom w:val="dashed" w:sz="4" w:space="0" w:color="BFBFBF"/>
              <w:right w:val="none" w:sz="4" w:space="0" w:color="6E6E6E"/>
            </w:tcBorders>
          </w:tcPr>
          <w:p w:rsidR="000771C7" w:rsidRDefault="00F35AFD">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0771C7" w:rsidRDefault="00F35AFD">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0771C7" w:rsidRDefault="000771C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0771C7">
        <w:tc>
          <w:tcPr>
            <w:tcW w:w="4160" w:type="dxa"/>
            <w:tcBorders>
              <w:top w:val="dashed" w:sz="4" w:space="0" w:color="BFBFBF"/>
              <w:left w:val="none" w:sz="4" w:space="0" w:color="6E6E6E"/>
              <w:bottom w:val="dashed" w:sz="4" w:space="0" w:color="BFBFBF"/>
              <w:right w:val="none" w:sz="4" w:space="0" w:color="6E6E6E"/>
            </w:tcBorders>
          </w:tcPr>
          <w:p w:rsidR="000771C7" w:rsidRDefault="00F35AFD">
            <w:pPr>
              <w:pStyle w:val="ProductList-TableBody"/>
            </w:pPr>
            <w:r>
              <w:t>Operations Device için Dynamics 365 Şirket İçi CAL</w:t>
            </w:r>
            <w:r>
              <w:fldChar w:fldCharType="begin"/>
            </w:r>
            <w:r>
              <w:instrText xml:space="preserve"> XE "Operations Device için Dynamics 365 Şirket İçi CAL" </w:instrText>
            </w:r>
            <w:r>
              <w:fldChar w:fldCharType="end"/>
            </w:r>
            <w:r>
              <w:t xml:space="preserve"> (Cihaz)</w:t>
            </w:r>
          </w:p>
        </w:tc>
        <w:tc>
          <w:tcPr>
            <w:tcW w:w="620" w:type="dxa"/>
            <w:tcBorders>
              <w:top w:val="dashed" w:sz="4" w:space="0" w:color="BFBFBF"/>
              <w:left w:val="none" w:sz="4" w:space="0" w:color="6E6E6E"/>
              <w:bottom w:val="dashed" w:sz="4" w:space="0" w:color="BFBFBF"/>
              <w:right w:val="none" w:sz="4" w:space="0" w:color="6E6E6E"/>
            </w:tcBorders>
          </w:tcPr>
          <w:p w:rsidR="000771C7" w:rsidRDefault="00F35AFD">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0771C7" w:rsidRDefault="00F35AFD">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0771C7" w:rsidRDefault="000771C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0771C7">
        <w:tc>
          <w:tcPr>
            <w:tcW w:w="4160" w:type="dxa"/>
            <w:tcBorders>
              <w:top w:val="dashed" w:sz="4" w:space="0" w:color="BFBFBF"/>
              <w:left w:val="none" w:sz="4" w:space="0" w:color="6E6E6E"/>
              <w:bottom w:val="none" w:sz="4" w:space="0" w:color="BFBFBF"/>
              <w:right w:val="none" w:sz="4" w:space="0" w:color="6E6E6E"/>
            </w:tcBorders>
          </w:tcPr>
          <w:p w:rsidR="000771C7" w:rsidRDefault="00F35AFD">
            <w:pPr>
              <w:pStyle w:val="ProductList-TableBody"/>
            </w:pPr>
            <w:r>
              <w:t>Operations Server için Dynamics 365</w:t>
            </w:r>
            <w:r>
              <w:fldChar w:fldCharType="begin"/>
            </w:r>
            <w:r>
              <w:instrText xml:space="preserve"> XE "Operations Server için Dynamics 365"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0771C7" w:rsidRDefault="00F35AFD">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rsidR="000771C7" w:rsidRDefault="00F35AFD">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rsidR="000771C7" w:rsidRDefault="000771C7">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bl>
    <w:p w:rsidR="000771C7" w:rsidRDefault="00F35AFD">
      <w:pPr>
        <w:pStyle w:val="ProductList-Offering1SubSection"/>
        <w:outlineLvl w:val="2"/>
      </w:pPr>
      <w:bookmarkStart w:id="69" w:name="_Sec735"/>
      <w:r>
        <w:t>2. Ürün Şartları</w:t>
      </w:r>
      <w:bookmarkEnd w:id="69"/>
    </w:p>
    <w:tbl>
      <w:tblPr>
        <w:tblStyle w:val="PURTable"/>
        <w:tblW w:w="0" w:type="dxa"/>
        <w:tblLook w:val="04A0" w:firstRow="1" w:lastRow="0" w:firstColumn="1" w:lastColumn="0" w:noHBand="0" w:noVBand="1"/>
      </w:tblPr>
      <w:tblGrid>
        <w:gridCol w:w="3625"/>
        <w:gridCol w:w="3587"/>
        <w:gridCol w:w="3578"/>
      </w:tblGrid>
      <w:tr w:rsidR="000771C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Dynamics CRM 2016</w:t>
            </w:r>
            <w:r>
              <w:fldChar w:fldCharType="begin"/>
            </w:r>
            <w:r>
              <w:instrText xml:space="preserve"> XE "Dynamics CRM 2016" </w:instrText>
            </w:r>
            <w:r>
              <w:fldChar w:fldCharType="end"/>
            </w:r>
            <w:r>
              <w:t xml:space="preserve"> (12/15), Dynamics CRM 2015</w:t>
            </w:r>
            <w:r>
              <w:fldChar w:fldCharType="begin"/>
            </w:r>
            <w:r>
              <w:instrText xml:space="preserve"> XE "Dynamics CRM 2015" </w:instrText>
            </w:r>
            <w:r>
              <w:fldChar w:fldCharType="end"/>
            </w:r>
            <w:r>
              <w:t xml:space="preserve"> (12/14), Dynamics AX 2012 R3</w:t>
            </w:r>
            <w:r>
              <w:fldChar w:fldCharType="begin"/>
            </w:r>
            <w:r>
              <w:instrText xml:space="preserve"> XE "Dynamics AX 2012 R3" </w:instrText>
            </w:r>
            <w:r>
              <w:fldChar w:fldCharType="end"/>
            </w:r>
            <w:r>
              <w:t xml:space="preserve"> (5/14), Dynamics AX 2012 R2</w:t>
            </w:r>
            <w:r>
              <w:fldChar w:fldCharType="begin"/>
            </w:r>
            <w:r>
              <w:instrText xml:space="preserve"> XE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Alt Basımlar: Geçerli Değil</w:t>
            </w:r>
          </w:p>
        </w:tc>
      </w:tr>
      <w:tr w:rsidR="000771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771C7" w:rsidRDefault="00F35AFD">
            <w:pPr>
              <w:pStyle w:val="ProductList-TableBody"/>
            </w:pPr>
            <w:r>
              <w:fldChar w:fldCharType="begin"/>
            </w:r>
            <w:r>
              <w:instrText xml:space="preserve"> AutoTextList   \s NoStyle \t "Önkoşul (YG): Ürün için YG kapsamının satın alınması için belirli ek şartların karşılanması gerektiğini gösterir." </w:instrText>
            </w:r>
            <w:r>
              <w:fldChar w:fldCharType="separate"/>
            </w:r>
            <w:r>
              <w:rPr>
                <w:color w:val="0563C1"/>
              </w:rPr>
              <w:t>Önkoşul (YG)</w:t>
            </w:r>
            <w:r>
              <w:fldChar w:fldCharType="end"/>
            </w:r>
            <w:r>
              <w:t xml:space="preserve">: </w:t>
            </w:r>
            <w:hyperlink w:anchor="_Sec564">
              <w:r>
                <w:rPr>
                  <w:color w:val="00467F"/>
                  <w:u w:val="single"/>
                </w:rPr>
                <w:t>Ek B</w:t>
              </w:r>
            </w:hyperlink>
          </w:p>
        </w:tc>
      </w:tr>
      <w:tr w:rsidR="000771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Uygun Azaltma: Geçerli Değil</w:t>
            </w:r>
          </w:p>
        </w:tc>
      </w:tr>
      <w:tr w:rsidR="000771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Uygun Adet Artırımı: Geçerli Değil</w:t>
            </w:r>
          </w:p>
        </w:tc>
      </w:tr>
      <w:tr w:rsidR="000771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Güncel İndirim: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0771C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0771C7">
            <w:pPr>
              <w:pStyle w:val="ProductList-TableBody"/>
            </w:pPr>
          </w:p>
        </w:tc>
      </w:tr>
    </w:tbl>
    <w:p w:rsidR="000771C7" w:rsidRDefault="00F35AFD">
      <w:pPr>
        <w:pStyle w:val="ProductList-Offering1SubSection"/>
        <w:outlineLvl w:val="2"/>
      </w:pPr>
      <w:bookmarkStart w:id="70" w:name="_Sec790"/>
      <w:r>
        <w:t>3. Kullanım Hakları</w:t>
      </w:r>
      <w:bookmarkEnd w:id="70"/>
    </w:p>
    <w:tbl>
      <w:tblPr>
        <w:tblStyle w:val="PURTable"/>
        <w:tblW w:w="0" w:type="dxa"/>
        <w:tblLook w:val="04A0" w:firstRow="1" w:lastRow="0" w:firstColumn="1" w:lastColumn="0" w:noHBand="0" w:noVBand="1"/>
      </w:tblPr>
      <w:tblGrid>
        <w:gridCol w:w="3606"/>
        <w:gridCol w:w="3605"/>
        <w:gridCol w:w="3579"/>
      </w:tblGrid>
      <w:tr w:rsidR="000771C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 Lisans Koşulları: Bir Ürünün dağıtılmasının ve kullanılmasının tabi olduğu hüküm ve koşullar." </w:instrText>
            </w:r>
            <w:r>
              <w:fldChar w:fldCharType="separate"/>
            </w:r>
            <w:r>
              <w:rPr>
                <w:color w:val="0563C1"/>
              </w:rPr>
              <w:t>Lisans Koşulları</w:t>
            </w:r>
            <w:r>
              <w:fldChar w:fldCharType="end"/>
            </w:r>
            <w:r>
              <w:t xml:space="preserve">: </w:t>
            </w:r>
            <w:hyperlink w:anchor="_Sec537">
              <w:r>
                <w:rPr>
                  <w:color w:val="00467F"/>
                  <w:u w:val="single"/>
                </w:rPr>
                <w:t>Evrensel</w:t>
              </w:r>
            </w:hyperlink>
            <w:r>
              <w:t xml:space="preserve">; </w:t>
            </w:r>
            <w:hyperlink w:anchor="_Sec542">
              <w:r>
                <w:rPr>
                  <w:color w:val="00467F"/>
                  <w:u w:val="single"/>
                </w:rPr>
                <w:t>Sunucu/CAL</w:t>
              </w:r>
            </w:hyperlink>
          </w:p>
        </w:tc>
        <w:tc>
          <w:tcPr>
            <w:tcW w:w="4040" w:type="dxa"/>
            <w:tcBorders>
              <w:top w:val="single" w:sz="18" w:space="0" w:color="00188F"/>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"Ürüne Özgü Lisans Koşulları: Ürünün dağıtılmasının ve kullanılmasının tabi olduğu Ürüne Özgü hüküm ve koşulların aşağıda Kullanım Hakları tablosuna dâhil edildiğini belirtir." </w:instrText>
            </w:r>
            <w:r>
              <w:fldChar w:fldCharType="separate"/>
            </w:r>
            <w:r>
              <w:rPr>
                <w:color w:val="0563C1"/>
              </w:rPr>
              <w:t>Ürüne Özgü Lisans Koşulları</w:t>
            </w:r>
            <w:r>
              <w:fldChar w:fldCharType="end"/>
            </w:r>
            <w:r>
              <w:t>: Tüm basımlar</w:t>
            </w:r>
          </w:p>
        </w:tc>
        <w:tc>
          <w:tcPr>
            <w:tcW w:w="4040" w:type="dxa"/>
            <w:tcBorders>
              <w:top w:val="single" w:sz="18" w:space="0" w:color="00188F"/>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"Ek Yazılımlar: Müşterinin sunucu yazılımlarıyla birlikte herhangi bir cihazda kullanmasına izin verilen Sunucu Ürünlerine yönelik olarak Kullanım Haklarında belirtilen yazılımlar." </w:instrText>
            </w:r>
            <w:r>
              <w:fldChar w:fldCharType="separate"/>
            </w:r>
            <w:r>
              <w:rPr>
                <w:color w:val="0563C1"/>
              </w:rPr>
              <w:t>Ek Yazılımlar</w:t>
            </w:r>
            <w:r>
              <w:fldChar w:fldCharType="end"/>
            </w:r>
            <w:r>
              <w:t>: Tüm basımlar</w:t>
            </w:r>
          </w:p>
        </w:tc>
      </w:tr>
      <w:tr w:rsidR="000771C7">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"İstemci Erişim Gereksinimleri: Bir sunucu Ürününün kullanıcılar ve cihazlar tarafından erişim için CAL gerektirip gerektirmediğini gösterir." </w:instrText>
            </w:r>
            <w:r>
              <w:fldChar w:fldCharType="separate"/>
            </w:r>
            <w:r>
              <w:rPr>
                <w:color w:val="0563C1"/>
              </w:rPr>
              <w:t>İstemci Erişim Gereksinimleri</w:t>
            </w:r>
            <w:r>
              <w:fldChar w:fldCharType="end"/>
            </w:r>
            <w:r>
              <w:t>: Tüm basımlar</w:t>
            </w:r>
          </w:p>
        </w:tc>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"Dış Kullanıcı Erişimi Gereksinimleri: Dış Kullanıcılar tarafından erişime yönelik belirli lisans gereksinimlerini veya seçeneklerini belirler." </w:instrText>
            </w:r>
            <w:r>
              <w:fldChar w:fldCharType="separate"/>
            </w:r>
            <w:r>
              <w:rPr>
                <w:color w:val="0563C1"/>
              </w:rPr>
              <w:t>Dış Kullanıcı Erişimi Gereksinimleri</w:t>
            </w:r>
            <w:r>
              <w:fldChar w:fldCharType="end"/>
            </w:r>
            <w:r>
              <w:t>: (i) Müşterinin veya Bağlı Kuruluşlarının yüklenicileri veya temsilcileri; (ii) Dynamics 365 Clients aracılığıyla erişim; (iii) veya Operations Server ile Lisanslanmış olanlar hariç Satış ve Müşteri Hizmet CAL'leri ile Lisanslanmış</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Dâhil Edilen Teknolojiler: Geçerli Değil</w:t>
            </w:r>
          </w:p>
        </w:tc>
      </w:tr>
      <w:tr w:rsidR="000771C7">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"Bir Ürün için geçerli olan bildirimleri belirtir; ayrıntılar için Evrensel Lisans Koşullarının Bildirimler bölümüne bakın." </w:instrText>
            </w:r>
            <w:r>
              <w:fldChar w:fldCharType="separate"/>
            </w:r>
            <w:r>
              <w:rPr>
                <w:color w:val="0563C1"/>
              </w:rPr>
              <w:t>Bildirimler</w:t>
            </w:r>
            <w:r>
              <w:fldChar w:fldCharType="end"/>
            </w:r>
            <w:r>
              <w:t xml:space="preserve">: </w:t>
            </w:r>
            <w:hyperlink w:anchor="_Sec537">
              <w:r>
                <w:rPr>
                  <w:color w:val="00467F"/>
                  <w:u w:val="single"/>
                </w:rPr>
                <w:t>İnternet Tabanlı Özellikler</w:t>
              </w:r>
            </w:hyperlink>
            <w:r>
              <w:t xml:space="preserve">, </w:t>
            </w:r>
            <w:hyperlink w:anchor="_Sec537">
              <w:r>
                <w:rPr>
                  <w:color w:val="00467F"/>
                  <w:u w:val="single"/>
                </w:rPr>
                <w:t>Bing Haritalar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0771C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0771C7">
            <w:pPr>
              <w:pStyle w:val="ProductList-TableBody"/>
            </w:pPr>
          </w:p>
        </w:tc>
      </w:tr>
    </w:tbl>
    <w:p w:rsidR="000771C7" w:rsidRDefault="000771C7">
      <w:pPr>
        <w:pStyle w:val="ProductList-Body"/>
      </w:pPr>
    </w:p>
    <w:p w:rsidR="000771C7" w:rsidRDefault="00F35AFD">
      <w:pPr>
        <w:pStyle w:val="ProductList-ClauseHeading"/>
        <w:outlineLvl w:val="3"/>
      </w:pPr>
      <w:r>
        <w:t>3.1 Ekip Üyeleri için Dynamics 365 Şirket İçi CAL Sunucu Yazılımı Erişimi</w:t>
      </w:r>
    </w:p>
    <w:p w:rsidR="000771C7" w:rsidRDefault="00F35AFD">
      <w:pPr>
        <w:pStyle w:val="ProductList-Body"/>
      </w:pPr>
      <w:r>
        <w:t>Cihaz CAL'lerinin faaliyet işlevlerine erişim içermesi haricinde Ekip Üyelerinin kullanımı için sunucu yazılımına erişim.</w:t>
      </w:r>
    </w:p>
    <w:tbl>
      <w:tblPr>
        <w:tblStyle w:val="PURTable"/>
        <w:tblW w:w="0" w:type="dxa"/>
        <w:tblLook w:val="04A0" w:firstRow="1" w:lastRow="0" w:firstColumn="1" w:lastColumn="0" w:noHBand="0" w:noVBand="1"/>
      </w:tblPr>
      <w:tblGrid>
        <w:gridCol w:w="3580"/>
        <w:gridCol w:w="3605"/>
        <w:gridCol w:w="3605"/>
      </w:tblGrid>
      <w:tr w:rsidR="000771C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771C7" w:rsidRDefault="00F35AFD">
            <w:pPr>
              <w:pStyle w:val="ProductList-TableBody"/>
            </w:pPr>
            <w:r>
              <w:t>Erişim Lisansı</w:t>
            </w:r>
          </w:p>
        </w:tc>
        <w:tc>
          <w:tcPr>
            <w:tcW w:w="4040" w:type="dxa"/>
            <w:tcBorders>
              <w:top w:val="single" w:sz="18" w:space="0" w:color="0072C6"/>
              <w:left w:val="single" w:sz="4" w:space="0" w:color="000000"/>
              <w:bottom w:val="single" w:sz="4" w:space="0" w:color="000000"/>
              <w:right w:val="none" w:sz="4" w:space="0" w:color="000000"/>
            </w:tcBorders>
          </w:tcPr>
          <w:p w:rsidR="000771C7" w:rsidRDefault="00F35AFD">
            <w:pPr>
              <w:pStyle w:val="ProductList-TableBody"/>
            </w:pPr>
            <w:r>
              <w:t>Ekip Üyeleri için Dynamics 365 Şirket İçi CAL (Cihaz ve Kullanıcı)</w:t>
            </w:r>
          </w:p>
        </w:tc>
        <w:tc>
          <w:tcPr>
            <w:tcW w:w="4040" w:type="dxa"/>
            <w:tcBorders>
              <w:top w:val="single" w:sz="18" w:space="0" w:color="0072C6"/>
              <w:left w:val="none" w:sz="4" w:space="0" w:color="000000"/>
              <w:bottom w:val="single" w:sz="4" w:space="0" w:color="000000"/>
              <w:right w:val="single" w:sz="4" w:space="0" w:color="000000"/>
            </w:tcBorders>
          </w:tcPr>
          <w:p w:rsidR="000771C7" w:rsidRDefault="00F35AFD">
            <w:pPr>
              <w:pStyle w:val="ProductList-TableBody"/>
            </w:pPr>
            <w:r>
              <w:t>Ekip Üyeleri için Dynamics 365</w:t>
            </w:r>
            <w:r>
              <w:fldChar w:fldCharType="begin"/>
            </w:r>
            <w:r>
              <w:instrText xml:space="preserve"> XE "Ekip Üyeleri için Dynamics 365" </w:instrText>
            </w:r>
            <w:r>
              <w:fldChar w:fldCharType="end"/>
            </w:r>
            <w:r>
              <w:t xml:space="preserve"> (Kullanıcı SL'si)</w:t>
            </w:r>
          </w:p>
        </w:tc>
      </w:tr>
    </w:tbl>
    <w:p w:rsidR="000771C7" w:rsidRDefault="000771C7">
      <w:pPr>
        <w:pStyle w:val="ProductList-Body"/>
      </w:pPr>
    </w:p>
    <w:p w:rsidR="000771C7" w:rsidRDefault="00F35AFD">
      <w:pPr>
        <w:pStyle w:val="ProductList-ClauseHeading"/>
        <w:outlineLvl w:val="3"/>
      </w:pPr>
      <w:r>
        <w:t>3.2 Satış için Dynamics 365 Şirket İçi CAL Sunucu Yazılımı Erişimi</w:t>
      </w:r>
    </w:p>
    <w:p w:rsidR="000771C7" w:rsidRDefault="00F35AFD">
      <w:pPr>
        <w:pStyle w:val="ProductList-Body"/>
      </w:pPr>
      <w:r>
        <w:t>Satış kullanımı için sunucu yazılımına erişim.</w:t>
      </w:r>
    </w:p>
    <w:tbl>
      <w:tblPr>
        <w:tblStyle w:val="PURTable"/>
        <w:tblW w:w="0" w:type="dxa"/>
        <w:tblLook w:val="04A0" w:firstRow="1" w:lastRow="0" w:firstColumn="1" w:lastColumn="0" w:noHBand="0" w:noVBand="1"/>
      </w:tblPr>
      <w:tblGrid>
        <w:gridCol w:w="3580"/>
        <w:gridCol w:w="3605"/>
        <w:gridCol w:w="3605"/>
      </w:tblGrid>
      <w:tr w:rsidR="000771C7" w:rsidRPr="00BB146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771C7" w:rsidRDefault="00F35AFD">
            <w:pPr>
              <w:pStyle w:val="ProductList-TableBody"/>
            </w:pPr>
            <w:r>
              <w:t>Erişim Lisansı</w:t>
            </w:r>
          </w:p>
        </w:tc>
        <w:tc>
          <w:tcPr>
            <w:tcW w:w="4040" w:type="dxa"/>
            <w:tcBorders>
              <w:top w:val="single" w:sz="18" w:space="0" w:color="0072C6"/>
              <w:left w:val="single" w:sz="4" w:space="0" w:color="000000"/>
              <w:bottom w:val="single" w:sz="4" w:space="0" w:color="000000"/>
              <w:right w:val="none" w:sz="4" w:space="0" w:color="000000"/>
            </w:tcBorders>
          </w:tcPr>
          <w:p w:rsidR="000771C7" w:rsidRDefault="00F35AFD">
            <w:pPr>
              <w:pStyle w:val="ProductList-TableBody"/>
            </w:pPr>
            <w:r>
              <w:t>Satış için Dynamics 365 Şirket İçi CAL (Cihaz ve Kullanıcı)</w:t>
            </w:r>
          </w:p>
          <w:p w:rsidR="000771C7" w:rsidRPr="006F771F" w:rsidRDefault="00F35AFD">
            <w:pPr>
              <w:pStyle w:val="ProductList-TableBody"/>
              <w:rPr>
                <w:lang w:val="pt-BR"/>
              </w:rPr>
            </w:pPr>
            <w:r w:rsidRPr="006F771F">
              <w:rPr>
                <w:lang w:val="pt-BR"/>
              </w:rPr>
              <w:t xml:space="preserve">CAL Eşdeğeri Lisans (bkz. </w:t>
            </w:r>
            <w:hyperlink r:id="rId42">
              <w:r w:rsidRPr="006F771F">
                <w:rPr>
                  <w:color w:val="00467F"/>
                  <w:u w:val="single"/>
                  <w:lang w:val="pt-BR"/>
                </w:rPr>
                <w:t>Ek A</w:t>
              </w:r>
            </w:hyperlink>
            <w:r w:rsidRPr="006F771F">
              <w:rPr>
                <w:lang w:val="pt-BR"/>
              </w:rPr>
              <w:t>)</w:t>
            </w:r>
          </w:p>
        </w:tc>
        <w:tc>
          <w:tcPr>
            <w:tcW w:w="4040" w:type="dxa"/>
            <w:tcBorders>
              <w:top w:val="single" w:sz="18" w:space="0" w:color="0072C6"/>
              <w:left w:val="none" w:sz="4" w:space="0" w:color="000000"/>
              <w:bottom w:val="single" w:sz="4" w:space="0" w:color="000000"/>
              <w:right w:val="single" w:sz="4" w:space="0" w:color="000000"/>
            </w:tcBorders>
          </w:tcPr>
          <w:p w:rsidR="000771C7" w:rsidRPr="006F771F" w:rsidRDefault="00F35AFD">
            <w:pPr>
              <w:pStyle w:val="ProductList-TableBody"/>
              <w:rPr>
                <w:lang w:val="pt-BR"/>
              </w:rPr>
            </w:pPr>
            <w:r w:rsidRPr="006F771F">
              <w:rPr>
                <w:lang w:val="pt-BR"/>
              </w:rPr>
              <w:t>Satış için Dynamics 365</w:t>
            </w:r>
            <w:r>
              <w:fldChar w:fldCharType="begin"/>
            </w:r>
            <w:r w:rsidRPr="006F771F">
              <w:rPr>
                <w:lang w:val="pt-BR"/>
              </w:rPr>
              <w:instrText xml:space="preserve"> XE "Satış için Dynamics 365" </w:instrText>
            </w:r>
            <w:r>
              <w:fldChar w:fldCharType="end"/>
            </w:r>
            <w:r w:rsidRPr="006F771F">
              <w:rPr>
                <w:lang w:val="pt-BR"/>
              </w:rPr>
              <w:t xml:space="preserve"> (Kullanıcı SL'si)</w:t>
            </w:r>
          </w:p>
        </w:tc>
      </w:tr>
    </w:tbl>
    <w:p w:rsidR="000771C7" w:rsidRPr="006F771F" w:rsidRDefault="000771C7">
      <w:pPr>
        <w:pStyle w:val="ProductList-Body"/>
        <w:rPr>
          <w:lang w:val="pt-BR"/>
        </w:rPr>
      </w:pPr>
    </w:p>
    <w:p w:rsidR="000771C7" w:rsidRPr="006F771F" w:rsidRDefault="00F35AFD">
      <w:pPr>
        <w:pStyle w:val="ProductList-ClauseHeading"/>
        <w:outlineLvl w:val="3"/>
        <w:rPr>
          <w:lang w:val="pt-BR"/>
        </w:rPr>
      </w:pPr>
      <w:r w:rsidRPr="006F771F">
        <w:rPr>
          <w:lang w:val="pt-BR"/>
        </w:rPr>
        <w:t>3.3 Müşteri Hizmetleri için Dynamics 365 Şirket İçi CAL Sunucu Yazılımı Erişimi</w:t>
      </w:r>
    </w:p>
    <w:p w:rsidR="000771C7" w:rsidRPr="006F771F" w:rsidRDefault="00F35AFD">
      <w:pPr>
        <w:pStyle w:val="ProductList-Body"/>
        <w:rPr>
          <w:lang w:val="pt-BR"/>
        </w:rPr>
      </w:pPr>
      <w:r w:rsidRPr="006F771F">
        <w:rPr>
          <w:lang w:val="pt-BR"/>
        </w:rPr>
        <w:t>Müşteri Hizmetleri kullanımı için sunucu yazılımına erişim.</w:t>
      </w:r>
    </w:p>
    <w:tbl>
      <w:tblPr>
        <w:tblStyle w:val="PURTable"/>
        <w:tblW w:w="0" w:type="dxa"/>
        <w:tblLook w:val="04A0" w:firstRow="1" w:lastRow="0" w:firstColumn="1" w:lastColumn="0" w:noHBand="0" w:noVBand="1"/>
      </w:tblPr>
      <w:tblGrid>
        <w:gridCol w:w="3576"/>
        <w:gridCol w:w="3607"/>
        <w:gridCol w:w="3607"/>
      </w:tblGrid>
      <w:tr w:rsidR="000771C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771C7" w:rsidRDefault="00F35AFD">
            <w:pPr>
              <w:pStyle w:val="ProductList-TableBody"/>
            </w:pPr>
            <w:r>
              <w:t>Erişim Lisansı</w:t>
            </w:r>
          </w:p>
        </w:tc>
        <w:tc>
          <w:tcPr>
            <w:tcW w:w="4040" w:type="dxa"/>
            <w:tcBorders>
              <w:top w:val="single" w:sz="18" w:space="0" w:color="0072C6"/>
              <w:left w:val="single" w:sz="4" w:space="0" w:color="000000"/>
              <w:bottom w:val="none" w:sz="4" w:space="0" w:color="000000"/>
              <w:right w:val="none" w:sz="4" w:space="0" w:color="000000"/>
            </w:tcBorders>
          </w:tcPr>
          <w:p w:rsidR="000771C7" w:rsidRDefault="00F35AFD">
            <w:pPr>
              <w:pStyle w:val="ProductList-TableBody"/>
            </w:pPr>
            <w:r>
              <w:t>Müşteri Hizmetleri için Dynamics 365 Şirket İçi CAL (Cihaz ve Kullanıcı)</w:t>
            </w:r>
          </w:p>
        </w:tc>
        <w:tc>
          <w:tcPr>
            <w:tcW w:w="4040" w:type="dxa"/>
            <w:tcBorders>
              <w:top w:val="single" w:sz="18" w:space="0" w:color="0072C6"/>
              <w:left w:val="none" w:sz="4" w:space="0" w:color="000000"/>
              <w:bottom w:val="none" w:sz="4" w:space="0" w:color="000000"/>
              <w:right w:val="single" w:sz="4" w:space="0" w:color="000000"/>
            </w:tcBorders>
          </w:tcPr>
          <w:p w:rsidR="000771C7" w:rsidRDefault="00F35AFD">
            <w:pPr>
              <w:pStyle w:val="ProductList-TableBody"/>
            </w:pPr>
            <w:r>
              <w:t>Müşteri Hizmetleri için Dynamics 365</w:t>
            </w:r>
            <w:r>
              <w:fldChar w:fldCharType="begin"/>
            </w:r>
            <w:r>
              <w:instrText xml:space="preserve"> XE "Müşteri Hizmetleri için Dynamics 365" </w:instrText>
            </w:r>
            <w:r>
              <w:fldChar w:fldCharType="end"/>
            </w:r>
            <w:r>
              <w:t xml:space="preserve"> (Kullanıcı SL'si)</w:t>
            </w:r>
          </w:p>
        </w:tc>
      </w:tr>
      <w:tr w:rsidR="000771C7" w:rsidRPr="00BB146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771C7" w:rsidRDefault="000771C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771C7" w:rsidRPr="006F771F" w:rsidRDefault="00F35AFD">
            <w:pPr>
              <w:pStyle w:val="ProductList-TableBody"/>
              <w:rPr>
                <w:lang w:val="pt-BR"/>
              </w:rPr>
            </w:pPr>
            <w:r w:rsidRPr="006F771F">
              <w:rPr>
                <w:lang w:val="pt-BR"/>
              </w:rPr>
              <w:t xml:space="preserve">CAL Eşdeğeri Lisans (bkz. </w:t>
            </w:r>
            <w:hyperlink w:anchor="_Sec591">
              <w:r w:rsidRPr="006F771F">
                <w:rPr>
                  <w:color w:val="00467F"/>
                  <w:u w:val="single"/>
                  <w:lang w:val="pt-BR"/>
                </w:rPr>
                <w:t>Ek A</w:t>
              </w:r>
            </w:hyperlink>
            <w:r w:rsidRPr="006F771F">
              <w:rPr>
                <w:lang w:val="pt-BR"/>
              </w:rPr>
              <w:t>)</w:t>
            </w:r>
          </w:p>
        </w:tc>
        <w:tc>
          <w:tcPr>
            <w:tcW w:w="4040" w:type="dxa"/>
            <w:tcBorders>
              <w:top w:val="none" w:sz="4" w:space="0" w:color="000000"/>
              <w:left w:val="none" w:sz="4" w:space="0" w:color="000000"/>
              <w:bottom w:val="single" w:sz="4" w:space="0" w:color="000000"/>
              <w:right w:val="single" w:sz="4" w:space="0" w:color="000000"/>
            </w:tcBorders>
          </w:tcPr>
          <w:p w:rsidR="000771C7" w:rsidRPr="006F771F" w:rsidRDefault="000771C7">
            <w:pPr>
              <w:pStyle w:val="ProductList-TableBody"/>
              <w:rPr>
                <w:lang w:val="pt-BR"/>
              </w:rPr>
            </w:pPr>
          </w:p>
        </w:tc>
      </w:tr>
    </w:tbl>
    <w:p w:rsidR="000771C7" w:rsidRPr="006F771F" w:rsidRDefault="000771C7">
      <w:pPr>
        <w:pStyle w:val="ProductList-Body"/>
        <w:rPr>
          <w:lang w:val="pt-BR"/>
        </w:rPr>
      </w:pPr>
    </w:p>
    <w:p w:rsidR="000771C7" w:rsidRPr="00FC7890" w:rsidRDefault="00F35AFD">
      <w:pPr>
        <w:pStyle w:val="ProductList-ClauseHeading"/>
        <w:outlineLvl w:val="3"/>
        <w:rPr>
          <w:lang w:val="pt-BR"/>
        </w:rPr>
      </w:pPr>
      <w:r w:rsidRPr="00FC7890">
        <w:rPr>
          <w:lang w:val="pt-BR"/>
        </w:rPr>
        <w:t>3.4 Operations için Dynamics 365 Şirket İçi CAL Sunucu Yazılımı Erişimi</w:t>
      </w:r>
    </w:p>
    <w:p w:rsidR="000771C7" w:rsidRPr="00FC7890" w:rsidRDefault="00F35AFD">
      <w:pPr>
        <w:pStyle w:val="ProductList-Body"/>
        <w:rPr>
          <w:lang w:val="pt-BR"/>
        </w:rPr>
      </w:pPr>
      <w:r w:rsidRPr="00FC7890">
        <w:rPr>
          <w:lang w:val="pt-BR"/>
        </w:rPr>
        <w:t>Operations kullanımı için sunucu yazılımına erişim.</w:t>
      </w:r>
    </w:p>
    <w:tbl>
      <w:tblPr>
        <w:tblStyle w:val="PURTable"/>
        <w:tblW w:w="0" w:type="dxa"/>
        <w:tblLook w:val="04A0" w:firstRow="1" w:lastRow="0" w:firstColumn="1" w:lastColumn="0" w:noHBand="0" w:noVBand="1"/>
      </w:tblPr>
      <w:tblGrid>
        <w:gridCol w:w="3578"/>
        <w:gridCol w:w="3617"/>
        <w:gridCol w:w="3595"/>
      </w:tblGrid>
      <w:tr w:rsidR="000771C7" w:rsidRPr="00BB146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771C7" w:rsidRDefault="00F35AFD">
            <w:pPr>
              <w:pStyle w:val="ProductList-TableBody"/>
            </w:pPr>
            <w:r>
              <w:t>Erişim Lisansı</w:t>
            </w:r>
          </w:p>
        </w:tc>
        <w:tc>
          <w:tcPr>
            <w:tcW w:w="4040" w:type="dxa"/>
            <w:tcBorders>
              <w:top w:val="single" w:sz="18" w:space="0" w:color="0072C6"/>
              <w:left w:val="single" w:sz="4" w:space="0" w:color="000000"/>
              <w:bottom w:val="single" w:sz="4" w:space="0" w:color="000000"/>
              <w:right w:val="none" w:sz="4" w:space="0" w:color="000000"/>
            </w:tcBorders>
          </w:tcPr>
          <w:p w:rsidR="000771C7" w:rsidRDefault="00F35AFD">
            <w:pPr>
              <w:pStyle w:val="ProductList-TableBody"/>
            </w:pPr>
            <w:r>
              <w:t>Operations için Dynamics 365 Şirket İçi CAL (Kullanıcı)</w:t>
            </w:r>
          </w:p>
        </w:tc>
        <w:tc>
          <w:tcPr>
            <w:tcW w:w="4040" w:type="dxa"/>
            <w:tcBorders>
              <w:top w:val="single" w:sz="18" w:space="0" w:color="0072C6"/>
              <w:left w:val="none" w:sz="4" w:space="0" w:color="000000"/>
              <w:bottom w:val="single" w:sz="4" w:space="0" w:color="000000"/>
              <w:right w:val="single" w:sz="4" w:space="0" w:color="000000"/>
            </w:tcBorders>
          </w:tcPr>
          <w:p w:rsidR="000771C7" w:rsidRPr="00FC7890" w:rsidRDefault="00F35AFD">
            <w:pPr>
              <w:pStyle w:val="ProductList-TableBody"/>
              <w:rPr>
                <w:lang w:val="pt-BR"/>
              </w:rPr>
            </w:pPr>
            <w:r w:rsidRPr="00FC7890">
              <w:rPr>
                <w:lang w:val="pt-BR"/>
              </w:rPr>
              <w:t xml:space="preserve">CAL Eşdeğeri Lisans (bkz. </w:t>
            </w:r>
            <w:hyperlink r:id="rId43">
              <w:r w:rsidRPr="00FC7890">
                <w:rPr>
                  <w:color w:val="00467F"/>
                  <w:u w:val="single"/>
                  <w:lang w:val="pt-BR"/>
                </w:rPr>
                <w:t>Ek A</w:t>
              </w:r>
            </w:hyperlink>
            <w:r w:rsidRPr="00FC7890">
              <w:rPr>
                <w:lang w:val="pt-BR"/>
              </w:rPr>
              <w:t>)</w:t>
            </w:r>
          </w:p>
        </w:tc>
      </w:tr>
    </w:tbl>
    <w:p w:rsidR="000771C7" w:rsidRPr="00FC7890" w:rsidRDefault="000771C7">
      <w:pPr>
        <w:pStyle w:val="ProductList-Body"/>
        <w:rPr>
          <w:lang w:val="pt-BR"/>
        </w:rPr>
      </w:pPr>
    </w:p>
    <w:p w:rsidR="000771C7" w:rsidRPr="00FC7890" w:rsidRDefault="00F35AFD">
      <w:pPr>
        <w:pStyle w:val="ProductList-ClauseHeading"/>
        <w:outlineLvl w:val="3"/>
        <w:rPr>
          <w:lang w:val="pt-BR"/>
        </w:rPr>
      </w:pPr>
      <w:r w:rsidRPr="00FC7890">
        <w:rPr>
          <w:lang w:val="pt-BR"/>
        </w:rPr>
        <w:t>3.5 Operations Activity için Dynamics 365 Şirket İçi CAL Sunucu Yazılımı Erişimi</w:t>
      </w:r>
    </w:p>
    <w:p w:rsidR="000771C7" w:rsidRPr="00FC7890" w:rsidRDefault="00F35AFD">
      <w:pPr>
        <w:pStyle w:val="ProductList-Body"/>
        <w:rPr>
          <w:lang w:val="pt-BR"/>
        </w:rPr>
      </w:pPr>
      <w:r w:rsidRPr="00FC7890">
        <w:rPr>
          <w:lang w:val="pt-BR"/>
        </w:rPr>
        <w:t>Operations Activity kullanımı için sunucu yazılımına erişim.</w:t>
      </w:r>
    </w:p>
    <w:tbl>
      <w:tblPr>
        <w:tblStyle w:val="PURTable"/>
        <w:tblW w:w="0" w:type="dxa"/>
        <w:tblLook w:val="04A0" w:firstRow="1" w:lastRow="0" w:firstColumn="1" w:lastColumn="0" w:noHBand="0" w:noVBand="1"/>
      </w:tblPr>
      <w:tblGrid>
        <w:gridCol w:w="3570"/>
        <w:gridCol w:w="3610"/>
        <w:gridCol w:w="3610"/>
      </w:tblGrid>
      <w:tr w:rsidR="000771C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771C7" w:rsidRDefault="00F35AFD">
            <w:pPr>
              <w:pStyle w:val="ProductList-TableBody"/>
            </w:pPr>
            <w:r>
              <w:t>Erişim Lisansı</w:t>
            </w:r>
          </w:p>
        </w:tc>
        <w:tc>
          <w:tcPr>
            <w:tcW w:w="4040" w:type="dxa"/>
            <w:tcBorders>
              <w:top w:val="single" w:sz="18" w:space="0" w:color="0072C6"/>
              <w:left w:val="single" w:sz="4" w:space="0" w:color="000000"/>
              <w:bottom w:val="single" w:sz="4" w:space="0" w:color="000000"/>
              <w:right w:val="none" w:sz="4" w:space="0" w:color="000000"/>
            </w:tcBorders>
          </w:tcPr>
          <w:p w:rsidR="000771C7" w:rsidRDefault="00F35AFD">
            <w:pPr>
              <w:pStyle w:val="ProductList-TableBody"/>
            </w:pPr>
            <w:r>
              <w:t>Operations Activity için Dynamics 365 Şirket İçi CAL (Kullanıcı)</w:t>
            </w:r>
          </w:p>
        </w:tc>
        <w:tc>
          <w:tcPr>
            <w:tcW w:w="4040" w:type="dxa"/>
            <w:tcBorders>
              <w:top w:val="single" w:sz="18" w:space="0" w:color="0072C6"/>
              <w:left w:val="none" w:sz="4" w:space="0" w:color="000000"/>
              <w:bottom w:val="single" w:sz="4" w:space="0" w:color="000000"/>
              <w:right w:val="single" w:sz="4" w:space="0" w:color="000000"/>
            </w:tcBorders>
          </w:tcPr>
          <w:p w:rsidR="000771C7" w:rsidRDefault="00F35AFD">
            <w:pPr>
              <w:pStyle w:val="ProductList-TableBody"/>
            </w:pPr>
            <w:r>
              <w:t>Operations Activity için Dynamics 365 CAL</w:t>
            </w:r>
            <w:r>
              <w:fldChar w:fldCharType="begin"/>
            </w:r>
            <w:r>
              <w:instrText xml:space="preserve"> XE "Operations Activity için Dynamics 365 CAL" </w:instrText>
            </w:r>
            <w:r>
              <w:fldChar w:fldCharType="end"/>
            </w:r>
            <w:r>
              <w:t xml:space="preserve"> (Kullanıcı SL'si)</w:t>
            </w:r>
          </w:p>
        </w:tc>
      </w:tr>
    </w:tbl>
    <w:p w:rsidR="000771C7" w:rsidRDefault="000771C7">
      <w:pPr>
        <w:pStyle w:val="ProductList-Body"/>
      </w:pPr>
    </w:p>
    <w:p w:rsidR="000771C7" w:rsidRDefault="00F35AFD">
      <w:pPr>
        <w:pStyle w:val="ProductList-ClauseHeading"/>
        <w:outlineLvl w:val="3"/>
      </w:pPr>
      <w:r>
        <w:t>3.6 Operations Device için Dynamics 365 Şirket İçi CAL Sunucu Yazılımı Erişimi</w:t>
      </w:r>
    </w:p>
    <w:p w:rsidR="000771C7" w:rsidRDefault="00F35AFD">
      <w:pPr>
        <w:pStyle w:val="ProductList-Body"/>
      </w:pPr>
      <w:r>
        <w:t>Operations Device kullanımı için sunucu yazılımına erişim.</w:t>
      </w:r>
    </w:p>
    <w:tbl>
      <w:tblPr>
        <w:tblStyle w:val="PURTable"/>
        <w:tblW w:w="0" w:type="dxa"/>
        <w:tblLook w:val="04A0" w:firstRow="1" w:lastRow="0" w:firstColumn="1" w:lastColumn="0" w:noHBand="0" w:noVBand="1"/>
      </w:tblPr>
      <w:tblGrid>
        <w:gridCol w:w="3570"/>
        <w:gridCol w:w="3610"/>
        <w:gridCol w:w="3610"/>
      </w:tblGrid>
      <w:tr w:rsidR="000771C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771C7" w:rsidRDefault="00F35AFD">
            <w:pPr>
              <w:pStyle w:val="ProductList-TableBody"/>
            </w:pPr>
            <w:r>
              <w:t>Erişim Lisansı</w:t>
            </w:r>
          </w:p>
        </w:tc>
        <w:tc>
          <w:tcPr>
            <w:tcW w:w="4040" w:type="dxa"/>
            <w:tcBorders>
              <w:top w:val="single" w:sz="18" w:space="0" w:color="0072C6"/>
              <w:left w:val="single" w:sz="4" w:space="0" w:color="000000"/>
              <w:bottom w:val="single" w:sz="4" w:space="0" w:color="000000"/>
              <w:right w:val="none" w:sz="4" w:space="0" w:color="000000"/>
            </w:tcBorders>
          </w:tcPr>
          <w:p w:rsidR="000771C7" w:rsidRDefault="00F35AFD">
            <w:pPr>
              <w:pStyle w:val="ProductList-TableBody"/>
            </w:pPr>
            <w:r>
              <w:t>Operations Device için Dynamics 365 Şirket İçi CAL (Cihaz)</w:t>
            </w:r>
          </w:p>
        </w:tc>
        <w:tc>
          <w:tcPr>
            <w:tcW w:w="4040" w:type="dxa"/>
            <w:tcBorders>
              <w:top w:val="single" w:sz="18" w:space="0" w:color="0072C6"/>
              <w:left w:val="none" w:sz="4" w:space="0" w:color="000000"/>
              <w:bottom w:val="single" w:sz="4" w:space="0" w:color="000000"/>
              <w:right w:val="single" w:sz="4" w:space="0" w:color="000000"/>
            </w:tcBorders>
          </w:tcPr>
          <w:p w:rsidR="000771C7" w:rsidRDefault="00F35AFD">
            <w:pPr>
              <w:pStyle w:val="ProductList-TableBody"/>
            </w:pPr>
            <w:r>
              <w:t>Operations Device için Dynamics 365 CAL</w:t>
            </w:r>
            <w:r>
              <w:fldChar w:fldCharType="begin"/>
            </w:r>
            <w:r>
              <w:instrText xml:space="preserve"> XE "Operations Device için Dynamics 365 CAL" </w:instrText>
            </w:r>
            <w:r>
              <w:fldChar w:fldCharType="end"/>
            </w:r>
            <w:r>
              <w:t xml:space="preserve"> (Kullanıcı SL'si)</w:t>
            </w:r>
          </w:p>
        </w:tc>
      </w:tr>
    </w:tbl>
    <w:p w:rsidR="000771C7" w:rsidRDefault="000771C7">
      <w:pPr>
        <w:pStyle w:val="ProductList-ClauseHeading"/>
        <w:outlineLvl w:val="3"/>
      </w:pPr>
    </w:p>
    <w:p w:rsidR="000771C7" w:rsidRDefault="00F35AFD">
      <w:pPr>
        <w:pStyle w:val="ProductList-ClauseHeading"/>
        <w:outlineLvl w:val="3"/>
      </w:pPr>
      <w:r>
        <w:t>3.7 Dynamics 365 Operations Sunucuları için kullanım hakları</w:t>
      </w:r>
    </w:p>
    <w:p w:rsidR="000771C7" w:rsidRDefault="00F35AFD">
      <w:pPr>
        <w:pStyle w:val="ProductList-Body"/>
      </w:pPr>
      <w:r>
        <w:rPr>
          <w:color w:val="000000"/>
        </w:rPr>
        <w:t>Yazılım, Müşterinin işlevlerini genişletmesine olanak tanıyan, basılı veya çevrimiçi belgelerde belirtilen eklentiler, çalıştırma süresi ve başka bileşenler içerebilir. Müşteri, bu bileşenleri değiştirebilir veya bunların türev çalışmalarını oluşturabilir ve bu türev çalışmaları, yalnızca yazılımla birlikte ve yalnızca dahili amaçlarıyla kullanabilir</w:t>
      </w:r>
      <w:r>
        <w:t>.</w:t>
      </w:r>
    </w:p>
    <w:p w:rsidR="000771C7" w:rsidRDefault="000771C7">
      <w:pPr>
        <w:pStyle w:val="ProductList-Body"/>
      </w:pPr>
    </w:p>
    <w:p w:rsidR="000771C7" w:rsidRDefault="00F35AFD">
      <w:pPr>
        <w:pStyle w:val="ProductList-ClauseHeading"/>
        <w:outlineLvl w:val="3"/>
      </w:pPr>
      <w:r>
        <w:t>3.8 Dynamics 365 Şirket İçi kullanım hakları</w:t>
      </w:r>
    </w:p>
    <w:p w:rsidR="000771C7" w:rsidRDefault="00F35AFD">
      <w:pPr>
        <w:pStyle w:val="ProductList-SubClauseHeading"/>
        <w:outlineLvl w:val="4"/>
      </w:pPr>
      <w:r>
        <w:t>3.8.1 Dynamics 365 CAL'leri için Sunucu Kullanım Hakları</w:t>
      </w:r>
    </w:p>
    <w:p w:rsidR="000771C7" w:rsidRDefault="00F35AFD">
      <w:pPr>
        <w:pStyle w:val="ProductList-BodyIndented"/>
      </w:pPr>
      <w:r>
        <w:t>Dynamics 365 CAL'lerine sahip Müşteriler, ilgili Dynamics 365 Server yazılımının istenilen sayıda kopyasını bir ağ sunucusuna veya paylaşılan bir sunucuya yükleyebilir ve kullanabilirler. Bu hak, Operations Server için Dynamics 365 için geçerli değildir.</w:t>
      </w:r>
    </w:p>
    <w:p w:rsidR="000771C7" w:rsidRDefault="000771C7">
      <w:pPr>
        <w:pStyle w:val="ProductList-BodyIndented"/>
      </w:pPr>
    </w:p>
    <w:p w:rsidR="000771C7" w:rsidRDefault="00F35AFD">
      <w:pPr>
        <w:pStyle w:val="ProductList-SubClauseHeading"/>
        <w:outlineLvl w:val="4"/>
      </w:pPr>
      <w:r>
        <w:t>3.8.2 Nitelikli Teklifler için Uygunluk</w:t>
      </w:r>
    </w:p>
    <w:p w:rsidR="000771C7" w:rsidRDefault="00F35AFD">
      <w:pPr>
        <w:pStyle w:val="ProductList-BodyIndented"/>
      </w:pPr>
      <w:r>
        <w:t>1 Kasım 2016 itibarıyla, bir anlaşmayı Dynamics CRM CAL Lisanslarıyla yenileyen Müşteriler, 31 Ekim 2019'dan önceki anlaşma yenilemelerinde Dynamics 365 Şirket İçi CAL Nitelikli Teklif Lisansları alabilirler.</w:t>
      </w:r>
    </w:p>
    <w:p w:rsidR="000771C7" w:rsidRDefault="000771C7">
      <w:pPr>
        <w:pStyle w:val="ProductList-BodyIndented"/>
      </w:pPr>
    </w:p>
    <w:p w:rsidR="000771C7" w:rsidRDefault="00F35AFD">
      <w:pPr>
        <w:pStyle w:val="ProductList-ClauseHeading"/>
        <w:outlineLvl w:val="3"/>
      </w:pPr>
      <w:r>
        <w:t>3.6 Ek Yazılımlar</w:t>
      </w:r>
    </w:p>
    <w:tbl>
      <w:tblPr>
        <w:tblStyle w:val="PURTable"/>
        <w:tblW w:w="0" w:type="dxa"/>
        <w:tblLook w:val="04A0" w:firstRow="1" w:lastRow="0" w:firstColumn="1" w:lastColumn="0" w:noHBand="0" w:noVBand="1"/>
      </w:tblPr>
      <w:tblGrid>
        <w:gridCol w:w="3612"/>
        <w:gridCol w:w="3590"/>
        <w:gridCol w:w="3588"/>
      </w:tblGrid>
      <w:tr w:rsidR="000771C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0771C7" w:rsidRDefault="00F35AFD">
            <w:pPr>
              <w:pStyle w:val="ProductList-TableBody"/>
            </w:pPr>
            <w:r>
              <w:t>Dynamics CRM için MarketingPilot Connector (Yalnızca Workgroup Server 2016)</w:t>
            </w:r>
          </w:p>
        </w:tc>
        <w:tc>
          <w:tcPr>
            <w:tcW w:w="4040" w:type="dxa"/>
            <w:tcBorders>
              <w:top w:val="single" w:sz="18" w:space="0" w:color="0072C6"/>
              <w:left w:val="single" w:sz="4" w:space="0" w:color="000000"/>
              <w:bottom w:val="single" w:sz="4" w:space="0" w:color="000000"/>
              <w:right w:val="single" w:sz="4" w:space="0" w:color="000000"/>
            </w:tcBorders>
          </w:tcPr>
          <w:p w:rsidR="000771C7" w:rsidRDefault="00F35AFD">
            <w:pPr>
              <w:pStyle w:val="ProductList-TableBody"/>
            </w:pPr>
            <w:r>
              <w:t>Dynamics CRM 2016 Best Practices Analyzer</w:t>
            </w:r>
          </w:p>
        </w:tc>
        <w:tc>
          <w:tcPr>
            <w:tcW w:w="4040" w:type="dxa"/>
            <w:tcBorders>
              <w:top w:val="single" w:sz="18" w:space="0" w:color="0072C6"/>
              <w:left w:val="single" w:sz="4" w:space="0" w:color="000000"/>
              <w:bottom w:val="single" w:sz="4" w:space="0" w:color="000000"/>
              <w:right w:val="single" w:sz="4" w:space="0" w:color="000000"/>
            </w:tcBorders>
          </w:tcPr>
          <w:p w:rsidR="000771C7" w:rsidRDefault="00F35AFD">
            <w:pPr>
              <w:pStyle w:val="ProductList-TableBody"/>
            </w:pPr>
            <w:r>
              <w:t>Dynamics CRM 2016 Microsoft Office Outlook</w:t>
            </w:r>
          </w:p>
        </w:tc>
      </w:tr>
      <w:tr w:rsidR="000771C7">
        <w:tc>
          <w:tcPr>
            <w:tcW w:w="4040" w:type="dxa"/>
            <w:tcBorders>
              <w:top w:val="single" w:sz="4" w:space="0" w:color="000000"/>
              <w:left w:val="single" w:sz="4" w:space="0" w:color="000000"/>
              <w:bottom w:val="single" w:sz="4" w:space="0" w:color="000000"/>
              <w:right w:val="single" w:sz="4" w:space="0" w:color="000000"/>
            </w:tcBorders>
          </w:tcPr>
          <w:p w:rsidR="000771C7" w:rsidRPr="00FC7890" w:rsidRDefault="00F35AFD">
            <w:pPr>
              <w:pStyle w:val="ProductList-TableBody"/>
              <w:rPr>
                <w:lang w:val="pt-BR"/>
              </w:rPr>
            </w:pPr>
            <w:r w:rsidRPr="00FC7890">
              <w:rPr>
                <w:lang w:val="pt-BR"/>
              </w:rPr>
              <w:t>Dynamics CRM 2016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Dynamics CRM 2016 Report Authoring Extensions</w:t>
            </w:r>
          </w:p>
        </w:tc>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Dynamics CRM 2016 için Dynamics CRM Reporting Extensions</w:t>
            </w:r>
          </w:p>
        </w:tc>
      </w:tr>
      <w:tr w:rsidR="000771C7">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Desteklenen cihazlar için Dynamics CRM</w:t>
            </w:r>
          </w:p>
        </w:tc>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Dynamics CRM 2016 için Microsoft E-Mail Router ve Rule Deployment Wizard</w:t>
            </w:r>
          </w:p>
        </w:tc>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Dynamics CRM için Dynamics Marketing Connector (Workgroup Server değil)</w:t>
            </w:r>
          </w:p>
        </w:tc>
      </w:tr>
      <w:tr w:rsidR="000771C7">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Dynamics CRM 2016 için Microsoft SharePoint Grid</w:t>
            </w:r>
          </w:p>
        </w:tc>
        <w:tc>
          <w:tcPr>
            <w:tcW w:w="4040" w:type="dxa"/>
            <w:tcBorders>
              <w:top w:val="single" w:sz="4" w:space="0" w:color="000000"/>
              <w:left w:val="single" w:sz="4" w:space="0" w:color="000000"/>
              <w:bottom w:val="single" w:sz="4" w:space="0" w:color="000000"/>
              <w:right w:val="single" w:sz="4" w:space="0" w:color="000000"/>
            </w:tcBorders>
          </w:tcPr>
          <w:p w:rsidR="000771C7" w:rsidRDefault="000771C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0771C7" w:rsidRDefault="000771C7">
            <w:pPr>
              <w:pStyle w:val="ProductList-TableBody"/>
            </w:pPr>
          </w:p>
        </w:tc>
      </w:tr>
    </w:tbl>
    <w:p w:rsidR="000771C7" w:rsidRDefault="00F35AFD">
      <w:pPr>
        <w:pStyle w:val="ProductList-Offering1SubSection"/>
        <w:outlineLvl w:val="2"/>
      </w:pPr>
      <w:bookmarkStart w:id="71" w:name="_Sec818"/>
      <w:r>
        <w:t>4. Yazılım Güvencesi</w:t>
      </w:r>
      <w:bookmarkEnd w:id="71"/>
    </w:p>
    <w:tbl>
      <w:tblPr>
        <w:tblStyle w:val="PURTable"/>
        <w:tblW w:w="0" w:type="dxa"/>
        <w:tblLook w:val="04A0" w:firstRow="1" w:lastRow="0" w:firstColumn="1" w:lastColumn="0" w:noHBand="0" w:noVBand="1"/>
      </w:tblPr>
      <w:tblGrid>
        <w:gridCol w:w="3604"/>
        <w:gridCol w:w="3594"/>
        <w:gridCol w:w="3592"/>
      </w:tblGrid>
      <w:tr w:rsidR="000771C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2" w:space="0" w:color="00188F"/>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"Olağanüstü Durum Kurtarma: Koşullu olağanüstü durum kurtarma amaçlarıyla yazılımları kullanması için YG müşterilerine sağlanan haklar; ayrıntılar için Ek B – Yazılım Güvencesinin Sunucular – Olağanüstü Durum Kurtarma Hakları bölümüne bakın." </w:instrText>
            </w:r>
            <w:r>
              <w:fldChar w:fldCharType="separate"/>
            </w:r>
            <w:r>
              <w:rPr>
                <w:color w:val="0563C1"/>
              </w:rPr>
              <w:t>Olağanüstü Durum Kurtarma</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"Yük Devretme Hakları: Bir yük devretme etkinliği beklentisiyle, Müşterinin Lisanslı Sunucu üzerinde çalışan yazılımla birlikte Ürünün edilgen yük devretme Örneklerini çalıştırmasına olanak tanıyan bir YG avantajı. (Tam tanım için Sözlüğe bakın)" </w:instrText>
            </w:r>
            <w:r>
              <w:fldChar w:fldCharType="separate"/>
            </w:r>
            <w:r>
              <w:rPr>
                <w:color w:val="0563C1"/>
              </w:rPr>
              <w:t>Yük Devretme Hakları</w:t>
            </w:r>
            <w:r>
              <w:fldChar w:fldCharType="end"/>
            </w:r>
            <w:r>
              <w:t>: Operations Server</w:t>
            </w:r>
          </w:p>
        </w:tc>
      </w:tr>
      <w:tr w:rsidR="000771C7">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"Lisans Hareketliliği: Lisansların standart zaman çizelgelerinin dışında yeniden tahsis edilmesi veya Ürünlerin kendi veri merkezleri dışındaki çok kiracılı sunucularda kullanılması için YG müşterilerine sunulan haklar; ayrıntılar için Ek B'de Lisans Hareketliliği bölümüne bakın." </w:instrText>
            </w:r>
            <w:r>
              <w:fldChar w:fldCharType="separate"/>
            </w:r>
            <w:r>
              <w:rPr>
                <w:color w:val="0563C1"/>
              </w:rPr>
              <w:t>Lisans Hareketliliği</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"Geçiş Hakları: Müşteri, belirtilen şekilde Ürün Girişinde veya Ürün Listesinde yayınlanan özel koşullar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44">
              <w:r>
                <w:rPr>
                  <w:color w:val="00467F"/>
                  <w:u w:val="single"/>
                </w:rPr>
                <w:t>Ürün Listesi - Kasım 2014 ve Haziran 2015</w:t>
              </w:r>
            </w:hyperlink>
            <w:r>
              <w:t xml:space="preserve">; </w:t>
            </w:r>
            <w:hyperlink r:id="rId45">
              <w:r>
                <w:rPr>
                  <w:color w:val="00467F"/>
                  <w:u w:val="single"/>
                </w:rPr>
                <w:t>Ürün Şartları Aralık 2016</w:t>
              </w:r>
            </w:hyperlink>
            <w:r>
              <w:t xml:space="preserve">; </w:t>
            </w:r>
            <w:hyperlink r:id="rId46">
              <w:r>
                <w:rPr>
                  <w:color w:val="00467F"/>
                  <w:u w:val="single"/>
                </w:rPr>
                <w:t>Ürün Şartları Temmuz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Dolaşım Hakları: Geçerli Değil</w:t>
            </w:r>
          </w:p>
        </w:tc>
      </w:tr>
      <w:tr w:rsidR="000771C7" w:rsidRPr="00BB1469">
        <w:tc>
          <w:tcPr>
            <w:tcW w:w="4040" w:type="dxa"/>
            <w:tcBorders>
              <w:top w:val="single" w:sz="4" w:space="0" w:color="000000"/>
              <w:left w:val="single" w:sz="4" w:space="0" w:color="000000"/>
              <w:bottom w:val="single" w:sz="4" w:space="0" w:color="000000"/>
              <w:right w:val="single" w:sz="4" w:space="0" w:color="000000"/>
            </w:tcBorders>
          </w:tcPr>
          <w:p w:rsidR="000771C7" w:rsidRPr="00FC7890" w:rsidRDefault="00F35AFD">
            <w:pPr>
              <w:pStyle w:val="ProductList-TableBody"/>
              <w:rPr>
                <w:lang w:val="de-DE"/>
              </w:rPr>
            </w:pPr>
            <w:r>
              <w:fldChar w:fldCharType="begin"/>
            </w:r>
            <w:r w:rsidRPr="00FC7890">
              <w:rPr>
                <w:lang w:val="de-DE"/>
              </w:rPr>
              <w:instrText xml:space="preserve"> AutoTextList   \s NoStyle \t "Kendi Kendine Barındırma: Koşullu barındırma amaçlarıyla Ürünlerin kullanımına izin veren bir YG avantajı; ayrıntılar için Ek B – Yazılım Güvencesinin Sunucular – Kendi Kendine Barındırılan Uygulamalar bölümüne bakın." </w:instrText>
            </w:r>
            <w:r>
              <w:fldChar w:fldCharType="separate"/>
            </w:r>
            <w:r w:rsidRPr="00FC7890">
              <w:rPr>
                <w:color w:val="0563C1"/>
                <w:lang w:val="de-DE"/>
              </w:rPr>
              <w:t>Kendi Kendine Barındırma</w:t>
            </w:r>
            <w:r>
              <w:fldChar w:fldCharType="end"/>
            </w:r>
            <w:r w:rsidRPr="00FC7890">
              <w:rPr>
                <w:lang w:val="de-DE"/>
              </w:rP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Pr="00FC7890" w:rsidRDefault="00F35AFD">
            <w:pPr>
              <w:pStyle w:val="ProductList-TableBody"/>
              <w:rPr>
                <w:lang w:val="de-DE"/>
              </w:rPr>
            </w:pPr>
            <w:r w:rsidRPr="00FC7890">
              <w:rPr>
                <w:color w:val="404040"/>
                <w:lang w:val="de-DE"/>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Pr="00FC7890" w:rsidRDefault="000771C7">
            <w:pPr>
              <w:pStyle w:val="ProductList-TableBody"/>
              <w:rPr>
                <w:lang w:val="de-DE"/>
              </w:rPr>
            </w:pPr>
          </w:p>
        </w:tc>
      </w:tr>
    </w:tbl>
    <w:p w:rsidR="000771C7" w:rsidRPr="00FC7890" w:rsidRDefault="000771C7">
      <w:pPr>
        <w:pStyle w:val="ProductList-Body"/>
        <w:rPr>
          <w:lang w:val="de-DE"/>
        </w:rPr>
      </w:pPr>
    </w:p>
    <w:p w:rsidR="000771C7" w:rsidRPr="00FC7890" w:rsidRDefault="00F35AFD">
      <w:pPr>
        <w:pStyle w:val="ProductList-ClauseHeading"/>
        <w:outlineLvl w:val="3"/>
        <w:rPr>
          <w:lang w:val="de-DE"/>
        </w:rPr>
      </w:pPr>
      <w:r w:rsidRPr="00FC7890">
        <w:rPr>
          <w:lang w:val="de-DE"/>
        </w:rPr>
        <w:t>4.1 Sunucu Kullanım Hakları</w:t>
      </w:r>
    </w:p>
    <w:p w:rsidR="000771C7" w:rsidRPr="00FC7890" w:rsidRDefault="00F35AFD">
      <w:pPr>
        <w:pStyle w:val="ProductList-Body"/>
        <w:rPr>
          <w:lang w:val="de-DE"/>
        </w:rPr>
      </w:pPr>
      <w:r w:rsidRPr="00FC7890">
        <w:rPr>
          <w:lang w:val="de-DE"/>
        </w:rPr>
        <w:t>Müşteriler, Dynamics 365 Server yerine, Dynamics CRM Server 2016 veya sunucu yazılımının önceki herhangi bir sürümünü kullanabilirler. Müşteri, Operations Server için Dynamics 365 yerine, Dynamics AX 2012 R3 veya sunucu yazılımının önceki herhangi bir sürümünü kullanabilir. Dynamics 365 Şirket İçi CAL'lere ilişkin Yazılım Güvencesine sahip Müşteriler, CAL'lerin veya Dynamics 365 Hizmetleri USL'lerinin satın alınmasıyla edinilen Dynamics 365 Şirket İçi Sunucu'nun yeni sürümlerini kullanabilir.</w:t>
      </w:r>
    </w:p>
    <w:p w:rsidR="000771C7" w:rsidRPr="00FC7890" w:rsidRDefault="000771C7">
      <w:pPr>
        <w:pStyle w:val="ProductList-Body"/>
        <w:rPr>
          <w:lang w:val="de-DE"/>
        </w:rPr>
      </w:pPr>
    </w:p>
    <w:p w:rsidR="000771C7" w:rsidRPr="00FC7890" w:rsidRDefault="00F35AFD">
      <w:pPr>
        <w:pStyle w:val="ProductList-ClauseHeading"/>
        <w:outlineLvl w:val="3"/>
        <w:rPr>
          <w:lang w:val="de-DE"/>
        </w:rPr>
      </w:pPr>
      <w:r w:rsidRPr="00FC7890">
        <w:rPr>
          <w:lang w:val="de-DE"/>
        </w:rPr>
        <w:t>4.2 Operations Server Hakları için Dynamics 365</w:t>
      </w:r>
    </w:p>
    <w:p w:rsidR="000771C7" w:rsidRPr="00FC7890" w:rsidRDefault="00F35AFD">
      <w:pPr>
        <w:pStyle w:val="ProductList-Body"/>
        <w:rPr>
          <w:lang w:val="de-DE"/>
        </w:rPr>
      </w:pPr>
      <w:r w:rsidRPr="00FC7890">
        <w:rPr>
          <w:lang w:val="de-DE"/>
        </w:rPr>
        <w:t xml:space="preserve">Operations Server için Dynamics 365, yalnızca etkin YG'ye veya eşdeğer lisansa sahip Müşteriler tarafından kullanılabilir. YG'nin veya eşdeğeri lisansın sona ermesine izin veren müşteriler sunucu yazılımını kaldırmalıdır. Kalıcı hakları bulunan müşteriler, zaman atlaması sırasında mevcut olan Dynamics AX 2012 R3 Server veya Commerce Server yazılımının en son güncelleştirmesini yükleyebilir. </w:t>
      </w:r>
    </w:p>
    <w:p w:rsidR="000771C7" w:rsidRPr="00FC7890" w:rsidRDefault="000771C7">
      <w:pPr>
        <w:pStyle w:val="ProductList-Body"/>
        <w:rPr>
          <w:lang w:val="de-DE"/>
        </w:rPr>
      </w:pPr>
    </w:p>
    <w:p w:rsidR="000771C7" w:rsidRPr="00FC7890" w:rsidRDefault="00F35AFD">
      <w:pPr>
        <w:pStyle w:val="ProductList-ClauseHeading"/>
        <w:outlineLvl w:val="3"/>
        <w:rPr>
          <w:lang w:val="de-DE"/>
        </w:rPr>
      </w:pPr>
      <w:r w:rsidRPr="00FC7890">
        <w:rPr>
          <w:lang w:val="de-DE"/>
        </w:rPr>
        <w:t>4.3 Yerelleştirme ve Güncelleştirmeler</w:t>
      </w:r>
    </w:p>
    <w:p w:rsidR="000771C7" w:rsidRPr="00FC7890" w:rsidRDefault="00F35AFD">
      <w:pPr>
        <w:pStyle w:val="ProductList-Body"/>
        <w:rPr>
          <w:lang w:val="de-DE"/>
        </w:rPr>
      </w:pPr>
      <w:r w:rsidRPr="00FC7890">
        <w:rPr>
          <w:lang w:val="de-DE"/>
        </w:rPr>
        <w:t xml:space="preserve">Müşteri, </w:t>
      </w:r>
      <w:r>
        <w:fldChar w:fldCharType="begin"/>
      </w:r>
      <w:r w:rsidRPr="00FC7890">
        <w:rPr>
          <w:lang w:val="de-DE"/>
        </w:rP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sidRPr="00FC7890">
        <w:rPr>
          <w:color w:val="0563C1"/>
          <w:lang w:val="de-DE"/>
        </w:rPr>
        <w:t>Lisanslı Sunucular</w:t>
      </w:r>
      <w:r>
        <w:fldChar w:fldCharType="end"/>
      </w:r>
      <w:r w:rsidRPr="00FC7890">
        <w:rPr>
          <w:lang w:val="de-DE"/>
        </w:rPr>
        <w:t xml:space="preserve"> ve </w:t>
      </w:r>
      <w:r>
        <w:fldChar w:fldCharType="begin"/>
      </w:r>
      <w:r w:rsidRPr="00FC7890">
        <w:rPr>
          <w:lang w:val="de-DE"/>
        </w:rPr>
        <w:instrText xml:space="preserve"> AutoTextList   \s NoStyle \t "CAL, uygun şekilde kullanıcı veya cihaz tarafından atanabilen istemci erişim lisansı anlamına gelir. (Tam tanım için Sözlüğe bakın)" </w:instrText>
      </w:r>
      <w:r>
        <w:fldChar w:fldCharType="separate"/>
      </w:r>
      <w:r w:rsidRPr="00FC7890">
        <w:rPr>
          <w:color w:val="0563C1"/>
          <w:lang w:val="de-DE"/>
        </w:rPr>
        <w:t>CAL'ler</w:t>
      </w:r>
      <w:r>
        <w:fldChar w:fldCharType="end"/>
      </w:r>
      <w:r w:rsidRPr="00FC7890">
        <w:rPr>
          <w:lang w:val="de-DE"/>
        </w:rPr>
        <w:t xml:space="preserve"> için etkin YG'ye veya eşdeğer lisansa sahip olması şartıyla, Lisanslı Sunuculara ilişkin hükümetin vergi ve mevzuat gereksinimleriyle ilgili güncelleştirmeleri almaya ve kullanmaya hak kazanabilir.</w:t>
      </w:r>
    </w:p>
    <w:p w:rsidR="000771C7" w:rsidRPr="00FC7890" w:rsidRDefault="000771C7">
      <w:pPr>
        <w:pStyle w:val="ProductList-Body"/>
        <w:rPr>
          <w:lang w:val="de-DE"/>
        </w:rPr>
      </w:pPr>
    </w:p>
    <w:p w:rsidR="000771C7" w:rsidRPr="00FC7890" w:rsidRDefault="00F35AFD">
      <w:pPr>
        <w:pStyle w:val="ProductList-ClauseHeading"/>
        <w:outlineLvl w:val="3"/>
        <w:rPr>
          <w:lang w:val="de-DE"/>
        </w:rPr>
      </w:pPr>
      <w:r w:rsidRPr="00FC7890">
        <w:rPr>
          <w:lang w:val="de-DE"/>
        </w:rPr>
        <w:t>4.4 Unified Service Desk (USD)</w:t>
      </w:r>
    </w:p>
    <w:p w:rsidR="000771C7" w:rsidRPr="00FC7890" w:rsidRDefault="00F35AFD">
      <w:pPr>
        <w:pStyle w:val="ProductList-Body"/>
        <w:rPr>
          <w:lang w:val="de-DE"/>
        </w:rPr>
      </w:pPr>
      <w:r w:rsidRPr="00FC7890">
        <w:rPr>
          <w:lang w:val="de-DE"/>
        </w:rPr>
        <w:t xml:space="preserve">Müşteri, YG'sine sahip olduğu her bir Satış için Dynamics 365 Şirket İçi CAL veya Müşteri Hizmetleri için Dynamics 365 Şirket İçi CAL için USD'yi bir </w:t>
      </w:r>
      <w:r>
        <w:fldChar w:fldCharType="begin"/>
      </w:r>
      <w:r w:rsidRPr="00FC7890">
        <w:rPr>
          <w:lang w:val="de-DE"/>
        </w:rP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sidRPr="00FC7890">
        <w:rPr>
          <w:color w:val="0563C1"/>
          <w:lang w:val="de-DE"/>
        </w:rPr>
        <w:t>Lisanslı Cihaza</w:t>
      </w:r>
      <w:r>
        <w:fldChar w:fldCharType="end"/>
      </w:r>
      <w:r w:rsidRPr="00FC7890">
        <w:rPr>
          <w:lang w:val="de-DE"/>
        </w:rPr>
        <w:t xml:space="preserve"> yükleyebilir ve kullanabilir. USD kullanma hakkı, hak kazanan </w:t>
      </w:r>
      <w:r>
        <w:fldChar w:fldCharType="begin"/>
      </w:r>
      <w:r w:rsidRPr="00FC7890">
        <w:rPr>
          <w:lang w:val="de-DE"/>
        </w:rPr>
        <w:instrText xml:space="preserve"> AutoTextList   \s NoStyle \t "CAL, uygun şekilde kullanıcı veya cihaz tarafından atanabilen istemci erişim lisansı anlamına gelir. (Tam tanım için Sözlüğe bakın)" </w:instrText>
      </w:r>
      <w:r>
        <w:fldChar w:fldCharType="separate"/>
      </w:r>
      <w:r w:rsidRPr="00FC7890">
        <w:rPr>
          <w:color w:val="0563C1"/>
          <w:lang w:val="de-DE"/>
        </w:rPr>
        <w:t>CAL'nin</w:t>
      </w:r>
      <w:r>
        <w:fldChar w:fldCharType="end"/>
      </w:r>
      <w:r w:rsidRPr="00FC7890">
        <w:rPr>
          <w:lang w:val="de-DE"/>
        </w:rPr>
        <w:t xml:space="preserve"> atandığı kullanıcı veya cihazla sınırlıdır.</w:t>
      </w:r>
    </w:p>
    <w:p w:rsidR="000771C7" w:rsidRPr="00FC7890" w:rsidRDefault="000771C7">
      <w:pPr>
        <w:pStyle w:val="ProductList-Body"/>
        <w:rPr>
          <w:lang w:val="de-DE"/>
        </w:rPr>
      </w:pPr>
    </w:p>
    <w:p w:rsidR="000771C7" w:rsidRPr="00FC7890" w:rsidRDefault="00F35AFD">
      <w:pPr>
        <w:pStyle w:val="ProductList-ClauseHeading"/>
        <w:outlineLvl w:val="3"/>
        <w:rPr>
          <w:lang w:val="de-DE"/>
        </w:rPr>
      </w:pPr>
      <w:r w:rsidRPr="00FC7890">
        <w:rPr>
          <w:lang w:val="de-DE"/>
        </w:rPr>
        <w:t>4.5 Dynamics CustomerSource</w:t>
      </w:r>
    </w:p>
    <w:p w:rsidR="000771C7" w:rsidRPr="00FC7890" w:rsidRDefault="00F35AFD">
      <w:pPr>
        <w:pStyle w:val="ProductList-Body"/>
        <w:rPr>
          <w:lang w:val="de-DE"/>
        </w:rPr>
      </w:pPr>
      <w:r w:rsidRPr="00FC7890">
        <w:rPr>
          <w:lang w:val="de-DE"/>
        </w:rPr>
        <w:t xml:space="preserve">Etkin YG'ye sahip Dynamics 365 Şirket İçi CAL müşterilerinin CustomerSource'a erişimi olur. </w:t>
      </w:r>
    </w:p>
    <w:p w:rsidR="000771C7" w:rsidRPr="00FC7890" w:rsidRDefault="000771C7">
      <w:pPr>
        <w:pStyle w:val="PURBreadcrumb"/>
        <w:rPr>
          <w:lang w:val="de-DE"/>
        </w:rPr>
      </w:pPr>
    </w:p>
    <w:tbl>
      <w:tblPr>
        <w:tblStyle w:val="PURTable"/>
        <w:tblW w:w="0" w:type="dxa"/>
        <w:tblLook w:val="04A0" w:firstRow="1" w:lastRow="0" w:firstColumn="1" w:lastColumn="0" w:noHBand="0" w:noVBand="1"/>
      </w:tblPr>
      <w:tblGrid>
        <w:gridCol w:w="10800"/>
      </w:tblGrid>
      <w:tr w:rsidR="000771C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771C7" w:rsidRDefault="00D54E36">
            <w:pPr>
              <w:pStyle w:val="ProductList-TableBody"/>
              <w:jc w:val="right"/>
            </w:pPr>
            <w:hyperlink w:anchor="_Sec842">
              <w:r w:rsidR="00F35AFD">
                <w:rPr>
                  <w:color w:val="00467F"/>
                  <w:sz w:val="14"/>
                  <w:u w:val="single"/>
                </w:rPr>
                <w:t>İçindekiler</w:t>
              </w:r>
            </w:hyperlink>
            <w:r w:rsidR="00F35AFD">
              <w:rPr>
                <w:sz w:val="14"/>
              </w:rPr>
              <w:t xml:space="preserve"> / </w:t>
            </w:r>
            <w:hyperlink w:anchor="_Sec549">
              <w:r w:rsidR="00F35AFD">
                <w:rPr>
                  <w:color w:val="00467F"/>
                  <w:sz w:val="14"/>
                  <w:u w:val="single"/>
                </w:rPr>
                <w:t>Sözlük</w:t>
              </w:r>
            </w:hyperlink>
            <w:r w:rsidR="00F35AFD">
              <w:rPr>
                <w:sz w:val="14"/>
              </w:rPr>
              <w:t xml:space="preserve"> / </w:t>
            </w:r>
            <w:hyperlink w:anchor="_Sec844">
              <w:r w:rsidR="00F35AFD">
                <w:rPr>
                  <w:color w:val="00467F"/>
                  <w:sz w:val="14"/>
                  <w:u w:val="single"/>
                </w:rPr>
                <w:t>Dizin</w:t>
              </w:r>
            </w:hyperlink>
          </w:p>
        </w:tc>
      </w:tr>
    </w:tbl>
    <w:p w:rsidR="000771C7" w:rsidRDefault="000771C7">
      <w:pPr>
        <w:pStyle w:val="ProductList-Body"/>
      </w:pPr>
    </w:p>
    <w:p w:rsidR="000771C7" w:rsidRDefault="00F35AFD">
      <w:pPr>
        <w:pStyle w:val="ProductList-Offering1HeadingNoBorder"/>
        <w:outlineLvl w:val="1"/>
      </w:pPr>
      <w:bookmarkStart w:id="72" w:name="_Sec607"/>
      <w:r>
        <w:t>Microsoft Identity Manager</w:t>
      </w:r>
      <w:bookmarkEnd w:id="72"/>
      <w:r>
        <w:fldChar w:fldCharType="begin"/>
      </w:r>
      <w:r>
        <w:instrText xml:space="preserve"> TC "</w:instrText>
      </w:r>
      <w:bookmarkStart w:id="73" w:name="_Toc523418894"/>
      <w:r>
        <w:instrText>Microsoft Identity Manager</w:instrText>
      </w:r>
      <w:bookmarkEnd w:id="73"/>
      <w:r>
        <w:instrText>" \l 2</w:instrText>
      </w:r>
      <w:r>
        <w:fldChar w:fldCharType="end"/>
      </w:r>
    </w:p>
    <w:p w:rsidR="000771C7" w:rsidRDefault="00F35AFD">
      <w:pPr>
        <w:pStyle w:val="ProductList-Offering1SubSection"/>
        <w:outlineLvl w:val="2"/>
      </w:pPr>
      <w:bookmarkStart w:id="74" w:name="_Sec677"/>
      <w:r>
        <w:t>1. Program Kullanılabilirliği</w:t>
      </w:r>
      <w:bookmarkEnd w:id="74"/>
    </w:p>
    <w:tbl>
      <w:tblPr>
        <w:tblStyle w:val="PURTable"/>
        <w:tblW w:w="0" w:type="dxa"/>
        <w:tblLook w:val="04A0" w:firstRow="1" w:lastRow="0" w:firstColumn="1" w:lastColumn="0" w:noHBand="0" w:noVBand="1"/>
      </w:tblPr>
      <w:tblGrid>
        <w:gridCol w:w="4028"/>
        <w:gridCol w:w="612"/>
        <w:gridCol w:w="610"/>
        <w:gridCol w:w="612"/>
        <w:gridCol w:w="607"/>
        <w:gridCol w:w="610"/>
        <w:gridCol w:w="612"/>
        <w:gridCol w:w="615"/>
        <w:gridCol w:w="634"/>
        <w:gridCol w:w="619"/>
        <w:gridCol w:w="613"/>
        <w:gridCol w:w="615"/>
      </w:tblGrid>
      <w:tr w:rsidR="000771C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771C7" w:rsidRDefault="00F35AFD">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0771C7" w:rsidRDefault="00F35AFD">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0771C7">
        <w:tc>
          <w:tcPr>
            <w:tcW w:w="4160" w:type="dxa"/>
            <w:tcBorders>
              <w:top w:val="single" w:sz="6" w:space="0" w:color="FFFFFF"/>
              <w:left w:val="none" w:sz="4" w:space="0" w:color="BFBFBF"/>
              <w:bottom w:val="dashed" w:sz="4" w:space="0" w:color="BFBFBF"/>
              <w:right w:val="none" w:sz="4" w:space="0" w:color="6E6E6E"/>
            </w:tcBorders>
          </w:tcPr>
          <w:p w:rsidR="000771C7" w:rsidRDefault="00F35AFD">
            <w:pPr>
              <w:pStyle w:val="ProductList-TableBody"/>
            </w:pPr>
            <w:r>
              <w:t>Microsoft Identity Manager 2016 CAL'ı</w:t>
            </w:r>
            <w:r>
              <w:fldChar w:fldCharType="begin"/>
            </w:r>
            <w:r>
              <w:instrText xml:space="preserve"> XE "Microsoft Identity Manager 2016 CAL'ı" </w:instrText>
            </w:r>
            <w:r>
              <w:fldChar w:fldCharType="end"/>
            </w:r>
            <w:r>
              <w:t xml:space="preserve"> (Kullanıcı)</w:t>
            </w:r>
          </w:p>
        </w:tc>
        <w:tc>
          <w:tcPr>
            <w:tcW w:w="620" w:type="dxa"/>
            <w:tcBorders>
              <w:top w:val="single" w:sz="6" w:space="0" w:color="FFFFFF"/>
              <w:left w:val="none" w:sz="4" w:space="0" w:color="6E6E6E"/>
              <w:bottom w:val="dashed" w:sz="4" w:space="0" w:color="BFBFBF"/>
              <w:right w:val="none" w:sz="4" w:space="0" w:color="6E6E6E"/>
            </w:tcBorders>
          </w:tcPr>
          <w:p w:rsidR="000771C7" w:rsidRDefault="00F35AFD">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0771C7" w:rsidRDefault="00F35AF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0771C7" w:rsidRDefault="00F35AF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0771C7" w:rsidRDefault="00F35AF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"Şirket Çapında İlave Ürün" </w:instrText>
            </w:r>
            <w:r>
              <w:fldChar w:fldCharType="separate"/>
            </w:r>
            <w:r>
              <w:rPr>
                <w:color w:val="000000"/>
              </w:rPr>
              <w:t>AO</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0771C7">
        <w:tc>
          <w:tcPr>
            <w:tcW w:w="4160" w:type="dxa"/>
            <w:tcBorders>
              <w:top w:val="dashed" w:sz="4" w:space="0" w:color="BFBFBF"/>
              <w:left w:val="none" w:sz="4" w:space="0" w:color="BFBFBF"/>
              <w:bottom w:val="none" w:sz="4" w:space="0" w:color="BFBFBF"/>
              <w:right w:val="none" w:sz="4" w:space="0" w:color="6E6E6E"/>
            </w:tcBorders>
          </w:tcPr>
          <w:p w:rsidR="000771C7" w:rsidRDefault="00F35AFD">
            <w:pPr>
              <w:pStyle w:val="ProductList-TableBody"/>
            </w:pPr>
            <w:r>
              <w:rPr>
                <w:color w:val="000000"/>
              </w:rPr>
              <w:t>Microsoft Identity Manager 2016 Harici Bağlayıcı</w:t>
            </w:r>
            <w:r>
              <w:fldChar w:fldCharType="begin"/>
            </w:r>
            <w:r>
              <w:instrText xml:space="preserve"> XE "Microsoft Identity Manager 2016 Harici Bağlayıcı"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0771C7" w:rsidRDefault="00F35AFD">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0771C7" w:rsidRDefault="00F35AFD">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0771C7" w:rsidRDefault="00F35AFD">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0771C7" w:rsidRDefault="00F35AFD">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bl>
    <w:p w:rsidR="000771C7" w:rsidRDefault="00F35AFD">
      <w:pPr>
        <w:pStyle w:val="ProductList-Offering1SubSection"/>
        <w:outlineLvl w:val="2"/>
      </w:pPr>
      <w:bookmarkStart w:id="75" w:name="_Sec733"/>
      <w:r>
        <w:t>2. Ürün Şartları</w:t>
      </w:r>
      <w:bookmarkEnd w:id="75"/>
    </w:p>
    <w:tbl>
      <w:tblPr>
        <w:tblStyle w:val="PURTable"/>
        <w:tblW w:w="0" w:type="dxa"/>
        <w:tblLook w:val="04A0" w:firstRow="1" w:lastRow="0" w:firstColumn="1" w:lastColumn="0" w:noHBand="0" w:noVBand="1"/>
      </w:tblPr>
      <w:tblGrid>
        <w:gridCol w:w="3625"/>
        <w:gridCol w:w="3587"/>
        <w:gridCol w:w="3578"/>
      </w:tblGrid>
      <w:tr w:rsidR="000771C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Alt Basımlar: Geçerli Değil</w:t>
            </w:r>
          </w:p>
        </w:tc>
      </w:tr>
      <w:tr w:rsidR="000771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"Önkoşul (YG): Ürün için YG kapsamının satın alınması için belirli ek şartların karşılanması gerektiğini gösterir." </w:instrText>
            </w:r>
            <w:r>
              <w:fldChar w:fldCharType="separate"/>
            </w:r>
            <w:r>
              <w:rPr>
                <w:color w:val="0563C1"/>
              </w:rPr>
              <w:t>Önkoşul (YG)</w:t>
            </w:r>
            <w:r>
              <w:fldChar w:fldCharType="end"/>
            </w:r>
            <w:r>
              <w:t xml:space="preserve">: </w:t>
            </w:r>
            <w:hyperlink w:anchor="_Sec564">
              <w:r>
                <w:rPr>
                  <w:color w:val="00467F"/>
                  <w:u w:val="single"/>
                </w:rPr>
                <w:t>Ek B</w:t>
              </w:r>
            </w:hyperlink>
          </w:p>
        </w:tc>
      </w:tr>
      <w:tr w:rsidR="000771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Uygun Azaltma: Geçerli Değil</w:t>
            </w:r>
          </w:p>
        </w:tc>
      </w:tr>
      <w:tr w:rsidR="000771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Uygun Adet Artırımı: Geçerli Değil</w:t>
            </w:r>
          </w:p>
        </w:tc>
      </w:tr>
      <w:tr w:rsidR="000771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Güncel İndirim: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0771C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0771C7">
            <w:pPr>
              <w:pStyle w:val="ProductList-TableBody"/>
            </w:pPr>
          </w:p>
        </w:tc>
      </w:tr>
    </w:tbl>
    <w:p w:rsidR="000771C7" w:rsidRDefault="00F35AFD">
      <w:pPr>
        <w:pStyle w:val="ProductList-Offering1SubSection"/>
        <w:outlineLvl w:val="2"/>
      </w:pPr>
      <w:bookmarkStart w:id="76" w:name="_Sec788"/>
      <w:r>
        <w:t>3. Kullanım Hakları</w:t>
      </w:r>
      <w:bookmarkEnd w:id="76"/>
    </w:p>
    <w:tbl>
      <w:tblPr>
        <w:tblStyle w:val="PURTable"/>
        <w:tblW w:w="0" w:type="dxa"/>
        <w:tblLook w:val="04A0" w:firstRow="1" w:lastRow="0" w:firstColumn="1" w:lastColumn="0" w:noHBand="0" w:noVBand="1"/>
      </w:tblPr>
      <w:tblGrid>
        <w:gridCol w:w="3606"/>
        <w:gridCol w:w="3605"/>
        <w:gridCol w:w="3579"/>
      </w:tblGrid>
      <w:tr w:rsidR="000771C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"Lisans Koşulları: Bir Ürünün dağıtılmasının ve kullanılmasının tabi olduğu hüküm ve koşullar." </w:instrText>
            </w:r>
            <w:r>
              <w:fldChar w:fldCharType="separate"/>
            </w:r>
            <w:r>
              <w:rPr>
                <w:color w:val="0563C1"/>
              </w:rPr>
              <w:t>Lisans Koşulları</w:t>
            </w:r>
            <w:r>
              <w:fldChar w:fldCharType="end"/>
            </w:r>
            <w:r>
              <w:t xml:space="preserve">: </w:t>
            </w:r>
            <w:hyperlink w:anchor="_Sec537">
              <w:r>
                <w:rPr>
                  <w:color w:val="00467F"/>
                  <w:u w:val="single"/>
                </w:rPr>
                <w:t>Evrensel</w:t>
              </w:r>
            </w:hyperlink>
          </w:p>
        </w:tc>
        <w:tc>
          <w:tcPr>
            <w:tcW w:w="4040" w:type="dxa"/>
            <w:tcBorders>
              <w:top w:val="single" w:sz="18" w:space="0" w:color="00188F"/>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"Ürüne Özgü  Lisans Koşulları: Ürünün dağıtılmasının ve kullanılmasının tabi olduğu Ürüne Özgü hüküm ve koşulların aşağıda Kullanım Hakları tablosuna dâhil edildiğini belirtir." </w:instrText>
            </w:r>
            <w:r>
              <w:fldChar w:fldCharType="separate"/>
            </w:r>
            <w:r>
              <w:rPr>
                <w:color w:val="0563C1"/>
              </w:rPr>
              <w:t>Ürüne Özgü Lisans Koşulları</w:t>
            </w:r>
            <w:r>
              <w:fldChar w:fldCharType="end"/>
            </w:r>
            <w:r>
              <w:t>: Tüm basımlar</w:t>
            </w:r>
          </w:p>
        </w:tc>
        <w:tc>
          <w:tcPr>
            <w:tcW w:w="4040" w:type="dxa"/>
            <w:tcBorders>
              <w:top w:val="single" w:sz="18" w:space="0" w:color="00188F"/>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"Ek Yazılımlar: Müşterinin sunucu yazılımlarıyla birlikte herhangi bir cihazda kullanmasına izin verilen Sunucu Ürünlerine yönelik olarak Kullanım Haklarında belirtilen yazılımlar." </w:instrText>
            </w:r>
            <w:r>
              <w:fldChar w:fldCharType="separate"/>
            </w:r>
            <w:r>
              <w:rPr>
                <w:color w:val="0563C1"/>
              </w:rPr>
              <w:t>Ek Yazılımlar</w:t>
            </w:r>
            <w:r>
              <w:fldChar w:fldCharType="end"/>
            </w:r>
            <w:r>
              <w:t>: Evet</w:t>
            </w:r>
          </w:p>
        </w:tc>
      </w:tr>
      <w:tr w:rsidR="000771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İstemci Erişim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Dış Kullanıcı Erişimi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Dâhil Edilen Teknolojiler: Geçerli Değil</w:t>
            </w:r>
          </w:p>
        </w:tc>
      </w:tr>
      <w:tr w:rsidR="000771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Bildirimler: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0771C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0771C7">
            <w:pPr>
              <w:pStyle w:val="ProductList-TableBody"/>
            </w:pPr>
          </w:p>
        </w:tc>
      </w:tr>
    </w:tbl>
    <w:p w:rsidR="000771C7" w:rsidRDefault="000771C7">
      <w:pPr>
        <w:pStyle w:val="ProductList-Body"/>
      </w:pPr>
    </w:p>
    <w:p w:rsidR="000771C7" w:rsidRDefault="00F35AFD">
      <w:pPr>
        <w:pStyle w:val="ProductList-ClauseHeading"/>
        <w:outlineLvl w:val="3"/>
      </w:pPr>
      <w:r>
        <w:t>3.1 Ek Yazılımlar</w:t>
      </w:r>
    </w:p>
    <w:tbl>
      <w:tblPr>
        <w:tblStyle w:val="PURTable"/>
        <w:tblW w:w="0" w:type="dxa"/>
        <w:tblLook w:val="04A0" w:firstRow="1" w:lastRow="0" w:firstColumn="1" w:lastColumn="0" w:noHBand="0" w:noVBand="1"/>
      </w:tblPr>
      <w:tblGrid>
        <w:gridCol w:w="3634"/>
        <w:gridCol w:w="3578"/>
        <w:gridCol w:w="3578"/>
      </w:tblGrid>
      <w:tr w:rsidR="000771C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0771C7" w:rsidRDefault="00F35AFD">
            <w:pPr>
              <w:pStyle w:val="ProductList-TableBody"/>
            </w:pPr>
            <w:r>
              <w:t>İstemci Yazılımı</w:t>
            </w:r>
          </w:p>
        </w:tc>
        <w:tc>
          <w:tcPr>
            <w:tcW w:w="4040" w:type="dxa"/>
            <w:tcBorders>
              <w:top w:val="single" w:sz="18" w:space="0" w:color="0072C6"/>
              <w:left w:val="single" w:sz="4" w:space="0" w:color="000000"/>
              <w:bottom w:val="single" w:sz="4" w:space="0" w:color="000000"/>
              <w:right w:val="single" w:sz="4" w:space="0" w:color="000000"/>
            </w:tcBorders>
          </w:tcPr>
          <w:p w:rsidR="000771C7" w:rsidRDefault="000771C7">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0771C7" w:rsidRDefault="000771C7">
            <w:pPr>
              <w:pStyle w:val="ProductList-TableBody"/>
            </w:pPr>
          </w:p>
        </w:tc>
      </w:tr>
    </w:tbl>
    <w:p w:rsidR="000771C7" w:rsidRDefault="00F35AFD">
      <w:pPr>
        <w:pStyle w:val="ProductList-Offering1SubSection"/>
        <w:outlineLvl w:val="2"/>
      </w:pPr>
      <w:bookmarkStart w:id="77" w:name="_Sec815"/>
      <w:r>
        <w:t>4. Yazılım Güvencesi</w:t>
      </w:r>
      <w:bookmarkEnd w:id="77"/>
    </w:p>
    <w:tbl>
      <w:tblPr>
        <w:tblStyle w:val="PURTable"/>
        <w:tblW w:w="0" w:type="dxa"/>
        <w:tblLook w:val="04A0" w:firstRow="1" w:lastRow="0" w:firstColumn="1" w:lastColumn="0" w:noHBand="0" w:noVBand="1"/>
      </w:tblPr>
      <w:tblGrid>
        <w:gridCol w:w="3608"/>
        <w:gridCol w:w="3597"/>
        <w:gridCol w:w="3585"/>
      </w:tblGrid>
      <w:tr w:rsidR="000771C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"Olağanüstü Durum Kurtarma: Koşullu olağanüstü durum kurtarma amaçlarıyla yazılımları kullanması için YG müşterilerine sağlanan haklar; ayrıntılar için Ek B – Yazılım Güvencesinin Sunucular – Olağanüstü Durum Kurtarma Hakları bölümüne bakın." </w:instrText>
            </w:r>
            <w:r>
              <w:fldChar w:fldCharType="separate"/>
            </w:r>
            <w:r>
              <w:rPr>
                <w:color w:val="0563C1"/>
              </w:rPr>
              <w:t>Olağanüstü Durum Kurtarma</w:t>
            </w:r>
            <w:r>
              <w:fldChar w:fldCharType="end"/>
            </w:r>
            <w:r>
              <w:t>: Evet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Yük Devretme Hakları: Geçerli Değil</w:t>
            </w:r>
          </w:p>
        </w:tc>
      </w:tr>
      <w:tr w:rsidR="000771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Lisans Hareketliliği: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Dolaşım Hakları: Geçerli Değil</w:t>
            </w:r>
          </w:p>
        </w:tc>
      </w:tr>
      <w:tr w:rsidR="000771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Kendi Kendine Barındırma: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0771C7">
            <w:pPr>
              <w:pStyle w:val="ProductList-TableBody"/>
            </w:pPr>
          </w:p>
        </w:tc>
      </w:tr>
    </w:tbl>
    <w:p w:rsidR="000771C7" w:rsidRDefault="000771C7">
      <w:pPr>
        <w:pStyle w:val="ProductList-Body"/>
        <w:jc w:val="right"/>
      </w:pPr>
    </w:p>
    <w:tbl>
      <w:tblPr>
        <w:tblStyle w:val="PURTable"/>
        <w:tblW w:w="0" w:type="dxa"/>
        <w:tblLook w:val="04A0" w:firstRow="1" w:lastRow="0" w:firstColumn="1" w:lastColumn="0" w:noHBand="0" w:noVBand="1"/>
      </w:tblPr>
      <w:tblGrid>
        <w:gridCol w:w="10800"/>
      </w:tblGrid>
      <w:tr w:rsidR="000771C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771C7" w:rsidRDefault="00D54E36">
            <w:pPr>
              <w:pStyle w:val="ProductList-TableBody"/>
              <w:jc w:val="right"/>
            </w:pPr>
            <w:hyperlink w:anchor="_Sec842">
              <w:r w:rsidR="00F35AFD">
                <w:rPr>
                  <w:color w:val="00467F"/>
                  <w:sz w:val="14"/>
                  <w:u w:val="single"/>
                </w:rPr>
                <w:t>İçindekiler</w:t>
              </w:r>
            </w:hyperlink>
            <w:r w:rsidR="00F35AFD">
              <w:rPr>
                <w:sz w:val="14"/>
              </w:rPr>
              <w:t xml:space="preserve"> / </w:t>
            </w:r>
            <w:hyperlink w:anchor="_Sec549">
              <w:r w:rsidR="00F35AFD">
                <w:rPr>
                  <w:color w:val="00467F"/>
                  <w:sz w:val="14"/>
                  <w:u w:val="single"/>
                </w:rPr>
                <w:t>Sözlük</w:t>
              </w:r>
            </w:hyperlink>
            <w:r w:rsidR="00F35AFD">
              <w:rPr>
                <w:sz w:val="14"/>
              </w:rPr>
              <w:t xml:space="preserve"> / </w:t>
            </w:r>
            <w:hyperlink w:anchor="_Sec844">
              <w:r w:rsidR="00F35AFD">
                <w:rPr>
                  <w:color w:val="00467F"/>
                  <w:sz w:val="14"/>
                  <w:u w:val="single"/>
                </w:rPr>
                <w:t>Dizin</w:t>
              </w:r>
            </w:hyperlink>
          </w:p>
        </w:tc>
      </w:tr>
    </w:tbl>
    <w:p w:rsidR="000771C7" w:rsidRDefault="000771C7">
      <w:pPr>
        <w:pStyle w:val="ProductList-Body"/>
      </w:pPr>
    </w:p>
    <w:p w:rsidR="000771C7" w:rsidRDefault="00F35AFD">
      <w:pPr>
        <w:pStyle w:val="ProductList-OfferingGroupHeading"/>
        <w:outlineLvl w:val="1"/>
      </w:pPr>
      <w:bookmarkStart w:id="78" w:name="_Sec611"/>
      <w:r>
        <w:t>Office Uygulamaları</w:t>
      </w:r>
      <w:bookmarkEnd w:id="78"/>
      <w:r>
        <w:fldChar w:fldCharType="begin"/>
      </w:r>
      <w:r>
        <w:instrText xml:space="preserve"> TC "</w:instrText>
      </w:r>
      <w:bookmarkStart w:id="79" w:name="_Toc523418895"/>
      <w:r>
        <w:instrText>Office Uygulamaları</w:instrText>
      </w:r>
      <w:bookmarkEnd w:id="79"/>
      <w:r>
        <w:instrText>" \l 2</w:instrText>
      </w:r>
      <w:r>
        <w:fldChar w:fldCharType="end"/>
      </w:r>
    </w:p>
    <w:p w:rsidR="000771C7" w:rsidRDefault="00F35AFD">
      <w:pPr>
        <w:pStyle w:val="ProductList-Offering2HeadingNoBorder"/>
        <w:outlineLvl w:val="2"/>
      </w:pPr>
      <w:bookmarkStart w:id="80" w:name="_Sec636"/>
      <w:r>
        <w:t>Office Masaüstü Uygulamaları</w:t>
      </w:r>
      <w:bookmarkEnd w:id="80"/>
      <w:r>
        <w:fldChar w:fldCharType="begin"/>
      </w:r>
      <w:r>
        <w:instrText xml:space="preserve"> TC "</w:instrText>
      </w:r>
      <w:bookmarkStart w:id="81" w:name="_Toc523418896"/>
      <w:r>
        <w:instrText>Office Masaüstü Uygulamaları</w:instrText>
      </w:r>
      <w:bookmarkEnd w:id="81"/>
      <w:r>
        <w:instrText>" \l 3</w:instrText>
      </w:r>
      <w:r>
        <w:fldChar w:fldCharType="end"/>
      </w:r>
    </w:p>
    <w:p w:rsidR="000771C7" w:rsidRDefault="00F35AFD">
      <w:pPr>
        <w:pStyle w:val="ProductList-Offering1SubSection"/>
        <w:outlineLvl w:val="3"/>
      </w:pPr>
      <w:bookmarkStart w:id="82" w:name="_Sec681"/>
      <w:r>
        <w:t>1. Program Kullanılabilirliği</w:t>
      </w:r>
      <w:bookmarkEnd w:id="82"/>
    </w:p>
    <w:tbl>
      <w:tblPr>
        <w:tblStyle w:val="PURTable"/>
        <w:tblW w:w="0" w:type="dxa"/>
        <w:tblLook w:val="04A0" w:firstRow="1" w:lastRow="0" w:firstColumn="1" w:lastColumn="0" w:noHBand="0" w:noVBand="1"/>
      </w:tblPr>
      <w:tblGrid>
        <w:gridCol w:w="3890"/>
        <w:gridCol w:w="610"/>
        <w:gridCol w:w="600"/>
        <w:gridCol w:w="602"/>
        <w:gridCol w:w="702"/>
        <w:gridCol w:w="593"/>
        <w:gridCol w:w="602"/>
        <w:gridCol w:w="720"/>
        <w:gridCol w:w="634"/>
        <w:gridCol w:w="617"/>
        <w:gridCol w:w="604"/>
        <w:gridCol w:w="610"/>
      </w:tblGrid>
      <w:tr w:rsidR="000771C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771C7" w:rsidRDefault="00F35AFD">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0771C7">
        <w:tc>
          <w:tcPr>
            <w:tcW w:w="4160" w:type="dxa"/>
            <w:tcBorders>
              <w:top w:val="single" w:sz="6" w:space="0" w:color="FFFFFF"/>
              <w:left w:val="none" w:sz="4" w:space="0" w:color="000000"/>
              <w:bottom w:val="dashed" w:sz="4" w:space="0" w:color="BFBFBF"/>
              <w:right w:val="single" w:sz="6" w:space="0" w:color="FFFFFF"/>
            </w:tcBorders>
          </w:tcPr>
          <w:p w:rsidR="000771C7" w:rsidRDefault="00F35AFD">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0771C7" w:rsidRDefault="00F35AFD">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rsidR="000771C7" w:rsidRDefault="00F35AFD">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0771C7" w:rsidRDefault="00F35AFD">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0771C7" w:rsidRDefault="00F35AF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r>
      <w:tr w:rsidR="000771C7">
        <w:tc>
          <w:tcPr>
            <w:tcW w:w="4160" w:type="dxa"/>
            <w:tcBorders>
              <w:top w:val="dashed" w:sz="4" w:space="0" w:color="BFBFBF"/>
              <w:left w:val="none" w:sz="4" w:space="0" w:color="000000"/>
              <w:bottom w:val="dashed" w:sz="4" w:space="0" w:color="BFBFBF"/>
              <w:right w:val="single" w:sz="6" w:space="0" w:color="FFFFFF"/>
            </w:tcBorders>
          </w:tcPr>
          <w:p w:rsidR="000771C7" w:rsidRDefault="00F35AFD">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771C7" w:rsidRDefault="00F35AF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0771C7" w:rsidRDefault="00F35AF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0771C7" w:rsidRDefault="00F35AF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0771C7" w:rsidRDefault="00F35AF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r>
      <w:tr w:rsidR="000771C7">
        <w:tc>
          <w:tcPr>
            <w:tcW w:w="4160" w:type="dxa"/>
            <w:tcBorders>
              <w:top w:val="dashed" w:sz="4" w:space="0" w:color="BFBFBF"/>
              <w:left w:val="none" w:sz="4" w:space="0" w:color="000000"/>
              <w:bottom w:val="dashed" w:sz="4" w:space="0" w:color="BFBFBF"/>
              <w:right w:val="single" w:sz="6" w:space="0" w:color="FFFFFF"/>
            </w:tcBorders>
          </w:tcPr>
          <w:p w:rsidR="000771C7" w:rsidRDefault="00F35AFD">
            <w:pPr>
              <w:pStyle w:val="ProductList-TableBody"/>
            </w:pPr>
            <w:r>
              <w:rPr>
                <w:color w:val="000000"/>
              </w:rPr>
              <w:t>Office Standard 2016</w:t>
            </w:r>
            <w:r>
              <w:fldChar w:fldCharType="begin"/>
            </w:r>
            <w:r>
              <w:instrText xml:space="preserve"> XE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771C7" w:rsidRDefault="00F35AF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0771C7" w:rsidRDefault="00F35AFD">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0771C7" w:rsidRDefault="00F35AFD">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0771C7" w:rsidRDefault="00F35AF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r>
      <w:tr w:rsidR="000771C7">
        <w:tc>
          <w:tcPr>
            <w:tcW w:w="4160" w:type="dxa"/>
            <w:tcBorders>
              <w:top w:val="dashed" w:sz="4" w:space="0" w:color="BFBFBF"/>
              <w:left w:val="none" w:sz="4" w:space="0" w:color="000000"/>
              <w:bottom w:val="dashed" w:sz="4" w:space="0" w:color="BFBFBF"/>
              <w:right w:val="single" w:sz="6" w:space="0" w:color="FFFFFF"/>
            </w:tcBorders>
          </w:tcPr>
          <w:p w:rsidR="000771C7" w:rsidRDefault="00F35AFD">
            <w:pPr>
              <w:pStyle w:val="ProductList-TableBody"/>
            </w:pPr>
            <w:r>
              <w:rPr>
                <w:color w:val="000000"/>
              </w:rPr>
              <w:t>Office Professional Plus 2016</w:t>
            </w:r>
            <w:r>
              <w:fldChar w:fldCharType="begin"/>
            </w:r>
            <w:r>
              <w:instrText xml:space="preserve"> XE "Office Professional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771C7" w:rsidRDefault="00F35AF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0771C7" w:rsidRDefault="00F35AFD">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0771C7" w:rsidRDefault="00F35AFD">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0771C7" w:rsidRDefault="00F35AFD">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"Eğitim Masaüstü"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"Okul Masaüstü Bilgisayar Platformu Ürünü" </w:instrText>
            </w:r>
            <w:r>
              <w:fldChar w:fldCharType="separate"/>
            </w:r>
            <w:r>
              <w:rPr>
                <w:color w:val="000000"/>
              </w:rPr>
              <w:t>SD</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0771C7">
        <w:tc>
          <w:tcPr>
            <w:tcW w:w="4160" w:type="dxa"/>
            <w:tcBorders>
              <w:top w:val="dashed" w:sz="4" w:space="0" w:color="BFBFBF"/>
              <w:left w:val="none" w:sz="4" w:space="0" w:color="000000"/>
              <w:bottom w:val="dashed" w:sz="4" w:space="0" w:color="BFBFBF"/>
              <w:right w:val="single" w:sz="6" w:space="0" w:color="FFFFFF"/>
            </w:tcBorders>
          </w:tcPr>
          <w:p w:rsidR="000771C7" w:rsidRDefault="00F35AFD">
            <w:pPr>
              <w:pStyle w:val="ProductList-TableBody"/>
            </w:pPr>
            <w:r>
              <w:rPr>
                <w:color w:val="000000"/>
              </w:rPr>
              <w:t>Office Ev ve Öğrenci 2013 RT Ticari Kullanım</w:t>
            </w:r>
            <w:r>
              <w:fldChar w:fldCharType="begin"/>
            </w:r>
            <w:r>
              <w:instrText xml:space="preserve"> XE "Office Ev ve Öğrenci 2013 RT Ticari Kullanım"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771C7" w:rsidRDefault="00F35AFD">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0771C7" w:rsidRDefault="00F35AF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0771C7" w:rsidRDefault="00F35AF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0771C7" w:rsidRDefault="00F35AF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r>
      <w:tr w:rsidR="000771C7">
        <w:tc>
          <w:tcPr>
            <w:tcW w:w="4160" w:type="dxa"/>
            <w:tcBorders>
              <w:top w:val="dashed" w:sz="4" w:space="0" w:color="BFBFBF"/>
              <w:left w:val="none" w:sz="4" w:space="0" w:color="000000"/>
              <w:bottom w:val="dashed" w:sz="4" w:space="0" w:color="BFBFBF"/>
              <w:right w:val="single" w:sz="6" w:space="0" w:color="FFFFFF"/>
            </w:tcBorders>
          </w:tcPr>
          <w:p w:rsidR="000771C7" w:rsidRDefault="00F35AFD">
            <w:pPr>
              <w:pStyle w:val="ProductList-TableBody"/>
            </w:pPr>
            <w:r>
              <w:rPr>
                <w:color w:val="000000"/>
              </w:rPr>
              <w:t>Office Çoklu Dil Paketi 2013</w:t>
            </w:r>
            <w:r>
              <w:fldChar w:fldCharType="begin"/>
            </w:r>
            <w:r>
              <w:instrText xml:space="preserve"> XE "Office Çoklu Dil Paketi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771C7" w:rsidRDefault="00F35AFD">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0771C7" w:rsidRDefault="00F35AF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0771C7" w:rsidRDefault="00F35AF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0771C7" w:rsidRDefault="00F35AF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r>
      <w:tr w:rsidR="000771C7">
        <w:tc>
          <w:tcPr>
            <w:tcW w:w="4160" w:type="dxa"/>
            <w:tcBorders>
              <w:top w:val="dashed" w:sz="4" w:space="0" w:color="BFBFBF"/>
              <w:left w:val="none" w:sz="4" w:space="0" w:color="000000"/>
              <w:bottom w:val="dashed" w:sz="4" w:space="0" w:color="BFBFBF"/>
              <w:right w:val="single" w:sz="6" w:space="0" w:color="FFFFFF"/>
            </w:tcBorders>
          </w:tcPr>
          <w:p w:rsidR="000771C7" w:rsidRDefault="00F35AFD">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771C7" w:rsidRDefault="00F35AF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0771C7" w:rsidRDefault="00F35AF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0771C7" w:rsidRDefault="00F35AF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0771C7" w:rsidRDefault="00F35AF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r>
      <w:tr w:rsidR="000771C7">
        <w:tc>
          <w:tcPr>
            <w:tcW w:w="4160" w:type="dxa"/>
            <w:tcBorders>
              <w:top w:val="dashed" w:sz="4" w:space="0" w:color="BFBFBF"/>
              <w:left w:val="none" w:sz="4" w:space="0" w:color="000000"/>
              <w:bottom w:val="dashed" w:sz="4" w:space="0" w:color="BFBFBF"/>
              <w:right w:val="single" w:sz="6" w:space="0" w:color="FFFFFF"/>
            </w:tcBorders>
          </w:tcPr>
          <w:p w:rsidR="000771C7" w:rsidRDefault="00F35AFD">
            <w:pPr>
              <w:pStyle w:val="ProductList-TableBody"/>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771C7" w:rsidRDefault="00F35AF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0771C7" w:rsidRDefault="00F35AF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0771C7" w:rsidRDefault="00F35AF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0771C7" w:rsidRDefault="00F35AF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r>
      <w:tr w:rsidR="000771C7">
        <w:tc>
          <w:tcPr>
            <w:tcW w:w="4160" w:type="dxa"/>
            <w:tcBorders>
              <w:top w:val="dashed" w:sz="4" w:space="0" w:color="BFBFBF"/>
              <w:left w:val="none" w:sz="4" w:space="0" w:color="000000"/>
              <w:bottom w:val="dashed" w:sz="4" w:space="0" w:color="BFBFBF"/>
              <w:right w:val="single" w:sz="6" w:space="0" w:color="FFFFFF"/>
            </w:tcBorders>
          </w:tcPr>
          <w:p w:rsidR="000771C7" w:rsidRDefault="00F35AFD">
            <w:pPr>
              <w:pStyle w:val="ProductList-TableBody"/>
            </w:pPr>
            <w:r>
              <w:rPr>
                <w:color w:val="000000"/>
              </w:rPr>
              <w:t>Project Standard 2016</w:t>
            </w:r>
            <w:r>
              <w:fldChar w:fldCharType="begin"/>
            </w:r>
            <w:r>
              <w:instrText xml:space="preserve"> XE "Project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771C7" w:rsidRDefault="00F35AF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0771C7" w:rsidRDefault="00F35AFD">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0771C7" w:rsidRDefault="00F35AFD">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0771C7" w:rsidRDefault="00F35AFD">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r>
      <w:tr w:rsidR="000771C7">
        <w:tc>
          <w:tcPr>
            <w:tcW w:w="4160" w:type="dxa"/>
            <w:tcBorders>
              <w:top w:val="dashed" w:sz="4" w:space="0" w:color="BFBFBF"/>
              <w:left w:val="none" w:sz="4" w:space="0" w:color="000000"/>
              <w:bottom w:val="dashed" w:sz="4" w:space="0" w:color="BFBFBF"/>
              <w:right w:val="single" w:sz="6" w:space="0" w:color="FFFFFF"/>
            </w:tcBorders>
          </w:tcPr>
          <w:p w:rsidR="000771C7" w:rsidRDefault="00F35AFD">
            <w:pPr>
              <w:pStyle w:val="ProductList-TableBody"/>
            </w:pPr>
            <w:r>
              <w:rPr>
                <w:color w:val="000000"/>
              </w:rPr>
              <w:t>Project Professional 2016</w:t>
            </w:r>
            <w:r>
              <w:fldChar w:fldCharType="begin"/>
            </w:r>
            <w:r>
              <w:instrText xml:space="preserve"> XE "Project Professional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771C7" w:rsidRDefault="00F35AF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0771C7" w:rsidRDefault="00F35AFD">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0771C7" w:rsidRDefault="00F35AFD">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0771C7" w:rsidRDefault="00F35AFD">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p>
          <w:p w:rsidR="000771C7" w:rsidRDefault="00F35AFD">
            <w:pPr>
              <w:pStyle w:val="ProductList-TableBody"/>
              <w:jc w:val="center"/>
            </w:pPr>
            <w:r>
              <w:fldChar w:fldCharType="begin"/>
            </w:r>
            <w:r>
              <w:instrText xml:space="preserve"> AutoTextList   \s NoStyle \t "Şirket Çapında İlave Ürün" </w:instrText>
            </w:r>
            <w:r>
              <w:fldChar w:fldCharType="separate"/>
            </w:r>
            <w:r>
              <w:rPr>
                <w:color w:val="000000"/>
              </w:rPr>
              <w:t>AO</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0771C7">
        <w:tc>
          <w:tcPr>
            <w:tcW w:w="4160" w:type="dxa"/>
            <w:tcBorders>
              <w:top w:val="dashed" w:sz="4" w:space="0" w:color="BFBFBF"/>
              <w:left w:val="none" w:sz="4" w:space="0" w:color="000000"/>
              <w:bottom w:val="dashed" w:sz="4" w:space="0" w:color="BFBFBF"/>
              <w:right w:val="single" w:sz="6" w:space="0" w:color="FFFFFF"/>
            </w:tcBorders>
          </w:tcPr>
          <w:p w:rsidR="000771C7" w:rsidRDefault="00F35AFD">
            <w:pPr>
              <w:pStyle w:val="ProductList-TableBody"/>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771C7" w:rsidRDefault="00F35AF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0771C7" w:rsidRDefault="00F35AF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0771C7" w:rsidRDefault="00F35AF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0771C7" w:rsidRDefault="00F35AF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r>
      <w:tr w:rsidR="000771C7">
        <w:tc>
          <w:tcPr>
            <w:tcW w:w="4160" w:type="dxa"/>
            <w:tcBorders>
              <w:top w:val="dashed" w:sz="4" w:space="0" w:color="BFBFBF"/>
              <w:left w:val="none" w:sz="4" w:space="0" w:color="000000"/>
              <w:bottom w:val="dashed" w:sz="4" w:space="0" w:color="BFBFBF"/>
              <w:right w:val="single" w:sz="6" w:space="0" w:color="FFFFFF"/>
            </w:tcBorders>
          </w:tcPr>
          <w:p w:rsidR="000771C7" w:rsidRDefault="00F35AFD">
            <w:pPr>
              <w:pStyle w:val="ProductList-TableBody"/>
            </w:pPr>
            <w:r>
              <w:rPr>
                <w:color w:val="000000"/>
              </w:rPr>
              <w:t>Skype for Business 2016</w:t>
            </w:r>
            <w:r>
              <w:fldChar w:fldCharType="begin"/>
            </w:r>
            <w:r>
              <w:instrText xml:space="preserve"> XE "Skype for Business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771C7" w:rsidRDefault="00F35AF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0771C7" w:rsidRDefault="00F35AF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0771C7" w:rsidRDefault="00F35AF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0771C7" w:rsidRDefault="00F35AF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p>
          <w:p w:rsidR="000771C7" w:rsidRDefault="00F35AFD">
            <w:pPr>
              <w:pStyle w:val="ProductList-TableBody"/>
              <w:jc w:val="center"/>
            </w:pPr>
            <w:r>
              <w:fldChar w:fldCharType="begin"/>
            </w:r>
            <w:r>
              <w:instrText xml:space="preserve"> AutoTextList   \s NoStyle \t "Şirket Çapında İlave Ürün" </w:instrText>
            </w:r>
            <w:r>
              <w:fldChar w:fldCharType="separate"/>
            </w:r>
            <w:r>
              <w:rPr>
                <w:color w:val="000000"/>
              </w:rPr>
              <w:t>AO</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0771C7">
        <w:tc>
          <w:tcPr>
            <w:tcW w:w="4160" w:type="dxa"/>
            <w:tcBorders>
              <w:top w:val="dashed" w:sz="4" w:space="0" w:color="BFBFBF"/>
              <w:left w:val="none" w:sz="4" w:space="0" w:color="000000"/>
              <w:bottom w:val="dashed" w:sz="4" w:space="0" w:color="BFBFBF"/>
              <w:right w:val="single" w:sz="6" w:space="0" w:color="FFFFFF"/>
            </w:tcBorders>
          </w:tcPr>
          <w:p w:rsidR="000771C7" w:rsidRDefault="00F35AFD">
            <w:pPr>
              <w:pStyle w:val="ProductList-TableBody"/>
            </w:pPr>
            <w:r>
              <w:rPr>
                <w:color w:val="000000"/>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771C7" w:rsidRDefault="00F35AF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0771C7" w:rsidRDefault="00F35AF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0771C7" w:rsidRDefault="00F35AF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0771C7" w:rsidRDefault="00F35AF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p>
          <w:p w:rsidR="000771C7" w:rsidRDefault="00F35AFD">
            <w:pPr>
              <w:pStyle w:val="ProductList-TableBody"/>
              <w:jc w:val="center"/>
            </w:pPr>
            <w:r>
              <w:fldChar w:fldCharType="begin"/>
            </w:r>
            <w:r>
              <w:instrText xml:space="preserve"> AutoTextList   \s NoStyle \t "Şirket Çapında İlave Ürün" </w:instrText>
            </w:r>
            <w:r>
              <w:fldChar w:fldCharType="separate"/>
            </w:r>
            <w:r>
              <w:rPr>
                <w:color w:val="000000"/>
              </w:rPr>
              <w:t>AO</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0771C7">
        <w:tc>
          <w:tcPr>
            <w:tcW w:w="4160" w:type="dxa"/>
            <w:tcBorders>
              <w:top w:val="dashed" w:sz="4" w:space="0" w:color="BFBFBF"/>
              <w:left w:val="none" w:sz="4" w:space="0" w:color="000000"/>
              <w:bottom w:val="dashed" w:sz="4" w:space="0" w:color="BFBFBF"/>
              <w:right w:val="single" w:sz="6" w:space="0" w:color="FFFFFF"/>
            </w:tcBorders>
          </w:tcPr>
          <w:p w:rsidR="000771C7" w:rsidRDefault="00F35AFD">
            <w:pPr>
              <w:pStyle w:val="ProductList-TableBody"/>
            </w:pPr>
            <w:r>
              <w:rPr>
                <w:color w:val="000000"/>
              </w:rPr>
              <w:t>Visio 2016 Professional</w:t>
            </w:r>
            <w:r>
              <w:fldChar w:fldCharType="begin"/>
            </w:r>
            <w:r>
              <w:instrText xml:space="preserve"> XE "Visio 2016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771C7" w:rsidRDefault="00F35AF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0771C7" w:rsidRDefault="00F35AFD">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0771C7" w:rsidRDefault="00F35AFD">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0771C7" w:rsidRDefault="00F35AF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p>
          <w:p w:rsidR="000771C7" w:rsidRDefault="00F35AFD">
            <w:pPr>
              <w:pStyle w:val="ProductList-TableBody"/>
              <w:jc w:val="center"/>
            </w:pPr>
            <w:r>
              <w:fldChar w:fldCharType="begin"/>
            </w:r>
            <w:r>
              <w:instrText xml:space="preserve"> AutoTextList   \s NoStyle \t "Şirket Çapında İlave Ürün" </w:instrText>
            </w:r>
            <w:r>
              <w:fldChar w:fldCharType="separate"/>
            </w:r>
            <w:r>
              <w:rPr>
                <w:color w:val="000000"/>
              </w:rPr>
              <w:t>AO</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0771C7">
        <w:tc>
          <w:tcPr>
            <w:tcW w:w="4160" w:type="dxa"/>
            <w:tcBorders>
              <w:top w:val="dashed" w:sz="4" w:space="0" w:color="BFBFBF"/>
              <w:left w:val="none" w:sz="4" w:space="0" w:color="000000"/>
              <w:bottom w:val="dashed" w:sz="4" w:space="0" w:color="BFBFBF"/>
              <w:right w:val="single" w:sz="6" w:space="0" w:color="FFFFFF"/>
            </w:tcBorders>
          </w:tcPr>
          <w:p w:rsidR="000771C7" w:rsidRDefault="00F35AFD">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771C7" w:rsidRDefault="00F35AF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0771C7" w:rsidRDefault="00F35AF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0771C7" w:rsidRDefault="00F35AF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0771C7" w:rsidRDefault="00F35AF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r>
      <w:tr w:rsidR="000771C7">
        <w:tc>
          <w:tcPr>
            <w:tcW w:w="4160" w:type="dxa"/>
            <w:tcBorders>
              <w:top w:val="dashed" w:sz="4" w:space="0" w:color="BFBFBF"/>
              <w:left w:val="none" w:sz="4" w:space="0" w:color="000000"/>
              <w:bottom w:val="dashed" w:sz="4" w:space="0" w:color="BFBFBF"/>
              <w:right w:val="single" w:sz="6" w:space="0" w:color="FFFFFF"/>
            </w:tcBorders>
          </w:tcPr>
          <w:p w:rsidR="000771C7" w:rsidRDefault="00F35AFD">
            <w:pPr>
              <w:pStyle w:val="ProductList-TableBody"/>
            </w:pPr>
            <w:r>
              <w:rPr>
                <w:color w:val="000000"/>
              </w:rPr>
              <w:t>Office Standard 2016 için Evden Çalışma</w:t>
            </w:r>
            <w:r>
              <w:fldChar w:fldCharType="begin"/>
            </w:r>
            <w:r>
              <w:instrText xml:space="preserve"> XE "Office Standard 2016 için Evden Çalışma"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771C7" w:rsidRDefault="00F35AF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0771C7" w:rsidRDefault="00F35AFD">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0771C7" w:rsidRDefault="000771C7">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r>
      <w:tr w:rsidR="000771C7">
        <w:tc>
          <w:tcPr>
            <w:tcW w:w="4160" w:type="dxa"/>
            <w:tcBorders>
              <w:top w:val="dashed" w:sz="4" w:space="0" w:color="BFBFBF"/>
              <w:left w:val="none" w:sz="4" w:space="0" w:color="000000"/>
              <w:bottom w:val="none" w:sz="4" w:space="0" w:color="BFBFBF"/>
              <w:right w:val="single" w:sz="6" w:space="0" w:color="FFFFFF"/>
            </w:tcBorders>
          </w:tcPr>
          <w:p w:rsidR="000771C7" w:rsidRDefault="00F35AFD">
            <w:pPr>
              <w:pStyle w:val="ProductList-TableBody"/>
            </w:pPr>
            <w:r>
              <w:rPr>
                <w:color w:val="000000"/>
              </w:rPr>
              <w:t>Office Professional Plus 2016 için Evden Çalışma</w:t>
            </w:r>
            <w:r>
              <w:fldChar w:fldCharType="begin"/>
            </w:r>
            <w:r>
              <w:instrText xml:space="preserve"> XE "Office Professional Plus 2016 için Evden Çalışma"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0771C7" w:rsidRDefault="00F35AFD">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rsidR="000771C7" w:rsidRDefault="00F35AFD">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0771C7" w:rsidRDefault="000771C7">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r>
    </w:tbl>
    <w:p w:rsidR="000771C7" w:rsidRDefault="00F35AFD">
      <w:pPr>
        <w:pStyle w:val="ProductList-Offering1SubSection"/>
        <w:outlineLvl w:val="3"/>
      </w:pPr>
      <w:bookmarkStart w:id="83" w:name="_Sec736"/>
      <w:r>
        <w:t>2. Ürün Şartları</w:t>
      </w:r>
      <w:bookmarkEnd w:id="83"/>
    </w:p>
    <w:tbl>
      <w:tblPr>
        <w:tblStyle w:val="PURTable"/>
        <w:tblW w:w="0" w:type="dxa"/>
        <w:tblLook w:val="04A0" w:firstRow="1" w:lastRow="0" w:firstColumn="1" w:lastColumn="0" w:noHBand="0" w:noVBand="1"/>
      </w:tblPr>
      <w:tblGrid>
        <w:gridCol w:w="3625"/>
        <w:gridCol w:w="3587"/>
        <w:gridCol w:w="3578"/>
      </w:tblGrid>
      <w:tr w:rsidR="000771C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Office 2013</w:t>
            </w:r>
            <w:r>
              <w:fldChar w:fldCharType="begin"/>
            </w:r>
            <w:r>
              <w:instrText xml:space="preserve"> XE "Office 2013" </w:instrText>
            </w:r>
            <w:r>
              <w:fldChar w:fldCharType="end"/>
            </w:r>
            <w:r>
              <w:t xml:space="preserve"> ve Office 2013 Uygulamaları (10/12), Lync 2013</w:t>
            </w:r>
            <w:r>
              <w:fldChar w:fldCharType="begin"/>
            </w:r>
            <w:r>
              <w:instrText xml:space="preserve"> XE "Lync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Uygulama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Alt Basımlar: Geçerli Değil</w:t>
            </w:r>
          </w:p>
        </w:tc>
      </w:tr>
      <w:tr w:rsidR="000771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"Önkoşul: Ürün lisanslarının satın alınması için belirli ek şartların karşılanması gerektiğini gösterir." </w:instrText>
            </w:r>
            <w:r>
              <w:fldChar w:fldCharType="separate"/>
            </w:r>
            <w:r>
              <w:rPr>
                <w:color w:val="0563C1"/>
              </w:rPr>
              <w:t>Önkoşul</w:t>
            </w:r>
            <w:r>
              <w:fldChar w:fldCharType="end"/>
            </w:r>
            <w:r>
              <w:t>: Evden Çalışma</w:t>
            </w:r>
          </w:p>
        </w:tc>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"Önkoşul (YG): Ürün için YG kapsamının satın alınması için belirli ek şartların karşılanması gerektiğini gösterir." </w:instrText>
            </w:r>
            <w:r>
              <w:fldChar w:fldCharType="separate"/>
            </w:r>
            <w:r>
              <w:rPr>
                <w:color w:val="0563C1"/>
              </w:rPr>
              <w:t>Önkoşul (YG)</w:t>
            </w:r>
            <w:r>
              <w:fldChar w:fldCharType="end"/>
            </w:r>
            <w:r>
              <w:t xml:space="preserve">: </w:t>
            </w:r>
            <w:hyperlink w:anchor="_Sec564">
              <w:r>
                <w:rPr>
                  <w:color w:val="00467F"/>
                  <w:u w:val="single"/>
                </w:rPr>
                <w:t>Ek B</w:t>
              </w:r>
            </w:hyperlink>
          </w:p>
        </w:tc>
      </w:tr>
      <w:tr w:rsidR="000771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Uygun Azaltma: Geçerli Değil</w:t>
            </w:r>
          </w:p>
        </w:tc>
      </w:tr>
      <w:tr w:rsidR="000771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"Öğrenci Kullanım Avantajı: Organizasyon Çapındaki Sayısı kadar nitelikli Ürünü lisanslayan Kurumların bir Ürünü, 1:15 veya 1:40 Bilgi Çalışanı (ya da idari/akademik kullanıcı) başına Öğrenci oranında, herhangi bir ek maliyet olmadan Öğrencileri için lisanslama seçeneği." </w:instrText>
            </w:r>
            <w:r>
              <w:fldChar w:fldCharType="separate"/>
            </w:r>
            <w:r>
              <w:rPr>
                <w:color w:val="0563C1"/>
              </w:rPr>
              <w:t>Öğrenci Kullanım Avantajı</w:t>
            </w:r>
            <w:r>
              <w:fldChar w:fldCharType="end"/>
            </w:r>
            <w:r>
              <w:t xml:space="preserve">: </w:t>
            </w:r>
            <w:hyperlink w:anchor="_Sec1230">
              <w:r>
                <w:rPr>
                  <w:color w:val="00467F"/>
                  <w:u w:val="single"/>
                </w:rPr>
                <w:t>bkz. Ek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Uygun Adet Artırımı: Geçerli Değil</w:t>
            </w:r>
          </w:p>
        </w:tc>
      </w:tr>
      <w:tr w:rsidR="000771C7">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"Güncel İndirim: Güncel İndirim, ilgili nitelikli Ürün Lisansına sahip olmaları durumunda anlaşmalarının ilk yılında Ürün lisansı siparişi veren Open Value Üyeliği müşterilerine sunulan bir indirimdir." </w:instrText>
            </w:r>
            <w:r>
              <w:fldChar w:fldCharType="separate"/>
            </w:r>
            <w:r>
              <w:rPr>
                <w:color w:val="0563C1"/>
              </w:rPr>
              <w:t>Güncel İndirim</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0771C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0771C7">
            <w:pPr>
              <w:pStyle w:val="ProductList-TableBody"/>
            </w:pPr>
          </w:p>
        </w:tc>
      </w:tr>
    </w:tbl>
    <w:p w:rsidR="000771C7" w:rsidRDefault="000771C7">
      <w:pPr>
        <w:pStyle w:val="ProductList-Body"/>
      </w:pPr>
    </w:p>
    <w:p w:rsidR="000771C7" w:rsidRDefault="00F35AFD">
      <w:pPr>
        <w:pStyle w:val="ProductList-ClauseHeading"/>
        <w:outlineLvl w:val="4"/>
      </w:pPr>
      <w:r>
        <w:t>2.1 Project Professional 2016</w:t>
      </w:r>
    </w:p>
    <w:p w:rsidR="000771C7" w:rsidRDefault="00F35AFD">
      <w:pPr>
        <w:pStyle w:val="ProductList-Body"/>
      </w:pPr>
      <w:r>
        <w:t>Project Professional 2016 lisansı sağlanan müşterilerin, her Project Professional 2016 lisansı için bir Project Server 2016 Cihaz CAL</w:t>
      </w:r>
      <w:r>
        <w:fldChar w:fldCharType="begin"/>
      </w:r>
      <w:r>
        <w:instrText xml:space="preserve"> XE "Project Server 2016 Cihaz CAL" </w:instrText>
      </w:r>
      <w:r>
        <w:fldChar w:fldCharType="end"/>
      </w:r>
      <w:r>
        <w:t xml:space="preserve">'ına sahip olduğu kabul edilir. </w:t>
      </w: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w:t>
      </w:r>
      <w:r>
        <w:fldChar w:fldCharType="end"/>
      </w:r>
      <w:r>
        <w:t xml:space="preserve"> kapsamındaki Project Server 2016</w:t>
      </w:r>
      <w:r>
        <w:fldChar w:fldCharType="begin"/>
      </w:r>
      <w:r>
        <w:instrText xml:space="preserve"> XE "Project Server 2016" </w:instrText>
      </w:r>
      <w:r>
        <w:fldChar w:fldCharType="end"/>
      </w:r>
      <w:r>
        <w:t>'ya erişim hakkı, ilgili Project Professional 2016 Lisansı sona erdiğinde sona erecektir.</w:t>
      </w:r>
    </w:p>
    <w:p w:rsidR="000771C7" w:rsidRDefault="000771C7">
      <w:pPr>
        <w:pStyle w:val="ProductList-Body"/>
      </w:pPr>
    </w:p>
    <w:p w:rsidR="000771C7" w:rsidRDefault="00F35AFD">
      <w:pPr>
        <w:pStyle w:val="ProductList-ClauseHeading"/>
        <w:outlineLvl w:val="4"/>
      </w:pPr>
      <w:r>
        <w:t>2.2 Evden Çalışma</w:t>
      </w:r>
    </w:p>
    <w:p w:rsidR="000771C7" w:rsidRDefault="00F35AFD">
      <w:pPr>
        <w:pStyle w:val="ProductList-Body"/>
      </w:pPr>
      <w:r>
        <w:t xml:space="preserve">Evden Çalışma Lisansı, isteğe bağlı bir Lisanstır ve Office Standard veya Office Professional Plus için tam </w:t>
      </w:r>
      <w:r>
        <w:fldChar w:fldCharType="begin"/>
      </w:r>
      <w:r>
        <w:instrText xml:space="preserve"> AutoTextList   \s NoStyle \t "Lisans, bir Ürünü indirme, kurma, ona erişme ve onu kullanma hakkı anlamına gelir." </w:instrText>
      </w:r>
      <w:r>
        <w:fldChar w:fldCharType="separate"/>
      </w:r>
      <w:r>
        <w:rPr>
          <w:color w:val="0563C1"/>
        </w:rPr>
        <w:t>Lisansla</w:t>
      </w:r>
      <w:r>
        <w:fldChar w:fldCharType="end"/>
      </w:r>
      <w:r>
        <w:t xml:space="preserve"> birlikte alınabilir. Yazılımın </w:t>
      </w:r>
      <w:r>
        <w:fldChar w:fldCharType="begin"/>
      </w:r>
      <w:r>
        <w:instrText xml:space="preserve"> AutoTextList   \s NoStyle \t "Birincil Kullanıcı, Lisanslı Cihazı herhangi bir 90 günlük dönemde sürenin % 50'sinden daha fazla kullanan kullanıcı anlamına gelir." </w:instrText>
      </w:r>
      <w:r>
        <w:fldChar w:fldCharType="separate"/>
      </w:r>
      <w:r>
        <w:rPr>
          <w:color w:val="0563C1"/>
        </w:rPr>
        <w:t>Birincil Kullanıcısına</w:t>
      </w:r>
      <w:r>
        <w:fldChar w:fldCharType="end"/>
      </w:r>
      <w:r>
        <w:t xml:space="preserve"> yazılımı Müşterinin veya Bağlı Kuruluşlarının tesisleri dışındaki (ör. kullanıcının evinde) bir cihaza kurmasına ve burada kullanmasına da izin verir.</w:t>
      </w:r>
    </w:p>
    <w:p w:rsidR="000771C7" w:rsidRDefault="000771C7">
      <w:pPr>
        <w:pStyle w:val="ProductList-Body"/>
      </w:pPr>
    </w:p>
    <w:p w:rsidR="000771C7" w:rsidRDefault="00F35AFD">
      <w:pPr>
        <w:pStyle w:val="ProductList-ClauseHeading"/>
        <w:outlineLvl w:val="4"/>
      </w:pPr>
      <w:r>
        <w:t>2.3 Platformdan Bağımsız</w:t>
      </w:r>
    </w:p>
    <w:p w:rsidR="000771C7" w:rsidRDefault="00F35AFD">
      <w:pPr>
        <w:pStyle w:val="ProductList-Body"/>
      </w:pPr>
      <w:r>
        <w:t>Müşteri, farklı bir platform sürümünün lisanslanan özgün lisanslı sürümün kullanıma sunulmasıyla sağlanması koşuluyla, ya lisanslanan sürümü ya da farklı platform sürümünü çalıştırabilir. Ürün paketinin bileşenleri platform sürümüne göre değişiyorsa, Müşteri yalnızca dağıtmayı seçtiği paketin bileşenlerini kullanabilir; Müşteri, bileşenleri platform sürümlerinde karıştıramaz. Platformdan bağımsız bir Lisans için YG, Müşterinin lisanslanan Ürünün yerine kapsam süresinde kullanıma sunulan Ürünün her platform sürümünün en güncel sürümünü kullanmasına izin verir.</w:t>
      </w:r>
    </w:p>
    <w:p w:rsidR="000771C7" w:rsidRDefault="000771C7">
      <w:pPr>
        <w:pStyle w:val="ProductList-Body"/>
      </w:pPr>
    </w:p>
    <w:p w:rsidR="000771C7" w:rsidRDefault="00F35AFD">
      <w:pPr>
        <w:pStyle w:val="ProductList-ClauseHeading"/>
        <w:outlineLvl w:val="4"/>
      </w:pPr>
      <w:r>
        <w:t>2.4 Ardıl Sürümler</w:t>
      </w:r>
    </w:p>
    <w:p w:rsidR="000771C7" w:rsidRDefault="00F35AFD">
      <w:pPr>
        <w:pStyle w:val="ProductList-Body"/>
      </w:pPr>
      <w:r>
        <w:t>Skype Kurumsal 2016, Lync 2013 için ardıl sürümdür.</w:t>
      </w:r>
    </w:p>
    <w:p w:rsidR="000771C7" w:rsidRDefault="000771C7">
      <w:pPr>
        <w:pStyle w:val="ProductList-Body"/>
      </w:pPr>
    </w:p>
    <w:p w:rsidR="000771C7" w:rsidRDefault="00F35AFD">
      <w:pPr>
        <w:pStyle w:val="ProductList-ClauseHeading"/>
        <w:outlineLvl w:val="4"/>
      </w:pPr>
      <w:r>
        <w:t>2.5 Office Online Server</w:t>
      </w:r>
    </w:p>
    <w:p w:rsidR="000771C7" w:rsidRDefault="00F35AFD">
      <w:pPr>
        <w:pStyle w:val="ProductList-Body"/>
      </w:pPr>
      <w:r>
        <w:t xml:space="preserve">1 Ağustos 2016'dan önce Office Standard 2016 veya Office Professional Plus 2016 lisansları satın alan müşteriler, söz konusu lisanslarla birlikte düzenleme işlevselliğini Office Online maddesi </w:t>
      </w:r>
      <w:hyperlink w:anchor="_Sec564">
        <w:r>
          <w:rPr>
            <w:color w:val="00467F"/>
            <w:u w:val="single"/>
          </w:rPr>
          <w:t>Ek B</w:t>
        </w:r>
      </w:hyperlink>
      <w:r>
        <w:t>'de açıklanan şekilde kullanabilirler. Bu hak 1 Ağustos 2019'da sona erer.</w:t>
      </w:r>
    </w:p>
    <w:p w:rsidR="000771C7" w:rsidRDefault="000771C7">
      <w:pPr>
        <w:pStyle w:val="ProductList-Body"/>
      </w:pPr>
    </w:p>
    <w:p w:rsidR="000771C7" w:rsidRDefault="00F35AFD">
      <w:pPr>
        <w:pStyle w:val="ProductList-Offering1SubSection"/>
        <w:outlineLvl w:val="3"/>
      </w:pPr>
      <w:bookmarkStart w:id="84" w:name="_Sec791"/>
      <w:r>
        <w:t>3. Kullanım Hakları</w:t>
      </w:r>
      <w:bookmarkEnd w:id="84"/>
    </w:p>
    <w:tbl>
      <w:tblPr>
        <w:tblStyle w:val="PURTable"/>
        <w:tblW w:w="0" w:type="dxa"/>
        <w:tblLook w:val="04A0" w:firstRow="1" w:lastRow="0" w:firstColumn="1" w:lastColumn="0" w:noHBand="0" w:noVBand="1"/>
      </w:tblPr>
      <w:tblGrid>
        <w:gridCol w:w="3606"/>
        <w:gridCol w:w="3605"/>
        <w:gridCol w:w="3579"/>
      </w:tblGrid>
      <w:tr w:rsidR="000771C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 Lisans Koşulları: Bir Ürünün dağıtılmasının ve kullanılmasının tabi olduğu hüküm ve koşullar." </w:instrText>
            </w:r>
            <w:r>
              <w:fldChar w:fldCharType="separate"/>
            </w:r>
            <w:r>
              <w:rPr>
                <w:color w:val="0563C1"/>
              </w:rPr>
              <w:t>Lisans Koşulları</w:t>
            </w:r>
            <w:r>
              <w:fldChar w:fldCharType="end"/>
            </w:r>
            <w:r>
              <w:t xml:space="preserve">: </w:t>
            </w:r>
            <w:hyperlink w:anchor="_Sec537">
              <w:r>
                <w:rPr>
                  <w:color w:val="00467F"/>
                  <w:u w:val="single"/>
                </w:rPr>
                <w:t>Evrensel</w:t>
              </w:r>
            </w:hyperlink>
            <w:r>
              <w:t xml:space="preserve">; </w:t>
            </w:r>
            <w:hyperlink w:anchor="_Sec539">
              <w:r>
                <w:rPr>
                  <w:color w:val="00467F"/>
                  <w:u w:val="single"/>
                </w:rPr>
                <w:t>Masaüstü Uygulamaları</w:t>
              </w:r>
            </w:hyperlink>
          </w:p>
        </w:tc>
        <w:tc>
          <w:tcPr>
            <w:tcW w:w="4040" w:type="dxa"/>
            <w:tcBorders>
              <w:top w:val="single" w:sz="18" w:space="0" w:color="00188F"/>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"Ürüne Özgü  Lisans Koşulları: Ürünün dağıtılmasının ve kullanılmasının tabi olduğu Ürüne Özgü hüküm ve koşulların aşağıda Kullanım Hakları tablosuna dâhil edildiğini belirtir." </w:instrText>
            </w:r>
            <w:r>
              <w:fldChar w:fldCharType="separate"/>
            </w:r>
            <w:r>
              <w:rPr>
                <w:color w:val="0563C1"/>
              </w:rPr>
              <w:t>Ürüne Özgü  Lisans Koşulları</w:t>
            </w:r>
            <w:r>
              <w:fldChar w:fldCharType="end"/>
            </w:r>
            <w:r>
              <w:t>: Office paketleri ve Office Home ve Student RT Ticari Kullanım Hakları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Ek Yazılımlar: Geçerli Değil</w:t>
            </w:r>
          </w:p>
        </w:tc>
      </w:tr>
      <w:tr w:rsidR="000771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İstemci Erişim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Dış Kullanıcı Erişimi Gereksinimleri: Geçerli Değil</w:t>
            </w:r>
          </w:p>
        </w:tc>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"Dâhil Edilen Teknolojiler: Bir Üründe yer alan diğer Microsoft bileşenlerini gösterir; ayrıntılar için Evrensel Lisans Koşullarının Dâhil Edilen Teknolojiler bölümüne bakın." </w:instrText>
            </w:r>
            <w:r>
              <w:fldChar w:fldCharType="separate"/>
            </w:r>
            <w:r>
              <w:rPr>
                <w:color w:val="0563C1"/>
              </w:rPr>
              <w:t>Dâhil Edilen Teknolojiler</w:t>
            </w:r>
            <w:r>
              <w:fldChar w:fldCharType="end"/>
            </w:r>
            <w:r>
              <w:t>: Office Web Apps Server 2013 (Yalnızca Office paketleri)</w:t>
            </w:r>
          </w:p>
        </w:tc>
      </w:tr>
      <w:tr w:rsidR="000771C7">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"Bir Ürün için geçerli olan bildirimleri belirtir; ayrıntılar için Evrensel Lisans Koşullarının Bildirimler bölümüne bakın." </w:instrText>
            </w:r>
            <w:r>
              <w:fldChar w:fldCharType="separate"/>
            </w:r>
            <w:r>
              <w:rPr>
                <w:color w:val="0563C1"/>
              </w:rPr>
              <w:t>Bildirimler</w:t>
            </w:r>
            <w:r>
              <w:fldChar w:fldCharType="end"/>
            </w:r>
            <w:r>
              <w:t xml:space="preserve">: </w:t>
            </w:r>
            <w:hyperlink w:anchor="_Sec537">
              <w:r>
                <w:rPr>
                  <w:color w:val="00467F"/>
                  <w:u w:val="single"/>
                </w:rPr>
                <w:t>Bing Haritalar</w:t>
              </w:r>
            </w:hyperlink>
            <w:r>
              <w:t xml:space="preserve"> (Excel ve Office Professional Plus); </w:t>
            </w:r>
            <w:hyperlink w:anchor="_Sec537">
              <w:r>
                <w:rPr>
                  <w:color w:val="00467F"/>
                  <w:u w:val="single"/>
                </w:rPr>
                <w:t>H.264/MPEG-4 ve/veya VC-1</w:t>
              </w:r>
            </w:hyperlink>
            <w:r>
              <w:t xml:space="preserve"> (Skype Kurumsal), </w:t>
            </w:r>
            <w:hyperlink w:anchor="_Sec537">
              <w:r>
                <w:rPr>
                  <w:color w:val="00467F"/>
                  <w:u w:val="single"/>
                </w:rPr>
                <w:t>İnternet Tabanlı Özellikler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0771C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0771C7">
            <w:pPr>
              <w:pStyle w:val="ProductList-TableBody"/>
            </w:pPr>
          </w:p>
        </w:tc>
      </w:tr>
    </w:tbl>
    <w:p w:rsidR="000771C7" w:rsidRDefault="000771C7">
      <w:pPr>
        <w:pStyle w:val="ProductList-Body"/>
      </w:pPr>
    </w:p>
    <w:p w:rsidR="000771C7" w:rsidRDefault="00F35AFD">
      <w:pPr>
        <w:pStyle w:val="ProductList-ClauseHeading"/>
        <w:outlineLvl w:val="4"/>
      </w:pPr>
      <w:r>
        <w:t>3.1 Office Home ve Student 2013 RT Ticari Kullanım Hakları</w:t>
      </w:r>
    </w:p>
    <w:p w:rsidR="000771C7" w:rsidRDefault="00F35AFD">
      <w:pPr>
        <w:pStyle w:val="ProductList-Body"/>
      </w:pPr>
      <w:r>
        <w:fldChar w:fldCharType="begin"/>
      </w:r>
      <w:r>
        <w:instrText xml:space="preserve"> AutoTextList   \s NoStyle \t "Lisans, bir Ürünü indirme, kurma, ona erişme ve onu kullanma hakkı anlamına gelir." </w:instrText>
      </w:r>
      <w:r>
        <w:fldChar w:fldCharType="separate"/>
      </w:r>
      <w:r>
        <w:rPr>
          <w:color w:val="0563C1"/>
        </w:rPr>
        <w:t>Lisansın</w:t>
      </w:r>
      <w:r>
        <w:fldChar w:fldCharType="end"/>
      </w:r>
      <w:r>
        <w:t xml:space="preserve"> Office Ev ve Öğrenci 2013 RT için ayrıca lisanslanan bir cihaza tahsis edilmesi üzerine, Office Ev ve Öğrenci 2013 RT lisans koşullarındaki aksine hükümlere bakılmaksızın, Müşteri ticari amaçla Office Ev ve Öğrenci yazılımını kullanabilir.</w:t>
      </w:r>
    </w:p>
    <w:p w:rsidR="000771C7" w:rsidRDefault="000771C7">
      <w:pPr>
        <w:pStyle w:val="ProductList-Body"/>
      </w:pPr>
    </w:p>
    <w:p w:rsidR="000771C7" w:rsidRDefault="00F35AFD">
      <w:pPr>
        <w:pStyle w:val="ProductList-ClauseHeading"/>
        <w:outlineLvl w:val="4"/>
      </w:pPr>
      <w:r>
        <w:t>3.2 Office Professional Plus 2016 ve Office Standard 2016 – Office Ev ve Öğrenci 2013 RT Ticari Kullanım</w:t>
      </w:r>
    </w:p>
    <w:p w:rsidR="000771C7" w:rsidRDefault="00F35AFD">
      <w:pPr>
        <w:pStyle w:val="ProductList-Body"/>
      </w:pPr>
      <w:r>
        <w:t xml:space="preserve">Office Professional Plus 2016 veya Office Standard 2013 çalıştıran bir </w:t>
      </w:r>
      <w:r>
        <w:fldChar w:fldCharType="begin"/>
      </w:r>
      <w:r>
        <w:instrText xml:space="preserve"> AutoTextList   \s NoStyle \t "Birincil Kullanıcı, Lisanslı Cihazı herhangi bir 90 günlük dönemde sürenin % 50'sinden daha fazla kullanan kullanıcı anlamına gelir." </w:instrText>
      </w:r>
      <w:r>
        <w:fldChar w:fldCharType="separate"/>
      </w:r>
      <w:r>
        <w:rPr>
          <w:color w:val="0563C1"/>
        </w:rPr>
        <w:t>Lisanslı Cihazın</w:t>
      </w:r>
      <w:r>
        <w:fldChar w:fldCharType="end"/>
      </w:r>
      <w:r>
        <w:t xml:space="preserve"> her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Birincil Kullanıcısı</w:t>
      </w:r>
      <w:r>
        <w:fldChar w:fldCharType="end"/>
      </w:r>
      <w:r>
        <w:t>, Office Ev ve Öğrenci 2013 RT lisans koşullarındaki aksine hükümlere bakılmaksızın, Office Ev ve Öğrenci 2013 RT lisansı kapsamında ayrıca lisanslanmış yazılımı ticari amaçla kullanabilir.</w:t>
      </w:r>
    </w:p>
    <w:p w:rsidR="000771C7" w:rsidRDefault="000771C7">
      <w:pPr>
        <w:pStyle w:val="ProductList-Body"/>
      </w:pPr>
    </w:p>
    <w:p w:rsidR="000771C7" w:rsidRDefault="00F35AFD">
      <w:pPr>
        <w:pStyle w:val="ProductList-ClauseHeading"/>
        <w:outlineLvl w:val="4"/>
      </w:pPr>
      <w:r>
        <w:t>3.3 Akademik Programlar</w:t>
      </w:r>
    </w:p>
    <w:p w:rsidR="000771C7" w:rsidRDefault="00F35AFD">
      <w:pPr>
        <w:pStyle w:val="ProductList-Body"/>
      </w:pPr>
      <w:r>
        <w:t>Aşağıdakiler Akademik Toplu Lisanslama Programlarında yer alan müşteriler için geçerlidir.</w:t>
      </w:r>
    </w:p>
    <w:p w:rsidR="000771C7" w:rsidRDefault="000771C7">
      <w:pPr>
        <w:pStyle w:val="ProductList-Body"/>
      </w:pPr>
    </w:p>
    <w:p w:rsidR="000771C7" w:rsidRDefault="00F35AFD">
      <w:pPr>
        <w:pStyle w:val="ProductList-SubClauseHeading"/>
        <w:outlineLvl w:val="5"/>
      </w:pPr>
      <w:r>
        <w:t>3.3.1 Office 365 ProPlus Genişletilmiş Kullanım Hakları</w:t>
      </w:r>
    </w:p>
    <w:p w:rsidR="000771C7" w:rsidRDefault="00F35AFD">
      <w:pPr>
        <w:pStyle w:val="ProductList-BodyIndented"/>
      </w:pPr>
      <w:r>
        <w:t xml:space="preserve">Bir Kurumun Eğitim Çözümleri için Open Value Üyelik Anlaşması veya Eğitim Çözümleri için Kayıt Anlaşması (2017 öncesi sürümler) kapsamında tanımlı Kuruluşunda tüm Fakülte ve Personeli için Office Professional Plus lisansı almış olması koşuluyla her bir Lisanslı Kullanıcı, Office üyeliğini anlaşma süresi boyunca yalnızca her bir </w:t>
      </w:r>
      <w:r>
        <w:fldChar w:fldCharType="begin"/>
      </w:r>
      <w:r>
        <w:instrText xml:space="preserve"> AutoTextList   \s NoStyle \t "Lisanslı Kullanıcı, bir Lisansın atandığı tek bir kişi anlamına gelir." </w:instrText>
      </w:r>
      <w:r>
        <w:fldChar w:fldCharType="separate"/>
      </w:r>
      <w:r>
        <w:rPr>
          <w:color w:val="0563C1"/>
        </w:rPr>
        <w:t>Lisanslı Kullanıcı</w:t>
      </w:r>
      <w:r>
        <w:fldChar w:fldCharType="end"/>
      </w:r>
      <w:r>
        <w:t xml:space="preserve"> kullanımı için kullanabilir. Bu teklifle ücretsiz olarak alınan </w:t>
      </w:r>
      <w:r>
        <w:fldChar w:fldCharType="begin"/>
      </w:r>
      <w:r>
        <w:instrText xml:space="preserve"> AutoTextList   \s NoStyle \t "Lisans; bir Ürünü indirme, kurma, ona erişme ve onu kullanma hakkı anlamına gelir." </w:instrText>
      </w:r>
      <w:r>
        <w:fldChar w:fldCharType="separate"/>
      </w:r>
      <w:r>
        <w:rPr>
          <w:color w:val="0563C1"/>
        </w:rPr>
        <w:t>Lisanslar</w:t>
      </w:r>
      <w:r>
        <w:fldChar w:fldCharType="end"/>
      </w:r>
      <w:r>
        <w:t xml:space="preserve">, Kurumun asgari sipariş gereksinimlerinin karşılanması olarak sayılamaz. </w:t>
      </w:r>
    </w:p>
    <w:p w:rsidR="000771C7" w:rsidRDefault="000771C7">
      <w:pPr>
        <w:pStyle w:val="ProductList-BodyIndented"/>
      </w:pPr>
    </w:p>
    <w:p w:rsidR="000771C7" w:rsidRDefault="00F35AFD">
      <w:pPr>
        <w:pStyle w:val="ProductList-SubClauseHeading"/>
        <w:outlineLvl w:val="5"/>
      </w:pPr>
      <w:r>
        <w:t>3.3.2 Mezuniyet Avantajı</w:t>
      </w:r>
    </w:p>
    <w:p w:rsidR="000771C7" w:rsidRDefault="00F35AFD">
      <w:pPr>
        <w:pStyle w:val="ProductList-BodyIndented"/>
      </w:pPr>
      <w:r>
        <w:t xml:space="preserve">Aktif bir Eğitim Çözümleri için Kayıt Anlaşması bulunan kurumlar, Kayıt Anlaşması süresi dahilinde herhangi bir zamanda, bir Öğrencinin Office Professional Plus lisanslarını Mezun olduğunda söz konusu öğrenciye aktarabilir. Kurum her bir Mezuna Microsoft tarafından sağlanan biçimde bir lisans anlaşması vermelidir. Mezunun lisans anlaşmasının hükümlerini kabulü üzerine, Mezunun lisans onayında tanımlanan Office Professional Plus'u çalıştırma hakkı kalıcı hale gelir. </w:t>
      </w:r>
    </w:p>
    <w:p w:rsidR="000771C7" w:rsidRDefault="000771C7">
      <w:pPr>
        <w:pStyle w:val="ProductList-BodyIndented"/>
      </w:pPr>
    </w:p>
    <w:p w:rsidR="000771C7" w:rsidRDefault="00F35AFD">
      <w:pPr>
        <w:pStyle w:val="ProductList-Offering1SubSection"/>
        <w:outlineLvl w:val="3"/>
      </w:pPr>
      <w:bookmarkStart w:id="85" w:name="_Sec819"/>
      <w:r>
        <w:t>4. Yazılım Güvencesi</w:t>
      </w:r>
      <w:bookmarkEnd w:id="85"/>
    </w:p>
    <w:tbl>
      <w:tblPr>
        <w:tblStyle w:val="PURTable"/>
        <w:tblW w:w="0" w:type="dxa"/>
        <w:tblLook w:val="04A0" w:firstRow="1" w:lastRow="0" w:firstColumn="1" w:lastColumn="0" w:noHBand="0" w:noVBand="1"/>
      </w:tblPr>
      <w:tblGrid>
        <w:gridCol w:w="3608"/>
        <w:gridCol w:w="3597"/>
        <w:gridCol w:w="3585"/>
      </w:tblGrid>
      <w:tr w:rsidR="000771C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Uygulama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Olağanüstü Durum Kurtarma: Geçerli Değil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Yük Devretme Hakları: Geçerli Değil</w:t>
            </w:r>
          </w:p>
        </w:tc>
      </w:tr>
      <w:tr w:rsidR="000771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Lisans Hareketliliği: Geçerli Değil</w:t>
            </w:r>
          </w:p>
        </w:tc>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"Geçiş Hakları: Müşteri, belirtilen şekilde Ürün Girişinde veya Ürün Listesinde yayınlanan özel koşullar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47">
              <w:r>
                <w:rPr>
                  <w:color w:val="00467F"/>
                  <w:u w:val="single"/>
                </w:rPr>
                <w:t>Ürün Listesi - Haziran 2015</w:t>
              </w:r>
            </w:hyperlink>
            <w:r>
              <w:t xml:space="preserve"> (Office Çoklu Dil Paketi ve Visio Premium 2010)</w:t>
            </w:r>
          </w:p>
        </w:tc>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"Dolaşım Hakları: Bir Lisanslı Cihazın Birincil Kullanıcısına uzak erişim ve kullanım hakları veren bir YG avantajıdır. (Tam tanım için Sözlüğe bakın)" </w:instrText>
            </w:r>
            <w:r>
              <w:fldChar w:fldCharType="separate"/>
            </w:r>
            <w:r>
              <w:rPr>
                <w:color w:val="0563C1"/>
              </w:rPr>
              <w:t>Dolaşım Hakları</w:t>
            </w:r>
            <w:r>
              <w:fldChar w:fldCharType="end"/>
            </w:r>
            <w:r>
              <w:t>: Office, Project ve Visio</w:t>
            </w:r>
          </w:p>
        </w:tc>
      </w:tr>
      <w:tr w:rsidR="000771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Kendi Kendine Barındırma: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0771C7">
            <w:pPr>
              <w:pStyle w:val="ProductList-TableBody"/>
            </w:pPr>
          </w:p>
        </w:tc>
      </w:tr>
    </w:tbl>
    <w:p w:rsidR="000771C7" w:rsidRDefault="000771C7">
      <w:pPr>
        <w:pStyle w:val="ProductList-Body"/>
      </w:pPr>
    </w:p>
    <w:p w:rsidR="000771C7" w:rsidRDefault="00F35AFD">
      <w:pPr>
        <w:pStyle w:val="ProductList-ClauseHeading"/>
        <w:outlineLvl w:val="4"/>
      </w:pPr>
      <w:r>
        <w:t>4.1 Project Professional 2016</w:t>
      </w:r>
    </w:p>
    <w:p w:rsidR="000771C7" w:rsidRDefault="00F35AFD">
      <w:pPr>
        <w:pStyle w:val="ProductList-Body"/>
      </w:pPr>
      <w:r>
        <w:t>Project Professional Lisansı için etkin YG'ye sahip müşterilerin, ilgili bedelsiz Project Server CAL'leri için YG'ye sahip oldukları kabul edilecektir. Bu kabul edilen YG kapsamı, Project Professional kapsamı sona erdiğinde sona erecektir.</w:t>
      </w:r>
    </w:p>
    <w:p w:rsidR="000771C7" w:rsidRDefault="000771C7">
      <w:pPr>
        <w:pStyle w:val="PURBreadcrumb"/>
      </w:pPr>
    </w:p>
    <w:tbl>
      <w:tblPr>
        <w:tblStyle w:val="PURTable"/>
        <w:tblW w:w="0" w:type="dxa"/>
        <w:tblLook w:val="04A0" w:firstRow="1" w:lastRow="0" w:firstColumn="1" w:lastColumn="0" w:noHBand="0" w:noVBand="1"/>
      </w:tblPr>
      <w:tblGrid>
        <w:gridCol w:w="10800"/>
      </w:tblGrid>
      <w:tr w:rsidR="000771C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771C7" w:rsidRDefault="00D54E36">
            <w:pPr>
              <w:pStyle w:val="ProductList-TableBody"/>
              <w:jc w:val="right"/>
            </w:pPr>
            <w:hyperlink w:anchor="_Sec842">
              <w:r w:rsidR="00F35AFD">
                <w:rPr>
                  <w:color w:val="00467F"/>
                  <w:sz w:val="14"/>
                  <w:u w:val="single"/>
                </w:rPr>
                <w:t>İçindekiler</w:t>
              </w:r>
            </w:hyperlink>
            <w:r w:rsidR="00F35AFD">
              <w:rPr>
                <w:sz w:val="14"/>
              </w:rPr>
              <w:t xml:space="preserve"> / </w:t>
            </w:r>
            <w:hyperlink w:anchor="_Sec549">
              <w:r w:rsidR="00F35AFD">
                <w:rPr>
                  <w:color w:val="00467F"/>
                  <w:sz w:val="14"/>
                  <w:u w:val="single"/>
                </w:rPr>
                <w:t>Sözlük</w:t>
              </w:r>
            </w:hyperlink>
            <w:r w:rsidR="00F35AFD">
              <w:rPr>
                <w:sz w:val="14"/>
              </w:rPr>
              <w:t xml:space="preserve"> / </w:t>
            </w:r>
            <w:hyperlink w:anchor="_Sec844">
              <w:r w:rsidR="00F35AFD">
                <w:rPr>
                  <w:color w:val="00467F"/>
                  <w:sz w:val="14"/>
                  <w:u w:val="single"/>
                </w:rPr>
                <w:t>Dizin</w:t>
              </w:r>
            </w:hyperlink>
          </w:p>
        </w:tc>
      </w:tr>
    </w:tbl>
    <w:p w:rsidR="000771C7" w:rsidRDefault="000771C7">
      <w:pPr>
        <w:pStyle w:val="ProductList-Body"/>
      </w:pPr>
    </w:p>
    <w:p w:rsidR="000771C7" w:rsidRDefault="00F35AFD">
      <w:pPr>
        <w:pStyle w:val="ProductList-Offering2HeadingNoBorder"/>
        <w:outlineLvl w:val="2"/>
      </w:pPr>
      <w:bookmarkStart w:id="86" w:name="_Sec680"/>
      <w:r>
        <w:t>Mac için Office</w:t>
      </w:r>
      <w:bookmarkEnd w:id="86"/>
      <w:r>
        <w:fldChar w:fldCharType="begin"/>
      </w:r>
      <w:r>
        <w:instrText xml:space="preserve"> TC "</w:instrText>
      </w:r>
      <w:bookmarkStart w:id="87" w:name="_Toc523418897"/>
      <w:r>
        <w:instrText>Mac için Office</w:instrText>
      </w:r>
      <w:bookmarkEnd w:id="87"/>
      <w:r>
        <w:instrText>" \l 3</w:instrText>
      </w:r>
      <w:r>
        <w:fldChar w:fldCharType="end"/>
      </w:r>
    </w:p>
    <w:p w:rsidR="000771C7" w:rsidRDefault="00F35AFD">
      <w:pPr>
        <w:pStyle w:val="ProductList-Offering1SubSection"/>
        <w:outlineLvl w:val="3"/>
      </w:pPr>
      <w:bookmarkStart w:id="88" w:name="_Sec682"/>
      <w:r>
        <w:t>1. Program Kullanılabilirliği</w:t>
      </w:r>
      <w:bookmarkEnd w:id="88"/>
    </w:p>
    <w:tbl>
      <w:tblPr>
        <w:tblStyle w:val="PURTable"/>
        <w:tblW w:w="0" w:type="dxa"/>
        <w:tblLook w:val="04A0" w:firstRow="1" w:lastRow="0" w:firstColumn="1" w:lastColumn="0" w:noHBand="0" w:noVBand="1"/>
      </w:tblPr>
      <w:tblGrid>
        <w:gridCol w:w="3974"/>
        <w:gridCol w:w="609"/>
        <w:gridCol w:w="606"/>
        <w:gridCol w:w="608"/>
        <w:gridCol w:w="601"/>
        <w:gridCol w:w="601"/>
        <w:gridCol w:w="607"/>
        <w:gridCol w:w="613"/>
        <w:gridCol w:w="734"/>
        <w:gridCol w:w="618"/>
        <w:gridCol w:w="609"/>
        <w:gridCol w:w="604"/>
      </w:tblGrid>
      <w:tr w:rsidR="000771C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771C7" w:rsidRDefault="00F35AFD">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0771C7">
        <w:tc>
          <w:tcPr>
            <w:tcW w:w="4160" w:type="dxa"/>
            <w:tcBorders>
              <w:top w:val="single" w:sz="6" w:space="0" w:color="FFFFFF"/>
              <w:left w:val="none" w:sz="4" w:space="0" w:color="6E6E6E"/>
              <w:bottom w:val="dashed" w:sz="4" w:space="0" w:color="BFBFBF"/>
              <w:right w:val="none" w:sz="4" w:space="0" w:color="6E6E6E"/>
            </w:tcBorders>
          </w:tcPr>
          <w:p w:rsidR="000771C7" w:rsidRDefault="00F35AFD">
            <w:pPr>
              <w:pStyle w:val="ProductList-TableBody"/>
            </w:pPr>
            <w:r>
              <w:rPr>
                <w:color w:val="000000"/>
              </w:rPr>
              <w:t>Mac için Excel 2016</w:t>
            </w:r>
            <w:r>
              <w:fldChar w:fldCharType="begin"/>
            </w:r>
            <w:r>
              <w:instrText xml:space="preserve"> XE "Mac için Excel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0771C7" w:rsidRDefault="00F35AFD">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0771C7" w:rsidRDefault="00F35AF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0771C7" w:rsidRDefault="00F35AF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0771C7" w:rsidRDefault="00F35AF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r>
      <w:tr w:rsidR="000771C7">
        <w:tc>
          <w:tcPr>
            <w:tcW w:w="4160" w:type="dxa"/>
            <w:tcBorders>
              <w:top w:val="dashed" w:sz="4" w:space="0" w:color="BFBFBF"/>
              <w:left w:val="none" w:sz="4" w:space="0" w:color="6E6E6E"/>
              <w:bottom w:val="dashed" w:sz="4" w:space="0" w:color="BFBFBF"/>
              <w:right w:val="none" w:sz="4" w:space="0" w:color="6E6E6E"/>
            </w:tcBorders>
          </w:tcPr>
          <w:p w:rsidR="000771C7" w:rsidRDefault="00F35AFD">
            <w:pPr>
              <w:pStyle w:val="ProductList-TableBody"/>
            </w:pPr>
            <w:r>
              <w:rPr>
                <w:color w:val="000000"/>
              </w:rPr>
              <w:t>Mac 2011 için Lync</w:t>
            </w:r>
            <w:r>
              <w:fldChar w:fldCharType="begin"/>
            </w:r>
            <w:r>
              <w:instrText xml:space="preserve"> XE "Mac 2011 için Lync"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771C7" w:rsidRDefault="00F35AFD">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rsidR="000771C7" w:rsidRDefault="00F35AF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771C7" w:rsidRDefault="00F35AF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0771C7" w:rsidRDefault="00F35AF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r>
      <w:tr w:rsidR="000771C7">
        <w:tc>
          <w:tcPr>
            <w:tcW w:w="4160" w:type="dxa"/>
            <w:tcBorders>
              <w:top w:val="dashed" w:sz="4" w:space="0" w:color="BFBFBF"/>
              <w:left w:val="none" w:sz="4" w:space="0" w:color="6E6E6E"/>
              <w:bottom w:val="dashed" w:sz="4" w:space="0" w:color="BFBFBF"/>
              <w:right w:val="none" w:sz="4" w:space="0" w:color="6E6E6E"/>
            </w:tcBorders>
          </w:tcPr>
          <w:p w:rsidR="000771C7" w:rsidRDefault="00F35AFD">
            <w:pPr>
              <w:pStyle w:val="ProductList-TableBody"/>
            </w:pPr>
            <w:r>
              <w:rPr>
                <w:color w:val="000000"/>
              </w:rPr>
              <w:t>Mac Standard için Office 2016</w:t>
            </w:r>
            <w:r>
              <w:fldChar w:fldCharType="begin"/>
            </w:r>
            <w:r>
              <w:instrText xml:space="preserve"> XE "Mac Standard için Office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771C7" w:rsidRDefault="00F35AFD">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0771C7" w:rsidRDefault="00F35AFD">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0771C7" w:rsidRDefault="00F35AFD">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0771C7" w:rsidRDefault="00F35AF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r>
      <w:tr w:rsidR="000771C7">
        <w:tc>
          <w:tcPr>
            <w:tcW w:w="4160" w:type="dxa"/>
            <w:tcBorders>
              <w:top w:val="dashed" w:sz="4" w:space="0" w:color="BFBFBF"/>
              <w:left w:val="none" w:sz="4" w:space="0" w:color="6E6E6E"/>
              <w:bottom w:val="dashed" w:sz="4" w:space="0" w:color="BFBFBF"/>
              <w:right w:val="none" w:sz="4" w:space="0" w:color="6E6E6E"/>
            </w:tcBorders>
          </w:tcPr>
          <w:p w:rsidR="000771C7" w:rsidRDefault="00F35AFD">
            <w:pPr>
              <w:pStyle w:val="ProductList-TableBody"/>
            </w:pPr>
            <w:r>
              <w:rPr>
                <w:color w:val="000000"/>
              </w:rPr>
              <w:t>Mac için Outlook 2016</w:t>
            </w:r>
            <w:r>
              <w:fldChar w:fldCharType="begin"/>
            </w:r>
            <w:r>
              <w:instrText xml:space="preserve"> XE "Mac için Outlook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771C7" w:rsidRDefault="00F35AFD">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0771C7" w:rsidRDefault="00F35AF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771C7" w:rsidRDefault="00F35AF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0771C7" w:rsidRDefault="00F35AF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r>
      <w:tr w:rsidR="000771C7">
        <w:tc>
          <w:tcPr>
            <w:tcW w:w="4160" w:type="dxa"/>
            <w:tcBorders>
              <w:top w:val="dashed" w:sz="4" w:space="0" w:color="BFBFBF"/>
              <w:left w:val="none" w:sz="4" w:space="0" w:color="6E6E6E"/>
              <w:bottom w:val="dashed" w:sz="4" w:space="0" w:color="BFBFBF"/>
              <w:right w:val="none" w:sz="4" w:space="0" w:color="6E6E6E"/>
            </w:tcBorders>
          </w:tcPr>
          <w:p w:rsidR="000771C7" w:rsidRDefault="00F35AFD">
            <w:pPr>
              <w:pStyle w:val="ProductList-TableBody"/>
            </w:pPr>
            <w:r>
              <w:rPr>
                <w:color w:val="000000"/>
              </w:rPr>
              <w:t>Mac için PowerPoint 2016</w:t>
            </w:r>
            <w:r>
              <w:fldChar w:fldCharType="begin"/>
            </w:r>
            <w:r>
              <w:instrText xml:space="preserve"> XE "Mac için PowerPoint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771C7" w:rsidRDefault="00F35AFD">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0771C7" w:rsidRDefault="00F35AF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771C7" w:rsidRDefault="00F35AF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0771C7" w:rsidRDefault="00F35AF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r>
      <w:tr w:rsidR="000771C7">
        <w:tc>
          <w:tcPr>
            <w:tcW w:w="4160" w:type="dxa"/>
            <w:tcBorders>
              <w:top w:val="dashed" w:sz="4" w:space="0" w:color="BFBFBF"/>
              <w:left w:val="none" w:sz="4" w:space="0" w:color="6E6E6E"/>
              <w:bottom w:val="dashed" w:sz="4" w:space="0" w:color="BFBFBF"/>
              <w:right w:val="none" w:sz="4" w:space="0" w:color="6E6E6E"/>
            </w:tcBorders>
          </w:tcPr>
          <w:p w:rsidR="000771C7" w:rsidRDefault="00F35AFD">
            <w:pPr>
              <w:pStyle w:val="ProductList-TableBody"/>
            </w:pPr>
            <w:r>
              <w:rPr>
                <w:color w:val="000000"/>
              </w:rPr>
              <w:t>Mac için Word 2016</w:t>
            </w:r>
            <w:r>
              <w:fldChar w:fldCharType="begin"/>
            </w:r>
            <w:r>
              <w:instrText xml:space="preserve"> XE "Mac için Word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771C7" w:rsidRDefault="00F35AFD">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0771C7" w:rsidRDefault="00F35AF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771C7" w:rsidRDefault="00F35AF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0771C7" w:rsidRDefault="00F35AF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r>
      <w:tr w:rsidR="000771C7">
        <w:tc>
          <w:tcPr>
            <w:tcW w:w="4160" w:type="dxa"/>
            <w:tcBorders>
              <w:top w:val="dashed" w:sz="4" w:space="0" w:color="BFBFBF"/>
              <w:left w:val="none" w:sz="4" w:space="0" w:color="6E6E6E"/>
              <w:bottom w:val="none" w:sz="4" w:space="0" w:color="BFBFBF"/>
              <w:right w:val="none" w:sz="4" w:space="0" w:color="6E6E6E"/>
            </w:tcBorders>
          </w:tcPr>
          <w:p w:rsidR="000771C7" w:rsidRDefault="00F35AFD">
            <w:pPr>
              <w:pStyle w:val="ProductList-TableBody"/>
            </w:pPr>
            <w:r>
              <w:rPr>
                <w:color w:val="000000"/>
              </w:rPr>
              <w:t>Mac 2016 için Evden Çalışma</w:t>
            </w:r>
            <w:r>
              <w:fldChar w:fldCharType="begin"/>
            </w:r>
            <w:r>
              <w:instrText xml:space="preserve"> XE "Mac 2016 için Evden Çalışma"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0771C7" w:rsidRDefault="00F35AFD">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0771C7" w:rsidRDefault="00F35AF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0771C7" w:rsidRDefault="000771C7">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r>
    </w:tbl>
    <w:p w:rsidR="000771C7" w:rsidRDefault="00F35AFD">
      <w:pPr>
        <w:pStyle w:val="ProductList-Offering1SubSection"/>
        <w:outlineLvl w:val="3"/>
      </w:pPr>
      <w:bookmarkStart w:id="89" w:name="_Sec737"/>
      <w:r>
        <w:t>2. Ürün Şartları</w:t>
      </w:r>
      <w:bookmarkEnd w:id="89"/>
    </w:p>
    <w:tbl>
      <w:tblPr>
        <w:tblStyle w:val="PURTable"/>
        <w:tblW w:w="0" w:type="dxa"/>
        <w:tblLook w:val="04A0" w:firstRow="1" w:lastRow="0" w:firstColumn="1" w:lastColumn="0" w:noHBand="0" w:noVBand="1"/>
      </w:tblPr>
      <w:tblGrid>
        <w:gridCol w:w="3625"/>
        <w:gridCol w:w="3587"/>
        <w:gridCol w:w="3578"/>
      </w:tblGrid>
      <w:tr w:rsidR="000771C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Mac 2011 için Office</w:t>
            </w:r>
            <w:r>
              <w:fldChar w:fldCharType="begin"/>
            </w:r>
            <w:r>
              <w:instrText xml:space="preserve"> XE "Mac 2011 için Office" </w:instrText>
            </w:r>
            <w:r>
              <w:fldChar w:fldCharType="end"/>
            </w:r>
            <w:r>
              <w:t xml:space="preserve"> ve Mac 2011 Applications için Office (9/10)</w:t>
            </w:r>
          </w:p>
        </w:tc>
        <w:tc>
          <w:tcPr>
            <w:tcW w:w="4040" w:type="dxa"/>
            <w:tcBorders>
              <w:top w:val="single" w:sz="18" w:space="0" w:color="00188F"/>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Uygulama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Alt Basımlar: Geçerli Değil</w:t>
            </w:r>
          </w:p>
        </w:tc>
      </w:tr>
      <w:tr w:rsidR="000771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"Önkoşul: Ürün lisanslarının satın alınması için belirli ek şartların karşılanması gerektiğini gösterir." </w:instrText>
            </w:r>
            <w:r>
              <w:fldChar w:fldCharType="separate"/>
            </w:r>
            <w:r>
              <w:rPr>
                <w:color w:val="0563C1"/>
              </w:rPr>
              <w:t>Önkoşul</w:t>
            </w:r>
            <w:r>
              <w:fldChar w:fldCharType="end"/>
            </w:r>
            <w:r>
              <w:t>: Evden Çalışma</w:t>
            </w:r>
          </w:p>
        </w:tc>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"Önkoşul (YG): Ürün için YG kapsamının satın alınması için belirli ek şartların karşılanması gerektiğini gösterir." </w:instrText>
            </w:r>
            <w:r>
              <w:fldChar w:fldCharType="separate"/>
            </w:r>
            <w:r>
              <w:rPr>
                <w:color w:val="0563C1"/>
              </w:rPr>
              <w:t>Önkoşul (YG)</w:t>
            </w:r>
            <w:r>
              <w:fldChar w:fldCharType="end"/>
            </w:r>
            <w:r>
              <w:t xml:space="preserve">: </w:t>
            </w:r>
            <w:hyperlink w:anchor="_Sec564">
              <w:r>
                <w:rPr>
                  <w:color w:val="00467F"/>
                  <w:u w:val="single"/>
                </w:rPr>
                <w:t>Ek B</w:t>
              </w:r>
            </w:hyperlink>
          </w:p>
        </w:tc>
      </w:tr>
      <w:tr w:rsidR="000771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Uygun Azaltma: Geçerli Değil</w:t>
            </w:r>
          </w:p>
        </w:tc>
      </w:tr>
      <w:tr w:rsidR="000771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Uygun Adet Artırımı: Geçerli Değil</w:t>
            </w:r>
          </w:p>
        </w:tc>
      </w:tr>
      <w:tr w:rsidR="000771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Güncel İndirim: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0771C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0771C7">
            <w:pPr>
              <w:pStyle w:val="ProductList-TableBody"/>
            </w:pPr>
          </w:p>
        </w:tc>
      </w:tr>
    </w:tbl>
    <w:p w:rsidR="000771C7" w:rsidRDefault="000771C7">
      <w:pPr>
        <w:pStyle w:val="ProductList-Body"/>
      </w:pPr>
    </w:p>
    <w:p w:rsidR="000771C7" w:rsidRDefault="00F35AFD">
      <w:pPr>
        <w:pStyle w:val="ProductList-ClauseHeading"/>
        <w:outlineLvl w:val="4"/>
      </w:pPr>
      <w:r>
        <w:t>2.1 Ardıl Sürümler</w:t>
      </w:r>
    </w:p>
    <w:p w:rsidR="000771C7" w:rsidRDefault="00F35AFD">
      <w:pPr>
        <w:pStyle w:val="ProductList-Body"/>
      </w:pPr>
      <w:r>
        <w:t>Mac 2011 için Outlook, Mac 2008 için Entourage'nin ardıl sürümüdür. Mac 2011 için Lync, Mac 2011 için Communicator</w:t>
      </w:r>
      <w:r>
        <w:fldChar w:fldCharType="begin"/>
      </w:r>
      <w:r>
        <w:instrText xml:space="preserve"> XE "Mac 2011 için Communicator" </w:instrText>
      </w:r>
      <w:r>
        <w:fldChar w:fldCharType="end"/>
      </w:r>
      <w:r>
        <w:t xml:space="preserve"> 'un ardıl sürümüdür.</w:t>
      </w:r>
    </w:p>
    <w:p w:rsidR="000771C7" w:rsidRDefault="000771C7">
      <w:pPr>
        <w:pStyle w:val="ProductList-Body"/>
      </w:pPr>
    </w:p>
    <w:p w:rsidR="000771C7" w:rsidRDefault="00F35AFD">
      <w:pPr>
        <w:pStyle w:val="ProductList-ClauseHeading"/>
        <w:outlineLvl w:val="4"/>
      </w:pPr>
      <w:r>
        <w:t>2.2 Evden Çalışma</w:t>
      </w:r>
    </w:p>
    <w:p w:rsidR="000771C7" w:rsidRDefault="00F35AFD">
      <w:pPr>
        <w:pStyle w:val="ProductList-Body"/>
      </w:pPr>
      <w:r>
        <w:t xml:space="preserve">Evden Çalışma Lisansı, isteğe bağlı bir </w:t>
      </w:r>
      <w:r>
        <w:fldChar w:fldCharType="begin"/>
      </w:r>
      <w:r>
        <w:instrText xml:space="preserve"> AutoTextList   \s NoStyle \t "Lisans; bir Ürünü indirme, kurma, ona erişme ve onu kullanma hakkı anlamına gelir." </w:instrText>
      </w:r>
      <w:r>
        <w:fldChar w:fldCharType="separate"/>
      </w:r>
      <w:r>
        <w:rPr>
          <w:color w:val="0563C1"/>
        </w:rPr>
        <w:t>Lisanstır</w:t>
      </w:r>
      <w:r>
        <w:fldChar w:fldCharType="end"/>
      </w:r>
      <w:r>
        <w:t xml:space="preserve"> ve yalnızca Mac için Office için tam </w:t>
      </w:r>
      <w:r>
        <w:fldChar w:fldCharType="begin"/>
      </w:r>
      <w:r>
        <w:instrText xml:space="preserve"> AutoTextList   \s NoStyle \t "Lisans; bir Ürünü indirme, kurma, ona erişme ve onu kullanma hakkı anlamına gelir." </w:instrText>
      </w:r>
      <w:r>
        <w:fldChar w:fldCharType="separate"/>
      </w:r>
      <w:r>
        <w:rPr>
          <w:color w:val="0563C1"/>
        </w:rPr>
        <w:t>Lisansla</w:t>
      </w:r>
      <w:r>
        <w:fldChar w:fldCharType="end"/>
      </w:r>
      <w:r>
        <w:t xml:space="preserve"> birlikte alınabilir. Yazılımın </w:t>
      </w:r>
      <w:r>
        <w:fldChar w:fldCharType="begin"/>
      </w:r>
      <w:r>
        <w:instrText xml:space="preserve"> AutoTextList   \s NoStyle \t "Birincil Kullanıcı, Lisanslı Cihazı herhangi bir 90 günlük dönemde sürenin % 50'sinden daha fazla kullanan kullanıcı anlamına gelir." </w:instrText>
      </w:r>
      <w:r>
        <w:fldChar w:fldCharType="separate"/>
      </w:r>
      <w:r>
        <w:rPr>
          <w:color w:val="0563C1"/>
        </w:rPr>
        <w:t>Birincil Kullanıcısına</w:t>
      </w:r>
      <w:r>
        <w:fldChar w:fldCharType="end"/>
      </w:r>
      <w:r>
        <w:t xml:space="preserve"> yazılımı Müşterinin veya Bağlı Kuruluşunun tesisleri dışındaki (örn. kullanıcının evinde) bir cihaza kurmasına ve burada kullanmasına da izin verir.</w:t>
      </w:r>
    </w:p>
    <w:p w:rsidR="000771C7" w:rsidRDefault="000771C7">
      <w:pPr>
        <w:pStyle w:val="ProductList-Body"/>
      </w:pPr>
    </w:p>
    <w:p w:rsidR="000771C7" w:rsidRDefault="00F35AFD">
      <w:pPr>
        <w:pStyle w:val="ProductList-ClauseHeading"/>
        <w:outlineLvl w:val="4"/>
      </w:pPr>
      <w:r>
        <w:t>2.3 Platformdan Bağımsız</w:t>
      </w:r>
    </w:p>
    <w:p w:rsidR="000771C7" w:rsidRDefault="00F35AFD">
      <w:pPr>
        <w:pStyle w:val="ProductList-Body"/>
      </w:pPr>
      <w:r>
        <w:t xml:space="preserve">Müşteri, farklı bir platform sürümünün lisanslanan özgün lisanslı sürümün kullanıma sunulmasıyla sağlanması koşuluyla, ya lisanslanan sürümü ya da farklı platform sürümünü çalıştırabilir. Ürün paketinin bileşenleri platform sürümüne göre değişiyorsa, Müşteri yalnızca dağıtmayı seçtiği paketin bileşenlerini kullanabilir; Müşteri, bileşenleri platform sürümlerinde karıştıramaz. Platformdan bağımsız bir </w:t>
      </w:r>
      <w:r>
        <w:fldChar w:fldCharType="begin"/>
      </w:r>
      <w:r>
        <w:instrText xml:space="preserve"> AutoTextList   \s NoStyle \t "Lisans; bir Ürünü indirme, kurma, ona erişme ve onu kullanma hakkı anlamına gelir." </w:instrText>
      </w:r>
      <w:r>
        <w:fldChar w:fldCharType="separate"/>
      </w:r>
      <w:r>
        <w:rPr>
          <w:color w:val="0563C1"/>
        </w:rPr>
        <w:t>Lisans</w:t>
      </w:r>
      <w:r>
        <w:fldChar w:fldCharType="end"/>
      </w:r>
      <w:r>
        <w:t xml:space="preserve"> için YG, Müşterinin lisanslanan Ürünün yerine kapsam süresinde kullanıma sunulan Ürünün her platform sürümünün en güncel sürümünü kullanmasına izin verir.</w:t>
      </w:r>
    </w:p>
    <w:p w:rsidR="000771C7" w:rsidRDefault="000771C7">
      <w:pPr>
        <w:pStyle w:val="ProductList-Body"/>
      </w:pPr>
    </w:p>
    <w:p w:rsidR="000771C7" w:rsidRDefault="00F35AFD">
      <w:pPr>
        <w:pStyle w:val="ProductList-ClauseHeading"/>
        <w:outlineLvl w:val="4"/>
      </w:pPr>
      <w:r>
        <w:t>2.4 Office Online Server</w:t>
      </w:r>
    </w:p>
    <w:p w:rsidR="000771C7" w:rsidRDefault="00F35AFD">
      <w:pPr>
        <w:pStyle w:val="ProductList-Body"/>
      </w:pPr>
      <w:r>
        <w:t xml:space="preserve">1 Ağustos 2016'dan önce Mac için Office Standard 2016 lisansları satın alan müşteriler, söz konusu lisanslarla birlikte düzenleme işlevselliğini </w:t>
      </w:r>
      <w:hyperlink r:id="rId48">
        <w:r>
          <w:rPr>
            <w:color w:val="00467F"/>
            <w:u w:val="single"/>
          </w:rPr>
          <w:t>Office Online maddesi Ek B</w:t>
        </w:r>
      </w:hyperlink>
      <w:r>
        <w:t>'de açıklanan şekilde kullanabilirler. Bu hak 1 Ağustos 2019'da sona erer.</w:t>
      </w:r>
    </w:p>
    <w:p w:rsidR="000771C7" w:rsidRDefault="00F35AFD">
      <w:pPr>
        <w:pStyle w:val="ProductList-Offering1SubSection"/>
        <w:outlineLvl w:val="3"/>
      </w:pPr>
      <w:bookmarkStart w:id="90" w:name="_Sec792"/>
      <w:r>
        <w:t>3. Kullanım Hakları</w:t>
      </w:r>
      <w:bookmarkEnd w:id="90"/>
    </w:p>
    <w:tbl>
      <w:tblPr>
        <w:tblStyle w:val="PURTable"/>
        <w:tblW w:w="0" w:type="dxa"/>
        <w:tblLook w:val="04A0" w:firstRow="1" w:lastRow="0" w:firstColumn="1" w:lastColumn="0" w:noHBand="0" w:noVBand="1"/>
      </w:tblPr>
      <w:tblGrid>
        <w:gridCol w:w="3606"/>
        <w:gridCol w:w="3605"/>
        <w:gridCol w:w="3579"/>
      </w:tblGrid>
      <w:tr w:rsidR="000771C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 Lisans Koşulları: Bir Ürünün dağıtılmasının ve kullanılmasının tabi olduğu hüküm ve koşullar." </w:instrText>
            </w:r>
            <w:r>
              <w:fldChar w:fldCharType="separate"/>
            </w:r>
            <w:r>
              <w:rPr>
                <w:color w:val="0563C1"/>
              </w:rPr>
              <w:t>Lisans Koşulları</w:t>
            </w:r>
            <w:r>
              <w:fldChar w:fldCharType="end"/>
            </w:r>
            <w:r>
              <w:t xml:space="preserve">: </w:t>
            </w:r>
            <w:hyperlink w:anchor="_Sec537">
              <w:r>
                <w:rPr>
                  <w:color w:val="00467F"/>
                  <w:u w:val="single"/>
                </w:rPr>
                <w:t>Evrensel</w:t>
              </w:r>
            </w:hyperlink>
            <w:r>
              <w:t xml:space="preserve">; </w:t>
            </w:r>
            <w:hyperlink w:anchor="_Sec539">
              <w:r>
                <w:rPr>
                  <w:color w:val="00467F"/>
                  <w:u w:val="single"/>
                </w:rPr>
                <w:t>Masaüstü Uygulamaları</w:t>
              </w:r>
            </w:hyperlink>
          </w:p>
        </w:tc>
        <w:tc>
          <w:tcPr>
            <w:tcW w:w="4040" w:type="dxa"/>
            <w:tcBorders>
              <w:top w:val="single" w:sz="18" w:space="0" w:color="00188F"/>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"Ürüne Özgü  Lisans Koşulları: Ürünün dağıtılmasının ve kullanılmasının tabi olduğu Ürüne Özgü hüküm ve koşulların aşağıda Kullanım Hakları tablosuna dâhil edildiğini belirtir." </w:instrText>
            </w:r>
            <w:r>
              <w:fldChar w:fldCharType="separate"/>
            </w:r>
            <w:r>
              <w:rPr>
                <w:color w:val="0563C1"/>
              </w:rPr>
              <w:t>Ürüne Özgü Lisans Koşulları</w:t>
            </w:r>
            <w:r>
              <w:fldChar w:fldCharType="end"/>
            </w:r>
            <w:r>
              <w:t>: Mac için Office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Ek Yazılımlar: Geçerli Değil</w:t>
            </w:r>
          </w:p>
        </w:tc>
      </w:tr>
      <w:tr w:rsidR="000771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İstemci Erişim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Dış Kullanıcı Erişimi Gereksinimleri: Geçerli Değil</w:t>
            </w:r>
          </w:p>
        </w:tc>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"Dâhil Edilen Teknolojiler: Bir Üründe yer alan diğer Microsoft bileşenlerini gösterir; ayrıntılar için Evrensel Lisans Koşullarının Dâhil Edilen Teknolojiler bölümüne bakın." </w:instrText>
            </w:r>
            <w:r>
              <w:fldChar w:fldCharType="separate"/>
            </w:r>
            <w:r>
              <w:rPr>
                <w:color w:val="0563C1"/>
              </w:rPr>
              <w:t>Dâhil Edilen Teknolojiler</w:t>
            </w:r>
            <w:r>
              <w:fldChar w:fldCharType="end"/>
            </w:r>
            <w:r>
              <w:t>: Office Web Apps Server 2013 (Yalnızca Office paketi)</w:t>
            </w:r>
          </w:p>
        </w:tc>
      </w:tr>
      <w:tr w:rsidR="000771C7">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"Bir Ürün için geçerli olan bildirimleri belirtir; ayrıntılar için Evrensel Lisans Koşullarının Bildirimler bölümüne bakın." </w:instrText>
            </w:r>
            <w:r>
              <w:fldChar w:fldCharType="separate"/>
            </w:r>
            <w:r>
              <w:rPr>
                <w:color w:val="0563C1"/>
              </w:rPr>
              <w:t>Bildirimler</w:t>
            </w:r>
            <w:r>
              <w:fldChar w:fldCharType="end"/>
            </w:r>
            <w:r>
              <w:t xml:space="preserve">: </w:t>
            </w:r>
            <w:hyperlink w:anchor="_Sec537">
              <w:r>
                <w:rPr>
                  <w:color w:val="00467F"/>
                  <w:u w:val="single"/>
                </w:rPr>
                <w:t>İnternet Tabanlı Özellikler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0771C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0771C7">
            <w:pPr>
              <w:pStyle w:val="ProductList-TableBody"/>
            </w:pPr>
          </w:p>
        </w:tc>
      </w:tr>
    </w:tbl>
    <w:p w:rsidR="000771C7" w:rsidRDefault="000771C7">
      <w:pPr>
        <w:pStyle w:val="ProductList-Body"/>
      </w:pPr>
    </w:p>
    <w:p w:rsidR="000771C7" w:rsidRDefault="00F35AFD">
      <w:pPr>
        <w:pStyle w:val="ProductList-ClauseHeading"/>
        <w:outlineLvl w:val="4"/>
      </w:pPr>
      <w:r>
        <w:t>3.1 Office Ev ve Öğrenci 2013 RT Ticari Kullanım</w:t>
      </w:r>
    </w:p>
    <w:p w:rsidR="000771C7" w:rsidRDefault="00F35AFD">
      <w:pPr>
        <w:pStyle w:val="ProductList-Body"/>
      </w:pPr>
      <w:r>
        <w:t xml:space="preserve">Mac Standard için Office 2016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Cihazının</w:t>
      </w:r>
      <w:r>
        <w:fldChar w:fldCharType="end"/>
      </w:r>
      <w:r>
        <w:fldChar w:fldCharType="begin"/>
      </w:r>
      <w:r>
        <w:instrText xml:space="preserve"> AutoTextList   \s NoStyle \t "Birincil Kullanıcı, Lisanslı Cihazı herhangi bir 90 günlük dönemde sürenin % 50'sinden daha fazla kullanan kullanıcı anlamına gelir." </w:instrText>
      </w:r>
      <w:r>
        <w:fldChar w:fldCharType="separate"/>
      </w:r>
      <w:r>
        <w:rPr>
          <w:color w:val="0563C1"/>
        </w:rPr>
        <w:t>Birincil Kullanıcısı</w:t>
      </w:r>
      <w:r>
        <w:fldChar w:fldCharType="end"/>
      </w:r>
      <w:r>
        <w:t>, Office Ev ve Öğrenci 2013 RT lisans koşullarındaki aksine hükümlere bakılmaksızın, Office Ev ve Öğrenci 2013 RT lisansı kapsamında ayrıca lisanslanmış yazılımı ticari amaçla kullanabilir.</w:t>
      </w:r>
    </w:p>
    <w:p w:rsidR="000771C7" w:rsidRDefault="00F35AFD">
      <w:pPr>
        <w:pStyle w:val="ProductList-Offering1SubSection"/>
        <w:outlineLvl w:val="3"/>
      </w:pPr>
      <w:bookmarkStart w:id="91" w:name="_Sec821"/>
      <w:r>
        <w:t>4. Yazılım Güvencesi</w:t>
      </w:r>
      <w:bookmarkEnd w:id="91"/>
    </w:p>
    <w:tbl>
      <w:tblPr>
        <w:tblStyle w:val="PURTable"/>
        <w:tblW w:w="0" w:type="dxa"/>
        <w:tblLook w:val="04A0" w:firstRow="1" w:lastRow="0" w:firstColumn="1" w:lastColumn="0" w:noHBand="0" w:noVBand="1"/>
      </w:tblPr>
      <w:tblGrid>
        <w:gridCol w:w="3595"/>
        <w:gridCol w:w="3624"/>
        <w:gridCol w:w="3571"/>
      </w:tblGrid>
      <w:tr w:rsidR="000771C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Uygulama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Olağanüstü Durum Kurtarma: Geçerli Değil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Yük Devretme Hakları: Geçerli Değil</w:t>
            </w:r>
          </w:p>
        </w:tc>
      </w:tr>
      <w:tr w:rsidR="000771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Lisans Hareketliliği: Geçerli Değil</w:t>
            </w:r>
          </w:p>
        </w:tc>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"Geçiş Hakları: Müşteri, belirtilen şekilde Ürün Girişinde veya Ürün Listesinde yayınlanan özel şartlar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49">
              <w:r>
                <w:rPr>
                  <w:color w:val="00467F"/>
                  <w:u w:val="single"/>
                </w:rPr>
                <w:t>Ürün Listesi - Haziran 2015</w:t>
              </w:r>
            </w:hyperlink>
            <w:r>
              <w:t xml:space="preserve"> (Communicator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Dolaşım Hakları: Geçerli Değil</w:t>
            </w:r>
          </w:p>
        </w:tc>
      </w:tr>
      <w:tr w:rsidR="000771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Kendi Kendine Barındırma: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0771C7">
            <w:pPr>
              <w:pStyle w:val="ProductList-TableBody"/>
            </w:pPr>
          </w:p>
        </w:tc>
      </w:tr>
    </w:tbl>
    <w:p w:rsidR="000771C7" w:rsidRDefault="000771C7">
      <w:pPr>
        <w:pStyle w:val="ProductList-Body"/>
        <w:jc w:val="right"/>
      </w:pPr>
    </w:p>
    <w:tbl>
      <w:tblPr>
        <w:tblStyle w:val="PURTable"/>
        <w:tblW w:w="0" w:type="dxa"/>
        <w:tblLook w:val="04A0" w:firstRow="1" w:lastRow="0" w:firstColumn="1" w:lastColumn="0" w:noHBand="0" w:noVBand="1"/>
      </w:tblPr>
      <w:tblGrid>
        <w:gridCol w:w="10800"/>
      </w:tblGrid>
      <w:tr w:rsidR="000771C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771C7" w:rsidRDefault="00D54E36">
            <w:pPr>
              <w:pStyle w:val="ProductList-TableBody"/>
              <w:jc w:val="right"/>
            </w:pPr>
            <w:hyperlink w:anchor="_Sec842">
              <w:r w:rsidR="00F35AFD">
                <w:rPr>
                  <w:color w:val="00467F"/>
                  <w:sz w:val="14"/>
                  <w:u w:val="single"/>
                </w:rPr>
                <w:t>İçindekiler</w:t>
              </w:r>
            </w:hyperlink>
            <w:r w:rsidR="00F35AFD">
              <w:rPr>
                <w:sz w:val="14"/>
              </w:rPr>
              <w:t xml:space="preserve"> / </w:t>
            </w:r>
            <w:hyperlink w:anchor="_Sec549">
              <w:r w:rsidR="00F35AFD">
                <w:rPr>
                  <w:color w:val="00467F"/>
                  <w:sz w:val="14"/>
                  <w:u w:val="single"/>
                </w:rPr>
                <w:t>Sözlük</w:t>
              </w:r>
            </w:hyperlink>
            <w:r w:rsidR="00F35AFD">
              <w:rPr>
                <w:sz w:val="14"/>
              </w:rPr>
              <w:t xml:space="preserve"> / </w:t>
            </w:r>
            <w:hyperlink w:anchor="_Sec844">
              <w:r w:rsidR="00F35AFD">
                <w:rPr>
                  <w:color w:val="00467F"/>
                  <w:sz w:val="14"/>
                  <w:u w:val="single"/>
                </w:rPr>
                <w:t>Dizin</w:t>
              </w:r>
            </w:hyperlink>
          </w:p>
        </w:tc>
      </w:tr>
    </w:tbl>
    <w:p w:rsidR="000771C7" w:rsidRDefault="000771C7">
      <w:pPr>
        <w:pStyle w:val="ProductList-Body"/>
      </w:pPr>
    </w:p>
    <w:p w:rsidR="000771C7" w:rsidRDefault="00F35AFD">
      <w:pPr>
        <w:pStyle w:val="ProductList-OfferingGroupHeading"/>
        <w:outlineLvl w:val="1"/>
      </w:pPr>
      <w:bookmarkStart w:id="92" w:name="_Sec612"/>
      <w:r>
        <w:t>Office Sunucuları</w:t>
      </w:r>
      <w:bookmarkEnd w:id="92"/>
      <w:r>
        <w:fldChar w:fldCharType="begin"/>
      </w:r>
      <w:r>
        <w:instrText xml:space="preserve"> TC "</w:instrText>
      </w:r>
      <w:bookmarkStart w:id="93" w:name="_Toc523418898"/>
      <w:r>
        <w:instrText>Office Sunucuları</w:instrText>
      </w:r>
      <w:bookmarkEnd w:id="93"/>
      <w:r>
        <w:instrText>" \l 2</w:instrText>
      </w:r>
      <w:r>
        <w:fldChar w:fldCharType="end"/>
      </w:r>
    </w:p>
    <w:p w:rsidR="000771C7" w:rsidRDefault="00F35AFD">
      <w:pPr>
        <w:pStyle w:val="ProductList-Offering2HeadingNoBorder"/>
        <w:outlineLvl w:val="2"/>
      </w:pPr>
      <w:bookmarkStart w:id="94" w:name="_Sec638"/>
      <w:r>
        <w:t>Exchange Server</w:t>
      </w:r>
      <w:bookmarkEnd w:id="94"/>
      <w:r>
        <w:fldChar w:fldCharType="begin"/>
      </w:r>
      <w:r>
        <w:instrText xml:space="preserve"> TC "</w:instrText>
      </w:r>
      <w:bookmarkStart w:id="95" w:name="_Toc523418899"/>
      <w:r>
        <w:instrText>Exchange Server</w:instrText>
      </w:r>
      <w:bookmarkEnd w:id="95"/>
      <w:r>
        <w:instrText>" \l 3</w:instrText>
      </w:r>
      <w:r>
        <w:fldChar w:fldCharType="end"/>
      </w:r>
    </w:p>
    <w:p w:rsidR="000771C7" w:rsidRDefault="00F35AFD">
      <w:pPr>
        <w:pStyle w:val="ProductList-Offering1SubSection"/>
        <w:outlineLvl w:val="3"/>
      </w:pPr>
      <w:bookmarkStart w:id="96" w:name="_Sec683"/>
      <w:r>
        <w:t>1. Program Kullanılabilirliği</w:t>
      </w:r>
      <w:bookmarkEnd w:id="96"/>
    </w:p>
    <w:tbl>
      <w:tblPr>
        <w:tblStyle w:val="PURTable"/>
        <w:tblW w:w="0" w:type="dxa"/>
        <w:tblLook w:val="04A0" w:firstRow="1" w:lastRow="0" w:firstColumn="1" w:lastColumn="0" w:noHBand="0" w:noVBand="1"/>
      </w:tblPr>
      <w:tblGrid>
        <w:gridCol w:w="3987"/>
        <w:gridCol w:w="614"/>
        <w:gridCol w:w="603"/>
        <w:gridCol w:w="609"/>
        <w:gridCol w:w="603"/>
        <w:gridCol w:w="603"/>
        <w:gridCol w:w="609"/>
        <w:gridCol w:w="614"/>
        <w:gridCol w:w="634"/>
        <w:gridCol w:w="618"/>
        <w:gridCol w:w="610"/>
        <w:gridCol w:w="680"/>
      </w:tblGrid>
      <w:tr w:rsidR="000771C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771C7" w:rsidRDefault="00F35AFD">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0771C7">
        <w:tc>
          <w:tcPr>
            <w:tcW w:w="4160" w:type="dxa"/>
            <w:tcBorders>
              <w:top w:val="single" w:sz="6" w:space="0" w:color="FFFFFF"/>
              <w:left w:val="none" w:sz="4" w:space="0" w:color="6E6E6E"/>
              <w:bottom w:val="dashed" w:sz="4" w:space="0" w:color="BFBFBF"/>
              <w:right w:val="none" w:sz="4" w:space="0" w:color="6E6E6E"/>
            </w:tcBorders>
          </w:tcPr>
          <w:p w:rsidR="000771C7" w:rsidRDefault="00F35AFD">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0771C7" w:rsidRDefault="00F35AFD">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rsidR="000771C7" w:rsidRDefault="00F35AFD">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0771C7" w:rsidRDefault="00F35AFD">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0771C7" w:rsidRDefault="00F35AFD">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0771C7">
        <w:tc>
          <w:tcPr>
            <w:tcW w:w="4160" w:type="dxa"/>
            <w:tcBorders>
              <w:top w:val="dashed" w:sz="4" w:space="0" w:color="BFBFBF"/>
              <w:left w:val="none" w:sz="4" w:space="0" w:color="6E6E6E"/>
              <w:bottom w:val="dashed" w:sz="4" w:space="0" w:color="BFBFBF"/>
              <w:right w:val="none" w:sz="4" w:space="0" w:color="6E6E6E"/>
            </w:tcBorders>
          </w:tcPr>
          <w:p w:rsidR="000771C7" w:rsidRDefault="00F35AFD">
            <w:pPr>
              <w:pStyle w:val="ProductList-TableBody"/>
            </w:pPr>
            <w:r>
              <w:t xml:space="preserve">Exchange Server Enterprise 2016 CAL </w:t>
            </w:r>
            <w:r>
              <w:fldChar w:fldCharType="begin"/>
            </w:r>
            <w:r>
              <w:instrText xml:space="preserve"> XE "Exchange Server Enterprise 2016 CAL " </w:instrText>
            </w:r>
            <w:r>
              <w:fldChar w:fldCharType="end"/>
            </w:r>
            <w:r>
              <w:t>(Cihaz ve Kullanıcı)</w:t>
            </w:r>
          </w:p>
        </w:tc>
        <w:tc>
          <w:tcPr>
            <w:tcW w:w="620" w:type="dxa"/>
            <w:tcBorders>
              <w:top w:val="dashed" w:sz="4" w:space="0" w:color="BFBFBF"/>
              <w:left w:val="none" w:sz="4" w:space="0" w:color="6E6E6E"/>
              <w:bottom w:val="dashed" w:sz="4" w:space="0" w:color="BFBFBF"/>
              <w:right w:val="none" w:sz="4" w:space="0" w:color="6E6E6E"/>
            </w:tcBorders>
          </w:tcPr>
          <w:p w:rsidR="000771C7" w:rsidRDefault="00F35AFD">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0771C7" w:rsidRDefault="00F35AF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771C7" w:rsidRDefault="00F35AF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0771C7" w:rsidRDefault="00F35AF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"EES 2017'de İlave Ürün: Ürün, Eğitim Çözümleri için Kayıt Anlaşması için İlave Ürün olarak sunulur (Ekim 2017 veya sonrası bir yayın tarihi ile)" </w:instrText>
            </w:r>
            <w:r>
              <w:fldChar w:fldCharType="separate"/>
            </w:r>
            <w:r>
              <w:rPr>
                <w:color w:val="000000"/>
              </w:rPr>
              <w:t>AP</w:t>
            </w:r>
            <w:r>
              <w:fldChar w:fldCharType="end"/>
            </w:r>
            <w:r>
              <w:t>,</w:t>
            </w:r>
            <w:r>
              <w:fldChar w:fldCharType="begin"/>
            </w:r>
            <w:r>
              <w:instrText xml:space="preserve"> AutoTextList   \s NoStyle \t "Ürün, Okul programı için İlave Ürün olarak sunulur ve Kuruluş genelinde, tüm Akademik ve İdari Personeli kapsayarak lisanslanmalıdır. " </w:instrText>
            </w:r>
            <w:r>
              <w:fldChar w:fldCharType="separate"/>
            </w:r>
            <w:r>
              <w:rPr>
                <w:color w:val="000000"/>
              </w:rPr>
              <w:t>AF</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0771C7">
        <w:tc>
          <w:tcPr>
            <w:tcW w:w="4160" w:type="dxa"/>
            <w:tcBorders>
              <w:top w:val="dashed" w:sz="4" w:space="0" w:color="BFBFBF"/>
              <w:left w:val="none" w:sz="4" w:space="0" w:color="6E6E6E"/>
              <w:bottom w:val="dashed" w:sz="4" w:space="0" w:color="BFBFBF"/>
              <w:right w:val="none" w:sz="4" w:space="0" w:color="6E6E6E"/>
            </w:tcBorders>
          </w:tcPr>
          <w:p w:rsidR="000771C7" w:rsidRDefault="00F35AFD">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771C7" w:rsidRDefault="00F35AFD">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0771C7" w:rsidRDefault="00F35AFD">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0771C7" w:rsidRDefault="00F35AFD">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0771C7" w:rsidRDefault="00F35AFD">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0771C7">
        <w:tc>
          <w:tcPr>
            <w:tcW w:w="4160" w:type="dxa"/>
            <w:tcBorders>
              <w:top w:val="dashed" w:sz="4" w:space="0" w:color="BFBFBF"/>
              <w:left w:val="none" w:sz="4" w:space="0" w:color="6E6E6E"/>
              <w:bottom w:val="none" w:sz="4" w:space="0" w:color="BFBFBF"/>
              <w:right w:val="none" w:sz="4" w:space="0" w:color="6E6E6E"/>
            </w:tcBorders>
          </w:tcPr>
          <w:p w:rsidR="000771C7" w:rsidRDefault="00F35AFD">
            <w:pPr>
              <w:pStyle w:val="ProductList-TableBody"/>
            </w:pPr>
            <w:r>
              <w:t>Exchange Server Standard 2016 CAL</w:t>
            </w:r>
            <w:r>
              <w:fldChar w:fldCharType="begin"/>
            </w:r>
            <w:r>
              <w:instrText xml:space="preserve"> XE "Exchange Server Standard 2016 CAL" </w:instrText>
            </w:r>
            <w:r>
              <w:fldChar w:fldCharType="end"/>
            </w:r>
            <w:r>
              <w:t xml:space="preserve"> (Cihaz ve Kullanıcı)</w:t>
            </w:r>
          </w:p>
        </w:tc>
        <w:tc>
          <w:tcPr>
            <w:tcW w:w="620" w:type="dxa"/>
            <w:tcBorders>
              <w:top w:val="dashed" w:sz="4" w:space="0" w:color="BFBFBF"/>
              <w:left w:val="none" w:sz="4" w:space="0" w:color="6E6E6E"/>
              <w:bottom w:val="none" w:sz="4" w:space="0" w:color="BFBFBF"/>
              <w:right w:val="none" w:sz="4" w:space="0" w:color="6E6E6E"/>
            </w:tcBorders>
          </w:tcPr>
          <w:p w:rsidR="000771C7" w:rsidRDefault="00F35AFD">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rsidR="000771C7" w:rsidRDefault="00F35AFD">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0771C7" w:rsidRDefault="00F35AF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0771C7" w:rsidRDefault="00F35AF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"EES 2017'de İlave Ürün: Ürün, Eğitim Çözümleri için Kayıt Anlaşması için İlave Ürün olarak sunulur (Ekim 2017 veya sonrası bir yayın tarihi ile)" </w:instrText>
            </w:r>
            <w:r>
              <w:fldChar w:fldCharType="separate"/>
            </w:r>
            <w:r>
              <w:rPr>
                <w:color w:val="000000"/>
              </w:rPr>
              <w:t>AP</w:t>
            </w:r>
            <w:r>
              <w:fldChar w:fldCharType="end"/>
            </w:r>
            <w:r>
              <w:t>,</w:t>
            </w:r>
            <w:r>
              <w:fldChar w:fldCharType="begin"/>
            </w:r>
            <w:r>
              <w:instrText xml:space="preserve"> AutoTextList   \s NoStyle \t "Ürün, Okul programı için İlave Ürün olarak sunulur ve Kuruluş genelinde, tüm Akademik ve İdari Personeli kapsayarak lisanslanmalıdır. " </w:instrText>
            </w:r>
            <w:r>
              <w:fldChar w:fldCharType="separate"/>
            </w:r>
            <w:r>
              <w:rPr>
                <w:color w:val="000000"/>
              </w:rPr>
              <w:t>AF</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bl>
    <w:p w:rsidR="000771C7" w:rsidRDefault="00F35AFD">
      <w:pPr>
        <w:pStyle w:val="ProductList-Offering1SubSection"/>
        <w:outlineLvl w:val="3"/>
      </w:pPr>
      <w:bookmarkStart w:id="97" w:name="_Sec738"/>
      <w:r>
        <w:t>2. Ürün Şartları</w:t>
      </w:r>
      <w:bookmarkEnd w:id="97"/>
    </w:p>
    <w:tbl>
      <w:tblPr>
        <w:tblStyle w:val="PURTable"/>
        <w:tblW w:w="0" w:type="dxa"/>
        <w:tblLook w:val="04A0" w:firstRow="1" w:lastRow="0" w:firstColumn="1" w:lastColumn="0" w:noHBand="0" w:noVBand="1"/>
      </w:tblPr>
      <w:tblGrid>
        <w:gridCol w:w="3613"/>
        <w:gridCol w:w="3573"/>
        <w:gridCol w:w="3604"/>
      </w:tblGrid>
      <w:tr w:rsidR="000771C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"Alt Basımlar: Belirtilen daha üst basımlarla ilgili olarak izin verilen daha alt basımlar. Müşteri, Evrensel Lisans Koşullarında izin verilen şekilde, lisanslı daha üst basım yerine izin verilen daha alt bir basımı kullanabilir." </w:instrText>
            </w:r>
            <w:r>
              <w:fldChar w:fldCharType="separate"/>
            </w:r>
            <w:r>
              <w:rPr>
                <w:color w:val="0563C1"/>
              </w:rPr>
              <w:t>Alt Basımlar</w:t>
            </w:r>
            <w:r>
              <w:fldChar w:fldCharType="end"/>
            </w:r>
            <w:r>
              <w:t>: Kurumsal'dan Standard'a</w:t>
            </w:r>
          </w:p>
        </w:tc>
      </w:tr>
      <w:tr w:rsidR="000771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"Önkoşul (YG): Ürün için YG kapsamının satın alınması için belirli ek şartların karşılanması gerektiğini gösterir." </w:instrText>
            </w:r>
            <w:r>
              <w:fldChar w:fldCharType="separate"/>
            </w:r>
            <w:r>
              <w:rPr>
                <w:color w:val="0563C1"/>
              </w:rPr>
              <w:t>Önkoşul (YG)</w:t>
            </w:r>
            <w:r>
              <w:fldChar w:fldCharType="end"/>
            </w:r>
            <w:r>
              <w:t xml:space="preserve">: </w:t>
            </w:r>
            <w:hyperlink w:anchor="_Sec564">
              <w:r>
                <w:rPr>
                  <w:color w:val="00467F"/>
                  <w:u w:val="single"/>
                </w:rPr>
                <w:t>Ek B</w:t>
              </w:r>
            </w:hyperlink>
          </w:p>
        </w:tc>
      </w:tr>
      <w:tr w:rsidR="000771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Uygun Azaltma: Geçerli Değil</w:t>
            </w:r>
          </w:p>
        </w:tc>
      </w:tr>
      <w:tr w:rsidR="000771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Uygun Adet Artırımı: Geçerli Değil</w:t>
            </w:r>
          </w:p>
        </w:tc>
      </w:tr>
      <w:tr w:rsidR="000771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Güncel İndirim: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0771C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0771C7">
            <w:pPr>
              <w:pStyle w:val="ProductList-TableBody"/>
            </w:pPr>
          </w:p>
        </w:tc>
      </w:tr>
    </w:tbl>
    <w:p w:rsidR="000771C7" w:rsidRDefault="00F35AFD">
      <w:pPr>
        <w:pStyle w:val="ProductList-Offering1SubSection"/>
        <w:outlineLvl w:val="3"/>
      </w:pPr>
      <w:bookmarkStart w:id="98" w:name="_Sec793"/>
      <w:r>
        <w:t>3. Kullanım Hakları</w:t>
      </w:r>
      <w:bookmarkEnd w:id="98"/>
    </w:p>
    <w:tbl>
      <w:tblPr>
        <w:tblStyle w:val="PURTable"/>
        <w:tblW w:w="0" w:type="dxa"/>
        <w:tblLook w:val="04A0" w:firstRow="1" w:lastRow="0" w:firstColumn="1" w:lastColumn="0" w:noHBand="0" w:noVBand="1"/>
      </w:tblPr>
      <w:tblGrid>
        <w:gridCol w:w="3606"/>
        <w:gridCol w:w="3605"/>
        <w:gridCol w:w="3579"/>
      </w:tblGrid>
      <w:tr w:rsidR="000771C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 Lisans Koşulları: Bir Ürünün dağıtılmasının ve kullanılmasının tabi olduğu hüküm ve koşullar." </w:instrText>
            </w:r>
            <w:r>
              <w:fldChar w:fldCharType="separate"/>
            </w:r>
            <w:r>
              <w:rPr>
                <w:color w:val="0563C1"/>
              </w:rPr>
              <w:t>Lisans Koşulları</w:t>
            </w:r>
            <w:r>
              <w:fldChar w:fldCharType="end"/>
            </w:r>
            <w:r>
              <w:t xml:space="preserve">: </w:t>
            </w:r>
            <w:hyperlink w:anchor="_Sec537">
              <w:r>
                <w:rPr>
                  <w:color w:val="00467F"/>
                  <w:u w:val="single"/>
                </w:rPr>
                <w:t>Evrensel</w:t>
              </w:r>
            </w:hyperlink>
            <w:r>
              <w:t xml:space="preserve">; </w:t>
            </w:r>
            <w:hyperlink w:anchor="_Sec542">
              <w:r>
                <w:rPr>
                  <w:color w:val="00467F"/>
                  <w:u w:val="single"/>
                </w:rPr>
                <w:t>Sunucu/CAL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Ürüne Özgü Lisans Koşulları: Geçerli Değil</w:t>
            </w:r>
          </w:p>
        </w:tc>
        <w:tc>
          <w:tcPr>
            <w:tcW w:w="4040" w:type="dxa"/>
            <w:tcBorders>
              <w:top w:val="single" w:sz="18" w:space="0" w:color="00188F"/>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"Ek Yazılımlar: Müşterinin sunucu yazılımlarıyla birlikte herhangi bir cihazda kullanmasına izin verilen Sunucu Ürünlerine yönelik olarak Kullanım Haklarında belirtilen yazılımlar." </w:instrText>
            </w:r>
            <w:r>
              <w:fldChar w:fldCharType="separate"/>
            </w:r>
            <w:r>
              <w:rPr>
                <w:color w:val="0563C1"/>
              </w:rPr>
              <w:t>Ek Yazılımlar</w:t>
            </w:r>
            <w:r>
              <w:fldChar w:fldCharType="end"/>
            </w:r>
            <w:r>
              <w:t>: Tüm basımlar</w:t>
            </w:r>
          </w:p>
        </w:tc>
      </w:tr>
      <w:tr w:rsidR="000771C7">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"İstemci Erişim Gereksinimleri: Bir sunucu Ürününün kullanıcılar ve cihazlar tarafından erişim için CAL gerektirip gerektirmediğini gösterir." </w:instrText>
            </w:r>
            <w:r>
              <w:fldChar w:fldCharType="separate"/>
            </w:r>
            <w:r>
              <w:rPr>
                <w:color w:val="0563C1"/>
              </w:rPr>
              <w:t>İstemci Erişim Gereksinimleri</w:t>
            </w:r>
            <w:r>
              <w:fldChar w:fldCharType="end"/>
            </w:r>
            <w:r>
              <w:t>: Tüm basımlar</w:t>
            </w:r>
          </w:p>
        </w:tc>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"Dış Kullanıcı Erişimi Gereksinimleri: Dış Kullanıcılar tarafından erişime yönelik belirli lisans gereksinimlerini veya seçeneklerini belirler." </w:instrText>
            </w:r>
            <w:r>
              <w:fldChar w:fldCharType="separate"/>
            </w:r>
            <w:r>
              <w:rPr>
                <w:color w:val="0563C1"/>
              </w:rPr>
              <w:t>Dış Kullanıcı Erişimi Gereksinimleri</w:t>
            </w:r>
            <w:r>
              <w:fldChar w:fldCharType="end"/>
            </w:r>
            <w:r>
              <w:t>: Sunucuyla Lisanslanmış (Ek İşlevlere erişim hem Base hem de Ek CAL'ler gerektirir)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Dâhil Edilen Teknolojiler: Geçerli Değil</w:t>
            </w:r>
          </w:p>
        </w:tc>
      </w:tr>
      <w:tr w:rsidR="000771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Bildirimler: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0771C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0771C7">
            <w:pPr>
              <w:pStyle w:val="ProductList-TableBody"/>
            </w:pPr>
          </w:p>
        </w:tc>
      </w:tr>
    </w:tbl>
    <w:p w:rsidR="000771C7" w:rsidRDefault="000771C7">
      <w:pPr>
        <w:pStyle w:val="ProductList-Body"/>
      </w:pPr>
    </w:p>
    <w:p w:rsidR="000771C7" w:rsidRDefault="00F35AFD">
      <w:pPr>
        <w:pStyle w:val="ProductList-ClauseHeading"/>
        <w:outlineLvl w:val="4"/>
      </w:pPr>
      <w:r>
        <w:t>3.1 Sunucu Yazılımına Erişim</w:t>
      </w:r>
    </w:p>
    <w:tbl>
      <w:tblPr>
        <w:tblStyle w:val="PURTable"/>
        <w:tblW w:w="0" w:type="dxa"/>
        <w:tblLook w:val="04A0" w:firstRow="1" w:lastRow="0" w:firstColumn="1" w:lastColumn="0" w:noHBand="0" w:noVBand="1"/>
      </w:tblPr>
      <w:tblGrid>
        <w:gridCol w:w="3580"/>
        <w:gridCol w:w="3605"/>
        <w:gridCol w:w="3605"/>
      </w:tblGrid>
      <w:tr w:rsidR="000771C7" w:rsidRPr="00BB146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0771C7" w:rsidRDefault="00F35AFD">
            <w:pPr>
              <w:pStyle w:val="ProductList-TableBody"/>
            </w:pPr>
            <w:r>
              <w:t>Temel Erişim Lisansı</w:t>
            </w:r>
          </w:p>
        </w:tc>
        <w:tc>
          <w:tcPr>
            <w:tcW w:w="4040" w:type="dxa"/>
            <w:tcBorders>
              <w:top w:val="single" w:sz="18" w:space="0" w:color="0072C6"/>
              <w:left w:val="single" w:sz="4" w:space="0" w:color="000000"/>
              <w:bottom w:val="none" w:sz="4" w:space="0" w:color="000000"/>
              <w:right w:val="none" w:sz="4" w:space="0" w:color="000000"/>
            </w:tcBorders>
          </w:tcPr>
          <w:p w:rsidR="000771C7" w:rsidRDefault="00F35AFD">
            <w:pPr>
              <w:pStyle w:val="ProductList-TableBody"/>
            </w:pPr>
            <w:r>
              <w:t>Exchange Server 2016 Standard CAL</w:t>
            </w:r>
          </w:p>
        </w:tc>
        <w:tc>
          <w:tcPr>
            <w:tcW w:w="4040" w:type="dxa"/>
            <w:tcBorders>
              <w:top w:val="single" w:sz="18" w:space="0" w:color="0072C6"/>
              <w:left w:val="none" w:sz="4" w:space="0" w:color="000000"/>
              <w:bottom w:val="none" w:sz="4" w:space="0" w:color="000000"/>
              <w:right w:val="single" w:sz="4" w:space="0" w:color="000000"/>
            </w:tcBorders>
          </w:tcPr>
          <w:p w:rsidR="000771C7" w:rsidRPr="00BB1469" w:rsidRDefault="00F35AFD">
            <w:pPr>
              <w:pStyle w:val="ProductList-TableBody"/>
              <w:rPr>
                <w:lang w:val="de-DE"/>
              </w:rPr>
            </w:pPr>
            <w:r w:rsidRPr="00BB1469">
              <w:rPr>
                <w:lang w:val="de-DE"/>
              </w:rPr>
              <w:t>Exchange Online Plan 1 Kullanıcı SL'si</w:t>
            </w:r>
          </w:p>
        </w:tc>
      </w:tr>
      <w:tr w:rsidR="000771C7" w:rsidRPr="00BB1469">
        <w:tc>
          <w:tcPr>
            <w:tcW w:w="4040" w:type="dxa"/>
            <w:tcBorders>
              <w:top w:val="none" w:sz="4" w:space="0" w:color="000000"/>
              <w:left w:val="single" w:sz="4" w:space="0" w:color="000000"/>
              <w:bottom w:val="none" w:sz="4" w:space="0" w:color="000000"/>
              <w:right w:val="single" w:sz="4" w:space="0" w:color="000000"/>
            </w:tcBorders>
            <w:shd w:val="clear" w:color="auto" w:fill="E0EAF6"/>
          </w:tcPr>
          <w:p w:rsidR="000771C7" w:rsidRPr="00BB1469" w:rsidRDefault="000771C7">
            <w:pPr>
              <w:pStyle w:val="ProductList-TableBody"/>
              <w:rPr>
                <w:lang w:val="de-DE"/>
              </w:rPr>
            </w:pPr>
          </w:p>
        </w:tc>
        <w:tc>
          <w:tcPr>
            <w:tcW w:w="4040" w:type="dxa"/>
            <w:tcBorders>
              <w:top w:val="none" w:sz="4" w:space="0" w:color="000000"/>
              <w:left w:val="single" w:sz="4" w:space="0" w:color="000000"/>
              <w:bottom w:val="none" w:sz="4" w:space="0" w:color="000000"/>
              <w:right w:val="none" w:sz="4" w:space="0" w:color="000000"/>
            </w:tcBorders>
          </w:tcPr>
          <w:p w:rsidR="000771C7" w:rsidRDefault="00F35AFD">
            <w:pPr>
              <w:pStyle w:val="ProductList-TableBody"/>
            </w:pPr>
            <w:r>
              <w:t>Exchange Online Plan 1</w:t>
            </w:r>
            <w:r>
              <w:fldChar w:fldCharType="begin"/>
            </w:r>
            <w:r>
              <w:instrText xml:space="preserve"> XE "Exchange Online Plan 1" </w:instrText>
            </w:r>
            <w:r>
              <w:fldChar w:fldCharType="end"/>
            </w:r>
            <w:r>
              <w:t xml:space="preserve"> G Kullanıcı SL'si</w:t>
            </w:r>
          </w:p>
        </w:tc>
        <w:tc>
          <w:tcPr>
            <w:tcW w:w="4040" w:type="dxa"/>
            <w:tcBorders>
              <w:top w:val="none" w:sz="4" w:space="0" w:color="000000"/>
              <w:left w:val="none" w:sz="4" w:space="0" w:color="000000"/>
              <w:bottom w:val="none" w:sz="4" w:space="0" w:color="000000"/>
              <w:right w:val="single" w:sz="4" w:space="0" w:color="000000"/>
            </w:tcBorders>
          </w:tcPr>
          <w:p w:rsidR="000771C7" w:rsidRPr="00BB1469" w:rsidRDefault="00F35AFD">
            <w:pPr>
              <w:pStyle w:val="ProductList-TableBody"/>
              <w:rPr>
                <w:lang w:val="de-DE"/>
              </w:rPr>
            </w:pPr>
            <w:r w:rsidRPr="00BB1469">
              <w:rPr>
                <w:lang w:val="de-DE"/>
              </w:rPr>
              <w:t>Exchange Online Plan 2 Kullanıcı SL'si</w:t>
            </w:r>
          </w:p>
        </w:tc>
      </w:tr>
      <w:tr w:rsidR="000771C7">
        <w:tc>
          <w:tcPr>
            <w:tcW w:w="4040" w:type="dxa"/>
            <w:tcBorders>
              <w:top w:val="none" w:sz="4" w:space="0" w:color="000000"/>
              <w:left w:val="single" w:sz="4" w:space="0" w:color="000000"/>
              <w:bottom w:val="none" w:sz="4" w:space="0" w:color="000000"/>
              <w:right w:val="single" w:sz="4" w:space="0" w:color="000000"/>
            </w:tcBorders>
            <w:shd w:val="clear" w:color="auto" w:fill="E0EAF6"/>
          </w:tcPr>
          <w:p w:rsidR="000771C7" w:rsidRPr="00BB1469" w:rsidRDefault="000771C7">
            <w:pPr>
              <w:pStyle w:val="ProductList-TableBody"/>
              <w:rPr>
                <w:lang w:val="de-DE"/>
              </w:rPr>
            </w:pPr>
          </w:p>
        </w:tc>
        <w:tc>
          <w:tcPr>
            <w:tcW w:w="4040" w:type="dxa"/>
            <w:tcBorders>
              <w:top w:val="none" w:sz="4" w:space="0" w:color="000000"/>
              <w:left w:val="single" w:sz="4" w:space="0" w:color="000000"/>
              <w:bottom w:val="none" w:sz="4" w:space="0" w:color="000000"/>
              <w:right w:val="none" w:sz="4" w:space="0" w:color="000000"/>
            </w:tcBorders>
          </w:tcPr>
          <w:p w:rsidR="000771C7" w:rsidRDefault="00F35AFD">
            <w:pPr>
              <w:pStyle w:val="ProductList-TableBody"/>
            </w:pPr>
            <w:r>
              <w:t>Exchange Online Plan 2</w:t>
            </w:r>
            <w:r>
              <w:fldChar w:fldCharType="begin"/>
            </w:r>
            <w:r>
              <w:instrText xml:space="preserve"> XE "Exchange Online Plan 2" </w:instrText>
            </w:r>
            <w:r>
              <w:fldChar w:fldCharType="end"/>
            </w:r>
            <w:r>
              <w:t>A Kullanıcı SL'si</w:t>
            </w:r>
          </w:p>
        </w:tc>
        <w:tc>
          <w:tcPr>
            <w:tcW w:w="4040" w:type="dxa"/>
            <w:tcBorders>
              <w:top w:val="none" w:sz="4" w:space="0" w:color="000000"/>
              <w:left w:val="none" w:sz="4" w:space="0" w:color="000000"/>
              <w:bottom w:val="none" w:sz="4" w:space="0" w:color="000000"/>
              <w:right w:val="single" w:sz="4" w:space="0" w:color="000000"/>
            </w:tcBorders>
          </w:tcPr>
          <w:p w:rsidR="000771C7" w:rsidRDefault="00F35AFD">
            <w:pPr>
              <w:pStyle w:val="ProductList-TableBody"/>
            </w:pPr>
            <w:r>
              <w:t>Exchange Online Plan 2G Kullanıcı SL'si</w:t>
            </w:r>
          </w:p>
        </w:tc>
      </w:tr>
      <w:tr w:rsidR="000771C7" w:rsidRPr="00BB1469">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0771C7" w:rsidRDefault="000771C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771C7" w:rsidRPr="00BB1469" w:rsidRDefault="00F35AFD">
            <w:pPr>
              <w:pStyle w:val="ProductList-TableBody"/>
              <w:rPr>
                <w:lang w:val="pt-BR"/>
              </w:rPr>
            </w:pPr>
            <w:r w:rsidRPr="00BB1469">
              <w:rPr>
                <w:lang w:val="pt-BR"/>
              </w:rPr>
              <w:t xml:space="preserve">CAL Eşdeğer Lisansı (bkz. </w:t>
            </w:r>
            <w:hyperlink w:anchor="_Sec591">
              <w:r w:rsidRPr="00BB1469">
                <w:rPr>
                  <w:color w:val="00467F"/>
                  <w:u w:val="single"/>
                  <w:lang w:val="pt-BR"/>
                </w:rPr>
                <w:t>Ek A</w:t>
              </w:r>
            </w:hyperlink>
            <w:r w:rsidRPr="00BB1469">
              <w:rPr>
                <w:lang w:val="pt-BR"/>
              </w:rPr>
              <w:t>)</w:t>
            </w:r>
          </w:p>
        </w:tc>
        <w:tc>
          <w:tcPr>
            <w:tcW w:w="4040" w:type="dxa"/>
            <w:tcBorders>
              <w:top w:val="none" w:sz="4" w:space="0" w:color="000000"/>
              <w:left w:val="none" w:sz="4" w:space="0" w:color="000000"/>
              <w:bottom w:val="single" w:sz="4" w:space="0" w:color="000000"/>
              <w:right w:val="single" w:sz="4" w:space="0" w:color="000000"/>
            </w:tcBorders>
          </w:tcPr>
          <w:p w:rsidR="000771C7" w:rsidRPr="00BB1469" w:rsidRDefault="000771C7">
            <w:pPr>
              <w:pStyle w:val="ProductList-TableBody"/>
              <w:rPr>
                <w:lang w:val="pt-BR"/>
              </w:rPr>
            </w:pPr>
          </w:p>
        </w:tc>
      </w:tr>
    </w:tbl>
    <w:p w:rsidR="000771C7" w:rsidRPr="00BB1469" w:rsidRDefault="000771C7">
      <w:pPr>
        <w:pStyle w:val="ProductList-Body"/>
        <w:rPr>
          <w:lang w:val="pt-BR"/>
        </w:rPr>
      </w:pPr>
    </w:p>
    <w:p w:rsidR="000771C7" w:rsidRPr="00BB1469" w:rsidRDefault="00F35AFD">
      <w:pPr>
        <w:pStyle w:val="ProductList-SubClauseHeading"/>
        <w:outlineLvl w:val="5"/>
        <w:rPr>
          <w:lang w:val="pt-BR"/>
        </w:rPr>
      </w:pPr>
      <w:r w:rsidRPr="00BB1469">
        <w:rPr>
          <w:lang w:val="pt-BR"/>
        </w:rPr>
        <w:t>3.1.1 Exchange Kurumsal CAL ile İlişkili Ek İşlevsellik</w:t>
      </w:r>
    </w:p>
    <w:p w:rsidR="000771C7" w:rsidRPr="00BB1469" w:rsidRDefault="00F35AFD">
      <w:pPr>
        <w:pStyle w:val="ProductList-BodyIndented"/>
        <w:rPr>
          <w:lang w:val="pt-BR"/>
        </w:rPr>
      </w:pPr>
      <w:r w:rsidRPr="00BB1469">
        <w:rPr>
          <w:lang w:val="pt-BR"/>
        </w:rPr>
        <w:t>Yerinde Arşiv, Yerinde Saklamalar (Belirsiz, Sorgu Tabanlı ve Zamana Bağlı), Bilgi Koruma ve Uygunluk, Özel Bekletme İlkeleri, Kullanıcı Başına/Dağıtım Listesi Günlüğe Kaydetme, Site Posta Kutuları – Uygunluk, Veri Kaybı Önleme</w:t>
      </w:r>
    </w:p>
    <w:tbl>
      <w:tblPr>
        <w:tblStyle w:val="PURTable0"/>
        <w:tblW w:w="0" w:type="dxa"/>
        <w:tblLook w:val="04A0" w:firstRow="1" w:lastRow="0" w:firstColumn="1" w:lastColumn="0" w:noHBand="0" w:noVBand="1"/>
      </w:tblPr>
      <w:tblGrid>
        <w:gridCol w:w="3456"/>
        <w:gridCol w:w="3487"/>
        <w:gridCol w:w="3487"/>
      </w:tblGrid>
      <w:tr w:rsidR="000771C7" w:rsidRPr="00BB146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0771C7" w:rsidRDefault="00F35AFD">
            <w:pPr>
              <w:pStyle w:val="ProductList-TableBody"/>
            </w:pPr>
            <w:r>
              <w:t>Ek Erişim Lisansı</w:t>
            </w:r>
          </w:p>
        </w:tc>
        <w:tc>
          <w:tcPr>
            <w:tcW w:w="4040" w:type="dxa"/>
            <w:tcBorders>
              <w:top w:val="single" w:sz="18" w:space="0" w:color="0072C6"/>
              <w:left w:val="single" w:sz="4" w:space="0" w:color="000000"/>
              <w:bottom w:val="none" w:sz="4" w:space="0" w:color="000000"/>
              <w:right w:val="none" w:sz="4" w:space="0" w:color="000000"/>
            </w:tcBorders>
          </w:tcPr>
          <w:p w:rsidR="000771C7" w:rsidRDefault="00F35AFD">
            <w:pPr>
              <w:pStyle w:val="ProductList-TableBody"/>
            </w:pPr>
            <w:r>
              <w:t>Exchange Server 2016 Kurumsal CAL</w:t>
            </w:r>
          </w:p>
        </w:tc>
        <w:tc>
          <w:tcPr>
            <w:tcW w:w="4040" w:type="dxa"/>
            <w:tcBorders>
              <w:top w:val="single" w:sz="18" w:space="0" w:color="0072C6"/>
              <w:left w:val="none" w:sz="4" w:space="0" w:color="000000"/>
              <w:bottom w:val="none" w:sz="4" w:space="0" w:color="000000"/>
              <w:right w:val="single" w:sz="4" w:space="0" w:color="000000"/>
            </w:tcBorders>
          </w:tcPr>
          <w:p w:rsidR="000771C7" w:rsidRPr="00BB1469" w:rsidRDefault="00F35AFD">
            <w:pPr>
              <w:pStyle w:val="ProductList-TableBody"/>
              <w:rPr>
                <w:lang w:val="de-DE"/>
              </w:rPr>
            </w:pPr>
            <w:r w:rsidRPr="00BB1469">
              <w:rPr>
                <w:lang w:val="de-DE"/>
              </w:rPr>
              <w:t>Exchange Online Plan 2 Kullanıcı SL'si</w:t>
            </w:r>
          </w:p>
        </w:tc>
      </w:tr>
      <w:tr w:rsidR="000771C7">
        <w:tc>
          <w:tcPr>
            <w:tcW w:w="4040" w:type="dxa"/>
            <w:tcBorders>
              <w:top w:val="none" w:sz="4" w:space="0" w:color="000000"/>
              <w:left w:val="single" w:sz="4" w:space="0" w:color="000000"/>
              <w:bottom w:val="none" w:sz="4" w:space="0" w:color="000000"/>
              <w:right w:val="single" w:sz="4" w:space="0" w:color="000000"/>
            </w:tcBorders>
            <w:shd w:val="clear" w:color="auto" w:fill="E0EAF6"/>
          </w:tcPr>
          <w:p w:rsidR="000771C7" w:rsidRPr="00BB1469" w:rsidRDefault="000771C7">
            <w:pPr>
              <w:pStyle w:val="ProductList-TableBody"/>
              <w:rPr>
                <w:lang w:val="de-DE"/>
              </w:rPr>
            </w:pPr>
          </w:p>
        </w:tc>
        <w:tc>
          <w:tcPr>
            <w:tcW w:w="4040" w:type="dxa"/>
            <w:tcBorders>
              <w:top w:val="none" w:sz="4" w:space="0" w:color="000000"/>
              <w:left w:val="single" w:sz="4" w:space="0" w:color="000000"/>
              <w:bottom w:val="none" w:sz="4" w:space="0" w:color="000000"/>
              <w:right w:val="none" w:sz="4" w:space="0" w:color="000000"/>
            </w:tcBorders>
          </w:tcPr>
          <w:p w:rsidR="000771C7" w:rsidRDefault="00F35AFD">
            <w:pPr>
              <w:pStyle w:val="ProductList-TableBody"/>
            </w:pPr>
            <w:r>
              <w:t>Exchange Online Plan 2A Kullanıcı SL'si</w:t>
            </w:r>
          </w:p>
        </w:tc>
        <w:tc>
          <w:tcPr>
            <w:tcW w:w="4040" w:type="dxa"/>
            <w:tcBorders>
              <w:top w:val="none" w:sz="4" w:space="0" w:color="000000"/>
              <w:left w:val="none" w:sz="4" w:space="0" w:color="000000"/>
              <w:bottom w:val="none" w:sz="4" w:space="0" w:color="000000"/>
              <w:right w:val="single" w:sz="4" w:space="0" w:color="000000"/>
            </w:tcBorders>
          </w:tcPr>
          <w:p w:rsidR="000771C7" w:rsidRDefault="00F35AFD">
            <w:pPr>
              <w:pStyle w:val="ProductList-TableBody"/>
            </w:pPr>
            <w:r>
              <w:t>Exchange Online Plan 2G Kullanıcı SL'si</w:t>
            </w:r>
          </w:p>
        </w:tc>
      </w:tr>
      <w:tr w:rsidR="000771C7" w:rsidRPr="00BB1469">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0771C7" w:rsidRDefault="000771C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771C7" w:rsidRPr="00BB1469" w:rsidRDefault="00F35AFD">
            <w:pPr>
              <w:pStyle w:val="ProductList-TableBody"/>
              <w:rPr>
                <w:lang w:val="pt-BR"/>
              </w:rPr>
            </w:pPr>
            <w:r w:rsidRPr="00BB1469">
              <w:rPr>
                <w:lang w:val="pt-BR"/>
              </w:rPr>
              <w:t xml:space="preserve">CAL Eşdeğer Lisansı (bkz. </w:t>
            </w:r>
            <w:hyperlink w:anchor="_Sec591">
              <w:r w:rsidRPr="00BB1469">
                <w:rPr>
                  <w:color w:val="00467F"/>
                  <w:u w:val="single"/>
                  <w:lang w:val="pt-BR"/>
                </w:rPr>
                <w:t>Ek A</w:t>
              </w:r>
            </w:hyperlink>
            <w:r w:rsidRPr="00BB1469">
              <w:rPr>
                <w:lang w:val="pt-BR"/>
              </w:rPr>
              <w:t>)</w:t>
            </w:r>
          </w:p>
        </w:tc>
        <w:tc>
          <w:tcPr>
            <w:tcW w:w="4040" w:type="dxa"/>
            <w:tcBorders>
              <w:top w:val="none" w:sz="4" w:space="0" w:color="000000"/>
              <w:left w:val="none" w:sz="4" w:space="0" w:color="000000"/>
              <w:bottom w:val="single" w:sz="4" w:space="0" w:color="000000"/>
              <w:right w:val="single" w:sz="4" w:space="0" w:color="000000"/>
            </w:tcBorders>
          </w:tcPr>
          <w:p w:rsidR="000771C7" w:rsidRPr="00BB1469" w:rsidRDefault="000771C7">
            <w:pPr>
              <w:pStyle w:val="ProductList-TableBody"/>
              <w:rPr>
                <w:lang w:val="pt-BR"/>
              </w:rPr>
            </w:pPr>
          </w:p>
        </w:tc>
      </w:tr>
    </w:tbl>
    <w:p w:rsidR="000771C7" w:rsidRPr="00BB1469" w:rsidRDefault="000771C7">
      <w:pPr>
        <w:pStyle w:val="ProductList-BodyIndented"/>
        <w:rPr>
          <w:lang w:val="pt-BR"/>
        </w:rPr>
      </w:pPr>
    </w:p>
    <w:p w:rsidR="000771C7" w:rsidRDefault="00F35AFD">
      <w:pPr>
        <w:pStyle w:val="ProductList-ClauseHeading"/>
        <w:outlineLvl w:val="4"/>
      </w:pPr>
      <w:r>
        <w:t>3.2 Ek Yazılımlar</w:t>
      </w:r>
    </w:p>
    <w:tbl>
      <w:tblPr>
        <w:tblStyle w:val="PURTable"/>
        <w:tblW w:w="0" w:type="dxa"/>
        <w:tblLook w:val="04A0" w:firstRow="1" w:lastRow="0" w:firstColumn="1" w:lastColumn="0" w:noHBand="0" w:noVBand="1"/>
      </w:tblPr>
      <w:tblGrid>
        <w:gridCol w:w="3666"/>
        <w:gridCol w:w="3562"/>
        <w:gridCol w:w="3562"/>
      </w:tblGrid>
      <w:tr w:rsidR="000771C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0771C7" w:rsidRDefault="00F35AFD">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rsidR="000771C7" w:rsidRDefault="000771C7">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0771C7" w:rsidRDefault="000771C7">
            <w:pPr>
              <w:pStyle w:val="ProductList-TableBody"/>
            </w:pPr>
          </w:p>
        </w:tc>
      </w:tr>
    </w:tbl>
    <w:p w:rsidR="000771C7" w:rsidRDefault="000771C7">
      <w:pPr>
        <w:pStyle w:val="ProductList-Body"/>
      </w:pPr>
    </w:p>
    <w:p w:rsidR="000771C7" w:rsidRDefault="000771C7">
      <w:pPr>
        <w:pStyle w:val="ProductList-Body"/>
      </w:pPr>
    </w:p>
    <w:p w:rsidR="000771C7" w:rsidRDefault="00F35AFD">
      <w:pPr>
        <w:pStyle w:val="ProductList-Offering1SubSection"/>
        <w:outlineLvl w:val="3"/>
      </w:pPr>
      <w:bookmarkStart w:id="99" w:name="_Sec824"/>
      <w:r>
        <w:t>4. Yazılım Güvencesi</w:t>
      </w:r>
      <w:bookmarkEnd w:id="99"/>
    </w:p>
    <w:tbl>
      <w:tblPr>
        <w:tblStyle w:val="PURTable"/>
        <w:tblW w:w="0" w:type="dxa"/>
        <w:tblLook w:val="04A0" w:firstRow="1" w:lastRow="0" w:firstColumn="1" w:lastColumn="0" w:noHBand="0" w:noVBand="1"/>
      </w:tblPr>
      <w:tblGrid>
        <w:gridCol w:w="3608"/>
        <w:gridCol w:w="3597"/>
        <w:gridCol w:w="3585"/>
      </w:tblGrid>
      <w:tr w:rsidR="000771C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"Olağanüstü Durum Kurtarma: Koşullu olağanüstü durum kurtarma amaçlarıyla yazılımları kullanması için YG müşterilerine sağlanan haklar; ayrıntılar için Ek B – Yazılım Güvencesinin Sunucular – Olağanüstü Durum Kurtarma Hakları bölümüne bakın." </w:instrText>
            </w:r>
            <w:r>
              <w:fldChar w:fldCharType="separate"/>
            </w:r>
            <w:r>
              <w:rPr>
                <w:color w:val="0563C1"/>
              </w:rPr>
              <w:t>Olağanüstü Durum Kurtarma</w:t>
            </w:r>
            <w:r>
              <w:fldChar w:fldCharType="end"/>
            </w:r>
            <w:r>
              <w:t>: Tüm Sunucu basımları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Yük Devretme Hakları: Geçerli Değil</w:t>
            </w:r>
          </w:p>
        </w:tc>
      </w:tr>
      <w:tr w:rsidR="000771C7">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"Lisans Hareketliliği: Lisansların standart zaman çizelgelerinin dışında yeniden tahsis edilmesi veya Ürünlerin kendi veri merkezleri dışındaki çok kiracılı sunucularda kullanılması için YG müşterilerine sunulan haklar; ayrıntılar için Ek B'de Lisans Hareketliliği bölümüne bakın." </w:instrText>
            </w:r>
            <w:r>
              <w:fldChar w:fldCharType="separate"/>
            </w:r>
            <w:r>
              <w:rPr>
                <w:color w:val="0563C1"/>
              </w:rPr>
              <w:t>Lisans Hareketliliği</w:t>
            </w:r>
            <w:r>
              <w:fldChar w:fldCharType="end"/>
            </w:r>
            <w:r>
              <w:t>: Tüm basımlar (yalnızca sunucu lisansları)</w:t>
            </w:r>
          </w:p>
        </w:tc>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"Geçiş Hakları: Müşteri, belirtilen şekilde Ürün Girişinde veya Ürün Listesinde yayınlanan özel koşullar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50">
              <w:r>
                <w:rPr>
                  <w:color w:val="00467F"/>
                  <w:u w:val="single"/>
                </w:rPr>
                <w:t>Ürün Listesi - Haziran 2015</w:t>
              </w:r>
            </w:hyperlink>
            <w:r>
              <w:t>(Dış Bağlayıcı)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Dolaşım Hakları: Geçerli Değil</w:t>
            </w:r>
          </w:p>
        </w:tc>
      </w:tr>
      <w:tr w:rsidR="000771C7">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"Kendi Kendine Barındırma: Koşullu barındırma amaçlarıyla Ürünlerin kullanımına izin veren bir YG avantajı; ayrıntılar için Ek B – Yazılım Güvencesinin Sunucular – Kendi Kendine Barındırılan Uygulamalar bölümüne bakın." </w:instrText>
            </w:r>
            <w:r>
              <w:fldChar w:fldCharType="separate"/>
            </w:r>
            <w:r>
              <w:rPr>
                <w:color w:val="0563C1"/>
              </w:rPr>
              <w:t>Kendi Kendine Barındırma</w:t>
            </w:r>
            <w:r>
              <w:fldChar w:fldCharType="end"/>
            </w:r>
            <w:r>
              <w:t>: Tüm basımlar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0771C7">
            <w:pPr>
              <w:pStyle w:val="ProductList-TableBody"/>
            </w:pPr>
          </w:p>
        </w:tc>
      </w:tr>
    </w:tbl>
    <w:p w:rsidR="000771C7" w:rsidRDefault="000771C7">
      <w:pPr>
        <w:pStyle w:val="ProductList-Body"/>
      </w:pPr>
    </w:p>
    <w:p w:rsidR="000771C7" w:rsidRDefault="00F35AFD">
      <w:pPr>
        <w:pStyle w:val="ProductList-ClauseHeading"/>
        <w:outlineLvl w:val="4"/>
      </w:pPr>
      <w:r>
        <w:t>4.1 Exchange Kurumsal CAL with Services 2016 Ek Hüküm ve Koşulları</w:t>
      </w:r>
    </w:p>
    <w:p w:rsidR="000771C7" w:rsidRDefault="00F35AFD">
      <w:pPr>
        <w:pStyle w:val="ProductList-Body"/>
      </w:pPr>
      <w:r>
        <w:t xml:space="preserve">Etkin YG kapsamına sahip Exchange Server Kurumsal CAL, Veri Kaybı Önleme ve Exchange Online Protection haklarını kapsar. Ekim 2010 tarihinden önce yapılmış Microsoft İş Anlaşmaları ve Temmuz 2011 tarihinden sonra yapılmış Kayıt Anlaşmaları kapsamındaki müşteriler için, Exchange Kurumsal CAL with Services 2016'e dâhil edilen Çevrimiçi Hizmetlerin satın alınmasında ve kullanılmasında </w:t>
      </w:r>
      <w:hyperlink r:id="rId51">
        <w:r>
          <w:rPr>
            <w:color w:val="00467F"/>
            <w:u w:val="single"/>
          </w:rPr>
          <w:t>http://go.microsoft.com/?linkid=9839207</w:t>
        </w:r>
      </w:hyperlink>
      <w:r>
        <w:t xml:space="preserve"> adresindeki Haziran 2015 Ürün Listesinde yer alan Ek A – Program Anlaşması Ek Koşullarındaki Yazılım - Eski Anlaşmalarla birlikte kullanılan Çevrimiçi Hizmetler için Ek Koşullar geçerli olur.</w:t>
      </w:r>
    </w:p>
    <w:p w:rsidR="000771C7" w:rsidRDefault="000771C7">
      <w:pPr>
        <w:pStyle w:val="PURBreadcrumb"/>
      </w:pPr>
    </w:p>
    <w:tbl>
      <w:tblPr>
        <w:tblStyle w:val="PURTable"/>
        <w:tblW w:w="0" w:type="dxa"/>
        <w:tblLook w:val="04A0" w:firstRow="1" w:lastRow="0" w:firstColumn="1" w:lastColumn="0" w:noHBand="0" w:noVBand="1"/>
      </w:tblPr>
      <w:tblGrid>
        <w:gridCol w:w="10800"/>
      </w:tblGrid>
      <w:tr w:rsidR="000771C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771C7" w:rsidRDefault="00D54E36">
            <w:pPr>
              <w:pStyle w:val="ProductList-TableBody"/>
              <w:jc w:val="right"/>
            </w:pPr>
            <w:hyperlink w:anchor="_Sec842">
              <w:r w:rsidR="00F35AFD">
                <w:rPr>
                  <w:color w:val="00467F"/>
                  <w:sz w:val="14"/>
                  <w:u w:val="single"/>
                </w:rPr>
                <w:t>İçindekiler</w:t>
              </w:r>
            </w:hyperlink>
            <w:r w:rsidR="00F35AFD">
              <w:rPr>
                <w:sz w:val="14"/>
              </w:rPr>
              <w:t xml:space="preserve"> / </w:t>
            </w:r>
            <w:hyperlink w:anchor="_Sec549">
              <w:r w:rsidR="00F35AFD">
                <w:rPr>
                  <w:color w:val="00467F"/>
                  <w:sz w:val="14"/>
                  <w:u w:val="single"/>
                </w:rPr>
                <w:t>Sözlük</w:t>
              </w:r>
            </w:hyperlink>
            <w:r w:rsidR="00F35AFD">
              <w:rPr>
                <w:sz w:val="14"/>
              </w:rPr>
              <w:t xml:space="preserve"> / </w:t>
            </w:r>
            <w:hyperlink w:anchor="_Sec844">
              <w:r w:rsidR="00F35AFD">
                <w:rPr>
                  <w:color w:val="00467F"/>
                  <w:sz w:val="14"/>
                  <w:u w:val="single"/>
                </w:rPr>
                <w:t>Dizin</w:t>
              </w:r>
            </w:hyperlink>
          </w:p>
        </w:tc>
      </w:tr>
    </w:tbl>
    <w:p w:rsidR="000771C7" w:rsidRDefault="000771C7">
      <w:pPr>
        <w:pStyle w:val="ProductList-Body"/>
      </w:pPr>
    </w:p>
    <w:p w:rsidR="000771C7" w:rsidRDefault="00F35AFD">
      <w:pPr>
        <w:pStyle w:val="ProductList-Offering2HeadingNoBorder"/>
        <w:outlineLvl w:val="2"/>
      </w:pPr>
      <w:bookmarkStart w:id="100" w:name="_Sec639"/>
      <w:r>
        <w:t>Project Server</w:t>
      </w:r>
      <w:bookmarkEnd w:id="100"/>
      <w:r>
        <w:fldChar w:fldCharType="begin"/>
      </w:r>
      <w:r>
        <w:instrText xml:space="preserve"> TC "</w:instrText>
      </w:r>
      <w:bookmarkStart w:id="101" w:name="_Toc523418900"/>
      <w:r>
        <w:instrText>Project Server</w:instrText>
      </w:r>
      <w:bookmarkEnd w:id="101"/>
      <w:r>
        <w:instrText>" \l 3</w:instrText>
      </w:r>
      <w:r>
        <w:fldChar w:fldCharType="end"/>
      </w:r>
    </w:p>
    <w:p w:rsidR="000771C7" w:rsidRDefault="00F35AFD">
      <w:pPr>
        <w:pStyle w:val="ProductList-Offering1SubSection"/>
        <w:outlineLvl w:val="3"/>
      </w:pPr>
      <w:bookmarkStart w:id="102" w:name="_Sec684"/>
      <w:r>
        <w:t>1. Program Kullanılabilirliği</w:t>
      </w:r>
      <w:bookmarkEnd w:id="102"/>
    </w:p>
    <w:tbl>
      <w:tblPr>
        <w:tblStyle w:val="PURTable"/>
        <w:tblW w:w="0" w:type="dxa"/>
        <w:tblLook w:val="04A0" w:firstRow="1" w:lastRow="0" w:firstColumn="1" w:lastColumn="0" w:noHBand="0" w:noVBand="1"/>
      </w:tblPr>
      <w:tblGrid>
        <w:gridCol w:w="4032"/>
        <w:gridCol w:w="613"/>
        <w:gridCol w:w="608"/>
        <w:gridCol w:w="612"/>
        <w:gridCol w:w="608"/>
        <w:gridCol w:w="608"/>
        <w:gridCol w:w="612"/>
        <w:gridCol w:w="615"/>
        <w:gridCol w:w="634"/>
        <w:gridCol w:w="619"/>
        <w:gridCol w:w="613"/>
        <w:gridCol w:w="610"/>
      </w:tblGrid>
      <w:tr w:rsidR="000771C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771C7" w:rsidRDefault="00F35AFD">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0771C7">
        <w:tc>
          <w:tcPr>
            <w:tcW w:w="4160" w:type="dxa"/>
            <w:tcBorders>
              <w:top w:val="single" w:sz="6" w:space="0" w:color="FFFFFF"/>
              <w:left w:val="none" w:sz="4" w:space="0" w:color="6E6E6E"/>
              <w:bottom w:val="dashed" w:sz="4" w:space="0" w:color="BFBFBF"/>
              <w:right w:val="none" w:sz="4" w:space="0" w:color="6E6E6E"/>
            </w:tcBorders>
          </w:tcPr>
          <w:p w:rsidR="000771C7" w:rsidRDefault="00F35AFD">
            <w:pPr>
              <w:pStyle w:val="ProductList-TableBody"/>
            </w:pPr>
            <w:r>
              <w:rPr>
                <w:color w:val="000000"/>
              </w:rPr>
              <w:t>Project Server 2016</w:t>
            </w:r>
            <w:r>
              <w:fldChar w:fldCharType="begin"/>
            </w:r>
            <w:r>
              <w:instrText xml:space="preserve"> XE "Project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0771C7" w:rsidRDefault="00F35AFD">
            <w:pPr>
              <w:pStyle w:val="ProductList-TableBody"/>
              <w:jc w:val="center"/>
            </w:pPr>
            <w:r>
              <w:rPr>
                <w:color w:val="000000"/>
              </w:rPr>
              <w:t>5/16</w:t>
            </w:r>
          </w:p>
        </w:tc>
        <w:tc>
          <w:tcPr>
            <w:tcW w:w="620" w:type="dxa"/>
            <w:tcBorders>
              <w:top w:val="single" w:sz="6" w:space="0" w:color="FFFFFF"/>
              <w:left w:val="none" w:sz="4" w:space="0" w:color="6E6E6E"/>
              <w:bottom w:val="dashed" w:sz="4" w:space="0" w:color="BFBFBF"/>
              <w:right w:val="none" w:sz="4" w:space="0" w:color="6E6E6E"/>
            </w:tcBorders>
          </w:tcPr>
          <w:p w:rsidR="000771C7" w:rsidRDefault="00F35AFD">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0771C7" w:rsidRDefault="00F35AFD">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0771C7" w:rsidRDefault="00F35AFD">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0771C7">
        <w:tc>
          <w:tcPr>
            <w:tcW w:w="4160" w:type="dxa"/>
            <w:tcBorders>
              <w:top w:val="dashed" w:sz="4" w:space="0" w:color="BFBFBF"/>
              <w:left w:val="none" w:sz="4" w:space="0" w:color="6E6E6E"/>
              <w:bottom w:val="none" w:sz="4" w:space="0" w:color="BFBFBF"/>
              <w:right w:val="none" w:sz="4" w:space="0" w:color="6E6E6E"/>
            </w:tcBorders>
          </w:tcPr>
          <w:p w:rsidR="000771C7" w:rsidRDefault="00F35AFD">
            <w:pPr>
              <w:pStyle w:val="ProductList-TableBody"/>
            </w:pPr>
            <w:r>
              <w:t>Project Server 2016 CAL</w:t>
            </w:r>
            <w:r>
              <w:fldChar w:fldCharType="begin"/>
            </w:r>
            <w:r>
              <w:instrText xml:space="preserve"> XE "Project Server 2016 CAL" </w:instrText>
            </w:r>
            <w:r>
              <w:fldChar w:fldCharType="end"/>
            </w:r>
            <w:r>
              <w:t xml:space="preserve"> (Cihaz ve Kullanıcı)</w:t>
            </w:r>
          </w:p>
        </w:tc>
        <w:tc>
          <w:tcPr>
            <w:tcW w:w="620" w:type="dxa"/>
            <w:tcBorders>
              <w:top w:val="dashed" w:sz="4" w:space="0" w:color="BFBFBF"/>
              <w:left w:val="none" w:sz="4" w:space="0" w:color="6E6E6E"/>
              <w:bottom w:val="none" w:sz="4" w:space="0" w:color="BFBFBF"/>
              <w:right w:val="none" w:sz="4" w:space="0" w:color="6E6E6E"/>
            </w:tcBorders>
          </w:tcPr>
          <w:p w:rsidR="000771C7" w:rsidRDefault="00F35AFD">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0771C7" w:rsidRDefault="00F35AFD">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0771C7" w:rsidRDefault="00F35AF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0771C7" w:rsidRDefault="00F35AF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bl>
    <w:p w:rsidR="000771C7" w:rsidRDefault="00F35AFD">
      <w:pPr>
        <w:pStyle w:val="ProductList-Offering1SubSection"/>
        <w:outlineLvl w:val="3"/>
      </w:pPr>
      <w:bookmarkStart w:id="103" w:name="_Sec739"/>
      <w:r>
        <w:t>2. Ürün Şartları</w:t>
      </w:r>
      <w:bookmarkEnd w:id="103"/>
    </w:p>
    <w:tbl>
      <w:tblPr>
        <w:tblStyle w:val="PURTable"/>
        <w:tblW w:w="0" w:type="dxa"/>
        <w:tblLook w:val="04A0" w:firstRow="1" w:lastRow="0" w:firstColumn="1" w:lastColumn="0" w:noHBand="0" w:noVBand="1"/>
      </w:tblPr>
      <w:tblGrid>
        <w:gridCol w:w="3625"/>
        <w:gridCol w:w="3587"/>
        <w:gridCol w:w="3578"/>
      </w:tblGrid>
      <w:tr w:rsidR="000771C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Project 2013</w:t>
            </w:r>
            <w:r>
              <w:fldChar w:fldCharType="begin"/>
            </w:r>
            <w:r>
              <w:instrText xml:space="preserve"> XE "Project 2013" </w:instrText>
            </w:r>
            <w:r>
              <w:fldChar w:fldCharType="end"/>
            </w:r>
            <w:r>
              <w:t xml:space="preserve"> (10/12)</w:t>
            </w:r>
          </w:p>
        </w:tc>
        <w:tc>
          <w:tcPr>
            <w:tcW w:w="4040" w:type="dxa"/>
            <w:tcBorders>
              <w:top w:val="single" w:sz="12" w:space="0" w:color="00188F"/>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Alt Basımlar: Geçerli Değil</w:t>
            </w:r>
          </w:p>
        </w:tc>
      </w:tr>
      <w:tr w:rsidR="000771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"Önkoşul (YG): Ürün için YG kapsamının satın alınması için belirli ek şartların karşılanması gerektiğini gösterir." </w:instrText>
            </w:r>
            <w:r>
              <w:fldChar w:fldCharType="separate"/>
            </w:r>
            <w:r>
              <w:rPr>
                <w:color w:val="0563C1"/>
              </w:rPr>
              <w:t>Önkoşul (YG)</w:t>
            </w:r>
            <w:r>
              <w:fldChar w:fldCharType="end"/>
            </w:r>
            <w:r>
              <w:t xml:space="preserve">: </w:t>
            </w:r>
            <w:hyperlink w:anchor="_Sec564">
              <w:r>
                <w:rPr>
                  <w:color w:val="00467F"/>
                  <w:u w:val="single"/>
                </w:rPr>
                <w:t>Ek B</w:t>
              </w:r>
            </w:hyperlink>
          </w:p>
        </w:tc>
      </w:tr>
      <w:tr w:rsidR="000771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Uygun Azaltma: Geçerli Değil</w:t>
            </w:r>
          </w:p>
        </w:tc>
      </w:tr>
      <w:tr w:rsidR="000771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Uygun Adet Artırımı: Geçerli Değil</w:t>
            </w:r>
          </w:p>
        </w:tc>
      </w:tr>
      <w:tr w:rsidR="000771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Güncel İndirim: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0771C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0771C7">
            <w:pPr>
              <w:pStyle w:val="ProductList-TableBody"/>
            </w:pPr>
          </w:p>
        </w:tc>
      </w:tr>
    </w:tbl>
    <w:p w:rsidR="000771C7" w:rsidRDefault="00F35AFD">
      <w:pPr>
        <w:pStyle w:val="ProductList-Offering1SubSection"/>
        <w:outlineLvl w:val="3"/>
      </w:pPr>
      <w:bookmarkStart w:id="104" w:name="_Sec795"/>
      <w:r>
        <w:t>3. Kullanım Hakları</w:t>
      </w:r>
      <w:bookmarkEnd w:id="104"/>
    </w:p>
    <w:tbl>
      <w:tblPr>
        <w:tblStyle w:val="PURTable"/>
        <w:tblW w:w="0" w:type="dxa"/>
        <w:tblLook w:val="04A0" w:firstRow="1" w:lastRow="0" w:firstColumn="1" w:lastColumn="0" w:noHBand="0" w:noVBand="1"/>
      </w:tblPr>
      <w:tblGrid>
        <w:gridCol w:w="3606"/>
        <w:gridCol w:w="3605"/>
        <w:gridCol w:w="3579"/>
      </w:tblGrid>
      <w:tr w:rsidR="000771C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 Lisans Koşulları: Bir Ürünün dağıtılmasının ve kullanılmasının tabi olduğu hüküm ve koşullar." </w:instrText>
            </w:r>
            <w:r>
              <w:fldChar w:fldCharType="separate"/>
            </w:r>
            <w:r>
              <w:rPr>
                <w:color w:val="0563C1"/>
              </w:rPr>
              <w:t>Lisans Koşulları</w:t>
            </w:r>
            <w:r>
              <w:fldChar w:fldCharType="end"/>
            </w:r>
            <w:r>
              <w:t xml:space="preserve">: </w:t>
            </w:r>
            <w:hyperlink w:anchor="_Sec537">
              <w:r>
                <w:rPr>
                  <w:color w:val="00467F"/>
                  <w:u w:val="single"/>
                </w:rPr>
                <w:t>Evrensel</w:t>
              </w:r>
            </w:hyperlink>
            <w:r>
              <w:t xml:space="preserve">; </w:t>
            </w:r>
            <w:hyperlink w:anchor="_Sec542">
              <w:r>
                <w:rPr>
                  <w:color w:val="00467F"/>
                  <w:u w:val="single"/>
                </w:rPr>
                <w:t>Sunucu/CAL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Ürüne Özgü Lisans Koşulları: Geçerli Değil</w:t>
            </w:r>
          </w:p>
        </w:tc>
        <w:tc>
          <w:tcPr>
            <w:tcW w:w="4040" w:type="dxa"/>
            <w:tcBorders>
              <w:top w:val="single" w:sz="18" w:space="0" w:color="00188F"/>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"Ek Yazılımlar: Müşterinin sunucu yazılımlarıyla birlikte herhangi bir cihazda kullanmasına izin verilen Sunucu Ürünlerine yönelik olarak Kullanım Haklarında belirtilen yazılımlar." </w:instrText>
            </w:r>
            <w:r>
              <w:fldChar w:fldCharType="separate"/>
            </w:r>
            <w:r>
              <w:rPr>
                <w:color w:val="0563C1"/>
              </w:rPr>
              <w:t>Ek Yazılımlar</w:t>
            </w:r>
            <w:r>
              <w:fldChar w:fldCharType="end"/>
            </w:r>
            <w:r>
              <w:t>: Evet</w:t>
            </w:r>
          </w:p>
        </w:tc>
      </w:tr>
      <w:tr w:rsidR="000771C7">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"İstemci Erişim Gereksinimleri: Bir sunucu Ürününün kullanıcılar ve cihazlar tarafından erişim için CAL gerektirip gerektirmediğini gösterir." </w:instrText>
            </w:r>
            <w:r>
              <w:fldChar w:fldCharType="separate"/>
            </w:r>
            <w:r>
              <w:rPr>
                <w:color w:val="0563C1"/>
              </w:rPr>
              <w:t>İstemci Erişim Gereksinimleri</w:t>
            </w:r>
            <w:r>
              <w:fldChar w:fldCharType="end"/>
            </w:r>
            <w:r>
              <w:t>: Evet</w:t>
            </w:r>
          </w:p>
        </w:tc>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"Dış Kullanıcı Erişimi Gereksinimleri: Dış Kullanıcılar tarafından erişime yönelik belirli lisans gereksinimlerini veya seçeneklerini belirler." </w:instrText>
            </w:r>
            <w:r>
              <w:fldChar w:fldCharType="separate"/>
            </w:r>
            <w:r>
              <w:rPr>
                <w:color w:val="0563C1"/>
              </w:rPr>
              <w:t>Dış Kullanıcı Erişimi Gereksinimleri</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Dâhil Edilen Teknolojiler: Geçerli Değil</w:t>
            </w:r>
          </w:p>
        </w:tc>
      </w:tr>
      <w:tr w:rsidR="000771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Bildirimler: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0771C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0771C7">
            <w:pPr>
              <w:pStyle w:val="ProductList-TableBody"/>
            </w:pPr>
          </w:p>
        </w:tc>
      </w:tr>
    </w:tbl>
    <w:p w:rsidR="000771C7" w:rsidRDefault="000771C7">
      <w:pPr>
        <w:pStyle w:val="ProductList-Body"/>
      </w:pPr>
    </w:p>
    <w:p w:rsidR="000771C7" w:rsidRDefault="00F35AFD">
      <w:pPr>
        <w:pStyle w:val="ProductList-ClauseHeading"/>
        <w:outlineLvl w:val="4"/>
      </w:pPr>
      <w:r>
        <w:t>3.1 Sunucu Yazılımına Erişim</w:t>
      </w:r>
    </w:p>
    <w:tbl>
      <w:tblPr>
        <w:tblStyle w:val="PURTable"/>
        <w:tblW w:w="0" w:type="dxa"/>
        <w:tblLook w:val="04A0" w:firstRow="1" w:lastRow="0" w:firstColumn="1" w:lastColumn="0" w:noHBand="0" w:noVBand="1"/>
      </w:tblPr>
      <w:tblGrid>
        <w:gridCol w:w="3571"/>
        <w:gridCol w:w="3620"/>
        <w:gridCol w:w="3599"/>
      </w:tblGrid>
      <w:tr w:rsidR="000771C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771C7" w:rsidRDefault="00F35AFD">
            <w:pPr>
              <w:pStyle w:val="ProductList-TableBody"/>
            </w:pPr>
            <w:r>
              <w:t>Temel Erişim Lisansı</w:t>
            </w:r>
          </w:p>
        </w:tc>
        <w:tc>
          <w:tcPr>
            <w:tcW w:w="4040" w:type="dxa"/>
            <w:tcBorders>
              <w:top w:val="single" w:sz="18" w:space="0" w:color="0072C6"/>
              <w:left w:val="single" w:sz="4" w:space="0" w:color="000000"/>
              <w:bottom w:val="none" w:sz="4" w:space="0" w:color="000000"/>
              <w:right w:val="none" w:sz="4" w:space="0" w:color="000000"/>
            </w:tcBorders>
          </w:tcPr>
          <w:p w:rsidR="000771C7" w:rsidRDefault="00F35AFD">
            <w:pPr>
              <w:pStyle w:val="ProductList-TableBody"/>
            </w:pPr>
            <w:r>
              <w:t>Project Server 2016 CAL</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rsidR="000771C7" w:rsidRDefault="00F35AFD">
            <w:pPr>
              <w:pStyle w:val="ProductList-TableBody"/>
            </w:pPr>
            <w:r>
              <w:t>Project Online Essentials Kullanıcı SL'si</w:t>
            </w:r>
          </w:p>
        </w:tc>
      </w:tr>
      <w:tr w:rsidR="000771C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771C7" w:rsidRDefault="000771C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771C7" w:rsidRDefault="00F35AFD">
            <w:pPr>
              <w:pStyle w:val="ProductList-TableBody"/>
            </w:pPr>
            <w:r>
              <w:t>Project Online Professional Kullanıcı SL'si</w:t>
            </w:r>
          </w:p>
        </w:tc>
        <w:tc>
          <w:tcPr>
            <w:tcW w:w="4040" w:type="dxa"/>
            <w:tcBorders>
              <w:top w:val="none" w:sz="4" w:space="0" w:color="000000"/>
              <w:left w:val="none" w:sz="4" w:space="0" w:color="000000"/>
              <w:bottom w:val="single" w:sz="4" w:space="0" w:color="000000"/>
              <w:right w:val="single" w:sz="4" w:space="0" w:color="000000"/>
            </w:tcBorders>
          </w:tcPr>
          <w:p w:rsidR="000771C7" w:rsidRDefault="00F35AFD">
            <w:pPr>
              <w:pStyle w:val="ProductList-TableBody"/>
            </w:pPr>
            <w:r>
              <w:t>Project Online Premium Kullanıcı SL'si</w:t>
            </w:r>
          </w:p>
        </w:tc>
      </w:tr>
    </w:tbl>
    <w:p w:rsidR="000771C7" w:rsidRDefault="000771C7">
      <w:pPr>
        <w:pStyle w:val="ProductList-Body"/>
      </w:pPr>
    </w:p>
    <w:p w:rsidR="000771C7" w:rsidRDefault="00F35AFD">
      <w:pPr>
        <w:pStyle w:val="ProductList-ClauseHeading"/>
        <w:outlineLvl w:val="4"/>
      </w:pPr>
      <w:r>
        <w:t>3.2 Ek Yazılımlar</w:t>
      </w:r>
    </w:p>
    <w:tbl>
      <w:tblPr>
        <w:tblStyle w:val="PURTable"/>
        <w:tblW w:w="0" w:type="dxa"/>
        <w:tblLook w:val="04A0" w:firstRow="1" w:lastRow="0" w:firstColumn="1" w:lastColumn="0" w:noHBand="0" w:noVBand="1"/>
      </w:tblPr>
      <w:tblGrid>
        <w:gridCol w:w="3666"/>
        <w:gridCol w:w="3562"/>
        <w:gridCol w:w="3562"/>
      </w:tblGrid>
      <w:tr w:rsidR="000771C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0771C7" w:rsidRDefault="00F35AFD">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0771C7" w:rsidRDefault="000771C7">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0771C7" w:rsidRDefault="000771C7">
            <w:pPr>
              <w:pStyle w:val="ProductList-TableBody"/>
            </w:pPr>
          </w:p>
        </w:tc>
      </w:tr>
    </w:tbl>
    <w:p w:rsidR="000771C7" w:rsidRDefault="00F35AFD">
      <w:pPr>
        <w:pStyle w:val="ProductList-Offering1SubSection"/>
        <w:outlineLvl w:val="3"/>
      </w:pPr>
      <w:bookmarkStart w:id="105" w:name="_Sec822"/>
      <w:r>
        <w:t>4. Yazılım Güvencesi</w:t>
      </w:r>
      <w:bookmarkEnd w:id="105"/>
    </w:p>
    <w:tbl>
      <w:tblPr>
        <w:tblStyle w:val="PURTable"/>
        <w:tblW w:w="0" w:type="dxa"/>
        <w:tblLook w:val="04A0" w:firstRow="1" w:lastRow="0" w:firstColumn="1" w:lastColumn="0" w:noHBand="0" w:noVBand="1"/>
      </w:tblPr>
      <w:tblGrid>
        <w:gridCol w:w="3608"/>
        <w:gridCol w:w="3597"/>
        <w:gridCol w:w="3585"/>
      </w:tblGrid>
      <w:tr w:rsidR="000771C7" w:rsidRPr="00BB146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rsidR="000771C7" w:rsidRPr="00BB1469" w:rsidRDefault="00F35AFD">
            <w:pPr>
              <w:pStyle w:val="ProductList-TableBody"/>
              <w:rPr>
                <w:lang w:val="pt-BR"/>
              </w:rPr>
            </w:pPr>
            <w:r>
              <w:fldChar w:fldCharType="begin"/>
            </w:r>
            <w:r w:rsidRPr="00BB1469">
              <w:rPr>
                <w:lang w:val="pt-BR"/>
              </w:rPr>
              <w:instrText xml:space="preserve"> AutoTextList   \s NoStyle \t "Olağanüstü Durum Kurtarma: Koşullu olağanüstü durum kurtarma amaçlarıyla yazılımları kullanması için YG müşterilerine sağlanan haklar; ayrıntılar için Ek B – Yazılım Güvencesinin Sunucular – Olağanüstü Durum Kurtarma Hakları bölümüne bakın." </w:instrText>
            </w:r>
            <w:r>
              <w:fldChar w:fldCharType="separate"/>
            </w:r>
            <w:r w:rsidRPr="00BB1469">
              <w:rPr>
                <w:color w:val="0563C1"/>
                <w:lang w:val="pt-BR"/>
              </w:rPr>
              <w:t>Olağanüstü Durum Kurtarma</w:t>
            </w:r>
            <w:r>
              <w:fldChar w:fldCharType="end"/>
            </w:r>
            <w:r w:rsidRPr="00BB1469">
              <w:rPr>
                <w:lang w:val="pt-BR"/>
              </w:rP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71C7" w:rsidRPr="00BB1469" w:rsidRDefault="00F35AFD">
            <w:pPr>
              <w:pStyle w:val="ProductList-TableBody"/>
              <w:rPr>
                <w:lang w:val="pt-BR"/>
              </w:rPr>
            </w:pPr>
            <w:r w:rsidRPr="00BB1469">
              <w:rPr>
                <w:color w:val="404040"/>
                <w:lang w:val="pt-BR"/>
              </w:rPr>
              <w:t>Yük Devretme Hakları: Geçerli Değil</w:t>
            </w:r>
          </w:p>
        </w:tc>
      </w:tr>
      <w:tr w:rsidR="000771C7">
        <w:tc>
          <w:tcPr>
            <w:tcW w:w="4040" w:type="dxa"/>
            <w:tcBorders>
              <w:top w:val="single" w:sz="4" w:space="0" w:color="000000"/>
              <w:left w:val="single" w:sz="4" w:space="0" w:color="000000"/>
              <w:bottom w:val="single" w:sz="4" w:space="0" w:color="000000"/>
              <w:right w:val="single" w:sz="4" w:space="0" w:color="000000"/>
            </w:tcBorders>
          </w:tcPr>
          <w:p w:rsidR="000771C7" w:rsidRPr="00BB1469" w:rsidRDefault="00F35AFD">
            <w:pPr>
              <w:pStyle w:val="ProductList-TableBody"/>
              <w:rPr>
                <w:lang w:val="pt-BR"/>
              </w:rPr>
            </w:pPr>
            <w:r>
              <w:fldChar w:fldCharType="begin"/>
            </w:r>
            <w:r w:rsidRPr="00BB1469">
              <w:rPr>
                <w:lang w:val="pt-BR"/>
              </w:rPr>
              <w:instrText xml:space="preserve"> AutoTextList   \s NoStyle \t "Lisans Hareketliliği: Lisansların standart zaman çizelgelerinin dışında yeniden tahsis edilmesi veya Ürünlerin kendi veri merkezleri dışındaki çok kiracılı sunucularda kullanılması için YG müşterilerine sunulan haklar; ayrıntılar için Ek B'de Lisans Hareketliliği bölümüne bakın." </w:instrText>
            </w:r>
            <w:r>
              <w:fldChar w:fldCharType="separate"/>
            </w:r>
            <w:r w:rsidRPr="00BB1469">
              <w:rPr>
                <w:color w:val="0563C1"/>
                <w:lang w:val="pt-BR"/>
              </w:rPr>
              <w:t>Lisans Hareketliliği</w:t>
            </w:r>
            <w:r>
              <w:fldChar w:fldCharType="end"/>
            </w:r>
            <w:r w:rsidRPr="00BB1469">
              <w:rPr>
                <w:lang w:val="pt-BR"/>
              </w:rPr>
              <w:t>: Yalnızca sunucu lisansları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Dolaşım Hakları: Geçerli Değil</w:t>
            </w:r>
          </w:p>
        </w:tc>
      </w:tr>
      <w:tr w:rsidR="000771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Kendi Kendine Barındırma: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0771C7">
            <w:pPr>
              <w:pStyle w:val="ProductList-TableBody"/>
            </w:pPr>
          </w:p>
        </w:tc>
      </w:tr>
    </w:tbl>
    <w:p w:rsidR="000771C7" w:rsidRDefault="000771C7">
      <w:pPr>
        <w:pStyle w:val="ProductList-Body"/>
        <w:jc w:val="right"/>
      </w:pPr>
    </w:p>
    <w:tbl>
      <w:tblPr>
        <w:tblStyle w:val="PURTable"/>
        <w:tblW w:w="0" w:type="dxa"/>
        <w:tblLook w:val="04A0" w:firstRow="1" w:lastRow="0" w:firstColumn="1" w:lastColumn="0" w:noHBand="0" w:noVBand="1"/>
      </w:tblPr>
      <w:tblGrid>
        <w:gridCol w:w="10800"/>
      </w:tblGrid>
      <w:tr w:rsidR="000771C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771C7" w:rsidRDefault="00D54E36">
            <w:pPr>
              <w:pStyle w:val="ProductList-TableBody"/>
              <w:jc w:val="right"/>
            </w:pPr>
            <w:hyperlink w:anchor="_Sec842">
              <w:r w:rsidR="00F35AFD">
                <w:rPr>
                  <w:color w:val="00467F"/>
                  <w:sz w:val="14"/>
                  <w:u w:val="single"/>
                </w:rPr>
                <w:t>İçindekiler</w:t>
              </w:r>
            </w:hyperlink>
            <w:r w:rsidR="00F35AFD">
              <w:rPr>
                <w:sz w:val="14"/>
              </w:rPr>
              <w:t xml:space="preserve"> / </w:t>
            </w:r>
            <w:hyperlink w:anchor="_Sec549">
              <w:r w:rsidR="00F35AFD">
                <w:rPr>
                  <w:color w:val="00467F"/>
                  <w:sz w:val="14"/>
                  <w:u w:val="single"/>
                </w:rPr>
                <w:t>Sözlük</w:t>
              </w:r>
            </w:hyperlink>
            <w:r w:rsidR="00F35AFD">
              <w:rPr>
                <w:sz w:val="14"/>
              </w:rPr>
              <w:t xml:space="preserve"> / </w:t>
            </w:r>
            <w:hyperlink w:anchor="_Sec844">
              <w:r w:rsidR="00F35AFD">
                <w:rPr>
                  <w:color w:val="00467F"/>
                  <w:sz w:val="14"/>
                  <w:u w:val="single"/>
                </w:rPr>
                <w:t>Dizin</w:t>
              </w:r>
            </w:hyperlink>
          </w:p>
        </w:tc>
      </w:tr>
    </w:tbl>
    <w:p w:rsidR="000771C7" w:rsidRDefault="000771C7">
      <w:pPr>
        <w:pStyle w:val="ProductList-Body"/>
      </w:pPr>
    </w:p>
    <w:p w:rsidR="000771C7" w:rsidRDefault="00F35AFD">
      <w:pPr>
        <w:pStyle w:val="ProductList-Offering2HeadingNoBorder"/>
        <w:outlineLvl w:val="2"/>
      </w:pPr>
      <w:bookmarkStart w:id="106" w:name="_Sec640"/>
      <w:r>
        <w:t>SharePoint Server</w:t>
      </w:r>
      <w:bookmarkEnd w:id="106"/>
      <w:r>
        <w:fldChar w:fldCharType="begin"/>
      </w:r>
      <w:r>
        <w:instrText xml:space="preserve"> TC "</w:instrText>
      </w:r>
      <w:bookmarkStart w:id="107" w:name="_Toc523418901"/>
      <w:r>
        <w:instrText>SharePoint Server</w:instrText>
      </w:r>
      <w:bookmarkEnd w:id="107"/>
      <w:r>
        <w:instrText>" \l 3</w:instrText>
      </w:r>
      <w:r>
        <w:fldChar w:fldCharType="end"/>
      </w:r>
    </w:p>
    <w:p w:rsidR="000771C7" w:rsidRDefault="00F35AFD">
      <w:pPr>
        <w:pStyle w:val="ProductList-Offering1SubSection"/>
        <w:outlineLvl w:val="3"/>
      </w:pPr>
      <w:bookmarkStart w:id="108" w:name="_Sec685"/>
      <w:r>
        <w:t>1. Program Kullanılabilirliği</w:t>
      </w:r>
      <w:bookmarkEnd w:id="108"/>
    </w:p>
    <w:tbl>
      <w:tblPr>
        <w:tblStyle w:val="PURTable"/>
        <w:tblW w:w="0" w:type="dxa"/>
        <w:tblLook w:val="04A0" w:firstRow="1" w:lastRow="0" w:firstColumn="1" w:lastColumn="0" w:noHBand="0" w:noVBand="1"/>
      </w:tblPr>
      <w:tblGrid>
        <w:gridCol w:w="3991"/>
        <w:gridCol w:w="610"/>
        <w:gridCol w:w="603"/>
        <w:gridCol w:w="609"/>
        <w:gridCol w:w="603"/>
        <w:gridCol w:w="603"/>
        <w:gridCol w:w="609"/>
        <w:gridCol w:w="614"/>
        <w:gridCol w:w="634"/>
        <w:gridCol w:w="618"/>
        <w:gridCol w:w="610"/>
        <w:gridCol w:w="680"/>
      </w:tblGrid>
      <w:tr w:rsidR="000771C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771C7" w:rsidRDefault="00F35AFD">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0771C7">
        <w:tc>
          <w:tcPr>
            <w:tcW w:w="4160" w:type="dxa"/>
            <w:tcBorders>
              <w:top w:val="single" w:sz="6" w:space="0" w:color="FFFFFF"/>
              <w:left w:val="none" w:sz="4" w:space="0" w:color="6E6E6E"/>
              <w:bottom w:val="dashed" w:sz="4" w:space="0" w:color="BFBFBF"/>
              <w:right w:val="none" w:sz="4" w:space="0" w:color="6E6E6E"/>
            </w:tcBorders>
          </w:tcPr>
          <w:p w:rsidR="000771C7" w:rsidRDefault="00F35AFD">
            <w:pPr>
              <w:pStyle w:val="ProductList-TableBody"/>
            </w:pPr>
            <w:r>
              <w:rPr>
                <w:color w:val="000000"/>
              </w:rPr>
              <w:t>Microsoft Office Denetleme ve Kontrol Yönetimi Sunucusu 2013</w:t>
            </w:r>
            <w:r>
              <w:fldChar w:fldCharType="begin"/>
            </w:r>
            <w:r>
              <w:instrText xml:space="preserve"> XE "Microsoft Office Denetleme ve Kontrol Yönetimi Sunucusu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0771C7" w:rsidRDefault="00F35AFD">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rsidR="000771C7" w:rsidRDefault="00F35AFD">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0771C7" w:rsidRDefault="00F35AFD">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0771C7" w:rsidRDefault="00F35AFD">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0771C7">
        <w:tc>
          <w:tcPr>
            <w:tcW w:w="4160" w:type="dxa"/>
            <w:tcBorders>
              <w:top w:val="dashed" w:sz="4" w:space="0" w:color="BFBFBF"/>
              <w:left w:val="none" w:sz="4" w:space="0" w:color="6E6E6E"/>
              <w:bottom w:val="dashed" w:sz="4" w:space="0" w:color="BFBFBF"/>
              <w:right w:val="none" w:sz="4" w:space="0" w:color="6E6E6E"/>
            </w:tcBorders>
          </w:tcPr>
          <w:p w:rsidR="000771C7" w:rsidRDefault="00F35AFD">
            <w:pPr>
              <w:pStyle w:val="ProductList-TableBody"/>
            </w:pPr>
            <w:r>
              <w:rPr>
                <w:color w:val="000000"/>
              </w:rPr>
              <w:t>SharePoint Server 2016</w:t>
            </w:r>
            <w:r>
              <w:fldChar w:fldCharType="begin"/>
            </w:r>
            <w:r>
              <w:instrText xml:space="preserve"> XE "SharePoint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771C7" w:rsidRDefault="00F35AFD">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0771C7" w:rsidRDefault="00F35AFD">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0771C7" w:rsidRDefault="00F35AFD">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0771C7" w:rsidRDefault="00F35AFD">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"Sunucu ve Araç Ürünü"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0771C7">
        <w:tc>
          <w:tcPr>
            <w:tcW w:w="4160" w:type="dxa"/>
            <w:tcBorders>
              <w:top w:val="dashed" w:sz="4" w:space="0" w:color="BFBFBF"/>
              <w:left w:val="none" w:sz="4" w:space="0" w:color="6E6E6E"/>
              <w:bottom w:val="dashed" w:sz="4" w:space="0" w:color="BFBFBF"/>
              <w:right w:val="none" w:sz="4" w:space="0" w:color="6E6E6E"/>
            </w:tcBorders>
          </w:tcPr>
          <w:p w:rsidR="000771C7" w:rsidRDefault="00F35AFD">
            <w:pPr>
              <w:pStyle w:val="ProductList-TableBody"/>
            </w:pPr>
            <w:r>
              <w:t>SharePoint Server 2016 Standard CAL</w:t>
            </w:r>
            <w:r>
              <w:fldChar w:fldCharType="begin"/>
            </w:r>
            <w:r>
              <w:instrText xml:space="preserve"> XE "SharePoint Server 2016 Standard CAL" </w:instrText>
            </w:r>
            <w:r>
              <w:fldChar w:fldCharType="end"/>
            </w:r>
            <w:r>
              <w:t xml:space="preserve"> (Cihaz ve Kullanıcı)</w:t>
            </w:r>
          </w:p>
        </w:tc>
        <w:tc>
          <w:tcPr>
            <w:tcW w:w="620" w:type="dxa"/>
            <w:tcBorders>
              <w:top w:val="dashed" w:sz="4" w:space="0" w:color="BFBFBF"/>
              <w:left w:val="none" w:sz="4" w:space="0" w:color="6E6E6E"/>
              <w:bottom w:val="dashed" w:sz="4" w:space="0" w:color="BFBFBF"/>
              <w:right w:val="none" w:sz="4" w:space="0" w:color="6E6E6E"/>
            </w:tcBorders>
          </w:tcPr>
          <w:p w:rsidR="000771C7" w:rsidRDefault="00F35AFD">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0771C7" w:rsidRDefault="00F35AF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771C7" w:rsidRDefault="00F35AF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0771C7" w:rsidRDefault="00F35AF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"EES 2017'de İlave Ürün: Ürün, Eğitim Çözümleri için Kayıt Anlaşması için İlave Ürün olarak sunulur (Ekim 2017 veya sonrası bir yayın tarihi ile)" </w:instrText>
            </w:r>
            <w:r>
              <w:fldChar w:fldCharType="separate"/>
            </w:r>
            <w:r>
              <w:rPr>
                <w:color w:val="000000"/>
              </w:rPr>
              <w:t>AP</w:t>
            </w:r>
            <w:r>
              <w:fldChar w:fldCharType="end"/>
            </w:r>
            <w:r>
              <w:t>,</w:t>
            </w:r>
            <w:r>
              <w:fldChar w:fldCharType="begin"/>
            </w:r>
            <w:r>
              <w:instrText xml:space="preserve"> AutoTextList   \s NoStyle \t "Ürün, Okul programı için İlave Ürün olarak sunulur ve Kuruluş genelinde, tüm Akademik ve İdari Personeli kapsayarak lisanslanmalıdır. " </w:instrText>
            </w:r>
            <w:r>
              <w:fldChar w:fldCharType="separate"/>
            </w:r>
            <w:r>
              <w:rPr>
                <w:color w:val="000000"/>
              </w:rPr>
              <w:t>AF</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0771C7">
        <w:tc>
          <w:tcPr>
            <w:tcW w:w="4160" w:type="dxa"/>
            <w:tcBorders>
              <w:top w:val="dashed" w:sz="4" w:space="0" w:color="BFBFBF"/>
              <w:left w:val="none" w:sz="4" w:space="0" w:color="6E6E6E"/>
              <w:bottom w:val="none" w:sz="4" w:space="0" w:color="BFBFBF"/>
              <w:right w:val="none" w:sz="4" w:space="0" w:color="6E6E6E"/>
            </w:tcBorders>
          </w:tcPr>
          <w:p w:rsidR="000771C7" w:rsidRDefault="00F35AFD">
            <w:pPr>
              <w:pStyle w:val="ProductList-TableBody"/>
            </w:pPr>
            <w:r>
              <w:t xml:space="preserve">SharePoint Server 2016 Kurumsal CAL </w:t>
            </w:r>
            <w:r>
              <w:fldChar w:fldCharType="begin"/>
            </w:r>
            <w:r>
              <w:instrText xml:space="preserve"> XE "SharePoint Server 2016 Kurumsal CAL " </w:instrText>
            </w:r>
            <w:r>
              <w:fldChar w:fldCharType="end"/>
            </w:r>
            <w:r>
              <w:t>(Cihaz ve Kullanıcı)</w:t>
            </w:r>
          </w:p>
        </w:tc>
        <w:tc>
          <w:tcPr>
            <w:tcW w:w="620" w:type="dxa"/>
            <w:tcBorders>
              <w:top w:val="dashed" w:sz="4" w:space="0" w:color="BFBFBF"/>
              <w:left w:val="none" w:sz="4" w:space="0" w:color="6E6E6E"/>
              <w:bottom w:val="none" w:sz="4" w:space="0" w:color="BFBFBF"/>
              <w:right w:val="none" w:sz="4" w:space="0" w:color="6E6E6E"/>
            </w:tcBorders>
          </w:tcPr>
          <w:p w:rsidR="000771C7" w:rsidRDefault="00F35AFD">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0771C7" w:rsidRDefault="00F35AFD">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0771C7" w:rsidRDefault="00F35AF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0771C7" w:rsidRDefault="00F35AF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"EES 2017'de İlave Ürün: Ürün, Eğitim Çözümleri için Kayıt Anlaşması için İlave Ürün olarak sunulur (Ekim 2017 veya sonrası bir yayın tarihi ile)" </w:instrText>
            </w:r>
            <w:r>
              <w:fldChar w:fldCharType="separate"/>
            </w:r>
            <w:r>
              <w:rPr>
                <w:color w:val="000000"/>
              </w:rPr>
              <w:t>AP</w:t>
            </w:r>
            <w:r>
              <w:fldChar w:fldCharType="end"/>
            </w:r>
            <w:r>
              <w:t>,</w:t>
            </w:r>
            <w:r>
              <w:fldChar w:fldCharType="begin"/>
            </w:r>
            <w:r>
              <w:instrText xml:space="preserve"> AutoTextList   \s NoStyle \t "Ürün, Okul programı için İlave Ürün olarak sunulur ve Kuruluş genelinde, tüm Akademik ve İdari Personeli kapsayarak lisanslanmalıdır. " </w:instrText>
            </w:r>
            <w:r>
              <w:fldChar w:fldCharType="separate"/>
            </w:r>
            <w:r>
              <w:rPr>
                <w:color w:val="000000"/>
              </w:rPr>
              <w:t>AF</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bl>
    <w:p w:rsidR="000771C7" w:rsidRDefault="00F35AFD">
      <w:pPr>
        <w:pStyle w:val="ProductList-Offering1SubSection"/>
        <w:outlineLvl w:val="3"/>
      </w:pPr>
      <w:bookmarkStart w:id="109" w:name="_Sec740"/>
      <w:r>
        <w:t>2. Ürün Şartları</w:t>
      </w:r>
      <w:bookmarkEnd w:id="109"/>
    </w:p>
    <w:tbl>
      <w:tblPr>
        <w:tblStyle w:val="PURTable"/>
        <w:tblW w:w="0" w:type="dxa"/>
        <w:tblLook w:val="04A0" w:firstRow="1" w:lastRow="0" w:firstColumn="1" w:lastColumn="0" w:noHBand="0" w:noVBand="1"/>
      </w:tblPr>
      <w:tblGrid>
        <w:gridCol w:w="3625"/>
        <w:gridCol w:w="3587"/>
        <w:gridCol w:w="3578"/>
      </w:tblGrid>
      <w:tr w:rsidR="000771C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SharePoint Server 2013</w:t>
            </w:r>
            <w:r>
              <w:fldChar w:fldCharType="begin"/>
            </w:r>
            <w:r>
              <w:instrText xml:space="preserve"> XE "SharePoint Server 2013" </w:instrText>
            </w:r>
            <w:r>
              <w:fldChar w:fldCharType="end"/>
            </w:r>
            <w:r>
              <w:t xml:space="preserve"> (10/12), Microsoft Office Denetim ve Kontrol Yönetim Sunucusu önceki sürümü yok</w:t>
            </w:r>
          </w:p>
        </w:tc>
        <w:tc>
          <w:tcPr>
            <w:tcW w:w="4040" w:type="dxa"/>
            <w:tcBorders>
              <w:top w:val="single" w:sz="12" w:space="0" w:color="00188F"/>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Alt Basımlar: Geçerli Değil</w:t>
            </w:r>
          </w:p>
        </w:tc>
      </w:tr>
      <w:tr w:rsidR="000771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"Önkoşul (YG): Ürün için YG kapsamının satın alınması için belirli ek şartların karşılanması gerektiğini gösterir." </w:instrText>
            </w:r>
            <w:r>
              <w:fldChar w:fldCharType="separate"/>
            </w:r>
            <w:r>
              <w:rPr>
                <w:color w:val="0563C1"/>
              </w:rPr>
              <w:t>Önkoşul (YG)</w:t>
            </w:r>
            <w:r>
              <w:fldChar w:fldCharType="end"/>
            </w:r>
            <w:r>
              <w:t xml:space="preserve">: </w:t>
            </w:r>
            <w:hyperlink w:anchor="_Sec564">
              <w:r>
                <w:rPr>
                  <w:color w:val="00467F"/>
                  <w:u w:val="single"/>
                </w:rPr>
                <w:t>Ek B</w:t>
              </w:r>
            </w:hyperlink>
          </w:p>
        </w:tc>
      </w:tr>
      <w:tr w:rsidR="000771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Uygun Azaltma: Geçerli Değil</w:t>
            </w:r>
          </w:p>
        </w:tc>
      </w:tr>
      <w:tr w:rsidR="000771C7">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"Uygun Azaltma (SCE):  Sunucu ve Bulut Kayıt Anlaşması müşterisinin üyelik lisanslarında veya arka arkaya 12 aydan sonra geleceğe yönelik Ayrılan Yıllık Taahhütte azaltma bildirebildiği Ürünler." </w:instrText>
            </w:r>
            <w:r>
              <w:fldChar w:fldCharType="separate"/>
            </w:r>
            <w:r>
              <w:rPr>
                <w:color w:val="0563C1"/>
              </w:rPr>
              <w:t>Uygun Azaltma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Uygun Adet Artırımı: Geçerli Değil</w:t>
            </w:r>
          </w:p>
        </w:tc>
      </w:tr>
      <w:tr w:rsidR="000771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Güncel İndirim: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0771C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0771C7">
            <w:pPr>
              <w:pStyle w:val="ProductList-TableBody"/>
            </w:pPr>
          </w:p>
        </w:tc>
      </w:tr>
    </w:tbl>
    <w:p w:rsidR="000771C7" w:rsidRDefault="00F35AFD">
      <w:pPr>
        <w:pStyle w:val="ProductList-Offering1SubSection"/>
        <w:outlineLvl w:val="3"/>
      </w:pPr>
      <w:bookmarkStart w:id="110" w:name="_Sec798"/>
      <w:r>
        <w:t>3. Kullanım Hakları</w:t>
      </w:r>
      <w:bookmarkEnd w:id="110"/>
    </w:p>
    <w:tbl>
      <w:tblPr>
        <w:tblStyle w:val="PURTable"/>
        <w:tblW w:w="0" w:type="dxa"/>
        <w:tblLook w:val="04A0" w:firstRow="1" w:lastRow="0" w:firstColumn="1" w:lastColumn="0" w:noHBand="0" w:noVBand="1"/>
      </w:tblPr>
      <w:tblGrid>
        <w:gridCol w:w="3606"/>
        <w:gridCol w:w="3605"/>
        <w:gridCol w:w="3579"/>
      </w:tblGrid>
      <w:tr w:rsidR="000771C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 Lisans Koşulları: Bir Ürünün dağıtılmasının ve kullanılmasının tabi olduğu hüküm ve koşullar." </w:instrText>
            </w:r>
            <w:r>
              <w:fldChar w:fldCharType="separate"/>
            </w:r>
            <w:r>
              <w:rPr>
                <w:color w:val="0563C1"/>
              </w:rPr>
              <w:t>Lisans Koşulları</w:t>
            </w:r>
            <w:r>
              <w:fldChar w:fldCharType="end"/>
            </w:r>
            <w:r>
              <w:t xml:space="preserve">: </w:t>
            </w:r>
            <w:hyperlink w:anchor="_Sec537">
              <w:r>
                <w:rPr>
                  <w:color w:val="00467F"/>
                  <w:u w:val="single"/>
                </w:rPr>
                <w:t>Evrensel</w:t>
              </w:r>
            </w:hyperlink>
            <w:r>
              <w:t xml:space="preserve">; </w:t>
            </w:r>
            <w:hyperlink w:anchor="_Sec542">
              <w:r>
                <w:rPr>
                  <w:color w:val="00467F"/>
                  <w:u w:val="single"/>
                </w:rPr>
                <w:t>Sunucu/CAL</w:t>
              </w:r>
            </w:hyperlink>
          </w:p>
        </w:tc>
        <w:tc>
          <w:tcPr>
            <w:tcW w:w="4040" w:type="dxa"/>
            <w:tcBorders>
              <w:top w:val="single" w:sz="18" w:space="0" w:color="00188F"/>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"Ürüne Özgü  Lisans Koşulları: Ürünün dağıtılmasının ve kullanılmasının tabi olduğu Ürüne Özgü hüküm ve koşulların aşağıda Kullanım Hakları tablosuna dâhil edildiğini belirtir." </w:instrText>
            </w:r>
            <w:r>
              <w:fldChar w:fldCharType="separate"/>
            </w:r>
            <w:r>
              <w:rPr>
                <w:color w:val="0563C1"/>
              </w:rPr>
              <w:t>Ürüne Özgü Lisans Koşulları</w:t>
            </w:r>
            <w:r>
              <w:fldChar w:fldCharType="end"/>
            </w:r>
            <w:r>
              <w:t>: Evet</w:t>
            </w:r>
          </w:p>
        </w:tc>
        <w:tc>
          <w:tcPr>
            <w:tcW w:w="4040" w:type="dxa"/>
            <w:tcBorders>
              <w:top w:val="single" w:sz="18" w:space="0" w:color="00188F"/>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"Ek Yazılımlar: Müşterinin sunucu yazılımlarıyla birlikte herhangi bir cihazda kullanmasına izin verilen Sunucu Ürünlerine yönelik olarak Kullanım Haklarında belirtilen yazılımlar." </w:instrText>
            </w:r>
            <w:r>
              <w:fldChar w:fldCharType="separate"/>
            </w:r>
            <w:r>
              <w:rPr>
                <w:color w:val="0563C1"/>
              </w:rPr>
              <w:t>Ek Yazılımlar</w:t>
            </w:r>
            <w:r>
              <w:fldChar w:fldCharType="end"/>
            </w:r>
            <w:r>
              <w:t>: Evet</w:t>
            </w:r>
          </w:p>
        </w:tc>
      </w:tr>
      <w:tr w:rsidR="000771C7">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"İstemci Erişim Gereksinimleri: Bir sunucu Ürününün kullanıcılar ve cihazlar tarafından erişim için CAL gerektirip gerektirmediğini gösterir." </w:instrText>
            </w:r>
            <w:r>
              <w:fldChar w:fldCharType="separate"/>
            </w:r>
            <w:r>
              <w:rPr>
                <w:color w:val="0563C1"/>
              </w:rPr>
              <w:t>İstemci Erişim Gereksinimleri</w:t>
            </w:r>
            <w:r>
              <w:fldChar w:fldCharType="end"/>
            </w:r>
            <w:r>
              <w:t>: Evet</w:t>
            </w:r>
          </w:p>
        </w:tc>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"Dış Kullanıcı Erişimi Gereksinimleri: Dış Kullanıcılar tarafından erişime yönelik belirli lisans gereksinimlerini veya seçeneklerini belirler." </w:instrText>
            </w:r>
            <w:r>
              <w:fldChar w:fldCharType="separate"/>
            </w:r>
            <w:r>
              <w:rPr>
                <w:color w:val="0563C1"/>
              </w:rPr>
              <w:t>Dış Kullanıcı Erişimi Gereksinimleri</w:t>
            </w:r>
            <w:r>
              <w:fldChar w:fldCharType="end"/>
            </w:r>
            <w:r>
              <w:t>: Sunucuyla Lisanslanmış</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Dâhil Edilen Teknolojiler: Geçerli Değil</w:t>
            </w:r>
          </w:p>
        </w:tc>
      </w:tr>
      <w:tr w:rsidR="000771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Bildirimler: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0771C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0771C7">
            <w:pPr>
              <w:pStyle w:val="ProductList-TableBody"/>
            </w:pPr>
          </w:p>
        </w:tc>
      </w:tr>
    </w:tbl>
    <w:p w:rsidR="000771C7" w:rsidRDefault="000771C7">
      <w:pPr>
        <w:pStyle w:val="ProductList-Body"/>
      </w:pPr>
    </w:p>
    <w:p w:rsidR="000771C7" w:rsidRDefault="00F35AFD">
      <w:pPr>
        <w:pStyle w:val="ProductList-ClauseHeading"/>
        <w:outlineLvl w:val="4"/>
      </w:pPr>
      <w:r>
        <w:t>3.1 Microsoft Denetim ve Kontrol Yönetim Sunucusu 2013 Sunucu Yazılımına Erişim</w:t>
      </w:r>
    </w:p>
    <w:tbl>
      <w:tblPr>
        <w:tblStyle w:val="PURTable"/>
        <w:tblW w:w="0" w:type="dxa"/>
        <w:tblLook w:val="04A0" w:firstRow="1" w:lastRow="0" w:firstColumn="1" w:lastColumn="0" w:noHBand="0" w:noVBand="1"/>
      </w:tblPr>
      <w:tblGrid>
        <w:gridCol w:w="3572"/>
        <w:gridCol w:w="3609"/>
        <w:gridCol w:w="3609"/>
      </w:tblGrid>
      <w:tr w:rsidR="000771C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771C7" w:rsidRDefault="00F35AFD">
            <w:pPr>
              <w:pStyle w:val="ProductList-TableBody"/>
            </w:pPr>
            <w:r>
              <w:t>Temel Erişim Lisansı</w:t>
            </w:r>
          </w:p>
        </w:tc>
        <w:tc>
          <w:tcPr>
            <w:tcW w:w="4040" w:type="dxa"/>
            <w:tcBorders>
              <w:top w:val="single" w:sz="18" w:space="0" w:color="0072C6"/>
              <w:left w:val="single" w:sz="4" w:space="0" w:color="000000"/>
              <w:bottom w:val="none" w:sz="4" w:space="0" w:color="000000"/>
              <w:right w:val="none" w:sz="4" w:space="0" w:color="000000"/>
            </w:tcBorders>
          </w:tcPr>
          <w:p w:rsidR="000771C7" w:rsidRDefault="00F35AFD">
            <w:pPr>
              <w:pStyle w:val="ProductList-TableBody"/>
            </w:pPr>
            <w:r>
              <w:t>SharePoint Server 2013 Standard CAL ve SharePoint Server 2013 Kurumsal CAL</w:t>
            </w:r>
          </w:p>
        </w:tc>
        <w:tc>
          <w:tcPr>
            <w:tcW w:w="4040" w:type="dxa"/>
            <w:tcBorders>
              <w:top w:val="single" w:sz="18" w:space="0" w:color="0072C6"/>
              <w:left w:val="none" w:sz="4" w:space="0" w:color="000000"/>
              <w:bottom w:val="none" w:sz="4" w:space="0" w:color="000000"/>
              <w:right w:val="single" w:sz="4" w:space="0" w:color="000000"/>
            </w:tcBorders>
          </w:tcPr>
          <w:p w:rsidR="000771C7" w:rsidRDefault="00F35AFD">
            <w:pPr>
              <w:pStyle w:val="ProductList-TableBody"/>
            </w:pPr>
            <w:r>
              <w:t>SharePoint Online Plan 2</w:t>
            </w:r>
            <w:r>
              <w:fldChar w:fldCharType="begin"/>
            </w:r>
            <w:r>
              <w:instrText xml:space="preserve"> XE "SharePoint Online Plan 2" </w:instrText>
            </w:r>
            <w:r>
              <w:fldChar w:fldCharType="end"/>
            </w:r>
            <w:r>
              <w:t xml:space="preserve"> Kullanıcı SL'si</w:t>
            </w:r>
          </w:p>
        </w:tc>
      </w:tr>
      <w:tr w:rsidR="000771C7" w:rsidRPr="00BB146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771C7" w:rsidRDefault="000771C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771C7" w:rsidRPr="00BB1469" w:rsidRDefault="00F35AFD">
            <w:pPr>
              <w:pStyle w:val="ProductList-TableBody"/>
              <w:rPr>
                <w:lang w:val="pt-BR"/>
              </w:rPr>
            </w:pPr>
            <w:r w:rsidRPr="00BB1469">
              <w:rPr>
                <w:lang w:val="pt-BR"/>
              </w:rPr>
              <w:t xml:space="preserve">CAL Eşdeğer Lisansı (bkz. </w:t>
            </w:r>
            <w:hyperlink w:anchor="_Sec591">
              <w:r w:rsidRPr="00BB1469">
                <w:rPr>
                  <w:color w:val="00467F"/>
                  <w:u w:val="single"/>
                  <w:lang w:val="pt-BR"/>
                </w:rPr>
                <w:t>Ek A</w:t>
              </w:r>
            </w:hyperlink>
            <w:r w:rsidRPr="00BB1469">
              <w:rPr>
                <w:lang w:val="pt-BR"/>
              </w:rPr>
              <w:t>)</w:t>
            </w:r>
          </w:p>
        </w:tc>
        <w:tc>
          <w:tcPr>
            <w:tcW w:w="4040" w:type="dxa"/>
            <w:tcBorders>
              <w:top w:val="none" w:sz="4" w:space="0" w:color="000000"/>
              <w:left w:val="none" w:sz="4" w:space="0" w:color="000000"/>
              <w:bottom w:val="single" w:sz="4" w:space="0" w:color="000000"/>
              <w:right w:val="single" w:sz="4" w:space="0" w:color="000000"/>
            </w:tcBorders>
          </w:tcPr>
          <w:p w:rsidR="000771C7" w:rsidRPr="00BB1469" w:rsidRDefault="000771C7">
            <w:pPr>
              <w:pStyle w:val="ProductList-TableBody"/>
              <w:rPr>
                <w:lang w:val="pt-BR"/>
              </w:rPr>
            </w:pPr>
          </w:p>
        </w:tc>
      </w:tr>
    </w:tbl>
    <w:p w:rsidR="000771C7" w:rsidRPr="00BB1469" w:rsidRDefault="000771C7">
      <w:pPr>
        <w:pStyle w:val="ProductList-Body"/>
        <w:rPr>
          <w:lang w:val="pt-BR"/>
        </w:rPr>
      </w:pPr>
    </w:p>
    <w:p w:rsidR="000771C7" w:rsidRDefault="00F35AFD">
      <w:pPr>
        <w:pStyle w:val="ProductList-ClauseHeading"/>
        <w:outlineLvl w:val="4"/>
      </w:pPr>
      <w:r>
        <w:t>3.2 SharePoint Server 2016 Sunucu Yazılımına Erişim</w:t>
      </w:r>
    </w:p>
    <w:tbl>
      <w:tblPr>
        <w:tblStyle w:val="PURTable"/>
        <w:tblW w:w="0" w:type="dxa"/>
        <w:tblLook w:val="04A0" w:firstRow="1" w:lastRow="0" w:firstColumn="1" w:lastColumn="0" w:noHBand="0" w:noVBand="1"/>
      </w:tblPr>
      <w:tblGrid>
        <w:gridCol w:w="3572"/>
        <w:gridCol w:w="3609"/>
        <w:gridCol w:w="3609"/>
      </w:tblGrid>
      <w:tr w:rsidR="000771C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771C7" w:rsidRDefault="00F35AFD">
            <w:pPr>
              <w:pStyle w:val="ProductList-TableBody"/>
            </w:pPr>
            <w:r>
              <w:t>Temel Erişim Lisansı</w:t>
            </w:r>
          </w:p>
        </w:tc>
        <w:tc>
          <w:tcPr>
            <w:tcW w:w="4040" w:type="dxa"/>
            <w:tcBorders>
              <w:top w:val="single" w:sz="18" w:space="0" w:color="0072C6"/>
              <w:left w:val="single" w:sz="4" w:space="0" w:color="000000"/>
              <w:bottom w:val="none" w:sz="4" w:space="0" w:color="000000"/>
              <w:right w:val="none" w:sz="4" w:space="0" w:color="000000"/>
            </w:tcBorders>
          </w:tcPr>
          <w:p w:rsidR="000771C7" w:rsidRDefault="00F35AFD">
            <w:pPr>
              <w:pStyle w:val="ProductList-TableBody"/>
            </w:pPr>
            <w:r>
              <w:t>SharePoint Server 2016 Standard CAL</w:t>
            </w:r>
          </w:p>
        </w:tc>
        <w:tc>
          <w:tcPr>
            <w:tcW w:w="4040" w:type="dxa"/>
            <w:tcBorders>
              <w:top w:val="single" w:sz="18" w:space="0" w:color="0072C6"/>
              <w:left w:val="none" w:sz="4" w:space="0" w:color="000000"/>
              <w:bottom w:val="none" w:sz="4" w:space="0" w:color="000000"/>
              <w:right w:val="single" w:sz="4" w:space="0" w:color="000000"/>
            </w:tcBorders>
          </w:tcPr>
          <w:p w:rsidR="000771C7" w:rsidRDefault="00F35AFD">
            <w:pPr>
              <w:pStyle w:val="ProductList-TableBody"/>
            </w:pPr>
            <w:r>
              <w:t xml:space="preserve"> SharePoint Online Plan 1 veya 2</w:t>
            </w:r>
            <w:r>
              <w:fldChar w:fldCharType="begin"/>
            </w:r>
            <w:r>
              <w:instrText xml:space="preserve"> XE " SharePoint Online Plan 1 veya 2" </w:instrText>
            </w:r>
            <w:r>
              <w:fldChar w:fldCharType="end"/>
            </w:r>
            <w:r>
              <w:t xml:space="preserve"> Kullanıcı SL'si</w:t>
            </w:r>
          </w:p>
        </w:tc>
      </w:tr>
      <w:tr w:rsidR="000771C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771C7" w:rsidRDefault="000771C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771C7" w:rsidRPr="00BB1469" w:rsidRDefault="00F35AFD">
            <w:pPr>
              <w:pStyle w:val="ProductList-TableBody"/>
              <w:rPr>
                <w:lang w:val="pt-BR"/>
              </w:rPr>
            </w:pPr>
            <w:r w:rsidRPr="00BB1469">
              <w:rPr>
                <w:lang w:val="pt-BR"/>
              </w:rPr>
              <w:t xml:space="preserve">CAL Eşdeğer Lisansı (bkz. </w:t>
            </w:r>
            <w:hyperlink w:anchor="_Sec591">
              <w:r w:rsidRPr="00BB1469">
                <w:rPr>
                  <w:color w:val="00467F"/>
                  <w:u w:val="single"/>
                  <w:lang w:val="pt-BR"/>
                </w:rPr>
                <w:t>Ek A</w:t>
              </w:r>
            </w:hyperlink>
            <w:r w:rsidRPr="00BB1469">
              <w:rPr>
                <w:lang w:val="pt-BR"/>
              </w:rPr>
              <w:t>)</w:t>
            </w:r>
          </w:p>
        </w:tc>
        <w:tc>
          <w:tcPr>
            <w:tcW w:w="4040" w:type="dxa"/>
            <w:tcBorders>
              <w:top w:val="none" w:sz="4" w:space="0" w:color="000000"/>
              <w:left w:val="none" w:sz="4" w:space="0" w:color="000000"/>
              <w:bottom w:val="single" w:sz="4" w:space="0" w:color="000000"/>
              <w:right w:val="single" w:sz="4" w:space="0" w:color="000000"/>
            </w:tcBorders>
          </w:tcPr>
          <w:p w:rsidR="000771C7" w:rsidRDefault="00F35AFD">
            <w:pPr>
              <w:pStyle w:val="ProductList-TableBody"/>
            </w:pPr>
            <w:r>
              <w:t>SharePoint Online Plan 2 Kullanıcı SL'si</w:t>
            </w:r>
          </w:p>
        </w:tc>
      </w:tr>
    </w:tbl>
    <w:p w:rsidR="000771C7" w:rsidRDefault="000771C7">
      <w:pPr>
        <w:pStyle w:val="ProductList-Body"/>
      </w:pPr>
    </w:p>
    <w:p w:rsidR="000771C7" w:rsidRDefault="00F35AFD">
      <w:pPr>
        <w:pStyle w:val="ProductList-SubClauseHeading"/>
        <w:outlineLvl w:val="5"/>
      </w:pPr>
      <w:r>
        <w:t>3.2.1 SharePoint Kurumsal CAL ile İlişkili Ek SharePoint Server İşlevselliği</w:t>
      </w:r>
    </w:p>
    <w:p w:rsidR="000771C7" w:rsidRDefault="00F35AFD">
      <w:pPr>
        <w:pStyle w:val="ProductList-BodyIndented"/>
      </w:pPr>
      <w:r>
        <w:t>İş Bağlantı Hizmetleri İş Kolu Web Bölümleri; Office 2016 İş Bağlantı Hizmetleri İstemci Tümleştirmesi; Erişim Hizmetleri; Kuruluş Arama; E-Keşif ve Uygunluk; InfoPath Formları Hizmetleri; Excel Hizmetleri; PowerPivot ve PowerView; Visio Hizmetleri; PerformancePoint Hizmetleri; Özel Analitik Raporları; Veri Kaybı Önleme ve Gelişmiş Grafikler.</w:t>
      </w:r>
    </w:p>
    <w:tbl>
      <w:tblPr>
        <w:tblStyle w:val="PURTable0"/>
        <w:tblW w:w="0" w:type="dxa"/>
        <w:tblLook w:val="04A0" w:firstRow="1" w:lastRow="0" w:firstColumn="1" w:lastColumn="0" w:noHBand="0" w:noVBand="1"/>
      </w:tblPr>
      <w:tblGrid>
        <w:gridCol w:w="3444"/>
        <w:gridCol w:w="3493"/>
        <w:gridCol w:w="3493"/>
      </w:tblGrid>
      <w:tr w:rsidR="000771C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771C7" w:rsidRDefault="00F35AFD">
            <w:pPr>
              <w:pStyle w:val="ProductList-TableBody"/>
            </w:pPr>
            <w:r>
              <w:t>Ek Erişim Lisansı</w:t>
            </w:r>
          </w:p>
        </w:tc>
        <w:tc>
          <w:tcPr>
            <w:tcW w:w="4040" w:type="dxa"/>
            <w:tcBorders>
              <w:top w:val="single" w:sz="18" w:space="0" w:color="0072C6"/>
              <w:left w:val="single" w:sz="4" w:space="0" w:color="000000"/>
              <w:bottom w:val="none" w:sz="4" w:space="0" w:color="000000"/>
              <w:right w:val="none" w:sz="4" w:space="0" w:color="000000"/>
            </w:tcBorders>
          </w:tcPr>
          <w:p w:rsidR="000771C7" w:rsidRDefault="00F35AFD">
            <w:pPr>
              <w:pStyle w:val="ProductList-TableBody"/>
            </w:pPr>
            <w:r>
              <w:t>SharePoint Server 2016 Kurumsal CAL</w:t>
            </w:r>
          </w:p>
        </w:tc>
        <w:tc>
          <w:tcPr>
            <w:tcW w:w="4040" w:type="dxa"/>
            <w:tcBorders>
              <w:top w:val="single" w:sz="18" w:space="0" w:color="0072C6"/>
              <w:left w:val="none" w:sz="4" w:space="0" w:color="000000"/>
              <w:bottom w:val="none" w:sz="4" w:space="0" w:color="000000"/>
              <w:right w:val="single" w:sz="4" w:space="0" w:color="000000"/>
            </w:tcBorders>
          </w:tcPr>
          <w:p w:rsidR="000771C7" w:rsidRDefault="00F35AFD">
            <w:pPr>
              <w:pStyle w:val="ProductList-TableBody"/>
            </w:pPr>
            <w:r>
              <w:t>SharePoint Online Plan 2 Kullanıcı SL'si</w:t>
            </w:r>
          </w:p>
        </w:tc>
      </w:tr>
      <w:tr w:rsidR="000771C7" w:rsidRPr="00BB146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771C7" w:rsidRDefault="000771C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771C7" w:rsidRPr="00BB1469" w:rsidRDefault="00F35AFD">
            <w:pPr>
              <w:pStyle w:val="ProductList-TableBody"/>
              <w:rPr>
                <w:lang w:val="pt-BR"/>
              </w:rPr>
            </w:pPr>
            <w:r w:rsidRPr="00BB1469">
              <w:rPr>
                <w:lang w:val="pt-BR"/>
              </w:rPr>
              <w:t xml:space="preserve">CAL Eşdeğer Lisansı (bkz. </w:t>
            </w:r>
            <w:hyperlink w:anchor="_Sec591">
              <w:r w:rsidRPr="00BB1469">
                <w:rPr>
                  <w:color w:val="00467F"/>
                  <w:u w:val="single"/>
                  <w:lang w:val="pt-BR"/>
                </w:rPr>
                <w:t>Ek A</w:t>
              </w:r>
            </w:hyperlink>
            <w:r w:rsidRPr="00BB1469">
              <w:rPr>
                <w:lang w:val="pt-BR"/>
              </w:rPr>
              <w:t>)</w:t>
            </w:r>
          </w:p>
        </w:tc>
        <w:tc>
          <w:tcPr>
            <w:tcW w:w="4040" w:type="dxa"/>
            <w:tcBorders>
              <w:top w:val="none" w:sz="4" w:space="0" w:color="000000"/>
              <w:left w:val="none" w:sz="4" w:space="0" w:color="000000"/>
              <w:bottom w:val="single" w:sz="4" w:space="0" w:color="000000"/>
              <w:right w:val="single" w:sz="4" w:space="0" w:color="000000"/>
            </w:tcBorders>
          </w:tcPr>
          <w:p w:rsidR="000771C7" w:rsidRPr="00BB1469" w:rsidRDefault="000771C7">
            <w:pPr>
              <w:pStyle w:val="ProductList-TableBody"/>
              <w:rPr>
                <w:lang w:val="pt-BR"/>
              </w:rPr>
            </w:pPr>
          </w:p>
        </w:tc>
      </w:tr>
    </w:tbl>
    <w:p w:rsidR="000771C7" w:rsidRPr="00BB1469" w:rsidRDefault="000771C7">
      <w:pPr>
        <w:pStyle w:val="ProductList-BodyIndented"/>
        <w:rPr>
          <w:lang w:val="pt-BR"/>
        </w:rPr>
      </w:pPr>
    </w:p>
    <w:p w:rsidR="000771C7" w:rsidRPr="00BB1469" w:rsidRDefault="00F35AFD">
      <w:pPr>
        <w:pStyle w:val="ProductList-ClauseHeading"/>
        <w:outlineLvl w:val="4"/>
        <w:rPr>
          <w:lang w:val="pt-BR"/>
        </w:rPr>
      </w:pPr>
      <w:r w:rsidRPr="00BB1469">
        <w:rPr>
          <w:lang w:val="pt-BR"/>
        </w:rPr>
        <w:t>3.3 Kamusal Olarak Kullanılabilir İçeriğe Erişen Kullanıcılar için CAL Feragati</w:t>
      </w:r>
    </w:p>
    <w:p w:rsidR="000771C7" w:rsidRPr="00BB1469" w:rsidRDefault="00F35AFD">
      <w:pPr>
        <w:pStyle w:val="ProductList-Body"/>
        <w:rPr>
          <w:lang w:val="pt-BR"/>
        </w:rPr>
      </w:pPr>
      <w:r w:rsidRPr="00BB1469">
        <w:rPr>
          <w:lang w:val="pt-BR"/>
        </w:rPr>
        <w:t xml:space="preserve">İnternet üzerinden kullanıcılar için Müşterinin kamusal olarak kullanıma sunduğu içerik, bilgi ve uygulamalara erişim için </w:t>
      </w:r>
      <w:r>
        <w:fldChar w:fldCharType="begin"/>
      </w:r>
      <w:r w:rsidRPr="00BB1469">
        <w:rPr>
          <w:lang w:val="pt-BR"/>
        </w:rPr>
        <w:instrText xml:space="preserve"> AutoTextList   \s NoStyle \t "CAL, uygun şekilde kullanıcı veya cihaz tarafından atanabilen istemci erişim lisansı anlamına gelir. (Tam tanım için Sözlüğe bakın)" </w:instrText>
      </w:r>
      <w:r>
        <w:fldChar w:fldCharType="separate"/>
      </w:r>
      <w:r w:rsidRPr="00BB1469">
        <w:rPr>
          <w:color w:val="0563C1"/>
          <w:lang w:val="pt-BR"/>
        </w:rPr>
        <w:t>CAL'ler</w:t>
      </w:r>
      <w:r>
        <w:fldChar w:fldCharType="end"/>
      </w:r>
      <w:r w:rsidRPr="00BB1469">
        <w:rPr>
          <w:lang w:val="pt-BR"/>
        </w:rPr>
        <w:t xml:space="preserve"> gerekmez (ör., Intranet veya Extranet senaryoları ile sınırlı olmayan erişim durumunda).</w:t>
      </w:r>
    </w:p>
    <w:p w:rsidR="000771C7" w:rsidRPr="00BB1469" w:rsidRDefault="000771C7">
      <w:pPr>
        <w:pStyle w:val="ProductList-Body"/>
        <w:rPr>
          <w:lang w:val="pt-BR"/>
        </w:rPr>
      </w:pPr>
    </w:p>
    <w:p w:rsidR="000771C7" w:rsidRDefault="00F35AFD">
      <w:pPr>
        <w:pStyle w:val="ProductList-ClauseHeading"/>
        <w:outlineLvl w:val="4"/>
      </w:pPr>
      <w:r>
        <w:t>3.4 Ek Yazılımlar</w:t>
      </w:r>
    </w:p>
    <w:tbl>
      <w:tblPr>
        <w:tblStyle w:val="PURTable"/>
        <w:tblW w:w="0" w:type="dxa"/>
        <w:tblLook w:val="04A0" w:firstRow="1" w:lastRow="0" w:firstColumn="1" w:lastColumn="0" w:noHBand="0" w:noVBand="1"/>
      </w:tblPr>
      <w:tblGrid>
        <w:gridCol w:w="3666"/>
        <w:gridCol w:w="3562"/>
        <w:gridCol w:w="3562"/>
      </w:tblGrid>
      <w:tr w:rsidR="000771C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0771C7" w:rsidRDefault="00F35AFD">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0771C7" w:rsidRDefault="000771C7">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0771C7" w:rsidRDefault="000771C7">
            <w:pPr>
              <w:pStyle w:val="ProductList-TableBody"/>
            </w:pPr>
          </w:p>
        </w:tc>
      </w:tr>
    </w:tbl>
    <w:p w:rsidR="000771C7" w:rsidRDefault="000771C7">
      <w:pPr>
        <w:pStyle w:val="ProductList-Body"/>
      </w:pPr>
    </w:p>
    <w:p w:rsidR="000771C7" w:rsidRDefault="000771C7">
      <w:pPr>
        <w:pStyle w:val="ProductList-Body"/>
      </w:pPr>
    </w:p>
    <w:p w:rsidR="000771C7" w:rsidRDefault="00F35AFD">
      <w:pPr>
        <w:pStyle w:val="ProductList-Offering1SubSection"/>
        <w:outlineLvl w:val="3"/>
      </w:pPr>
      <w:bookmarkStart w:id="111" w:name="_Sec825"/>
      <w:r>
        <w:t>4. Yazılım Güvencesi</w:t>
      </w:r>
      <w:bookmarkEnd w:id="111"/>
    </w:p>
    <w:tbl>
      <w:tblPr>
        <w:tblStyle w:val="PURTable"/>
        <w:tblW w:w="0" w:type="dxa"/>
        <w:tblLook w:val="04A0" w:firstRow="1" w:lastRow="0" w:firstColumn="1" w:lastColumn="0" w:noHBand="0" w:noVBand="1"/>
      </w:tblPr>
      <w:tblGrid>
        <w:gridCol w:w="3607"/>
        <w:gridCol w:w="3599"/>
        <w:gridCol w:w="3584"/>
      </w:tblGrid>
      <w:tr w:rsidR="000771C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"Olağanüstü Durum Kurtarma: Koşullu olağanüstü durum kurtarma amaçlarıyla yazılımları kullanması için YG müşterilerine sağlanan haklar; ayrıntılar için Ek B – Yazılım Güvencesinin Sunucular – Olağanüstü Durum Kurtarma Hakları bölümüne bakın." </w:instrText>
            </w:r>
            <w:r>
              <w:fldChar w:fldCharType="separate"/>
            </w:r>
            <w:r>
              <w:rPr>
                <w:color w:val="0563C1"/>
              </w:rPr>
              <w:t>Olağanüstü Durum Kurtarma</w:t>
            </w:r>
            <w:r>
              <w:fldChar w:fldCharType="end"/>
            </w:r>
            <w:r>
              <w:t>: SharePoint Server ve Office Denetim ve Kontrol Yönetim Sunucusu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Yük Devretme Hakları: Geçerli Değil</w:t>
            </w:r>
          </w:p>
        </w:tc>
      </w:tr>
      <w:tr w:rsidR="000771C7">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"Lisans Hareketliliği: Lisansların standart zaman çizelgelerinin dışında yeniden tahsis edilmesi veya Ürünlerin kendi veri merkezleri dışındaki çok kiracılı sunucularda kullanılması için YG müşterilerine sunulan haklar; ayrıntılar için Ek B'de Lisans Hareketliliği bölümüne bakın." </w:instrText>
            </w:r>
            <w:r>
              <w:fldChar w:fldCharType="separate"/>
            </w:r>
            <w:r>
              <w:rPr>
                <w:color w:val="0563C1"/>
              </w:rPr>
              <w:t>Lisans Hareketliliği</w:t>
            </w:r>
            <w:r>
              <w:fldChar w:fldCharType="end"/>
            </w:r>
            <w:r>
              <w:t>: SharePoint Server ve Office Denetim ve Kontrol Yönetim Sunucusu (yalnızca sunucu lisansları)</w:t>
            </w:r>
          </w:p>
        </w:tc>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"Geçiş Hakları: Müşteri, belirtilen şekilde Ürün Girişinde veya Ürün Listesinde yayınlanan özel koşullar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52">
              <w:r>
                <w:rPr>
                  <w:color w:val="00467F"/>
                  <w:u w:val="single"/>
                </w:rPr>
                <w:t>Ürün Listesi - Haziran 2015</w:t>
              </w:r>
            </w:hyperlink>
            <w:r>
              <w:t xml:space="preserve"> (SharePoint Server ve İnternet Siteleri için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Dolaşım Hakları: Geçerli Değil</w:t>
            </w:r>
          </w:p>
        </w:tc>
      </w:tr>
      <w:tr w:rsidR="000771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Kendi Kendine Barındırma: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0771C7">
            <w:pPr>
              <w:pStyle w:val="ProductList-TableBody"/>
            </w:pPr>
          </w:p>
        </w:tc>
      </w:tr>
    </w:tbl>
    <w:p w:rsidR="000771C7" w:rsidRDefault="000771C7">
      <w:pPr>
        <w:pStyle w:val="PURBreadcrumb"/>
      </w:pPr>
    </w:p>
    <w:tbl>
      <w:tblPr>
        <w:tblStyle w:val="PURTable"/>
        <w:tblW w:w="0" w:type="dxa"/>
        <w:tblLook w:val="04A0" w:firstRow="1" w:lastRow="0" w:firstColumn="1" w:lastColumn="0" w:noHBand="0" w:noVBand="1"/>
      </w:tblPr>
      <w:tblGrid>
        <w:gridCol w:w="10800"/>
      </w:tblGrid>
      <w:tr w:rsidR="000771C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771C7" w:rsidRDefault="00D54E36">
            <w:pPr>
              <w:pStyle w:val="ProductList-TableBody"/>
              <w:jc w:val="right"/>
            </w:pPr>
            <w:hyperlink w:anchor="_Sec842">
              <w:r w:rsidR="00F35AFD">
                <w:rPr>
                  <w:color w:val="00467F"/>
                  <w:sz w:val="14"/>
                  <w:u w:val="single"/>
                </w:rPr>
                <w:t>İçindekiler</w:t>
              </w:r>
            </w:hyperlink>
            <w:r w:rsidR="00F35AFD">
              <w:rPr>
                <w:sz w:val="14"/>
              </w:rPr>
              <w:t xml:space="preserve"> / </w:t>
            </w:r>
            <w:hyperlink w:anchor="_Sec549">
              <w:r w:rsidR="00F35AFD">
                <w:rPr>
                  <w:color w:val="00467F"/>
                  <w:sz w:val="14"/>
                  <w:u w:val="single"/>
                </w:rPr>
                <w:t>Sözlük</w:t>
              </w:r>
            </w:hyperlink>
            <w:r w:rsidR="00F35AFD">
              <w:rPr>
                <w:sz w:val="14"/>
              </w:rPr>
              <w:t xml:space="preserve"> / </w:t>
            </w:r>
            <w:hyperlink w:anchor="_Sec844">
              <w:r w:rsidR="00F35AFD">
                <w:rPr>
                  <w:color w:val="00467F"/>
                  <w:sz w:val="14"/>
                  <w:u w:val="single"/>
                </w:rPr>
                <w:t>Dizin</w:t>
              </w:r>
            </w:hyperlink>
          </w:p>
        </w:tc>
      </w:tr>
    </w:tbl>
    <w:p w:rsidR="000771C7" w:rsidRDefault="000771C7">
      <w:pPr>
        <w:pStyle w:val="ProductList-Body"/>
      </w:pPr>
    </w:p>
    <w:p w:rsidR="000771C7" w:rsidRDefault="00F35AFD">
      <w:pPr>
        <w:pStyle w:val="ProductList-Offering2HeadingNoBorder"/>
        <w:outlineLvl w:val="2"/>
      </w:pPr>
      <w:bookmarkStart w:id="112" w:name="_Sec641"/>
      <w:r>
        <w:t>Skype Kurumsal Sunucusu</w:t>
      </w:r>
      <w:bookmarkEnd w:id="112"/>
      <w:r>
        <w:fldChar w:fldCharType="begin"/>
      </w:r>
      <w:r>
        <w:instrText xml:space="preserve"> TC "</w:instrText>
      </w:r>
      <w:bookmarkStart w:id="113" w:name="_Toc523418902"/>
      <w:r>
        <w:instrText>Skype Kurumsal Sunucusu</w:instrText>
      </w:r>
      <w:bookmarkEnd w:id="113"/>
      <w:r>
        <w:instrText>" \l 3</w:instrText>
      </w:r>
      <w:r>
        <w:fldChar w:fldCharType="end"/>
      </w:r>
    </w:p>
    <w:p w:rsidR="000771C7" w:rsidRDefault="00F35AFD">
      <w:pPr>
        <w:pStyle w:val="ProductList-Offering1SubSection"/>
        <w:outlineLvl w:val="3"/>
      </w:pPr>
      <w:bookmarkStart w:id="114" w:name="_Sec686"/>
      <w:r>
        <w:t>1. Program Kullanılabilirliği</w:t>
      </w:r>
      <w:bookmarkEnd w:id="114"/>
    </w:p>
    <w:p w:rsidR="000771C7" w:rsidRDefault="000771C7">
      <w:pPr>
        <w:pStyle w:val="ProductList-Body"/>
      </w:pPr>
    </w:p>
    <w:tbl>
      <w:tblPr>
        <w:tblStyle w:val="PURTable"/>
        <w:tblW w:w="0" w:type="dxa"/>
        <w:tblLook w:val="04A0" w:firstRow="1" w:lastRow="0" w:firstColumn="1" w:lastColumn="0" w:noHBand="0" w:noVBand="1"/>
      </w:tblPr>
      <w:tblGrid>
        <w:gridCol w:w="3920"/>
        <w:gridCol w:w="606"/>
        <w:gridCol w:w="596"/>
        <w:gridCol w:w="605"/>
        <w:gridCol w:w="596"/>
        <w:gridCol w:w="708"/>
        <w:gridCol w:w="604"/>
        <w:gridCol w:w="611"/>
        <w:gridCol w:w="634"/>
        <w:gridCol w:w="617"/>
        <w:gridCol w:w="607"/>
        <w:gridCol w:w="680"/>
      </w:tblGrid>
      <w:tr w:rsidR="000771C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771C7" w:rsidRDefault="00F35AFD">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0771C7">
        <w:tc>
          <w:tcPr>
            <w:tcW w:w="4160" w:type="dxa"/>
            <w:tcBorders>
              <w:top w:val="single" w:sz="6" w:space="0" w:color="FFFFFF"/>
              <w:left w:val="none" w:sz="4" w:space="0" w:color="6E6E6E"/>
              <w:bottom w:val="dashed" w:sz="4" w:space="0" w:color="BFBFBF"/>
              <w:right w:val="none" w:sz="4" w:space="0" w:color="6E6E6E"/>
            </w:tcBorders>
          </w:tcPr>
          <w:p w:rsidR="000771C7" w:rsidRDefault="00F35AFD">
            <w:pPr>
              <w:pStyle w:val="ProductList-TableBody"/>
            </w:pPr>
            <w:r>
              <w:rPr>
                <w:color w:val="000000"/>
              </w:rPr>
              <w:t>Skype Kurumsal Sunucusu 2015</w:t>
            </w:r>
            <w:r>
              <w:fldChar w:fldCharType="begin"/>
            </w:r>
            <w:r>
              <w:instrText xml:space="preserve"> XE "Skype Kurumsal Sunucusu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0771C7" w:rsidRDefault="00F35AFD">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rsidR="000771C7" w:rsidRDefault="00F35AFD">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0771C7" w:rsidRDefault="00F35AFD">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0771C7" w:rsidRDefault="00F35AFD">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0771C7">
        <w:tc>
          <w:tcPr>
            <w:tcW w:w="4160" w:type="dxa"/>
            <w:tcBorders>
              <w:top w:val="dashed" w:sz="4" w:space="0" w:color="BFBFBF"/>
              <w:left w:val="none" w:sz="4" w:space="0" w:color="6E6E6E"/>
              <w:bottom w:val="dashed" w:sz="4" w:space="0" w:color="BFBFBF"/>
              <w:right w:val="none" w:sz="4" w:space="0" w:color="6E6E6E"/>
            </w:tcBorders>
          </w:tcPr>
          <w:p w:rsidR="000771C7" w:rsidRDefault="00F35AFD">
            <w:pPr>
              <w:pStyle w:val="ProductList-TableBody"/>
            </w:pPr>
            <w:r>
              <w:t xml:space="preserve">Skype Kurumsal Sunucusu 2015 Standard CAL </w:t>
            </w:r>
            <w:r>
              <w:fldChar w:fldCharType="begin"/>
            </w:r>
            <w:r>
              <w:instrText xml:space="preserve"> XE "Skype Kurumsal Sunucusu 2015 Standard CAL " </w:instrText>
            </w:r>
            <w:r>
              <w:fldChar w:fldCharType="end"/>
            </w:r>
            <w:r>
              <w:t>(Cihaz ve Kullanıcı)</w:t>
            </w:r>
          </w:p>
        </w:tc>
        <w:tc>
          <w:tcPr>
            <w:tcW w:w="620" w:type="dxa"/>
            <w:tcBorders>
              <w:top w:val="dashed" w:sz="4" w:space="0" w:color="BFBFBF"/>
              <w:left w:val="none" w:sz="4" w:space="0" w:color="6E6E6E"/>
              <w:bottom w:val="dashed" w:sz="4" w:space="0" w:color="BFBFBF"/>
              <w:right w:val="none" w:sz="4" w:space="0" w:color="6E6E6E"/>
            </w:tcBorders>
          </w:tcPr>
          <w:p w:rsidR="000771C7" w:rsidRDefault="00F35AFD">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0771C7" w:rsidRDefault="00F35AF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771C7" w:rsidRDefault="00F35AF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0771C7" w:rsidRDefault="00F35AF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"EES 2017'de İlave Ürün: Ürün, Eğitim Çözümleri için Kayıt Anlaşması için İlave Ürün olarak sunulur (Ekim 2017 veya sonrası bir yayın tarihi ile)" </w:instrText>
            </w:r>
            <w:r>
              <w:fldChar w:fldCharType="separate"/>
            </w:r>
            <w:r>
              <w:rPr>
                <w:color w:val="000000"/>
              </w:rPr>
              <w:t>AP</w:t>
            </w:r>
            <w:r>
              <w:fldChar w:fldCharType="end"/>
            </w:r>
            <w:r>
              <w:t>,</w:t>
            </w:r>
            <w:r>
              <w:fldChar w:fldCharType="begin"/>
            </w:r>
            <w:r>
              <w:instrText xml:space="preserve"> AutoTextList   \s NoStyle \t "Ürün, Okul programı için İlave Ürün olarak sunulur ve Kuruluş genelinde, tüm Akademik ve İdari Personeli kapsayarak lisanslanmalıdır. " </w:instrText>
            </w:r>
            <w:r>
              <w:fldChar w:fldCharType="separate"/>
            </w:r>
            <w:r>
              <w:rPr>
                <w:color w:val="000000"/>
              </w:rPr>
              <w:t>AF</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0771C7">
        <w:tc>
          <w:tcPr>
            <w:tcW w:w="4160" w:type="dxa"/>
            <w:tcBorders>
              <w:top w:val="dashed" w:sz="4" w:space="0" w:color="BFBFBF"/>
              <w:left w:val="none" w:sz="4" w:space="0" w:color="6E6E6E"/>
              <w:bottom w:val="dashed" w:sz="4" w:space="0" w:color="BFBFBF"/>
              <w:right w:val="none" w:sz="4" w:space="0" w:color="6E6E6E"/>
            </w:tcBorders>
          </w:tcPr>
          <w:p w:rsidR="000771C7" w:rsidRDefault="00F35AFD">
            <w:pPr>
              <w:pStyle w:val="ProductList-TableBody"/>
            </w:pPr>
            <w:r>
              <w:t>Skype Kurumsal Sunucusu 2015 Kurumsal CAL</w:t>
            </w:r>
            <w:r>
              <w:fldChar w:fldCharType="begin"/>
            </w:r>
            <w:r>
              <w:instrText xml:space="preserve"> XE "Skype Kurumsal Sunucusu 2015 Kurumsal CAL" </w:instrText>
            </w:r>
            <w:r>
              <w:fldChar w:fldCharType="end"/>
            </w:r>
            <w:r>
              <w:t xml:space="preserve"> (Cihaz ve Kullanıcı)</w:t>
            </w:r>
          </w:p>
        </w:tc>
        <w:tc>
          <w:tcPr>
            <w:tcW w:w="620" w:type="dxa"/>
            <w:tcBorders>
              <w:top w:val="dashed" w:sz="4" w:space="0" w:color="BFBFBF"/>
              <w:left w:val="none" w:sz="4" w:space="0" w:color="6E6E6E"/>
              <w:bottom w:val="dashed" w:sz="4" w:space="0" w:color="BFBFBF"/>
              <w:right w:val="none" w:sz="4" w:space="0" w:color="6E6E6E"/>
            </w:tcBorders>
          </w:tcPr>
          <w:p w:rsidR="000771C7" w:rsidRDefault="00F35AFD">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0771C7" w:rsidRDefault="00F35AF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771C7" w:rsidRDefault="00F35AF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0771C7" w:rsidRDefault="00F35AF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"EES 2017'de İlave Ürün: Ürün, Eğitim Çözümleri için Kayıt Anlaşması için İlave Ürün olarak sunulur (Ekim 2017 veya sonrası bir yayın tarihi ile)" </w:instrText>
            </w:r>
            <w:r>
              <w:fldChar w:fldCharType="separate"/>
            </w:r>
            <w:r>
              <w:rPr>
                <w:color w:val="000000"/>
              </w:rPr>
              <w:t>AP</w:t>
            </w:r>
            <w:r>
              <w:fldChar w:fldCharType="end"/>
            </w:r>
            <w:r>
              <w:t>,</w:t>
            </w:r>
            <w:r>
              <w:fldChar w:fldCharType="begin"/>
            </w:r>
            <w:r>
              <w:instrText xml:space="preserve"> AutoTextList   \s NoStyle \t "Ürün, Okul programı için İlave Ürün olarak sunulur ve Kuruluş genelinde, tüm Akademik ve İdari Personeli kapsayarak lisanslanmalıdır. " </w:instrText>
            </w:r>
            <w:r>
              <w:fldChar w:fldCharType="separate"/>
            </w:r>
            <w:r>
              <w:rPr>
                <w:color w:val="000000"/>
              </w:rPr>
              <w:t>AF</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0771C7">
        <w:tc>
          <w:tcPr>
            <w:tcW w:w="4160" w:type="dxa"/>
            <w:tcBorders>
              <w:top w:val="dashed" w:sz="4" w:space="0" w:color="BFBFBF"/>
              <w:left w:val="none" w:sz="4" w:space="0" w:color="6E6E6E"/>
              <w:bottom w:val="dashed" w:sz="4" w:space="0" w:color="BFBFBF"/>
              <w:right w:val="none" w:sz="4" w:space="0" w:color="6E6E6E"/>
            </w:tcBorders>
          </w:tcPr>
          <w:p w:rsidR="000771C7" w:rsidRDefault="00F35AFD">
            <w:pPr>
              <w:pStyle w:val="ProductList-TableBody"/>
            </w:pPr>
            <w:r>
              <w:t>Skype Kurumsal Sunucusu 2015 Plus CAL</w:t>
            </w:r>
            <w:r>
              <w:fldChar w:fldCharType="begin"/>
            </w:r>
            <w:r>
              <w:instrText xml:space="preserve"> XE "Skype Kurumsal Sunucusu 2015 Plus CAL" </w:instrText>
            </w:r>
            <w:r>
              <w:fldChar w:fldCharType="end"/>
            </w:r>
            <w:r>
              <w:t xml:space="preserve"> (Cihaz ve Kullanıcı)</w:t>
            </w:r>
          </w:p>
        </w:tc>
        <w:tc>
          <w:tcPr>
            <w:tcW w:w="620" w:type="dxa"/>
            <w:tcBorders>
              <w:top w:val="dashed" w:sz="4" w:space="0" w:color="BFBFBF"/>
              <w:left w:val="none" w:sz="4" w:space="0" w:color="6E6E6E"/>
              <w:bottom w:val="dashed" w:sz="4" w:space="0" w:color="BFBFBF"/>
              <w:right w:val="none" w:sz="4" w:space="0" w:color="6E6E6E"/>
            </w:tcBorders>
          </w:tcPr>
          <w:p w:rsidR="000771C7" w:rsidRDefault="00F35AFD">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0771C7" w:rsidRDefault="00F35AF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771C7" w:rsidRDefault="00F35AF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0771C7" w:rsidRDefault="00F35AF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0771C7">
        <w:tc>
          <w:tcPr>
            <w:tcW w:w="4160" w:type="dxa"/>
            <w:tcBorders>
              <w:top w:val="dashed" w:sz="4" w:space="0" w:color="BFBFBF"/>
              <w:left w:val="none" w:sz="4" w:space="0" w:color="6E6E6E"/>
              <w:bottom w:val="none" w:sz="4" w:space="0" w:color="FFFFFF"/>
              <w:right w:val="none" w:sz="4" w:space="0" w:color="6E6E6E"/>
            </w:tcBorders>
          </w:tcPr>
          <w:p w:rsidR="000771C7" w:rsidRDefault="00F35AFD">
            <w:pPr>
              <w:pStyle w:val="ProductList-TableBody"/>
            </w:pPr>
            <w:r>
              <w:t xml:space="preserve">Skype Kurumsal Plus CAL </w:t>
            </w:r>
            <w:r>
              <w:fldChar w:fldCharType="begin"/>
            </w:r>
            <w:r>
              <w:instrText xml:space="preserve"> XE "Skype Kurumsal Plus CAL " </w:instrText>
            </w:r>
            <w:r>
              <w:fldChar w:fldCharType="end"/>
            </w:r>
            <w:r>
              <w:t>(Kullanıcı SL'si)</w:t>
            </w:r>
          </w:p>
        </w:tc>
        <w:tc>
          <w:tcPr>
            <w:tcW w:w="620" w:type="dxa"/>
            <w:tcBorders>
              <w:top w:val="dashed" w:sz="4" w:space="0" w:color="BFBFBF"/>
              <w:left w:val="none" w:sz="4" w:space="0" w:color="6E6E6E"/>
              <w:bottom w:val="none" w:sz="4" w:space="0" w:color="FFFFFF"/>
              <w:right w:val="none" w:sz="4" w:space="0" w:color="6E6E6E"/>
            </w:tcBorders>
          </w:tcPr>
          <w:p w:rsidR="000771C7" w:rsidRDefault="000771C7">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0771C7" w:rsidRDefault="000771C7">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0771C7" w:rsidRDefault="000771C7">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bl>
    <w:p w:rsidR="000771C7" w:rsidRDefault="00F35AFD">
      <w:pPr>
        <w:pStyle w:val="ProductList-Offering1SubSection"/>
        <w:outlineLvl w:val="3"/>
      </w:pPr>
      <w:bookmarkStart w:id="115" w:name="_Sec741"/>
      <w:r>
        <w:t>2. Ürün Şartları</w:t>
      </w:r>
      <w:bookmarkEnd w:id="115"/>
    </w:p>
    <w:tbl>
      <w:tblPr>
        <w:tblStyle w:val="PURTable"/>
        <w:tblW w:w="0" w:type="dxa"/>
        <w:tblLook w:val="04A0" w:firstRow="1" w:lastRow="0" w:firstColumn="1" w:lastColumn="0" w:noHBand="0" w:noVBand="1"/>
      </w:tblPr>
      <w:tblGrid>
        <w:gridCol w:w="3625"/>
        <w:gridCol w:w="3587"/>
        <w:gridCol w:w="3578"/>
      </w:tblGrid>
      <w:tr w:rsidR="000771C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Lync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xml:space="preserve"> Standard ve Enterprise (12/10)</w:t>
            </w:r>
          </w:p>
        </w:tc>
        <w:tc>
          <w:tcPr>
            <w:tcW w:w="4040" w:type="dxa"/>
            <w:tcBorders>
              <w:top w:val="single" w:sz="18" w:space="0" w:color="00188F"/>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Alt Basımlar: Geçerli Değil</w:t>
            </w:r>
          </w:p>
        </w:tc>
      </w:tr>
      <w:tr w:rsidR="000771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"Önkoşul (YG): Ürün için YG kapsamının satın alınması için belirli ek şartların karşılanması gerektiğini gösterir." </w:instrText>
            </w:r>
            <w:r>
              <w:fldChar w:fldCharType="separate"/>
            </w:r>
            <w:r>
              <w:rPr>
                <w:color w:val="0563C1"/>
              </w:rPr>
              <w:t>Önkoşul (YG)</w:t>
            </w:r>
            <w:r>
              <w:fldChar w:fldCharType="end"/>
            </w:r>
            <w:r>
              <w:t xml:space="preserve">: </w:t>
            </w:r>
            <w:hyperlink w:anchor="_Sec564">
              <w:r>
                <w:rPr>
                  <w:color w:val="00467F"/>
                  <w:u w:val="single"/>
                </w:rPr>
                <w:t>Ek B</w:t>
              </w:r>
            </w:hyperlink>
          </w:p>
        </w:tc>
      </w:tr>
      <w:tr w:rsidR="000771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Uygun Azaltma: Geçerli Değil</w:t>
            </w:r>
          </w:p>
        </w:tc>
      </w:tr>
      <w:tr w:rsidR="000771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Uygun Adet Artırımı: Geçerli Değil</w:t>
            </w:r>
          </w:p>
        </w:tc>
      </w:tr>
      <w:tr w:rsidR="000771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Güncel İndirim: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0771C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0771C7">
            <w:pPr>
              <w:pStyle w:val="ProductList-TableBody"/>
            </w:pPr>
          </w:p>
        </w:tc>
      </w:tr>
    </w:tbl>
    <w:p w:rsidR="000771C7" w:rsidRDefault="00F35AFD">
      <w:pPr>
        <w:pStyle w:val="ProductList-Offering1SubSection"/>
        <w:outlineLvl w:val="3"/>
      </w:pPr>
      <w:bookmarkStart w:id="116" w:name="_Sec799"/>
      <w:r>
        <w:t>3. Kullanım Hakları</w:t>
      </w:r>
      <w:bookmarkEnd w:id="116"/>
    </w:p>
    <w:tbl>
      <w:tblPr>
        <w:tblStyle w:val="PURTable"/>
        <w:tblW w:w="0" w:type="dxa"/>
        <w:tblLook w:val="04A0" w:firstRow="1" w:lastRow="0" w:firstColumn="1" w:lastColumn="0" w:noHBand="0" w:noVBand="1"/>
      </w:tblPr>
      <w:tblGrid>
        <w:gridCol w:w="3606"/>
        <w:gridCol w:w="3605"/>
        <w:gridCol w:w="3579"/>
      </w:tblGrid>
      <w:tr w:rsidR="000771C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 Lisans Koşulları: Bir Ürünün dağıtılmasının ve kullanılmasının tabi olduğu hüküm ve koşullar." </w:instrText>
            </w:r>
            <w:r>
              <w:fldChar w:fldCharType="separate"/>
            </w:r>
            <w:r>
              <w:rPr>
                <w:color w:val="0563C1"/>
              </w:rPr>
              <w:t>Lisans Koşulları</w:t>
            </w:r>
            <w:r>
              <w:fldChar w:fldCharType="end"/>
            </w:r>
            <w:r>
              <w:t xml:space="preserve">: </w:t>
            </w:r>
            <w:hyperlink w:anchor="_Sec537">
              <w:r>
                <w:rPr>
                  <w:color w:val="00467F"/>
                  <w:u w:val="single"/>
                </w:rPr>
                <w:t>Evrensel</w:t>
              </w:r>
            </w:hyperlink>
            <w:r>
              <w:t xml:space="preserve">; </w:t>
            </w:r>
            <w:hyperlink w:anchor="_Sec542">
              <w:r>
                <w:rPr>
                  <w:color w:val="00467F"/>
                  <w:u w:val="single"/>
                </w:rPr>
                <w:t>Sunucu/CAL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Ürüne Özgü Lisans Koşulları: Geçerli Değil</w:t>
            </w:r>
          </w:p>
        </w:tc>
        <w:tc>
          <w:tcPr>
            <w:tcW w:w="4040" w:type="dxa"/>
            <w:tcBorders>
              <w:top w:val="single" w:sz="18" w:space="0" w:color="00188F"/>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"Ek Yazılımlar: Müşterinin sunucu yazılımlarıyla birlikte herhangi bir cihazda kullanmasına izin verilen Sunucu Ürünlerine yönelik olarak Kullanım Haklarında belirtilen yazılımlar." </w:instrText>
            </w:r>
            <w:r>
              <w:fldChar w:fldCharType="separate"/>
            </w:r>
            <w:r>
              <w:rPr>
                <w:color w:val="0563C1"/>
              </w:rPr>
              <w:t>Ek Yazılımlar</w:t>
            </w:r>
            <w:r>
              <w:fldChar w:fldCharType="end"/>
            </w:r>
            <w:r>
              <w:t>: Evet</w:t>
            </w:r>
          </w:p>
        </w:tc>
      </w:tr>
      <w:tr w:rsidR="000771C7">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"İstemci Erişim Gereksinimleri: Bir sunucu Ürününün kullanıcılar ve cihazlar tarafından erişim için CAL gerektirip gerektirmediğini gösterir." </w:instrText>
            </w:r>
            <w:r>
              <w:fldChar w:fldCharType="separate"/>
            </w:r>
            <w:r>
              <w:rPr>
                <w:color w:val="0563C1"/>
              </w:rPr>
              <w:t>İstemci Erişim Gereksinimleri</w:t>
            </w:r>
            <w:r>
              <w:fldChar w:fldCharType="end"/>
            </w:r>
            <w:r>
              <w:t>: Tüm basımlar</w:t>
            </w:r>
          </w:p>
        </w:tc>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"Dış Kullanıcı Erişimi Gereksinimleri: Dış Kullanıcılar tarafından erişime yönelik belirli lisans gereksinimlerini veya seçeneklerini belirler." </w:instrText>
            </w:r>
            <w:r>
              <w:fldChar w:fldCharType="separate"/>
            </w:r>
            <w:r>
              <w:rPr>
                <w:color w:val="0563C1"/>
              </w:rPr>
              <w:t>Dış Kullanıcı Erişimi Gereksinimleri</w:t>
            </w:r>
            <w:r>
              <w:fldChar w:fldCharType="end"/>
            </w:r>
            <w:r>
              <w:t>: Sunucuyla Lisanslanmış</w:t>
            </w:r>
          </w:p>
        </w:tc>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"Dâhil Edilen Teknolojiler: Bir Üründe yer alan diğer Microsoft bileşenlerini gösterir; ayrıntılar için Evrensel Lisans Koşullarının Dâhil Edilen Teknolojiler bölümüne bakın." </w:instrText>
            </w:r>
            <w:r>
              <w:fldChar w:fldCharType="separate"/>
            </w:r>
            <w:r>
              <w:rPr>
                <w:color w:val="0563C1"/>
              </w:rPr>
              <w:t>Dâhil Edilen Teknolojiler</w:t>
            </w:r>
            <w:r>
              <w:fldChar w:fldCharType="end"/>
            </w:r>
            <w:r>
              <w:t>: Windows Yazılım Bileşenleri</w:t>
            </w:r>
          </w:p>
        </w:tc>
      </w:tr>
      <w:tr w:rsidR="000771C7">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771C7" w:rsidRDefault="00F35AFD">
            <w:pPr>
              <w:pStyle w:val="ProductList-TableBody"/>
            </w:pPr>
            <w:r>
              <w:fldChar w:fldCharType="begin"/>
            </w:r>
            <w:r>
              <w:instrText xml:space="preserve"> AutoTextList   \s NoStyle \t "Bir Ürün için geçerli olan bildirimleri belirtir, ayrıntılar için Evrensel Lisans Koşullarının Bildirimler bölümüne bakın." </w:instrText>
            </w:r>
            <w:r>
              <w:fldChar w:fldCharType="separate"/>
            </w:r>
            <w:r>
              <w:rPr>
                <w:color w:val="0563C1"/>
              </w:rPr>
              <w:t>Bildirimler</w:t>
            </w:r>
            <w:r>
              <w:fldChar w:fldCharType="end"/>
            </w:r>
            <w:r>
              <w:t xml:space="preserve">: </w:t>
            </w:r>
            <w:hyperlink w:anchor="_Sec537">
              <w:r>
                <w:rPr>
                  <w:color w:val="00467F"/>
                  <w:u w:val="single"/>
                </w:rPr>
                <w:t>H.264/MPEG-4 ve/veya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0771C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0771C7">
            <w:pPr>
              <w:pStyle w:val="ProductList-TableBody"/>
            </w:pPr>
          </w:p>
        </w:tc>
      </w:tr>
    </w:tbl>
    <w:p w:rsidR="000771C7" w:rsidRDefault="000771C7">
      <w:pPr>
        <w:pStyle w:val="ProductList-Body"/>
      </w:pPr>
    </w:p>
    <w:p w:rsidR="000771C7" w:rsidRDefault="00F35AFD">
      <w:pPr>
        <w:pStyle w:val="ProductList-ClauseHeading"/>
        <w:outlineLvl w:val="4"/>
      </w:pPr>
      <w:r>
        <w:t>3.1 Sunucu Yazılımına Erişim</w:t>
      </w:r>
    </w:p>
    <w:tbl>
      <w:tblPr>
        <w:tblStyle w:val="PURTable"/>
        <w:tblW w:w="0" w:type="dxa"/>
        <w:tblLook w:val="04A0" w:firstRow="1" w:lastRow="0" w:firstColumn="1" w:lastColumn="0" w:noHBand="0" w:noVBand="1"/>
      </w:tblPr>
      <w:tblGrid>
        <w:gridCol w:w="3580"/>
        <w:gridCol w:w="3606"/>
        <w:gridCol w:w="3604"/>
      </w:tblGrid>
      <w:tr w:rsidR="000771C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771C7" w:rsidRDefault="00F35AFD">
            <w:pPr>
              <w:pStyle w:val="ProductList-TableBody"/>
            </w:pPr>
            <w:r>
              <w:t>Temel Erişim Lisansı</w:t>
            </w:r>
          </w:p>
        </w:tc>
        <w:tc>
          <w:tcPr>
            <w:tcW w:w="4040" w:type="dxa"/>
            <w:tcBorders>
              <w:top w:val="single" w:sz="18" w:space="0" w:color="0072C6"/>
              <w:left w:val="single" w:sz="4" w:space="0" w:color="000000"/>
              <w:bottom w:val="none" w:sz="4" w:space="0" w:color="000000"/>
              <w:right w:val="none" w:sz="4" w:space="0" w:color="000000"/>
            </w:tcBorders>
          </w:tcPr>
          <w:p w:rsidR="000771C7" w:rsidRDefault="00F35AFD">
            <w:pPr>
              <w:pStyle w:val="ProductList-TableBody"/>
            </w:pPr>
            <w:r>
              <w:t>Skype Kurumsal Sunucusu 2015 Standard CAL</w:t>
            </w:r>
          </w:p>
        </w:tc>
        <w:tc>
          <w:tcPr>
            <w:tcW w:w="4040" w:type="dxa"/>
            <w:tcBorders>
              <w:top w:val="single" w:sz="18" w:space="0" w:color="0072C6"/>
              <w:left w:val="none" w:sz="4" w:space="0" w:color="000000"/>
              <w:bottom w:val="none" w:sz="4" w:space="0" w:color="000000"/>
              <w:right w:val="single" w:sz="4" w:space="0" w:color="000000"/>
            </w:tcBorders>
          </w:tcPr>
          <w:p w:rsidR="000771C7" w:rsidRDefault="00F35AFD">
            <w:pPr>
              <w:pStyle w:val="ProductList-TableBody"/>
            </w:pPr>
            <w:r>
              <w:t>Skype Kurumsal Çevrimiçi Sürüm Plan 1 Kullanıcı SL'si</w:t>
            </w:r>
          </w:p>
        </w:tc>
      </w:tr>
      <w:tr w:rsidR="000771C7">
        <w:tc>
          <w:tcPr>
            <w:tcW w:w="4040" w:type="dxa"/>
            <w:tcBorders>
              <w:top w:val="none" w:sz="4" w:space="0" w:color="000000"/>
              <w:left w:val="single" w:sz="4" w:space="0" w:color="000000"/>
              <w:bottom w:val="none" w:sz="4" w:space="0" w:color="000000"/>
              <w:right w:val="single" w:sz="4" w:space="0" w:color="000000"/>
            </w:tcBorders>
            <w:shd w:val="clear" w:color="auto" w:fill="DEEAF6"/>
          </w:tcPr>
          <w:p w:rsidR="000771C7" w:rsidRDefault="000771C7">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0771C7" w:rsidRDefault="00F35AFD">
            <w:pPr>
              <w:pStyle w:val="ProductList-TableBody"/>
            </w:pPr>
            <w:r>
              <w:t>Skype Kurumsal Çevrimiçi Sürüm Plan 1</w:t>
            </w:r>
            <w:r>
              <w:fldChar w:fldCharType="begin"/>
            </w:r>
            <w:r>
              <w:instrText xml:space="preserve"> XE "Skype Kurumsal Çevrimiçi Sürüm Plan 1" </w:instrText>
            </w:r>
            <w:r>
              <w:fldChar w:fldCharType="end"/>
            </w:r>
            <w:r>
              <w:t xml:space="preserve"> G Kullanıcı SL'si</w:t>
            </w:r>
          </w:p>
        </w:tc>
        <w:tc>
          <w:tcPr>
            <w:tcW w:w="4040" w:type="dxa"/>
            <w:tcBorders>
              <w:top w:val="none" w:sz="4" w:space="0" w:color="000000"/>
              <w:left w:val="none" w:sz="4" w:space="0" w:color="000000"/>
              <w:bottom w:val="none" w:sz="4" w:space="0" w:color="000000"/>
              <w:right w:val="single" w:sz="4" w:space="0" w:color="000000"/>
            </w:tcBorders>
          </w:tcPr>
          <w:p w:rsidR="000771C7" w:rsidRDefault="00F35AFD">
            <w:pPr>
              <w:pStyle w:val="ProductList-TableBody"/>
            </w:pPr>
            <w:r>
              <w:t>Skype Kurumsal Çevrimiçi Sürüm Plan 2 Kullanıcı SL'si</w:t>
            </w:r>
          </w:p>
        </w:tc>
      </w:tr>
      <w:tr w:rsidR="000771C7">
        <w:tc>
          <w:tcPr>
            <w:tcW w:w="4040" w:type="dxa"/>
            <w:tcBorders>
              <w:top w:val="none" w:sz="4" w:space="0" w:color="000000"/>
              <w:left w:val="single" w:sz="4" w:space="0" w:color="000000"/>
              <w:bottom w:val="none" w:sz="4" w:space="0" w:color="000000"/>
              <w:right w:val="single" w:sz="4" w:space="0" w:color="000000"/>
            </w:tcBorders>
            <w:shd w:val="clear" w:color="auto" w:fill="DEEAF6"/>
          </w:tcPr>
          <w:p w:rsidR="000771C7" w:rsidRDefault="000771C7">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0771C7" w:rsidRDefault="00F35AFD">
            <w:pPr>
              <w:pStyle w:val="ProductList-TableBody"/>
            </w:pPr>
            <w:r>
              <w:t>Skype Kurumsal Çevrimiçi Sürüm Plan 2</w:t>
            </w:r>
            <w:r>
              <w:fldChar w:fldCharType="begin"/>
            </w:r>
            <w:r>
              <w:instrText xml:space="preserve"> XE "Skype Kurumsal Çevrimiçi Sürüm Plan 2" </w:instrText>
            </w:r>
            <w:r>
              <w:fldChar w:fldCharType="end"/>
            </w:r>
            <w:r>
              <w:t>A Kullanıcı SL'si</w:t>
            </w:r>
          </w:p>
        </w:tc>
        <w:tc>
          <w:tcPr>
            <w:tcW w:w="4040" w:type="dxa"/>
            <w:tcBorders>
              <w:top w:val="none" w:sz="4" w:space="0" w:color="000000"/>
              <w:left w:val="none" w:sz="4" w:space="0" w:color="000000"/>
              <w:bottom w:val="none" w:sz="4" w:space="0" w:color="000000"/>
              <w:right w:val="single" w:sz="4" w:space="0" w:color="000000"/>
            </w:tcBorders>
          </w:tcPr>
          <w:p w:rsidR="000771C7" w:rsidRDefault="00F35AFD">
            <w:pPr>
              <w:pStyle w:val="ProductList-TableBody"/>
            </w:pPr>
            <w:r>
              <w:t>Skype Kurumsal Çevrimiçi Sürüm Plan 2G Kullanıcı SL'si</w:t>
            </w:r>
          </w:p>
        </w:tc>
      </w:tr>
      <w:tr w:rsidR="000771C7" w:rsidRPr="00BB146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771C7" w:rsidRDefault="000771C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771C7" w:rsidRPr="00BB1469" w:rsidRDefault="00F35AFD">
            <w:pPr>
              <w:pStyle w:val="ProductList-TableBody"/>
              <w:rPr>
                <w:lang w:val="pt-BR"/>
              </w:rPr>
            </w:pPr>
            <w:r w:rsidRPr="00BB1469">
              <w:rPr>
                <w:lang w:val="pt-BR"/>
              </w:rPr>
              <w:t xml:space="preserve">CAL Eşdeğer Lisansı (bkz. </w:t>
            </w:r>
            <w:hyperlink w:anchor="_Sec591">
              <w:r w:rsidRPr="00BB1469">
                <w:rPr>
                  <w:color w:val="00467F"/>
                  <w:u w:val="single"/>
                  <w:lang w:val="pt-BR"/>
                </w:rPr>
                <w:t>Ek A</w:t>
              </w:r>
            </w:hyperlink>
            <w:r w:rsidRPr="00BB1469">
              <w:rPr>
                <w:lang w:val="pt-BR"/>
              </w:rPr>
              <w:t>)</w:t>
            </w:r>
          </w:p>
        </w:tc>
        <w:tc>
          <w:tcPr>
            <w:tcW w:w="4040" w:type="dxa"/>
            <w:tcBorders>
              <w:top w:val="none" w:sz="4" w:space="0" w:color="000000"/>
              <w:left w:val="none" w:sz="4" w:space="0" w:color="000000"/>
              <w:bottom w:val="single" w:sz="4" w:space="0" w:color="000000"/>
              <w:right w:val="single" w:sz="4" w:space="0" w:color="000000"/>
            </w:tcBorders>
          </w:tcPr>
          <w:p w:rsidR="000771C7" w:rsidRPr="00BB1469" w:rsidRDefault="000771C7">
            <w:pPr>
              <w:pStyle w:val="ProductList-TableBody"/>
              <w:rPr>
                <w:lang w:val="pt-BR"/>
              </w:rPr>
            </w:pPr>
          </w:p>
        </w:tc>
      </w:tr>
    </w:tbl>
    <w:p w:rsidR="000771C7" w:rsidRPr="00BB1469" w:rsidRDefault="000771C7">
      <w:pPr>
        <w:pStyle w:val="ProductList-Body"/>
        <w:rPr>
          <w:lang w:val="pt-BR"/>
        </w:rPr>
      </w:pPr>
    </w:p>
    <w:p w:rsidR="000771C7" w:rsidRPr="00BB1469" w:rsidRDefault="00F35AFD">
      <w:pPr>
        <w:pStyle w:val="ProductList-SubClauseHeading"/>
        <w:outlineLvl w:val="5"/>
        <w:rPr>
          <w:lang w:val="pt-BR"/>
        </w:rPr>
      </w:pPr>
      <w:r w:rsidRPr="00BB1469">
        <w:rPr>
          <w:lang w:val="pt-BR"/>
        </w:rPr>
        <w:t>3.1.1 Skype Kurumsal Sunucusu Kurumsal CAL ile İlişkili Ek İşlevsellik</w:t>
      </w:r>
    </w:p>
    <w:p w:rsidR="000771C7" w:rsidRPr="00BB1469" w:rsidRDefault="00F35AFD">
      <w:pPr>
        <w:pStyle w:val="ProductList-BodyIndented"/>
        <w:rPr>
          <w:lang w:val="pt-BR"/>
        </w:rPr>
      </w:pPr>
      <w:r w:rsidRPr="00BB1469">
        <w:rPr>
          <w:lang w:val="pt-BR"/>
        </w:rPr>
        <w:t xml:space="preserve">Ses, Video ve Web Konferansı, Masaüstünü Paylaşma, Oda Sistemleri ve Birden Fazla HD Video Akışları </w:t>
      </w:r>
    </w:p>
    <w:tbl>
      <w:tblPr>
        <w:tblStyle w:val="PURTable0"/>
        <w:tblW w:w="0" w:type="dxa"/>
        <w:tblLook w:val="04A0" w:firstRow="1" w:lastRow="0" w:firstColumn="1" w:lastColumn="0" w:noHBand="0" w:noVBand="1"/>
      </w:tblPr>
      <w:tblGrid>
        <w:gridCol w:w="3444"/>
        <w:gridCol w:w="3479"/>
        <w:gridCol w:w="3507"/>
      </w:tblGrid>
      <w:tr w:rsidR="000771C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771C7" w:rsidRDefault="00F35AFD">
            <w:pPr>
              <w:pStyle w:val="ProductList-TableBody"/>
            </w:pPr>
            <w:r>
              <w:t>Ek Erişim Lisansı</w:t>
            </w:r>
          </w:p>
        </w:tc>
        <w:tc>
          <w:tcPr>
            <w:tcW w:w="4040" w:type="dxa"/>
            <w:tcBorders>
              <w:top w:val="single" w:sz="18" w:space="0" w:color="0072C6"/>
              <w:left w:val="single" w:sz="4" w:space="0" w:color="000000"/>
              <w:bottom w:val="none" w:sz="4" w:space="0" w:color="000000"/>
              <w:right w:val="none" w:sz="4" w:space="0" w:color="000000"/>
            </w:tcBorders>
          </w:tcPr>
          <w:p w:rsidR="000771C7" w:rsidRDefault="00F35AFD">
            <w:pPr>
              <w:pStyle w:val="ProductList-TableBody"/>
            </w:pPr>
            <w:r>
              <w:t>Skype Kurumsal Sunucusu 2015 Kurumsal CAL</w:t>
            </w:r>
          </w:p>
        </w:tc>
        <w:tc>
          <w:tcPr>
            <w:tcW w:w="4040" w:type="dxa"/>
            <w:tcBorders>
              <w:top w:val="single" w:sz="18" w:space="0" w:color="0072C6"/>
              <w:left w:val="none" w:sz="4" w:space="0" w:color="000000"/>
              <w:bottom w:val="none" w:sz="4" w:space="0" w:color="000000"/>
              <w:right w:val="single" w:sz="4" w:space="0" w:color="000000"/>
            </w:tcBorders>
          </w:tcPr>
          <w:p w:rsidR="000771C7" w:rsidRDefault="00F35AFD">
            <w:pPr>
              <w:pStyle w:val="ProductList-TableBody"/>
            </w:pPr>
            <w:r>
              <w:t>Skype Kurumsal Çevrimiçi Sürüm Plan 2 Kullanıcı SL'si</w:t>
            </w:r>
          </w:p>
        </w:tc>
      </w:tr>
      <w:tr w:rsidR="000771C7">
        <w:tc>
          <w:tcPr>
            <w:tcW w:w="4040" w:type="dxa"/>
            <w:tcBorders>
              <w:top w:val="none" w:sz="4" w:space="0" w:color="000000"/>
              <w:left w:val="single" w:sz="4" w:space="0" w:color="000000"/>
              <w:bottom w:val="none" w:sz="4" w:space="0" w:color="000000"/>
              <w:right w:val="single" w:sz="4" w:space="0" w:color="000000"/>
            </w:tcBorders>
            <w:shd w:val="clear" w:color="auto" w:fill="DEEAF6"/>
          </w:tcPr>
          <w:p w:rsidR="000771C7" w:rsidRDefault="000771C7">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0771C7" w:rsidRDefault="00F35AFD">
            <w:pPr>
              <w:pStyle w:val="ProductList-TableBody"/>
            </w:pPr>
            <w:r>
              <w:t>Skype Kurumsal Çevrimiçi Sürüm Plan 2A Kullanıcı SL'si</w:t>
            </w:r>
          </w:p>
        </w:tc>
        <w:tc>
          <w:tcPr>
            <w:tcW w:w="4040" w:type="dxa"/>
            <w:tcBorders>
              <w:top w:val="none" w:sz="4" w:space="0" w:color="000000"/>
              <w:left w:val="none" w:sz="4" w:space="0" w:color="000000"/>
              <w:bottom w:val="none" w:sz="4" w:space="0" w:color="000000"/>
              <w:right w:val="single" w:sz="4" w:space="0" w:color="000000"/>
            </w:tcBorders>
          </w:tcPr>
          <w:p w:rsidR="000771C7" w:rsidRDefault="00F35AFD">
            <w:pPr>
              <w:pStyle w:val="ProductList-TableBody"/>
            </w:pPr>
            <w:r>
              <w:t>Skype Kurumsal Çevrimiçi Sürüm Plan 2G Kullanıcı SL'si</w:t>
            </w:r>
          </w:p>
        </w:tc>
      </w:tr>
      <w:tr w:rsidR="000771C7">
        <w:tc>
          <w:tcPr>
            <w:tcW w:w="4040" w:type="dxa"/>
            <w:tcBorders>
              <w:top w:val="none" w:sz="4" w:space="0" w:color="000000"/>
              <w:left w:val="single" w:sz="4" w:space="0" w:color="000000"/>
              <w:bottom w:val="none" w:sz="4" w:space="0" w:color="000000"/>
              <w:right w:val="single" w:sz="4" w:space="0" w:color="000000"/>
            </w:tcBorders>
            <w:shd w:val="clear" w:color="auto" w:fill="DEEAF6"/>
          </w:tcPr>
          <w:p w:rsidR="000771C7" w:rsidRDefault="000771C7">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0771C7" w:rsidRDefault="00F35AFD">
            <w:pPr>
              <w:pStyle w:val="ProductList-TableBody"/>
            </w:pPr>
            <w:r>
              <w:t>Live Meeting Standard</w:t>
            </w:r>
            <w:r>
              <w:fldChar w:fldCharType="begin"/>
            </w:r>
            <w:r>
              <w:instrText xml:space="preserve"> XE "Live Meeting Standard" </w:instrText>
            </w:r>
            <w:r>
              <w:fldChar w:fldCharType="end"/>
            </w:r>
            <w:r>
              <w:t xml:space="preserve"> Kullanıcı SL'si</w:t>
            </w:r>
          </w:p>
        </w:tc>
        <w:tc>
          <w:tcPr>
            <w:tcW w:w="4040" w:type="dxa"/>
            <w:tcBorders>
              <w:top w:val="none" w:sz="4" w:space="0" w:color="000000"/>
              <w:left w:val="none" w:sz="4" w:space="0" w:color="000000"/>
              <w:bottom w:val="none" w:sz="4" w:space="0" w:color="000000"/>
              <w:right w:val="single" w:sz="4" w:space="0" w:color="000000"/>
            </w:tcBorders>
          </w:tcPr>
          <w:p w:rsidR="000771C7" w:rsidRDefault="00F35AFD">
            <w:pPr>
              <w:pStyle w:val="ProductList-TableBody"/>
            </w:pPr>
            <w:r>
              <w:t>Live Meeting Professional</w:t>
            </w:r>
            <w:r>
              <w:fldChar w:fldCharType="begin"/>
            </w:r>
            <w:r>
              <w:instrText xml:space="preserve"> XE "Live Meeting Professional" </w:instrText>
            </w:r>
            <w:r>
              <w:fldChar w:fldCharType="end"/>
            </w:r>
            <w:r>
              <w:t xml:space="preserve"> Kullanıcı SL'si</w:t>
            </w:r>
          </w:p>
        </w:tc>
      </w:tr>
      <w:tr w:rsidR="000771C7" w:rsidRPr="00BB146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771C7" w:rsidRDefault="000771C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771C7" w:rsidRPr="00BB1469" w:rsidRDefault="00F35AFD">
            <w:pPr>
              <w:pStyle w:val="ProductList-TableBody"/>
              <w:rPr>
                <w:lang w:val="pt-BR"/>
              </w:rPr>
            </w:pPr>
            <w:r w:rsidRPr="00BB1469">
              <w:rPr>
                <w:lang w:val="pt-BR"/>
              </w:rPr>
              <w:t xml:space="preserve">CAL Eşdeğer Lisansı (bkz. </w:t>
            </w:r>
            <w:hyperlink w:anchor="_Sec591">
              <w:r w:rsidRPr="00BB1469">
                <w:rPr>
                  <w:color w:val="00467F"/>
                  <w:u w:val="single"/>
                  <w:lang w:val="pt-BR"/>
                </w:rPr>
                <w:t>Ek A</w:t>
              </w:r>
            </w:hyperlink>
            <w:r w:rsidRPr="00BB1469">
              <w:rPr>
                <w:lang w:val="pt-BR"/>
              </w:rPr>
              <w:t>)</w:t>
            </w:r>
          </w:p>
        </w:tc>
        <w:tc>
          <w:tcPr>
            <w:tcW w:w="4040" w:type="dxa"/>
            <w:tcBorders>
              <w:top w:val="none" w:sz="4" w:space="0" w:color="000000"/>
              <w:left w:val="none" w:sz="4" w:space="0" w:color="000000"/>
              <w:bottom w:val="single" w:sz="4" w:space="0" w:color="000000"/>
              <w:right w:val="single" w:sz="4" w:space="0" w:color="000000"/>
            </w:tcBorders>
          </w:tcPr>
          <w:p w:rsidR="000771C7" w:rsidRPr="00BB1469" w:rsidRDefault="000771C7">
            <w:pPr>
              <w:pStyle w:val="ProductList-TableBody"/>
              <w:rPr>
                <w:lang w:val="pt-BR"/>
              </w:rPr>
            </w:pPr>
          </w:p>
        </w:tc>
      </w:tr>
    </w:tbl>
    <w:p w:rsidR="000771C7" w:rsidRPr="00BB1469" w:rsidRDefault="000771C7">
      <w:pPr>
        <w:pStyle w:val="ProductList-BodyIndented"/>
        <w:rPr>
          <w:lang w:val="pt-BR"/>
        </w:rPr>
      </w:pPr>
    </w:p>
    <w:p w:rsidR="000771C7" w:rsidRPr="00BB1469" w:rsidRDefault="00F35AFD">
      <w:pPr>
        <w:pStyle w:val="ProductList-SubClauseHeading"/>
        <w:outlineLvl w:val="5"/>
        <w:rPr>
          <w:lang w:val="pt-BR"/>
        </w:rPr>
      </w:pPr>
      <w:r w:rsidRPr="00BB1469">
        <w:rPr>
          <w:lang w:val="pt-BR"/>
        </w:rPr>
        <w:t>3.1.2 Skype Kurumsal Sunucusu Plus CAL ile İlişkili Ek İşlevsellik</w:t>
      </w:r>
    </w:p>
    <w:p w:rsidR="000771C7" w:rsidRDefault="00F35AFD">
      <w:pPr>
        <w:pStyle w:val="ProductList-BodyIndented"/>
      </w:pPr>
      <w:r>
        <w:t xml:space="preserve">Ses Telefon ve Çağrı Yönetimi </w:t>
      </w:r>
    </w:p>
    <w:tbl>
      <w:tblPr>
        <w:tblStyle w:val="PURTable0"/>
        <w:tblW w:w="0" w:type="dxa"/>
        <w:tblLook w:val="04A0" w:firstRow="1" w:lastRow="0" w:firstColumn="1" w:lastColumn="0" w:noHBand="0" w:noVBand="1"/>
      </w:tblPr>
      <w:tblGrid>
        <w:gridCol w:w="3455"/>
        <w:gridCol w:w="3489"/>
        <w:gridCol w:w="3486"/>
      </w:tblGrid>
      <w:tr w:rsidR="000771C7" w:rsidRPr="00BB146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771C7" w:rsidRDefault="00F35AFD">
            <w:pPr>
              <w:pStyle w:val="ProductList-TableBody"/>
            </w:pPr>
            <w:r>
              <w:t>Ek Erişim Lisansı</w:t>
            </w:r>
          </w:p>
        </w:tc>
        <w:tc>
          <w:tcPr>
            <w:tcW w:w="4040" w:type="dxa"/>
            <w:tcBorders>
              <w:top w:val="single" w:sz="18" w:space="0" w:color="0072C6"/>
              <w:left w:val="single" w:sz="4" w:space="0" w:color="000000"/>
              <w:bottom w:val="none" w:sz="4" w:space="0" w:color="000000"/>
              <w:right w:val="none" w:sz="4" w:space="0" w:color="000000"/>
            </w:tcBorders>
          </w:tcPr>
          <w:p w:rsidR="000771C7" w:rsidRDefault="00F35AFD">
            <w:pPr>
              <w:pStyle w:val="ProductList-TableBody"/>
            </w:pPr>
            <w:r>
              <w:t>Skype Kurumsal Sunucusu 2015 Plus CAL</w:t>
            </w:r>
          </w:p>
        </w:tc>
        <w:tc>
          <w:tcPr>
            <w:tcW w:w="4040" w:type="dxa"/>
            <w:tcBorders>
              <w:top w:val="single" w:sz="18" w:space="0" w:color="0072C6"/>
              <w:left w:val="none" w:sz="4" w:space="0" w:color="000000"/>
              <w:bottom w:val="none" w:sz="4" w:space="0" w:color="000000"/>
              <w:right w:val="single" w:sz="4" w:space="0" w:color="000000"/>
            </w:tcBorders>
          </w:tcPr>
          <w:p w:rsidR="000771C7" w:rsidRPr="00BB1469" w:rsidRDefault="00F35AFD">
            <w:pPr>
              <w:pStyle w:val="ProductList-TableBody"/>
              <w:rPr>
                <w:lang w:val="pt-BR"/>
              </w:rPr>
            </w:pPr>
            <w:r w:rsidRPr="00BB1469">
              <w:rPr>
                <w:lang w:val="pt-BR"/>
              </w:rPr>
              <w:t xml:space="preserve">CAL Eşdeğer Lisansı (bkz. </w:t>
            </w:r>
            <w:hyperlink w:anchor="_Sec591">
              <w:r w:rsidRPr="00BB1469">
                <w:rPr>
                  <w:color w:val="00467F"/>
                  <w:u w:val="single"/>
                  <w:lang w:val="pt-BR"/>
                </w:rPr>
                <w:t>Ek A</w:t>
              </w:r>
            </w:hyperlink>
            <w:r w:rsidRPr="00BB1469">
              <w:rPr>
                <w:lang w:val="pt-BR"/>
              </w:rPr>
              <w:t>)</w:t>
            </w:r>
          </w:p>
        </w:tc>
      </w:tr>
      <w:tr w:rsidR="000771C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771C7" w:rsidRPr="00BB1469" w:rsidRDefault="000771C7">
            <w:pPr>
              <w:pStyle w:val="ProductList-TableBody"/>
              <w:rPr>
                <w:lang w:val="pt-BR"/>
              </w:rPr>
            </w:pPr>
          </w:p>
        </w:tc>
        <w:tc>
          <w:tcPr>
            <w:tcW w:w="4040" w:type="dxa"/>
            <w:tcBorders>
              <w:top w:val="none" w:sz="4" w:space="0" w:color="000000"/>
              <w:left w:val="single" w:sz="4" w:space="0" w:color="000000"/>
              <w:bottom w:val="single" w:sz="4" w:space="0" w:color="000000"/>
              <w:right w:val="none" w:sz="4" w:space="0" w:color="000000"/>
            </w:tcBorders>
          </w:tcPr>
          <w:p w:rsidR="000771C7" w:rsidRDefault="00F35AFD">
            <w:pPr>
              <w:pStyle w:val="ProductList-TableBody"/>
            </w:pPr>
            <w:r>
              <w:t>Telefon Sistemi Kullanıcı SL'si</w:t>
            </w:r>
          </w:p>
        </w:tc>
        <w:tc>
          <w:tcPr>
            <w:tcW w:w="4040" w:type="dxa"/>
            <w:tcBorders>
              <w:top w:val="none" w:sz="4" w:space="0" w:color="000000"/>
              <w:left w:val="none" w:sz="4" w:space="0" w:color="000000"/>
              <w:bottom w:val="single" w:sz="4" w:space="0" w:color="000000"/>
              <w:right w:val="single" w:sz="4" w:space="0" w:color="000000"/>
            </w:tcBorders>
          </w:tcPr>
          <w:p w:rsidR="000771C7" w:rsidRDefault="00F35AFD">
            <w:pPr>
              <w:pStyle w:val="ProductList-TableBody"/>
            </w:pPr>
            <w:r>
              <w:t>Skype Kurumsal Plus CAL Kullanıcı SL'si</w:t>
            </w:r>
          </w:p>
        </w:tc>
      </w:tr>
    </w:tbl>
    <w:p w:rsidR="000771C7" w:rsidRDefault="000771C7">
      <w:pPr>
        <w:pStyle w:val="ProductList-BodyIndented"/>
      </w:pPr>
    </w:p>
    <w:p w:rsidR="000771C7" w:rsidRDefault="00F35AFD">
      <w:pPr>
        <w:pStyle w:val="ProductList-ClauseHeading"/>
        <w:outlineLvl w:val="4"/>
      </w:pPr>
      <w:r>
        <w:t>3.2 Ek Yazılımlar</w:t>
      </w:r>
    </w:p>
    <w:tbl>
      <w:tblPr>
        <w:tblStyle w:val="PURTable"/>
        <w:tblW w:w="0" w:type="dxa"/>
        <w:tblLook w:val="04A0" w:firstRow="1" w:lastRow="0" w:firstColumn="1" w:lastColumn="0" w:noHBand="0" w:noVBand="1"/>
      </w:tblPr>
      <w:tblGrid>
        <w:gridCol w:w="3566"/>
        <w:gridCol w:w="3618"/>
        <w:gridCol w:w="3606"/>
      </w:tblGrid>
      <w:tr w:rsidR="000771C7" w:rsidRPr="00BB146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0771C7" w:rsidRDefault="00F35AFD">
            <w:pPr>
              <w:pStyle w:val="ProductList-TableBody"/>
            </w:pPr>
            <w:r>
              <w:t>Yönetim Araçları</w:t>
            </w:r>
          </w:p>
        </w:tc>
        <w:tc>
          <w:tcPr>
            <w:tcW w:w="4040" w:type="dxa"/>
            <w:tcBorders>
              <w:top w:val="single" w:sz="18" w:space="0" w:color="0072C6"/>
              <w:left w:val="single" w:sz="4" w:space="0" w:color="000000"/>
              <w:bottom w:val="single" w:sz="4" w:space="0" w:color="000000"/>
              <w:right w:val="single" w:sz="4" w:space="0" w:color="000000"/>
            </w:tcBorders>
          </w:tcPr>
          <w:p w:rsidR="000771C7" w:rsidRPr="00BB1469" w:rsidRDefault="00F35AFD">
            <w:pPr>
              <w:pStyle w:val="ProductList-TableBody"/>
              <w:rPr>
                <w:lang w:val="es-ES_tradnl"/>
              </w:rPr>
            </w:pPr>
            <w:r w:rsidRPr="00BB1469">
              <w:rPr>
                <w:lang w:val="es-ES_tradnl"/>
              </w:rPr>
              <w:t>Arşivleme ve İzleme Sunucusu Rolü</w:t>
            </w:r>
          </w:p>
        </w:tc>
        <w:tc>
          <w:tcPr>
            <w:tcW w:w="4040" w:type="dxa"/>
            <w:tcBorders>
              <w:top w:val="single" w:sz="18" w:space="0" w:color="0072C6"/>
              <w:left w:val="single" w:sz="4" w:space="0" w:color="000000"/>
              <w:bottom w:val="single" w:sz="4" w:space="0" w:color="000000"/>
              <w:right w:val="single" w:sz="4" w:space="0" w:color="000000"/>
            </w:tcBorders>
          </w:tcPr>
          <w:p w:rsidR="000771C7" w:rsidRPr="00BB1469" w:rsidRDefault="00F35AFD">
            <w:pPr>
              <w:pStyle w:val="ProductList-TableBody"/>
              <w:rPr>
                <w:lang w:val="es-ES_tradnl"/>
              </w:rPr>
            </w:pPr>
            <w:r w:rsidRPr="00BB1469">
              <w:rPr>
                <w:lang w:val="es-ES_tradnl"/>
              </w:rPr>
              <w:t>Sesli/Görüntülü Konferans Sunucusu Rolü</w:t>
            </w:r>
          </w:p>
        </w:tc>
      </w:tr>
      <w:tr w:rsidR="000771C7">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Otomatik Keşif Hizmeti Rolü</w:t>
            </w:r>
          </w:p>
        </w:tc>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Merkezi Yönetim Sunucusu Rolü</w:t>
            </w:r>
          </w:p>
        </w:tc>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Yönetici Rolü</w:t>
            </w:r>
          </w:p>
        </w:tc>
      </w:tr>
      <w:tr w:rsidR="000771C7">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Uç Sunucu Rolü</w:t>
            </w:r>
          </w:p>
        </w:tc>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Skype Kurumsal Web Uyg Sunucusu Rolü</w:t>
            </w:r>
          </w:p>
        </w:tc>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Ara Sunucu Rolü</w:t>
            </w:r>
          </w:p>
        </w:tc>
      </w:tr>
      <w:tr w:rsidR="000771C7">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Microsoft Lync Telefon Basımı</w:t>
            </w:r>
          </w:p>
        </w:tc>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Microsoft Skype Kurumsal Sunucusu 2015 Denetim Masası</w:t>
            </w:r>
          </w:p>
        </w:tc>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Microsoft Lync Server 2013 Grup Sohbet Yönetim Aracı</w:t>
            </w:r>
          </w:p>
        </w:tc>
      </w:tr>
      <w:tr w:rsidR="000771C7">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Microsoft Lync Web Uygulaması</w:t>
            </w:r>
          </w:p>
        </w:tc>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Hareketlilik Hizmeti Rolü</w:t>
            </w:r>
          </w:p>
        </w:tc>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PowerShell Ek Bileşeni</w:t>
            </w:r>
          </w:p>
        </w:tc>
      </w:tr>
      <w:tr w:rsidR="000771C7">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Reach Application Paylaşım Sunucusu Rolü</w:t>
            </w:r>
          </w:p>
        </w:tc>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Kalıcı Sohbet Sunucusu Rolü</w:t>
            </w:r>
          </w:p>
        </w:tc>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Dayanıklı Şube Gereci</w:t>
            </w:r>
          </w:p>
        </w:tc>
      </w:tr>
      <w:tr w:rsidR="000771C7">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Unified Communications Uygulama Sunucusu Rolü</w:t>
            </w:r>
          </w:p>
        </w:tc>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Video Birlikte Çalışma Sunucu Rolü</w:t>
            </w:r>
          </w:p>
        </w:tc>
      </w:tr>
      <w:tr w:rsidR="000771C7">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Web Konferansı Sunucusu Rolü</w:t>
            </w:r>
          </w:p>
        </w:tc>
        <w:tc>
          <w:tcPr>
            <w:tcW w:w="4040" w:type="dxa"/>
            <w:tcBorders>
              <w:top w:val="single" w:sz="4" w:space="0" w:color="000000"/>
              <w:left w:val="single" w:sz="4" w:space="0" w:color="000000"/>
              <w:bottom w:val="single" w:sz="4" w:space="0" w:color="000000"/>
              <w:right w:val="single" w:sz="4" w:space="0" w:color="000000"/>
            </w:tcBorders>
          </w:tcPr>
          <w:p w:rsidR="000771C7" w:rsidRDefault="000771C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0771C7" w:rsidRDefault="000771C7">
            <w:pPr>
              <w:pStyle w:val="ProductList-TableBody"/>
            </w:pPr>
          </w:p>
        </w:tc>
      </w:tr>
    </w:tbl>
    <w:p w:rsidR="000771C7" w:rsidRDefault="000771C7">
      <w:pPr>
        <w:pStyle w:val="ProductList-Body"/>
      </w:pPr>
    </w:p>
    <w:p w:rsidR="000771C7" w:rsidRDefault="00F35AFD">
      <w:pPr>
        <w:pStyle w:val="ProductList-Offering1SubSection"/>
        <w:outlineLvl w:val="3"/>
      </w:pPr>
      <w:bookmarkStart w:id="117" w:name="_Sec820"/>
      <w:r>
        <w:t>4. Yazılım Güvencesi</w:t>
      </w:r>
      <w:bookmarkEnd w:id="117"/>
    </w:p>
    <w:tbl>
      <w:tblPr>
        <w:tblStyle w:val="PURTable"/>
        <w:tblW w:w="0" w:type="dxa"/>
        <w:tblLook w:val="04A0" w:firstRow="1" w:lastRow="0" w:firstColumn="1" w:lastColumn="0" w:noHBand="0" w:noVBand="1"/>
      </w:tblPr>
      <w:tblGrid>
        <w:gridCol w:w="3608"/>
        <w:gridCol w:w="3597"/>
        <w:gridCol w:w="3585"/>
      </w:tblGrid>
      <w:tr w:rsidR="000771C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"Olağanüstü Durum Kurtarma: Koşullu olağanüstü durum kurtarma amaçlarıyla yazılımları kullanması için YG müşterilerine sağlanan haklar; ayrıntılar için Ek B – Yazılım Güvencesinin Sunucular – Olağanüstü Durum Kurtarma Hakları bölümüne bakın." </w:instrText>
            </w:r>
            <w:r>
              <w:fldChar w:fldCharType="separate"/>
            </w:r>
            <w:r>
              <w:rPr>
                <w:color w:val="0563C1"/>
              </w:rPr>
              <w:t>Olağanüstü Durum Kurtarma</w:t>
            </w:r>
            <w:r>
              <w:fldChar w:fldCharType="end"/>
            </w:r>
            <w:r>
              <w:t>: Skype Kurumsal Sunucusu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Yük Devretme Hakları: Geçerli Değil</w:t>
            </w:r>
          </w:p>
        </w:tc>
      </w:tr>
      <w:tr w:rsidR="000771C7">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"Lisans Hareketliliği: Lisansların standart zaman çizelgelerinin dışında yeniden tahsis edilmesi veya Ürünlerin kendi veri merkezleri dışındaki çok kiracılı sunucularda kullanılması için YG müşterilerine sunulan haklar; ayrıntılar için Ek B'de Lisans Hareketliliği bölümüne bakın." </w:instrText>
            </w:r>
            <w:r>
              <w:fldChar w:fldCharType="separate"/>
            </w:r>
            <w:r>
              <w:rPr>
                <w:color w:val="0563C1"/>
              </w:rPr>
              <w:t>Lisans Hareketliliği</w:t>
            </w:r>
            <w:r>
              <w:fldChar w:fldCharType="end"/>
            </w:r>
            <w:r>
              <w:t>: Yalnızca sunucu lisansları</w:t>
            </w:r>
          </w:p>
        </w:tc>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"Geçiş Hakları: Müşteri, belirtilen şekilde Ürün Girişinde veya Ürün Listesinde yayınlanan özel koşullar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53">
              <w:r>
                <w:rPr>
                  <w:color w:val="00467F"/>
                  <w:u w:val="single"/>
                </w:rPr>
                <w:t>Ürün Listesi - Nisan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Dolaşım Hakları: Geçerli Değil</w:t>
            </w:r>
          </w:p>
        </w:tc>
      </w:tr>
      <w:tr w:rsidR="000771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Kendi Kendine Barındırma: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0771C7">
            <w:pPr>
              <w:pStyle w:val="ProductList-TableBody"/>
            </w:pPr>
          </w:p>
        </w:tc>
      </w:tr>
    </w:tbl>
    <w:p w:rsidR="000771C7" w:rsidRDefault="000771C7">
      <w:pPr>
        <w:pStyle w:val="PURBreadcrumb"/>
      </w:pPr>
    </w:p>
    <w:tbl>
      <w:tblPr>
        <w:tblStyle w:val="PURTable"/>
        <w:tblW w:w="0" w:type="dxa"/>
        <w:tblLook w:val="04A0" w:firstRow="1" w:lastRow="0" w:firstColumn="1" w:lastColumn="0" w:noHBand="0" w:noVBand="1"/>
      </w:tblPr>
      <w:tblGrid>
        <w:gridCol w:w="10800"/>
      </w:tblGrid>
      <w:tr w:rsidR="000771C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771C7" w:rsidRDefault="00D54E36">
            <w:pPr>
              <w:pStyle w:val="ProductList-TableBody"/>
              <w:jc w:val="right"/>
            </w:pPr>
            <w:hyperlink w:anchor="_Sec842">
              <w:r w:rsidR="00F35AFD">
                <w:rPr>
                  <w:color w:val="00467F"/>
                  <w:sz w:val="14"/>
                  <w:u w:val="single"/>
                </w:rPr>
                <w:t>İçindekiler</w:t>
              </w:r>
            </w:hyperlink>
            <w:r w:rsidR="00F35AFD">
              <w:rPr>
                <w:sz w:val="14"/>
              </w:rPr>
              <w:t xml:space="preserve"> / </w:t>
            </w:r>
            <w:hyperlink w:anchor="_Sec549">
              <w:r w:rsidR="00F35AFD">
                <w:rPr>
                  <w:color w:val="00467F"/>
                  <w:sz w:val="14"/>
                  <w:u w:val="single"/>
                </w:rPr>
                <w:t>Sözlük</w:t>
              </w:r>
            </w:hyperlink>
            <w:r w:rsidR="00F35AFD">
              <w:rPr>
                <w:sz w:val="14"/>
              </w:rPr>
              <w:t xml:space="preserve"> / </w:t>
            </w:r>
            <w:hyperlink w:anchor="_Sec844">
              <w:r w:rsidR="00F35AFD">
                <w:rPr>
                  <w:color w:val="00467F"/>
                  <w:sz w:val="14"/>
                  <w:u w:val="single"/>
                </w:rPr>
                <w:t>Dizin</w:t>
              </w:r>
            </w:hyperlink>
          </w:p>
        </w:tc>
      </w:tr>
    </w:tbl>
    <w:p w:rsidR="000771C7" w:rsidRDefault="000771C7">
      <w:pPr>
        <w:pStyle w:val="ProductList-Body"/>
      </w:pPr>
    </w:p>
    <w:p w:rsidR="000771C7" w:rsidRDefault="00F35AFD">
      <w:pPr>
        <w:pStyle w:val="ProductList-Offering1HeadingNoBorder"/>
        <w:outlineLvl w:val="1"/>
      </w:pPr>
      <w:bookmarkStart w:id="118" w:name="_Sec614"/>
      <w:r>
        <w:t>SQL Server</w:t>
      </w:r>
      <w:bookmarkEnd w:id="118"/>
      <w:r>
        <w:fldChar w:fldCharType="begin"/>
      </w:r>
      <w:r>
        <w:instrText xml:space="preserve"> TC "</w:instrText>
      </w:r>
      <w:bookmarkStart w:id="119" w:name="_Toc523418903"/>
      <w:r>
        <w:instrText>SQL Server</w:instrText>
      </w:r>
      <w:bookmarkEnd w:id="119"/>
      <w:r>
        <w:instrText>" \l 2</w:instrText>
      </w:r>
      <w:r>
        <w:fldChar w:fldCharType="end"/>
      </w:r>
    </w:p>
    <w:p w:rsidR="000771C7" w:rsidRDefault="00F35AFD">
      <w:pPr>
        <w:pStyle w:val="ProductList-Offering1SubSection"/>
        <w:outlineLvl w:val="2"/>
      </w:pPr>
      <w:bookmarkStart w:id="120" w:name="_Sec688"/>
      <w:r>
        <w:t>1. Program Kullanılabilirliği</w:t>
      </w:r>
      <w:bookmarkEnd w:id="120"/>
    </w:p>
    <w:tbl>
      <w:tblPr>
        <w:tblStyle w:val="PURTable"/>
        <w:tblW w:w="0" w:type="dxa"/>
        <w:tblLook w:val="04A0" w:firstRow="1" w:lastRow="0" w:firstColumn="1" w:lastColumn="0" w:noHBand="0" w:noVBand="1"/>
      </w:tblPr>
      <w:tblGrid>
        <w:gridCol w:w="4026"/>
        <w:gridCol w:w="616"/>
        <w:gridCol w:w="610"/>
        <w:gridCol w:w="611"/>
        <w:gridCol w:w="606"/>
        <w:gridCol w:w="609"/>
        <w:gridCol w:w="611"/>
        <w:gridCol w:w="615"/>
        <w:gridCol w:w="634"/>
        <w:gridCol w:w="619"/>
        <w:gridCol w:w="612"/>
        <w:gridCol w:w="615"/>
      </w:tblGrid>
      <w:tr w:rsidR="000771C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771C7" w:rsidRDefault="00F35AFD">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0771C7">
        <w:tc>
          <w:tcPr>
            <w:tcW w:w="4160" w:type="dxa"/>
            <w:tcBorders>
              <w:top w:val="single" w:sz="6" w:space="0" w:color="FFFFFF"/>
              <w:left w:val="none" w:sz="4" w:space="0" w:color="6E6E6E"/>
              <w:bottom w:val="dashed" w:sz="4" w:space="0" w:color="BFBFBF"/>
              <w:right w:val="none" w:sz="4" w:space="0" w:color="6E6E6E"/>
            </w:tcBorders>
          </w:tcPr>
          <w:p w:rsidR="000771C7" w:rsidRDefault="00F35AFD">
            <w:pPr>
              <w:pStyle w:val="ProductList-TableBody"/>
            </w:pPr>
            <w:r>
              <w:rPr>
                <w:color w:val="000000"/>
              </w:rPr>
              <w:t>SQL Server 2017 Standard</w:t>
            </w:r>
            <w:r>
              <w:fldChar w:fldCharType="begin"/>
            </w:r>
            <w:r>
              <w:instrText xml:space="preserve"> XE "SQL Server 2017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0771C7" w:rsidRDefault="00F35AFD">
            <w:pPr>
              <w:pStyle w:val="ProductList-TableBody"/>
              <w:jc w:val="center"/>
            </w:pPr>
            <w:r>
              <w:rPr>
                <w:color w:val="000000"/>
              </w:rPr>
              <w:t>10/17</w:t>
            </w:r>
          </w:p>
        </w:tc>
        <w:tc>
          <w:tcPr>
            <w:tcW w:w="620" w:type="dxa"/>
            <w:tcBorders>
              <w:top w:val="single" w:sz="6" w:space="0" w:color="FFFFFF"/>
              <w:left w:val="none" w:sz="4" w:space="0" w:color="6E6E6E"/>
              <w:bottom w:val="dashed" w:sz="4" w:space="0" w:color="BFBFBF"/>
              <w:right w:val="none" w:sz="4" w:space="0" w:color="6E6E6E"/>
            </w:tcBorders>
          </w:tcPr>
          <w:p w:rsidR="000771C7" w:rsidRDefault="00F35AFD">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0771C7" w:rsidRDefault="00F35AFD">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0771C7" w:rsidRDefault="00F35AFD">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"Sunucu ve Araç Ürünü"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0771C7">
        <w:tc>
          <w:tcPr>
            <w:tcW w:w="4160" w:type="dxa"/>
            <w:tcBorders>
              <w:top w:val="dashed" w:sz="4" w:space="0" w:color="BFBFBF"/>
              <w:left w:val="none" w:sz="4" w:space="0" w:color="6E6E6E"/>
              <w:bottom w:val="dashed" w:sz="4" w:space="0" w:color="BFBFBF"/>
              <w:right w:val="none" w:sz="4" w:space="0" w:color="6E6E6E"/>
            </w:tcBorders>
          </w:tcPr>
          <w:p w:rsidR="000771C7" w:rsidRDefault="00F35AFD">
            <w:pPr>
              <w:pStyle w:val="ProductList-TableBody"/>
            </w:pPr>
            <w:r>
              <w:t>SQL Server 2017 Standard Core</w:t>
            </w:r>
            <w:r>
              <w:fldChar w:fldCharType="begin"/>
            </w:r>
            <w:r>
              <w:instrText xml:space="preserve"> XE "SQL Server 2017 Standard Core" </w:instrText>
            </w:r>
            <w:r>
              <w:fldChar w:fldCharType="end"/>
            </w:r>
            <w:r>
              <w:t xml:space="preserve"> (2 paket Çekirdek Lisansı)</w:t>
            </w:r>
          </w:p>
        </w:tc>
        <w:tc>
          <w:tcPr>
            <w:tcW w:w="620" w:type="dxa"/>
            <w:tcBorders>
              <w:top w:val="dashed" w:sz="4" w:space="0" w:color="BFBFBF"/>
              <w:left w:val="none" w:sz="4" w:space="0" w:color="6E6E6E"/>
              <w:bottom w:val="dashed" w:sz="4" w:space="0" w:color="BFBFBF"/>
              <w:right w:val="none" w:sz="4" w:space="0" w:color="6E6E6E"/>
            </w:tcBorders>
          </w:tcPr>
          <w:p w:rsidR="000771C7" w:rsidRDefault="00F35AFD">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0771C7" w:rsidRDefault="00F35AFD">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0771C7" w:rsidRDefault="00F35AFD">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0771C7" w:rsidRDefault="00F35AFD">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"Sunucu ve Araç Ürünü"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0771C7">
        <w:tc>
          <w:tcPr>
            <w:tcW w:w="4160" w:type="dxa"/>
            <w:tcBorders>
              <w:top w:val="dashed" w:sz="4" w:space="0" w:color="BFBFBF"/>
              <w:left w:val="none" w:sz="4" w:space="0" w:color="6E6E6E"/>
              <w:bottom w:val="dashed" w:sz="4" w:space="0" w:color="BFBFBF"/>
              <w:right w:val="none" w:sz="4" w:space="0" w:color="6E6E6E"/>
            </w:tcBorders>
          </w:tcPr>
          <w:p w:rsidR="000771C7" w:rsidRDefault="00F35AFD">
            <w:pPr>
              <w:pStyle w:val="ProductList-TableBody"/>
            </w:pPr>
            <w:r>
              <w:rPr>
                <w:color w:val="000000"/>
              </w:rPr>
              <w:t>SQL Server 2017 Enterprise</w:t>
            </w:r>
            <w:r>
              <w:fldChar w:fldCharType="begin"/>
            </w:r>
            <w:r>
              <w:instrText xml:space="preserve"> XE "SQL Server 2017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771C7" w:rsidRDefault="00F35AFD">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0771C7" w:rsidRDefault="000771C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771C7" w:rsidRDefault="000771C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771C7" w:rsidRDefault="00F35AFD">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0771C7">
        <w:tc>
          <w:tcPr>
            <w:tcW w:w="4160" w:type="dxa"/>
            <w:tcBorders>
              <w:top w:val="dashed" w:sz="4" w:space="0" w:color="BFBFBF"/>
              <w:left w:val="none" w:sz="4" w:space="0" w:color="6E6E6E"/>
              <w:bottom w:val="dashed" w:sz="4" w:space="0" w:color="BFBFBF"/>
              <w:right w:val="none" w:sz="4" w:space="0" w:color="6E6E6E"/>
            </w:tcBorders>
          </w:tcPr>
          <w:p w:rsidR="000771C7" w:rsidRDefault="00F35AFD">
            <w:pPr>
              <w:pStyle w:val="ProductList-TableBody"/>
            </w:pPr>
            <w:r>
              <w:t>SQL Server 2017 Enterprise Core</w:t>
            </w:r>
            <w:r>
              <w:fldChar w:fldCharType="begin"/>
            </w:r>
            <w:r>
              <w:instrText xml:space="preserve"> XE "SQL Server 2017 Enterprise Core" </w:instrText>
            </w:r>
            <w:r>
              <w:fldChar w:fldCharType="end"/>
            </w:r>
            <w:r>
              <w:t xml:space="preserve"> (2 paket Çekirdek Lisansı)</w:t>
            </w:r>
          </w:p>
        </w:tc>
        <w:tc>
          <w:tcPr>
            <w:tcW w:w="620" w:type="dxa"/>
            <w:tcBorders>
              <w:top w:val="dashed" w:sz="4" w:space="0" w:color="BFBFBF"/>
              <w:left w:val="none" w:sz="4" w:space="0" w:color="6E6E6E"/>
              <w:bottom w:val="dashed" w:sz="4" w:space="0" w:color="BFBFBF"/>
              <w:right w:val="none" w:sz="4" w:space="0" w:color="6E6E6E"/>
            </w:tcBorders>
          </w:tcPr>
          <w:p w:rsidR="000771C7" w:rsidRDefault="00F35AFD">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0771C7" w:rsidRDefault="00F35AFD">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0771C7" w:rsidRDefault="00F35AFD">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0771C7" w:rsidRDefault="00F35AFD">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"Sunucu ve Araç Ürünü"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0771C7">
        <w:tc>
          <w:tcPr>
            <w:tcW w:w="4160" w:type="dxa"/>
            <w:tcBorders>
              <w:top w:val="dashed" w:sz="4" w:space="0" w:color="BFBFBF"/>
              <w:left w:val="none" w:sz="4" w:space="0" w:color="6E6E6E"/>
              <w:bottom w:val="single" w:sz="4" w:space="0" w:color="FFFFFF"/>
              <w:right w:val="none" w:sz="4" w:space="0" w:color="6E6E6E"/>
            </w:tcBorders>
          </w:tcPr>
          <w:p w:rsidR="000771C7" w:rsidRDefault="00F35AFD">
            <w:pPr>
              <w:pStyle w:val="ProductList-TableBody"/>
            </w:pPr>
            <w:r>
              <w:rPr>
                <w:color w:val="000000"/>
              </w:rPr>
              <w:t>SQL Server 2017 CAL</w:t>
            </w:r>
            <w:r>
              <w:fldChar w:fldCharType="begin"/>
            </w:r>
            <w:r>
              <w:instrText xml:space="preserve"> XE "SQL Server 2017 CAL"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rsidR="000771C7" w:rsidRDefault="00F35AFD">
            <w:pPr>
              <w:pStyle w:val="ProductList-TableBody"/>
              <w:jc w:val="center"/>
            </w:pPr>
            <w:r>
              <w:rPr>
                <w:color w:val="000000"/>
              </w:rPr>
              <w:t>10/17</w:t>
            </w:r>
          </w:p>
        </w:tc>
        <w:tc>
          <w:tcPr>
            <w:tcW w:w="620" w:type="dxa"/>
            <w:tcBorders>
              <w:top w:val="dashed" w:sz="4" w:space="0" w:color="BFBFBF"/>
              <w:left w:val="none" w:sz="4" w:space="0" w:color="6E6E6E"/>
              <w:bottom w:val="single" w:sz="4" w:space="0" w:color="FFFFFF"/>
              <w:right w:val="none" w:sz="4" w:space="0" w:color="6E6E6E"/>
            </w:tcBorders>
          </w:tcPr>
          <w:p w:rsidR="000771C7" w:rsidRDefault="00F35AFD">
            <w:pPr>
              <w:pStyle w:val="ProductList-TableBody"/>
              <w:jc w:val="center"/>
            </w:pPr>
            <w:r>
              <w:rPr>
                <w:color w:val="000000"/>
              </w:rPr>
              <w:t>1</w:t>
            </w:r>
          </w:p>
        </w:tc>
        <w:tc>
          <w:tcPr>
            <w:tcW w:w="620" w:type="dxa"/>
            <w:tcBorders>
              <w:top w:val="dashed" w:sz="4" w:space="0" w:color="BFBFBF"/>
              <w:left w:val="none" w:sz="4" w:space="0" w:color="6E6E6E"/>
              <w:bottom w:val="single" w:sz="4" w:space="0" w:color="FFFFFF"/>
              <w:right w:val="none" w:sz="4" w:space="0" w:color="6E6E6E"/>
            </w:tcBorders>
          </w:tcPr>
          <w:p w:rsidR="000771C7" w:rsidRDefault="00F35AFD">
            <w:pPr>
              <w:pStyle w:val="ProductList-TableBody"/>
              <w:jc w:val="center"/>
            </w:pPr>
            <w:r>
              <w:rPr>
                <w:color w:val="000000"/>
              </w:rPr>
              <w:t>2</w:t>
            </w:r>
          </w:p>
        </w:tc>
        <w:tc>
          <w:tcPr>
            <w:tcW w:w="620" w:type="dxa"/>
            <w:tcBorders>
              <w:top w:val="dashed" w:sz="4" w:space="0" w:color="BFBFBF"/>
              <w:left w:val="none" w:sz="4" w:space="0" w:color="6E6E6E"/>
              <w:bottom w:val="single" w:sz="4" w:space="0" w:color="FFFFFF"/>
              <w:right w:val="single" w:sz="6" w:space="0" w:color="FFFFFF"/>
            </w:tcBorders>
          </w:tcPr>
          <w:p w:rsidR="000771C7" w:rsidRDefault="00F35AF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"Sunucu ve Araç Ürünü"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"Şirket Çapında İlave Ürün" </w:instrText>
            </w:r>
            <w:r>
              <w:fldChar w:fldCharType="separate"/>
            </w:r>
            <w:r>
              <w:rPr>
                <w:color w:val="000000"/>
              </w:rPr>
              <w:t>AO</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bl>
    <w:p w:rsidR="000771C7" w:rsidRDefault="00F35AFD">
      <w:pPr>
        <w:pStyle w:val="ProductList-Offering1SubSection"/>
        <w:outlineLvl w:val="2"/>
      </w:pPr>
      <w:bookmarkStart w:id="121" w:name="_Sec743"/>
      <w:r>
        <w:t>2. Ürün Şartları</w:t>
      </w:r>
      <w:bookmarkEnd w:id="121"/>
    </w:p>
    <w:tbl>
      <w:tblPr>
        <w:tblStyle w:val="PURTable"/>
        <w:tblW w:w="0" w:type="dxa"/>
        <w:tblLook w:val="04A0" w:firstRow="1" w:lastRow="0" w:firstColumn="1" w:lastColumn="0" w:noHBand="0" w:noVBand="1"/>
      </w:tblPr>
      <w:tblGrid>
        <w:gridCol w:w="3613"/>
        <w:gridCol w:w="3573"/>
        <w:gridCol w:w="3604"/>
      </w:tblGrid>
      <w:tr w:rsidR="000771C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SQL Server 2016</w:t>
            </w:r>
            <w:r>
              <w:fldChar w:fldCharType="begin"/>
            </w:r>
            <w:r>
              <w:instrText xml:space="preserve"> XE "SQL Server 2016" </w:instrText>
            </w:r>
            <w:r>
              <w:fldChar w:fldCharType="end"/>
            </w:r>
            <w:r>
              <w:t xml:space="preserve"> (6/16) </w:t>
            </w:r>
          </w:p>
        </w:tc>
        <w:tc>
          <w:tcPr>
            <w:tcW w:w="4040" w:type="dxa"/>
            <w:tcBorders>
              <w:top w:val="single" w:sz="12" w:space="0" w:color="00188F"/>
              <w:left w:val="single" w:sz="4" w:space="0" w:color="000000"/>
              <w:bottom w:val="single" w:sz="4" w:space="0" w:color="000000"/>
              <w:right w:val="single" w:sz="4" w:space="0" w:color="000000"/>
            </w:tcBorders>
          </w:tcPr>
          <w:p w:rsidR="000771C7" w:rsidRPr="00BB1469" w:rsidRDefault="00F35AFD">
            <w:pPr>
              <w:pStyle w:val="ProductList-TableBody"/>
              <w:rPr>
                <w:lang w:val="de-DE"/>
              </w:rPr>
            </w:pPr>
            <w:r>
              <w:fldChar w:fldCharType="begin"/>
            </w:r>
            <w:r w:rsidRPr="00BB1469">
              <w:rPr>
                <w:lang w:val="de-DE"/>
              </w:rP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sidRPr="00BB1469">
              <w:rPr>
                <w:color w:val="0563C1"/>
                <w:lang w:val="de-DE"/>
              </w:rPr>
              <w:t>Ürün Havuzu</w:t>
            </w:r>
            <w:r>
              <w:fldChar w:fldCharType="end"/>
            </w:r>
            <w:r w:rsidRPr="00BB1469">
              <w:rPr>
                <w:lang w:val="de-DE"/>
              </w:rPr>
              <w:t>: Server: Tüm sürümler</w:t>
            </w:r>
          </w:p>
        </w:tc>
        <w:tc>
          <w:tcPr>
            <w:tcW w:w="4040" w:type="dxa"/>
            <w:tcBorders>
              <w:top w:val="single" w:sz="12" w:space="0" w:color="00188F"/>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"Alt Basımlar: Belirtilen daha üst basımlarla ilgili olarak izin verilen daha alt basımlar. Müşteri, Evrensel Lisans Koşullarında izin verilen şekilde, lisanslı daha üst basım yerine izin verilen daha alt bir basımı kullanabilir." </w:instrText>
            </w:r>
            <w:r>
              <w:fldChar w:fldCharType="separate"/>
            </w:r>
            <w:r>
              <w:rPr>
                <w:color w:val="0563C1"/>
              </w:rPr>
              <w:t>Alt Basımlar</w:t>
            </w:r>
            <w:r>
              <w:fldChar w:fldCharType="end"/>
            </w:r>
            <w:r>
              <w:t>: Enterprise Core'dan Standard, Business Intelligence, Workgroup veya Small Business ya da 2008 R2 Datacenter'a; Standard'dan Workgroup veya Small Business'a</w:t>
            </w:r>
          </w:p>
        </w:tc>
      </w:tr>
      <w:tr w:rsidR="000771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"Önkoşul (YG): Ürün için YG kapsamının satın alınması için belirli ek şartların karşılanması gerektiğini gösterir." </w:instrText>
            </w:r>
            <w:r>
              <w:fldChar w:fldCharType="separate"/>
            </w:r>
            <w:r>
              <w:rPr>
                <w:color w:val="0563C1"/>
              </w:rPr>
              <w:t>Önkoşul (YG)</w:t>
            </w:r>
            <w:r>
              <w:fldChar w:fldCharType="end"/>
            </w:r>
            <w:r>
              <w:t xml:space="preserve">: </w:t>
            </w:r>
            <w:hyperlink w:anchor="_Sec564">
              <w:r>
                <w:rPr>
                  <w:color w:val="00467F"/>
                  <w:u w:val="single"/>
                </w:rPr>
                <w:t>Ek B</w:t>
              </w:r>
            </w:hyperlink>
          </w:p>
        </w:tc>
      </w:tr>
      <w:tr w:rsidR="000771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"Nitelikli Kullanıcı Muafiyeti: Yalnızca bu lisanslardan biri kapsamında Ürünlere erişen kullanıcılar için geçerli muafiyet. (Tam tanım için Sözlüğe bakın)" </w:instrText>
            </w:r>
            <w:r>
              <w:fldChar w:fldCharType="separate"/>
            </w:r>
            <w:r>
              <w:rPr>
                <w:color w:val="0563C1"/>
              </w:rPr>
              <w:t>Nitelikli Kullanıcı Muafiyeti</w:t>
            </w:r>
            <w:r>
              <w:fldChar w:fldCharType="end"/>
            </w:r>
            <w:r>
              <w:t>: Yalnızca Çekirdek Başına Ürünleri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Uygun Azaltma: Geçerli Değil</w:t>
            </w:r>
          </w:p>
        </w:tc>
      </w:tr>
      <w:tr w:rsidR="000771C7">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"Uygun Azaltma (SCE):  Sunucu ve Bulut Kayıt Anlaşması müşterisinin üyelik lisanslarında veya arka arkaya 12 aydan sonra geleceğe yönelik Ayrılan Yıllık Taahhütte azaltma bildirebildiği Ürünler." </w:instrText>
            </w:r>
            <w:r>
              <w:fldChar w:fldCharType="separate"/>
            </w:r>
            <w:r>
              <w:rPr>
                <w:color w:val="0563C1"/>
              </w:rPr>
              <w:t>Uygun Azaltma (SCE)</w:t>
            </w:r>
            <w:r>
              <w:fldChar w:fldCharType="end"/>
            </w:r>
            <w:r>
              <w:t>: Tüm basımlar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Uygun Adet Artırımı: Geçerli Değil</w:t>
            </w:r>
          </w:p>
        </w:tc>
      </w:tr>
      <w:tr w:rsidR="000771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Güncel İndirim: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0771C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0771C7">
            <w:pPr>
              <w:pStyle w:val="ProductList-TableBody"/>
            </w:pPr>
          </w:p>
        </w:tc>
      </w:tr>
    </w:tbl>
    <w:p w:rsidR="000771C7" w:rsidRDefault="000771C7">
      <w:pPr>
        <w:pStyle w:val="ProductList-Body"/>
      </w:pPr>
    </w:p>
    <w:p w:rsidR="000771C7" w:rsidRDefault="00F35AFD">
      <w:pPr>
        <w:pStyle w:val="ProductList-ClauseHeading"/>
        <w:outlineLvl w:val="3"/>
      </w:pPr>
      <w:r>
        <w:t>2.1 SQL Server 2017 Enterprise</w:t>
      </w:r>
    </w:p>
    <w:p w:rsidR="000771C7" w:rsidRDefault="00F35AFD">
      <w:pPr>
        <w:pStyle w:val="ProductList-Body"/>
      </w:pPr>
      <w:r>
        <w:t>SQL Server 2017 Enterprise</w:t>
      </w:r>
      <w:r>
        <w:fldChar w:fldCharType="begin"/>
      </w:r>
      <w:r>
        <w:instrText xml:space="preserve"> XE "SQL Server 2017 Enterprise" </w:instrText>
      </w:r>
      <w:r>
        <w:fldChar w:fldCharType="end"/>
      </w:r>
      <w:r>
        <w:t xml:space="preserve"> (Server/CAL) için yeni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Lisansları mevcut değildir. 2017 sürümüne yükseltme yapan mevcut YG müşterileri, Lisans Koşulları için Ekim 2017 Ürün Şartlarına bakmalıdır.  </w:t>
      </w:r>
    </w:p>
    <w:p w:rsidR="000771C7" w:rsidRDefault="000771C7">
      <w:pPr>
        <w:pStyle w:val="ProductList-Body"/>
      </w:pPr>
    </w:p>
    <w:p w:rsidR="000771C7" w:rsidRDefault="00F35AFD">
      <w:pPr>
        <w:pStyle w:val="ProductList-ClauseHeading"/>
        <w:outlineLvl w:val="3"/>
      </w:pPr>
      <w:r>
        <w:t>2.2 SQL Server Paralel Veri Ambarı</w:t>
      </w:r>
    </w:p>
    <w:p w:rsidR="000771C7" w:rsidRDefault="00F35AFD">
      <w:pPr>
        <w:pStyle w:val="ProductList-Body"/>
      </w:pPr>
      <w:r>
        <w:t>SQL Server Paralel Veri Ambarı, SQL Server Enterprise Core müşterileri için bir dağıtım seçeneğidir. Müşteriler yalnızca YG kapsamlarının süresi boyunca kullanıma sunulan yazılım yapılarını kullanmaya hak kazanırlar.</w:t>
      </w:r>
    </w:p>
    <w:p w:rsidR="000771C7" w:rsidRDefault="000771C7">
      <w:pPr>
        <w:pStyle w:val="ProductList-Body"/>
      </w:pPr>
    </w:p>
    <w:p w:rsidR="000771C7" w:rsidRDefault="00F35AFD">
      <w:pPr>
        <w:pStyle w:val="ProductList-ClauseHeading"/>
        <w:outlineLvl w:val="3"/>
      </w:pPr>
      <w:r>
        <w:t>Oracle Java olmaksızın 2.3 SQL Server Paralel Veri Ambarı İsteğe Bağlı Yapı</w:t>
      </w:r>
    </w:p>
    <w:p w:rsidR="000771C7" w:rsidRDefault="00F35AFD">
      <w:pPr>
        <w:pStyle w:val="ProductList-Body"/>
      </w:pPr>
      <w:r>
        <w:t xml:space="preserve">Müşteriler ürünün bir yapısını Oracle Java ile birlikte ya da istek doğrultusunda Oracle Java olmaksızın alabilirler. Daha fazla bilgi için bkz. </w:t>
      </w:r>
      <w:hyperlink r:id="rId54">
        <w:r>
          <w:rPr>
            <w:color w:val="00467F"/>
            <w:u w:val="single"/>
          </w:rPr>
          <w:t>http://www.microsoft.com/en-us/sqlserver/solutions-technologies/data-warehousing/pdw.aspx</w:t>
        </w:r>
      </w:hyperlink>
      <w:r>
        <w:t>.</w:t>
      </w:r>
    </w:p>
    <w:p w:rsidR="000771C7" w:rsidRDefault="000771C7">
      <w:pPr>
        <w:pStyle w:val="ProductList-Body"/>
      </w:pPr>
    </w:p>
    <w:p w:rsidR="000771C7" w:rsidRDefault="00F35AFD">
      <w:pPr>
        <w:pStyle w:val="ProductList-ClauseHeading"/>
        <w:outlineLvl w:val="3"/>
      </w:pPr>
      <w:r>
        <w:t>2.4 SQL Server Premium Assurance Eklentisi</w:t>
      </w:r>
    </w:p>
    <w:p w:rsidR="000771C7" w:rsidRDefault="00F35AFD">
      <w:pPr>
        <w:pStyle w:val="ProductList-Body"/>
      </w:pPr>
      <w:r>
        <w:t>Premium Assurance Eklentisi</w:t>
      </w:r>
      <w:r>
        <w:fldChar w:fldCharType="begin"/>
      </w:r>
      <w:r>
        <w:instrText xml:space="preserve"> XE "Premium Assurance Eklentisi" </w:instrText>
      </w:r>
      <w:r>
        <w:fldChar w:fldCharType="end"/>
      </w:r>
      <w:r>
        <w:t xml:space="preserve"> için hüküm ve koşulları arayan müşteriler, Ocak 2018 Ürün Koşullarına başvurmalıdırlar </w:t>
      </w:r>
      <w:hyperlink r:id="rId55">
        <w:r>
          <w:rPr>
            <w:color w:val="00467F"/>
            <w:u w:val="single"/>
          </w:rPr>
          <w:t>http://go.microsoft.com/?linkid=9839206</w:t>
        </w:r>
      </w:hyperlink>
      <w:r>
        <w:t>.</w:t>
      </w:r>
    </w:p>
    <w:p w:rsidR="000771C7" w:rsidRDefault="000771C7">
      <w:pPr>
        <w:pStyle w:val="ProductList-Body"/>
      </w:pPr>
    </w:p>
    <w:p w:rsidR="000771C7" w:rsidRDefault="00F35AFD">
      <w:pPr>
        <w:pStyle w:val="ProductList-Offering1SubSection"/>
        <w:outlineLvl w:val="2"/>
      </w:pPr>
      <w:bookmarkStart w:id="122" w:name="_Sec794"/>
      <w:r>
        <w:t>3. Kullanım Hakları</w:t>
      </w:r>
      <w:bookmarkEnd w:id="122"/>
    </w:p>
    <w:tbl>
      <w:tblPr>
        <w:tblStyle w:val="PURTable"/>
        <w:tblW w:w="0" w:type="dxa"/>
        <w:tblLook w:val="04A0" w:firstRow="1" w:lastRow="0" w:firstColumn="1" w:lastColumn="0" w:noHBand="0" w:noVBand="1"/>
      </w:tblPr>
      <w:tblGrid>
        <w:gridCol w:w="3606"/>
        <w:gridCol w:w="3605"/>
        <w:gridCol w:w="3579"/>
      </w:tblGrid>
      <w:tr w:rsidR="000771C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 Lisans Koşulları: Bir Ürünün dağıtılmasının ve kullanılmasının tabi olduğu hüküm ve koşullar." </w:instrText>
            </w:r>
            <w:r>
              <w:fldChar w:fldCharType="separate"/>
            </w:r>
            <w:r>
              <w:rPr>
                <w:color w:val="0563C1"/>
              </w:rPr>
              <w:t>Lisans Koşulları</w:t>
            </w:r>
            <w:r>
              <w:fldChar w:fldCharType="end"/>
            </w:r>
            <w:r>
              <w:t xml:space="preserve">: </w:t>
            </w:r>
            <w:hyperlink w:anchor="_Sec537">
              <w:r>
                <w:rPr>
                  <w:color w:val="00467F"/>
                  <w:u w:val="single"/>
                </w:rPr>
                <w:t>Evrensel</w:t>
              </w:r>
            </w:hyperlink>
            <w:r>
              <w:t xml:space="preserve">; </w:t>
            </w:r>
            <w:hyperlink w:anchor="_Sec541">
              <w:r>
                <w:rPr>
                  <w:color w:val="00467F"/>
                  <w:u w:val="single"/>
                </w:rPr>
                <w:t>Sunucu/CAL</w:t>
              </w:r>
            </w:hyperlink>
            <w:r>
              <w:t xml:space="preserve"> – Standard, </w:t>
            </w:r>
            <w:hyperlink w:anchor="_Sec543">
              <w:r>
                <w:rPr>
                  <w:color w:val="00467F"/>
                  <w:u w:val="single"/>
                </w:rPr>
                <w:t xml:space="preserve">Çekirdek Başına </w:t>
              </w:r>
            </w:hyperlink>
            <w:r>
              <w:t>– Standard Core ve Enterprise Core</w:t>
            </w:r>
          </w:p>
        </w:tc>
        <w:tc>
          <w:tcPr>
            <w:tcW w:w="4040" w:type="dxa"/>
            <w:tcBorders>
              <w:top w:val="single" w:sz="18" w:space="0" w:color="00188F"/>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"Ürüne Özgü  Lisans Koşulları: Ürünün dağıtılmasının ve kullanılmasının tabi olduğu Ürüne Özgü hüküm ve koşulların aşağıda Kullanım Hakları tablosuna dâhil edildiğini belirtir." </w:instrText>
            </w:r>
            <w:r>
              <w:fldChar w:fldCharType="separate"/>
            </w:r>
            <w:r>
              <w:rPr>
                <w:color w:val="0563C1"/>
              </w:rPr>
              <w:t>Ürüne Özgü Lisans Koşulları</w:t>
            </w:r>
            <w:r>
              <w:fldChar w:fldCharType="end"/>
            </w:r>
            <w:r>
              <w:t>: Tüm basımlar</w:t>
            </w:r>
          </w:p>
        </w:tc>
        <w:tc>
          <w:tcPr>
            <w:tcW w:w="4040" w:type="dxa"/>
            <w:tcBorders>
              <w:top w:val="single" w:sz="18" w:space="0" w:color="00188F"/>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"Ek Yazılımlar: Müşterinin sunucu yazılımlarıyla birlikte herhangi bir cihazda kullanmasına izin verilen Sunucu Ürünlerine yönelik olarak Kullanım Haklarında belirtilen yazılımlar." </w:instrText>
            </w:r>
            <w:r>
              <w:fldChar w:fldCharType="separate"/>
            </w:r>
            <w:r>
              <w:rPr>
                <w:color w:val="0563C1"/>
              </w:rPr>
              <w:t>Ek Yazılımlar</w:t>
            </w:r>
            <w:r>
              <w:fldChar w:fldCharType="end"/>
            </w:r>
            <w:r>
              <w:t>: Tüm basımlar</w:t>
            </w:r>
          </w:p>
        </w:tc>
      </w:tr>
      <w:tr w:rsidR="000771C7">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"İstemci Erişim Gereksinimleri: Bir sunucu Ürününün kullanıcılar ve cihazlar tarafından erişim için CAL gerektirip gerektirmediğini gösterir." </w:instrText>
            </w:r>
            <w:r>
              <w:fldChar w:fldCharType="separate"/>
            </w:r>
            <w:r>
              <w:rPr>
                <w:color w:val="0563C1"/>
              </w:rPr>
              <w:t>İstemci Erişim Gereksinimleri</w:t>
            </w:r>
            <w:r>
              <w:fldChar w:fldCharType="end"/>
            </w:r>
            <w:r>
              <w:t>: Yalnızca sunucu/CAL basımları</w:t>
            </w:r>
          </w:p>
        </w:tc>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"Dış Kullanıcı Erişimi Gereksinimleri: Dış Kullanıcılar tarafından erişime yönelik belirli lisans gereksinimlerini veya seçeneklerini belirler." </w:instrText>
            </w:r>
            <w:r>
              <w:fldChar w:fldCharType="separate"/>
            </w:r>
            <w:r>
              <w:rPr>
                <w:color w:val="0563C1"/>
              </w:rPr>
              <w:t>Dış Kullanıcı Erişimi Gereksinimleri</w:t>
            </w:r>
            <w:r>
              <w:fldChar w:fldCharType="end"/>
            </w:r>
            <w:r>
              <w:t>: CAL'ler (Yalnızca Sunucu/CAL basımları)</w:t>
            </w:r>
          </w:p>
        </w:tc>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"Dâhil Edilen Teknolojiler: Bir Üründe yer alan diğer Microsoft bileşenlerini gösterir; ayrıntılar için Evrensel Lisans Koşullarının Dâhil Edilen Teknolojiler bölümüne bakın." </w:instrText>
            </w:r>
            <w:r>
              <w:fldChar w:fldCharType="separate"/>
            </w:r>
            <w:r>
              <w:rPr>
                <w:color w:val="0563C1"/>
              </w:rPr>
              <w:t>Dâhil Edilen Teknolojiler</w:t>
            </w:r>
            <w:r>
              <w:fldChar w:fldCharType="end"/>
            </w:r>
            <w:r>
              <w:t>: Windows Yazılım Bileşenleri</w:t>
            </w:r>
          </w:p>
        </w:tc>
      </w:tr>
      <w:tr w:rsidR="000771C7">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"Bir Ürün için geçerli olan bildirimleri belirtir; ayrıntılar için Evrensel Lisans Koşullarının Bildirimler bölümüne bakın." </w:instrText>
            </w:r>
            <w:r>
              <w:fldChar w:fldCharType="separate"/>
            </w:r>
            <w:r>
              <w:rPr>
                <w:color w:val="0563C1"/>
              </w:rPr>
              <w:t>Bildirimler</w:t>
            </w:r>
            <w:r>
              <w:fldChar w:fldCharType="end"/>
            </w:r>
            <w:r>
              <w:t>: İnternet Tabanlı Özellikler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0771C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0771C7">
            <w:pPr>
              <w:pStyle w:val="ProductList-TableBody"/>
            </w:pPr>
          </w:p>
        </w:tc>
      </w:tr>
    </w:tbl>
    <w:p w:rsidR="000771C7" w:rsidRDefault="000771C7">
      <w:pPr>
        <w:pStyle w:val="ProductList-Body"/>
      </w:pPr>
    </w:p>
    <w:p w:rsidR="000771C7" w:rsidRDefault="00F35AFD">
      <w:pPr>
        <w:pStyle w:val="ProductList-ClauseHeading"/>
        <w:outlineLvl w:val="3"/>
      </w:pPr>
      <w:r>
        <w:t>3.1 Sunucu Yazılımına Erişim</w:t>
      </w:r>
    </w:p>
    <w:tbl>
      <w:tblPr>
        <w:tblStyle w:val="PURTable"/>
        <w:tblW w:w="0" w:type="dxa"/>
        <w:tblLook w:val="04A0" w:firstRow="1" w:lastRow="0" w:firstColumn="1" w:lastColumn="0" w:noHBand="0" w:noVBand="1"/>
      </w:tblPr>
      <w:tblGrid>
        <w:gridCol w:w="3594"/>
        <w:gridCol w:w="3594"/>
        <w:gridCol w:w="3602"/>
      </w:tblGrid>
      <w:tr w:rsidR="000771C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0771C7" w:rsidRDefault="00F35AFD">
            <w:pPr>
              <w:pStyle w:val="ProductList-TableBody"/>
            </w:pPr>
            <w:r>
              <w:t>Temel Erişim Lisansı</w:t>
            </w:r>
          </w:p>
        </w:tc>
        <w:tc>
          <w:tcPr>
            <w:tcW w:w="4040" w:type="dxa"/>
            <w:tcBorders>
              <w:top w:val="single" w:sz="18" w:space="0" w:color="0072C6"/>
              <w:left w:val="single" w:sz="4" w:space="0" w:color="000000"/>
              <w:bottom w:val="single" w:sz="4" w:space="0" w:color="000000"/>
              <w:right w:val="none" w:sz="4" w:space="0" w:color="000000"/>
            </w:tcBorders>
          </w:tcPr>
          <w:p w:rsidR="000771C7" w:rsidRDefault="00F35AFD">
            <w:pPr>
              <w:pStyle w:val="ProductList-TableBody"/>
            </w:pPr>
            <w:r>
              <w:t>SQL Server 2017 CAL</w:t>
            </w:r>
          </w:p>
        </w:tc>
        <w:tc>
          <w:tcPr>
            <w:tcW w:w="4040" w:type="dxa"/>
            <w:tcBorders>
              <w:top w:val="single" w:sz="18" w:space="0" w:color="0072C6"/>
              <w:left w:val="none" w:sz="4" w:space="0" w:color="000000"/>
              <w:bottom w:val="single" w:sz="4" w:space="0" w:color="000000"/>
              <w:right w:val="single" w:sz="4" w:space="0" w:color="000000"/>
            </w:tcBorders>
          </w:tcPr>
          <w:p w:rsidR="000771C7" w:rsidRDefault="00F35AFD">
            <w:pPr>
              <w:pStyle w:val="ProductList-TableBody"/>
            </w:pPr>
            <w:r>
              <w:t>Azure CAL için SQL Server Üyeliği:</w:t>
            </w:r>
          </w:p>
        </w:tc>
      </w:tr>
    </w:tbl>
    <w:p w:rsidR="000771C7" w:rsidRDefault="000771C7">
      <w:pPr>
        <w:pStyle w:val="ProductList-Body"/>
      </w:pPr>
    </w:p>
    <w:p w:rsidR="000771C7" w:rsidRDefault="00F35AFD">
      <w:pPr>
        <w:pStyle w:val="ProductList-ClauseHeading"/>
        <w:outlineLvl w:val="3"/>
      </w:pPr>
      <w:r>
        <w:t>3.2 SQL Server'in Önceki Sürümlerini Otomatik Güncelleştirme Bildirimi</w:t>
      </w:r>
    </w:p>
    <w:p w:rsidR="000771C7" w:rsidRDefault="00F35AFD">
      <w:pPr>
        <w:pStyle w:val="ProductList-Body"/>
      </w:pPr>
      <w:r>
        <w:t xml:space="preserve">Yazılım, SQL Server 2012 öncesi SQL Server'ın herhangi bir desteklenen basımını (veya bunlarda herhangi birinin bileşenlerini) çalıştıran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Sunuculara</w:t>
      </w:r>
      <w:r>
        <w:fldChar w:fldCharType="end"/>
      </w:r>
      <w:r>
        <w:t xml:space="preserve"> veya cihazlara kuruluysa, bu yazılım otomatik olarak güncelleştirilecek ve söz konusu basımların kapsamındaki belirli dosyaları veya özellikleri bu yazılımdaki dosyalarla değiştirecektir. Bu özellik kapatılamaz. Bu dosyaların çıkarılması yazılımda hatalara neden olabilir ve orijinal dosyalar düzeltilemeyebilir. Bu tür basımları çalıştıran bir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Sunucuya</w:t>
      </w:r>
      <w:r>
        <w:fldChar w:fldCharType="end"/>
      </w:r>
      <w:r>
        <w:t xml:space="preserve"> veya cihaza bu yazılımı kurarak, söz konusu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Sunucuda</w:t>
      </w:r>
      <w:r>
        <w:fldChar w:fldCharType="end"/>
      </w:r>
      <w:r>
        <w:t xml:space="preserve"> veya cihazda çalışan SQL Server'in tüm bu basımlarındaki ve kopyalarındaki (bunların tümünün bileşenleri dahil) bu güncelleştirmeleri onaylamış olursunuz.</w:t>
      </w:r>
    </w:p>
    <w:p w:rsidR="000771C7" w:rsidRDefault="000771C7">
      <w:pPr>
        <w:pStyle w:val="ProductList-Body"/>
      </w:pPr>
    </w:p>
    <w:p w:rsidR="000771C7" w:rsidRDefault="00F35AFD">
      <w:pPr>
        <w:pStyle w:val="ProductList-ClauseHeading"/>
        <w:outlineLvl w:val="3"/>
      </w:pPr>
      <w:r>
        <w:t>3.3 SQL Server Platformu Seçimi</w:t>
      </w:r>
    </w:p>
    <w:p w:rsidR="000771C7" w:rsidRDefault="00F35AFD">
      <w:pPr>
        <w:pStyle w:val="ProductList-Body"/>
      </w:pPr>
      <w:r>
        <w:t xml:space="preserve">SQL Server </w:t>
      </w:r>
      <w:r>
        <w:fldChar w:fldCharType="begin"/>
      </w:r>
      <w:r>
        <w:instrText xml:space="preserve"> AutoTextList   \s NoStyle \t "Lisans, bir Ürünü indirme, kurma, ona erişme ve onu kullanma hakkı anlamına gelir." </w:instrText>
      </w:r>
      <w:r>
        <w:fldChar w:fldCharType="separate"/>
      </w:r>
      <w:r>
        <w:rPr>
          <w:color w:val="0563C1"/>
        </w:rPr>
        <w:t>Lisansları</w:t>
      </w:r>
      <w:r>
        <w:fldChar w:fldCharType="end"/>
      </w:r>
      <w:r>
        <w:t>, platformdan bağımsızdır ve Windows veya Linux platformları üzerinde dağıtıma ve kullanıma izin verir.</w:t>
      </w:r>
    </w:p>
    <w:p w:rsidR="000771C7" w:rsidRDefault="000771C7">
      <w:pPr>
        <w:pStyle w:val="ProductList-Body"/>
      </w:pPr>
    </w:p>
    <w:p w:rsidR="000771C7" w:rsidRDefault="00F35AFD">
      <w:pPr>
        <w:pStyle w:val="ProductList-ClauseHeading"/>
        <w:outlineLvl w:val="3"/>
      </w:pPr>
      <w:r>
        <w:t>3.4 Standard Edition için Çalışan Örnekler</w:t>
      </w:r>
    </w:p>
    <w:p w:rsidR="000771C7" w:rsidRDefault="00F35AFD">
      <w:pPr>
        <w:pStyle w:val="ProductList-Body"/>
      </w:pPr>
      <w:r>
        <w:t xml:space="preserve">Her bir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lisansı karşılığında, yazılım aynı anda yalnız bir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w:t>
      </w:r>
      <w:r>
        <w:fldChar w:fldCharType="end"/>
      </w:r>
      <w:r>
        <w:t xml:space="preserve"> veya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 xml:space="preserve"> üzerinde çalıştırılabilir, ancak Müşteri söz konusu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 içinde herhangi bir sayıda sunucu yazılımı </w:t>
      </w:r>
      <w:r>
        <w:fldChar w:fldCharType="begin"/>
      </w:r>
      <w:r>
        <w:instrText xml:space="preserve"> AutoTextList   \s NoStyle \t "Çalışan Örnek, belleğe yüklenmiş ve kendisi için bir ya da daha fazla komutun uygulandığı bir Örnek anlamına gelir. (Tam tanım için Sözlüğe bakın)" </w:instrText>
      </w:r>
      <w:r>
        <w:fldChar w:fldCharType="separate"/>
      </w:r>
      <w:r>
        <w:rPr>
          <w:color w:val="0563C1"/>
        </w:rPr>
        <w:t>Çalışan Örneği</w:t>
      </w:r>
      <w:r>
        <w:fldChar w:fldCharType="end"/>
      </w:r>
      <w:r>
        <w:t xml:space="preserve"> kullanabilir.</w:t>
      </w:r>
    </w:p>
    <w:p w:rsidR="000771C7" w:rsidRDefault="000771C7">
      <w:pPr>
        <w:pStyle w:val="ProductList-Body"/>
      </w:pPr>
    </w:p>
    <w:p w:rsidR="000771C7" w:rsidRDefault="00F35AFD">
      <w:pPr>
        <w:pStyle w:val="ProductList-ClauseHeading"/>
        <w:outlineLvl w:val="3"/>
      </w:pPr>
      <w:r>
        <w:t>3.5 Paralel Veri Ambarı (PDW) için Yük Devretme Sunucuları</w:t>
      </w:r>
    </w:p>
    <w:p w:rsidR="000771C7" w:rsidRDefault="00F35AFD">
      <w:pPr>
        <w:pStyle w:val="ProductList-Body"/>
      </w:pPr>
      <w:r>
        <w:t>PDW Gereci, hepsi de tek bir PDW kontrolü sanal makinesi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 xml:space="preserve">) tarafından kontrol edilen, iki veya daha fazla adede kadar hesap düğümünden (Lisanslı Sunucular) yapılmış tek bir birimdir. Gereçte, yazılımın gereçte başka bir işlem düğümüne yük devretmesine olanak verecek şekilde bir teknoloji yerleşiktir. Müşteri, PDW Gereç teknolojisi aracılığıyla yürütülen şekilde yük devretme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OSE'lerinde</w:t>
      </w:r>
      <w:r>
        <w:fldChar w:fldCharType="end"/>
      </w:r>
      <w:r>
        <w:t xml:space="preserve"> çalışan yazılım için ek </w:t>
      </w:r>
      <w:r>
        <w:fldChar w:fldCharType="begin"/>
      </w:r>
      <w:r>
        <w:instrText xml:space="preserve"> AutoTextList   \s NoStyle \t "Lisans, bir Ürünü indirme, kurma, ona erişme ve onu kullanma hakkı anlamına gelir." </w:instrText>
      </w:r>
      <w:r>
        <w:fldChar w:fldCharType="separate"/>
      </w:r>
      <w:r>
        <w:rPr>
          <w:color w:val="0563C1"/>
        </w:rPr>
        <w:t>Lisanslara</w:t>
      </w:r>
      <w:r>
        <w:fldChar w:fldCharType="end"/>
      </w:r>
      <w:r>
        <w:t xml:space="preserve"> ihtiyaç duymaz.</w:t>
      </w:r>
    </w:p>
    <w:p w:rsidR="000771C7" w:rsidRDefault="000771C7">
      <w:pPr>
        <w:pStyle w:val="ProductList-Body"/>
      </w:pPr>
    </w:p>
    <w:p w:rsidR="000771C7" w:rsidRDefault="00F35AFD">
      <w:pPr>
        <w:pStyle w:val="ProductList-ClauseHeading"/>
        <w:outlineLvl w:val="3"/>
      </w:pPr>
      <w:r>
        <w:t>3.6 Ek Yazılımlar</w:t>
      </w:r>
    </w:p>
    <w:p w:rsidR="000771C7" w:rsidRDefault="00F35AFD">
      <w:pPr>
        <w:pStyle w:val="ProductList-SubClauseHeading"/>
        <w:outlineLvl w:val="4"/>
      </w:pPr>
      <w:r>
        <w:t>3.6.1 Ek Yazılımlar - Tümü (Paralel Veri Ambarı hariç)</w:t>
      </w:r>
    </w:p>
    <w:tbl>
      <w:tblPr>
        <w:tblStyle w:val="PURTable0"/>
        <w:tblW w:w="0" w:type="dxa"/>
        <w:tblLook w:val="04A0" w:firstRow="1" w:lastRow="0" w:firstColumn="1" w:lastColumn="0" w:noHBand="0" w:noVBand="1"/>
      </w:tblPr>
      <w:tblGrid>
        <w:gridCol w:w="3483"/>
        <w:gridCol w:w="3480"/>
        <w:gridCol w:w="3467"/>
      </w:tblGrid>
      <w:tr w:rsidR="000771C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0771C7" w:rsidRDefault="00F35AFD">
            <w:pPr>
              <w:pStyle w:val="ProductList-TableBody"/>
            </w:pPr>
            <w:r>
              <w:t>İstemci Kalite Bağlantısı</w:t>
            </w:r>
          </w:p>
        </w:tc>
        <w:tc>
          <w:tcPr>
            <w:tcW w:w="4040" w:type="dxa"/>
            <w:tcBorders>
              <w:top w:val="single" w:sz="18" w:space="0" w:color="0072C6"/>
              <w:left w:val="single" w:sz="4" w:space="0" w:color="000000"/>
              <w:bottom w:val="single" w:sz="4" w:space="0" w:color="000000"/>
              <w:right w:val="single" w:sz="4" w:space="0" w:color="000000"/>
            </w:tcBorders>
          </w:tcPr>
          <w:p w:rsidR="000771C7" w:rsidRDefault="00F35AFD">
            <w:pPr>
              <w:pStyle w:val="ProductList-TableBody"/>
            </w:pPr>
            <w:r>
              <w:t>İstemci Araçları Geriye Uyumluluk</w:t>
            </w:r>
          </w:p>
        </w:tc>
        <w:tc>
          <w:tcPr>
            <w:tcW w:w="4040" w:type="dxa"/>
            <w:tcBorders>
              <w:top w:val="single" w:sz="18" w:space="0" w:color="0072C6"/>
              <w:left w:val="single" w:sz="4" w:space="0" w:color="000000"/>
              <w:bottom w:val="single" w:sz="4" w:space="0" w:color="000000"/>
              <w:right w:val="single" w:sz="4" w:space="0" w:color="000000"/>
            </w:tcBorders>
          </w:tcPr>
          <w:p w:rsidR="000771C7" w:rsidRDefault="00F35AFD">
            <w:pPr>
              <w:pStyle w:val="ProductList-TableBody"/>
            </w:pPr>
            <w:r>
              <w:t>İstemci Araçları Bağlantısı</w:t>
            </w:r>
          </w:p>
        </w:tc>
      </w:tr>
      <w:tr w:rsidR="000771C7">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İstemci Araçları SDK</w:t>
            </w:r>
          </w:p>
        </w:tc>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Veri Kalite İstemcisi</w:t>
            </w:r>
          </w:p>
        </w:tc>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Dağıtılan Yeniden Oynatma İstemcisi</w:t>
            </w:r>
          </w:p>
        </w:tc>
      </w:tr>
      <w:tr w:rsidR="000771C7">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Belge Bileşenleri</w:t>
            </w:r>
          </w:p>
        </w:tc>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Yönetim Araçları - Temel</w:t>
            </w:r>
          </w:p>
        </w:tc>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Yönetim Araçları - Tam</w:t>
            </w:r>
          </w:p>
        </w:tc>
      </w:tr>
      <w:tr w:rsidR="000771C7">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SharePoint Ürünleri için Raporlama Hizmetleri Eklentisi</w:t>
            </w:r>
          </w:p>
        </w:tc>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SQL İstemci Bağlantısı SDK'si</w:t>
            </w:r>
          </w:p>
        </w:tc>
        <w:tc>
          <w:tcPr>
            <w:tcW w:w="4040" w:type="dxa"/>
            <w:tcBorders>
              <w:top w:val="single" w:sz="4" w:space="0" w:color="000000"/>
              <w:left w:val="single" w:sz="4" w:space="0" w:color="000000"/>
              <w:bottom w:val="single" w:sz="4" w:space="0" w:color="000000"/>
              <w:right w:val="single" w:sz="4" w:space="0" w:color="000000"/>
            </w:tcBorders>
          </w:tcPr>
          <w:p w:rsidR="000771C7" w:rsidRDefault="000771C7">
            <w:pPr>
              <w:pStyle w:val="ProductList-TableBody"/>
            </w:pPr>
          </w:p>
        </w:tc>
      </w:tr>
    </w:tbl>
    <w:p w:rsidR="000771C7" w:rsidRDefault="000771C7">
      <w:pPr>
        <w:pStyle w:val="ProductList-BodyIndented"/>
      </w:pPr>
    </w:p>
    <w:p w:rsidR="000771C7" w:rsidRDefault="00F35AFD">
      <w:pPr>
        <w:pStyle w:val="ProductList-SubClauseHeading"/>
        <w:outlineLvl w:val="4"/>
      </w:pPr>
      <w:r>
        <w:t>3.6.2 Ek Yazılımlar - Paralel Veri Ambarı</w:t>
      </w:r>
    </w:p>
    <w:tbl>
      <w:tblPr>
        <w:tblStyle w:val="PURTable0"/>
        <w:tblW w:w="0" w:type="dxa"/>
        <w:tblLook w:val="04A0" w:firstRow="1" w:lastRow="0" w:firstColumn="1" w:lastColumn="0" w:noHBand="0" w:noVBand="1"/>
      </w:tblPr>
      <w:tblGrid>
        <w:gridCol w:w="3534"/>
        <w:gridCol w:w="3448"/>
        <w:gridCol w:w="3448"/>
      </w:tblGrid>
      <w:tr w:rsidR="000771C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0771C7" w:rsidRDefault="00F35AFD">
            <w:pPr>
              <w:pStyle w:val="ProductList-TableBody"/>
            </w:pPr>
            <w:r>
              <w:t>Paralel Veri Ambarı Kontrolü Sanal Makinesi</w:t>
            </w:r>
          </w:p>
        </w:tc>
        <w:tc>
          <w:tcPr>
            <w:tcW w:w="4040" w:type="dxa"/>
            <w:tcBorders>
              <w:top w:val="single" w:sz="18" w:space="0" w:color="0072C6"/>
              <w:left w:val="single" w:sz="4" w:space="0" w:color="000000"/>
              <w:bottom w:val="single" w:sz="4" w:space="0" w:color="000000"/>
              <w:right w:val="single" w:sz="4" w:space="0" w:color="000000"/>
            </w:tcBorders>
          </w:tcPr>
          <w:p w:rsidR="000771C7" w:rsidRDefault="000771C7">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0771C7" w:rsidRDefault="000771C7">
            <w:pPr>
              <w:pStyle w:val="ProductList-TableBody"/>
            </w:pPr>
          </w:p>
        </w:tc>
      </w:tr>
    </w:tbl>
    <w:p w:rsidR="000771C7" w:rsidRDefault="00F35AFD">
      <w:pPr>
        <w:pStyle w:val="ProductList-Offering1SubSection"/>
        <w:outlineLvl w:val="2"/>
      </w:pPr>
      <w:bookmarkStart w:id="123" w:name="_Sec826"/>
      <w:r>
        <w:t>4. Yazılım Güvencesi</w:t>
      </w:r>
      <w:bookmarkEnd w:id="123"/>
    </w:p>
    <w:tbl>
      <w:tblPr>
        <w:tblStyle w:val="PURTable"/>
        <w:tblW w:w="0" w:type="dxa"/>
        <w:tblLook w:val="04A0" w:firstRow="1" w:lastRow="0" w:firstColumn="1" w:lastColumn="0" w:noHBand="0" w:noVBand="1"/>
      </w:tblPr>
      <w:tblGrid>
        <w:gridCol w:w="3607"/>
        <w:gridCol w:w="3599"/>
        <w:gridCol w:w="3584"/>
      </w:tblGrid>
      <w:tr w:rsidR="000771C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"Olağanüstü Durum Kurtarma: Koşullu olağanüstü durum kurtarma amaçlarıyla yazılımları kullanması için YG müşterilerine sağlanan haklar; ayrıntılar için Ek B – Yazılım Güvencesinin Sunucular – Olağanüstü Durum Kurtarma Hakları bölümüne bakın." </w:instrText>
            </w:r>
            <w:r>
              <w:fldChar w:fldCharType="separate"/>
            </w:r>
            <w:r>
              <w:rPr>
                <w:color w:val="0563C1"/>
              </w:rPr>
              <w:t>Olağanüstü Durum Kurtarma</w:t>
            </w:r>
            <w:r>
              <w:fldChar w:fldCharType="end"/>
            </w:r>
            <w:r>
              <w:t>: Tüm basımlar</w:t>
            </w:r>
          </w:p>
        </w:tc>
        <w:tc>
          <w:tcPr>
            <w:tcW w:w="4040" w:type="dxa"/>
            <w:tcBorders>
              <w:top w:val="single" w:sz="18" w:space="0" w:color="00188F"/>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"Yük Devretme Hakları: Bir yük devretme etkinliği beklentisiyle, Müşterinin Lisanslı Sunucu üzerinde çalışan yazılımla birlikte Ürünün edilgen yük devretme Örneklerini çalıştırmasına olanak tanıyan bir YG avantajı. (Tam tanım için Sözlüğe bakın)" </w:instrText>
            </w:r>
            <w:r>
              <w:fldChar w:fldCharType="separate"/>
            </w:r>
            <w:r>
              <w:rPr>
                <w:color w:val="0563C1"/>
              </w:rPr>
              <w:t>Yük Devretme Hakları</w:t>
            </w:r>
            <w:r>
              <w:fldChar w:fldCharType="end"/>
            </w:r>
            <w:r>
              <w:t>: Tüm sürümler (Paralel Veri Ambarı için geçerli değildir)</w:t>
            </w:r>
          </w:p>
        </w:tc>
      </w:tr>
      <w:tr w:rsidR="000771C7">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"Lisans Hareketliliği: Lisansların standart zaman çizelgelerinin dışında yeniden tahsis edilmesi veya Ürünlerin kendi veri merkezleri dışındaki çok kiracılı sunucularda kullanılması için YG müşterilerine sunulan haklar; ayrıntılar için Ek B'de Lisans Hareketliliği bölümüne bakın." </w:instrText>
            </w:r>
            <w:r>
              <w:fldChar w:fldCharType="separate"/>
            </w:r>
            <w:r>
              <w:rPr>
                <w:color w:val="0563C1"/>
              </w:rPr>
              <w:t>Lisans Hareketliliği</w:t>
            </w:r>
            <w:r>
              <w:fldChar w:fldCharType="end"/>
            </w:r>
            <w:r>
              <w:t>: Tüm sürümler (Paralel Veri Ambarı için geçerli değildir)</w:t>
            </w:r>
          </w:p>
        </w:tc>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"Geçiş Hakları: Müşteri, belirtilen şekilde Ürün Girişinde veya Ürün Listesinde yayınlanan özel şartlar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SQL Server 2014 Business Intelligence ve Paralel Veri Ambarı </w:t>
            </w:r>
            <w:hyperlink r:id="rId56">
              <w:r>
                <w:rPr>
                  <w:color w:val="00467F"/>
                  <w:u w:val="single"/>
                </w:rPr>
                <w:t>Ürün Şartları - Haziran 2016</w:t>
              </w:r>
            </w:hyperlink>
            <w:r>
              <w:t xml:space="preserve">. Hadoop için R Server, Linux için R Server ve Teradata DB için R Server </w:t>
            </w:r>
            <w:hyperlink r:id="rId57">
              <w:r>
                <w:rPr>
                  <w:color w:val="00467F"/>
                  <w:u w:val="single"/>
                </w:rPr>
                <w:t>Ürün Şartları - Ekim 2017</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Dolaşım Hakları: Geçerli Değil</w:t>
            </w:r>
          </w:p>
        </w:tc>
      </w:tr>
      <w:tr w:rsidR="000771C7">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 Kendi Kendine Barındırma: Koşullu barındırma amaçlarıyla Ürünlerin kullanımına izin veren bir YG avantajı; ayrıntılar için Ek B – Yazılım Güvencesinin Sunucular – Kendi Kendine Barındırılan Uygulamalar bölümüne bakın." </w:instrText>
            </w:r>
            <w:r>
              <w:fldChar w:fldCharType="separate"/>
            </w:r>
            <w:r>
              <w:rPr>
                <w:color w:val="0563C1"/>
              </w:rPr>
              <w:t>Kendi Kendine Barındırma</w:t>
            </w:r>
            <w:r>
              <w:fldChar w:fldCharType="end"/>
            </w:r>
            <w:r>
              <w:t>: Tüm basımlar</w:t>
            </w:r>
          </w:p>
        </w:tc>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"YG Eşdeğer Hakları: Bir Sunucu ve Bulut Kayıt Anlaşması ya da Microsoft Ürün ve Hizmetler Anlaşması kapsamında alınan Yazılım SL'leri, Abonelik süresi boyunca YG kapsamına sahip Lisanslar ile aynı YG haklarını ve avantajlarını sağlar." </w:instrText>
            </w:r>
            <w:r>
              <w:fldChar w:fldCharType="separate"/>
            </w:r>
            <w:r>
              <w:rPr>
                <w:color w:val="0563C1"/>
              </w:rPr>
              <w:t>YG Eşdeğer Hakları</w:t>
            </w:r>
            <w:r>
              <w:fldChar w:fldCharType="end"/>
            </w:r>
            <w:r>
              <w:t>: Evet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0771C7">
            <w:pPr>
              <w:pStyle w:val="ProductList-TableBody"/>
            </w:pPr>
          </w:p>
        </w:tc>
      </w:tr>
    </w:tbl>
    <w:p w:rsidR="000771C7" w:rsidRDefault="000771C7">
      <w:pPr>
        <w:pStyle w:val="PURBreadcrumb"/>
      </w:pPr>
    </w:p>
    <w:p w:rsidR="000771C7" w:rsidRDefault="00F35AFD">
      <w:pPr>
        <w:pStyle w:val="ProductList-ClauseHeading"/>
        <w:outlineLvl w:val="3"/>
      </w:pPr>
      <w:r>
        <w:t>4.1 SQL Server 2017 Enterprise Core - Sınırsız Sanallaştırma</w:t>
      </w:r>
    </w:p>
    <w:p w:rsidR="000771C7" w:rsidRDefault="00F35AFD">
      <w:pPr>
        <w:pStyle w:val="ProductList-Body"/>
      </w:pPr>
      <w:r>
        <w:t xml:space="preserve">Müşteri, istediği sayıda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OSE'yi</w:t>
      </w:r>
      <w:r>
        <w:fldChar w:fldCharType="end"/>
      </w: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için çekirdek lisanslarının tümünde tam YG kapsamına sahip olan herhangi bir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üzerinde çalıştırabilir.</w:t>
      </w:r>
    </w:p>
    <w:p w:rsidR="000771C7" w:rsidRDefault="000771C7">
      <w:pPr>
        <w:pStyle w:val="ProductList-Body"/>
      </w:pPr>
    </w:p>
    <w:p w:rsidR="000771C7" w:rsidRDefault="00F35AFD">
      <w:pPr>
        <w:pStyle w:val="ProductList-ClauseHeading"/>
        <w:outlineLvl w:val="3"/>
      </w:pPr>
      <w:r>
        <w:t>4.2 SQL Server 2017 Enterprise Core - Paralel Veri Ambarı Özellik Güncelleştirmeleri</w:t>
      </w:r>
    </w:p>
    <w:p w:rsidR="000771C7" w:rsidRDefault="00F35AFD">
      <w:pPr>
        <w:pStyle w:val="ProductList-Body"/>
      </w:pPr>
      <w:r>
        <w:t>YG kapsamına sahip müşteriler, birincil ürün sürümleri arasında sunulan Paralel Veri Ambarı özellik sürümlerine (örn. gereç güncelleştirmeleri) hak kazanır.</w:t>
      </w:r>
    </w:p>
    <w:p w:rsidR="000771C7" w:rsidRDefault="000771C7">
      <w:pPr>
        <w:pStyle w:val="ProductList-Body"/>
      </w:pPr>
    </w:p>
    <w:p w:rsidR="000771C7" w:rsidRDefault="00F35AFD">
      <w:pPr>
        <w:pStyle w:val="ProductList-ClauseHeading"/>
        <w:outlineLvl w:val="3"/>
      </w:pPr>
      <w:r>
        <w:t>4.3 Uygulama Platformu İçin Kayıt Anlaşması EAP kapsamında SQL Server Satın Alma Seçeneği</w:t>
      </w:r>
    </w:p>
    <w:p w:rsidR="000771C7" w:rsidRDefault="00F35AFD">
      <w:pPr>
        <w:pStyle w:val="ProductList-Body"/>
      </w:pPr>
      <w:r>
        <w:t xml:space="preserve">Müşteriler, SQL Server Enterprise Server/CAL </w:t>
      </w:r>
      <w:r>
        <w:fldChar w:fldCharType="begin"/>
      </w:r>
      <w:r>
        <w:instrText xml:space="preserve"> AutoTextList   \s NoStyle \t "Lisans, bir Ürünü indirme, kurma, ona erişme ve onu kullanma hakkı anlamına gelir." </w:instrText>
      </w:r>
      <w:r>
        <w:fldChar w:fldCharType="separate"/>
      </w:r>
      <w:r>
        <w:rPr>
          <w:color w:val="0563C1"/>
        </w:rPr>
        <w:t>Lisansları</w:t>
      </w:r>
      <w:r>
        <w:fldChar w:fldCharType="end"/>
      </w:r>
      <w:r>
        <w:t xml:space="preserve"> için YG'yi yenileyebilir, ancak yalnızca Müşterinin kayıt anlaşmasının süresinin sonundaki satın alma seçeneği temel </w:t>
      </w:r>
      <w:r>
        <w:fldChar w:fldCharType="begin"/>
      </w:r>
      <w:r>
        <w:instrText xml:space="preserve"> AutoTextList   \s NoStyle \t "Lisans, bir Ürünü indirme, kurma, ona erişme ve onu kullanma hakkı anlamına gelir." </w:instrText>
      </w:r>
      <w:r>
        <w:fldChar w:fldCharType="separate"/>
      </w:r>
      <w:r>
        <w:rPr>
          <w:color w:val="0563C1"/>
        </w:rPr>
        <w:t>Lisanslara</w:t>
      </w:r>
      <w:r>
        <w:fldChar w:fldCharType="end"/>
      </w:r>
      <w:r>
        <w:t xml:space="preserve"> yönelik olacaktır.</w:t>
      </w:r>
    </w:p>
    <w:p w:rsidR="000771C7" w:rsidRDefault="000771C7">
      <w:pPr>
        <w:pStyle w:val="ProductList-Body"/>
      </w:pPr>
    </w:p>
    <w:p w:rsidR="000771C7" w:rsidRDefault="00F35AFD">
      <w:pPr>
        <w:pStyle w:val="ProductList-ClauseHeading"/>
        <w:outlineLvl w:val="3"/>
      </w:pPr>
      <w:r>
        <w:t>4.4 SQL Server Enterprise Core ve SQL Server Enterprise - Windows için Machine Learning Server ve Linux için Machine Learning Server</w:t>
      </w:r>
    </w:p>
    <w:p w:rsidR="000771C7" w:rsidRDefault="00F35AFD">
      <w:pPr>
        <w:pStyle w:val="ProductList-Body"/>
      </w:pPr>
      <w:r>
        <w:t xml:space="preserve">Yalnızca YG'li SQL Server Enterprise Core veya YG'li SQL Server Enterprise çalıştırmak üzere lisanslanmış sunuculara sahip Müşteriler, Windows için Machine Learning Server'e ve Linux için Machine Learning Server'e yönelik Ekim 2017'den sonra kullanıma sunulan güncelleştirmeleri kullanabilir. Müşteriler, bu güncellemeleri sırasıyla SQL Server Enterprise Core ve SQL Server Enterprise kullanım haklarına tabi olarak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Sunucularda</w:t>
      </w:r>
      <w:r>
        <w:fldChar w:fldCharType="end"/>
      </w:r>
      <w:r>
        <w:t xml:space="preserve"> kullanabilir. Sunucu/CAL Lisanslama Modeli kapsamında SQL Server Enterprise lisanslanan müşteriler de, bu avantajdan yararlanmak için karşılık gelen </w:t>
      </w: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w:t>
      </w:r>
      <w:r>
        <w:fldChar w:fldCharType="end"/>
      </w:r>
      <w:r>
        <w:t>'larında YG'ye sahip olmalıdır. Müşterilerin bu güncelleştirmeleri kullanma hakkı, YG'leri sona erdiğinde sona erer.</w:t>
      </w:r>
    </w:p>
    <w:p w:rsidR="000771C7" w:rsidRDefault="000771C7">
      <w:pPr>
        <w:pStyle w:val="ProductList-Body"/>
      </w:pPr>
    </w:p>
    <w:p w:rsidR="000771C7" w:rsidRDefault="00F35AFD">
      <w:pPr>
        <w:pStyle w:val="ProductList-ClauseHeading"/>
        <w:outlineLvl w:val="3"/>
      </w:pPr>
      <w:r>
        <w:t>4.5 SQL Enterprise Core – Hadoop için Machine Learning Server'ın Çalıştırılması</w:t>
      </w:r>
    </w:p>
    <w:p w:rsidR="000771C7" w:rsidRDefault="00F35AFD">
      <w:pPr>
        <w:pStyle w:val="ProductList-Body"/>
      </w:pPr>
      <w:r>
        <w:t xml:space="preserve">Müşterinin sahip olduğu Etkin YG'li her bir SQL Server Enterprise Core </w:t>
      </w:r>
      <w:r>
        <w:fldChar w:fldCharType="begin"/>
      </w:r>
      <w:r>
        <w:instrText xml:space="preserve"> AutoTextList   \s NoStyle \t "Lisans; bir Ürünü indirme, kurma, ona erişme ve onu kullanma hakkı anlamına gelir." </w:instrText>
      </w:r>
      <w:r>
        <w:fldChar w:fldCharType="separate"/>
      </w:r>
      <w:r>
        <w:rPr>
          <w:color w:val="0563C1"/>
        </w:rPr>
        <w:t>Lisansı</w:t>
      </w:r>
      <w:r>
        <w:fldChar w:fldCharType="end"/>
      </w:r>
      <w:r>
        <w:t xml:space="preserve"> için Müşteri, Hadoop için Machine Learning Server'ı ayrıca, yalnızca lisanslı SQL Server Enterprise Core kullanımıyla bağlantılı olarak, beş adede kadar Sunucu üzerinde çalıştırabilir.</w:t>
      </w:r>
    </w:p>
    <w:p w:rsidR="000771C7" w:rsidRDefault="000771C7">
      <w:pPr>
        <w:pStyle w:val="ProductList-Body"/>
      </w:pPr>
    </w:p>
    <w:p w:rsidR="000771C7" w:rsidRDefault="00F35AFD">
      <w:pPr>
        <w:pStyle w:val="ProductList-ClauseHeading"/>
        <w:outlineLvl w:val="3"/>
      </w:pPr>
      <w:r>
        <w:t>4.6 Power BI Report Server'ın Kullanımı – SQL Server Enterprise Edition</w:t>
      </w:r>
    </w:p>
    <w:p w:rsidR="000771C7" w:rsidRDefault="00F35AFD">
      <w:pPr>
        <w:pStyle w:val="ProductList-Body"/>
      </w:pPr>
      <w:r>
        <w:t xml:space="preserve">Müşteri, Power BI Report Server </w:t>
      </w:r>
      <w:r>
        <w:fldChar w:fldCharType="begin"/>
      </w:r>
      <w:r>
        <w:instrText xml:space="preserve"> XE "Power BI Report Server " </w:instrText>
      </w:r>
      <w:r>
        <w:fldChar w:fldCharType="end"/>
      </w:r>
      <w:r>
        <w:t xml:space="preserve">yazılımını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üzerinde çalıştırabilir. Müşteri, ilgili Sunucuya atanmış etkin YG'ye sahip olan SQL Server Enterprise Edition Core Lisanslarının sayısına eşit sayıda maksimum çekirdekte,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başına minimum dört çekirdeğe tabi olarak yazılımı çalıştırabilir. Kullanım ayrıca, Müşterinin toplu lisans anlaşmasının mevcut koşullarına tabidir. Paylaşılan Power BI raporlarını Power BI Report Server'ını kullanarak yayınlamak için bir Power BI Pro Kullanıcı SL'si gereklidir. Bu hak, Müşterinin SA kapsamının sona ermesinin ardından sona erer.  </w:t>
      </w:r>
    </w:p>
    <w:p w:rsidR="000771C7" w:rsidRDefault="000771C7">
      <w:pPr>
        <w:pStyle w:val="PURBreadcrumb"/>
      </w:pPr>
    </w:p>
    <w:tbl>
      <w:tblPr>
        <w:tblStyle w:val="PURTable"/>
        <w:tblW w:w="0" w:type="dxa"/>
        <w:tblLook w:val="04A0" w:firstRow="1" w:lastRow="0" w:firstColumn="1" w:lastColumn="0" w:noHBand="0" w:noVBand="1"/>
      </w:tblPr>
      <w:tblGrid>
        <w:gridCol w:w="10800"/>
      </w:tblGrid>
      <w:tr w:rsidR="000771C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771C7" w:rsidRDefault="00D54E36">
            <w:pPr>
              <w:pStyle w:val="ProductList-TableBody"/>
              <w:jc w:val="right"/>
            </w:pPr>
            <w:hyperlink w:anchor="_Sec842">
              <w:r w:rsidR="00F35AFD">
                <w:rPr>
                  <w:color w:val="00467F"/>
                  <w:sz w:val="14"/>
                  <w:u w:val="single"/>
                </w:rPr>
                <w:t>İçindekiler</w:t>
              </w:r>
            </w:hyperlink>
            <w:r w:rsidR="00F35AFD">
              <w:rPr>
                <w:sz w:val="14"/>
              </w:rPr>
              <w:t xml:space="preserve"> / </w:t>
            </w:r>
            <w:hyperlink w:anchor="_Sec549">
              <w:r w:rsidR="00F35AFD">
                <w:rPr>
                  <w:color w:val="00467F"/>
                  <w:sz w:val="14"/>
                  <w:u w:val="single"/>
                </w:rPr>
                <w:t>Sözlük</w:t>
              </w:r>
            </w:hyperlink>
            <w:r w:rsidR="00F35AFD">
              <w:rPr>
                <w:sz w:val="14"/>
              </w:rPr>
              <w:t xml:space="preserve"> / </w:t>
            </w:r>
            <w:hyperlink w:anchor="_Sec844">
              <w:r w:rsidR="00F35AFD">
                <w:rPr>
                  <w:color w:val="00467F"/>
                  <w:sz w:val="14"/>
                  <w:u w:val="single"/>
                </w:rPr>
                <w:t>Dizin</w:t>
              </w:r>
            </w:hyperlink>
          </w:p>
        </w:tc>
      </w:tr>
    </w:tbl>
    <w:p w:rsidR="000771C7" w:rsidRDefault="000771C7">
      <w:pPr>
        <w:pStyle w:val="ProductList-Body"/>
      </w:pPr>
    </w:p>
    <w:p w:rsidR="000771C7" w:rsidRDefault="00F35AFD">
      <w:pPr>
        <w:pStyle w:val="ProductList-OfferingGroupHeading"/>
        <w:outlineLvl w:val="1"/>
      </w:pPr>
      <w:bookmarkStart w:id="124" w:name="_Sec615"/>
      <w:r>
        <w:t>System Center</w:t>
      </w:r>
      <w:bookmarkEnd w:id="124"/>
      <w:r>
        <w:fldChar w:fldCharType="begin"/>
      </w:r>
      <w:r>
        <w:instrText xml:space="preserve"> TC "</w:instrText>
      </w:r>
      <w:bookmarkStart w:id="125" w:name="_Toc523418904"/>
      <w:r>
        <w:instrText>System Center</w:instrText>
      </w:r>
      <w:bookmarkEnd w:id="125"/>
      <w:r>
        <w:instrText>" \l 2</w:instrText>
      </w:r>
      <w:r>
        <w:fldChar w:fldCharType="end"/>
      </w:r>
    </w:p>
    <w:p w:rsidR="000771C7" w:rsidRDefault="00F35AFD">
      <w:pPr>
        <w:pStyle w:val="ProductList-Offering2HeadingNoBorder"/>
        <w:outlineLvl w:val="2"/>
      </w:pPr>
      <w:bookmarkStart w:id="126" w:name="_Sec642"/>
      <w:r>
        <w:t>System Center Server</w:t>
      </w:r>
      <w:bookmarkEnd w:id="126"/>
      <w:r>
        <w:fldChar w:fldCharType="begin"/>
      </w:r>
      <w:r>
        <w:instrText xml:space="preserve"> TC "</w:instrText>
      </w:r>
      <w:bookmarkStart w:id="127" w:name="_Toc523418905"/>
      <w:r>
        <w:instrText>System Center Server</w:instrText>
      </w:r>
      <w:bookmarkEnd w:id="127"/>
      <w:r>
        <w:instrText>" \l 3</w:instrText>
      </w:r>
      <w:r>
        <w:fldChar w:fldCharType="end"/>
      </w:r>
    </w:p>
    <w:p w:rsidR="000771C7" w:rsidRDefault="00F35AFD">
      <w:pPr>
        <w:pStyle w:val="ProductList-Offering1SubSection"/>
        <w:outlineLvl w:val="3"/>
      </w:pPr>
      <w:bookmarkStart w:id="128" w:name="_Sec689"/>
      <w:r>
        <w:t>1. Program Kullanılabilirliği</w:t>
      </w:r>
      <w:bookmarkEnd w:id="128"/>
    </w:p>
    <w:tbl>
      <w:tblPr>
        <w:tblStyle w:val="PURTable"/>
        <w:tblW w:w="0" w:type="dxa"/>
        <w:tblLook w:val="04A0" w:firstRow="1" w:lastRow="0" w:firstColumn="1" w:lastColumn="0" w:noHBand="0" w:noVBand="1"/>
      </w:tblPr>
      <w:tblGrid>
        <w:gridCol w:w="4033"/>
        <w:gridCol w:w="615"/>
        <w:gridCol w:w="604"/>
        <w:gridCol w:w="612"/>
        <w:gridCol w:w="607"/>
        <w:gridCol w:w="610"/>
        <w:gridCol w:w="612"/>
        <w:gridCol w:w="615"/>
        <w:gridCol w:w="634"/>
        <w:gridCol w:w="619"/>
        <w:gridCol w:w="613"/>
        <w:gridCol w:w="610"/>
      </w:tblGrid>
      <w:tr w:rsidR="000771C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771C7" w:rsidRDefault="00F35AFD">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0771C7">
        <w:tc>
          <w:tcPr>
            <w:tcW w:w="4160" w:type="dxa"/>
            <w:tcBorders>
              <w:top w:val="single" w:sz="6" w:space="0" w:color="FFFFFF"/>
              <w:left w:val="none" w:sz="4" w:space="0" w:color="6E6E6E"/>
              <w:bottom w:val="dashed" w:sz="4" w:space="0" w:color="BFBFBF"/>
              <w:right w:val="none" w:sz="4" w:space="0" w:color="6E6E6E"/>
            </w:tcBorders>
          </w:tcPr>
          <w:p w:rsidR="000771C7" w:rsidRDefault="00F35AFD">
            <w:pPr>
              <w:pStyle w:val="ProductList-TableBody"/>
            </w:pPr>
            <w:r>
              <w:rPr>
                <w:color w:val="000000"/>
              </w:rPr>
              <w:t>System Center 2016 Datacenter Sunucu Yönetimi Lisansı (2 paket Çekirdek Lisansı)</w:t>
            </w:r>
            <w:r>
              <w:fldChar w:fldCharType="begin"/>
            </w:r>
            <w:r>
              <w:instrText xml:space="preserve"> XE "System Center 2016 Datacenter Sunucu Yönetimi Lisansı (2 paket Çekirdek Lisansı)"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0771C7" w:rsidRDefault="00F35AFD">
            <w:pPr>
              <w:pStyle w:val="ProductList-TableBody"/>
              <w:jc w:val="center"/>
            </w:pPr>
            <w:r>
              <w:rPr>
                <w:color w:val="000000"/>
              </w:rPr>
              <w:t>10/16</w:t>
            </w:r>
          </w:p>
        </w:tc>
        <w:tc>
          <w:tcPr>
            <w:tcW w:w="620" w:type="dxa"/>
            <w:tcBorders>
              <w:top w:val="single" w:sz="6" w:space="0" w:color="FFFFFF"/>
              <w:left w:val="none" w:sz="4" w:space="0" w:color="6E6E6E"/>
              <w:bottom w:val="dashed" w:sz="4" w:space="0" w:color="BFBFBF"/>
              <w:right w:val="none" w:sz="4" w:space="0" w:color="6E6E6E"/>
            </w:tcBorders>
          </w:tcPr>
          <w:p w:rsidR="000771C7" w:rsidRDefault="000771C7">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0771C7" w:rsidRDefault="00F35AFD">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rsidR="000771C7" w:rsidRDefault="00F35AFD">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0771C7">
        <w:tc>
          <w:tcPr>
            <w:tcW w:w="4160" w:type="dxa"/>
            <w:tcBorders>
              <w:top w:val="dashed" w:sz="4" w:space="0" w:color="BFBFBF"/>
              <w:left w:val="none" w:sz="4" w:space="0" w:color="6E6E6E"/>
              <w:bottom w:val="dashed" w:sz="4" w:space="0" w:color="BFBFBF"/>
              <w:right w:val="none" w:sz="4" w:space="0" w:color="6E6E6E"/>
            </w:tcBorders>
          </w:tcPr>
          <w:p w:rsidR="000771C7" w:rsidRDefault="00F35AFD">
            <w:pPr>
              <w:pStyle w:val="ProductList-TableBody"/>
            </w:pPr>
            <w:r>
              <w:t>System Center 2016 Datacenter Sunucu Yönetimi Lisansı (16 paket Çekirdek Lisansı)</w:t>
            </w:r>
            <w:r>
              <w:fldChar w:fldCharType="begin"/>
            </w:r>
            <w:r>
              <w:instrText xml:space="preserve"> XE "System Center 2016 Datacenter Sunucu Yönetimi Lisansı (16 paket Çekirdek Lisansı)"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771C7" w:rsidRDefault="00F35AFD">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rsidR="000771C7" w:rsidRDefault="000771C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771C7" w:rsidRDefault="00F35AFD">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rsidR="000771C7" w:rsidRDefault="00F35AFD">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0771C7">
        <w:tc>
          <w:tcPr>
            <w:tcW w:w="4160" w:type="dxa"/>
            <w:tcBorders>
              <w:top w:val="dashed" w:sz="4" w:space="0" w:color="BFBFBF"/>
              <w:left w:val="none" w:sz="4" w:space="0" w:color="6E6E6E"/>
              <w:bottom w:val="dashed" w:sz="4" w:space="0" w:color="BFBFBF"/>
              <w:right w:val="none" w:sz="4" w:space="0" w:color="6E6E6E"/>
            </w:tcBorders>
          </w:tcPr>
          <w:p w:rsidR="000771C7" w:rsidRDefault="00F35AFD">
            <w:pPr>
              <w:pStyle w:val="ProductList-TableBody"/>
            </w:pPr>
            <w:r>
              <w:rPr>
                <w:color w:val="000000"/>
              </w:rPr>
              <w:t>System Center 2016 Standard Sunucu Yönetimi Lisansı (2 paket Çekirdek Lisansı)</w:t>
            </w:r>
            <w:r>
              <w:fldChar w:fldCharType="begin"/>
            </w:r>
            <w:r>
              <w:instrText xml:space="preserve"> XE "System Center 2016 Standard Sunucu Yönetimi Lisansı (2 paket Çekirdek Lisansı)"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771C7" w:rsidRDefault="00F35AFD">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rsidR="000771C7" w:rsidRDefault="000771C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771C7" w:rsidRDefault="00F35AFD">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rsidR="000771C7" w:rsidRDefault="00F35AFD">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0771C7">
        <w:tc>
          <w:tcPr>
            <w:tcW w:w="4160" w:type="dxa"/>
            <w:tcBorders>
              <w:top w:val="dashed" w:sz="4" w:space="0" w:color="BFBFBF"/>
              <w:left w:val="none" w:sz="4" w:space="0" w:color="6E6E6E"/>
              <w:bottom w:val="none" w:sz="4" w:space="0" w:color="BFBFBF"/>
              <w:right w:val="none" w:sz="4" w:space="0" w:color="6E6E6E"/>
            </w:tcBorders>
          </w:tcPr>
          <w:p w:rsidR="000771C7" w:rsidRDefault="00F35AFD">
            <w:pPr>
              <w:pStyle w:val="ProductList-TableBody"/>
            </w:pPr>
            <w:r>
              <w:t>System Center 2016 Standard Sunucu Yönetimi Lisansı (16 paket Çekirdek Lisansı)</w:t>
            </w:r>
            <w:r>
              <w:fldChar w:fldCharType="begin"/>
            </w:r>
            <w:r>
              <w:instrText xml:space="preserve"> XE "System Center 2016 Standard Sunucu Yönetimi Lisansı (16 paket Çekirdek Lisansı)"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0771C7" w:rsidRDefault="00F35AFD">
            <w:pPr>
              <w:pStyle w:val="ProductList-TableBody"/>
              <w:jc w:val="center"/>
            </w:pPr>
            <w:r>
              <w:t>10/16</w:t>
            </w:r>
          </w:p>
        </w:tc>
        <w:tc>
          <w:tcPr>
            <w:tcW w:w="620" w:type="dxa"/>
            <w:tcBorders>
              <w:top w:val="dashed" w:sz="4" w:space="0" w:color="BFBFBF"/>
              <w:left w:val="none" w:sz="4" w:space="0" w:color="6E6E6E"/>
              <w:bottom w:val="none" w:sz="4" w:space="0" w:color="BFBFBF"/>
              <w:right w:val="none" w:sz="4" w:space="0" w:color="6E6E6E"/>
            </w:tcBorders>
          </w:tcPr>
          <w:p w:rsidR="000771C7" w:rsidRDefault="000771C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0771C7" w:rsidRDefault="00F35AFD">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rsidR="000771C7" w:rsidRDefault="00F35AFD">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bl>
    <w:p w:rsidR="000771C7" w:rsidRDefault="00F35AFD">
      <w:pPr>
        <w:pStyle w:val="ProductList-Offering1SubSection"/>
        <w:outlineLvl w:val="3"/>
      </w:pPr>
      <w:bookmarkStart w:id="129" w:name="_Sec744"/>
      <w:r>
        <w:t>2. Ürün Şartları</w:t>
      </w:r>
      <w:bookmarkEnd w:id="129"/>
    </w:p>
    <w:tbl>
      <w:tblPr>
        <w:tblStyle w:val="PURTable"/>
        <w:tblW w:w="0" w:type="dxa"/>
        <w:tblLook w:val="04A0" w:firstRow="1" w:lastRow="0" w:firstColumn="1" w:lastColumn="0" w:noHBand="0" w:noVBand="1"/>
      </w:tblPr>
      <w:tblGrid>
        <w:gridCol w:w="3625"/>
        <w:gridCol w:w="3587"/>
        <w:gridCol w:w="3578"/>
      </w:tblGrid>
      <w:tr w:rsidR="000771C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System Center 2012 R2</w:t>
            </w:r>
            <w:r>
              <w:fldChar w:fldCharType="begin"/>
            </w:r>
            <w:r>
              <w:instrText xml:space="preserve"> XE "System Center 2012 R2" </w:instrText>
            </w:r>
            <w:r>
              <w:fldChar w:fldCharType="end"/>
            </w:r>
            <w:r>
              <w:t xml:space="preserve"> (10/13)</w:t>
            </w:r>
          </w:p>
        </w:tc>
        <w:tc>
          <w:tcPr>
            <w:tcW w:w="4040" w:type="dxa"/>
            <w:tcBorders>
              <w:top w:val="single" w:sz="12" w:space="0" w:color="00188F"/>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Alt Basımlar: Geçerli Değil</w:t>
            </w:r>
          </w:p>
        </w:tc>
      </w:tr>
      <w:tr w:rsidR="000771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"Önkoşul (YG): Ürün için YG kapsamının satın alınması için belirli ek şartların karşılanması gerektiğini gösterir." </w:instrText>
            </w:r>
            <w:r>
              <w:fldChar w:fldCharType="separate"/>
            </w:r>
            <w:r>
              <w:rPr>
                <w:color w:val="0563C1"/>
              </w:rPr>
              <w:t>Önkoşul (YG)</w:t>
            </w:r>
            <w:r>
              <w:fldChar w:fldCharType="end"/>
            </w:r>
            <w:r>
              <w:t xml:space="preserve">: </w:t>
            </w:r>
            <w:hyperlink w:anchor="_Sec564">
              <w:r>
                <w:rPr>
                  <w:color w:val="00467F"/>
                  <w:u w:val="single"/>
                </w:rPr>
                <w:t>Ek B</w:t>
              </w:r>
            </w:hyperlink>
          </w:p>
        </w:tc>
      </w:tr>
      <w:tr w:rsidR="000771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Uygun Azaltma: Geçerli Değil</w:t>
            </w:r>
          </w:p>
        </w:tc>
      </w:tr>
      <w:tr w:rsidR="000771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Uygun Adet Artırımı: Geçerli Değil</w:t>
            </w:r>
          </w:p>
        </w:tc>
      </w:tr>
      <w:tr w:rsidR="000771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Güncel İndirim: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0771C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0771C7">
            <w:pPr>
              <w:pStyle w:val="ProductList-TableBody"/>
            </w:pPr>
          </w:p>
        </w:tc>
      </w:tr>
    </w:tbl>
    <w:p w:rsidR="000771C7" w:rsidRDefault="000771C7">
      <w:pPr>
        <w:pStyle w:val="ProductList-Body"/>
      </w:pPr>
    </w:p>
    <w:p w:rsidR="000771C7" w:rsidRDefault="00F35AFD">
      <w:pPr>
        <w:pStyle w:val="ProductList-Offering1SubSection"/>
        <w:outlineLvl w:val="3"/>
      </w:pPr>
      <w:bookmarkStart w:id="130" w:name="_Sec797"/>
      <w:r>
        <w:t>3. Kullanım Hakları</w:t>
      </w:r>
      <w:bookmarkEnd w:id="130"/>
    </w:p>
    <w:tbl>
      <w:tblPr>
        <w:tblStyle w:val="PURTable"/>
        <w:tblW w:w="0" w:type="dxa"/>
        <w:tblLook w:val="04A0" w:firstRow="1" w:lastRow="0" w:firstColumn="1" w:lastColumn="0" w:noHBand="0" w:noVBand="1"/>
      </w:tblPr>
      <w:tblGrid>
        <w:gridCol w:w="3606"/>
        <w:gridCol w:w="3605"/>
        <w:gridCol w:w="3579"/>
      </w:tblGrid>
      <w:tr w:rsidR="000771C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"Lisans Koşulları: Bir Ürünün dağıtılmasının ve kullanılmasının tabi olduğu hüküm ve koşullar." </w:instrText>
            </w:r>
            <w:r>
              <w:fldChar w:fldCharType="separate"/>
            </w:r>
            <w:r>
              <w:rPr>
                <w:color w:val="0563C1"/>
              </w:rPr>
              <w:t>Lisans Koşulları</w:t>
            </w:r>
            <w:r>
              <w:fldChar w:fldCharType="end"/>
            </w:r>
            <w:r>
              <w:t xml:space="preserve">: </w:t>
            </w:r>
            <w:hyperlink w:anchor="_Sec537">
              <w:r>
                <w:rPr>
                  <w:color w:val="00467F"/>
                  <w:u w:val="single"/>
                </w:rPr>
                <w:t>Evrensel</w:t>
              </w:r>
            </w:hyperlink>
            <w:r>
              <w:t xml:space="preserve">; </w:t>
            </w:r>
            <w:hyperlink w:anchor="_Sec544">
              <w:r>
                <w:rPr>
                  <w:color w:val="00467F"/>
                  <w:u w:val="single"/>
                </w:rPr>
                <w:t>Yönetim Sunucuları</w:t>
              </w:r>
            </w:hyperlink>
          </w:p>
        </w:tc>
        <w:tc>
          <w:tcPr>
            <w:tcW w:w="4040" w:type="dxa"/>
            <w:tcBorders>
              <w:top w:val="single" w:sz="18" w:space="0" w:color="00188F"/>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"Ürüne Özgü Lisans Koşulları: Ürünün dağıtılmasının ve kullanılmasının tabi olduğu Ürüne Özgü hüküm ve koşulların aşağıda Kullanım Hakları tablosuna dâhil edildiğini belirtir." </w:instrText>
            </w:r>
            <w:r>
              <w:fldChar w:fldCharType="separate"/>
            </w:r>
            <w:r>
              <w:rPr>
                <w:color w:val="0563C1"/>
              </w:rPr>
              <w:t>Ürüne Özgü Lisans Koşulları</w:t>
            </w:r>
            <w:r>
              <w:fldChar w:fldCharType="end"/>
            </w:r>
            <w:r>
              <w:t>: Tüm basımlar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Ek Yazılımlar: Geçerli Değil</w:t>
            </w:r>
          </w:p>
        </w:tc>
      </w:tr>
      <w:tr w:rsidR="000771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İstemci Erişim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Dış Kullanıcı Erişimi Gereksinimleri: Geçerli Değil</w:t>
            </w:r>
          </w:p>
        </w:tc>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"Dâhil Edilen Teknolojiler: Bir Üründe yer alan diğer Microsoft bileşenlerini gösterir; ayrıntılar için Evrensel Lisans Koşullarının Dâhil Edilen Teknolojiler bölümüne bakın." </w:instrText>
            </w:r>
            <w:r>
              <w:fldChar w:fldCharType="separate"/>
            </w:r>
            <w:r>
              <w:rPr>
                <w:color w:val="0563C1"/>
              </w:rPr>
              <w:t>Dâhil Edilen Teknolojiler</w:t>
            </w:r>
            <w:r>
              <w:fldChar w:fldCharType="end"/>
            </w:r>
            <w:r>
              <w:t>: SQL Server Teknolojisi, Windows Yazılım Bileşenleri</w:t>
            </w:r>
          </w:p>
        </w:tc>
      </w:tr>
      <w:tr w:rsidR="000771C7">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"Bir Ürün için geçerli olan bildirimleri belirtir; ayrıntılar için Evrensel Lisans Koşullarının Bildirimler bölümüne bakın." </w:instrText>
            </w:r>
            <w:r>
              <w:fldChar w:fldCharType="separate"/>
            </w:r>
            <w:r>
              <w:rPr>
                <w:color w:val="0563C1"/>
              </w:rPr>
              <w:t>Bildirimler</w:t>
            </w:r>
            <w:r>
              <w:fldChar w:fldCharType="end"/>
            </w:r>
            <w:r>
              <w:t xml:space="preserve">: </w:t>
            </w:r>
            <w:hyperlink w:anchor="_Sec537">
              <w:r>
                <w:rPr>
                  <w:color w:val="00467F"/>
                  <w:u w:val="single"/>
                </w:rPr>
                <w:t>İnternet Tabanlı Özellikler</w:t>
              </w:r>
            </w:hyperlink>
            <w:r>
              <w:t xml:space="preserve">, </w:t>
            </w:r>
            <w:hyperlink w:anchor="_Sec537">
              <w:r>
                <w:rPr>
                  <w:color w:val="00467F"/>
                  <w:u w:val="single"/>
                </w:rPr>
                <w:t>Bing Haritalar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0771C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0771C7">
            <w:pPr>
              <w:pStyle w:val="ProductList-TableBody"/>
            </w:pPr>
          </w:p>
        </w:tc>
      </w:tr>
    </w:tbl>
    <w:p w:rsidR="000771C7" w:rsidRDefault="000771C7">
      <w:pPr>
        <w:pStyle w:val="ProductList-Body"/>
      </w:pPr>
    </w:p>
    <w:p w:rsidR="000771C7" w:rsidRDefault="00F35AFD">
      <w:pPr>
        <w:pStyle w:val="ProductList-ClauseHeading"/>
        <w:outlineLvl w:val="4"/>
      </w:pPr>
      <w:r>
        <w:t>3.1 Yönetim Lisansı - System Center 2016 Standard</w:t>
      </w:r>
    </w:p>
    <w:tbl>
      <w:tblPr>
        <w:tblStyle w:val="PURTable"/>
        <w:tblW w:w="0" w:type="dxa"/>
        <w:tblLook w:val="04A0" w:firstRow="1" w:lastRow="0" w:firstColumn="1" w:lastColumn="0" w:noHBand="0" w:noVBand="1"/>
      </w:tblPr>
      <w:tblGrid>
        <w:gridCol w:w="3617"/>
        <w:gridCol w:w="3622"/>
        <w:gridCol w:w="3551"/>
      </w:tblGrid>
      <w:tr w:rsidR="000771C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771C7" w:rsidRDefault="00F35AFD">
            <w:pPr>
              <w:pStyle w:val="ProductList-TableBody"/>
            </w:pPr>
            <w:r>
              <w:t>Sunucu Yönetim Lisansı</w:t>
            </w:r>
          </w:p>
        </w:tc>
        <w:tc>
          <w:tcPr>
            <w:tcW w:w="4040" w:type="dxa"/>
            <w:tcBorders>
              <w:top w:val="single" w:sz="18" w:space="0" w:color="0072C6"/>
              <w:left w:val="single" w:sz="4" w:space="0" w:color="000000"/>
              <w:bottom w:val="single" w:sz="4" w:space="0" w:color="000000"/>
              <w:right w:val="none" w:sz="4" w:space="0" w:color="000000"/>
            </w:tcBorders>
          </w:tcPr>
          <w:p w:rsidR="000771C7" w:rsidRDefault="00F35AFD">
            <w:pPr>
              <w:pStyle w:val="ProductList-TableBody"/>
            </w:pPr>
            <w:r>
              <w:t>System Center 2016 Standard Yönetim Lisansı</w:t>
            </w:r>
          </w:p>
        </w:tc>
        <w:tc>
          <w:tcPr>
            <w:tcW w:w="4040" w:type="dxa"/>
            <w:tcBorders>
              <w:top w:val="single" w:sz="18" w:space="0" w:color="0072C6"/>
              <w:left w:val="none" w:sz="4" w:space="0" w:color="000000"/>
              <w:bottom w:val="single" w:sz="4" w:space="0" w:color="000000"/>
              <w:right w:val="single" w:sz="4" w:space="0" w:color="000000"/>
            </w:tcBorders>
          </w:tcPr>
          <w:p w:rsidR="000771C7" w:rsidRDefault="000771C7">
            <w:pPr>
              <w:pStyle w:val="ProductList-TableBody"/>
            </w:pPr>
          </w:p>
        </w:tc>
      </w:tr>
    </w:tbl>
    <w:p w:rsidR="000771C7" w:rsidRDefault="000771C7">
      <w:pPr>
        <w:pStyle w:val="ProductList-Body"/>
      </w:pPr>
    </w:p>
    <w:p w:rsidR="000771C7" w:rsidRDefault="00F35AFD">
      <w:pPr>
        <w:pStyle w:val="ProductList-ClauseHeading"/>
        <w:outlineLvl w:val="4"/>
      </w:pPr>
      <w:r>
        <w:t>3.2 Yönetim Lisansı - System Center 2016 Datacenter</w:t>
      </w:r>
    </w:p>
    <w:tbl>
      <w:tblPr>
        <w:tblStyle w:val="PURTable"/>
        <w:tblW w:w="0" w:type="dxa"/>
        <w:tblLook w:val="04A0" w:firstRow="1" w:lastRow="0" w:firstColumn="1" w:lastColumn="0" w:noHBand="0" w:noVBand="1"/>
      </w:tblPr>
      <w:tblGrid>
        <w:gridCol w:w="3612"/>
        <w:gridCol w:w="3634"/>
        <w:gridCol w:w="3544"/>
      </w:tblGrid>
      <w:tr w:rsidR="000771C7" w:rsidRPr="00BB146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771C7" w:rsidRDefault="00F35AFD">
            <w:pPr>
              <w:pStyle w:val="ProductList-TableBody"/>
            </w:pPr>
            <w:r>
              <w:t>Sunucu Yönetim Lisansı</w:t>
            </w:r>
          </w:p>
        </w:tc>
        <w:tc>
          <w:tcPr>
            <w:tcW w:w="4040" w:type="dxa"/>
            <w:tcBorders>
              <w:top w:val="single" w:sz="18" w:space="0" w:color="0072C6"/>
              <w:left w:val="single" w:sz="4" w:space="0" w:color="000000"/>
              <w:bottom w:val="single" w:sz="4" w:space="0" w:color="000000"/>
              <w:right w:val="none" w:sz="4" w:space="0" w:color="000000"/>
            </w:tcBorders>
          </w:tcPr>
          <w:p w:rsidR="000771C7" w:rsidRPr="00BB1469" w:rsidRDefault="00F35AFD">
            <w:pPr>
              <w:pStyle w:val="ProductList-TableBody"/>
              <w:rPr>
                <w:lang w:val="pt-BR"/>
              </w:rPr>
            </w:pPr>
            <w:r w:rsidRPr="00BB1469">
              <w:rPr>
                <w:lang w:val="pt-BR"/>
              </w:rPr>
              <w:t>System Center 2016 Datacenter Yönetim Lisansı</w:t>
            </w:r>
          </w:p>
        </w:tc>
        <w:tc>
          <w:tcPr>
            <w:tcW w:w="4040" w:type="dxa"/>
            <w:tcBorders>
              <w:top w:val="single" w:sz="18" w:space="0" w:color="0072C6"/>
              <w:left w:val="none" w:sz="4" w:space="0" w:color="000000"/>
              <w:bottom w:val="single" w:sz="4" w:space="0" w:color="000000"/>
              <w:right w:val="single" w:sz="4" w:space="0" w:color="000000"/>
            </w:tcBorders>
          </w:tcPr>
          <w:p w:rsidR="000771C7" w:rsidRPr="00BB1469" w:rsidRDefault="000771C7">
            <w:pPr>
              <w:pStyle w:val="ProductList-TableBody"/>
              <w:rPr>
                <w:lang w:val="pt-BR"/>
              </w:rPr>
            </w:pPr>
          </w:p>
        </w:tc>
      </w:tr>
    </w:tbl>
    <w:p w:rsidR="000771C7" w:rsidRPr="00BB1469" w:rsidRDefault="000771C7">
      <w:pPr>
        <w:pStyle w:val="ProductList-Body"/>
        <w:rPr>
          <w:lang w:val="pt-BR"/>
        </w:rPr>
      </w:pPr>
    </w:p>
    <w:p w:rsidR="000771C7" w:rsidRPr="00BB1469" w:rsidRDefault="00F35AFD">
      <w:pPr>
        <w:pStyle w:val="ProductList-ClauseHeading"/>
        <w:outlineLvl w:val="4"/>
        <w:rPr>
          <w:lang w:val="pt-BR"/>
        </w:rPr>
      </w:pPr>
      <w:r w:rsidRPr="00BB1469">
        <w:rPr>
          <w:lang w:val="pt-BR"/>
        </w:rPr>
        <w:t>3.3 SQL Server Teknolojisi</w:t>
      </w:r>
    </w:p>
    <w:p w:rsidR="000771C7" w:rsidRPr="00BB1469" w:rsidRDefault="00F35AFD">
      <w:pPr>
        <w:pStyle w:val="ProductList-Body"/>
        <w:rPr>
          <w:lang w:val="pt-BR"/>
        </w:rPr>
      </w:pPr>
      <w:r w:rsidRPr="00BB1469">
        <w:rPr>
          <w:lang w:val="pt-BR"/>
        </w:rPr>
        <w:t xml:space="preserve">Müşteri, ilgili Ürünü ve SQL Server veritabanı yazılımını içeren başka herhangi bir Ürünü destekleme sınırlı amacıyla bir </w:t>
      </w:r>
      <w:r>
        <w:fldChar w:fldCharType="begin"/>
      </w:r>
      <w:r w:rsidRPr="00BB1469">
        <w:rPr>
          <w:lang w:val="pt-BR"/>
        </w:rP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sidRPr="00BB1469">
        <w:rPr>
          <w:color w:val="0563C1"/>
          <w:lang w:val="pt-BR"/>
        </w:rPr>
        <w:t>OSE</w:t>
      </w:r>
      <w:r>
        <w:fldChar w:fldCharType="end"/>
      </w:r>
      <w:r w:rsidRPr="00BB1469">
        <w:rPr>
          <w:lang w:val="pt-BR"/>
        </w:rPr>
        <w:t xml:space="preserve">'de Ürüne dahil edilen herhangi bir SQL Server veritabanı yazılımının istenilen sayıda </w:t>
      </w:r>
      <w:r>
        <w:fldChar w:fldCharType="begin"/>
      </w:r>
      <w:r w:rsidRPr="00BB1469">
        <w:rPr>
          <w:lang w:val="pt-BR"/>
        </w:rP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sidRPr="00BB1469">
        <w:rPr>
          <w:color w:val="0563C1"/>
          <w:lang w:val="pt-BR"/>
        </w:rPr>
        <w:t>Örneğini</w:t>
      </w:r>
      <w:r>
        <w:fldChar w:fldCharType="end"/>
      </w:r>
      <w:r w:rsidRPr="00BB1469">
        <w:rPr>
          <w:lang w:val="pt-BR"/>
        </w:rPr>
        <w:t xml:space="preserve"> çalıştırabilir.</w:t>
      </w:r>
    </w:p>
    <w:p w:rsidR="000771C7" w:rsidRPr="00BB1469" w:rsidRDefault="000771C7">
      <w:pPr>
        <w:pStyle w:val="ProductList-Body"/>
        <w:rPr>
          <w:lang w:val="pt-BR"/>
        </w:rPr>
      </w:pPr>
    </w:p>
    <w:p w:rsidR="000771C7" w:rsidRPr="00BB1469" w:rsidRDefault="00F35AFD">
      <w:pPr>
        <w:pStyle w:val="ProductList-ClauseHeading"/>
        <w:outlineLvl w:val="4"/>
        <w:rPr>
          <w:lang w:val="pt-BR"/>
        </w:rPr>
      </w:pPr>
      <w:r w:rsidRPr="00BB1469">
        <w:rPr>
          <w:lang w:val="pt-BR"/>
        </w:rPr>
        <w:t>3.4 Windows Server Kapsayıcılar</w:t>
      </w:r>
    </w:p>
    <w:p w:rsidR="000771C7" w:rsidRPr="00BB1469" w:rsidRDefault="00F35AFD">
      <w:pPr>
        <w:pStyle w:val="ProductList-Body"/>
        <w:rPr>
          <w:lang w:val="pt-BR"/>
        </w:rPr>
      </w:pPr>
      <w:r w:rsidRPr="00BB1469">
        <w:rPr>
          <w:lang w:val="pt-BR"/>
        </w:rPr>
        <w:t xml:space="preserve">Müşteri, </w:t>
      </w:r>
      <w:r>
        <w:fldChar w:fldCharType="begin"/>
      </w:r>
      <w:r w:rsidRPr="00BB1469">
        <w:rPr>
          <w:lang w:val="pt-BR"/>
        </w:rP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sidRPr="00BB1469">
        <w:rPr>
          <w:color w:val="0563C1"/>
          <w:lang w:val="pt-BR"/>
        </w:rPr>
        <w:t>Lisanslı Sunucu</w:t>
      </w:r>
      <w:r>
        <w:fldChar w:fldCharType="end"/>
      </w:r>
      <w:r w:rsidRPr="00BB1469">
        <w:rPr>
          <w:lang w:val="pt-BR"/>
        </w:rPr>
        <w:t xml:space="preserve"> üstünde </w:t>
      </w:r>
      <w:r>
        <w:fldChar w:fldCharType="begin"/>
      </w:r>
      <w:r w:rsidRPr="00BB1469">
        <w:rPr>
          <w:lang w:val="pt-BR"/>
        </w:rPr>
        <w:instrText xml:space="preserve"> AutoTextList   \s NoStyle \t "Windows Server Kapsayıcı, Windows Server yazılımının bir özelliğidir." </w:instrText>
      </w:r>
      <w:r>
        <w:fldChar w:fldCharType="separate"/>
      </w:r>
      <w:r w:rsidRPr="00BB1469">
        <w:rPr>
          <w:color w:val="0563C1"/>
          <w:lang w:val="pt-BR"/>
        </w:rPr>
        <w:t>Windows Server Kapsayıcılar</w:t>
      </w:r>
      <w:r>
        <w:fldChar w:fldCharType="end"/>
      </w:r>
      <w:r w:rsidRPr="00BB1469">
        <w:rPr>
          <w:lang w:val="pt-BR"/>
        </w:rPr>
        <w:t xml:space="preserve"> olarak örneği oluşturulan istenilen sayıda </w:t>
      </w:r>
      <w:r>
        <w:fldChar w:fldCharType="begin"/>
      </w:r>
      <w:r w:rsidRPr="00BB1469">
        <w:rPr>
          <w:lang w:val="pt-BR"/>
        </w:rP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sidRPr="00BB1469">
        <w:rPr>
          <w:color w:val="0563C1"/>
          <w:lang w:val="pt-BR"/>
        </w:rPr>
        <w:t>OSE</w:t>
      </w:r>
      <w:r>
        <w:fldChar w:fldCharType="end"/>
      </w:r>
      <w:r w:rsidRPr="00BB1469">
        <w:rPr>
          <w:lang w:val="pt-BR"/>
        </w:rPr>
        <w:t>'yi Yönetebilir.</w:t>
      </w:r>
    </w:p>
    <w:p w:rsidR="000771C7" w:rsidRDefault="00F35AFD">
      <w:pPr>
        <w:pStyle w:val="ProductList-Offering1SubSection"/>
        <w:outlineLvl w:val="3"/>
      </w:pPr>
      <w:bookmarkStart w:id="131" w:name="_Sec869"/>
      <w:r>
        <w:t>4. Yazılım Güvencesi</w:t>
      </w:r>
      <w:bookmarkEnd w:id="131"/>
    </w:p>
    <w:tbl>
      <w:tblPr>
        <w:tblStyle w:val="PURTable"/>
        <w:tblW w:w="0" w:type="dxa"/>
        <w:tblLook w:val="04A0" w:firstRow="1" w:lastRow="0" w:firstColumn="1" w:lastColumn="0" w:noHBand="0" w:noVBand="1"/>
      </w:tblPr>
      <w:tblGrid>
        <w:gridCol w:w="3608"/>
        <w:gridCol w:w="3597"/>
        <w:gridCol w:w="3585"/>
      </w:tblGrid>
      <w:tr w:rsidR="000771C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"Olağanüstü Durum Kurtarma: Koşullu olağanüstü durum kurtarma amaçlarıyla yazılımları kullanması için YG müşterilerine sağlanan haklar; ayrıntılar için Ek B – Yazılım Güvencesinin Sunucular – Olağanüstü Durum Kurtarma Hakları bölümüne bakın." </w:instrText>
            </w:r>
            <w:r>
              <w:fldChar w:fldCharType="separate"/>
            </w:r>
            <w:r>
              <w:rPr>
                <w:color w:val="0563C1"/>
              </w:rPr>
              <w:t>Olağanüstü Durum Kurtarma</w:t>
            </w:r>
            <w:r>
              <w:fldChar w:fldCharType="end"/>
            </w:r>
            <w:r>
              <w:t>: Tüm basımlar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Yük Devretme Hakları: Geçerli Değil</w:t>
            </w:r>
          </w:p>
        </w:tc>
      </w:tr>
      <w:tr w:rsidR="000771C7">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"Lisans Hareketliliği: Lisansların standart zaman çizelgelerinin dışında yeniden tahsis edilmesi veya Ürünlerin kendi veri merkezleri dışındaki çok kiracılı sunucularda kullanılması için YG müşterilerine sunulan haklar; ayrıntılar için Ek B'de Lisans Hareketliliği bölümüne bakın." </w:instrText>
            </w:r>
            <w:r>
              <w:fldChar w:fldCharType="separate"/>
            </w:r>
            <w:r>
              <w:rPr>
                <w:color w:val="0563C1"/>
              </w:rPr>
              <w:t>Lisans Hareketliliği</w:t>
            </w:r>
            <w:r>
              <w:fldChar w:fldCharType="end"/>
            </w:r>
            <w:r>
              <w:t>: Tüm basımlar (Yalnızca YG aracılığıyla Lisans Hareketliliği)</w:t>
            </w:r>
          </w:p>
        </w:tc>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"Geçiş Hakları: Müşteri, belirtilen şekilde Ürün Girişinde veya Ürün Listesinde yayınlanan özel koşullar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58">
              <w:r>
                <w:rPr>
                  <w:color w:val="00467F"/>
                  <w:u w:val="single"/>
                </w:rPr>
                <w:t>Ürün Listesi - Ekim 2013</w:t>
              </w:r>
            </w:hyperlink>
            <w:r>
              <w:t xml:space="preserve">, </w:t>
            </w:r>
            <w:hyperlink r:id="rId59">
              <w:r>
                <w:rPr>
                  <w:color w:val="00467F"/>
                  <w:u w:val="single"/>
                </w:rPr>
                <w:t>Ürün Koşulları - Ekim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Dolaşım Hakları: Geçerli Değil</w:t>
            </w:r>
          </w:p>
        </w:tc>
      </w:tr>
      <w:tr w:rsidR="000771C7">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"Kendi Kendine Barındırma: Koşullu barındırma amaçlarıyla Ürünlerin kullanımına izin veren bir YG avantajı; ayrıntılar için Ek B – Yazılım Güvencesinin Sunucular – Kendi Kendine Barındırılan Uygulamalar bölümüne bakın." </w:instrText>
            </w:r>
            <w:r>
              <w:fldChar w:fldCharType="separate"/>
            </w:r>
            <w:r>
              <w:rPr>
                <w:color w:val="0563C1"/>
              </w:rPr>
              <w:t>Kendi Kendine Barındırma</w:t>
            </w:r>
            <w:r>
              <w:fldChar w:fldCharType="end"/>
            </w:r>
            <w:r>
              <w:t>: Tüm basımlar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0771C7">
            <w:pPr>
              <w:pStyle w:val="ProductList-TableBody"/>
            </w:pPr>
          </w:p>
        </w:tc>
      </w:tr>
    </w:tbl>
    <w:p w:rsidR="000771C7" w:rsidRDefault="000771C7">
      <w:pPr>
        <w:pStyle w:val="ProductList-Body"/>
      </w:pPr>
    </w:p>
    <w:p w:rsidR="000771C7" w:rsidRDefault="00F35AFD">
      <w:pPr>
        <w:pStyle w:val="ProductList-ClauseHeading"/>
        <w:outlineLvl w:val="4"/>
      </w:pPr>
      <w:r>
        <w:t>4.1 System Center Geçerli Dal (varsa) Hakları</w:t>
      </w:r>
    </w:p>
    <w:p w:rsidR="000771C7" w:rsidRDefault="00F35AFD">
      <w:pPr>
        <w:pStyle w:val="ProductList-Body"/>
      </w:pPr>
      <w:r>
        <w:t xml:space="preserve">System Center Standard veya Datacenter </w:t>
      </w:r>
      <w:r>
        <w:fldChar w:fldCharType="begin"/>
      </w:r>
      <w:r>
        <w:instrText xml:space="preserve"> AutoTextList   \s NoStyle \t "Lisans; bir Ürünü indirme, kurma, ona erişme ve onu kullanma hakkı anlamına gelir." </w:instrText>
      </w:r>
      <w:r>
        <w:fldChar w:fldCharType="separate"/>
      </w:r>
      <w:r>
        <w:rPr>
          <w:color w:val="0563C1"/>
        </w:rPr>
        <w:t>Lisanslarına</w:t>
      </w:r>
      <w:r>
        <w:fldChar w:fldCharType="end"/>
      </w:r>
      <w:r>
        <w:t xml:space="preserve"> ilişkin etkin YG'ye sahip müşteriler, tüm bileşenler için Geçerli Dal seçeneğini yükleyebilir ve kullanabilir.</w:t>
      </w:r>
    </w:p>
    <w:p w:rsidR="000771C7" w:rsidRDefault="000771C7">
      <w:pPr>
        <w:pStyle w:val="ProductList-ClauseHeading"/>
        <w:outlineLvl w:val="4"/>
      </w:pPr>
    </w:p>
    <w:p w:rsidR="000771C7" w:rsidRDefault="00F35AFD">
      <w:pPr>
        <w:pStyle w:val="ProductList-ClauseHeading"/>
        <w:outlineLvl w:val="4"/>
      </w:pPr>
      <w:r>
        <w:t>4.2 System Center Global Service Monitor</w:t>
      </w:r>
    </w:p>
    <w:p w:rsidR="000771C7" w:rsidRDefault="00F35AFD">
      <w:pPr>
        <w:pStyle w:val="ProductList-Body"/>
      </w:pPr>
      <w:r>
        <w:fldChar w:fldCharType="begin"/>
      </w:r>
      <w:r>
        <w:instrText xml:space="preserve"> AutoTextList   \s NoStyle \t "Yönetim Lisansı, sunucu yazılımının ilgili sürümü veya sunucu yazılımının önceki sürümü tarafından bir veya daha fazla OSE'nin yönetimine izin veren bir Lisans anlamına gelir. (Tam tanım için Sözlüğe bakın)" </w:instrText>
      </w:r>
      <w:r>
        <w:fldChar w:fldCharType="separate"/>
      </w:r>
      <w:r>
        <w:rPr>
          <w:color w:val="0563C1"/>
        </w:rPr>
        <w:t>Yönetim Lisansları</w:t>
      </w:r>
      <w:r>
        <w:fldChar w:fldCharType="end"/>
      </w:r>
      <w:r>
        <w:t xml:space="preserve"> için etkin YG kapsamına sahip müşteriler, bu </w:t>
      </w:r>
      <w:r>
        <w:fldChar w:fldCharType="begin"/>
      </w:r>
      <w:r>
        <w:instrText xml:space="preserve"> AutoTextList   \s NoStyle \t "Yönetim Lisansı, sunucu yazılımının ilgili sürümü veya sunucu yazılımının önceki sürümü tarafından bir veya daha fazla OSE'nin yönetimine izin veren bir Lisans anlamına gelir. (Tam tanım için Sözlüğe bakın)" </w:instrText>
      </w:r>
      <w:r>
        <w:fldChar w:fldCharType="separate"/>
      </w:r>
      <w:r>
        <w:rPr>
          <w:color w:val="0563C1"/>
        </w:rPr>
        <w:t>Yönetim Lisanslarıyla</w:t>
      </w:r>
      <w:r>
        <w:fldChar w:fldCharType="end"/>
      </w:r>
      <w:r>
        <w:t xml:space="preserve"> lisanslanan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OSE'lerde</w:t>
      </w:r>
      <w:r>
        <w:fldChar w:fldCharType="end"/>
      </w:r>
      <w:r>
        <w:t xml:space="preserve"> çalışan web uygulamalarını izlemek için System Center Global Service Monitor</w:t>
      </w:r>
      <w:r>
        <w:fldChar w:fldCharType="begin"/>
      </w:r>
      <w:r>
        <w:instrText xml:space="preserve"> XE "System Center Global Service Monitor" </w:instrText>
      </w:r>
      <w:r>
        <w:fldChar w:fldCharType="end"/>
      </w:r>
      <w:r>
        <w:t xml:space="preserve"> kullanabilirler. Bu Çevrimiçi Hizmetin kullanımı, OST'ye tabidir.</w:t>
      </w:r>
    </w:p>
    <w:p w:rsidR="000771C7" w:rsidRDefault="000771C7">
      <w:pPr>
        <w:pStyle w:val="ProductList-Body"/>
      </w:pPr>
    </w:p>
    <w:p w:rsidR="000771C7" w:rsidRDefault="00F35AFD">
      <w:pPr>
        <w:pStyle w:val="ProductList-ClauseHeading"/>
        <w:outlineLvl w:val="4"/>
      </w:pPr>
      <w:r>
        <w:t>4.3 Lisans Modelindeki Değişiklikle İlişkili Kullanım Hakları ve Lisans Verilmesi – Uygun Lisans</w:t>
      </w:r>
    </w:p>
    <w:p w:rsidR="000771C7" w:rsidRDefault="00F35AFD">
      <w:pPr>
        <w:pStyle w:val="ProductList-Body"/>
      </w:pPr>
      <w:r>
        <w:t>Ekim 2016 Ürün Şartlarında yayınlanmış olan System Center Server Geçiş Haklarında tanımlanan “Uygun Lisans” terimi, yeni bir Kayıt Anlaşması veya Kayıt Anlaşması yenileme kapsamında, 1 Ekim 2016 ve 31 Aralık 2016 tarihleri arasındaki Yürürlük Tarihi ile, Müşteri tarafından 31 Aralık 2016 tarihi itibariyle alınmış YG ile birlikte System Center Server işlemci Lisanslarını dahil etmek üzere ek olarak güncelleştirilir.</w:t>
      </w:r>
    </w:p>
    <w:p w:rsidR="000771C7" w:rsidRDefault="000771C7">
      <w:pPr>
        <w:pStyle w:val="ProductList-Body"/>
        <w:jc w:val="right"/>
      </w:pPr>
    </w:p>
    <w:tbl>
      <w:tblPr>
        <w:tblStyle w:val="PURTable"/>
        <w:tblW w:w="0" w:type="dxa"/>
        <w:tblLook w:val="04A0" w:firstRow="1" w:lastRow="0" w:firstColumn="1" w:lastColumn="0" w:noHBand="0" w:noVBand="1"/>
      </w:tblPr>
      <w:tblGrid>
        <w:gridCol w:w="10800"/>
      </w:tblGrid>
      <w:tr w:rsidR="000771C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771C7" w:rsidRDefault="00D54E36">
            <w:pPr>
              <w:pStyle w:val="ProductList-TableBody"/>
              <w:jc w:val="right"/>
            </w:pPr>
            <w:hyperlink w:anchor="_Sec842">
              <w:r w:rsidR="00F35AFD">
                <w:rPr>
                  <w:color w:val="00467F"/>
                  <w:sz w:val="14"/>
                  <w:u w:val="single"/>
                </w:rPr>
                <w:t>İçindekiler</w:t>
              </w:r>
            </w:hyperlink>
            <w:r w:rsidR="00F35AFD">
              <w:rPr>
                <w:sz w:val="14"/>
              </w:rPr>
              <w:t xml:space="preserve"> / </w:t>
            </w:r>
            <w:hyperlink w:anchor="_Sec549">
              <w:r w:rsidR="00F35AFD">
                <w:rPr>
                  <w:color w:val="00467F"/>
                  <w:sz w:val="14"/>
                  <w:u w:val="single"/>
                </w:rPr>
                <w:t>Sözlük</w:t>
              </w:r>
            </w:hyperlink>
            <w:r w:rsidR="00F35AFD">
              <w:rPr>
                <w:sz w:val="14"/>
              </w:rPr>
              <w:t xml:space="preserve"> / </w:t>
            </w:r>
            <w:hyperlink w:anchor="_Sec844">
              <w:r w:rsidR="00F35AFD">
                <w:rPr>
                  <w:color w:val="00467F"/>
                  <w:sz w:val="14"/>
                  <w:u w:val="single"/>
                </w:rPr>
                <w:t>Dizin</w:t>
              </w:r>
            </w:hyperlink>
          </w:p>
        </w:tc>
      </w:tr>
    </w:tbl>
    <w:p w:rsidR="000771C7" w:rsidRDefault="000771C7">
      <w:pPr>
        <w:pStyle w:val="ProductList-Body"/>
      </w:pPr>
    </w:p>
    <w:p w:rsidR="000771C7" w:rsidRDefault="00F35AFD">
      <w:pPr>
        <w:pStyle w:val="ProductList-Offering2HeadingNoBorder"/>
        <w:outlineLvl w:val="2"/>
      </w:pPr>
      <w:bookmarkStart w:id="132" w:name="_Sec644"/>
      <w:r>
        <w:t>System Center Configuration Manager</w:t>
      </w:r>
      <w:bookmarkEnd w:id="132"/>
      <w:r>
        <w:fldChar w:fldCharType="begin"/>
      </w:r>
      <w:r>
        <w:instrText xml:space="preserve"> TC "</w:instrText>
      </w:r>
      <w:bookmarkStart w:id="133" w:name="_Toc523418906"/>
      <w:r>
        <w:instrText>System Center Configuration Manager</w:instrText>
      </w:r>
      <w:bookmarkEnd w:id="133"/>
      <w:r>
        <w:instrText>" \l 3</w:instrText>
      </w:r>
      <w:r>
        <w:fldChar w:fldCharType="end"/>
      </w:r>
    </w:p>
    <w:p w:rsidR="000771C7" w:rsidRDefault="00F35AFD">
      <w:pPr>
        <w:pStyle w:val="ProductList-Offering1SubSection"/>
        <w:outlineLvl w:val="3"/>
      </w:pPr>
      <w:bookmarkStart w:id="134" w:name="_Sec691"/>
      <w:r>
        <w:t>1. Program Kullanılabilirliği</w:t>
      </w:r>
      <w:bookmarkEnd w:id="134"/>
    </w:p>
    <w:p w:rsidR="000771C7" w:rsidRDefault="000771C7">
      <w:pPr>
        <w:pStyle w:val="ProductList-Body"/>
      </w:pPr>
    </w:p>
    <w:tbl>
      <w:tblPr>
        <w:tblStyle w:val="PURTable"/>
        <w:tblW w:w="0" w:type="dxa"/>
        <w:tblLook w:val="04A0" w:firstRow="1" w:lastRow="0" w:firstColumn="1" w:lastColumn="0" w:noHBand="0" w:noVBand="1"/>
      </w:tblPr>
      <w:tblGrid>
        <w:gridCol w:w="3967"/>
        <w:gridCol w:w="613"/>
        <w:gridCol w:w="706"/>
        <w:gridCol w:w="607"/>
        <w:gridCol w:w="599"/>
        <w:gridCol w:w="600"/>
        <w:gridCol w:w="607"/>
        <w:gridCol w:w="612"/>
        <w:gridCol w:w="634"/>
        <w:gridCol w:w="618"/>
        <w:gridCol w:w="608"/>
        <w:gridCol w:w="613"/>
      </w:tblGrid>
      <w:tr w:rsidR="000771C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771C7" w:rsidRDefault="00F35AFD">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0771C7">
        <w:tc>
          <w:tcPr>
            <w:tcW w:w="4160" w:type="dxa"/>
            <w:tcBorders>
              <w:top w:val="single" w:sz="6" w:space="0" w:color="FFFFFF"/>
              <w:left w:val="none" w:sz="4" w:space="0" w:color="6E6E6E"/>
              <w:bottom w:val="dashed" w:sz="4" w:space="0" w:color="BFBFBF"/>
              <w:right w:val="none" w:sz="4" w:space="0" w:color="6E6E6E"/>
            </w:tcBorders>
          </w:tcPr>
          <w:p w:rsidR="000771C7" w:rsidRDefault="00F35AFD">
            <w:pPr>
              <w:pStyle w:val="ProductList-TableBody"/>
            </w:pPr>
            <w:r>
              <w:t>System Center Configuration Manager 1606</w:t>
            </w:r>
            <w:r>
              <w:fldChar w:fldCharType="begin"/>
            </w:r>
            <w:r>
              <w:instrText xml:space="preserve"> XE "System Center Configuration Manager 1606" </w:instrText>
            </w:r>
            <w:r>
              <w:fldChar w:fldCharType="end"/>
            </w:r>
            <w:r>
              <w:t xml:space="preserve"> Ose başına İstemci Yönetimi Lisansı</w:t>
            </w:r>
          </w:p>
        </w:tc>
        <w:tc>
          <w:tcPr>
            <w:tcW w:w="620" w:type="dxa"/>
            <w:tcBorders>
              <w:top w:val="single" w:sz="6" w:space="0" w:color="FFFFFF"/>
              <w:left w:val="none" w:sz="4" w:space="0" w:color="6E6E6E"/>
              <w:bottom w:val="dashed" w:sz="4" w:space="0" w:color="BFBFBF"/>
              <w:right w:val="none" w:sz="4" w:space="0" w:color="6E6E6E"/>
            </w:tcBorders>
          </w:tcPr>
          <w:p w:rsidR="000771C7" w:rsidRDefault="00F35AFD">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rsidR="000771C7" w:rsidRDefault="000771C7">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0771C7" w:rsidRDefault="00F35AF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0771C7" w:rsidRDefault="00F35AF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"Şirket Çapında İlave Ürün" </w:instrText>
            </w:r>
            <w:r>
              <w:fldChar w:fldCharType="separate"/>
            </w:r>
            <w:r>
              <w:rPr>
                <w:color w:val="000000"/>
              </w:rPr>
              <w:t>AO</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0771C7">
        <w:tc>
          <w:tcPr>
            <w:tcW w:w="4160" w:type="dxa"/>
            <w:tcBorders>
              <w:top w:val="dashed" w:sz="4" w:space="0" w:color="BFBFBF"/>
              <w:left w:val="none" w:sz="4" w:space="0" w:color="6E6E6E"/>
              <w:bottom w:val="dashed" w:sz="4" w:space="0" w:color="BFBFBF"/>
              <w:right w:val="none" w:sz="4" w:space="0" w:color="6E6E6E"/>
            </w:tcBorders>
          </w:tcPr>
          <w:p w:rsidR="000771C7" w:rsidRDefault="00F35AFD">
            <w:pPr>
              <w:pStyle w:val="ProductList-TableBody"/>
            </w:pPr>
            <w:r>
              <w:t>System Center Configuration Manager 1606 Kullanıcı başına İstemci</w:t>
            </w:r>
            <w:r>
              <w:fldChar w:fldCharType="begin"/>
            </w:r>
            <w:r>
              <w:instrText xml:space="preserve"> XE "System Center Configuration Manager 1606 Kullanıcı başına İstemci" </w:instrText>
            </w:r>
            <w:r>
              <w:fldChar w:fldCharType="end"/>
            </w:r>
            <w:r>
              <w:fldChar w:fldCharType="begin"/>
            </w:r>
            <w:r>
              <w:instrText xml:space="preserve"> XE "" </w:instrText>
            </w:r>
            <w:r>
              <w:fldChar w:fldCharType="end"/>
            </w:r>
            <w:r>
              <w:t xml:space="preserve"> Yönetimi Lisansı</w:t>
            </w:r>
          </w:p>
        </w:tc>
        <w:tc>
          <w:tcPr>
            <w:tcW w:w="620" w:type="dxa"/>
            <w:tcBorders>
              <w:top w:val="dashed" w:sz="4" w:space="0" w:color="BFBFBF"/>
              <w:left w:val="none" w:sz="4" w:space="0" w:color="6E6E6E"/>
              <w:bottom w:val="dashed" w:sz="4" w:space="0" w:color="BFBFBF"/>
              <w:right w:val="none" w:sz="4" w:space="0" w:color="6E6E6E"/>
            </w:tcBorders>
          </w:tcPr>
          <w:p w:rsidR="000771C7" w:rsidRDefault="00F35AFD">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rsidR="000771C7" w:rsidRDefault="000771C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771C7" w:rsidRDefault="00F35AF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0771C7" w:rsidRDefault="00F35AF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r>
      <w:tr w:rsidR="000771C7">
        <w:tc>
          <w:tcPr>
            <w:tcW w:w="4160" w:type="dxa"/>
            <w:tcBorders>
              <w:top w:val="dashed" w:sz="4" w:space="0" w:color="BFBFBF"/>
              <w:left w:val="none" w:sz="4" w:space="0" w:color="6E6E6E"/>
              <w:bottom w:val="none" w:sz="4" w:space="0" w:color="BFBFBF"/>
              <w:right w:val="none" w:sz="4" w:space="0" w:color="6E6E6E"/>
            </w:tcBorders>
          </w:tcPr>
          <w:p w:rsidR="000771C7" w:rsidRDefault="00F35AFD">
            <w:pPr>
              <w:pStyle w:val="ProductList-TableBody"/>
            </w:pPr>
            <w:r>
              <w:t>System Center Configuration Manager 1606 İstemci Yönetimi Lisansı</w:t>
            </w:r>
            <w:r>
              <w:fldChar w:fldCharType="begin"/>
            </w:r>
            <w:r>
              <w:instrText xml:space="preserve"> XE "System Center Configuration Manager 1606 İstemci Yönetimi Lisansı" </w:instrText>
            </w:r>
            <w:r>
              <w:fldChar w:fldCharType="end"/>
            </w:r>
            <w:r>
              <w:t xml:space="preserve"> (</w:t>
            </w:r>
            <w:r>
              <w:fldChar w:fldCharType="begin"/>
            </w:r>
            <w:r>
              <w:instrText xml:space="preserve"> XE "" </w:instrText>
            </w:r>
            <w:r>
              <w:fldChar w:fldCharType="end"/>
            </w:r>
            <w:r>
              <w:t>İstemci ML'si) (Yalnızca Öğrenci)</w:t>
            </w:r>
          </w:p>
        </w:tc>
        <w:tc>
          <w:tcPr>
            <w:tcW w:w="620" w:type="dxa"/>
            <w:tcBorders>
              <w:top w:val="dashed" w:sz="4" w:space="0" w:color="BFBFBF"/>
              <w:left w:val="none" w:sz="4" w:space="0" w:color="6E6E6E"/>
              <w:bottom w:val="none" w:sz="4" w:space="0" w:color="BFBFBF"/>
              <w:right w:val="none" w:sz="4" w:space="0" w:color="6E6E6E"/>
            </w:tcBorders>
          </w:tcPr>
          <w:p w:rsidR="000771C7" w:rsidRDefault="00F35AFD">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rsidR="000771C7" w:rsidRDefault="000771C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0771C7" w:rsidRDefault="00F35AF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0771C7" w:rsidRDefault="00F35AF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r>
    </w:tbl>
    <w:p w:rsidR="000771C7" w:rsidRDefault="00F35AFD">
      <w:pPr>
        <w:pStyle w:val="ProductList-Offering1SubSection"/>
        <w:outlineLvl w:val="3"/>
      </w:pPr>
      <w:bookmarkStart w:id="135" w:name="_Sec746"/>
      <w:r>
        <w:t>2. Ürün Şartları</w:t>
      </w:r>
      <w:bookmarkEnd w:id="135"/>
    </w:p>
    <w:tbl>
      <w:tblPr>
        <w:tblStyle w:val="PURTable"/>
        <w:tblW w:w="0" w:type="dxa"/>
        <w:tblLook w:val="04A0" w:firstRow="1" w:lastRow="0" w:firstColumn="1" w:lastColumn="0" w:noHBand="0" w:noVBand="1"/>
      </w:tblPr>
      <w:tblGrid>
        <w:gridCol w:w="3626"/>
        <w:gridCol w:w="3587"/>
        <w:gridCol w:w="3577"/>
      </w:tblGrid>
      <w:tr w:rsidR="000771C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0771C7" w:rsidRDefault="00F35AFD">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0771C7" w:rsidRDefault="00F35AFD">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Uygun Uzatılmış Dönem: Geçerli Değil</w:t>
            </w:r>
          </w:p>
        </w:tc>
      </w:tr>
      <w:tr w:rsidR="000771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 xml:space="preserve">Alt Basımlar: Geçerli Değil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771C7" w:rsidRDefault="00F35AFD">
            <w:pPr>
              <w:pStyle w:val="ProductList-TableBody"/>
            </w:pPr>
            <w:r>
              <w:fldChar w:fldCharType="begin"/>
            </w:r>
            <w:r>
              <w:instrText xml:space="preserve"> AutoTextList   \s NoStyle \t "Önkoşul (YG): Ürün için YG kapsamının satın alınması için belirli ek şartların karşılanması gerektiğini gösterir." </w:instrText>
            </w:r>
            <w:r>
              <w:fldChar w:fldCharType="separate"/>
            </w:r>
            <w:r>
              <w:rPr>
                <w:color w:val="0563C1"/>
              </w:rPr>
              <w:t>Önkoşul (YG)</w:t>
            </w:r>
            <w:r>
              <w:fldChar w:fldCharType="end"/>
            </w:r>
            <w:r>
              <w:t xml:space="preserve">: </w:t>
            </w:r>
            <w:hyperlink w:anchor="_Sec564">
              <w:r>
                <w:rPr>
                  <w:color w:val="00467F"/>
                  <w:u w:val="single"/>
                </w:rPr>
                <w:t>Ek B</w:t>
              </w:r>
            </w:hyperlink>
          </w:p>
        </w:tc>
      </w:tr>
      <w:tr w:rsidR="000771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Uygun Azaltma: Geçerli Değil</w:t>
            </w:r>
          </w:p>
        </w:tc>
      </w:tr>
      <w:tr w:rsidR="000771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Uygun Adet Artırımı: Geçerli Değil</w:t>
            </w:r>
          </w:p>
        </w:tc>
      </w:tr>
      <w:tr w:rsidR="000771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 xml:space="preserve">Güncel İndirim: Geçerli Değil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0771C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0771C7">
            <w:pPr>
              <w:pStyle w:val="ProductList-TableBody"/>
            </w:pPr>
          </w:p>
        </w:tc>
      </w:tr>
    </w:tbl>
    <w:p w:rsidR="000771C7" w:rsidRDefault="000771C7">
      <w:pPr>
        <w:pStyle w:val="ProductList-Body"/>
      </w:pPr>
    </w:p>
    <w:p w:rsidR="000771C7" w:rsidRDefault="00F35AFD">
      <w:pPr>
        <w:pStyle w:val="ProductList-ClauseHeading"/>
        <w:outlineLvl w:val="4"/>
      </w:pPr>
      <w:r>
        <w:t>2.1 Akademik Müşteriler</w:t>
      </w:r>
    </w:p>
    <w:p w:rsidR="000771C7" w:rsidRDefault="00F35AFD">
      <w:pPr>
        <w:pStyle w:val="ProductList-Body"/>
      </w:pPr>
      <w:r>
        <w:t xml:space="preserve">Eğitim Çözümleri için Kayıt Anlaşması ve Okul Üyelik Kayıt Anlaşması müşterileri OSE başına System Center Configuration Manager 1606 İstemci Yönetim Lisansı satın alabilir ve Kullanıcı başına veya OSE başına </w:t>
      </w:r>
      <w:hyperlink w:anchor="_Sec544">
        <w:r>
          <w:rPr>
            <w:color w:val="00467F"/>
            <w:u w:val="single"/>
          </w:rPr>
          <w:t>Yönetim Sunucuları</w:t>
        </w:r>
      </w:hyperlink>
      <w:r>
        <w:t xml:space="preserve"> Lisans Modelinde belirtildiği şekilde dağıtabilir. </w:t>
      </w:r>
    </w:p>
    <w:p w:rsidR="000771C7" w:rsidRDefault="00F35AFD">
      <w:pPr>
        <w:pStyle w:val="ProductList-Offering1SubSection"/>
        <w:outlineLvl w:val="3"/>
      </w:pPr>
      <w:bookmarkStart w:id="136" w:name="_Sec802"/>
      <w:r>
        <w:t>3. Kullanım Hakları</w:t>
      </w:r>
      <w:bookmarkEnd w:id="136"/>
    </w:p>
    <w:tbl>
      <w:tblPr>
        <w:tblStyle w:val="PURTable"/>
        <w:tblW w:w="0" w:type="dxa"/>
        <w:tblLook w:val="04A0" w:firstRow="1" w:lastRow="0" w:firstColumn="1" w:lastColumn="0" w:noHBand="0" w:noVBand="1"/>
      </w:tblPr>
      <w:tblGrid>
        <w:gridCol w:w="3589"/>
        <w:gridCol w:w="3613"/>
        <w:gridCol w:w="3588"/>
      </w:tblGrid>
      <w:tr w:rsidR="000771C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"Lisans Koşulları: Bir Ürünün dağıtılmasının ve kullanılmasının tabi olduğu hüküm ve koşullar." </w:instrText>
            </w:r>
            <w:r>
              <w:fldChar w:fldCharType="separate"/>
            </w:r>
            <w:r>
              <w:rPr>
                <w:color w:val="0563C1"/>
              </w:rPr>
              <w:t>Lisans Koşulları</w:t>
            </w:r>
            <w:r>
              <w:fldChar w:fldCharType="end"/>
            </w:r>
            <w:r>
              <w:t xml:space="preserve">: </w:t>
            </w:r>
            <w:hyperlink w:anchor="_Sec537">
              <w:r>
                <w:rPr>
                  <w:color w:val="00467F"/>
                  <w:u w:val="single"/>
                </w:rPr>
                <w:t>Evrensel</w:t>
              </w:r>
            </w:hyperlink>
            <w:r>
              <w:t xml:space="preserve">; </w:t>
            </w:r>
            <w:hyperlink w:anchor="_Sec544">
              <w:r>
                <w:rPr>
                  <w:color w:val="00467F"/>
                  <w:u w:val="single"/>
                </w:rPr>
                <w:t>Yönetim Sunucuları</w:t>
              </w:r>
            </w:hyperlink>
          </w:p>
        </w:tc>
        <w:tc>
          <w:tcPr>
            <w:tcW w:w="4040" w:type="dxa"/>
            <w:tcBorders>
              <w:top w:val="single" w:sz="18" w:space="0" w:color="00188F"/>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"Ürüne Özgü Lisans Koşulları: Ürünün dağıtılmasının ve kullanılmasının tabi olduğu Ürüne Özgü hüküm ve koşulların aşağıda Kullanım Hakları tablosuna dâhil edildiğini belirtir." </w:instrText>
            </w:r>
            <w:r>
              <w:fldChar w:fldCharType="separate"/>
            </w:r>
            <w:r>
              <w:rPr>
                <w:color w:val="0563C1"/>
              </w:rPr>
              <w:t>Ürüne Özgü Lisans Koşulları</w:t>
            </w:r>
            <w:r>
              <w:fldChar w:fldCharType="end"/>
            </w:r>
            <w:r>
              <w:t>: Evet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Ek Yazılımlar: Geçerli Değil</w:t>
            </w:r>
          </w:p>
        </w:tc>
      </w:tr>
      <w:tr w:rsidR="000771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İstemci Erişim Gereksinimi: Geçerli Değil</w:t>
            </w:r>
          </w:p>
        </w:tc>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"Dış Kullanıcı Erişimi Gereksinimleri: Dış Kullanıcılar tarafından erişime yönelik belirli lisans gereksinimlerini veya seçeneklerini belirler." </w:instrText>
            </w:r>
            <w:r>
              <w:fldChar w:fldCharType="separate"/>
            </w:r>
            <w:r>
              <w:rPr>
                <w:color w:val="0563C1"/>
              </w:rPr>
              <w:t>Dış Kullanıcı Erişimi Gereksinimleri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"Dâhil Edilen Teknolojiler: Bir Üründe yer alan diğer Microsoft bileşenlerini gösterir; ayrıntılar için Evrensel Lisans Koşullarının Dâhil Edilen Teknolojiler bölümüne bakın." </w:instrText>
            </w:r>
            <w:r>
              <w:fldChar w:fldCharType="separate"/>
            </w:r>
            <w:r>
              <w:rPr>
                <w:color w:val="0563C1"/>
              </w:rPr>
              <w:t>Dâhil Edilen Teknolojiler</w:t>
            </w:r>
            <w:r>
              <w:fldChar w:fldCharType="end"/>
            </w:r>
            <w:r>
              <w:t>: SQL Server Teknolojisi, Windows Yazılım Bileşenleri</w:t>
            </w:r>
          </w:p>
        </w:tc>
      </w:tr>
      <w:tr w:rsidR="000771C7">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"Bir Ürün için geçerli olan bildirimleri belirtir; ayrıntılar için Evrensel Lisans Koşullarının Bildirimler bölümüne bakın." </w:instrText>
            </w:r>
            <w:r>
              <w:fldChar w:fldCharType="separate"/>
            </w:r>
            <w:r>
              <w:rPr>
                <w:color w:val="0563C1"/>
              </w:rPr>
              <w:t>Bildirimler</w:t>
            </w:r>
            <w:r>
              <w:fldChar w:fldCharType="end"/>
            </w:r>
            <w:r>
              <w:t xml:space="preserve">: </w:t>
            </w:r>
            <w:hyperlink w:anchor="_Sec537">
              <w:r>
                <w:rPr>
                  <w:color w:val="00467F"/>
                  <w:u w:val="single"/>
                </w:rPr>
                <w:t>İnternet Tabanlı Özellikler</w:t>
              </w:r>
            </w:hyperlink>
            <w:r>
              <w:t xml:space="preserve">, </w:t>
            </w:r>
            <w:hyperlink w:anchor="_Sec537">
              <w:r>
                <w:rPr>
                  <w:color w:val="00467F"/>
                  <w:u w:val="single"/>
                </w:rPr>
                <w:t>Bing Haritalar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0771C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0771C7">
            <w:pPr>
              <w:pStyle w:val="ProductList-TableBody"/>
            </w:pPr>
          </w:p>
        </w:tc>
      </w:tr>
    </w:tbl>
    <w:p w:rsidR="000771C7" w:rsidRDefault="000771C7">
      <w:pPr>
        <w:pStyle w:val="ProductList-Body"/>
      </w:pPr>
    </w:p>
    <w:p w:rsidR="000771C7" w:rsidRDefault="00F35AFD">
      <w:pPr>
        <w:pStyle w:val="ProductList-ClauseHeading"/>
        <w:outlineLvl w:val="4"/>
      </w:pPr>
      <w:r>
        <w:t>3.1 Yönetim Lisansı</w:t>
      </w:r>
    </w:p>
    <w:tbl>
      <w:tblPr>
        <w:tblStyle w:val="PURTable"/>
        <w:tblW w:w="0" w:type="dxa"/>
        <w:tblLook w:val="04A0" w:firstRow="1" w:lastRow="0" w:firstColumn="1" w:lastColumn="0" w:noHBand="0" w:noVBand="1"/>
      </w:tblPr>
      <w:tblGrid>
        <w:gridCol w:w="3577"/>
        <w:gridCol w:w="3624"/>
        <w:gridCol w:w="3589"/>
      </w:tblGrid>
      <w:tr w:rsidR="000771C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771C7" w:rsidRDefault="00F35AFD">
            <w:pPr>
              <w:pStyle w:val="ProductList-TableBody"/>
            </w:pPr>
            <w:r>
              <w:t>İstemci Yönetim Lisansı</w:t>
            </w:r>
          </w:p>
        </w:tc>
        <w:tc>
          <w:tcPr>
            <w:tcW w:w="4040" w:type="dxa"/>
            <w:tcBorders>
              <w:top w:val="single" w:sz="18" w:space="0" w:color="0072C6"/>
              <w:left w:val="single" w:sz="4" w:space="0" w:color="000000"/>
              <w:bottom w:val="none" w:sz="4" w:space="0" w:color="000000"/>
              <w:right w:val="none" w:sz="4" w:space="0" w:color="000000"/>
            </w:tcBorders>
          </w:tcPr>
          <w:p w:rsidR="000771C7" w:rsidRDefault="00F35AFD">
            <w:pPr>
              <w:pStyle w:val="ProductList-TableBody"/>
            </w:pPr>
            <w:r>
              <w:t>System Center Configuration Manager 1606 (Kullanıcı veya OSE)</w:t>
            </w:r>
          </w:p>
        </w:tc>
        <w:tc>
          <w:tcPr>
            <w:tcW w:w="4040" w:type="dxa"/>
            <w:tcBorders>
              <w:top w:val="single" w:sz="18" w:space="0" w:color="0072C6"/>
              <w:left w:val="none" w:sz="4" w:space="0" w:color="000000"/>
              <w:bottom w:val="none" w:sz="4" w:space="0" w:color="000000"/>
              <w:right w:val="single" w:sz="4" w:space="0" w:color="000000"/>
            </w:tcBorders>
          </w:tcPr>
          <w:p w:rsidR="000771C7" w:rsidRDefault="00F35AFD">
            <w:pPr>
              <w:pStyle w:val="ProductList-TableBody"/>
            </w:pPr>
            <w:r>
              <w:t>Microsoft 365 F1</w:t>
            </w:r>
            <w:r>
              <w:fldChar w:fldCharType="begin"/>
            </w:r>
            <w:r>
              <w:instrText xml:space="preserve"> XE "Microsoft 365 F1" </w:instrText>
            </w:r>
            <w:r>
              <w:fldChar w:fldCharType="end"/>
            </w:r>
            <w:r>
              <w:t xml:space="preserve"> (Kullanıcı SL'si)</w:t>
            </w:r>
          </w:p>
        </w:tc>
      </w:tr>
      <w:tr w:rsidR="000771C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771C7" w:rsidRDefault="000771C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771C7" w:rsidRDefault="00F35AFD">
            <w:pPr>
              <w:pStyle w:val="ProductList-TableBody"/>
            </w:pPr>
            <w:r>
              <w:t>Microsoft Intune</w:t>
            </w:r>
            <w:r>
              <w:fldChar w:fldCharType="begin"/>
            </w:r>
            <w:r>
              <w:instrText xml:space="preserve"> XE "Microsoft Intune" </w:instrText>
            </w:r>
            <w:r>
              <w:fldChar w:fldCharType="end"/>
            </w:r>
            <w:r>
              <w:t xml:space="preserve"> (Kullanıcı SL'si)</w:t>
            </w:r>
          </w:p>
        </w:tc>
        <w:tc>
          <w:tcPr>
            <w:tcW w:w="4040" w:type="dxa"/>
            <w:tcBorders>
              <w:top w:val="none" w:sz="4" w:space="0" w:color="000000"/>
              <w:left w:val="none" w:sz="4" w:space="0" w:color="000000"/>
              <w:bottom w:val="single" w:sz="4" w:space="0" w:color="000000"/>
              <w:right w:val="single" w:sz="4" w:space="0" w:color="000000"/>
            </w:tcBorders>
          </w:tcPr>
          <w:p w:rsidR="000771C7" w:rsidRDefault="00F35AFD">
            <w:pPr>
              <w:pStyle w:val="ProductList-TableBody"/>
            </w:pPr>
            <w:r>
              <w:t xml:space="preserve">Yönetim Lisansı Eşdeğer Lisansı (bkz. </w:t>
            </w:r>
            <w:hyperlink r:id="rId60">
              <w:r>
                <w:rPr>
                  <w:color w:val="00467F"/>
                  <w:u w:val="single"/>
                </w:rPr>
                <w:t>Ek A</w:t>
              </w:r>
            </w:hyperlink>
            <w:r>
              <w:t>)</w:t>
            </w:r>
          </w:p>
        </w:tc>
      </w:tr>
    </w:tbl>
    <w:p w:rsidR="000771C7" w:rsidRDefault="000771C7">
      <w:pPr>
        <w:pStyle w:val="ProductList-Body"/>
      </w:pPr>
    </w:p>
    <w:p w:rsidR="000771C7" w:rsidRDefault="00F35AFD">
      <w:pPr>
        <w:pStyle w:val="ProductList-ClauseHeading"/>
        <w:outlineLvl w:val="4"/>
      </w:pPr>
      <w:r>
        <w:t>3.2 SQL Server Teknolojisi</w:t>
      </w:r>
    </w:p>
    <w:p w:rsidR="000771C7" w:rsidRDefault="00F35AFD">
      <w:pPr>
        <w:pStyle w:val="ProductList-Body"/>
      </w:pPr>
      <w:r>
        <w:t xml:space="preserve">Müşteri, ilgili Ürünü ve SQL Server veritabanı yazılımını içeren başka herhangi bir Ürünü sadece destekleme amacıyla bir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'de ürüne dahil edilen herhangi bir SQL Server veritabanı yazılımının istenilen sayıda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Örneğini</w:t>
      </w:r>
      <w:r>
        <w:fldChar w:fldCharType="end"/>
      </w:r>
      <w:r>
        <w:t xml:space="preserve"> çalıştırabilir.</w:t>
      </w:r>
    </w:p>
    <w:p w:rsidR="000771C7" w:rsidRDefault="00F35AFD">
      <w:pPr>
        <w:pStyle w:val="ProductList-Offering1SubSection"/>
        <w:outlineLvl w:val="3"/>
      </w:pPr>
      <w:bookmarkStart w:id="137" w:name="_Sec839"/>
      <w:r>
        <w:t>4. Yazılım Güvencesi</w:t>
      </w:r>
      <w:bookmarkEnd w:id="137"/>
    </w:p>
    <w:tbl>
      <w:tblPr>
        <w:tblStyle w:val="PURTable"/>
        <w:tblW w:w="0" w:type="dxa"/>
        <w:tblLook w:val="04A0" w:firstRow="1" w:lastRow="0" w:firstColumn="1" w:lastColumn="0" w:noHBand="0" w:noVBand="1"/>
      </w:tblPr>
      <w:tblGrid>
        <w:gridCol w:w="3608"/>
        <w:gridCol w:w="3597"/>
        <w:gridCol w:w="3585"/>
      </w:tblGrid>
      <w:tr w:rsidR="000771C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"Olağanüstü Durum Kurtarma: Koşullu olağanüstü durum kurtarma amaçlarıyla yazılımları kullanması için YG müşterilerine sağlanan haklar; ayrıntılar için Ek B – Yazılım Güvencesinin Sunucular – Olağanüstü Durum Kurtarma Hakları bölümüne bakın." </w:instrText>
            </w:r>
            <w:r>
              <w:fldChar w:fldCharType="separate"/>
            </w:r>
            <w:r>
              <w:rPr>
                <w:color w:val="0563C1"/>
              </w:rPr>
              <w:t>Olağanüstü Durum Kurtarma</w:t>
            </w:r>
            <w:r>
              <w:fldChar w:fldCharType="end"/>
            </w:r>
            <w:r>
              <w:t>: Evet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Yük Devretme Hakları: Geçerli Değil</w:t>
            </w:r>
          </w:p>
        </w:tc>
      </w:tr>
      <w:tr w:rsidR="000771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Lisans Hareketliliği: Geçerli Değil</w:t>
            </w:r>
          </w:p>
        </w:tc>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"Geçiş Hakları: Müşteri, belirtilen şekilde Ürün Girişinde veya Ürün Listesinde yayınlanan özel koşullar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61">
              <w:r>
                <w:rPr>
                  <w:color w:val="00467F"/>
                  <w:u w:val="single"/>
                </w:rPr>
                <w:t>Ürün Listesi - Ekim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Dolaşım Hakları: Geçerli Değil</w:t>
            </w:r>
          </w:p>
        </w:tc>
      </w:tr>
      <w:tr w:rsidR="000771C7">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"Kendi Kendine Barındırma: Koşullu barındırma amaçlarıyla Ürünlerin kullanımına izin veren bir YG avantajı; ayrıntılar için Ek B – Yazılım Güvencesinin Sunucular – Kendi Kendine Barındırılan Uygulamalar bölümüne bakın." </w:instrText>
            </w:r>
            <w:r>
              <w:fldChar w:fldCharType="separate"/>
            </w:r>
            <w:r>
              <w:rPr>
                <w:color w:val="0563C1"/>
              </w:rPr>
              <w:t>Kendi Kendine Barındırma</w:t>
            </w:r>
            <w:r>
              <w:fldChar w:fldCharType="end"/>
            </w:r>
            <w:r>
              <w:t>: Evet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0771C7">
            <w:pPr>
              <w:pStyle w:val="ProductList-TableBody"/>
            </w:pPr>
          </w:p>
        </w:tc>
      </w:tr>
    </w:tbl>
    <w:p w:rsidR="000771C7" w:rsidRDefault="000771C7">
      <w:pPr>
        <w:pStyle w:val="ProductList-Body"/>
      </w:pPr>
    </w:p>
    <w:p w:rsidR="000771C7" w:rsidRDefault="00F35AFD">
      <w:pPr>
        <w:pStyle w:val="ProductList-ClauseHeading"/>
        <w:outlineLvl w:val="4"/>
      </w:pPr>
      <w:r>
        <w:t>4.1 System Center Configuration Manager – VDI Hakları</w:t>
      </w:r>
    </w:p>
    <w:p w:rsidR="000771C7" w:rsidRDefault="00F35AFD">
      <w:pPr>
        <w:pStyle w:val="ProductList-Body"/>
      </w:pPr>
      <w:r>
        <w:t>System Center Configuration Manager CML'leri, Core CAL</w:t>
      </w:r>
      <w:r>
        <w:fldChar w:fldCharType="begin"/>
      </w:r>
      <w:r>
        <w:instrText xml:space="preserve"> XE "Core CAL" </w:instrText>
      </w:r>
      <w:r>
        <w:fldChar w:fldCharType="end"/>
      </w:r>
      <w:r>
        <w:t>'lar veya Kurumsal CAL</w:t>
      </w:r>
      <w:r>
        <w:fldChar w:fldCharType="begin"/>
      </w:r>
      <w:r>
        <w:instrText xml:space="preserve"> XE "Kurumsal CAL" </w:instrText>
      </w:r>
      <w:r>
        <w:fldChar w:fldCharType="end"/>
      </w:r>
      <w:r>
        <w:t xml:space="preserve">'lar (her biri “VDI nitelikli lisansı”) için etkin YG kapsamına sahip müşteriler, herhangi bir anda, söz konusu VDI nitelikli </w:t>
      </w:r>
      <w:r>
        <w:fldChar w:fldCharType="begin"/>
      </w:r>
      <w:r>
        <w:instrText xml:space="preserve"> AutoTextList   \s NoStyle \t "Lisans, bir Ürünü indirme, kurma, ona erişme ve onu kullanma hakkı anlamına gelir." </w:instrText>
      </w:r>
      <w:r>
        <w:fldChar w:fldCharType="separate"/>
      </w:r>
      <w:r>
        <w:rPr>
          <w:color w:val="0563C1"/>
        </w:rPr>
        <w:t>Lisansının</w:t>
      </w:r>
      <w:r>
        <w:fldChar w:fldCharType="end"/>
      </w:r>
      <w:r>
        <w:t xml:space="preserve"> atanmış olduğu kullanıcı tarafından veya cihazdan uzaktan kullanılan yazılımın çalıştığı en fazla dört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 xml:space="preserve"> yönetmek için yazılım kullanabilir. Her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 farklı bir sanal masaüstü alt yapısı ana makineleri üzerinde çalışabilir.</w:t>
      </w:r>
    </w:p>
    <w:p w:rsidR="000771C7" w:rsidRDefault="000771C7">
      <w:pPr>
        <w:pStyle w:val="ProductList-Body"/>
      </w:pPr>
    </w:p>
    <w:p w:rsidR="000771C7" w:rsidRDefault="00F35AFD">
      <w:pPr>
        <w:pStyle w:val="ProductList-ClauseHeading"/>
        <w:outlineLvl w:val="4"/>
      </w:pPr>
      <w:r>
        <w:t>4.2 System Center Configuration Manager Geçerli Dal Hakları</w:t>
      </w:r>
    </w:p>
    <w:p w:rsidR="000771C7" w:rsidRDefault="00F35AFD">
      <w:pPr>
        <w:pStyle w:val="ProductList-Body"/>
      </w:pPr>
      <w:r>
        <w:t>System Center Configuration Manager Lisanslarına ilişkin etkin YG'ye veya ML eşdeğer Lisanlarına sahip müşteriler, System Center Configuration Manager'ın Geçerli Dal seçeneğini yükleyebilir ve kullanabilir.</w:t>
      </w:r>
    </w:p>
    <w:p w:rsidR="000771C7" w:rsidRDefault="000771C7">
      <w:pPr>
        <w:pStyle w:val="ProductList-Body"/>
        <w:jc w:val="right"/>
      </w:pPr>
    </w:p>
    <w:tbl>
      <w:tblPr>
        <w:tblStyle w:val="PURTable"/>
        <w:tblW w:w="0" w:type="dxa"/>
        <w:tblLook w:val="04A0" w:firstRow="1" w:lastRow="0" w:firstColumn="1" w:lastColumn="0" w:noHBand="0" w:noVBand="1"/>
      </w:tblPr>
      <w:tblGrid>
        <w:gridCol w:w="10800"/>
      </w:tblGrid>
      <w:tr w:rsidR="000771C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771C7" w:rsidRDefault="00D54E36">
            <w:pPr>
              <w:pStyle w:val="ProductList-TableBody"/>
              <w:jc w:val="right"/>
            </w:pPr>
            <w:hyperlink w:anchor="_Sec842">
              <w:r w:rsidR="00F35AFD">
                <w:rPr>
                  <w:color w:val="00467F"/>
                  <w:sz w:val="14"/>
                  <w:u w:val="single"/>
                </w:rPr>
                <w:t>İçindekiler</w:t>
              </w:r>
            </w:hyperlink>
            <w:r w:rsidR="00F35AFD">
              <w:rPr>
                <w:sz w:val="14"/>
              </w:rPr>
              <w:t xml:space="preserve"> / </w:t>
            </w:r>
            <w:hyperlink w:anchor="_Sec549">
              <w:r w:rsidR="00F35AFD">
                <w:rPr>
                  <w:color w:val="00467F"/>
                  <w:sz w:val="14"/>
                  <w:u w:val="single"/>
                </w:rPr>
                <w:t>Sözlük</w:t>
              </w:r>
            </w:hyperlink>
            <w:r w:rsidR="00F35AFD">
              <w:rPr>
                <w:sz w:val="14"/>
              </w:rPr>
              <w:t xml:space="preserve"> / </w:t>
            </w:r>
            <w:hyperlink w:anchor="_Sec844">
              <w:r w:rsidR="00F35AFD">
                <w:rPr>
                  <w:color w:val="00467F"/>
                  <w:sz w:val="14"/>
                  <w:u w:val="single"/>
                </w:rPr>
                <w:t>Dizin</w:t>
              </w:r>
            </w:hyperlink>
          </w:p>
        </w:tc>
      </w:tr>
    </w:tbl>
    <w:p w:rsidR="000771C7" w:rsidRDefault="000771C7">
      <w:pPr>
        <w:pStyle w:val="ProductList-Body"/>
      </w:pPr>
    </w:p>
    <w:p w:rsidR="000771C7" w:rsidRDefault="00F35AFD">
      <w:pPr>
        <w:pStyle w:val="ProductList-Offering2HeadingNoBorder"/>
        <w:outlineLvl w:val="2"/>
      </w:pPr>
      <w:bookmarkStart w:id="138" w:name="_Sec643"/>
      <w:r>
        <w:t>System Center Data Protection Manager</w:t>
      </w:r>
      <w:bookmarkEnd w:id="138"/>
      <w:r>
        <w:fldChar w:fldCharType="begin"/>
      </w:r>
      <w:r>
        <w:instrText xml:space="preserve"> TC "</w:instrText>
      </w:r>
      <w:bookmarkStart w:id="139" w:name="_Toc523418907"/>
      <w:r>
        <w:instrText>System Center Data Protection Manager</w:instrText>
      </w:r>
      <w:bookmarkEnd w:id="139"/>
      <w:r>
        <w:instrText>" \l 3</w:instrText>
      </w:r>
      <w:r>
        <w:fldChar w:fldCharType="end"/>
      </w:r>
    </w:p>
    <w:p w:rsidR="000771C7" w:rsidRDefault="00F35AFD">
      <w:pPr>
        <w:pStyle w:val="ProductList-Offering1SubSection"/>
        <w:outlineLvl w:val="3"/>
      </w:pPr>
      <w:bookmarkStart w:id="140" w:name="_Sec690"/>
      <w:r>
        <w:t>1. Program Kullanılabilirliği</w:t>
      </w:r>
      <w:bookmarkEnd w:id="140"/>
    </w:p>
    <w:tbl>
      <w:tblPr>
        <w:tblStyle w:val="PURTable"/>
        <w:tblW w:w="0" w:type="dxa"/>
        <w:tblLook w:val="04A0" w:firstRow="1" w:lastRow="0" w:firstColumn="1" w:lastColumn="0" w:noHBand="0" w:noVBand="1"/>
      </w:tblPr>
      <w:tblGrid>
        <w:gridCol w:w="3961"/>
        <w:gridCol w:w="608"/>
        <w:gridCol w:w="601"/>
        <w:gridCol w:w="607"/>
        <w:gridCol w:w="600"/>
        <w:gridCol w:w="713"/>
        <w:gridCol w:w="607"/>
        <w:gridCol w:w="613"/>
        <w:gridCol w:w="634"/>
        <w:gridCol w:w="618"/>
        <w:gridCol w:w="609"/>
        <w:gridCol w:w="613"/>
      </w:tblGrid>
      <w:tr w:rsidR="000771C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771C7" w:rsidRDefault="00F35AFD">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0771C7">
        <w:tc>
          <w:tcPr>
            <w:tcW w:w="4160" w:type="dxa"/>
            <w:tcBorders>
              <w:top w:val="single" w:sz="6" w:space="0" w:color="FFFFFF"/>
              <w:left w:val="none" w:sz="4" w:space="0" w:color="6E6E6E"/>
              <w:bottom w:val="dashed" w:sz="4" w:space="0" w:color="BFBFBF"/>
              <w:right w:val="none" w:sz="4" w:space="0" w:color="6E6E6E"/>
            </w:tcBorders>
          </w:tcPr>
          <w:p w:rsidR="000771C7" w:rsidRDefault="00F35AFD">
            <w:pPr>
              <w:pStyle w:val="ProductList-TableBody"/>
            </w:pPr>
            <w:r>
              <w:t>System Center 2016 Data Protection Manager</w:t>
            </w:r>
            <w:r>
              <w:fldChar w:fldCharType="begin"/>
            </w:r>
            <w:r>
              <w:instrText xml:space="preserve"> XE "System Center 2016 Data Protection Manager" </w:instrText>
            </w:r>
            <w:r>
              <w:fldChar w:fldCharType="end"/>
            </w:r>
            <w:r>
              <w:t xml:space="preserve"> OSE başına (İstemci ML'si)</w:t>
            </w:r>
          </w:p>
        </w:tc>
        <w:tc>
          <w:tcPr>
            <w:tcW w:w="620" w:type="dxa"/>
            <w:tcBorders>
              <w:top w:val="single" w:sz="6" w:space="0" w:color="FFFFFF"/>
              <w:left w:val="none" w:sz="4" w:space="0" w:color="6E6E6E"/>
              <w:bottom w:val="dashed" w:sz="4" w:space="0" w:color="BFBFBF"/>
              <w:right w:val="none" w:sz="4" w:space="0" w:color="6E6E6E"/>
            </w:tcBorders>
          </w:tcPr>
          <w:p w:rsidR="000771C7" w:rsidRDefault="00F35AFD">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0771C7" w:rsidRDefault="00F35AF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0771C7" w:rsidRDefault="00F35AF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0771C7" w:rsidRDefault="00F35AF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"Şirket Çapında İlave Ürün" </w:instrText>
            </w:r>
            <w:r>
              <w:fldChar w:fldCharType="separate"/>
            </w:r>
            <w:r>
              <w:rPr>
                <w:color w:val="000000"/>
              </w:rPr>
              <w:t>AO</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0771C7">
        <w:tc>
          <w:tcPr>
            <w:tcW w:w="4160" w:type="dxa"/>
            <w:tcBorders>
              <w:top w:val="dashed" w:sz="4" w:space="0" w:color="BFBFBF"/>
              <w:left w:val="none" w:sz="4" w:space="0" w:color="6E6E6E"/>
              <w:bottom w:val="none" w:sz="4" w:space="0" w:color="BFBFBF"/>
              <w:right w:val="none" w:sz="4" w:space="0" w:color="6E6E6E"/>
            </w:tcBorders>
          </w:tcPr>
          <w:p w:rsidR="000771C7" w:rsidRDefault="00F35AFD">
            <w:pPr>
              <w:pStyle w:val="ProductList-TableBody"/>
            </w:pPr>
            <w:r>
              <w:t>System Center 2016 Data Protection Manager</w:t>
            </w:r>
            <w:r>
              <w:fldChar w:fldCharType="begin"/>
            </w:r>
            <w:r>
              <w:instrText xml:space="preserve"> XE "System Center 2016 Data Protection Manager" </w:instrText>
            </w:r>
            <w:r>
              <w:fldChar w:fldCharType="end"/>
            </w:r>
            <w:r>
              <w:t xml:space="preserve"> Kullanıcı başına (İstemci ML'si)</w:t>
            </w:r>
          </w:p>
        </w:tc>
        <w:tc>
          <w:tcPr>
            <w:tcW w:w="620" w:type="dxa"/>
            <w:tcBorders>
              <w:top w:val="dashed" w:sz="4" w:space="0" w:color="BFBFBF"/>
              <w:left w:val="none" w:sz="4" w:space="0" w:color="6E6E6E"/>
              <w:bottom w:val="none" w:sz="4" w:space="0" w:color="BFBFBF"/>
              <w:right w:val="none" w:sz="4" w:space="0" w:color="6E6E6E"/>
            </w:tcBorders>
          </w:tcPr>
          <w:p w:rsidR="000771C7" w:rsidRDefault="00F35AFD">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0771C7" w:rsidRDefault="000771C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0771C7" w:rsidRDefault="00F35AF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0771C7" w:rsidRDefault="00F35AF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r>
    </w:tbl>
    <w:p w:rsidR="000771C7" w:rsidRDefault="00F35AFD">
      <w:pPr>
        <w:pStyle w:val="ProductList-Offering1SubSection"/>
        <w:outlineLvl w:val="3"/>
      </w:pPr>
      <w:bookmarkStart w:id="141" w:name="_Sec745"/>
      <w:r>
        <w:t>2. Ürün Şartları</w:t>
      </w:r>
      <w:bookmarkEnd w:id="141"/>
    </w:p>
    <w:tbl>
      <w:tblPr>
        <w:tblStyle w:val="PURTable"/>
        <w:tblW w:w="0" w:type="dxa"/>
        <w:tblLook w:val="04A0" w:firstRow="1" w:lastRow="0" w:firstColumn="1" w:lastColumn="0" w:noHBand="0" w:noVBand="1"/>
      </w:tblPr>
      <w:tblGrid>
        <w:gridCol w:w="3625"/>
        <w:gridCol w:w="3587"/>
        <w:gridCol w:w="3578"/>
      </w:tblGrid>
      <w:tr w:rsidR="000771C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System Center 2012 Client Management Suite bileşeni System Center Data Protection Manager</w:t>
            </w:r>
            <w:r>
              <w:fldChar w:fldCharType="begin"/>
            </w:r>
            <w:r>
              <w:instrText xml:space="preserve"> XE "System Center 2012 Client Management Suite bileşeni System Center Data Protection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Alt Basımlar: Geçerli Değil</w:t>
            </w:r>
          </w:p>
        </w:tc>
      </w:tr>
      <w:tr w:rsidR="000771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"Önkoşul (YG): Ürün için YG kapsamının satın alınması için belirli ek şartların karşılanması gerektiğini gösterir." </w:instrText>
            </w:r>
            <w:r>
              <w:fldChar w:fldCharType="separate"/>
            </w:r>
            <w:r>
              <w:rPr>
                <w:color w:val="0563C1"/>
              </w:rPr>
              <w:t>Önkoşul (YG)</w:t>
            </w:r>
            <w:r>
              <w:fldChar w:fldCharType="end"/>
            </w:r>
            <w:r>
              <w:t xml:space="preserve">: </w:t>
            </w:r>
            <w:hyperlink w:anchor="_Sec564">
              <w:r>
                <w:rPr>
                  <w:color w:val="00467F"/>
                  <w:u w:val="single"/>
                </w:rPr>
                <w:t>Ek B</w:t>
              </w:r>
            </w:hyperlink>
          </w:p>
        </w:tc>
      </w:tr>
      <w:tr w:rsidR="000771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Uygun Azaltma: Geçerli Değil</w:t>
            </w:r>
          </w:p>
        </w:tc>
      </w:tr>
      <w:tr w:rsidR="000771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Uygun Adet Artırımı: Geçerli Değil</w:t>
            </w:r>
          </w:p>
        </w:tc>
      </w:tr>
      <w:tr w:rsidR="000771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Güncel İndirim: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0771C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0771C7">
            <w:pPr>
              <w:pStyle w:val="ProductList-TableBody"/>
            </w:pPr>
          </w:p>
        </w:tc>
      </w:tr>
    </w:tbl>
    <w:p w:rsidR="000771C7" w:rsidRDefault="000771C7">
      <w:pPr>
        <w:pStyle w:val="ProductList-Body"/>
      </w:pPr>
    </w:p>
    <w:p w:rsidR="000771C7" w:rsidRDefault="00F35AFD">
      <w:pPr>
        <w:pStyle w:val="ProductList-ClauseHeading"/>
        <w:outlineLvl w:val="4"/>
      </w:pPr>
      <w:r>
        <w:t>2.1 Akademik Müşteriler</w:t>
      </w:r>
    </w:p>
    <w:p w:rsidR="000771C7" w:rsidRDefault="00F35AFD">
      <w:pPr>
        <w:pStyle w:val="ProductList-Body"/>
      </w:pPr>
      <w:r>
        <w:t xml:space="preserve">Eğitim Çözümleri için Kayıt Anlaşması ve Okul Üyelik Kayıt Anlaşması müşterileri OSE başına System Center 2016 Data Protection Manager İstemci Yönetim Lisansı satın alabilir ve Kullanıcı başına veya OSE başına </w:t>
      </w:r>
      <w:hyperlink w:anchor="_Sec544">
        <w:r>
          <w:rPr>
            <w:color w:val="00467F"/>
            <w:u w:val="single"/>
          </w:rPr>
          <w:t>Yönetim Sunucuları</w:t>
        </w:r>
      </w:hyperlink>
      <w:r>
        <w:t xml:space="preserve"> Lisans Modelinde belirtildiği şekilde dağıtabilir. </w:t>
      </w:r>
    </w:p>
    <w:p w:rsidR="000771C7" w:rsidRDefault="00F35AFD">
      <w:pPr>
        <w:pStyle w:val="ProductList-Offering1SubSection"/>
        <w:outlineLvl w:val="3"/>
      </w:pPr>
      <w:bookmarkStart w:id="142" w:name="_Sec801"/>
      <w:r>
        <w:t>3. Kullanım Hakları</w:t>
      </w:r>
      <w:bookmarkEnd w:id="142"/>
    </w:p>
    <w:tbl>
      <w:tblPr>
        <w:tblStyle w:val="PURTable"/>
        <w:tblW w:w="0" w:type="dxa"/>
        <w:tblLook w:val="04A0" w:firstRow="1" w:lastRow="0" w:firstColumn="1" w:lastColumn="0" w:noHBand="0" w:noVBand="1"/>
      </w:tblPr>
      <w:tblGrid>
        <w:gridCol w:w="3606"/>
        <w:gridCol w:w="3605"/>
        <w:gridCol w:w="3579"/>
      </w:tblGrid>
      <w:tr w:rsidR="000771C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"Lisans Koşulları: Bir Ürünün dağıtılmasının ve kullanılmasının tabi olduğu hüküm ve koşullar." </w:instrText>
            </w:r>
            <w:r>
              <w:fldChar w:fldCharType="separate"/>
            </w:r>
            <w:r>
              <w:rPr>
                <w:color w:val="0563C1"/>
              </w:rPr>
              <w:t>Lisans Koşulları</w:t>
            </w:r>
            <w:r>
              <w:fldChar w:fldCharType="end"/>
            </w:r>
            <w:r>
              <w:t xml:space="preserve">: </w:t>
            </w:r>
            <w:hyperlink w:anchor="_Sec537">
              <w:r>
                <w:rPr>
                  <w:color w:val="00467F"/>
                  <w:u w:val="single"/>
                </w:rPr>
                <w:t>Evrensel</w:t>
              </w:r>
            </w:hyperlink>
            <w:r>
              <w:t xml:space="preserve">; </w:t>
            </w:r>
            <w:hyperlink w:anchor="_Sec544">
              <w:r>
                <w:rPr>
                  <w:color w:val="00467F"/>
                  <w:u w:val="single"/>
                </w:rPr>
                <w:t>Yönetim Sunucuları</w:t>
              </w:r>
            </w:hyperlink>
          </w:p>
        </w:tc>
        <w:tc>
          <w:tcPr>
            <w:tcW w:w="4040" w:type="dxa"/>
            <w:tcBorders>
              <w:top w:val="single" w:sz="18" w:space="0" w:color="00188F"/>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"Ürüne Özgü Lisans Koşulları: Ürünün dağıtılmasının ve kullanılmasının tabi olduğu Ürüne Özgü hüküm ve koşulların aşağıda Kullanım Hakları tablosuna dâhil edildiğini belirtir." </w:instrText>
            </w:r>
            <w:r>
              <w:fldChar w:fldCharType="separate"/>
            </w:r>
            <w:r>
              <w:rPr>
                <w:color w:val="0563C1"/>
              </w:rPr>
              <w:t>Ürüne Özgü Lisans Koşulları</w:t>
            </w:r>
            <w:r>
              <w:fldChar w:fldCharType="end"/>
            </w:r>
            <w:r>
              <w:t>: Evet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Ek Yazılımlar: Geçerli Değil</w:t>
            </w:r>
          </w:p>
        </w:tc>
      </w:tr>
      <w:tr w:rsidR="000771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İstemci Erişim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771C7" w:rsidRDefault="00F35AFD">
            <w:pPr>
              <w:pStyle w:val="ProductList-TableBody"/>
            </w:pPr>
            <w:r>
              <w:fldChar w:fldCharType="begin"/>
            </w:r>
            <w:r>
              <w:instrText xml:space="preserve"> AutoTextList   \s NoStyle \t "Dış Kullanıcı Erişimi Gereksinimleri: Dış Kullanıcılar tarafından erişime yönelik belirli lisans gereksinimlerini veya seçeneklerini belirler." </w:instrText>
            </w:r>
            <w:r>
              <w:fldChar w:fldCharType="separate"/>
            </w:r>
            <w:r>
              <w:rPr>
                <w:color w:val="0563C1"/>
              </w:rPr>
              <w:t>Dış Kullanıcı Erişimi Gereksinimleri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"Dâhil Edilen Teknolojiler: Bir Üründe yer alan diğer Microsoft bileşenlerini gösterir; ayrıntılar için Evrensel Lisans Koşullarının Dâhil Edilen Teknolojiler bölümüne bakın." </w:instrText>
            </w:r>
            <w:r>
              <w:fldChar w:fldCharType="separate"/>
            </w:r>
            <w:r>
              <w:rPr>
                <w:color w:val="0563C1"/>
              </w:rPr>
              <w:t>Dâhil Edilen Teknolojiler</w:t>
            </w:r>
            <w:r>
              <w:fldChar w:fldCharType="end"/>
            </w:r>
            <w:r>
              <w:t>: SQL Server Teknolojisi, Windows Yazılım Bileşenleri</w:t>
            </w:r>
          </w:p>
        </w:tc>
      </w:tr>
      <w:tr w:rsidR="000771C7">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"Bir Ürün için geçerli olan bildirimleri belirtir; ayrıntılar için Evrensel Lisans Koşullarının Bildirimler bölümüne bakın." </w:instrText>
            </w:r>
            <w:r>
              <w:fldChar w:fldCharType="separate"/>
            </w:r>
            <w:r>
              <w:rPr>
                <w:color w:val="0563C1"/>
              </w:rPr>
              <w:t>Bildirimler</w:t>
            </w:r>
            <w:r>
              <w:fldChar w:fldCharType="end"/>
            </w:r>
            <w:r>
              <w:t xml:space="preserve">: </w:t>
            </w:r>
            <w:hyperlink w:anchor="_Sec537">
              <w:r>
                <w:rPr>
                  <w:color w:val="00467F"/>
                  <w:u w:val="single"/>
                </w:rPr>
                <w:t>İnternet Tabanlı Özellikler</w:t>
              </w:r>
            </w:hyperlink>
            <w:r>
              <w:t xml:space="preserve">, </w:t>
            </w:r>
            <w:hyperlink w:anchor="_Sec537">
              <w:r>
                <w:rPr>
                  <w:color w:val="00467F"/>
                  <w:u w:val="single"/>
                </w:rPr>
                <w:t>Bing Haritalar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0771C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0771C7">
            <w:pPr>
              <w:pStyle w:val="ProductList-TableBody"/>
            </w:pPr>
          </w:p>
        </w:tc>
      </w:tr>
    </w:tbl>
    <w:p w:rsidR="000771C7" w:rsidRDefault="000771C7">
      <w:pPr>
        <w:pStyle w:val="ProductList-Body"/>
      </w:pPr>
    </w:p>
    <w:p w:rsidR="000771C7" w:rsidRDefault="00F35AFD">
      <w:pPr>
        <w:pStyle w:val="ProductList-ClauseHeading"/>
        <w:outlineLvl w:val="4"/>
      </w:pPr>
      <w:r>
        <w:t>3.1 Yönetim Lisansı</w:t>
      </w:r>
    </w:p>
    <w:tbl>
      <w:tblPr>
        <w:tblStyle w:val="PURTable"/>
        <w:tblW w:w="0" w:type="dxa"/>
        <w:tblLook w:val="04A0" w:firstRow="1" w:lastRow="0" w:firstColumn="1" w:lastColumn="0" w:noHBand="0" w:noVBand="1"/>
      </w:tblPr>
      <w:tblGrid>
        <w:gridCol w:w="3613"/>
        <w:gridCol w:w="3631"/>
        <w:gridCol w:w="3546"/>
      </w:tblGrid>
      <w:tr w:rsidR="000771C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771C7" w:rsidRDefault="00F35AFD">
            <w:pPr>
              <w:pStyle w:val="ProductList-TableBody"/>
            </w:pPr>
            <w:r>
              <w:t>İstemci Yönetim Lisansı</w:t>
            </w:r>
          </w:p>
        </w:tc>
        <w:tc>
          <w:tcPr>
            <w:tcW w:w="4040" w:type="dxa"/>
            <w:tcBorders>
              <w:top w:val="single" w:sz="18" w:space="0" w:color="0072C6"/>
              <w:left w:val="single" w:sz="4" w:space="0" w:color="000000"/>
              <w:bottom w:val="single" w:sz="4" w:space="0" w:color="000000"/>
              <w:right w:val="none" w:sz="4" w:space="0" w:color="000000"/>
            </w:tcBorders>
          </w:tcPr>
          <w:p w:rsidR="000771C7" w:rsidRDefault="00F35AFD">
            <w:pPr>
              <w:pStyle w:val="ProductList-TableBody"/>
            </w:pPr>
            <w:r>
              <w:t>System Center 2016 Data Protection Manager Lisansı (Kullanıcı veya OSE)</w:t>
            </w:r>
          </w:p>
        </w:tc>
        <w:tc>
          <w:tcPr>
            <w:tcW w:w="4040" w:type="dxa"/>
            <w:tcBorders>
              <w:top w:val="single" w:sz="18" w:space="0" w:color="0072C6"/>
              <w:left w:val="none" w:sz="4" w:space="0" w:color="000000"/>
              <w:bottom w:val="single" w:sz="4" w:space="0" w:color="000000"/>
              <w:right w:val="single" w:sz="4" w:space="0" w:color="000000"/>
            </w:tcBorders>
          </w:tcPr>
          <w:p w:rsidR="000771C7" w:rsidRDefault="000771C7">
            <w:pPr>
              <w:pStyle w:val="ProductList-TableBody"/>
            </w:pPr>
          </w:p>
        </w:tc>
      </w:tr>
    </w:tbl>
    <w:p w:rsidR="000771C7" w:rsidRDefault="000771C7">
      <w:pPr>
        <w:pStyle w:val="ProductList-Body"/>
      </w:pPr>
    </w:p>
    <w:p w:rsidR="000771C7" w:rsidRDefault="00F35AFD">
      <w:pPr>
        <w:pStyle w:val="ProductList-ClauseHeading"/>
        <w:outlineLvl w:val="4"/>
      </w:pPr>
      <w:r>
        <w:t>3.2 SQL Server Teknolojisi</w:t>
      </w:r>
    </w:p>
    <w:p w:rsidR="000771C7" w:rsidRDefault="00F35AFD">
      <w:pPr>
        <w:pStyle w:val="ProductList-Body"/>
      </w:pPr>
      <w:r>
        <w:t xml:space="preserve">Müşteri, ilgili Ürünü ve SQL Server veritabanı yazılımını içeren başka herhangi bir Ürünü destekleme sınırlı amacıyla bir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'de Ürüne dahil edilen herhangi bir SQL Server veritabanı yazılımının istenilen sayıda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Örneğini</w:t>
      </w:r>
      <w:r>
        <w:fldChar w:fldCharType="end"/>
      </w:r>
      <w:r>
        <w:t xml:space="preserve"> çalıştırabilir.</w:t>
      </w:r>
    </w:p>
    <w:p w:rsidR="000771C7" w:rsidRDefault="00F35AFD">
      <w:pPr>
        <w:pStyle w:val="ProductList-Offering1SubSection"/>
        <w:outlineLvl w:val="3"/>
      </w:pPr>
      <w:bookmarkStart w:id="143" w:name="_Sec927"/>
      <w:r>
        <w:t>4. Yazılım Güvencesi</w:t>
      </w:r>
      <w:bookmarkEnd w:id="143"/>
    </w:p>
    <w:tbl>
      <w:tblPr>
        <w:tblStyle w:val="PURTable"/>
        <w:tblW w:w="0" w:type="dxa"/>
        <w:tblLook w:val="04A0" w:firstRow="1" w:lastRow="0" w:firstColumn="1" w:lastColumn="0" w:noHBand="0" w:noVBand="1"/>
      </w:tblPr>
      <w:tblGrid>
        <w:gridCol w:w="3608"/>
        <w:gridCol w:w="3597"/>
        <w:gridCol w:w="3585"/>
      </w:tblGrid>
      <w:tr w:rsidR="000771C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Olağanüstü Durum Kurtarma: Geçerli Değil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Yük Devretme Hakları: Geçerli Değil</w:t>
            </w:r>
          </w:p>
        </w:tc>
      </w:tr>
      <w:tr w:rsidR="000771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Lisans Hareketliliği: Geçerli Değil</w:t>
            </w:r>
          </w:p>
        </w:tc>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"Geçiş Hakları: Müşteri, belirtilen şekilde Ürün Girişinde veya Ürün Listesinde yayınlanan özel şartlar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62">
              <w:r>
                <w:rPr>
                  <w:color w:val="00467F"/>
                  <w:u w:val="single"/>
                </w:rPr>
                <w:t>Ürün Listesi - Ekim 2013</w:t>
              </w:r>
            </w:hyperlink>
            <w:r>
              <w:t xml:space="preserve">, </w:t>
            </w:r>
            <w:hyperlink r:id="rId63">
              <w:r>
                <w:rPr>
                  <w:color w:val="00467F"/>
                  <w:u w:val="single"/>
                </w:rPr>
                <w:t>Ürün Şartları - Ocak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Dolaşım Hakları: Geçerli Değil</w:t>
            </w:r>
          </w:p>
        </w:tc>
      </w:tr>
      <w:tr w:rsidR="000771C7">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"Kendi Kendine Barındırma: Koşullu barındırma amaçlarıyla Ürünlerin kullanımına izin veren bir YG avantajı; ayrıntılar için Ek B – Yazılım Güvencesinin Sunucular – Kendi Kendine Barındırılan Uygulamalar bölümüne bakın." </w:instrText>
            </w:r>
            <w:r>
              <w:fldChar w:fldCharType="separate"/>
            </w:r>
            <w:r>
              <w:rPr>
                <w:color w:val="0563C1"/>
              </w:rPr>
              <w:t>Kendi Kendine Barındırma</w:t>
            </w:r>
            <w:r>
              <w:fldChar w:fldCharType="end"/>
            </w:r>
            <w:r>
              <w:t>: Tüm basımlar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0771C7">
            <w:pPr>
              <w:pStyle w:val="ProductList-TableBody"/>
            </w:pPr>
          </w:p>
        </w:tc>
      </w:tr>
    </w:tbl>
    <w:p w:rsidR="000771C7" w:rsidRDefault="000771C7">
      <w:pPr>
        <w:pStyle w:val="ProductList-Body"/>
      </w:pPr>
    </w:p>
    <w:p w:rsidR="000771C7" w:rsidRDefault="00F35AFD">
      <w:pPr>
        <w:pStyle w:val="ProductList-ClauseHeading"/>
        <w:outlineLvl w:val="4"/>
      </w:pPr>
      <w:r>
        <w:t>4.1 System Center Data Protection Manager Geçerli Dal Hakları</w:t>
      </w:r>
    </w:p>
    <w:p w:rsidR="000771C7" w:rsidRDefault="00F35AFD">
      <w:pPr>
        <w:pStyle w:val="ProductList-Body"/>
      </w:pPr>
      <w:r>
        <w:t>System Center Data Protection Manager Lisanslarına ilişkin etkin YG'ye veya ML eşdeğer Lisansına sahip müşteriler, System Center Data Protection Manager'ın Geçerli Dal seçeneğini yükleyebilir ve kullanabilir.</w:t>
      </w:r>
    </w:p>
    <w:p w:rsidR="000771C7" w:rsidRDefault="000771C7">
      <w:pPr>
        <w:pStyle w:val="ProductList-Body"/>
        <w:jc w:val="right"/>
      </w:pPr>
    </w:p>
    <w:tbl>
      <w:tblPr>
        <w:tblStyle w:val="PURTable"/>
        <w:tblW w:w="0" w:type="dxa"/>
        <w:tblLook w:val="04A0" w:firstRow="1" w:lastRow="0" w:firstColumn="1" w:lastColumn="0" w:noHBand="0" w:noVBand="1"/>
      </w:tblPr>
      <w:tblGrid>
        <w:gridCol w:w="10800"/>
      </w:tblGrid>
      <w:tr w:rsidR="000771C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771C7" w:rsidRDefault="00D54E36">
            <w:pPr>
              <w:pStyle w:val="ProductList-TableBody"/>
              <w:jc w:val="right"/>
            </w:pPr>
            <w:hyperlink w:anchor="_Sec842">
              <w:r w:rsidR="00F35AFD">
                <w:rPr>
                  <w:color w:val="00467F"/>
                  <w:sz w:val="14"/>
                  <w:u w:val="single"/>
                </w:rPr>
                <w:t>İçindekiler</w:t>
              </w:r>
            </w:hyperlink>
            <w:r w:rsidR="00F35AFD">
              <w:rPr>
                <w:sz w:val="14"/>
              </w:rPr>
              <w:t xml:space="preserve"> / </w:t>
            </w:r>
            <w:hyperlink w:anchor="_Sec549">
              <w:r w:rsidR="00F35AFD">
                <w:rPr>
                  <w:color w:val="00467F"/>
                  <w:sz w:val="14"/>
                  <w:u w:val="single"/>
                </w:rPr>
                <w:t>Sözlük</w:t>
              </w:r>
            </w:hyperlink>
            <w:r w:rsidR="00F35AFD">
              <w:rPr>
                <w:sz w:val="14"/>
              </w:rPr>
              <w:t xml:space="preserve"> / </w:t>
            </w:r>
            <w:hyperlink w:anchor="_Sec844">
              <w:r w:rsidR="00F35AFD">
                <w:rPr>
                  <w:color w:val="00467F"/>
                  <w:sz w:val="14"/>
                  <w:u w:val="single"/>
                </w:rPr>
                <w:t>Dizin</w:t>
              </w:r>
            </w:hyperlink>
          </w:p>
        </w:tc>
      </w:tr>
    </w:tbl>
    <w:p w:rsidR="000771C7" w:rsidRDefault="000771C7">
      <w:pPr>
        <w:pStyle w:val="ProductList-Body"/>
      </w:pPr>
    </w:p>
    <w:p w:rsidR="000771C7" w:rsidRDefault="00F35AFD">
      <w:pPr>
        <w:pStyle w:val="ProductList-Offering2HeadingNoBorder"/>
        <w:outlineLvl w:val="2"/>
      </w:pPr>
      <w:bookmarkStart w:id="144" w:name="_Sec891"/>
      <w:r>
        <w:t>System Center Endpoint Protection</w:t>
      </w:r>
      <w:bookmarkEnd w:id="144"/>
      <w:r>
        <w:fldChar w:fldCharType="begin"/>
      </w:r>
      <w:r>
        <w:instrText xml:space="preserve"> TC "</w:instrText>
      </w:r>
      <w:bookmarkStart w:id="145" w:name="_Toc523418908"/>
      <w:r>
        <w:instrText>System Center Endpoint Protection</w:instrText>
      </w:r>
      <w:bookmarkEnd w:id="145"/>
      <w:r>
        <w:instrText>" \l 3</w:instrText>
      </w:r>
      <w:r>
        <w:fldChar w:fldCharType="end"/>
      </w:r>
    </w:p>
    <w:p w:rsidR="000771C7" w:rsidRDefault="00F35AFD">
      <w:pPr>
        <w:pStyle w:val="ProductList-Offering1SubSection"/>
        <w:outlineLvl w:val="3"/>
      </w:pPr>
      <w:bookmarkStart w:id="146" w:name="_Sec892"/>
      <w:r>
        <w:t>1. Program Kullanılabilirliği</w:t>
      </w:r>
      <w:bookmarkEnd w:id="146"/>
    </w:p>
    <w:tbl>
      <w:tblPr>
        <w:tblStyle w:val="PURTable"/>
        <w:tblW w:w="0" w:type="dxa"/>
        <w:tblLook w:val="04A0" w:firstRow="1" w:lastRow="0" w:firstColumn="1" w:lastColumn="0" w:noHBand="0" w:noVBand="1"/>
      </w:tblPr>
      <w:tblGrid>
        <w:gridCol w:w="4033"/>
        <w:gridCol w:w="615"/>
        <w:gridCol w:w="604"/>
        <w:gridCol w:w="612"/>
        <w:gridCol w:w="607"/>
        <w:gridCol w:w="608"/>
        <w:gridCol w:w="612"/>
        <w:gridCol w:w="615"/>
        <w:gridCol w:w="634"/>
        <w:gridCol w:w="619"/>
        <w:gridCol w:w="613"/>
        <w:gridCol w:w="612"/>
      </w:tblGrid>
      <w:tr w:rsidR="000771C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771C7" w:rsidRDefault="00F35AFD">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0771C7">
        <w:tc>
          <w:tcPr>
            <w:tcW w:w="4160" w:type="dxa"/>
            <w:tcBorders>
              <w:top w:val="single" w:sz="6" w:space="0" w:color="FFFFFF"/>
              <w:left w:val="none" w:sz="4" w:space="0" w:color="6E6E6E"/>
              <w:bottom w:val="none" w:sz="4" w:space="0" w:color="BFBFBF"/>
              <w:right w:val="none" w:sz="4" w:space="0" w:color="6E6E6E"/>
            </w:tcBorders>
          </w:tcPr>
          <w:p w:rsidR="000771C7" w:rsidRDefault="00F35AFD">
            <w:pPr>
              <w:pStyle w:val="ProductList-TableBody"/>
            </w:pPr>
            <w:r>
              <w:t>System Center Endpoint Protection 1606</w:t>
            </w:r>
            <w:r>
              <w:fldChar w:fldCharType="begin"/>
            </w:r>
            <w:r>
              <w:instrText xml:space="preserve"> XE "System Center Endpoint Protection 1606" </w:instrText>
            </w:r>
            <w:r>
              <w:fldChar w:fldCharType="end"/>
            </w:r>
            <w:r>
              <w:t xml:space="preserve"> (Cihaz ve Kullanıcı SL'si)</w:t>
            </w:r>
          </w:p>
        </w:tc>
        <w:tc>
          <w:tcPr>
            <w:tcW w:w="620" w:type="dxa"/>
            <w:tcBorders>
              <w:top w:val="single" w:sz="6" w:space="0" w:color="FFFFFF"/>
              <w:left w:val="none" w:sz="4" w:space="0" w:color="6E6E6E"/>
              <w:bottom w:val="none" w:sz="4" w:space="0" w:color="BFBFBF"/>
              <w:right w:val="none" w:sz="4" w:space="0" w:color="6E6E6E"/>
            </w:tcBorders>
          </w:tcPr>
          <w:p w:rsidR="000771C7" w:rsidRDefault="00F35AFD">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rsidR="000771C7" w:rsidRDefault="00F35AFD">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rsidR="000771C7" w:rsidRDefault="000771C7">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bl>
    <w:p w:rsidR="000771C7" w:rsidRDefault="00F35AFD">
      <w:pPr>
        <w:pStyle w:val="ProductList-Offering1SubSection"/>
        <w:outlineLvl w:val="3"/>
      </w:pPr>
      <w:bookmarkStart w:id="147" w:name="_Sec893"/>
      <w:r>
        <w:t>2. Ürün Şartları</w:t>
      </w:r>
      <w:bookmarkEnd w:id="147"/>
    </w:p>
    <w:tbl>
      <w:tblPr>
        <w:tblStyle w:val="PURTable"/>
        <w:tblW w:w="0" w:type="dxa"/>
        <w:tblLook w:val="04A0" w:firstRow="1" w:lastRow="0" w:firstColumn="1" w:lastColumn="0" w:noHBand="0" w:noVBand="1"/>
      </w:tblPr>
      <w:tblGrid>
        <w:gridCol w:w="3626"/>
        <w:gridCol w:w="3587"/>
        <w:gridCol w:w="3577"/>
      </w:tblGrid>
      <w:tr w:rsidR="000771C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Uygun Uzatılmış Dönem: Geçerli Değil</w:t>
            </w:r>
          </w:p>
        </w:tc>
      </w:tr>
      <w:tr w:rsidR="000771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 xml:space="preserve">Alt Basımlar: Geçerli Değil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Önkoşul (YG): Geçerli Değil</w:t>
            </w:r>
          </w:p>
        </w:tc>
      </w:tr>
      <w:tr w:rsidR="000771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Uygun Azaltma: Geçerli Değil</w:t>
            </w:r>
          </w:p>
        </w:tc>
      </w:tr>
      <w:tr w:rsidR="000771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Uygun Adet Artırımı: Geçerli Değil</w:t>
            </w:r>
          </w:p>
        </w:tc>
      </w:tr>
      <w:tr w:rsidR="000771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 xml:space="preserve">Güncel İndirim: Geçerli Değil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0771C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0771C7">
            <w:pPr>
              <w:pStyle w:val="ProductList-TableBody"/>
            </w:pPr>
          </w:p>
        </w:tc>
      </w:tr>
    </w:tbl>
    <w:p w:rsidR="000771C7" w:rsidRDefault="00F35AFD">
      <w:pPr>
        <w:pStyle w:val="ProductList-Offering1SubSection"/>
        <w:outlineLvl w:val="3"/>
      </w:pPr>
      <w:bookmarkStart w:id="148" w:name="_Sec894"/>
      <w:r>
        <w:t>3. Kullanım Hakları</w:t>
      </w:r>
      <w:bookmarkEnd w:id="148"/>
    </w:p>
    <w:tbl>
      <w:tblPr>
        <w:tblStyle w:val="PURTable"/>
        <w:tblW w:w="0" w:type="dxa"/>
        <w:tblLook w:val="04A0" w:firstRow="1" w:lastRow="0" w:firstColumn="1" w:lastColumn="0" w:noHBand="0" w:noVBand="1"/>
      </w:tblPr>
      <w:tblGrid>
        <w:gridCol w:w="3589"/>
        <w:gridCol w:w="3613"/>
        <w:gridCol w:w="3588"/>
      </w:tblGrid>
      <w:tr w:rsidR="000771C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 Lisans Koşulları: Bir Ürünün dağıtılmasının ve kullanılmasının tabi olduğu hüküm ve koşullar." </w:instrText>
            </w:r>
            <w:r>
              <w:fldChar w:fldCharType="separate"/>
            </w:r>
            <w:r>
              <w:rPr>
                <w:color w:val="0563C1"/>
              </w:rPr>
              <w:t>Lisans Koşulları</w:t>
            </w:r>
            <w:r>
              <w:fldChar w:fldCharType="end"/>
            </w:r>
            <w:r>
              <w:t xml:space="preserve">: </w:t>
            </w:r>
            <w:hyperlink w:anchor="_Sec537">
              <w:r>
                <w:rPr>
                  <w:color w:val="00467F"/>
                  <w:u w:val="single"/>
                </w:rPr>
                <w:t>Evrensel</w:t>
              </w:r>
            </w:hyperlink>
            <w:r>
              <w:t xml:space="preserve">; </w:t>
            </w:r>
            <w:hyperlink w:anchor="_Sec545">
              <w:r>
                <w:rPr>
                  <w:color w:val="00467F"/>
                  <w:u w:val="single"/>
                </w:rPr>
                <w:t>Yönetim Sunucuları</w:t>
              </w:r>
            </w:hyperlink>
          </w:p>
        </w:tc>
        <w:tc>
          <w:tcPr>
            <w:tcW w:w="4040" w:type="dxa"/>
            <w:tcBorders>
              <w:top w:val="single" w:sz="18" w:space="0" w:color="00188F"/>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"Ürüne Özgü Lisans Koşulları: Ürünün dağıtılmasının ve kullanılmasının tabi olduğu Ürüne Özgü hüküm ve koşulların aşağıda Kullanım Hakları tablosuna dâhil edildiğini belirtir." </w:instrText>
            </w:r>
            <w:r>
              <w:fldChar w:fldCharType="separate"/>
            </w:r>
            <w:r>
              <w:rPr>
                <w:color w:val="0563C1"/>
              </w:rPr>
              <w:t>Ürüne Özgü Lisans Koşulları</w:t>
            </w:r>
            <w:r>
              <w:fldChar w:fldCharType="end"/>
            </w:r>
            <w:r>
              <w:t>: Evet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Ek Yazılımlar: Geçerli Değil</w:t>
            </w:r>
          </w:p>
        </w:tc>
      </w:tr>
      <w:tr w:rsidR="000771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İstemci Erişim Gereksinimi: Geçerli Değil</w:t>
            </w:r>
          </w:p>
        </w:tc>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"Dış Kullanıcı Erişimi Gereksinimleri: Dış Kullanıcılar tarafından erişime yönelik belirli lisans gereksinimlerini veya seçeneklerini belirler." </w:instrText>
            </w:r>
            <w:r>
              <w:fldChar w:fldCharType="separate"/>
            </w:r>
            <w:r>
              <w:rPr>
                <w:color w:val="0563C1"/>
              </w:rPr>
              <w:t>Dış Kullanıcı Erişimi Gereksinimleri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Dâhil Edilen Teknolojiler: Geçerli Değil</w:t>
            </w:r>
          </w:p>
        </w:tc>
      </w:tr>
      <w:tr w:rsidR="000771C7">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"Bir Ürün için geçerli olan bildirimleri belirtir; ayrıntılar için Evrensel Lisans Koşullarının Bildirimler bölümüne bakın." </w:instrText>
            </w:r>
            <w:r>
              <w:fldChar w:fldCharType="separate"/>
            </w:r>
            <w:r>
              <w:rPr>
                <w:color w:val="0563C1"/>
              </w:rPr>
              <w:t>Bildirimler</w:t>
            </w:r>
            <w:r>
              <w:fldChar w:fldCharType="end"/>
            </w:r>
            <w:r>
              <w:t xml:space="preserve">: </w:t>
            </w:r>
            <w:hyperlink w:anchor="_Sec536">
              <w:r>
                <w:rPr>
                  <w:color w:val="00467F"/>
                  <w:u w:val="single"/>
                </w:rPr>
                <w:t>İnternet Tabanlı Özellikler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0771C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0771C7">
            <w:pPr>
              <w:pStyle w:val="ProductList-TableBody"/>
            </w:pPr>
          </w:p>
        </w:tc>
      </w:tr>
    </w:tbl>
    <w:p w:rsidR="000771C7" w:rsidRDefault="000771C7">
      <w:pPr>
        <w:pStyle w:val="ProductList-Body"/>
      </w:pPr>
    </w:p>
    <w:p w:rsidR="000771C7" w:rsidRDefault="00F35AFD">
      <w:pPr>
        <w:pStyle w:val="ProductList-ClauseHeading"/>
        <w:outlineLvl w:val="4"/>
      </w:pPr>
      <w:r>
        <w:t>3.1 Cihaz ve Kullanıcı SL'leri</w:t>
      </w:r>
    </w:p>
    <w:p w:rsidR="000771C7" w:rsidRDefault="00F35AFD">
      <w:pPr>
        <w:pStyle w:val="ProductList-Body"/>
      </w:pPr>
      <w:r>
        <w:t xml:space="preserve">Müşteri, </w:t>
      </w:r>
      <w:hyperlink w:anchor="_Sec544">
        <w:r>
          <w:rPr>
            <w:color w:val="00467F"/>
            <w:u w:val="single"/>
          </w:rPr>
          <w:t>Yönetim Sunucuları Lisans Modeli</w:t>
        </w:r>
      </w:hyperlink>
      <w:r>
        <w:t xml:space="preserve"> kapsamında İstemci Yönetimi Lisansı gereksinimini karşılayacak şekilde Cihaz veya Kullanıcı SL'leri satın alabilir.</w:t>
      </w:r>
    </w:p>
    <w:p w:rsidR="000771C7" w:rsidRDefault="000771C7">
      <w:pPr>
        <w:pStyle w:val="ProductList-Body"/>
      </w:pPr>
    </w:p>
    <w:p w:rsidR="000771C7" w:rsidRDefault="00F35AFD">
      <w:pPr>
        <w:pStyle w:val="ProductList-ClauseHeading"/>
        <w:outlineLvl w:val="4"/>
      </w:pPr>
      <w:r>
        <w:t>3.2 Sunucu Yönetimi SL'leri</w:t>
      </w:r>
    </w:p>
    <w:p w:rsidR="000771C7" w:rsidRDefault="00F35AFD">
      <w:pPr>
        <w:pStyle w:val="ProductList-Body"/>
      </w:pPr>
      <w:r>
        <w:t xml:space="preserve">Kullanıcı SL gereksinimlerine ek olarak, her Sunucu için System Center 2016 Datacenter ve Standart lisans şartlarında belirtilen sayıda Sunucu Yönetimi Lisansları gereklidir. Bu ifade amacıyla, System Center Endpoint Protection veya bağlantılı yazılıma erişen sunucu işletim sistemlerini çalıştıran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'ler, “yönetilen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'ler”dir. Bu paragraf için bir “Sunucu”, üzerinde Müşterinin sunucu işletim sistemi yazılımını çalıştırdığı bir aygıt anlamına gelir.</w:t>
      </w:r>
    </w:p>
    <w:p w:rsidR="000771C7" w:rsidRDefault="000771C7">
      <w:pPr>
        <w:pStyle w:val="ProductList-Body"/>
      </w:pPr>
    </w:p>
    <w:p w:rsidR="000771C7" w:rsidRDefault="00F35AFD">
      <w:pPr>
        <w:pStyle w:val="ProductList-ClauseHeading"/>
        <w:outlineLvl w:val="4"/>
      </w:pPr>
      <w:r>
        <w:t>3.3 Tarama Motorlarının Değiştirilmesi</w:t>
      </w:r>
    </w:p>
    <w:p w:rsidR="000771C7" w:rsidRDefault="00F35AFD">
      <w:pPr>
        <w:pStyle w:val="ProductList-Body"/>
      </w:pPr>
      <w:r>
        <w:t>Microsoft, Çevrimiçi Hizmetin aşağıdaki bileşenlerini, onlara denk sayılabilecek yazılım ve dosyalar ile değiştirebilir:</w:t>
      </w:r>
    </w:p>
    <w:p w:rsidR="000771C7" w:rsidRPr="00BB1469" w:rsidRDefault="00F35AFD" w:rsidP="00F35AFD">
      <w:pPr>
        <w:pStyle w:val="ProductList-Bullet"/>
        <w:numPr>
          <w:ilvl w:val="0"/>
          <w:numId w:val="20"/>
        </w:numPr>
        <w:rPr>
          <w:lang w:val="es-ES_tradnl"/>
        </w:rPr>
      </w:pPr>
      <w:r w:rsidRPr="00BB1469">
        <w:rPr>
          <w:lang w:val="es-ES_tradnl"/>
        </w:rPr>
        <w:t xml:space="preserve">virüslere ve istenemeyen postalara karşı koruma yazılımları ve </w:t>
      </w:r>
    </w:p>
    <w:p w:rsidR="000771C7" w:rsidRDefault="00F35AFD" w:rsidP="00F35AFD">
      <w:pPr>
        <w:pStyle w:val="ProductList-Bullet"/>
        <w:numPr>
          <w:ilvl w:val="0"/>
          <w:numId w:val="20"/>
        </w:numPr>
      </w:pPr>
      <w:r>
        <w:t>imza dosyaları ve içerik filtreleme veri dosyaları.</w:t>
      </w:r>
    </w:p>
    <w:p w:rsidR="000771C7" w:rsidRDefault="00F35AFD">
      <w:pPr>
        <w:pStyle w:val="ProductList-Offering1SubSection"/>
        <w:outlineLvl w:val="3"/>
      </w:pPr>
      <w:bookmarkStart w:id="149" w:name="_Sec895"/>
      <w:r>
        <w:t>4. Yazılım Güvencesi</w:t>
      </w:r>
      <w:bookmarkEnd w:id="149"/>
    </w:p>
    <w:tbl>
      <w:tblPr>
        <w:tblStyle w:val="PURTable"/>
        <w:tblW w:w="0" w:type="dxa"/>
        <w:tblLook w:val="04A0" w:firstRow="1" w:lastRow="0" w:firstColumn="1" w:lastColumn="0" w:noHBand="0" w:noVBand="1"/>
      </w:tblPr>
      <w:tblGrid>
        <w:gridCol w:w="3608"/>
        <w:gridCol w:w="3597"/>
        <w:gridCol w:w="3585"/>
      </w:tblGrid>
      <w:tr w:rsidR="000771C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YG Avantajları: Geçerli Değil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Olağanüstü Durum Kurtarma: Geçerli Değil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Yük Devretme Hakları: Geçerli Değil</w:t>
            </w:r>
          </w:p>
        </w:tc>
      </w:tr>
      <w:tr w:rsidR="000771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Lisans Hareketliliği: Geçerli Değil</w:t>
            </w:r>
          </w:p>
        </w:tc>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"Geçiş Hakları: Müşteri, belirtilen şekilde Ürün Girişinde veya Ürün Listesinde yayınlanan özel şartlar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64">
              <w:r>
                <w:rPr>
                  <w:color w:val="00467F"/>
                  <w:u w:val="single"/>
                </w:rPr>
                <w:t>Ürün Listesi - Mart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Dolaşım Hakları: Geçerli Değil</w:t>
            </w:r>
          </w:p>
        </w:tc>
      </w:tr>
      <w:tr w:rsidR="000771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Kendi Kendine Barındırma: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0771C7">
            <w:pPr>
              <w:pStyle w:val="ProductList-TableBody"/>
            </w:pPr>
          </w:p>
        </w:tc>
      </w:tr>
    </w:tbl>
    <w:p w:rsidR="000771C7" w:rsidRDefault="000771C7">
      <w:pPr>
        <w:pStyle w:val="ProductList-Body"/>
      </w:pPr>
    </w:p>
    <w:p w:rsidR="000771C7" w:rsidRDefault="00F35AFD">
      <w:pPr>
        <w:pStyle w:val="ProductList-ClauseHeading"/>
        <w:outlineLvl w:val="4"/>
      </w:pPr>
      <w:r>
        <w:t>4.1 System Center Endpoint Protection Geçerli Dal Hakları</w:t>
      </w:r>
    </w:p>
    <w:p w:rsidR="000771C7" w:rsidRDefault="00F35AFD">
      <w:pPr>
        <w:pStyle w:val="ProductList-Body"/>
      </w:pPr>
      <w:r>
        <w:t>System Center Endpoint Protection Lisanslarına ilişkin etkin YG'ye veya ML eşdeğer Lisansına sahip müşteriler, System Center Endpoint Protection'ın Geçerli Dal seçeneğini yükleyebilir ve kullanabilir.</w:t>
      </w:r>
    </w:p>
    <w:p w:rsidR="000771C7" w:rsidRDefault="000771C7">
      <w:pPr>
        <w:pStyle w:val="ProductList-Body"/>
        <w:jc w:val="right"/>
      </w:pPr>
    </w:p>
    <w:tbl>
      <w:tblPr>
        <w:tblStyle w:val="PURTable"/>
        <w:tblW w:w="0" w:type="dxa"/>
        <w:tblLook w:val="04A0" w:firstRow="1" w:lastRow="0" w:firstColumn="1" w:lastColumn="0" w:noHBand="0" w:noVBand="1"/>
      </w:tblPr>
      <w:tblGrid>
        <w:gridCol w:w="10800"/>
      </w:tblGrid>
      <w:tr w:rsidR="000771C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771C7" w:rsidRDefault="00D54E36">
            <w:pPr>
              <w:pStyle w:val="ProductList-TableBody"/>
              <w:jc w:val="right"/>
            </w:pPr>
            <w:hyperlink w:anchor="_Sec842">
              <w:r w:rsidR="00F35AFD">
                <w:rPr>
                  <w:color w:val="00467F"/>
                  <w:sz w:val="14"/>
                  <w:u w:val="single"/>
                </w:rPr>
                <w:t>İçindekiler</w:t>
              </w:r>
            </w:hyperlink>
            <w:r w:rsidR="00F35AFD">
              <w:rPr>
                <w:sz w:val="14"/>
              </w:rPr>
              <w:t xml:space="preserve"> / </w:t>
            </w:r>
            <w:hyperlink w:anchor="_Sec549">
              <w:r w:rsidR="00F35AFD">
                <w:rPr>
                  <w:color w:val="00467F"/>
                  <w:sz w:val="14"/>
                  <w:u w:val="single"/>
                </w:rPr>
                <w:t>Sözlük</w:t>
              </w:r>
            </w:hyperlink>
            <w:r w:rsidR="00F35AFD">
              <w:rPr>
                <w:sz w:val="14"/>
              </w:rPr>
              <w:t xml:space="preserve"> / </w:t>
            </w:r>
            <w:hyperlink w:anchor="_Sec844">
              <w:r w:rsidR="00F35AFD">
                <w:rPr>
                  <w:color w:val="00467F"/>
                  <w:sz w:val="14"/>
                  <w:u w:val="single"/>
                </w:rPr>
                <w:t>Dizin</w:t>
              </w:r>
            </w:hyperlink>
          </w:p>
        </w:tc>
      </w:tr>
    </w:tbl>
    <w:p w:rsidR="000771C7" w:rsidRDefault="000771C7">
      <w:pPr>
        <w:pStyle w:val="ProductList-Body"/>
      </w:pPr>
    </w:p>
    <w:p w:rsidR="000771C7" w:rsidRDefault="00F35AFD">
      <w:pPr>
        <w:pStyle w:val="ProductList-Offering2HeadingNoBorder"/>
        <w:outlineLvl w:val="2"/>
      </w:pPr>
      <w:bookmarkStart w:id="150" w:name="_Sec1180"/>
      <w:r>
        <w:t>System Center Operations Manager</w:t>
      </w:r>
      <w:bookmarkEnd w:id="150"/>
      <w:r>
        <w:fldChar w:fldCharType="begin"/>
      </w:r>
      <w:r>
        <w:instrText xml:space="preserve"> TC "</w:instrText>
      </w:r>
      <w:bookmarkStart w:id="151" w:name="_Toc523418909"/>
      <w:r>
        <w:instrText>System Center Operations Manager</w:instrText>
      </w:r>
      <w:bookmarkEnd w:id="151"/>
      <w:r>
        <w:instrText>" \l 3</w:instrText>
      </w:r>
      <w:r>
        <w:fldChar w:fldCharType="end"/>
      </w:r>
    </w:p>
    <w:p w:rsidR="000771C7" w:rsidRDefault="00F35AFD">
      <w:pPr>
        <w:pStyle w:val="ProductList-Offering1SubSection"/>
        <w:outlineLvl w:val="3"/>
      </w:pPr>
      <w:bookmarkStart w:id="152" w:name="_Sec1181"/>
      <w:r>
        <w:t>1. Program Kullanılabilirliği</w:t>
      </w:r>
      <w:bookmarkEnd w:id="152"/>
    </w:p>
    <w:tbl>
      <w:tblPr>
        <w:tblStyle w:val="PURTable"/>
        <w:tblW w:w="0" w:type="dxa"/>
        <w:tblLook w:val="04A0" w:firstRow="1" w:lastRow="0" w:firstColumn="1" w:lastColumn="0" w:noHBand="0" w:noVBand="1"/>
      </w:tblPr>
      <w:tblGrid>
        <w:gridCol w:w="3459"/>
        <w:gridCol w:w="672"/>
        <w:gridCol w:w="646"/>
        <w:gridCol w:w="669"/>
        <w:gridCol w:w="643"/>
        <w:gridCol w:w="645"/>
        <w:gridCol w:w="573"/>
        <w:gridCol w:w="688"/>
        <w:gridCol w:w="718"/>
        <w:gridCol w:w="707"/>
        <w:gridCol w:w="675"/>
        <w:gridCol w:w="689"/>
      </w:tblGrid>
      <w:tr w:rsidR="000771C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771C7" w:rsidRDefault="00F35AFD">
            <w:pPr>
              <w:pStyle w:val="ProductList-TableBody"/>
            </w:pPr>
            <w:r>
              <w:rPr>
                <w:color w:val="FFFFFF"/>
              </w:rPr>
              <w:t>Ürünler</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0771C7">
        <w:tc>
          <w:tcPr>
            <w:tcW w:w="4160" w:type="dxa"/>
            <w:tcBorders>
              <w:top w:val="single" w:sz="6" w:space="0" w:color="FFFFFF"/>
              <w:left w:val="none" w:sz="4" w:space="0" w:color="6E6E6E"/>
              <w:bottom w:val="dashed" w:sz="4" w:space="0" w:color="BFBFBF"/>
              <w:right w:val="none" w:sz="4" w:space="0" w:color="6E6E6E"/>
            </w:tcBorders>
          </w:tcPr>
          <w:p w:rsidR="000771C7" w:rsidRDefault="00F35AFD">
            <w:pPr>
              <w:pStyle w:val="ProductList-TableBody"/>
            </w:pPr>
            <w:r>
              <w:t>System Center 2016 Operations Manager</w:t>
            </w:r>
            <w:r>
              <w:fldChar w:fldCharType="begin"/>
            </w:r>
            <w:r>
              <w:instrText xml:space="preserve"> XE "System Center 2016 Operations Manager" </w:instrText>
            </w:r>
            <w:r>
              <w:fldChar w:fldCharType="end"/>
            </w:r>
            <w:r>
              <w:t xml:space="preserve"> OSE başına (İstemci ML'si)</w:t>
            </w:r>
          </w:p>
        </w:tc>
        <w:tc>
          <w:tcPr>
            <w:tcW w:w="740" w:type="dxa"/>
            <w:tcBorders>
              <w:top w:val="single" w:sz="6" w:space="0" w:color="FFFFFF"/>
              <w:left w:val="none" w:sz="4" w:space="0" w:color="6E6E6E"/>
              <w:bottom w:val="dashed" w:sz="4" w:space="0" w:color="BFBFBF"/>
              <w:right w:val="none" w:sz="4" w:space="0" w:color="6E6E6E"/>
            </w:tcBorders>
          </w:tcPr>
          <w:p w:rsidR="000771C7" w:rsidRDefault="00F35AFD">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0771C7" w:rsidRDefault="00F35AFD">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0771C7" w:rsidRDefault="00F35AFD">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0771C7" w:rsidRDefault="00F35AF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"Şirket Çapında İlave Ürün" </w:instrText>
            </w:r>
            <w:r>
              <w:fldChar w:fldCharType="separate"/>
            </w:r>
            <w:r>
              <w:rPr>
                <w:color w:val="000000"/>
              </w:rPr>
              <w:t>AO</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0771C7">
        <w:tc>
          <w:tcPr>
            <w:tcW w:w="4160" w:type="dxa"/>
            <w:tcBorders>
              <w:top w:val="dashed" w:sz="4" w:space="0" w:color="BFBFBF"/>
              <w:left w:val="none" w:sz="4" w:space="0" w:color="6E6E6E"/>
              <w:bottom w:val="none" w:sz="4" w:space="0" w:color="BFBFBF"/>
              <w:right w:val="none" w:sz="4" w:space="0" w:color="6E6E6E"/>
            </w:tcBorders>
          </w:tcPr>
          <w:p w:rsidR="000771C7" w:rsidRDefault="00F35AFD">
            <w:pPr>
              <w:pStyle w:val="ProductList-TableBody"/>
            </w:pPr>
            <w:r>
              <w:t>System Center 2016 Operations Manager</w:t>
            </w:r>
            <w:r>
              <w:fldChar w:fldCharType="begin"/>
            </w:r>
            <w:r>
              <w:instrText xml:space="preserve"> XE "System Center 2016 Operations Manager" </w:instrText>
            </w:r>
            <w:r>
              <w:fldChar w:fldCharType="end"/>
            </w:r>
            <w:r>
              <w:t xml:space="preserve"> Kullanıcı başına (İstemci ML'si)</w:t>
            </w:r>
          </w:p>
        </w:tc>
        <w:tc>
          <w:tcPr>
            <w:tcW w:w="740" w:type="dxa"/>
            <w:tcBorders>
              <w:top w:val="dashed" w:sz="4" w:space="0" w:color="BFBFBF"/>
              <w:left w:val="none" w:sz="4" w:space="0" w:color="6E6E6E"/>
              <w:bottom w:val="none" w:sz="4" w:space="0" w:color="BFBFBF"/>
              <w:right w:val="none" w:sz="4" w:space="0" w:color="6E6E6E"/>
            </w:tcBorders>
          </w:tcPr>
          <w:p w:rsidR="000771C7" w:rsidRDefault="00F35AFD">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0771C7" w:rsidRDefault="000771C7">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0771C7" w:rsidRDefault="00F35AFD">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0771C7" w:rsidRDefault="00F35AF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r>
    </w:tbl>
    <w:p w:rsidR="000771C7" w:rsidRDefault="00F35AFD">
      <w:pPr>
        <w:pStyle w:val="ProductList-Offering1SubSection"/>
        <w:outlineLvl w:val="3"/>
      </w:pPr>
      <w:bookmarkStart w:id="153" w:name="_Sec1182"/>
      <w:r>
        <w:t>2. Ürün Şartları</w:t>
      </w:r>
      <w:bookmarkEnd w:id="153"/>
    </w:p>
    <w:tbl>
      <w:tblPr>
        <w:tblStyle w:val="PURTable"/>
        <w:tblW w:w="0" w:type="dxa"/>
        <w:tblLook w:val="04A0" w:firstRow="1" w:lastRow="0" w:firstColumn="1" w:lastColumn="0" w:noHBand="0" w:noVBand="1"/>
      </w:tblPr>
      <w:tblGrid>
        <w:gridCol w:w="3625"/>
        <w:gridCol w:w="3587"/>
        <w:gridCol w:w="3578"/>
      </w:tblGrid>
      <w:tr w:rsidR="000771C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System Center 2012 Client Management Suite bileşeni System Center Operations Manager</w:t>
            </w:r>
            <w:r>
              <w:fldChar w:fldCharType="begin"/>
            </w:r>
            <w:r>
              <w:instrText xml:space="preserve"> XE "System Center 2012 Client Management Suite bileşeni System Center Operations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Alt Basımlar: Geçerli Değil</w:t>
            </w:r>
          </w:p>
        </w:tc>
      </w:tr>
      <w:tr w:rsidR="000771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"Önkoşul (YG): Ürün için YG kapsamının satın alınması için belirli ek şartların karşılanması gerektiğini gösterir." </w:instrText>
            </w:r>
            <w:r>
              <w:fldChar w:fldCharType="separate"/>
            </w:r>
            <w:r>
              <w:rPr>
                <w:color w:val="0563C1"/>
              </w:rPr>
              <w:t>Önkoşul (YG)</w:t>
            </w:r>
            <w:r>
              <w:fldChar w:fldCharType="end"/>
            </w:r>
            <w:r>
              <w:t xml:space="preserve">: </w:t>
            </w:r>
            <w:hyperlink r:id="rId65">
              <w:r>
                <w:rPr>
                  <w:color w:val="00467F"/>
                  <w:u w:val="single"/>
                </w:rPr>
                <w:t>Ek B</w:t>
              </w:r>
            </w:hyperlink>
          </w:p>
        </w:tc>
      </w:tr>
      <w:tr w:rsidR="000771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Uygun Azaltma: Geçerli Değil</w:t>
            </w:r>
          </w:p>
        </w:tc>
      </w:tr>
      <w:tr w:rsidR="000771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Uygun Adet Artırımı: Geçerli Değil</w:t>
            </w:r>
          </w:p>
        </w:tc>
      </w:tr>
      <w:tr w:rsidR="000771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Güncel İndirim: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0771C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0771C7">
            <w:pPr>
              <w:pStyle w:val="ProductList-TableBody"/>
            </w:pPr>
          </w:p>
        </w:tc>
      </w:tr>
    </w:tbl>
    <w:p w:rsidR="000771C7" w:rsidRDefault="000771C7">
      <w:pPr>
        <w:pStyle w:val="ProductList-Body"/>
      </w:pPr>
    </w:p>
    <w:p w:rsidR="000771C7" w:rsidRDefault="00F35AFD">
      <w:pPr>
        <w:pStyle w:val="ProductList-ClauseHeading"/>
        <w:outlineLvl w:val="4"/>
      </w:pPr>
      <w:r>
        <w:t>2.1 Akademik Müşteriler</w:t>
      </w:r>
    </w:p>
    <w:p w:rsidR="000771C7" w:rsidRDefault="00F35AFD">
      <w:pPr>
        <w:pStyle w:val="ProductList-Body"/>
      </w:pPr>
      <w:r>
        <w:t xml:space="preserve">Eğitim Çözümleri için Kayıt Anlaşması ve Okul Üyelik Kayıt Anlaşması müşterileri OSE başına System Center 2016 Operations Manager İstemci Yönetim Lisansı satın alabilir ve Kullanıcı başına veya OSE başına </w:t>
      </w:r>
      <w:hyperlink w:anchor="_Sec544">
        <w:r>
          <w:rPr>
            <w:color w:val="00467F"/>
            <w:u w:val="single"/>
          </w:rPr>
          <w:t>Yönetim Sunucuları</w:t>
        </w:r>
      </w:hyperlink>
      <w:r>
        <w:t xml:space="preserve"> Lisans Modelinde belirtildiği şekilde dağıtabilir. </w:t>
      </w:r>
    </w:p>
    <w:p w:rsidR="000771C7" w:rsidRDefault="00F35AFD">
      <w:pPr>
        <w:pStyle w:val="ProductList-Offering1SubSection"/>
        <w:outlineLvl w:val="3"/>
      </w:pPr>
      <w:bookmarkStart w:id="154" w:name="_Sec1183"/>
      <w:r>
        <w:t>3. Kullanım Hakları</w:t>
      </w:r>
      <w:bookmarkEnd w:id="154"/>
    </w:p>
    <w:tbl>
      <w:tblPr>
        <w:tblStyle w:val="PURTable"/>
        <w:tblW w:w="0" w:type="dxa"/>
        <w:tblLook w:val="04A0" w:firstRow="1" w:lastRow="0" w:firstColumn="1" w:lastColumn="0" w:noHBand="0" w:noVBand="1"/>
      </w:tblPr>
      <w:tblGrid>
        <w:gridCol w:w="3606"/>
        <w:gridCol w:w="3605"/>
        <w:gridCol w:w="3579"/>
      </w:tblGrid>
      <w:tr w:rsidR="000771C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"Lisans Koşulları: Bir Ürünün dağıtılmasının ve kullanılmasının tabi olduğu hüküm ve koşullar." </w:instrText>
            </w:r>
            <w:r>
              <w:fldChar w:fldCharType="separate"/>
            </w:r>
            <w:r>
              <w:rPr>
                <w:color w:val="0563C1"/>
              </w:rPr>
              <w:t>Lisans Koşulları</w:t>
            </w:r>
            <w:r>
              <w:fldChar w:fldCharType="end"/>
            </w:r>
            <w:r>
              <w:t xml:space="preserve">: </w:t>
            </w:r>
            <w:hyperlink r:id="rId66">
              <w:r>
                <w:rPr>
                  <w:color w:val="00467F"/>
                  <w:u w:val="single"/>
                </w:rPr>
                <w:t>Evrensel</w:t>
              </w:r>
            </w:hyperlink>
            <w:r>
              <w:t xml:space="preserve">; </w:t>
            </w:r>
            <w:hyperlink r:id="rId67">
              <w:r>
                <w:rPr>
                  <w:color w:val="00467F"/>
                  <w:u w:val="single"/>
                </w:rPr>
                <w:t>Yönetim Sunucuları</w:t>
              </w:r>
            </w:hyperlink>
          </w:p>
        </w:tc>
        <w:tc>
          <w:tcPr>
            <w:tcW w:w="4040" w:type="dxa"/>
            <w:tcBorders>
              <w:top w:val="single" w:sz="18" w:space="0" w:color="00188F"/>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"Ürüne Özgü Lisans Koşulları: Ürünün dağıtılmasının ve kullanılmasının tabi olduğu Ürüne Özgü hüküm ve koşulların aşağıda Kullanım Hakları tablosuna dâhil edildiğini belirtir." </w:instrText>
            </w:r>
            <w:r>
              <w:fldChar w:fldCharType="separate"/>
            </w:r>
            <w:r>
              <w:rPr>
                <w:color w:val="0563C1"/>
              </w:rPr>
              <w:t>Ürüne Özgü Lisans Koşulları</w:t>
            </w:r>
            <w:r>
              <w:fldChar w:fldCharType="end"/>
            </w:r>
            <w:r>
              <w:t>: Evet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Ek Yazılımlar: Geçerli Değil</w:t>
            </w:r>
          </w:p>
        </w:tc>
      </w:tr>
      <w:tr w:rsidR="000771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İstemci Erişim Gereksinimleri: Geçerli Değil</w:t>
            </w:r>
          </w:p>
        </w:tc>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"Dış Kullanıcı Erişimi Gereksinimleri: Dış Kullanıcılar tarafından erişime yönelik belirli lisans gereksinimlerini veya seçeneklerini belirler." </w:instrText>
            </w:r>
            <w:r>
              <w:fldChar w:fldCharType="separate"/>
            </w:r>
            <w:r>
              <w:rPr>
                <w:color w:val="0563C1"/>
              </w:rPr>
              <w:t>Dış Kullanıcı Erişimi Gereksinimleri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"Dâhil Edilen Teknolojiler: Bir Üründe yer alan diğer Microsoft bileşenlerini gösterir; ayrıntılar için Evrensel Lisans Koşullarının Dâhil Edilen Teknolojiler bölümüne bakın." </w:instrText>
            </w:r>
            <w:r>
              <w:fldChar w:fldCharType="separate"/>
            </w:r>
            <w:r>
              <w:rPr>
                <w:color w:val="0563C1"/>
              </w:rPr>
              <w:t>Dâhil Edilen Teknolojiler</w:t>
            </w:r>
            <w:r>
              <w:fldChar w:fldCharType="end"/>
            </w:r>
            <w:r>
              <w:t>: SQL Server Teknolojisi, Windows Yazılım Bileşenleri</w:t>
            </w:r>
          </w:p>
        </w:tc>
      </w:tr>
      <w:tr w:rsidR="000771C7">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"Bir Ürün için geçerli olan bildirimleri belirtir; ayrıntılar için Evrensel Lisans Koşullarının Bildirimler bölümüne bakın." </w:instrText>
            </w:r>
            <w:r>
              <w:fldChar w:fldCharType="separate"/>
            </w:r>
            <w:r>
              <w:rPr>
                <w:color w:val="0563C1"/>
              </w:rPr>
              <w:t>Bildirimler</w:t>
            </w:r>
            <w:r>
              <w:fldChar w:fldCharType="end"/>
            </w:r>
            <w:r>
              <w:t xml:space="preserve">: </w:t>
            </w:r>
            <w:hyperlink r:id="rId68">
              <w:r>
                <w:rPr>
                  <w:color w:val="00467F"/>
                  <w:u w:val="single"/>
                </w:rPr>
                <w:t>İnternet Tabanlı Özellikler</w:t>
              </w:r>
            </w:hyperlink>
            <w:r>
              <w:t xml:space="preserve">, </w:t>
            </w:r>
            <w:hyperlink r:id="rId69">
              <w:r>
                <w:rPr>
                  <w:color w:val="00467F"/>
                  <w:u w:val="single"/>
                </w:rPr>
                <w:t>Bing Haritalar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0771C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0771C7">
            <w:pPr>
              <w:pStyle w:val="ProductList-TableBody"/>
            </w:pPr>
          </w:p>
        </w:tc>
      </w:tr>
    </w:tbl>
    <w:p w:rsidR="000771C7" w:rsidRDefault="000771C7">
      <w:pPr>
        <w:pStyle w:val="ProductList-Body"/>
      </w:pPr>
    </w:p>
    <w:p w:rsidR="000771C7" w:rsidRDefault="00F35AFD">
      <w:pPr>
        <w:pStyle w:val="ProductList-ClauseHeading"/>
        <w:outlineLvl w:val="4"/>
      </w:pPr>
      <w:r>
        <w:t>3.1 Yönetim Lisansı</w:t>
      </w:r>
    </w:p>
    <w:tbl>
      <w:tblPr>
        <w:tblStyle w:val="PURTable"/>
        <w:tblW w:w="0" w:type="dxa"/>
        <w:tblLook w:val="04A0" w:firstRow="1" w:lastRow="0" w:firstColumn="1" w:lastColumn="0" w:noHBand="0" w:noVBand="1"/>
      </w:tblPr>
      <w:tblGrid>
        <w:gridCol w:w="3612"/>
        <w:gridCol w:w="3634"/>
        <w:gridCol w:w="3544"/>
      </w:tblGrid>
      <w:tr w:rsidR="000771C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771C7" w:rsidRDefault="00F35AFD">
            <w:pPr>
              <w:pStyle w:val="ProductList-TableBody"/>
            </w:pPr>
            <w:r>
              <w:t>İstemci Yönetim Lisansı</w:t>
            </w:r>
          </w:p>
        </w:tc>
        <w:tc>
          <w:tcPr>
            <w:tcW w:w="4040" w:type="dxa"/>
            <w:tcBorders>
              <w:top w:val="single" w:sz="18" w:space="0" w:color="0072C6"/>
              <w:left w:val="single" w:sz="4" w:space="0" w:color="000000"/>
              <w:bottom w:val="single" w:sz="4" w:space="0" w:color="000000"/>
              <w:right w:val="none" w:sz="4" w:space="0" w:color="000000"/>
            </w:tcBorders>
          </w:tcPr>
          <w:p w:rsidR="000771C7" w:rsidRDefault="00F35AFD">
            <w:pPr>
              <w:pStyle w:val="ProductList-TableBody"/>
            </w:pPr>
            <w:r>
              <w:t>System Center 2016 Operations Manager Lisansı (Kullanıcı veya OSE)</w:t>
            </w:r>
          </w:p>
        </w:tc>
        <w:tc>
          <w:tcPr>
            <w:tcW w:w="4040" w:type="dxa"/>
            <w:tcBorders>
              <w:top w:val="single" w:sz="18" w:space="0" w:color="0072C6"/>
              <w:left w:val="none" w:sz="4" w:space="0" w:color="000000"/>
              <w:bottom w:val="single" w:sz="4" w:space="0" w:color="000000"/>
              <w:right w:val="single" w:sz="4" w:space="0" w:color="000000"/>
            </w:tcBorders>
          </w:tcPr>
          <w:p w:rsidR="000771C7" w:rsidRDefault="000771C7">
            <w:pPr>
              <w:pStyle w:val="ProductList-TableBody"/>
            </w:pPr>
          </w:p>
        </w:tc>
      </w:tr>
    </w:tbl>
    <w:p w:rsidR="000771C7" w:rsidRDefault="000771C7">
      <w:pPr>
        <w:pStyle w:val="ProductList-Body"/>
      </w:pPr>
    </w:p>
    <w:p w:rsidR="000771C7" w:rsidRDefault="00F35AFD">
      <w:pPr>
        <w:pStyle w:val="ProductList-ClauseHeading"/>
        <w:outlineLvl w:val="4"/>
      </w:pPr>
      <w:r>
        <w:t>3.2 SQL Server Teknolojisi</w:t>
      </w:r>
    </w:p>
    <w:p w:rsidR="000771C7" w:rsidRDefault="00F35AFD">
      <w:pPr>
        <w:pStyle w:val="ProductList-Body"/>
      </w:pPr>
      <w:r>
        <w:t xml:space="preserve">Müşteri, ilgili Ürünü ve SQL Server veritabanı yazılımını içeren başka herhangi bir Ürünü destekleme sınırlı amacıyla bir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'de Ürüne dahil edilen herhangi bir SQL Server veritabanı yazılımının istenilen sayıda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Örneğini</w:t>
      </w:r>
      <w:r>
        <w:fldChar w:fldCharType="end"/>
      </w:r>
      <w:r>
        <w:t xml:space="preserve"> çalıştırabilir.</w:t>
      </w:r>
    </w:p>
    <w:p w:rsidR="000771C7" w:rsidRDefault="00F35AFD">
      <w:pPr>
        <w:pStyle w:val="ProductList-Offering1SubSection"/>
        <w:outlineLvl w:val="3"/>
      </w:pPr>
      <w:bookmarkStart w:id="155" w:name="_Sec1184"/>
      <w:r>
        <w:t>4. Yazılım Güvencesi</w:t>
      </w:r>
      <w:bookmarkEnd w:id="155"/>
    </w:p>
    <w:tbl>
      <w:tblPr>
        <w:tblStyle w:val="PURTable"/>
        <w:tblW w:w="0" w:type="dxa"/>
        <w:tblLook w:val="04A0" w:firstRow="1" w:lastRow="0" w:firstColumn="1" w:lastColumn="0" w:noHBand="0" w:noVBand="1"/>
      </w:tblPr>
      <w:tblGrid>
        <w:gridCol w:w="3608"/>
        <w:gridCol w:w="3597"/>
        <w:gridCol w:w="3585"/>
      </w:tblGrid>
      <w:tr w:rsidR="000771C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Olağanüstü Durum Kurtarma: Geçerli Değil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Yük Devretme Hakları: Geçerli Değil</w:t>
            </w:r>
          </w:p>
        </w:tc>
      </w:tr>
      <w:tr w:rsidR="000771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Lisans Hareketliliği: Geçerli Değil</w:t>
            </w:r>
          </w:p>
        </w:tc>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"Geçiş Hakları: Müşteri, belirtilen şekilde Ürün Girişinde veya Ürün Listesinde yayınlanan özel şartlar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70">
              <w:r>
                <w:rPr>
                  <w:color w:val="00467F"/>
                  <w:u w:val="single"/>
                </w:rPr>
                <w:t>Ürün Listesi - Ekim 2013</w:t>
              </w:r>
            </w:hyperlink>
            <w:r>
              <w:t xml:space="preserve">; </w:t>
            </w:r>
            <w:hyperlink r:id="rId71">
              <w:r>
                <w:rPr>
                  <w:color w:val="00467F"/>
                  <w:u w:val="single"/>
                </w:rPr>
                <w:t>Ürün Şartları - Ocak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Dolaşım Hakları: Geçerli Değil</w:t>
            </w:r>
          </w:p>
        </w:tc>
      </w:tr>
      <w:tr w:rsidR="000771C7">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"Kendi Kendine Barındırma: Koşullu barındırma amaçlarıyla Ürünlerin kullanımına izin veren bir YG avantajı; ayrıntılar için Ek B – Yazılım Güvencesinin Sunucular – Kendi Kendine Barındırılan Uygulamalar bölümüne bakın." </w:instrText>
            </w:r>
            <w:r>
              <w:fldChar w:fldCharType="separate"/>
            </w:r>
            <w:r>
              <w:rPr>
                <w:color w:val="0563C1"/>
              </w:rPr>
              <w:t>Kendi Kendine Barındırma</w:t>
            </w:r>
            <w:r>
              <w:fldChar w:fldCharType="end"/>
            </w:r>
            <w:r>
              <w:t>: Tüm basımlar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0771C7">
            <w:pPr>
              <w:pStyle w:val="ProductList-TableBody"/>
            </w:pPr>
          </w:p>
        </w:tc>
      </w:tr>
    </w:tbl>
    <w:p w:rsidR="000771C7" w:rsidRDefault="000771C7">
      <w:pPr>
        <w:pStyle w:val="ProductList-Body"/>
      </w:pPr>
    </w:p>
    <w:p w:rsidR="000771C7" w:rsidRDefault="00F35AFD">
      <w:pPr>
        <w:pStyle w:val="ProductList-ClauseHeading"/>
        <w:outlineLvl w:val="4"/>
      </w:pPr>
      <w:r>
        <w:t>4.1 System Center Operations Manager Geçerli Dal Hakları</w:t>
      </w:r>
    </w:p>
    <w:p w:rsidR="000771C7" w:rsidRDefault="00F35AFD">
      <w:pPr>
        <w:pStyle w:val="ProductList-Body"/>
      </w:pPr>
      <w:r>
        <w:t>System Center Operations Manager Lisanslarına ilişkin etkin YG'ye veya ML eşdeğer Lisansına sahip müşteriler, System Center Operations Manager'ın Geçerli Dal seçeneğini yükleyebilir ve kullanabilir.</w:t>
      </w:r>
    </w:p>
    <w:p w:rsidR="000771C7" w:rsidRDefault="000771C7">
      <w:pPr>
        <w:pStyle w:val="ProductList-Body"/>
        <w:jc w:val="right"/>
      </w:pPr>
    </w:p>
    <w:tbl>
      <w:tblPr>
        <w:tblStyle w:val="PURTable"/>
        <w:tblW w:w="0" w:type="dxa"/>
        <w:tblLook w:val="04A0" w:firstRow="1" w:lastRow="0" w:firstColumn="1" w:lastColumn="0" w:noHBand="0" w:noVBand="1"/>
      </w:tblPr>
      <w:tblGrid>
        <w:gridCol w:w="10800"/>
      </w:tblGrid>
      <w:tr w:rsidR="000771C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771C7" w:rsidRDefault="00D54E36">
            <w:pPr>
              <w:pStyle w:val="ProductList-TableBody"/>
              <w:jc w:val="right"/>
            </w:pPr>
            <w:hyperlink w:anchor="_Sec842">
              <w:r w:rsidR="00F35AFD">
                <w:rPr>
                  <w:color w:val="00467F"/>
                  <w:sz w:val="14"/>
                  <w:u w:val="single"/>
                </w:rPr>
                <w:t>İçindekiler</w:t>
              </w:r>
            </w:hyperlink>
            <w:r w:rsidR="00F35AFD">
              <w:rPr>
                <w:sz w:val="14"/>
              </w:rPr>
              <w:t xml:space="preserve"> / </w:t>
            </w:r>
            <w:hyperlink w:anchor="_Sec549">
              <w:r w:rsidR="00F35AFD">
                <w:rPr>
                  <w:color w:val="00467F"/>
                  <w:sz w:val="14"/>
                  <w:u w:val="single"/>
                </w:rPr>
                <w:t>Sözlük</w:t>
              </w:r>
            </w:hyperlink>
            <w:r w:rsidR="00F35AFD">
              <w:rPr>
                <w:sz w:val="14"/>
              </w:rPr>
              <w:t xml:space="preserve"> / </w:t>
            </w:r>
            <w:hyperlink w:anchor="_Sec844">
              <w:r w:rsidR="00F35AFD">
                <w:rPr>
                  <w:color w:val="00467F"/>
                  <w:sz w:val="14"/>
                  <w:u w:val="single"/>
                </w:rPr>
                <w:t>Dizin</w:t>
              </w:r>
            </w:hyperlink>
          </w:p>
        </w:tc>
      </w:tr>
    </w:tbl>
    <w:p w:rsidR="000771C7" w:rsidRDefault="000771C7">
      <w:pPr>
        <w:pStyle w:val="ProductList-Body"/>
      </w:pPr>
    </w:p>
    <w:p w:rsidR="000771C7" w:rsidRDefault="00F35AFD">
      <w:pPr>
        <w:pStyle w:val="ProductList-Offering2HeadingNoBorder"/>
        <w:outlineLvl w:val="2"/>
      </w:pPr>
      <w:bookmarkStart w:id="156" w:name="_Sec1185"/>
      <w:r>
        <w:t>System Center Orchestrator</w:t>
      </w:r>
      <w:bookmarkEnd w:id="156"/>
      <w:r>
        <w:fldChar w:fldCharType="begin"/>
      </w:r>
      <w:r>
        <w:instrText xml:space="preserve"> TC "</w:instrText>
      </w:r>
      <w:bookmarkStart w:id="157" w:name="_Toc523418910"/>
      <w:r>
        <w:instrText>System Center Orchestrator</w:instrText>
      </w:r>
      <w:bookmarkEnd w:id="157"/>
      <w:r>
        <w:instrText>" \l 3</w:instrText>
      </w:r>
      <w:r>
        <w:fldChar w:fldCharType="end"/>
      </w:r>
    </w:p>
    <w:p w:rsidR="000771C7" w:rsidRDefault="00F35AFD">
      <w:pPr>
        <w:pStyle w:val="ProductList-Offering1SubSection"/>
        <w:outlineLvl w:val="3"/>
      </w:pPr>
      <w:bookmarkStart w:id="158" w:name="_Sec1186"/>
      <w:r>
        <w:t>1. Program Kullanılabilirliği</w:t>
      </w:r>
      <w:bookmarkEnd w:id="158"/>
    </w:p>
    <w:tbl>
      <w:tblPr>
        <w:tblStyle w:val="PURTable"/>
        <w:tblW w:w="0" w:type="dxa"/>
        <w:tblLook w:val="04A0" w:firstRow="1" w:lastRow="0" w:firstColumn="1" w:lastColumn="0" w:noHBand="0" w:noVBand="1"/>
      </w:tblPr>
      <w:tblGrid>
        <w:gridCol w:w="3964"/>
        <w:gridCol w:w="608"/>
        <w:gridCol w:w="600"/>
        <w:gridCol w:w="607"/>
        <w:gridCol w:w="599"/>
        <w:gridCol w:w="713"/>
        <w:gridCol w:w="607"/>
        <w:gridCol w:w="612"/>
        <w:gridCol w:w="634"/>
        <w:gridCol w:w="618"/>
        <w:gridCol w:w="609"/>
        <w:gridCol w:w="613"/>
      </w:tblGrid>
      <w:tr w:rsidR="000771C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771C7" w:rsidRDefault="00F35AFD">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0771C7">
        <w:tc>
          <w:tcPr>
            <w:tcW w:w="4160" w:type="dxa"/>
            <w:tcBorders>
              <w:top w:val="single" w:sz="6" w:space="0" w:color="FFFFFF"/>
              <w:left w:val="none" w:sz="4" w:space="0" w:color="6E6E6E"/>
              <w:bottom w:val="dashed" w:sz="4" w:space="0" w:color="BFBFBF"/>
              <w:right w:val="none" w:sz="4" w:space="0" w:color="6E6E6E"/>
            </w:tcBorders>
          </w:tcPr>
          <w:p w:rsidR="000771C7" w:rsidRDefault="00F35AFD">
            <w:pPr>
              <w:pStyle w:val="ProductList-TableBody"/>
            </w:pPr>
            <w:r>
              <w:t>System Center 2016 Orchestrator</w:t>
            </w:r>
            <w:r>
              <w:fldChar w:fldCharType="begin"/>
            </w:r>
            <w:r>
              <w:instrText xml:space="preserve"> XE "System Center 2016 Orchestrator" </w:instrText>
            </w:r>
            <w:r>
              <w:fldChar w:fldCharType="end"/>
            </w:r>
            <w:r>
              <w:t xml:space="preserve"> OSE başına (İstemci ML'si)</w:t>
            </w:r>
          </w:p>
        </w:tc>
        <w:tc>
          <w:tcPr>
            <w:tcW w:w="620" w:type="dxa"/>
            <w:tcBorders>
              <w:top w:val="single" w:sz="6" w:space="0" w:color="FFFFFF"/>
              <w:left w:val="none" w:sz="4" w:space="0" w:color="6E6E6E"/>
              <w:bottom w:val="dashed" w:sz="4" w:space="0" w:color="BFBFBF"/>
              <w:right w:val="none" w:sz="4" w:space="0" w:color="6E6E6E"/>
            </w:tcBorders>
          </w:tcPr>
          <w:p w:rsidR="000771C7" w:rsidRDefault="00F35AFD">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0771C7" w:rsidRDefault="00F35AF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0771C7" w:rsidRDefault="00F35AF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0771C7" w:rsidRDefault="00F35AF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"Şirket Çapında İlave Ürün" </w:instrText>
            </w:r>
            <w:r>
              <w:fldChar w:fldCharType="separate"/>
            </w:r>
            <w:r>
              <w:rPr>
                <w:color w:val="000000"/>
              </w:rPr>
              <w:t>AO</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0771C7">
        <w:tc>
          <w:tcPr>
            <w:tcW w:w="4160" w:type="dxa"/>
            <w:tcBorders>
              <w:top w:val="dashed" w:sz="4" w:space="0" w:color="BFBFBF"/>
              <w:left w:val="none" w:sz="4" w:space="0" w:color="6E6E6E"/>
              <w:bottom w:val="none" w:sz="4" w:space="0" w:color="BFBFBF"/>
              <w:right w:val="none" w:sz="4" w:space="0" w:color="6E6E6E"/>
            </w:tcBorders>
          </w:tcPr>
          <w:p w:rsidR="000771C7" w:rsidRDefault="00F35AFD">
            <w:pPr>
              <w:pStyle w:val="ProductList-TableBody"/>
            </w:pPr>
            <w:r>
              <w:t>System Center 2016 Orchestrator</w:t>
            </w:r>
            <w:r>
              <w:fldChar w:fldCharType="begin"/>
            </w:r>
            <w:r>
              <w:instrText xml:space="preserve"> XE "System Center 2016 Orchestrator" </w:instrText>
            </w:r>
            <w:r>
              <w:fldChar w:fldCharType="end"/>
            </w:r>
            <w:r>
              <w:t xml:space="preserve"> Kullanıcı başına (İstemci ML'si)</w:t>
            </w:r>
          </w:p>
        </w:tc>
        <w:tc>
          <w:tcPr>
            <w:tcW w:w="620" w:type="dxa"/>
            <w:tcBorders>
              <w:top w:val="dashed" w:sz="4" w:space="0" w:color="BFBFBF"/>
              <w:left w:val="none" w:sz="4" w:space="0" w:color="6E6E6E"/>
              <w:bottom w:val="none" w:sz="4" w:space="0" w:color="BFBFBF"/>
              <w:right w:val="none" w:sz="4" w:space="0" w:color="6E6E6E"/>
            </w:tcBorders>
          </w:tcPr>
          <w:p w:rsidR="000771C7" w:rsidRDefault="00F35AFD">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0771C7" w:rsidRDefault="000771C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0771C7" w:rsidRDefault="00F35AF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0771C7" w:rsidRDefault="00F35AF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r>
    </w:tbl>
    <w:p w:rsidR="000771C7" w:rsidRDefault="00F35AFD">
      <w:pPr>
        <w:pStyle w:val="ProductList-Offering1SubSection"/>
        <w:outlineLvl w:val="3"/>
      </w:pPr>
      <w:bookmarkStart w:id="159" w:name="_Sec1187"/>
      <w:r>
        <w:t>2. Ürün Şartları</w:t>
      </w:r>
      <w:bookmarkEnd w:id="159"/>
    </w:p>
    <w:tbl>
      <w:tblPr>
        <w:tblStyle w:val="PURTable"/>
        <w:tblW w:w="0" w:type="dxa"/>
        <w:tblLook w:val="04A0" w:firstRow="1" w:lastRow="0" w:firstColumn="1" w:lastColumn="0" w:noHBand="0" w:noVBand="1"/>
      </w:tblPr>
      <w:tblGrid>
        <w:gridCol w:w="3625"/>
        <w:gridCol w:w="3587"/>
        <w:gridCol w:w="3578"/>
      </w:tblGrid>
      <w:tr w:rsidR="000771C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System Center 2012 Client Management Suite bileşeni System Center Orchestrator</w:t>
            </w:r>
            <w:r>
              <w:fldChar w:fldCharType="begin"/>
            </w:r>
            <w:r>
              <w:instrText xml:space="preserve"> XE "System Center 2012 Client Management Suite bileşeni System Center Orchestrator"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Alt Basımlar: Geçerli Değil</w:t>
            </w:r>
          </w:p>
        </w:tc>
      </w:tr>
      <w:tr w:rsidR="000771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"Önkoşul (YG): Ürün için YG kapsamının satın alınması için belirli ek şartların karşılanması gerektiğini gösterir." </w:instrText>
            </w:r>
            <w:r>
              <w:fldChar w:fldCharType="separate"/>
            </w:r>
            <w:r>
              <w:rPr>
                <w:color w:val="0563C1"/>
              </w:rPr>
              <w:t>Önkoşul (YG)</w:t>
            </w:r>
            <w:r>
              <w:fldChar w:fldCharType="end"/>
            </w:r>
            <w:r>
              <w:t xml:space="preserve">: </w:t>
            </w:r>
            <w:hyperlink r:id="rId72">
              <w:r>
                <w:rPr>
                  <w:color w:val="00467F"/>
                  <w:u w:val="single"/>
                </w:rPr>
                <w:t>Ek B</w:t>
              </w:r>
            </w:hyperlink>
          </w:p>
        </w:tc>
      </w:tr>
      <w:tr w:rsidR="000771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Uygun Azaltma: Geçerli Değil</w:t>
            </w:r>
          </w:p>
        </w:tc>
      </w:tr>
      <w:tr w:rsidR="000771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Uygun Adet Artırımı: Geçerli Değil</w:t>
            </w:r>
          </w:p>
        </w:tc>
      </w:tr>
      <w:tr w:rsidR="000771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Güncel İndirim: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0771C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0771C7">
            <w:pPr>
              <w:pStyle w:val="ProductList-TableBody"/>
            </w:pPr>
          </w:p>
        </w:tc>
      </w:tr>
    </w:tbl>
    <w:p w:rsidR="000771C7" w:rsidRDefault="000771C7">
      <w:pPr>
        <w:pStyle w:val="ProductList-Body"/>
      </w:pPr>
    </w:p>
    <w:p w:rsidR="000771C7" w:rsidRDefault="00F35AFD">
      <w:pPr>
        <w:pStyle w:val="ProductList-ClauseHeading"/>
        <w:outlineLvl w:val="4"/>
      </w:pPr>
      <w:r>
        <w:t>2.1 Akademik Müşteriler</w:t>
      </w:r>
    </w:p>
    <w:p w:rsidR="000771C7" w:rsidRDefault="00F35AFD">
      <w:pPr>
        <w:pStyle w:val="ProductList-Body"/>
      </w:pPr>
      <w:r>
        <w:t xml:space="preserve">Eğitim Çözümleri için Kayıt Anlaşması ve Okul Üyelik Kayıt Anlaşması müşterileri OSE başına System Center 2016 Orchestrator İstemci Yönetim Lisansı satın alabilir ve Kullanıcı başına veya OSE başına </w:t>
      </w:r>
      <w:hyperlink w:anchor="_Sec544">
        <w:r>
          <w:rPr>
            <w:color w:val="00467F"/>
            <w:u w:val="single"/>
          </w:rPr>
          <w:t>Yönetim Sunucuları</w:t>
        </w:r>
      </w:hyperlink>
      <w:r>
        <w:t xml:space="preserve"> Lisans Modelinde belirtildiği şekilde dağıtabilir. </w:t>
      </w:r>
    </w:p>
    <w:p w:rsidR="000771C7" w:rsidRDefault="00F35AFD">
      <w:pPr>
        <w:pStyle w:val="ProductList-Offering1SubSection"/>
        <w:outlineLvl w:val="3"/>
      </w:pPr>
      <w:bookmarkStart w:id="160" w:name="_Sec1188"/>
      <w:r>
        <w:t>3. Kullanım Hakları</w:t>
      </w:r>
      <w:bookmarkEnd w:id="160"/>
    </w:p>
    <w:tbl>
      <w:tblPr>
        <w:tblStyle w:val="PURTable"/>
        <w:tblW w:w="0" w:type="dxa"/>
        <w:tblLook w:val="04A0" w:firstRow="1" w:lastRow="0" w:firstColumn="1" w:lastColumn="0" w:noHBand="0" w:noVBand="1"/>
      </w:tblPr>
      <w:tblGrid>
        <w:gridCol w:w="3606"/>
        <w:gridCol w:w="3605"/>
        <w:gridCol w:w="3579"/>
      </w:tblGrid>
      <w:tr w:rsidR="000771C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"Lisans Koşulları: Bir Ürünün dağıtılmasının ve kullanılmasının tabi olduğu hüküm ve koşullar." </w:instrText>
            </w:r>
            <w:r>
              <w:fldChar w:fldCharType="separate"/>
            </w:r>
            <w:r>
              <w:rPr>
                <w:color w:val="0563C1"/>
              </w:rPr>
              <w:t>Lisans Koşulları</w:t>
            </w:r>
            <w:r>
              <w:fldChar w:fldCharType="end"/>
            </w:r>
            <w:r>
              <w:t xml:space="preserve">: </w:t>
            </w:r>
            <w:hyperlink r:id="rId73">
              <w:r>
                <w:rPr>
                  <w:color w:val="00467F"/>
                  <w:u w:val="single"/>
                </w:rPr>
                <w:t>Evrensel</w:t>
              </w:r>
            </w:hyperlink>
            <w:r>
              <w:t xml:space="preserve">; </w:t>
            </w:r>
            <w:hyperlink r:id="rId74">
              <w:r>
                <w:rPr>
                  <w:color w:val="00467F"/>
                  <w:u w:val="single"/>
                </w:rPr>
                <w:t>Yönetim Sunucuları</w:t>
              </w:r>
            </w:hyperlink>
          </w:p>
        </w:tc>
        <w:tc>
          <w:tcPr>
            <w:tcW w:w="4040" w:type="dxa"/>
            <w:tcBorders>
              <w:top w:val="single" w:sz="18" w:space="0" w:color="00188F"/>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"Ürüne Özgü Lisans Koşulları: Ürünün dağıtılmasının ve kullanılmasının tabi olduğu Ürüne Özgü hüküm ve koşulların aşağıda Kullanım Hakları tablosuna dâhil edildiğini belirtir." </w:instrText>
            </w:r>
            <w:r>
              <w:fldChar w:fldCharType="separate"/>
            </w:r>
            <w:r>
              <w:rPr>
                <w:color w:val="0563C1"/>
              </w:rPr>
              <w:t>Ürüne Özgü Lisans Koşulları</w:t>
            </w:r>
            <w:r>
              <w:fldChar w:fldCharType="end"/>
            </w:r>
            <w:r>
              <w:t>: Evet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Ek Yazılımlar: Geçerli Değil</w:t>
            </w:r>
          </w:p>
        </w:tc>
      </w:tr>
      <w:tr w:rsidR="000771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İstemci Erişim Gereksinimleri: Geçerli Değil</w:t>
            </w:r>
          </w:p>
        </w:tc>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"Dış Kullanıcı Erişimi Gereksinimleri: Dış Kullanıcılar tarafından erişime yönelik belirli lisans gereksinimlerini veya seçeneklerini belirler." </w:instrText>
            </w:r>
            <w:r>
              <w:fldChar w:fldCharType="separate"/>
            </w:r>
            <w:r>
              <w:rPr>
                <w:color w:val="0563C1"/>
              </w:rPr>
              <w:t>Dış Kullanıcı Erişimi Gereksinimleri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"Dâhil Edilen Teknolojiler: Bir Üründe yer alan diğer Microsoft bileşenlerini gösterir; ayrıntılar için Evrensel Lisans Koşullarının Dâhil Edilen Teknolojiler bölümüne bakın." </w:instrText>
            </w:r>
            <w:r>
              <w:fldChar w:fldCharType="separate"/>
            </w:r>
            <w:r>
              <w:rPr>
                <w:color w:val="0563C1"/>
              </w:rPr>
              <w:t>Dâhil Edilen Teknolojiler</w:t>
            </w:r>
            <w:r>
              <w:fldChar w:fldCharType="end"/>
            </w:r>
            <w:r>
              <w:t>: SQL Server Teknolojisi, Windows Yazılım Bileşenleri</w:t>
            </w:r>
          </w:p>
        </w:tc>
      </w:tr>
      <w:tr w:rsidR="000771C7">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"Bir Ürün için geçerli olan bildirimleri belirtir; ayrıntılar için Evrensel Lisans Koşullarının Bildirimler bölümüne bakın." </w:instrText>
            </w:r>
            <w:r>
              <w:fldChar w:fldCharType="separate"/>
            </w:r>
            <w:r>
              <w:rPr>
                <w:color w:val="0563C1"/>
              </w:rPr>
              <w:t>Bildirimler</w:t>
            </w:r>
            <w:r>
              <w:fldChar w:fldCharType="end"/>
            </w:r>
            <w:r>
              <w:t xml:space="preserve">: </w:t>
            </w:r>
            <w:hyperlink r:id="rId75">
              <w:r>
                <w:rPr>
                  <w:color w:val="00467F"/>
                  <w:u w:val="single"/>
                </w:rPr>
                <w:t>İnternet Tabanlı Özellikler</w:t>
              </w:r>
            </w:hyperlink>
            <w:r>
              <w:t xml:space="preserve">, </w:t>
            </w:r>
            <w:hyperlink r:id="rId76">
              <w:r>
                <w:rPr>
                  <w:color w:val="00467F"/>
                  <w:u w:val="single"/>
                </w:rPr>
                <w:t>Bing Haritalar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0771C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0771C7">
            <w:pPr>
              <w:pStyle w:val="ProductList-TableBody"/>
            </w:pPr>
          </w:p>
        </w:tc>
      </w:tr>
    </w:tbl>
    <w:p w:rsidR="000771C7" w:rsidRDefault="000771C7">
      <w:pPr>
        <w:pStyle w:val="ProductList-Body"/>
      </w:pPr>
    </w:p>
    <w:p w:rsidR="000771C7" w:rsidRDefault="00F35AFD">
      <w:pPr>
        <w:pStyle w:val="ProductList-ClauseHeading"/>
        <w:outlineLvl w:val="4"/>
      </w:pPr>
      <w:r>
        <w:t>3.1 Yönetim Lisansı</w:t>
      </w:r>
    </w:p>
    <w:tbl>
      <w:tblPr>
        <w:tblStyle w:val="PURTable"/>
        <w:tblW w:w="0" w:type="dxa"/>
        <w:tblLook w:val="04A0" w:firstRow="1" w:lastRow="0" w:firstColumn="1" w:lastColumn="0" w:noHBand="0" w:noVBand="1"/>
      </w:tblPr>
      <w:tblGrid>
        <w:gridCol w:w="3607"/>
        <w:gridCol w:w="3644"/>
        <w:gridCol w:w="3539"/>
      </w:tblGrid>
      <w:tr w:rsidR="000771C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771C7" w:rsidRDefault="00F35AFD">
            <w:pPr>
              <w:pStyle w:val="ProductList-TableBody"/>
            </w:pPr>
            <w:r>
              <w:t>İstemci Yönetim Lisansı</w:t>
            </w:r>
          </w:p>
        </w:tc>
        <w:tc>
          <w:tcPr>
            <w:tcW w:w="4040" w:type="dxa"/>
            <w:tcBorders>
              <w:top w:val="single" w:sz="18" w:space="0" w:color="0072C6"/>
              <w:left w:val="single" w:sz="4" w:space="0" w:color="000000"/>
              <w:bottom w:val="single" w:sz="4" w:space="0" w:color="000000"/>
              <w:right w:val="none" w:sz="4" w:space="0" w:color="000000"/>
            </w:tcBorders>
          </w:tcPr>
          <w:p w:rsidR="000771C7" w:rsidRDefault="00F35AFD">
            <w:pPr>
              <w:pStyle w:val="ProductList-TableBody"/>
            </w:pPr>
            <w:r>
              <w:t>System Center 2016 Orchestrator Lisansı (Kullanıcı veya OSE)</w:t>
            </w:r>
          </w:p>
        </w:tc>
        <w:tc>
          <w:tcPr>
            <w:tcW w:w="4040" w:type="dxa"/>
            <w:tcBorders>
              <w:top w:val="single" w:sz="18" w:space="0" w:color="0072C6"/>
              <w:left w:val="none" w:sz="4" w:space="0" w:color="000000"/>
              <w:bottom w:val="single" w:sz="4" w:space="0" w:color="000000"/>
              <w:right w:val="single" w:sz="4" w:space="0" w:color="000000"/>
            </w:tcBorders>
          </w:tcPr>
          <w:p w:rsidR="000771C7" w:rsidRDefault="000771C7">
            <w:pPr>
              <w:pStyle w:val="ProductList-TableBody"/>
            </w:pPr>
          </w:p>
        </w:tc>
      </w:tr>
    </w:tbl>
    <w:p w:rsidR="000771C7" w:rsidRDefault="000771C7">
      <w:pPr>
        <w:pStyle w:val="ProductList-Body"/>
      </w:pPr>
    </w:p>
    <w:p w:rsidR="000771C7" w:rsidRDefault="00F35AFD">
      <w:pPr>
        <w:pStyle w:val="ProductList-ClauseHeading"/>
        <w:outlineLvl w:val="4"/>
      </w:pPr>
      <w:r>
        <w:t>3.2 SQL Server Teknolojisi</w:t>
      </w:r>
    </w:p>
    <w:p w:rsidR="000771C7" w:rsidRDefault="00F35AFD">
      <w:pPr>
        <w:pStyle w:val="ProductList-Body"/>
      </w:pPr>
      <w:r>
        <w:t xml:space="preserve">Müşteri, ilgili Ürünü ve SQL Server veritabanı yazılımını içeren başka herhangi bir Ürünü destekleme sınırlı amacıyla bir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'de Ürüne dahil edilen herhangi bir SQL Server veritabanı yazılımının istenilen sayıda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Örneğini</w:t>
      </w:r>
      <w:r>
        <w:fldChar w:fldCharType="end"/>
      </w:r>
      <w:r>
        <w:t xml:space="preserve"> çalıştırabilir.</w:t>
      </w:r>
    </w:p>
    <w:p w:rsidR="000771C7" w:rsidRDefault="00F35AFD">
      <w:pPr>
        <w:pStyle w:val="ProductList-Offering1SubSection"/>
        <w:outlineLvl w:val="3"/>
      </w:pPr>
      <w:bookmarkStart w:id="161" w:name="_Sec1189"/>
      <w:r>
        <w:t>4. Yazılım Güvencesi</w:t>
      </w:r>
      <w:bookmarkEnd w:id="161"/>
    </w:p>
    <w:tbl>
      <w:tblPr>
        <w:tblStyle w:val="PURTable"/>
        <w:tblW w:w="0" w:type="dxa"/>
        <w:tblLook w:val="04A0" w:firstRow="1" w:lastRow="0" w:firstColumn="1" w:lastColumn="0" w:noHBand="0" w:noVBand="1"/>
      </w:tblPr>
      <w:tblGrid>
        <w:gridCol w:w="3608"/>
        <w:gridCol w:w="3597"/>
        <w:gridCol w:w="3585"/>
      </w:tblGrid>
      <w:tr w:rsidR="000771C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Olağanüstü Durum Kurtarma: Geçerli Değil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Yük Devretme Hakları: Geçerli Değil</w:t>
            </w:r>
          </w:p>
        </w:tc>
      </w:tr>
      <w:tr w:rsidR="000771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Lisans Hareketliliği: Geçerli Değil</w:t>
            </w:r>
          </w:p>
        </w:tc>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"Geçiş Hakları: Müşteri, belirtilen şekilde Ürün Girişinde veya Ürün Listesinde yayınlanan özel şartlar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77">
              <w:r>
                <w:rPr>
                  <w:color w:val="00467F"/>
                  <w:u w:val="single"/>
                </w:rPr>
                <w:t>Ürün Listesi - Ekim 2013</w:t>
              </w:r>
            </w:hyperlink>
            <w:r>
              <w:t xml:space="preserve">; </w:t>
            </w:r>
            <w:hyperlink r:id="rId78">
              <w:r>
                <w:rPr>
                  <w:color w:val="00467F"/>
                  <w:u w:val="single"/>
                </w:rPr>
                <w:t>Ürün Şartları - Ocak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Dolaşım Hakları: Geçerli Değil</w:t>
            </w:r>
          </w:p>
        </w:tc>
      </w:tr>
      <w:tr w:rsidR="000771C7">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"Kendi Kendine Barındırma: Koşullu barındırma amaçlarıyla Ürünlerin kullanımına izin veren bir YG avantajı; ayrıntılar için Ek B – Yazılım Güvencesinin Sunucular – Kendi Kendine Barındırılan Uygulamalar bölümüne bakın." </w:instrText>
            </w:r>
            <w:r>
              <w:fldChar w:fldCharType="separate"/>
            </w:r>
            <w:r>
              <w:rPr>
                <w:color w:val="0563C1"/>
              </w:rPr>
              <w:t>Kendi Kendine Barındırma</w:t>
            </w:r>
            <w:r>
              <w:fldChar w:fldCharType="end"/>
            </w:r>
            <w:r>
              <w:t>: Tüm basımlar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0771C7">
            <w:pPr>
              <w:pStyle w:val="ProductList-TableBody"/>
            </w:pPr>
          </w:p>
        </w:tc>
      </w:tr>
    </w:tbl>
    <w:p w:rsidR="000771C7" w:rsidRDefault="000771C7">
      <w:pPr>
        <w:pStyle w:val="ProductList-Body"/>
        <w:jc w:val="right"/>
      </w:pPr>
    </w:p>
    <w:tbl>
      <w:tblPr>
        <w:tblStyle w:val="PURTable"/>
        <w:tblW w:w="0" w:type="dxa"/>
        <w:tblLook w:val="04A0" w:firstRow="1" w:lastRow="0" w:firstColumn="1" w:lastColumn="0" w:noHBand="0" w:noVBand="1"/>
      </w:tblPr>
      <w:tblGrid>
        <w:gridCol w:w="10800"/>
      </w:tblGrid>
      <w:tr w:rsidR="000771C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771C7" w:rsidRDefault="00D54E36">
            <w:pPr>
              <w:pStyle w:val="ProductList-TableBody"/>
              <w:jc w:val="right"/>
            </w:pPr>
            <w:hyperlink w:anchor="_Sec842">
              <w:r w:rsidR="00F35AFD">
                <w:rPr>
                  <w:color w:val="00467F"/>
                  <w:sz w:val="14"/>
                  <w:u w:val="single"/>
                </w:rPr>
                <w:t>İçindekiler</w:t>
              </w:r>
            </w:hyperlink>
            <w:r w:rsidR="00F35AFD">
              <w:rPr>
                <w:sz w:val="14"/>
              </w:rPr>
              <w:t xml:space="preserve"> / </w:t>
            </w:r>
            <w:hyperlink w:anchor="_Sec549">
              <w:r w:rsidR="00F35AFD">
                <w:rPr>
                  <w:color w:val="00467F"/>
                  <w:sz w:val="14"/>
                  <w:u w:val="single"/>
                </w:rPr>
                <w:t>Sözlük</w:t>
              </w:r>
            </w:hyperlink>
            <w:r w:rsidR="00F35AFD">
              <w:rPr>
                <w:sz w:val="14"/>
              </w:rPr>
              <w:t xml:space="preserve"> / </w:t>
            </w:r>
            <w:hyperlink w:anchor="_Sec844">
              <w:r w:rsidR="00F35AFD">
                <w:rPr>
                  <w:color w:val="00467F"/>
                  <w:sz w:val="14"/>
                  <w:u w:val="single"/>
                </w:rPr>
                <w:t>Dizin</w:t>
              </w:r>
            </w:hyperlink>
          </w:p>
        </w:tc>
      </w:tr>
    </w:tbl>
    <w:p w:rsidR="000771C7" w:rsidRDefault="000771C7">
      <w:pPr>
        <w:pStyle w:val="ProductList-Body"/>
      </w:pPr>
    </w:p>
    <w:p w:rsidR="000771C7" w:rsidRDefault="00F35AFD">
      <w:pPr>
        <w:pStyle w:val="ProductList-Offering2HeadingNoBorder"/>
        <w:outlineLvl w:val="2"/>
      </w:pPr>
      <w:bookmarkStart w:id="162" w:name="_Sec1190"/>
      <w:r>
        <w:t>System Center Service Manager</w:t>
      </w:r>
      <w:bookmarkEnd w:id="162"/>
      <w:r>
        <w:fldChar w:fldCharType="begin"/>
      </w:r>
      <w:r>
        <w:instrText xml:space="preserve"> TC "</w:instrText>
      </w:r>
      <w:bookmarkStart w:id="163" w:name="_Toc523418911"/>
      <w:r>
        <w:instrText>System Center Service Manager</w:instrText>
      </w:r>
      <w:bookmarkEnd w:id="163"/>
      <w:r>
        <w:instrText>" \l 3</w:instrText>
      </w:r>
      <w:r>
        <w:fldChar w:fldCharType="end"/>
      </w:r>
    </w:p>
    <w:p w:rsidR="000771C7" w:rsidRDefault="00F35AFD">
      <w:pPr>
        <w:pStyle w:val="ProductList-Offering1SubSection"/>
        <w:outlineLvl w:val="3"/>
      </w:pPr>
      <w:bookmarkStart w:id="164" w:name="_Sec1191"/>
      <w:r>
        <w:t>1. Program Kullanılabilirliği</w:t>
      </w:r>
      <w:bookmarkEnd w:id="164"/>
    </w:p>
    <w:tbl>
      <w:tblPr>
        <w:tblStyle w:val="PURTable"/>
        <w:tblW w:w="0" w:type="dxa"/>
        <w:tblLook w:val="04A0" w:firstRow="1" w:lastRow="0" w:firstColumn="1" w:lastColumn="0" w:noHBand="0" w:noVBand="1"/>
      </w:tblPr>
      <w:tblGrid>
        <w:gridCol w:w="3444"/>
        <w:gridCol w:w="674"/>
        <w:gridCol w:w="648"/>
        <w:gridCol w:w="671"/>
        <w:gridCol w:w="645"/>
        <w:gridCol w:w="647"/>
        <w:gridCol w:w="574"/>
        <w:gridCol w:w="689"/>
        <w:gridCol w:w="718"/>
        <w:gridCol w:w="708"/>
        <w:gridCol w:w="676"/>
        <w:gridCol w:w="690"/>
      </w:tblGrid>
      <w:tr w:rsidR="000771C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771C7" w:rsidRDefault="00F35AFD">
            <w:pPr>
              <w:pStyle w:val="ProductList-TableBody"/>
            </w:pPr>
            <w:r>
              <w:rPr>
                <w:color w:val="FFFFFF"/>
              </w:rPr>
              <w:t>Ürünler</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0771C7">
        <w:tc>
          <w:tcPr>
            <w:tcW w:w="4160" w:type="dxa"/>
            <w:tcBorders>
              <w:top w:val="single" w:sz="6" w:space="0" w:color="FFFFFF"/>
              <w:left w:val="none" w:sz="4" w:space="0" w:color="6E6E6E"/>
              <w:bottom w:val="dashed" w:sz="4" w:space="0" w:color="BFBFBF"/>
              <w:right w:val="none" w:sz="4" w:space="0" w:color="6E6E6E"/>
            </w:tcBorders>
          </w:tcPr>
          <w:p w:rsidR="000771C7" w:rsidRDefault="00F35AFD">
            <w:pPr>
              <w:pStyle w:val="ProductList-TableBody"/>
            </w:pPr>
            <w:r>
              <w:t>System Center 2016 Service Manager</w:t>
            </w:r>
            <w:r>
              <w:fldChar w:fldCharType="begin"/>
            </w:r>
            <w:r>
              <w:instrText xml:space="preserve"> XE "System Center 2016 Service Manager" </w:instrText>
            </w:r>
            <w:r>
              <w:fldChar w:fldCharType="end"/>
            </w:r>
            <w:r>
              <w:t xml:space="preserve"> OSE başına (İstemci ML'si)</w:t>
            </w:r>
          </w:p>
        </w:tc>
        <w:tc>
          <w:tcPr>
            <w:tcW w:w="740" w:type="dxa"/>
            <w:tcBorders>
              <w:top w:val="single" w:sz="6" w:space="0" w:color="FFFFFF"/>
              <w:left w:val="none" w:sz="4" w:space="0" w:color="6E6E6E"/>
              <w:bottom w:val="dashed" w:sz="4" w:space="0" w:color="BFBFBF"/>
              <w:right w:val="none" w:sz="4" w:space="0" w:color="6E6E6E"/>
            </w:tcBorders>
          </w:tcPr>
          <w:p w:rsidR="000771C7" w:rsidRDefault="00F35AFD">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0771C7" w:rsidRDefault="00F35AFD">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0771C7" w:rsidRDefault="00F35AFD">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0771C7" w:rsidRDefault="00F35AF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"Şirket Çapında İlave Ürün" </w:instrText>
            </w:r>
            <w:r>
              <w:fldChar w:fldCharType="separate"/>
            </w:r>
            <w:r>
              <w:rPr>
                <w:color w:val="000000"/>
              </w:rPr>
              <w:t>AO</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0771C7">
        <w:tc>
          <w:tcPr>
            <w:tcW w:w="4160" w:type="dxa"/>
            <w:tcBorders>
              <w:top w:val="dashed" w:sz="4" w:space="0" w:color="BFBFBF"/>
              <w:left w:val="none" w:sz="4" w:space="0" w:color="6E6E6E"/>
              <w:bottom w:val="none" w:sz="4" w:space="0" w:color="BFBFBF"/>
              <w:right w:val="none" w:sz="4" w:space="0" w:color="6E6E6E"/>
            </w:tcBorders>
          </w:tcPr>
          <w:p w:rsidR="000771C7" w:rsidRDefault="00F35AFD">
            <w:pPr>
              <w:pStyle w:val="ProductList-TableBody"/>
            </w:pPr>
            <w:r>
              <w:t>System Center 2016 Service Manager</w:t>
            </w:r>
            <w:r>
              <w:fldChar w:fldCharType="begin"/>
            </w:r>
            <w:r>
              <w:instrText xml:space="preserve"> XE "System Center 2016 Service Manager" </w:instrText>
            </w:r>
            <w:r>
              <w:fldChar w:fldCharType="end"/>
            </w:r>
            <w:r>
              <w:t xml:space="preserve"> Kullanıcı başına (İstemci ML'si)</w:t>
            </w:r>
          </w:p>
        </w:tc>
        <w:tc>
          <w:tcPr>
            <w:tcW w:w="740" w:type="dxa"/>
            <w:tcBorders>
              <w:top w:val="dashed" w:sz="4" w:space="0" w:color="BFBFBF"/>
              <w:left w:val="none" w:sz="4" w:space="0" w:color="6E6E6E"/>
              <w:bottom w:val="none" w:sz="4" w:space="0" w:color="BFBFBF"/>
              <w:right w:val="none" w:sz="4" w:space="0" w:color="6E6E6E"/>
            </w:tcBorders>
          </w:tcPr>
          <w:p w:rsidR="000771C7" w:rsidRDefault="00F35AFD">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0771C7" w:rsidRDefault="000771C7">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0771C7" w:rsidRDefault="00F35AFD">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0771C7" w:rsidRDefault="00F35AF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r>
    </w:tbl>
    <w:p w:rsidR="000771C7" w:rsidRDefault="00F35AFD">
      <w:pPr>
        <w:pStyle w:val="ProductList-Offering1SubSection"/>
        <w:outlineLvl w:val="3"/>
      </w:pPr>
      <w:bookmarkStart w:id="165" w:name="_Sec1192"/>
      <w:r>
        <w:t>2. Ürün Şartları</w:t>
      </w:r>
      <w:bookmarkEnd w:id="165"/>
    </w:p>
    <w:tbl>
      <w:tblPr>
        <w:tblStyle w:val="PURTable"/>
        <w:tblW w:w="0" w:type="dxa"/>
        <w:tblLook w:val="04A0" w:firstRow="1" w:lastRow="0" w:firstColumn="1" w:lastColumn="0" w:noHBand="0" w:noVBand="1"/>
      </w:tblPr>
      <w:tblGrid>
        <w:gridCol w:w="3625"/>
        <w:gridCol w:w="3587"/>
        <w:gridCol w:w="3578"/>
      </w:tblGrid>
      <w:tr w:rsidR="000771C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System Center 2012 Client Management Suite bileşeni System Center Service Manager</w:t>
            </w:r>
            <w:r>
              <w:fldChar w:fldCharType="begin"/>
            </w:r>
            <w:r>
              <w:instrText xml:space="preserve"> XE "System Center 2012 Client Management Suite bileşeni System Center Service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Alt Basımlar: Geçerli Değil</w:t>
            </w:r>
          </w:p>
        </w:tc>
      </w:tr>
      <w:tr w:rsidR="000771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"Önkoşul (YG): Ürün için YG kapsamının satın alınması için belirli ek şartların karşılanması gerektiğini gösterir." </w:instrText>
            </w:r>
            <w:r>
              <w:fldChar w:fldCharType="separate"/>
            </w:r>
            <w:r>
              <w:rPr>
                <w:color w:val="0563C1"/>
              </w:rPr>
              <w:t>Önkoşul (YG)</w:t>
            </w:r>
            <w:r>
              <w:fldChar w:fldCharType="end"/>
            </w:r>
            <w:r>
              <w:t xml:space="preserve">: </w:t>
            </w:r>
            <w:hyperlink r:id="rId79">
              <w:r>
                <w:rPr>
                  <w:color w:val="00467F"/>
                  <w:u w:val="single"/>
                </w:rPr>
                <w:t>Ek B</w:t>
              </w:r>
            </w:hyperlink>
          </w:p>
        </w:tc>
      </w:tr>
      <w:tr w:rsidR="000771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Uygun Azaltma: Geçerli Değil</w:t>
            </w:r>
          </w:p>
        </w:tc>
      </w:tr>
      <w:tr w:rsidR="000771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Uygun Adet Artırımı: Geçerli Değil</w:t>
            </w:r>
          </w:p>
        </w:tc>
      </w:tr>
      <w:tr w:rsidR="000771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Güncel İndirim: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0771C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0771C7">
            <w:pPr>
              <w:pStyle w:val="ProductList-TableBody"/>
            </w:pPr>
          </w:p>
        </w:tc>
      </w:tr>
    </w:tbl>
    <w:p w:rsidR="000771C7" w:rsidRDefault="000771C7">
      <w:pPr>
        <w:pStyle w:val="ProductList-Body"/>
      </w:pPr>
    </w:p>
    <w:p w:rsidR="000771C7" w:rsidRDefault="00F35AFD">
      <w:pPr>
        <w:pStyle w:val="ProductList-ClauseHeading"/>
        <w:outlineLvl w:val="4"/>
      </w:pPr>
      <w:r>
        <w:t>2.1 Akademik Müşteriler</w:t>
      </w:r>
    </w:p>
    <w:p w:rsidR="000771C7" w:rsidRDefault="00F35AFD">
      <w:pPr>
        <w:pStyle w:val="ProductList-Body"/>
      </w:pPr>
      <w:r>
        <w:t xml:space="preserve">Eğitim Çözümleri için Kayıt Anlaşması ve Okul Üyelik Kayıt Anlaşması müşterileri OSE başına System Center 2016 Service Manager İstemci Yönetim Lisansı satın alabilir ve Kullanıcı başına veya OSE başına </w:t>
      </w:r>
      <w:hyperlink w:anchor="_Sec544">
        <w:r>
          <w:rPr>
            <w:color w:val="00467F"/>
            <w:u w:val="single"/>
          </w:rPr>
          <w:t>Yönetim Sunucuları</w:t>
        </w:r>
      </w:hyperlink>
      <w:r>
        <w:t xml:space="preserve"> Lisans Modelinde belirtildiği şekilde dağıtabilir. </w:t>
      </w:r>
    </w:p>
    <w:p w:rsidR="000771C7" w:rsidRDefault="00F35AFD">
      <w:pPr>
        <w:pStyle w:val="ProductList-Offering1SubSection"/>
        <w:outlineLvl w:val="3"/>
      </w:pPr>
      <w:bookmarkStart w:id="166" w:name="_Sec1193"/>
      <w:r>
        <w:t>3. Kullanım Hakları</w:t>
      </w:r>
      <w:bookmarkEnd w:id="166"/>
    </w:p>
    <w:tbl>
      <w:tblPr>
        <w:tblStyle w:val="PURTable"/>
        <w:tblW w:w="0" w:type="dxa"/>
        <w:tblLook w:val="04A0" w:firstRow="1" w:lastRow="0" w:firstColumn="1" w:lastColumn="0" w:noHBand="0" w:noVBand="1"/>
      </w:tblPr>
      <w:tblGrid>
        <w:gridCol w:w="3606"/>
        <w:gridCol w:w="3605"/>
        <w:gridCol w:w="3579"/>
      </w:tblGrid>
      <w:tr w:rsidR="000771C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"Lisans Koşulları: Bir Ürünün dağıtılmasının ve kullanılmasının tabi olduğu hüküm ve koşullar." </w:instrText>
            </w:r>
            <w:r>
              <w:fldChar w:fldCharType="separate"/>
            </w:r>
            <w:r>
              <w:rPr>
                <w:color w:val="0563C1"/>
              </w:rPr>
              <w:t>Lisans Koşulları</w:t>
            </w:r>
            <w:r>
              <w:fldChar w:fldCharType="end"/>
            </w:r>
            <w:r>
              <w:t xml:space="preserve">: </w:t>
            </w:r>
            <w:hyperlink r:id="rId80">
              <w:r>
                <w:rPr>
                  <w:color w:val="00467F"/>
                  <w:u w:val="single"/>
                </w:rPr>
                <w:t>Evrensel</w:t>
              </w:r>
            </w:hyperlink>
            <w:r>
              <w:t xml:space="preserve">; </w:t>
            </w:r>
            <w:hyperlink r:id="rId81">
              <w:r>
                <w:rPr>
                  <w:color w:val="00467F"/>
                  <w:u w:val="single"/>
                </w:rPr>
                <w:t>Yönetim Sunucuları</w:t>
              </w:r>
            </w:hyperlink>
          </w:p>
        </w:tc>
        <w:tc>
          <w:tcPr>
            <w:tcW w:w="4040" w:type="dxa"/>
            <w:tcBorders>
              <w:top w:val="single" w:sz="18" w:space="0" w:color="00188F"/>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"Ürüne Özgü Lisans Koşulları: Ürünün dağıtılmasının ve kullanılmasının tabi olduğu Ürüne Özgü hüküm ve koşulların aşağıda Kullanım Hakları tablosuna dâhil edildiğini belirtir." </w:instrText>
            </w:r>
            <w:r>
              <w:fldChar w:fldCharType="separate"/>
            </w:r>
            <w:r>
              <w:rPr>
                <w:color w:val="0563C1"/>
              </w:rPr>
              <w:t>Ürüne Özgü Lisans Koşulları</w:t>
            </w:r>
            <w:r>
              <w:fldChar w:fldCharType="end"/>
            </w:r>
            <w:r>
              <w:t>: Evet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Ek Yazılımlar: Geçerli Değil</w:t>
            </w:r>
          </w:p>
        </w:tc>
      </w:tr>
      <w:tr w:rsidR="000771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İstemci Erişim Gereksinimleri: Geçerli Değil</w:t>
            </w:r>
          </w:p>
        </w:tc>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"Dış Kullanıcı Erişimi Gereksinimleri: Dış Kullanıcılar tarafından erişime yönelik belirli lisans gereksinimlerini veya seçeneklerini belirler." </w:instrText>
            </w:r>
            <w:r>
              <w:fldChar w:fldCharType="separate"/>
            </w:r>
            <w:r>
              <w:rPr>
                <w:color w:val="0563C1"/>
              </w:rPr>
              <w:t>Dış Kullanıcı Erişimi Gereksinimleri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"Dâhil Edilen Teknolojiler: Bir Üründe yer alan diğer Microsoft bileşenlerini gösterir; ayrıntılar için Evrensel Lisans Koşullarının Dâhil Edilen Teknolojiler bölümüne bakın." </w:instrText>
            </w:r>
            <w:r>
              <w:fldChar w:fldCharType="separate"/>
            </w:r>
            <w:r>
              <w:rPr>
                <w:color w:val="0563C1"/>
              </w:rPr>
              <w:t>Dâhil Edilen Teknolojiler</w:t>
            </w:r>
            <w:r>
              <w:fldChar w:fldCharType="end"/>
            </w:r>
            <w:r>
              <w:t>: SQL Server Teknolojisi, Windows Yazılım Bileşenleri</w:t>
            </w:r>
          </w:p>
        </w:tc>
      </w:tr>
      <w:tr w:rsidR="000771C7">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"Bir Ürün için geçerli olan bildirimleri belirtir; ayrıntılar için Evrensel Lisans Koşullarının Bildirimler bölümüne bakın." </w:instrText>
            </w:r>
            <w:r>
              <w:fldChar w:fldCharType="separate"/>
            </w:r>
            <w:r>
              <w:rPr>
                <w:color w:val="0563C1"/>
              </w:rPr>
              <w:t>Bildirimler</w:t>
            </w:r>
            <w:r>
              <w:fldChar w:fldCharType="end"/>
            </w:r>
            <w:r>
              <w:t xml:space="preserve">: </w:t>
            </w:r>
            <w:hyperlink r:id="rId82">
              <w:r>
                <w:rPr>
                  <w:color w:val="00467F"/>
                  <w:u w:val="single"/>
                </w:rPr>
                <w:t>İnternet Tabanlı Özellikler</w:t>
              </w:r>
            </w:hyperlink>
            <w:r>
              <w:t xml:space="preserve">, </w:t>
            </w:r>
            <w:hyperlink r:id="rId83">
              <w:r>
                <w:rPr>
                  <w:color w:val="00467F"/>
                  <w:u w:val="single"/>
                </w:rPr>
                <w:t>Bing Haritalar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0771C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0771C7">
            <w:pPr>
              <w:pStyle w:val="ProductList-TableBody"/>
            </w:pPr>
          </w:p>
        </w:tc>
      </w:tr>
    </w:tbl>
    <w:p w:rsidR="000771C7" w:rsidRDefault="000771C7">
      <w:pPr>
        <w:pStyle w:val="ProductList-Body"/>
      </w:pPr>
    </w:p>
    <w:p w:rsidR="000771C7" w:rsidRDefault="00F35AFD">
      <w:pPr>
        <w:pStyle w:val="ProductList-ClauseHeading"/>
        <w:outlineLvl w:val="4"/>
      </w:pPr>
      <w:r>
        <w:t>3.1 Yönetim Lisansı</w:t>
      </w:r>
    </w:p>
    <w:tbl>
      <w:tblPr>
        <w:tblStyle w:val="PURTable"/>
        <w:tblW w:w="0" w:type="dxa"/>
        <w:tblLook w:val="04A0" w:firstRow="1" w:lastRow="0" w:firstColumn="1" w:lastColumn="0" w:noHBand="0" w:noVBand="1"/>
      </w:tblPr>
      <w:tblGrid>
        <w:gridCol w:w="3590"/>
        <w:gridCol w:w="3598"/>
        <w:gridCol w:w="3602"/>
      </w:tblGrid>
      <w:tr w:rsidR="000771C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771C7" w:rsidRDefault="00F35AFD">
            <w:pPr>
              <w:pStyle w:val="ProductList-TableBody"/>
            </w:pPr>
            <w:r>
              <w:t>İstemci Yönetim Lisansı</w:t>
            </w:r>
          </w:p>
        </w:tc>
        <w:tc>
          <w:tcPr>
            <w:tcW w:w="4040" w:type="dxa"/>
            <w:tcBorders>
              <w:top w:val="single" w:sz="18" w:space="0" w:color="0072C6"/>
              <w:left w:val="single" w:sz="4" w:space="0" w:color="000000"/>
              <w:bottom w:val="none" w:sz="4" w:space="0" w:color="000000"/>
              <w:right w:val="none" w:sz="4" w:space="0" w:color="000000"/>
            </w:tcBorders>
          </w:tcPr>
          <w:p w:rsidR="000771C7" w:rsidRDefault="00F35AFD">
            <w:pPr>
              <w:pStyle w:val="ProductList-TableBody"/>
            </w:pPr>
            <w:r>
              <w:t>System Center 2016 Service Manager Lisansı (Kullanıcı veya OSE)</w:t>
            </w:r>
          </w:p>
        </w:tc>
        <w:tc>
          <w:tcPr>
            <w:tcW w:w="4040" w:type="dxa"/>
            <w:tcBorders>
              <w:top w:val="single" w:sz="18" w:space="0" w:color="0072C6"/>
              <w:left w:val="none" w:sz="4" w:space="0" w:color="000000"/>
              <w:bottom w:val="none" w:sz="4" w:space="0" w:color="000000"/>
              <w:right w:val="single" w:sz="4" w:space="0" w:color="000000"/>
            </w:tcBorders>
          </w:tcPr>
          <w:p w:rsidR="000771C7" w:rsidRDefault="00F35AFD">
            <w:pPr>
              <w:pStyle w:val="ProductList-TableBody"/>
            </w:pPr>
            <w:r>
              <w:t>Microsoft Identity Manager 2016 CAL (Kullanıcı)</w:t>
            </w:r>
          </w:p>
        </w:tc>
      </w:tr>
      <w:tr w:rsidR="000771C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771C7" w:rsidRDefault="000771C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771C7" w:rsidRDefault="00F35AFD">
            <w:pPr>
              <w:pStyle w:val="ProductList-TableBody"/>
            </w:pPr>
            <w:r>
              <w:t>Azure Active Directory Premium (P1 and P2) Kullanıcı SL'si</w:t>
            </w:r>
          </w:p>
        </w:tc>
        <w:tc>
          <w:tcPr>
            <w:tcW w:w="4040" w:type="dxa"/>
            <w:tcBorders>
              <w:top w:val="none" w:sz="4" w:space="0" w:color="000000"/>
              <w:left w:val="none" w:sz="4" w:space="0" w:color="000000"/>
              <w:bottom w:val="single" w:sz="4" w:space="0" w:color="000000"/>
              <w:right w:val="single" w:sz="4" w:space="0" w:color="000000"/>
            </w:tcBorders>
          </w:tcPr>
          <w:p w:rsidR="000771C7" w:rsidRDefault="000771C7">
            <w:pPr>
              <w:pStyle w:val="ProductList-TableBody"/>
            </w:pPr>
          </w:p>
        </w:tc>
      </w:tr>
    </w:tbl>
    <w:p w:rsidR="000771C7" w:rsidRDefault="000771C7">
      <w:pPr>
        <w:pStyle w:val="ProductList-Body"/>
      </w:pPr>
    </w:p>
    <w:p w:rsidR="000771C7" w:rsidRDefault="00F35AFD">
      <w:pPr>
        <w:pStyle w:val="ProductList-ClauseHeading"/>
        <w:outlineLvl w:val="4"/>
      </w:pPr>
      <w:r>
        <w:t>3.2 SQL Server Teknolojisi</w:t>
      </w:r>
    </w:p>
    <w:p w:rsidR="000771C7" w:rsidRDefault="00F35AFD">
      <w:pPr>
        <w:pStyle w:val="ProductList-Body"/>
      </w:pPr>
      <w:r>
        <w:t xml:space="preserve">Müşteri, ilgili Ürünü ve SQL Server veritabanı yazılımını içeren başka herhangi bir Ürünü destekleme sınırlı amacıyla bir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'de Ürüne dahil edilen herhangi bir SQL Server veritabanı yazılımının istenilen sayıda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Örneğini</w:t>
      </w:r>
      <w:r>
        <w:fldChar w:fldCharType="end"/>
      </w:r>
      <w:r>
        <w:t xml:space="preserve"> çalıştırabilir.</w:t>
      </w:r>
    </w:p>
    <w:p w:rsidR="000771C7" w:rsidRDefault="00F35AFD">
      <w:pPr>
        <w:pStyle w:val="ProductList-Offering1SubSection"/>
        <w:outlineLvl w:val="3"/>
      </w:pPr>
      <w:bookmarkStart w:id="167" w:name="_Sec1194"/>
      <w:r>
        <w:t>4. Yazılım Güvencesi</w:t>
      </w:r>
      <w:bookmarkEnd w:id="167"/>
    </w:p>
    <w:tbl>
      <w:tblPr>
        <w:tblStyle w:val="PURTable"/>
        <w:tblW w:w="0" w:type="dxa"/>
        <w:tblLook w:val="04A0" w:firstRow="1" w:lastRow="0" w:firstColumn="1" w:lastColumn="0" w:noHBand="0" w:noVBand="1"/>
      </w:tblPr>
      <w:tblGrid>
        <w:gridCol w:w="3608"/>
        <w:gridCol w:w="3597"/>
        <w:gridCol w:w="3585"/>
      </w:tblGrid>
      <w:tr w:rsidR="000771C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Olağanüstü Durum Kurtarma: Geçerli Değil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Yük Devretme Hakları: Geçerli Değil</w:t>
            </w:r>
          </w:p>
        </w:tc>
      </w:tr>
      <w:tr w:rsidR="000771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Lisans Hareketliliği: Geçerli Değil</w:t>
            </w:r>
          </w:p>
        </w:tc>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"Geçiş Hakları: Müşteri, belirtilen şekilde Ürün Girişinde veya Ürün Listesinde yayınlanan özel şartlar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84">
              <w:r>
                <w:rPr>
                  <w:color w:val="00467F"/>
                  <w:u w:val="single"/>
                </w:rPr>
                <w:t>Ürün Listesi - Ekim 2013</w:t>
              </w:r>
            </w:hyperlink>
            <w:r>
              <w:t xml:space="preserve">; </w:t>
            </w:r>
            <w:hyperlink r:id="rId85">
              <w:r>
                <w:rPr>
                  <w:color w:val="00467F"/>
                  <w:u w:val="single"/>
                </w:rPr>
                <w:t>Ürün Şartları - Ocak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Dolaşım Hakları: Geçerli Değil</w:t>
            </w:r>
          </w:p>
        </w:tc>
      </w:tr>
      <w:tr w:rsidR="000771C7">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"Kendi Kendine Barındırma: Koşullu barındırma amaçlarıyla Ürünlerin kullanımına izin veren bir YG avantajı; ayrıntılar için Ek B – Yazılım Güvencesinin Sunucular – Kendi Kendine Barındırılan Uygulamalar bölümüne bakın." </w:instrText>
            </w:r>
            <w:r>
              <w:fldChar w:fldCharType="separate"/>
            </w:r>
            <w:r>
              <w:rPr>
                <w:color w:val="0563C1"/>
              </w:rPr>
              <w:t>Kendi Kendine Barındırma</w:t>
            </w:r>
            <w:r>
              <w:fldChar w:fldCharType="end"/>
            </w:r>
            <w:r>
              <w:t>: Tüm basımlar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0771C7">
            <w:pPr>
              <w:pStyle w:val="ProductList-TableBody"/>
            </w:pPr>
          </w:p>
        </w:tc>
      </w:tr>
    </w:tbl>
    <w:p w:rsidR="000771C7" w:rsidRDefault="000771C7">
      <w:pPr>
        <w:pStyle w:val="ProductList-Body"/>
      </w:pPr>
    </w:p>
    <w:p w:rsidR="000771C7" w:rsidRDefault="00F35AFD">
      <w:pPr>
        <w:pStyle w:val="ProductList-ClauseHeading"/>
        <w:outlineLvl w:val="4"/>
      </w:pPr>
      <w:r>
        <w:t>4.1 System Center Service Manager Geçerli Dal Hakları</w:t>
      </w:r>
    </w:p>
    <w:p w:rsidR="000771C7" w:rsidRDefault="00F35AFD">
      <w:pPr>
        <w:pStyle w:val="ProductList-Body"/>
      </w:pPr>
      <w:r>
        <w:t>System Center Service Manager Lisanslarına ilişkin etkin YG'ye veya ML eşdeğer Lisansına sahip müşteriler, System Center Service Manager'ın Geçerli Dal seçeneğini yükleyebilir ve kullanabilir.</w:t>
      </w:r>
    </w:p>
    <w:p w:rsidR="000771C7" w:rsidRDefault="000771C7">
      <w:pPr>
        <w:pStyle w:val="ProductList-Body"/>
        <w:jc w:val="right"/>
      </w:pPr>
    </w:p>
    <w:tbl>
      <w:tblPr>
        <w:tblStyle w:val="PURTable"/>
        <w:tblW w:w="0" w:type="dxa"/>
        <w:tblLook w:val="04A0" w:firstRow="1" w:lastRow="0" w:firstColumn="1" w:lastColumn="0" w:noHBand="0" w:noVBand="1"/>
      </w:tblPr>
      <w:tblGrid>
        <w:gridCol w:w="10800"/>
      </w:tblGrid>
      <w:tr w:rsidR="000771C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771C7" w:rsidRDefault="00D54E36">
            <w:pPr>
              <w:pStyle w:val="ProductList-TableBody"/>
              <w:jc w:val="right"/>
            </w:pPr>
            <w:hyperlink w:anchor="_Sec842">
              <w:r w:rsidR="00F35AFD">
                <w:rPr>
                  <w:color w:val="00467F"/>
                  <w:sz w:val="14"/>
                  <w:u w:val="single"/>
                </w:rPr>
                <w:t>İçindekiler</w:t>
              </w:r>
            </w:hyperlink>
            <w:r w:rsidR="00F35AFD">
              <w:rPr>
                <w:sz w:val="14"/>
              </w:rPr>
              <w:t xml:space="preserve"> / </w:t>
            </w:r>
            <w:hyperlink w:anchor="_Sec549">
              <w:r w:rsidR="00F35AFD">
                <w:rPr>
                  <w:color w:val="00467F"/>
                  <w:sz w:val="14"/>
                  <w:u w:val="single"/>
                </w:rPr>
                <w:t>Sözlük</w:t>
              </w:r>
            </w:hyperlink>
            <w:r w:rsidR="00F35AFD">
              <w:rPr>
                <w:sz w:val="14"/>
              </w:rPr>
              <w:t xml:space="preserve"> / </w:t>
            </w:r>
            <w:hyperlink w:anchor="_Sec844">
              <w:r w:rsidR="00F35AFD">
                <w:rPr>
                  <w:color w:val="00467F"/>
                  <w:sz w:val="14"/>
                  <w:u w:val="single"/>
                </w:rPr>
                <w:t>Dizin</w:t>
              </w:r>
            </w:hyperlink>
          </w:p>
        </w:tc>
      </w:tr>
    </w:tbl>
    <w:p w:rsidR="000771C7" w:rsidRDefault="000771C7">
      <w:pPr>
        <w:pStyle w:val="ProductList-Body"/>
      </w:pPr>
    </w:p>
    <w:p w:rsidR="000771C7" w:rsidRDefault="00F35AFD">
      <w:pPr>
        <w:pStyle w:val="ProductList-Offering1Heading"/>
        <w:outlineLvl w:val="1"/>
      </w:pPr>
      <w:bookmarkStart w:id="168" w:name="_Sec616"/>
      <w:r>
        <w:t>Virtual Desktop Infrastructure (VDI) Suite</w:t>
      </w:r>
      <w:bookmarkEnd w:id="168"/>
      <w:r>
        <w:fldChar w:fldCharType="begin"/>
      </w:r>
      <w:r>
        <w:instrText xml:space="preserve"> TC "</w:instrText>
      </w:r>
      <w:bookmarkStart w:id="169" w:name="_Toc523418912"/>
      <w:r>
        <w:instrText>Virtual Desktop Infrastructure (VDI) Suite</w:instrText>
      </w:r>
      <w:bookmarkEnd w:id="169"/>
      <w:r>
        <w:instrText>" \l 2</w:instrText>
      </w:r>
      <w:r>
        <w:fldChar w:fldCharType="end"/>
      </w:r>
    </w:p>
    <w:p w:rsidR="000771C7" w:rsidRDefault="00F35AFD">
      <w:pPr>
        <w:pStyle w:val="ProductList-Body"/>
      </w:pPr>
      <w:r>
        <w:t>VDI</w:t>
      </w:r>
      <w:r>
        <w:fldChar w:fldCharType="begin"/>
      </w:r>
      <w:r>
        <w:instrText xml:space="preserve"> XE "VDI" </w:instrText>
      </w:r>
      <w:r>
        <w:fldChar w:fldCharType="end"/>
      </w:r>
      <w:r>
        <w:t xml:space="preserve"> Suite'in nasıl lisanslanıp kullanılacağına ilişkin bilgi isteyen müşteriler, Nisan 2015 Ürün Kullanım Haklarına </w:t>
      </w:r>
      <w:hyperlink r:id="rId86">
        <w:r>
          <w:rPr>
            <w:color w:val="00467F"/>
            <w:u w:val="single"/>
          </w:rPr>
          <w:t>http://go.microsoft.com/?linkid=9839206</w:t>
        </w:r>
      </w:hyperlink>
      <w:r>
        <w:t xml:space="preserve"> ve Haziran 2015 Ürün Listesine </w:t>
      </w:r>
      <w:hyperlink r:id="rId87">
        <w:r>
          <w:rPr>
            <w:color w:val="00467F"/>
            <w:u w:val="single"/>
          </w:rPr>
          <w:t>http://go.microsoft.com/?linkid=9839207</w:t>
        </w:r>
      </w:hyperlink>
      <w:r>
        <w:t xml:space="preserve"> bakmalıdır.</w:t>
      </w:r>
    </w:p>
    <w:p w:rsidR="000771C7" w:rsidRDefault="000771C7">
      <w:pPr>
        <w:pStyle w:val="ProductList-Body"/>
        <w:jc w:val="right"/>
      </w:pPr>
    </w:p>
    <w:tbl>
      <w:tblPr>
        <w:tblStyle w:val="PURTable"/>
        <w:tblW w:w="0" w:type="dxa"/>
        <w:tblLook w:val="04A0" w:firstRow="1" w:lastRow="0" w:firstColumn="1" w:lastColumn="0" w:noHBand="0" w:noVBand="1"/>
      </w:tblPr>
      <w:tblGrid>
        <w:gridCol w:w="10800"/>
      </w:tblGrid>
      <w:tr w:rsidR="000771C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771C7" w:rsidRDefault="00D54E36">
            <w:pPr>
              <w:pStyle w:val="ProductList-TableBody"/>
              <w:jc w:val="right"/>
            </w:pPr>
            <w:hyperlink w:anchor="_Sec842">
              <w:r w:rsidR="00F35AFD">
                <w:rPr>
                  <w:color w:val="00467F"/>
                  <w:sz w:val="14"/>
                  <w:u w:val="single"/>
                </w:rPr>
                <w:t>İçindekiler</w:t>
              </w:r>
            </w:hyperlink>
            <w:r w:rsidR="00F35AFD">
              <w:rPr>
                <w:sz w:val="14"/>
              </w:rPr>
              <w:t xml:space="preserve"> / </w:t>
            </w:r>
            <w:hyperlink w:anchor="_Sec549">
              <w:r w:rsidR="00F35AFD">
                <w:rPr>
                  <w:color w:val="00467F"/>
                  <w:sz w:val="14"/>
                  <w:u w:val="single"/>
                </w:rPr>
                <w:t>Sözlük</w:t>
              </w:r>
            </w:hyperlink>
            <w:r w:rsidR="00F35AFD">
              <w:rPr>
                <w:sz w:val="14"/>
              </w:rPr>
              <w:t xml:space="preserve"> / </w:t>
            </w:r>
            <w:hyperlink w:anchor="_Sec844">
              <w:r w:rsidR="00F35AFD">
                <w:rPr>
                  <w:color w:val="00467F"/>
                  <w:sz w:val="14"/>
                  <w:u w:val="single"/>
                </w:rPr>
                <w:t>Dizin</w:t>
              </w:r>
            </w:hyperlink>
          </w:p>
        </w:tc>
      </w:tr>
    </w:tbl>
    <w:p w:rsidR="000771C7" w:rsidRDefault="000771C7">
      <w:pPr>
        <w:pStyle w:val="ProductList-Body"/>
      </w:pPr>
    </w:p>
    <w:p w:rsidR="000771C7" w:rsidRDefault="00F35AFD">
      <w:pPr>
        <w:pStyle w:val="ProductList-OfferingGroupHeading"/>
        <w:outlineLvl w:val="1"/>
      </w:pPr>
      <w:bookmarkStart w:id="170" w:name="_Sec617"/>
      <w:r>
        <w:t>Visual Studio</w:t>
      </w:r>
      <w:bookmarkEnd w:id="170"/>
      <w:r>
        <w:fldChar w:fldCharType="begin"/>
      </w:r>
      <w:r>
        <w:instrText xml:space="preserve"> TC "</w:instrText>
      </w:r>
      <w:bookmarkStart w:id="171" w:name="_Toc523418913"/>
      <w:r>
        <w:instrText>Visual Studio</w:instrText>
      </w:r>
      <w:bookmarkEnd w:id="171"/>
      <w:r>
        <w:instrText>" \l 2</w:instrText>
      </w:r>
      <w:r>
        <w:fldChar w:fldCharType="end"/>
      </w:r>
    </w:p>
    <w:p w:rsidR="000771C7" w:rsidRDefault="00F35AFD">
      <w:pPr>
        <w:pStyle w:val="ProductList-Offering2HeadingNoBorder"/>
        <w:outlineLvl w:val="2"/>
      </w:pPr>
      <w:bookmarkStart w:id="172" w:name="_Sec649"/>
      <w:r>
        <w:t>Visual Studio</w:t>
      </w:r>
      <w:bookmarkEnd w:id="172"/>
      <w:r>
        <w:fldChar w:fldCharType="begin"/>
      </w:r>
      <w:r>
        <w:instrText xml:space="preserve"> TC "</w:instrText>
      </w:r>
      <w:bookmarkStart w:id="173" w:name="_Toc523418914"/>
      <w:r>
        <w:instrText>Visual Studio</w:instrText>
      </w:r>
      <w:bookmarkEnd w:id="173"/>
      <w:r>
        <w:instrText>" \l 3</w:instrText>
      </w:r>
      <w:r>
        <w:fldChar w:fldCharType="end"/>
      </w:r>
    </w:p>
    <w:p w:rsidR="000771C7" w:rsidRDefault="00F35AFD">
      <w:pPr>
        <w:pStyle w:val="ProductList-Offering1SubSection"/>
        <w:outlineLvl w:val="3"/>
      </w:pPr>
      <w:bookmarkStart w:id="174" w:name="_Sec697"/>
      <w:r>
        <w:t>1. Program Kullanılabilirliği</w:t>
      </w:r>
      <w:bookmarkEnd w:id="174"/>
    </w:p>
    <w:tbl>
      <w:tblPr>
        <w:tblStyle w:val="PURTable"/>
        <w:tblW w:w="0" w:type="dxa"/>
        <w:tblLook w:val="04A0" w:firstRow="1" w:lastRow="0" w:firstColumn="1" w:lastColumn="0" w:noHBand="0" w:noVBand="1"/>
      </w:tblPr>
      <w:tblGrid>
        <w:gridCol w:w="4035"/>
        <w:gridCol w:w="612"/>
        <w:gridCol w:w="607"/>
        <w:gridCol w:w="612"/>
        <w:gridCol w:w="607"/>
        <w:gridCol w:w="610"/>
        <w:gridCol w:w="611"/>
        <w:gridCol w:w="615"/>
        <w:gridCol w:w="634"/>
        <w:gridCol w:w="619"/>
        <w:gridCol w:w="613"/>
        <w:gridCol w:w="609"/>
      </w:tblGrid>
      <w:tr w:rsidR="000771C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771C7" w:rsidRDefault="00F35AFD">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0771C7">
        <w:tc>
          <w:tcPr>
            <w:tcW w:w="4160" w:type="dxa"/>
            <w:tcBorders>
              <w:top w:val="single" w:sz="6" w:space="0" w:color="FFFFFF"/>
              <w:left w:val="none" w:sz="4" w:space="0" w:color="6E6E6E"/>
              <w:bottom w:val="dashed" w:sz="4" w:space="0" w:color="BFBFBF"/>
              <w:right w:val="none" w:sz="4" w:space="0" w:color="6E6E6E"/>
            </w:tcBorders>
          </w:tcPr>
          <w:p w:rsidR="000771C7" w:rsidRDefault="00F35AFD">
            <w:pPr>
              <w:pStyle w:val="ProductList-TableBody"/>
            </w:pPr>
            <w:r>
              <w:rPr>
                <w:color w:val="000000"/>
              </w:rPr>
              <w:t>Visual Studio Professional 2017</w:t>
            </w:r>
            <w:r>
              <w:fldChar w:fldCharType="begin"/>
            </w:r>
            <w:r>
              <w:instrText xml:space="preserve"> XE "Visual Studio Professional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0771C7" w:rsidRDefault="00F35AFD">
            <w:pPr>
              <w:pStyle w:val="ProductList-TableBody"/>
              <w:jc w:val="center"/>
            </w:pPr>
            <w:r>
              <w:rPr>
                <w:color w:val="000000"/>
              </w:rPr>
              <w:t>4/17</w:t>
            </w:r>
          </w:p>
        </w:tc>
        <w:tc>
          <w:tcPr>
            <w:tcW w:w="620" w:type="dxa"/>
            <w:tcBorders>
              <w:top w:val="single" w:sz="6" w:space="0" w:color="FFFFFF"/>
              <w:left w:val="none" w:sz="4" w:space="0" w:color="6E6E6E"/>
              <w:bottom w:val="dashed" w:sz="4" w:space="0" w:color="BFBFBF"/>
              <w:right w:val="none" w:sz="4" w:space="0" w:color="6E6E6E"/>
            </w:tcBorders>
          </w:tcPr>
          <w:p w:rsidR="000771C7" w:rsidRDefault="00F35AF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0771C7" w:rsidRDefault="000771C7">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r>
      <w:tr w:rsidR="000771C7">
        <w:tc>
          <w:tcPr>
            <w:tcW w:w="4160" w:type="dxa"/>
            <w:tcBorders>
              <w:top w:val="dashed" w:sz="4" w:space="0" w:color="BFBFBF"/>
              <w:left w:val="none" w:sz="4" w:space="0" w:color="6E6E6E"/>
              <w:bottom w:val="dashed" w:sz="4" w:space="0" w:color="BFBFBF"/>
              <w:right w:val="none" w:sz="4" w:space="0" w:color="6E6E6E"/>
            </w:tcBorders>
          </w:tcPr>
          <w:p w:rsidR="000771C7" w:rsidRDefault="00F35AFD">
            <w:pPr>
              <w:pStyle w:val="ProductList-TableBody"/>
            </w:pPr>
            <w:r>
              <w:rPr>
                <w:color w:val="000000"/>
              </w:rPr>
              <w:t>Visual Studio Professional 2017 Üyeliği</w:t>
            </w:r>
            <w:r>
              <w:fldChar w:fldCharType="begin"/>
            </w:r>
            <w:r>
              <w:instrText xml:space="preserve"> XE "Visual Studio Professional 2017 Üyeliği"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771C7" w:rsidRDefault="00F35AFD">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0771C7" w:rsidRDefault="00F35AF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771C7" w:rsidRDefault="00F35AF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0771C7" w:rsidRDefault="00F35AF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"Sunucu ve Araç Ürünü"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0771C7">
        <w:tc>
          <w:tcPr>
            <w:tcW w:w="4160" w:type="dxa"/>
            <w:tcBorders>
              <w:top w:val="dashed" w:sz="4" w:space="0" w:color="BFBFBF"/>
              <w:left w:val="none" w:sz="4" w:space="0" w:color="6E6E6E"/>
              <w:bottom w:val="dashed" w:sz="4" w:space="0" w:color="BFBFBF"/>
              <w:right w:val="none" w:sz="4" w:space="0" w:color="6E6E6E"/>
            </w:tcBorders>
          </w:tcPr>
          <w:p w:rsidR="000771C7" w:rsidRDefault="00F35AFD">
            <w:pPr>
              <w:pStyle w:val="ProductList-TableBody"/>
            </w:pPr>
            <w:r>
              <w:rPr>
                <w:color w:val="000000"/>
              </w:rPr>
              <w:t>Visual Studio Enterprise 2017 Üyeliği</w:t>
            </w:r>
            <w:r>
              <w:fldChar w:fldCharType="begin"/>
            </w:r>
            <w:r>
              <w:instrText xml:space="preserve"> XE "Visual Studio Enterprise 2017 Üyeliği"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771C7" w:rsidRDefault="00F35AFD">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0771C7" w:rsidRDefault="00F35AF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771C7" w:rsidRDefault="00F35AFD">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0771C7" w:rsidRDefault="00F35AFD">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"Sunucu ve Araç Ürünü"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0771C7">
        <w:tc>
          <w:tcPr>
            <w:tcW w:w="4160" w:type="dxa"/>
            <w:tcBorders>
              <w:top w:val="dashed" w:sz="4" w:space="0" w:color="BFBFBF"/>
              <w:left w:val="none" w:sz="4" w:space="0" w:color="6E6E6E"/>
              <w:bottom w:val="dashed" w:sz="4" w:space="0" w:color="BFBFBF"/>
              <w:right w:val="none" w:sz="4" w:space="0" w:color="6E6E6E"/>
            </w:tcBorders>
          </w:tcPr>
          <w:p w:rsidR="000771C7" w:rsidRDefault="00F35AFD">
            <w:pPr>
              <w:pStyle w:val="ProductList-TableBody"/>
            </w:pPr>
            <w:r>
              <w:rPr>
                <w:color w:val="000000"/>
              </w:rPr>
              <w:t>Visual Studio Test Professional 2017 Üyeliği</w:t>
            </w:r>
            <w:r>
              <w:fldChar w:fldCharType="begin"/>
            </w:r>
            <w:r>
              <w:instrText xml:space="preserve"> XE "Visual Studio Test Professional 2017 Üyeliği"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771C7" w:rsidRDefault="00F35AFD">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0771C7" w:rsidRDefault="00F35AF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771C7" w:rsidRDefault="00F35AFD">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0771C7" w:rsidRDefault="00F35AFD">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"Sunucu ve Araç Ürünü"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0771C7">
        <w:tc>
          <w:tcPr>
            <w:tcW w:w="4160" w:type="dxa"/>
            <w:tcBorders>
              <w:top w:val="dashed" w:sz="4" w:space="0" w:color="BFBFBF"/>
              <w:left w:val="none" w:sz="4" w:space="0" w:color="6E6E6E"/>
              <w:bottom w:val="none" w:sz="4" w:space="0" w:color="BFBFBF"/>
              <w:right w:val="none" w:sz="4" w:space="0" w:color="6E6E6E"/>
            </w:tcBorders>
          </w:tcPr>
          <w:p w:rsidR="000771C7" w:rsidRDefault="00F35AFD">
            <w:pPr>
              <w:pStyle w:val="ProductList-TableBody"/>
            </w:pPr>
            <w:r>
              <w:rPr>
                <w:color w:val="000000"/>
              </w:rPr>
              <w:t>MSDN Platformları</w:t>
            </w:r>
            <w:r>
              <w:fldChar w:fldCharType="begin"/>
            </w:r>
            <w:r>
              <w:instrText xml:space="preserve"> XE "MSDN Platformları"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0771C7" w:rsidRDefault="00F35AFD">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0771C7" w:rsidRDefault="00F35AFD">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0771C7" w:rsidRDefault="00F35AFD">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0771C7" w:rsidRDefault="00F35AFD">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"Sunucu ve Araç Ürünü"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bl>
    <w:p w:rsidR="000771C7" w:rsidRDefault="00F35AFD">
      <w:pPr>
        <w:pStyle w:val="ProductList-Offering1SubSection"/>
        <w:outlineLvl w:val="3"/>
      </w:pPr>
      <w:bookmarkStart w:id="175" w:name="_Sec752"/>
      <w:r>
        <w:t>2. Ürün Şartları</w:t>
      </w:r>
      <w:bookmarkEnd w:id="175"/>
    </w:p>
    <w:tbl>
      <w:tblPr>
        <w:tblStyle w:val="PURTable"/>
        <w:tblW w:w="0" w:type="dxa"/>
        <w:tblLook w:val="04A0" w:firstRow="1" w:lastRow="0" w:firstColumn="1" w:lastColumn="0" w:noHBand="0" w:noVBand="1"/>
      </w:tblPr>
      <w:tblGrid>
        <w:gridCol w:w="3606"/>
        <w:gridCol w:w="3587"/>
        <w:gridCol w:w="3597"/>
      </w:tblGrid>
      <w:tr w:rsidR="000771C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Visual Studio 2015</w:t>
            </w:r>
            <w:r>
              <w:fldChar w:fldCharType="begin"/>
            </w:r>
            <w:r>
              <w:instrText xml:space="preserve"> XE "Visual Studio 2015" </w:instrText>
            </w:r>
            <w:r>
              <w:fldChar w:fldCharType="end"/>
            </w:r>
            <w:r>
              <w:t xml:space="preserve"> (09/15) Visual Studio 2015 with MSDN (7/15)</w:t>
            </w:r>
          </w:p>
        </w:tc>
        <w:tc>
          <w:tcPr>
            <w:tcW w:w="4040" w:type="dxa"/>
            <w:tcBorders>
              <w:top w:val="single" w:sz="18" w:space="0" w:color="00188F"/>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Uygulamalar</w:t>
            </w:r>
          </w:p>
        </w:tc>
        <w:tc>
          <w:tcPr>
            <w:tcW w:w="4040" w:type="dxa"/>
            <w:tcBorders>
              <w:top w:val="single" w:sz="18" w:space="0" w:color="00188F"/>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"Alt Basımlar: Belirtilen daha üst basımlarla ilgili olarak izin verilen daha alt basımlar. Müşteri, Evrensel Lisans Koşullarında izin verilen şekilde, lisanslı daha üst basım yerine izin verilen daha alt bir basımı kullanabilir." </w:instrText>
            </w:r>
            <w:r>
              <w:fldChar w:fldCharType="separate"/>
            </w:r>
            <w:r>
              <w:rPr>
                <w:color w:val="0563C1"/>
              </w:rPr>
              <w:t>Alt Basımlar</w:t>
            </w:r>
            <w:r>
              <w:fldChar w:fldCharType="end"/>
            </w:r>
            <w:r>
              <w:t>: Kurumsal'dan Profesyonel'e</w:t>
            </w:r>
          </w:p>
        </w:tc>
      </w:tr>
      <w:tr w:rsidR="000771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771C7" w:rsidRDefault="00F35AFD">
            <w:pPr>
              <w:pStyle w:val="ProductList-TableBody"/>
            </w:pPr>
            <w:r>
              <w:fldChar w:fldCharType="begin"/>
            </w:r>
            <w:r>
              <w:instrText xml:space="preserve"> AutoTextList   \s NoStyle \t "Önkoşul (YG): Ürün için YG kapsamının satın alınması için belirli ek şartların karşılanması gerektiğini gösterir." </w:instrText>
            </w:r>
            <w:r>
              <w:fldChar w:fldCharType="separate"/>
            </w:r>
            <w:r>
              <w:rPr>
                <w:color w:val="0563C1"/>
              </w:rPr>
              <w:t>Önkoşul (YG)</w:t>
            </w:r>
            <w:r>
              <w:fldChar w:fldCharType="end"/>
            </w:r>
            <w:r>
              <w:t xml:space="preserve">: </w:t>
            </w:r>
            <w:hyperlink w:anchor="_Sec564">
              <w:r>
                <w:rPr>
                  <w:color w:val="00467F"/>
                  <w:u w:val="single"/>
                </w:rPr>
                <w:t>Ek B</w:t>
              </w:r>
            </w:hyperlink>
          </w:p>
        </w:tc>
      </w:tr>
      <w:tr w:rsidR="000771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Uygun Azaltma: Geçerli Değil</w:t>
            </w:r>
          </w:p>
        </w:tc>
      </w:tr>
      <w:tr w:rsidR="000771C7">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"Uygun Azaltma (SCE):  Sunucu ve Bulut Kayıt Anlaşması müşterisinin üyelik lisanslarında veya arka arkaya 12 aydan sonra geleceğe yönelik Ayrılan Yıllık Taahhütte azaltma bildirebildiği Ürünler." </w:instrText>
            </w:r>
            <w:r>
              <w:fldChar w:fldCharType="separate"/>
            </w:r>
            <w:r>
              <w:rPr>
                <w:color w:val="0563C1"/>
              </w:rPr>
              <w:t>Uygun Azaltma (SCE)</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Uygun Adet Artırımı: Geçerli Değil</w:t>
            </w:r>
          </w:p>
        </w:tc>
      </w:tr>
      <w:tr w:rsidR="000771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Güncel İndirim: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0771C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0771C7">
            <w:pPr>
              <w:pStyle w:val="ProductList-TableBody"/>
            </w:pPr>
          </w:p>
        </w:tc>
      </w:tr>
    </w:tbl>
    <w:p w:rsidR="000771C7" w:rsidRDefault="000771C7">
      <w:pPr>
        <w:pStyle w:val="ProductList-Body"/>
      </w:pPr>
    </w:p>
    <w:p w:rsidR="000771C7" w:rsidRPr="00BB1469" w:rsidRDefault="00F35AFD">
      <w:pPr>
        <w:pStyle w:val="ProductList-ClauseHeading"/>
        <w:outlineLvl w:val="4"/>
        <w:rPr>
          <w:lang w:val="pt-BR"/>
        </w:rPr>
      </w:pPr>
      <w:r w:rsidRPr="00BB1469">
        <w:rPr>
          <w:lang w:val="pt-BR"/>
        </w:rPr>
        <w:t>2.1 SQL Server Paralel Veri Ambarı Geliştirici için Lisans Verilmesi</w:t>
      </w:r>
    </w:p>
    <w:p w:rsidR="000771C7" w:rsidRPr="00BB1469" w:rsidRDefault="00F35AFD">
      <w:pPr>
        <w:pStyle w:val="ProductList-Body"/>
        <w:rPr>
          <w:lang w:val="pt-BR"/>
        </w:rPr>
      </w:pPr>
      <w:r w:rsidRPr="00BB1469">
        <w:rPr>
          <w:lang w:val="pt-BR"/>
        </w:rPr>
        <w:t xml:space="preserve">Visual Studio Professional 2017 Üyeliği, Visual Studio Enterprise 2017 Üyeliği ve Visual Studio Test Professional 2017 Üyeliği için her </w:t>
      </w:r>
      <w:r>
        <w:fldChar w:fldCharType="begin"/>
      </w:r>
      <w:r w:rsidRPr="00BB1469">
        <w:rPr>
          <w:lang w:val="pt-BR"/>
        </w:rPr>
        <w:instrText xml:space="preserve"> AutoTextList   \s NoStyle \t "Lisanslı Kullanıcı, bir Lisansın atandığı tek bir kişi anlamına gelir." </w:instrText>
      </w:r>
      <w:r>
        <w:fldChar w:fldCharType="separate"/>
      </w:r>
      <w:r w:rsidRPr="00BB1469">
        <w:rPr>
          <w:color w:val="0563C1"/>
          <w:lang w:val="pt-BR"/>
        </w:rPr>
        <w:t>Lisanslı Kullanıcının</w:t>
      </w:r>
      <w:r>
        <w:fldChar w:fldCharType="end"/>
      </w:r>
      <w:r w:rsidRPr="00BB1469">
        <w:rPr>
          <w:lang w:val="pt-BR"/>
        </w:rPr>
        <w:t xml:space="preserve"> bir SQL Server 2016 Paralel Veri Ambarı Geliştirici Lisansına sahip olduğu kabul edilir.</w:t>
      </w:r>
    </w:p>
    <w:p w:rsidR="000771C7" w:rsidRPr="00BB1469" w:rsidRDefault="000771C7">
      <w:pPr>
        <w:pStyle w:val="ProductList-Body"/>
        <w:rPr>
          <w:lang w:val="pt-BR"/>
        </w:rPr>
      </w:pPr>
    </w:p>
    <w:p w:rsidR="000771C7" w:rsidRDefault="00F35AFD">
      <w:pPr>
        <w:pStyle w:val="ProductList-ClauseHeading"/>
        <w:outlineLvl w:val="4"/>
      </w:pPr>
      <w:r>
        <w:t>2.2 Visual Studio Team Foundation Server 2018 Lisansı Verilmesi</w:t>
      </w:r>
    </w:p>
    <w:p w:rsidR="000771C7" w:rsidRDefault="00F35AFD">
      <w:pPr>
        <w:pStyle w:val="ProductList-Body"/>
      </w:pPr>
      <w:r>
        <w:t xml:space="preserve">Visual Studio Professional 2017 Üyeliği, Visual Studio Enterprise 2017 Üyeliği, Visual Studio Test Professional 2017 Üyeliği ve MSDN Platformları için her </w:t>
      </w:r>
      <w:r>
        <w:fldChar w:fldCharType="begin"/>
      </w:r>
      <w:r>
        <w:instrText xml:space="preserve"> AutoTextList   \s NoStyle \t "Lisanslı Kullanıcı, bir Lisansın atandığı tek bir kişi anlamına gelir." </w:instrText>
      </w:r>
      <w:r>
        <w:fldChar w:fldCharType="separate"/>
      </w:r>
      <w:r>
        <w:rPr>
          <w:color w:val="0563C1"/>
        </w:rPr>
        <w:t>Lisanslı Kullanıcının</w:t>
      </w:r>
      <w:r>
        <w:fldChar w:fldCharType="end"/>
      </w:r>
      <w:r>
        <w:t xml:space="preserve"> Visual Studio Team Foundation Server 2018 için bir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Lisansına ve bir Team Foundation Server Kullanıcı CAL'ine sahip olduğu kabul edilir. </w:t>
      </w: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w:t>
      </w:r>
      <w:r>
        <w:fldChar w:fldCharType="end"/>
      </w:r>
      <w:r>
        <w:t xml:space="preserve"> yalnızca </w:t>
      </w:r>
      <w:r>
        <w:fldChar w:fldCharType="begin"/>
      </w:r>
      <w:r>
        <w:instrText xml:space="preserve"> AutoTextList   \s NoStyle \t "Lisanslı Kullanıcı, bir Lisansın atandığı tek bir kişi anlamına gelir." </w:instrText>
      </w:r>
      <w:r>
        <w:fldChar w:fldCharType="separate"/>
      </w:r>
      <w:r>
        <w:rPr>
          <w:color w:val="0563C1"/>
        </w:rPr>
        <w:t>Lisanslı Kullanıcının</w:t>
      </w:r>
      <w:r>
        <w:fldChar w:fldCharType="end"/>
      </w:r>
      <w:r>
        <w:t xml:space="preserve"> kullanımına yöneliktir.</w:t>
      </w:r>
    </w:p>
    <w:p w:rsidR="000771C7" w:rsidRDefault="000771C7">
      <w:pPr>
        <w:pStyle w:val="ProductList-Body"/>
      </w:pPr>
    </w:p>
    <w:p w:rsidR="000771C7" w:rsidRDefault="00F35AFD">
      <w:pPr>
        <w:pStyle w:val="ProductList-ClauseHeading"/>
        <w:outlineLvl w:val="4"/>
      </w:pPr>
      <w:r>
        <w:t>2.3 Microsoft Azure Platformu Hizmetleri</w:t>
      </w:r>
    </w:p>
    <w:p w:rsidR="000771C7" w:rsidRDefault="00F35AFD">
      <w:pPr>
        <w:pStyle w:val="ProductList-Body"/>
      </w:pPr>
      <w:r>
        <w:t>Microsoft Azure avantajları, birden çok Visual Studio Üyeliğinden veya MSDN Platformundan alınıp tek bir Microsoft Azure hesabında birleştirilemez.</w:t>
      </w:r>
    </w:p>
    <w:p w:rsidR="000771C7" w:rsidRDefault="00F35AFD">
      <w:pPr>
        <w:pStyle w:val="ProductList-Offering1SubSection"/>
        <w:outlineLvl w:val="3"/>
      </w:pPr>
      <w:bookmarkStart w:id="176" w:name="_Sec810"/>
      <w:r>
        <w:t>3. Kullanım Hakları</w:t>
      </w:r>
      <w:bookmarkEnd w:id="176"/>
    </w:p>
    <w:tbl>
      <w:tblPr>
        <w:tblStyle w:val="PURTable"/>
        <w:tblW w:w="0" w:type="dxa"/>
        <w:tblLook w:val="04A0" w:firstRow="1" w:lastRow="0" w:firstColumn="1" w:lastColumn="0" w:noHBand="0" w:noVBand="1"/>
      </w:tblPr>
      <w:tblGrid>
        <w:gridCol w:w="3606"/>
        <w:gridCol w:w="3605"/>
        <w:gridCol w:w="3579"/>
      </w:tblGrid>
      <w:tr w:rsidR="000771C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 Lisans Koşulları: Bir Ürünün dağıtılmasının ve kullanılmasının tabi olduğu hüküm ve koşullar." </w:instrText>
            </w:r>
            <w:r>
              <w:fldChar w:fldCharType="separate"/>
            </w:r>
            <w:r>
              <w:rPr>
                <w:color w:val="0563C1"/>
              </w:rPr>
              <w:t>Lisans Koşulları</w:t>
            </w:r>
            <w:r>
              <w:fldChar w:fldCharType="end"/>
            </w:r>
            <w:r>
              <w:t xml:space="preserve">: </w:t>
            </w:r>
            <w:hyperlink w:anchor="_Sec537">
              <w:r>
                <w:rPr>
                  <w:color w:val="00467F"/>
                  <w:u w:val="single"/>
                </w:rPr>
                <w:t>Evrensel</w:t>
              </w:r>
            </w:hyperlink>
            <w:r>
              <w:t xml:space="preserve">; </w:t>
            </w:r>
            <w:hyperlink w:anchor="_Sec546">
              <w:r>
                <w:rPr>
                  <w:color w:val="00467F"/>
                  <w:u w:val="single"/>
                </w:rPr>
                <w:t>Geliştirici Araçları</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0771C7" w:rsidRDefault="00F35AFD">
            <w:pPr>
              <w:pStyle w:val="ProductList-TableBody"/>
            </w:pPr>
            <w:r>
              <w:fldChar w:fldCharType="begin"/>
            </w:r>
            <w:r>
              <w:instrText xml:space="preserve"> AutoTextList   \s NoStyle \t "Ürüne Özgü Lisans Koşulları: Ürünün dağıtılmasının ve kullanılmasının tabi olduğu Ürüne Özgü hüküm ve koşulların aşağıda Kullanım Hakları tablosuna dâhil edildiğini belirtir." </w:instrText>
            </w:r>
            <w:r>
              <w:fldChar w:fldCharType="separate"/>
            </w:r>
            <w:r>
              <w:rPr>
                <w:color w:val="0563C1"/>
              </w:rPr>
              <w:t>Ürüne Özgü Lisans Koşulları</w:t>
            </w:r>
            <w:r>
              <w:fldChar w:fldCharType="end"/>
            </w:r>
            <w:r>
              <w:t>: Tümü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Ek Yazılımlar: Geçerli Değil</w:t>
            </w:r>
          </w:p>
        </w:tc>
      </w:tr>
      <w:tr w:rsidR="000771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İstemci Erişim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Dış Kullanıcı Erişimi Gereksinimleri: Geçerli Değil</w:t>
            </w:r>
          </w:p>
        </w:tc>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"Dâhil Edilen Teknolojiler: Bir Üründe yer alan diğer Microsoft bileşenlerini gösterir; ayrıntılar için Evrensel Lisans Koşullarının Dâhil Edilen Teknolojiler bölümüne bakın." </w:instrText>
            </w:r>
            <w:r>
              <w:fldChar w:fldCharType="separate"/>
            </w:r>
            <w:r>
              <w:rPr>
                <w:color w:val="0563C1"/>
              </w:rPr>
              <w:t>Dâhil Edilen Teknolojiler</w:t>
            </w:r>
            <w:r>
              <w:fldChar w:fldCharType="end"/>
            </w:r>
            <w:r>
              <w:t>: SQL Server Teknolojisi, Windows Yazılımı Bileşenleri, Microsoft SharePoint, Windows SDK, Microsoft Office Bileşenleri, Microsoft Advertising SDK</w:t>
            </w:r>
          </w:p>
        </w:tc>
      </w:tr>
      <w:tr w:rsidR="000771C7">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"Bir Ürün için geçerli olan bildirimleri belirtir; ayrıntılar için Evrensel Lisans Koşullarının Bildirimler bölümüne bakın." </w:instrText>
            </w:r>
            <w:r>
              <w:fldChar w:fldCharType="separate"/>
            </w:r>
            <w:r>
              <w:rPr>
                <w:color w:val="0563C1"/>
              </w:rPr>
              <w:t>Bildirimler</w:t>
            </w:r>
            <w:r>
              <w:fldChar w:fldCharType="end"/>
            </w:r>
            <w:r>
              <w:t xml:space="preserve">: </w:t>
            </w:r>
            <w:hyperlink w:anchor="_Sec537">
              <w:r>
                <w:rPr>
                  <w:color w:val="00467F"/>
                  <w:u w:val="single"/>
                </w:rPr>
                <w:t>İnternet Tabanlı Özellikler</w:t>
              </w:r>
            </w:hyperlink>
            <w:r>
              <w:t xml:space="preserve"> – Tümü, </w:t>
            </w:r>
            <w:hyperlink w:anchor="_Sec537">
              <w:r>
                <w:rPr>
                  <w:color w:val="00467F"/>
                  <w:u w:val="single"/>
                </w:rPr>
                <w:t>Bing Haritalar</w:t>
              </w:r>
            </w:hyperlink>
            <w:r>
              <w:t xml:space="preserve"> – Tümü (MSDN Platformları hariç), </w:t>
            </w:r>
            <w:hyperlink w:anchor="_Sec537">
              <w:r>
                <w:rPr>
                  <w:color w:val="00467F"/>
                  <w:u w:val="single"/>
                </w:rPr>
                <w:t>H.264/MPEG-4 AVC ve/veya VC-1</w:t>
              </w:r>
            </w:hyperlink>
            <w:r>
              <w:t xml:space="preserve"> – Tümü (MSDN Platformları hariç)</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0771C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0771C7">
            <w:pPr>
              <w:pStyle w:val="ProductList-TableBody"/>
            </w:pPr>
          </w:p>
        </w:tc>
      </w:tr>
    </w:tbl>
    <w:p w:rsidR="000771C7" w:rsidRDefault="000771C7">
      <w:pPr>
        <w:pStyle w:val="ProductList-Body"/>
      </w:pPr>
    </w:p>
    <w:p w:rsidR="000771C7" w:rsidRDefault="00F35AFD">
      <w:pPr>
        <w:pStyle w:val="ProductList-ClauseHeading"/>
        <w:outlineLvl w:val="4"/>
      </w:pPr>
      <w:r>
        <w:t>3.1 BUILDSERVER.TXT Dosyası</w:t>
      </w:r>
    </w:p>
    <w:p w:rsidR="000771C7" w:rsidRDefault="00F35AFD">
      <w:pPr>
        <w:pStyle w:val="ProductList-Body"/>
      </w:pPr>
      <w:r>
        <w:t xml:space="preserve">Müşteri, </w:t>
      </w:r>
      <w:hyperlink r:id="rId88">
        <w:r>
          <w:rPr>
            <w:color w:val="00467F"/>
            <w:u w:val="single"/>
          </w:rPr>
          <w:t>http://go.microsoft.com/fwlink/?LinkId=286955</w:t>
        </w:r>
      </w:hyperlink>
      <w:r>
        <w:t xml:space="preserve"> adresinde bulunan BuildServer Listelerindeki dosya kopyalarını yalnızca programlarının derlenmesi, oluşturulması, doğrulanması ve arşivlenmesi amacıyla veya yapı sürecinin bir parçası olarak yapı makinelerinde kalite veya performans testleri gerçekleştirmek için yapı makinelerine yükleyebilir.</w:t>
      </w:r>
    </w:p>
    <w:p w:rsidR="000771C7" w:rsidRDefault="000771C7">
      <w:pPr>
        <w:pStyle w:val="ProductList-Body"/>
      </w:pPr>
    </w:p>
    <w:p w:rsidR="000771C7" w:rsidRDefault="00F35AFD">
      <w:pPr>
        <w:pStyle w:val="ProductList-ClauseHeading"/>
        <w:outlineLvl w:val="4"/>
      </w:pPr>
      <w:r>
        <w:t>3.2 Yardımcı Programlar</w:t>
      </w:r>
    </w:p>
    <w:p w:rsidR="000771C7" w:rsidRDefault="00F35AFD">
      <w:pPr>
        <w:pStyle w:val="ProductList-Body"/>
      </w:pPr>
      <w:r>
        <w:t xml:space="preserve">Müşteri, yazılımla birlikte aldığı ve </w:t>
      </w:r>
      <w:hyperlink r:id="rId89">
        <w:r>
          <w:rPr>
            <w:color w:val="00467F"/>
            <w:u w:val="single"/>
          </w:rPr>
          <w:t>http://go.microsoft.com/fwlink/?LinkId=286955</w:t>
        </w:r>
      </w:hyperlink>
      <w:r>
        <w:t xml:space="preserve"> adresinde listelenen Yardımcı Programları yalnızca Müşterinin programları ve veritabanları için hata ayıklama ve dağıtım işlemleri gerçekleştirmek amacıyla Müşterinin başka üçüncü kişi makinelerine kopyalayıp yükleyebilir. Müşteri, programının hatalarını ayıklamayı bitirdikten sonra veya Yardımcı Programları söz konusu cihaza yükledikten sonraki 30 gün içinde (hangisi daha önce gerçekleşirse) cihaza yüklenen tüm Yardımcı Programları silmelidir. Microsoft, Müşterilerin herhangi bir cihaza yüklediği Yardımcı Programların herhangi bir üçüncü tarafça kullanılmasından veya bunlara erişilmesinden sorumlu değildir.</w:t>
      </w:r>
    </w:p>
    <w:p w:rsidR="000771C7" w:rsidRDefault="000771C7">
      <w:pPr>
        <w:pStyle w:val="ProductList-Body"/>
      </w:pPr>
    </w:p>
    <w:p w:rsidR="000771C7" w:rsidRDefault="00F35AFD">
      <w:pPr>
        <w:pStyle w:val="ProductList-ClauseHeading"/>
        <w:outlineLvl w:val="4"/>
      </w:pPr>
      <w:r>
        <w:t>3.3 Office Professional Plus 2016 – Visual Studio Enterprise Üyeliği</w:t>
      </w:r>
    </w:p>
    <w:p w:rsidR="000771C7" w:rsidRDefault="00F35AFD">
      <w:pPr>
        <w:pStyle w:val="ProductList-Body"/>
      </w:pPr>
      <w:r>
        <w:t xml:space="preserve">Visual Studio Enterprise Üyeliğine sahip her </w:t>
      </w:r>
      <w:r>
        <w:fldChar w:fldCharType="begin"/>
      </w:r>
      <w:r>
        <w:instrText xml:space="preserve"> AutoTextList   \s NoStyle \t "Lisanslı Kullanıcı, bir Lisansın atandığı tek bir kişi anlamına gelir." </w:instrText>
      </w:r>
      <w:r>
        <w:fldChar w:fldCharType="separate"/>
      </w:r>
      <w:r>
        <w:rPr>
          <w:color w:val="0563C1"/>
        </w:rPr>
        <w:t>Lisanslı Kullanıcı</w:t>
      </w:r>
      <w:r>
        <w:fldChar w:fldCharType="end"/>
      </w:r>
      <w:r>
        <w:t xml:space="preserve"> da, üretimde kullanım amacıyla bir cihaza Office Professional Plus 2016</w:t>
      </w:r>
      <w:r>
        <w:fldChar w:fldCharType="begin"/>
      </w:r>
      <w:r>
        <w:instrText xml:space="preserve"> XE "Office Professional Plus 2016" </w:instrText>
      </w:r>
      <w:r>
        <w:fldChar w:fldCharType="end"/>
      </w:r>
      <w:r>
        <w:t xml:space="preserve">'nın bir kopyasını yükleyip kullanabilir. Burada sağlananlar dışında </w:t>
      </w:r>
      <w:hyperlink w:anchor="_Sec536">
        <w:r>
          <w:rPr>
            <w:color w:val="00467F"/>
            <w:u w:val="single"/>
          </w:rPr>
          <w:t>Lisans Koşulları</w:t>
        </w:r>
      </w:hyperlink>
      <w:r>
        <w:t xml:space="preserve"> bölümündeki </w:t>
      </w:r>
      <w:hyperlink w:anchor="_Sec539">
        <w:r>
          <w:rPr>
            <w:color w:val="00467F"/>
            <w:u w:val="single"/>
          </w:rPr>
          <w:t>Masaüstü Uygulamaları Lisans Modeli</w:t>
        </w:r>
      </w:hyperlink>
      <w:r>
        <w:t xml:space="preserve">, </w:t>
      </w:r>
      <w:r>
        <w:fldChar w:fldCharType="begin"/>
      </w:r>
      <w:r>
        <w:instrText xml:space="preserve"> AutoTextList   \s NoStyle \t "Lisanslı Kullanıcı, bir Lisansın atandığı tek bir kişi anlamına gelir." </w:instrText>
      </w:r>
      <w:r>
        <w:fldChar w:fldCharType="separate"/>
      </w:r>
      <w:r>
        <w:rPr>
          <w:color w:val="0563C1"/>
        </w:rPr>
        <w:t>Lisanslı Kullanıcının</w:t>
      </w:r>
      <w:r>
        <w:fldChar w:fldCharType="end"/>
      </w:r>
      <w:r>
        <w:t xml:space="preserve"> bu yazılımı kullanımı için geçerlidir.</w:t>
      </w:r>
    </w:p>
    <w:p w:rsidR="000771C7" w:rsidRDefault="000771C7">
      <w:pPr>
        <w:pStyle w:val="ProductList-Body"/>
      </w:pPr>
    </w:p>
    <w:p w:rsidR="000771C7" w:rsidRDefault="00F35AFD">
      <w:pPr>
        <w:pStyle w:val="ProductList-ClauseHeading"/>
        <w:outlineLvl w:val="4"/>
      </w:pPr>
      <w:r>
        <w:t>3.4 Açık Kaynak Bileşenleri için Üçüncü Kişi Lisanslama Koşulları</w:t>
      </w:r>
    </w:p>
    <w:p w:rsidR="000771C7" w:rsidRDefault="00F35AFD">
      <w:pPr>
        <w:pStyle w:val="ProductList-Body"/>
      </w:pPr>
      <w:r>
        <w:fldChar w:fldCharType="begin"/>
      </w:r>
      <w:r>
        <w:instrText xml:space="preserve"> AutoTextList   \s NoStyle \t "Lisanslı Kullanıcı, bir Lisansın atandığı tek bir kişi anlamına gelir." </w:instrText>
      </w:r>
      <w:r>
        <w:fldChar w:fldCharType="separate"/>
      </w:r>
      <w:r>
        <w:rPr>
          <w:color w:val="0563C1"/>
        </w:rPr>
        <w:t>Lisanslı Kullanıcı</w:t>
      </w:r>
      <w:r>
        <w:fldChar w:fldCharType="end"/>
      </w:r>
      <w:r>
        <w:t>, yalnızca yazılım tarafından dahil edilebilen belirli açık kaynak bileşenlerinin kullanımının tabi olduğu üçüncü kişi lisanslama koşullarının haricinde ve gerektirdiği ölçüde, yazılım için tersine mühendislik işlemi yapamaz, yazılımı kaynak koda dönüştüremez veya assembler diline çeviremez ya da başka bir şekilde yazılım için kaynak kodu türetme girişiminde bulunamaz.</w:t>
      </w:r>
    </w:p>
    <w:p w:rsidR="000771C7" w:rsidRDefault="00F35AFD">
      <w:pPr>
        <w:pStyle w:val="ProductList-Offering1SubSection"/>
        <w:outlineLvl w:val="3"/>
      </w:pPr>
      <w:bookmarkStart w:id="177" w:name="_Sec834"/>
      <w:r>
        <w:t>4. Yazılım Güvencesi</w:t>
      </w:r>
      <w:bookmarkEnd w:id="177"/>
    </w:p>
    <w:tbl>
      <w:tblPr>
        <w:tblStyle w:val="PURTable"/>
        <w:tblW w:w="0" w:type="dxa"/>
        <w:tblLook w:val="04A0" w:firstRow="1" w:lastRow="0" w:firstColumn="1" w:lastColumn="0" w:noHBand="0" w:noVBand="1"/>
      </w:tblPr>
      <w:tblGrid>
        <w:gridCol w:w="3608"/>
        <w:gridCol w:w="3597"/>
        <w:gridCol w:w="3585"/>
      </w:tblGrid>
      <w:tr w:rsidR="000771C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Uygulamalar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Olağanüstü Durum Kurtarma: Geçerli Değil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Yük Devretme Hakları: Geçerli Değil</w:t>
            </w:r>
          </w:p>
        </w:tc>
      </w:tr>
      <w:tr w:rsidR="000771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Lisans Hareketliliği: Geçerli Değil</w:t>
            </w:r>
          </w:p>
        </w:tc>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"Geçiş Hakları: Müşteri, belirtilen şekilde Ürün Girişinde veya Ürün Listesinde yayınlanan özel koşullar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90">
              <w:r>
                <w:rPr>
                  <w:color w:val="00467F"/>
                  <w:u w:val="single"/>
                </w:rPr>
                <w:t>Ürün Listesi - Mart 2014</w:t>
              </w:r>
            </w:hyperlink>
            <w:r>
              <w:t xml:space="preserve"> ve </w:t>
            </w:r>
            <w:hyperlink r:id="rId91">
              <w:r>
                <w:rPr>
                  <w:color w:val="00467F"/>
                  <w:u w:val="single"/>
                </w:rPr>
                <w:t>Ürün Koşulları - Eylül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Dolaşım Hakları: Geçerli Değil</w:t>
            </w:r>
          </w:p>
        </w:tc>
      </w:tr>
      <w:tr w:rsidR="000771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Kendi Kendine Barındırma: Geçerli Değil</w:t>
            </w:r>
          </w:p>
        </w:tc>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"YG Eşdeğer Hakları: Bir Sunucu ve Bulut Kayıt Anlaşması ya da Microsoft Ürün ve Hizmetler Anlaşması kapsamında alınan Yazılım SL'leri, Abonelik süresi boyunca YG kapsamına sahip Lisanslar ile aynı YG haklarını ve avantajlarını sağlar." </w:instrText>
            </w:r>
            <w:r>
              <w:fldChar w:fldCharType="separate"/>
            </w:r>
            <w:r>
              <w:rPr>
                <w:color w:val="0563C1"/>
              </w:rPr>
              <w:t>YG Eşdeğer Hakları</w:t>
            </w:r>
            <w:r>
              <w:fldChar w:fldCharType="end"/>
            </w:r>
            <w:r>
              <w:t>: Evet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0771C7">
            <w:pPr>
              <w:pStyle w:val="ProductList-TableBody"/>
            </w:pPr>
          </w:p>
        </w:tc>
      </w:tr>
    </w:tbl>
    <w:p w:rsidR="000771C7" w:rsidRDefault="000771C7">
      <w:pPr>
        <w:pStyle w:val="ProductList-Body"/>
      </w:pPr>
    </w:p>
    <w:p w:rsidR="000771C7" w:rsidRDefault="00F35AFD">
      <w:pPr>
        <w:pStyle w:val="ProductList-ClauseHeading"/>
        <w:outlineLvl w:val="4"/>
      </w:pPr>
      <w:r>
        <w:t>4.1 Yazılım Güvencesi Uygunluğu</w:t>
      </w:r>
    </w:p>
    <w:p w:rsidR="000771C7" w:rsidRDefault="00F35AFD">
      <w:pPr>
        <w:pStyle w:val="ProductList-Body"/>
      </w:pPr>
      <w:r>
        <w:t xml:space="preserve">Herhangi bir Visual Studio Üyeliği Lisansı için sona eren YG'ye ya da Ürün Şartlarında Visual Studio tekliflerine karşılık gelen etkin perakende üyeliğine sahip müşteriler, kapsamı, herhangi bir Visual Studio Üyeliği Lisansı kapsamında yenileyebilirler. Farklı bir Üyelik seviyesine yenileme yaparken, yeni kullanım şartları önceki kullanım şartlarının yerini alır ve yeni Üyeliğe dahil olmayan yazılımlar artık kullanılamaz. Daha üst bir Visual Studio basımına karşılık gelen kapsamda yenileme yapılması, Yükseltme Lisansları aracılığıyla gerçekleştirilir (bkz. </w:t>
      </w:r>
      <w:hyperlink w:anchor="_Sec564">
        <w:r>
          <w:rPr>
            <w:color w:val="00467F"/>
            <w:u w:val="single"/>
          </w:rPr>
          <w:t>Ek B - Yazılım Güvencesi</w:t>
        </w:r>
      </w:hyperlink>
      <w:r>
        <w:t>).</w:t>
      </w:r>
    </w:p>
    <w:p w:rsidR="000771C7" w:rsidRDefault="000771C7">
      <w:pPr>
        <w:pStyle w:val="ProductList-Body"/>
      </w:pPr>
    </w:p>
    <w:p w:rsidR="000771C7" w:rsidRDefault="00F35AFD">
      <w:pPr>
        <w:pStyle w:val="ProductList-ClauseHeading"/>
        <w:outlineLvl w:val="4"/>
      </w:pPr>
      <w:r>
        <w:t>4.2 Visual Studio Üyeliğine İlişkin Kalıcı Haklar</w:t>
      </w:r>
    </w:p>
    <w:p w:rsidR="000771C7" w:rsidRDefault="00F35AFD">
      <w:pPr>
        <w:pStyle w:val="ProductList-Body"/>
      </w:pPr>
      <w:r>
        <w:t>Müşterinin Visual Studio kullanım hakkı kalıcı olduğunda, Visual Studio Üyeliği aracılığıyla lisanslanmış herhangi bir yazılımı kullanım hakkı da kalıcı olur.</w:t>
      </w:r>
    </w:p>
    <w:p w:rsidR="000771C7" w:rsidRDefault="000771C7">
      <w:pPr>
        <w:pStyle w:val="PURBreadcrumb"/>
      </w:pPr>
    </w:p>
    <w:tbl>
      <w:tblPr>
        <w:tblStyle w:val="PURTable"/>
        <w:tblW w:w="0" w:type="dxa"/>
        <w:tblLook w:val="04A0" w:firstRow="1" w:lastRow="0" w:firstColumn="1" w:lastColumn="0" w:noHBand="0" w:noVBand="1"/>
      </w:tblPr>
      <w:tblGrid>
        <w:gridCol w:w="10800"/>
      </w:tblGrid>
      <w:tr w:rsidR="000771C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771C7" w:rsidRDefault="00D54E36">
            <w:pPr>
              <w:pStyle w:val="ProductList-TableBody"/>
              <w:jc w:val="right"/>
            </w:pPr>
            <w:hyperlink w:anchor="_Sec842">
              <w:r w:rsidR="00F35AFD">
                <w:rPr>
                  <w:color w:val="00467F"/>
                  <w:sz w:val="14"/>
                  <w:u w:val="single"/>
                </w:rPr>
                <w:t>İçindekiler</w:t>
              </w:r>
            </w:hyperlink>
            <w:r w:rsidR="00F35AFD">
              <w:rPr>
                <w:sz w:val="14"/>
              </w:rPr>
              <w:t xml:space="preserve"> / </w:t>
            </w:r>
            <w:hyperlink w:anchor="_Sec549">
              <w:r w:rsidR="00F35AFD">
                <w:rPr>
                  <w:color w:val="00467F"/>
                  <w:sz w:val="14"/>
                  <w:u w:val="single"/>
                </w:rPr>
                <w:t>Sözlük</w:t>
              </w:r>
            </w:hyperlink>
            <w:r w:rsidR="00F35AFD">
              <w:rPr>
                <w:sz w:val="14"/>
              </w:rPr>
              <w:t xml:space="preserve"> / </w:t>
            </w:r>
            <w:hyperlink w:anchor="_Sec844">
              <w:r w:rsidR="00F35AFD">
                <w:rPr>
                  <w:color w:val="00467F"/>
                  <w:sz w:val="14"/>
                  <w:u w:val="single"/>
                </w:rPr>
                <w:t>Dizin</w:t>
              </w:r>
            </w:hyperlink>
          </w:p>
        </w:tc>
      </w:tr>
    </w:tbl>
    <w:p w:rsidR="000771C7" w:rsidRDefault="000771C7">
      <w:pPr>
        <w:pStyle w:val="ProductList-Body"/>
      </w:pPr>
    </w:p>
    <w:p w:rsidR="000771C7" w:rsidRDefault="00F35AFD">
      <w:pPr>
        <w:pStyle w:val="ProductList-Offering2HeadingNoBorder"/>
        <w:outlineLvl w:val="2"/>
      </w:pPr>
      <w:bookmarkStart w:id="178" w:name="_Sec650"/>
      <w:r>
        <w:t>Visual Studio Team Foundation Server</w:t>
      </w:r>
      <w:bookmarkEnd w:id="178"/>
      <w:r>
        <w:fldChar w:fldCharType="begin"/>
      </w:r>
      <w:r>
        <w:instrText xml:space="preserve"> TC "</w:instrText>
      </w:r>
      <w:bookmarkStart w:id="179" w:name="_Toc523418915"/>
      <w:r>
        <w:instrText>Visual Studio Team Foundation Server</w:instrText>
      </w:r>
      <w:bookmarkEnd w:id="179"/>
      <w:r>
        <w:instrText>" \l 3</w:instrText>
      </w:r>
      <w:r>
        <w:fldChar w:fldCharType="end"/>
      </w:r>
    </w:p>
    <w:p w:rsidR="000771C7" w:rsidRDefault="00F35AFD">
      <w:pPr>
        <w:pStyle w:val="ProductList-Offering1SubSection"/>
        <w:outlineLvl w:val="3"/>
      </w:pPr>
      <w:bookmarkStart w:id="180" w:name="_Sec698"/>
      <w:r>
        <w:t>1. Program Kullanılabilirliği</w:t>
      </w:r>
      <w:bookmarkEnd w:id="180"/>
    </w:p>
    <w:tbl>
      <w:tblPr>
        <w:tblStyle w:val="PURTable"/>
        <w:tblW w:w="0" w:type="dxa"/>
        <w:tblLook w:val="04A0" w:firstRow="1" w:lastRow="0" w:firstColumn="1" w:lastColumn="0" w:noHBand="0" w:noVBand="1"/>
      </w:tblPr>
      <w:tblGrid>
        <w:gridCol w:w="4035"/>
        <w:gridCol w:w="615"/>
        <w:gridCol w:w="604"/>
        <w:gridCol w:w="612"/>
        <w:gridCol w:w="607"/>
        <w:gridCol w:w="608"/>
        <w:gridCol w:w="612"/>
        <w:gridCol w:w="615"/>
        <w:gridCol w:w="634"/>
        <w:gridCol w:w="619"/>
        <w:gridCol w:w="613"/>
        <w:gridCol w:w="610"/>
      </w:tblGrid>
      <w:tr w:rsidR="000771C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771C7" w:rsidRDefault="00F35AFD">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0771C7">
        <w:tc>
          <w:tcPr>
            <w:tcW w:w="4160" w:type="dxa"/>
            <w:tcBorders>
              <w:top w:val="single" w:sz="6" w:space="0" w:color="FFFFFF"/>
              <w:left w:val="none" w:sz="4" w:space="0" w:color="6E6E6E"/>
              <w:bottom w:val="dashed" w:sz="4" w:space="0" w:color="BFBFBF"/>
              <w:right w:val="none" w:sz="4" w:space="0" w:color="6E6E6E"/>
            </w:tcBorders>
          </w:tcPr>
          <w:p w:rsidR="000771C7" w:rsidRDefault="00F35AFD">
            <w:pPr>
              <w:pStyle w:val="ProductList-TableBody"/>
            </w:pPr>
            <w:r>
              <w:rPr>
                <w:color w:val="000000"/>
              </w:rPr>
              <w:t>SQL Server 2017 Teknolojili Visual Studio Team Foundation Server 2018</w:t>
            </w:r>
            <w:r>
              <w:fldChar w:fldCharType="begin"/>
            </w:r>
            <w:r>
              <w:instrText xml:space="preserve"> XE "SQL Server 2017 Teknolojili Visual Studio Team Foundation Server 2018"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0771C7" w:rsidRDefault="00F35AFD">
            <w:pPr>
              <w:pStyle w:val="ProductList-TableBody"/>
              <w:jc w:val="center"/>
            </w:pPr>
            <w:r>
              <w:rPr>
                <w:color w:val="000000"/>
              </w:rPr>
              <w:t>11/17</w:t>
            </w:r>
          </w:p>
        </w:tc>
        <w:tc>
          <w:tcPr>
            <w:tcW w:w="620" w:type="dxa"/>
            <w:tcBorders>
              <w:top w:val="single" w:sz="6" w:space="0" w:color="FFFFFF"/>
              <w:left w:val="none" w:sz="4" w:space="0" w:color="6E6E6E"/>
              <w:bottom w:val="dashed" w:sz="4" w:space="0" w:color="BFBFBF"/>
              <w:right w:val="none" w:sz="4" w:space="0" w:color="6E6E6E"/>
            </w:tcBorders>
          </w:tcPr>
          <w:p w:rsidR="000771C7" w:rsidRDefault="000771C7">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0771C7" w:rsidRDefault="00F35AFD">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0771C7" w:rsidRDefault="00F35AFD">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"Sunucu ve Araç Ürünü"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0771C7">
        <w:tc>
          <w:tcPr>
            <w:tcW w:w="4160" w:type="dxa"/>
            <w:tcBorders>
              <w:top w:val="dashed" w:sz="4" w:space="0" w:color="BFBFBF"/>
              <w:left w:val="none" w:sz="4" w:space="0" w:color="6E6E6E"/>
              <w:bottom w:val="none" w:sz="4" w:space="0" w:color="BFBFBF"/>
              <w:right w:val="none" w:sz="4" w:space="0" w:color="6E6E6E"/>
            </w:tcBorders>
          </w:tcPr>
          <w:p w:rsidR="000771C7" w:rsidRDefault="00F35AFD">
            <w:pPr>
              <w:pStyle w:val="ProductList-TableBody"/>
            </w:pPr>
            <w:r>
              <w:t>Visual Studio Team Foundation Server 2018 CAL</w:t>
            </w:r>
            <w:r>
              <w:fldChar w:fldCharType="begin"/>
            </w:r>
            <w:r>
              <w:instrText xml:space="preserve"> XE "Visual Studio Team Foundation Server 2018 CAL" </w:instrText>
            </w:r>
            <w:r>
              <w:fldChar w:fldCharType="end"/>
            </w:r>
            <w:r>
              <w:t xml:space="preserve"> (Cihaz ve Kullanıcı)</w:t>
            </w:r>
          </w:p>
        </w:tc>
        <w:tc>
          <w:tcPr>
            <w:tcW w:w="620" w:type="dxa"/>
            <w:tcBorders>
              <w:top w:val="dashed" w:sz="4" w:space="0" w:color="BFBFBF"/>
              <w:left w:val="none" w:sz="4" w:space="0" w:color="6E6E6E"/>
              <w:bottom w:val="none" w:sz="4" w:space="0" w:color="BFBFBF"/>
              <w:right w:val="none" w:sz="4" w:space="0" w:color="6E6E6E"/>
            </w:tcBorders>
          </w:tcPr>
          <w:p w:rsidR="000771C7" w:rsidRDefault="00F35AFD">
            <w:pPr>
              <w:pStyle w:val="ProductList-TableBody"/>
              <w:jc w:val="center"/>
            </w:pPr>
            <w:r>
              <w:rPr>
                <w:color w:val="000000"/>
              </w:rPr>
              <w:t>11/17</w:t>
            </w:r>
          </w:p>
        </w:tc>
        <w:tc>
          <w:tcPr>
            <w:tcW w:w="620" w:type="dxa"/>
            <w:tcBorders>
              <w:top w:val="dashed" w:sz="4" w:space="0" w:color="BFBFBF"/>
              <w:left w:val="none" w:sz="4" w:space="0" w:color="6E6E6E"/>
              <w:bottom w:val="none" w:sz="4" w:space="0" w:color="BFBFBF"/>
              <w:right w:val="none" w:sz="4" w:space="0" w:color="6E6E6E"/>
            </w:tcBorders>
          </w:tcPr>
          <w:p w:rsidR="000771C7" w:rsidRDefault="000771C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0771C7" w:rsidRDefault="00F35AFD">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0771C7" w:rsidRDefault="00F35AFD">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"Sunucu ve Araç Ürünü"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bl>
    <w:p w:rsidR="000771C7" w:rsidRDefault="00F35AFD">
      <w:pPr>
        <w:pStyle w:val="ProductList-Offering1SubSection"/>
        <w:outlineLvl w:val="3"/>
      </w:pPr>
      <w:bookmarkStart w:id="181" w:name="_Sec753"/>
      <w:r>
        <w:t>2. Ürün Şartları</w:t>
      </w:r>
      <w:bookmarkEnd w:id="181"/>
    </w:p>
    <w:tbl>
      <w:tblPr>
        <w:tblStyle w:val="PURTable"/>
        <w:tblW w:w="0" w:type="dxa"/>
        <w:tblLook w:val="04A0" w:firstRow="1" w:lastRow="0" w:firstColumn="1" w:lastColumn="0" w:noHBand="0" w:noVBand="1"/>
      </w:tblPr>
      <w:tblGrid>
        <w:gridCol w:w="3625"/>
        <w:gridCol w:w="3587"/>
        <w:gridCol w:w="3578"/>
      </w:tblGrid>
      <w:tr w:rsidR="000771C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Visual Studio Team Foundation Server 2017 (12/16)</w:t>
            </w:r>
          </w:p>
        </w:tc>
        <w:tc>
          <w:tcPr>
            <w:tcW w:w="4040" w:type="dxa"/>
            <w:tcBorders>
              <w:top w:val="single" w:sz="18" w:space="0" w:color="00188F"/>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Alt Basımlar: Geçerli Değil</w:t>
            </w:r>
          </w:p>
        </w:tc>
      </w:tr>
      <w:tr w:rsidR="000771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"Önkoşul: Ürün lisanslarının satın alınması için belirli ek şartların karşılanması gerektiğini gösterir." </w:instrText>
            </w:r>
            <w:r>
              <w:fldChar w:fldCharType="separate"/>
            </w:r>
            <w:r>
              <w:rPr>
                <w:color w:val="0563C1"/>
              </w:rPr>
              <w:t>Önkoşul</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"Önkoşul (YG): Ürün için YG kapsamının satın alınması için belirli ek şartların karşılanması gerektiğini gösterir." </w:instrText>
            </w:r>
            <w:r>
              <w:fldChar w:fldCharType="separate"/>
            </w:r>
            <w:r>
              <w:rPr>
                <w:color w:val="0563C1"/>
              </w:rPr>
              <w:t>Önkoşul (YG)</w:t>
            </w:r>
            <w:r>
              <w:fldChar w:fldCharType="end"/>
            </w:r>
            <w:r>
              <w:t xml:space="preserve">: </w:t>
            </w:r>
            <w:hyperlink w:anchor="_Sec564">
              <w:r>
                <w:rPr>
                  <w:color w:val="00467F"/>
                  <w:u w:val="single"/>
                </w:rPr>
                <w:t>Ek B</w:t>
              </w:r>
            </w:hyperlink>
          </w:p>
        </w:tc>
      </w:tr>
      <w:tr w:rsidR="000771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Uygun Azaltma: Geçerli Değil</w:t>
            </w:r>
          </w:p>
        </w:tc>
      </w:tr>
      <w:tr w:rsidR="000771C7">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"Uygun Azaltma (SCE): Sunucu ve Bulut Kayıt Anlaşması müşterisinin üyelik lisanslarında veya arka arkaya 12 aydan sonra geleceğe yönelik Ayrılan Yıllık Taahhütte azaltma bildirebildiği Ürünler." </w:instrText>
            </w:r>
            <w:r>
              <w:fldChar w:fldCharType="separate"/>
            </w:r>
            <w:r>
              <w:rPr>
                <w:color w:val="0563C1"/>
              </w:rPr>
              <w:t>Uygun Azaltma (SCE)</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Uygun Adet Artırımı: Geçerli Değil</w:t>
            </w:r>
          </w:p>
        </w:tc>
      </w:tr>
      <w:tr w:rsidR="000771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Güncel İndirim: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0771C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0771C7">
            <w:pPr>
              <w:pStyle w:val="ProductList-TableBody"/>
            </w:pPr>
          </w:p>
        </w:tc>
      </w:tr>
    </w:tbl>
    <w:p w:rsidR="000771C7" w:rsidRDefault="00F35AFD">
      <w:pPr>
        <w:pStyle w:val="ProductList-Offering1SubSection"/>
        <w:outlineLvl w:val="3"/>
      </w:pPr>
      <w:bookmarkStart w:id="182" w:name="_Sec811"/>
      <w:r>
        <w:t>3. Kullanım Hakları</w:t>
      </w:r>
      <w:bookmarkEnd w:id="182"/>
    </w:p>
    <w:tbl>
      <w:tblPr>
        <w:tblStyle w:val="PURTable"/>
        <w:tblW w:w="0" w:type="dxa"/>
        <w:tblLook w:val="04A0" w:firstRow="1" w:lastRow="0" w:firstColumn="1" w:lastColumn="0" w:noHBand="0" w:noVBand="1"/>
      </w:tblPr>
      <w:tblGrid>
        <w:gridCol w:w="3606"/>
        <w:gridCol w:w="3605"/>
        <w:gridCol w:w="3579"/>
      </w:tblGrid>
      <w:tr w:rsidR="000771C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"Lisans Koşulları: Bir Ürünün dağıtılmasının ve kullanılmasının tabi olduğu hüküm ve koşullar." </w:instrText>
            </w:r>
            <w:r>
              <w:fldChar w:fldCharType="separate"/>
            </w:r>
            <w:r>
              <w:rPr>
                <w:color w:val="0563C1"/>
              </w:rPr>
              <w:t>Lisans Koşulları</w:t>
            </w:r>
            <w:r>
              <w:fldChar w:fldCharType="end"/>
            </w:r>
            <w:r>
              <w:t xml:space="preserve">: </w:t>
            </w:r>
            <w:hyperlink w:anchor="_Sec537">
              <w:r>
                <w:rPr>
                  <w:color w:val="00467F"/>
                  <w:u w:val="single"/>
                </w:rPr>
                <w:t>Evrensel</w:t>
              </w:r>
            </w:hyperlink>
            <w:r>
              <w:t xml:space="preserve">; </w:t>
            </w:r>
            <w:hyperlink w:anchor="_Sec542">
              <w:r>
                <w:rPr>
                  <w:color w:val="00467F"/>
                  <w:u w:val="single"/>
                </w:rPr>
                <w:t>Sunucu/CAL</w:t>
              </w:r>
            </w:hyperlink>
          </w:p>
        </w:tc>
        <w:tc>
          <w:tcPr>
            <w:tcW w:w="4040" w:type="dxa"/>
            <w:tcBorders>
              <w:top w:val="single" w:sz="18" w:space="0" w:color="00188F"/>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"Ürüne Özgü Lisans Koşulları: Ürünün dağıtılmasının ve kullanılmasının tabi olduğu Ürüne Özgü hüküm ve koşulların aşağıda Kullanım Hakları tablosuna dâhil edildiğini belirtir." </w:instrText>
            </w:r>
            <w:r>
              <w:fldChar w:fldCharType="separate"/>
            </w:r>
            <w:r>
              <w:rPr>
                <w:color w:val="0563C1"/>
              </w:rPr>
              <w:t>Ürüne Özgü Lisans Koşulları</w:t>
            </w:r>
            <w:r>
              <w:fldChar w:fldCharType="end"/>
            </w:r>
            <w:r>
              <w:t>: Tümü</w:t>
            </w:r>
          </w:p>
        </w:tc>
        <w:tc>
          <w:tcPr>
            <w:tcW w:w="4040" w:type="dxa"/>
            <w:tcBorders>
              <w:top w:val="single" w:sz="18" w:space="0" w:color="00188F"/>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"Ek Yazılımlar: Müşterinin sunucu yazılımlarıyla birlikte herhangi bir cihazda kullanmasına izin verilen Sunucu Ürünlerine yönelik olarak Kullanım Haklarında belirtilen yazılımlar." </w:instrText>
            </w:r>
            <w:r>
              <w:fldChar w:fldCharType="separate"/>
            </w:r>
            <w:r>
              <w:rPr>
                <w:color w:val="0563C1"/>
              </w:rPr>
              <w:t>Ek Yazılımlar</w:t>
            </w:r>
            <w:r>
              <w:fldChar w:fldCharType="end"/>
            </w:r>
            <w:r>
              <w:t>: Tümü</w:t>
            </w:r>
          </w:p>
        </w:tc>
      </w:tr>
      <w:tr w:rsidR="000771C7">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"İstemci Erişim Gereksinimleri: Bir sunucu Ürününün kullanıcılar ve cihazlar tarafından erişim için CAL gerektirip gerektirmediğini gösterir." </w:instrText>
            </w:r>
            <w:r>
              <w:fldChar w:fldCharType="separate"/>
            </w:r>
            <w:r>
              <w:rPr>
                <w:color w:val="0563C1"/>
              </w:rPr>
              <w:t>İstemci Erişim Gereksinimleri</w:t>
            </w:r>
            <w:r>
              <w:fldChar w:fldCharType="end"/>
            </w:r>
            <w:r>
              <w:t>: Evet</w:t>
            </w:r>
          </w:p>
        </w:tc>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"Dış Kullanıcı Erişimi Gereksinimleri: Dış Kullanıcılar tarafından erişime yönelik belirli lisans gereksinimlerini veya seçeneklerini belirler." </w:instrText>
            </w:r>
            <w:r>
              <w:fldChar w:fldCharType="separate"/>
            </w:r>
            <w:r>
              <w:rPr>
                <w:color w:val="0563C1"/>
              </w:rPr>
              <w:t>Dış Kullanıcı Erişimi Gereksinimleri</w:t>
            </w:r>
            <w:r>
              <w:fldChar w:fldCharType="end"/>
            </w:r>
            <w:r>
              <w:t>: CAL'ler</w:t>
            </w:r>
          </w:p>
        </w:tc>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"Dâhil Edilen Teknolojiler: Bir Üründe yer alan diğer Microsoft bileşenlerini gösterir; ayrıntılar için Evrensel Lisans Koşullarının Dâhil Edilen Teknolojiler bölümüne bakın." </w:instrText>
            </w:r>
            <w:r>
              <w:fldChar w:fldCharType="separate"/>
            </w:r>
            <w:r>
              <w:rPr>
                <w:color w:val="0563C1"/>
              </w:rPr>
              <w:t>Dâhil Edilen Teknolojiler</w:t>
            </w:r>
            <w:r>
              <w:fldChar w:fldCharType="end"/>
            </w:r>
            <w:r>
              <w:t>: SQL Server Teknolojisi, Windows Yazılım Bileşenleri</w:t>
            </w:r>
          </w:p>
        </w:tc>
      </w:tr>
      <w:tr w:rsidR="000771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Bildirimler: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0771C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0771C7">
            <w:pPr>
              <w:pStyle w:val="ProductList-TableBody"/>
            </w:pPr>
          </w:p>
        </w:tc>
      </w:tr>
    </w:tbl>
    <w:p w:rsidR="000771C7" w:rsidRDefault="000771C7">
      <w:pPr>
        <w:pStyle w:val="ProductList-Body"/>
      </w:pPr>
    </w:p>
    <w:p w:rsidR="000771C7" w:rsidRDefault="00F35AFD">
      <w:pPr>
        <w:pStyle w:val="ProductList-ClauseHeading"/>
        <w:outlineLvl w:val="4"/>
      </w:pPr>
      <w:r>
        <w:t>3.1 Sunucu Yazılımına Erişim</w:t>
      </w:r>
    </w:p>
    <w:tbl>
      <w:tblPr>
        <w:tblStyle w:val="PURTable"/>
        <w:tblW w:w="0" w:type="dxa"/>
        <w:tblLook w:val="04A0" w:firstRow="1" w:lastRow="0" w:firstColumn="1" w:lastColumn="0" w:noHBand="0" w:noVBand="1"/>
      </w:tblPr>
      <w:tblGrid>
        <w:gridCol w:w="3572"/>
        <w:gridCol w:w="3614"/>
        <w:gridCol w:w="3604"/>
      </w:tblGrid>
      <w:tr w:rsidR="000771C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771C7" w:rsidRDefault="00F35AFD">
            <w:pPr>
              <w:pStyle w:val="ProductList-TableBody"/>
            </w:pPr>
            <w:r>
              <w:t>Temel Erişim Lisansı</w:t>
            </w:r>
          </w:p>
        </w:tc>
        <w:tc>
          <w:tcPr>
            <w:tcW w:w="4040" w:type="dxa"/>
            <w:tcBorders>
              <w:top w:val="single" w:sz="18" w:space="0" w:color="0072C6"/>
              <w:left w:val="single" w:sz="4" w:space="0" w:color="000000"/>
              <w:bottom w:val="single" w:sz="4" w:space="0" w:color="000000"/>
              <w:right w:val="none" w:sz="4" w:space="0" w:color="000000"/>
            </w:tcBorders>
          </w:tcPr>
          <w:p w:rsidR="000771C7" w:rsidRDefault="00F35AFD">
            <w:pPr>
              <w:pStyle w:val="ProductList-TableBody"/>
            </w:pPr>
            <w:r>
              <w:t>Visual Studio Team Foundation Server 2018 CAL</w:t>
            </w:r>
          </w:p>
        </w:tc>
        <w:tc>
          <w:tcPr>
            <w:tcW w:w="4040" w:type="dxa"/>
            <w:tcBorders>
              <w:top w:val="single" w:sz="18" w:space="0" w:color="0072C6"/>
              <w:left w:val="none" w:sz="4" w:space="0" w:color="000000"/>
              <w:bottom w:val="single" w:sz="4" w:space="0" w:color="000000"/>
              <w:right w:val="single" w:sz="4" w:space="0" w:color="000000"/>
            </w:tcBorders>
          </w:tcPr>
          <w:p w:rsidR="000771C7" w:rsidRDefault="00F35AFD">
            <w:pPr>
              <w:pStyle w:val="ProductList-TableBody"/>
            </w:pPr>
            <w:r>
              <w:t>Visual Studio Team Hizmetleri ödemeli kullanıcı</w:t>
            </w:r>
          </w:p>
        </w:tc>
      </w:tr>
    </w:tbl>
    <w:p w:rsidR="000771C7" w:rsidRDefault="000771C7">
      <w:pPr>
        <w:pStyle w:val="ProductList-Body"/>
      </w:pPr>
    </w:p>
    <w:p w:rsidR="000771C7" w:rsidRDefault="00F35AFD">
      <w:pPr>
        <w:pStyle w:val="ProductList-SubClauseHeading"/>
        <w:outlineLvl w:val="5"/>
      </w:pPr>
      <w:r>
        <w:t>3.1.1 Ek İşlevsellik</w:t>
      </w:r>
    </w:p>
    <w:p w:rsidR="000771C7" w:rsidRDefault="00F35AFD">
      <w:pPr>
        <w:pStyle w:val="ProductList-BodyIndented"/>
      </w:pPr>
      <w:r>
        <w:t>Test Yönetimi</w:t>
      </w:r>
    </w:p>
    <w:tbl>
      <w:tblPr>
        <w:tblStyle w:val="PURTable0"/>
        <w:tblW w:w="0" w:type="dxa"/>
        <w:tblLook w:val="04A0" w:firstRow="1" w:lastRow="0" w:firstColumn="1" w:lastColumn="0" w:noHBand="0" w:noVBand="1"/>
      </w:tblPr>
      <w:tblGrid>
        <w:gridCol w:w="3442"/>
        <w:gridCol w:w="3504"/>
        <w:gridCol w:w="3484"/>
      </w:tblGrid>
      <w:tr w:rsidR="000771C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771C7" w:rsidRDefault="00F35AFD">
            <w:pPr>
              <w:pStyle w:val="ProductList-TableBody"/>
            </w:pPr>
            <w:r>
              <w:t>Ek Erişim Lisansı</w:t>
            </w:r>
          </w:p>
        </w:tc>
        <w:tc>
          <w:tcPr>
            <w:tcW w:w="4040" w:type="dxa"/>
            <w:tcBorders>
              <w:top w:val="single" w:sz="18" w:space="0" w:color="0072C6"/>
              <w:left w:val="single" w:sz="4" w:space="0" w:color="000000"/>
              <w:bottom w:val="none" w:sz="4" w:space="0" w:color="000000"/>
              <w:right w:val="none" w:sz="4" w:space="0" w:color="000000"/>
            </w:tcBorders>
          </w:tcPr>
          <w:p w:rsidR="000771C7" w:rsidRDefault="00F35AFD">
            <w:pPr>
              <w:pStyle w:val="ProductList-TableBody"/>
            </w:pPr>
            <w:r>
              <w:t>Visual Studio Test Professional Üyeliği</w:t>
            </w:r>
          </w:p>
        </w:tc>
        <w:tc>
          <w:tcPr>
            <w:tcW w:w="4040" w:type="dxa"/>
            <w:tcBorders>
              <w:top w:val="single" w:sz="18" w:space="0" w:color="0072C6"/>
              <w:left w:val="none" w:sz="4" w:space="0" w:color="000000"/>
              <w:bottom w:val="none" w:sz="4" w:space="0" w:color="000000"/>
              <w:right w:val="single" w:sz="4" w:space="0" w:color="000000"/>
            </w:tcBorders>
          </w:tcPr>
          <w:p w:rsidR="000771C7" w:rsidRDefault="00F35AFD">
            <w:pPr>
              <w:pStyle w:val="ProductList-TableBody"/>
            </w:pPr>
            <w:r>
              <w:t>Visual Studio Enterprise Üyeliği</w:t>
            </w:r>
          </w:p>
        </w:tc>
      </w:tr>
      <w:tr w:rsidR="000771C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771C7" w:rsidRDefault="000771C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771C7" w:rsidRDefault="00F35AFD">
            <w:pPr>
              <w:pStyle w:val="ProductList-TableBody"/>
            </w:pPr>
            <w:r>
              <w:t>MSDN Platformları</w:t>
            </w:r>
          </w:p>
        </w:tc>
        <w:tc>
          <w:tcPr>
            <w:tcW w:w="4040" w:type="dxa"/>
            <w:tcBorders>
              <w:top w:val="none" w:sz="4" w:space="0" w:color="000000"/>
              <w:left w:val="none" w:sz="4" w:space="0" w:color="000000"/>
              <w:bottom w:val="single" w:sz="4" w:space="0" w:color="000000"/>
              <w:right w:val="single" w:sz="4" w:space="0" w:color="000000"/>
            </w:tcBorders>
          </w:tcPr>
          <w:p w:rsidR="000771C7" w:rsidRDefault="00F35AFD">
            <w:pPr>
              <w:pStyle w:val="ProductList-TableBody"/>
            </w:pPr>
            <w:r>
              <w:t>Visual Studio Team Services Test Yöneticisi ücretli kullanıcısı</w:t>
            </w:r>
          </w:p>
        </w:tc>
      </w:tr>
    </w:tbl>
    <w:p w:rsidR="000771C7" w:rsidRDefault="000771C7">
      <w:pPr>
        <w:pStyle w:val="ProductList-BodyIndented"/>
      </w:pPr>
    </w:p>
    <w:p w:rsidR="000771C7" w:rsidRDefault="00F35AFD">
      <w:pPr>
        <w:pStyle w:val="ProductList-SubClauseHeading"/>
        <w:outlineLvl w:val="5"/>
      </w:pPr>
      <w:r>
        <w:t>3.1.2 Ek İşlevsellik</w:t>
      </w:r>
    </w:p>
    <w:p w:rsidR="000771C7" w:rsidRDefault="00F35AFD">
      <w:pPr>
        <w:pStyle w:val="ProductList-BodyIndented"/>
      </w:pPr>
      <w:r>
        <w:t>Package Management</w:t>
      </w:r>
    </w:p>
    <w:tbl>
      <w:tblPr>
        <w:tblStyle w:val="PURTable0"/>
        <w:tblW w:w="0" w:type="dxa"/>
        <w:tblLook w:val="04A0" w:firstRow="1" w:lastRow="0" w:firstColumn="1" w:lastColumn="0" w:noHBand="0" w:noVBand="1"/>
      </w:tblPr>
      <w:tblGrid>
        <w:gridCol w:w="3452"/>
        <w:gridCol w:w="3493"/>
        <w:gridCol w:w="3485"/>
      </w:tblGrid>
      <w:tr w:rsidR="000771C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771C7" w:rsidRDefault="00F35AFD">
            <w:pPr>
              <w:pStyle w:val="ProductList-TableBody"/>
            </w:pPr>
            <w:r>
              <w:t>Ek Erişim Lisansı</w:t>
            </w:r>
          </w:p>
        </w:tc>
        <w:tc>
          <w:tcPr>
            <w:tcW w:w="4040" w:type="dxa"/>
            <w:tcBorders>
              <w:top w:val="single" w:sz="18" w:space="0" w:color="0072C6"/>
              <w:left w:val="single" w:sz="4" w:space="0" w:color="000000"/>
              <w:bottom w:val="single" w:sz="4" w:space="0" w:color="000000"/>
              <w:right w:val="none" w:sz="4" w:space="0" w:color="000000"/>
            </w:tcBorders>
          </w:tcPr>
          <w:p w:rsidR="000771C7" w:rsidRDefault="00F35AFD">
            <w:pPr>
              <w:pStyle w:val="ProductList-TableBody"/>
            </w:pPr>
            <w:r>
              <w:t>Visual Studio Enterprise Üyeliği</w:t>
            </w:r>
          </w:p>
        </w:tc>
        <w:tc>
          <w:tcPr>
            <w:tcW w:w="4040" w:type="dxa"/>
            <w:tcBorders>
              <w:top w:val="single" w:sz="18" w:space="0" w:color="0072C6"/>
              <w:left w:val="none" w:sz="4" w:space="0" w:color="000000"/>
              <w:bottom w:val="single" w:sz="4" w:space="0" w:color="000000"/>
              <w:right w:val="single" w:sz="4" w:space="0" w:color="000000"/>
            </w:tcBorders>
          </w:tcPr>
          <w:p w:rsidR="000771C7" w:rsidRDefault="00F35AFD">
            <w:pPr>
              <w:pStyle w:val="ProductList-TableBody"/>
            </w:pPr>
            <w:r>
              <w:t>Visual Studio Team Services Paket Yönetimi ücretli kullanıcısı</w:t>
            </w:r>
          </w:p>
        </w:tc>
      </w:tr>
    </w:tbl>
    <w:p w:rsidR="000771C7" w:rsidRDefault="000771C7">
      <w:pPr>
        <w:pStyle w:val="ProductList-BodyIndented"/>
      </w:pPr>
    </w:p>
    <w:p w:rsidR="000771C7" w:rsidRDefault="00F35AFD">
      <w:pPr>
        <w:pStyle w:val="ProductList-ClauseHeading"/>
        <w:outlineLvl w:val="4"/>
      </w:pPr>
      <w:r>
        <w:t>3.2 CAL Gerektirmeyen Kullanım</w:t>
      </w:r>
    </w:p>
    <w:p w:rsidR="000771C7" w:rsidRDefault="00F35AFD">
      <w:pPr>
        <w:pStyle w:val="ProductList-Body"/>
      </w:pPr>
      <w:r>
        <w:t xml:space="preserve">İş öğelerini görüntüleme, düzenleme veya girme; Team Foundation Server Reporting erişimi; bir Team Foundation Server 2018 Ara Sunucusu aracılığıyla Visual Studio Team Services erişimi; Sürüm Yönetimi ardışık düzeninin bir parçası olarak aşamalara onay verilmesi ve tümleşik başka bir uygulamadan veya hizmetten havuzlu bir bağlantı aracılığıyla Visual Studio Team Foundation Server erişimi kullanımları </w:t>
      </w: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CAL'ler</w:t>
      </w:r>
      <w:r>
        <w:fldChar w:fldCharType="end"/>
      </w:r>
      <w:r>
        <w:t xml:space="preserve"> gerektirmez.</w:t>
      </w:r>
    </w:p>
    <w:p w:rsidR="000771C7" w:rsidRDefault="000771C7">
      <w:pPr>
        <w:pStyle w:val="ProductList-Body"/>
      </w:pPr>
    </w:p>
    <w:p w:rsidR="000771C7" w:rsidRDefault="00F35AFD">
      <w:pPr>
        <w:pStyle w:val="ProductList-ClauseHeading"/>
        <w:outlineLvl w:val="4"/>
      </w:pPr>
      <w:r>
        <w:t>3.3 SQL Server Teknolojisi</w:t>
      </w:r>
    </w:p>
    <w:p w:rsidR="000771C7" w:rsidRDefault="00F35AFD">
      <w:pPr>
        <w:pStyle w:val="ProductList-Body"/>
      </w:pPr>
      <w:r>
        <w:t xml:space="preserve">Müşteri, ilgili Ürünü ve SQL Server veritabanı yazılımını içeren başka herhangi bir Ürünü destekleme sınırlı amacıyla bir OSE'de ürüne dahil edilen herhangi bir SQL Server veritabanı yazılımının istenilen sayıda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Örneğini</w:t>
      </w:r>
      <w:r>
        <w:fldChar w:fldCharType="end"/>
      </w:r>
      <w:r>
        <w:t xml:space="preserve"> çalıştırabilir.</w:t>
      </w:r>
    </w:p>
    <w:p w:rsidR="000771C7" w:rsidRDefault="000771C7">
      <w:pPr>
        <w:pStyle w:val="ProductList-Body"/>
      </w:pPr>
    </w:p>
    <w:p w:rsidR="000771C7" w:rsidRDefault="00F35AFD">
      <w:pPr>
        <w:pStyle w:val="ProductList-ClauseHeading"/>
        <w:outlineLvl w:val="4"/>
      </w:pPr>
      <w:r>
        <w:t>3.4 Açık Kaynak Bileşenleri için Üçüncü Kişi Lisanslama Koşulları</w:t>
      </w:r>
    </w:p>
    <w:p w:rsidR="000771C7" w:rsidRDefault="00F35AFD">
      <w:pPr>
        <w:pStyle w:val="ProductList-Body"/>
      </w:pPr>
      <w:r>
        <w:fldChar w:fldCharType="begin"/>
      </w:r>
      <w:r>
        <w:instrText xml:space="preserve"> AutoTextList   \s NoStyle \t "Lisanslı Kullanıcı, bir Lisansın atandığı tek bir kişi anlamına gelir." </w:instrText>
      </w:r>
      <w:r>
        <w:fldChar w:fldCharType="separate"/>
      </w:r>
      <w:r>
        <w:rPr>
          <w:color w:val="0563C1"/>
        </w:rPr>
        <w:t>Lisanslı Kullanıcı</w:t>
      </w:r>
      <w:r>
        <w:fldChar w:fldCharType="end"/>
      </w:r>
      <w:r>
        <w:t>, yalnızca yazılım tarafından dahil edilebilen belirli açık kaynak bileşenlerinin kullanımının tabi olduğu üçüncü kişi lisanslama koşullarının haricinde ve gerektirdiği ölçüde, yazılım için tersine mühendislik işlemi yapamaz, yazılımı kaynak koda dönüştüremez veya assembler diline çeviremez ya da başka bir şekilde yazılım için kaynak kodu türetme girişiminde bulunamaz.</w:t>
      </w:r>
    </w:p>
    <w:p w:rsidR="000771C7" w:rsidRDefault="000771C7">
      <w:pPr>
        <w:pStyle w:val="ProductList-Body"/>
      </w:pPr>
    </w:p>
    <w:p w:rsidR="000771C7" w:rsidRDefault="00F35AFD">
      <w:pPr>
        <w:pStyle w:val="ProductList-ClauseHeading"/>
        <w:outlineLvl w:val="4"/>
      </w:pPr>
      <w:r>
        <w:t>3.5 Visual Studio Team Foundation Server Build Hizmetleri</w:t>
      </w:r>
    </w:p>
    <w:p w:rsidR="000771C7" w:rsidRDefault="00F35AFD">
      <w:pPr>
        <w:pStyle w:val="ProductList-Body"/>
      </w:pPr>
      <w:r>
        <w:t xml:space="preserve">Müşteri; Visual Studio Enterprise Üyeliği, Visual Studio Professional Üyeliği, Visual Studio Enterprise (aylık veya yıllık üyelik) veya Visual Studio Professional (aylık veya yıllık üyelik) için bir veya daha fazla </w:t>
      </w:r>
      <w:r>
        <w:fldChar w:fldCharType="begin"/>
      </w:r>
      <w:r>
        <w:instrText xml:space="preserve"> AutoTextList   \s NoStyle \t "Lisanslı Kullanıcı, bir Lisansın atandığı tek bir kişi anlamına gelir." </w:instrText>
      </w:r>
      <w:r>
        <w:fldChar w:fldCharType="separate"/>
      </w:r>
      <w:r>
        <w:rPr>
          <w:color w:val="0563C1"/>
        </w:rPr>
        <w:t>Lisanslı Kullanıcıya</w:t>
      </w:r>
      <w:r>
        <w:fldChar w:fldCharType="end"/>
      </w:r>
      <w:r>
        <w:t xml:space="preserve"> sahipse, Visual Studio yazılımını da yükleyebilir ve Team Foundation Server 2018 için </w:t>
      </w:r>
      <w:r>
        <w:fldChar w:fldCharType="begin"/>
      </w:r>
      <w:r>
        <w:instrText xml:space="preserve"> AutoTextList   \s NoStyle \t "Lisanslı Kullanıcı, bir Lisansın atandığı tek bir kişi anlamına gelir." </w:instrText>
      </w:r>
      <w:r>
        <w:fldChar w:fldCharType="separate"/>
      </w:r>
      <w:r>
        <w:rPr>
          <w:color w:val="0563C1"/>
        </w:rPr>
        <w:t>Lisanslı Kullanıcılarının</w:t>
      </w:r>
      <w:r>
        <w:fldChar w:fldCharType="end"/>
      </w:r>
      <w:r>
        <w:t xml:space="preserve"> ve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Cihazlarının</w:t>
      </w:r>
      <w:r>
        <w:fldChar w:fldCharType="end"/>
      </w:r>
      <w:r>
        <w:t xml:space="preserve"> Team Foundation Server 2018 Build Hizmetlerinin bir parçası olarak bu yazılıma erişmesine ve kullanmasına izin verebilir.</w:t>
      </w:r>
    </w:p>
    <w:p w:rsidR="000771C7" w:rsidRDefault="000771C7">
      <w:pPr>
        <w:pStyle w:val="ProductList-Body"/>
      </w:pPr>
    </w:p>
    <w:p w:rsidR="000771C7" w:rsidRDefault="00F35AFD">
      <w:pPr>
        <w:pStyle w:val="ProductList-ClauseHeading"/>
        <w:outlineLvl w:val="4"/>
      </w:pPr>
      <w:r>
        <w:t>3.6 Release Management</w:t>
      </w:r>
    </w:p>
    <w:p w:rsidR="000771C7" w:rsidRDefault="00F35AFD">
      <w:pPr>
        <w:pStyle w:val="ProductList-Body"/>
      </w:pPr>
      <w:r>
        <w:t>Visual Studio Team Foundation Server, Release Management özelliğini kullanan bir adet eşzamanlı dağıtım içerir. Aşağıdakilerden her biri lisans başına bir adet ilave eş zamanlı dağıtım sağlar:</w:t>
      </w:r>
    </w:p>
    <w:p w:rsidR="000771C7" w:rsidRDefault="00F35AFD" w:rsidP="00F35AFD">
      <w:pPr>
        <w:pStyle w:val="ProductList-Bullet"/>
        <w:numPr>
          <w:ilvl w:val="0"/>
          <w:numId w:val="21"/>
        </w:numPr>
      </w:pPr>
      <w:r>
        <w:t xml:space="preserve">Visual Studio Enterprise Üyeliği </w:t>
      </w:r>
    </w:p>
    <w:p w:rsidR="000771C7" w:rsidRDefault="00F35AFD" w:rsidP="00F35AFD">
      <w:pPr>
        <w:pStyle w:val="ProductList-Bullet"/>
        <w:numPr>
          <w:ilvl w:val="0"/>
          <w:numId w:val="21"/>
        </w:numPr>
      </w:pPr>
      <w:r>
        <w:t xml:space="preserve">Visual Studio Enterprise (aylık veya yıllık üyelik) </w:t>
      </w:r>
    </w:p>
    <w:p w:rsidR="000771C7" w:rsidRDefault="00F35AFD" w:rsidP="00F35AFD">
      <w:pPr>
        <w:pStyle w:val="ProductList-Bullet"/>
        <w:numPr>
          <w:ilvl w:val="0"/>
          <w:numId w:val="21"/>
        </w:numPr>
      </w:pPr>
      <w:r>
        <w:t>Team Services Build ve Deployment Private Pipeline (ücretli örnek)</w:t>
      </w:r>
    </w:p>
    <w:p w:rsidR="000771C7" w:rsidRDefault="000771C7">
      <w:pPr>
        <w:pStyle w:val="ProductList-Body"/>
      </w:pPr>
    </w:p>
    <w:p w:rsidR="000771C7" w:rsidRDefault="00F35AFD">
      <w:pPr>
        <w:pStyle w:val="ProductList-ClauseHeading"/>
        <w:outlineLvl w:val="4"/>
      </w:pPr>
      <w:r>
        <w:t>3.7 Package Management</w:t>
      </w:r>
    </w:p>
    <w:p w:rsidR="000771C7" w:rsidRDefault="00F35AFD">
      <w:pPr>
        <w:pStyle w:val="ProductList-Body"/>
      </w:pPr>
      <w:r>
        <w:t>Her bir Visual Studio Team Foundation Server Lisansı, beş adede kadar kullanıcı veya cihaz için Package Management özelliğini kullanma hakkını içerir.</w:t>
      </w:r>
    </w:p>
    <w:p w:rsidR="000771C7" w:rsidRDefault="000771C7">
      <w:pPr>
        <w:pStyle w:val="ProductList-Body"/>
      </w:pPr>
    </w:p>
    <w:p w:rsidR="000771C7" w:rsidRDefault="00F35AFD">
      <w:pPr>
        <w:pStyle w:val="ProductList-ClauseHeading"/>
        <w:outlineLvl w:val="4"/>
      </w:pPr>
      <w:r>
        <w:t>3.8 Ek Yazılımlar</w:t>
      </w:r>
    </w:p>
    <w:tbl>
      <w:tblPr>
        <w:tblStyle w:val="PURTable"/>
        <w:tblW w:w="0" w:type="dxa"/>
        <w:tblLook w:val="04A0" w:firstRow="1" w:lastRow="0" w:firstColumn="1" w:lastColumn="0" w:noHBand="0" w:noVBand="1"/>
      </w:tblPr>
      <w:tblGrid>
        <w:gridCol w:w="3656"/>
        <w:gridCol w:w="3567"/>
        <w:gridCol w:w="3567"/>
      </w:tblGrid>
      <w:tr w:rsidR="000771C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0771C7" w:rsidRDefault="00F35AFD">
            <w:pPr>
              <w:pStyle w:val="ProductList-TableBody"/>
            </w:pPr>
            <w:r>
              <w:t>Visual Studio Team Foundation Build Hizmetleri</w:t>
            </w:r>
          </w:p>
        </w:tc>
        <w:tc>
          <w:tcPr>
            <w:tcW w:w="4040" w:type="dxa"/>
            <w:tcBorders>
              <w:top w:val="single" w:sz="18" w:space="0" w:color="0072C6"/>
              <w:left w:val="single" w:sz="4" w:space="0" w:color="000000"/>
              <w:bottom w:val="single" w:sz="4" w:space="0" w:color="000000"/>
              <w:right w:val="single" w:sz="4" w:space="0" w:color="000000"/>
            </w:tcBorders>
          </w:tcPr>
          <w:p w:rsidR="000771C7" w:rsidRDefault="000771C7">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0771C7" w:rsidRDefault="000771C7">
            <w:pPr>
              <w:pStyle w:val="ProductList-TableBody"/>
            </w:pPr>
          </w:p>
        </w:tc>
      </w:tr>
    </w:tbl>
    <w:p w:rsidR="000771C7" w:rsidRDefault="00F35AFD">
      <w:pPr>
        <w:pStyle w:val="ProductList-Offering1SubSection"/>
        <w:outlineLvl w:val="3"/>
      </w:pPr>
      <w:bookmarkStart w:id="183" w:name="_Sec837"/>
      <w:r>
        <w:t>4. Yazılım Güvencesi</w:t>
      </w:r>
      <w:bookmarkEnd w:id="183"/>
    </w:p>
    <w:tbl>
      <w:tblPr>
        <w:tblStyle w:val="PURTable"/>
        <w:tblW w:w="0" w:type="dxa"/>
        <w:tblLook w:val="04A0" w:firstRow="1" w:lastRow="0" w:firstColumn="1" w:lastColumn="0" w:noHBand="0" w:noVBand="1"/>
      </w:tblPr>
      <w:tblGrid>
        <w:gridCol w:w="3643"/>
        <w:gridCol w:w="3561"/>
        <w:gridCol w:w="3495"/>
        <w:gridCol w:w="91"/>
      </w:tblGrid>
      <w:tr w:rsidR="000771C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"Olağanüstü Durum Kurtarma: Koşullu olağanüstü durum kurtarma amaçlarıyla yazılımları kullanması için YG müşterilerine sağlanan haklar; ayrıntılar için Ek B – Yazılım Güvencesinin Sunucular – Olağanüstü Durum Kurtarma Hakları bölümüne bakın." </w:instrText>
            </w:r>
            <w:r>
              <w:fldChar w:fldCharType="separate"/>
            </w:r>
            <w:r>
              <w:rPr>
                <w:color w:val="0563C1"/>
              </w:rPr>
              <w:t>Olağanüstü Durum Kurtarma</w:t>
            </w:r>
            <w:r>
              <w:fldChar w:fldCharType="end"/>
            </w:r>
            <w:r>
              <w:t>: Evet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Yük Devretme Hakları: Geçerli Değil</w:t>
            </w:r>
          </w:p>
        </w:tc>
      </w:tr>
      <w:tr w:rsidR="000771C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"Lisans Hareketliliği: Lisansların standart zaman çizelgelerinin dışında yeniden tahsis edilmesi veya Ürünlerin kendi veri merkezleri dışındaki çok kiracılı sunucularda kullanılması için YG müşterilerine sunulan haklar; ayrıntılar için Ek B'de Lisans Hareketliliği bölümüne bakın." </w:instrText>
            </w:r>
            <w:r>
              <w:fldChar w:fldCharType="separate"/>
            </w:r>
            <w:r>
              <w:rPr>
                <w:color w:val="0563C1"/>
              </w:rPr>
              <w:t>Lisans Hareketliliği</w:t>
            </w:r>
            <w:r>
              <w:fldChar w:fldCharType="end"/>
            </w:r>
            <w:r>
              <w:t>: Evet (yalnızca sunucu lisansları)</w:t>
            </w:r>
          </w:p>
        </w:tc>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"Geçiş Hakları: Müşteri, belirtilen şekilde Ürün Girişinde veya Ürün Listesinde yayınlanan özel koşullar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92">
              <w:r>
                <w:rPr>
                  <w:color w:val="00467F"/>
                  <w:u w:val="single"/>
                </w:rPr>
                <w:t>Ürün Şartları Aralık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Dolaşım Hakları: Geçerli Değil</w:t>
            </w:r>
          </w:p>
        </w:tc>
      </w:tr>
      <w:tr w:rsidR="000771C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"Kendi Kendine Barındırma: Koşullu barındırma amaçlarıyla Ürünlerin kullanımına izin veren bir YG avantajı; ayrıntılar için Ek B – Yazılım Güvencesinin Sunucular – Kendi Kendine Barındırılan Uygulamalar bölümüne bakın." </w:instrText>
            </w:r>
            <w:r>
              <w:fldChar w:fldCharType="separate"/>
            </w:r>
            <w:r>
              <w:rPr>
                <w:color w:val="0563C1"/>
              </w:rPr>
              <w:t>Kendi Kendine Barındırma</w:t>
            </w:r>
            <w:r>
              <w:fldChar w:fldCharType="end"/>
            </w:r>
            <w:r>
              <w:t>: Evet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0771C7">
            <w:pPr>
              <w:pStyle w:val="ProductList-TableBody"/>
            </w:pPr>
          </w:p>
        </w:tc>
      </w:tr>
      <w:tr w:rsidR="000771C7">
        <w:tc>
          <w:tcPr>
            <w:tcW w:w="12240" w:type="dxa"/>
            <w:gridSpan w:val="4"/>
            <w:tcBorders>
              <w:top w:val="none" w:sz="4" w:space="0" w:color="6E6E6E"/>
              <w:left w:val="none" w:sz="4" w:space="0" w:color="6E6E6E"/>
              <w:bottom w:val="none" w:sz="4" w:space="0" w:color="6E6E6E"/>
              <w:right w:val="none" w:sz="4" w:space="0" w:color="6E6E6E"/>
            </w:tcBorders>
          </w:tcPr>
          <w:p w:rsidR="000771C7" w:rsidRDefault="000771C7">
            <w:pPr>
              <w:pStyle w:val="PURBreadcrumb"/>
            </w:pPr>
          </w:p>
          <w:tbl>
            <w:tblPr>
              <w:tblW w:w="0" w:type="dxa"/>
              <w:tblLook w:val="04A0" w:firstRow="1" w:lastRow="0" w:firstColumn="1" w:lastColumn="0" w:noHBand="0" w:noVBand="1"/>
            </w:tblPr>
            <w:tblGrid>
              <w:gridCol w:w="10674"/>
            </w:tblGrid>
            <w:tr w:rsidR="000771C7">
              <w:tc>
                <w:tcPr>
                  <w:tcW w:w="12240" w:type="dxa"/>
                  <w:tcBorders>
                    <w:top w:val="none" w:sz="4" w:space="0" w:color="6E6E6E"/>
                    <w:left w:val="none" w:sz="4" w:space="0" w:color="6E6E6E"/>
                    <w:bottom w:val="none" w:sz="4" w:space="0" w:color="6E6E6E"/>
                    <w:right w:val="none" w:sz="4" w:space="0" w:color="6E6E6E"/>
                  </w:tcBorders>
                  <w:shd w:val="clear" w:color="auto" w:fill="A6A6A6"/>
                </w:tcPr>
                <w:p w:rsidR="000771C7" w:rsidRDefault="00D54E36">
                  <w:pPr>
                    <w:pStyle w:val="ProductList-TableBody"/>
                    <w:jc w:val="right"/>
                  </w:pPr>
                  <w:hyperlink w:anchor="_Sec842">
                    <w:r w:rsidR="00F35AFD">
                      <w:rPr>
                        <w:color w:val="00467F"/>
                        <w:sz w:val="14"/>
                        <w:u w:val="single"/>
                      </w:rPr>
                      <w:t>İçindekiler</w:t>
                    </w:r>
                  </w:hyperlink>
                  <w:r w:rsidR="00F35AFD">
                    <w:rPr>
                      <w:sz w:val="14"/>
                    </w:rPr>
                    <w:t xml:space="preserve"> / </w:t>
                  </w:r>
                  <w:hyperlink w:anchor="_Sec549">
                    <w:r w:rsidR="00F35AFD">
                      <w:rPr>
                        <w:color w:val="00467F"/>
                        <w:sz w:val="14"/>
                        <w:u w:val="single"/>
                      </w:rPr>
                      <w:t>Sözlük</w:t>
                    </w:r>
                  </w:hyperlink>
                  <w:r w:rsidR="00F35AFD">
                    <w:rPr>
                      <w:sz w:val="14"/>
                    </w:rPr>
                    <w:t xml:space="preserve"> / </w:t>
                  </w:r>
                  <w:hyperlink w:anchor="_Sec844">
                    <w:r w:rsidR="00F35AFD">
                      <w:rPr>
                        <w:color w:val="00467F"/>
                        <w:sz w:val="14"/>
                        <w:u w:val="single"/>
                      </w:rPr>
                      <w:t>Dizin</w:t>
                    </w:r>
                  </w:hyperlink>
                </w:p>
              </w:tc>
            </w:tr>
          </w:tbl>
          <w:p w:rsidR="000771C7" w:rsidRDefault="000771C7">
            <w:pPr>
              <w:pStyle w:val="ProductList-TableBody"/>
            </w:pPr>
          </w:p>
        </w:tc>
      </w:tr>
    </w:tbl>
    <w:p w:rsidR="000771C7" w:rsidRDefault="000771C7">
      <w:pPr>
        <w:pStyle w:val="ProductList-Body"/>
      </w:pPr>
    </w:p>
    <w:p w:rsidR="000771C7" w:rsidRDefault="00F35AFD">
      <w:pPr>
        <w:pStyle w:val="ProductList-OfferingGroupHeading"/>
        <w:outlineLvl w:val="1"/>
      </w:pPr>
      <w:bookmarkStart w:id="184" w:name="_Sec618"/>
      <w:r>
        <w:t>Windows</w:t>
      </w:r>
      <w:bookmarkEnd w:id="184"/>
      <w:r>
        <w:fldChar w:fldCharType="begin"/>
      </w:r>
      <w:r>
        <w:instrText xml:space="preserve"> TC "</w:instrText>
      </w:r>
      <w:bookmarkStart w:id="185" w:name="_Toc523418916"/>
      <w:r>
        <w:instrText>Windows</w:instrText>
      </w:r>
      <w:bookmarkEnd w:id="185"/>
      <w:r>
        <w:instrText>" \l 2</w:instrText>
      </w:r>
      <w:r>
        <w:fldChar w:fldCharType="end"/>
      </w:r>
    </w:p>
    <w:p w:rsidR="000771C7" w:rsidRDefault="00F35AFD">
      <w:pPr>
        <w:pStyle w:val="ProductList-Offering2HeadingNoBorder"/>
        <w:outlineLvl w:val="2"/>
      </w:pPr>
      <w:bookmarkStart w:id="186" w:name="_Sec652"/>
      <w:r>
        <w:t>Windows Masaüstü Bilgisayar İşletim Sistemi</w:t>
      </w:r>
      <w:bookmarkEnd w:id="186"/>
      <w:r>
        <w:fldChar w:fldCharType="begin"/>
      </w:r>
      <w:r>
        <w:instrText xml:space="preserve"> TC "</w:instrText>
      </w:r>
      <w:bookmarkStart w:id="187" w:name="_Toc523418917"/>
      <w:r>
        <w:instrText>Windows Masaüstü Bilgisayar İşletim Sistemi</w:instrText>
      </w:r>
      <w:bookmarkEnd w:id="187"/>
      <w:r>
        <w:instrText>" \l 3</w:instrText>
      </w:r>
      <w:r>
        <w:fldChar w:fldCharType="end"/>
      </w:r>
    </w:p>
    <w:p w:rsidR="000771C7" w:rsidRDefault="00F35AFD">
      <w:pPr>
        <w:pStyle w:val="ProductList-Offering1SubSection"/>
        <w:outlineLvl w:val="3"/>
      </w:pPr>
      <w:bookmarkStart w:id="188" w:name="_Sec700"/>
      <w:r>
        <w:t>1. Program Kullanılabilirliği</w:t>
      </w:r>
      <w:bookmarkEnd w:id="188"/>
    </w:p>
    <w:tbl>
      <w:tblPr>
        <w:tblStyle w:val="PURTable"/>
        <w:tblW w:w="0" w:type="dxa"/>
        <w:tblLook w:val="04A0" w:firstRow="1" w:lastRow="0" w:firstColumn="1" w:lastColumn="0" w:noHBand="0" w:noVBand="1"/>
      </w:tblPr>
      <w:tblGrid>
        <w:gridCol w:w="3577"/>
        <w:gridCol w:w="607"/>
        <w:gridCol w:w="593"/>
        <w:gridCol w:w="596"/>
        <w:gridCol w:w="582"/>
        <w:gridCol w:w="591"/>
        <w:gridCol w:w="596"/>
        <w:gridCol w:w="606"/>
        <w:gridCol w:w="634"/>
        <w:gridCol w:w="616"/>
        <w:gridCol w:w="599"/>
        <w:gridCol w:w="590"/>
        <w:gridCol w:w="591"/>
      </w:tblGrid>
      <w:tr w:rsidR="000771C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rsidR="000771C7" w:rsidRDefault="00F35AFD">
            <w:pPr>
              <w:pStyle w:val="ProductList-TableBody"/>
            </w:pPr>
            <w:r>
              <w:rPr>
                <w:color w:val="FFFFFF"/>
              </w:rPr>
              <w:t>Ürünler</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771C7" w:rsidRDefault="00F35AFD">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771C7" w:rsidRDefault="00F35AFD">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771C7" w:rsidRDefault="00F35AFD">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771C7" w:rsidRDefault="00F35AFD">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771C7" w:rsidRDefault="00F35AFD">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771C7" w:rsidRDefault="00F35AFD">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771C7" w:rsidRDefault="00F35AFD">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771C7" w:rsidRDefault="00F35AFD">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771C7" w:rsidRDefault="00F35AFD">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771C7" w:rsidRDefault="00F35AFD">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771C7" w:rsidRDefault="00F35AFD">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771C7" w:rsidRDefault="00F35AFD">
            <w:pPr>
              <w:pStyle w:val="ProductList-TableBody"/>
              <w:jc w:val="center"/>
            </w:pPr>
            <w:r>
              <w:fldChar w:fldCharType="begin"/>
            </w:r>
            <w:r>
              <w:instrText xml:space="preserve"> AutoTextList   \s NoStyle \t "Microsoft Bulut Anlaşması (Bulut Çözümü Sağlayıcısı)" </w:instrText>
            </w:r>
            <w:r>
              <w:fldChar w:fldCharType="separate"/>
            </w:r>
            <w:r>
              <w:rPr>
                <w:color w:val="FFFFFF"/>
              </w:rPr>
              <w:t>CSP</w:t>
            </w:r>
            <w:r>
              <w:fldChar w:fldCharType="end"/>
            </w:r>
          </w:p>
        </w:tc>
      </w:tr>
      <w:tr w:rsidR="000771C7">
        <w:tc>
          <w:tcPr>
            <w:tcW w:w="3920" w:type="dxa"/>
            <w:tcBorders>
              <w:top w:val="single" w:sz="9" w:space="0" w:color="FFFFFF"/>
              <w:left w:val="single" w:sz="9" w:space="0" w:color="FFFFFF"/>
              <w:bottom w:val="dashed" w:sz="4" w:space="0" w:color="BFBFBF"/>
              <w:right w:val="single" w:sz="9" w:space="0" w:color="FFFFFF"/>
            </w:tcBorders>
          </w:tcPr>
          <w:p w:rsidR="000771C7" w:rsidRDefault="00F35AFD">
            <w:pPr>
              <w:pStyle w:val="ProductList-TableBody"/>
            </w:pPr>
            <w:r>
              <w:t>Windows 10 Pro</w:t>
            </w:r>
            <w:r>
              <w:fldChar w:fldCharType="begin"/>
            </w:r>
            <w:r>
              <w:instrText xml:space="preserve"> XE "Windows 10 Pro" </w:instrText>
            </w:r>
            <w:r>
              <w:fldChar w:fldCharType="end"/>
            </w:r>
            <w:r>
              <w:t xml:space="preserve"> (Cihaz Başına)</w:t>
            </w:r>
          </w:p>
        </w:tc>
        <w:tc>
          <w:tcPr>
            <w:tcW w:w="620" w:type="dxa"/>
            <w:tcBorders>
              <w:top w:val="single" w:sz="9" w:space="0" w:color="FFFFFF"/>
              <w:left w:val="single" w:sz="9" w:space="0" w:color="FFFFFF"/>
              <w:bottom w:val="dashed" w:sz="4" w:space="0" w:color="BFBFBF"/>
              <w:right w:val="single" w:sz="9" w:space="0" w:color="FFFFFF"/>
            </w:tcBorders>
          </w:tcPr>
          <w:p w:rsidR="000771C7" w:rsidRDefault="00F35AFD">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0771C7" w:rsidRDefault="00F35AFD">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0771C7" w:rsidRDefault="000771C7">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0771C7" w:rsidRDefault="000771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71C7" w:rsidRDefault="000771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71C7" w:rsidRDefault="000771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71C7" w:rsidRDefault="000771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71C7" w:rsidRDefault="000771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71C7" w:rsidRDefault="000771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71C7" w:rsidRDefault="000771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71C7" w:rsidRDefault="000771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71C7" w:rsidRDefault="000771C7">
            <w:pPr>
              <w:pStyle w:val="ProductList-TableBody"/>
              <w:jc w:val="center"/>
            </w:pPr>
          </w:p>
        </w:tc>
      </w:tr>
      <w:tr w:rsidR="000771C7">
        <w:tc>
          <w:tcPr>
            <w:tcW w:w="3920" w:type="dxa"/>
            <w:tcBorders>
              <w:top w:val="dashed" w:sz="4" w:space="0" w:color="BFBFBF"/>
              <w:left w:val="single" w:sz="9" w:space="0" w:color="FFFFFF"/>
              <w:bottom w:val="dashed" w:sz="4" w:space="0" w:color="BFBFBF"/>
              <w:right w:val="single" w:sz="9" w:space="0" w:color="FFFFFF"/>
            </w:tcBorders>
          </w:tcPr>
          <w:p w:rsidR="000771C7" w:rsidRDefault="00F35AFD">
            <w:pPr>
              <w:pStyle w:val="ProductList-TableBody"/>
            </w:pPr>
            <w:r>
              <w:rPr>
                <w:color w:val="000000"/>
              </w:rPr>
              <w:t>Windows 10 Enterprise LTSB (Cihaz Başına)</w:t>
            </w:r>
            <w:r>
              <w:fldChar w:fldCharType="begin"/>
            </w:r>
            <w:r>
              <w:instrText xml:space="preserve"> XE "Windows 10 Enterprise LTSB (Cihaz Başına)"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0771C7" w:rsidRDefault="00F35AFD">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0771C7" w:rsidRDefault="00F35AF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0771C7" w:rsidRDefault="000771C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771C7" w:rsidRDefault="000771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71C7" w:rsidRDefault="000771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71C7" w:rsidRDefault="000771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71C7" w:rsidRDefault="000771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71C7" w:rsidRDefault="000771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71C7" w:rsidRDefault="000771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71C7" w:rsidRDefault="000771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71C7" w:rsidRDefault="000771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71C7" w:rsidRDefault="000771C7">
            <w:pPr>
              <w:pStyle w:val="ProductList-TableBody"/>
              <w:jc w:val="center"/>
            </w:pPr>
          </w:p>
        </w:tc>
      </w:tr>
      <w:tr w:rsidR="000771C7">
        <w:tc>
          <w:tcPr>
            <w:tcW w:w="3920" w:type="dxa"/>
            <w:tcBorders>
              <w:top w:val="dashed" w:sz="4" w:space="0" w:color="BFBFBF"/>
              <w:left w:val="single" w:sz="9" w:space="0" w:color="FFFFFF"/>
              <w:bottom w:val="dashed" w:sz="4" w:space="0" w:color="BFBFBF"/>
              <w:right w:val="single" w:sz="9" w:space="0" w:color="FFFFFF"/>
            </w:tcBorders>
          </w:tcPr>
          <w:p w:rsidR="000771C7" w:rsidRDefault="00F35AFD">
            <w:pPr>
              <w:pStyle w:val="ProductList-TableBody"/>
            </w:pPr>
            <w:r>
              <w:rPr>
                <w:color w:val="000000"/>
              </w:rPr>
              <w:t>YG'li Cihaz Başına Windows 10 Enterprise E3</w:t>
            </w:r>
            <w:r>
              <w:fldChar w:fldCharType="begin"/>
            </w:r>
            <w:r>
              <w:instrText xml:space="preserve"> XE "YG'li Cihaz Başına Windows 10 Enterprise E3"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0771C7" w:rsidRDefault="00F35AFD">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0771C7" w:rsidRDefault="00F35AF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0771C7" w:rsidRDefault="000771C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771C7" w:rsidRDefault="000771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71C7" w:rsidRDefault="000771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71C7" w:rsidRDefault="000771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71C7" w:rsidRDefault="000771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71C7" w:rsidRDefault="00F35AFD">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71C7" w:rsidRDefault="00F35AFD">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71C7" w:rsidRDefault="000771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71C7" w:rsidRDefault="000771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71C7" w:rsidRDefault="000771C7">
            <w:pPr>
              <w:pStyle w:val="ProductList-TableBody"/>
              <w:jc w:val="center"/>
            </w:pPr>
          </w:p>
        </w:tc>
      </w:tr>
      <w:tr w:rsidR="000771C7">
        <w:tc>
          <w:tcPr>
            <w:tcW w:w="3920" w:type="dxa"/>
            <w:tcBorders>
              <w:top w:val="dashed" w:sz="4" w:space="0" w:color="BFBFBF"/>
              <w:left w:val="single" w:sz="9" w:space="0" w:color="FFFFFF"/>
              <w:bottom w:val="dashed" w:sz="4" w:space="0" w:color="BFBFBF"/>
              <w:right w:val="single" w:sz="9" w:space="0" w:color="FFFFFF"/>
            </w:tcBorders>
          </w:tcPr>
          <w:p w:rsidR="000771C7" w:rsidRPr="00FC7890" w:rsidRDefault="00F35AFD">
            <w:pPr>
              <w:pStyle w:val="ProductList-TableBody"/>
              <w:rPr>
                <w:lang w:val="de-DE"/>
              </w:rPr>
            </w:pPr>
            <w:r w:rsidRPr="00FC7890">
              <w:rPr>
                <w:lang w:val="de-DE"/>
              </w:rPr>
              <w:t>YG'li Kullanıcı Başına Windows 10 Enterprise E3</w:t>
            </w:r>
            <w:r>
              <w:fldChar w:fldCharType="begin"/>
            </w:r>
            <w:r w:rsidRPr="00FC7890">
              <w:rPr>
                <w:lang w:val="de-DE"/>
              </w:rPr>
              <w:instrText xml:space="preserve"> XE "YG'li Kullanıcı Başına Windows 10 Enterprise E3" </w:instrText>
            </w:r>
            <w:r>
              <w:fldChar w:fldCharType="end"/>
            </w:r>
            <w:r w:rsidRPr="00FC7890">
              <w:rPr>
                <w:lang w:val="de-DE"/>
              </w:rP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0771C7" w:rsidRDefault="00F35AFD">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0771C7" w:rsidRDefault="00F35AF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0771C7" w:rsidRDefault="000771C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771C7" w:rsidRDefault="000771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71C7" w:rsidRDefault="000771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71C7" w:rsidRDefault="000771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71C7" w:rsidRDefault="000771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71C7" w:rsidRDefault="000771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71C7" w:rsidRDefault="00F35AFD">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71C7" w:rsidRDefault="000771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71C7" w:rsidRDefault="000771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71C7" w:rsidRDefault="000771C7">
            <w:pPr>
              <w:pStyle w:val="ProductList-TableBody"/>
              <w:jc w:val="center"/>
            </w:pPr>
          </w:p>
        </w:tc>
      </w:tr>
      <w:tr w:rsidR="000771C7">
        <w:tc>
          <w:tcPr>
            <w:tcW w:w="3920" w:type="dxa"/>
            <w:tcBorders>
              <w:top w:val="dashed" w:sz="4" w:space="0" w:color="BFBFBF"/>
              <w:left w:val="single" w:sz="9" w:space="0" w:color="FFFFFF"/>
              <w:bottom w:val="dashed" w:sz="4" w:space="0" w:color="BFBFBF"/>
              <w:right w:val="single" w:sz="9" w:space="0" w:color="FFFFFF"/>
            </w:tcBorders>
          </w:tcPr>
          <w:p w:rsidR="000771C7" w:rsidRDefault="00F35AFD">
            <w:pPr>
              <w:pStyle w:val="ProductList-TableBody"/>
            </w:pPr>
            <w:r>
              <w:t>Kullanıcı Başına Windows 10 Enterprise E3/E5</w:t>
            </w:r>
            <w:r>
              <w:fldChar w:fldCharType="begin"/>
            </w:r>
            <w:r>
              <w:instrText xml:space="preserve"> XE "Kullanıcı Başına Windows 10 Enterprise E3/E5"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0771C7" w:rsidRDefault="00F35AFD">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0771C7" w:rsidRDefault="00F35AF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0771C7" w:rsidRDefault="000771C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771C7" w:rsidRDefault="000771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71C7" w:rsidRDefault="000771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71C7" w:rsidRDefault="000771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71C7" w:rsidRDefault="000771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71C7" w:rsidRDefault="000771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71C7" w:rsidRDefault="000771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71C7" w:rsidRDefault="000771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71C7" w:rsidRDefault="000771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71C7" w:rsidRDefault="000771C7">
            <w:pPr>
              <w:pStyle w:val="ProductList-TableBody"/>
              <w:jc w:val="center"/>
            </w:pPr>
          </w:p>
        </w:tc>
      </w:tr>
      <w:tr w:rsidR="000771C7">
        <w:tc>
          <w:tcPr>
            <w:tcW w:w="3920" w:type="dxa"/>
            <w:tcBorders>
              <w:top w:val="dashed" w:sz="4" w:space="0" w:color="BFBFBF"/>
              <w:left w:val="single" w:sz="9" w:space="0" w:color="FFFFFF"/>
              <w:bottom w:val="dashed" w:sz="4" w:space="0" w:color="BFBFBF"/>
              <w:right w:val="single" w:sz="9" w:space="0" w:color="FFFFFF"/>
            </w:tcBorders>
          </w:tcPr>
          <w:p w:rsidR="000771C7" w:rsidRDefault="00F35AFD">
            <w:pPr>
              <w:pStyle w:val="ProductList-TableBody"/>
            </w:pPr>
            <w:r>
              <w:t>YG'li - YG'den Geçiş Kullanıcı Başına Windows 10 Enterprise E3</w:t>
            </w:r>
            <w:r>
              <w:fldChar w:fldCharType="begin"/>
            </w:r>
            <w:r>
              <w:instrText xml:space="preserve"> XE "YG'li - YG'den Geçiş Kullanıcı Başına Windows 10 Enterprise E3"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0771C7" w:rsidRDefault="00F35AFD">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0771C7" w:rsidRDefault="00F35AF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0771C7" w:rsidRDefault="000771C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771C7" w:rsidRDefault="000771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71C7" w:rsidRDefault="000771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71C7" w:rsidRDefault="000771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71C7" w:rsidRDefault="000771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71C7" w:rsidRDefault="000771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71C7" w:rsidRDefault="00F35AFD">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71C7" w:rsidRDefault="000771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71C7" w:rsidRDefault="000771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71C7" w:rsidRDefault="000771C7">
            <w:pPr>
              <w:pStyle w:val="ProductList-TableBody"/>
              <w:jc w:val="center"/>
            </w:pPr>
          </w:p>
        </w:tc>
      </w:tr>
      <w:tr w:rsidR="000771C7">
        <w:tc>
          <w:tcPr>
            <w:tcW w:w="3920" w:type="dxa"/>
            <w:tcBorders>
              <w:top w:val="dashed" w:sz="4" w:space="0" w:color="BFBFBF"/>
              <w:left w:val="single" w:sz="9" w:space="0" w:color="FFFFFF"/>
              <w:bottom w:val="dashed" w:sz="4" w:space="0" w:color="BFBFBF"/>
              <w:right w:val="single" w:sz="9" w:space="0" w:color="FFFFFF"/>
            </w:tcBorders>
          </w:tcPr>
          <w:p w:rsidR="000771C7" w:rsidRDefault="00F35AFD">
            <w:pPr>
              <w:pStyle w:val="ProductList-TableBody"/>
            </w:pPr>
            <w:r>
              <w:t>Windows 10 Enterprise E3 Kullanıcı Başına (Sadece Yerel)</w:t>
            </w:r>
            <w:r>
              <w:fldChar w:fldCharType="begin"/>
            </w:r>
            <w:r>
              <w:instrText xml:space="preserve"> XE "Windows 10 Enterprise E3 Kullanıcı Başına (Sadece Yerel)" </w:instrText>
            </w:r>
            <w:r>
              <w:fldChar w:fldCharType="end"/>
            </w:r>
            <w:r>
              <w:t xml:space="preserve"> SL'si</w:t>
            </w:r>
          </w:p>
        </w:tc>
        <w:tc>
          <w:tcPr>
            <w:tcW w:w="620" w:type="dxa"/>
            <w:tcBorders>
              <w:top w:val="dashed" w:sz="4" w:space="0" w:color="BFBFBF"/>
              <w:left w:val="single" w:sz="9" w:space="0" w:color="FFFFFF"/>
              <w:bottom w:val="dashed" w:sz="4" w:space="0" w:color="BFBFBF"/>
              <w:right w:val="single" w:sz="9" w:space="0" w:color="FFFFFF"/>
            </w:tcBorders>
          </w:tcPr>
          <w:p w:rsidR="000771C7" w:rsidRDefault="00F35AFD">
            <w:pPr>
              <w:pStyle w:val="ProductList-TableBody"/>
              <w:jc w:val="center"/>
            </w:pPr>
            <w:r>
              <w:rPr>
                <w:color w:val="000000"/>
              </w:rPr>
              <w:t>9/17</w:t>
            </w:r>
          </w:p>
        </w:tc>
        <w:tc>
          <w:tcPr>
            <w:tcW w:w="620" w:type="dxa"/>
            <w:tcBorders>
              <w:top w:val="dashed" w:sz="4" w:space="0" w:color="BFBFBF"/>
              <w:left w:val="single" w:sz="9" w:space="0" w:color="FFFFFF"/>
              <w:bottom w:val="dashed" w:sz="4" w:space="0" w:color="BFBFBF"/>
              <w:right w:val="single" w:sz="9" w:space="0" w:color="FFFFFF"/>
            </w:tcBorders>
          </w:tcPr>
          <w:p w:rsidR="000771C7" w:rsidRDefault="000771C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771C7" w:rsidRDefault="000771C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771C7" w:rsidRDefault="000771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71C7" w:rsidRDefault="000771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71C7" w:rsidRDefault="000771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71C7" w:rsidRDefault="000771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71C7" w:rsidRDefault="000771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71C7" w:rsidRDefault="000771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71C7" w:rsidRDefault="000771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71C7" w:rsidRDefault="000771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71C7" w:rsidRDefault="000771C7">
            <w:pPr>
              <w:pStyle w:val="ProductList-TableBody"/>
              <w:jc w:val="center"/>
            </w:pPr>
          </w:p>
        </w:tc>
      </w:tr>
      <w:tr w:rsidR="000771C7">
        <w:tc>
          <w:tcPr>
            <w:tcW w:w="3920" w:type="dxa"/>
            <w:tcBorders>
              <w:top w:val="dashed" w:sz="4" w:space="0" w:color="BFBFBF"/>
              <w:left w:val="single" w:sz="9" w:space="0" w:color="FFFFFF"/>
              <w:bottom w:val="dashed" w:sz="4" w:space="0" w:color="BFBFBF"/>
              <w:right w:val="single" w:sz="9" w:space="0" w:color="FFFFFF"/>
            </w:tcBorders>
          </w:tcPr>
          <w:p w:rsidR="000771C7" w:rsidRDefault="00F35AFD">
            <w:pPr>
              <w:pStyle w:val="ProductList-TableBody"/>
            </w:pPr>
            <w:r>
              <w:t>Windows 10 Education E3</w:t>
            </w:r>
            <w:r>
              <w:fldChar w:fldCharType="begin"/>
            </w:r>
            <w:r>
              <w:instrText xml:space="preserve"> XE "Windows 10 Education E3" </w:instrText>
            </w:r>
            <w:r>
              <w:fldChar w:fldCharType="end"/>
            </w:r>
            <w:r>
              <w:t xml:space="preserve"> (Kullanıcı Başına)</w:t>
            </w:r>
          </w:p>
        </w:tc>
        <w:tc>
          <w:tcPr>
            <w:tcW w:w="620" w:type="dxa"/>
            <w:tcBorders>
              <w:top w:val="dashed" w:sz="4" w:space="0" w:color="BFBFBF"/>
              <w:left w:val="single" w:sz="9" w:space="0" w:color="FFFFFF"/>
              <w:bottom w:val="dashed" w:sz="4" w:space="0" w:color="BFBFBF"/>
              <w:right w:val="single" w:sz="9" w:space="0" w:color="FFFFFF"/>
            </w:tcBorders>
          </w:tcPr>
          <w:p w:rsidR="000771C7" w:rsidRDefault="00F35AFD">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0771C7" w:rsidRDefault="000771C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771C7" w:rsidRDefault="000771C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771C7" w:rsidRDefault="000771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71C7" w:rsidRDefault="000771C7">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71C7" w:rsidRDefault="000771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71C7" w:rsidRDefault="000771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71C7" w:rsidRDefault="000771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71C7" w:rsidRDefault="000771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71C7" w:rsidRDefault="000771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71C7" w:rsidRDefault="00F35AFD">
            <w:pPr>
              <w:pStyle w:val="ProductList-TableBody"/>
              <w:jc w:val="center"/>
            </w:pPr>
            <w:r>
              <w:fldChar w:fldCharType="begin"/>
            </w:r>
            <w:r>
              <w:instrText xml:space="preserve"> AutoTextList   \s NoStyle \t "Eğitim Platformu Ürünü"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71C7" w:rsidRDefault="000771C7">
            <w:pPr>
              <w:pStyle w:val="ProductList-TableBody"/>
              <w:jc w:val="center"/>
            </w:pPr>
          </w:p>
        </w:tc>
      </w:tr>
      <w:tr w:rsidR="000771C7">
        <w:tc>
          <w:tcPr>
            <w:tcW w:w="3920" w:type="dxa"/>
            <w:tcBorders>
              <w:top w:val="dashed" w:sz="4" w:space="0" w:color="BFBFBF"/>
              <w:left w:val="single" w:sz="9" w:space="0" w:color="FFFFFF"/>
              <w:bottom w:val="dashed" w:sz="4" w:space="0" w:color="BFBFBF"/>
              <w:right w:val="single" w:sz="9" w:space="0" w:color="FFFFFF"/>
            </w:tcBorders>
          </w:tcPr>
          <w:p w:rsidR="000771C7" w:rsidRDefault="00F35AFD">
            <w:pPr>
              <w:pStyle w:val="ProductList-TableBody"/>
            </w:pPr>
            <w:r>
              <w:t>Windows 10 Education A3</w:t>
            </w:r>
            <w:r>
              <w:fldChar w:fldCharType="begin"/>
            </w:r>
            <w:r>
              <w:instrText xml:space="preserve"> XE "Windows 10 Education A3" </w:instrText>
            </w:r>
            <w:r>
              <w:fldChar w:fldCharType="end"/>
            </w:r>
            <w:r>
              <w:t xml:space="preserve"> (Kullanıcı Başına)</w:t>
            </w:r>
          </w:p>
        </w:tc>
        <w:tc>
          <w:tcPr>
            <w:tcW w:w="620" w:type="dxa"/>
            <w:tcBorders>
              <w:top w:val="dashed" w:sz="4" w:space="0" w:color="BFBFBF"/>
              <w:left w:val="single" w:sz="9" w:space="0" w:color="FFFFFF"/>
              <w:bottom w:val="dashed" w:sz="4" w:space="0" w:color="BFBFBF"/>
              <w:right w:val="single" w:sz="9" w:space="0" w:color="FFFFFF"/>
            </w:tcBorders>
          </w:tcPr>
          <w:p w:rsidR="000771C7" w:rsidRDefault="00F35AFD">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0771C7" w:rsidRDefault="000771C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771C7" w:rsidRDefault="000771C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771C7" w:rsidRDefault="000771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71C7" w:rsidRDefault="000771C7">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71C7" w:rsidRDefault="000771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71C7" w:rsidRDefault="000771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71C7" w:rsidRDefault="000771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71C7" w:rsidRDefault="000771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71C7" w:rsidRDefault="000771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71C7" w:rsidRDefault="000771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71C7" w:rsidRDefault="000771C7">
            <w:pPr>
              <w:pStyle w:val="ProductList-TableBody"/>
              <w:jc w:val="center"/>
            </w:pPr>
          </w:p>
        </w:tc>
      </w:tr>
      <w:tr w:rsidR="000771C7">
        <w:tc>
          <w:tcPr>
            <w:tcW w:w="3920" w:type="dxa"/>
            <w:tcBorders>
              <w:top w:val="dashed" w:sz="4" w:space="0" w:color="BFBFBF"/>
              <w:left w:val="single" w:sz="9" w:space="0" w:color="FFFFFF"/>
              <w:bottom w:val="dashed" w:sz="4" w:space="0" w:color="BFBFBF"/>
              <w:right w:val="single" w:sz="9" w:space="0" w:color="FFFFFF"/>
            </w:tcBorders>
          </w:tcPr>
          <w:p w:rsidR="000771C7" w:rsidRDefault="00F35AFD">
            <w:pPr>
              <w:pStyle w:val="ProductList-TableBody"/>
            </w:pPr>
            <w:r>
              <w:t>YG'li Cihaz veya Kullanıcı Başına Windows 10 Enterprise E5</w:t>
            </w:r>
            <w:r>
              <w:fldChar w:fldCharType="begin"/>
            </w:r>
            <w:r>
              <w:instrText xml:space="preserve"> XE "YG'li Cihaz veya Kullanıcı Başına Windows 10 Enterprise E5"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0771C7" w:rsidRDefault="00F35AFD">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0771C7" w:rsidRDefault="00F35AF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0771C7" w:rsidRDefault="000771C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771C7" w:rsidRDefault="000771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71C7" w:rsidRDefault="000771C7">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71C7" w:rsidRDefault="000771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71C7" w:rsidRDefault="000771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71C7" w:rsidRDefault="000771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71C7" w:rsidRDefault="00F35AFD">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71C7" w:rsidRDefault="000771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71C7" w:rsidRDefault="000771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71C7" w:rsidRDefault="000771C7">
            <w:pPr>
              <w:pStyle w:val="ProductList-TableBody"/>
              <w:jc w:val="center"/>
            </w:pPr>
          </w:p>
        </w:tc>
      </w:tr>
      <w:tr w:rsidR="000771C7">
        <w:tc>
          <w:tcPr>
            <w:tcW w:w="3920" w:type="dxa"/>
            <w:tcBorders>
              <w:top w:val="dashed" w:sz="4" w:space="0" w:color="BFBFBF"/>
              <w:left w:val="single" w:sz="9" w:space="0" w:color="FFFFFF"/>
              <w:bottom w:val="dashed" w:sz="4" w:space="0" w:color="BFBFBF"/>
              <w:right w:val="single" w:sz="9" w:space="0" w:color="FFFFFF"/>
            </w:tcBorders>
          </w:tcPr>
          <w:p w:rsidR="000771C7" w:rsidRDefault="00F35AFD">
            <w:pPr>
              <w:pStyle w:val="ProductList-TableBody"/>
            </w:pPr>
            <w:r>
              <w:t xml:space="preserve">YG'li - YG'den Geçiş Kullanıcı Başına Windows 10 Enterprise E5 </w:t>
            </w:r>
            <w:r>
              <w:fldChar w:fldCharType="begin"/>
            </w:r>
            <w:r>
              <w:instrText xml:space="preserve"> XE "YG'li - YG'den Geçiş Kullanıcı Başına Windows 10 Enterprise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0771C7" w:rsidRDefault="00F35AFD">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0771C7" w:rsidRDefault="00F35AF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0771C7" w:rsidRDefault="000771C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771C7" w:rsidRDefault="000771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71C7" w:rsidRDefault="000771C7">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71C7" w:rsidRDefault="000771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71C7" w:rsidRDefault="000771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71C7" w:rsidRDefault="000771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71C7" w:rsidRDefault="00F35AFD">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71C7" w:rsidRDefault="000771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71C7" w:rsidRDefault="000771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71C7" w:rsidRDefault="000771C7">
            <w:pPr>
              <w:pStyle w:val="ProductList-TableBody"/>
              <w:jc w:val="center"/>
            </w:pPr>
          </w:p>
        </w:tc>
      </w:tr>
      <w:tr w:rsidR="000771C7">
        <w:tc>
          <w:tcPr>
            <w:tcW w:w="3920" w:type="dxa"/>
            <w:tcBorders>
              <w:top w:val="dashed" w:sz="4" w:space="0" w:color="BFBFBF"/>
              <w:left w:val="single" w:sz="9" w:space="0" w:color="FFFFFF"/>
              <w:bottom w:val="dashed" w:sz="4" w:space="0" w:color="BFBFBF"/>
              <w:right w:val="single" w:sz="9" w:space="0" w:color="FFFFFF"/>
            </w:tcBorders>
          </w:tcPr>
          <w:p w:rsidR="000771C7" w:rsidRDefault="00F35AFD">
            <w:pPr>
              <w:pStyle w:val="ProductList-TableBody"/>
            </w:pPr>
            <w:r>
              <w:t>Windows 10 Education</w:t>
            </w:r>
            <w:r>
              <w:fldChar w:fldCharType="begin"/>
            </w:r>
            <w:r>
              <w:instrText xml:space="preserve"> XE "Windows 10 Education" </w:instrText>
            </w:r>
            <w:r>
              <w:fldChar w:fldCharType="end"/>
            </w:r>
            <w:r>
              <w:t xml:space="preserve"> (Cihaz Başına) </w:t>
            </w:r>
          </w:p>
        </w:tc>
        <w:tc>
          <w:tcPr>
            <w:tcW w:w="620" w:type="dxa"/>
            <w:tcBorders>
              <w:top w:val="dashed" w:sz="4" w:space="0" w:color="BFBFBF"/>
              <w:left w:val="single" w:sz="9" w:space="0" w:color="FFFFFF"/>
              <w:bottom w:val="dashed" w:sz="4" w:space="0" w:color="BFBFBF"/>
              <w:right w:val="single" w:sz="9" w:space="0" w:color="FFFFFF"/>
            </w:tcBorders>
          </w:tcPr>
          <w:p w:rsidR="000771C7" w:rsidRDefault="00F35AFD">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0771C7" w:rsidRDefault="00F35AFD">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0771C7" w:rsidRDefault="00F35AFD">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0771C7" w:rsidRDefault="00F35AFD">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71C7" w:rsidRDefault="000771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71C7" w:rsidRDefault="000771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71C7" w:rsidRDefault="000771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71C7" w:rsidRDefault="000771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71C7" w:rsidRDefault="000771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71C7" w:rsidRDefault="00F35AFD">
            <w:pPr>
              <w:pStyle w:val="ProductList-TableBody"/>
              <w:jc w:val="center"/>
            </w:pPr>
            <w:r>
              <w:fldChar w:fldCharType="begin"/>
            </w:r>
            <w:r>
              <w:instrText xml:space="preserve"> AutoTextList   \s NoStyle \t "Eğitim Masaüstü"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71C7" w:rsidRDefault="00F35AFD">
            <w:pPr>
              <w:pStyle w:val="ProductList-TableBody"/>
              <w:jc w:val="center"/>
            </w:pPr>
            <w:r>
              <w:fldChar w:fldCharType="begin"/>
            </w:r>
            <w:r>
              <w:instrText xml:space="preserve"> AutoTextList   \s NoStyle \t "Okul Masaüstü Bilgisayar Platformu Ürünü" </w:instrText>
            </w:r>
            <w:r>
              <w:fldChar w:fldCharType="separate"/>
            </w:r>
            <w:r>
              <w:rPr>
                <w:color w:val="000000"/>
              </w:rPr>
              <w:t>SD</w:t>
            </w:r>
            <w:r>
              <w:fldChar w:fldCharType="end"/>
            </w:r>
            <w:r>
              <w:t>,</w:t>
            </w:r>
            <w:r>
              <w:fldChar w:fldCharType="begin"/>
            </w:r>
            <w:r>
              <w:instrText xml:space="preserve"> AutoTextList   \s NoStyle \t "Öğrenci Teklifi Yalnızca Okul"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71C7" w:rsidRDefault="000771C7">
            <w:pPr>
              <w:pStyle w:val="ProductList-TableBody"/>
              <w:jc w:val="center"/>
            </w:pPr>
          </w:p>
        </w:tc>
      </w:tr>
      <w:tr w:rsidR="000771C7">
        <w:tc>
          <w:tcPr>
            <w:tcW w:w="3920" w:type="dxa"/>
            <w:tcBorders>
              <w:top w:val="dashed" w:sz="4" w:space="0" w:color="BFBFBF"/>
              <w:left w:val="single" w:sz="9" w:space="0" w:color="FFFFFF"/>
              <w:bottom w:val="dashed" w:sz="4" w:space="0" w:color="BFBFBF"/>
              <w:right w:val="single" w:sz="9" w:space="0" w:color="FFFFFF"/>
            </w:tcBorders>
          </w:tcPr>
          <w:p w:rsidR="000771C7" w:rsidRDefault="00F35AFD">
            <w:pPr>
              <w:pStyle w:val="ProductList-TableBody"/>
            </w:pPr>
            <w:r>
              <w:t>Windows 10 Education E5 (Cihaz Başına)</w:t>
            </w:r>
            <w:r>
              <w:fldChar w:fldCharType="begin"/>
            </w:r>
            <w:r>
              <w:instrText xml:space="preserve"> XE "Windows 10 Education E5 (Cihaz Başına)"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0771C7" w:rsidRDefault="00F35AFD">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0771C7" w:rsidRDefault="00F35AFD">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0771C7" w:rsidRDefault="00F35AFD">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0771C7" w:rsidRDefault="00F35AFD">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71C7" w:rsidRDefault="000771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71C7" w:rsidRDefault="000771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71C7" w:rsidRDefault="000771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71C7" w:rsidRDefault="000771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71C7" w:rsidRDefault="000771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71C7" w:rsidRDefault="000771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71C7" w:rsidRDefault="000771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71C7" w:rsidRDefault="000771C7">
            <w:pPr>
              <w:pStyle w:val="ProductList-TableBody"/>
              <w:jc w:val="center"/>
            </w:pPr>
          </w:p>
        </w:tc>
      </w:tr>
      <w:tr w:rsidR="000771C7">
        <w:tc>
          <w:tcPr>
            <w:tcW w:w="3920" w:type="dxa"/>
            <w:tcBorders>
              <w:top w:val="dashed" w:sz="4" w:space="0" w:color="BFBFBF"/>
              <w:left w:val="single" w:sz="9" w:space="0" w:color="FFFFFF"/>
              <w:bottom w:val="dashed" w:sz="4" w:space="0" w:color="BFBFBF"/>
              <w:right w:val="single" w:sz="9" w:space="0" w:color="FFFFFF"/>
            </w:tcBorders>
          </w:tcPr>
          <w:p w:rsidR="000771C7" w:rsidRDefault="00F35AFD">
            <w:pPr>
              <w:pStyle w:val="ProductList-TableBody"/>
            </w:pPr>
            <w:r>
              <w:t>Cihaz Başına Windows 10 Education E5 Eklentisi (cihaz başına E3'e)</w:t>
            </w:r>
            <w:r>
              <w:fldChar w:fldCharType="begin"/>
            </w:r>
            <w:r>
              <w:instrText xml:space="preserve"> XE "Cihaz Başına Windows 10 Education E5 Eklentisi (cihaz başına E3'e)"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0771C7" w:rsidRDefault="00F35AFD">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0771C7" w:rsidRDefault="00F35AF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0771C7" w:rsidRDefault="000771C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771C7" w:rsidRDefault="000771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71C7" w:rsidRDefault="000771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71C7" w:rsidRDefault="000771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71C7" w:rsidRDefault="000771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71C7" w:rsidRDefault="000771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71C7" w:rsidRDefault="000771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71C7" w:rsidRDefault="000771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71C7" w:rsidRDefault="000771C7">
            <w:pPr>
              <w:pStyle w:val="ProductList-TableBody"/>
              <w:jc w:val="center"/>
            </w:pPr>
          </w:p>
        </w:tc>
      </w:tr>
      <w:tr w:rsidR="000771C7">
        <w:tc>
          <w:tcPr>
            <w:tcW w:w="3920" w:type="dxa"/>
            <w:tcBorders>
              <w:top w:val="dashed" w:sz="4" w:space="0" w:color="BFBFBF"/>
              <w:left w:val="single" w:sz="9" w:space="0" w:color="FFFFFF"/>
              <w:bottom w:val="dashed" w:sz="4" w:space="0" w:color="BFBFBF"/>
              <w:right w:val="single" w:sz="9" w:space="0" w:color="FFFFFF"/>
            </w:tcBorders>
          </w:tcPr>
          <w:p w:rsidR="000771C7" w:rsidRDefault="00F35AFD">
            <w:pPr>
              <w:pStyle w:val="ProductList-TableBody"/>
            </w:pPr>
            <w:r>
              <w:t>Windows 10 Education E5</w:t>
            </w:r>
            <w:r>
              <w:fldChar w:fldCharType="begin"/>
            </w:r>
            <w:r>
              <w:instrText xml:space="preserve"> XE "Windows 10 Education E5" </w:instrText>
            </w:r>
            <w:r>
              <w:fldChar w:fldCharType="end"/>
            </w:r>
            <w:r>
              <w:t xml:space="preserve"> (Kullanıcı Başına)</w:t>
            </w:r>
          </w:p>
        </w:tc>
        <w:tc>
          <w:tcPr>
            <w:tcW w:w="620" w:type="dxa"/>
            <w:tcBorders>
              <w:top w:val="dashed" w:sz="4" w:space="0" w:color="BFBFBF"/>
              <w:left w:val="single" w:sz="9" w:space="0" w:color="FFFFFF"/>
              <w:bottom w:val="dashed" w:sz="4" w:space="0" w:color="BFBFBF"/>
              <w:right w:val="single" w:sz="9" w:space="0" w:color="FFFFFF"/>
            </w:tcBorders>
          </w:tcPr>
          <w:p w:rsidR="000771C7" w:rsidRDefault="00F35AFD">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0771C7" w:rsidRDefault="000771C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771C7" w:rsidRDefault="000771C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771C7" w:rsidRDefault="000771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71C7" w:rsidRDefault="000771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71C7" w:rsidRDefault="000771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71C7" w:rsidRDefault="000771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71C7" w:rsidRDefault="000771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71C7" w:rsidRDefault="000771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71C7" w:rsidRDefault="000771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71C7" w:rsidRDefault="00F35AFD">
            <w:pPr>
              <w:pStyle w:val="ProductList-TableBody"/>
              <w:jc w:val="center"/>
            </w:pPr>
            <w:r>
              <w:fldChar w:fldCharType="begin"/>
            </w:r>
            <w:r>
              <w:instrText xml:space="preserve"> AutoTextList   \s NoStyle \t "Eğitim Platformu Ürünü"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71C7" w:rsidRDefault="000771C7">
            <w:pPr>
              <w:pStyle w:val="ProductList-TableBody"/>
              <w:jc w:val="center"/>
            </w:pPr>
          </w:p>
        </w:tc>
      </w:tr>
      <w:tr w:rsidR="000771C7">
        <w:tc>
          <w:tcPr>
            <w:tcW w:w="3920" w:type="dxa"/>
            <w:tcBorders>
              <w:top w:val="dashed" w:sz="4" w:space="0" w:color="BFBFBF"/>
              <w:left w:val="single" w:sz="9" w:space="0" w:color="FFFFFF"/>
              <w:bottom w:val="dashed" w:sz="4" w:space="0" w:color="BFBFBF"/>
              <w:right w:val="single" w:sz="9" w:space="0" w:color="FFFFFF"/>
            </w:tcBorders>
          </w:tcPr>
          <w:p w:rsidR="000771C7" w:rsidRDefault="00F35AFD">
            <w:pPr>
              <w:pStyle w:val="ProductList-TableBody"/>
            </w:pPr>
            <w:r>
              <w:t>Windows 10 Education A5</w:t>
            </w:r>
            <w:r>
              <w:fldChar w:fldCharType="begin"/>
            </w:r>
            <w:r>
              <w:instrText xml:space="preserve"> XE "Windows 10 Education A5" </w:instrText>
            </w:r>
            <w:r>
              <w:fldChar w:fldCharType="end"/>
            </w:r>
            <w:r>
              <w:t xml:space="preserve"> (Kullanıcı Başına)</w:t>
            </w:r>
          </w:p>
        </w:tc>
        <w:tc>
          <w:tcPr>
            <w:tcW w:w="620" w:type="dxa"/>
            <w:tcBorders>
              <w:top w:val="dashed" w:sz="4" w:space="0" w:color="BFBFBF"/>
              <w:left w:val="single" w:sz="9" w:space="0" w:color="FFFFFF"/>
              <w:bottom w:val="dashed" w:sz="4" w:space="0" w:color="BFBFBF"/>
              <w:right w:val="single" w:sz="9" w:space="0" w:color="FFFFFF"/>
            </w:tcBorders>
          </w:tcPr>
          <w:p w:rsidR="000771C7" w:rsidRDefault="00F35AFD">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0771C7" w:rsidRDefault="000771C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771C7" w:rsidRDefault="000771C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771C7" w:rsidRDefault="000771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71C7" w:rsidRDefault="000771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71C7" w:rsidRDefault="000771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71C7" w:rsidRDefault="000771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71C7" w:rsidRDefault="000771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71C7" w:rsidRDefault="000771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71C7" w:rsidRDefault="000771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71C7" w:rsidRDefault="000771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71C7" w:rsidRDefault="000771C7">
            <w:pPr>
              <w:pStyle w:val="ProductList-TableBody"/>
              <w:jc w:val="center"/>
            </w:pPr>
          </w:p>
        </w:tc>
      </w:tr>
      <w:tr w:rsidR="000771C7">
        <w:tc>
          <w:tcPr>
            <w:tcW w:w="3920" w:type="dxa"/>
            <w:tcBorders>
              <w:top w:val="dashed" w:sz="4" w:space="0" w:color="BFBFBF"/>
              <w:left w:val="single" w:sz="9" w:space="0" w:color="FFFFFF"/>
              <w:bottom w:val="dashed" w:sz="4" w:space="0" w:color="BFBFBF"/>
              <w:right w:val="single" w:sz="9" w:space="0" w:color="FFFFFF"/>
            </w:tcBorders>
          </w:tcPr>
          <w:p w:rsidR="000771C7" w:rsidRDefault="00F35AFD">
            <w:pPr>
              <w:pStyle w:val="ProductList-TableBody"/>
            </w:pPr>
            <w:r>
              <w:t>Windows 8.1 Enterprise Dışarıdan Yükleme</w:t>
            </w:r>
            <w:r>
              <w:fldChar w:fldCharType="begin"/>
            </w:r>
            <w:r>
              <w:instrText xml:space="preserve"> XE "Windows 8.1 Enterprise Dışarıdan Yükleme" </w:instrText>
            </w:r>
            <w:r>
              <w:fldChar w:fldCharType="end"/>
            </w:r>
            <w:r>
              <w:t xml:space="preserve"> (Cihaz Başına)</w:t>
            </w:r>
          </w:p>
        </w:tc>
        <w:tc>
          <w:tcPr>
            <w:tcW w:w="620" w:type="dxa"/>
            <w:tcBorders>
              <w:top w:val="dashed" w:sz="4" w:space="0" w:color="BFBFBF"/>
              <w:left w:val="single" w:sz="9" w:space="0" w:color="FFFFFF"/>
              <w:bottom w:val="dashed" w:sz="4" w:space="0" w:color="BFBFBF"/>
              <w:right w:val="single" w:sz="9" w:space="0" w:color="FFFFFF"/>
            </w:tcBorders>
          </w:tcPr>
          <w:p w:rsidR="000771C7" w:rsidRDefault="00F35AFD">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0771C7" w:rsidRDefault="00F35AFD">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0771C7" w:rsidRDefault="000771C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771C7" w:rsidRDefault="000771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71C7" w:rsidRDefault="00F35AF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71C7" w:rsidRDefault="000771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71C7" w:rsidRDefault="000771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71C7" w:rsidRDefault="000771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71C7" w:rsidRDefault="000771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71C7" w:rsidRDefault="000771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71C7" w:rsidRDefault="000771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71C7" w:rsidRDefault="000771C7">
            <w:pPr>
              <w:pStyle w:val="ProductList-TableBody"/>
              <w:jc w:val="center"/>
            </w:pPr>
          </w:p>
        </w:tc>
      </w:tr>
      <w:tr w:rsidR="000771C7">
        <w:tc>
          <w:tcPr>
            <w:tcW w:w="3920" w:type="dxa"/>
            <w:tcBorders>
              <w:top w:val="dashed" w:sz="4" w:space="0" w:color="BFBFBF"/>
              <w:left w:val="single" w:sz="9" w:space="0" w:color="FFFFFF"/>
              <w:bottom w:val="dashed" w:sz="4" w:space="0" w:color="BFBFBF"/>
              <w:right w:val="single" w:sz="9" w:space="0" w:color="FFFFFF"/>
            </w:tcBorders>
          </w:tcPr>
          <w:p w:rsidR="000771C7" w:rsidRDefault="00F35AFD">
            <w:pPr>
              <w:pStyle w:val="ProductList-TableBody"/>
            </w:pPr>
            <w:r>
              <w:t>Kullanıcı Başına Windows 10 Enterprise E3 Eklentisi (cihaz başına E3'e)</w:t>
            </w:r>
            <w:r>
              <w:fldChar w:fldCharType="begin"/>
            </w:r>
            <w:r>
              <w:instrText xml:space="preserve"> XE "Kullanıcı Başına Windows 10 Enterprise E3 Eklentisi (cihaz başına E3'e)"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0771C7" w:rsidRDefault="00F35AFD">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rsidR="000771C7" w:rsidRDefault="00F35AF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0771C7" w:rsidRDefault="000771C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771C7" w:rsidRDefault="000771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71C7" w:rsidRDefault="000771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71C7" w:rsidRDefault="000771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71C7" w:rsidRDefault="000771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71C7" w:rsidRDefault="000771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71C7" w:rsidRDefault="00F35AFD">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71C7" w:rsidRDefault="000771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71C7" w:rsidRDefault="000771C7">
            <w:pPr>
              <w:pStyle w:val="ProductList-TableBody"/>
              <w:jc w:val="center"/>
            </w:pPr>
          </w:p>
        </w:tc>
      </w:tr>
      <w:tr w:rsidR="000771C7">
        <w:tc>
          <w:tcPr>
            <w:tcW w:w="3920" w:type="dxa"/>
            <w:tcBorders>
              <w:top w:val="dashed" w:sz="4" w:space="0" w:color="BFBFBF"/>
              <w:left w:val="single" w:sz="9" w:space="0" w:color="FFFFFF"/>
              <w:bottom w:val="dashed" w:sz="4" w:space="0" w:color="BFBFBF"/>
              <w:right w:val="single" w:sz="9" w:space="0" w:color="FFFFFF"/>
            </w:tcBorders>
          </w:tcPr>
          <w:p w:rsidR="000771C7" w:rsidRDefault="00F35AFD">
            <w:pPr>
              <w:pStyle w:val="ProductList-TableBody"/>
            </w:pPr>
            <w:r>
              <w:rPr>
                <w:color w:val="000000"/>
              </w:rPr>
              <w:t>Cihaz veya Kullanıcı Başına Windows 10 Enterprise E5 Eklentisi (cihaz başına E3'e) (SL)</w:t>
            </w:r>
            <w:r>
              <w:fldChar w:fldCharType="begin"/>
            </w:r>
            <w:r>
              <w:instrText xml:space="preserve"> XE "Cihaz veya Kullanıcı Başına Windows 10 Enterprise E5 Eklentisi (cihaz başına E3'e)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0771C7" w:rsidRDefault="00F35AFD">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rsidR="000771C7" w:rsidRDefault="00F35AF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0771C7" w:rsidRDefault="000771C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771C7" w:rsidRDefault="000771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71C7" w:rsidRDefault="000771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71C7" w:rsidRDefault="000771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71C7" w:rsidRDefault="000771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71C7" w:rsidRDefault="000771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71C7" w:rsidRDefault="00F35AFD">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71C7" w:rsidRDefault="000771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71C7" w:rsidRDefault="000771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71C7" w:rsidRDefault="000771C7">
            <w:pPr>
              <w:pStyle w:val="ProductList-TableBody"/>
              <w:jc w:val="center"/>
            </w:pPr>
          </w:p>
        </w:tc>
      </w:tr>
      <w:tr w:rsidR="000771C7">
        <w:tc>
          <w:tcPr>
            <w:tcW w:w="3920" w:type="dxa"/>
            <w:tcBorders>
              <w:top w:val="dashed" w:sz="4" w:space="0" w:color="BFBFBF"/>
              <w:left w:val="single" w:sz="9" w:space="0" w:color="FFFFFF"/>
              <w:bottom w:val="dashed" w:sz="4" w:space="0" w:color="BFBFBF"/>
              <w:right w:val="single" w:sz="9" w:space="0" w:color="FFFFFF"/>
            </w:tcBorders>
          </w:tcPr>
          <w:p w:rsidR="000771C7" w:rsidRDefault="00F35AFD">
            <w:pPr>
              <w:pStyle w:val="ProductList-TableBody"/>
            </w:pPr>
            <w:r>
              <w:t xml:space="preserve">Cihaz Başına Windows 10 Enterprise Sanal Masaüstü Erişimi E3 </w:t>
            </w:r>
            <w:r>
              <w:fldChar w:fldCharType="begin"/>
            </w:r>
            <w:r>
              <w:instrText xml:space="preserve"> XE "Cihaz Başına Windows 10 Enterprise Sanal Masaüstü Erişimi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0771C7" w:rsidRDefault="00F35AFD">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0771C7" w:rsidRDefault="00F35AFD">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0771C7" w:rsidRDefault="000771C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771C7" w:rsidRDefault="000771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71C7" w:rsidRDefault="000771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71C7" w:rsidRDefault="000771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71C7" w:rsidRDefault="000771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71C7" w:rsidRDefault="00F35AFD">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71C7" w:rsidRDefault="000771C7">
            <w:pPr>
              <w:pStyle w:val="ProductList-TableBody"/>
              <w:jc w:val="center"/>
            </w:pPr>
          </w:p>
        </w:tc>
      </w:tr>
      <w:tr w:rsidR="000771C7">
        <w:tc>
          <w:tcPr>
            <w:tcW w:w="3920" w:type="dxa"/>
            <w:tcBorders>
              <w:top w:val="dashed" w:sz="4" w:space="0" w:color="BFBFBF"/>
              <w:left w:val="single" w:sz="9" w:space="0" w:color="FFFFFF"/>
              <w:bottom w:val="dashed" w:sz="4" w:space="0" w:color="BFBFBF"/>
              <w:right w:val="single" w:sz="9" w:space="0" w:color="FFFFFF"/>
            </w:tcBorders>
          </w:tcPr>
          <w:p w:rsidR="000771C7" w:rsidRDefault="00F35AFD">
            <w:pPr>
              <w:pStyle w:val="ProductList-TableBody"/>
            </w:pPr>
            <w:r>
              <w:t xml:space="preserve">Kullanıcı Başına Windows 10 Enterprise Sanal Masaüstü Erişimi E3 </w:t>
            </w:r>
            <w:r>
              <w:fldChar w:fldCharType="begin"/>
            </w:r>
            <w:r>
              <w:instrText xml:space="preserve"> XE "Kullanıcı Başına Windows 10 Enterprise Sanal Masaüstü Erişimi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0771C7" w:rsidRDefault="00F35AFD">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0771C7" w:rsidRDefault="00F35AF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0771C7" w:rsidRDefault="000771C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771C7" w:rsidRDefault="000771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71C7" w:rsidRDefault="000771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71C7" w:rsidRDefault="000771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71C7" w:rsidRDefault="000771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71C7" w:rsidRDefault="000771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71C7" w:rsidRDefault="00F35AFD">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71C7" w:rsidRDefault="000771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71C7" w:rsidRDefault="000771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71C7" w:rsidRDefault="000771C7">
            <w:pPr>
              <w:pStyle w:val="ProductList-TableBody"/>
              <w:jc w:val="center"/>
            </w:pPr>
          </w:p>
        </w:tc>
      </w:tr>
      <w:tr w:rsidR="000771C7">
        <w:tc>
          <w:tcPr>
            <w:tcW w:w="3920" w:type="dxa"/>
            <w:tcBorders>
              <w:top w:val="dashed" w:sz="4" w:space="0" w:color="BFBFBF"/>
              <w:left w:val="single" w:sz="9" w:space="0" w:color="FFFFFF"/>
              <w:bottom w:val="dashed" w:sz="4" w:space="0" w:color="BFBFBF"/>
              <w:right w:val="single" w:sz="9" w:space="0" w:color="FFFFFF"/>
            </w:tcBorders>
          </w:tcPr>
          <w:p w:rsidR="000771C7" w:rsidRDefault="00F35AFD">
            <w:pPr>
              <w:pStyle w:val="ProductList-TableBody"/>
            </w:pPr>
            <w:r>
              <w:t xml:space="preserve">Cihaz Başına Windows 10 Enterprise Sanal Masaüstü Erişimi E5 </w:t>
            </w:r>
            <w:r>
              <w:fldChar w:fldCharType="begin"/>
            </w:r>
            <w:r>
              <w:instrText xml:space="preserve"> XE "Cihaz Başına Windows 10 Enterprise Sanal Masaüstü Erişimi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0771C7" w:rsidRDefault="00F35AFD">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rsidR="000771C7" w:rsidRDefault="00F35AFD">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0771C7" w:rsidRDefault="000771C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771C7" w:rsidRDefault="000771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71C7" w:rsidRDefault="000771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71C7" w:rsidRDefault="000771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71C7" w:rsidRDefault="000771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71C7" w:rsidRDefault="000771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71C7" w:rsidRDefault="000771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71C7" w:rsidRDefault="000771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71C7" w:rsidRDefault="000771C7">
            <w:pPr>
              <w:pStyle w:val="ProductList-TableBody"/>
              <w:jc w:val="center"/>
            </w:pPr>
          </w:p>
        </w:tc>
      </w:tr>
      <w:tr w:rsidR="000771C7">
        <w:tc>
          <w:tcPr>
            <w:tcW w:w="3920" w:type="dxa"/>
            <w:tcBorders>
              <w:top w:val="dashed" w:sz="4" w:space="0" w:color="BFBFBF"/>
              <w:left w:val="single" w:sz="9" w:space="0" w:color="FFFFFF"/>
              <w:bottom w:val="dashed" w:sz="4" w:space="0" w:color="BFBFBF"/>
              <w:right w:val="single" w:sz="9" w:space="0" w:color="FFFFFF"/>
            </w:tcBorders>
          </w:tcPr>
          <w:p w:rsidR="000771C7" w:rsidRDefault="00F35AFD">
            <w:pPr>
              <w:pStyle w:val="ProductList-TableBody"/>
            </w:pPr>
            <w:r>
              <w:t>Kullanıcı Başına Windows 10 Enterprise Sanal Masaüstü Erişimi E5</w:t>
            </w:r>
            <w:r>
              <w:fldChar w:fldCharType="begin"/>
            </w:r>
            <w:r>
              <w:instrText xml:space="preserve"> XE "Kullanıcı Başına Windows 10 Enterprise Sanal Masaüstü Erişimi E5"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0771C7" w:rsidRDefault="00F35AFD">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rsidR="000771C7" w:rsidRDefault="00F35AFD">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rsidR="000771C7" w:rsidRDefault="000771C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771C7" w:rsidRDefault="000771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71C7" w:rsidRDefault="000771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71C7" w:rsidRDefault="000771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71C7" w:rsidRDefault="000771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71C7" w:rsidRDefault="000771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71C7" w:rsidRDefault="00F35AFD">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71C7" w:rsidRDefault="000771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71C7" w:rsidRDefault="000771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71C7" w:rsidRDefault="000771C7">
            <w:pPr>
              <w:pStyle w:val="ProductList-TableBody"/>
              <w:jc w:val="center"/>
            </w:pPr>
          </w:p>
        </w:tc>
      </w:tr>
      <w:tr w:rsidR="000771C7">
        <w:tc>
          <w:tcPr>
            <w:tcW w:w="3920" w:type="dxa"/>
            <w:tcBorders>
              <w:top w:val="dashed" w:sz="4" w:space="0" w:color="BFBFBF"/>
              <w:left w:val="single" w:sz="9" w:space="0" w:color="FFFFFF"/>
              <w:bottom w:val="dashed" w:sz="4" w:space="0" w:color="BFBFBF"/>
              <w:right w:val="single" w:sz="9" w:space="0" w:color="FFFFFF"/>
            </w:tcBorders>
          </w:tcPr>
          <w:p w:rsidR="000771C7" w:rsidRDefault="00F35AFD">
            <w:pPr>
              <w:pStyle w:val="ProductList-TableBody"/>
            </w:pPr>
            <w:r>
              <w:t xml:space="preserve">Windows 10 Home to Pro Right Lisanslama </w:t>
            </w:r>
            <w:r>
              <w:fldChar w:fldCharType="begin"/>
            </w:r>
            <w:r>
              <w:instrText xml:space="preserve"> XE "Windows 10 Home to Pro Right Lisanslama " </w:instrText>
            </w:r>
            <w:r>
              <w:fldChar w:fldCharType="end"/>
            </w:r>
            <w:r>
              <w:t>(Cihaz Başına)</w:t>
            </w:r>
          </w:p>
        </w:tc>
        <w:tc>
          <w:tcPr>
            <w:tcW w:w="620" w:type="dxa"/>
            <w:tcBorders>
              <w:top w:val="dashed" w:sz="4" w:space="0" w:color="BFBFBF"/>
              <w:left w:val="single" w:sz="9" w:space="0" w:color="FFFFFF"/>
              <w:bottom w:val="dashed" w:sz="4" w:space="0" w:color="BFBFBF"/>
              <w:right w:val="single" w:sz="9" w:space="0" w:color="FFFFFF"/>
            </w:tcBorders>
          </w:tcPr>
          <w:p w:rsidR="000771C7" w:rsidRDefault="00F35AFD">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rsidR="000771C7" w:rsidRDefault="00F35AF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0771C7" w:rsidRDefault="000771C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771C7" w:rsidRDefault="000771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71C7" w:rsidRDefault="000771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71C7" w:rsidRDefault="000771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71C7" w:rsidRDefault="000771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71C7" w:rsidRDefault="000771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71C7" w:rsidRDefault="000771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71C7" w:rsidRDefault="000771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71C7" w:rsidRDefault="000771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71C7" w:rsidRDefault="000771C7">
            <w:pPr>
              <w:pStyle w:val="ProductList-TableBody"/>
              <w:jc w:val="center"/>
            </w:pPr>
          </w:p>
        </w:tc>
      </w:tr>
      <w:tr w:rsidR="00FC7890" w:rsidTr="00FC7890">
        <w:tc>
          <w:tcPr>
            <w:tcW w:w="3920" w:type="dxa"/>
            <w:tcBorders>
              <w:top w:val="dashed" w:sz="4" w:space="0" w:color="BFBFBF"/>
              <w:left w:val="single" w:sz="9" w:space="0" w:color="FFFFFF"/>
              <w:bottom w:val="dashed" w:sz="4" w:space="0" w:color="BFBFBF"/>
              <w:right w:val="single" w:sz="9" w:space="0" w:color="FFFFFF"/>
            </w:tcBorders>
          </w:tcPr>
          <w:p w:rsidR="00FC7890" w:rsidRDefault="00FC7890">
            <w:pPr>
              <w:pStyle w:val="ProductList-TableBody"/>
            </w:pPr>
            <w:r>
              <w:t>Microsoft 365 Business için Windows 10 Home'dan Pro'ya Yükseltme</w:t>
            </w:r>
          </w:p>
        </w:tc>
        <w:tc>
          <w:tcPr>
            <w:tcW w:w="620" w:type="dxa"/>
            <w:tcBorders>
              <w:top w:val="dashed" w:sz="4" w:space="0" w:color="BFBFBF"/>
              <w:left w:val="single" w:sz="9" w:space="0" w:color="FFFFFF"/>
              <w:bottom w:val="dashed" w:sz="4" w:space="0" w:color="BFBFBF"/>
              <w:right w:val="single" w:sz="9" w:space="0" w:color="FFFFFF"/>
            </w:tcBorders>
          </w:tcPr>
          <w:p w:rsidR="00FC7890" w:rsidRDefault="00FC7890">
            <w:pPr>
              <w:pStyle w:val="ProductList-TableBody"/>
              <w:jc w:val="center"/>
              <w:rPr>
                <w:color w:val="000000"/>
              </w:rPr>
            </w:pPr>
          </w:p>
        </w:tc>
        <w:tc>
          <w:tcPr>
            <w:tcW w:w="620" w:type="dxa"/>
            <w:tcBorders>
              <w:top w:val="dashed" w:sz="4" w:space="0" w:color="BFBFBF"/>
              <w:left w:val="single" w:sz="9" w:space="0" w:color="FFFFFF"/>
              <w:bottom w:val="dashed" w:sz="4" w:space="0" w:color="BFBFBF"/>
              <w:right w:val="single" w:sz="9" w:space="0" w:color="FFFFFF"/>
            </w:tcBorders>
          </w:tcPr>
          <w:p w:rsidR="00FC7890" w:rsidRDefault="00FC7890">
            <w:pPr>
              <w:pStyle w:val="ProductList-TableBody"/>
              <w:jc w:val="center"/>
              <w:rPr>
                <w:color w:val="000000"/>
              </w:rPr>
            </w:pPr>
          </w:p>
        </w:tc>
        <w:tc>
          <w:tcPr>
            <w:tcW w:w="620" w:type="dxa"/>
            <w:tcBorders>
              <w:top w:val="dashed" w:sz="4" w:space="0" w:color="BFBFBF"/>
              <w:left w:val="single" w:sz="9" w:space="0" w:color="FFFFFF"/>
              <w:bottom w:val="dashed" w:sz="4" w:space="0" w:color="BFBFBF"/>
              <w:right w:val="single" w:sz="9" w:space="0" w:color="FFFFFF"/>
            </w:tcBorders>
          </w:tcPr>
          <w:p w:rsidR="00FC7890" w:rsidRDefault="00FC789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C7890" w:rsidRDefault="00FC78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C7890" w:rsidRDefault="00FC78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C7890" w:rsidRDefault="00FC78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C7890" w:rsidRDefault="00FC78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C7890" w:rsidRDefault="00FC78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C7890" w:rsidRDefault="00FC78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C7890" w:rsidRDefault="00FC78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C7890" w:rsidRDefault="00FC789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C7890" w:rsidRDefault="00FC7890">
            <w:pPr>
              <w:pStyle w:val="ProductList-TableBody"/>
              <w:jc w:val="center"/>
            </w:pPr>
          </w:p>
        </w:tc>
      </w:tr>
      <w:tr w:rsidR="000771C7">
        <w:tc>
          <w:tcPr>
            <w:tcW w:w="3920" w:type="dxa"/>
            <w:tcBorders>
              <w:top w:val="dashed" w:sz="4" w:space="0" w:color="BFBFBF"/>
              <w:left w:val="single" w:sz="9" w:space="0" w:color="FFFFFF"/>
              <w:bottom w:val="single" w:sz="4" w:space="0" w:color="FFFFFF"/>
              <w:right w:val="single" w:sz="9" w:space="0" w:color="FFFFFF"/>
            </w:tcBorders>
          </w:tcPr>
          <w:p w:rsidR="000771C7" w:rsidRDefault="00F35AFD">
            <w:pPr>
              <w:pStyle w:val="ProductList-TableBody"/>
            </w:pPr>
            <w:r>
              <w:rPr>
                <w:color w:val="000000"/>
              </w:rPr>
              <w:t>Windows Embedded 8 Standard Enterprise Seti (100 Paket)</w:t>
            </w:r>
            <w:r>
              <w:fldChar w:fldCharType="begin"/>
            </w:r>
            <w:r>
              <w:instrText xml:space="preserve"> XE "Windows Embedded 8 Standard Enterprise Seti (100 Paket)"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rsidR="000771C7" w:rsidRDefault="00F35AFD">
            <w:pPr>
              <w:pStyle w:val="ProductList-TableBody"/>
              <w:jc w:val="center"/>
            </w:pPr>
            <w:r>
              <w:rPr>
                <w:color w:val="000000"/>
              </w:rPr>
              <w:t>10/13</w:t>
            </w:r>
          </w:p>
        </w:tc>
        <w:tc>
          <w:tcPr>
            <w:tcW w:w="620" w:type="dxa"/>
            <w:tcBorders>
              <w:top w:val="dashed" w:sz="4" w:space="0" w:color="BFBFBF"/>
              <w:left w:val="single" w:sz="9" w:space="0" w:color="FFFFFF"/>
              <w:bottom w:val="single" w:sz="4" w:space="0" w:color="FFFFFF"/>
              <w:right w:val="single" w:sz="9" w:space="0" w:color="FFFFFF"/>
            </w:tcBorders>
          </w:tcPr>
          <w:p w:rsidR="000771C7" w:rsidRDefault="00F35AFD">
            <w:pPr>
              <w:pStyle w:val="ProductList-TableBody"/>
              <w:jc w:val="center"/>
            </w:pPr>
            <w:r>
              <w:rPr>
                <w:color w:val="000000"/>
              </w:rPr>
              <w:t>2</w:t>
            </w:r>
          </w:p>
        </w:tc>
        <w:tc>
          <w:tcPr>
            <w:tcW w:w="620" w:type="dxa"/>
            <w:tcBorders>
              <w:top w:val="dashed" w:sz="4" w:space="0" w:color="BFBFBF"/>
              <w:left w:val="single" w:sz="9" w:space="0" w:color="FFFFFF"/>
              <w:bottom w:val="single" w:sz="4" w:space="0" w:color="FFFFFF"/>
              <w:right w:val="single" w:sz="9" w:space="0" w:color="FFFFFF"/>
            </w:tcBorders>
          </w:tcPr>
          <w:p w:rsidR="000771C7" w:rsidRDefault="000771C7">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rsidR="000771C7" w:rsidRDefault="000771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71C7" w:rsidRDefault="00F35AF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71C7" w:rsidRDefault="000771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71C7" w:rsidRDefault="000771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71C7" w:rsidRDefault="000771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71C7" w:rsidRDefault="000771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71C7" w:rsidRDefault="000771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71C7" w:rsidRDefault="000771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71C7" w:rsidRDefault="000771C7">
            <w:pPr>
              <w:pStyle w:val="ProductList-TableBody"/>
              <w:jc w:val="center"/>
            </w:pPr>
          </w:p>
        </w:tc>
      </w:tr>
    </w:tbl>
    <w:p w:rsidR="000771C7" w:rsidRDefault="00F35AFD">
      <w:pPr>
        <w:pStyle w:val="ProductList-Offering1SubSection"/>
        <w:outlineLvl w:val="3"/>
      </w:pPr>
      <w:bookmarkStart w:id="189" w:name="_Sec755"/>
      <w:r>
        <w:t>2. Ürün Şartları</w:t>
      </w:r>
      <w:bookmarkEnd w:id="189"/>
    </w:p>
    <w:tbl>
      <w:tblPr>
        <w:tblStyle w:val="PURTable"/>
        <w:tblW w:w="0" w:type="dxa"/>
        <w:tblLook w:val="04A0" w:firstRow="1" w:lastRow="0" w:firstColumn="1" w:lastColumn="0" w:noHBand="0" w:noVBand="1"/>
      </w:tblPr>
      <w:tblGrid>
        <w:gridCol w:w="3613"/>
        <w:gridCol w:w="3573"/>
        <w:gridCol w:w="3604"/>
      </w:tblGrid>
      <w:tr w:rsidR="000771C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Windows 10 Enterprise LTSB 2015</w:t>
            </w:r>
            <w:r>
              <w:fldChar w:fldCharType="begin"/>
            </w:r>
            <w:r>
              <w:instrText xml:space="preserve"> XE "Windows 10 Enterprise LTSB 2015" </w:instrText>
            </w:r>
            <w:r>
              <w:fldChar w:fldCharType="end"/>
            </w:r>
            <w:r>
              <w:t xml:space="preserve"> (8/15),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Sistem</w:t>
            </w:r>
          </w:p>
        </w:tc>
        <w:tc>
          <w:tcPr>
            <w:tcW w:w="4040" w:type="dxa"/>
            <w:tcBorders>
              <w:top w:val="single" w:sz="18" w:space="0" w:color="00188F"/>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"Alt Basımlar: Belirtilen daha üst basımlarla ilgili olarak izin verilen daha alt basımlar. Müşteri, Evrensel Lisans Koşullarında izin verilen şekilde, lisanslı daha üst basım yerine izin verilen daha alt bir basımı kullanabilir." </w:instrText>
            </w:r>
            <w:r>
              <w:fldChar w:fldCharType="separate"/>
            </w:r>
            <w:r>
              <w:rPr>
                <w:color w:val="0563C1"/>
              </w:rPr>
              <w:t>Alt Basımlar</w:t>
            </w:r>
            <w:r>
              <w:fldChar w:fldCharType="end"/>
            </w:r>
            <w:r>
              <w:t>: Kurumsal'dan Profesyonel'e</w:t>
            </w:r>
          </w:p>
        </w:tc>
      </w:tr>
      <w:tr w:rsidR="000771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"Önkoşul: Ürün lisanslarının satın alınması için belirli ek şartların karşılanması gerektiğini gösterir." </w:instrText>
            </w:r>
            <w:r>
              <w:fldChar w:fldCharType="separate"/>
            </w:r>
            <w:r>
              <w:rPr>
                <w:color w:val="0563C1"/>
              </w:rPr>
              <w:t>Önkoşul</w:t>
            </w:r>
            <w:r>
              <w:fldChar w:fldCharType="end"/>
            </w:r>
            <w:r>
              <w:t>: Tüm lisanslar (Sanal Masaüstü Erişim hariç)</w:t>
            </w:r>
          </w:p>
        </w:tc>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"Önkoşul (YG): Ürün için YG kapsamının satın alınması için belirli ek şartların karşılanması gerektiğini gösterir." </w:instrText>
            </w:r>
            <w:r>
              <w:fldChar w:fldCharType="separate"/>
            </w:r>
            <w:r>
              <w:rPr>
                <w:color w:val="0563C1"/>
              </w:rPr>
              <w:t>Önkoşul (YG)</w:t>
            </w:r>
            <w:r>
              <w:fldChar w:fldCharType="end"/>
            </w:r>
            <w:r>
              <w:t xml:space="preserve">: </w:t>
            </w:r>
            <w:hyperlink w:anchor="_Sec564">
              <w:r>
                <w:rPr>
                  <w:color w:val="00467F"/>
                  <w:u w:val="single"/>
                </w:rPr>
                <w:t>Ek B</w:t>
              </w:r>
            </w:hyperlink>
            <w:r>
              <w:t xml:space="preserve">, </w:t>
            </w:r>
            <w:hyperlink w:anchor="_Sec841">
              <w:r>
                <w:rPr>
                  <w:color w:val="00467F"/>
                  <w:u w:val="single"/>
                </w:rPr>
                <w:t>Bölüm 4</w:t>
              </w:r>
            </w:hyperlink>
          </w:p>
        </w:tc>
      </w:tr>
      <w:tr w:rsidR="000771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"Uygun Azaltma: Kurumsal Kayıt Anlaşması, Kurumsal Üyelik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Eklentiler, İlave Ürünler</w:t>
            </w:r>
          </w:p>
        </w:tc>
      </w:tr>
      <w:tr w:rsidR="000771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"Öğrenci Kullanım Avantajı: Organizasyon Çapındaki Sayısı kadar nitelikli Ürünü lisanslayan Kurumların bir Ürünü, 1:15 veya 1:40 Bilgi Çalışanı (ya da idari/akademik kullanıcı) başına Öğrenci oranında, herhangi bir ek maliyet olmadan Öğrencileri için lisanslama seçeneği." </w:instrText>
            </w:r>
            <w:r>
              <w:fldChar w:fldCharType="separate"/>
            </w:r>
            <w:r>
              <w:rPr>
                <w:color w:val="0563C1"/>
              </w:rPr>
              <w:t>Öğrenci Kullanım Avantajı</w:t>
            </w:r>
            <w:r>
              <w:fldChar w:fldCharType="end"/>
            </w:r>
            <w:r>
              <w:t xml:space="preserve">: bkz. </w:t>
            </w:r>
            <w:hyperlink w:anchor="_Sec1230">
              <w:r>
                <w:rPr>
                  <w:color w:val="00467F"/>
                  <w:u w:val="single"/>
                </w:rPr>
                <w:t>Ek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Uygun Adet Artırımı: Geçerli Değil</w:t>
            </w:r>
          </w:p>
        </w:tc>
      </w:tr>
      <w:tr w:rsidR="000771C7">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"Güncel İndirim: Güncel İndirim, ilgili nitelikli Ürün Lisansına sahip olmaları durumunda anlaşmalarının ilk yılında Ürün lisansı siparişi veren Open Value Üyeliği müşterilerine sunulan bir indirimdir." </w:instrText>
            </w:r>
            <w:r>
              <w:fldChar w:fldCharType="separate"/>
            </w:r>
            <w:r>
              <w:rPr>
                <w:color w:val="0563C1"/>
              </w:rPr>
              <w:t>Güncel İndirim</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0771C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771C7" w:rsidRDefault="00F35AFD">
            <w:pPr>
              <w:pStyle w:val="ProductList-TableBody"/>
            </w:pPr>
            <w:r>
              <w:fldChar w:fldCharType="begin"/>
            </w:r>
            <w:r w:rsidRPr="00FC7890">
              <w:rPr>
                <w:lang w:val="es-ES_tradnl"/>
              </w:rPr>
              <w:instrText xml:space="preserve"> AutoTextList   \s NoStyle \t "Ürünün, bir Eklenti ve/veya YG'den Geçiş olarak mevcut olduğunu belirtir. Ayrıntılar için Ek C - Çevrimiçi Hizmetler Eklentileri ve Diğer Geçiş Lisansları bölümüne bakın." </w:instrText>
            </w:r>
            <w:r>
              <w:fldChar w:fldCharType="separate"/>
            </w:r>
            <w:r w:rsidRPr="00FC7890">
              <w:rPr>
                <w:color w:val="0563C1"/>
                <w:lang w:val="es-ES_tradnl"/>
              </w:rPr>
              <w:t>Eklentiler ve YG'den Geçiş</w:t>
            </w:r>
            <w:r>
              <w:fldChar w:fldCharType="end"/>
            </w:r>
            <w:r w:rsidRPr="00FC7890">
              <w:rPr>
                <w:lang w:val="es-ES_tradnl"/>
              </w:rPr>
              <w:t xml:space="preserve">: Bkz. </w:t>
            </w:r>
            <w:hyperlink w:anchor="_Sec1237">
              <w:r>
                <w:rPr>
                  <w:color w:val="00467F"/>
                  <w:u w:val="single"/>
                </w:rPr>
                <w:t>Ek C</w:t>
              </w:r>
            </w:hyperlink>
          </w:p>
        </w:tc>
      </w:tr>
    </w:tbl>
    <w:p w:rsidR="000771C7" w:rsidRDefault="000771C7">
      <w:pPr>
        <w:pStyle w:val="ProductList-Body"/>
      </w:pPr>
    </w:p>
    <w:p w:rsidR="000771C7" w:rsidRDefault="00F35AFD">
      <w:pPr>
        <w:pStyle w:val="ProductList-ClauseHeading"/>
        <w:outlineLvl w:val="4"/>
      </w:pPr>
      <w:r>
        <w:t>2.1 Lisans Atanması</w:t>
      </w:r>
    </w:p>
    <w:p w:rsidR="000771C7" w:rsidRDefault="00F35AFD">
      <w:pPr>
        <w:pStyle w:val="ProductList-SubClauseHeading"/>
        <w:outlineLvl w:val="5"/>
      </w:pPr>
      <w:r>
        <w:t>2.1.1 Kullanıcı Başına Lisans Atanması Uygunluğu (Sanal Masaüstü Erişimi Hariç)</w:t>
      </w:r>
    </w:p>
    <w:p w:rsidR="000771C7" w:rsidRDefault="00F35AFD">
      <w:pPr>
        <w:pStyle w:val="ProductList-BodyIndented"/>
      </w:pPr>
      <w:r>
        <w:fldChar w:fldCharType="begin"/>
      </w:r>
      <w:r>
        <w:instrText xml:space="preserve"> AutoTextList   \s NoStyle \t "Lisanslı Kullanıcı, bir Lisansın atandığı tek bir kişi anlamına gelir." </w:instrText>
      </w:r>
      <w:r>
        <w:fldChar w:fldCharType="separate"/>
      </w:r>
      <w:r>
        <w:rPr>
          <w:color w:val="0563C1"/>
        </w:rPr>
        <w:t>Lisanslı Kullanıcı</w:t>
      </w:r>
      <w:r>
        <w:fldChar w:fldCharType="end"/>
      </w:r>
      <w:r>
        <w:t xml:space="preserve">, bir Nitelikli İşletim Sistemi için lisanslı en az bir cihazın </w:t>
      </w:r>
      <w:r>
        <w:fldChar w:fldCharType="begin"/>
      </w:r>
      <w:r>
        <w:instrText xml:space="preserve"> AutoTextList   \s NoStyle \t "Birincil Kullanıcı, Lisanslı Cihazı herhangi bir 90 günlük dönemde sürenin % 50'sinden daha fazla kullanan kullanıcı anlamına gelir." </w:instrText>
      </w:r>
      <w:r>
        <w:fldChar w:fldCharType="separate"/>
      </w:r>
      <w:r>
        <w:rPr>
          <w:color w:val="0563C1"/>
        </w:rPr>
        <w:t>Birincil Kullanıcısı</w:t>
      </w:r>
      <w:r>
        <w:fldChar w:fldCharType="end"/>
      </w:r>
      <w:r>
        <w:t xml:space="preserve"> olmalıdır. Bu tek cihaz, Birincil Kullanıcının birincil çalışma cihazı da olmalıdır. </w:t>
      </w:r>
    </w:p>
    <w:p w:rsidR="000771C7" w:rsidRDefault="000771C7">
      <w:pPr>
        <w:pStyle w:val="ProductList-BodyIndented"/>
      </w:pPr>
    </w:p>
    <w:p w:rsidR="000771C7" w:rsidRDefault="00F35AFD">
      <w:pPr>
        <w:pStyle w:val="ProductList-SubClauseHeading"/>
        <w:outlineLvl w:val="5"/>
      </w:pPr>
      <w:r>
        <w:t>2.1.2 Cihaz Başına Lisans Atanması Uygunluğu (Sanal Masaüstü Erişimi Hariç)</w:t>
      </w:r>
    </w:p>
    <w:p w:rsidR="000771C7" w:rsidRDefault="00F35AFD">
      <w:pPr>
        <w:pStyle w:val="ProductList-BodyIndented"/>
      </w:pP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w:t>
      </w:r>
      <w:r>
        <w:fldChar w:fldCharType="end"/>
      </w:r>
      <w:r>
        <w:t xml:space="preserve">, bir Nitelikli İşletim Sistemi ile lisanslanmış olmalı ve Nitelikli İşletim Sistemi,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Cihaza</w:t>
      </w:r>
      <w:r>
        <w:fldChar w:fldCharType="end"/>
      </w:r>
      <w:r>
        <w:t xml:space="preserve"> kurulmalıdır. Cihaz başına lisans ataması, Müşteri bu cihaz için Yazılım Güvencesine sahip olmadığı sürece kalıcıdır.</w:t>
      </w:r>
    </w:p>
    <w:p w:rsidR="000771C7" w:rsidRDefault="000771C7">
      <w:pPr>
        <w:pStyle w:val="ProductList-BodyIndented"/>
      </w:pPr>
    </w:p>
    <w:p w:rsidR="000771C7" w:rsidRDefault="00F35AFD">
      <w:pPr>
        <w:pStyle w:val="ProductList-SubClauseHeading"/>
        <w:outlineLvl w:val="5"/>
      </w:pPr>
      <w:r>
        <w:t>2.1.3 Sanal Masaüstüne Erişim (VDA) Lisansı Atanması Uygunluğu</w:t>
      </w:r>
    </w:p>
    <w:p w:rsidR="000771C7" w:rsidRDefault="00F35AFD">
      <w:pPr>
        <w:pStyle w:val="ProductList-BodyIndented"/>
      </w:pPr>
      <w:r>
        <w:t>Cihaz Başına ve Kullanıcı Başına VDA lisansları herhangi bir kullanıcıya ya da bir cihaza atanabilir.</w:t>
      </w:r>
    </w:p>
    <w:p w:rsidR="000771C7" w:rsidRDefault="000771C7">
      <w:pPr>
        <w:pStyle w:val="ProductList-BodyIndented"/>
      </w:pPr>
    </w:p>
    <w:p w:rsidR="000771C7" w:rsidRDefault="00F35AFD">
      <w:pPr>
        <w:pStyle w:val="ProductList-ClauseHeading"/>
        <w:outlineLvl w:val="4"/>
      </w:pPr>
      <w:r>
        <w:t>2.2 Nitelikli İşletim Sistemleri</w:t>
      </w:r>
    </w:p>
    <w:p w:rsidR="000771C7" w:rsidRDefault="00F35AFD">
      <w:pPr>
        <w:pStyle w:val="ProductList-Body"/>
      </w:pPr>
      <w:r>
        <w:t xml:space="preserve">Bir toplu lisanslama anlaşması üzerinden edinilmiş Windows yazılımı, yalnızca aşağıdaki nitelikli işletim sistemlerinden (OS) birini çalıştırmak üzere lisanslanmış cihazlara kurulabilir veya bunlar üzerinde etkinleştirilebilir.  </w:t>
      </w:r>
    </w:p>
    <w:p w:rsidR="000771C7" w:rsidRDefault="000771C7">
      <w:pPr>
        <w:pStyle w:val="ProductList-Body"/>
      </w:pPr>
    </w:p>
    <w:p w:rsidR="000771C7" w:rsidRDefault="00F35AFD">
      <w:pPr>
        <w:pStyle w:val="ProductList-SubClauseHeading"/>
        <w:outlineLvl w:val="5"/>
      </w:pPr>
      <w:r>
        <w:t>2.2.1 Nitelikli İşletim Sistemi – Kullanıcı Lisansları Başına ve Cihaz/Kullanıcı Lisansları Başına Sanal Masaüstü Erişimi</w:t>
      </w:r>
    </w:p>
    <w:tbl>
      <w:tblPr>
        <w:tblStyle w:val="PURTable0"/>
        <w:tblW w:w="0" w:type="dxa"/>
        <w:tblLook w:val="04A0" w:firstRow="1" w:lastRow="0" w:firstColumn="1" w:lastColumn="0" w:noHBand="0" w:noVBand="1"/>
      </w:tblPr>
      <w:tblGrid>
        <w:gridCol w:w="3502"/>
        <w:gridCol w:w="3764"/>
        <w:gridCol w:w="3164"/>
      </w:tblGrid>
      <w:tr w:rsidR="000771C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rsidR="000771C7" w:rsidRDefault="00F35AFD">
            <w:pPr>
              <w:pStyle w:val="ProductList-TableBody"/>
            </w:pPr>
            <w:r>
              <w:rPr>
                <w:color w:val="FFFFFF"/>
              </w:rPr>
              <w:t>Nitelikli İşletim Sistemleri</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rsidR="000771C7" w:rsidRDefault="00F35AFD">
            <w:pPr>
              <w:pStyle w:val="ProductList-TableBody"/>
              <w:jc w:val="center"/>
            </w:pPr>
            <w:r>
              <w:rPr>
                <w:color w:val="FFFFFF"/>
              </w:rPr>
              <w:t>Kurumsal Anlaşma, Microsoft Ürün ve Hizmetler Anlaşması, Seçim, Seçim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rsidR="000771C7" w:rsidRDefault="00F35AFD">
            <w:pPr>
              <w:pStyle w:val="ProductList-TableBody"/>
              <w:jc w:val="center"/>
            </w:pPr>
            <w:r>
              <w:rPr>
                <w:color w:val="FFFFFF"/>
              </w:rPr>
              <w:t>Microsoft Bulut Anlaşması</w:t>
            </w:r>
          </w:p>
        </w:tc>
      </w:tr>
      <w:tr w:rsidR="000771C7">
        <w:tc>
          <w:tcPr>
            <w:tcW w:w="3920" w:type="dxa"/>
            <w:tcBorders>
              <w:top w:val="single" w:sz="4" w:space="0" w:color="000000"/>
              <w:left w:val="single" w:sz="4" w:space="0" w:color="000000"/>
              <w:bottom w:val="single" w:sz="4" w:space="0" w:color="000000"/>
              <w:right w:val="none" w:sz="4" w:space="0" w:color="000000"/>
            </w:tcBorders>
          </w:tcPr>
          <w:p w:rsidR="000771C7" w:rsidRDefault="00F35AFD">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rsidR="000771C7" w:rsidRDefault="000771C7">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rsidR="000771C7" w:rsidRDefault="000771C7">
            <w:pPr>
              <w:pStyle w:val="ProductList-TableBody"/>
            </w:pPr>
          </w:p>
        </w:tc>
      </w:tr>
      <w:tr w:rsidR="000771C7">
        <w:tc>
          <w:tcPr>
            <w:tcW w:w="392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 xml:space="preserve">  Enterprise, IoT Enterprise, Pro, Pro for Workstations, Pro in S mode</w:t>
            </w:r>
          </w:p>
        </w:tc>
        <w:tc>
          <w:tcPr>
            <w:tcW w:w="440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jc w:val="center"/>
            </w:pPr>
            <w:r>
              <w:t>X</w:t>
            </w:r>
          </w:p>
        </w:tc>
      </w:tr>
      <w:tr w:rsidR="000771C7">
        <w:tc>
          <w:tcPr>
            <w:tcW w:w="3920" w:type="dxa"/>
            <w:tcBorders>
              <w:top w:val="single" w:sz="4" w:space="0" w:color="000000"/>
              <w:left w:val="single" w:sz="4" w:space="0" w:color="000000"/>
              <w:bottom w:val="single" w:sz="4" w:space="0" w:color="000000"/>
              <w:right w:val="none" w:sz="4" w:space="0" w:color="000000"/>
            </w:tcBorders>
          </w:tcPr>
          <w:p w:rsidR="000771C7" w:rsidRDefault="00F35AFD">
            <w:pPr>
              <w:pStyle w:val="ProductList-TableBody"/>
            </w:pPr>
            <w:r>
              <w:rPr>
                <w:b/>
              </w:rPr>
              <w:t>Windows 7 / 8 / 8.1</w:t>
            </w:r>
          </w:p>
        </w:tc>
        <w:tc>
          <w:tcPr>
            <w:tcW w:w="4400" w:type="dxa"/>
            <w:tcBorders>
              <w:top w:val="single" w:sz="4" w:space="0" w:color="000000"/>
              <w:left w:val="none" w:sz="4" w:space="0" w:color="000000"/>
              <w:bottom w:val="single" w:sz="4" w:space="0" w:color="000000"/>
              <w:right w:val="none" w:sz="4" w:space="0" w:color="000000"/>
            </w:tcBorders>
          </w:tcPr>
          <w:p w:rsidR="000771C7" w:rsidRDefault="000771C7">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rsidR="000771C7" w:rsidRDefault="000771C7">
            <w:pPr>
              <w:pStyle w:val="ProductList-TableBody"/>
              <w:jc w:val="center"/>
            </w:pPr>
          </w:p>
        </w:tc>
      </w:tr>
      <w:tr w:rsidR="000771C7">
        <w:tc>
          <w:tcPr>
            <w:tcW w:w="392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 xml:space="preserve">  Enterprise, Pro, Professional, Ultimate, Gömülü Sistemler için Windows 7 Professional/Ultimate,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rsidR="000771C7" w:rsidRDefault="000771C7">
            <w:pPr>
              <w:pStyle w:val="ProductList-TableBody"/>
              <w:jc w:val="center"/>
            </w:pPr>
          </w:p>
        </w:tc>
      </w:tr>
    </w:tbl>
    <w:p w:rsidR="000771C7" w:rsidRDefault="000771C7">
      <w:pPr>
        <w:pStyle w:val="ProductList-BodyIndented"/>
      </w:pPr>
    </w:p>
    <w:p w:rsidR="000771C7" w:rsidRDefault="00F35AFD">
      <w:pPr>
        <w:pStyle w:val="ProductList-SubClauseHeading"/>
        <w:outlineLvl w:val="5"/>
      </w:pPr>
      <w:r>
        <w:t>2.2.2 Nitelikli İşletim Sistemi – Cihaz Lisansları Başına (Sanal Masaüstü Erişimi Lisansları Hariç)</w:t>
      </w:r>
    </w:p>
    <w:p w:rsidR="000771C7" w:rsidRDefault="00F35AFD">
      <w:pPr>
        <w:pStyle w:val="ProductList-BodyIndented"/>
      </w:pPr>
      <w:r>
        <w:t xml:space="preserve">Müşteri; bir toplu lisanslama anlaşması üzerinden edinilmiş Windows yazılımını bir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Cihaza</w:t>
      </w:r>
      <w:r>
        <w:fldChar w:fldCharType="end"/>
      </w:r>
      <w:r>
        <w:t xml:space="preserve"> kurmadan önce, cihaz için Yazılım Güvencesine sahip değilse, Nitelikli İşletim Sistemini cihazdan kaldırmalıdır.</w:t>
      </w:r>
    </w:p>
    <w:p w:rsidR="000771C7" w:rsidRDefault="000771C7">
      <w:pPr>
        <w:pStyle w:val="ProductList-BodyIndented"/>
      </w:pPr>
    </w:p>
    <w:tbl>
      <w:tblPr>
        <w:tblStyle w:val="PURTable0"/>
        <w:tblW w:w="0" w:type="dxa"/>
        <w:tblLook w:val="04A0" w:firstRow="1" w:lastRow="0" w:firstColumn="1" w:lastColumn="0" w:noHBand="0" w:noVBand="1"/>
      </w:tblPr>
      <w:tblGrid>
        <w:gridCol w:w="3403"/>
        <w:gridCol w:w="1399"/>
        <w:gridCol w:w="1399"/>
        <w:gridCol w:w="1456"/>
        <w:gridCol w:w="1388"/>
        <w:gridCol w:w="1385"/>
      </w:tblGrid>
      <w:tr w:rsidR="000771C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771C7" w:rsidRDefault="00F35AFD">
            <w:pPr>
              <w:pStyle w:val="ProductList-TableBody"/>
            </w:pPr>
            <w:r>
              <w:rPr>
                <w:color w:val="FFFFFF"/>
              </w:rPr>
              <w:t>Nitelikli İşletim Sistemleri</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0771C7" w:rsidRDefault="00F35AFD">
            <w:pPr>
              <w:pStyle w:val="ProductList-TableBody"/>
              <w:jc w:val="center"/>
            </w:pPr>
            <w:r>
              <w:rPr>
                <w:color w:val="FFFFFF"/>
              </w:rPr>
              <w:t>Yeni Kurumsal Anlaşma (EA)/Şirket Çapında Open Value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0771C7" w:rsidRDefault="00F35AFD">
            <w:pPr>
              <w:pStyle w:val="ProductList-TableBody"/>
              <w:jc w:val="center"/>
            </w:pPr>
            <w:r>
              <w:rPr>
                <w:color w:val="FFFFFF"/>
              </w:rPr>
              <w:t>Mevcut Kurumsal Anlaşma (EA)/Şirket Çapında Open Value (OV-OW)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0771C7" w:rsidRDefault="00F35AFD">
            <w:pPr>
              <w:pStyle w:val="ProductList-TableBody"/>
              <w:jc w:val="center"/>
            </w:pPr>
            <w:r>
              <w:rPr>
                <w:color w:val="FFFFFF"/>
              </w:rPr>
              <w:t>Microsoft Ürün ve Hizmetler Anlaşması (MPSA)/Seçim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0771C7" w:rsidRDefault="00F35AFD">
            <w:pPr>
              <w:pStyle w:val="ProductList-TableBody"/>
              <w:jc w:val="center"/>
            </w:pPr>
            <w:r>
              <w:rPr>
                <w:color w:val="FFFFFF"/>
              </w:rPr>
              <w:t>Microsoft Bulut Anlaşması</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0771C7" w:rsidRDefault="00F35AFD">
            <w:pPr>
              <w:pStyle w:val="ProductList-TableBody"/>
              <w:jc w:val="center"/>
            </w:pPr>
            <w:r>
              <w:rPr>
                <w:color w:val="FFFFFF"/>
              </w:rPr>
              <w:t>Akademik ve Charity</w:t>
            </w:r>
          </w:p>
        </w:tc>
      </w:tr>
      <w:tr w:rsidR="000771C7">
        <w:tc>
          <w:tcPr>
            <w:tcW w:w="4040" w:type="dxa"/>
            <w:tcBorders>
              <w:top w:val="single" w:sz="4" w:space="0" w:color="000000"/>
              <w:left w:val="single" w:sz="4" w:space="0" w:color="000000"/>
              <w:bottom w:val="single" w:sz="4" w:space="0" w:color="000000"/>
              <w:right w:val="none" w:sz="4" w:space="0" w:color="000000"/>
            </w:tcBorders>
          </w:tcPr>
          <w:p w:rsidR="000771C7" w:rsidRDefault="00F35AFD">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0771C7" w:rsidRDefault="000771C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771C7" w:rsidRDefault="000771C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771C7" w:rsidRDefault="000771C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771C7" w:rsidRDefault="000771C7">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0771C7" w:rsidRDefault="000771C7">
            <w:pPr>
              <w:pStyle w:val="ProductList-TableBody"/>
              <w:jc w:val="center"/>
            </w:pPr>
          </w:p>
        </w:tc>
      </w:tr>
      <w:tr w:rsidR="000771C7">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 xml:space="preserve">  Enterprise, IoT Enterprise, Pro, Pro for Workstations, Pro in S mode</w:t>
            </w:r>
          </w:p>
        </w:tc>
        <w:tc>
          <w:tcPr>
            <w:tcW w:w="160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jc w:val="center"/>
            </w:pPr>
            <w:r>
              <w:t>X</w:t>
            </w:r>
          </w:p>
        </w:tc>
      </w:tr>
      <w:tr w:rsidR="000771C7">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 xml:space="preserve">  Education, Home, Home in S mode</w:t>
            </w:r>
          </w:p>
        </w:tc>
        <w:tc>
          <w:tcPr>
            <w:tcW w:w="1600" w:type="dxa"/>
            <w:tcBorders>
              <w:top w:val="single" w:sz="4" w:space="0" w:color="000000"/>
              <w:left w:val="single" w:sz="4" w:space="0" w:color="000000"/>
              <w:bottom w:val="single" w:sz="4" w:space="0" w:color="000000"/>
              <w:right w:val="single" w:sz="4" w:space="0" w:color="000000"/>
            </w:tcBorders>
          </w:tcPr>
          <w:p w:rsidR="000771C7" w:rsidRDefault="000771C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771C7" w:rsidRDefault="000771C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771C7" w:rsidRDefault="000771C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771C7" w:rsidRDefault="000771C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jc w:val="center"/>
            </w:pPr>
            <w:r>
              <w:t>X</w:t>
            </w:r>
          </w:p>
        </w:tc>
      </w:tr>
      <w:tr w:rsidR="000771C7">
        <w:tc>
          <w:tcPr>
            <w:tcW w:w="4040" w:type="dxa"/>
            <w:tcBorders>
              <w:top w:val="single" w:sz="4" w:space="0" w:color="000000"/>
              <w:left w:val="single" w:sz="4" w:space="0" w:color="000000"/>
              <w:bottom w:val="single" w:sz="4" w:space="0" w:color="000000"/>
              <w:right w:val="none" w:sz="4" w:space="0" w:color="000000"/>
            </w:tcBorders>
          </w:tcPr>
          <w:p w:rsidR="000771C7" w:rsidRDefault="00F35AFD">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0771C7" w:rsidRDefault="000771C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771C7" w:rsidRDefault="000771C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771C7" w:rsidRDefault="000771C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771C7" w:rsidRDefault="000771C7">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0771C7" w:rsidRDefault="000771C7">
            <w:pPr>
              <w:pStyle w:val="ProductList-TableBody"/>
              <w:jc w:val="center"/>
            </w:pPr>
          </w:p>
        </w:tc>
      </w:tr>
      <w:tr w:rsidR="000771C7">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771C7" w:rsidRDefault="000771C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jc w:val="center"/>
            </w:pPr>
            <w:r>
              <w:t>X</w:t>
            </w:r>
          </w:p>
        </w:tc>
      </w:tr>
      <w:tr w:rsidR="000771C7">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rsidR="000771C7" w:rsidRDefault="000771C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771C7" w:rsidRDefault="000771C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771C7" w:rsidRDefault="000771C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771C7" w:rsidRDefault="000771C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jc w:val="center"/>
            </w:pPr>
            <w:r>
              <w:t>X</w:t>
            </w:r>
          </w:p>
        </w:tc>
      </w:tr>
      <w:tr w:rsidR="000771C7">
        <w:tc>
          <w:tcPr>
            <w:tcW w:w="4040" w:type="dxa"/>
            <w:tcBorders>
              <w:top w:val="single" w:sz="4" w:space="0" w:color="000000"/>
              <w:left w:val="single" w:sz="4" w:space="0" w:color="000000"/>
              <w:bottom w:val="single" w:sz="4" w:space="0" w:color="000000"/>
              <w:right w:val="none" w:sz="4" w:space="0" w:color="000000"/>
            </w:tcBorders>
          </w:tcPr>
          <w:p w:rsidR="000771C7" w:rsidRDefault="00F35AFD">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0771C7" w:rsidRDefault="000771C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771C7" w:rsidRDefault="000771C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771C7" w:rsidRDefault="000771C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771C7" w:rsidRDefault="000771C7">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0771C7" w:rsidRDefault="000771C7">
            <w:pPr>
              <w:pStyle w:val="ProductList-TableBody"/>
              <w:jc w:val="center"/>
            </w:pPr>
          </w:p>
        </w:tc>
      </w:tr>
      <w:tr w:rsidR="000771C7">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771C7" w:rsidRDefault="000771C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jc w:val="center"/>
            </w:pPr>
            <w:r>
              <w:t>X</w:t>
            </w:r>
          </w:p>
        </w:tc>
      </w:tr>
      <w:tr w:rsidR="000771C7">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rsidR="000771C7" w:rsidRDefault="000771C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771C7" w:rsidRDefault="000771C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771C7" w:rsidRDefault="000771C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771C7" w:rsidRDefault="000771C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jc w:val="center"/>
            </w:pPr>
            <w:r>
              <w:t>X</w:t>
            </w:r>
          </w:p>
        </w:tc>
      </w:tr>
      <w:tr w:rsidR="000771C7">
        <w:tc>
          <w:tcPr>
            <w:tcW w:w="4040" w:type="dxa"/>
            <w:tcBorders>
              <w:top w:val="single" w:sz="4" w:space="0" w:color="000000"/>
              <w:left w:val="single" w:sz="4" w:space="0" w:color="000000"/>
              <w:bottom w:val="single" w:sz="4" w:space="0" w:color="000000"/>
              <w:right w:val="none" w:sz="4" w:space="0" w:color="000000"/>
            </w:tcBorders>
          </w:tcPr>
          <w:p w:rsidR="000771C7" w:rsidRDefault="00F35AFD">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0771C7" w:rsidRDefault="000771C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771C7" w:rsidRDefault="000771C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771C7" w:rsidRDefault="000771C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771C7" w:rsidRDefault="000771C7">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0771C7" w:rsidRDefault="000771C7">
            <w:pPr>
              <w:pStyle w:val="ProductList-TableBody"/>
              <w:jc w:val="center"/>
            </w:pPr>
          </w:p>
        </w:tc>
      </w:tr>
      <w:tr w:rsidR="000771C7">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771C7" w:rsidRDefault="000771C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771C7" w:rsidRDefault="000771C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jc w:val="center"/>
            </w:pPr>
            <w:r>
              <w:t>X</w:t>
            </w:r>
          </w:p>
        </w:tc>
      </w:tr>
      <w:tr w:rsidR="000771C7">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rsidR="000771C7" w:rsidRDefault="000771C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771C7" w:rsidRDefault="000771C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771C7" w:rsidRDefault="000771C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771C7" w:rsidRDefault="000771C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jc w:val="center"/>
            </w:pPr>
            <w:r>
              <w:t>X</w:t>
            </w:r>
          </w:p>
        </w:tc>
      </w:tr>
      <w:tr w:rsidR="000771C7">
        <w:tc>
          <w:tcPr>
            <w:tcW w:w="4040" w:type="dxa"/>
            <w:tcBorders>
              <w:top w:val="single" w:sz="4" w:space="0" w:color="000000"/>
              <w:left w:val="single" w:sz="4" w:space="0" w:color="000000"/>
              <w:bottom w:val="single" w:sz="4" w:space="0" w:color="000000"/>
              <w:right w:val="none" w:sz="4" w:space="0" w:color="000000"/>
            </w:tcBorders>
          </w:tcPr>
          <w:p w:rsidR="000771C7" w:rsidRDefault="00F35AFD">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0771C7" w:rsidRDefault="000771C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771C7" w:rsidRDefault="000771C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771C7" w:rsidRDefault="000771C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771C7" w:rsidRDefault="000771C7">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0771C7" w:rsidRDefault="000771C7">
            <w:pPr>
              <w:pStyle w:val="ProductList-TableBody"/>
              <w:jc w:val="center"/>
            </w:pPr>
          </w:p>
        </w:tc>
      </w:tr>
      <w:tr w:rsidR="000771C7">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771C7" w:rsidRDefault="000771C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771C7" w:rsidRDefault="000771C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jc w:val="center"/>
            </w:pPr>
            <w:r>
              <w:t>X</w:t>
            </w:r>
          </w:p>
        </w:tc>
      </w:tr>
      <w:tr w:rsidR="000771C7">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rsidR="000771C7" w:rsidRDefault="000771C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771C7" w:rsidRDefault="000771C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771C7" w:rsidRDefault="000771C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771C7" w:rsidRDefault="000771C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jc w:val="center"/>
            </w:pPr>
            <w:r>
              <w:t>X</w:t>
            </w:r>
          </w:p>
        </w:tc>
      </w:tr>
      <w:tr w:rsidR="000771C7">
        <w:tc>
          <w:tcPr>
            <w:tcW w:w="4040" w:type="dxa"/>
            <w:tcBorders>
              <w:top w:val="single" w:sz="4" w:space="0" w:color="000000"/>
              <w:left w:val="single" w:sz="4" w:space="0" w:color="000000"/>
              <w:bottom w:val="single" w:sz="4" w:space="0" w:color="000000"/>
              <w:right w:val="none" w:sz="4" w:space="0" w:color="000000"/>
            </w:tcBorders>
          </w:tcPr>
          <w:p w:rsidR="000771C7" w:rsidRDefault="00F35AFD">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rsidR="000771C7" w:rsidRDefault="000771C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771C7" w:rsidRDefault="000771C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771C7" w:rsidRDefault="000771C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771C7" w:rsidRDefault="000771C7">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0771C7" w:rsidRDefault="000771C7">
            <w:pPr>
              <w:pStyle w:val="ProductList-TableBody"/>
              <w:jc w:val="center"/>
            </w:pPr>
          </w:p>
        </w:tc>
      </w:tr>
      <w:tr w:rsidR="000771C7">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771C7" w:rsidRDefault="000771C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771C7" w:rsidRDefault="000771C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jc w:val="center"/>
            </w:pPr>
            <w:r>
              <w:t>X</w:t>
            </w:r>
          </w:p>
        </w:tc>
      </w:tr>
      <w:tr w:rsidR="000771C7">
        <w:tc>
          <w:tcPr>
            <w:tcW w:w="4040" w:type="dxa"/>
            <w:tcBorders>
              <w:top w:val="single" w:sz="4" w:space="0" w:color="000000"/>
              <w:left w:val="single" w:sz="4" w:space="0" w:color="000000"/>
              <w:bottom w:val="single" w:sz="4" w:space="0" w:color="000000"/>
              <w:right w:val="none" w:sz="4" w:space="0" w:color="000000"/>
            </w:tcBorders>
          </w:tcPr>
          <w:p w:rsidR="000771C7" w:rsidRDefault="00F35AFD">
            <w:pPr>
              <w:pStyle w:val="ProductList-TableBody"/>
            </w:pPr>
            <w:r>
              <w:rPr>
                <w:b/>
              </w:rPr>
              <w:t>Windows Embedded İşletim Sistemleri</w:t>
            </w:r>
          </w:p>
        </w:tc>
        <w:tc>
          <w:tcPr>
            <w:tcW w:w="1600" w:type="dxa"/>
            <w:tcBorders>
              <w:top w:val="single" w:sz="4" w:space="0" w:color="000000"/>
              <w:left w:val="none" w:sz="4" w:space="0" w:color="000000"/>
              <w:bottom w:val="single" w:sz="4" w:space="0" w:color="000000"/>
              <w:right w:val="none" w:sz="4" w:space="0" w:color="000000"/>
            </w:tcBorders>
          </w:tcPr>
          <w:p w:rsidR="000771C7" w:rsidRDefault="000771C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771C7" w:rsidRDefault="000771C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771C7" w:rsidRDefault="000771C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771C7" w:rsidRDefault="000771C7">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0771C7" w:rsidRDefault="000771C7">
            <w:pPr>
              <w:pStyle w:val="ProductList-TableBody"/>
              <w:jc w:val="center"/>
            </w:pPr>
          </w:p>
        </w:tc>
      </w:tr>
      <w:tr w:rsidR="000771C7">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771C7" w:rsidRDefault="000771C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jc w:val="center"/>
            </w:pPr>
            <w:r>
              <w:t>X</w:t>
            </w:r>
          </w:p>
        </w:tc>
      </w:tr>
      <w:tr w:rsidR="000771C7">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Gömülü Sistemler için Windows 2000 Professional</w:t>
            </w:r>
            <w:r>
              <w:fldChar w:fldCharType="begin"/>
            </w:r>
            <w:r>
              <w:instrText xml:space="preserve"> XE "Gömülü Sistemler için Windows 2000 Professional"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771C7" w:rsidRDefault="000771C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771C7" w:rsidRDefault="000771C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jc w:val="center"/>
            </w:pPr>
            <w:r>
              <w:t>X</w:t>
            </w:r>
          </w:p>
        </w:tc>
      </w:tr>
      <w:tr w:rsidR="000771C7">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Gömülü Sistemler için Windows XP Professional</w:t>
            </w:r>
            <w:r>
              <w:fldChar w:fldCharType="begin"/>
            </w:r>
            <w:r>
              <w:instrText xml:space="preserve"> XE "Gömülü Sistemler için Windows XP Professional"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771C7" w:rsidRDefault="000771C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771C7" w:rsidRDefault="000771C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jc w:val="center"/>
            </w:pPr>
            <w:r>
              <w:t>X</w:t>
            </w:r>
          </w:p>
        </w:tc>
      </w:tr>
      <w:tr w:rsidR="000771C7">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Gömülü Sistemler için Windows Vista Business/Ultimate</w:t>
            </w:r>
            <w:r>
              <w:fldChar w:fldCharType="begin"/>
            </w:r>
            <w:r>
              <w:instrText xml:space="preserve"> XE "Gömülü Sistemler için Windows Vista Business/Ultimate"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771C7" w:rsidRDefault="000771C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771C7" w:rsidRDefault="000771C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jc w:val="center"/>
            </w:pPr>
            <w:r>
              <w:t>X</w:t>
            </w:r>
          </w:p>
        </w:tc>
      </w:tr>
      <w:tr w:rsidR="000771C7">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Gömülü Sistemler için Windows 7 Professional/Ultimate</w:t>
            </w:r>
            <w:r>
              <w:fldChar w:fldCharType="begin"/>
            </w:r>
            <w:r>
              <w:instrText xml:space="preserve"> XE "Gömülü Sistemler için Windows 7 Professional/Ultimate"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771C7" w:rsidRDefault="000771C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jc w:val="center"/>
            </w:pPr>
            <w:r>
              <w:t>X</w:t>
            </w:r>
          </w:p>
        </w:tc>
      </w:tr>
      <w:tr w:rsidR="000771C7">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771C7" w:rsidRDefault="000771C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jc w:val="center"/>
            </w:pPr>
            <w:r>
              <w:t>X</w:t>
            </w:r>
          </w:p>
        </w:tc>
      </w:tr>
    </w:tbl>
    <w:p w:rsidR="000771C7" w:rsidRDefault="00F35AFD">
      <w:pPr>
        <w:pStyle w:val="ProductList-BodyIndented"/>
      </w:pPr>
      <w:r>
        <w:rPr>
          <w:i/>
          <w:vertAlign w:val="superscript"/>
        </w:rPr>
        <w:t>1</w:t>
      </w:r>
      <w:r>
        <w:rPr>
          <w:i/>
        </w:rPr>
        <w:t xml:space="preserve">Birleşme veya şirket satın alma aracılığıyla edinilen Nitelikli Cihazlar için de geçerlidir </w:t>
      </w:r>
    </w:p>
    <w:p w:rsidR="000771C7" w:rsidRDefault="00F35AFD">
      <w:pPr>
        <w:pStyle w:val="ProductList-BodyIndented"/>
      </w:pPr>
      <w:r>
        <w:rPr>
          <w:i/>
          <w:vertAlign w:val="superscript"/>
        </w:rPr>
        <w:t>2</w:t>
      </w:r>
      <w:r>
        <w:rPr>
          <w:i/>
        </w:rPr>
        <w:t xml:space="preserve">cihazın ilk satışından önce yetkili üretici tarafından macOS'un ön kurulumu yapılmış olmalıdır. </w:t>
      </w:r>
    </w:p>
    <w:p w:rsidR="000771C7" w:rsidRDefault="000771C7">
      <w:pPr>
        <w:pStyle w:val="ProductList-BodyIndented"/>
      </w:pPr>
    </w:p>
    <w:p w:rsidR="000771C7" w:rsidRDefault="00F35AFD">
      <w:pPr>
        <w:pStyle w:val="ProductList-SubClauseHeading"/>
        <w:outlineLvl w:val="5"/>
      </w:pPr>
      <w:r>
        <w:t>2.2.3 Kısıtlı Kullanımlı Nitelikli İşletim Sistemi – Cihaz Lisansları Başına</w:t>
      </w:r>
    </w:p>
    <w:p w:rsidR="000771C7" w:rsidRDefault="000771C7">
      <w:pPr>
        <w:pStyle w:val="ProductList-BodyIndented"/>
      </w:pPr>
    </w:p>
    <w:tbl>
      <w:tblPr>
        <w:tblStyle w:val="PURTable0"/>
        <w:tblW w:w="0" w:type="dxa"/>
        <w:tblLook w:val="04A0" w:firstRow="1" w:lastRow="0" w:firstColumn="1" w:lastColumn="0" w:noHBand="0" w:noVBand="1"/>
      </w:tblPr>
      <w:tblGrid>
        <w:gridCol w:w="3880"/>
        <w:gridCol w:w="1629"/>
        <w:gridCol w:w="1629"/>
        <w:gridCol w:w="1675"/>
        <w:gridCol w:w="1617"/>
      </w:tblGrid>
      <w:tr w:rsidR="000771C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0771C7" w:rsidRDefault="00F35AFD">
            <w:pPr>
              <w:pStyle w:val="ProductList-TableBody"/>
            </w:pPr>
            <w:r>
              <w:rPr>
                <w:color w:val="FFFFFF"/>
              </w:rPr>
              <w:t>Nitelikli İşletim Sistemleri</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0771C7" w:rsidRDefault="00F35AFD">
            <w:pPr>
              <w:pStyle w:val="ProductList-TableBody"/>
              <w:jc w:val="center"/>
            </w:pPr>
            <w:r>
              <w:rPr>
                <w:color w:val="FFFFFF"/>
              </w:rPr>
              <w:t>Yeni Kurumsal Anlaşma (EA)/Şirket Çapında Open Value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0771C7" w:rsidRDefault="00F35AFD">
            <w:pPr>
              <w:pStyle w:val="ProductList-TableBody"/>
              <w:jc w:val="center"/>
            </w:pPr>
            <w:r>
              <w:rPr>
                <w:color w:val="FFFFFF"/>
              </w:rPr>
              <w:t>Mevcut Kurumsal Anlaşma (EA)/Şirket Çapında Open Value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0771C7" w:rsidRDefault="00F35AFD">
            <w:pPr>
              <w:pStyle w:val="ProductList-TableBody"/>
              <w:jc w:val="center"/>
            </w:pPr>
            <w:r>
              <w:rPr>
                <w:color w:val="FFFFFF"/>
              </w:rPr>
              <w:t>Microsoft Ürün ve Hizmetler Anlaşması (MPSA)/Seçim 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0771C7" w:rsidRDefault="00F35AFD">
            <w:pPr>
              <w:pStyle w:val="ProductList-TableBody"/>
              <w:jc w:val="center"/>
            </w:pPr>
            <w:r>
              <w:rPr>
                <w:color w:val="FFFFFF"/>
              </w:rPr>
              <w:t>Akademik ve Charity</w:t>
            </w:r>
          </w:p>
        </w:tc>
      </w:tr>
      <w:tr w:rsidR="000771C7">
        <w:tc>
          <w:tcPr>
            <w:tcW w:w="466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Perakende veya İnce İstemciler için Windows 10 IoT Enterprise</w:t>
            </w:r>
            <w:r>
              <w:fldChar w:fldCharType="begin"/>
            </w:r>
            <w:r>
              <w:instrText xml:space="preserve"> XE "Perakende veya İnce İstemciler için Windows 10 IoT Enterprise" </w:instrText>
            </w:r>
            <w:r>
              <w:fldChar w:fldCharType="end"/>
            </w:r>
            <w:r>
              <w:rPr>
                <w:i/>
                <w:vertAlign w:val="superscript"/>
              </w:rPr>
              <w:t>3</w:t>
            </w:r>
          </w:p>
        </w:tc>
        <w:tc>
          <w:tcPr>
            <w:tcW w:w="18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771C7" w:rsidRDefault="000771C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jc w:val="center"/>
            </w:pPr>
            <w:r>
              <w:t>X</w:t>
            </w:r>
          </w:p>
        </w:tc>
      </w:tr>
      <w:tr w:rsidR="000771C7">
        <w:tc>
          <w:tcPr>
            <w:tcW w:w="466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Windows Embedded 8 ve 8.1 Industry Retail</w:t>
            </w:r>
            <w:r>
              <w:fldChar w:fldCharType="begin"/>
            </w:r>
            <w:r>
              <w:instrText xml:space="preserve"> XE "Windows Embedded 8 ve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0771C7" w:rsidRDefault="000771C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771C7" w:rsidRDefault="000771C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jc w:val="center"/>
            </w:pPr>
            <w:r>
              <w:t>X</w:t>
            </w:r>
          </w:p>
        </w:tc>
      </w:tr>
      <w:tr w:rsidR="000771C7">
        <w:tc>
          <w:tcPr>
            <w:tcW w:w="466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0771C7" w:rsidRDefault="000771C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771C7" w:rsidRDefault="000771C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jc w:val="center"/>
            </w:pPr>
            <w:r>
              <w:t>X</w:t>
            </w:r>
          </w:p>
        </w:tc>
      </w:tr>
      <w:tr w:rsidR="000771C7">
        <w:tc>
          <w:tcPr>
            <w:tcW w:w="466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0771C7" w:rsidRDefault="000771C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771C7" w:rsidRDefault="000771C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jc w:val="center"/>
            </w:pPr>
            <w:r>
              <w:t>X</w:t>
            </w:r>
          </w:p>
        </w:tc>
      </w:tr>
      <w:tr w:rsidR="000771C7">
        <w:tc>
          <w:tcPr>
            <w:tcW w:w="466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0771C7" w:rsidRDefault="000771C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771C7" w:rsidRDefault="000771C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jc w:val="center"/>
            </w:pPr>
            <w:r>
              <w:t>X</w:t>
            </w:r>
          </w:p>
        </w:tc>
      </w:tr>
      <w:tr w:rsidR="000771C7">
        <w:tc>
          <w:tcPr>
            <w:tcW w:w="466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0771C7" w:rsidRDefault="000771C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771C7" w:rsidRDefault="000771C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jc w:val="center"/>
            </w:pPr>
            <w:r>
              <w:t>X</w:t>
            </w:r>
          </w:p>
        </w:tc>
      </w:tr>
      <w:tr w:rsidR="000771C7">
        <w:tc>
          <w:tcPr>
            <w:tcW w:w="466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0771C7" w:rsidRDefault="000771C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771C7" w:rsidRDefault="000771C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jc w:val="center"/>
            </w:pPr>
            <w:r>
              <w:t>X</w:t>
            </w:r>
          </w:p>
        </w:tc>
      </w:tr>
      <w:tr w:rsidR="000771C7">
        <w:tc>
          <w:tcPr>
            <w:tcW w:w="466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0771C7" w:rsidRDefault="000771C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771C7" w:rsidRDefault="000771C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jc w:val="center"/>
            </w:pPr>
            <w:r>
              <w:t>X</w:t>
            </w:r>
          </w:p>
        </w:tc>
      </w:tr>
      <w:tr w:rsidR="000771C7">
        <w:tc>
          <w:tcPr>
            <w:tcW w:w="466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0771C7" w:rsidRDefault="000771C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771C7" w:rsidRDefault="000771C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jc w:val="center"/>
            </w:pPr>
            <w:r>
              <w:t>X</w:t>
            </w:r>
          </w:p>
        </w:tc>
      </w:tr>
      <w:tr w:rsidR="000771C7">
        <w:tc>
          <w:tcPr>
            <w:tcW w:w="466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0771C7" w:rsidRDefault="000771C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771C7" w:rsidRDefault="000771C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jc w:val="center"/>
            </w:pPr>
            <w:r>
              <w:t>X</w:t>
            </w:r>
          </w:p>
        </w:tc>
      </w:tr>
    </w:tbl>
    <w:p w:rsidR="000771C7" w:rsidRDefault="00F35AFD">
      <w:pPr>
        <w:pStyle w:val="ProductList-BodyIndented"/>
      </w:pPr>
      <w:r>
        <w:rPr>
          <w:i/>
          <w:vertAlign w:val="superscript"/>
        </w:rPr>
        <w:t>1</w:t>
      </w:r>
      <w:r>
        <w:rPr>
          <w:i/>
        </w:rPr>
        <w:t xml:space="preserve">Birleşme veya şirket satın alma aracılığıyla edinilen Nitelikli Cihazlar için de geçerlidir </w:t>
      </w:r>
    </w:p>
    <w:p w:rsidR="000771C7" w:rsidRDefault="000771C7">
      <w:pPr>
        <w:pStyle w:val="ProductList-BodyIndented"/>
      </w:pPr>
    </w:p>
    <w:p w:rsidR="000771C7" w:rsidRPr="006F771F" w:rsidRDefault="00F35AFD" w:rsidP="006F771F">
      <w:pPr>
        <w:pStyle w:val="ProductList-BodyIndented"/>
        <w:ind w:left="720"/>
        <w:rPr>
          <w:color w:val="4668C5"/>
        </w:rPr>
      </w:pPr>
      <w:r w:rsidRPr="006F771F">
        <w:rPr>
          <w:b/>
          <w:color w:val="4668C5"/>
        </w:rPr>
        <w:t>2.2.3.1 Kısıtlı Kullanımlı Nitelikli İşletim Sistemleri</w:t>
      </w:r>
    </w:p>
    <w:p w:rsidR="000771C7" w:rsidRDefault="00F35AFD" w:rsidP="006F771F">
      <w:pPr>
        <w:pStyle w:val="ProductList-BodyIndented"/>
        <w:ind w:left="720"/>
      </w:pPr>
      <w:r>
        <w:t>Bir toplu lisanslama anlaşması üzerinden edinilmiş Windows'u, Kısıtlı Kullanımlı bir Nitelikli İşletim Sistemi ile lisanslanmış bir cihazda kullanma hakkı, cihazın tasarlandığı belirli kullanım ile sınırlıdır. Edinilen Windows yazılımını çalıştıran cihaz, genel amaçlı bir kişisel bilgisayar olarak veya söz konusu sistem için ticari olarak uygulanabilir bir ikame olarak kullanılamaz. Windows Embedded'ın bir Satış Noktası (POS) sürümü ile lisanslanmış cihazlara kurulan edinilmiş Windows yazılımı, birincil olarak bir POS uygulamasının çalıştırılması için kullanılmalıdır.</w:t>
      </w:r>
    </w:p>
    <w:p w:rsidR="000771C7" w:rsidRDefault="000771C7" w:rsidP="006F771F">
      <w:pPr>
        <w:pStyle w:val="ProductList-BodyIndented"/>
        <w:ind w:left="720"/>
      </w:pPr>
    </w:p>
    <w:p w:rsidR="000771C7" w:rsidRPr="006F771F" w:rsidRDefault="00F35AFD" w:rsidP="006F771F">
      <w:pPr>
        <w:pStyle w:val="ProductList-BodyIndented"/>
        <w:ind w:left="720"/>
        <w:rPr>
          <w:color w:val="4668C5"/>
        </w:rPr>
      </w:pPr>
      <w:r w:rsidRPr="006F771F">
        <w:rPr>
          <w:b/>
          <w:color w:val="4668C5"/>
        </w:rPr>
        <w:t>2.2.3.2 Kısıtlı Kullanımlı Nitelikli İşletim Sistemleri için Yazılım Güvencesi Satın Alma Sınırlaması</w:t>
      </w:r>
    </w:p>
    <w:p w:rsidR="000771C7" w:rsidRDefault="00F35AFD" w:rsidP="006F771F">
      <w:pPr>
        <w:pStyle w:val="ProductList-BodyIndented"/>
        <w:ind w:left="720"/>
      </w:pPr>
      <w:r>
        <w:t>Yazılım Güvencesi, Kısıtlı Kullanımlı Nitelikli İşletim Sistemleri ile lisanslanmış cihazlar için edinilemez. Bu sınırlama, Perakende veya İnce İstemciler için Windows 10 IoT ile lisanslanmış cihazlar için geçerli değildir.</w:t>
      </w:r>
    </w:p>
    <w:p w:rsidR="000771C7" w:rsidRDefault="000771C7">
      <w:pPr>
        <w:pStyle w:val="ProductList-BodyIndented"/>
      </w:pPr>
    </w:p>
    <w:p w:rsidR="000771C7" w:rsidRDefault="00F35AFD">
      <w:pPr>
        <w:pStyle w:val="ProductList-ClauseHeading"/>
        <w:outlineLvl w:val="4"/>
      </w:pPr>
      <w:r>
        <w:t>2.3 Kurumsal Kayıt Anlaşmaları Üzerinde Kullanıcı Başına ve Cihaz Başına Lisans Karması</w:t>
      </w:r>
    </w:p>
    <w:p w:rsidR="000771C7" w:rsidRDefault="00F35AFD">
      <w:pPr>
        <w:pStyle w:val="ProductList-Body"/>
      </w:pPr>
      <w:r>
        <w:t>Müşteriler; Kurumsal Kayıt Anlaşmaları üzerindeki Windows Cihaz Başına ve Kullanıcı Başına Windows lisanslarını 1) lisanslanmamış Nitelikli Aygıtların tüm kullanıcılarının Kullanıcı Başına Windows ile lisanslanması ve 2) lisanssız kullanıcılar tarafından kullanılan tüm Nitelikli Aygıtların Cihaz Başına Windows ile lisanslanması halinde bir araya getirebilirler.</w:t>
      </w:r>
    </w:p>
    <w:p w:rsidR="000771C7" w:rsidRDefault="000771C7">
      <w:pPr>
        <w:pStyle w:val="ProductList-Body"/>
      </w:pPr>
    </w:p>
    <w:p w:rsidR="000771C7" w:rsidRDefault="00F35AFD">
      <w:pPr>
        <w:pStyle w:val="ProductList-ClauseHeading"/>
        <w:outlineLvl w:val="4"/>
      </w:pPr>
      <w:r>
        <w:t>2.4 Çin Halk Cumhuriyeti için Sürümsüz Windows Pro/Enterprise Yükseltmeleri</w:t>
      </w:r>
    </w:p>
    <w:p w:rsidR="000771C7" w:rsidRDefault="00F35AFD">
      <w:pPr>
        <w:pStyle w:val="ProductList-Body"/>
      </w:pPr>
      <w:r>
        <w:t xml:space="preserve">Windows Enterprise ve Windows Professional için sürümsüz </w:t>
      </w:r>
      <w:r>
        <w:fldChar w:fldCharType="begin"/>
      </w:r>
      <w:r>
        <w:instrText xml:space="preserve"> AutoTextList   \s NoStyle \t "Lisans, bir Ürünü indirme, kurma, ona erişme ve onu kullanma hakkı anlamına gelir." </w:instrText>
      </w:r>
      <w:r>
        <w:fldChar w:fldCharType="separate"/>
      </w:r>
      <w:r>
        <w:rPr>
          <w:color w:val="0563C1"/>
        </w:rPr>
        <w:t>Lisanslar</w:t>
      </w:r>
      <w:r>
        <w:fldChar w:fldCharType="end"/>
      </w:r>
      <w:r>
        <w:t xml:space="preserve">, yalnızca Seçim Plus, Seçim ve Open Lisansı programları kapsamında Çin Halk Cumhuriyeti'nde sağlanmaktadır (iki puan). </w:t>
      </w:r>
      <w:r>
        <w:fldChar w:fldCharType="begin"/>
      </w:r>
      <w:r>
        <w:instrText xml:space="preserve"> AutoTextList   \s NoStyle \t "Lisans, bir Ürünü indirme, kurma, ona erişme ve onu kullanma hakkı anlamına gelir." </w:instrText>
      </w:r>
      <w:r>
        <w:fldChar w:fldCharType="separate"/>
      </w:r>
      <w:r>
        <w:rPr>
          <w:color w:val="0563C1"/>
        </w:rPr>
        <w:t>Lisanslar</w:t>
      </w:r>
      <w:r>
        <w:fldChar w:fldCharType="end"/>
      </w:r>
      <w:r>
        <w:t xml:space="preserve"> basıma özeldir, bu nedenle Müşteri alınan yazılım basımının bir sürümünü kullanmalıdır. Windows 10'un Enterprise ve Pro sürümleri için Nitelikli İşletim Sistemleri, ayrı ayrı Windows Enterprise ve Windows Professional'a yönelik sürümsüz Lisanlar için geçerlidir.</w:t>
      </w:r>
    </w:p>
    <w:p w:rsidR="000771C7" w:rsidRDefault="000771C7">
      <w:pPr>
        <w:pStyle w:val="ProductList-Body"/>
      </w:pPr>
    </w:p>
    <w:p w:rsidR="000771C7" w:rsidRDefault="00F35AFD">
      <w:pPr>
        <w:pStyle w:val="ProductList-ClauseHeading"/>
        <w:outlineLvl w:val="4"/>
      </w:pPr>
      <w:r>
        <w:t>2.5 Üçüncü Kişi Yeniden Görüntülemesi</w:t>
      </w:r>
    </w:p>
    <w:p w:rsidR="000771C7" w:rsidRDefault="00F35AFD">
      <w:pPr>
        <w:pStyle w:val="ProductList-Body"/>
      </w:pPr>
      <w:r>
        <w:t xml:space="preserve">Üçüncü bir kişinin Müşterinin cihazlarını yeniden görüntüleyebilmesi için, Müşteri öncelikle üçüncü kişiye kurulum için zorunlu olan lisansları gösteren yazılı belgeleri sağlamalıdır. </w:t>
      </w:r>
    </w:p>
    <w:p w:rsidR="000771C7" w:rsidRDefault="000771C7">
      <w:pPr>
        <w:pStyle w:val="ProductList-Body"/>
      </w:pPr>
    </w:p>
    <w:p w:rsidR="000771C7" w:rsidRDefault="00F35AFD">
      <w:pPr>
        <w:pStyle w:val="ProductList-ClauseHeading"/>
        <w:outlineLvl w:val="4"/>
      </w:pPr>
      <w:r>
        <w:t>2.6 Bölgesel Performans Seçenekleri</w:t>
      </w:r>
    </w:p>
    <w:p w:rsidR="000771C7" w:rsidRDefault="00F35AFD">
      <w:pPr>
        <w:pStyle w:val="ProductList-SubClauseHeading"/>
        <w:outlineLvl w:val="5"/>
      </w:pPr>
      <w:r>
        <w:t>2.6.1 Windows KN Sürümleri</w:t>
      </w:r>
    </w:p>
    <w:p w:rsidR="000771C7" w:rsidRDefault="00F35AFD">
      <w:pPr>
        <w:pStyle w:val="ProductList-BodyIndented"/>
      </w:pPr>
      <w:r>
        <w:t>Kore'de bulunan ve etkin bir toplu lisanslama anlaşmasına veya kayıt anlaşmasına sahip müşteriler, Kore'de dağıtım ve kullanım amacıyla Windows KN sürümleri için medya edinebilirler. Başka hiçbir kullanıma izin verilmez.</w:t>
      </w:r>
    </w:p>
    <w:p w:rsidR="000771C7" w:rsidRDefault="000771C7">
      <w:pPr>
        <w:pStyle w:val="ProductList-BodyIndented"/>
      </w:pPr>
    </w:p>
    <w:p w:rsidR="000771C7" w:rsidRDefault="00F35AFD">
      <w:pPr>
        <w:pStyle w:val="ProductList-SubClauseHeading"/>
        <w:outlineLvl w:val="5"/>
      </w:pPr>
      <w:r>
        <w:t>2.6.2 Windows N Sürümleri (Windows Media Player olmadan)</w:t>
      </w:r>
    </w:p>
    <w:p w:rsidR="000771C7" w:rsidRDefault="00F35AFD">
      <w:pPr>
        <w:pStyle w:val="ProductList-BodyIndented"/>
      </w:pPr>
      <w:r>
        <w:t>Avrupa Birliği (AB) veya Avrupa Serbest Ticaret Birliği (EFTA) ülkelerinde bulunan ve etkin bir toplu lisanslama anlaşmasına veya kayıt anlaşmasına sahip olan müşteriler, Avrupa Birliği (AB) veya Avrupa Serbest Ticaret Birliği (EFTA) ülkelerinde dağıtım ve kullanım amacıyla Microsoft N sürümleri için medya edinebilirler. (Open Lisansının amaçları açısından, “etkin anlaşma”, etkin bir Open Lisansı Yetkilendirme Numarasıyla ilişkili olan anlaşmadır.)</w:t>
      </w:r>
    </w:p>
    <w:p w:rsidR="000771C7" w:rsidRDefault="000771C7">
      <w:pPr>
        <w:pStyle w:val="ProductList-BodyIndented"/>
      </w:pPr>
    </w:p>
    <w:p w:rsidR="000771C7" w:rsidRDefault="00F35AFD">
      <w:pPr>
        <w:pStyle w:val="ProductList-ClauseHeading"/>
        <w:outlineLvl w:val="4"/>
      </w:pPr>
      <w:r>
        <w:t>2.7 Windows Embedded 8 Standard Enterprise Seti</w:t>
      </w:r>
    </w:p>
    <w:p w:rsidR="000771C7" w:rsidRDefault="00F35AFD">
      <w:pPr>
        <w:pStyle w:val="ProductList-Body"/>
      </w:pPr>
      <w:r>
        <w:t>Windows Embedded 8 Standard Enterprise Seti tarafından etkinleştirilen yazılım özelliklerinin kullanımı, ana Windows Embedded 8 Standard yazılımının lisans şartlarına tabidir. Yazılım özelliklerini kullanma hakkı, ana yazılımı kullanma hakkı sona erdiğinde sona erer. Windows Embedded 8 Standard Enterprise Seti Lisansı, kalıcı olarak tek bir cihaza atanmalıdır ve başka hiçbir cihaza aktarılamaz.</w:t>
      </w:r>
    </w:p>
    <w:p w:rsidR="000771C7" w:rsidRDefault="000771C7">
      <w:pPr>
        <w:pStyle w:val="ProductList-Body"/>
      </w:pPr>
    </w:p>
    <w:p w:rsidR="00FC7890" w:rsidRDefault="00FC7890" w:rsidP="00FC7890">
      <w:pPr>
        <w:pStyle w:val="ProductList-ClauseHeading"/>
      </w:pPr>
      <w:r>
        <w:t>2.8 Microsoft 365 Business İçin Windows 10 Home'dan Pro'ya Yükseltme İçin Satın Alma Uygunluğu</w:t>
      </w:r>
    </w:p>
    <w:p w:rsidR="00FC7890" w:rsidRDefault="00FC7890" w:rsidP="00FC7890">
      <w:pPr>
        <w:pStyle w:val="ProductList-Body"/>
        <w:ind w:right="90"/>
      </w:pPr>
      <w:r>
        <w:t>Avustralya, Kanada, İzlanda, Japonya, Yeni Zelanda, Norveç, İsviçre, ABD veya Avrupa Birliği içindeki herhangi bir ülkedeki müşteriler, Microsoft 365 Business İçin Windows 10 Home'dan Pro'ya Yükseltme lisansını, Microsoft 365 Business abonelikleri sayısı kadar alabilirler. Bölüm 2.2 Nitelikli İşletim Sistemleri hükümlerine bakılmaksızın Müşteriler, Microsoft 365 Business için Windows 10 Home'dan Pro'ya Yükseltme yazılımını, Windows Home sürüm 7 veya sonrası bulunan cihazlara yükleyebilir.</w:t>
      </w:r>
    </w:p>
    <w:p w:rsidR="00FC7890" w:rsidRDefault="00FC7890">
      <w:pPr>
        <w:pStyle w:val="ProductList-ClauseHeading"/>
        <w:outlineLvl w:val="4"/>
      </w:pPr>
    </w:p>
    <w:p w:rsidR="000771C7" w:rsidRDefault="00F35AFD">
      <w:pPr>
        <w:pStyle w:val="ProductList-ClauseHeading"/>
        <w:outlineLvl w:val="4"/>
      </w:pPr>
      <w:r>
        <w:t>2.</w:t>
      </w:r>
      <w:r w:rsidR="00FC7890">
        <w:t>9</w:t>
      </w:r>
      <w:r>
        <w:t xml:space="preserve"> E3/E5 için Windows 10 Home to Pro Right Lisanslamaya İlişkin Satın Alma Uygunluğu</w:t>
      </w:r>
    </w:p>
    <w:p w:rsidR="000771C7" w:rsidRDefault="00F35AFD">
      <w:pPr>
        <w:pStyle w:val="ProductList-SubClauseHeading"/>
        <w:outlineLvl w:val="5"/>
      </w:pPr>
      <w:r>
        <w:t>2.</w:t>
      </w:r>
      <w:r w:rsidR="00FC7890">
        <w:t>9</w:t>
      </w:r>
      <w:r>
        <w:t>.1 Önkoşullar</w:t>
      </w:r>
    </w:p>
    <w:p w:rsidR="000771C7" w:rsidRDefault="00F35AFD">
      <w:pPr>
        <w:pStyle w:val="ProductList-BodyIndented"/>
      </w:pPr>
      <w:r>
        <w:t>Bölüm 2.2 Nitelikli İşletim Sistemi kısmı dikkate alınmaksızın, Avustralya, Kanada, İzlanda, Japonya, Yeni Zelanda, Norveç, İsviçre, ABD veya Avrupa Birliğindeki herhangi bir ülkede bulunan Müşteriler, aşağıdakilerden herhangi biri için 1 Mart 2017'den itibaren devamlı olarak lisanslı olmaları durumunda Windows Home'un 7 veya sonraki sürümleriyle lisanslanmış cihazlar için Windows 10 Home to Pro Right lisanslamasına uygundur.</w:t>
      </w:r>
    </w:p>
    <w:p w:rsidR="000771C7" w:rsidRDefault="00F35AFD" w:rsidP="00F35AFD">
      <w:pPr>
        <w:pStyle w:val="ProductList-Bullet"/>
        <w:numPr>
          <w:ilvl w:val="1"/>
          <w:numId w:val="22"/>
        </w:numPr>
      </w:pPr>
      <w:r>
        <w:t xml:space="preserve">Etkin YG ile Her Cihaz Başına Windows 10 Enterprise E3 </w:t>
      </w:r>
    </w:p>
    <w:p w:rsidR="000771C7" w:rsidRDefault="00F35AFD" w:rsidP="00F35AFD">
      <w:pPr>
        <w:pStyle w:val="ProductList-Bullet"/>
        <w:numPr>
          <w:ilvl w:val="1"/>
          <w:numId w:val="22"/>
        </w:numPr>
      </w:pPr>
      <w:r>
        <w:t xml:space="preserve">Her Kullanıcı SL'si Başına Windows 10 Enterprise E3/E5 </w:t>
      </w:r>
    </w:p>
    <w:p w:rsidR="000771C7" w:rsidRDefault="00F35AFD" w:rsidP="00F35AFD">
      <w:pPr>
        <w:pStyle w:val="ProductList-Bullet"/>
        <w:numPr>
          <w:ilvl w:val="1"/>
          <w:numId w:val="22"/>
        </w:numPr>
      </w:pPr>
      <w:r>
        <w:t>Her Cihaz SL'si Başına Windows 10 Enterprise E5</w:t>
      </w:r>
    </w:p>
    <w:p w:rsidR="000771C7" w:rsidRDefault="000771C7">
      <w:pPr>
        <w:pStyle w:val="ProductList-BodyIndented"/>
      </w:pPr>
    </w:p>
    <w:p w:rsidR="000771C7" w:rsidRDefault="00F35AFD">
      <w:pPr>
        <w:pStyle w:val="ProductList-SubClauseHeading"/>
        <w:outlineLvl w:val="5"/>
      </w:pPr>
      <w:r>
        <w:t>2.</w:t>
      </w:r>
      <w:r w:rsidR="00FC7890">
        <w:t>9</w:t>
      </w:r>
      <w:r>
        <w:t>.2 Satın Alma Gereklilikleri</w:t>
      </w:r>
    </w:p>
    <w:p w:rsidR="000771C7" w:rsidRDefault="00F35AFD">
      <w:pPr>
        <w:pStyle w:val="ProductList-BodyIndented"/>
      </w:pPr>
      <w:r>
        <w:t xml:space="preserve">Windows 10 Home to Pro Right </w:t>
      </w:r>
      <w:r>
        <w:fldChar w:fldCharType="begin"/>
      </w:r>
      <w:r>
        <w:instrText xml:space="preserve"> AutoTextList   \s NoStyle \t "Lisans, bir Ürünü indirme, kurma, ona erişme ve onu kullanma hakkı anlamına gelir." </w:instrText>
      </w:r>
      <w:r>
        <w:fldChar w:fldCharType="separate"/>
      </w:r>
      <w:r>
        <w:rPr>
          <w:color w:val="0563C1"/>
        </w:rPr>
        <w:t>Lisansları</w:t>
      </w:r>
      <w:r>
        <w:fldChar w:fldCharType="end"/>
      </w:r>
      <w:r>
        <w:t xml:space="preserve"> yalnızca bir defa satın alınabilir ve bu durumda, tüm birimlerin tek bir sipariş altında verilmesi gerekir. Müşterilerin, Windows 10 Home ile lisanslanmış ve aşağıdaki kriterlerden en az birini karşılayan her cihaz için bir lisans edinmeleri gereklidir:</w:t>
      </w:r>
    </w:p>
    <w:p w:rsidR="000771C7" w:rsidRDefault="00F35AFD" w:rsidP="00F35AFD">
      <w:pPr>
        <w:pStyle w:val="ProductList-Bullet"/>
        <w:numPr>
          <w:ilvl w:val="1"/>
          <w:numId w:val="23"/>
        </w:numPr>
      </w:pPr>
      <w:r>
        <w:t xml:space="preserve">Cihaz başına Windows 10 Enterprise E3/E5 ile lisanslanmış, veya </w:t>
      </w:r>
    </w:p>
    <w:p w:rsidR="000771C7" w:rsidRDefault="00F35AFD" w:rsidP="00F35AFD">
      <w:pPr>
        <w:pStyle w:val="ProductList-Bullet"/>
        <w:numPr>
          <w:ilvl w:val="1"/>
          <w:numId w:val="23"/>
        </w:numPr>
      </w:pPr>
      <w:r>
        <w:t>Pro veya Enterprise yüklenmiş ve bir Windows 10 Enterprise E3/E5 Lisanslı Kullanıcı tarafından kullanılan</w:t>
      </w:r>
    </w:p>
    <w:p w:rsidR="000771C7" w:rsidRDefault="000771C7">
      <w:pPr>
        <w:pStyle w:val="ProductList-BodyIndented"/>
      </w:pPr>
    </w:p>
    <w:p w:rsidR="000771C7" w:rsidRDefault="00F35AFD">
      <w:pPr>
        <w:pStyle w:val="ProductList-SubClauseHeading"/>
        <w:outlineLvl w:val="5"/>
      </w:pPr>
      <w:r>
        <w:t>2.</w:t>
      </w:r>
      <w:r w:rsidR="00FC7890">
        <w:t>9</w:t>
      </w:r>
      <w:r>
        <w:t>.3 Lisans Kısıtlamaları</w:t>
      </w:r>
    </w:p>
    <w:p w:rsidR="000771C7" w:rsidRDefault="00F35AFD">
      <w:pPr>
        <w:pStyle w:val="ProductList-BodyIndented"/>
      </w:pPr>
      <w:r>
        <w:t>Bu lisans, Windows 10 Pro'nun eski herhangi bir sürümünün yüklenmesine veya bir Örneğinin çalıştırılmasına ilişkin hakları içermez. Bölüm 4.3'teki Yeniden atama hakları, yalnızca Pro veya Enterprise nitelikli işletim sistemi bulunan yedek bir cihaz için geçerlidir.</w:t>
      </w:r>
    </w:p>
    <w:p w:rsidR="000771C7" w:rsidRDefault="000771C7">
      <w:pPr>
        <w:pStyle w:val="ProductList-BodyIndented"/>
      </w:pPr>
    </w:p>
    <w:p w:rsidR="000771C7" w:rsidRDefault="00F35AFD">
      <w:pPr>
        <w:pStyle w:val="ProductList-ClauseHeading"/>
        <w:outlineLvl w:val="4"/>
      </w:pPr>
      <w:r>
        <w:t>2.</w:t>
      </w:r>
      <w:r w:rsidR="00FC7890">
        <w:t>10</w:t>
      </w:r>
      <w:r>
        <w:t xml:space="preserve"> Otomatik Güncelleştirmeler</w:t>
      </w:r>
    </w:p>
    <w:p w:rsidR="000771C7" w:rsidRDefault="00F35AFD">
      <w:pPr>
        <w:pStyle w:val="ProductList-Body"/>
      </w:pPr>
      <w:r>
        <w:t>Müşteri; desteklenen yöntemler kullanılarak otomatik güncelleştirmeleri engellemek üzere yapılandırılmış olmadıkları sürece, güncelleştirmeleri Windows 10 çalıştıran cihazlara otomatik olarak indirmesi ve yüklemesi için Microsoft'a yetki verir. Tüm güncelleştirmeler, uygulandığı Ürün ile aynı şartlar kapsamında lisanslanır.</w:t>
      </w:r>
    </w:p>
    <w:p w:rsidR="000771C7" w:rsidRDefault="000771C7">
      <w:pPr>
        <w:pStyle w:val="ProductList-Body"/>
      </w:pPr>
    </w:p>
    <w:p w:rsidR="000771C7" w:rsidRDefault="00F35AFD">
      <w:pPr>
        <w:pStyle w:val="ProductList-ClauseHeading"/>
        <w:outlineLvl w:val="4"/>
      </w:pPr>
      <w:r>
        <w:t>2.1</w:t>
      </w:r>
      <w:r w:rsidR="00FC7890">
        <w:t>1</w:t>
      </w:r>
      <w:r>
        <w:t xml:space="preserve"> Akademik Programlar ve Yardım Programları</w:t>
      </w:r>
    </w:p>
    <w:p w:rsidR="000771C7" w:rsidRDefault="00F35AFD">
      <w:pPr>
        <w:pStyle w:val="ProductList-SubClauseHeading"/>
        <w:outlineLvl w:val="5"/>
      </w:pPr>
      <w:r>
        <w:t>2.</w:t>
      </w:r>
      <w:r w:rsidR="00FC7890">
        <w:t>11</w:t>
      </w:r>
      <w:r>
        <w:t>.1 Lisans Atanması</w:t>
      </w:r>
    </w:p>
    <w:p w:rsidR="000771C7" w:rsidRPr="006F771F" w:rsidRDefault="00F35AFD" w:rsidP="006F771F">
      <w:pPr>
        <w:pStyle w:val="ProductList-BodyIndented"/>
        <w:ind w:left="720"/>
        <w:rPr>
          <w:color w:val="4668C5"/>
        </w:rPr>
      </w:pPr>
      <w:r w:rsidRPr="006F771F">
        <w:rPr>
          <w:b/>
          <w:color w:val="4668C5"/>
        </w:rPr>
        <w:t>2.</w:t>
      </w:r>
      <w:r w:rsidR="00FC7890">
        <w:rPr>
          <w:b/>
          <w:color w:val="4668C5"/>
        </w:rPr>
        <w:t>11</w:t>
      </w:r>
      <w:r w:rsidRPr="006F771F">
        <w:rPr>
          <w:b/>
          <w:color w:val="4668C5"/>
        </w:rPr>
        <w:t>.1.1 Kullanıcı Başına Lisans Atanması</w:t>
      </w:r>
    </w:p>
    <w:p w:rsidR="000771C7" w:rsidRDefault="00F35AFD" w:rsidP="006F771F">
      <w:pPr>
        <w:pStyle w:val="ProductList-BodyIndented"/>
        <w:ind w:left="720"/>
      </w:pPr>
      <w:r>
        <w:fldChar w:fldCharType="begin"/>
      </w:r>
      <w:r>
        <w:instrText xml:space="preserve"> AutoTextList   \s NoStyle \t "Lisanslı Kullanıcı, bir Lisansın atandığı tek bir kişi anlamına gelir." </w:instrText>
      </w:r>
      <w:r>
        <w:fldChar w:fldCharType="separate"/>
      </w:r>
      <w:r>
        <w:rPr>
          <w:color w:val="0563C1"/>
        </w:rPr>
        <w:t>Lisanslı Kullanıcı</w:t>
      </w:r>
      <w:r>
        <w:fldChar w:fldCharType="end"/>
      </w:r>
      <w:r>
        <w:t xml:space="preserve">, 2.2.2 Cihaz Başına </w:t>
      </w:r>
      <w:r>
        <w:fldChar w:fldCharType="begin"/>
      </w:r>
      <w:r>
        <w:instrText xml:space="preserve"> AutoTextList   \s NoStyle \t "Lisans, bir Ürünü indirme, kurma, ona erişme ve onu kullanma hakkı anlamına gelir." </w:instrText>
      </w:r>
      <w:r>
        <w:fldChar w:fldCharType="separate"/>
      </w:r>
      <w:r>
        <w:rPr>
          <w:color w:val="0563C1"/>
        </w:rPr>
        <w:t>Lisanslar</w:t>
      </w:r>
      <w:r>
        <w:fldChar w:fldCharType="end"/>
      </w:r>
      <w:r>
        <w:t xml:space="preserve"> bölümündeki bir Nitelikli İşletim Sistemi için lisanslanmış en az bir cihazın </w:t>
      </w:r>
      <w:r>
        <w:fldChar w:fldCharType="begin"/>
      </w:r>
      <w:r>
        <w:instrText xml:space="preserve"> AutoTextList   \s NoStyle \t "Birincil Kullanıcı, Lisanslı Cihazı herhangi bir 90 günlük dönemde sürenin % 50'sinden daha fazla kullanan kullanıcı anlamına gelir." </w:instrText>
      </w:r>
      <w:r>
        <w:fldChar w:fldCharType="separate"/>
      </w:r>
      <w:r>
        <w:rPr>
          <w:color w:val="0563C1"/>
        </w:rPr>
        <w:t>Birincil Kullanıcısı</w:t>
      </w:r>
      <w:r>
        <w:fldChar w:fldCharType="end"/>
      </w:r>
      <w:r>
        <w:t xml:space="preserve"> olmalıdır. </w:t>
      </w:r>
    </w:p>
    <w:p w:rsidR="000771C7" w:rsidRDefault="000771C7" w:rsidP="006F771F">
      <w:pPr>
        <w:pStyle w:val="ProductList-BodyIndented"/>
        <w:ind w:left="720"/>
      </w:pPr>
    </w:p>
    <w:p w:rsidR="000771C7" w:rsidRPr="006F771F" w:rsidRDefault="00F35AFD" w:rsidP="006F771F">
      <w:pPr>
        <w:pStyle w:val="ProductList-BodyIndented"/>
        <w:ind w:left="720"/>
        <w:rPr>
          <w:color w:val="4668C5"/>
        </w:rPr>
      </w:pPr>
      <w:r w:rsidRPr="006F771F">
        <w:rPr>
          <w:b/>
          <w:color w:val="4668C5"/>
        </w:rPr>
        <w:t>2.</w:t>
      </w:r>
      <w:r w:rsidR="00FC7890">
        <w:rPr>
          <w:b/>
          <w:color w:val="4668C5"/>
        </w:rPr>
        <w:t>11</w:t>
      </w:r>
      <w:r w:rsidRPr="006F771F">
        <w:rPr>
          <w:b/>
          <w:color w:val="4668C5"/>
        </w:rPr>
        <w:t>.1.2 Cihaz Başına Lisans Atanması</w:t>
      </w:r>
    </w:p>
    <w:p w:rsidR="000771C7" w:rsidRDefault="00F35AFD" w:rsidP="006F771F">
      <w:pPr>
        <w:pStyle w:val="ProductList-BodyIndented"/>
        <w:ind w:left="720"/>
      </w:pP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w:t>
      </w:r>
      <w:r>
        <w:fldChar w:fldCharType="end"/>
      </w:r>
      <w:r>
        <w:t xml:space="preserve">, 2.2.2 Cihaz Başına </w:t>
      </w:r>
      <w:r>
        <w:fldChar w:fldCharType="begin"/>
      </w:r>
      <w:r>
        <w:instrText xml:space="preserve"> AutoTextList   \s NoStyle \t "Lisans, bir Ürünü indirme, kurma, ona erişme ve onu kullanma hakkı anlamına gelir." </w:instrText>
      </w:r>
      <w:r>
        <w:fldChar w:fldCharType="separate"/>
      </w:r>
      <w:r>
        <w:rPr>
          <w:color w:val="0563C1"/>
        </w:rPr>
        <w:t>Lisanslar</w:t>
      </w:r>
      <w:r>
        <w:fldChar w:fldCharType="end"/>
      </w:r>
      <w:r>
        <w:t xml:space="preserve"> bölümündeki bir Nitelikli İşletim Sistemi ile lisanslanmış olmalı ve Nitelikli İşletim Sistemi,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Cihaza</w:t>
      </w:r>
      <w:r>
        <w:fldChar w:fldCharType="end"/>
      </w:r>
      <w:r>
        <w:t xml:space="preserve"> kurulmalıdır. Cihaz başına lisans ataması, Müşteri bu cihaz için Yazılım Güvencesine sahip olmadığı sürece kalıcıdır. </w:t>
      </w:r>
    </w:p>
    <w:p w:rsidR="000771C7" w:rsidRDefault="000771C7">
      <w:pPr>
        <w:pStyle w:val="ProductList-BodyIndented"/>
      </w:pPr>
    </w:p>
    <w:p w:rsidR="000771C7" w:rsidRDefault="00F35AFD">
      <w:pPr>
        <w:pStyle w:val="ProductList-SubClauseHeading"/>
        <w:outlineLvl w:val="5"/>
      </w:pPr>
      <w:r>
        <w:t>2.</w:t>
      </w:r>
      <w:r w:rsidR="00FC7890">
        <w:t>11</w:t>
      </w:r>
      <w:r>
        <w:t>.2 Akademik Program Windows Sürümü Hakları</w:t>
      </w:r>
    </w:p>
    <w:p w:rsidR="000771C7" w:rsidRDefault="00F35AFD">
      <w:pPr>
        <w:pStyle w:val="ProductList-BodyIndented"/>
      </w:pPr>
      <w:r>
        <w:t>Windows Education lisansları, Windows Enterprise'ı Windows Education'ın yerine kurma veya etkinleştirme haklarını içerir.</w:t>
      </w:r>
    </w:p>
    <w:p w:rsidR="000771C7" w:rsidRDefault="000771C7">
      <w:pPr>
        <w:pStyle w:val="ProductList-BodyIndented"/>
      </w:pPr>
    </w:p>
    <w:p w:rsidR="000771C7" w:rsidRDefault="00F35AFD">
      <w:pPr>
        <w:pStyle w:val="ProductList-SubClauseHeading"/>
        <w:outlineLvl w:val="5"/>
      </w:pPr>
      <w:r>
        <w:t>2.</w:t>
      </w:r>
      <w:r w:rsidR="00FC7890">
        <w:t>11</w:t>
      </w:r>
      <w:r>
        <w:t>.3 Laboratuvar ve Kitaplık Kullanımı</w:t>
      </w:r>
    </w:p>
    <w:p w:rsidR="000771C7" w:rsidRDefault="00F35AFD">
      <w:pPr>
        <w:pStyle w:val="ProductList-BodyIndented"/>
      </w:pPr>
      <w:r>
        <w:t xml:space="preserve">Tüm fakülteye ve personeline veya </w:t>
      </w:r>
      <w:r>
        <w:fldChar w:fldCharType="begin"/>
      </w:r>
      <w:r>
        <w:instrText xml:space="preserve"> AutoTextList   \s NoStyle \t "Bir Ürünü veya Nitelikli Aygıtı kurumun yararına ya da kurumun kullanıcı ile ilişkisi içerisinde kullanan, Kuruma ait veya Kurum için herhangi bir çalışan (Öğrenci çalışanlar dahil), yüklenici veya gönüllü. Tam tanıma bakın" </w:instrText>
      </w:r>
      <w:r>
        <w:fldChar w:fldCharType="separate"/>
      </w:r>
      <w:r>
        <w:rPr>
          <w:color w:val="0563C1"/>
        </w:rPr>
        <w:t>Bilgi Çalışanlarına</w:t>
      </w:r>
      <w:r>
        <w:fldChar w:fldCharType="end"/>
      </w:r>
      <w:r>
        <w:t xml:space="preserve"> Windows Education E3/E5, Windows 10 Education E5 (Cihaz Başına) veya Windows 10 Education (Cihaz Başına) atanmış kurumlar, Kurumun Kuruluşu dâhilinde herhangi bir açık erişim laboratuvarına veya kitaplığına Windows 10 Education, Windows 10 Enterprise ya da Windows 10 Pro Academic kurabilir. Aksi durumda yazılımın kullanımı, Windows 10 Education Lisans Koşullarına tabidir. Bu hüküm, Microsoft Bulut Anlaşması kapsamında alınan Kullanıcı </w:t>
      </w:r>
      <w:r>
        <w:fldChar w:fldCharType="begin"/>
      </w:r>
      <w:r>
        <w:instrText xml:space="preserve"> AutoTextList   \s NoStyle \t "SL, tanımlı bir süre boyunca yazılıma veya barındırılan bir hizmete erişim sağlayan üyelik Lisansı anlamına gelir." </w:instrText>
      </w:r>
      <w:r>
        <w:fldChar w:fldCharType="separate"/>
      </w:r>
      <w:r>
        <w:rPr>
          <w:color w:val="0563C1"/>
        </w:rPr>
        <w:t>SL'leri</w:t>
      </w:r>
      <w:r>
        <w:fldChar w:fldCharType="end"/>
      </w:r>
      <w:r>
        <w:t xml:space="preserve"> için geçerli değildir.</w:t>
      </w:r>
    </w:p>
    <w:p w:rsidR="000771C7" w:rsidRDefault="000771C7">
      <w:pPr>
        <w:pStyle w:val="ProductList-BodyIndented"/>
      </w:pPr>
    </w:p>
    <w:p w:rsidR="000771C7" w:rsidRDefault="00F35AFD">
      <w:pPr>
        <w:pStyle w:val="ProductList-SubClauseHeading"/>
        <w:outlineLvl w:val="5"/>
      </w:pPr>
      <w:r>
        <w:t>2.</w:t>
      </w:r>
      <w:r w:rsidR="00FC7890">
        <w:t>11</w:t>
      </w:r>
      <w:r>
        <w:t>.4 Akademik Programlar için Starter Edition İşletim Sistemi Kısıtlamaları</w:t>
      </w:r>
    </w:p>
    <w:p w:rsidR="000771C7" w:rsidRDefault="00F35AFD">
      <w:pPr>
        <w:pStyle w:val="ProductList-BodyIndented"/>
      </w:pPr>
      <w:r>
        <w:t xml:space="preserve">Akademik programlar veya eğitim programları kapsamında edinilen ve nitelikli işletim sistemi olarak Windows XP Starter Edition, Windows Vista Starter Edition veya Windows 7 Starter Edition kullanan </w:t>
      </w:r>
      <w:r>
        <w:fldChar w:fldCharType="begin"/>
      </w:r>
      <w:r>
        <w:instrText xml:space="preserve"> AutoTextList   \s NoStyle \t "Lisans, bir Ürünü indirme, kurma, ona erişme ve onu kullanma hakkı anlamına gelir." </w:instrText>
      </w:r>
      <w:r>
        <w:fldChar w:fldCharType="separate"/>
      </w:r>
      <w:r>
        <w:rPr>
          <w:color w:val="0563C1"/>
        </w:rPr>
        <w:t>lisanslar</w:t>
      </w:r>
      <w:r>
        <w:fldChar w:fldCharType="end"/>
      </w:r>
      <w:r>
        <w:t>, satın alınan ülkenin dışına aktarılamaz.</w:t>
      </w:r>
    </w:p>
    <w:p w:rsidR="000771C7" w:rsidRDefault="000771C7">
      <w:pPr>
        <w:pStyle w:val="ProductList-BodyIndented"/>
      </w:pPr>
    </w:p>
    <w:p w:rsidR="000771C7" w:rsidRDefault="00F35AFD">
      <w:pPr>
        <w:pStyle w:val="ProductList-Offering1SubSection"/>
        <w:outlineLvl w:val="3"/>
      </w:pPr>
      <w:bookmarkStart w:id="190" w:name="_Sec813"/>
      <w:r>
        <w:t>3. Kullanım Hakları</w:t>
      </w:r>
      <w:bookmarkEnd w:id="190"/>
    </w:p>
    <w:tbl>
      <w:tblPr>
        <w:tblStyle w:val="PURTable"/>
        <w:tblW w:w="0" w:type="dxa"/>
        <w:tblLook w:val="04A0" w:firstRow="1" w:lastRow="0" w:firstColumn="1" w:lastColumn="0" w:noHBand="0" w:noVBand="1"/>
      </w:tblPr>
      <w:tblGrid>
        <w:gridCol w:w="3606"/>
        <w:gridCol w:w="3605"/>
        <w:gridCol w:w="3579"/>
      </w:tblGrid>
      <w:tr w:rsidR="000771C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"Lisans Koşulları: Bir Ürünün dağıtılmasının ve kullanılmasının tabi olduğu hüküm ve koşullar." </w:instrText>
            </w:r>
            <w:r>
              <w:fldChar w:fldCharType="separate"/>
            </w:r>
            <w:r>
              <w:rPr>
                <w:color w:val="0563C1"/>
              </w:rPr>
              <w:t>Lisans Koşulları</w:t>
            </w:r>
            <w:r>
              <w:fldChar w:fldCharType="end"/>
            </w:r>
            <w:r>
              <w:t xml:space="preserve">: </w:t>
            </w:r>
            <w:hyperlink w:anchor="_Sec537">
              <w:r>
                <w:rPr>
                  <w:color w:val="00467F"/>
                  <w:u w:val="single"/>
                </w:rPr>
                <w:t>Evrensel</w:t>
              </w:r>
            </w:hyperlink>
            <w:r>
              <w:t xml:space="preserve">; </w:t>
            </w:r>
            <w:hyperlink w:anchor="_Sec540">
              <w:r>
                <w:rPr>
                  <w:color w:val="00467F"/>
                  <w:u w:val="single"/>
                </w:rPr>
                <w:t>Masaüstü Bilgisayar İşletim Sistemleri</w:t>
              </w:r>
            </w:hyperlink>
            <w:r>
              <w:t xml:space="preserve">, </w:t>
            </w:r>
            <w:hyperlink r:id="rId93">
              <w:r>
                <w:rPr>
                  <w:color w:val="00467F"/>
                  <w:u w:val="single"/>
                </w:rPr>
                <w:t>OST</w:t>
              </w:r>
            </w:hyperlink>
            <w:r>
              <w:t xml:space="preserve"> (Windows 10 Enterprise E5 ve Windows VDA E5'in Windows Defender Gelişmiş Tehdit Koruması bölümü)</w:t>
            </w:r>
          </w:p>
        </w:tc>
        <w:tc>
          <w:tcPr>
            <w:tcW w:w="4040" w:type="dxa"/>
            <w:tcBorders>
              <w:top w:val="single" w:sz="18" w:space="0" w:color="00188F"/>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"Ürüne Özgü  Lisans Koşulları: Ürünün dağıtılmasının ve kullanılmasının tabi olduğu Ürüne Özgü hüküm ve koşulların aşağıda Kullanım Hakları tablosuna dâhil edildiğini belirtir." </w:instrText>
            </w:r>
            <w:r>
              <w:fldChar w:fldCharType="separate"/>
            </w:r>
            <w:r>
              <w:rPr>
                <w:color w:val="0563C1"/>
              </w:rPr>
              <w:t>Ürüne Özgü Lisans Koşulları</w:t>
            </w:r>
            <w:r>
              <w:fldChar w:fldCharType="end"/>
            </w:r>
            <w:r>
              <w:t>: Tüm Windows lisansları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Ek Yazılımlar: Geçerli Değil</w:t>
            </w:r>
          </w:p>
        </w:tc>
      </w:tr>
      <w:tr w:rsidR="000771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İstemci Erişim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Dış Kullanıcı Erişimi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Dâhil Edilen Teknolojiler: Geçerli Değil</w:t>
            </w:r>
          </w:p>
        </w:tc>
      </w:tr>
      <w:tr w:rsidR="000771C7">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"Bir Ürün için geçerli olan bildirimleri belirtir; ayrıntılar için Evrensel Lisans Koşullarının Bildirimler bölümüne bakın." </w:instrText>
            </w:r>
            <w:r>
              <w:fldChar w:fldCharType="separate"/>
            </w:r>
            <w:r>
              <w:rPr>
                <w:color w:val="0563C1"/>
              </w:rPr>
              <w:t>Bildirimler</w:t>
            </w:r>
            <w:r>
              <w:fldChar w:fldCharType="end"/>
            </w:r>
            <w:r>
              <w:t xml:space="preserve">: </w:t>
            </w:r>
            <w:hyperlink w:anchor="_Sec537">
              <w:r>
                <w:rPr>
                  <w:color w:val="00467F"/>
                  <w:u w:val="single"/>
                </w:rPr>
                <w:t>H.264/MPEG-4 AVC ve/veya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0771C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0771C7">
            <w:pPr>
              <w:pStyle w:val="ProductList-TableBody"/>
            </w:pPr>
          </w:p>
        </w:tc>
      </w:tr>
    </w:tbl>
    <w:p w:rsidR="000771C7" w:rsidRDefault="000771C7">
      <w:pPr>
        <w:pStyle w:val="ProductList-Body"/>
      </w:pPr>
    </w:p>
    <w:p w:rsidR="000771C7" w:rsidRDefault="00F35AFD">
      <w:pPr>
        <w:pStyle w:val="ProductList-ClauseHeading"/>
        <w:outlineLvl w:val="4"/>
      </w:pPr>
      <w:r>
        <w:t>3.1 Windows Yerel Kullanımı</w:t>
      </w:r>
    </w:p>
    <w:p w:rsidR="000771C7" w:rsidRDefault="00F35AFD">
      <w:pPr>
        <w:pStyle w:val="ProductList-Body"/>
      </w:pPr>
      <w:r>
        <w:t xml:space="preserve">Müşteri, bir toplu lisanslama anlaşması üzerinden edinilmiş Windows yazılımını tek bir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w:t>
      </w:r>
      <w:r>
        <w:fldChar w:fldCharType="end"/>
      </w:r>
      <w:r>
        <w:t xml:space="preserve"> olarak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Cihazlar</w:t>
      </w:r>
      <w:r>
        <w:fldChar w:fldCharType="end"/>
      </w:r>
      <w:r>
        <w:t xml:space="preserve"> üzerinde yerel olarak çalıştırabilir. Bu yerel kullanım hakkı,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Cihazın</w:t>
      </w:r>
      <w:r>
        <w:fldChar w:fldCharType="end"/>
      </w:r>
      <w:r>
        <w:t xml:space="preserve"> da ayrıca bir Nitelikli İşletim Sistemi ile lisanslanması halinde Cihaz Başına VDA lisansları için geçerlidir. </w:t>
      </w:r>
      <w:r>
        <w:fldChar w:fldCharType="begin"/>
      </w:r>
      <w:r>
        <w:instrText xml:space="preserve"> AutoTextList   \s NoStyle \t "Lisanslı Kullanıcı, bir Lisansın atandığı tek bir kişi anlamına gelir." </w:instrText>
      </w:r>
      <w:r>
        <w:fldChar w:fldCharType="separate"/>
      </w:r>
      <w:r>
        <w:rPr>
          <w:color w:val="0563C1"/>
        </w:rPr>
        <w:t>Lisanslı Kullanıcılar</w:t>
      </w:r>
      <w:r>
        <w:fldChar w:fldCharType="end"/>
      </w:r>
      <w:r>
        <w:t xml:space="preserve">, bir toplu lisanslama anlaşması üzerinden edinilmiş Windows yazılımını tek bir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w:t>
      </w:r>
      <w:r>
        <w:fldChar w:fldCharType="end"/>
      </w:r>
      <w:r>
        <w:t xml:space="preserve"> olarak Nitelikli İşletim Sistemleriyle lisanslı cihazlar üzerinde yerel olarak çalıştırabilirler.  </w:t>
      </w:r>
    </w:p>
    <w:p w:rsidR="000771C7" w:rsidRDefault="000771C7">
      <w:pPr>
        <w:pStyle w:val="ProductList-Body"/>
      </w:pPr>
    </w:p>
    <w:p w:rsidR="000771C7" w:rsidRDefault="00F35AFD">
      <w:pPr>
        <w:pStyle w:val="ProductList-ClauseHeading"/>
        <w:outlineLvl w:val="4"/>
      </w:pPr>
      <w:r>
        <w:t>3.2 Windows 10 Azure AD Tabanlı Etkinleştirme</w:t>
      </w:r>
    </w:p>
    <w:p w:rsidR="000771C7" w:rsidRDefault="00F35AFD">
      <w:pPr>
        <w:pStyle w:val="ProductList-Body"/>
      </w:pPr>
      <w:r>
        <w:t xml:space="preserve">Azure AD tabanlı etkinleştirme kullanan </w:t>
      </w:r>
      <w:r>
        <w:fldChar w:fldCharType="begin"/>
      </w:r>
      <w:r>
        <w:instrText xml:space="preserve"> AutoTextList   \s NoStyle \t "Lisanslı Kullanıcı, bir Lisansın atandığı tek bir kişi anlamına gelir." </w:instrText>
      </w:r>
      <w:r>
        <w:fldChar w:fldCharType="separate"/>
      </w:r>
      <w:r>
        <w:rPr>
          <w:color w:val="0563C1"/>
        </w:rPr>
        <w:t>Lisanslı Kullanıcılar</w:t>
      </w:r>
      <w:r>
        <w:fldChar w:fldCharType="end"/>
      </w:r>
      <w:r>
        <w:t xml:space="preserve">, üzerinde Windows 10 Pro Yıldönümü Güncelleştirmesi veya Windows 10 Enterprise Creator's Update veya sonraki sürümler bulunan beş adete kadar eşzamanlı cihazdaki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OSE'de</w:t>
      </w:r>
      <w:r>
        <w:fldChar w:fldCharType="end"/>
      </w:r>
      <w:r>
        <w:t xml:space="preserve"> yazılımı etkinleştirebilirler.</w:t>
      </w:r>
    </w:p>
    <w:p w:rsidR="000771C7" w:rsidRDefault="000771C7">
      <w:pPr>
        <w:pStyle w:val="ProductList-Body"/>
      </w:pPr>
    </w:p>
    <w:p w:rsidR="000771C7" w:rsidRDefault="00F35AFD">
      <w:pPr>
        <w:pStyle w:val="ProductList-ClauseHeading"/>
        <w:outlineLvl w:val="4"/>
      </w:pPr>
      <w:r>
        <w:t>3.3 Windows Uygulamaları</w:t>
      </w:r>
    </w:p>
    <w:p w:rsidR="000771C7" w:rsidRDefault="00F35AFD">
      <w:pPr>
        <w:pStyle w:val="ProductList-Body"/>
      </w:pPr>
      <w:r>
        <w:t xml:space="preserve">Uygulama ayarlarında Müşteriye başka şartlar gösterilmedikçe veya sunulmadıkça, Müşteri, Windows uygulamasından eriştiği hizmetlerin </w:t>
      </w:r>
      <w:hyperlink r:id="rId94">
        <w:r>
          <w:rPr>
            <w:color w:val="00467F"/>
            <w:u w:val="single"/>
          </w:rPr>
          <w:t>http://go.microsoft.com/fwlink/?linkid=246338</w:t>
        </w:r>
      </w:hyperlink>
      <w:r>
        <w:t xml:space="preserve"> adresindeki Microsoft Hizmetler Anlaşmasına ya da Xbox hizmetlerine erişen Windows uygulamaları için, </w:t>
      </w:r>
      <w:hyperlink r:id="rId95">
        <w:r>
          <w:rPr>
            <w:color w:val="00467F"/>
            <w:u w:val="single"/>
          </w:rPr>
          <w:t>http://xbox.com/legal/livetou</w:t>
        </w:r>
      </w:hyperlink>
      <w:r>
        <w:t xml:space="preserve"> adresindeki Xbox.com kullanım şartlarına tabi olduğunu kabul eder.</w:t>
      </w:r>
    </w:p>
    <w:p w:rsidR="000771C7" w:rsidRDefault="000771C7">
      <w:pPr>
        <w:pStyle w:val="ProductList-Body"/>
      </w:pPr>
    </w:p>
    <w:p w:rsidR="000771C7" w:rsidRDefault="00F35AFD">
      <w:pPr>
        <w:pStyle w:val="ProductList-ClauseHeading"/>
        <w:outlineLvl w:val="4"/>
      </w:pPr>
      <w:r>
        <w:t>3.4 Windows 10 Mobile Enterprise</w:t>
      </w:r>
    </w:p>
    <w:p w:rsidR="000771C7" w:rsidRDefault="00F35AFD">
      <w:pPr>
        <w:pStyle w:val="ProductList-Body"/>
      </w:pPr>
      <w:r>
        <w:t>Bir Kurumsal Anlaşmaya, Microsoft Ürün ve Hizmetler Anlaşmasına veya Seçim Plus anlaşmasına sahip müşteriler, anlaşmalarının süresi boyunca Windows 10 Mobile Enterprise'ı yükleyebilir ve kullanabilir.</w:t>
      </w:r>
    </w:p>
    <w:p w:rsidR="000771C7" w:rsidRDefault="000771C7">
      <w:pPr>
        <w:pStyle w:val="ProductList-Body"/>
      </w:pPr>
    </w:p>
    <w:p w:rsidR="00BB1469" w:rsidRPr="00B40BA3" w:rsidRDefault="00BB1469" w:rsidP="00BB1469">
      <w:pPr>
        <w:pStyle w:val="ProductList-ClauseHeading"/>
        <w:outlineLvl w:val="4"/>
      </w:pPr>
      <w:r>
        <w:t>3.5 Microsoft Bulut Anlaşması Etkinleştirme Kullanım Hakları</w:t>
      </w:r>
    </w:p>
    <w:p w:rsidR="00BB1469" w:rsidRPr="00B40BA3" w:rsidRDefault="00BB1469" w:rsidP="00BB1469">
      <w:pPr>
        <w:pStyle w:val="ProductList-Body"/>
      </w:pPr>
      <w:r>
        <w:t>Bir Microsoft Bulut Anlaşması kapsamında lisanslanmış Müşteriler için,</w:t>
      </w:r>
    </w:p>
    <w:p w:rsidR="00BB1469" w:rsidRPr="00B40BA3" w:rsidRDefault="00BB1469" w:rsidP="00BB1469">
      <w:pPr>
        <w:pStyle w:val="ProductList-Bullet"/>
        <w:numPr>
          <w:ilvl w:val="0"/>
          <w:numId w:val="66"/>
        </w:numPr>
      </w:pPr>
      <w:r>
        <w:t xml:space="preserve">Bölüm 3.2 ve 3.6'ya bakılmaksızın, her bir kullanıcı fiziksel ve sanal </w:t>
      </w:r>
      <w:r>
        <w:fldChar w:fldCharType="begin"/>
      </w:r>
      <w:r>
        <w:instrText xml:space="preserve"> AutoTextList   \s NoStyle \t "</w:instrText>
      </w:r>
      <w:r w:rsidRPr="001206F9">
        <w:instrText xml:space="preserve"> </w:instrText>
      </w:r>
      <w:r>
        <w:instrText xml:space="preserve">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OSE’lerde</w:t>
      </w:r>
      <w:r>
        <w:fldChar w:fldCharType="end"/>
      </w:r>
      <w:r>
        <w:t xml:space="preserve"> eşzamanlı olarak beşten fazla yazılım örneğini etkinleştiremez.</w:t>
      </w:r>
    </w:p>
    <w:p w:rsidR="00BB1469" w:rsidRPr="00B40BA3" w:rsidRDefault="00BB1469" w:rsidP="00BB1469">
      <w:pPr>
        <w:pStyle w:val="ProductList-Bullet"/>
        <w:numPr>
          <w:ilvl w:val="0"/>
          <w:numId w:val="66"/>
        </w:numPr>
      </w:pPr>
      <w:r>
        <w:t>Evrensel Lisans Koşulları veya toplu lisanslama anlaşması dikkate alınmaksızın, yükseltme Lisansları eski bir sürümü, farklı dildeki bir sürümü, farklı bir platform sürümünü veya Windows 10 Enterprise LTSB dâhil, daha düşük bir Windows sürümünü çalıştırma ya da kurma haklarını içermez.</w:t>
      </w:r>
    </w:p>
    <w:p w:rsidR="00BB1469" w:rsidRPr="00B40BA3" w:rsidRDefault="00BB1469" w:rsidP="00BB1469">
      <w:pPr>
        <w:pStyle w:val="ProductList-Bullet"/>
        <w:numPr>
          <w:ilvl w:val="0"/>
          <w:numId w:val="66"/>
        </w:numPr>
      </w:pPr>
      <w:r>
        <w:t xml:space="preserve">Bölüm 4 (Yazılım Güvencesi) geçerli değildir. </w:t>
      </w:r>
    </w:p>
    <w:p w:rsidR="000771C7" w:rsidRDefault="000771C7">
      <w:pPr>
        <w:pStyle w:val="ProductList-Body"/>
      </w:pPr>
    </w:p>
    <w:p w:rsidR="000771C7" w:rsidRDefault="00F35AFD">
      <w:pPr>
        <w:pStyle w:val="ProductList-ClauseHeading"/>
        <w:outlineLvl w:val="4"/>
      </w:pPr>
      <w:r>
        <w:t>3.6 Windows 10 Yükseltmesi Avantajı</w:t>
      </w:r>
    </w:p>
    <w:p w:rsidR="000771C7" w:rsidRDefault="00F35AFD">
      <w:pPr>
        <w:pStyle w:val="ProductList-Body"/>
      </w:pPr>
      <w:r>
        <w:t xml:space="preserve">Aşağıdaki Kullanıcı SL'leri, Windows 7, 8, 8.1 ile lisanslı cihazlar için bir Windows 10 yükseltme avantajını (yalnızca sürüm yükseltmesi, basım aynı kalır) içerir:  </w:t>
      </w:r>
    </w:p>
    <w:p w:rsidR="000771C7" w:rsidRDefault="00F35AFD" w:rsidP="00F35AFD">
      <w:pPr>
        <w:pStyle w:val="ProductList-Bullet"/>
        <w:numPr>
          <w:ilvl w:val="0"/>
          <w:numId w:val="25"/>
        </w:numPr>
      </w:pPr>
      <w:r>
        <w:t xml:space="preserve">Windows 10 Enterprise (tümü) </w:t>
      </w:r>
    </w:p>
    <w:p w:rsidR="000771C7" w:rsidRDefault="00F35AFD" w:rsidP="00F35AFD">
      <w:pPr>
        <w:pStyle w:val="ProductList-Bullet"/>
        <w:numPr>
          <w:ilvl w:val="0"/>
          <w:numId w:val="25"/>
        </w:numPr>
      </w:pPr>
      <w:r>
        <w:t>Microsoft 365 (tümü)</w:t>
      </w:r>
    </w:p>
    <w:p w:rsidR="000771C7" w:rsidRDefault="000771C7">
      <w:pPr>
        <w:pStyle w:val="ProductList-Body"/>
      </w:pPr>
    </w:p>
    <w:p w:rsidR="000771C7" w:rsidRDefault="00F35AFD">
      <w:pPr>
        <w:pStyle w:val="ProductList-ClauseHeading"/>
        <w:outlineLvl w:val="4"/>
      </w:pPr>
      <w:r>
        <w:t>3.7 Windows 10 Çok Kiracılı Barındırma</w:t>
      </w:r>
    </w:p>
    <w:p w:rsidR="000771C7" w:rsidRDefault="00F35AFD">
      <w:pPr>
        <w:pStyle w:val="ProductList-Body"/>
      </w:pPr>
      <w:r>
        <w:t xml:space="preserve">Kullanıcı Başına Windows 10 Enterprise SL'si (sadece yerel hariç) veya Kullanıcı Başına Windows 10 Education SL'sine ya da VDA E3/E5 Kullanıcı Başına SL'sine sahip Müşteriler, Azure AD tabanlı etkinleştirme kullanarak Windows 10 Creators Update veya sonraki sürüm yazılımı Microsoft Azure çalıştıran bir sanal makineye veya </w:t>
      </w:r>
      <w:hyperlink r:id="rId96">
        <w:r>
          <w:rPr>
            <w:color w:val="00467F"/>
            <w:u w:val="single"/>
          </w:rPr>
          <w:t>www.microsoft.com/Qualified_Multitenant_Hoster_Program</w:t>
        </w:r>
      </w:hyperlink>
      <w:r>
        <w:t xml:space="preserve"> adresinde belirtilen Nitelikli Çok Kiracılı Barındırma İş Ortağına sahip bir paylaşılan sunucuya yükleyebilirler. Her bir lisanslı kullanıcı, yazılımın en fazla dört örneğine erişebilir. Azure Kamu Sektörü müşterileri, Azure AD tabanlı etkinleştirme yerine KMS etkinleştirmesini kullanabilir. Her bir lisanslı kullanıcı, yazılımın en fazla dört örneğine erişebilir. Müşteriler, görüntüleri Microsoft Azure'da yapılandırırken, Windows 10 için çok kiracılı barındırma kullandıklarını belirtmeli ve </w:t>
      </w:r>
      <w:hyperlink r:id="rId97">
        <w:r>
          <w:rPr>
            <w:color w:val="00467F"/>
            <w:u w:val="single"/>
          </w:rPr>
          <w:t>https://docs.microsoft.com/en-us/windows/deployment/vda-subscription-activation</w:t>
        </w:r>
      </w:hyperlink>
      <w:r>
        <w:t xml:space="preserve"> adresinde yer alan diğer yazılım yapılandırma gereksinimlerine uymalıdırlar. İş Ortağı temelli dağıtım gereksinimleri, </w:t>
      </w:r>
      <w:hyperlink r:id="rId98">
        <w:r>
          <w:rPr>
            <w:color w:val="00467F"/>
            <w:u w:val="single"/>
          </w:rPr>
          <w:t>www.microsoft.com/Qualified_Multitenant_Hoster_Program</w:t>
        </w:r>
      </w:hyperlink>
      <w:r>
        <w:t xml:space="preserve"> adresinde yer almaktadır. Bu bölüm </w:t>
      </w:r>
      <w:r>
        <w:fldChar w:fldCharType="begin"/>
      </w:r>
      <w:r>
        <w:instrText xml:space="preserve"> AutoTextList   \s NoStyle \t "Öğrenci Kullanım Avantajı: Organizasyon Çapındaki Sayısı kadar nitelikli Ürünü lisanslayan Kurumların bir Ürünü, 1:15 veya 1:40 Bilgi Çalışanı (ya da idari/akademik kullanıcı) başına Öğrenci oranında, herhangi bir ek maliyet olmadan Öğrencileri için lisanslama seçeneği." </w:instrText>
      </w:r>
      <w:r>
        <w:fldChar w:fldCharType="separate"/>
      </w:r>
      <w:r>
        <w:rPr>
          <w:color w:val="0563C1"/>
        </w:rPr>
        <w:t>Öğrenci Kullanım Avantajı</w:t>
      </w:r>
      <w:r>
        <w:fldChar w:fldCharType="end"/>
      </w:r>
      <w:r>
        <w:t xml:space="preserve"> ile yazılıma erişim alan Öğrenciler için geçerli değildir.</w:t>
      </w:r>
    </w:p>
    <w:p w:rsidR="000771C7" w:rsidRDefault="000771C7">
      <w:pPr>
        <w:pStyle w:val="ProductList-Body"/>
      </w:pPr>
    </w:p>
    <w:p w:rsidR="000771C7" w:rsidRDefault="00F35AFD">
      <w:pPr>
        <w:pStyle w:val="ProductList-Offering1SubSection"/>
        <w:outlineLvl w:val="3"/>
      </w:pPr>
      <w:bookmarkStart w:id="191" w:name="_Sec841"/>
      <w:r>
        <w:t>4. Yazılım Güvencesi</w:t>
      </w:r>
      <w:bookmarkEnd w:id="191"/>
    </w:p>
    <w:tbl>
      <w:tblPr>
        <w:tblStyle w:val="PURTable"/>
        <w:tblW w:w="0" w:type="dxa"/>
        <w:tblLook w:val="04A0" w:firstRow="1" w:lastRow="0" w:firstColumn="1" w:lastColumn="0" w:noHBand="0" w:noVBand="1"/>
      </w:tblPr>
      <w:tblGrid>
        <w:gridCol w:w="3608"/>
        <w:gridCol w:w="3598"/>
        <w:gridCol w:w="3584"/>
      </w:tblGrid>
      <w:tr w:rsidR="000771C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Sistem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Olağanüstü Durum Kurtarma: Geçerli Değil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Yük Devretme Hakları: Geçerli Değil</w:t>
            </w:r>
          </w:p>
        </w:tc>
      </w:tr>
      <w:tr w:rsidR="000771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Lisans Hareketliliği: Geçerli Değil</w:t>
            </w:r>
          </w:p>
        </w:tc>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"Geçiş Hakları: Müşteri, belirtilen şekilde Ürün Girişinde veya Ürün Listesinde yayınlanan özel şartlar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99">
              <w:r>
                <w:rPr>
                  <w:color w:val="00467F"/>
                  <w:u w:val="single"/>
                </w:rPr>
                <w:t>Ürün Listesi - Haziran 2015</w:t>
              </w:r>
            </w:hyperlink>
            <w:r>
              <w:t xml:space="preserve"> (Windows Companion Üyeliği</w:t>
            </w:r>
            <w:r>
              <w:fldChar w:fldCharType="begin"/>
            </w:r>
            <w:r>
              <w:instrText xml:space="preserve"> XE "Windows Companion Üyeliği"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"Dolaşım Hakları: Bir Lisanslı Cihazın Birincil Kullanıcısına uzak erişim ve kullanım hakları veren bir YG avantajıdır. (Tam tanım için Sözlüğe bakın)" </w:instrText>
            </w:r>
            <w:r>
              <w:fldChar w:fldCharType="separate"/>
            </w:r>
            <w:r>
              <w:rPr>
                <w:color w:val="0563C1"/>
              </w:rPr>
              <w:t>Dolaşım Hakları</w:t>
            </w:r>
            <w:r>
              <w:fldChar w:fldCharType="end"/>
            </w:r>
            <w:r>
              <w:t xml:space="preserve">: </w:t>
            </w:r>
            <w:hyperlink r:id="rId100">
              <w:r>
                <w:rPr>
                  <w:color w:val="00467F"/>
                  <w:u w:val="single"/>
                </w:rPr>
                <w:t>Şubat 2016 - Ürün Şartları</w:t>
              </w:r>
            </w:hyperlink>
          </w:p>
        </w:tc>
      </w:tr>
      <w:tr w:rsidR="000771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Kendi Kendine Barındırma: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0771C7">
            <w:pPr>
              <w:pStyle w:val="ProductList-TableBody"/>
            </w:pPr>
          </w:p>
        </w:tc>
      </w:tr>
    </w:tbl>
    <w:p w:rsidR="000771C7" w:rsidRDefault="000771C7">
      <w:pPr>
        <w:pStyle w:val="ProductList-Body"/>
      </w:pPr>
    </w:p>
    <w:p w:rsidR="000771C7" w:rsidRDefault="00F35AFD">
      <w:pPr>
        <w:pStyle w:val="ProductList-ClauseHeading"/>
        <w:outlineLvl w:val="4"/>
      </w:pPr>
      <w:r>
        <w:t>4.1 Yazılım Güvencesi Ek Kullanım Hakları</w:t>
      </w:r>
    </w:p>
    <w:p w:rsidR="000771C7" w:rsidRDefault="00F35AFD">
      <w:pPr>
        <w:pStyle w:val="ProductList-Body"/>
      </w:pPr>
      <w:r>
        <w:t xml:space="preserve">Bölüm 4 (Yazılım Güvencesi) aşağıdaki lisanslar için geçerlidir. </w:t>
      </w:r>
    </w:p>
    <w:p w:rsidR="000771C7" w:rsidRDefault="00F35AFD" w:rsidP="00F35AFD">
      <w:pPr>
        <w:pStyle w:val="ProductList-Bullet"/>
        <w:numPr>
          <w:ilvl w:val="0"/>
          <w:numId w:val="26"/>
        </w:numPr>
      </w:pPr>
      <w:r>
        <w:t xml:space="preserve">YG'li Windows 10 Enterprise E3/E5 </w:t>
      </w:r>
    </w:p>
    <w:p w:rsidR="000771C7" w:rsidRDefault="00F35AFD" w:rsidP="00F35AFD">
      <w:pPr>
        <w:pStyle w:val="ProductList-Bullet"/>
        <w:numPr>
          <w:ilvl w:val="0"/>
          <w:numId w:val="26"/>
        </w:numPr>
      </w:pPr>
      <w:r>
        <w:t xml:space="preserve">Windows 10 Education E3/E5 </w:t>
      </w:r>
    </w:p>
    <w:p w:rsidR="000771C7" w:rsidRPr="00FC7890" w:rsidRDefault="00F35AFD" w:rsidP="00F35AFD">
      <w:pPr>
        <w:pStyle w:val="ProductList-Bullet"/>
        <w:numPr>
          <w:ilvl w:val="0"/>
          <w:numId w:val="26"/>
        </w:numPr>
        <w:rPr>
          <w:lang w:val="pt-BR"/>
        </w:rPr>
      </w:pPr>
      <w:r w:rsidRPr="00FC7890">
        <w:rPr>
          <w:lang w:val="pt-BR"/>
        </w:rPr>
        <w:t>Windows 10 Enterprise Sanal Masaüstü Erişimi E3/E5</w:t>
      </w:r>
    </w:p>
    <w:p w:rsidR="000771C7" w:rsidRPr="00FC7890" w:rsidRDefault="00F35AFD">
      <w:pPr>
        <w:pStyle w:val="ProductList-Body"/>
        <w:rPr>
          <w:lang w:val="pt-BR"/>
        </w:rPr>
      </w:pPr>
      <w:r w:rsidRPr="00FC7890">
        <w:rPr>
          <w:lang w:val="pt-BR"/>
        </w:rPr>
        <w:t>Bu hüküm, Microsoft Bulut Anlaşması kapsamında veya Öğrenci Kullanım Avantajı yoluyla edinilen Kullanıcı SL'leri için geçerli değildir.</w:t>
      </w:r>
    </w:p>
    <w:p w:rsidR="000771C7" w:rsidRPr="00FC7890" w:rsidRDefault="000771C7">
      <w:pPr>
        <w:pStyle w:val="ProductList-Body"/>
        <w:rPr>
          <w:lang w:val="pt-BR"/>
        </w:rPr>
      </w:pPr>
    </w:p>
    <w:p w:rsidR="000771C7" w:rsidRPr="00FC7890" w:rsidRDefault="00F35AFD">
      <w:pPr>
        <w:pStyle w:val="ProductList-ClauseHeading"/>
        <w:outlineLvl w:val="4"/>
        <w:rPr>
          <w:lang w:val="pt-BR"/>
        </w:rPr>
      </w:pPr>
      <w:r w:rsidRPr="00FC7890">
        <w:rPr>
          <w:lang w:val="pt-BR"/>
        </w:rPr>
        <w:t>4.2 Windows Sanallaştırma</w:t>
      </w:r>
    </w:p>
    <w:p w:rsidR="000771C7" w:rsidRPr="00FC7890" w:rsidRDefault="00F35AFD">
      <w:pPr>
        <w:pStyle w:val="ProductList-SubClauseHeading"/>
        <w:outlineLvl w:val="5"/>
        <w:rPr>
          <w:lang w:val="pt-BR"/>
        </w:rPr>
      </w:pPr>
      <w:r w:rsidRPr="00FC7890">
        <w:rPr>
          <w:lang w:val="pt-BR"/>
        </w:rPr>
        <w:t>4.2.1 Yerel Sanallaştırma</w:t>
      </w:r>
    </w:p>
    <w:p w:rsidR="000771C7" w:rsidRDefault="00F35AFD">
      <w:pPr>
        <w:pStyle w:val="ProductList-BodyIndented"/>
      </w:pPr>
      <w:r w:rsidRPr="00FC7890">
        <w:rPr>
          <w:lang w:val="pt-BR"/>
        </w:rPr>
        <w:t xml:space="preserve">Müşteri, bir toplu lisanslama anlaşması üzerinden edinilmiş Windows yazılımını </w:t>
      </w:r>
      <w:r>
        <w:fldChar w:fldCharType="begin"/>
      </w:r>
      <w:r w:rsidRPr="00FC7890">
        <w:rPr>
          <w:lang w:val="pt-BR"/>
        </w:rP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sidRPr="00FC7890">
        <w:rPr>
          <w:color w:val="0563C1"/>
          <w:lang w:val="pt-BR"/>
        </w:rPr>
        <w:t>Lisanslı Cihazlar</w:t>
      </w:r>
      <w:r>
        <w:fldChar w:fldCharType="end"/>
      </w:r>
      <w:r w:rsidRPr="00FC7890">
        <w:rPr>
          <w:lang w:val="pt-BR"/>
        </w:rPr>
        <w:t xml:space="preserve"> üzerinde yerel olarak dört adede kadar </w:t>
      </w:r>
      <w:r>
        <w:fldChar w:fldCharType="begin"/>
      </w:r>
      <w:r w:rsidRPr="00FC7890">
        <w:rPr>
          <w:lang w:val="pt-BR"/>
        </w:rPr>
        <w:instrText xml:space="preserve"> AutoTextList   \s NoStyle \t "Sanal OSE, bir sanal donanım sisteminde çalışmak üzere yapılandırılmış bir OSE anlamına gelir." </w:instrText>
      </w:r>
      <w:r>
        <w:fldChar w:fldCharType="separate"/>
      </w:r>
      <w:r w:rsidRPr="00FC7890">
        <w:rPr>
          <w:color w:val="0563C1"/>
          <w:lang w:val="pt-BR"/>
        </w:rPr>
        <w:t>Sanal OSE</w:t>
      </w:r>
      <w:r>
        <w:fldChar w:fldCharType="end"/>
      </w:r>
      <w:r w:rsidRPr="00FC7890">
        <w:rPr>
          <w:lang w:val="pt-BR"/>
        </w:rPr>
        <w:t xml:space="preserve">'de çalıştırabilir. Bu yerel kullanım hakkı, </w:t>
      </w:r>
      <w:r>
        <w:fldChar w:fldCharType="begin"/>
      </w:r>
      <w:r w:rsidRPr="00FC7890">
        <w:rPr>
          <w:lang w:val="pt-BR"/>
        </w:rP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sidRPr="00FC7890">
        <w:rPr>
          <w:color w:val="0563C1"/>
          <w:lang w:val="pt-BR"/>
        </w:rPr>
        <w:t>Lisanslı Cihazın</w:t>
      </w:r>
      <w:r>
        <w:fldChar w:fldCharType="end"/>
      </w:r>
      <w:r w:rsidRPr="00FC7890">
        <w:rPr>
          <w:lang w:val="pt-BR"/>
        </w:rPr>
        <w:t xml:space="preserve"> da ayrıca bir Nitelikli İşletim Sistemi ile lisanslanması halinde Cihaz Başına VDA lisansları için geçerlidir. </w:t>
      </w:r>
      <w:r>
        <w:fldChar w:fldCharType="begin"/>
      </w:r>
      <w:r w:rsidRPr="00FC7890">
        <w:rPr>
          <w:lang w:val="pt-BR"/>
        </w:rPr>
        <w:instrText xml:space="preserve"> AutoTextList   \s NoStyle \t "Lisanslı Kullanıcı, bir Lisansın atandığı tek bir kişi anlamına gelir." </w:instrText>
      </w:r>
      <w:r>
        <w:fldChar w:fldCharType="separate"/>
      </w:r>
      <w:r>
        <w:rPr>
          <w:color w:val="0563C1"/>
        </w:rPr>
        <w:t>Lisanslı Kullanıcılar</w:t>
      </w:r>
      <w:r>
        <w:fldChar w:fldCharType="end"/>
      </w:r>
      <w:r>
        <w:t xml:space="preserve">, bir toplu lisanslama anlaşması üzerinden edinilmiş Windows yazılımını dört adede kadar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 xml:space="preserve">'de Nitelikli İşletim Sistemleriyle lisanslı cihazlar üzerinde yerel olarak çalıştırabilirler. İzin verilen tüm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OSE'ler</w:t>
      </w:r>
      <w:r>
        <w:fldChar w:fldCharType="end"/>
      </w:r>
      <w:r>
        <w:t xml:space="preserve"> kullanılırsa, Müşteri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w:t>
      </w:r>
      <w:r>
        <w:fldChar w:fldCharType="end"/>
      </w:r>
      <w:r>
        <w:t xml:space="preserve">'yi yalnızca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OSE'leri</w:t>
      </w:r>
      <w:r>
        <w:fldChar w:fldCharType="end"/>
      </w:r>
      <w:r>
        <w:t xml:space="preserve"> barındırmak ve yönetmek için kullanabilir. </w:t>
      </w:r>
    </w:p>
    <w:p w:rsidR="000771C7" w:rsidRDefault="000771C7">
      <w:pPr>
        <w:pStyle w:val="ProductList-BodyIndented"/>
      </w:pPr>
    </w:p>
    <w:p w:rsidR="000771C7" w:rsidRDefault="00F35AFD">
      <w:pPr>
        <w:pStyle w:val="ProductList-SubClauseHeading"/>
        <w:outlineLvl w:val="5"/>
      </w:pPr>
      <w:r>
        <w:t>4.2.2 Uzaktan Sanallaştırma</w:t>
      </w:r>
    </w:p>
    <w:p w:rsidR="000771C7" w:rsidRDefault="00F35AFD">
      <w:pPr>
        <w:pStyle w:val="ProductList-BodyIndented"/>
      </w:pPr>
      <w:r>
        <w:t xml:space="preserve">Herhangi bir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w:t>
      </w:r>
      <w:r>
        <w:fldChar w:fldCharType="end"/>
      </w:r>
      <w:r>
        <w:t xml:space="preserve"> veya bir </w:t>
      </w:r>
      <w:r>
        <w:fldChar w:fldCharType="begin"/>
      </w:r>
      <w:r>
        <w:instrText xml:space="preserve"> AutoTextList   \s NoStyle \t "Lisanslı Kullanıcı, bir Lisansın atandığı tek bir kişi anlamına gelir." </w:instrText>
      </w:r>
      <w:r>
        <w:fldChar w:fldCharType="separate"/>
      </w:r>
      <w:r>
        <w:rPr>
          <w:color w:val="0563C1"/>
        </w:rPr>
        <w:t>Lisanslı Kullanıcı</w:t>
      </w:r>
      <w:r>
        <w:fldChar w:fldCharType="end"/>
      </w:r>
      <w:r>
        <w:t xml:space="preserve"> tarafından kullanılan herhangi bir cihaz, Müşterinin kullanımına ayrılmış cihazlardaki dört adede kadar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OSE'ye</w:t>
      </w:r>
      <w:r>
        <w:fldChar w:fldCharType="end"/>
      </w:r>
      <w:r>
        <w:t xml:space="preserve"> veya bir toplu lisanslama anlaşması üzerinden edinilen Windows yazılımının bir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OSE'sine</w:t>
      </w:r>
      <w:r>
        <w:fldChar w:fldCharType="end"/>
      </w:r>
      <w:r>
        <w:t xml:space="preserve"> uzaktan erişebilir.</w:t>
      </w:r>
    </w:p>
    <w:p w:rsidR="000771C7" w:rsidRDefault="000771C7">
      <w:pPr>
        <w:pStyle w:val="ProductList-BodyIndented"/>
      </w:pPr>
    </w:p>
    <w:p w:rsidR="000771C7" w:rsidRDefault="00F35AFD">
      <w:pPr>
        <w:pStyle w:val="ProductList-ClauseHeading"/>
        <w:outlineLvl w:val="4"/>
      </w:pPr>
      <w:r>
        <w:t>4.3 10,1 İnç Ekranlı Cihaz Avantajı</w:t>
      </w:r>
    </w:p>
    <w:p w:rsidR="000771C7" w:rsidRDefault="00F35AFD">
      <w:pPr>
        <w:pStyle w:val="ProductList-Body"/>
      </w:pPr>
      <w:r>
        <w:t>Kullanıcı Başına Lisans sahibi Müşteri, bir toplu lisanslama anlaşması üzerinden edinilen Windows yazılımını, tümleşik ve köşegen olarak 10,1 inç veya daha küçük ekranlara sahip tüm Windows lisanslı cihazlara yükleyebilir.</w:t>
      </w:r>
    </w:p>
    <w:p w:rsidR="000771C7" w:rsidRDefault="000771C7">
      <w:pPr>
        <w:pStyle w:val="ProductList-Body"/>
      </w:pPr>
    </w:p>
    <w:p w:rsidR="000771C7" w:rsidRDefault="00F35AFD">
      <w:pPr>
        <w:pStyle w:val="ProductList-ClauseHeading"/>
        <w:outlineLvl w:val="4"/>
      </w:pPr>
      <w:r>
        <w:t>4.4 Windows to Go</w:t>
      </w:r>
    </w:p>
    <w:p w:rsidR="000771C7" w:rsidRDefault="00F35AFD">
      <w:pPr>
        <w:pStyle w:val="ProductList-Body"/>
      </w:pPr>
      <w:r>
        <w:t xml:space="preserve">Müşteri, Windows to Go kullanarak bir toplu lisanslama anlaşması üzerinden edinilmiş Windows'un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Örneğini</w:t>
      </w:r>
      <w:r>
        <w:fldChar w:fldCharType="end"/>
      </w:r>
      <w:r>
        <w:t xml:space="preserve"> oluşturup bunu iki adede kadar USB cihazında depolayabilir ve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Örnekleri</w:t>
      </w:r>
      <w:r>
        <w:fldChar w:fldCharType="end"/>
      </w:r>
      <w:r>
        <w:t xml:space="preserve">,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Cihazlarda</w:t>
      </w:r>
      <w:r>
        <w:fldChar w:fldCharType="end"/>
      </w:r>
      <w:r>
        <w:t xml:space="preserve"> veya kullanıcı başına lisanslıysa, herhangi bir cihazda çalıştırabilir.</w:t>
      </w:r>
    </w:p>
    <w:p w:rsidR="000771C7" w:rsidRDefault="000771C7">
      <w:pPr>
        <w:pStyle w:val="ProductList-Body"/>
      </w:pPr>
    </w:p>
    <w:p w:rsidR="000771C7" w:rsidRDefault="00F35AFD">
      <w:pPr>
        <w:pStyle w:val="ProductList-SubClauseHeading"/>
        <w:outlineLvl w:val="5"/>
      </w:pPr>
      <w:r>
        <w:t>4.4.1 Windows to Go Öğrenci Seçeneği</w:t>
      </w:r>
    </w:p>
    <w:p w:rsidR="000771C7" w:rsidRDefault="00F35AFD">
      <w:pPr>
        <w:pStyle w:val="ProductList-BodyIndented"/>
      </w:pPr>
      <w:r>
        <w:t xml:space="preserve">Öğrenci Seçeneğini belirleyen Akademik Kurumlara, söz konusu öğrenci kurumda kayıtlıyken, lisanslı kullanıcı cihazı başına en fazla bir Windows to Go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Örneği</w:t>
      </w:r>
      <w:r>
        <w:fldChar w:fldCharType="end"/>
      </w:r>
      <w:r>
        <w:t xml:space="preserve"> için izin verilir.</w:t>
      </w:r>
    </w:p>
    <w:p w:rsidR="000771C7" w:rsidRDefault="000771C7">
      <w:pPr>
        <w:pStyle w:val="ProductList-BodyIndented"/>
      </w:pPr>
    </w:p>
    <w:p w:rsidR="000771C7" w:rsidRDefault="00F35AFD">
      <w:pPr>
        <w:pStyle w:val="ProductList-ClauseHeading"/>
        <w:outlineLvl w:val="4"/>
      </w:pPr>
      <w:r>
        <w:t>4.5 Windows Pro SA</w:t>
      </w:r>
    </w:p>
    <w:p w:rsidR="000771C7" w:rsidRDefault="00F35AFD">
      <w:pPr>
        <w:pStyle w:val="ProductList-Body"/>
      </w:pPr>
      <w:r>
        <w:t>Windows Pro için önceden YG edinmiş olan müşteriler, Windows Enterprise lisansı satın almaya ihtiyaç duymaksızın, kapsam dâhilindeki cihazlarında YG'yi yenileyebilirler.</w:t>
      </w:r>
    </w:p>
    <w:p w:rsidR="000771C7" w:rsidRDefault="000771C7">
      <w:pPr>
        <w:pStyle w:val="ProductList-Body"/>
      </w:pPr>
    </w:p>
    <w:p w:rsidR="000771C7" w:rsidRDefault="00F35AFD">
      <w:pPr>
        <w:pStyle w:val="ProductList-ClauseHeading"/>
        <w:outlineLvl w:val="4"/>
      </w:pPr>
      <w:r>
        <w:t>4.6 Microsoft Masaüstü İyileştirme Paketi (MDOP)</w:t>
      </w:r>
    </w:p>
    <w:p w:rsidR="000771C7" w:rsidRDefault="00F35AFD">
      <w:pPr>
        <w:pStyle w:val="ProductList-Body"/>
      </w:pPr>
      <w:r>
        <w:t xml:space="preserve">Müşteri, yazılımın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Cihazda</w:t>
      </w:r>
      <w:r>
        <w:fldChar w:fldCharType="end"/>
      </w:r>
      <w:r>
        <w:t xml:space="preserve"> veya </w:t>
      </w:r>
      <w:r>
        <w:fldChar w:fldCharType="begin"/>
      </w:r>
      <w:r>
        <w:instrText xml:space="preserve"> AutoTextList   \s NoStyle \t "Lisanslı Kullanıcı, bir Lisansın atandığı tek bir kişi anlamına gelir." </w:instrText>
      </w:r>
      <w:r>
        <w:fldChar w:fldCharType="separate"/>
      </w:r>
      <w:r>
        <w:rPr>
          <w:color w:val="0563C1"/>
        </w:rPr>
        <w:t>Lisanslı Kullanıcının</w:t>
      </w:r>
      <w:r>
        <w:fldChar w:fldCharType="end"/>
      </w:r>
      <w:r>
        <w:t xml:space="preserve"> Cihazlarında yönetilmesi için kullanımlarına atanan diğer Müşteri cihazlarındaki MDOP'de yönetim işlevselliğini yükleyip kullanabilir. Müşteri ayrıca, etki alanı içindeki sunuculardaki yazılımları, söz konusu etki alanı içindeki masaüstü bilgisayarlar MDOP kullanımı açısından lisanslı olduğu sürece, yönetmek için AGPM, DaRT ve UE-V bileşenlerini de kullanabilir.</w:t>
      </w:r>
    </w:p>
    <w:p w:rsidR="000771C7" w:rsidRDefault="000771C7">
      <w:pPr>
        <w:pStyle w:val="ProductList-Body"/>
      </w:pPr>
    </w:p>
    <w:p w:rsidR="000771C7" w:rsidRDefault="00F35AFD">
      <w:pPr>
        <w:pStyle w:val="ProductList-SubClauseHeading"/>
        <w:outlineLvl w:val="5"/>
      </w:pPr>
      <w:r>
        <w:t>4.6.1 MDOP Uygunluğu</w:t>
      </w:r>
    </w:p>
    <w:p w:rsidR="000771C7" w:rsidRDefault="00F35AFD">
      <w:pPr>
        <w:pStyle w:val="ProductList-BodyIndented"/>
      </w:pPr>
      <w:r>
        <w:t>Aşağıdakilere sahip kullanıcıların MDOP'yi kullanma hakları mevcuttur ve ayrı olarak MDOP satın almaları gerekmez. MDOP, bu Ürünleri Microsoft Bulut Anlaşması kapsamında lisanslayan müşteriler için mevcut değildir.</w:t>
      </w:r>
    </w:p>
    <w:p w:rsidR="000771C7" w:rsidRDefault="00F35AFD" w:rsidP="00F35AFD">
      <w:pPr>
        <w:pStyle w:val="ProductList-Bullet"/>
        <w:numPr>
          <w:ilvl w:val="1"/>
          <w:numId w:val="27"/>
        </w:numPr>
      </w:pPr>
      <w:r>
        <w:t>Kullanıcı Başına Windows 10 Enterprise E3/E5 SL'si</w:t>
      </w:r>
    </w:p>
    <w:p w:rsidR="000771C7" w:rsidRDefault="00F35AFD" w:rsidP="00F35AFD">
      <w:pPr>
        <w:pStyle w:val="ProductList-Bullet"/>
        <w:numPr>
          <w:ilvl w:val="1"/>
          <w:numId w:val="27"/>
        </w:numPr>
      </w:pPr>
      <w:r>
        <w:t>Kullanıcı Başına Windows 10 Education E3/E5 SL'si</w:t>
      </w:r>
    </w:p>
    <w:p w:rsidR="000771C7" w:rsidRDefault="00F35AFD" w:rsidP="00F35AFD">
      <w:pPr>
        <w:pStyle w:val="ProductList-Bullet"/>
        <w:numPr>
          <w:ilvl w:val="1"/>
          <w:numId w:val="27"/>
        </w:numPr>
      </w:pPr>
      <w:r>
        <w:t xml:space="preserve">Cihaz Başına Windows 10 Enterprise E5 SL'si </w:t>
      </w:r>
    </w:p>
    <w:p w:rsidR="000771C7" w:rsidRDefault="00F35AFD" w:rsidP="00F35AFD">
      <w:pPr>
        <w:pStyle w:val="ProductList-Bullet"/>
        <w:numPr>
          <w:ilvl w:val="1"/>
          <w:numId w:val="27"/>
        </w:numPr>
      </w:pPr>
      <w:r>
        <w:t xml:space="preserve">Windows 10 Enterprise VDA Kullanıcı Başına SL'si </w:t>
      </w:r>
    </w:p>
    <w:p w:rsidR="000771C7" w:rsidRDefault="00F35AFD" w:rsidP="00F35AFD">
      <w:pPr>
        <w:pStyle w:val="ProductList-Bullet"/>
        <w:numPr>
          <w:ilvl w:val="1"/>
          <w:numId w:val="27"/>
        </w:numPr>
      </w:pPr>
      <w:r>
        <w:t>1 Ağustos 2015 veya daha geç yürürlük tarihli anlaşma ve Cihaz başına VDA veya Cihaz başına Windows 10 Enterprise E3.</w:t>
      </w:r>
    </w:p>
    <w:p w:rsidR="000771C7" w:rsidRDefault="000771C7">
      <w:pPr>
        <w:pStyle w:val="ProductList-BodyIndented"/>
      </w:pPr>
    </w:p>
    <w:p w:rsidR="000771C7" w:rsidRDefault="00F35AFD">
      <w:pPr>
        <w:pStyle w:val="ProductList-ClauseHeading"/>
        <w:outlineLvl w:val="4"/>
      </w:pPr>
      <w:r>
        <w:t>4.7 Kümelenmiş HPC Uygulamalarını çalıştırma hakları</w:t>
      </w:r>
    </w:p>
    <w:p w:rsidR="000771C7" w:rsidRDefault="00F35AFD">
      <w:pPr>
        <w:pStyle w:val="ProductList-Body"/>
      </w:pPr>
      <w:r>
        <w:t xml:space="preserve">Bir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w:t>
      </w:r>
      <w:r>
        <w:fldChar w:fldCharType="end"/>
      </w:r>
      <w:r>
        <w:t xml:space="preserve"> veya bir </w:t>
      </w:r>
      <w:r>
        <w:fldChar w:fldCharType="begin"/>
      </w:r>
      <w:r>
        <w:instrText xml:space="preserve"> AutoTextList   \s NoStyle \t "Lisanslı Kullanıcı, bir Lisansın atandığı tek bir kişi anlamına gelir." </w:instrText>
      </w:r>
      <w:r>
        <w:fldChar w:fldCharType="separate"/>
      </w:r>
      <w:r>
        <w:rPr>
          <w:color w:val="0563C1"/>
        </w:rPr>
        <w:t>Lisanslı Kullanıcı</w:t>
      </w:r>
      <w:r>
        <w:fldChar w:fldCharType="end"/>
      </w:r>
      <w:r>
        <w:t xml:space="preserve"> tarafından kullanılan bir cihaz, başka çok kullanıcılı erişim amaçlarıyla veya başka benzer kaynak paylaştırma amacıyla, genel amaçlı bir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veritabanı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Sunucusu</w:t>
      </w:r>
      <w:r>
        <w:fldChar w:fldCharType="end"/>
      </w:r>
      <w:r>
        <w:t xml:space="preserve">, web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Sunucusu</w:t>
      </w:r>
      <w:r>
        <w:fldChar w:fldCharType="end"/>
      </w:r>
      <w:r>
        <w:t xml:space="preserve">, e-posta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Sunucusu</w:t>
      </w:r>
      <w:r>
        <w:fldChar w:fldCharType="end"/>
      </w:r>
      <w:r>
        <w:t xml:space="preserve">, yazdırma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Sunucusu</w:t>
      </w:r>
      <w:r>
        <w:fldChar w:fldCharType="end"/>
      </w:r>
      <w:r>
        <w:t xml:space="preserve"> veya dosya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Sunucusu</w:t>
      </w:r>
      <w:r>
        <w:fldChar w:fldCharType="end"/>
      </w:r>
      <w:r>
        <w:t xml:space="preserve"> olarak kullanılmadığı sürece, </w:t>
      </w:r>
      <w:r>
        <w:fldChar w:fldCharType="begin"/>
      </w:r>
      <w:r>
        <w:instrText xml:space="preserve"> AutoTextList   \s NoStyle \t "Kümelenmiş HPC Uygulaması, karmaşık bilgi işlem sorunlarını veya bir yakından ilişkili bilgi işlem sorunları kümesini paralel olarak, çözen yüksek performanslı bilgi işlem uygulamaları anlamına gelir. (Tam tanım için Sözlüğe bakın)" </w:instrText>
      </w:r>
      <w:r>
        <w:fldChar w:fldCharType="separate"/>
      </w:r>
      <w:r>
        <w:rPr>
          <w:color w:val="0563C1"/>
        </w:rPr>
        <w:t>Kümelenmiş HPC Uygulamalarının</w:t>
      </w:r>
      <w:r>
        <w:fldChar w:fldCharType="end"/>
      </w:r>
      <w:r>
        <w:t xml:space="preserve"> çalıştırılması için bir </w:t>
      </w:r>
      <w:r>
        <w:fldChar w:fldCharType="begin"/>
      </w:r>
      <w:r>
        <w:instrText xml:space="preserve"> AutoTextList   \s NoStyle \t "Döngüsel Bilgi Toplama Düğümü, Kümelenmiş HPC Uygulamalarını çalıştırmaya veya Kümelenmiş HPC Uygulamaları için iş planlaması hizmetlerine adanmamış bir cihaz anlamına gelir." </w:instrText>
      </w:r>
      <w:r>
        <w:fldChar w:fldCharType="separate"/>
      </w:r>
      <w:r>
        <w:rPr>
          <w:color w:val="0563C1"/>
        </w:rPr>
        <w:t>Döngü Toplama Düğümü</w:t>
      </w:r>
      <w:r>
        <w:fldChar w:fldCharType="end"/>
      </w:r>
      <w:r>
        <w:t xml:space="preserve"> olarak kullanılabilir.</w:t>
      </w:r>
    </w:p>
    <w:p w:rsidR="000771C7" w:rsidRDefault="000771C7">
      <w:pPr>
        <w:pStyle w:val="ProductList-Body"/>
      </w:pPr>
    </w:p>
    <w:p w:rsidR="000771C7" w:rsidRDefault="00F35AFD">
      <w:pPr>
        <w:pStyle w:val="ProductList-ClauseHeading"/>
        <w:outlineLvl w:val="4"/>
      </w:pPr>
      <w:r>
        <w:t>4.8 Windows Masaüstü Bilgisayar İşletim Sistemi – Windows Thin PC</w:t>
      </w:r>
    </w:p>
    <w:p w:rsidR="000771C7" w:rsidRDefault="00F35AFD">
      <w:pPr>
        <w:pStyle w:val="ProductList-Body"/>
      </w:pPr>
      <w:r>
        <w:t>Müşteri, Windows Thin PC yazılımını ancak aşağıda listelenen uygulama türlerini çalıştırmak için Windows Masaüstü Bilgisayar İşletim Sistemi yazılımı yerine kullanabilir.</w:t>
      </w:r>
    </w:p>
    <w:p w:rsidR="000771C7" w:rsidRDefault="00F35AFD" w:rsidP="00F35AFD">
      <w:pPr>
        <w:pStyle w:val="ProductList-Bullet"/>
        <w:numPr>
          <w:ilvl w:val="0"/>
          <w:numId w:val="28"/>
        </w:numPr>
      </w:pPr>
      <w:r>
        <w:t>güvenlik</w:t>
      </w:r>
    </w:p>
    <w:p w:rsidR="000771C7" w:rsidRDefault="00F35AFD" w:rsidP="00F35AFD">
      <w:pPr>
        <w:pStyle w:val="ProductList-Bullet"/>
        <w:numPr>
          <w:ilvl w:val="0"/>
          <w:numId w:val="28"/>
        </w:numPr>
      </w:pPr>
      <w:r>
        <w:t>yönetim</w:t>
      </w:r>
    </w:p>
    <w:p w:rsidR="000771C7" w:rsidRDefault="00F35AFD" w:rsidP="00F35AFD">
      <w:pPr>
        <w:pStyle w:val="ProductList-Bullet"/>
        <w:numPr>
          <w:ilvl w:val="0"/>
          <w:numId w:val="28"/>
        </w:numPr>
      </w:pPr>
      <w:r>
        <w:t>terminal benzetimi</w:t>
      </w:r>
    </w:p>
    <w:p w:rsidR="000771C7" w:rsidRDefault="00F35AFD" w:rsidP="00F35AFD">
      <w:pPr>
        <w:pStyle w:val="ProductList-Bullet"/>
        <w:numPr>
          <w:ilvl w:val="0"/>
          <w:numId w:val="28"/>
        </w:numPr>
      </w:pPr>
      <w:r>
        <w:t>Uzak masaüstü ve benzeri teknolojiler</w:t>
      </w:r>
    </w:p>
    <w:p w:rsidR="000771C7" w:rsidRDefault="00F35AFD" w:rsidP="00F35AFD">
      <w:pPr>
        <w:pStyle w:val="ProductList-Bullet"/>
        <w:numPr>
          <w:ilvl w:val="0"/>
          <w:numId w:val="28"/>
        </w:numPr>
      </w:pPr>
      <w:r>
        <w:t>web tarayıcı</w:t>
      </w:r>
    </w:p>
    <w:p w:rsidR="000771C7" w:rsidRDefault="00F35AFD" w:rsidP="00F35AFD">
      <w:pPr>
        <w:pStyle w:val="ProductList-Bullet"/>
        <w:numPr>
          <w:ilvl w:val="0"/>
          <w:numId w:val="28"/>
        </w:numPr>
      </w:pPr>
      <w:r>
        <w:t>medya yürütücü</w:t>
      </w:r>
    </w:p>
    <w:p w:rsidR="000771C7" w:rsidRDefault="00F35AFD" w:rsidP="00F35AFD">
      <w:pPr>
        <w:pStyle w:val="ProductList-Bullet"/>
        <w:numPr>
          <w:ilvl w:val="0"/>
          <w:numId w:val="28"/>
        </w:numPr>
      </w:pPr>
      <w:r>
        <w:t>hızlı ileti istemcisi</w:t>
      </w:r>
    </w:p>
    <w:p w:rsidR="000771C7" w:rsidRDefault="00F35AFD" w:rsidP="00F35AFD">
      <w:pPr>
        <w:pStyle w:val="ProductList-Bullet"/>
        <w:numPr>
          <w:ilvl w:val="0"/>
          <w:numId w:val="28"/>
        </w:numPr>
      </w:pPr>
      <w:r>
        <w:t>belge görüntüleyiciler</w:t>
      </w:r>
    </w:p>
    <w:p w:rsidR="000771C7" w:rsidRDefault="00F35AFD" w:rsidP="00F35AFD">
      <w:pPr>
        <w:pStyle w:val="ProductList-Bullet"/>
        <w:numPr>
          <w:ilvl w:val="0"/>
          <w:numId w:val="28"/>
        </w:numPr>
      </w:pPr>
      <w:r>
        <w:t>NET Framework ve Java Sanal Makinesi</w:t>
      </w:r>
    </w:p>
    <w:p w:rsidR="000771C7" w:rsidRDefault="00F35AFD">
      <w:pPr>
        <w:pStyle w:val="ProductList-Body"/>
      </w:pPr>
      <w:r>
        <w:t>Müşteri, ilgili Yazılım Güvencesi kapsamını ilk yüklendiği cihazdan başka bir cihaza taşıdığı durumda yazılımı bu diğer cihazda kullanabilir.</w:t>
      </w:r>
    </w:p>
    <w:p w:rsidR="000771C7" w:rsidRDefault="000771C7">
      <w:pPr>
        <w:pStyle w:val="ProductList-Body"/>
      </w:pPr>
    </w:p>
    <w:p w:rsidR="000771C7" w:rsidRDefault="00F35AFD">
      <w:pPr>
        <w:pStyle w:val="ProductList-ClauseHeading"/>
        <w:outlineLvl w:val="4"/>
      </w:pPr>
      <w:r>
        <w:t>4.9 Kalıcı Lisanslarda Yazılım Güvencesinin Sona Ermesi</w:t>
      </w:r>
    </w:p>
    <w:p w:rsidR="000771C7" w:rsidRDefault="00F35AFD">
      <w:pPr>
        <w:pStyle w:val="ProductList-Body"/>
      </w:pPr>
      <w:r>
        <w:t xml:space="preserve">Yazılım Güvencesi kapsamının sona ermesi durumunda, tüm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Cihazlardaki</w:t>
      </w:r>
      <w:r>
        <w:fldChar w:fldCharType="end"/>
      </w:r>
      <w:r>
        <w:t xml:space="preserve"> Windows Enterprise Current Branch veya Altı Aylık Kanal kaldırılmalıdır.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Cihaza</w:t>
      </w:r>
      <w:r>
        <w:fldChar w:fldCharType="end"/>
      </w:r>
      <w:r>
        <w:t xml:space="preserve"> kalıcı bir Windows Enterprise lisansı atanmışsa, Müşteri, Lisanslı Cihaza sona erme sırasında geçerli olan Windows Enterprise Long Term Servicing Branch/Channel sürümünü kurabilir. </w:t>
      </w:r>
    </w:p>
    <w:p w:rsidR="000771C7" w:rsidRDefault="000771C7">
      <w:pPr>
        <w:pStyle w:val="ProductList-Body"/>
      </w:pPr>
    </w:p>
    <w:p w:rsidR="000771C7" w:rsidRDefault="000771C7">
      <w:pPr>
        <w:pStyle w:val="PURBreadcrumb"/>
      </w:pPr>
    </w:p>
    <w:tbl>
      <w:tblPr>
        <w:tblStyle w:val="PURTable"/>
        <w:tblW w:w="0" w:type="dxa"/>
        <w:tblLook w:val="04A0" w:firstRow="1" w:lastRow="0" w:firstColumn="1" w:lastColumn="0" w:noHBand="0" w:noVBand="1"/>
      </w:tblPr>
      <w:tblGrid>
        <w:gridCol w:w="10800"/>
      </w:tblGrid>
      <w:tr w:rsidR="000771C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771C7" w:rsidRDefault="00D54E36">
            <w:pPr>
              <w:pStyle w:val="ProductList-TableBody"/>
              <w:jc w:val="right"/>
            </w:pPr>
            <w:hyperlink w:anchor="_Sec842">
              <w:r w:rsidR="00F35AFD">
                <w:rPr>
                  <w:color w:val="00467F"/>
                  <w:sz w:val="14"/>
                  <w:u w:val="single"/>
                </w:rPr>
                <w:t>İçindekiler</w:t>
              </w:r>
            </w:hyperlink>
            <w:r w:rsidR="00F35AFD">
              <w:rPr>
                <w:sz w:val="14"/>
              </w:rPr>
              <w:t xml:space="preserve"> / </w:t>
            </w:r>
            <w:hyperlink w:anchor="_Sec549">
              <w:r w:rsidR="00F35AFD">
                <w:rPr>
                  <w:color w:val="00467F"/>
                  <w:sz w:val="14"/>
                  <w:u w:val="single"/>
                </w:rPr>
                <w:t>Sözlük</w:t>
              </w:r>
            </w:hyperlink>
            <w:r w:rsidR="00F35AFD">
              <w:rPr>
                <w:sz w:val="14"/>
              </w:rPr>
              <w:t xml:space="preserve"> / </w:t>
            </w:r>
            <w:hyperlink w:anchor="_Sec844">
              <w:r w:rsidR="00F35AFD">
                <w:rPr>
                  <w:color w:val="00467F"/>
                  <w:sz w:val="14"/>
                  <w:u w:val="single"/>
                </w:rPr>
                <w:t>Dizin</w:t>
              </w:r>
            </w:hyperlink>
          </w:p>
        </w:tc>
      </w:tr>
    </w:tbl>
    <w:p w:rsidR="000771C7" w:rsidRDefault="000771C7">
      <w:pPr>
        <w:pStyle w:val="ProductList-Body"/>
      </w:pPr>
    </w:p>
    <w:p w:rsidR="000771C7" w:rsidRDefault="00F35AFD">
      <w:pPr>
        <w:pStyle w:val="ProductList-OfferingGroupHeading"/>
        <w:outlineLvl w:val="1"/>
      </w:pPr>
      <w:bookmarkStart w:id="192" w:name="_Sec619"/>
      <w:r>
        <w:t>Windows Server</w:t>
      </w:r>
      <w:bookmarkEnd w:id="192"/>
      <w:r>
        <w:fldChar w:fldCharType="begin"/>
      </w:r>
      <w:r>
        <w:instrText xml:space="preserve"> TC "</w:instrText>
      </w:r>
      <w:bookmarkStart w:id="193" w:name="_Toc523418918"/>
      <w:r>
        <w:instrText>Windows Server</w:instrText>
      </w:r>
      <w:bookmarkEnd w:id="193"/>
      <w:r>
        <w:instrText>" \l 2</w:instrText>
      </w:r>
      <w:r>
        <w:fldChar w:fldCharType="end"/>
      </w:r>
    </w:p>
    <w:p w:rsidR="000771C7" w:rsidRDefault="00F35AFD">
      <w:pPr>
        <w:pStyle w:val="ProductList-Offering2HeadingNoBorder"/>
        <w:outlineLvl w:val="2"/>
      </w:pPr>
      <w:bookmarkStart w:id="194" w:name="_Sec654"/>
      <w:r>
        <w:t>Windows MultiPoint Server</w:t>
      </w:r>
      <w:bookmarkEnd w:id="194"/>
      <w:r>
        <w:fldChar w:fldCharType="begin"/>
      </w:r>
      <w:r>
        <w:instrText xml:space="preserve"> TC "</w:instrText>
      </w:r>
      <w:bookmarkStart w:id="195" w:name="_Toc523418919"/>
      <w:r>
        <w:instrText>Windows MultiPoint Server</w:instrText>
      </w:r>
      <w:bookmarkEnd w:id="195"/>
      <w:r>
        <w:instrText>" \l 3</w:instrText>
      </w:r>
      <w:r>
        <w:fldChar w:fldCharType="end"/>
      </w:r>
    </w:p>
    <w:p w:rsidR="000771C7" w:rsidRDefault="00F35AFD">
      <w:pPr>
        <w:pStyle w:val="ProductList-Offering1SubSection"/>
        <w:outlineLvl w:val="3"/>
      </w:pPr>
      <w:bookmarkStart w:id="196" w:name="_Sec702"/>
      <w:r>
        <w:t>1. Program Kullanılabilirliği</w:t>
      </w:r>
      <w:bookmarkEnd w:id="196"/>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09"/>
      </w:tblGrid>
      <w:tr w:rsidR="000771C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0771C7" w:rsidRDefault="00F35AFD">
            <w:pPr>
              <w:pStyle w:val="ProductList-TableBody"/>
            </w:pPr>
            <w:r>
              <w:rPr>
                <w:color w:val="FFFFFF"/>
              </w:rPr>
              <w:t>Ürünler</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771C7" w:rsidRDefault="00F35AFD">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771C7" w:rsidRDefault="00F35AFD">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771C7" w:rsidRDefault="00F35AFD">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771C7" w:rsidRDefault="00F35AFD">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771C7" w:rsidRDefault="00F35AFD">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771C7" w:rsidRDefault="00F35AFD">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771C7" w:rsidRDefault="00F35AFD">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771C7" w:rsidRDefault="00F35AFD">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771C7" w:rsidRDefault="00F35AFD">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771C7" w:rsidRDefault="00F35AFD">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771C7" w:rsidRDefault="00F35AFD">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0771C7">
        <w:tc>
          <w:tcPr>
            <w:tcW w:w="4160" w:type="dxa"/>
            <w:tcBorders>
              <w:top w:val="single" w:sz="9" w:space="0" w:color="FFFFFF"/>
              <w:left w:val="single" w:sz="9" w:space="0" w:color="FFFFFF"/>
              <w:bottom w:val="none" w:sz="4" w:space="0" w:color="BFBFBF"/>
              <w:right w:val="single" w:sz="9" w:space="0" w:color="FFFFFF"/>
            </w:tcBorders>
          </w:tcPr>
          <w:p w:rsidR="000771C7" w:rsidRDefault="00F35AFD">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rsidR="000771C7" w:rsidRDefault="00F35AFD">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rsidR="000771C7" w:rsidRDefault="00F35AFD">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rsidR="000771C7" w:rsidRDefault="00F35AFD">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rsidR="000771C7" w:rsidRDefault="00F35AFD">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71C7" w:rsidRDefault="000771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71C7" w:rsidRDefault="000771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71C7" w:rsidRDefault="000771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71C7" w:rsidRDefault="000771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bl>
    <w:p w:rsidR="000771C7" w:rsidRDefault="00F35AFD">
      <w:pPr>
        <w:pStyle w:val="ProductList-Offering1SubSection"/>
        <w:outlineLvl w:val="3"/>
      </w:pPr>
      <w:bookmarkStart w:id="197" w:name="_Sec757"/>
      <w:r>
        <w:t>2. Ürün Şartları</w:t>
      </w:r>
      <w:bookmarkEnd w:id="197"/>
    </w:p>
    <w:tbl>
      <w:tblPr>
        <w:tblStyle w:val="PURTable"/>
        <w:tblW w:w="0" w:type="dxa"/>
        <w:tblLook w:val="04A0" w:firstRow="1" w:lastRow="0" w:firstColumn="1" w:lastColumn="0" w:noHBand="0" w:noVBand="1"/>
      </w:tblPr>
      <w:tblGrid>
        <w:gridCol w:w="3625"/>
        <w:gridCol w:w="3587"/>
        <w:gridCol w:w="3578"/>
      </w:tblGrid>
      <w:tr w:rsidR="000771C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Alt Basımlar: Geçerli Değil</w:t>
            </w:r>
          </w:p>
        </w:tc>
      </w:tr>
      <w:tr w:rsidR="000771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Önkoşul (YG): Geçerli Değil</w:t>
            </w:r>
          </w:p>
        </w:tc>
      </w:tr>
      <w:tr w:rsidR="000771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Uygun Azaltma: Geçerli Değil</w:t>
            </w:r>
          </w:p>
        </w:tc>
      </w:tr>
      <w:tr w:rsidR="000771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Uygun Adet Artırımı: Geçerli Değil</w:t>
            </w:r>
          </w:p>
        </w:tc>
      </w:tr>
      <w:tr w:rsidR="000771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Güncel İndirim: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0771C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0771C7">
            <w:pPr>
              <w:pStyle w:val="ProductList-TableBody"/>
            </w:pPr>
          </w:p>
        </w:tc>
      </w:tr>
    </w:tbl>
    <w:p w:rsidR="000771C7" w:rsidRDefault="000771C7">
      <w:pPr>
        <w:pStyle w:val="ProductList-Body"/>
      </w:pPr>
    </w:p>
    <w:p w:rsidR="000771C7" w:rsidRDefault="00F35AFD">
      <w:pPr>
        <w:pStyle w:val="ProductList-Offering1SubSection"/>
        <w:outlineLvl w:val="3"/>
      </w:pPr>
      <w:bookmarkStart w:id="198" w:name="_Sec800"/>
      <w:r>
        <w:t>3. Kullanım Hakları</w:t>
      </w:r>
      <w:bookmarkEnd w:id="198"/>
    </w:p>
    <w:tbl>
      <w:tblPr>
        <w:tblStyle w:val="PURTable"/>
        <w:tblW w:w="0" w:type="dxa"/>
        <w:tblLook w:val="04A0" w:firstRow="1" w:lastRow="0" w:firstColumn="1" w:lastColumn="0" w:noHBand="0" w:noVBand="1"/>
      </w:tblPr>
      <w:tblGrid>
        <w:gridCol w:w="3606"/>
        <w:gridCol w:w="3605"/>
        <w:gridCol w:w="3579"/>
      </w:tblGrid>
      <w:tr w:rsidR="000771C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"Lisans Koşulları: Bir Ürünün dağıtılmasının ve kullanılmasının tabi olduğu hüküm ve koşullar." </w:instrText>
            </w:r>
            <w:r>
              <w:fldChar w:fldCharType="separate"/>
            </w:r>
            <w:r>
              <w:rPr>
                <w:color w:val="0563C1"/>
              </w:rPr>
              <w:t>Lisans Koşulları</w:t>
            </w:r>
            <w:r>
              <w:fldChar w:fldCharType="end"/>
            </w:r>
            <w:r>
              <w:t xml:space="preserve">: </w:t>
            </w:r>
            <w:hyperlink w:anchor="_Sec537">
              <w:r>
                <w:rPr>
                  <w:color w:val="00467F"/>
                  <w:u w:val="single"/>
                </w:rPr>
                <w:t>Evrensel</w:t>
              </w:r>
            </w:hyperlink>
            <w:r>
              <w:t xml:space="preserve">; </w:t>
            </w:r>
            <w:hyperlink w:anchor="_Sec542">
              <w:r>
                <w:rPr>
                  <w:color w:val="00467F"/>
                  <w:u w:val="single"/>
                </w:rPr>
                <w:t>Sunucu/CAL</w:t>
              </w:r>
            </w:hyperlink>
          </w:p>
        </w:tc>
        <w:tc>
          <w:tcPr>
            <w:tcW w:w="4040" w:type="dxa"/>
            <w:tcBorders>
              <w:top w:val="single" w:sz="18" w:space="0" w:color="00188F"/>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"Ürüne Özgü  Lisans Koşulları: Ürünün dağıtılmasının ve kullanılmasının tabi olduğu Ürüne Özgü hüküm ve koşulların aşağıda Kullanım Hakları tablosuna dâhil edildiğini belirtir." </w:instrText>
            </w:r>
            <w:r>
              <w:fldChar w:fldCharType="separate"/>
            </w:r>
            <w:r>
              <w:rPr>
                <w:color w:val="0563C1"/>
              </w:rPr>
              <w:t>Ürüne Özgü Lisans Koşulları</w:t>
            </w:r>
            <w:r>
              <w:fldChar w:fldCharType="end"/>
            </w:r>
            <w:r>
              <w:t>: Tüm basımlar</w:t>
            </w:r>
          </w:p>
        </w:tc>
        <w:tc>
          <w:tcPr>
            <w:tcW w:w="4040" w:type="dxa"/>
            <w:tcBorders>
              <w:top w:val="single" w:sz="18" w:space="0" w:color="00188F"/>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"Ek Yazılımlar: Müşterinin sunucu yazılımlarıyla birlikte herhangi bir cihazda kullanmasına izin verilen Sunucu Ürünlerine yönelik olarak Kullanım Haklarında belirtilen yazılımlar." </w:instrText>
            </w:r>
            <w:r>
              <w:fldChar w:fldCharType="separate"/>
            </w:r>
            <w:r>
              <w:rPr>
                <w:color w:val="0563C1"/>
              </w:rPr>
              <w:t>Ek Yazılımlar</w:t>
            </w:r>
            <w:r>
              <w:fldChar w:fldCharType="end"/>
            </w:r>
            <w:r>
              <w:t>: Tüm basımlar</w:t>
            </w:r>
          </w:p>
        </w:tc>
      </w:tr>
      <w:tr w:rsidR="000771C7">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"İstemci Erişim Gereksinimleri: Bir sunucu Ürününün kullanıcılar ve cihazlar tarafından erişim için CAL gerektirip gerektirmediğini gösterir." </w:instrText>
            </w:r>
            <w:r>
              <w:fldChar w:fldCharType="separate"/>
            </w:r>
            <w:r>
              <w:rPr>
                <w:color w:val="0563C1"/>
              </w:rPr>
              <w:t>İstemci Erişim Gereksinimleri</w:t>
            </w:r>
            <w:r>
              <w:fldChar w:fldCharType="end"/>
            </w:r>
            <w:r>
              <w:t>: Tüm basımlar</w:t>
            </w:r>
          </w:p>
        </w:tc>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"Dış Kullanıcı Erişimi Gereksinimleri: Dış Kullanıcılar tarafından erişime yönelik belirli lisans gereksinimlerini veya seçeneklerini belirler." </w:instrText>
            </w:r>
            <w:r>
              <w:fldChar w:fldCharType="separate"/>
            </w:r>
            <w:r>
              <w:rPr>
                <w:color w:val="0563C1"/>
              </w:rPr>
              <w:t>Dış Kullanıcı Erişimi Gereksinimleri</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Dâhil Edilen Teknolojiler: Geçerli Değil</w:t>
            </w:r>
          </w:p>
        </w:tc>
      </w:tr>
      <w:tr w:rsidR="000771C7">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"Bir Ürün için geçerli olan bildirimleri belirtir; ayrıntılar için Evrensel Lisans Koşullarının Bildirimler bölümüne bakın." </w:instrText>
            </w:r>
            <w:r>
              <w:fldChar w:fldCharType="separate"/>
            </w:r>
            <w:r>
              <w:rPr>
                <w:color w:val="0563C1"/>
              </w:rPr>
              <w:t>Bildirimler</w:t>
            </w:r>
            <w:r>
              <w:fldChar w:fldCharType="end"/>
            </w:r>
            <w:r>
              <w:t xml:space="preserve">: </w:t>
            </w:r>
            <w:hyperlink w:anchor="_Sec537">
              <w:r>
                <w:rPr>
                  <w:color w:val="00467F"/>
                  <w:u w:val="single"/>
                </w:rPr>
                <w:t>İnternet Tabanlı Özellikler</w:t>
              </w:r>
            </w:hyperlink>
            <w:r>
              <w:t xml:space="preserve">, </w:t>
            </w:r>
            <w:hyperlink w:anchor="_Sec537">
              <w:r>
                <w:rPr>
                  <w:color w:val="00467F"/>
                  <w:u w:val="single"/>
                </w:rPr>
                <w:t>H.264/MPEG-4 AVC ve/veya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0771C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0771C7">
            <w:pPr>
              <w:pStyle w:val="ProductList-TableBody"/>
            </w:pPr>
          </w:p>
        </w:tc>
      </w:tr>
    </w:tbl>
    <w:p w:rsidR="000771C7" w:rsidRDefault="000771C7">
      <w:pPr>
        <w:pStyle w:val="ProductList-Body"/>
      </w:pPr>
    </w:p>
    <w:p w:rsidR="000771C7" w:rsidRDefault="00F35AFD">
      <w:pPr>
        <w:pStyle w:val="ProductList-ClauseHeading"/>
        <w:outlineLvl w:val="4"/>
      </w:pPr>
      <w:r>
        <w:t>3.1 Sunucu Yazılımına Erişim</w:t>
      </w:r>
    </w:p>
    <w:tbl>
      <w:tblPr>
        <w:tblStyle w:val="PURTable"/>
        <w:tblW w:w="0" w:type="dxa"/>
        <w:tblLook w:val="04A0" w:firstRow="1" w:lastRow="0" w:firstColumn="1" w:lastColumn="0" w:noHBand="0" w:noVBand="1"/>
      </w:tblPr>
      <w:tblGrid>
        <w:gridCol w:w="3576"/>
        <w:gridCol w:w="3607"/>
        <w:gridCol w:w="3607"/>
      </w:tblGrid>
      <w:tr w:rsidR="000771C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771C7" w:rsidRDefault="00F35AFD">
            <w:pPr>
              <w:pStyle w:val="ProductList-TableBody"/>
            </w:pPr>
            <w:r>
              <w:t>Temel Erişim Lisansı</w:t>
            </w:r>
          </w:p>
        </w:tc>
        <w:tc>
          <w:tcPr>
            <w:tcW w:w="4040" w:type="dxa"/>
            <w:tcBorders>
              <w:top w:val="single" w:sz="18" w:space="0" w:color="0072C6"/>
              <w:left w:val="single" w:sz="4" w:space="0" w:color="000000"/>
              <w:bottom w:val="single" w:sz="4" w:space="0" w:color="000000"/>
              <w:right w:val="none" w:sz="4" w:space="0" w:color="000000"/>
            </w:tcBorders>
          </w:tcPr>
          <w:p w:rsidR="000771C7" w:rsidRDefault="00F35AFD">
            <w:pPr>
              <w:pStyle w:val="ProductList-TableBody"/>
            </w:pPr>
            <w:r>
              <w:t>Windows Server 2016 Uzak Masaüstü Hizmetleri CAL'ı ve Windows Server 2016 CAL'ı</w:t>
            </w:r>
            <w:r>
              <w:fldChar w:fldCharType="begin"/>
            </w:r>
            <w:r>
              <w:instrText xml:space="preserve"> XE "Windows Server 2016 CAL'ı"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0771C7" w:rsidRDefault="00F35AFD">
            <w:pPr>
              <w:pStyle w:val="ProductList-TableBody"/>
            </w:pPr>
            <w:r>
              <w:t>Windows Server 2016 Uzak Masaüstü Hizmetleri CAL'ı ve CAL Eşdeğeri Lisansı</w:t>
            </w:r>
          </w:p>
          <w:p w:rsidR="000771C7" w:rsidRDefault="00F35AFD">
            <w:pPr>
              <w:pStyle w:val="ProductList-TableBody"/>
            </w:pPr>
            <w:r>
              <w:t xml:space="preserve">(bkz. </w:t>
            </w:r>
            <w:hyperlink w:anchor="_Sec591">
              <w:r>
                <w:rPr>
                  <w:color w:val="00467F"/>
                  <w:u w:val="single"/>
                </w:rPr>
                <w:t>Ek A</w:t>
              </w:r>
            </w:hyperlink>
            <w:r>
              <w:t>)</w:t>
            </w:r>
          </w:p>
        </w:tc>
      </w:tr>
    </w:tbl>
    <w:p w:rsidR="000771C7" w:rsidRDefault="000771C7">
      <w:pPr>
        <w:pStyle w:val="ProductList-Body"/>
      </w:pPr>
    </w:p>
    <w:p w:rsidR="000771C7" w:rsidRDefault="00F35AFD">
      <w:pPr>
        <w:pStyle w:val="ProductList-SubClauseHeading"/>
        <w:outlineLvl w:val="5"/>
      </w:pPr>
      <w:r>
        <w:t>3.1.1 Windows Server 2016 Active Directory Haklar Yönetimi Hizmetleri CAL'ıyla İlişkili Ek İşlevsellik</w:t>
      </w:r>
    </w:p>
    <w:p w:rsidR="000771C7" w:rsidRDefault="00F35AFD">
      <w:pPr>
        <w:pStyle w:val="ProductList-BodyIndented"/>
      </w:pPr>
      <w:r>
        <w:t>Windows Server 2016 Haklar Yönetimi Hizmetleri</w:t>
      </w:r>
    </w:p>
    <w:tbl>
      <w:tblPr>
        <w:tblStyle w:val="PURTable0"/>
        <w:tblW w:w="0" w:type="dxa"/>
        <w:tblLook w:val="04A0" w:firstRow="1" w:lastRow="0" w:firstColumn="1" w:lastColumn="0" w:noHBand="0" w:noVBand="1"/>
      </w:tblPr>
      <w:tblGrid>
        <w:gridCol w:w="3458"/>
        <w:gridCol w:w="3498"/>
        <w:gridCol w:w="3474"/>
      </w:tblGrid>
      <w:tr w:rsidR="000771C7" w:rsidRPr="00BB146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771C7" w:rsidRDefault="00F35AFD">
            <w:pPr>
              <w:pStyle w:val="ProductList-TableBody"/>
            </w:pPr>
            <w:r>
              <w:t>Ek Erişim Lisansı</w:t>
            </w:r>
          </w:p>
        </w:tc>
        <w:tc>
          <w:tcPr>
            <w:tcW w:w="4040" w:type="dxa"/>
            <w:tcBorders>
              <w:top w:val="single" w:sz="18" w:space="0" w:color="0072C6"/>
              <w:left w:val="single" w:sz="4" w:space="0" w:color="000000"/>
              <w:bottom w:val="single" w:sz="4" w:space="0" w:color="000000"/>
              <w:right w:val="none" w:sz="4" w:space="0" w:color="000000"/>
            </w:tcBorders>
          </w:tcPr>
          <w:p w:rsidR="000771C7" w:rsidRDefault="00F35AFD">
            <w:pPr>
              <w:pStyle w:val="ProductList-TableBody"/>
            </w:pPr>
            <w:r>
              <w:t>Windows Server 2016 Active Directory Haklar Yönetim Hizmetleri CAL'si</w:t>
            </w:r>
            <w:r>
              <w:fldChar w:fldCharType="begin"/>
            </w:r>
            <w:r>
              <w:instrText xml:space="preserve"> XE "Windows Server 2016 Active Directory Haklar Yönetim Hizmetleri CAL'si"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0771C7" w:rsidRPr="00FC7890" w:rsidRDefault="00F35AFD">
            <w:pPr>
              <w:pStyle w:val="ProductList-TableBody"/>
              <w:rPr>
                <w:lang w:val="pt-BR"/>
              </w:rPr>
            </w:pPr>
            <w:r w:rsidRPr="00FC7890">
              <w:rPr>
                <w:lang w:val="pt-BR"/>
              </w:rPr>
              <w:t xml:space="preserve">CAL Eşdeğer Lisansı (bkz. </w:t>
            </w:r>
            <w:hyperlink w:anchor="_Sec591">
              <w:r w:rsidRPr="00FC7890">
                <w:rPr>
                  <w:color w:val="00467F"/>
                  <w:u w:val="single"/>
                  <w:lang w:val="pt-BR"/>
                </w:rPr>
                <w:t>Ek A</w:t>
              </w:r>
            </w:hyperlink>
            <w:r w:rsidRPr="00FC7890">
              <w:rPr>
                <w:lang w:val="pt-BR"/>
              </w:rPr>
              <w:t>)</w:t>
            </w:r>
          </w:p>
        </w:tc>
      </w:tr>
    </w:tbl>
    <w:p w:rsidR="000771C7" w:rsidRPr="00FC7890" w:rsidRDefault="000771C7">
      <w:pPr>
        <w:pStyle w:val="ProductList-BodyIndented"/>
        <w:rPr>
          <w:lang w:val="pt-BR"/>
        </w:rPr>
      </w:pPr>
    </w:p>
    <w:p w:rsidR="000771C7" w:rsidRPr="00FC7890" w:rsidRDefault="00F35AFD">
      <w:pPr>
        <w:pStyle w:val="ProductList-ClauseHeading"/>
        <w:outlineLvl w:val="4"/>
        <w:rPr>
          <w:lang w:val="pt-BR"/>
        </w:rPr>
      </w:pPr>
      <w:r w:rsidRPr="00FC7890">
        <w:rPr>
          <w:lang w:val="pt-BR"/>
        </w:rPr>
        <w:t>3.2 Yazılım Örneklerinin Çalıştırılması</w:t>
      </w:r>
    </w:p>
    <w:p w:rsidR="000771C7" w:rsidRPr="00FC7890" w:rsidRDefault="00F35AFD">
      <w:pPr>
        <w:pStyle w:val="ProductList-Body"/>
        <w:rPr>
          <w:lang w:val="pt-BR"/>
        </w:rPr>
      </w:pPr>
      <w:r w:rsidRPr="00FC7890">
        <w:rPr>
          <w:lang w:val="pt-BR"/>
        </w:rPr>
        <w:t xml:space="preserve">Müşteri, her </w:t>
      </w:r>
      <w:r>
        <w:fldChar w:fldCharType="begin"/>
      </w:r>
      <w:r w:rsidRPr="00FC7890">
        <w:rPr>
          <w:lang w:val="pt-BR"/>
        </w:rP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sidRPr="00FC7890">
        <w:rPr>
          <w:color w:val="0563C1"/>
          <w:lang w:val="pt-BR"/>
        </w:rPr>
        <w:t>Fiziksel OSE'de</w:t>
      </w:r>
      <w:r>
        <w:fldChar w:fldCharType="end"/>
      </w:r>
      <w:r w:rsidRPr="00FC7890">
        <w:rPr>
          <w:lang w:val="pt-BR"/>
        </w:rPr>
        <w:t xml:space="preserve"> ve bir </w:t>
      </w:r>
      <w:r>
        <w:fldChar w:fldCharType="begin"/>
      </w:r>
      <w:r w:rsidRPr="00FC7890">
        <w:rPr>
          <w:lang w:val="pt-BR"/>
        </w:rPr>
        <w:instrText xml:space="preserve"> AutoTextList   \s NoStyle \t "Sanal OSE, bir sanal donanım sisteminde çalışmak üzere yapılandırılmış bir OSE anlamına gelir." </w:instrText>
      </w:r>
      <w:r>
        <w:fldChar w:fldCharType="separate"/>
      </w:r>
      <w:r w:rsidRPr="00FC7890">
        <w:rPr>
          <w:color w:val="0563C1"/>
          <w:lang w:val="pt-BR"/>
        </w:rPr>
        <w:t>Sanal OSE'de</w:t>
      </w:r>
      <w:r>
        <w:fldChar w:fldCharType="end"/>
      </w:r>
      <w:r w:rsidRPr="00FC7890">
        <w:rPr>
          <w:lang w:val="pt-BR"/>
        </w:rPr>
        <w:t xml:space="preserve"> sunucu yazılımının birer </w:t>
      </w:r>
      <w:r>
        <w:fldChar w:fldCharType="begin"/>
      </w:r>
      <w:r w:rsidRPr="00FC7890">
        <w:rPr>
          <w:lang w:val="pt-BR"/>
        </w:rP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sidRPr="00FC7890">
        <w:rPr>
          <w:color w:val="0563C1"/>
          <w:lang w:val="pt-BR"/>
        </w:rPr>
        <w:t>Örneğini</w:t>
      </w:r>
      <w:r>
        <w:fldChar w:fldCharType="end"/>
      </w:r>
      <w:r w:rsidRPr="00FC7890">
        <w:rPr>
          <w:lang w:val="pt-BR"/>
        </w:rPr>
        <w:t xml:space="preserve"> herhangi bir anda </w:t>
      </w:r>
      <w:r>
        <w:fldChar w:fldCharType="begin"/>
      </w:r>
      <w:r w:rsidRPr="00FC7890">
        <w:rPr>
          <w:lang w:val="pt-BR"/>
        </w:rP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sidRPr="00FC7890">
        <w:rPr>
          <w:color w:val="0563C1"/>
          <w:lang w:val="pt-BR"/>
        </w:rPr>
        <w:t>Lisanslı Sunucu</w:t>
      </w:r>
      <w:r>
        <w:fldChar w:fldCharType="end"/>
      </w:r>
      <w:r w:rsidRPr="00FC7890">
        <w:rPr>
          <w:lang w:val="pt-BR"/>
        </w:rPr>
        <w:t xml:space="preserve"> üzerinde çalıştırabilir. Müşteri </w:t>
      </w:r>
      <w:r>
        <w:fldChar w:fldCharType="begin"/>
      </w:r>
      <w:r w:rsidRPr="00FC7890">
        <w:rPr>
          <w:lang w:val="pt-BR"/>
        </w:rPr>
        <w:instrText xml:space="preserve"> AutoTextList   \s NoStyle \t "Sanal OSE, bir sanal donanım sisteminde çalışmak üzere yapılandırılmış bir OSE anlamına gelir." </w:instrText>
      </w:r>
      <w:r>
        <w:fldChar w:fldCharType="separate"/>
      </w:r>
      <w:r w:rsidRPr="00FC7890">
        <w:rPr>
          <w:color w:val="0563C1"/>
          <w:lang w:val="pt-BR"/>
        </w:rPr>
        <w:t>Sanal OSE'de</w:t>
      </w:r>
      <w:r>
        <w:fldChar w:fldCharType="end"/>
      </w:r>
      <w:r w:rsidRPr="00FC7890">
        <w:rPr>
          <w:lang w:val="pt-BR"/>
        </w:rPr>
        <w:t xml:space="preserve"> sunucu yazılımı kullanıyorsa, bu durumda </w:t>
      </w:r>
      <w:r>
        <w:fldChar w:fldCharType="begin"/>
      </w:r>
      <w:r w:rsidRPr="00FC7890">
        <w:rPr>
          <w:lang w:val="pt-BR"/>
        </w:rP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sidRPr="00FC7890">
        <w:rPr>
          <w:color w:val="0563C1"/>
          <w:lang w:val="pt-BR"/>
        </w:rPr>
        <w:t>Fiziksel OSE'de</w:t>
      </w:r>
      <w:r>
        <w:fldChar w:fldCharType="end"/>
      </w:r>
      <w:r w:rsidRPr="00FC7890">
        <w:rPr>
          <w:lang w:val="pt-BR"/>
        </w:rPr>
        <w:t xml:space="preserve"> kullanılan sunucu yazılımı yalnızca </w:t>
      </w:r>
      <w:r>
        <w:fldChar w:fldCharType="begin"/>
      </w:r>
      <w:r w:rsidRPr="00FC7890">
        <w:rPr>
          <w:lang w:val="pt-BR"/>
        </w:rPr>
        <w:instrText xml:space="preserve"> AutoTextList   \s NoStyle \t "Sanal OSE, bir sanal donanım sisteminde çalışmak üzere yapılandırılmış bir OSE anlamına gelir." </w:instrText>
      </w:r>
      <w:r>
        <w:fldChar w:fldCharType="separate"/>
      </w:r>
      <w:r w:rsidRPr="00FC7890">
        <w:rPr>
          <w:color w:val="0563C1"/>
          <w:lang w:val="pt-BR"/>
        </w:rPr>
        <w:t>Sanal OSE'nin</w:t>
      </w:r>
      <w:r>
        <w:fldChar w:fldCharType="end"/>
      </w:r>
      <w:r w:rsidRPr="00FC7890">
        <w:rPr>
          <w:lang w:val="pt-BR"/>
        </w:rPr>
        <w:t xml:space="preserve"> barındırılması ve yönetilmesi için kullanılabilir.</w:t>
      </w:r>
    </w:p>
    <w:p w:rsidR="000771C7" w:rsidRPr="00FC7890" w:rsidRDefault="000771C7">
      <w:pPr>
        <w:pStyle w:val="ProductList-Body"/>
        <w:rPr>
          <w:lang w:val="pt-BR"/>
        </w:rPr>
      </w:pPr>
    </w:p>
    <w:p w:rsidR="000771C7" w:rsidRPr="00FC7890" w:rsidRDefault="00F35AFD">
      <w:pPr>
        <w:pStyle w:val="ProductList-ClauseHeading"/>
        <w:outlineLvl w:val="4"/>
        <w:rPr>
          <w:lang w:val="pt-BR"/>
        </w:rPr>
      </w:pPr>
      <w:r w:rsidRPr="00FC7890">
        <w:rPr>
          <w:lang w:val="pt-BR"/>
        </w:rPr>
        <w:t>3.3 Erişim Lisansları</w:t>
      </w:r>
    </w:p>
    <w:p w:rsidR="000771C7" w:rsidRPr="00FC7890" w:rsidRDefault="00F35AFD">
      <w:pPr>
        <w:pStyle w:val="ProductList-Body"/>
        <w:rPr>
          <w:lang w:val="pt-BR"/>
        </w:rPr>
      </w:pPr>
      <w:r>
        <w:fldChar w:fldCharType="begin"/>
      </w:r>
      <w:r w:rsidRPr="00FC7890">
        <w:rPr>
          <w:lang w:val="pt-BR"/>
        </w:rPr>
        <w:instrText xml:space="preserve"> AutoTextList   \s NoStyle \t "CAL, uygun şekilde kullanıcı veya cihaz tarafından atanabilen istemci erişim lisansı anlamına gelir. (Tam tanım için Sözlüğe bakın)" </w:instrText>
      </w:r>
      <w:r>
        <w:fldChar w:fldCharType="separate"/>
      </w:r>
      <w:r w:rsidRPr="00FC7890">
        <w:rPr>
          <w:color w:val="0563C1"/>
          <w:lang w:val="pt-BR"/>
        </w:rPr>
        <w:t>CAL'ler</w:t>
      </w:r>
      <w:r>
        <w:fldChar w:fldCharType="end"/>
      </w:r>
      <w:r w:rsidRPr="00FC7890">
        <w:rPr>
          <w:lang w:val="pt-BR"/>
        </w:rPr>
        <w:t xml:space="preserve">, yalnızca </w:t>
      </w:r>
      <w:r>
        <w:fldChar w:fldCharType="begin"/>
      </w:r>
      <w:r w:rsidRPr="00FC7890">
        <w:rPr>
          <w:lang w:val="pt-BR"/>
        </w:rPr>
        <w:instrText xml:space="preserve"> AutoTextList   \s NoStyle \t "Sanal OSE, bir sanal donanım sisteminde çalışmak üzere yapılandırılmış bir OSE anlamına gelir." </w:instrText>
      </w:r>
      <w:r>
        <w:fldChar w:fldCharType="separate"/>
      </w:r>
      <w:r w:rsidRPr="00FC7890">
        <w:rPr>
          <w:color w:val="0563C1"/>
          <w:lang w:val="pt-BR"/>
        </w:rPr>
        <w:t>Sanal OSE'ler</w:t>
      </w:r>
      <w:r>
        <w:fldChar w:fldCharType="end"/>
      </w:r>
      <w:r w:rsidRPr="00FC7890">
        <w:rPr>
          <w:lang w:val="pt-BR"/>
        </w:rPr>
        <w:t xml:space="preserve"> barındırmak ve yönetmek için kullanılan bir </w:t>
      </w:r>
      <w:r>
        <w:fldChar w:fldCharType="begin"/>
      </w:r>
      <w:r w:rsidRPr="00FC7890">
        <w:rPr>
          <w:lang w:val="pt-BR"/>
        </w:rP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sidRPr="00FC7890">
        <w:rPr>
          <w:color w:val="0563C1"/>
          <w:lang w:val="pt-BR"/>
        </w:rPr>
        <w:t>Fiziksel OSE'de</w:t>
      </w:r>
      <w:r>
        <w:fldChar w:fldCharType="end"/>
      </w:r>
      <w:r w:rsidRPr="00FC7890">
        <w:rPr>
          <w:lang w:val="pt-BR"/>
        </w:rPr>
        <w:t xml:space="preserve"> erişim için gerekli değildir.</w:t>
      </w:r>
    </w:p>
    <w:p w:rsidR="000771C7" w:rsidRPr="00FC7890" w:rsidRDefault="000771C7">
      <w:pPr>
        <w:pStyle w:val="ProductList-Body"/>
        <w:rPr>
          <w:lang w:val="pt-BR"/>
        </w:rPr>
      </w:pPr>
    </w:p>
    <w:p w:rsidR="000771C7" w:rsidRPr="00FC7890" w:rsidRDefault="00F35AFD">
      <w:pPr>
        <w:pStyle w:val="ProductList-ClauseHeading"/>
        <w:outlineLvl w:val="4"/>
        <w:rPr>
          <w:lang w:val="pt-BR"/>
        </w:rPr>
      </w:pPr>
      <w:r w:rsidRPr="00FC7890">
        <w:rPr>
          <w:lang w:val="pt-BR"/>
        </w:rPr>
        <w:t>3.4 Windows Multipoint Server 2016 Connector</w:t>
      </w:r>
    </w:p>
    <w:p w:rsidR="000771C7" w:rsidRPr="00FC7890" w:rsidRDefault="00F35AFD">
      <w:pPr>
        <w:pStyle w:val="ProductList-Body"/>
        <w:rPr>
          <w:lang w:val="pt-BR"/>
        </w:rPr>
      </w:pPr>
      <w:r w:rsidRPr="00FC7890">
        <w:rPr>
          <w:lang w:val="pt-BR"/>
        </w:rPr>
        <w:t>Müşteri, Windows Server 2016 MultiPoint Connector yazılımını, Windows Server 2016 erişimi için lisanslanmış herhangi bir cihaza yükleyip kullanabilir. Bu yazılımı yalnızca MultiPoint Server yazılımına erişmek için kullanabilir. Sunucu yazılımına bu cihazdan, yalnızca MultiPoint Dashboard'u kullanmak için erişirse, bir Uzak Masaüstü Hizmetleri CAL'ına ihtiyaç kalmaz.</w:t>
      </w:r>
    </w:p>
    <w:p w:rsidR="000771C7" w:rsidRPr="00FC7890" w:rsidRDefault="000771C7">
      <w:pPr>
        <w:pStyle w:val="ProductList-Body"/>
        <w:rPr>
          <w:lang w:val="pt-BR"/>
        </w:rPr>
      </w:pPr>
    </w:p>
    <w:p w:rsidR="000771C7" w:rsidRPr="00FC7890" w:rsidRDefault="00F35AFD">
      <w:pPr>
        <w:pStyle w:val="ProductList-ClauseHeading"/>
        <w:outlineLvl w:val="4"/>
        <w:rPr>
          <w:lang w:val="pt-BR"/>
        </w:rPr>
      </w:pPr>
      <w:r w:rsidRPr="00FC7890">
        <w:rPr>
          <w:lang w:val="pt-BR"/>
        </w:rPr>
        <w:t>3.5 Kurulum Türü</w:t>
      </w:r>
    </w:p>
    <w:p w:rsidR="000771C7" w:rsidRPr="00FC7890" w:rsidRDefault="00F35AFD">
      <w:pPr>
        <w:pStyle w:val="ProductList-Body"/>
        <w:rPr>
          <w:lang w:val="pt-BR"/>
        </w:rPr>
      </w:pPr>
      <w:r w:rsidRPr="00FC7890">
        <w:rPr>
          <w:lang w:val="pt-BR"/>
        </w:rPr>
        <w:t>Müşteri yalnızca, Uzak Masaüstü Hizmetlerini yükleyebilir ve MultiPoint Hizmetleri rolünü dağıtabilir ve kullanabilir.</w:t>
      </w:r>
    </w:p>
    <w:p w:rsidR="000771C7" w:rsidRPr="00FC7890" w:rsidRDefault="000771C7">
      <w:pPr>
        <w:pStyle w:val="ProductList-Body"/>
        <w:rPr>
          <w:lang w:val="pt-BR"/>
        </w:rPr>
      </w:pPr>
    </w:p>
    <w:p w:rsidR="000771C7" w:rsidRPr="00FC7890" w:rsidRDefault="00F35AFD">
      <w:pPr>
        <w:pStyle w:val="ProductList-ClauseHeading"/>
        <w:outlineLvl w:val="4"/>
        <w:rPr>
          <w:lang w:val="pt-BR"/>
        </w:rPr>
      </w:pPr>
      <w:r w:rsidRPr="00FC7890">
        <w:rPr>
          <w:lang w:val="pt-BR"/>
        </w:rPr>
        <w:t>3.6 Ek Yazılımlar</w:t>
      </w:r>
    </w:p>
    <w:p w:rsidR="000771C7" w:rsidRPr="00FC7890" w:rsidRDefault="00F35AFD">
      <w:pPr>
        <w:pStyle w:val="ProductList-Body"/>
        <w:rPr>
          <w:lang w:val="pt-BR"/>
        </w:rPr>
      </w:pPr>
      <w:r w:rsidRPr="00FC7890">
        <w:rPr>
          <w:lang w:val="pt-BR"/>
        </w:rPr>
        <w:t xml:space="preserve">Ek Yazılımların bir listesi için </w:t>
      </w:r>
      <w:hyperlink r:id="rId101">
        <w:r w:rsidRPr="00FC7890">
          <w:rPr>
            <w:color w:val="00467F"/>
            <w:u w:val="single"/>
            <w:lang w:val="pt-BR"/>
          </w:rPr>
          <w:t>http://go.microsoft.com/fwlink/?LinkId=245856</w:t>
        </w:r>
      </w:hyperlink>
      <w:r w:rsidRPr="00FC7890">
        <w:rPr>
          <w:lang w:val="pt-BR"/>
        </w:rPr>
        <w:t xml:space="preserve"> adresine bakınız.</w:t>
      </w:r>
    </w:p>
    <w:p w:rsidR="000771C7" w:rsidRDefault="00F35AFD">
      <w:pPr>
        <w:pStyle w:val="ProductList-Offering1SubSection"/>
        <w:outlineLvl w:val="3"/>
      </w:pPr>
      <w:bookmarkStart w:id="199" w:name="_Sec832"/>
      <w:r>
        <w:t>4. Yazılım Güvencesi</w:t>
      </w:r>
      <w:bookmarkEnd w:id="199"/>
    </w:p>
    <w:tbl>
      <w:tblPr>
        <w:tblStyle w:val="PURTable"/>
        <w:tblW w:w="0" w:type="dxa"/>
        <w:tblLook w:val="04A0" w:firstRow="1" w:lastRow="0" w:firstColumn="1" w:lastColumn="0" w:noHBand="0" w:noVBand="1"/>
      </w:tblPr>
      <w:tblGrid>
        <w:gridCol w:w="3608"/>
        <w:gridCol w:w="3597"/>
        <w:gridCol w:w="3585"/>
      </w:tblGrid>
      <w:tr w:rsidR="000771C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"Olağanüstü Durum Kurtarma: Koşullu olağanüstü durum kurtarma amaçlarıyla yazılımları kullanması için YG müşterilerine sağlanan haklar; ayrıntılar için Ek B – Yazılım Güvencesinin Sunucular – Olağanüstü Durum Kurtarma Hakları bölümüne bakın." </w:instrText>
            </w:r>
            <w:r>
              <w:fldChar w:fldCharType="separate"/>
            </w:r>
            <w:r>
              <w:rPr>
                <w:color w:val="0563C1"/>
              </w:rPr>
              <w:t>Olağanüstü Durum Kurtarma</w:t>
            </w:r>
            <w:r>
              <w:fldChar w:fldCharType="end"/>
            </w:r>
            <w:r>
              <w:t>: Tüm basımlar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Yük Devretme Hakları: Geçerli Değil</w:t>
            </w:r>
          </w:p>
        </w:tc>
      </w:tr>
      <w:tr w:rsidR="000771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Lisans Hareketliliği: Geçerli Değil</w:t>
            </w:r>
          </w:p>
        </w:tc>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"Geçiş Hakları: Müşteri, belirtilen şekilde Ürün Girişinde veya Ürün Listesinde yayınlanan özel şartlar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102">
              <w:r>
                <w:rPr>
                  <w:color w:val="00467F"/>
                  <w:u w:val="single"/>
                </w:rPr>
                <w:t>Ürün Koşulu - Ekim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Dolaşım Hakları: Geçerli Değil</w:t>
            </w:r>
          </w:p>
        </w:tc>
      </w:tr>
      <w:tr w:rsidR="000771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Kendi Kendine Barındırma: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0771C7">
            <w:pPr>
              <w:pStyle w:val="ProductList-TableBody"/>
            </w:pPr>
          </w:p>
        </w:tc>
      </w:tr>
    </w:tbl>
    <w:p w:rsidR="000771C7" w:rsidRDefault="000771C7">
      <w:pPr>
        <w:pStyle w:val="ProductList-Body"/>
        <w:jc w:val="right"/>
      </w:pPr>
    </w:p>
    <w:tbl>
      <w:tblPr>
        <w:tblStyle w:val="PURTable"/>
        <w:tblW w:w="0" w:type="dxa"/>
        <w:tblLook w:val="04A0" w:firstRow="1" w:lastRow="0" w:firstColumn="1" w:lastColumn="0" w:noHBand="0" w:noVBand="1"/>
      </w:tblPr>
      <w:tblGrid>
        <w:gridCol w:w="10800"/>
      </w:tblGrid>
      <w:tr w:rsidR="000771C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771C7" w:rsidRDefault="00D54E36">
            <w:pPr>
              <w:pStyle w:val="ProductList-TableBody"/>
              <w:jc w:val="right"/>
            </w:pPr>
            <w:hyperlink w:anchor="_Sec842">
              <w:r w:rsidR="00F35AFD">
                <w:rPr>
                  <w:color w:val="00467F"/>
                  <w:sz w:val="14"/>
                  <w:u w:val="single"/>
                </w:rPr>
                <w:t>İçindekiler</w:t>
              </w:r>
            </w:hyperlink>
            <w:r w:rsidR="00F35AFD">
              <w:rPr>
                <w:sz w:val="14"/>
              </w:rPr>
              <w:t xml:space="preserve"> / </w:t>
            </w:r>
            <w:hyperlink w:anchor="_Sec549">
              <w:r w:rsidR="00F35AFD">
                <w:rPr>
                  <w:color w:val="00467F"/>
                  <w:sz w:val="14"/>
                  <w:u w:val="single"/>
                </w:rPr>
                <w:t>Sözlük</w:t>
              </w:r>
            </w:hyperlink>
            <w:r w:rsidR="00F35AFD">
              <w:rPr>
                <w:sz w:val="14"/>
              </w:rPr>
              <w:t xml:space="preserve"> / </w:t>
            </w:r>
            <w:hyperlink w:anchor="_Sec844">
              <w:r w:rsidR="00F35AFD">
                <w:rPr>
                  <w:color w:val="00467F"/>
                  <w:sz w:val="14"/>
                  <w:u w:val="single"/>
                </w:rPr>
                <w:t>Dizin</w:t>
              </w:r>
            </w:hyperlink>
          </w:p>
        </w:tc>
      </w:tr>
    </w:tbl>
    <w:p w:rsidR="000771C7" w:rsidRDefault="000771C7">
      <w:pPr>
        <w:pStyle w:val="ProductList-Body"/>
      </w:pPr>
    </w:p>
    <w:p w:rsidR="000771C7" w:rsidRDefault="00F35AFD">
      <w:pPr>
        <w:pStyle w:val="ProductList-Offering2HeadingNoBorder"/>
        <w:outlineLvl w:val="2"/>
      </w:pPr>
      <w:bookmarkStart w:id="200" w:name="_Sec655"/>
      <w:r>
        <w:t>Windows Server</w:t>
      </w:r>
      <w:bookmarkEnd w:id="200"/>
      <w:r>
        <w:fldChar w:fldCharType="begin"/>
      </w:r>
      <w:r>
        <w:instrText xml:space="preserve"> TC "</w:instrText>
      </w:r>
      <w:bookmarkStart w:id="201" w:name="_Toc523418920"/>
      <w:r>
        <w:instrText>Windows Server</w:instrText>
      </w:r>
      <w:bookmarkEnd w:id="201"/>
      <w:r>
        <w:instrText>" \l 3</w:instrText>
      </w:r>
      <w:r>
        <w:fldChar w:fldCharType="end"/>
      </w:r>
    </w:p>
    <w:p w:rsidR="000771C7" w:rsidRDefault="00F35AFD">
      <w:pPr>
        <w:pStyle w:val="ProductList-Offering1SubSection"/>
        <w:outlineLvl w:val="3"/>
      </w:pPr>
      <w:bookmarkStart w:id="202" w:name="_Sec703"/>
      <w:r>
        <w:t>1. Program Kullanılabilirliği</w:t>
      </w:r>
      <w:bookmarkEnd w:id="202"/>
    </w:p>
    <w:tbl>
      <w:tblPr>
        <w:tblStyle w:val="PURTable"/>
        <w:tblW w:w="0" w:type="dxa"/>
        <w:tblLook w:val="04A0" w:firstRow="1" w:lastRow="0" w:firstColumn="1" w:lastColumn="0" w:noHBand="0" w:noVBand="1"/>
      </w:tblPr>
      <w:tblGrid>
        <w:gridCol w:w="4022"/>
        <w:gridCol w:w="615"/>
        <w:gridCol w:w="609"/>
        <w:gridCol w:w="611"/>
        <w:gridCol w:w="606"/>
        <w:gridCol w:w="609"/>
        <w:gridCol w:w="611"/>
        <w:gridCol w:w="615"/>
        <w:gridCol w:w="634"/>
        <w:gridCol w:w="619"/>
        <w:gridCol w:w="612"/>
        <w:gridCol w:w="615"/>
      </w:tblGrid>
      <w:tr w:rsidR="000771C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0771C7" w:rsidRDefault="00F35AFD">
            <w:pPr>
              <w:pStyle w:val="ProductList-TableBody"/>
            </w:pPr>
            <w:r>
              <w:rPr>
                <w:color w:val="FFFFFF"/>
              </w:rPr>
              <w:t>Ürünler</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771C7" w:rsidRDefault="00F35AFD">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771C7" w:rsidRDefault="00F35AFD">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771C7" w:rsidRDefault="00F35AFD">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771C7" w:rsidRDefault="00F35AFD">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771C7" w:rsidRDefault="00F35AFD">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771C7" w:rsidRDefault="00F35AFD">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771C7" w:rsidRDefault="00F35AFD">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771C7" w:rsidRDefault="00F35AFD">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771C7" w:rsidRDefault="00F35AFD">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771C7" w:rsidRDefault="00F35AFD">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771C7" w:rsidRDefault="00F35AFD">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0771C7">
        <w:tc>
          <w:tcPr>
            <w:tcW w:w="4160" w:type="dxa"/>
            <w:tcBorders>
              <w:top w:val="single" w:sz="9" w:space="0" w:color="FFFFFF"/>
              <w:left w:val="single" w:sz="9" w:space="0" w:color="FFFFFF"/>
              <w:bottom w:val="dashed" w:sz="4" w:space="0" w:color="BFBFBF"/>
              <w:right w:val="single" w:sz="9" w:space="0" w:color="FFFFFF"/>
            </w:tcBorders>
          </w:tcPr>
          <w:p w:rsidR="000771C7" w:rsidRDefault="00F35AFD">
            <w:pPr>
              <w:pStyle w:val="ProductList-TableBody"/>
            </w:pPr>
            <w:r>
              <w:rPr>
                <w:color w:val="000000"/>
              </w:rPr>
              <w:t>Windows Server 2016 Active Directory Haklar Yönetim Hizmetleri CAL'si</w:t>
            </w:r>
            <w:r>
              <w:fldChar w:fldCharType="begin"/>
            </w:r>
            <w:r>
              <w:instrText xml:space="preserve"> XE "Windows Server 2016 Active Directory Haklar Yönetim Hizmetleri CAL'si"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0771C7" w:rsidRDefault="00F35AFD">
            <w:pPr>
              <w:pStyle w:val="ProductList-TableBody"/>
            </w:pPr>
            <w:r>
              <w:rPr>
                <w:color w:val="000000"/>
              </w:rPr>
              <w:t>10/16</w:t>
            </w:r>
          </w:p>
        </w:tc>
        <w:tc>
          <w:tcPr>
            <w:tcW w:w="620" w:type="dxa"/>
            <w:tcBorders>
              <w:top w:val="single" w:sz="9" w:space="0" w:color="FFFFFF"/>
              <w:left w:val="single" w:sz="9" w:space="0" w:color="FFFFFF"/>
              <w:bottom w:val="dashed" w:sz="4" w:space="0" w:color="BFBFBF"/>
              <w:right w:val="single" w:sz="9" w:space="0" w:color="FFFFFF"/>
            </w:tcBorders>
          </w:tcPr>
          <w:p w:rsidR="000771C7" w:rsidRDefault="00F35AFD">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0771C7" w:rsidRDefault="00F35AFD">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0771C7" w:rsidRDefault="00F35AFD">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71C7" w:rsidRDefault="000771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71C7" w:rsidRDefault="000771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71C7" w:rsidRDefault="000771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71C7" w:rsidRDefault="00F35AFD">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71C7" w:rsidRDefault="00F35AFD">
            <w:pPr>
              <w:pStyle w:val="ProductList-TableBody"/>
              <w:jc w:val="center"/>
            </w:pPr>
            <w:r>
              <w:fldChar w:fldCharType="begin"/>
            </w:r>
            <w:r>
              <w:instrText xml:space="preserve"> AutoTextList   \s NoStyle \t "Şirket Çapında İlave Ürün" </w:instrText>
            </w:r>
            <w:r>
              <w:fldChar w:fldCharType="separate"/>
            </w:r>
            <w:r>
              <w:rPr>
                <w:color w:val="000000"/>
              </w:rPr>
              <w:t>AO</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0771C7">
        <w:tc>
          <w:tcPr>
            <w:tcW w:w="4160" w:type="dxa"/>
            <w:tcBorders>
              <w:top w:val="dashed" w:sz="4" w:space="0" w:color="BFBFBF"/>
              <w:left w:val="single" w:sz="9" w:space="0" w:color="FFFFFF"/>
              <w:bottom w:val="dashed" w:sz="4" w:space="0" w:color="BFBFBF"/>
              <w:right w:val="single" w:sz="9" w:space="0" w:color="FFFFFF"/>
            </w:tcBorders>
          </w:tcPr>
          <w:p w:rsidR="000771C7" w:rsidRDefault="00F35AFD">
            <w:pPr>
              <w:pStyle w:val="ProductList-TableBody"/>
            </w:pPr>
            <w:r>
              <w:rPr>
                <w:color w:val="000000"/>
              </w:rPr>
              <w:t>Windows Server 2016 CAL</w:t>
            </w:r>
            <w:r>
              <w:fldChar w:fldCharType="begin"/>
            </w:r>
            <w:r>
              <w:instrText xml:space="preserve"> XE "Windows Server 2016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0771C7" w:rsidRDefault="00F35AFD">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0771C7" w:rsidRDefault="00F35AFD">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0771C7" w:rsidRDefault="00F35AF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0771C7" w:rsidRDefault="00F35AFD">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71C7" w:rsidRDefault="000771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71C7" w:rsidRDefault="000771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71C7" w:rsidRDefault="000771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71C7" w:rsidRDefault="00F35AFD">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71C7" w:rsidRDefault="000771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71C7" w:rsidRDefault="00F35AFD">
            <w:pPr>
              <w:pStyle w:val="ProductList-TableBody"/>
              <w:jc w:val="center"/>
            </w:pPr>
            <w:r>
              <w:fldChar w:fldCharType="begin"/>
            </w:r>
            <w:r>
              <w:instrText xml:space="preserve"> AutoTextList   \s NoStyle \t "Şirket Çapında İlave Ürün" </w:instrText>
            </w:r>
            <w:r>
              <w:fldChar w:fldCharType="separate"/>
            </w:r>
            <w:r>
              <w:rPr>
                <w:color w:val="000000"/>
              </w:rPr>
              <w:t>AO</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0771C7">
        <w:tc>
          <w:tcPr>
            <w:tcW w:w="4160" w:type="dxa"/>
            <w:tcBorders>
              <w:top w:val="dashed" w:sz="4" w:space="0" w:color="BFBFBF"/>
              <w:left w:val="single" w:sz="9" w:space="0" w:color="FFFFFF"/>
              <w:bottom w:val="dashed" w:sz="4" w:space="0" w:color="BFBFBF"/>
              <w:right w:val="single" w:sz="9" w:space="0" w:color="FFFFFF"/>
            </w:tcBorders>
          </w:tcPr>
          <w:p w:rsidR="000771C7" w:rsidRDefault="00F35AFD">
            <w:pPr>
              <w:pStyle w:val="ProductList-TableBody"/>
            </w:pPr>
            <w:r>
              <w:t>Windows Server 2016 Uzak Masaüstü Hizmetleri CAL</w:t>
            </w:r>
            <w:r>
              <w:fldChar w:fldCharType="begin"/>
            </w:r>
            <w:r>
              <w:instrText xml:space="preserve"> XE "Windows Server 2016 Uzak Masaüstü Hizmetleri CAL" </w:instrText>
            </w:r>
            <w:r>
              <w:fldChar w:fldCharType="end"/>
            </w:r>
            <w:r>
              <w:t xml:space="preserve"> (Cihaz ve Kullanıcı)</w:t>
            </w:r>
          </w:p>
        </w:tc>
        <w:tc>
          <w:tcPr>
            <w:tcW w:w="620" w:type="dxa"/>
            <w:tcBorders>
              <w:top w:val="dashed" w:sz="4" w:space="0" w:color="BFBFBF"/>
              <w:left w:val="single" w:sz="9" w:space="0" w:color="FFFFFF"/>
              <w:bottom w:val="dashed" w:sz="4" w:space="0" w:color="BFBFBF"/>
              <w:right w:val="single" w:sz="9" w:space="0" w:color="FFFFFF"/>
            </w:tcBorders>
          </w:tcPr>
          <w:p w:rsidR="000771C7" w:rsidRDefault="00F35AFD">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0771C7" w:rsidRDefault="00F35AFD">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0771C7" w:rsidRDefault="00F35AF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0771C7" w:rsidRDefault="00F35AFD">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71C7" w:rsidRDefault="000771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71C7" w:rsidRDefault="000771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71C7" w:rsidRDefault="000771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71C7" w:rsidRDefault="00F35AFD">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p>
          <w:p w:rsidR="000771C7" w:rsidRDefault="00F35AFD">
            <w:pPr>
              <w:pStyle w:val="ProductList-TableBody"/>
              <w:jc w:val="center"/>
            </w:pPr>
            <w:r>
              <w:fldChar w:fldCharType="begin"/>
            </w:r>
            <w:r>
              <w:instrText xml:space="preserve"> AutoTextList   \s NoStyle \t "Şirket Çapında İlave Ürün" </w:instrText>
            </w:r>
            <w:r>
              <w:fldChar w:fldCharType="separate"/>
            </w:r>
            <w:r>
              <w:rPr>
                <w:color w:val="000000"/>
              </w:rPr>
              <w:t>AO</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0771C7">
        <w:tc>
          <w:tcPr>
            <w:tcW w:w="4160" w:type="dxa"/>
            <w:tcBorders>
              <w:top w:val="dashed" w:sz="4" w:space="0" w:color="BFBFBF"/>
              <w:left w:val="single" w:sz="9" w:space="0" w:color="FFFFFF"/>
              <w:bottom w:val="dashed" w:sz="4" w:space="0" w:color="BFBFBF"/>
              <w:right w:val="single" w:sz="9" w:space="0" w:color="FFFFFF"/>
            </w:tcBorders>
          </w:tcPr>
          <w:p w:rsidR="000771C7" w:rsidRDefault="00F35AFD">
            <w:pPr>
              <w:pStyle w:val="ProductList-TableBody"/>
            </w:pPr>
            <w:r>
              <w:rPr>
                <w:color w:val="000000"/>
              </w:rPr>
              <w:t>Windows Server 2016 Uzak Masaüstü Hizmetleri Harici Bağlayıcı</w:t>
            </w:r>
            <w:r>
              <w:fldChar w:fldCharType="begin"/>
            </w:r>
            <w:r>
              <w:instrText xml:space="preserve"> XE "Windows Server 2016 Uzak Masaüstü Hizmetleri Harici Bağlayıcı"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0771C7" w:rsidRDefault="00F35AFD">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0771C7" w:rsidRDefault="00F35AFD">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0771C7" w:rsidRDefault="00F35AFD">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0771C7" w:rsidRDefault="00F35AFD">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71C7" w:rsidRDefault="00F35AF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71C7" w:rsidRDefault="000771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71C7" w:rsidRDefault="000771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71C7" w:rsidRDefault="00F35AF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0771C7">
        <w:tc>
          <w:tcPr>
            <w:tcW w:w="4160" w:type="dxa"/>
            <w:tcBorders>
              <w:top w:val="dashed" w:sz="4" w:space="0" w:color="BFBFBF"/>
              <w:left w:val="single" w:sz="9" w:space="0" w:color="FFFFFF"/>
              <w:bottom w:val="dashed" w:sz="4" w:space="0" w:color="BFBFBF"/>
              <w:right w:val="single" w:sz="9" w:space="0" w:color="FFFFFF"/>
            </w:tcBorders>
          </w:tcPr>
          <w:p w:rsidR="000771C7" w:rsidRDefault="00F35AFD">
            <w:pPr>
              <w:pStyle w:val="ProductList-TableBody"/>
            </w:pPr>
            <w:r>
              <w:rPr>
                <w:color w:val="000000"/>
              </w:rPr>
              <w:t>Windows Server 2016 Datacenter (2 paket Çekirdek Lisansı)</w:t>
            </w:r>
            <w:r>
              <w:fldChar w:fldCharType="begin"/>
            </w:r>
            <w:r>
              <w:instrText xml:space="preserve"> XE "Windows Server 2016 Datacenter (2 paket Çekirdek Lisansı)"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0771C7" w:rsidRDefault="00F35AFD">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0771C7" w:rsidRDefault="00F35AFD">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0771C7" w:rsidRDefault="00F35AFD">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0771C7" w:rsidRDefault="00F35AFD">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71C7" w:rsidRDefault="00F35AF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71C7" w:rsidRDefault="000771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71C7" w:rsidRDefault="000771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71C7" w:rsidRDefault="00F35AF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0771C7">
        <w:tc>
          <w:tcPr>
            <w:tcW w:w="4160" w:type="dxa"/>
            <w:tcBorders>
              <w:top w:val="dashed" w:sz="4" w:space="0" w:color="BFBFBF"/>
              <w:left w:val="single" w:sz="9" w:space="0" w:color="FFFFFF"/>
              <w:bottom w:val="dashed" w:sz="4" w:space="0" w:color="BFBFBF"/>
              <w:right w:val="single" w:sz="9" w:space="0" w:color="FFFFFF"/>
            </w:tcBorders>
          </w:tcPr>
          <w:p w:rsidR="000771C7" w:rsidRDefault="00F35AFD">
            <w:pPr>
              <w:pStyle w:val="ProductList-TableBody"/>
            </w:pPr>
            <w:r>
              <w:t>Windows Server 2016 Datacenter (16 paket Çekirdek Lisansı)</w:t>
            </w:r>
            <w:r>
              <w:fldChar w:fldCharType="begin"/>
            </w:r>
            <w:r>
              <w:instrText xml:space="preserve"> XE "Windows Server 2016 Datacenter (16 paket Çekirdek Lisansı)"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0771C7" w:rsidRDefault="00F35AFD">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0771C7" w:rsidRDefault="00F35AFD">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rsidR="000771C7" w:rsidRDefault="00F35AFD">
            <w:pPr>
              <w:pStyle w:val="ProductList-TableBody"/>
              <w:jc w:val="center"/>
            </w:pPr>
            <w:r>
              <w:t>113</w:t>
            </w:r>
          </w:p>
        </w:tc>
        <w:tc>
          <w:tcPr>
            <w:tcW w:w="620" w:type="dxa"/>
            <w:tcBorders>
              <w:top w:val="dashed" w:sz="4" w:space="0" w:color="BFBFBF"/>
              <w:left w:val="single" w:sz="9" w:space="0" w:color="FFFFFF"/>
              <w:bottom w:val="dashed" w:sz="4" w:space="0" w:color="BFBFBF"/>
              <w:right w:val="single" w:sz="9" w:space="0" w:color="FFFFFF"/>
            </w:tcBorders>
          </w:tcPr>
          <w:p w:rsidR="000771C7" w:rsidRDefault="00F35AFD">
            <w:pPr>
              <w:pStyle w:val="ProductList-TableBody"/>
              <w:jc w:val="center"/>
            </w:pPr>
            <w: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71C7" w:rsidRDefault="00F35AF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71C7" w:rsidRDefault="000771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71C7" w:rsidRDefault="000771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71C7" w:rsidRDefault="00F35AF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0771C7">
        <w:tc>
          <w:tcPr>
            <w:tcW w:w="4160" w:type="dxa"/>
            <w:tcBorders>
              <w:top w:val="dashed" w:sz="4" w:space="0" w:color="BFBFBF"/>
              <w:left w:val="single" w:sz="9" w:space="0" w:color="FFFFFF"/>
              <w:bottom w:val="dashed" w:sz="4" w:space="0" w:color="BFBFBF"/>
              <w:right w:val="single" w:sz="9" w:space="0" w:color="FFFFFF"/>
            </w:tcBorders>
          </w:tcPr>
          <w:p w:rsidR="000771C7" w:rsidRDefault="00F35AFD">
            <w:pPr>
              <w:pStyle w:val="ProductList-TableBody"/>
            </w:pPr>
            <w:r>
              <w:rPr>
                <w:color w:val="000000"/>
              </w:rPr>
              <w:t>Windows Server 2016 Essentials</w:t>
            </w:r>
            <w:r>
              <w:fldChar w:fldCharType="begin"/>
            </w:r>
            <w:r>
              <w:instrText xml:space="preserve"> XE "Windows Server 2016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0771C7" w:rsidRDefault="00F35AFD">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0771C7" w:rsidRDefault="00F35AFD">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0771C7" w:rsidRDefault="00F35AFD">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0771C7" w:rsidRDefault="00F35AFD">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71C7" w:rsidRDefault="000771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71C7" w:rsidRDefault="000771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71C7" w:rsidRDefault="000771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71C7" w:rsidRDefault="00F35AFD">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71C7" w:rsidRDefault="000771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0771C7">
        <w:tc>
          <w:tcPr>
            <w:tcW w:w="4160" w:type="dxa"/>
            <w:tcBorders>
              <w:top w:val="dashed" w:sz="4" w:space="0" w:color="BFBFBF"/>
              <w:left w:val="single" w:sz="9" w:space="0" w:color="FFFFFF"/>
              <w:bottom w:val="dashed" w:sz="4" w:space="0" w:color="BFBFBF"/>
              <w:right w:val="single" w:sz="9" w:space="0" w:color="FFFFFF"/>
            </w:tcBorders>
          </w:tcPr>
          <w:p w:rsidR="000771C7" w:rsidRDefault="00F35AFD">
            <w:pPr>
              <w:pStyle w:val="ProductList-TableBody"/>
            </w:pPr>
            <w:r>
              <w:rPr>
                <w:color w:val="000000"/>
              </w:rPr>
              <w:t>Windows Server 2016 Standard (2 paket Çekirdek Lisansı)</w:t>
            </w:r>
            <w:r>
              <w:fldChar w:fldCharType="begin"/>
            </w:r>
            <w:r>
              <w:instrText xml:space="preserve"> XE "Windows Server 2016 Standard (2 paket Çekirdek Lisansı)"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0771C7" w:rsidRDefault="00F35AFD">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0771C7" w:rsidRDefault="00F35AFD">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0771C7" w:rsidRDefault="00F35AFD">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0771C7" w:rsidRDefault="00F35AFD">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71C7" w:rsidRDefault="000771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71C7" w:rsidRDefault="000771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71C7" w:rsidRDefault="000771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71C7" w:rsidRDefault="00F35AFD">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0771C7">
        <w:tc>
          <w:tcPr>
            <w:tcW w:w="4160" w:type="dxa"/>
            <w:tcBorders>
              <w:top w:val="dashed" w:sz="4" w:space="0" w:color="BFBFBF"/>
              <w:left w:val="single" w:sz="9" w:space="0" w:color="FFFFFF"/>
              <w:bottom w:val="dashed" w:sz="4" w:space="0" w:color="BFBFBF"/>
              <w:right w:val="single" w:sz="9" w:space="0" w:color="FFFFFF"/>
            </w:tcBorders>
          </w:tcPr>
          <w:p w:rsidR="000771C7" w:rsidRDefault="00F35AFD">
            <w:pPr>
              <w:pStyle w:val="ProductList-TableBody"/>
            </w:pPr>
            <w:r>
              <w:t>Windows Server 2016 Standard (16 paket Çekirdek Lisansı)</w:t>
            </w:r>
            <w:r>
              <w:fldChar w:fldCharType="begin"/>
            </w:r>
            <w:r>
              <w:instrText xml:space="preserve"> XE "Windows Server 2016 Standard (16 paket Çekirdek Lisansı)"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0771C7" w:rsidRDefault="00F35AFD">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0771C7" w:rsidRDefault="00F35AFD">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rsidR="000771C7" w:rsidRDefault="00F35AFD">
            <w:pPr>
              <w:pStyle w:val="ProductList-TableBody"/>
              <w:jc w:val="center"/>
            </w:pPr>
            <w:r>
              <w:t>23</w:t>
            </w:r>
          </w:p>
        </w:tc>
        <w:tc>
          <w:tcPr>
            <w:tcW w:w="620" w:type="dxa"/>
            <w:tcBorders>
              <w:top w:val="dashed" w:sz="4" w:space="0" w:color="BFBFBF"/>
              <w:left w:val="single" w:sz="9" w:space="0" w:color="FFFFFF"/>
              <w:bottom w:val="dashed" w:sz="4" w:space="0" w:color="BFBFBF"/>
              <w:right w:val="single" w:sz="9" w:space="0" w:color="FFFFFF"/>
            </w:tcBorders>
          </w:tcPr>
          <w:p w:rsidR="000771C7" w:rsidRDefault="00F35AFD">
            <w:pPr>
              <w:pStyle w:val="ProductList-TableBody"/>
              <w:jc w:val="center"/>
            </w:pPr>
            <w: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71C7" w:rsidRDefault="00F35AF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71C7" w:rsidRDefault="000771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71C7" w:rsidRDefault="000771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71C7" w:rsidRDefault="00F35AFD">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0771C7">
        <w:tc>
          <w:tcPr>
            <w:tcW w:w="4160" w:type="dxa"/>
            <w:tcBorders>
              <w:top w:val="dashed" w:sz="4" w:space="0" w:color="BFBFBF"/>
              <w:left w:val="single" w:sz="9" w:space="0" w:color="FFFFFF"/>
              <w:bottom w:val="dashed" w:sz="4" w:space="0" w:color="BFBFBF"/>
              <w:right w:val="single" w:sz="9" w:space="0" w:color="FFFFFF"/>
            </w:tcBorders>
          </w:tcPr>
          <w:p w:rsidR="000771C7" w:rsidRDefault="00F35AFD">
            <w:pPr>
              <w:pStyle w:val="ProductList-TableBody"/>
            </w:pPr>
            <w:r>
              <w:rPr>
                <w:color w:val="000000"/>
              </w:rPr>
              <w:t>Windows Server 2016 Active Directory Haklar Yönetim Hizmetleri Harici Bağlayıcısı</w:t>
            </w:r>
            <w:r>
              <w:fldChar w:fldCharType="begin"/>
            </w:r>
            <w:r>
              <w:instrText xml:space="preserve"> XE "Windows Server 2016 Active Directory Haklar Yönetim Hizmetleri Harici Bağlayıcısı"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0771C7" w:rsidRDefault="00F35AFD">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0771C7" w:rsidRDefault="00F35AFD">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0771C7" w:rsidRDefault="00F35AFD">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0771C7" w:rsidRDefault="00F35AFD">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71C7" w:rsidRDefault="00F35AF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71C7" w:rsidRDefault="000771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71C7" w:rsidRDefault="000771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71C7" w:rsidRDefault="00F35AF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0771C7">
        <w:tc>
          <w:tcPr>
            <w:tcW w:w="4160" w:type="dxa"/>
            <w:tcBorders>
              <w:top w:val="dashed" w:sz="4" w:space="0" w:color="BFBFBF"/>
              <w:left w:val="single" w:sz="9" w:space="0" w:color="FFFFFF"/>
              <w:bottom w:val="single" w:sz="4" w:space="0" w:color="FFFFFF"/>
              <w:right w:val="single" w:sz="9" w:space="0" w:color="FFFFFF"/>
            </w:tcBorders>
          </w:tcPr>
          <w:p w:rsidR="000771C7" w:rsidRDefault="00F35AFD">
            <w:pPr>
              <w:pStyle w:val="ProductList-TableBody"/>
            </w:pPr>
            <w:r>
              <w:rPr>
                <w:color w:val="000000"/>
              </w:rPr>
              <w:t>Windows Server 2016 Harici Bağlayıcı</w:t>
            </w:r>
            <w:r>
              <w:fldChar w:fldCharType="begin"/>
            </w:r>
            <w:r>
              <w:instrText xml:space="preserve"> XE "Windows Server 2016 Harici Bağlayıcı"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rsidR="000771C7" w:rsidRDefault="00F35AFD">
            <w:pPr>
              <w:pStyle w:val="ProductList-TableBody"/>
            </w:pPr>
            <w:r>
              <w:rPr>
                <w:color w:val="000000"/>
              </w:rPr>
              <w:t>10/16</w:t>
            </w:r>
          </w:p>
        </w:tc>
        <w:tc>
          <w:tcPr>
            <w:tcW w:w="620" w:type="dxa"/>
            <w:tcBorders>
              <w:top w:val="dashed" w:sz="4" w:space="0" w:color="BFBFBF"/>
              <w:left w:val="single" w:sz="9" w:space="0" w:color="FFFFFF"/>
              <w:bottom w:val="single" w:sz="4" w:space="0" w:color="FFFFFF"/>
              <w:right w:val="single" w:sz="9" w:space="0" w:color="FFFFFF"/>
            </w:tcBorders>
          </w:tcPr>
          <w:p w:rsidR="000771C7" w:rsidRDefault="00F35AFD">
            <w:pPr>
              <w:pStyle w:val="ProductList-TableBody"/>
              <w:jc w:val="center"/>
            </w:pPr>
            <w:r>
              <w:rPr>
                <w:color w:val="000000"/>
              </w:rPr>
              <w:t>25</w:t>
            </w:r>
          </w:p>
        </w:tc>
        <w:tc>
          <w:tcPr>
            <w:tcW w:w="620" w:type="dxa"/>
            <w:tcBorders>
              <w:top w:val="dashed" w:sz="4" w:space="0" w:color="BFBFBF"/>
              <w:left w:val="single" w:sz="9" w:space="0" w:color="FFFFFF"/>
              <w:bottom w:val="single" w:sz="4" w:space="0" w:color="FFFFFF"/>
              <w:right w:val="single" w:sz="9" w:space="0" w:color="FFFFFF"/>
            </w:tcBorders>
          </w:tcPr>
          <w:p w:rsidR="000771C7" w:rsidRDefault="00F35AFD">
            <w:pPr>
              <w:pStyle w:val="ProductList-TableBody"/>
              <w:jc w:val="center"/>
            </w:pPr>
            <w:r>
              <w:rPr>
                <w:color w:val="000000"/>
              </w:rPr>
              <w:t>38</w:t>
            </w:r>
          </w:p>
        </w:tc>
        <w:tc>
          <w:tcPr>
            <w:tcW w:w="620" w:type="dxa"/>
            <w:tcBorders>
              <w:top w:val="dashed" w:sz="4" w:space="0" w:color="BFBFBF"/>
              <w:left w:val="single" w:sz="9" w:space="0" w:color="FFFFFF"/>
              <w:bottom w:val="single" w:sz="4" w:space="0" w:color="FFFFFF"/>
              <w:right w:val="single" w:sz="9" w:space="0" w:color="FFFFFF"/>
            </w:tcBorders>
          </w:tcPr>
          <w:p w:rsidR="000771C7" w:rsidRDefault="00F35AFD">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71C7" w:rsidRDefault="00F35AF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71C7" w:rsidRDefault="000771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71C7" w:rsidRDefault="000771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71C7" w:rsidRDefault="00F35AF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bl>
    <w:p w:rsidR="000771C7" w:rsidRDefault="00F35AFD">
      <w:pPr>
        <w:pStyle w:val="ProductList-Offering1SubSection"/>
        <w:outlineLvl w:val="3"/>
      </w:pPr>
      <w:bookmarkStart w:id="203" w:name="_Sec758"/>
      <w:r>
        <w:t>2. Ürün Şartları</w:t>
      </w:r>
      <w:bookmarkEnd w:id="203"/>
    </w:p>
    <w:tbl>
      <w:tblPr>
        <w:tblStyle w:val="PURTable"/>
        <w:tblW w:w="0" w:type="dxa"/>
        <w:tblLook w:val="04A0" w:firstRow="1" w:lastRow="0" w:firstColumn="1" w:lastColumn="0" w:noHBand="0" w:noVBand="1"/>
      </w:tblPr>
      <w:tblGrid>
        <w:gridCol w:w="3617"/>
        <w:gridCol w:w="3587"/>
        <w:gridCol w:w="3586"/>
      </w:tblGrid>
      <w:tr w:rsidR="000771C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Windows Server 2012 R2</w:t>
            </w:r>
            <w:r>
              <w:fldChar w:fldCharType="begin"/>
            </w:r>
            <w:r>
              <w:instrText xml:space="preserve"> XE "Windows Server 2012 R2" </w:instrText>
            </w:r>
            <w:r>
              <w:fldChar w:fldCharType="end"/>
            </w:r>
            <w:r>
              <w:t xml:space="preserve"> (10/13), CAL'lar ve Harici Bağlayıcılar için Windows Server 2012</w:t>
            </w:r>
            <w:r>
              <w:fldChar w:fldCharType="begin"/>
            </w:r>
            <w:r>
              <w:instrText xml:space="preserve"> XE "Windows Server 2012" </w:instrText>
            </w:r>
            <w:r>
              <w:fldChar w:fldCharType="end"/>
            </w:r>
            <w:r>
              <w:t xml:space="preserve"> (8/12)</w:t>
            </w:r>
          </w:p>
        </w:tc>
        <w:tc>
          <w:tcPr>
            <w:tcW w:w="4040" w:type="dxa"/>
            <w:tcBorders>
              <w:top w:val="single" w:sz="18" w:space="0" w:color="00188F"/>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"Alt Basımlar: Belirtilen daha üst basımlarla ilgili olarak izin verilen daha alt basımlar. Müşteri, Evrensel Lisans Koşullarında izin verilen şekilde, lisanslı daha üst basım yerine izin verilen daha alt bir basımı kullanabilir." </w:instrText>
            </w:r>
            <w:r>
              <w:fldChar w:fldCharType="separate"/>
            </w:r>
            <w:r>
              <w:rPr>
                <w:color w:val="0563C1"/>
              </w:rPr>
              <w:t>Alt Basımlar</w:t>
            </w:r>
            <w:r>
              <w:fldChar w:fldCharType="end"/>
            </w:r>
            <w:r>
              <w:t>: Windows Server 2008 R2 Enterprise, Standard, Essentials, Web ve HPC basımları için Datacenter veya Standard ya da Essentials 2012 veya 2012 R2</w:t>
            </w:r>
          </w:p>
        </w:tc>
      </w:tr>
      <w:tr w:rsidR="000771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Önkoşul (YG): Geçerli Değil</w:t>
            </w:r>
          </w:p>
        </w:tc>
      </w:tr>
      <w:tr w:rsidR="000771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"Nitelikli Kullanıcı Muafiyeti: Yalnızca bu lisanslardan biri kapsamında Ürünlere erişen kullanıcılar için geçerli muafiyet. (Tam tanım için Sözlüğe bakın)" </w:instrText>
            </w:r>
            <w:r>
              <w:fldChar w:fldCharType="separate"/>
            </w:r>
            <w:r>
              <w:rPr>
                <w:color w:val="0563C1"/>
              </w:rPr>
              <w:t>Nitelikli Kullanıcı Muafiyeti</w:t>
            </w:r>
            <w:r>
              <w:fldChar w:fldCharType="end"/>
            </w:r>
            <w:r>
              <w:t>: Harici Bağlayıcılar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Uygun Azaltma: Geçerli Değil</w:t>
            </w:r>
          </w:p>
        </w:tc>
      </w:tr>
      <w:tr w:rsidR="000771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Uygun Adet Artırımı: Geçerli Değil</w:t>
            </w:r>
          </w:p>
        </w:tc>
      </w:tr>
      <w:tr w:rsidR="000771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Güncel İndirim: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0771C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0771C7">
            <w:pPr>
              <w:pStyle w:val="ProductList-TableBody"/>
            </w:pPr>
          </w:p>
        </w:tc>
      </w:tr>
    </w:tbl>
    <w:p w:rsidR="000771C7" w:rsidRDefault="000771C7">
      <w:pPr>
        <w:pStyle w:val="ProductList-Body"/>
      </w:pPr>
    </w:p>
    <w:p w:rsidR="000771C7" w:rsidRDefault="00F35AFD">
      <w:pPr>
        <w:pStyle w:val="ProductList-ClauseHeading"/>
        <w:outlineLvl w:val="4"/>
      </w:pPr>
      <w:r>
        <w:t>2.1 Windows Server Premium Assurance Eklentisi</w:t>
      </w:r>
    </w:p>
    <w:p w:rsidR="000771C7" w:rsidRDefault="00F35AFD">
      <w:pPr>
        <w:pStyle w:val="ProductList-Body"/>
      </w:pPr>
      <w:r>
        <w:t>Premium Assurance Eklentisi</w:t>
      </w:r>
      <w:r>
        <w:fldChar w:fldCharType="begin"/>
      </w:r>
      <w:r>
        <w:instrText xml:space="preserve"> XE "Premium Assurance Eklentisi" </w:instrText>
      </w:r>
      <w:r>
        <w:fldChar w:fldCharType="end"/>
      </w:r>
      <w:r>
        <w:t xml:space="preserve"> için hüküm ve koşulları arayan müşteriler, Ocak 2018 Ürün Koşullarına başvurmalıdırlar </w:t>
      </w:r>
      <w:hyperlink r:id="rId103">
        <w:r>
          <w:rPr>
            <w:color w:val="00467F"/>
            <w:u w:val="single"/>
          </w:rPr>
          <w:t>http://go.microsoft.com/?linkid=9839206</w:t>
        </w:r>
      </w:hyperlink>
      <w:r>
        <w:t xml:space="preserve">.  </w:t>
      </w:r>
    </w:p>
    <w:p w:rsidR="000771C7" w:rsidRDefault="000771C7">
      <w:pPr>
        <w:pStyle w:val="ProductList-Body"/>
      </w:pPr>
    </w:p>
    <w:p w:rsidR="000771C7" w:rsidRDefault="00F35AFD">
      <w:pPr>
        <w:pStyle w:val="ProductList-Offering1SubSection"/>
        <w:outlineLvl w:val="3"/>
      </w:pPr>
      <w:bookmarkStart w:id="204" w:name="_Sec807"/>
      <w:r>
        <w:t>3. Kullanım Hakları</w:t>
      </w:r>
      <w:bookmarkEnd w:id="204"/>
    </w:p>
    <w:tbl>
      <w:tblPr>
        <w:tblStyle w:val="PURTable"/>
        <w:tblW w:w="0" w:type="dxa"/>
        <w:tblLook w:val="04A0" w:firstRow="1" w:lastRow="0" w:firstColumn="1" w:lastColumn="0" w:noHBand="0" w:noVBand="1"/>
      </w:tblPr>
      <w:tblGrid>
        <w:gridCol w:w="3606"/>
        <w:gridCol w:w="3605"/>
        <w:gridCol w:w="3579"/>
      </w:tblGrid>
      <w:tr w:rsidR="000771C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 Lisans Koşulları: Bir Ürünün dağıtılmasının ve kullanılmasının tabi olduğu hüküm ve koşullar." </w:instrText>
            </w:r>
            <w:r>
              <w:fldChar w:fldCharType="separate"/>
            </w:r>
            <w:r>
              <w:rPr>
                <w:color w:val="0563C1"/>
              </w:rPr>
              <w:t>Lisans Koşulları</w:t>
            </w:r>
            <w:r>
              <w:fldChar w:fldCharType="end"/>
            </w:r>
            <w:r>
              <w:t xml:space="preserve">: </w:t>
            </w:r>
            <w:hyperlink w:anchor="_Sec537">
              <w:r>
                <w:rPr>
                  <w:color w:val="00467F"/>
                  <w:u w:val="single"/>
                </w:rPr>
                <w:t>Evrensel</w:t>
              </w:r>
            </w:hyperlink>
            <w:r>
              <w:t xml:space="preserve">; </w:t>
            </w:r>
            <w:hyperlink w:anchor="_Sec541">
              <w:r>
                <w:rPr>
                  <w:color w:val="00467F"/>
                  <w:u w:val="single"/>
                </w:rPr>
                <w:t>Çekirdek Başına/CAL</w:t>
              </w:r>
            </w:hyperlink>
            <w:r>
              <w:t xml:space="preserve"> - Tüm basımlar (Essentials hariç), </w:t>
            </w:r>
            <w:hyperlink w:anchor="_Sec545">
              <w:r>
                <w:rPr>
                  <w:color w:val="00467F"/>
                  <w:u w:val="single"/>
                </w:rPr>
                <w:t>Özel Sunucular</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"Ürüne Özgü  Lisans Koşulları: Ürünün dağıtılmasının ve kullanılmasının tabi olduğu Ürüne Özgü hüküm ve koşulların aşağıda Kullanım Hakları tablosuna dâhil edildiğini belirtir." </w:instrText>
            </w:r>
            <w:r>
              <w:fldChar w:fldCharType="separate"/>
            </w:r>
            <w:r>
              <w:rPr>
                <w:color w:val="0563C1"/>
              </w:rPr>
              <w:t>Ürüne Özgü Lisans Koşulları</w:t>
            </w:r>
            <w:r>
              <w:fldChar w:fldCharType="end"/>
            </w:r>
            <w:r>
              <w:t>: Tüm basımlar</w:t>
            </w:r>
          </w:p>
        </w:tc>
        <w:tc>
          <w:tcPr>
            <w:tcW w:w="4040" w:type="dxa"/>
            <w:tcBorders>
              <w:top w:val="single" w:sz="18" w:space="0" w:color="00188F"/>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"Ek Yazılımlar: Müşterinin sunucu yazılımlarıyla birlikte herhangi bir cihazda kullanmasına izin verilen Sunucu Ürünlerine yönelik olarak Kullanım Haklarında belirtilen yazılımlar." </w:instrText>
            </w:r>
            <w:r>
              <w:fldChar w:fldCharType="separate"/>
            </w:r>
            <w:r>
              <w:rPr>
                <w:color w:val="0563C1"/>
              </w:rPr>
              <w:t>Ek Yazılımlar</w:t>
            </w:r>
            <w:r>
              <w:fldChar w:fldCharType="end"/>
            </w:r>
            <w:r>
              <w:t>: Tüm basımlar</w:t>
            </w:r>
          </w:p>
        </w:tc>
      </w:tr>
      <w:tr w:rsidR="000771C7">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"İstemci Erişim Gereksinimleri: Bir sunucu Ürününün kullanıcılar ve cihazlar tarafından erişim için CAL gerektirip gerektirmediğini gösterir." </w:instrText>
            </w:r>
            <w:r>
              <w:fldChar w:fldCharType="separate"/>
            </w:r>
            <w:r>
              <w:rPr>
                <w:color w:val="0563C1"/>
              </w:rPr>
              <w:t>İstemci Erişim Gereksinimleri</w:t>
            </w:r>
            <w:r>
              <w:fldChar w:fldCharType="end"/>
            </w:r>
            <w:r>
              <w:t>: Tüm basımlar (Essentials hariç)</w:t>
            </w:r>
          </w:p>
        </w:tc>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"Dış Kullanıcı Erişimi Gereksinimleri: Dış Kullanıcılar tarafından erişime yönelik belirli lisans gereksinimlerini veya seçeneklerini belirler." </w:instrText>
            </w:r>
            <w:r>
              <w:fldChar w:fldCharType="separate"/>
            </w:r>
            <w:r>
              <w:rPr>
                <w:color w:val="0563C1"/>
              </w:rPr>
              <w:t>Dış Kullanıcı Erişimi Gereksinimleri</w:t>
            </w:r>
            <w:r>
              <w:fldChar w:fldCharType="end"/>
            </w:r>
            <w:r>
              <w:t>: CAL'ler veya Harici Bağlayıcı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Dâhil Edilen Teknolojiler: Geçerli Değil</w:t>
            </w:r>
          </w:p>
        </w:tc>
      </w:tr>
      <w:tr w:rsidR="000771C7">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"Bir Ürün için geçerli olan bildirimleri belirtir; ayrıntılar için Evrensel Lisans Koşullarının Bildirimler bölümüne bakın." </w:instrText>
            </w:r>
            <w:r>
              <w:fldChar w:fldCharType="separate"/>
            </w:r>
            <w:r>
              <w:rPr>
                <w:color w:val="0563C1"/>
              </w:rPr>
              <w:t>Bildirimler</w:t>
            </w:r>
            <w:r>
              <w:fldChar w:fldCharType="end"/>
            </w:r>
            <w:r>
              <w:t xml:space="preserve">: </w:t>
            </w:r>
            <w:hyperlink w:anchor="_Sec537">
              <w:r>
                <w:rPr>
                  <w:color w:val="00467F"/>
                  <w:u w:val="single"/>
                </w:rPr>
                <w:t>İnternet Tabanlı Özellikler</w:t>
              </w:r>
            </w:hyperlink>
            <w:r>
              <w:t xml:space="preserve">, </w:t>
            </w:r>
            <w:hyperlink w:anchor="_Sec537">
              <w:r>
                <w:rPr>
                  <w:color w:val="00467F"/>
                  <w:u w:val="single"/>
                </w:rPr>
                <w:t>H.264/MPEG-4 AVC ve/veya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0771C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0771C7">
            <w:pPr>
              <w:pStyle w:val="ProductList-TableBody"/>
            </w:pPr>
          </w:p>
        </w:tc>
      </w:tr>
    </w:tbl>
    <w:p w:rsidR="000771C7" w:rsidRDefault="000771C7">
      <w:pPr>
        <w:pStyle w:val="ProductList-Body"/>
      </w:pPr>
    </w:p>
    <w:p w:rsidR="000771C7" w:rsidRDefault="00F35AFD">
      <w:pPr>
        <w:pStyle w:val="ProductList-ClauseHeading"/>
        <w:outlineLvl w:val="4"/>
      </w:pPr>
      <w:r>
        <w:t>3.1 Sunucu Yazılımına Erişim</w:t>
      </w:r>
    </w:p>
    <w:tbl>
      <w:tblPr>
        <w:tblStyle w:val="PURTable"/>
        <w:tblW w:w="0" w:type="dxa"/>
        <w:tblLook w:val="04A0" w:firstRow="1" w:lastRow="0" w:firstColumn="1" w:lastColumn="0" w:noHBand="0" w:noVBand="1"/>
      </w:tblPr>
      <w:tblGrid>
        <w:gridCol w:w="3579"/>
        <w:gridCol w:w="3607"/>
        <w:gridCol w:w="3604"/>
      </w:tblGrid>
      <w:tr w:rsidR="000771C7" w:rsidRPr="00BB146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771C7" w:rsidRDefault="00F35AFD">
            <w:pPr>
              <w:pStyle w:val="ProductList-TableBody"/>
            </w:pPr>
            <w:r>
              <w:t>Temel Erişim Lisansı</w:t>
            </w:r>
          </w:p>
        </w:tc>
        <w:tc>
          <w:tcPr>
            <w:tcW w:w="4040" w:type="dxa"/>
            <w:tcBorders>
              <w:top w:val="single" w:sz="18" w:space="0" w:color="0072C6"/>
              <w:left w:val="single" w:sz="4" w:space="0" w:color="000000"/>
              <w:bottom w:val="single" w:sz="4" w:space="0" w:color="000000"/>
              <w:right w:val="none" w:sz="4" w:space="0" w:color="000000"/>
            </w:tcBorders>
          </w:tcPr>
          <w:p w:rsidR="000771C7" w:rsidRDefault="00F35AFD">
            <w:pPr>
              <w:pStyle w:val="ProductList-TableBody"/>
            </w:pPr>
            <w:r>
              <w:t>Windows Server 2016 CAL</w:t>
            </w:r>
          </w:p>
          <w:p w:rsidR="000771C7" w:rsidRDefault="00F35AFD">
            <w:pPr>
              <w:pStyle w:val="ProductList-TableBody"/>
            </w:pPr>
            <w:r>
              <w:t>Microsoft 365 F1 Kullanıcı SL'si</w:t>
            </w:r>
          </w:p>
        </w:tc>
        <w:tc>
          <w:tcPr>
            <w:tcW w:w="4040" w:type="dxa"/>
            <w:tcBorders>
              <w:top w:val="single" w:sz="18" w:space="0" w:color="0072C6"/>
              <w:left w:val="none" w:sz="4" w:space="0" w:color="000000"/>
              <w:bottom w:val="single" w:sz="4" w:space="0" w:color="000000"/>
              <w:right w:val="single" w:sz="4" w:space="0" w:color="000000"/>
            </w:tcBorders>
          </w:tcPr>
          <w:p w:rsidR="000771C7" w:rsidRDefault="00F35AFD">
            <w:pPr>
              <w:pStyle w:val="ProductList-TableBody"/>
            </w:pPr>
            <w:r>
              <w:t xml:space="preserve">Azure CAL için Windows Server Üyeliği: </w:t>
            </w:r>
          </w:p>
          <w:p w:rsidR="000771C7" w:rsidRPr="00FC7890" w:rsidRDefault="00F35AFD">
            <w:pPr>
              <w:pStyle w:val="ProductList-TableBody"/>
              <w:rPr>
                <w:lang w:val="pt-BR"/>
              </w:rPr>
            </w:pPr>
            <w:r w:rsidRPr="00FC7890">
              <w:rPr>
                <w:lang w:val="pt-BR"/>
              </w:rPr>
              <w:t xml:space="preserve">CAL Eşdeğer Lisansı (bkz. </w:t>
            </w:r>
            <w:hyperlink w:anchor="_Sec591">
              <w:r w:rsidRPr="00FC7890">
                <w:rPr>
                  <w:color w:val="00467F"/>
                  <w:u w:val="single"/>
                  <w:lang w:val="pt-BR"/>
                </w:rPr>
                <w:t>Ek A</w:t>
              </w:r>
            </w:hyperlink>
            <w:r w:rsidRPr="00FC7890">
              <w:rPr>
                <w:lang w:val="pt-BR"/>
              </w:rPr>
              <w:t>)</w:t>
            </w:r>
          </w:p>
        </w:tc>
      </w:tr>
    </w:tbl>
    <w:p w:rsidR="000771C7" w:rsidRPr="00FC7890" w:rsidRDefault="00F35AFD">
      <w:pPr>
        <w:pStyle w:val="ProductList-Body"/>
        <w:rPr>
          <w:lang w:val="pt-BR"/>
        </w:rPr>
      </w:pPr>
      <w:r w:rsidRPr="00FC7890">
        <w:rPr>
          <w:i/>
          <w:lang w:val="pt-BR"/>
        </w:rPr>
        <w:t>*Bir istisna olarak, yalnızca Müşterinin Lisanslı Sunucularında çalışan Active Directory ve Azure Active Directory arasında eşitleme için sunucu yazılımına erişirken kullanıcıların Windows Server CAL'lerine gereksinimi yoktur.</w:t>
      </w:r>
    </w:p>
    <w:p w:rsidR="000771C7" w:rsidRPr="00FC7890" w:rsidRDefault="000771C7">
      <w:pPr>
        <w:pStyle w:val="ProductList-Body"/>
        <w:rPr>
          <w:lang w:val="pt-BR"/>
        </w:rPr>
      </w:pPr>
    </w:p>
    <w:p w:rsidR="000771C7" w:rsidRPr="00FC7890" w:rsidRDefault="00F35AFD">
      <w:pPr>
        <w:pStyle w:val="ProductList-SubClauseHeading"/>
        <w:outlineLvl w:val="5"/>
        <w:rPr>
          <w:lang w:val="pt-BR"/>
        </w:rPr>
      </w:pPr>
      <w:r w:rsidRPr="00FC7890">
        <w:rPr>
          <w:lang w:val="pt-BR"/>
        </w:rPr>
        <w:t>3.1.1 Windows Server 2016 Uzak Masaüstü Hizmetleri CAL'ıyla İlişkili Ek İşlevsellik</w:t>
      </w:r>
    </w:p>
    <w:p w:rsidR="000771C7" w:rsidRPr="00FC7890" w:rsidRDefault="00F35AFD">
      <w:pPr>
        <w:pStyle w:val="ProductList-BodyIndented"/>
        <w:rPr>
          <w:lang w:val="pt-BR"/>
        </w:rPr>
      </w:pPr>
      <w:r w:rsidRPr="00FC7890">
        <w:rPr>
          <w:lang w:val="pt-BR"/>
        </w:rPr>
        <w:t>Uzak Masaüstü Hizmetleri için Microsoft Application Virtualization ve Windows Server 2016 Uzak Masaüstü Hizmetleri işlevselliği</w:t>
      </w:r>
    </w:p>
    <w:tbl>
      <w:tblPr>
        <w:tblStyle w:val="PURTable0"/>
        <w:tblW w:w="0" w:type="dxa"/>
        <w:tblLook w:val="04A0" w:firstRow="1" w:lastRow="0" w:firstColumn="1" w:lastColumn="0" w:noHBand="0" w:noVBand="1"/>
      </w:tblPr>
      <w:tblGrid>
        <w:gridCol w:w="3450"/>
        <w:gridCol w:w="3490"/>
        <w:gridCol w:w="3490"/>
      </w:tblGrid>
      <w:tr w:rsidR="000771C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771C7" w:rsidRDefault="00F35AFD">
            <w:pPr>
              <w:pStyle w:val="ProductList-TableBody"/>
            </w:pPr>
            <w:r>
              <w:t>Ek Erişim Lisansı</w:t>
            </w:r>
          </w:p>
        </w:tc>
        <w:tc>
          <w:tcPr>
            <w:tcW w:w="4040" w:type="dxa"/>
            <w:tcBorders>
              <w:top w:val="single" w:sz="18" w:space="0" w:color="0072C6"/>
              <w:left w:val="single" w:sz="4" w:space="0" w:color="000000"/>
              <w:bottom w:val="single" w:sz="4" w:space="0" w:color="000000"/>
              <w:right w:val="none" w:sz="4" w:space="0" w:color="000000"/>
            </w:tcBorders>
          </w:tcPr>
          <w:p w:rsidR="000771C7" w:rsidRDefault="00F35AFD">
            <w:pPr>
              <w:pStyle w:val="ProductList-TableBody"/>
            </w:pPr>
            <w:r>
              <w:t>Windows Server 2016 Uzak Masaüstü Hizmetleri CAL</w:t>
            </w:r>
          </w:p>
        </w:tc>
        <w:tc>
          <w:tcPr>
            <w:tcW w:w="4040" w:type="dxa"/>
            <w:tcBorders>
              <w:top w:val="single" w:sz="18" w:space="0" w:color="0072C6"/>
              <w:left w:val="none" w:sz="4" w:space="0" w:color="000000"/>
              <w:bottom w:val="single" w:sz="4" w:space="0" w:color="000000"/>
              <w:right w:val="single" w:sz="4" w:space="0" w:color="000000"/>
            </w:tcBorders>
          </w:tcPr>
          <w:p w:rsidR="000771C7" w:rsidRDefault="00F35AFD">
            <w:pPr>
              <w:pStyle w:val="ProductList-TableBody"/>
            </w:pPr>
            <w:r>
              <w:t>Windows Server 2016 Uzak Masaüstü Hizmetleri Kullanıcı SL'si</w:t>
            </w:r>
          </w:p>
        </w:tc>
      </w:tr>
    </w:tbl>
    <w:p w:rsidR="000771C7" w:rsidRDefault="00F35AFD">
      <w:pPr>
        <w:pStyle w:val="ProductList-BodyIndented"/>
      </w:pPr>
      <w:r>
        <w:rPr>
          <w:i/>
        </w:rPr>
        <w:t>*Bir grafik kullanıcı ara birimi barındırmak için Windows Server kullanılması da gereklidir (Windows Server 2016 Uzak Masaüstü Hizmetleri işlevselliğini veya diğer teknolojileri kullanarak).</w:t>
      </w:r>
    </w:p>
    <w:p w:rsidR="000771C7" w:rsidRDefault="000771C7">
      <w:pPr>
        <w:pStyle w:val="ProductList-BodyIndented"/>
      </w:pPr>
    </w:p>
    <w:p w:rsidR="000771C7" w:rsidRDefault="00F35AFD">
      <w:pPr>
        <w:pStyle w:val="ProductList-SubClauseHeading"/>
        <w:outlineLvl w:val="5"/>
      </w:pPr>
      <w:r>
        <w:t>3.1.2 Windows Server 2016 Haklar Yönetimi Hizmetleri CAL'ıyla İlişkili Ek İşlevsellik</w:t>
      </w:r>
    </w:p>
    <w:p w:rsidR="000771C7" w:rsidRDefault="00F35AFD">
      <w:pPr>
        <w:pStyle w:val="ProductList-BodyIndented"/>
      </w:pPr>
      <w:r>
        <w:t xml:space="preserve">Windows Server 2016 Haklar Yönetimi Hizmetleri </w:t>
      </w:r>
    </w:p>
    <w:tbl>
      <w:tblPr>
        <w:tblStyle w:val="PURTable0"/>
        <w:tblW w:w="0" w:type="dxa"/>
        <w:tblLook w:val="04A0" w:firstRow="1" w:lastRow="0" w:firstColumn="1" w:lastColumn="0" w:noHBand="0" w:noVBand="1"/>
      </w:tblPr>
      <w:tblGrid>
        <w:gridCol w:w="3444"/>
        <w:gridCol w:w="3484"/>
        <w:gridCol w:w="3502"/>
      </w:tblGrid>
      <w:tr w:rsidR="000771C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771C7" w:rsidRDefault="00F35AFD">
            <w:pPr>
              <w:pStyle w:val="ProductList-TableBody"/>
            </w:pPr>
            <w:r>
              <w:t>Ek Erişim Lisansı</w:t>
            </w:r>
          </w:p>
        </w:tc>
        <w:tc>
          <w:tcPr>
            <w:tcW w:w="4040" w:type="dxa"/>
            <w:tcBorders>
              <w:top w:val="single" w:sz="18" w:space="0" w:color="0072C6"/>
              <w:left w:val="single" w:sz="4" w:space="0" w:color="000000"/>
              <w:bottom w:val="none" w:sz="4" w:space="0" w:color="000000"/>
              <w:right w:val="none" w:sz="4" w:space="0" w:color="000000"/>
            </w:tcBorders>
          </w:tcPr>
          <w:p w:rsidR="000771C7" w:rsidRDefault="00F35AFD">
            <w:pPr>
              <w:pStyle w:val="ProductList-TableBody"/>
            </w:pPr>
            <w:r>
              <w:t>Windows Server 2016 Active Directory Haklar Yönetim Hizmetleri CAL'si</w:t>
            </w:r>
          </w:p>
        </w:tc>
        <w:tc>
          <w:tcPr>
            <w:tcW w:w="4040" w:type="dxa"/>
            <w:tcBorders>
              <w:top w:val="single" w:sz="18" w:space="0" w:color="0072C6"/>
              <w:left w:val="none" w:sz="4" w:space="0" w:color="000000"/>
              <w:bottom w:val="none" w:sz="4" w:space="0" w:color="000000"/>
              <w:right w:val="single" w:sz="4" w:space="0" w:color="000000"/>
            </w:tcBorders>
          </w:tcPr>
          <w:p w:rsidR="000771C7" w:rsidRDefault="00F35AFD">
            <w:pPr>
              <w:pStyle w:val="ProductList-TableBody"/>
            </w:pPr>
            <w:r>
              <w:t>Azure Information Protection (P1 and P2) Kullanıcı SL'si</w:t>
            </w:r>
          </w:p>
        </w:tc>
      </w:tr>
      <w:tr w:rsidR="000771C7" w:rsidRPr="00BB146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771C7" w:rsidRDefault="000771C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771C7" w:rsidRDefault="000771C7">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rsidR="000771C7" w:rsidRPr="00FC7890" w:rsidRDefault="00F35AFD">
            <w:pPr>
              <w:pStyle w:val="ProductList-TableBody"/>
              <w:rPr>
                <w:lang w:val="pt-BR"/>
              </w:rPr>
            </w:pPr>
            <w:r w:rsidRPr="00FC7890">
              <w:rPr>
                <w:lang w:val="pt-BR"/>
              </w:rPr>
              <w:t xml:space="preserve">CAL Eşdeğer Lisansı (bkz. </w:t>
            </w:r>
            <w:hyperlink w:anchor="_Sec591">
              <w:r w:rsidRPr="00FC7890">
                <w:rPr>
                  <w:color w:val="00467F"/>
                  <w:u w:val="single"/>
                  <w:lang w:val="pt-BR"/>
                </w:rPr>
                <w:t>Ek A</w:t>
              </w:r>
            </w:hyperlink>
            <w:r w:rsidRPr="00FC7890">
              <w:rPr>
                <w:lang w:val="pt-BR"/>
              </w:rPr>
              <w:t>)</w:t>
            </w:r>
          </w:p>
        </w:tc>
      </w:tr>
    </w:tbl>
    <w:p w:rsidR="000771C7" w:rsidRPr="00FC7890" w:rsidRDefault="000771C7">
      <w:pPr>
        <w:pStyle w:val="ProductList-BodyIndented"/>
        <w:rPr>
          <w:lang w:val="pt-BR"/>
        </w:rPr>
      </w:pPr>
    </w:p>
    <w:p w:rsidR="000771C7" w:rsidRPr="00FC7890" w:rsidRDefault="00F35AFD">
      <w:pPr>
        <w:pStyle w:val="ProductList-SubClauseHeading"/>
        <w:outlineLvl w:val="5"/>
        <w:rPr>
          <w:lang w:val="pt-BR"/>
        </w:rPr>
      </w:pPr>
      <w:r w:rsidRPr="00FC7890">
        <w:rPr>
          <w:lang w:val="pt-BR"/>
        </w:rPr>
        <w:t>3.1.3 Microsoft Identity Manager Kullanıcı CAL'ıyla İlişkili Ek İşlevler</w:t>
      </w:r>
    </w:p>
    <w:p w:rsidR="000771C7" w:rsidRDefault="00F35AFD">
      <w:pPr>
        <w:pStyle w:val="ProductList-BodyIndented"/>
      </w:pPr>
      <w:r>
        <w:t xml:space="preserve">Microsoft Identity Manager 2016 işlevleri </w:t>
      </w:r>
    </w:p>
    <w:tbl>
      <w:tblPr>
        <w:tblStyle w:val="PURTable0"/>
        <w:tblW w:w="0" w:type="dxa"/>
        <w:tblLook w:val="04A0" w:firstRow="1" w:lastRow="0" w:firstColumn="1" w:lastColumn="0" w:noHBand="0" w:noVBand="1"/>
      </w:tblPr>
      <w:tblGrid>
        <w:gridCol w:w="3456"/>
        <w:gridCol w:w="3489"/>
        <w:gridCol w:w="3485"/>
      </w:tblGrid>
      <w:tr w:rsidR="000771C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771C7" w:rsidRDefault="00F35AFD">
            <w:pPr>
              <w:pStyle w:val="ProductList-TableBody"/>
            </w:pPr>
            <w:r>
              <w:t>Ek Erişim Lisansı</w:t>
            </w:r>
          </w:p>
        </w:tc>
        <w:tc>
          <w:tcPr>
            <w:tcW w:w="4040" w:type="dxa"/>
            <w:tcBorders>
              <w:top w:val="single" w:sz="18" w:space="0" w:color="0072C6"/>
              <w:left w:val="single" w:sz="4" w:space="0" w:color="000000"/>
              <w:bottom w:val="none" w:sz="4" w:space="0" w:color="000000"/>
              <w:right w:val="none" w:sz="4" w:space="0" w:color="000000"/>
            </w:tcBorders>
          </w:tcPr>
          <w:p w:rsidR="000771C7" w:rsidRDefault="00F35AFD">
            <w:pPr>
              <w:pStyle w:val="ProductList-TableBody"/>
            </w:pPr>
            <w:r>
              <w:t>Microsoft Identity Manager 2016 Kullanıcı CAL'ı</w:t>
            </w:r>
          </w:p>
        </w:tc>
        <w:tc>
          <w:tcPr>
            <w:tcW w:w="4040" w:type="dxa"/>
            <w:tcBorders>
              <w:top w:val="single" w:sz="18" w:space="0" w:color="0072C6"/>
              <w:left w:val="none" w:sz="4" w:space="0" w:color="000000"/>
              <w:bottom w:val="none" w:sz="4" w:space="0" w:color="000000"/>
              <w:right w:val="single" w:sz="4" w:space="0" w:color="000000"/>
            </w:tcBorders>
          </w:tcPr>
          <w:p w:rsidR="000771C7" w:rsidRDefault="00F35AFD">
            <w:pPr>
              <w:pStyle w:val="ProductList-TableBody"/>
            </w:pPr>
            <w:r>
              <w:t>Azure Active Directory Premium (P1 and P2) Kullanıcı SL'si</w:t>
            </w:r>
          </w:p>
        </w:tc>
      </w:tr>
      <w:tr w:rsidR="000771C7" w:rsidRPr="00BB146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771C7" w:rsidRDefault="000771C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771C7" w:rsidRPr="00FC7890" w:rsidRDefault="00F35AFD">
            <w:pPr>
              <w:pStyle w:val="ProductList-TableBody"/>
              <w:rPr>
                <w:lang w:val="pt-BR"/>
              </w:rPr>
            </w:pPr>
            <w:r w:rsidRPr="00FC7890">
              <w:rPr>
                <w:lang w:val="pt-BR"/>
              </w:rPr>
              <w:t xml:space="preserve">CAL Eşdeğer Lisansı (bkz. </w:t>
            </w:r>
            <w:hyperlink w:anchor="_Sec591">
              <w:r w:rsidRPr="00FC7890">
                <w:rPr>
                  <w:color w:val="00467F"/>
                  <w:u w:val="single"/>
                  <w:lang w:val="pt-BR"/>
                </w:rPr>
                <w:t>Ek A</w:t>
              </w:r>
            </w:hyperlink>
            <w:r w:rsidRPr="00FC7890">
              <w:rPr>
                <w:lang w:val="pt-BR"/>
              </w:rPr>
              <w:t>)</w:t>
            </w:r>
          </w:p>
        </w:tc>
        <w:tc>
          <w:tcPr>
            <w:tcW w:w="4040" w:type="dxa"/>
            <w:tcBorders>
              <w:top w:val="none" w:sz="4" w:space="0" w:color="000000"/>
              <w:left w:val="none" w:sz="4" w:space="0" w:color="000000"/>
              <w:bottom w:val="single" w:sz="4" w:space="0" w:color="000000"/>
              <w:right w:val="single" w:sz="4" w:space="0" w:color="000000"/>
            </w:tcBorders>
          </w:tcPr>
          <w:p w:rsidR="000771C7" w:rsidRPr="00FC7890" w:rsidRDefault="000771C7">
            <w:pPr>
              <w:pStyle w:val="ProductList-TableBody"/>
              <w:rPr>
                <w:lang w:val="pt-BR"/>
              </w:rPr>
            </w:pPr>
          </w:p>
        </w:tc>
      </w:tr>
    </w:tbl>
    <w:p w:rsidR="000771C7" w:rsidRPr="00FC7890" w:rsidRDefault="00F35AFD">
      <w:pPr>
        <w:pStyle w:val="ProductList-BodyIndented"/>
        <w:rPr>
          <w:lang w:val="pt-BR"/>
        </w:rPr>
      </w:pPr>
      <w:r w:rsidRPr="00FC7890">
        <w:rPr>
          <w:i/>
          <w:lang w:val="pt-BR"/>
        </w:rPr>
        <w:t xml:space="preserve">*Yazılımın kendisi için kimlik bilgileri çıkardığı veya yönettiği herhangi bir kişi için de gereklidir. </w:t>
      </w:r>
    </w:p>
    <w:p w:rsidR="000771C7" w:rsidRPr="00FC7890" w:rsidRDefault="000771C7">
      <w:pPr>
        <w:pStyle w:val="ProductList-BodyIndented"/>
        <w:rPr>
          <w:lang w:val="pt-BR"/>
        </w:rPr>
      </w:pPr>
    </w:p>
    <w:p w:rsidR="000771C7" w:rsidRPr="00FC7890" w:rsidRDefault="00F35AFD">
      <w:pPr>
        <w:pStyle w:val="ProductList-SubClauseHeading"/>
        <w:outlineLvl w:val="5"/>
        <w:rPr>
          <w:lang w:val="pt-BR"/>
        </w:rPr>
      </w:pPr>
      <w:r w:rsidRPr="00FC7890">
        <w:rPr>
          <w:lang w:val="pt-BR"/>
        </w:rPr>
        <w:t>3.1.4 Eşitleme Hizmeti</w:t>
      </w:r>
    </w:p>
    <w:p w:rsidR="000771C7" w:rsidRPr="00FC7890" w:rsidRDefault="00F35AFD">
      <w:pPr>
        <w:pStyle w:val="ProductList-BodyIndented"/>
        <w:rPr>
          <w:lang w:val="pt-BR"/>
        </w:rPr>
      </w:pPr>
      <w:r w:rsidRPr="00FC7890">
        <w:rPr>
          <w:lang w:val="pt-BR"/>
        </w:rPr>
        <w:t>Yalnızca Microsoft Identity Manager eşitleme hizmetini kullanan kullanıcılar için Microsoft Identity Manager 2016 CAL'leri gerekmez.</w:t>
      </w:r>
    </w:p>
    <w:p w:rsidR="000771C7" w:rsidRPr="00FC7890" w:rsidRDefault="000771C7">
      <w:pPr>
        <w:pStyle w:val="ProductList-BodyIndented"/>
        <w:rPr>
          <w:lang w:val="pt-BR"/>
        </w:rPr>
      </w:pPr>
    </w:p>
    <w:p w:rsidR="000771C7" w:rsidRDefault="00F35AFD">
      <w:pPr>
        <w:pStyle w:val="ProductList-ClauseHeading"/>
        <w:outlineLvl w:val="4"/>
      </w:pPr>
      <w:r>
        <w:t>3.2 Sunucu Dış Kullanıcı Erişimi</w:t>
      </w:r>
    </w:p>
    <w:tbl>
      <w:tblPr>
        <w:tblStyle w:val="PURTable"/>
        <w:tblW w:w="0" w:type="dxa"/>
        <w:tblLook w:val="04A0" w:firstRow="1" w:lastRow="0" w:firstColumn="1" w:lastColumn="0" w:noHBand="0" w:noVBand="1"/>
      </w:tblPr>
      <w:tblGrid>
        <w:gridCol w:w="3606"/>
        <w:gridCol w:w="3629"/>
        <w:gridCol w:w="3555"/>
      </w:tblGrid>
      <w:tr w:rsidR="000771C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771C7" w:rsidRDefault="00F35AFD">
            <w:pPr>
              <w:pStyle w:val="ProductList-TableBody"/>
            </w:pPr>
            <w:r>
              <w:t>Temel Erişim Lisansı</w:t>
            </w:r>
          </w:p>
        </w:tc>
        <w:tc>
          <w:tcPr>
            <w:tcW w:w="4040" w:type="dxa"/>
            <w:tcBorders>
              <w:top w:val="single" w:sz="18" w:space="0" w:color="0072C6"/>
              <w:left w:val="single" w:sz="4" w:space="0" w:color="000000"/>
              <w:bottom w:val="single" w:sz="4" w:space="0" w:color="000000"/>
              <w:right w:val="none" w:sz="4" w:space="0" w:color="000000"/>
            </w:tcBorders>
          </w:tcPr>
          <w:p w:rsidR="000771C7" w:rsidRDefault="00F35AFD">
            <w:pPr>
              <w:pStyle w:val="ProductList-TableBody"/>
            </w:pPr>
            <w:r>
              <w:t>Windows Server 2016 Harici Bağlayıcı</w:t>
            </w:r>
          </w:p>
        </w:tc>
        <w:tc>
          <w:tcPr>
            <w:tcW w:w="4040" w:type="dxa"/>
            <w:tcBorders>
              <w:top w:val="single" w:sz="18" w:space="0" w:color="0072C6"/>
              <w:left w:val="none" w:sz="4" w:space="0" w:color="000000"/>
              <w:bottom w:val="single" w:sz="4" w:space="0" w:color="000000"/>
              <w:right w:val="single" w:sz="4" w:space="0" w:color="000000"/>
            </w:tcBorders>
          </w:tcPr>
          <w:p w:rsidR="000771C7" w:rsidRDefault="000771C7">
            <w:pPr>
              <w:pStyle w:val="ProductList-TableBody"/>
            </w:pPr>
          </w:p>
        </w:tc>
      </w:tr>
    </w:tbl>
    <w:p w:rsidR="000771C7" w:rsidRDefault="000771C7">
      <w:pPr>
        <w:pStyle w:val="ProductList-Body"/>
      </w:pPr>
    </w:p>
    <w:p w:rsidR="000771C7" w:rsidRDefault="00F35AFD">
      <w:pPr>
        <w:pStyle w:val="ProductList-SubClauseHeading"/>
        <w:outlineLvl w:val="5"/>
      </w:pPr>
      <w:r>
        <w:t>3.2.1 Windows Server 2016 Uzak Masaüstü Hizmetleri Harici Bağlayıcı Lisansıyla İlişkili Ek İşlevsellik</w:t>
      </w:r>
    </w:p>
    <w:p w:rsidR="000771C7" w:rsidRDefault="00F35AFD">
      <w:pPr>
        <w:pStyle w:val="ProductList-BodyIndented"/>
      </w:pPr>
      <w:r>
        <w:t>Uzak Masaüstü Hizmetleri için Microsoft Application Virtualization ve Windows Server 2016 Uzak Masaüstü Hizmetleri işlevselliği</w:t>
      </w:r>
    </w:p>
    <w:tbl>
      <w:tblPr>
        <w:tblStyle w:val="PURTable0"/>
        <w:tblW w:w="0" w:type="dxa"/>
        <w:tblLook w:val="04A0" w:firstRow="1" w:lastRow="0" w:firstColumn="1" w:lastColumn="0" w:noHBand="0" w:noVBand="1"/>
      </w:tblPr>
      <w:tblGrid>
        <w:gridCol w:w="3486"/>
        <w:gridCol w:w="3524"/>
        <w:gridCol w:w="3420"/>
      </w:tblGrid>
      <w:tr w:rsidR="000771C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771C7" w:rsidRDefault="00F35AFD">
            <w:pPr>
              <w:pStyle w:val="ProductList-TableBody"/>
            </w:pPr>
            <w:r>
              <w:t>Ek Erişim Lisansı</w:t>
            </w:r>
          </w:p>
        </w:tc>
        <w:tc>
          <w:tcPr>
            <w:tcW w:w="4040" w:type="dxa"/>
            <w:tcBorders>
              <w:top w:val="single" w:sz="18" w:space="0" w:color="0072C6"/>
              <w:left w:val="single" w:sz="4" w:space="0" w:color="000000"/>
              <w:bottom w:val="single" w:sz="4" w:space="0" w:color="000000"/>
              <w:right w:val="none" w:sz="4" w:space="0" w:color="000000"/>
            </w:tcBorders>
          </w:tcPr>
          <w:p w:rsidR="000771C7" w:rsidRDefault="00F35AFD">
            <w:pPr>
              <w:pStyle w:val="ProductList-TableBody"/>
            </w:pPr>
            <w:r>
              <w:t>Windows Server 2016 Uzak Masaüstü Hizmetleri Harici Bağlayıcı</w:t>
            </w:r>
          </w:p>
        </w:tc>
        <w:tc>
          <w:tcPr>
            <w:tcW w:w="4040" w:type="dxa"/>
            <w:tcBorders>
              <w:top w:val="single" w:sz="18" w:space="0" w:color="0072C6"/>
              <w:left w:val="none" w:sz="4" w:space="0" w:color="000000"/>
              <w:bottom w:val="single" w:sz="4" w:space="0" w:color="000000"/>
              <w:right w:val="single" w:sz="4" w:space="0" w:color="000000"/>
            </w:tcBorders>
          </w:tcPr>
          <w:p w:rsidR="000771C7" w:rsidRDefault="000771C7">
            <w:pPr>
              <w:pStyle w:val="ProductList-TableBody"/>
            </w:pPr>
          </w:p>
        </w:tc>
      </w:tr>
    </w:tbl>
    <w:p w:rsidR="000771C7" w:rsidRDefault="00F35AFD">
      <w:pPr>
        <w:pStyle w:val="ProductList-BodyIndented"/>
      </w:pPr>
      <w:r>
        <w:rPr>
          <w:i/>
        </w:rPr>
        <w:t>*Bir grafik kullanıcı ara birimi barındırmak için Windows Server kullanılması da gereklidir (Windows Server 2016 Uzak Masaüstü Hizmetleri işlevselliğini veya diğer teknolojileri kullanarak).</w:t>
      </w:r>
    </w:p>
    <w:p w:rsidR="000771C7" w:rsidRDefault="000771C7">
      <w:pPr>
        <w:pStyle w:val="ProductList-BodyIndented"/>
      </w:pPr>
    </w:p>
    <w:p w:rsidR="000771C7" w:rsidRDefault="00F35AFD">
      <w:pPr>
        <w:pStyle w:val="ProductList-SubClauseHeading"/>
        <w:outlineLvl w:val="5"/>
      </w:pPr>
      <w:r>
        <w:t>3.2.2 Windows Server 2016 Haklar Yönetim Hizmetleri Harici Bağlayıcı Lisansıyla İlişkili Ek İşlevsellik</w:t>
      </w:r>
    </w:p>
    <w:p w:rsidR="000771C7" w:rsidRDefault="00F35AFD">
      <w:pPr>
        <w:pStyle w:val="ProductList-BodyIndented"/>
      </w:pPr>
      <w:r>
        <w:t>Windows Server 2016 Haklar Yönetimi Hizmetleri</w:t>
      </w:r>
    </w:p>
    <w:tbl>
      <w:tblPr>
        <w:tblStyle w:val="PURTable0"/>
        <w:tblW w:w="0" w:type="dxa"/>
        <w:tblLook w:val="04A0" w:firstRow="1" w:lastRow="0" w:firstColumn="1" w:lastColumn="0" w:noHBand="0" w:noVBand="1"/>
      </w:tblPr>
      <w:tblGrid>
        <w:gridCol w:w="3486"/>
        <w:gridCol w:w="3524"/>
        <w:gridCol w:w="3420"/>
      </w:tblGrid>
      <w:tr w:rsidR="000771C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771C7" w:rsidRDefault="00F35AFD">
            <w:pPr>
              <w:pStyle w:val="ProductList-TableBody"/>
            </w:pPr>
            <w:r>
              <w:t>Ek Erişim Lisansı</w:t>
            </w:r>
          </w:p>
        </w:tc>
        <w:tc>
          <w:tcPr>
            <w:tcW w:w="4040" w:type="dxa"/>
            <w:tcBorders>
              <w:top w:val="single" w:sz="18" w:space="0" w:color="0072C6"/>
              <w:left w:val="single" w:sz="4" w:space="0" w:color="000000"/>
              <w:bottom w:val="single" w:sz="4" w:space="0" w:color="000000"/>
              <w:right w:val="none" w:sz="4" w:space="0" w:color="000000"/>
            </w:tcBorders>
          </w:tcPr>
          <w:p w:rsidR="000771C7" w:rsidRDefault="00F35AFD">
            <w:pPr>
              <w:pStyle w:val="ProductList-TableBody"/>
            </w:pPr>
            <w:r>
              <w:t>Windows Server 2016 Active Directory Haklar Yönetim Hizmetleri Harici Bağlayıcısı</w:t>
            </w:r>
          </w:p>
        </w:tc>
        <w:tc>
          <w:tcPr>
            <w:tcW w:w="4040" w:type="dxa"/>
            <w:tcBorders>
              <w:top w:val="single" w:sz="18" w:space="0" w:color="0072C6"/>
              <w:left w:val="none" w:sz="4" w:space="0" w:color="000000"/>
              <w:bottom w:val="single" w:sz="4" w:space="0" w:color="000000"/>
              <w:right w:val="single" w:sz="4" w:space="0" w:color="000000"/>
            </w:tcBorders>
          </w:tcPr>
          <w:p w:rsidR="000771C7" w:rsidRDefault="000771C7">
            <w:pPr>
              <w:pStyle w:val="ProductList-TableBody"/>
            </w:pPr>
          </w:p>
        </w:tc>
      </w:tr>
    </w:tbl>
    <w:p w:rsidR="000771C7" w:rsidRDefault="000771C7">
      <w:pPr>
        <w:pStyle w:val="ProductList-BodyIndented"/>
      </w:pPr>
    </w:p>
    <w:p w:rsidR="000771C7" w:rsidRDefault="00F35AFD">
      <w:pPr>
        <w:pStyle w:val="ProductList-SubClauseHeading"/>
        <w:outlineLvl w:val="5"/>
      </w:pPr>
      <w:r>
        <w:t>3.2.3 Microsoft Identity Manager Harici Bağlayıcı Lisansıyla İlişkili Ek İşlevler</w:t>
      </w:r>
    </w:p>
    <w:p w:rsidR="000771C7" w:rsidRDefault="00F35AFD">
      <w:pPr>
        <w:pStyle w:val="ProductList-BodyIndented"/>
      </w:pPr>
      <w:r>
        <w:t xml:space="preserve">Microsoft Identity Manager 2016 işlevleri </w:t>
      </w:r>
    </w:p>
    <w:tbl>
      <w:tblPr>
        <w:tblStyle w:val="PURTable0"/>
        <w:tblW w:w="0" w:type="dxa"/>
        <w:tblLook w:val="04A0" w:firstRow="1" w:lastRow="0" w:firstColumn="1" w:lastColumn="0" w:noHBand="0" w:noVBand="1"/>
      </w:tblPr>
      <w:tblGrid>
        <w:gridCol w:w="3487"/>
        <w:gridCol w:w="3520"/>
        <w:gridCol w:w="3423"/>
      </w:tblGrid>
      <w:tr w:rsidR="000771C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771C7" w:rsidRDefault="00F35AFD">
            <w:pPr>
              <w:pStyle w:val="ProductList-TableBody"/>
            </w:pPr>
            <w:r>
              <w:t>Ek Erişim Lisansı</w:t>
            </w:r>
          </w:p>
        </w:tc>
        <w:tc>
          <w:tcPr>
            <w:tcW w:w="4040" w:type="dxa"/>
            <w:tcBorders>
              <w:top w:val="single" w:sz="18" w:space="0" w:color="0072C6"/>
              <w:left w:val="single" w:sz="4" w:space="0" w:color="000000"/>
              <w:bottom w:val="single" w:sz="4" w:space="0" w:color="000000"/>
              <w:right w:val="none" w:sz="4" w:space="0" w:color="000000"/>
            </w:tcBorders>
          </w:tcPr>
          <w:p w:rsidR="000771C7" w:rsidRDefault="00F35AFD">
            <w:pPr>
              <w:pStyle w:val="ProductList-TableBody"/>
            </w:pPr>
            <w:r>
              <w:t>Microsoft Identity Manager 2016 Harici Bağlayıcı</w:t>
            </w:r>
          </w:p>
        </w:tc>
        <w:tc>
          <w:tcPr>
            <w:tcW w:w="4040" w:type="dxa"/>
            <w:tcBorders>
              <w:top w:val="single" w:sz="18" w:space="0" w:color="0072C6"/>
              <w:left w:val="none" w:sz="4" w:space="0" w:color="000000"/>
              <w:bottom w:val="single" w:sz="4" w:space="0" w:color="000000"/>
              <w:right w:val="single" w:sz="4" w:space="0" w:color="000000"/>
            </w:tcBorders>
          </w:tcPr>
          <w:p w:rsidR="000771C7" w:rsidRDefault="000771C7">
            <w:pPr>
              <w:pStyle w:val="ProductList-TableBody"/>
            </w:pPr>
          </w:p>
        </w:tc>
      </w:tr>
    </w:tbl>
    <w:p w:rsidR="000771C7" w:rsidRDefault="00F35AFD">
      <w:pPr>
        <w:pStyle w:val="ProductList-BodyIndented"/>
      </w:pPr>
      <w:r>
        <w:rPr>
          <w:i/>
        </w:rPr>
        <w:t>*Yazılımın kimlik bilgilerini yayınlayıp yönettiği tüm Dış Kullanıcılar için de gereklidir (Microsoft Identity Manager 2016 CAL'leri olmaması durumunda).</w:t>
      </w:r>
    </w:p>
    <w:p w:rsidR="000771C7" w:rsidRDefault="000771C7">
      <w:pPr>
        <w:pStyle w:val="ProductList-BodyIndented"/>
      </w:pPr>
    </w:p>
    <w:p w:rsidR="000771C7" w:rsidRDefault="00F35AFD">
      <w:pPr>
        <w:pStyle w:val="ProductList-ClauseHeading"/>
        <w:outlineLvl w:val="4"/>
      </w:pPr>
      <w:r>
        <w:t>3.3 Windows Server 2016 Essentials için Ek Şartlar</w:t>
      </w:r>
    </w:p>
    <w:p w:rsidR="000771C7" w:rsidRDefault="00F35AFD">
      <w:pPr>
        <w:pStyle w:val="ProductList-SubClauseHeading"/>
        <w:outlineLvl w:val="5"/>
      </w:pPr>
      <w:r>
        <w:t>3.3.1 Kullanım Sınırlamaları</w:t>
      </w:r>
    </w:p>
    <w:p w:rsidR="000771C7" w:rsidRDefault="00F35AFD" w:rsidP="00F35AFD">
      <w:pPr>
        <w:pStyle w:val="ProductList-Bullet"/>
        <w:numPr>
          <w:ilvl w:val="1"/>
          <w:numId w:val="29"/>
        </w:numPr>
      </w:pPr>
      <w:r>
        <w:t xml:space="preserve">Müşteri, herhangi bir anda, her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OSE'de</w:t>
      </w:r>
      <w:r>
        <w:fldChar w:fldCharType="end"/>
      </w:r>
      <w:r>
        <w:t xml:space="preserve"> ve bir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OSE'de</w:t>
      </w:r>
      <w:r>
        <w:fldChar w:fldCharType="end"/>
      </w:r>
      <w:r>
        <w:t xml:space="preserve"> sunucu yazılımının birer </w:t>
      </w:r>
      <w:r>
        <w:fldChar w:fldCharType="begin"/>
      </w:r>
      <w:r>
        <w:instrText xml:space="preserve"> AutoTextList   \s NoStyle \t "Çalışan Örnek, belleğe yüklenmiş ve kendisi için bir ya da daha fazla komutun uygulandığı bir Örnek anlamına gelir. (Tam tanım için Sözlüğe bakın)" </w:instrText>
      </w:r>
      <w:r>
        <w:fldChar w:fldCharType="separate"/>
      </w:r>
      <w:r>
        <w:rPr>
          <w:color w:val="0563C1"/>
        </w:rPr>
        <w:t>Çalışan Örneğini</w:t>
      </w:r>
      <w:r>
        <w:fldChar w:fldCharType="end"/>
      </w:r>
      <w:r>
        <w:t xml:space="preserve"> kullanabilir.</w:t>
      </w:r>
    </w:p>
    <w:p w:rsidR="000771C7" w:rsidRDefault="00F35AFD" w:rsidP="00F35AFD">
      <w:pPr>
        <w:pStyle w:val="ProductList-Bullet"/>
        <w:numPr>
          <w:ilvl w:val="1"/>
          <w:numId w:val="29"/>
        </w:numPr>
      </w:pPr>
      <w:r>
        <w:t xml:space="preserve">Müşteri, sunucu yazılımını, Sunucudaki Active Directory'nin (i) etki alanı denetleyicisi (tüm esnek tek yönetici işlemleri (FSMO) rollerini içeren tek bir sunucu) olarak, (ii) etki alanı ormanının kökü olarak, (iii) alt etki alanı olmayan şekilde ve (iv) başka etki alanlarıyla güven ilişkisi oluşturmayan şekilde yapılandırıldığı bir etki alanında çalıştırmalıdır. Sunucu yazılımı bir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 xml:space="preserve">'de kullanılıyorsa,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w:t>
      </w:r>
      <w:r>
        <w:fldChar w:fldCharType="end"/>
      </w:r>
      <w:r>
        <w:t xml:space="preserve">'deki Örnek, yalnızca donanım sanallaştırma yazılımını çalıştırmak, donanım sanallaştırma hizmetleri sunmak veya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üstünde </w:t>
      </w:r>
      <w:r>
        <w:fldChar w:fldCharType="begin"/>
      </w:r>
      <w:r>
        <w:instrText xml:space="preserve"> AutoTextList   \s NoStyle \t "İşletim Sistemi Ortamı,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İşletim Sistemi Ortamını</w:t>
      </w:r>
      <w:r>
        <w:fldChar w:fldCharType="end"/>
      </w:r>
      <w:r>
        <w:t xml:space="preserve"> yönetmek ve hizmet sunmak üzere yazılımı çalıştırmak amacıyla kullanılabilir. Bu Örneğin yukarıdaki (I) - (iv) arası maddelerin gereksinimlerini karşılaması gerekmez.</w:t>
      </w:r>
    </w:p>
    <w:p w:rsidR="000771C7" w:rsidRDefault="000771C7">
      <w:pPr>
        <w:pStyle w:val="ProductList-BodyIndented"/>
      </w:pPr>
    </w:p>
    <w:p w:rsidR="000771C7" w:rsidRDefault="00F35AFD">
      <w:pPr>
        <w:pStyle w:val="ProductList-SubClauseHeading"/>
        <w:outlineLvl w:val="5"/>
      </w:pPr>
      <w:r>
        <w:t>3.3.2 Sunucu Yazılımının Kullanılması</w:t>
      </w:r>
    </w:p>
    <w:p w:rsidR="000771C7" w:rsidRDefault="00F35AFD">
      <w:pPr>
        <w:pStyle w:val="ProductList-BodyIndented"/>
      </w:pPr>
      <w:r>
        <w:t>Bir Kullanıcı Hesabı, Windows Server 2016 Essentials Console yoluyla oluşturulan bağlantılı bir şifresi olan benzersiz bir kullanıcı adıdır. Müşteri, en fazla 25 kadar kullanıcı hesabı kullanabilir. Her kullanıcı hesabı, adlandırılan bir kullanıcının bir sunucu üzerindeki sunucu yazılımına erişmesine ve onu kullanmasına izin verir. Bir kullanıcı hesabını, yeniden atamanın tahsisten itibaren 90 gün içinde olmaması şartıyla bir kullanıcıdan diğerine yeniden tahsis edebilir.</w:t>
      </w:r>
    </w:p>
    <w:p w:rsidR="000771C7" w:rsidRDefault="000771C7">
      <w:pPr>
        <w:pStyle w:val="ProductList-BodyIndented"/>
      </w:pPr>
    </w:p>
    <w:p w:rsidR="000771C7" w:rsidRDefault="00F35AFD">
      <w:pPr>
        <w:pStyle w:val="ProductList-SubClauseHeading"/>
        <w:outlineLvl w:val="5"/>
      </w:pPr>
      <w:r>
        <w:t>3.3.3 Windows Server 2016 Essentials Connector</w:t>
      </w:r>
    </w:p>
    <w:p w:rsidR="000771C7" w:rsidRDefault="00F35AFD">
      <w:pPr>
        <w:pStyle w:val="ProductList-BodyIndented"/>
      </w:pPr>
      <w:r>
        <w:t>Müşteri, Windows Server 2016 Essentials Connector yazılımını, bir defada en fazla 50 cihazda yükleyebilir ve kullanabilir. Bu yazılımı, yalnızca sunucu yazılımıyla birlikte kullanabilir.</w:t>
      </w:r>
    </w:p>
    <w:p w:rsidR="000771C7" w:rsidRDefault="000771C7">
      <w:pPr>
        <w:pStyle w:val="ProductList-BodyIndented"/>
      </w:pPr>
    </w:p>
    <w:p w:rsidR="000771C7" w:rsidRDefault="00F35AFD">
      <w:pPr>
        <w:pStyle w:val="ProductList-SubClauseHeading"/>
        <w:outlineLvl w:val="5"/>
      </w:pPr>
      <w:r>
        <w:t>3.3.4 Windows Server 2016 Active Directory Hakları Yönetim Hizmetleri Erişimi</w:t>
      </w:r>
    </w:p>
    <w:p w:rsidR="000771C7" w:rsidRDefault="00F35AFD">
      <w:pPr>
        <w:pStyle w:val="ProductList-BodyIndented"/>
      </w:pPr>
      <w:r>
        <w:t>Müşteri, her bir Kullanıcı Hesabı için, bir kullanıcının Windows Server 2016 Active Directory Hakları Yönetim Hizmetleri işlevine doğrudan veya dolaylı olarak eriştiği bir Windows Server 2016 Active Directory Hakları Yönetim Hizmetleri CAL'ı edinmelidir.</w:t>
      </w:r>
    </w:p>
    <w:p w:rsidR="000771C7" w:rsidRDefault="000771C7">
      <w:pPr>
        <w:pStyle w:val="ProductList-BodyIndented"/>
      </w:pPr>
    </w:p>
    <w:p w:rsidR="000771C7" w:rsidRDefault="00F35AFD">
      <w:pPr>
        <w:pStyle w:val="ProductList-ClauseHeading"/>
        <w:outlineLvl w:val="4"/>
      </w:pPr>
      <w:r>
        <w:t>3.4 Windows Server 2016 Standard ve Datacenter'a sahip, Hyper-V ayrıştırmalı olmayan Windows Server Kapsayıcılar</w:t>
      </w:r>
    </w:p>
    <w:p w:rsidR="000771C7" w:rsidRDefault="00F35AFD">
      <w:pPr>
        <w:pStyle w:val="ProductList-Body"/>
      </w:pPr>
      <w:r>
        <w:t xml:space="preserve">Müşteri,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üstünde </w:t>
      </w:r>
      <w:r>
        <w:fldChar w:fldCharType="begin"/>
      </w:r>
      <w:r>
        <w:instrText xml:space="preserve"> AutoTextList   \s NoStyle \t "Hyper-V ayrıştırmalı olmayan Windows Server Kapsayıcı (bilinen önceki adıyla Windows Server Kapsayıcı), Windows Server yazılımının bir özelliğidir." </w:instrText>
      </w:r>
      <w:r>
        <w:fldChar w:fldCharType="separate"/>
      </w:r>
      <w:r>
        <w:rPr>
          <w:color w:val="0563C1"/>
        </w:rPr>
        <w:t>Hyper-V ayrıştırmalı olmayan Windows Server Kapsayıcılar</w:t>
      </w:r>
      <w:r>
        <w:fldChar w:fldCharType="end"/>
      </w:r>
      <w:r>
        <w:t xml:space="preserve"> olarak örneği oluşturulan istenilen sayıda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'yi kullanabilir.</w:t>
      </w:r>
    </w:p>
    <w:p w:rsidR="000771C7" w:rsidRDefault="000771C7">
      <w:pPr>
        <w:pStyle w:val="ProductList-Body"/>
      </w:pPr>
    </w:p>
    <w:p w:rsidR="000771C7" w:rsidRDefault="00F35AFD">
      <w:pPr>
        <w:pStyle w:val="ProductList-ClauseHeading"/>
        <w:outlineLvl w:val="4"/>
      </w:pPr>
      <w:r>
        <w:t>3.5 Windows Server 2016 için Ek Yazılımlar</w:t>
      </w:r>
    </w:p>
    <w:tbl>
      <w:tblPr>
        <w:tblStyle w:val="PURTable"/>
        <w:tblW w:w="0" w:type="dxa"/>
        <w:tblLook w:val="04A0" w:firstRow="1" w:lastRow="0" w:firstColumn="1" w:lastColumn="0" w:noHBand="0" w:noVBand="1"/>
      </w:tblPr>
      <w:tblGrid>
        <w:gridCol w:w="3585"/>
        <w:gridCol w:w="3664"/>
        <w:gridCol w:w="3541"/>
      </w:tblGrid>
      <w:tr w:rsidR="000771C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0771C7" w:rsidRDefault="00F35AFD">
            <w:pPr>
              <w:pStyle w:val="ProductList-TableBody"/>
            </w:pPr>
            <w:r>
              <w:t>AD Geçiş Aracı</w:t>
            </w:r>
          </w:p>
        </w:tc>
        <w:tc>
          <w:tcPr>
            <w:tcW w:w="4040" w:type="dxa"/>
            <w:tcBorders>
              <w:top w:val="single" w:sz="18" w:space="0" w:color="0072C6"/>
              <w:left w:val="single" w:sz="4" w:space="0" w:color="000000"/>
              <w:bottom w:val="single" w:sz="4" w:space="0" w:color="000000"/>
              <w:right w:val="single" w:sz="4" w:space="0" w:color="000000"/>
            </w:tcBorders>
          </w:tcPr>
          <w:p w:rsidR="000771C7" w:rsidRDefault="00F35AFD">
            <w:pPr>
              <w:pStyle w:val="ProductList-TableBody"/>
            </w:pPr>
            <w:r>
              <w:t>GBUNIECN.EXE Yardımcı Programı</w:t>
            </w:r>
          </w:p>
        </w:tc>
        <w:tc>
          <w:tcPr>
            <w:tcW w:w="4040" w:type="dxa"/>
            <w:tcBorders>
              <w:top w:val="single" w:sz="18" w:space="0" w:color="0072C6"/>
              <w:left w:val="single" w:sz="4" w:space="0" w:color="000000"/>
              <w:bottom w:val="single" w:sz="4" w:space="0" w:color="000000"/>
              <w:right w:val="single" w:sz="4" w:space="0" w:color="000000"/>
            </w:tcBorders>
          </w:tcPr>
          <w:p w:rsidR="000771C7" w:rsidRDefault="000771C7">
            <w:pPr>
              <w:pStyle w:val="ProductList-TableBody"/>
            </w:pPr>
          </w:p>
        </w:tc>
      </w:tr>
    </w:tbl>
    <w:p w:rsidR="000771C7" w:rsidRDefault="00F35AFD">
      <w:pPr>
        <w:pStyle w:val="ProductList-Offering1SubSection"/>
        <w:outlineLvl w:val="3"/>
      </w:pPr>
      <w:bookmarkStart w:id="205" w:name="_Sec833"/>
      <w:r>
        <w:t>4. Yazılım Güvencesi</w:t>
      </w:r>
      <w:bookmarkEnd w:id="205"/>
    </w:p>
    <w:tbl>
      <w:tblPr>
        <w:tblStyle w:val="PURTable"/>
        <w:tblW w:w="0" w:type="dxa"/>
        <w:tblLook w:val="04A0" w:firstRow="1" w:lastRow="0" w:firstColumn="1" w:lastColumn="0" w:noHBand="0" w:noVBand="1"/>
      </w:tblPr>
      <w:tblGrid>
        <w:gridCol w:w="3608"/>
        <w:gridCol w:w="3597"/>
        <w:gridCol w:w="3585"/>
      </w:tblGrid>
      <w:tr w:rsidR="000771C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2060"/>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"Olağanüstü Durum Kurtarma: Koşullu olağanüstü durum kurtarma amaçlarıyla yazılımları kullanması için YG müşterilerine sağlanan haklar; ayrıntılar için Ek B – Yazılım Güvencesinin Sunucular – Olağanüstü Durum Kurtarma Hakları bölümüne bakın." </w:instrText>
            </w:r>
            <w:r>
              <w:fldChar w:fldCharType="separate"/>
            </w:r>
            <w:r>
              <w:rPr>
                <w:color w:val="0563C1"/>
              </w:rPr>
              <w:t>Olağanüstü Durum Kurtarma</w:t>
            </w:r>
            <w:r>
              <w:fldChar w:fldCharType="end"/>
            </w:r>
            <w:r>
              <w:t>: Tüm basımlar</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0771C7" w:rsidRDefault="00F35AFD">
            <w:pPr>
              <w:pStyle w:val="ProductList-TableBody"/>
            </w:pPr>
            <w:r>
              <w:rPr>
                <w:color w:val="404040"/>
              </w:rPr>
              <w:t>Yük Devretme Hakları: Geçerli Değil</w:t>
            </w:r>
          </w:p>
        </w:tc>
      </w:tr>
      <w:tr w:rsidR="000771C7">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"Lisans Hareketliliği: Lisansların standart zaman çizelgelerinin dışında yeniden tahsis edilmesi veya Ürünlerin kendi veri merkezleri dışındaki çok kiracılı sunucularda kullanılması için YG müşterilerine sunulan haklar; ayrıntılar için Ek B'de Lisans Hareketliliği bölümüne bakın." </w:instrText>
            </w:r>
            <w:r>
              <w:fldChar w:fldCharType="separate"/>
            </w:r>
            <w:r>
              <w:rPr>
                <w:color w:val="0563C1"/>
              </w:rPr>
              <w:t>Lisans Hareketliliği</w:t>
            </w:r>
            <w:r>
              <w:fldChar w:fldCharType="end"/>
            </w:r>
            <w:r>
              <w:t>: Yalnızca Harici Bağlayıcı</w:t>
            </w:r>
          </w:p>
        </w:tc>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"Geçiş Hakları: Müşteri, belirtilen şekilde Ürün Girişinde veya Ürün Listesinde yayınlanan özel şartlar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104">
              <w:r>
                <w:rPr>
                  <w:color w:val="00467F"/>
                  <w:u w:val="single"/>
                </w:rPr>
                <w:t>Ürün Listesi - Ekim 2013 ve Mart 2014</w:t>
              </w:r>
            </w:hyperlink>
            <w:r>
              <w:t xml:space="preserve"> (önceki sürümler ile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Itanium Tabanlı Sistemler için Windows Server</w:t>
            </w:r>
            <w:r>
              <w:fldChar w:fldCharType="begin"/>
            </w:r>
            <w:r>
              <w:instrText xml:space="preserve"> XE "Itanium Tabanlı Sistemler için Windows Server" </w:instrText>
            </w:r>
            <w:r>
              <w:fldChar w:fldCharType="end"/>
            </w:r>
            <w:r>
              <w:t>, Windows Small Business Server</w:t>
            </w:r>
            <w:r>
              <w:fldChar w:fldCharType="begin"/>
            </w:r>
            <w:r>
              <w:instrText xml:space="preserve"> XE "Windows Small Business Server" </w:instrText>
            </w:r>
            <w:r>
              <w:fldChar w:fldCharType="end"/>
            </w:r>
            <w:r>
              <w:t xml:space="preserve">) bakın; </w:t>
            </w:r>
            <w:hyperlink r:id="rId105">
              <w:r>
                <w:rPr>
                  <w:color w:val="00467F"/>
                  <w:u w:val="single"/>
                </w:rPr>
                <w:t>Ürün Listesi - Haziran 2015</w:t>
              </w:r>
            </w:hyperlink>
            <w:r>
              <w:t xml:space="preserve"> (Forefront Identity Manager 2010 R2); </w:t>
            </w:r>
            <w:hyperlink r:id="rId106">
              <w:r>
                <w:rPr>
                  <w:color w:val="00467F"/>
                  <w:u w:val="single"/>
                </w:rPr>
                <w:t>Ürün Koşulları - Ekim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0771C7" w:rsidRDefault="00F35AFD">
            <w:pPr>
              <w:pStyle w:val="ProductList-TableBody"/>
            </w:pPr>
            <w:r>
              <w:rPr>
                <w:color w:val="404040"/>
              </w:rPr>
              <w:t>Dolaşım Hakları: Geçerli Değil</w:t>
            </w:r>
          </w:p>
        </w:tc>
      </w:tr>
      <w:tr w:rsidR="000771C7" w:rsidRPr="00BB1469">
        <w:tc>
          <w:tcPr>
            <w:tcW w:w="4040" w:type="dxa"/>
            <w:tcBorders>
              <w:top w:val="single" w:sz="4" w:space="0" w:color="000000"/>
              <w:left w:val="single" w:sz="4" w:space="0" w:color="000000"/>
              <w:bottom w:val="single" w:sz="4" w:space="0" w:color="000000"/>
              <w:right w:val="single" w:sz="4" w:space="0" w:color="000000"/>
            </w:tcBorders>
          </w:tcPr>
          <w:p w:rsidR="000771C7" w:rsidRPr="00FC7890" w:rsidRDefault="00F35AFD">
            <w:pPr>
              <w:pStyle w:val="ProductList-TableBody"/>
              <w:rPr>
                <w:lang w:val="de-DE"/>
              </w:rPr>
            </w:pPr>
            <w:r>
              <w:fldChar w:fldCharType="begin"/>
            </w:r>
            <w:r w:rsidRPr="00FC7890">
              <w:rPr>
                <w:lang w:val="de-DE"/>
              </w:rPr>
              <w:instrText xml:space="preserve"> AutoTextList   \s NoStyle \t "Kendi Kendine Barındırma: Koşullu barındırma amaçlarıyla Ürünlerin kullanımına izin veren bir YG avantajı; ayrıntılar için Ek B – Yazılım Güvencesinin Sunucular – Kendi Kendine Barındırılan Uygulamalar bölümüne bakın." </w:instrText>
            </w:r>
            <w:r>
              <w:fldChar w:fldCharType="separate"/>
            </w:r>
            <w:r w:rsidRPr="00FC7890">
              <w:rPr>
                <w:color w:val="0563C1"/>
                <w:lang w:val="de-DE"/>
              </w:rPr>
              <w:t>Kendi Kendine Barındırma</w:t>
            </w:r>
            <w:r>
              <w:fldChar w:fldCharType="end"/>
            </w:r>
            <w:r w:rsidRPr="00FC7890">
              <w:rPr>
                <w:lang w:val="de-DE"/>
              </w:rPr>
              <w:t>: Tüm basımlar (Essentials hariç)</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0771C7" w:rsidRPr="00FC7890" w:rsidRDefault="00F35AFD">
            <w:pPr>
              <w:pStyle w:val="ProductList-TableBody"/>
              <w:rPr>
                <w:lang w:val="de-DE"/>
              </w:rPr>
            </w:pPr>
            <w:r w:rsidRPr="00FC7890">
              <w:rPr>
                <w:color w:val="404040"/>
                <w:lang w:val="de-DE"/>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0771C7" w:rsidRPr="00FC7890" w:rsidRDefault="000771C7">
            <w:pPr>
              <w:pStyle w:val="ProductList-TableBody"/>
              <w:rPr>
                <w:lang w:val="de-DE"/>
              </w:rPr>
            </w:pPr>
          </w:p>
        </w:tc>
      </w:tr>
    </w:tbl>
    <w:p w:rsidR="000771C7" w:rsidRPr="00FC7890" w:rsidRDefault="000771C7">
      <w:pPr>
        <w:pStyle w:val="ProductList-ClauseHeading"/>
        <w:outlineLvl w:val="4"/>
        <w:rPr>
          <w:lang w:val="de-DE"/>
        </w:rPr>
      </w:pPr>
    </w:p>
    <w:p w:rsidR="000771C7" w:rsidRDefault="00F35AFD">
      <w:pPr>
        <w:pStyle w:val="ProductList-ClauseHeading"/>
        <w:outlineLvl w:val="4"/>
      </w:pPr>
      <w:r>
        <w:t>Windows Server için 4.1 Microsoft Azure Hibrit Avantajı</w:t>
      </w:r>
    </w:p>
    <w:p w:rsidR="000771C7" w:rsidRDefault="00F35AFD">
      <w:pPr>
        <w:pStyle w:val="ProductList-Body"/>
      </w:pPr>
      <w:r>
        <w:t xml:space="preserve">Microsoft Azure üzerinde Windows Server görüntüleri dağıtmak için Microsoft Azure Ürün Girişi </w:t>
      </w:r>
      <w:hyperlink w:anchor="_Sec624">
        <w:r>
          <w:rPr>
            <w:color w:val="00467F"/>
            <w:u w:val="single"/>
          </w:rPr>
          <w:t xml:space="preserve">Bölüm 8. Microsoft Azure Hibrit Avantajı </w:t>
        </w:r>
      </w:hyperlink>
      <w:r>
        <w:t>bölümüne bakın.</w:t>
      </w:r>
    </w:p>
    <w:p w:rsidR="000771C7" w:rsidRDefault="000771C7">
      <w:pPr>
        <w:pStyle w:val="ProductList-Body"/>
      </w:pPr>
    </w:p>
    <w:p w:rsidR="000771C7" w:rsidRDefault="00F35AFD">
      <w:pPr>
        <w:pStyle w:val="ProductList-ClauseHeading"/>
        <w:outlineLvl w:val="4"/>
      </w:pPr>
      <w:r>
        <w:t>4.2 Altı Aylık Kanal Sürümleri</w:t>
      </w:r>
    </w:p>
    <w:p w:rsidR="000771C7" w:rsidRDefault="00F35AFD">
      <w:pPr>
        <w:pStyle w:val="ProductList-Body"/>
      </w:pPr>
      <w:r>
        <w:t xml:space="preserve">Windows Server Standard veya Datacenter </w:t>
      </w:r>
      <w:r>
        <w:fldChar w:fldCharType="begin"/>
      </w:r>
      <w:r>
        <w:instrText xml:space="preserve"> AutoTextList   \s NoStyle \t "Lisans, bir Ürünü indirme, kurma, ona erişme ve onu kullanma hakkı anlamına gelir." </w:instrText>
      </w:r>
      <w:r>
        <w:fldChar w:fldCharType="separate"/>
      </w:r>
      <w:r>
        <w:rPr>
          <w:color w:val="0563C1"/>
        </w:rPr>
        <w:t>Lisanslarına</w:t>
      </w:r>
      <w:r>
        <w:fldChar w:fldCharType="end"/>
      </w:r>
      <w:r>
        <w:t xml:space="preserve"> ve Windows Server Temel Erişim </w:t>
      </w:r>
      <w:r>
        <w:fldChar w:fldCharType="begin"/>
      </w:r>
      <w:r>
        <w:instrText xml:space="preserve"> AutoTextList   \s NoStyle \t "Lisans, bir Ürünü indirme, kurma, ona erişme ve onu kullanma hakkı anlamına gelir." </w:instrText>
      </w:r>
      <w:r>
        <w:fldChar w:fldCharType="separate"/>
      </w:r>
      <w:r>
        <w:rPr>
          <w:color w:val="0563C1"/>
        </w:rPr>
        <w:t>Lisanslarına</w:t>
      </w:r>
      <w:r>
        <w:fldChar w:fldCharType="end"/>
      </w:r>
      <w:r>
        <w:t xml:space="preserve"> ve Windows Server Ek Erişim </w:t>
      </w:r>
      <w:r>
        <w:fldChar w:fldCharType="begin"/>
      </w:r>
      <w:r>
        <w:instrText xml:space="preserve"> AutoTextList   \s NoStyle \t "Lisans, bir Ürünü indirme, kurma, ona erişme ve onu kullanma hakkı anlamına gelir." </w:instrText>
      </w:r>
      <w:r>
        <w:fldChar w:fldCharType="separate"/>
      </w:r>
      <w:r>
        <w:rPr>
          <w:color w:val="0563C1"/>
        </w:rPr>
        <w:t>Lisanslarına</w:t>
      </w:r>
      <w:r>
        <w:fldChar w:fldCharType="end"/>
      </w:r>
      <w:r>
        <w:t xml:space="preserve"> (uygun olan şekilde) ilişkin etkin YG'ye sahip müşteriler,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Sunucular</w:t>
      </w:r>
      <w:r>
        <w:fldChar w:fldCharType="end"/>
      </w:r>
      <w:r>
        <w:t>'da Altı Aylık Kanal sürümlerini (hem Pilot hem de Broad sürümleri dâhil) yükleyebilir ve kullanabilir. Ürün lisanslama amaçları açısından, Windows Server 2016 ile piyasaya sürülen Nano Server, bir Altı Aylık Kanal sürümü kabul edilir.</w:t>
      </w:r>
    </w:p>
    <w:p w:rsidR="000771C7" w:rsidRDefault="000771C7">
      <w:pPr>
        <w:pStyle w:val="ProductList-ClauseHeading"/>
        <w:outlineLvl w:val="4"/>
      </w:pPr>
    </w:p>
    <w:p w:rsidR="000771C7" w:rsidRDefault="00F35AFD">
      <w:pPr>
        <w:pStyle w:val="ProductList-ClauseHeading"/>
        <w:outlineLvl w:val="4"/>
      </w:pPr>
      <w:r>
        <w:t>4.3 Uzak Masaüstü Hizmetleri (“RDS”) Kullanıcı CAL'si ve Kullanıcı SL'si Genişletilmiş Haklar</w:t>
      </w:r>
    </w:p>
    <w:p w:rsidR="000771C7" w:rsidRDefault="00F35AFD">
      <w:pPr>
        <w:pStyle w:val="ProductList-Body"/>
      </w:pPr>
      <w:r>
        <w:t xml:space="preserve">Müşteri, RDS Kullanıcı CAL'lerini ve Kullanıcı SL'lerini, Microsoft Azure Platformu Hizmetlerinde veya Lisans Hareketliliği Doğrulama formunu doldurup gönderdiği </w:t>
      </w:r>
      <w:r>
        <w:fldChar w:fldCharType="begin"/>
      </w:r>
      <w:r>
        <w:instrText xml:space="preserve"> AutoTextList   \s NoStyle \t "Yazılım Güvencesi İş Ortağı aracılığıyla Lisans Hareketliliği, http://www.microsoft.com/licensing/software-assurance/license-mobility.aspx adresinde belirtilen ve Microsoft tarafından müşterilerin yazılımlarını paylaşılan sunucularda barındırmak için yetkilendirilen bir tüzel kişi anlamına gelir." </w:instrText>
      </w:r>
      <w:r>
        <w:fldChar w:fldCharType="separate"/>
      </w:r>
      <w:r>
        <w:rPr>
          <w:color w:val="0563C1"/>
        </w:rPr>
        <w:t>Yazılım Güvencesi İş Ortağı aracılığıyla Lisans Hareketliliğinin</w:t>
      </w:r>
      <w:r>
        <w:fldChar w:fldCharType="end"/>
      </w:r>
      <w:r>
        <w:t xml:space="preserve"> paylaşılan sunucularında dâhili kullanım için ayrılmış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OSE'lerde</w:t>
      </w:r>
      <w:r>
        <w:fldChar w:fldCharType="end"/>
      </w:r>
      <w:r>
        <w:t xml:space="preserve"> çalışan Windows Server yazılımıyla birlikte kullanabilir. Müşterinin </w:t>
      </w:r>
      <w:r>
        <w:fldChar w:fldCharType="begin"/>
      </w:r>
      <w:r>
        <w:instrText xml:space="preserve"> AutoTextList   \s NoStyle \t "Yazılım Güvencesi İş Ortağı aracılığıyla Lisans Hareketliliği, http://www.microsoft.com/licensing/software-assurance/license-mobility.aspx adresinde belirtilen ve Microsoft tarafından müşterilerin yazılımlarını paylaşılan sunucularda barındırmak için yetkilendirilen bir tüzel kişi anlamına gelir." </w:instrText>
      </w:r>
      <w:r>
        <w:fldChar w:fldCharType="separate"/>
      </w:r>
      <w:r>
        <w:rPr>
          <w:color w:val="0563C1"/>
        </w:rPr>
        <w:t>Yazılım Güvencesi İş Ortağı aracılığıyla Lisans Hareketliliğine</w:t>
      </w:r>
      <w:r>
        <w:fldChar w:fldCharType="end"/>
      </w:r>
      <w:r>
        <w:t xml:space="preserve"> idari erişim dışında, başka hiçbir taraf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OSE'ye</w:t>
      </w:r>
      <w:r>
        <w:fldChar w:fldCharType="end"/>
      </w:r>
      <w:r>
        <w:t xml:space="preserve">/OSE'lere erişemez. Müşterinin bu şekilde kullandığı herhangi bir </w:t>
      </w: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w:t>
      </w:r>
      <w:r>
        <w:fldChar w:fldCharType="end"/>
      </w:r>
      <w:r>
        <w:t xml:space="preserve"> veya Kullanıcı SL'si için, Müşteri daha sonra, ayrıldığı ortamda kullanıma başlamasından sonraki 90 günden daha kısa bir süre içinde olmamak üzere, Microsoft Azure Platformu Hizmetlerine veya </w:t>
      </w:r>
      <w:r>
        <w:fldChar w:fldCharType="begin"/>
      </w:r>
      <w:r>
        <w:instrText xml:space="preserve"> AutoTextList   \s NoStyle \t "Yazılım Güvencesi İş Ortağı aracılığıyla Lisans Hareketliliği, http://www.microsoft.com/licensing/software-assurance/license-mobility.aspx adresinde belirtilen ve Microsoft tarafından müşterilerin yazılımlarını paylaşılan sunucularda barındırmak için yetkilendirilen bir tüzel kişi anlamına gelir." </w:instrText>
      </w:r>
      <w:r>
        <w:fldChar w:fldCharType="separate"/>
      </w:r>
      <w:r>
        <w:rPr>
          <w:color w:val="0563C1"/>
        </w:rPr>
        <w:t>Yazılım Güvencesi İş Ortağı aracılığıyla yeni bir Lisans Hareketliliğine</w:t>
      </w:r>
      <w:r>
        <w:fldChar w:fldCharType="end"/>
      </w:r>
      <w:r>
        <w:t xml:space="preserve"> geçiş yapabilir.</w:t>
      </w:r>
    </w:p>
    <w:p w:rsidR="000771C7" w:rsidRDefault="000771C7">
      <w:pPr>
        <w:pStyle w:val="ProductList-Body"/>
      </w:pPr>
    </w:p>
    <w:p w:rsidR="000771C7" w:rsidRDefault="00F35AFD">
      <w:pPr>
        <w:pStyle w:val="ProductList-ClauseHeading"/>
        <w:outlineLvl w:val="4"/>
      </w:pPr>
      <w:r>
        <w:t>4.4 Lisans Modelindeki Değişiklikle İlişkili Kullanım Hakları ve Lisans Verilmesi – Uygun Lisans</w:t>
      </w:r>
    </w:p>
    <w:p w:rsidR="000771C7" w:rsidRDefault="00F35AFD">
      <w:pPr>
        <w:pStyle w:val="ProductList-Body"/>
      </w:pPr>
      <w:r>
        <w:t>Ekim 2016 Ürün Şartlarında yayınlanmış olan Windows Server Geçiş Haklarında tanımlanan “Uygun Lisans” terimi, yeni bir Kayıt Anlaşması veya Kayıt Anlaşması yenileme kapsamında, 1 Ekim 2016 ve 31 Aralık 2016 tarihleri arasındaki Yürürlük Tarihi ile, Müşteri tarafından 31 Aralık 2016 tarihi itibariyle alınmış YG ile birlikte Windows Server işlemci Lisanslarını dâhil etmek üzere ek olarak güncelleştirilir.</w:t>
      </w:r>
    </w:p>
    <w:p w:rsidR="000771C7" w:rsidRDefault="000771C7">
      <w:pPr>
        <w:pStyle w:val="PURBreadcrumb"/>
      </w:pPr>
    </w:p>
    <w:tbl>
      <w:tblPr>
        <w:tblStyle w:val="PURTable"/>
        <w:tblW w:w="0" w:type="dxa"/>
        <w:tblLook w:val="04A0" w:firstRow="1" w:lastRow="0" w:firstColumn="1" w:lastColumn="0" w:noHBand="0" w:noVBand="1"/>
      </w:tblPr>
      <w:tblGrid>
        <w:gridCol w:w="10800"/>
      </w:tblGrid>
      <w:tr w:rsidR="000771C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771C7" w:rsidRDefault="00D54E36">
            <w:pPr>
              <w:pStyle w:val="ProductList-TableBody"/>
              <w:jc w:val="right"/>
            </w:pPr>
            <w:hyperlink w:anchor="_Sec842">
              <w:r w:rsidR="00F35AFD">
                <w:rPr>
                  <w:color w:val="00467F"/>
                  <w:sz w:val="14"/>
                  <w:u w:val="single"/>
                </w:rPr>
                <w:t>İçindekiler</w:t>
              </w:r>
            </w:hyperlink>
            <w:r w:rsidR="00F35AFD">
              <w:rPr>
                <w:sz w:val="14"/>
              </w:rPr>
              <w:t xml:space="preserve"> / </w:t>
            </w:r>
            <w:hyperlink w:anchor="_Sec549">
              <w:r w:rsidR="00F35AFD">
                <w:rPr>
                  <w:color w:val="00467F"/>
                  <w:sz w:val="14"/>
                  <w:u w:val="single"/>
                </w:rPr>
                <w:t>Sözlük</w:t>
              </w:r>
            </w:hyperlink>
            <w:r w:rsidR="00F35AFD">
              <w:rPr>
                <w:sz w:val="14"/>
              </w:rPr>
              <w:t xml:space="preserve"> / </w:t>
            </w:r>
            <w:hyperlink w:anchor="_Sec844">
              <w:r w:rsidR="00F35AFD">
                <w:rPr>
                  <w:color w:val="00467F"/>
                  <w:sz w:val="14"/>
                  <w:u w:val="single"/>
                </w:rPr>
                <w:t>Dizin</w:t>
              </w:r>
            </w:hyperlink>
          </w:p>
        </w:tc>
      </w:tr>
    </w:tbl>
    <w:p w:rsidR="000771C7" w:rsidRDefault="000771C7">
      <w:pPr>
        <w:pStyle w:val="ProductList-Body"/>
      </w:pPr>
    </w:p>
    <w:p w:rsidR="000771C7" w:rsidRDefault="000771C7">
      <w:pPr>
        <w:sectPr w:rsidR="000771C7">
          <w:headerReference w:type="default" r:id="rId107"/>
          <w:footerReference w:type="default" r:id="rId108"/>
          <w:type w:val="continuous"/>
          <w:pgSz w:w="12240" w:h="15840" w:code="1"/>
          <w:pgMar w:top="1170" w:right="720" w:bottom="720" w:left="720" w:header="432" w:footer="288" w:gutter="0"/>
          <w:cols w:space="360"/>
        </w:sectPr>
      </w:pPr>
    </w:p>
    <w:p w:rsidR="000771C7" w:rsidRDefault="00F35AFD">
      <w:pPr>
        <w:pStyle w:val="ProductList-SectionHeading"/>
        <w:pageBreakBefore/>
        <w:outlineLvl w:val="0"/>
      </w:pPr>
      <w:bookmarkStart w:id="206" w:name="_Sec548"/>
      <w:bookmarkEnd w:id="34"/>
      <w:r>
        <w:t>Çevrimiçi Hizmetler</w:t>
      </w:r>
      <w:r>
        <w:fldChar w:fldCharType="begin"/>
      </w:r>
      <w:r>
        <w:instrText xml:space="preserve"> TC "</w:instrText>
      </w:r>
      <w:bookmarkStart w:id="207" w:name="_Toc523418921"/>
      <w:r>
        <w:instrText>Çevrimiçi Hizmetler</w:instrText>
      </w:r>
      <w:bookmarkEnd w:id="207"/>
      <w:r>
        <w:instrText>" \l 1</w:instrText>
      </w:r>
      <w:r>
        <w:fldChar w:fldCharType="end"/>
      </w:r>
    </w:p>
    <w:p w:rsidR="000771C7" w:rsidRDefault="00F35AFD">
      <w:pPr>
        <w:pStyle w:val="ProductList-Body"/>
      </w:pPr>
      <w:r>
        <w:t xml:space="preserve">Müşterinin Microsoft Çevrimiçi Hizmetlerini satın alması ve kullanması, </w:t>
      </w:r>
      <w:hyperlink r:id="rId109">
        <w:r>
          <w:rPr>
            <w:color w:val="00467F"/>
            <w:u w:val="single"/>
          </w:rPr>
          <w:t>http://go.microsoft.com/?linkid=9840733</w:t>
        </w:r>
      </w:hyperlink>
      <w:r>
        <w:t xml:space="preserve"> adresindeki Microsoft Çevrimiçi Hizmet Koşullarına (OST) ve Ürün Koşullarına tabidir ve bu belgeye atıf yoluyla dâhil edilmiştir.</w:t>
      </w:r>
    </w:p>
    <w:p w:rsidR="000771C7" w:rsidRDefault="00F35AFD">
      <w:pPr>
        <w:pStyle w:val="ProductList-Offering1Heading"/>
        <w:outlineLvl w:val="1"/>
      </w:pPr>
      <w:bookmarkStart w:id="208" w:name="_Sec620"/>
      <w:r>
        <w:t>Çevrimiçi Hizmetlerin Bölgesel Kullanılabilirliği</w:t>
      </w:r>
      <w:bookmarkEnd w:id="208"/>
      <w:r>
        <w:fldChar w:fldCharType="begin"/>
      </w:r>
      <w:r>
        <w:instrText xml:space="preserve"> TC "</w:instrText>
      </w:r>
      <w:bookmarkStart w:id="209" w:name="_Toc523418922"/>
      <w:r>
        <w:instrText>Çevrimiçi Hizmetlerin Bölgesel Kullanılabilirliği</w:instrText>
      </w:r>
      <w:bookmarkEnd w:id="209"/>
      <w:r>
        <w:instrText>" \l 2</w:instrText>
      </w:r>
      <w:r>
        <w:fldChar w:fldCharType="end"/>
      </w:r>
    </w:p>
    <w:p w:rsidR="000771C7" w:rsidRDefault="00F35AFD">
      <w:pPr>
        <w:pStyle w:val="ProductList-Body"/>
      </w:pPr>
      <w:r>
        <w:t xml:space="preserve">Çevrimiçi Hizmetlerin kullanılabildiği ülkelerin ve bölgelerin bir listesi için </w:t>
      </w:r>
      <w:hyperlink r:id="rId110" w:anchor="international">
        <w:r>
          <w:rPr>
            <w:color w:val="00467F"/>
            <w:u w:val="single"/>
          </w:rPr>
          <w:t>http://www.microsoft.com/online/faq.aspx#international</w:t>
        </w:r>
      </w:hyperlink>
      <w:r>
        <w:t xml:space="preserve"> adresini ziyaret edin.</w:t>
      </w:r>
    </w:p>
    <w:p w:rsidR="000771C7" w:rsidRDefault="00F35AFD">
      <w:pPr>
        <w:pStyle w:val="ProductList-Offering1Heading"/>
        <w:outlineLvl w:val="1"/>
      </w:pPr>
      <w:bookmarkStart w:id="210" w:name="_Sec621"/>
      <w:r>
        <w:t>Çevrimiçi Hizmetler Satın Alma Kuralları</w:t>
      </w:r>
      <w:bookmarkEnd w:id="210"/>
      <w:r>
        <w:fldChar w:fldCharType="begin"/>
      </w:r>
      <w:r>
        <w:instrText xml:space="preserve"> TC "</w:instrText>
      </w:r>
      <w:bookmarkStart w:id="211" w:name="_Toc523418923"/>
      <w:r>
        <w:instrText>Çevrimiçi Hizmetler Satın Alma Kuralları</w:instrText>
      </w:r>
      <w:bookmarkEnd w:id="211"/>
      <w:r>
        <w:instrText>" \l 2</w:instrText>
      </w:r>
      <w:r>
        <w:fldChar w:fldCharType="end"/>
      </w:r>
    </w:p>
    <w:p w:rsidR="000771C7" w:rsidRDefault="00F35AFD">
      <w:pPr>
        <w:pStyle w:val="ProductList-Body"/>
      </w:pPr>
      <w:r>
        <w:t>Aşağıdaki satın alma kuralları Çevrimiçi Hizmetlerin satın alınması için geçerlidir:</w:t>
      </w:r>
    </w:p>
    <w:p w:rsidR="000771C7" w:rsidRDefault="00F35AFD" w:rsidP="00F35AFD">
      <w:pPr>
        <w:pStyle w:val="ProductList-Bullet"/>
        <w:numPr>
          <w:ilvl w:val="0"/>
          <w:numId w:val="30"/>
        </w:numPr>
      </w:pPr>
      <w:r>
        <w:t>Üyelik koşulları, satın alma programına göre değişir. Kurumsal Anlaşma programı kapsamında, Microsoft Azure dışındaki Çevrimiçi Hizmetlere ilişkin üyelik koşulları, Müşterinin Kayıt Anlaşması sona erme tarihinde sona erecek şekilde uyumlu olmalıdır.</w:t>
      </w:r>
    </w:p>
    <w:p w:rsidR="000771C7" w:rsidRDefault="00F35AFD" w:rsidP="00F35AFD">
      <w:pPr>
        <w:pStyle w:val="ProductList-Bullet"/>
        <w:numPr>
          <w:ilvl w:val="0"/>
          <w:numId w:val="30"/>
        </w:numPr>
      </w:pPr>
      <w:r>
        <w:t>Müşteri ek bir Çevrimiçi Hizmet satın alma işlemi gerçekleştirirse, ek satın alma işleminin üyelik süresinin sonu, aynı Çevrimiçi Hizmet için Müşterinin mevcut üyelik süresiyle uyumlu olmalıdır. Bu bölüm Azure Rezervasyonları için geçerli değildir.</w:t>
      </w:r>
    </w:p>
    <w:p w:rsidR="000771C7" w:rsidRDefault="00F35AFD" w:rsidP="00F35AFD">
      <w:pPr>
        <w:pStyle w:val="ProductList-Bullet"/>
        <w:numPr>
          <w:ilvl w:val="0"/>
          <w:numId w:val="30"/>
        </w:numPr>
      </w:pPr>
      <w:r>
        <w:t>Müşteri, toplu lisanslama anlaşmasında izin verilenin dışında, Çevrimiçi Hizmetler üyeliğinin süresi boyunca Çevrimiçi Hizmetler üyeliği kapsamındaki kullanıcı veya cihaz sayısını azaltamaz.</w:t>
      </w:r>
    </w:p>
    <w:p w:rsidR="000771C7" w:rsidRDefault="00F35AFD" w:rsidP="00F35AFD">
      <w:pPr>
        <w:pStyle w:val="ProductList-Bullet"/>
        <w:numPr>
          <w:ilvl w:val="0"/>
          <w:numId w:val="30"/>
        </w:numPr>
      </w:pPr>
      <w:r>
        <w:t>Microsoft Azure şartları, Microsoft Azure Ürün Varlığında sağlanır.</w:t>
      </w:r>
    </w:p>
    <w:p w:rsidR="000771C7" w:rsidRDefault="00F35AFD" w:rsidP="00F35AFD">
      <w:pPr>
        <w:pStyle w:val="ProductList-Bullet"/>
        <w:numPr>
          <w:ilvl w:val="0"/>
          <w:numId w:val="30"/>
        </w:numPr>
      </w:pPr>
      <w:r>
        <w:fldChar w:fldCharType="begin"/>
      </w:r>
      <w:r>
        <w:instrText xml:space="preserve"> AutoTextList   \s NoStyle \t "Eklenti, önceden edinilmiş Nitelikli Lisansa ek olarak (ve bununla ilişkili olarak) satın alınan bir lisansı ifade eder...(Tam tanım için Sözlüğe bakın)." </w:instrText>
      </w:r>
      <w:r>
        <w:fldChar w:fldCharType="separate"/>
      </w:r>
      <w:r>
        <w:rPr>
          <w:color w:val="0563C1"/>
        </w:rPr>
        <w:t>Eklenti</w:t>
      </w:r>
      <w:r>
        <w:fldChar w:fldCharType="end"/>
      </w:r>
      <w:r>
        <w:t xml:space="preserve"> ve </w:t>
      </w:r>
      <w:r>
        <w:fldChar w:fldCharType="begin"/>
      </w:r>
      <w:r>
        <w:instrText xml:space="preserve"> AutoTextList   \s NoStyle \t "Üst Düzey Sürüme Yükseltme, önceden edinilmiş bir temel lisansa ek olarak (ve bununla ilişkili olarak) satın alınan bir lisansı ifade eder." </w:instrText>
      </w:r>
      <w:r>
        <w:fldChar w:fldCharType="separate"/>
      </w:r>
      <w:r>
        <w:rPr>
          <w:color w:val="0563C1"/>
        </w:rPr>
        <w:t>Üst Düzey Sürüme Yükseltme</w:t>
      </w:r>
      <w:r>
        <w:fldChar w:fldCharType="end"/>
      </w:r>
      <w:r>
        <w:t xml:space="preserve"> Kullanıcı SL'leri, kendi Nitelikli Lisansı veya temel Kullanıcı SL'si ile aynı toplu lisanslama anlaşması ve kayıt anlaşması (varsa) kapsamında alınmalıdır. </w:t>
      </w:r>
      <w:r>
        <w:fldChar w:fldCharType="begin"/>
      </w:r>
      <w:r>
        <w:instrText xml:space="preserve"> AutoTextList   \s NoStyle \t "Eklenti, önceden edinilmiş Nitelikli Lisansa ek olarak (ve bununla ilişkili olarak) satın alınan bir lisansı ifade eder...(Tam tanım için Sözlüğe bakın)." </w:instrText>
      </w:r>
      <w:r>
        <w:fldChar w:fldCharType="separate"/>
      </w:r>
      <w:r>
        <w:rPr>
          <w:color w:val="0563C1"/>
        </w:rPr>
        <w:t>Eklentiler</w:t>
      </w:r>
      <w:r>
        <w:fldChar w:fldCharType="end"/>
      </w:r>
      <w:r>
        <w:t xml:space="preserve">, Nitelikli Lisansa ilişkin YG kapsamının veya </w:t>
      </w:r>
      <w:r>
        <w:fldChar w:fldCharType="begin"/>
      </w:r>
      <w:r>
        <w:instrText xml:space="preserve"> AutoTextList   \s NoStyle \t "Eklenti, önceden edinilmiş Nitelikli Lisansa ek olarak (ve bununla ilişkili olarak) satın alınan bir lisansı ifade eder...(Tam tanım için Sözlüğe bakın)." </w:instrText>
      </w:r>
      <w:r>
        <w:fldChar w:fldCharType="separate"/>
      </w:r>
      <w:r>
        <w:rPr>
          <w:color w:val="0563C1"/>
        </w:rPr>
        <w:t>Eklenti</w:t>
      </w:r>
      <w:r>
        <w:fldChar w:fldCharType="end"/>
      </w:r>
      <w:r>
        <w:t xml:space="preserve"> Kullanıcı SL'sinin sona erme tarihlerinden hangisi daha önceyse, o tarihte sona erer. </w:t>
      </w:r>
      <w:r>
        <w:fldChar w:fldCharType="begin"/>
      </w:r>
      <w:r>
        <w:instrText xml:space="preserve"> AutoTextList   \s NoStyle \t "Üst Düzey Sürüme Yükseltme, önceden edinilmiş bir temel lisansa ek olarak (ve bununla ilişkili olarak) satın alınan bir lisansı ifade eder." </w:instrText>
      </w:r>
      <w:r>
        <w:fldChar w:fldCharType="separate"/>
      </w:r>
      <w:r>
        <w:rPr>
          <w:color w:val="0563C1"/>
        </w:rPr>
        <w:t>Üst Düzey Sürüme Yükseltmeler</w:t>
      </w:r>
      <w:r>
        <w:fldChar w:fldCharType="end"/>
      </w:r>
      <w:r>
        <w:t xml:space="preserve">, </w:t>
      </w:r>
      <w:r>
        <w:fldChar w:fldCharType="begin"/>
      </w:r>
      <w:r>
        <w:instrText xml:space="preserve"> AutoTextList   \s NoStyle \t "Üst Düzey Sürüme Yükseltme, önceden edinilmiş bir temel lisansa ek olarak (ve bununla ilişkili olarak) satın alınan bir lisansı ifade eder." </w:instrText>
      </w:r>
      <w:r>
        <w:fldChar w:fldCharType="separate"/>
      </w:r>
      <w:r>
        <w:rPr>
          <w:color w:val="0563C1"/>
        </w:rPr>
        <w:t>Üst Düzey Sürüme Yükseltme</w:t>
      </w:r>
      <w:r>
        <w:fldChar w:fldCharType="end"/>
      </w:r>
      <w:r>
        <w:t xml:space="preserve"> Kullanıcı SL'sinin veya temel Kullanıcı SL'sinin sona erme tarihlerinden hangisi daha önceyse, o tarihte sona erer.</w:t>
      </w:r>
    </w:p>
    <w:p w:rsidR="000771C7" w:rsidRDefault="00F35AFD">
      <w:pPr>
        <w:pStyle w:val="ProductList-Offering1Heading"/>
        <w:outlineLvl w:val="1"/>
      </w:pPr>
      <w:bookmarkStart w:id="212" w:name="_Sec623"/>
      <w:r>
        <w:t>Çevrimiçi Hizmetlerin Yenilenmesi</w:t>
      </w:r>
      <w:bookmarkEnd w:id="212"/>
      <w:r>
        <w:fldChar w:fldCharType="begin"/>
      </w:r>
      <w:r>
        <w:instrText xml:space="preserve"> TC "</w:instrText>
      </w:r>
      <w:bookmarkStart w:id="213" w:name="_Toc523418924"/>
      <w:r>
        <w:instrText>Çevrimiçi Hizmetlerin Yenilenmesi</w:instrText>
      </w:r>
      <w:bookmarkEnd w:id="213"/>
      <w:r>
        <w:instrText>" \l 2</w:instrText>
      </w:r>
      <w:r>
        <w:fldChar w:fldCharType="end"/>
      </w:r>
    </w:p>
    <w:p w:rsidR="000771C7" w:rsidRDefault="00F35AFD">
      <w:pPr>
        <w:pStyle w:val="ProductList-Body"/>
      </w:pPr>
      <w:r>
        <w:t xml:space="preserve">Otomatik Yenilemeye sahip olan Çevrimiçi Hizmetler, Müşteri üyeliğin sona ermesinden en az 30 gün önce kurumsal bayilerine sipariş vererek veya </w:t>
      </w:r>
      <w:hyperlink r:id="rId111">
        <w:r>
          <w:rPr>
            <w:color w:val="00467F"/>
            <w:u w:val="single"/>
          </w:rPr>
          <w:t>http://microsoft.com/licensing/contracts</w:t>
        </w:r>
      </w:hyperlink>
      <w:r>
        <w:t xml:space="preserve"> adresinde bulunan formu kullanarak otomatik yenilemeden vazgeçip yenileme yapmamayı seçmediği sürece, üyelik şartının sona ermesinden sonraki gün otomatik olarak yenilenecektir. Kamu ve akademik müşteriler için çevrimiçi hizmet üyelikleri, Müşteri otomatik yenileme seçeneğini belirmedikçe, otomatik olarak yenilenmeyecektir.</w:t>
      </w:r>
    </w:p>
    <w:p w:rsidR="000771C7" w:rsidRDefault="000771C7">
      <w:pPr>
        <w:pStyle w:val="ProductList-Body"/>
        <w:jc w:val="right"/>
      </w:pPr>
    </w:p>
    <w:tbl>
      <w:tblPr>
        <w:tblStyle w:val="PURTable"/>
        <w:tblW w:w="0" w:type="dxa"/>
        <w:tblLook w:val="04A0" w:firstRow="1" w:lastRow="0" w:firstColumn="1" w:lastColumn="0" w:noHBand="0" w:noVBand="1"/>
      </w:tblPr>
      <w:tblGrid>
        <w:gridCol w:w="10800"/>
      </w:tblGrid>
      <w:tr w:rsidR="000771C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771C7" w:rsidRDefault="00D54E36">
            <w:pPr>
              <w:pStyle w:val="ProductList-TableBody"/>
              <w:jc w:val="right"/>
            </w:pPr>
            <w:hyperlink w:anchor="_Sec842">
              <w:r w:rsidR="00F35AFD">
                <w:rPr>
                  <w:color w:val="00467F"/>
                  <w:sz w:val="14"/>
                  <w:u w:val="single"/>
                </w:rPr>
                <w:t>İçindekiler</w:t>
              </w:r>
            </w:hyperlink>
            <w:r w:rsidR="00F35AFD">
              <w:rPr>
                <w:sz w:val="14"/>
              </w:rPr>
              <w:t xml:space="preserve"> / </w:t>
            </w:r>
            <w:hyperlink w:anchor="_Sec549">
              <w:r w:rsidR="00F35AFD">
                <w:rPr>
                  <w:color w:val="00467F"/>
                  <w:sz w:val="14"/>
                  <w:u w:val="single"/>
                </w:rPr>
                <w:t>Sözlük</w:t>
              </w:r>
            </w:hyperlink>
            <w:r w:rsidR="00F35AFD">
              <w:rPr>
                <w:sz w:val="14"/>
              </w:rPr>
              <w:t xml:space="preserve"> / </w:t>
            </w:r>
            <w:hyperlink w:anchor="_Sec844">
              <w:r w:rsidR="00F35AFD">
                <w:rPr>
                  <w:color w:val="00467F"/>
                  <w:sz w:val="14"/>
                  <w:u w:val="single"/>
                </w:rPr>
                <w:t>Dizin</w:t>
              </w:r>
            </w:hyperlink>
          </w:p>
        </w:tc>
      </w:tr>
    </w:tbl>
    <w:p w:rsidR="000771C7" w:rsidRDefault="000771C7">
      <w:pPr>
        <w:pStyle w:val="ProductList-Body"/>
      </w:pPr>
    </w:p>
    <w:p w:rsidR="000771C7" w:rsidRDefault="00F35AFD">
      <w:pPr>
        <w:pStyle w:val="ProductList-OfferingGroupHeading"/>
        <w:outlineLvl w:val="1"/>
      </w:pPr>
      <w:bookmarkStart w:id="214" w:name="_Sec624"/>
      <w:r>
        <w:t>Microsoft Azure Hizmetleri</w:t>
      </w:r>
      <w:bookmarkEnd w:id="214"/>
      <w:r>
        <w:fldChar w:fldCharType="begin"/>
      </w:r>
      <w:r>
        <w:instrText xml:space="preserve"> TC "</w:instrText>
      </w:r>
      <w:bookmarkStart w:id="215" w:name="_Toc523418925"/>
      <w:r>
        <w:instrText>Microsoft Azure Hizmetleri</w:instrText>
      </w:r>
      <w:bookmarkEnd w:id="215"/>
      <w:r>
        <w:instrText>" \l 2</w:instrText>
      </w:r>
      <w:r>
        <w:fldChar w:fldCharType="end"/>
      </w:r>
    </w:p>
    <w:p w:rsidR="000771C7" w:rsidRDefault="00F35AFD">
      <w:pPr>
        <w:pStyle w:val="ProductList-ClauseHeading"/>
        <w:outlineLvl w:val="2"/>
      </w:pPr>
      <w:r>
        <w:t>1. Tanımlar</w:t>
      </w:r>
    </w:p>
    <w:p w:rsidR="000771C7" w:rsidRDefault="00F35AFD">
      <w:pPr>
        <w:pStyle w:val="ProductList-Body"/>
      </w:pPr>
      <w:r>
        <w:rPr>
          <w:b/>
          <w:color w:val="00188F"/>
        </w:rPr>
        <w:t>Ayrılan Yıllık Taahhüt</w:t>
      </w:r>
      <w:r>
        <w:t>, Müşterinin yıllık faturalama seçmesi durumunda, Kayıt Anlaşmasının süresi boyunca yıllık olarak ayrılan Parasal Taahhüdün bir kısmı anlamına gelir.</w:t>
      </w:r>
    </w:p>
    <w:p w:rsidR="000771C7" w:rsidRDefault="00F35AFD">
      <w:pPr>
        <w:pStyle w:val="ProductList-Body"/>
      </w:pPr>
      <w:r>
        <w:rPr>
          <w:b/>
          <w:color w:val="00188F"/>
        </w:rPr>
        <w:t>Azure Rezervasyonları,</w:t>
      </w:r>
      <w:r>
        <w:t xml:space="preserve"> uygun Microsoft Azure Hizmetlerinin belirli bir süre ve bölge için gelişmiş satın alımı anlamına gelir (ör. Rezerve Edilmiş VM Örnekleri, Rezerve Edilmiş Yazılım Örnekleri vb.).</w:t>
      </w:r>
    </w:p>
    <w:p w:rsidR="000771C7" w:rsidRDefault="00F35AFD">
      <w:pPr>
        <w:pStyle w:val="ProductList-Body"/>
      </w:pPr>
      <w:r>
        <w:rPr>
          <w:b/>
          <w:color w:val="00188F"/>
        </w:rPr>
        <w:t>Kullanım Ücretleri</w:t>
      </w:r>
      <w:r>
        <w:t>, belirtilen miktarı aşan kullanımlara ilişkin Microsoft Azure Hizmetleri veya Microsoft Azure Hizmet Planları için uygulanan fiyatları ifade eder. Tüketim Ücretleri, başka Microsoft veya Microsoft Azure belgelerinde “Fazlalık Ücretleri” veya “Fazlalık” olarak da adlandırılabilir.</w:t>
      </w:r>
    </w:p>
    <w:p w:rsidR="000771C7" w:rsidRDefault="00F35AFD">
      <w:pPr>
        <w:pStyle w:val="ProductList-Body"/>
      </w:pPr>
      <w:r>
        <w:rPr>
          <w:b/>
          <w:color w:val="00188F"/>
        </w:rPr>
        <w:t>Microsoft Azure Hizmetleri Planı</w:t>
      </w:r>
      <w:r>
        <w:t xml:space="preserve"> Microsoft Azure Hizmetleri Planı olarak aşağıda tek tek belirtilen Microsoft Azure Hizmetlerinden birine üyelik anlamına gelir. Azure Stack'ten başka, bir Microsoft Azure Hizmetleri Planı olarak satın alınan hizmetler, Çevrimiçi Hizmet Koşullarındaki Barındırma Özel Durumu için uygun değildir.</w:t>
      </w:r>
    </w:p>
    <w:p w:rsidR="000771C7" w:rsidRDefault="00F35AFD">
      <w:pPr>
        <w:pStyle w:val="ProductList-Body"/>
      </w:pPr>
      <w:r>
        <w:rPr>
          <w:b/>
          <w:color w:val="00188F"/>
        </w:rPr>
        <w:t>Parasal Taahhüt</w:t>
      </w:r>
      <w:r>
        <w:t>, bir müşterinin uygun Microsoft Azure Hizmetlerinin kullanımı için üyelik süresi boyunca ödemeyi taahhüt ettiği toplam parasal tutar anlamına gelir.</w:t>
      </w:r>
    </w:p>
    <w:p w:rsidR="000771C7" w:rsidRDefault="000771C7">
      <w:pPr>
        <w:pStyle w:val="ProductList-Body"/>
      </w:pPr>
    </w:p>
    <w:p w:rsidR="000771C7" w:rsidRDefault="00F35AFD">
      <w:pPr>
        <w:pStyle w:val="ProductList-ClauseHeading"/>
        <w:outlineLvl w:val="2"/>
      </w:pPr>
      <w:r>
        <w:t>2. Üyelik Süresi</w:t>
      </w:r>
    </w:p>
    <w:p w:rsidR="000771C7" w:rsidRDefault="00F35AFD">
      <w:pPr>
        <w:pStyle w:val="ProductList-Body"/>
      </w:pPr>
      <w:r>
        <w:t>Aşağıda Azure Rezervasyonları için açıklananlar haricinde, Müşteri yalnızca Kayıt Anlaşmalarının sona erme tarihinde sona eren üyelik süresi boyunca (“uyumlu”) Microsoft Azure Hizmetlerine (Microsoft Azure Hizmet Planları dâhil) üye olabilir. Müşterinin Microsoft Azure Hizmetlerine üye olabilmesi için Kayıt Anlaşmasının süresinde en az iki ay kalmış olması gerekir.</w:t>
      </w:r>
    </w:p>
    <w:p w:rsidR="000771C7" w:rsidRDefault="000771C7">
      <w:pPr>
        <w:pStyle w:val="ProductList-Body"/>
      </w:pPr>
    </w:p>
    <w:p w:rsidR="000771C7" w:rsidRDefault="00F35AFD">
      <w:pPr>
        <w:pStyle w:val="ProductList-ClauseHeading"/>
        <w:outlineLvl w:val="2"/>
      </w:pPr>
      <w:r>
        <w:t>3. Satın Alma Hizmetleri</w:t>
      </w:r>
    </w:p>
    <w:p w:rsidR="000771C7" w:rsidRDefault="00F35AFD">
      <w:pPr>
        <w:pStyle w:val="ProductList-Body"/>
      </w:pPr>
      <w:r>
        <w:t>Microsoft Azure Hizmetleri aşağıdaki yollardan biriyle veya bunların bir kombinasyonu şeklinde satın alınabilir.</w:t>
      </w:r>
    </w:p>
    <w:p w:rsidR="000771C7" w:rsidRDefault="00F35AFD" w:rsidP="00F35AFD">
      <w:pPr>
        <w:pStyle w:val="ProductList-Bullet"/>
        <w:numPr>
          <w:ilvl w:val="0"/>
          <w:numId w:val="31"/>
        </w:numPr>
      </w:pPr>
      <w:r>
        <w:rPr>
          <w:b/>
          <w:color w:val="00188F"/>
        </w:rPr>
        <w:t>Parasal Taahhüt</w:t>
      </w:r>
      <w:r>
        <w:t>: Müşterinin tüm miktarın peşin faturalandırmasını kabul etmesi durumunda (“Tamamen Ön Ödemeli Seçenek”), Kayıt Anlaşmasının süresi boyunca Müşterinin Parasal Taahhüdünün tamamına erişimi olacaktır. Alternatif olarak, Müşterinin Parasal Taahhüdü için yıllık faturalandırmayı seçmesi durumunda, Müşterinin Kayıt Anlaşmasının her yılı bir Ayrılan Yıllık Taahhüde erişimi olacaktır (“Yıllık Ön Ödemeli Seçenek”). Tamamen Ön Ödemeli Seçenek kapsamında, kullanılmayan Parasal Taahhüt, Kayıt Anlaşmasının sonunda kaybedilecektir ve Yıllık Ön Ödemeli Seçenek kapsamında kullanılmayan Ayrılan Yıllık Taahhüt, bir sonraki Kayıt Anlaşması yıl dönümü tarihinde kaybedilecektir. Müşteri, Parasal Taahhüdünü artırmak veya gelecekteki Kayıt Anlaşması yıl dönümü için Ayrılan Yıllık Taahhüdünü azaltmak üzere Microsoft veya Müşterinin kurumsal bayisi ile iletişim kurmalıdır. Müşterinin kurumsal bayisi (varsa) bir sonraki yıl dönümünden önce Microsoft ile azaltma işlemini gerçekleştirmelidir.</w:t>
      </w:r>
    </w:p>
    <w:p w:rsidR="000771C7" w:rsidRDefault="00F35AFD" w:rsidP="00F35AFD">
      <w:pPr>
        <w:pStyle w:val="ProductList-Bullet"/>
        <w:numPr>
          <w:ilvl w:val="0"/>
          <w:numId w:val="31"/>
        </w:numPr>
      </w:pPr>
      <w:r>
        <w:rPr>
          <w:b/>
          <w:color w:val="00188F"/>
        </w:rPr>
        <w:t>Tüketim</w:t>
      </w:r>
      <w:r>
        <w:t>: Müşteri, faturalama döneminde Microsoft Azure Hizmetleri tutarına göre ödeme yapar. Microsoft Azure Hizmetlerinin belirli özellikleri yalnızca tüketim temelinde satın alınabilir.</w:t>
      </w:r>
    </w:p>
    <w:p w:rsidR="000771C7" w:rsidRDefault="00F35AFD" w:rsidP="00F35AFD">
      <w:pPr>
        <w:pStyle w:val="ProductList-Bullet"/>
        <w:numPr>
          <w:ilvl w:val="0"/>
          <w:numId w:val="31"/>
        </w:numPr>
      </w:pPr>
      <w:r>
        <w:rPr>
          <w:b/>
          <w:color w:val="00188F"/>
        </w:rPr>
        <w:t>Microsoft Azure Hizmetleri Planı</w:t>
      </w:r>
      <w:r>
        <w:t>: Müşteri, Microsoft Azure Hizmetleri Planı olarak bir Microsoft Azure Hizmetine üye olabilir.</w:t>
      </w:r>
    </w:p>
    <w:p w:rsidR="000771C7" w:rsidRDefault="00F35AFD" w:rsidP="00F35AFD">
      <w:pPr>
        <w:pStyle w:val="ProductList-Bullet"/>
        <w:numPr>
          <w:ilvl w:val="0"/>
          <w:numId w:val="31"/>
        </w:numPr>
      </w:pPr>
      <w:r>
        <w:rPr>
          <w:b/>
          <w:color w:val="00188F"/>
        </w:rPr>
        <w:t>Otomatik Sağlama</w:t>
      </w:r>
      <w:r>
        <w:t>: Sunucu ve Bulut Kayıt Anlaşmasının bir parçası olarak, Microsoft Azure Hizmetlerini Kayıt Anlaşmalarının bir parçası olarak sipariş etmemiş olan Müşteriler, Microsoft'tan, Parasal Taahhüt olmaksızın Kayıt Anlaşmaları kapsamında Microsoft Azure Hizmetleri sağlamak için davet eden bir etkinleştirme e-postası alabilir.</w:t>
      </w:r>
    </w:p>
    <w:p w:rsidR="000771C7" w:rsidRDefault="00F35AFD" w:rsidP="00F35AFD">
      <w:pPr>
        <w:pStyle w:val="ProductList-Bullet"/>
        <w:numPr>
          <w:ilvl w:val="0"/>
          <w:numId w:val="31"/>
        </w:numPr>
      </w:pPr>
      <w:r>
        <w:rPr>
          <w:b/>
          <w:color w:val="00188F"/>
        </w:rPr>
        <w:t>Azure Rezervasyonları</w:t>
      </w:r>
      <w:r>
        <w:t>: Azure Rezervasyonları tek bir peşin ödemeyle en fazla üç yıl olmak üzere belirli bir süre için satın alınır. Azure Rezervasyonlarının vadesi, belirli sürenin sonunda sona erecektir. Kullanılmamış Azure Rezervasyonları için müşteriye geri ödeme yapılmayacaktır. Müşterinin toplu lisanslama anlaşmasındaki koşullara bakılmaksızın, sabit fiyatlandırma Azure Rezervasyonları için geçerli değildir. Azure Rezervasyon fiyatlandırması, her satın alma esnasındaki mevcut fiyatlandırmaya dayanacaktır.</w:t>
      </w:r>
    </w:p>
    <w:p w:rsidR="000771C7" w:rsidRDefault="000771C7">
      <w:pPr>
        <w:pStyle w:val="ProductList-Body"/>
      </w:pPr>
    </w:p>
    <w:p w:rsidR="000771C7" w:rsidRDefault="00F35AFD">
      <w:pPr>
        <w:pStyle w:val="ProductList-ClauseHeading"/>
        <w:outlineLvl w:val="2"/>
      </w:pPr>
      <w:r>
        <w:t>4. Fiyatlandırma</w:t>
      </w:r>
    </w:p>
    <w:p w:rsidR="000771C7" w:rsidRDefault="00F35AFD">
      <w:pPr>
        <w:pStyle w:val="ProductList-Body"/>
      </w:pPr>
      <w:r>
        <w:t>Microsoft, Müşteriye (veya Müşterinin kurumsal bayisine) kalıcı veya geçici (promosyon) temelinde Müşterinin Kayıt Anlaşmasının süresi boyunca tek tek Microsoft Azure Hizmetleri için daha düşük fiyatlar teklif edebilir.</w:t>
      </w:r>
    </w:p>
    <w:p w:rsidR="000771C7" w:rsidRDefault="000771C7">
      <w:pPr>
        <w:pStyle w:val="ProductList-Body"/>
      </w:pPr>
    </w:p>
    <w:p w:rsidR="000771C7" w:rsidRDefault="00F35AFD">
      <w:pPr>
        <w:pStyle w:val="ProductList-ClauseHeading"/>
        <w:outlineLvl w:val="2"/>
      </w:pPr>
      <w:r>
        <w:t>5. Ödeme ve Ücretler</w:t>
      </w:r>
    </w:p>
    <w:p w:rsidR="000771C7" w:rsidRDefault="00F35AFD" w:rsidP="00F35AFD">
      <w:pPr>
        <w:pStyle w:val="ProductList-Bullet"/>
        <w:numPr>
          <w:ilvl w:val="0"/>
          <w:numId w:val="32"/>
        </w:numPr>
      </w:pPr>
      <w:r>
        <w:rPr>
          <w:b/>
          <w:color w:val="00188F"/>
        </w:rPr>
        <w:t>Parasal Taahhüdü Kullanma</w:t>
      </w:r>
      <w:r>
        <w:t>: Microsoft her ay, Müşterinin Parasal Taahhüdünden (veya geçerliyse Ayrılan Yıllık Taahhütten) Müşterinin uygun Microsoft Azure Hizmetlerinin kullanımına ait parasal değeri çıkaracaktır. Müşterinin Parasal Taahhüt (veya geçerliyse Ayrılan Yıllık Taahhüt) bakiyesi bittikten sonra, ek kullanımlar (aşağıda açıklandığı şekilde) Tüketim Ücretleri üzerinden faturalanacaktır.</w:t>
      </w:r>
    </w:p>
    <w:p w:rsidR="000771C7" w:rsidRDefault="00F35AFD" w:rsidP="00F35AFD">
      <w:pPr>
        <w:pStyle w:val="ProductList-Bullet"/>
        <w:numPr>
          <w:ilvl w:val="0"/>
          <w:numId w:val="32"/>
        </w:numPr>
      </w:pPr>
      <w:r>
        <w:rPr>
          <w:b/>
          <w:color w:val="00188F"/>
        </w:rPr>
        <w:t>Parasal Taahhüt Faturalandırma:</w:t>
      </w:r>
      <w:r>
        <w:t xml:space="preserve"> Müşterinin Tamamen Ön Ödemeli Seçeneği seçmesi durumunda, Parasal Taahhüt hemen faturalandırılır. Müşterinin Yıllık Ön Ödemeli Seçeneği seçmesi durumunda, ilk Ayrılan Yıllık Taahhüt hemen faturalanacak ve gelecekteki Ayrılan Yıllık Taahhütler, Kayıt Anlaşması yürürlük tarihinin yıl dönümünde faturalanacaktır.</w:t>
      </w:r>
    </w:p>
    <w:p w:rsidR="000771C7" w:rsidRDefault="00F35AFD" w:rsidP="00F35AFD">
      <w:pPr>
        <w:pStyle w:val="ProductList-Bullet"/>
        <w:numPr>
          <w:ilvl w:val="0"/>
          <w:numId w:val="32"/>
        </w:numPr>
      </w:pPr>
      <w:r>
        <w:rPr>
          <w:b/>
          <w:color w:val="00188F"/>
        </w:rPr>
        <w:t>Parasal Taahhüt Fazlasını Faturalandırma</w:t>
      </w:r>
      <w:r>
        <w:t>: Müşterinin kullanımının Tamamen Ön Ödemeli Seçenek kapsamındaki Parasal Taahhüdünden veya Yıllık Ön Ödemeli Seçenek kapsamındaki Ayrılan Yıllık Taahhüdünden daha fazla olması durumunda, söz konusu aşan kullanım her Kayıt Anlaşması ayının sonunda Müşteriye (veya kurumsal bayisine) Tüketim Ücretleri üzerinden fatura edilecektir.</w:t>
      </w:r>
    </w:p>
    <w:p w:rsidR="000771C7" w:rsidRDefault="00F35AFD" w:rsidP="00F35AFD">
      <w:pPr>
        <w:pStyle w:val="ProductList-Bullet"/>
        <w:numPr>
          <w:ilvl w:val="0"/>
          <w:numId w:val="32"/>
        </w:numPr>
      </w:pPr>
      <w:r>
        <w:rPr>
          <w:b/>
          <w:color w:val="00188F"/>
        </w:rPr>
        <w:t>Tüketim Faturalandırma</w:t>
      </w:r>
      <w:r>
        <w:t>: Müşteri Microsoft Azure Hizmetlerini Parasal Taahhüt olmaksızın sağlamışsa Müşteri (veya kurumsal bayisi) Tüketim Ücretleri üzerinden ayda bir faturalanacaktır. Müşterinin üyelik süresinin sona ermesi veya sona erdirilmesinden sonra Microsoft Azure Hizmetlerinin her türlü kullanımı, Müşteriye (veya kurumsal bayisine) o sırada geçerli olan Tüketim Ücretleri üzerinden ayda bir faturalanacaktır.</w:t>
      </w:r>
    </w:p>
    <w:p w:rsidR="000771C7" w:rsidRDefault="00F35AFD" w:rsidP="00F35AFD">
      <w:pPr>
        <w:pStyle w:val="ProductList-Bullet"/>
        <w:numPr>
          <w:ilvl w:val="0"/>
          <w:numId w:val="32"/>
        </w:numPr>
      </w:pPr>
      <w:r>
        <w:rPr>
          <w:b/>
          <w:color w:val="00188F"/>
        </w:rPr>
        <w:t>Azure Hizmetleri Planı Faturalandırma</w:t>
      </w:r>
      <w:r>
        <w:t>: Microsoft Azure Hizmetleri Planının satın alınması, genel olarak Çevrimiçi Hizmetlerin siparişi için ödeme koşullarını düzenleyen Müşterinin toplu lisans anlaşmasının hükümlerine göre Müşteriye (veya kurumsal bayisine) faturalanacaktır. Parasal Taahhüt, Microsoft Azure Planının satın alınması için geçerli olamaz; ancak, Microsoft Azure Hizmetleri Planı bir hizmetin ilk miktarının (“İlk Miktar”) satın alınmasını içeriyorsa, İlk Miktarı aşan Müşteri kullanımı Tüketim Ücretleri üzerinden faturalanacaktır ve Müşterinin Parasal Taahhüdü söz konusu kullanım için geçerli olabilir.</w:t>
      </w:r>
    </w:p>
    <w:p w:rsidR="000771C7" w:rsidRDefault="00F35AFD" w:rsidP="00F35AFD">
      <w:pPr>
        <w:pStyle w:val="ProductList-Bullet"/>
        <w:numPr>
          <w:ilvl w:val="0"/>
          <w:numId w:val="32"/>
        </w:numPr>
      </w:pPr>
      <w:r>
        <w:rPr>
          <w:b/>
          <w:color w:val="00188F"/>
        </w:rPr>
        <w:t>Azure Rezervasyonları</w:t>
      </w:r>
      <w:r>
        <w:t xml:space="preserve">: </w:t>
      </w:r>
      <w:r w:rsidR="00FC7890">
        <w:rPr>
          <w:rFonts w:eastAsia="Calibri" w:cstheme="minorHAnsi"/>
        </w:rPr>
        <w:t>Azure Rezervasyonlarının satın alınması, mevcut herhangi bir Parasal Taahhütten otomatik olarak çıkarılacaktır. Müşteri tüm Parasal Taahhüdünü kullandıysa veya Azure Rezervasyonlarının maliyeti satın alma esnasındaki mevcut Parasal Taahhüt bakiyesini aşıyorsa söz konusu aşım, bu “Ödeme ve Ücretler” bölümünde belirtildiği şekilde faturalandırılacaktır. Azure Rezervasyonlarının Azure.com üzerinden müşteri tarafından satın alınması durumunda tam peşin ödeme dosyadaki kredi kartından çekilir veya ücret bir sonraki faturada belirtilir. Bir sanal makine için Azure Rezerve Örnekleri veya Azure SQL Veritabanı hizmetleri yalnızca işlemi (baz ücret) kapsar ve yazılım (ör. Windows Server veya SQL Server), depolama veya yedekleme maliyeti dahil değildir. Buna karşılık yazılım için olan Azure Rezerve Edilmiş Örnekleri bilgi işlem maliyetini içermez</w:t>
      </w:r>
      <w:r>
        <w:t>.</w:t>
      </w:r>
    </w:p>
    <w:p w:rsidR="00FC7890" w:rsidRDefault="00FC7890">
      <w:pPr>
        <w:pStyle w:val="ProductList-ClauseHeading"/>
        <w:outlineLvl w:val="2"/>
      </w:pPr>
    </w:p>
    <w:p w:rsidR="000771C7" w:rsidRDefault="00F35AFD">
      <w:pPr>
        <w:pStyle w:val="ProductList-ClauseHeading"/>
        <w:outlineLvl w:val="2"/>
      </w:pPr>
      <w:r>
        <w:t>6. Azure Rezervasyon Seçenekleri</w:t>
      </w:r>
    </w:p>
    <w:p w:rsidR="000771C7" w:rsidRDefault="00F35AFD">
      <w:pPr>
        <w:pStyle w:val="ProductList-Body"/>
      </w:pPr>
      <w:r>
        <w:t>Aşağıdaki seçenekler Müşterinin satın aldığı Azure Rezervasyonları için geçerlidir.</w:t>
      </w:r>
    </w:p>
    <w:p w:rsidR="000771C7" w:rsidRDefault="00F35AFD" w:rsidP="00F35AFD">
      <w:pPr>
        <w:pStyle w:val="ProductList-Bullet"/>
        <w:numPr>
          <w:ilvl w:val="0"/>
          <w:numId w:val="33"/>
        </w:numPr>
      </w:pPr>
      <w:r>
        <w:rPr>
          <w:b/>
          <w:color w:val="00188F"/>
        </w:rPr>
        <w:t>Takas</w:t>
      </w:r>
      <w:r>
        <w:t xml:space="preserve">: </w:t>
      </w:r>
      <w:r w:rsidR="00FC7890">
        <w:rPr>
          <w:rFonts w:eastAsia="Calibri" w:cstheme="minorHAnsi"/>
        </w:rPr>
        <w:t>Müşterinin, kalan Azure Rezervasyon süresinin parasal değerini, aynı hizmet için eşit veya daha yüksek parasal değerde bir veya daha fazla yeni Azure Rezervasyonu satın alımına uygulamasına izin veren bir seçenektir</w:t>
      </w:r>
      <w:r>
        <w:t>.</w:t>
      </w:r>
    </w:p>
    <w:p w:rsidR="000771C7" w:rsidRDefault="00F35AFD" w:rsidP="00F35AFD">
      <w:pPr>
        <w:pStyle w:val="ProductList-Bullet"/>
        <w:numPr>
          <w:ilvl w:val="0"/>
          <w:numId w:val="33"/>
        </w:numPr>
      </w:pPr>
      <w:r>
        <w:rPr>
          <w:b/>
          <w:color w:val="00188F"/>
        </w:rPr>
        <w:t>İptal</w:t>
      </w:r>
      <w:r>
        <w:t>: Microsoft tarafından konmuş iptal limitine (şu anda yılda $50.000) tabi olarak, Müşterinin kalan Azure Rezervasyonundan erken sona erdirme ücreti düşürüldükten sonra (şu anda yüzde 12) eşit şekilde paylaştırılmış bir geri ödeme almasını sağlayan ve bir seçenektir.</w:t>
      </w:r>
    </w:p>
    <w:p w:rsidR="000771C7" w:rsidRDefault="00F35AFD" w:rsidP="00F35AFD">
      <w:pPr>
        <w:pStyle w:val="ProductList-Bullet"/>
        <w:numPr>
          <w:ilvl w:val="0"/>
          <w:numId w:val="33"/>
        </w:numPr>
      </w:pPr>
      <w:r>
        <w:rPr>
          <w:b/>
          <w:color w:val="00188F"/>
        </w:rPr>
        <w:t>Atama</w:t>
      </w:r>
      <w:r>
        <w:t xml:space="preserve">: Müşterinin tek bir (belirlenmiş) kayıt anlaşması/hesap (paylaşılmış) üyeliğine Azure Rezervasyonu uygulamasını sağlar. </w:t>
      </w:r>
    </w:p>
    <w:p w:rsidR="000771C7" w:rsidRDefault="000771C7">
      <w:pPr>
        <w:pStyle w:val="ProductList-Body"/>
      </w:pPr>
    </w:p>
    <w:p w:rsidR="000771C7" w:rsidRDefault="00F35AFD">
      <w:pPr>
        <w:pStyle w:val="ProductList-ClauseHeading"/>
        <w:outlineLvl w:val="2"/>
      </w:pPr>
      <w:r>
        <w:t>7. Open Lisansı, Open Value ve Open Value Üyeliği Programları</w:t>
      </w:r>
    </w:p>
    <w:p w:rsidR="000771C7" w:rsidRDefault="00F35AFD">
      <w:pPr>
        <w:pStyle w:val="ProductList-SubClauseHeading"/>
        <w:outlineLvl w:val="3"/>
      </w:pPr>
      <w:r>
        <w:t>7.1 Tanımlar</w:t>
      </w:r>
    </w:p>
    <w:p w:rsidR="000771C7" w:rsidRDefault="00F35AFD">
      <w:pPr>
        <w:pStyle w:val="ProductList-BodyIndented"/>
      </w:pPr>
      <w:r>
        <w:rPr>
          <w:b/>
          <w:color w:val="00188F"/>
        </w:rPr>
        <w:t>Tüketim Ücretleri</w:t>
      </w:r>
      <w:r>
        <w:t xml:space="preserve"> Open Lisansı, Open Value ve Open Value Üyelik anlaşmalarının amaçları açısından tüm Microsoft Azure Hizmetlerinin fiyatları anlamına gelir.</w:t>
      </w:r>
    </w:p>
    <w:p w:rsidR="000771C7" w:rsidRDefault="00F35AFD">
      <w:pPr>
        <w:pStyle w:val="ProductList-BodyIndented"/>
      </w:pPr>
      <w:r>
        <w:rPr>
          <w:b/>
          <w:color w:val="00188F"/>
        </w:rPr>
        <w:t>Portal</w:t>
      </w:r>
      <w:r>
        <w:t xml:space="preserve"> Müşterinin Üyeliğini yönettiği çevrimiçi portal anlamına gelir.</w:t>
      </w:r>
    </w:p>
    <w:p w:rsidR="000771C7" w:rsidRDefault="00F35AFD">
      <w:pPr>
        <w:pStyle w:val="ProductList-BodyIndented"/>
      </w:pPr>
      <w:r>
        <w:rPr>
          <w:b/>
          <w:color w:val="00188F"/>
        </w:rPr>
        <w:t>Üyelik</w:t>
      </w:r>
      <w:r>
        <w:t xml:space="preserve"> Microsoft Azure Hizmetleri miktarı temelinde kullanılabilen, sipariş sırasında bir değer kümesine üyelik anlamına gelir.</w:t>
      </w:r>
    </w:p>
    <w:p w:rsidR="000771C7" w:rsidRDefault="000771C7">
      <w:pPr>
        <w:pStyle w:val="ProductList-BodyIndented"/>
      </w:pPr>
    </w:p>
    <w:p w:rsidR="000771C7" w:rsidRDefault="00F35AFD">
      <w:pPr>
        <w:pStyle w:val="ProductList-SubClauseHeading"/>
        <w:outlineLvl w:val="3"/>
      </w:pPr>
      <w:r>
        <w:t>7.2 Üyelik Süresi</w:t>
      </w:r>
    </w:p>
    <w:p w:rsidR="000771C7" w:rsidRDefault="00F35AFD">
      <w:pPr>
        <w:pStyle w:val="ProductList-BodyIndented"/>
      </w:pPr>
      <w:r>
        <w:t>Üyelik süresi, siparişle değil ürün anahtarı ödemesiyle başlar. Ürün anahtarı kullanıldıktan sonra, Microsoft, iş ortakları tarafından gönderilen iade isteklerini kabul etmeyecektir. Üyelikler, 12 ay boyunca veya değer bitirilene kadar (hangisi önceyse) geçerlidir. Üyelikler birleştirilemez. Müşteri, birden çok etkin Üyeliğe sahip olabilir. Yeni Üyelikler, herhangi bir zamanda satın alınabilir.</w:t>
      </w:r>
    </w:p>
    <w:p w:rsidR="000771C7" w:rsidRDefault="000771C7">
      <w:pPr>
        <w:pStyle w:val="ProductList-BodyIndented"/>
      </w:pPr>
    </w:p>
    <w:p w:rsidR="000771C7" w:rsidRDefault="00F35AFD">
      <w:pPr>
        <w:pStyle w:val="ProductList-ClauseHeading"/>
        <w:outlineLvl w:val="2"/>
      </w:pPr>
      <w:r>
        <w:t>8. Microsoft Azure Hibrit Avantajı</w:t>
      </w:r>
    </w:p>
    <w:p w:rsidR="000771C7" w:rsidRDefault="00F35AFD">
      <w:pPr>
        <w:pStyle w:val="ProductList-SubClauseHeading"/>
        <w:outlineLvl w:val="3"/>
      </w:pPr>
      <w:r>
        <w:t>Windows Server için 8.1 Microsoft Azure Hibrit Avantajı</w:t>
      </w:r>
    </w:p>
    <w:p w:rsidR="000771C7" w:rsidRDefault="00F35AFD">
      <w:pPr>
        <w:pStyle w:val="ProductList-BodyIndented"/>
      </w:pPr>
      <w:r>
        <w:t xml:space="preserve">Windows Server için Microsoft Azure Hibrit Avantajı kapsamında, Müşteri, kendi Windows Server Virtual Machines'i Microsoft Azure üzerinde kullanabilir ve yalnızca bilgi işlem ücretini öder (“Temel Örnek”). YG'ye sahip her bir Windows Server işlemci </w:t>
      </w:r>
      <w:r>
        <w:fldChar w:fldCharType="begin"/>
      </w:r>
      <w:r>
        <w:instrText xml:space="preserve"> AutoTextList   \s NoStyle \t "Lisans; bir Ürünü indirme, kurma, ona erişme ve onu kullanma hakkı anlamına gelir." </w:instrText>
      </w:r>
      <w:r>
        <w:fldChar w:fldCharType="separate"/>
      </w:r>
      <w:r>
        <w:rPr>
          <w:color w:val="0563C1"/>
        </w:rPr>
        <w:t>Lisansı</w:t>
      </w:r>
      <w:r>
        <w:fldChar w:fldCharType="end"/>
      </w:r>
      <w:r>
        <w:t xml:space="preserve"> ve YG'ye sahip her bir 16'lık Windows Server çekirdek </w:t>
      </w:r>
      <w:r>
        <w:fldChar w:fldCharType="begin"/>
      </w:r>
      <w:r>
        <w:instrText xml:space="preserve"> AutoTextList   \s NoStyle \t "Lisans, bir Ürünü indirme, kurma, ona erişme ve onu kullanma hakkı anlamına gelir." </w:instrText>
      </w:r>
      <w:r>
        <w:fldChar w:fldCharType="separate"/>
      </w:r>
      <w:r>
        <w:rPr>
          <w:color w:val="0563C1"/>
        </w:rPr>
        <w:t>Lisansı</w:t>
      </w:r>
      <w:r>
        <w:fldChar w:fldCharType="end"/>
      </w:r>
      <w:r>
        <w:t xml:space="preserve"> kümesi, Müşteriye, iki veya daha az Azure Temel Örneğine tahsis edilmiş en fazla 16 </w:t>
      </w:r>
      <w:r>
        <w:fldChar w:fldCharType="begin"/>
      </w:r>
      <w:r>
        <w:instrText xml:space="preserve"> AutoTextList   \s NoStyle \t "Sanal Çekirdek, sanal bir donanım sistemindeki işleme gücü birimi anlamına gelir. Bir Sanal Çekirdek, bir veya daha fazla donanım iş parçacığının sanal temsilidir." </w:instrText>
      </w:r>
      <w:r>
        <w:fldChar w:fldCharType="separate"/>
      </w:r>
      <w:r>
        <w:rPr>
          <w:color w:val="0563C1"/>
        </w:rPr>
        <w:t>Sanal Çekirdekteki</w:t>
      </w:r>
      <w:r>
        <w:fldChar w:fldCharType="end"/>
      </w:r>
      <w:r>
        <w:t xml:space="preserve"> Microsoft Azure üstünde Windows Server kullanma hakkı kazandırır. YG'ye sahip her bir ek 8 çekirdek </w:t>
      </w:r>
      <w:r>
        <w:fldChar w:fldCharType="begin"/>
      </w:r>
      <w:r>
        <w:instrText xml:space="preserve"> AutoTextList   \s NoStyle \t "Lisans, bir Ürünü indirme, kurma, ona erişme ve onu kullanma hakkı anlamına gelir." </w:instrText>
      </w:r>
      <w:r>
        <w:fldChar w:fldCharType="separate"/>
      </w:r>
      <w:r>
        <w:rPr>
          <w:color w:val="0563C1"/>
        </w:rPr>
        <w:t>Lisansı</w:t>
      </w:r>
      <w:r>
        <w:fldChar w:fldCharType="end"/>
      </w:r>
      <w:r>
        <w:t xml:space="preserve"> kümesi, en fazla 8 </w:t>
      </w:r>
      <w:r>
        <w:fldChar w:fldCharType="begin"/>
      </w:r>
      <w:r>
        <w:instrText xml:space="preserve"> AutoTextList   \s NoStyle \t "Sanal Çekirdek, sanal bir donanım sistemindeki işleme gücü birimi anlamına gelir. Bir Sanal Çekirdek, bir veya daha fazla donanım iş parçacığının sanal temsilidir." </w:instrText>
      </w:r>
      <w:r>
        <w:fldChar w:fldCharType="separate"/>
      </w:r>
      <w:r>
        <w:rPr>
          <w:color w:val="0563C1"/>
        </w:rPr>
        <w:t>Sanal Çekirdek</w:t>
      </w:r>
      <w:r>
        <w:fldChar w:fldCharType="end"/>
      </w:r>
      <w:r>
        <w:t xml:space="preserve"> ve bir Temel Örnek kullanma hakkı kazandırır. Müşteri Standard veya Datacenter kullanabilir.</w:t>
      </w:r>
    </w:p>
    <w:p w:rsidR="000771C7" w:rsidRDefault="000771C7">
      <w:pPr>
        <w:pStyle w:val="ProductList-BodyIndented"/>
      </w:pPr>
    </w:p>
    <w:p w:rsidR="000771C7" w:rsidRDefault="00F35AFD">
      <w:pPr>
        <w:pStyle w:val="ProductList-BodyIndented"/>
      </w:pPr>
      <w:r>
        <w:t xml:space="preserve">Müşteri Azure üzerinde sanal makine oluştururken veya yapılandırırken, Windows Server'ı Windows Server için 4.1 Microsoft Azure Hibrit Avantajı kapsamında kullandığını belirtmelidir. </w:t>
      </w:r>
      <w:hyperlink r:id="rId112">
        <w:r>
          <w:rPr>
            <w:color w:val="00467F"/>
            <w:u w:val="single"/>
          </w:rPr>
          <w:t>Çevrimiçi Hizmet Koşulları</w:t>
        </w:r>
      </w:hyperlink>
      <w:r>
        <w:t>, bu avantaj kapsamında Windows Server'ın kullanımına tabidir.</w:t>
      </w:r>
    </w:p>
    <w:p w:rsidR="000771C7" w:rsidRDefault="000771C7">
      <w:pPr>
        <w:pStyle w:val="ProductList-BodyIndented"/>
      </w:pPr>
    </w:p>
    <w:p w:rsidR="000771C7" w:rsidRDefault="00F35AFD">
      <w:pPr>
        <w:pStyle w:val="ProductList-BodyIndented"/>
      </w:pPr>
      <w:r>
        <w:t xml:space="preserve">Windows Server için Azure Hibrit Avantajı, yazılımı dağıtma ve kullanma bakımından; Datacenter </w:t>
      </w:r>
      <w:r>
        <w:fldChar w:fldCharType="begin"/>
      </w:r>
      <w:r>
        <w:instrText xml:space="preserve"> AutoTextList   \s NoStyle \t "Lisans, bir Ürünü indirme, kurma, ona erişme ve onu kullanma hakkı anlamına gelir." </w:instrText>
      </w:r>
      <w:r>
        <w:fldChar w:fldCharType="separate"/>
      </w:r>
      <w:r>
        <w:rPr>
          <w:color w:val="0563C1"/>
        </w:rPr>
        <w:t>Lisansları</w:t>
      </w:r>
      <w:r>
        <w:fldChar w:fldCharType="end"/>
      </w:r>
      <w:r>
        <w:t xml:space="preserve"> ile bağlantılı olarak kullanıldığında, ilave haklar ve Standart </w:t>
      </w:r>
      <w:r>
        <w:fldChar w:fldCharType="begin"/>
      </w:r>
      <w:r>
        <w:instrText xml:space="preserve"> AutoTextList   \s NoStyle \t "Lisans, bir Ürünü indirme, kurma, ona erişme ve onu kullanma hakkı anlamına gelir." </w:instrText>
      </w:r>
      <w:r>
        <w:fldChar w:fldCharType="separate"/>
      </w:r>
      <w:r>
        <w:rPr>
          <w:color w:val="0563C1"/>
        </w:rPr>
        <w:t>Lisanslar</w:t>
      </w:r>
      <w:r>
        <w:fldChar w:fldCharType="end"/>
      </w:r>
      <w:r>
        <w:t xml:space="preserve"> ile bağlantılı olarak kullanıldığında, alternatif haklar sağlar. Müşteriler eş zamanlı olarak Windows Server için Azure Hibrit Avantajına bir Standart </w:t>
      </w:r>
      <w:r>
        <w:fldChar w:fldCharType="begin"/>
      </w:r>
      <w:r>
        <w:instrText xml:space="preserve"> AutoTextList   \s NoStyle \t "Lisans; bir Ürünü indirme, kurma, ona erişme ve onu kullanma hakkı anlamına gelir." </w:instrText>
      </w:r>
      <w:r>
        <w:fldChar w:fldCharType="separate"/>
      </w:r>
      <w:r>
        <w:rPr>
          <w:color w:val="0563C1"/>
        </w:rPr>
        <w:t>Lisans</w:t>
      </w:r>
      <w:r>
        <w:fldChar w:fldCharType="end"/>
      </w:r>
      <w:r>
        <w:t xml:space="preserve"> atama ve aynı </w:t>
      </w:r>
      <w:r>
        <w:fldChar w:fldCharType="begin"/>
      </w:r>
      <w:r>
        <w:instrText xml:space="preserve"> AutoTextList   \s NoStyle \t "Lisans; bir Ürünü indirme, kurma, ona erişme ve onu kullanma hakkı anlamına gelir." </w:instrText>
      </w:r>
      <w:r>
        <w:fldChar w:fldCharType="separate"/>
      </w:r>
      <w:r>
        <w:rPr>
          <w:color w:val="0563C1"/>
        </w:rPr>
        <w:t>Lisansı</w:t>
      </w:r>
      <w:r>
        <w:fldChar w:fldCharType="end"/>
      </w:r>
      <w:r>
        <w:t xml:space="preserve"> kullanıma ayrılmış bir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Sunucuya</w:t>
      </w:r>
      <w:r>
        <w:fldChar w:fldCharType="end"/>
      </w:r>
      <w:r>
        <w:t xml:space="preserve"> atama işlemini, Müşterinin bu iş yüklerini Azure'ye taşımasına olanak sağlamak üzere 31 günü geçmeyecek bir süre için bir defalık işlem dışında yapamazlar. Müşteri Windows Server'i Windows Server için Microsoft Azure Hibrit Avantajı kapsamında kullandığında Standart </w:t>
      </w:r>
      <w:r>
        <w:fldChar w:fldCharType="begin"/>
      </w:r>
      <w:r>
        <w:instrText xml:space="preserve"> AutoTextList   \s NoStyle \t "Lisans, bir Ürünü indirme, kurma, ona erişme ve onu kullanma hakkı anlamına gelir." </w:instrText>
      </w:r>
      <w:r>
        <w:fldChar w:fldCharType="separate"/>
      </w:r>
      <w:r>
        <w:rPr>
          <w:color w:val="0563C1"/>
        </w:rPr>
        <w:t>Lisansların</w:t>
      </w:r>
      <w:r>
        <w:fldChar w:fldCharType="end"/>
      </w:r>
      <w:r>
        <w:t xml:space="preserve"> “Azure'ye atanmış” olduğu kabul edilir ve bunlar, Müşterinin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Sunucuları</w:t>
      </w:r>
      <w:r>
        <w:fldChar w:fldCharType="end"/>
      </w:r>
      <w:r>
        <w:t xml:space="preserve"> üzerinde 90 gün boyunca yeniden dağıtılamaz.</w:t>
      </w:r>
    </w:p>
    <w:p w:rsidR="000771C7" w:rsidRDefault="000771C7">
      <w:pPr>
        <w:pStyle w:val="ProductList-BodyIndented"/>
      </w:pPr>
    </w:p>
    <w:p w:rsidR="00BB1469" w:rsidRPr="00B40BA3" w:rsidRDefault="00BB1469" w:rsidP="00BB1469">
      <w:pPr>
        <w:pStyle w:val="ProductList-SubClauseHeading"/>
        <w:outlineLvl w:val="3"/>
      </w:pPr>
      <w:r>
        <w:t>8.2 SQL Server için Microsoft Azure Hibrit Avantajı</w:t>
      </w:r>
    </w:p>
    <w:p w:rsidR="00BB1469" w:rsidRPr="00B40BA3" w:rsidRDefault="00BB1469" w:rsidP="00BB1469">
      <w:pPr>
        <w:pStyle w:val="ProductList-BodyIndented"/>
      </w:pPr>
      <w:r>
        <w:t xml:space="preserve">SQL Server için Microsoft Azure Hibrit Avantajı altında, YG (“Nitelikli Lisans”) kapsamındaki her bir SQL Server </w:t>
      </w:r>
      <w:r>
        <w:fldChar w:fldCharType="begin"/>
      </w:r>
      <w:r>
        <w:instrText xml:space="preserve"> AutoTextList   \s NoStyle \t "</w:instrText>
      </w:r>
      <w:r w:rsidRPr="001206F9">
        <w:instrText xml:space="preserve"> </w:instrText>
      </w:r>
      <w:r>
        <w:instrText xml:space="preserve">Lisans; bir Ürünü indirme, kurma, ona erişme ve onu kullanma hakkı anlamına gelir." </w:instrText>
      </w:r>
      <w:r>
        <w:fldChar w:fldCharType="separate"/>
      </w:r>
      <w:r w:rsidRPr="00FC6328">
        <w:t xml:space="preserve"> </w:t>
      </w:r>
      <w:r w:rsidRPr="00FC6328">
        <w:rPr>
          <w:color w:val="0563C1"/>
        </w:rPr>
        <w:t>Lisansı</w:t>
      </w:r>
      <w:r>
        <w:fldChar w:fldCharType="end"/>
      </w:r>
      <w:r>
        <w:t xml:space="preserve"> için, Müşteri, aşağıdaki tabloda tanımlanan Microsoft Azure Veri Hizmetlerini belirtilen oranlarda kullanabilir. Bir müşterinin SQL Server için Azure Hibrit Avantajını iki veya daha fazla Microsoft Azure Veri Hizmetinden faydalanmak için kullanmak istemesi durumunda, her bir hizmet için bir veya daha fazla </w:t>
      </w:r>
      <w:r>
        <w:fldChar w:fldCharType="begin"/>
      </w:r>
      <w:r>
        <w:instrText xml:space="preserve"> AutoTextList   \s NoStyle \t "</w:instrText>
      </w:r>
      <w:r w:rsidRPr="001206F9">
        <w:instrText xml:space="preserve"> </w:instrText>
      </w:r>
      <w:r>
        <w:instrText xml:space="preserve">Lisans; bir Ürünü indirme, kurma, ona erişme ve onu kullanma hakkı anlamına gelir." </w:instrText>
      </w:r>
      <w:r>
        <w:fldChar w:fldCharType="separate"/>
      </w:r>
      <w:r>
        <w:rPr>
          <w:color w:val="0563C1"/>
        </w:rPr>
        <w:t>Lisans</w:t>
      </w:r>
      <w:r>
        <w:fldChar w:fldCharType="end"/>
      </w:r>
      <w:r>
        <w:t xml:space="preserve"> ayrılmalıdır.</w:t>
      </w:r>
    </w:p>
    <w:p w:rsidR="000771C7" w:rsidRDefault="000771C7">
      <w:pPr>
        <w:pStyle w:val="ProductList-BodyIndented"/>
      </w:pPr>
    </w:p>
    <w:tbl>
      <w:tblPr>
        <w:tblStyle w:val="PURTable0"/>
        <w:tblW w:w="0" w:type="dxa"/>
        <w:tblLook w:val="04A0" w:firstRow="1" w:lastRow="0" w:firstColumn="1" w:lastColumn="0" w:noHBand="0" w:noVBand="1"/>
      </w:tblPr>
      <w:tblGrid>
        <w:gridCol w:w="3090"/>
        <w:gridCol w:w="3718"/>
        <w:gridCol w:w="3632"/>
      </w:tblGrid>
      <w:tr w:rsidR="000771C7" w:rsidRPr="00BB1469">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rsidR="000771C7" w:rsidRDefault="00F35AFD">
            <w:pPr>
              <w:pStyle w:val="ProductList-TableBody"/>
            </w:pPr>
            <w:r>
              <w:rPr>
                <w:color w:val="FFFFFF"/>
              </w:rPr>
              <w:t>Nitelikli Lisans</w:t>
            </w:r>
          </w:p>
        </w:tc>
        <w:tc>
          <w:tcPr>
            <w:tcW w:w="4280" w:type="dxa"/>
            <w:tcBorders>
              <w:bottom w:val="none" w:sz="4" w:space="0" w:color="6E6E6E"/>
            </w:tcBorders>
            <w:shd w:val="clear" w:color="auto" w:fill="0070C0"/>
          </w:tcPr>
          <w:p w:rsidR="000771C7" w:rsidRDefault="00F35AFD">
            <w:pPr>
              <w:pStyle w:val="ProductList-TableBody"/>
            </w:pPr>
            <w:r>
              <w:rPr>
                <w:color w:val="FFFFFF"/>
              </w:rPr>
              <w:t>Microsoft Azure Veri Hizmeti</w:t>
            </w:r>
          </w:p>
        </w:tc>
        <w:tc>
          <w:tcPr>
            <w:tcW w:w="4160" w:type="dxa"/>
            <w:shd w:val="clear" w:color="auto" w:fill="0070C0"/>
          </w:tcPr>
          <w:p w:rsidR="000771C7" w:rsidRPr="00FC7890" w:rsidRDefault="00F35AFD">
            <w:pPr>
              <w:pStyle w:val="ProductList-TableBody"/>
              <w:rPr>
                <w:lang w:val="de-DE"/>
              </w:rPr>
            </w:pPr>
            <w:r w:rsidRPr="00FC7890">
              <w:rPr>
                <w:color w:val="FFFFFF"/>
                <w:lang w:val="de-DE"/>
              </w:rPr>
              <w:t>Nitelikli Lisansların Azure Sanal Çekirdeklere Oranı</w:t>
            </w:r>
          </w:p>
        </w:tc>
      </w:tr>
      <w:tr w:rsidR="000771C7">
        <w:tc>
          <w:tcPr>
            <w:tcW w:w="3540" w:type="dxa"/>
            <w:tcBorders>
              <w:left w:val="single" w:sz="4" w:space="0" w:color="6E6E6E"/>
              <w:bottom w:val="none" w:sz="4" w:space="0" w:color="6E6E6E"/>
              <w:right w:val="single" w:sz="4" w:space="0" w:color="6E6E6E"/>
            </w:tcBorders>
          </w:tcPr>
          <w:p w:rsidR="000771C7" w:rsidRDefault="00F35AFD">
            <w:pPr>
              <w:pStyle w:val="ProductList-TableBody"/>
            </w:pPr>
            <w:r>
              <w:t>SQL Server Enterprise (Core)</w:t>
            </w:r>
          </w:p>
        </w:tc>
        <w:tc>
          <w:tcPr>
            <w:tcW w:w="4280" w:type="dxa"/>
            <w:tcBorders>
              <w:top w:val="none" w:sz="4" w:space="0" w:color="6E6E6E"/>
              <w:left w:val="single" w:sz="4" w:space="0" w:color="6E6E6E"/>
              <w:right w:val="single" w:sz="4" w:space="0" w:color="6E6E6E"/>
            </w:tcBorders>
          </w:tcPr>
          <w:p w:rsidR="000771C7" w:rsidRDefault="00F35AFD">
            <w:pPr>
              <w:pStyle w:val="ProductList-TableBody"/>
            </w:pPr>
            <w:r>
              <w:t>Azure SQL Veritabanı (Yönetilen Örnek, Esnek Havuz ve Tek Veritabanı) – Genel Amaç</w:t>
            </w:r>
          </w:p>
        </w:tc>
        <w:tc>
          <w:tcPr>
            <w:tcW w:w="4160" w:type="dxa"/>
            <w:tcBorders>
              <w:left w:val="single" w:sz="4" w:space="0" w:color="6E6E6E"/>
              <w:bottom w:val="single" w:sz="4" w:space="0" w:color="6E6E6E"/>
              <w:right w:val="single" w:sz="4" w:space="0" w:color="6E6E6E"/>
            </w:tcBorders>
          </w:tcPr>
          <w:p w:rsidR="000771C7" w:rsidRDefault="00F35AFD">
            <w:pPr>
              <w:pStyle w:val="ProductList-TableBody"/>
            </w:pPr>
            <w:r>
              <w:t>1 Çekirdek Lisansı:4 Sanal Çekirdek</w:t>
            </w:r>
          </w:p>
        </w:tc>
      </w:tr>
      <w:tr w:rsidR="000771C7">
        <w:tc>
          <w:tcPr>
            <w:tcW w:w="3540" w:type="dxa"/>
            <w:tcBorders>
              <w:top w:val="none" w:sz="4" w:space="0" w:color="6E6E6E"/>
              <w:left w:val="single" w:sz="4" w:space="0" w:color="6E6E6E"/>
              <w:bottom w:val="none" w:sz="4" w:space="0" w:color="6E6E6E"/>
            </w:tcBorders>
          </w:tcPr>
          <w:p w:rsidR="000771C7" w:rsidRDefault="000771C7">
            <w:pPr>
              <w:pStyle w:val="ProductList-TableBody"/>
            </w:pPr>
          </w:p>
        </w:tc>
        <w:tc>
          <w:tcPr>
            <w:tcW w:w="4280" w:type="dxa"/>
          </w:tcPr>
          <w:p w:rsidR="000771C7" w:rsidRDefault="00F35AFD">
            <w:pPr>
              <w:pStyle w:val="ProductList-TableBody"/>
            </w:pPr>
            <w:r>
              <w:t xml:space="preserve">Azure SQL Veritabanı (Yönetilen Örnek, Esnek Havuz ve Tek Veritabanı) – İş Açısından Kritik </w:t>
            </w:r>
          </w:p>
        </w:tc>
        <w:tc>
          <w:tcPr>
            <w:tcW w:w="4160" w:type="dxa"/>
            <w:tcBorders>
              <w:top w:val="single" w:sz="4" w:space="0" w:color="6E6E6E"/>
              <w:bottom w:val="single" w:sz="4" w:space="0" w:color="6E6E6E"/>
              <w:right w:val="single" w:sz="4" w:space="0" w:color="6E6E6E"/>
            </w:tcBorders>
          </w:tcPr>
          <w:p w:rsidR="000771C7" w:rsidRDefault="00F35AFD">
            <w:pPr>
              <w:pStyle w:val="ProductList-TableBody"/>
            </w:pPr>
            <w:r>
              <w:t>1 Çekirdek Lisansı:1 Sanal Çekirdek</w:t>
            </w:r>
          </w:p>
        </w:tc>
      </w:tr>
      <w:tr w:rsidR="000771C7">
        <w:tc>
          <w:tcPr>
            <w:tcW w:w="3540" w:type="dxa"/>
            <w:tcBorders>
              <w:top w:val="none" w:sz="4" w:space="0" w:color="6E6E6E"/>
              <w:left w:val="single" w:sz="4" w:space="0" w:color="6E6E6E"/>
              <w:bottom w:val="none" w:sz="4" w:space="0" w:color="6E6E6E"/>
            </w:tcBorders>
          </w:tcPr>
          <w:p w:rsidR="000771C7" w:rsidRDefault="000771C7">
            <w:pPr>
              <w:pStyle w:val="ProductList-TableBody"/>
            </w:pPr>
          </w:p>
        </w:tc>
        <w:tc>
          <w:tcPr>
            <w:tcW w:w="4280" w:type="dxa"/>
          </w:tcPr>
          <w:p w:rsidR="000771C7" w:rsidRDefault="00F35AFD">
            <w:pPr>
              <w:pStyle w:val="ProductList-TableBody"/>
            </w:pPr>
            <w:r>
              <w:t>Azure Data Factory SQL Server Integration Services (Kurumsal)</w:t>
            </w:r>
          </w:p>
        </w:tc>
        <w:tc>
          <w:tcPr>
            <w:tcW w:w="4160" w:type="dxa"/>
            <w:tcBorders>
              <w:top w:val="single" w:sz="4" w:space="0" w:color="6E6E6E"/>
              <w:bottom w:val="single" w:sz="4" w:space="0" w:color="6E6E6E"/>
              <w:right w:val="single" w:sz="4" w:space="0" w:color="6E6E6E"/>
            </w:tcBorders>
          </w:tcPr>
          <w:p w:rsidR="000771C7" w:rsidRDefault="00F35AFD">
            <w:pPr>
              <w:pStyle w:val="ProductList-TableBody"/>
            </w:pPr>
            <w:r>
              <w:t>1 Çekirdek Lisansı:1 Sanal Çekirdek</w:t>
            </w:r>
          </w:p>
        </w:tc>
      </w:tr>
      <w:tr w:rsidR="000771C7">
        <w:tc>
          <w:tcPr>
            <w:tcW w:w="3540" w:type="dxa"/>
            <w:tcBorders>
              <w:top w:val="none" w:sz="4" w:space="0" w:color="6E6E6E"/>
              <w:left w:val="single" w:sz="4" w:space="0" w:color="6E6E6E"/>
              <w:bottom w:val="single" w:sz="4" w:space="0" w:color="6E6E6E"/>
            </w:tcBorders>
          </w:tcPr>
          <w:p w:rsidR="000771C7" w:rsidRDefault="000771C7">
            <w:pPr>
              <w:pStyle w:val="ProductList-TableBody"/>
            </w:pPr>
          </w:p>
        </w:tc>
        <w:tc>
          <w:tcPr>
            <w:tcW w:w="4280" w:type="dxa"/>
          </w:tcPr>
          <w:p w:rsidR="000771C7" w:rsidRDefault="00F35AFD">
            <w:pPr>
              <w:pStyle w:val="ProductList-TableBody"/>
            </w:pPr>
            <w:r>
              <w:t>SQL Server Enterprise Sanal Makineler</w:t>
            </w:r>
          </w:p>
        </w:tc>
        <w:tc>
          <w:tcPr>
            <w:tcW w:w="4160" w:type="dxa"/>
            <w:tcBorders>
              <w:top w:val="single" w:sz="4" w:space="0" w:color="6E6E6E"/>
              <w:bottom w:val="single" w:sz="4" w:space="0" w:color="6E6E6E"/>
              <w:right w:val="single" w:sz="4" w:space="0" w:color="6E6E6E"/>
            </w:tcBorders>
          </w:tcPr>
          <w:p w:rsidR="000771C7" w:rsidRDefault="00F35AFD">
            <w:pPr>
              <w:pStyle w:val="ProductList-TableBody"/>
            </w:pPr>
            <w:r>
              <w:t>1 Çekirdek Lisansı</w:t>
            </w:r>
            <w:r>
              <w:rPr>
                <w:vertAlign w:val="superscript"/>
              </w:rPr>
              <w:t>1</w:t>
            </w:r>
            <w:r>
              <w:t>:1 Sanal Çekirdek</w:t>
            </w:r>
          </w:p>
        </w:tc>
      </w:tr>
      <w:tr w:rsidR="000771C7">
        <w:tc>
          <w:tcPr>
            <w:tcW w:w="3540" w:type="dxa"/>
            <w:tcBorders>
              <w:top w:val="single" w:sz="4" w:space="0" w:color="6E6E6E"/>
              <w:left w:val="single" w:sz="4" w:space="0" w:color="6E6E6E"/>
              <w:bottom w:val="none" w:sz="4" w:space="0" w:color="6E6E6E"/>
            </w:tcBorders>
          </w:tcPr>
          <w:p w:rsidR="000771C7" w:rsidRDefault="00F35AFD">
            <w:pPr>
              <w:pStyle w:val="ProductList-TableBody"/>
            </w:pPr>
            <w:r>
              <w:t>SQL Server Standard (Core)</w:t>
            </w:r>
          </w:p>
        </w:tc>
        <w:tc>
          <w:tcPr>
            <w:tcW w:w="4280" w:type="dxa"/>
          </w:tcPr>
          <w:p w:rsidR="000771C7" w:rsidRDefault="00F35AFD">
            <w:pPr>
              <w:pStyle w:val="ProductList-TableBody"/>
            </w:pPr>
            <w:r>
              <w:t>Azure SQL Veritabanı (Yönetilen Örnek, Esnek Havuz ve Tek Veritabanı) – Genel Amaç</w:t>
            </w:r>
          </w:p>
        </w:tc>
        <w:tc>
          <w:tcPr>
            <w:tcW w:w="4160" w:type="dxa"/>
            <w:tcBorders>
              <w:top w:val="single" w:sz="4" w:space="0" w:color="6E6E6E"/>
              <w:bottom w:val="single" w:sz="4" w:space="0" w:color="6E6E6E"/>
              <w:right w:val="single" w:sz="4" w:space="0" w:color="6E6E6E"/>
            </w:tcBorders>
          </w:tcPr>
          <w:p w:rsidR="000771C7" w:rsidRDefault="00F35AFD">
            <w:pPr>
              <w:pStyle w:val="ProductList-TableBody"/>
            </w:pPr>
            <w:r>
              <w:t>1 Çekirdek Lisansı:1 Sanal Çekirdek</w:t>
            </w:r>
          </w:p>
        </w:tc>
      </w:tr>
      <w:tr w:rsidR="000771C7">
        <w:tc>
          <w:tcPr>
            <w:tcW w:w="3540" w:type="dxa"/>
            <w:tcBorders>
              <w:top w:val="none" w:sz="4" w:space="0" w:color="6E6E6E"/>
              <w:left w:val="single" w:sz="4" w:space="0" w:color="6E6E6E"/>
              <w:bottom w:val="none" w:sz="4" w:space="0" w:color="6E6E6E"/>
            </w:tcBorders>
          </w:tcPr>
          <w:p w:rsidR="000771C7" w:rsidRDefault="000771C7">
            <w:pPr>
              <w:pStyle w:val="ProductList-TableBody"/>
            </w:pPr>
          </w:p>
        </w:tc>
        <w:tc>
          <w:tcPr>
            <w:tcW w:w="4280" w:type="dxa"/>
          </w:tcPr>
          <w:p w:rsidR="000771C7" w:rsidRDefault="00F35AFD">
            <w:pPr>
              <w:pStyle w:val="ProductList-TableBody"/>
            </w:pPr>
            <w:r>
              <w:t>Azure Data Factory SQL Server Integration Services (Standard)</w:t>
            </w:r>
          </w:p>
        </w:tc>
        <w:tc>
          <w:tcPr>
            <w:tcW w:w="4160" w:type="dxa"/>
            <w:tcBorders>
              <w:top w:val="single" w:sz="4" w:space="0" w:color="6E6E6E"/>
              <w:bottom w:val="single" w:sz="4" w:space="0" w:color="6E6E6E"/>
              <w:right w:val="single" w:sz="4" w:space="0" w:color="6E6E6E"/>
            </w:tcBorders>
          </w:tcPr>
          <w:p w:rsidR="000771C7" w:rsidRDefault="00F35AFD">
            <w:pPr>
              <w:pStyle w:val="ProductList-TableBody"/>
            </w:pPr>
            <w:r>
              <w:t>1 Çekirdek Lisansı:1 Sanal Çekirdek</w:t>
            </w:r>
          </w:p>
        </w:tc>
      </w:tr>
      <w:tr w:rsidR="000771C7">
        <w:tc>
          <w:tcPr>
            <w:tcW w:w="3540" w:type="dxa"/>
            <w:tcBorders>
              <w:top w:val="none" w:sz="4" w:space="0" w:color="6E6E6E"/>
              <w:left w:val="single" w:sz="4" w:space="0" w:color="6E6E6E"/>
              <w:bottom w:val="single" w:sz="4" w:space="0" w:color="6E6E6E"/>
            </w:tcBorders>
          </w:tcPr>
          <w:p w:rsidR="000771C7" w:rsidRDefault="000771C7">
            <w:pPr>
              <w:pStyle w:val="ProductList-TableBody"/>
            </w:pPr>
          </w:p>
        </w:tc>
        <w:tc>
          <w:tcPr>
            <w:tcW w:w="4280" w:type="dxa"/>
          </w:tcPr>
          <w:p w:rsidR="000771C7" w:rsidRDefault="00F35AFD">
            <w:pPr>
              <w:pStyle w:val="ProductList-TableBody"/>
            </w:pPr>
            <w:r>
              <w:t>SQL Server Standard Sanal Makineler</w:t>
            </w:r>
          </w:p>
        </w:tc>
        <w:tc>
          <w:tcPr>
            <w:tcW w:w="4160" w:type="dxa"/>
            <w:tcBorders>
              <w:top w:val="single" w:sz="4" w:space="0" w:color="6E6E6E"/>
              <w:bottom w:val="single" w:sz="4" w:space="0" w:color="6E6E6E"/>
              <w:right w:val="single" w:sz="4" w:space="0" w:color="6E6E6E"/>
            </w:tcBorders>
          </w:tcPr>
          <w:p w:rsidR="000771C7" w:rsidRDefault="00F35AFD">
            <w:pPr>
              <w:pStyle w:val="ProductList-TableBody"/>
            </w:pPr>
            <w:r>
              <w:t>1 Çekirdek Lisansı</w:t>
            </w:r>
            <w:r>
              <w:rPr>
                <w:vertAlign w:val="superscript"/>
              </w:rPr>
              <w:t>1</w:t>
            </w:r>
            <w:r>
              <w:t>:1 Sanal Çekirdek</w:t>
            </w:r>
          </w:p>
        </w:tc>
      </w:tr>
    </w:tbl>
    <w:p w:rsidR="000771C7" w:rsidRDefault="00F35AFD">
      <w:pPr>
        <w:pStyle w:val="ProductList-BodyIndented"/>
      </w:pPr>
      <w:r>
        <w:rPr>
          <w:vertAlign w:val="superscript"/>
        </w:rPr>
        <w:t>1</w:t>
      </w:r>
      <w:r>
        <w:rPr>
          <w:i/>
        </w:rPr>
        <w:t>Sanal Makine başına minimum dört adetlik Çekirdek Lisansa tabi.</w:t>
      </w:r>
    </w:p>
    <w:p w:rsidR="000771C7" w:rsidRDefault="000771C7">
      <w:pPr>
        <w:pStyle w:val="ProductList-BodyIndented"/>
      </w:pPr>
    </w:p>
    <w:p w:rsidR="000771C7" w:rsidRDefault="00F35AFD">
      <w:pPr>
        <w:pStyle w:val="ProductList-BodyIndented"/>
      </w:pPr>
      <w:r>
        <w:t xml:space="preserve">SQL Server için Azure Hibrit Avantajı ile, müşteriler bir Microsoft Azure Veri Hizmetinin kullanımı için ücret ödemeyecekler, ancak yine de bilgi işlem (yani baz oran), depolama ve yedekleme maliyetinin yanı sıra hizmetleri kullanmalarına ilişkin G/Ç için (uygun olduğu şekilde) ödeme yapmaları gerekecektir. Müşteriler; Azure SQL Veritabanı üzerinde iş yükü yapılandırması yaparken Azure Hybrid Benefit for SQL Server kapsamında (Yönetilen Örnek, Esnek Havuz ve Tek Veritabanı), Azure Data Factory SQL Server Integration Services veya SQL Server Virtual Machines kullandıklarını belirtmelidirler. Müşteriler, SQL Server için Azure Hibrit Avantajı kapsamında çalışan iş yüklerini tam olarak ölçülen Azure hizmetleriyle destekleyebilirler.  </w:t>
      </w:r>
    </w:p>
    <w:p w:rsidR="000771C7" w:rsidRDefault="000771C7">
      <w:pPr>
        <w:pStyle w:val="ProductList-BodyIndented"/>
      </w:pPr>
    </w:p>
    <w:p w:rsidR="000771C7" w:rsidRDefault="00F35AFD">
      <w:pPr>
        <w:pStyle w:val="ProductList-BodyIndented"/>
      </w:pPr>
      <w:r>
        <w:t xml:space="preserve">Müşteriler, eş zamanlı olarak SQL Server için Azure Hibrit Avantajına bir </w:t>
      </w:r>
      <w:r>
        <w:fldChar w:fldCharType="begin"/>
      </w:r>
      <w:r>
        <w:instrText xml:space="preserve"> AutoTextList   \s NoStyle \t "Lisans; bir Ürünü indirme, kurma, ona erişme ve onu kullanma hakkı anlamına gelir." </w:instrText>
      </w:r>
      <w:r>
        <w:fldChar w:fldCharType="separate"/>
      </w:r>
      <w:r>
        <w:rPr>
          <w:color w:val="0563C1"/>
        </w:rPr>
        <w:t>Lisans</w:t>
      </w:r>
      <w:r>
        <w:fldChar w:fldCharType="end"/>
      </w:r>
      <w:r>
        <w:t xml:space="preserve"> atama ve aynı </w:t>
      </w:r>
      <w:r>
        <w:fldChar w:fldCharType="begin"/>
      </w:r>
      <w:r>
        <w:instrText xml:space="preserve"> AutoTextList   \s NoStyle \t "Lisans; bir Ürünü indirme, kurma, ona erişme ve onu kullanma hakkı anlamına gelir." </w:instrText>
      </w:r>
      <w:r>
        <w:fldChar w:fldCharType="separate"/>
      </w:r>
      <w:r>
        <w:rPr>
          <w:color w:val="0563C1"/>
        </w:rPr>
        <w:t>Lisansı</w:t>
      </w:r>
      <w:r>
        <w:fldChar w:fldCharType="end"/>
      </w:r>
      <w:r>
        <w:t xml:space="preserve"> (a) Yazılım Güvencesi üzerinden Lisans Hareketliliği kapsamında paylaşılan sunuculara veya (b) kullanıma ayrılmış bir Sunucuya atama işlemini, Müşterinin bu iş yüklerini Azure'a taşımasına olanak sağlamak üzere 180 günü geçmeyecek bir süre için bir defalık işlem dışında yapamazlar. </w:t>
      </w:r>
    </w:p>
    <w:p w:rsidR="000771C7" w:rsidRDefault="000771C7">
      <w:pPr>
        <w:pStyle w:val="ProductList-BodyIndented"/>
      </w:pPr>
    </w:p>
    <w:p w:rsidR="000771C7" w:rsidRDefault="00F35AFD">
      <w:pPr>
        <w:pStyle w:val="ProductList-BodyIndented"/>
      </w:pPr>
      <w:r>
        <w:t xml:space="preserve">Müşteri; SQL Server için Azure Hibrit Avantajı ile birlikte kullanılmak üzere ayrılmış </w:t>
      </w:r>
      <w:r>
        <w:fldChar w:fldCharType="begin"/>
      </w:r>
      <w:r>
        <w:instrText xml:space="preserve"> AutoTextList   \s NoStyle \t "Lisans, bir Ürünü indirme, kurma, ona erişme ve onu kullanma hakkı anlamına gelir." </w:instrText>
      </w:r>
      <w:r>
        <w:fldChar w:fldCharType="separate"/>
      </w:r>
      <w:r>
        <w:rPr>
          <w:color w:val="0563C1"/>
        </w:rPr>
        <w:t>Lisansları</w:t>
      </w:r>
      <w:r>
        <w:fldChar w:fldCharType="end"/>
      </w:r>
      <w:r>
        <w:t xml:space="preserve">, Müşteriye ya da Yazılım Güvencesi üzerinden Lisans Hareketliliği kapsamında paylaşılan sunuculara, bir iş yükünün geçirilmesinin ardından minimum 90 gün boyunca bu avantaj kapsamında </w:t>
      </w:r>
      <w:r>
        <w:fldChar w:fldCharType="begin"/>
      </w:r>
      <w:r>
        <w:instrText xml:space="preserve"> AutoTextList   \s NoStyle \t "Lisans, bir Ürünü indirme, kurma, ona erişme ve onu kullanma hakkı anlamına gelir." </w:instrText>
      </w:r>
      <w:r>
        <w:fldChar w:fldCharType="separate"/>
      </w:r>
      <w:r>
        <w:rPr>
          <w:color w:val="0563C1"/>
        </w:rPr>
        <w:t>Lisansların</w:t>
      </w:r>
      <w:r>
        <w:fldChar w:fldCharType="end"/>
      </w:r>
      <w:r>
        <w:t xml:space="preserve"> ayrılmış olarak kalması durumunda yeniden tahsis edebilir. </w:t>
      </w:r>
    </w:p>
    <w:p w:rsidR="000771C7" w:rsidRDefault="000771C7">
      <w:pPr>
        <w:pStyle w:val="ProductList-BodyIndented"/>
      </w:pPr>
    </w:p>
    <w:p w:rsidR="000771C7" w:rsidRDefault="00F35AFD">
      <w:pPr>
        <w:pStyle w:val="ProductList-SubClauseHeading"/>
        <w:outlineLvl w:val="3"/>
      </w:pPr>
      <w:r>
        <w:t>8.2.1 Yük Devretme Hakları</w:t>
      </w:r>
    </w:p>
    <w:p w:rsidR="000771C7" w:rsidRDefault="00F35AFD">
      <w:pPr>
        <w:pStyle w:val="ProductList-BodyIndented"/>
      </w:pPr>
      <w:r>
        <w:t xml:space="preserve">SQL Server </w:t>
      </w:r>
      <w:r>
        <w:fldChar w:fldCharType="begin"/>
      </w:r>
      <w:r>
        <w:instrText xml:space="preserve"> AutoTextList   \s NoStyle \t "Lisans, bir Ürünü indirme, kurma, ona erişme ve onu kullanma hakkı anlamına gelir." </w:instrText>
      </w:r>
      <w:r>
        <w:fldChar w:fldCharType="separate"/>
      </w:r>
      <w:r>
        <w:rPr>
          <w:color w:val="0563C1"/>
        </w:rPr>
        <w:t>Lisanslarını</w:t>
      </w:r>
      <w:r>
        <w:fldChar w:fldCharType="end"/>
      </w:r>
      <w:r>
        <w:t xml:space="preserve"> SQL Server için Azure Hibrit Avantajı kapsamında SQL Server Sanal Makineleri ile birlikte kullanılmak üzere ayırırken, Müşteri ayrıca, bir yük devretme etkinliği beklentisiyle Microsoft Azure üzerinde edilgen yük devretme Örnekleri de çalıştırabilir. Aksi durumda edilgen yük devretme Örneklerinin çalıştırılması için gerekli olabilecek lisans sayısı, ilgili SQL Server Sanal Makinesini Azure Hibrit Avantajı kapsamında çalıştırmak için gerekli olan </w:t>
      </w:r>
      <w:r>
        <w:fldChar w:fldCharType="begin"/>
      </w:r>
      <w:r>
        <w:instrText xml:space="preserve"> AutoTextList   \s NoStyle \t "Lisans, bir Ürünü indirme, kurma, ona erişme ve onu kullanma hakkı anlamına gelir." </w:instrText>
      </w:r>
      <w:r>
        <w:fldChar w:fldCharType="separate"/>
      </w:r>
      <w:r>
        <w:rPr>
          <w:color w:val="0563C1"/>
        </w:rPr>
        <w:t>Lisans</w:t>
      </w:r>
      <w:r>
        <w:fldChar w:fldCharType="end"/>
      </w:r>
      <w:r>
        <w:t xml:space="preserve"> sayısını geçmemelidir.</w:t>
      </w:r>
    </w:p>
    <w:p w:rsidR="000771C7" w:rsidRDefault="000771C7">
      <w:pPr>
        <w:pStyle w:val="ProductList-BodyIndented"/>
      </w:pPr>
    </w:p>
    <w:p w:rsidR="000771C7" w:rsidRDefault="00F35AFD">
      <w:pPr>
        <w:pStyle w:val="ProductList-Offering2HeadingNoBorder"/>
        <w:outlineLvl w:val="2"/>
      </w:pPr>
      <w:bookmarkStart w:id="216" w:name="_Sec625"/>
      <w:r>
        <w:t>Microsoft Azure Hizmetleri</w:t>
      </w:r>
      <w:bookmarkEnd w:id="216"/>
      <w:r>
        <w:fldChar w:fldCharType="begin"/>
      </w:r>
      <w:r>
        <w:instrText xml:space="preserve"> TC "</w:instrText>
      </w:r>
      <w:bookmarkStart w:id="217" w:name="_Toc523418926"/>
      <w:r>
        <w:instrText>Microsoft Azure Hizmetleri</w:instrText>
      </w:r>
      <w:bookmarkEnd w:id="217"/>
      <w:r>
        <w:instrText>" \l 3</w:instrText>
      </w:r>
      <w:r>
        <w:fldChar w:fldCharType="end"/>
      </w:r>
    </w:p>
    <w:p w:rsidR="000771C7" w:rsidRDefault="00F35AFD">
      <w:pPr>
        <w:pStyle w:val="ProductList-Offering1SubSection"/>
        <w:outlineLvl w:val="3"/>
      </w:pPr>
      <w:bookmarkStart w:id="218" w:name="_Sec705"/>
      <w:r>
        <w:t>1. Program Kullanılabilirliği</w:t>
      </w:r>
      <w:bookmarkEnd w:id="218"/>
    </w:p>
    <w:tbl>
      <w:tblPr>
        <w:tblStyle w:val="PURTable"/>
        <w:tblW w:w="0" w:type="dxa"/>
        <w:tblLook w:val="04A0" w:firstRow="1" w:lastRow="0" w:firstColumn="1" w:lastColumn="0" w:noHBand="0" w:noVBand="1"/>
      </w:tblPr>
      <w:tblGrid>
        <w:gridCol w:w="4213"/>
        <w:gridCol w:w="705"/>
        <w:gridCol w:w="696"/>
        <w:gridCol w:w="701"/>
        <w:gridCol w:w="712"/>
        <w:gridCol w:w="728"/>
        <w:gridCol w:w="828"/>
        <w:gridCol w:w="704"/>
        <w:gridCol w:w="695"/>
        <w:gridCol w:w="802"/>
      </w:tblGrid>
      <w:tr w:rsidR="000771C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0771C7" w:rsidRDefault="00F35AFD">
            <w:pPr>
              <w:pStyle w:val="ProductList-TableBody"/>
            </w:pPr>
            <w:r>
              <w:rPr>
                <w:color w:val="FFFFFF"/>
              </w:rPr>
              <w:t>Çevrimiçi Hizmetler</w:t>
            </w:r>
          </w:p>
        </w:tc>
        <w:tc>
          <w:tcPr>
            <w:tcW w:w="740" w:type="dxa"/>
            <w:tcBorders>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"Microsoft Bulut Anlaşması (Bulut Çözümü Sağlayıcısı)" </w:instrText>
            </w:r>
            <w:r>
              <w:fldChar w:fldCharType="separate"/>
            </w:r>
            <w:r>
              <w:rPr>
                <w:color w:val="FFFFFF"/>
              </w:rPr>
              <w:t>CSP</w:t>
            </w:r>
            <w:r>
              <w:fldChar w:fldCharType="end"/>
            </w:r>
          </w:p>
        </w:tc>
      </w:tr>
      <w:tr w:rsidR="000771C7">
        <w:tc>
          <w:tcPr>
            <w:tcW w:w="4660" w:type="dxa"/>
            <w:tcBorders>
              <w:top w:val="single" w:sz="6" w:space="0" w:color="FFFFFF"/>
              <w:left w:val="none" w:sz="4" w:space="0" w:color="6E6E6E"/>
              <w:bottom w:val="dashed" w:sz="4" w:space="0" w:color="B2B2B2"/>
              <w:right w:val="none" w:sz="4" w:space="0" w:color="6E6E6E"/>
            </w:tcBorders>
          </w:tcPr>
          <w:p w:rsidR="000771C7" w:rsidRDefault="00F35AFD">
            <w:pPr>
              <w:pStyle w:val="ProductList-TableBody"/>
            </w:pPr>
            <w:r>
              <w:rPr>
                <w:color w:val="000000"/>
              </w:rPr>
              <w:t>Microsoft Azure Hizmetleri</w:t>
            </w:r>
            <w:r>
              <w:fldChar w:fldCharType="begin"/>
            </w:r>
            <w:r>
              <w:instrText xml:space="preserve"> XE "Microsoft Azure Hizmetleri"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rsidR="000771C7" w:rsidRDefault="00F35AF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r>
      <w:tr w:rsidR="000771C7">
        <w:tc>
          <w:tcPr>
            <w:tcW w:w="4660" w:type="dxa"/>
            <w:tcBorders>
              <w:top w:val="dashed" w:sz="4" w:space="0" w:color="B2B2B2"/>
              <w:left w:val="none" w:sz="4" w:space="0" w:color="6E6E6E"/>
              <w:bottom w:val="none" w:sz="4" w:space="0" w:color="BFBFBF"/>
              <w:right w:val="none" w:sz="4" w:space="0" w:color="6E6E6E"/>
            </w:tcBorders>
          </w:tcPr>
          <w:p w:rsidR="000771C7" w:rsidRDefault="00F35AFD">
            <w:pPr>
              <w:pStyle w:val="ProductList-TableBody"/>
            </w:pPr>
            <w:r>
              <w:rPr>
                <w:color w:val="000000"/>
              </w:rPr>
              <w:t>Microsoft Translator API</w:t>
            </w:r>
            <w:r>
              <w:fldChar w:fldCharType="begin"/>
            </w:r>
            <w:r>
              <w:instrText xml:space="preserve"> XE "Microsoft Translator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r>
    </w:tbl>
    <w:p w:rsidR="000771C7" w:rsidRDefault="00F35AFD">
      <w:pPr>
        <w:pStyle w:val="ProductList-Offering1SubSection"/>
        <w:outlineLvl w:val="3"/>
      </w:pPr>
      <w:bookmarkStart w:id="219" w:name="_Sec760"/>
      <w:r>
        <w:t>2. Ürün Şartları</w:t>
      </w:r>
      <w:bookmarkEnd w:id="219"/>
    </w:p>
    <w:tbl>
      <w:tblPr>
        <w:tblStyle w:val="PURTable"/>
        <w:tblW w:w="0" w:type="dxa"/>
        <w:tblLook w:val="04A0" w:firstRow="1" w:lastRow="0" w:firstColumn="1" w:lastColumn="0" w:noHBand="0" w:noVBand="1"/>
      </w:tblPr>
      <w:tblGrid>
        <w:gridCol w:w="3583"/>
        <w:gridCol w:w="3584"/>
        <w:gridCol w:w="3623"/>
      </w:tblGrid>
      <w:tr w:rsidR="000771C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"Hizmet Koşulları: Bir Çevrimiçi Hizmet Ürününün kullanımının tabi olduğu hüküm ve koşullar." </w:instrText>
            </w:r>
            <w:r>
              <w:fldChar w:fldCharType="separate"/>
            </w:r>
            <w:r>
              <w:rPr>
                <w:color w:val="0563C1"/>
              </w:rPr>
              <w:t>Hizmet Koşulları</w:t>
            </w:r>
            <w:r>
              <w:fldChar w:fldCharType="end"/>
            </w:r>
            <w:r>
              <w:t xml:space="preserve">: </w:t>
            </w:r>
            <w:hyperlink r:id="rId11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"Uygun Uzatılmış Dönem: Kurumsal ve Kurumsal Üyelik lisanslama anlaşmasında açıklanan şekilde, Uzatılmış dönem için uygun çevrimiçi hizmetler." </w:instrText>
            </w:r>
            <w:r>
              <w:fldChar w:fldCharType="separate"/>
            </w:r>
            <w:r>
              <w:rPr>
                <w:color w:val="0563C1"/>
              </w:rPr>
              <w:t>Uygun Uzatılmış Dönem</w:t>
            </w:r>
            <w:r>
              <w:fldChar w:fldCharType="end"/>
            </w:r>
            <w:r>
              <w:t>: Microsoft Azure Hizmetleri için iptal edilinceye kadar</w:t>
            </w:r>
          </w:p>
        </w:tc>
      </w:tr>
      <w:tr w:rsidR="000771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Promosyonlar: Geçerli Değil</w:t>
            </w:r>
          </w:p>
        </w:tc>
      </w:tr>
      <w:tr w:rsidR="000771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"Uygun Azaltma: Kurumsal Kayıt Anlaşması, Kurumsal Üyelik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Microsoft Translator API'si, Microsoft Azure Hizmetleri için Tahsis Edilen Yıllık Taahhüt</w:t>
            </w:r>
          </w:p>
        </w:tc>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"Uygun Azaltma (SCE):  Sunucu ve Bulut Kayıt Anlaşması müşterisinin üyelik lisanslarında veya arka arkaya 12 aydan sonra geleceğe yönelik Ayrılan Yıllık Taahhütte azaltma bildirebildiği Ürünler." </w:instrText>
            </w:r>
            <w:r>
              <w:fldChar w:fldCharType="separate"/>
            </w:r>
            <w:r>
              <w:rPr>
                <w:color w:val="0563C1"/>
              </w:rPr>
              <w:t>Uygun Azaltma (SCE)</w:t>
            </w:r>
            <w:r>
              <w:fldChar w:fldCharType="end"/>
            </w:r>
            <w:r>
              <w:t>: Microsoft Azure Hizmetleri için Tahsis Edilen Yıllık Taahhüt</w:t>
            </w:r>
          </w:p>
        </w:tc>
      </w:tr>
      <w:tr w:rsidR="000771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Uygun Adet Artırımı: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0771C7">
            <w:pPr>
              <w:pStyle w:val="ProductList-TableBody"/>
            </w:pPr>
          </w:p>
        </w:tc>
      </w:tr>
    </w:tbl>
    <w:p w:rsidR="000771C7" w:rsidRDefault="000771C7">
      <w:pPr>
        <w:pStyle w:val="ProductList-Body"/>
      </w:pPr>
    </w:p>
    <w:p w:rsidR="000771C7" w:rsidRDefault="00F35AFD">
      <w:pPr>
        <w:pStyle w:val="ProductList-ClauseHeading"/>
        <w:outlineLvl w:val="4"/>
      </w:pPr>
      <w:r>
        <w:t>2.1 Microsoft Azure Hizmetleri Planları</w:t>
      </w:r>
    </w:p>
    <w:p w:rsidR="000771C7" w:rsidRDefault="00F35AFD">
      <w:pPr>
        <w:pStyle w:val="ProductList-Body"/>
      </w:pPr>
      <w:r>
        <w:t>Müşteri tarafından Microsoft Azure Hizmetleri Planı olarak üye olunmuşsa, tek tek Microsoft Azure Hizmetlerinin farklı program kullanılabilirlikleri olabilir veya farklı hükümlere tabi olabilir. Daha fazla ayrıntılı bilgi için aşağıdaki Microsoft Azure Hizmetleri Planına Özgü girişlere bakın.</w:t>
      </w:r>
    </w:p>
    <w:tbl>
      <w:tblPr>
        <w:tblStyle w:val="PURTable"/>
        <w:tblW w:w="0" w:type="dxa"/>
        <w:tblLook w:val="04A0" w:firstRow="1" w:lastRow="0" w:firstColumn="1" w:lastColumn="0" w:noHBand="0" w:noVBand="1"/>
      </w:tblPr>
      <w:tblGrid>
        <w:gridCol w:w="10800"/>
      </w:tblGrid>
      <w:tr w:rsidR="000771C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0771C7" w:rsidRDefault="000771C7">
            <w:pPr>
              <w:pStyle w:val="PURBreadcrumb"/>
            </w:pPr>
          </w:p>
          <w:tbl>
            <w:tblPr>
              <w:tblW w:w="0" w:type="dxa"/>
              <w:tblLook w:val="04A0" w:firstRow="1" w:lastRow="0" w:firstColumn="1" w:lastColumn="0" w:noHBand="0" w:noVBand="1"/>
            </w:tblPr>
            <w:tblGrid>
              <w:gridCol w:w="10684"/>
            </w:tblGrid>
            <w:tr w:rsidR="000771C7">
              <w:tc>
                <w:tcPr>
                  <w:tcW w:w="12240" w:type="dxa"/>
                  <w:tcBorders>
                    <w:top w:val="none" w:sz="4" w:space="0" w:color="6E6E6E"/>
                    <w:left w:val="none" w:sz="4" w:space="0" w:color="6E6E6E"/>
                    <w:bottom w:val="none" w:sz="4" w:space="0" w:color="6E6E6E"/>
                    <w:right w:val="none" w:sz="4" w:space="0" w:color="6E6E6E"/>
                  </w:tcBorders>
                  <w:shd w:val="clear" w:color="auto" w:fill="A6A6A6"/>
                </w:tcPr>
                <w:p w:rsidR="000771C7" w:rsidRDefault="00D54E36">
                  <w:pPr>
                    <w:pStyle w:val="ProductList-TableBody"/>
                    <w:jc w:val="right"/>
                  </w:pPr>
                  <w:hyperlink w:anchor="_Sec842">
                    <w:r w:rsidR="00F35AFD">
                      <w:rPr>
                        <w:color w:val="00467F"/>
                        <w:sz w:val="14"/>
                        <w:u w:val="single"/>
                      </w:rPr>
                      <w:t>İçindekiler</w:t>
                    </w:r>
                  </w:hyperlink>
                  <w:r w:rsidR="00F35AFD">
                    <w:rPr>
                      <w:sz w:val="14"/>
                    </w:rPr>
                    <w:t xml:space="preserve"> / </w:t>
                  </w:r>
                  <w:hyperlink w:anchor="_Sec549">
                    <w:r w:rsidR="00F35AFD">
                      <w:rPr>
                        <w:color w:val="00467F"/>
                        <w:sz w:val="14"/>
                        <w:u w:val="single"/>
                      </w:rPr>
                      <w:t>Sözlük</w:t>
                    </w:r>
                  </w:hyperlink>
                  <w:r w:rsidR="00F35AFD">
                    <w:rPr>
                      <w:sz w:val="14"/>
                    </w:rPr>
                    <w:t xml:space="preserve"> / </w:t>
                  </w:r>
                  <w:hyperlink w:anchor="_Sec844">
                    <w:r w:rsidR="00F35AFD">
                      <w:rPr>
                        <w:color w:val="00467F"/>
                        <w:sz w:val="14"/>
                        <w:u w:val="single"/>
                      </w:rPr>
                      <w:t>Dizin</w:t>
                    </w:r>
                  </w:hyperlink>
                </w:p>
              </w:tc>
            </w:tr>
          </w:tbl>
          <w:p w:rsidR="000771C7" w:rsidRDefault="000771C7">
            <w:pPr>
              <w:pStyle w:val="ProductList-TableBody"/>
            </w:pPr>
          </w:p>
        </w:tc>
      </w:tr>
    </w:tbl>
    <w:p w:rsidR="000771C7" w:rsidRDefault="00F35AFD">
      <w:pPr>
        <w:pStyle w:val="ProductList-Offering2HeadingNoBorder"/>
        <w:outlineLvl w:val="2"/>
      </w:pPr>
      <w:bookmarkStart w:id="220" w:name="_Sec1197"/>
      <w:r>
        <w:t>Microsoft Azure Altyapı Planları</w:t>
      </w:r>
      <w:bookmarkEnd w:id="220"/>
      <w:r>
        <w:fldChar w:fldCharType="begin"/>
      </w:r>
      <w:r>
        <w:instrText xml:space="preserve"> TC "</w:instrText>
      </w:r>
      <w:bookmarkStart w:id="221" w:name="_Toc523418927"/>
      <w:r>
        <w:instrText>Microsoft Azure Altyapı Planları</w:instrText>
      </w:r>
      <w:bookmarkEnd w:id="221"/>
      <w:r>
        <w:instrText>" \l 3</w:instrText>
      </w:r>
      <w:r>
        <w:fldChar w:fldCharType="end"/>
      </w:r>
    </w:p>
    <w:p w:rsidR="000771C7" w:rsidRDefault="00F35AFD">
      <w:pPr>
        <w:pStyle w:val="ProductList-Offering1SubSection"/>
        <w:outlineLvl w:val="3"/>
      </w:pPr>
      <w:bookmarkStart w:id="222" w:name="_Sec706"/>
      <w:r>
        <w:t>1. Program Kullanılabilirliği</w:t>
      </w:r>
      <w:bookmarkEnd w:id="222"/>
    </w:p>
    <w:tbl>
      <w:tblPr>
        <w:tblStyle w:val="PURTable"/>
        <w:tblW w:w="0" w:type="dxa"/>
        <w:tblLook w:val="04A0" w:firstRow="1" w:lastRow="0" w:firstColumn="1" w:lastColumn="0" w:noHBand="0" w:noVBand="1"/>
      </w:tblPr>
      <w:tblGrid>
        <w:gridCol w:w="4227"/>
        <w:gridCol w:w="704"/>
        <w:gridCol w:w="687"/>
        <w:gridCol w:w="700"/>
        <w:gridCol w:w="711"/>
        <w:gridCol w:w="728"/>
        <w:gridCol w:w="828"/>
        <w:gridCol w:w="704"/>
        <w:gridCol w:w="694"/>
        <w:gridCol w:w="801"/>
      </w:tblGrid>
      <w:tr w:rsidR="000771C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0771C7" w:rsidRDefault="00F35AFD">
            <w:pPr>
              <w:pStyle w:val="ProductList-TableBody"/>
            </w:pPr>
            <w:r>
              <w:rPr>
                <w:color w:val="FFFFFF"/>
              </w:rPr>
              <w:t>Çevrimiçi Hizmetler</w:t>
            </w:r>
          </w:p>
        </w:tc>
        <w:tc>
          <w:tcPr>
            <w:tcW w:w="740" w:type="dxa"/>
            <w:tcBorders>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"Microsoft Bulut Anlaşması (Bulut Çözümü Sağlayıcısı)" </w:instrText>
            </w:r>
            <w:r>
              <w:fldChar w:fldCharType="separate"/>
            </w:r>
            <w:r>
              <w:rPr>
                <w:color w:val="FFFFFF"/>
              </w:rPr>
              <w:t>CSP</w:t>
            </w:r>
            <w:r>
              <w:fldChar w:fldCharType="end"/>
            </w:r>
          </w:p>
        </w:tc>
      </w:tr>
      <w:tr w:rsidR="000771C7">
        <w:tc>
          <w:tcPr>
            <w:tcW w:w="4660" w:type="dxa"/>
            <w:tcBorders>
              <w:top w:val="single" w:sz="6" w:space="0" w:color="FFFFFF"/>
              <w:left w:val="none" w:sz="4" w:space="0" w:color="6E6E6E"/>
              <w:bottom w:val="dashed" w:sz="4" w:space="0" w:color="BFBFBF"/>
              <w:right w:val="none" w:sz="4" w:space="0" w:color="6E6E6E"/>
            </w:tcBorders>
          </w:tcPr>
          <w:p w:rsidR="000771C7" w:rsidRDefault="00F35AFD">
            <w:pPr>
              <w:pStyle w:val="ProductList-TableBody"/>
            </w:pPr>
            <w:r>
              <w:rPr>
                <w:color w:val="000000"/>
              </w:rPr>
              <w:t>IoT Suite Tahmine Dayalı Bakım Plan 1</w:t>
            </w:r>
            <w:r>
              <w:fldChar w:fldCharType="begin"/>
            </w:r>
            <w:r>
              <w:instrText xml:space="preserve"> XE "IoT Suite Tahmine Dayalı Bakım Plan 1"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0771C7" w:rsidRDefault="00F35AF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r>
      <w:tr w:rsidR="000771C7">
        <w:tc>
          <w:tcPr>
            <w:tcW w:w="4660" w:type="dxa"/>
            <w:tcBorders>
              <w:top w:val="dashed" w:sz="4" w:space="0" w:color="BFBFBF"/>
              <w:left w:val="none" w:sz="4" w:space="0" w:color="6E6E6E"/>
              <w:bottom w:val="dashed" w:sz="4" w:space="0" w:color="BFBFBF"/>
              <w:right w:val="none" w:sz="4" w:space="0" w:color="6E6E6E"/>
            </w:tcBorders>
          </w:tcPr>
          <w:p w:rsidR="000771C7" w:rsidRDefault="00F35AFD">
            <w:pPr>
              <w:pStyle w:val="ProductList-TableBody"/>
            </w:pPr>
            <w:r>
              <w:rPr>
                <w:color w:val="000000"/>
              </w:rPr>
              <w:t>IoT Suite Tahmine Dayalı Bakım Plan 2</w:t>
            </w:r>
            <w:r>
              <w:fldChar w:fldCharType="begin"/>
            </w:r>
            <w:r>
              <w:instrText xml:space="preserve"> XE "IoT Suite Tahmine Dayalı Bakım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771C7" w:rsidRDefault="00F35AF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r>
      <w:tr w:rsidR="000771C7">
        <w:tc>
          <w:tcPr>
            <w:tcW w:w="4660" w:type="dxa"/>
            <w:tcBorders>
              <w:top w:val="dashed" w:sz="4" w:space="0" w:color="BFBFBF"/>
              <w:left w:val="none" w:sz="4" w:space="0" w:color="6E6E6E"/>
              <w:bottom w:val="dashed" w:sz="4" w:space="0" w:color="BFBFBF"/>
              <w:right w:val="none" w:sz="4" w:space="0" w:color="6E6E6E"/>
            </w:tcBorders>
          </w:tcPr>
          <w:p w:rsidR="000771C7" w:rsidRDefault="00F35AFD">
            <w:pPr>
              <w:pStyle w:val="ProductList-TableBody"/>
            </w:pPr>
            <w:r>
              <w:rPr>
                <w:color w:val="000000"/>
              </w:rPr>
              <w:t>IoT Suite Uzaktan İzleme Plan 1</w:t>
            </w:r>
            <w:r>
              <w:fldChar w:fldCharType="begin"/>
            </w:r>
            <w:r>
              <w:instrText xml:space="preserve"> XE "IoT Suite Uzaktan İzleme Plan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r>
      <w:tr w:rsidR="000771C7">
        <w:tc>
          <w:tcPr>
            <w:tcW w:w="4660" w:type="dxa"/>
            <w:tcBorders>
              <w:top w:val="dashed" w:sz="4" w:space="0" w:color="BFBFBF"/>
              <w:left w:val="none" w:sz="4" w:space="0" w:color="6E6E6E"/>
              <w:bottom w:val="dashed" w:sz="4" w:space="0" w:color="BFBFBF"/>
              <w:right w:val="none" w:sz="4" w:space="0" w:color="6E6E6E"/>
            </w:tcBorders>
          </w:tcPr>
          <w:p w:rsidR="000771C7" w:rsidRDefault="00F35AFD">
            <w:pPr>
              <w:pStyle w:val="ProductList-TableBody"/>
            </w:pPr>
            <w:r>
              <w:rPr>
                <w:color w:val="000000"/>
              </w:rPr>
              <w:t>IoT Suite Uzaktan İzleme Plan 2</w:t>
            </w:r>
            <w:r>
              <w:fldChar w:fldCharType="begin"/>
            </w:r>
            <w:r>
              <w:instrText xml:space="preserve"> XE "IoT Suite Uzaktan İzleme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r>
      <w:tr w:rsidR="000771C7">
        <w:tc>
          <w:tcPr>
            <w:tcW w:w="4660" w:type="dxa"/>
            <w:tcBorders>
              <w:top w:val="dashed" w:sz="4" w:space="0" w:color="BFBFBF"/>
              <w:left w:val="none" w:sz="4" w:space="0" w:color="6E6E6E"/>
              <w:bottom w:val="dashed" w:sz="4" w:space="0" w:color="BFBFBF"/>
              <w:right w:val="none" w:sz="4" w:space="0" w:color="6E6E6E"/>
            </w:tcBorders>
          </w:tcPr>
          <w:p w:rsidR="000771C7" w:rsidRDefault="00F35AFD">
            <w:pPr>
              <w:pStyle w:val="ProductList-TableBody"/>
            </w:pPr>
            <w:r>
              <w:rPr>
                <w:color w:val="000000"/>
              </w:rPr>
              <w:t>Azure Uygulama Hizmeti Planı</w:t>
            </w:r>
            <w:r>
              <w:fldChar w:fldCharType="begin"/>
            </w:r>
            <w:r>
              <w:instrText xml:space="preserve"> XE "Azure Uygulama Hizmeti Planı"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r>
      <w:tr w:rsidR="000771C7">
        <w:tc>
          <w:tcPr>
            <w:tcW w:w="4660" w:type="dxa"/>
            <w:tcBorders>
              <w:top w:val="dashed" w:sz="4" w:space="0" w:color="BFBFBF"/>
              <w:left w:val="none" w:sz="4" w:space="0" w:color="6E6E6E"/>
              <w:bottom w:val="dashed" w:sz="4" w:space="0" w:color="BFBFBF"/>
              <w:right w:val="none" w:sz="4" w:space="0" w:color="6E6E6E"/>
            </w:tcBorders>
          </w:tcPr>
          <w:p w:rsidR="000771C7" w:rsidRDefault="00F35AFD">
            <w:pPr>
              <w:pStyle w:val="ProductList-TableBody"/>
            </w:pPr>
            <w:r>
              <w:rPr>
                <w:color w:val="000000"/>
              </w:rPr>
              <w:t>Azure Site Recovery (Müşterinin Sahip Olduğu Siteye)</w:t>
            </w:r>
            <w:r>
              <w:fldChar w:fldCharType="begin"/>
            </w:r>
            <w:r>
              <w:instrText xml:space="preserve"> XE "Azure Site Recovery (Müşterinin Sahip Olduğu Siteye)"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r>
      <w:tr w:rsidR="000771C7">
        <w:tc>
          <w:tcPr>
            <w:tcW w:w="4660" w:type="dxa"/>
            <w:tcBorders>
              <w:top w:val="dashed" w:sz="4" w:space="0" w:color="BFBFBF"/>
              <w:left w:val="none" w:sz="4" w:space="0" w:color="6E6E6E"/>
              <w:bottom w:val="dashed" w:sz="4" w:space="0" w:color="BFBFBF"/>
              <w:right w:val="none" w:sz="4" w:space="0" w:color="6E6E6E"/>
            </w:tcBorders>
          </w:tcPr>
          <w:p w:rsidR="000771C7" w:rsidRDefault="00F35AFD">
            <w:pPr>
              <w:pStyle w:val="ProductList-TableBody"/>
            </w:pPr>
            <w:r>
              <w:rPr>
                <w:color w:val="000000"/>
              </w:rPr>
              <w:t>Cihazlı Microsoft Azure StorSimple Plan (8100 cihazı)</w:t>
            </w:r>
            <w:r>
              <w:fldChar w:fldCharType="begin"/>
            </w:r>
            <w:r>
              <w:instrText xml:space="preserve"> XE "Cihazlı Microsoft Azure StorSimple Plan (8100 cihazı)"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r>
      <w:tr w:rsidR="000771C7">
        <w:tc>
          <w:tcPr>
            <w:tcW w:w="4660" w:type="dxa"/>
            <w:tcBorders>
              <w:top w:val="dashed" w:sz="4" w:space="0" w:color="BFBFBF"/>
              <w:left w:val="none" w:sz="4" w:space="0" w:color="6E6E6E"/>
              <w:bottom w:val="dashed" w:sz="4" w:space="0" w:color="BFBFBF"/>
              <w:right w:val="none" w:sz="4" w:space="0" w:color="6E6E6E"/>
            </w:tcBorders>
          </w:tcPr>
          <w:p w:rsidR="000771C7" w:rsidRDefault="00F35AFD">
            <w:pPr>
              <w:pStyle w:val="ProductList-TableBody"/>
            </w:pPr>
            <w:r>
              <w:rPr>
                <w:color w:val="000000"/>
              </w:rPr>
              <w:t>Cihazlı Microsoft Azure StorSimple Plan (8600 cihazı)</w:t>
            </w:r>
            <w:r>
              <w:fldChar w:fldCharType="begin"/>
            </w:r>
            <w:r>
              <w:instrText xml:space="preserve"> XE "Cihazlı Microsoft Azure StorSimple Plan (8600 cihazı)"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r>
      <w:tr w:rsidR="000771C7">
        <w:tc>
          <w:tcPr>
            <w:tcW w:w="4660" w:type="dxa"/>
            <w:tcBorders>
              <w:top w:val="dashed" w:sz="4" w:space="0" w:color="BFBFBF"/>
              <w:left w:val="none" w:sz="4" w:space="0" w:color="6E6E6E"/>
              <w:bottom w:val="dashed" w:sz="4" w:space="0" w:color="BFBFBF"/>
              <w:right w:val="none" w:sz="4" w:space="0" w:color="6E6E6E"/>
            </w:tcBorders>
          </w:tcPr>
          <w:p w:rsidR="000771C7" w:rsidRDefault="00F35AFD">
            <w:pPr>
              <w:pStyle w:val="ProductList-TableBody"/>
            </w:pPr>
            <w:r>
              <w:t xml:space="preserve">Microsoft Azure StorSimple Plan 8100 Yenileme </w:t>
            </w:r>
            <w:r>
              <w:fldChar w:fldCharType="begin"/>
            </w:r>
            <w:r>
              <w:instrText xml:space="preserve"> XE "Microsoft Azure StorSimple Plan 8100 Yenileme " </w:instrText>
            </w:r>
            <w:r>
              <w:fldChar w:fldCharType="end"/>
            </w:r>
            <w:r>
              <w:t>(cihaz yok)</w:t>
            </w:r>
          </w:p>
        </w:tc>
        <w:tc>
          <w:tcPr>
            <w:tcW w:w="740" w:type="dxa"/>
            <w:tcBorders>
              <w:top w:val="dashed" w:sz="4" w:space="0" w:color="BFBFBF"/>
              <w:left w:val="none" w:sz="4" w:space="0" w:color="6E6E6E"/>
              <w:bottom w:val="dashed" w:sz="4" w:space="0" w:color="BFBFBF"/>
              <w:right w:val="single" w:sz="6" w:space="0" w:color="FFFFFF"/>
            </w:tcBorders>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r>
      <w:tr w:rsidR="000771C7">
        <w:tc>
          <w:tcPr>
            <w:tcW w:w="4660" w:type="dxa"/>
            <w:tcBorders>
              <w:top w:val="dashed" w:sz="4" w:space="0" w:color="BFBFBF"/>
              <w:left w:val="none" w:sz="4" w:space="0" w:color="6E6E6E"/>
              <w:bottom w:val="dashed" w:sz="4" w:space="0" w:color="BFBFBF"/>
              <w:right w:val="none" w:sz="4" w:space="0" w:color="6E6E6E"/>
            </w:tcBorders>
          </w:tcPr>
          <w:p w:rsidR="000771C7" w:rsidRDefault="00F35AFD">
            <w:pPr>
              <w:pStyle w:val="ProductList-TableBody"/>
            </w:pPr>
            <w:r>
              <w:rPr>
                <w:color w:val="000000"/>
              </w:rPr>
              <w:t>Microsoft Azure StorSimple Plan 8600 Yenileme (cihaz yok)</w:t>
            </w:r>
            <w:r>
              <w:fldChar w:fldCharType="begin"/>
            </w:r>
            <w:r>
              <w:instrText xml:space="preserve"> XE "Microsoft Azure StorSimple Plan 8600 Yenileme (cihaz yok)"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r>
      <w:tr w:rsidR="000771C7">
        <w:tc>
          <w:tcPr>
            <w:tcW w:w="4660" w:type="dxa"/>
            <w:tcBorders>
              <w:top w:val="dashed" w:sz="4" w:space="0" w:color="BFBFBF"/>
              <w:left w:val="none" w:sz="4" w:space="0" w:color="6E6E6E"/>
              <w:bottom w:val="dashed" w:sz="4" w:space="0" w:color="BFBFBF"/>
              <w:right w:val="none" w:sz="4" w:space="0" w:color="6E6E6E"/>
            </w:tcBorders>
          </w:tcPr>
          <w:p w:rsidR="000771C7" w:rsidRDefault="00F35AFD">
            <w:pPr>
              <w:pStyle w:val="ProductList-TableBody"/>
            </w:pPr>
            <w:r>
              <w:rPr>
                <w:color w:val="000000"/>
              </w:rPr>
              <w:t>Operations Management and Security E1 Eklentisi</w:t>
            </w:r>
            <w:r>
              <w:fldChar w:fldCharType="begin"/>
            </w:r>
            <w:r>
              <w:instrText xml:space="preserve"> XE "Operations Management and Security E1 Eklentisi"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771C7" w:rsidRDefault="00F35AF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r>
      <w:tr w:rsidR="000771C7">
        <w:tc>
          <w:tcPr>
            <w:tcW w:w="4660" w:type="dxa"/>
            <w:tcBorders>
              <w:top w:val="dashed" w:sz="4" w:space="0" w:color="BFBFBF"/>
              <w:left w:val="none" w:sz="4" w:space="0" w:color="6E6E6E"/>
              <w:bottom w:val="dashed" w:sz="4" w:space="0" w:color="BFBFBF"/>
              <w:right w:val="none" w:sz="4" w:space="0" w:color="6E6E6E"/>
            </w:tcBorders>
          </w:tcPr>
          <w:p w:rsidR="000771C7" w:rsidRDefault="00F35AFD">
            <w:pPr>
              <w:pStyle w:val="ProductList-TableBody"/>
            </w:pPr>
            <w:r>
              <w:rPr>
                <w:color w:val="000000"/>
              </w:rPr>
              <w:t>Operations Management and Security E2 Eklentisi</w:t>
            </w:r>
            <w:r>
              <w:fldChar w:fldCharType="begin"/>
            </w:r>
            <w:r>
              <w:instrText xml:space="preserve"> XE "Operations Management and Security E2 Eklentisi"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771C7" w:rsidRDefault="00F35AF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r>
      <w:tr w:rsidR="000771C7">
        <w:tc>
          <w:tcPr>
            <w:tcW w:w="4660" w:type="dxa"/>
            <w:tcBorders>
              <w:top w:val="dashed" w:sz="4" w:space="0" w:color="BFBFBF"/>
              <w:left w:val="none" w:sz="4" w:space="0" w:color="6E6E6E"/>
              <w:bottom w:val="dashed" w:sz="4" w:space="0" w:color="BFBFBF"/>
              <w:right w:val="none" w:sz="4" w:space="0" w:color="6E6E6E"/>
            </w:tcBorders>
          </w:tcPr>
          <w:p w:rsidR="000771C7" w:rsidRDefault="00F35AFD">
            <w:pPr>
              <w:pStyle w:val="ProductList-TableBody"/>
            </w:pPr>
            <w:r>
              <w:rPr>
                <w:color w:val="000000"/>
              </w:rPr>
              <w:t>Operations Management and Security E1</w:t>
            </w:r>
            <w:r>
              <w:fldChar w:fldCharType="begin"/>
            </w:r>
            <w:r>
              <w:instrText xml:space="preserve"> XE "Operations Management and Security E1"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r>
      <w:tr w:rsidR="000771C7">
        <w:tc>
          <w:tcPr>
            <w:tcW w:w="4660" w:type="dxa"/>
            <w:tcBorders>
              <w:top w:val="dashed" w:sz="4" w:space="0" w:color="BFBFBF"/>
              <w:left w:val="none" w:sz="4" w:space="0" w:color="6E6E6E"/>
              <w:bottom w:val="dashed" w:sz="4" w:space="0" w:color="BFBFBF"/>
              <w:right w:val="none" w:sz="4" w:space="0" w:color="6E6E6E"/>
            </w:tcBorders>
          </w:tcPr>
          <w:p w:rsidR="000771C7" w:rsidRDefault="00F35AFD">
            <w:pPr>
              <w:pStyle w:val="ProductList-TableBody"/>
            </w:pPr>
            <w:r>
              <w:rPr>
                <w:color w:val="000000"/>
              </w:rPr>
              <w:t>Operations Management and Security E1 YG'den Geçiş</w:t>
            </w:r>
            <w:r>
              <w:fldChar w:fldCharType="begin"/>
            </w:r>
            <w:r>
              <w:instrText xml:space="preserve"> XE "Operations Management and Security E1 YG'den Geçiş"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r>
      <w:tr w:rsidR="000771C7">
        <w:tc>
          <w:tcPr>
            <w:tcW w:w="4660" w:type="dxa"/>
            <w:tcBorders>
              <w:top w:val="dashed" w:sz="4" w:space="0" w:color="BFBFBF"/>
              <w:left w:val="none" w:sz="4" w:space="0" w:color="6E6E6E"/>
              <w:bottom w:val="dashed" w:sz="4" w:space="0" w:color="BFBFBF"/>
              <w:right w:val="none" w:sz="4" w:space="0" w:color="6E6E6E"/>
            </w:tcBorders>
          </w:tcPr>
          <w:p w:rsidR="000771C7" w:rsidRDefault="00F35AFD">
            <w:pPr>
              <w:pStyle w:val="ProductList-TableBody"/>
            </w:pPr>
            <w:r>
              <w:rPr>
                <w:color w:val="000000"/>
              </w:rPr>
              <w:t>Operations Management and Security E2</w:t>
            </w:r>
            <w:r>
              <w:fldChar w:fldCharType="begin"/>
            </w:r>
            <w:r>
              <w:instrText xml:space="preserve"> XE "Operations Management and Security E2"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r>
      <w:tr w:rsidR="000771C7">
        <w:tc>
          <w:tcPr>
            <w:tcW w:w="4660" w:type="dxa"/>
            <w:tcBorders>
              <w:top w:val="dashed" w:sz="4" w:space="0" w:color="BFBFBF"/>
              <w:left w:val="none" w:sz="4" w:space="0" w:color="6E6E6E"/>
              <w:bottom w:val="dashed" w:sz="4" w:space="0" w:color="BFBFBF"/>
              <w:right w:val="none" w:sz="4" w:space="0" w:color="6E6E6E"/>
            </w:tcBorders>
          </w:tcPr>
          <w:p w:rsidR="000771C7" w:rsidRDefault="00F35AFD">
            <w:pPr>
              <w:pStyle w:val="ProductList-TableBody"/>
            </w:pPr>
            <w:r>
              <w:rPr>
                <w:color w:val="000000"/>
              </w:rPr>
              <w:t>Operations Management and Security E2 YG'den Geçiş</w:t>
            </w:r>
            <w:r>
              <w:fldChar w:fldCharType="begin"/>
            </w:r>
            <w:r>
              <w:instrText xml:space="preserve"> XE "Operations Management and Security E2 YG'den Geçiş"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r>
      <w:tr w:rsidR="000771C7">
        <w:tc>
          <w:tcPr>
            <w:tcW w:w="4660" w:type="dxa"/>
            <w:tcBorders>
              <w:top w:val="dashed" w:sz="4" w:space="0" w:color="BFBFBF"/>
              <w:left w:val="none" w:sz="4" w:space="0" w:color="6E6E6E"/>
              <w:bottom w:val="dashed" w:sz="4" w:space="0" w:color="BFBFBF"/>
              <w:right w:val="none" w:sz="4" w:space="0" w:color="6E6E6E"/>
            </w:tcBorders>
          </w:tcPr>
          <w:p w:rsidR="000771C7" w:rsidRDefault="00F35AFD">
            <w:pPr>
              <w:pStyle w:val="ProductList-TableBody"/>
            </w:pPr>
            <w:r>
              <w:rPr>
                <w:color w:val="000000"/>
              </w:rPr>
              <w:t xml:space="preserve">Operations Management and Security: Öngörüler ve Analizler </w:t>
            </w:r>
            <w:r>
              <w:fldChar w:fldCharType="begin"/>
            </w:r>
            <w:r>
              <w:instrText xml:space="preserve"> XE "Operations Management and Security: Öngörüler ve Analizler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r>
      <w:tr w:rsidR="000771C7">
        <w:tc>
          <w:tcPr>
            <w:tcW w:w="4660" w:type="dxa"/>
            <w:tcBorders>
              <w:top w:val="dashed" w:sz="4" w:space="0" w:color="BFBFBF"/>
              <w:left w:val="none" w:sz="4" w:space="0" w:color="6E6E6E"/>
              <w:bottom w:val="dashed" w:sz="4" w:space="0" w:color="BFBFBF"/>
              <w:right w:val="none" w:sz="4" w:space="0" w:color="6E6E6E"/>
            </w:tcBorders>
          </w:tcPr>
          <w:p w:rsidR="000771C7" w:rsidRDefault="00F35AFD">
            <w:pPr>
              <w:pStyle w:val="ProductList-TableBody"/>
            </w:pPr>
            <w:r>
              <w:rPr>
                <w:color w:val="000000"/>
              </w:rPr>
              <w:t>Operations Management and Security: Otomasyon ve Kontrol</w:t>
            </w:r>
            <w:r>
              <w:fldChar w:fldCharType="begin"/>
            </w:r>
            <w:r>
              <w:instrText xml:space="preserve"> XE "Operations Management and Security: Otomasyon ve Kontrol"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r>
      <w:tr w:rsidR="000771C7">
        <w:tc>
          <w:tcPr>
            <w:tcW w:w="4660" w:type="dxa"/>
            <w:tcBorders>
              <w:top w:val="dashed" w:sz="4" w:space="0" w:color="BFBFBF"/>
              <w:left w:val="none" w:sz="4" w:space="0" w:color="6E6E6E"/>
              <w:bottom w:val="dashed" w:sz="4" w:space="0" w:color="BFBFBF"/>
              <w:right w:val="none" w:sz="4" w:space="0" w:color="6E6E6E"/>
            </w:tcBorders>
          </w:tcPr>
          <w:p w:rsidR="000771C7" w:rsidRDefault="00F35AFD">
            <w:pPr>
              <w:pStyle w:val="ProductList-TableBody"/>
            </w:pPr>
            <w:r>
              <w:rPr>
                <w:color w:val="000000"/>
              </w:rPr>
              <w:t>Operations Management and Security: Güvenlik ve Uyum</w:t>
            </w:r>
            <w:r>
              <w:fldChar w:fldCharType="begin"/>
            </w:r>
            <w:r>
              <w:instrText xml:space="preserve"> XE "Operations Management and Security: Güvenlik ve Uyum"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r>
      <w:tr w:rsidR="000771C7">
        <w:tc>
          <w:tcPr>
            <w:tcW w:w="4660" w:type="dxa"/>
            <w:tcBorders>
              <w:top w:val="dashed" w:sz="4" w:space="0" w:color="BFBFBF"/>
              <w:left w:val="none" w:sz="4" w:space="0" w:color="6E6E6E"/>
              <w:bottom w:val="none" w:sz="4" w:space="0" w:color="BFBFBF"/>
              <w:right w:val="none" w:sz="4" w:space="0" w:color="6E6E6E"/>
            </w:tcBorders>
          </w:tcPr>
          <w:p w:rsidR="000771C7" w:rsidRDefault="00F35AFD">
            <w:pPr>
              <w:pStyle w:val="ProductList-TableBody"/>
            </w:pPr>
            <w:r>
              <w:rPr>
                <w:color w:val="000000"/>
              </w:rPr>
              <w:t>Operations Management and Security: Yedekleme ve Olağanüstü Durum Kurtarma</w:t>
            </w:r>
            <w:r>
              <w:fldChar w:fldCharType="begin"/>
            </w:r>
            <w:r>
              <w:instrText xml:space="preserve"> XE "Operations Management and Security: Yedekleme ve Olağanüstü Durum Kurtarma"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r>
    </w:tbl>
    <w:p w:rsidR="000771C7" w:rsidRDefault="00F35AFD">
      <w:pPr>
        <w:pStyle w:val="ProductList-Offering1SubSection"/>
        <w:outlineLvl w:val="3"/>
      </w:pPr>
      <w:bookmarkStart w:id="223" w:name="_Sec761"/>
      <w:r>
        <w:t>2. Ürün Şartları</w:t>
      </w:r>
      <w:bookmarkEnd w:id="223"/>
    </w:p>
    <w:tbl>
      <w:tblPr>
        <w:tblStyle w:val="PURTable"/>
        <w:tblW w:w="0" w:type="dxa"/>
        <w:tblLook w:val="04A0" w:firstRow="1" w:lastRow="0" w:firstColumn="1" w:lastColumn="0" w:noHBand="0" w:noVBand="1"/>
      </w:tblPr>
      <w:tblGrid>
        <w:gridCol w:w="3574"/>
        <w:gridCol w:w="3603"/>
        <w:gridCol w:w="3613"/>
      </w:tblGrid>
      <w:tr w:rsidR="000771C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"Hizmet Koşulları: Bir Çevrimiçi Hizmet Ürününün kullanımının tabi olduğu hüküm ve koşullar." </w:instrText>
            </w:r>
            <w:r>
              <w:fldChar w:fldCharType="separate"/>
            </w:r>
            <w:r>
              <w:rPr>
                <w:color w:val="0563C1"/>
              </w:rPr>
              <w:t>Hizmet Koşulları</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"Uygun Uzatılmış Dönem: Kurumsal ve Kurumsal Üyelik lisanslama anlaşmasında açıklanan şekilde, Uzatılmış dönem için uygun çevrimiçi hizmetler." </w:instrText>
            </w:r>
            <w:r>
              <w:fldChar w:fldCharType="separate"/>
            </w:r>
            <w:r>
              <w:rPr>
                <w:color w:val="0563C1"/>
              </w:rPr>
              <w:t>Uygun Uzatılmış Dönem</w:t>
            </w:r>
            <w:r>
              <w:fldChar w:fldCharType="end"/>
            </w:r>
            <w:r>
              <w:t>: Tümü</w:t>
            </w:r>
          </w:p>
        </w:tc>
      </w:tr>
      <w:tr w:rsidR="000771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"Önkoşul: Ürün lisanslarının satın alınması için belirli ek şartların karşılanması gerektiğini gösterir." </w:instrText>
            </w:r>
            <w:r>
              <w:fldChar w:fldCharType="separate"/>
            </w:r>
            <w:r>
              <w:rPr>
                <w:color w:val="0563C1"/>
              </w:rPr>
              <w:t>Önkoşul</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Promosyonlar: Geçerli Değil</w:t>
            </w:r>
          </w:p>
        </w:tc>
      </w:tr>
      <w:tr w:rsidR="000771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"Uygun Azaltma: Kurumsal Kayıt Anlaşması, Kurumsal Üyelik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Microsoft Azure StorSimple and Operations Management and Security</w:t>
            </w:r>
          </w:p>
        </w:tc>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"Uygun Azaltma (SCE): Sunucu ve Bulut Kayıt Anlaşması müşterisinin üyelik lisanslarında veya arka arkaya 12 aydan sonra geleceğe yönelik Ayrılan Yıllık Taahhütte azaltma bildirebildiği Ürünler." </w:instrText>
            </w:r>
            <w:r>
              <w:fldChar w:fldCharType="separate"/>
            </w:r>
            <w:r>
              <w:rPr>
                <w:color w:val="0563C1"/>
              </w:rPr>
              <w:t>Uygun Azaltma (SCE)</w:t>
            </w:r>
            <w:r>
              <w:fldChar w:fldCharType="end"/>
            </w:r>
            <w:r>
              <w:t>: Tümü (Azure RemoteApp hariç)</w:t>
            </w:r>
          </w:p>
        </w:tc>
      </w:tr>
      <w:tr w:rsidR="000771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"Uygun Adet Artırımı: Kurumsal veya Kurumsal Üyelik müşterisinin aylık yerine adet artırımı siparişi veya yıllık sipariş süreci aracılığıyla sipariş verebileceği Çevrimiçi Hizmet üyelik Lisansı." </w:instrText>
            </w:r>
            <w:r>
              <w:fldChar w:fldCharType="separate"/>
            </w:r>
            <w:r>
              <w:rPr>
                <w:color w:val="0563C1"/>
              </w:rPr>
              <w:t>Uygun Adet Artırımı</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fldChar w:fldCharType="begin"/>
            </w:r>
            <w:r w:rsidRPr="00FC7890">
              <w:rPr>
                <w:lang w:val="es-ES_tradnl"/>
              </w:rPr>
              <w:instrText xml:space="preserve"> AutoTextList   \s NoStyle \t "Ürünün, bir Eklenti ve/veya YG'den Geçiş olarak mevcut olduğunu belirtir. Ayrıntılar için Ek C - Çevrimiçi Hizmetler Eklentileri ve Diğer Geçiş Lisansları bölümüne bakın." </w:instrText>
            </w:r>
            <w:r>
              <w:fldChar w:fldCharType="separate"/>
            </w:r>
            <w:r w:rsidRPr="00FC7890">
              <w:rPr>
                <w:color w:val="0563C1"/>
                <w:lang w:val="es-ES_tradnl"/>
              </w:rPr>
              <w:t>Eklentiler ve YG'den Geçiş</w:t>
            </w:r>
            <w:r>
              <w:fldChar w:fldCharType="end"/>
            </w:r>
            <w:r w:rsidRPr="00FC7890">
              <w:rPr>
                <w:lang w:val="es-ES_tradnl"/>
              </w:rPr>
              <w:t xml:space="preserve">: Bkz. </w:t>
            </w:r>
            <w:hyperlink w:anchor="_Sec1237">
              <w:r>
                <w:rPr>
                  <w:color w:val="00467F"/>
                  <w:u w:val="single"/>
                </w:rPr>
                <w:t>Ek C</w:t>
              </w:r>
            </w:hyperlink>
          </w:p>
        </w:tc>
      </w:tr>
    </w:tbl>
    <w:p w:rsidR="000771C7" w:rsidRDefault="000771C7">
      <w:pPr>
        <w:pStyle w:val="ProductList-Body"/>
      </w:pPr>
    </w:p>
    <w:p w:rsidR="000771C7" w:rsidRDefault="00F35AFD">
      <w:pPr>
        <w:pStyle w:val="ProductList-ClauseHeading"/>
        <w:outlineLvl w:val="4"/>
      </w:pPr>
      <w:r>
        <w:t>2.1 Operations Management and Security</w:t>
      </w:r>
    </w:p>
    <w:p w:rsidR="000771C7" w:rsidRDefault="000771C7">
      <w:pPr>
        <w:pStyle w:val="ProductList-Body"/>
      </w:pPr>
    </w:p>
    <w:p w:rsidR="000771C7" w:rsidRDefault="00F35AFD">
      <w:pPr>
        <w:pStyle w:val="ProductList-SubClauseHeading"/>
        <w:outlineLvl w:val="5"/>
      </w:pPr>
      <w:r>
        <w:t>2.1.1 Operations Management Suite</w:t>
      </w:r>
    </w:p>
    <w:p w:rsidR="000771C7" w:rsidRDefault="00F35AFD">
      <w:pPr>
        <w:pStyle w:val="ProductList-BodyIndented"/>
      </w:pPr>
      <w:r>
        <w:t>Operations Management and Security üyelikleri, Operations Management Suite içinde tekliflerdir.</w:t>
      </w:r>
    </w:p>
    <w:p w:rsidR="000771C7" w:rsidRDefault="000771C7">
      <w:pPr>
        <w:pStyle w:val="ProductList-BodyIndented"/>
      </w:pPr>
    </w:p>
    <w:p w:rsidR="000771C7" w:rsidRDefault="00F35AFD">
      <w:pPr>
        <w:pStyle w:val="ProductList-SubClauseHeading"/>
        <w:outlineLvl w:val="5"/>
      </w:pPr>
      <w:r>
        <w:t>2.1.2 Operations Management and Security E1/E2'ye Dâhil Edilen Yazılım</w:t>
      </w:r>
    </w:p>
    <w:p w:rsidR="000771C7" w:rsidRDefault="00F35AFD">
      <w:pPr>
        <w:pStyle w:val="ProductList-BodyIndented"/>
      </w:pPr>
      <w:r>
        <w:t>Müşteri, her bir Operations Management and Security E1/E2 üyeliği süresi boyunca, Müşterinin kendi tesisindeki veya Microsoft Azure'daki bir OSE'yi Yönetmek için, dâhil edilen ilgili yazılımın bir kopyasını yükleyebilir ve çalıştırabilir.</w:t>
      </w:r>
    </w:p>
    <w:tbl>
      <w:tblPr>
        <w:tblStyle w:val="PURTable0"/>
        <w:tblW w:w="0" w:type="dxa"/>
        <w:tblLook w:val="04A0" w:firstRow="1" w:lastRow="0" w:firstColumn="1" w:lastColumn="0" w:noHBand="0" w:noVBand="1"/>
      </w:tblPr>
      <w:tblGrid>
        <w:gridCol w:w="5164"/>
        <w:gridCol w:w="5266"/>
      </w:tblGrid>
      <w:tr w:rsidR="000771C7">
        <w:trPr>
          <w:cnfStyle w:val="100000000000" w:firstRow="1" w:lastRow="0" w:firstColumn="0" w:lastColumn="0" w:oddVBand="0" w:evenVBand="0" w:oddHBand="0" w:evenHBand="0" w:firstRowFirstColumn="0" w:firstRowLastColumn="0" w:lastRowFirstColumn="0" w:lastRowLastColumn="0"/>
        </w:trPr>
        <w:tc>
          <w:tcPr>
            <w:tcW w:w="6000" w:type="dxa"/>
            <w:tcBorders>
              <w:left w:val="single" w:sz="4" w:space="0" w:color="6E6E6E"/>
              <w:right w:val="single" w:sz="4" w:space="0" w:color="6E6E6E"/>
            </w:tcBorders>
            <w:shd w:val="clear" w:color="auto" w:fill="0072C6"/>
          </w:tcPr>
          <w:p w:rsidR="000771C7" w:rsidRDefault="00F35AFD">
            <w:pPr>
              <w:pStyle w:val="ProductList-TableBody"/>
            </w:pPr>
            <w:r>
              <w:rPr>
                <w:color w:val="FFFFFF"/>
              </w:rPr>
              <w:t>Operations Management and Security Üyeliği</w:t>
            </w:r>
          </w:p>
        </w:tc>
        <w:tc>
          <w:tcPr>
            <w:tcW w:w="6120" w:type="dxa"/>
            <w:tcBorders>
              <w:left w:val="single" w:sz="4" w:space="0" w:color="6E6E6E"/>
              <w:right w:val="single" w:sz="4" w:space="0" w:color="6E6E6E"/>
            </w:tcBorders>
            <w:shd w:val="clear" w:color="auto" w:fill="0072C6"/>
          </w:tcPr>
          <w:p w:rsidR="000771C7" w:rsidRDefault="00F35AFD">
            <w:pPr>
              <w:pStyle w:val="ProductList-TableBody"/>
            </w:pPr>
            <w:r>
              <w:rPr>
                <w:color w:val="FFFFFF"/>
              </w:rPr>
              <w:t>İçerilen Yazılım</w:t>
            </w:r>
          </w:p>
        </w:tc>
      </w:tr>
      <w:tr w:rsidR="000771C7">
        <w:tc>
          <w:tcPr>
            <w:tcW w:w="6000" w:type="dxa"/>
            <w:tcBorders>
              <w:left w:val="single" w:sz="4" w:space="0" w:color="6E6E6E"/>
              <w:bottom w:val="single" w:sz="4" w:space="0" w:color="6E6E6E"/>
              <w:right w:val="single" w:sz="4" w:space="0" w:color="6E6E6E"/>
            </w:tcBorders>
          </w:tcPr>
          <w:p w:rsidR="000771C7" w:rsidRDefault="00F35AFD">
            <w:pPr>
              <w:pStyle w:val="ProductList-TableBody"/>
            </w:pPr>
            <w:r>
              <w:t>Operations Management and Security E1</w:t>
            </w:r>
          </w:p>
          <w:p w:rsidR="000771C7" w:rsidRDefault="00F35AFD">
            <w:pPr>
              <w:pStyle w:val="ProductList-TableBody"/>
            </w:pPr>
            <w:r>
              <w:t>Operations Management and Security E1 YG'den Geçiş</w:t>
            </w:r>
          </w:p>
        </w:tc>
        <w:tc>
          <w:tcPr>
            <w:tcW w:w="6120" w:type="dxa"/>
            <w:tcBorders>
              <w:left w:val="single" w:sz="4" w:space="0" w:color="6E6E6E"/>
              <w:bottom w:val="single" w:sz="4" w:space="0" w:color="6E6E6E"/>
              <w:right w:val="single" w:sz="4" w:space="0" w:color="6E6E6E"/>
            </w:tcBorders>
          </w:tcPr>
          <w:p w:rsidR="000771C7" w:rsidRDefault="00F35AFD">
            <w:pPr>
              <w:pStyle w:val="ProductList-TableBody"/>
            </w:pPr>
            <w:r>
              <w:t>System Center Server Standard</w:t>
            </w:r>
          </w:p>
        </w:tc>
      </w:tr>
      <w:tr w:rsidR="000771C7">
        <w:tc>
          <w:tcPr>
            <w:tcW w:w="6000" w:type="dxa"/>
            <w:tcBorders>
              <w:top w:val="single" w:sz="4" w:space="0" w:color="6E6E6E"/>
              <w:left w:val="single" w:sz="4" w:space="0" w:color="6E6E6E"/>
              <w:bottom w:val="single" w:sz="4" w:space="0" w:color="6E6E6E"/>
              <w:right w:val="single" w:sz="4" w:space="0" w:color="6E6E6E"/>
            </w:tcBorders>
          </w:tcPr>
          <w:p w:rsidR="000771C7" w:rsidRDefault="00F35AFD">
            <w:pPr>
              <w:pStyle w:val="ProductList-TableBody"/>
            </w:pPr>
            <w:r>
              <w:t>Operations Management and Security E2</w:t>
            </w:r>
          </w:p>
          <w:p w:rsidR="000771C7" w:rsidRDefault="00F35AFD">
            <w:pPr>
              <w:pStyle w:val="ProductList-TableBody"/>
            </w:pPr>
            <w:r>
              <w:t>Operations Management and Security E2 YG'den geçiş</w:t>
            </w:r>
          </w:p>
        </w:tc>
        <w:tc>
          <w:tcPr>
            <w:tcW w:w="6120" w:type="dxa"/>
            <w:tcBorders>
              <w:top w:val="single" w:sz="4" w:space="0" w:color="6E6E6E"/>
              <w:left w:val="single" w:sz="4" w:space="0" w:color="6E6E6E"/>
              <w:bottom w:val="single" w:sz="4" w:space="0" w:color="6E6E6E"/>
              <w:right w:val="single" w:sz="4" w:space="0" w:color="6E6E6E"/>
            </w:tcBorders>
          </w:tcPr>
          <w:p w:rsidR="000771C7" w:rsidRDefault="00F35AFD">
            <w:pPr>
              <w:pStyle w:val="ProductList-TableBody"/>
            </w:pPr>
            <w:r>
              <w:t>System Center Server Standard</w:t>
            </w:r>
          </w:p>
        </w:tc>
      </w:tr>
      <w:tr w:rsidR="000771C7">
        <w:tc>
          <w:tcPr>
            <w:tcW w:w="6000" w:type="dxa"/>
            <w:tcBorders>
              <w:top w:val="single" w:sz="4" w:space="0" w:color="6E6E6E"/>
              <w:left w:val="single" w:sz="4" w:space="0" w:color="6E6E6E"/>
              <w:bottom w:val="single" w:sz="4" w:space="0" w:color="6E6E6E"/>
              <w:right w:val="single" w:sz="4" w:space="0" w:color="6E6E6E"/>
            </w:tcBorders>
          </w:tcPr>
          <w:p w:rsidR="000771C7" w:rsidRDefault="00F35AFD">
            <w:pPr>
              <w:pStyle w:val="ProductList-TableBody"/>
            </w:pPr>
            <w:r>
              <w:t>Operations Management and Security: Öngörüler ve Analizler</w:t>
            </w:r>
          </w:p>
        </w:tc>
        <w:tc>
          <w:tcPr>
            <w:tcW w:w="6120" w:type="dxa"/>
            <w:tcBorders>
              <w:top w:val="single" w:sz="4" w:space="0" w:color="6E6E6E"/>
              <w:left w:val="single" w:sz="4" w:space="0" w:color="6E6E6E"/>
              <w:bottom w:val="single" w:sz="4" w:space="0" w:color="6E6E6E"/>
              <w:right w:val="single" w:sz="4" w:space="0" w:color="6E6E6E"/>
            </w:tcBorders>
          </w:tcPr>
          <w:p w:rsidR="000771C7" w:rsidRDefault="00F35AFD">
            <w:pPr>
              <w:pStyle w:val="ProductList-TableBody"/>
            </w:pPr>
            <w:r>
              <w:t>System Center Operation Manager</w:t>
            </w:r>
          </w:p>
        </w:tc>
      </w:tr>
      <w:tr w:rsidR="000771C7">
        <w:tc>
          <w:tcPr>
            <w:tcW w:w="6000" w:type="dxa"/>
            <w:tcBorders>
              <w:top w:val="single" w:sz="4" w:space="0" w:color="6E6E6E"/>
              <w:left w:val="single" w:sz="4" w:space="0" w:color="6E6E6E"/>
              <w:bottom w:val="single" w:sz="4" w:space="0" w:color="6E6E6E"/>
              <w:right w:val="single" w:sz="4" w:space="0" w:color="6E6E6E"/>
            </w:tcBorders>
          </w:tcPr>
          <w:p w:rsidR="000771C7" w:rsidRDefault="00F35AFD">
            <w:pPr>
              <w:pStyle w:val="ProductList-TableBody"/>
            </w:pPr>
            <w:r>
              <w:t>Operations Management and Security: Otomasyon ve Kontrol</w:t>
            </w:r>
          </w:p>
        </w:tc>
        <w:tc>
          <w:tcPr>
            <w:tcW w:w="6120" w:type="dxa"/>
            <w:tcBorders>
              <w:top w:val="single" w:sz="4" w:space="0" w:color="6E6E6E"/>
              <w:left w:val="single" w:sz="4" w:space="0" w:color="6E6E6E"/>
              <w:bottom w:val="single" w:sz="4" w:space="0" w:color="6E6E6E"/>
              <w:right w:val="single" w:sz="4" w:space="0" w:color="6E6E6E"/>
            </w:tcBorders>
          </w:tcPr>
          <w:p w:rsidR="000771C7" w:rsidRDefault="00F35AFD">
            <w:pPr>
              <w:pStyle w:val="ProductList-TableBody"/>
            </w:pPr>
            <w:r>
              <w:t>System Center Configuration Manager</w:t>
            </w:r>
          </w:p>
          <w:p w:rsidR="000771C7" w:rsidRDefault="00F35AFD">
            <w:pPr>
              <w:pStyle w:val="ProductList-TableBody"/>
            </w:pPr>
            <w:r>
              <w:t>System Center Orchestrator</w:t>
            </w:r>
          </w:p>
          <w:p w:rsidR="000771C7" w:rsidRDefault="00F35AFD">
            <w:pPr>
              <w:pStyle w:val="ProductList-TableBody"/>
            </w:pPr>
            <w:r>
              <w:t>System Center Service Manager</w:t>
            </w:r>
          </w:p>
        </w:tc>
      </w:tr>
      <w:tr w:rsidR="000771C7">
        <w:tc>
          <w:tcPr>
            <w:tcW w:w="6000" w:type="dxa"/>
            <w:tcBorders>
              <w:top w:val="single" w:sz="4" w:space="0" w:color="6E6E6E"/>
              <w:left w:val="single" w:sz="4" w:space="0" w:color="6E6E6E"/>
              <w:bottom w:val="single" w:sz="4" w:space="0" w:color="6E6E6E"/>
              <w:right w:val="single" w:sz="4" w:space="0" w:color="6E6E6E"/>
            </w:tcBorders>
          </w:tcPr>
          <w:p w:rsidR="000771C7" w:rsidRDefault="00F35AFD">
            <w:pPr>
              <w:pStyle w:val="ProductList-TableBody"/>
            </w:pPr>
            <w:r>
              <w:t>Operations Management and Security: Yedekleme ve Olağanüstü Durum Kurtarma</w:t>
            </w:r>
          </w:p>
        </w:tc>
        <w:tc>
          <w:tcPr>
            <w:tcW w:w="6120" w:type="dxa"/>
            <w:tcBorders>
              <w:top w:val="single" w:sz="4" w:space="0" w:color="6E6E6E"/>
              <w:left w:val="single" w:sz="4" w:space="0" w:color="6E6E6E"/>
              <w:bottom w:val="single" w:sz="4" w:space="0" w:color="6E6E6E"/>
              <w:right w:val="single" w:sz="4" w:space="0" w:color="6E6E6E"/>
            </w:tcBorders>
          </w:tcPr>
          <w:p w:rsidR="000771C7" w:rsidRDefault="00F35AFD">
            <w:pPr>
              <w:pStyle w:val="ProductList-TableBody"/>
            </w:pPr>
            <w:r>
              <w:t>System Center Data Protection Manager</w:t>
            </w:r>
          </w:p>
          <w:p w:rsidR="000771C7" w:rsidRDefault="00F35AFD">
            <w:pPr>
              <w:pStyle w:val="ProductList-TableBody"/>
            </w:pPr>
            <w:r>
              <w:t>System Center Virtual Machine Manager</w:t>
            </w:r>
          </w:p>
        </w:tc>
      </w:tr>
    </w:tbl>
    <w:p w:rsidR="000771C7" w:rsidRDefault="000771C7">
      <w:pPr>
        <w:pStyle w:val="ProductList-ClauseHeading"/>
        <w:outlineLvl w:val="4"/>
      </w:pPr>
    </w:p>
    <w:p w:rsidR="000771C7" w:rsidRDefault="00F35AFD">
      <w:pPr>
        <w:pStyle w:val="ProductList-ClauseHeading"/>
        <w:outlineLvl w:val="4"/>
      </w:pPr>
      <w:r>
        <w:t>2.2 Microsoft Azure Stack Plan</w:t>
      </w:r>
    </w:p>
    <w:p w:rsidR="000771C7" w:rsidRDefault="00F35AFD">
      <w:pPr>
        <w:pStyle w:val="ProductList-Body"/>
      </w:pPr>
      <w:r>
        <w:t xml:space="preserve">Müşteri,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üzerindeki </w:t>
      </w:r>
      <w:r>
        <w:fldChar w:fldCharType="begin"/>
      </w:r>
      <w:r>
        <w:instrText xml:space="preserve"> AutoTextList   \s NoStyle \t "Fiziksel Çekirdek, bir Fiziksel İşlemcideki bir çekirdek anlamına gelir." </w:instrText>
      </w:r>
      <w:r>
        <w:fldChar w:fldCharType="separate"/>
      </w:r>
      <w:r>
        <w:rPr>
          <w:color w:val="0563C1"/>
        </w:rPr>
        <w:t>Fiziksel Çekirdeklerin</w:t>
      </w:r>
      <w:r>
        <w:fldChar w:fldCharType="end"/>
      </w:r>
      <w:r>
        <w:t xml:space="preserve"> sayısına eşit SL sayısı edinilmesi şartıyla,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üzerinde Microsoft Azure Stack kullanabilir.</w:t>
      </w:r>
    </w:p>
    <w:p w:rsidR="000771C7" w:rsidRDefault="000771C7">
      <w:pPr>
        <w:pStyle w:val="ProductList-Body"/>
      </w:pPr>
    </w:p>
    <w:p w:rsidR="000771C7" w:rsidRDefault="00F35AFD">
      <w:pPr>
        <w:pStyle w:val="ProductList-ClauseHeading"/>
        <w:outlineLvl w:val="4"/>
      </w:pPr>
      <w:r>
        <w:t>2.3 Microsoft Azure StorSimple Plan Teklifleri</w:t>
      </w:r>
    </w:p>
    <w:p w:rsidR="000771C7" w:rsidRDefault="00F35AFD">
      <w:pPr>
        <w:pStyle w:val="ProductList-Body"/>
      </w:pPr>
      <w:r>
        <w:t xml:space="preserve">Satın alınan her Cihazlı StorSimple Plan için, Müşteri bir Depolama Dizisi cihazı alır. Coğrafi uygunluk ve garanti, gönderim ve taşıma ve harçlar dâhil Depolama Dizisinin tabi olduğu hüküm ve koşullar, </w:t>
      </w:r>
      <w:hyperlink w:anchor="_Sec899">
        <w:r>
          <w:rPr>
            <w:color w:val="00467F"/>
            <w:u w:val="single"/>
          </w:rPr>
          <w:t>Ek G - Depolama Dizisi Şartları</w:t>
        </w:r>
      </w:hyperlink>
      <w:r>
        <w:t xml:space="preserve"> bölümünde ifade edilmektedir. Müşteri tarafından satın alınan her bir StorSimple Plan, tek bir Depolama Dizisi ile ilişkilendirilecektir; Müşteri tarafından kullanılan her ek Depolama Dizisi, Tüketim Ücretleri üzerinden faturalanacaktır. Microsoft Azure StorSimple 8100 ve 8600 planları, 12 aylık sürekli kullanımın ardından bir sonraki yıl dönümünde azaltılabilir.</w:t>
      </w:r>
    </w:p>
    <w:p w:rsidR="000771C7" w:rsidRDefault="000771C7">
      <w:pPr>
        <w:pStyle w:val="ProductList-Body"/>
        <w:jc w:val="right"/>
      </w:pPr>
    </w:p>
    <w:tbl>
      <w:tblPr>
        <w:tblStyle w:val="PURTable"/>
        <w:tblW w:w="0" w:type="dxa"/>
        <w:tblLook w:val="04A0" w:firstRow="1" w:lastRow="0" w:firstColumn="1" w:lastColumn="0" w:noHBand="0" w:noVBand="1"/>
      </w:tblPr>
      <w:tblGrid>
        <w:gridCol w:w="10800"/>
      </w:tblGrid>
      <w:tr w:rsidR="000771C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771C7" w:rsidRDefault="00D54E36">
            <w:pPr>
              <w:pStyle w:val="ProductList-TableBody"/>
              <w:jc w:val="right"/>
            </w:pPr>
            <w:hyperlink w:anchor="_Sec842">
              <w:r w:rsidR="00F35AFD">
                <w:rPr>
                  <w:color w:val="00467F"/>
                  <w:sz w:val="14"/>
                  <w:u w:val="single"/>
                </w:rPr>
                <w:t>İçindekiler</w:t>
              </w:r>
            </w:hyperlink>
            <w:r w:rsidR="00F35AFD">
              <w:rPr>
                <w:sz w:val="14"/>
              </w:rPr>
              <w:t xml:space="preserve"> / </w:t>
            </w:r>
            <w:hyperlink w:anchor="_Sec549">
              <w:r w:rsidR="00F35AFD">
                <w:rPr>
                  <w:color w:val="00467F"/>
                  <w:sz w:val="14"/>
                  <w:u w:val="single"/>
                </w:rPr>
                <w:t>Sözlük</w:t>
              </w:r>
            </w:hyperlink>
            <w:r w:rsidR="00F35AFD">
              <w:rPr>
                <w:sz w:val="14"/>
              </w:rPr>
              <w:t xml:space="preserve"> / </w:t>
            </w:r>
            <w:hyperlink w:anchor="_Sec844">
              <w:r w:rsidR="00F35AFD">
                <w:rPr>
                  <w:color w:val="00467F"/>
                  <w:sz w:val="14"/>
                  <w:u w:val="single"/>
                </w:rPr>
                <w:t>Dizin</w:t>
              </w:r>
            </w:hyperlink>
          </w:p>
        </w:tc>
      </w:tr>
    </w:tbl>
    <w:p w:rsidR="000771C7" w:rsidRDefault="000771C7">
      <w:pPr>
        <w:pStyle w:val="ProductList-Body"/>
      </w:pPr>
    </w:p>
    <w:p w:rsidR="000771C7" w:rsidRDefault="00F35AFD">
      <w:pPr>
        <w:pStyle w:val="ProductList-Offering2HeadingNoBorder"/>
        <w:outlineLvl w:val="2"/>
      </w:pPr>
      <w:bookmarkStart w:id="224" w:name="_Sec1198"/>
      <w:r>
        <w:t>Microsoft Azure Destek Planları</w:t>
      </w:r>
      <w:bookmarkEnd w:id="224"/>
      <w:r>
        <w:fldChar w:fldCharType="begin"/>
      </w:r>
      <w:r>
        <w:instrText xml:space="preserve"> TC "</w:instrText>
      </w:r>
      <w:bookmarkStart w:id="225" w:name="_Toc523418928"/>
      <w:r>
        <w:instrText>Microsoft Azure Destek Planları</w:instrText>
      </w:r>
      <w:bookmarkEnd w:id="225"/>
      <w:r>
        <w:instrText>" \l 3</w:instrText>
      </w:r>
      <w:r>
        <w:fldChar w:fldCharType="end"/>
      </w:r>
    </w:p>
    <w:p w:rsidR="000771C7" w:rsidRDefault="00F35AFD">
      <w:pPr>
        <w:pStyle w:val="ProductList-Offering1SubSection"/>
        <w:outlineLvl w:val="3"/>
      </w:pPr>
      <w:bookmarkStart w:id="226" w:name="_Sec1200"/>
      <w:r>
        <w:t>1. Program Kullanılabilirliği</w:t>
      </w:r>
      <w:bookmarkEnd w:id="226"/>
    </w:p>
    <w:tbl>
      <w:tblPr>
        <w:tblStyle w:val="PURTable"/>
        <w:tblW w:w="0" w:type="dxa"/>
        <w:tblLook w:val="04A0" w:firstRow="1" w:lastRow="0" w:firstColumn="1" w:lastColumn="0" w:noHBand="0" w:noVBand="1"/>
      </w:tblPr>
      <w:tblGrid>
        <w:gridCol w:w="4223"/>
        <w:gridCol w:w="705"/>
        <w:gridCol w:w="688"/>
        <w:gridCol w:w="700"/>
        <w:gridCol w:w="712"/>
        <w:gridCol w:w="728"/>
        <w:gridCol w:w="828"/>
        <w:gridCol w:w="704"/>
        <w:gridCol w:w="694"/>
        <w:gridCol w:w="802"/>
      </w:tblGrid>
      <w:tr w:rsidR="000771C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0771C7" w:rsidRDefault="00F35AFD">
            <w:pPr>
              <w:pStyle w:val="ProductList-TableBody"/>
            </w:pPr>
            <w:r>
              <w:rPr>
                <w:color w:val="FFFFFF"/>
              </w:rPr>
              <w:t>Çevrimiçi Hizmetler</w:t>
            </w:r>
          </w:p>
        </w:tc>
        <w:tc>
          <w:tcPr>
            <w:tcW w:w="740" w:type="dxa"/>
            <w:tcBorders>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"Microsoft Bulut Anlaşması (Bulut Çözümü Sağlayıcısı)" </w:instrText>
            </w:r>
            <w:r>
              <w:fldChar w:fldCharType="separate"/>
            </w:r>
            <w:r>
              <w:rPr>
                <w:color w:val="FFFFFF"/>
              </w:rPr>
              <w:t>CSP</w:t>
            </w:r>
            <w:r>
              <w:fldChar w:fldCharType="end"/>
            </w:r>
          </w:p>
        </w:tc>
      </w:tr>
      <w:tr w:rsidR="000771C7">
        <w:tc>
          <w:tcPr>
            <w:tcW w:w="4660" w:type="dxa"/>
            <w:tcBorders>
              <w:top w:val="single" w:sz="6" w:space="0" w:color="FFFFFF"/>
              <w:left w:val="none" w:sz="4" w:space="0" w:color="6E6E6E"/>
              <w:bottom w:val="dashed" w:sz="4" w:space="0" w:color="BFBFBF"/>
              <w:right w:val="none" w:sz="4" w:space="0" w:color="6E6E6E"/>
            </w:tcBorders>
          </w:tcPr>
          <w:p w:rsidR="000771C7" w:rsidRDefault="00F35AFD">
            <w:pPr>
              <w:pStyle w:val="ProductList-TableBody"/>
            </w:pPr>
            <w:r>
              <w:rPr>
                <w:color w:val="000000"/>
              </w:rPr>
              <w:t>Azure Active Standart Destek</w:t>
            </w:r>
            <w:r>
              <w:fldChar w:fldCharType="begin"/>
            </w:r>
            <w:r>
              <w:instrText xml:space="preserve"> XE "Azure Active Standart Destek"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r>
      <w:tr w:rsidR="000771C7">
        <w:tc>
          <w:tcPr>
            <w:tcW w:w="4660" w:type="dxa"/>
            <w:tcBorders>
              <w:top w:val="dashed" w:sz="4" w:space="0" w:color="BFBFBF"/>
              <w:left w:val="none" w:sz="4" w:space="0" w:color="6E6E6E"/>
              <w:bottom w:val="dashed" w:sz="4" w:space="0" w:color="BFBFBF"/>
              <w:right w:val="none" w:sz="4" w:space="0" w:color="6E6E6E"/>
            </w:tcBorders>
          </w:tcPr>
          <w:p w:rsidR="000771C7" w:rsidRPr="00FC7890" w:rsidRDefault="00F35AFD">
            <w:pPr>
              <w:pStyle w:val="ProductList-TableBody"/>
              <w:rPr>
                <w:lang w:val="pt-BR"/>
              </w:rPr>
            </w:pPr>
            <w:r w:rsidRPr="00FC7890">
              <w:rPr>
                <w:color w:val="000000"/>
                <w:lang w:val="pt-BR"/>
              </w:rPr>
              <w:t>Azure Active Professional Doğrudan Destek</w:t>
            </w:r>
            <w:r>
              <w:fldChar w:fldCharType="begin"/>
            </w:r>
            <w:r w:rsidRPr="00FC7890">
              <w:rPr>
                <w:lang w:val="pt-BR"/>
              </w:rPr>
              <w:instrText xml:space="preserve"> XE "Azure Active Professional Doğrudan Destek"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771C7" w:rsidRPr="00FC7890" w:rsidRDefault="000771C7">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Pr="00FC7890" w:rsidRDefault="000771C7">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Pr="00FC7890" w:rsidRDefault="000771C7">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Pr="00FC7890" w:rsidRDefault="000771C7">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Pr="00FC7890" w:rsidRDefault="000771C7">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rsidRPr="00FC7890">
              <w:rPr>
                <w:lang w:val="pt-BR"/>
              </w:rPr>
              <w:instrText xml:space="preserve"> AutoTextList   \s NoStyle \t "İlave Ürün" </w:instrText>
            </w:r>
            <w:r>
              <w:fldChar w:fldCharType="separate"/>
            </w:r>
            <w:r w:rsidRPr="00FC7890">
              <w:rPr>
                <w:color w:val="000000"/>
                <w:lang w:val="pt-BR"/>
              </w:rPr>
              <w:t xml:space="preserve"> </w:t>
            </w:r>
            <w:r>
              <w:rPr>
                <w:color w:val="000000"/>
              </w:rPr>
              <w:t>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r>
      <w:tr w:rsidR="000771C7">
        <w:tc>
          <w:tcPr>
            <w:tcW w:w="4660" w:type="dxa"/>
            <w:tcBorders>
              <w:top w:val="dashed" w:sz="4" w:space="0" w:color="BFBFBF"/>
              <w:left w:val="none" w:sz="4" w:space="0" w:color="6E6E6E"/>
              <w:bottom w:val="dashed" w:sz="4" w:space="0" w:color="BFBFBF"/>
              <w:right w:val="none" w:sz="4" w:space="0" w:color="6E6E6E"/>
            </w:tcBorders>
          </w:tcPr>
          <w:p w:rsidR="000771C7" w:rsidRDefault="00F35AFD">
            <w:pPr>
              <w:pStyle w:val="ProductList-TableBody"/>
            </w:pPr>
            <w:r>
              <w:t>Microsoft Azure StorSimple Standart Destek</w:t>
            </w:r>
            <w:r>
              <w:fldChar w:fldCharType="begin"/>
            </w:r>
            <w:r>
              <w:instrText xml:space="preserve"> XE "Microsoft Azure StorSimple Standart Destek"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r>
      <w:tr w:rsidR="000771C7">
        <w:tc>
          <w:tcPr>
            <w:tcW w:w="4660" w:type="dxa"/>
            <w:tcBorders>
              <w:top w:val="dashed" w:sz="4" w:space="0" w:color="BFBFBF"/>
              <w:left w:val="none" w:sz="4" w:space="0" w:color="6E6E6E"/>
              <w:bottom w:val="dashed" w:sz="4" w:space="0" w:color="BFBFBF"/>
              <w:right w:val="none" w:sz="4" w:space="0" w:color="6E6E6E"/>
            </w:tcBorders>
          </w:tcPr>
          <w:p w:rsidR="000771C7" w:rsidRDefault="00F35AFD">
            <w:pPr>
              <w:pStyle w:val="ProductList-TableBody"/>
            </w:pPr>
            <w:r>
              <w:t>Microsoft Azure StorSimple Standart Destek ve Premium Destek</w:t>
            </w:r>
            <w:r>
              <w:fldChar w:fldCharType="begin"/>
            </w:r>
            <w:r>
              <w:instrText xml:space="preserve"> XE "Microsoft Azure StorSimple Standart Destek ve Premium Destek"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r>
      <w:tr w:rsidR="000771C7">
        <w:tc>
          <w:tcPr>
            <w:tcW w:w="4660" w:type="dxa"/>
            <w:tcBorders>
              <w:top w:val="dashed" w:sz="4" w:space="0" w:color="BFBFBF"/>
              <w:left w:val="none" w:sz="4" w:space="0" w:color="6E6E6E"/>
              <w:bottom w:val="none" w:sz="4" w:space="0" w:color="BFBFBF"/>
              <w:right w:val="none" w:sz="4" w:space="0" w:color="6E6E6E"/>
            </w:tcBorders>
          </w:tcPr>
          <w:p w:rsidR="000771C7" w:rsidRDefault="00F35AFD">
            <w:pPr>
              <w:pStyle w:val="ProductList-TableBody"/>
            </w:pPr>
            <w:r>
              <w:t>Microsoft Azure StorSimple Premium Destek</w:t>
            </w:r>
            <w:r>
              <w:fldChar w:fldCharType="begin"/>
            </w:r>
            <w:r>
              <w:instrText xml:space="preserve"> XE "Microsoft Azure StorSimple Premium Destek"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r>
    </w:tbl>
    <w:p w:rsidR="000771C7" w:rsidRDefault="000771C7">
      <w:pPr>
        <w:pStyle w:val="ProductList-Body"/>
      </w:pPr>
    </w:p>
    <w:p w:rsidR="000771C7" w:rsidRDefault="00F35AFD">
      <w:pPr>
        <w:pStyle w:val="ProductList-Offering1SubSection"/>
        <w:outlineLvl w:val="3"/>
      </w:pPr>
      <w:bookmarkStart w:id="227" w:name="_Sec1201"/>
      <w:r>
        <w:t>2. Ürün Şartları</w:t>
      </w:r>
      <w:bookmarkEnd w:id="227"/>
    </w:p>
    <w:tbl>
      <w:tblPr>
        <w:tblStyle w:val="PURTable"/>
        <w:tblW w:w="0" w:type="dxa"/>
        <w:tblLook w:val="04A0" w:firstRow="1" w:lastRow="0" w:firstColumn="1" w:lastColumn="0" w:noHBand="0" w:noVBand="1"/>
      </w:tblPr>
      <w:tblGrid>
        <w:gridCol w:w="3582"/>
        <w:gridCol w:w="3587"/>
        <w:gridCol w:w="3621"/>
      </w:tblGrid>
      <w:tr w:rsidR="000771C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"Hizmet Koşulları: Bir Çevrimiçi Hizmet Ürününün kullanımının tabi olduğu hüküm ve koşullar." </w:instrText>
            </w:r>
            <w:r>
              <w:fldChar w:fldCharType="separate"/>
            </w:r>
            <w:r>
              <w:rPr>
                <w:color w:val="0563C1"/>
              </w:rPr>
              <w:t>Hizmet Koşulları</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"Uygun Uzatılmış Dönem: Kurumsal ve Kurumsal Üyelik lisanslama anlaşmasında açıklanan şekilde, Uzatılmış dönem için uygun çevrimiçi hizmetler." </w:instrText>
            </w:r>
            <w:r>
              <w:fldChar w:fldCharType="separate"/>
            </w:r>
            <w:r>
              <w:rPr>
                <w:color w:val="0563C1"/>
              </w:rPr>
              <w:t>Uygun Uzatılmış Dönem</w:t>
            </w:r>
            <w:r>
              <w:fldChar w:fldCharType="end"/>
            </w:r>
            <w:r>
              <w:t>: Tümü</w:t>
            </w:r>
          </w:p>
        </w:tc>
      </w:tr>
      <w:tr w:rsidR="000771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Promosyonlar: Geçerli Değil</w:t>
            </w:r>
          </w:p>
        </w:tc>
      </w:tr>
      <w:tr w:rsidR="000771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"Uygun Azaltma: Kurumsal Kayıt Anlaşması, Kurumsal Üyelik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Azure StorSimple Premium Destek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Uygun Azaltma: Geçerli Değil</w:t>
            </w:r>
          </w:p>
        </w:tc>
      </w:tr>
      <w:tr w:rsidR="000771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Uygun Adet Artırımı: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0771C7">
            <w:pPr>
              <w:pStyle w:val="ProductList-TableBody"/>
            </w:pPr>
          </w:p>
        </w:tc>
      </w:tr>
    </w:tbl>
    <w:p w:rsidR="000771C7" w:rsidRDefault="000771C7">
      <w:pPr>
        <w:pStyle w:val="ProductList-Body"/>
        <w:jc w:val="right"/>
      </w:pPr>
    </w:p>
    <w:tbl>
      <w:tblPr>
        <w:tblStyle w:val="PURTable"/>
        <w:tblW w:w="0" w:type="dxa"/>
        <w:tblLook w:val="04A0" w:firstRow="1" w:lastRow="0" w:firstColumn="1" w:lastColumn="0" w:noHBand="0" w:noVBand="1"/>
      </w:tblPr>
      <w:tblGrid>
        <w:gridCol w:w="10800"/>
      </w:tblGrid>
      <w:tr w:rsidR="000771C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771C7" w:rsidRDefault="00D54E36">
            <w:pPr>
              <w:pStyle w:val="ProductList-TableBody"/>
              <w:jc w:val="right"/>
            </w:pPr>
            <w:hyperlink w:anchor="_Sec842">
              <w:r w:rsidR="00F35AFD">
                <w:rPr>
                  <w:color w:val="00467F"/>
                  <w:sz w:val="14"/>
                  <w:u w:val="single"/>
                </w:rPr>
                <w:t>İçindekiler</w:t>
              </w:r>
            </w:hyperlink>
            <w:r w:rsidR="00F35AFD">
              <w:rPr>
                <w:sz w:val="14"/>
              </w:rPr>
              <w:t xml:space="preserve"> / </w:t>
            </w:r>
            <w:hyperlink w:anchor="_Sec549">
              <w:r w:rsidR="00F35AFD">
                <w:rPr>
                  <w:color w:val="00467F"/>
                  <w:sz w:val="14"/>
                  <w:u w:val="single"/>
                </w:rPr>
                <w:t>Sözlük</w:t>
              </w:r>
            </w:hyperlink>
            <w:r w:rsidR="00F35AFD">
              <w:rPr>
                <w:sz w:val="14"/>
              </w:rPr>
              <w:t xml:space="preserve"> / </w:t>
            </w:r>
            <w:hyperlink w:anchor="_Sec844">
              <w:r w:rsidR="00F35AFD">
                <w:rPr>
                  <w:color w:val="00467F"/>
                  <w:sz w:val="14"/>
                  <w:u w:val="single"/>
                </w:rPr>
                <w:t>Dizin</w:t>
              </w:r>
            </w:hyperlink>
          </w:p>
        </w:tc>
      </w:tr>
    </w:tbl>
    <w:p w:rsidR="000771C7" w:rsidRDefault="000771C7">
      <w:pPr>
        <w:pStyle w:val="ProductList-Body"/>
      </w:pPr>
    </w:p>
    <w:p w:rsidR="000771C7" w:rsidRDefault="00F35AFD">
      <w:pPr>
        <w:pStyle w:val="ProductList-Offering2HeadingNoBorder"/>
        <w:outlineLvl w:val="2"/>
      </w:pPr>
      <w:bookmarkStart w:id="228" w:name="_Sec1199"/>
      <w:r>
        <w:t>Microsoft Azure Kullanıcı Planları</w:t>
      </w:r>
      <w:bookmarkEnd w:id="228"/>
      <w:r>
        <w:fldChar w:fldCharType="begin"/>
      </w:r>
      <w:r>
        <w:instrText xml:space="preserve"> TC "</w:instrText>
      </w:r>
      <w:bookmarkStart w:id="229" w:name="_Toc523418929"/>
      <w:r>
        <w:instrText>Microsoft Azure Kullanıcı Planları</w:instrText>
      </w:r>
      <w:bookmarkEnd w:id="229"/>
      <w:r>
        <w:instrText>" \l 3</w:instrText>
      </w:r>
      <w:r>
        <w:fldChar w:fldCharType="end"/>
      </w:r>
    </w:p>
    <w:p w:rsidR="000771C7" w:rsidRDefault="00F35AFD">
      <w:pPr>
        <w:pStyle w:val="ProductList-Offering1SubSection"/>
        <w:outlineLvl w:val="3"/>
      </w:pPr>
      <w:bookmarkStart w:id="230" w:name="_Sec1202"/>
      <w:r>
        <w:t>1. Program Kullanılabilirliği</w:t>
      </w:r>
      <w:bookmarkEnd w:id="230"/>
    </w:p>
    <w:tbl>
      <w:tblPr>
        <w:tblStyle w:val="PURTable"/>
        <w:tblW w:w="0" w:type="dxa"/>
        <w:tblLook w:val="04A0" w:firstRow="1" w:lastRow="0" w:firstColumn="1" w:lastColumn="0" w:noHBand="0" w:noVBand="1"/>
      </w:tblPr>
      <w:tblGrid>
        <w:gridCol w:w="4225"/>
        <w:gridCol w:w="703"/>
        <w:gridCol w:w="693"/>
        <w:gridCol w:w="699"/>
        <w:gridCol w:w="710"/>
        <w:gridCol w:w="727"/>
        <w:gridCol w:w="827"/>
        <w:gridCol w:w="703"/>
        <w:gridCol w:w="698"/>
        <w:gridCol w:w="799"/>
      </w:tblGrid>
      <w:tr w:rsidR="000771C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0771C7" w:rsidRDefault="00F35AFD">
            <w:pPr>
              <w:pStyle w:val="ProductList-TableBody"/>
            </w:pPr>
            <w:r>
              <w:rPr>
                <w:color w:val="FFFFFF"/>
              </w:rPr>
              <w:t>Çevrimiçi Hizmetler</w:t>
            </w:r>
          </w:p>
        </w:tc>
        <w:tc>
          <w:tcPr>
            <w:tcW w:w="740" w:type="dxa"/>
            <w:tcBorders>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"Microsoft Bulut Anlaşması (Bulut Çözümü Sağlayıcısı)" </w:instrText>
            </w:r>
            <w:r>
              <w:fldChar w:fldCharType="separate"/>
            </w:r>
            <w:r>
              <w:rPr>
                <w:color w:val="FFFFFF"/>
              </w:rPr>
              <w:t>CSP</w:t>
            </w:r>
            <w:r>
              <w:fldChar w:fldCharType="end"/>
            </w:r>
          </w:p>
        </w:tc>
      </w:tr>
      <w:tr w:rsidR="000771C7">
        <w:tc>
          <w:tcPr>
            <w:tcW w:w="4660" w:type="dxa"/>
            <w:tcBorders>
              <w:top w:val="single" w:sz="6" w:space="0" w:color="FFFFFF"/>
              <w:left w:val="none" w:sz="4" w:space="0" w:color="6E6E6E"/>
              <w:bottom w:val="dashed" w:sz="4" w:space="0" w:color="BFBFBF"/>
              <w:right w:val="none" w:sz="4" w:space="0" w:color="6E6E6E"/>
            </w:tcBorders>
          </w:tcPr>
          <w:p w:rsidR="000771C7" w:rsidRDefault="00F35AFD">
            <w:pPr>
              <w:pStyle w:val="ProductList-TableBody"/>
            </w:pPr>
            <w:r>
              <w:t>Azure Active Directory Basic</w:t>
            </w:r>
            <w:r>
              <w:fldChar w:fldCharType="begin"/>
            </w:r>
            <w:r>
              <w:instrText xml:space="preserve"> XE "Azure Active Directory Basic" </w:instrText>
            </w:r>
            <w:r>
              <w:fldChar w:fldCharType="end"/>
            </w:r>
            <w:r>
              <w:t xml:space="preserve"> (Kullanıcı SL'si)</w:t>
            </w:r>
          </w:p>
        </w:tc>
        <w:tc>
          <w:tcPr>
            <w:tcW w:w="740" w:type="dxa"/>
            <w:tcBorders>
              <w:top w:val="single" w:sz="6" w:space="0" w:color="FFFFFF"/>
              <w:left w:val="none" w:sz="4" w:space="0" w:color="6E6E6E"/>
              <w:bottom w:val="dashed" w:sz="4" w:space="0" w:color="BFBFBF"/>
              <w:right w:val="single" w:sz="6" w:space="0" w:color="FFFFFF"/>
            </w:tcBorders>
          </w:tcPr>
          <w:p w:rsidR="000771C7" w:rsidRDefault="00F35AF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rPr>
                <w:color w:val="000000"/>
              </w:rP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r>
      <w:tr w:rsidR="000771C7">
        <w:tc>
          <w:tcPr>
            <w:tcW w:w="4660" w:type="dxa"/>
            <w:tcBorders>
              <w:top w:val="dashed" w:sz="4" w:space="0" w:color="BFBFBF"/>
              <w:left w:val="none" w:sz="4" w:space="0" w:color="6E6E6E"/>
              <w:bottom w:val="dashed" w:sz="4" w:space="0" w:color="BFBFBF"/>
              <w:right w:val="none" w:sz="4" w:space="0" w:color="6E6E6E"/>
            </w:tcBorders>
          </w:tcPr>
          <w:p w:rsidR="000771C7" w:rsidRDefault="00F35AFD">
            <w:pPr>
              <w:pStyle w:val="ProductList-TableBody"/>
            </w:pPr>
            <w:r>
              <w:t>Azure Active Directory Premium Plan 1</w:t>
            </w:r>
            <w:r>
              <w:fldChar w:fldCharType="begin"/>
            </w:r>
            <w:r>
              <w:instrText xml:space="preserve"> XE "Azure Active Directory Premium Plan 1"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0771C7" w:rsidRDefault="00F35AF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rPr>
                <w:color w:val="000000"/>
              </w:rP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r>
      <w:tr w:rsidR="000771C7">
        <w:tc>
          <w:tcPr>
            <w:tcW w:w="4660" w:type="dxa"/>
            <w:tcBorders>
              <w:top w:val="dashed" w:sz="4" w:space="0" w:color="BFBFBF"/>
              <w:left w:val="none" w:sz="4" w:space="0" w:color="6E6E6E"/>
              <w:bottom w:val="dashed" w:sz="4" w:space="0" w:color="BFBFBF"/>
              <w:right w:val="none" w:sz="4" w:space="0" w:color="6E6E6E"/>
            </w:tcBorders>
          </w:tcPr>
          <w:p w:rsidR="000771C7" w:rsidRDefault="00F35AFD">
            <w:pPr>
              <w:pStyle w:val="ProductList-TableBody"/>
            </w:pPr>
            <w:r>
              <w:t>Azure Active Directory Premium Plan 2</w:t>
            </w:r>
            <w:r>
              <w:fldChar w:fldCharType="begin"/>
            </w:r>
            <w:r>
              <w:instrText xml:space="preserve"> XE "Azure Active Directory Premium Plan 2"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0771C7" w:rsidRDefault="00F35AF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rPr>
                <w:color w:val="000000"/>
              </w:rP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r>
      <w:tr w:rsidR="000771C7">
        <w:tc>
          <w:tcPr>
            <w:tcW w:w="4660" w:type="dxa"/>
            <w:tcBorders>
              <w:top w:val="dashed" w:sz="4" w:space="0" w:color="BFBFBF"/>
              <w:left w:val="none" w:sz="4" w:space="0" w:color="6E6E6E"/>
              <w:bottom w:val="dashed" w:sz="4" w:space="0" w:color="BFBFBF"/>
              <w:right w:val="none" w:sz="4" w:space="0" w:color="6E6E6E"/>
            </w:tcBorders>
          </w:tcPr>
          <w:p w:rsidR="000771C7" w:rsidRDefault="00F35AFD">
            <w:pPr>
              <w:pStyle w:val="ProductList-TableBody"/>
            </w:pPr>
            <w:r>
              <w:t>Kullanıcılar için Azure Gelişmiş Tehdit Koruması</w:t>
            </w:r>
            <w:r>
              <w:fldChar w:fldCharType="begin"/>
            </w:r>
            <w:r>
              <w:instrText xml:space="preserve"> XE "Kullanıcılar için Azure Gelişmiş Tehdit Koruması"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rPr>
                <w:color w:val="000000"/>
              </w:rP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r>
      <w:tr w:rsidR="000771C7">
        <w:tc>
          <w:tcPr>
            <w:tcW w:w="4660" w:type="dxa"/>
            <w:tcBorders>
              <w:top w:val="dashed" w:sz="4" w:space="0" w:color="BFBFBF"/>
              <w:left w:val="none" w:sz="4" w:space="0" w:color="6E6E6E"/>
              <w:bottom w:val="dashed" w:sz="4" w:space="0" w:color="BFBFBF"/>
              <w:right w:val="none" w:sz="4" w:space="0" w:color="6E6E6E"/>
            </w:tcBorders>
          </w:tcPr>
          <w:p w:rsidR="000771C7" w:rsidRDefault="00F35AFD">
            <w:pPr>
              <w:pStyle w:val="ProductList-TableBody"/>
            </w:pPr>
            <w:r>
              <w:t>Kullanıcılar için Azure Gelişmiş Tehdit Koruması İstemci Yönetimi Lisansı Eklentisi</w:t>
            </w:r>
            <w:r>
              <w:fldChar w:fldCharType="begin"/>
            </w:r>
            <w:r>
              <w:instrText xml:space="preserve"> XE "Kullanıcılar için Azure Gelişmiş Tehdit Koruması İstemci Yönetimi Lisansı Eklentisi"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rPr>
                <w:color w:val="000000"/>
              </w:rP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r>
      <w:tr w:rsidR="000771C7">
        <w:tc>
          <w:tcPr>
            <w:tcW w:w="4660" w:type="dxa"/>
            <w:tcBorders>
              <w:top w:val="dashed" w:sz="4" w:space="0" w:color="BFBFBF"/>
              <w:left w:val="none" w:sz="4" w:space="0" w:color="6E6E6E"/>
              <w:bottom w:val="dashed" w:sz="4" w:space="0" w:color="BFBFBF"/>
              <w:right w:val="none" w:sz="4" w:space="0" w:color="6E6E6E"/>
            </w:tcBorders>
          </w:tcPr>
          <w:p w:rsidR="000771C7" w:rsidRDefault="00F35AFD">
            <w:pPr>
              <w:pStyle w:val="ProductList-TableBody"/>
            </w:pPr>
            <w:r>
              <w:t>Azure Information Protection Premium Plan 1</w:t>
            </w:r>
            <w:r>
              <w:fldChar w:fldCharType="begin"/>
            </w:r>
            <w:r>
              <w:instrText xml:space="preserve"> XE "Azure Information Protection Premium Plan 1"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0771C7" w:rsidRDefault="00F35AF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rPr>
                <w:color w:val="000000"/>
              </w:rP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r>
      <w:tr w:rsidR="000771C7">
        <w:tc>
          <w:tcPr>
            <w:tcW w:w="4660" w:type="dxa"/>
            <w:tcBorders>
              <w:top w:val="dashed" w:sz="4" w:space="0" w:color="BFBFBF"/>
              <w:left w:val="none" w:sz="4" w:space="0" w:color="6E6E6E"/>
              <w:bottom w:val="dashed" w:sz="4" w:space="0" w:color="BFBFBF"/>
              <w:right w:val="none" w:sz="4" w:space="0" w:color="6E6E6E"/>
            </w:tcBorders>
          </w:tcPr>
          <w:p w:rsidR="000771C7" w:rsidRDefault="00F35AFD">
            <w:pPr>
              <w:pStyle w:val="ProductList-TableBody"/>
            </w:pPr>
            <w:r>
              <w:t xml:space="preserve">Azure Information Protection Premium Plan 1 Eklentisi </w:t>
            </w:r>
            <w:r>
              <w:fldChar w:fldCharType="begin"/>
            </w:r>
            <w:r>
              <w:instrText xml:space="preserve"> XE "Azure Information Protection Premium Plan 1 Eklentisi " </w:instrText>
            </w:r>
            <w:r>
              <w:fldChar w:fldCharType="end"/>
            </w:r>
            <w:r>
              <w:t>(Kullanıcı SL'si)</w:t>
            </w:r>
          </w:p>
        </w:tc>
        <w:tc>
          <w:tcPr>
            <w:tcW w:w="740" w:type="dxa"/>
            <w:tcBorders>
              <w:top w:val="dashed" w:sz="4" w:space="0" w:color="BFBFBF"/>
              <w:left w:val="none" w:sz="4" w:space="0" w:color="6E6E6E"/>
              <w:bottom w:val="dashed" w:sz="4" w:space="0" w:color="BFBFBF"/>
              <w:right w:val="single" w:sz="6" w:space="0" w:color="FFFFFF"/>
            </w:tcBorders>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r>
      <w:tr w:rsidR="000771C7">
        <w:tc>
          <w:tcPr>
            <w:tcW w:w="4660" w:type="dxa"/>
            <w:tcBorders>
              <w:top w:val="dashed" w:sz="4" w:space="0" w:color="BFBFBF"/>
              <w:left w:val="none" w:sz="4" w:space="0" w:color="6E6E6E"/>
              <w:bottom w:val="dashed" w:sz="4" w:space="0" w:color="BFBFBF"/>
              <w:right w:val="none" w:sz="4" w:space="0" w:color="6E6E6E"/>
            </w:tcBorders>
          </w:tcPr>
          <w:p w:rsidR="000771C7" w:rsidRDefault="00F35AFD">
            <w:pPr>
              <w:pStyle w:val="ProductList-TableBody"/>
            </w:pPr>
            <w:r>
              <w:t>Azure Information Protection Premium Plan 2</w:t>
            </w:r>
            <w:r>
              <w:fldChar w:fldCharType="begin"/>
            </w:r>
            <w:r>
              <w:instrText xml:space="preserve"> XE "Azure Information Protection Premium Plan 2"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rPr>
                <w:color w:val="000000"/>
              </w:rP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r>
      <w:tr w:rsidR="000771C7">
        <w:tc>
          <w:tcPr>
            <w:tcW w:w="4660" w:type="dxa"/>
            <w:tcBorders>
              <w:top w:val="dashed" w:sz="4" w:space="0" w:color="BFBFBF"/>
              <w:left w:val="none" w:sz="4" w:space="0" w:color="6E6E6E"/>
              <w:bottom w:val="dashed" w:sz="4" w:space="0" w:color="BFBFBF"/>
              <w:right w:val="none" w:sz="4" w:space="0" w:color="6E6E6E"/>
            </w:tcBorders>
          </w:tcPr>
          <w:p w:rsidR="000771C7" w:rsidRDefault="00F35AFD">
            <w:pPr>
              <w:pStyle w:val="ProductList-TableBody"/>
            </w:pPr>
            <w:r>
              <w:t>Azure Information Protection Premium Plan 2 Eklentisi</w:t>
            </w:r>
            <w:r>
              <w:fldChar w:fldCharType="begin"/>
            </w:r>
            <w:r>
              <w:instrText xml:space="preserve"> XE "Azure Information Protection Premium Plan 2 Eklentisi"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r>
      <w:tr w:rsidR="000771C7">
        <w:tc>
          <w:tcPr>
            <w:tcW w:w="4660" w:type="dxa"/>
            <w:tcBorders>
              <w:top w:val="dashed" w:sz="4" w:space="0" w:color="BFBFBF"/>
              <w:left w:val="none" w:sz="4" w:space="0" w:color="6E6E6E"/>
              <w:bottom w:val="none" w:sz="4" w:space="0" w:color="BFBFBF"/>
              <w:right w:val="none" w:sz="4" w:space="0" w:color="6E6E6E"/>
            </w:tcBorders>
          </w:tcPr>
          <w:p w:rsidR="000771C7" w:rsidRDefault="00F35AFD">
            <w:pPr>
              <w:pStyle w:val="ProductList-TableBody"/>
            </w:pPr>
            <w:r>
              <w:rPr>
                <w:color w:val="000000"/>
              </w:rPr>
              <w:t>Microsoft MultiFactor Authentication</w:t>
            </w:r>
            <w:r>
              <w:fldChar w:fldCharType="begin"/>
            </w:r>
            <w:r>
              <w:instrText xml:space="preserve"> XE "Microsoft MultiFactor Authentication"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0771C7" w:rsidRDefault="00F35AF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rPr>
                <w:color w:val="000000"/>
              </w:rP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r>
    </w:tbl>
    <w:p w:rsidR="000771C7" w:rsidRDefault="00F35AFD">
      <w:pPr>
        <w:pStyle w:val="ProductList-Offering1SubSection"/>
        <w:outlineLvl w:val="3"/>
      </w:pPr>
      <w:bookmarkStart w:id="231" w:name="_Sec1203"/>
      <w:r>
        <w:t>2. Ürün Şartları</w:t>
      </w:r>
      <w:bookmarkEnd w:id="231"/>
    </w:p>
    <w:tbl>
      <w:tblPr>
        <w:tblStyle w:val="PURTable"/>
        <w:tblW w:w="0" w:type="dxa"/>
        <w:tblLook w:val="04A0" w:firstRow="1" w:lastRow="0" w:firstColumn="1" w:lastColumn="0" w:noHBand="0" w:noVBand="1"/>
      </w:tblPr>
      <w:tblGrid>
        <w:gridCol w:w="3569"/>
        <w:gridCol w:w="3612"/>
        <w:gridCol w:w="3609"/>
      </w:tblGrid>
      <w:tr w:rsidR="000771C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"Hizmet Koşulları: Bir Çevrimiçi Hizmet Ürününün kullanımının tabi olduğu hüküm ve koşullar." </w:instrText>
            </w:r>
            <w:r>
              <w:fldChar w:fldCharType="separate"/>
            </w:r>
            <w:r>
              <w:rPr>
                <w:color w:val="0563C1"/>
              </w:rPr>
              <w:t>Hizmet Koşulları</w:t>
            </w:r>
            <w:r>
              <w:fldChar w:fldCharType="end"/>
            </w:r>
            <w:r>
              <w:t xml:space="preserve">: </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"Uygun Uzatılmış Dönem: Kurumsal ve Kurumsal Üyelik lisanslama anlaşmasında açıklanan şekilde, Uzatılmış dönem için uygun çevrimiçi hizmetler." </w:instrText>
            </w:r>
            <w:r>
              <w:fldChar w:fldCharType="separate"/>
            </w:r>
            <w:r>
              <w:rPr>
                <w:color w:val="0563C1"/>
              </w:rPr>
              <w:t>Uygun Uzatılmış Dönem</w:t>
            </w:r>
            <w:r>
              <w:fldChar w:fldCharType="end"/>
            </w:r>
            <w:r>
              <w:t>: Tümü</w:t>
            </w:r>
          </w:p>
        </w:tc>
      </w:tr>
      <w:tr w:rsidR="000771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Promosyonlar: Geçerli Değil</w:t>
            </w:r>
          </w:p>
        </w:tc>
      </w:tr>
      <w:tr w:rsidR="000771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"Uygun Azaltma: Kurumsal Kayıt Anlaşması, Kurumsal Üyelik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"Uygun Azaltma (SCE): Sunucu ve Bulut Kayıt Anlaşması müşterisinin üyelik lisanslarında veya arka arkaya 12 aydan sonra geleceğe yönelik Ayrılan Yıllık Taahhütte azaltma bildirebildiği Ürünler." </w:instrText>
            </w:r>
            <w:r>
              <w:fldChar w:fldCharType="separate"/>
            </w:r>
            <w:r>
              <w:rPr>
                <w:color w:val="0563C1"/>
              </w:rPr>
              <w:t>Uygun Azaltma (SCE)</w:t>
            </w:r>
            <w:r>
              <w:fldChar w:fldCharType="end"/>
            </w:r>
            <w:r>
              <w:t>: Tümü</w:t>
            </w:r>
          </w:p>
        </w:tc>
      </w:tr>
      <w:tr w:rsidR="000771C7">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"Öğrenci Kullanım Avantajı: Organizasyon Çapındaki Sayısı kadar nitelikli Ürünü lisanslayan Kurumların bir Ürünü, 1:15 veya 1:40 Bilgi Çalışanı (ya da idari/akademik kullanıcı) başına Öğrenci oranında, herhangi bir ek maliyet olmadan Öğrencileri için lisanslama seçeneği." </w:instrText>
            </w:r>
            <w:r>
              <w:fldChar w:fldCharType="separate"/>
            </w:r>
            <w:r>
              <w:rPr>
                <w:color w:val="0563C1"/>
              </w:rPr>
              <w:t>Öğrenci Kullanım Avantajı</w:t>
            </w:r>
            <w:r>
              <w:fldChar w:fldCharType="end"/>
            </w:r>
            <w:r>
              <w:t xml:space="preserve">: bkz. </w:t>
            </w:r>
            <w:hyperlink w:anchor="_Sec1230">
              <w:r>
                <w:rPr>
                  <w:color w:val="00467F"/>
                  <w:u w:val="single"/>
                </w:rPr>
                <w:t>Ek H</w:t>
              </w:r>
            </w:hyperlink>
          </w:p>
        </w:tc>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"Uygun Adet Artırımı: Kurumsal veya Kurumsal Üyelik müşterisinin aylık yerine adet artırımı siparişi veya yıllık sipariş süreci aracılığıyla sipariş verebileceği Çevrimiçi Hizmet üyelik Lisansı." </w:instrText>
            </w:r>
            <w:r>
              <w:fldChar w:fldCharType="separate"/>
            </w:r>
            <w:r>
              <w:rPr>
                <w:color w:val="0563C1"/>
              </w:rPr>
              <w:t>Uygun Adet Artırımı</w:t>
            </w:r>
            <w:r>
              <w:fldChar w:fldCharType="end"/>
            </w:r>
            <w:r>
              <w:t>: Azure Active Directory, Kullanıcılar için Azure Gelişmiş Tehdit Koruması, Azure Information Protection Premium, Microsoft MultiFactor Authentication</w:t>
            </w:r>
          </w:p>
        </w:tc>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fldChar w:fldCharType="begin"/>
            </w:r>
            <w:r w:rsidRPr="00FC7890">
              <w:rPr>
                <w:lang w:val="es-ES_tradnl"/>
              </w:rPr>
              <w:instrText xml:space="preserve"> AutoTextList   \s NoStyle \t "Ürünün, bir Eklenti ve/veya YG'den Geçiş olarak mevcut olduğunu belirtir. Ayrıntılar için Ek C - Çevrimiçi Hizmetler Eklentileri ve Diğer Geçiş Lisansları bölümüne bakın." </w:instrText>
            </w:r>
            <w:r>
              <w:fldChar w:fldCharType="separate"/>
            </w:r>
            <w:r w:rsidRPr="00FC7890">
              <w:rPr>
                <w:color w:val="0563C1"/>
                <w:lang w:val="es-ES_tradnl"/>
              </w:rPr>
              <w:t>Eklentiler ve YG'den Geçiş</w:t>
            </w:r>
            <w:r>
              <w:fldChar w:fldCharType="end"/>
            </w:r>
            <w:r w:rsidRPr="00FC7890">
              <w:rPr>
                <w:lang w:val="es-ES_tradnl"/>
              </w:rPr>
              <w:t xml:space="preserve">: Bkz. </w:t>
            </w:r>
            <w:hyperlink w:anchor="_Sec1237">
              <w:r>
                <w:rPr>
                  <w:color w:val="00467F"/>
                  <w:u w:val="single"/>
                </w:rPr>
                <w:t>Ek C</w:t>
              </w:r>
            </w:hyperlink>
          </w:p>
        </w:tc>
      </w:tr>
    </w:tbl>
    <w:p w:rsidR="000771C7" w:rsidRDefault="000771C7">
      <w:pPr>
        <w:pStyle w:val="ProductList-Body"/>
      </w:pPr>
    </w:p>
    <w:p w:rsidR="000771C7" w:rsidRDefault="00F35AFD">
      <w:pPr>
        <w:pStyle w:val="ProductList-ClauseHeading"/>
        <w:outlineLvl w:val="4"/>
      </w:pPr>
      <w:r>
        <w:t>2.1 Kullanıcılar için Azure Gelişmiş Tehdit Koruması (AATP) Müşterileri için Genişletilmiş Kullanım Hakları</w:t>
      </w:r>
    </w:p>
    <w:p w:rsidR="000771C7" w:rsidRDefault="00F35AFD">
      <w:pPr>
        <w:pStyle w:val="ProductList-Body"/>
      </w:pPr>
      <w:r>
        <w:t xml:space="preserve">Müşteriler ayrıca, yalnızca kendilerine lisans atanmış kullanıcılar tarafından kullanılan istemci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OSE'lerini</w:t>
      </w:r>
      <w:r>
        <w:fldChar w:fldCharType="end"/>
      </w:r>
      <w:r>
        <w:t xml:space="preserve"> (veya istemci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OSE'leri</w:t>
      </w:r>
      <w:r>
        <w:fldChar w:fldCharType="end"/>
      </w:r>
      <w:r>
        <w:t xml:space="preserve"> olarak kullanılan Sunucu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OSE'lerini</w:t>
      </w:r>
      <w:r>
        <w:fldChar w:fldCharType="end"/>
      </w:r>
      <w:r>
        <w:t xml:space="preserve">) yönetmek için Advanced Threat Analytics'i yerel olarak kurabilirler ve kullanabilirler. Bu hak, Müşterinin aboneliği sona erdiğinde sona erer. </w:t>
      </w:r>
    </w:p>
    <w:p w:rsidR="000771C7" w:rsidRDefault="000771C7">
      <w:pPr>
        <w:pStyle w:val="ProductList-Body"/>
      </w:pPr>
    </w:p>
    <w:p w:rsidR="000771C7" w:rsidRDefault="000771C7">
      <w:pPr>
        <w:pStyle w:val="ProductList-Body"/>
      </w:pPr>
    </w:p>
    <w:p w:rsidR="000771C7" w:rsidRDefault="000771C7">
      <w:pPr>
        <w:pStyle w:val="ProductList-Body"/>
        <w:jc w:val="right"/>
      </w:pPr>
    </w:p>
    <w:tbl>
      <w:tblPr>
        <w:tblStyle w:val="PURTable"/>
        <w:tblW w:w="0" w:type="dxa"/>
        <w:tblLook w:val="04A0" w:firstRow="1" w:lastRow="0" w:firstColumn="1" w:lastColumn="0" w:noHBand="0" w:noVBand="1"/>
      </w:tblPr>
      <w:tblGrid>
        <w:gridCol w:w="10800"/>
      </w:tblGrid>
      <w:tr w:rsidR="000771C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771C7" w:rsidRDefault="00D54E36">
            <w:pPr>
              <w:pStyle w:val="ProductList-TableBody"/>
              <w:jc w:val="right"/>
            </w:pPr>
            <w:hyperlink w:anchor="_Sec842">
              <w:r w:rsidR="00F35AFD">
                <w:rPr>
                  <w:color w:val="00467F"/>
                  <w:sz w:val="14"/>
                  <w:u w:val="single"/>
                </w:rPr>
                <w:t>İçindekiler</w:t>
              </w:r>
            </w:hyperlink>
            <w:r w:rsidR="00F35AFD">
              <w:rPr>
                <w:sz w:val="14"/>
              </w:rPr>
              <w:t xml:space="preserve"> / </w:t>
            </w:r>
            <w:hyperlink w:anchor="_Sec549">
              <w:r w:rsidR="00F35AFD">
                <w:rPr>
                  <w:color w:val="00467F"/>
                  <w:sz w:val="14"/>
                  <w:u w:val="single"/>
                </w:rPr>
                <w:t>Sözlük</w:t>
              </w:r>
            </w:hyperlink>
            <w:r w:rsidR="00F35AFD">
              <w:rPr>
                <w:sz w:val="14"/>
              </w:rPr>
              <w:t xml:space="preserve"> / </w:t>
            </w:r>
            <w:hyperlink w:anchor="_Sec844">
              <w:r w:rsidR="00F35AFD">
                <w:rPr>
                  <w:color w:val="00467F"/>
                  <w:sz w:val="14"/>
                  <w:u w:val="single"/>
                </w:rPr>
                <w:t>Dizin</w:t>
              </w:r>
            </w:hyperlink>
          </w:p>
        </w:tc>
      </w:tr>
    </w:tbl>
    <w:p w:rsidR="000771C7" w:rsidRDefault="000771C7">
      <w:pPr>
        <w:pStyle w:val="ProductList-Body"/>
      </w:pPr>
    </w:p>
    <w:p w:rsidR="000771C7" w:rsidRDefault="00F35AFD">
      <w:pPr>
        <w:pStyle w:val="ProductList-Offering1HeadingNoBorder"/>
        <w:outlineLvl w:val="1"/>
      </w:pPr>
      <w:bookmarkStart w:id="232" w:name="_Sec629"/>
      <w:r>
        <w:t>Microsoft 365</w:t>
      </w:r>
      <w:bookmarkEnd w:id="232"/>
      <w:r>
        <w:fldChar w:fldCharType="begin"/>
      </w:r>
      <w:r>
        <w:instrText xml:space="preserve"> TC "</w:instrText>
      </w:r>
      <w:bookmarkStart w:id="233" w:name="_Toc523418930"/>
      <w:r>
        <w:instrText>Microsoft 365</w:instrText>
      </w:r>
      <w:bookmarkEnd w:id="233"/>
      <w:r>
        <w:instrText>" \l 2</w:instrText>
      </w:r>
      <w:r>
        <w:fldChar w:fldCharType="end"/>
      </w:r>
    </w:p>
    <w:p w:rsidR="000771C7" w:rsidRDefault="00F35AFD">
      <w:pPr>
        <w:pStyle w:val="ProductList-Offering1SubSection"/>
        <w:outlineLvl w:val="2"/>
      </w:pPr>
      <w:bookmarkStart w:id="234" w:name="_Sec713"/>
      <w:r>
        <w:t>1. Program Kullanılabilirliği</w:t>
      </w:r>
      <w:bookmarkEnd w:id="234"/>
    </w:p>
    <w:tbl>
      <w:tblPr>
        <w:tblStyle w:val="PURTable"/>
        <w:tblW w:w="0" w:type="dxa"/>
        <w:tblLook w:val="04A0" w:firstRow="1" w:lastRow="0" w:firstColumn="1" w:lastColumn="0" w:noHBand="0" w:noVBand="1"/>
      </w:tblPr>
      <w:tblGrid>
        <w:gridCol w:w="4158"/>
        <w:gridCol w:w="701"/>
        <w:gridCol w:w="682"/>
        <w:gridCol w:w="801"/>
        <w:gridCol w:w="708"/>
        <w:gridCol w:w="726"/>
        <w:gridCol w:w="824"/>
        <w:gridCol w:w="700"/>
        <w:gridCol w:w="689"/>
        <w:gridCol w:w="795"/>
      </w:tblGrid>
      <w:tr w:rsidR="000771C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0771C7" w:rsidRDefault="00F35AFD">
            <w:pPr>
              <w:pStyle w:val="ProductList-TableBody"/>
            </w:pPr>
            <w:r>
              <w:rPr>
                <w:color w:val="FFFFFF"/>
              </w:rPr>
              <w:t>Çevrimiçi Hizmetler</w:t>
            </w:r>
          </w:p>
        </w:tc>
        <w:tc>
          <w:tcPr>
            <w:tcW w:w="740" w:type="dxa"/>
            <w:tcBorders>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"Microsoft Bulut Anlaşması (Bulut Çözümü Sağlayıcısı)" </w:instrText>
            </w:r>
            <w:r>
              <w:fldChar w:fldCharType="separate"/>
            </w:r>
            <w:r>
              <w:rPr>
                <w:color w:val="FFFFFF"/>
              </w:rPr>
              <w:t>CSP</w:t>
            </w:r>
            <w:r>
              <w:fldChar w:fldCharType="end"/>
            </w:r>
          </w:p>
        </w:tc>
      </w:tr>
      <w:tr w:rsidR="000771C7">
        <w:tc>
          <w:tcPr>
            <w:tcW w:w="4660" w:type="dxa"/>
            <w:tcBorders>
              <w:top w:val="single" w:sz="6" w:space="0" w:color="FFFFFF"/>
              <w:left w:val="none" w:sz="4" w:space="0" w:color="6E6E6E"/>
              <w:bottom w:val="dashed" w:sz="4" w:space="0" w:color="BFBFBF"/>
              <w:right w:val="none" w:sz="4" w:space="0" w:color="6E6E6E"/>
            </w:tcBorders>
          </w:tcPr>
          <w:p w:rsidR="000771C7" w:rsidRDefault="00F35AFD">
            <w:pPr>
              <w:pStyle w:val="ProductList-TableBody"/>
            </w:pPr>
            <w:r>
              <w:t>Microsoft 365 İş</w:t>
            </w:r>
            <w:r>
              <w:fldChar w:fldCharType="begin"/>
            </w:r>
            <w:r>
              <w:instrText xml:space="preserve"> XE "Microsoft 365 İş" </w:instrText>
            </w:r>
            <w:r>
              <w:fldChar w:fldCharType="end"/>
            </w:r>
            <w:r>
              <w:t xml:space="preserve"> (Kullanıcı SL'si)</w:t>
            </w:r>
          </w:p>
        </w:tc>
        <w:tc>
          <w:tcPr>
            <w:tcW w:w="740" w:type="dxa"/>
            <w:tcBorders>
              <w:top w:val="single" w:sz="6" w:space="0" w:color="FFFFFF"/>
              <w:left w:val="none" w:sz="4" w:space="0" w:color="6E6E6E"/>
              <w:bottom w:val="dashed" w:sz="4" w:space="0" w:color="BFBFBF"/>
              <w:right w:val="single" w:sz="6" w:space="0" w:color="FFFFFF"/>
            </w:tcBorders>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r>
      <w:tr w:rsidR="000771C7">
        <w:tc>
          <w:tcPr>
            <w:tcW w:w="4660" w:type="dxa"/>
            <w:tcBorders>
              <w:top w:val="dashed" w:sz="4" w:space="0" w:color="BFBFBF"/>
              <w:left w:val="none" w:sz="4" w:space="0" w:color="6E6E6E"/>
              <w:bottom w:val="dashed" w:sz="4" w:space="0" w:color="BFBFBF"/>
              <w:right w:val="none" w:sz="4" w:space="0" w:color="6E6E6E"/>
            </w:tcBorders>
          </w:tcPr>
          <w:p w:rsidR="000771C7" w:rsidRDefault="00F35AFD">
            <w:pPr>
              <w:pStyle w:val="ProductList-TableBody"/>
            </w:pPr>
            <w:r>
              <w:t>Microsoft 365 Education A1</w:t>
            </w:r>
            <w:r>
              <w:fldChar w:fldCharType="begin"/>
            </w:r>
            <w:r>
              <w:instrText xml:space="preserve"> XE "Microsoft 365 Education A1" </w:instrText>
            </w:r>
            <w:r>
              <w:fldChar w:fldCharType="end"/>
            </w:r>
            <w:r>
              <w:t xml:space="preserve"> (Cihaz SL'si)</w:t>
            </w:r>
          </w:p>
        </w:tc>
        <w:tc>
          <w:tcPr>
            <w:tcW w:w="740" w:type="dxa"/>
            <w:tcBorders>
              <w:top w:val="dashed" w:sz="4" w:space="0" w:color="BFBFBF"/>
              <w:left w:val="none" w:sz="4" w:space="0" w:color="6E6E6E"/>
              <w:bottom w:val="dashed" w:sz="4" w:space="0" w:color="BFBFBF"/>
              <w:right w:val="single" w:sz="6" w:space="0" w:color="FFFFFF"/>
            </w:tcBorders>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r>
      <w:tr w:rsidR="000771C7">
        <w:tc>
          <w:tcPr>
            <w:tcW w:w="4660" w:type="dxa"/>
            <w:tcBorders>
              <w:top w:val="dashed" w:sz="4" w:space="0" w:color="BFBFBF"/>
              <w:left w:val="none" w:sz="4" w:space="0" w:color="6E6E6E"/>
              <w:bottom w:val="dashed" w:sz="4" w:space="0" w:color="BFBFBF"/>
              <w:right w:val="none" w:sz="4" w:space="0" w:color="6E6E6E"/>
            </w:tcBorders>
          </w:tcPr>
          <w:p w:rsidR="000771C7" w:rsidRDefault="00F35AFD">
            <w:pPr>
              <w:pStyle w:val="ProductList-TableBody"/>
            </w:pPr>
            <w:r>
              <w:t>Microsoft 365 Education A3</w:t>
            </w:r>
            <w:r>
              <w:fldChar w:fldCharType="begin"/>
            </w:r>
            <w:r>
              <w:instrText xml:space="preserve"> XE "Microsoft 365 Education A3"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"Eğitim Platformu Ürünü"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r>
      <w:tr w:rsidR="000771C7">
        <w:tc>
          <w:tcPr>
            <w:tcW w:w="4660" w:type="dxa"/>
            <w:tcBorders>
              <w:top w:val="dashed" w:sz="4" w:space="0" w:color="BFBFBF"/>
              <w:left w:val="none" w:sz="4" w:space="0" w:color="6E6E6E"/>
              <w:bottom w:val="dashed" w:sz="4" w:space="0" w:color="BFBFBF"/>
              <w:right w:val="none" w:sz="4" w:space="0" w:color="6E6E6E"/>
            </w:tcBorders>
          </w:tcPr>
          <w:p w:rsidR="000771C7" w:rsidRDefault="00F35AFD">
            <w:pPr>
              <w:pStyle w:val="ProductList-TableBody"/>
            </w:pPr>
            <w:r>
              <w:t>Core CAL'li Microsoft 365 Eğitim A3</w:t>
            </w:r>
            <w:r>
              <w:fldChar w:fldCharType="begin"/>
            </w:r>
            <w:r>
              <w:instrText xml:space="preserve"> XE "Core CAL'li Microsoft 365 Eğitim A3"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"Eğitim Platformu Ürünü"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r>
      <w:tr w:rsidR="000771C7">
        <w:tc>
          <w:tcPr>
            <w:tcW w:w="4660" w:type="dxa"/>
            <w:tcBorders>
              <w:top w:val="dashed" w:sz="4" w:space="0" w:color="BFBFBF"/>
              <w:left w:val="none" w:sz="4" w:space="0" w:color="6E6E6E"/>
              <w:bottom w:val="dashed" w:sz="4" w:space="0" w:color="BFBFBF"/>
              <w:right w:val="none" w:sz="4" w:space="0" w:color="6E6E6E"/>
            </w:tcBorders>
          </w:tcPr>
          <w:p w:rsidR="000771C7" w:rsidRDefault="00F35AFD">
            <w:pPr>
              <w:pStyle w:val="ProductList-TableBody"/>
            </w:pPr>
            <w:r>
              <w:t>Microsoft 365 E3</w:t>
            </w:r>
            <w:r>
              <w:fldChar w:fldCharType="begin"/>
            </w:r>
            <w:r>
              <w:instrText xml:space="preserve"> XE "Microsoft 365 E3"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r>
      <w:tr w:rsidR="000771C7">
        <w:tc>
          <w:tcPr>
            <w:tcW w:w="4660" w:type="dxa"/>
            <w:tcBorders>
              <w:top w:val="dashed" w:sz="4" w:space="0" w:color="BFBFBF"/>
              <w:left w:val="none" w:sz="4" w:space="0" w:color="6E6E6E"/>
              <w:bottom w:val="dashed" w:sz="4" w:space="0" w:color="BFBFBF"/>
              <w:right w:val="none" w:sz="4" w:space="0" w:color="6E6E6E"/>
            </w:tcBorders>
          </w:tcPr>
          <w:p w:rsidR="000771C7" w:rsidRDefault="00F35AFD">
            <w:pPr>
              <w:pStyle w:val="ProductList-TableBody"/>
            </w:pPr>
            <w:r>
              <w:t>Microsoft 365 E3 Eklentisi</w:t>
            </w:r>
            <w:r>
              <w:fldChar w:fldCharType="begin"/>
            </w:r>
            <w:r>
              <w:instrText xml:space="preserve"> XE "Microsoft 365 E3 Eklentisi"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r>
      <w:tr w:rsidR="000771C7">
        <w:tc>
          <w:tcPr>
            <w:tcW w:w="4660" w:type="dxa"/>
            <w:tcBorders>
              <w:top w:val="dashed" w:sz="4" w:space="0" w:color="BFBFBF"/>
              <w:left w:val="none" w:sz="4" w:space="0" w:color="6E6E6E"/>
              <w:bottom w:val="dashed" w:sz="4" w:space="0" w:color="BFBFBF"/>
              <w:right w:val="none" w:sz="4" w:space="0" w:color="6E6E6E"/>
            </w:tcBorders>
          </w:tcPr>
          <w:p w:rsidR="000771C7" w:rsidRDefault="00F35AFD">
            <w:pPr>
              <w:pStyle w:val="ProductList-TableBody"/>
            </w:pPr>
            <w:r>
              <w:t>Microsoft 365 E3 YG'den Geçiş</w:t>
            </w:r>
            <w:r>
              <w:fldChar w:fldCharType="begin"/>
            </w:r>
            <w:r>
              <w:instrText xml:space="preserve"> XE "Microsoft 365 E3 YG'den Geçiş"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r>
      <w:tr w:rsidR="000771C7">
        <w:tc>
          <w:tcPr>
            <w:tcW w:w="4660" w:type="dxa"/>
            <w:tcBorders>
              <w:top w:val="dashed" w:sz="4" w:space="0" w:color="BFBFBF"/>
              <w:left w:val="none" w:sz="4" w:space="0" w:color="6E6E6E"/>
              <w:bottom w:val="dashed" w:sz="4" w:space="0" w:color="BFBFBF"/>
              <w:right w:val="none" w:sz="4" w:space="0" w:color="6E6E6E"/>
            </w:tcBorders>
          </w:tcPr>
          <w:p w:rsidR="000771C7" w:rsidRDefault="00F35AFD">
            <w:pPr>
              <w:pStyle w:val="ProductList-TableBody"/>
            </w:pPr>
            <w:r>
              <w:t>Microsoft 365 Education A5</w:t>
            </w:r>
            <w:r>
              <w:fldChar w:fldCharType="begin"/>
            </w:r>
            <w:r>
              <w:instrText xml:space="preserve"> XE "Microsoft 365 Education A5"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"Eğitim Platformu Ürünü"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r>
      <w:tr w:rsidR="000771C7">
        <w:tc>
          <w:tcPr>
            <w:tcW w:w="4660" w:type="dxa"/>
            <w:tcBorders>
              <w:top w:val="dashed" w:sz="4" w:space="0" w:color="BFBFBF"/>
              <w:left w:val="none" w:sz="4" w:space="0" w:color="6E6E6E"/>
              <w:bottom w:val="dashed" w:sz="4" w:space="0" w:color="BFBFBF"/>
              <w:right w:val="none" w:sz="4" w:space="0" w:color="6E6E6E"/>
            </w:tcBorders>
          </w:tcPr>
          <w:p w:rsidR="000771C7" w:rsidRDefault="00F35AFD">
            <w:pPr>
              <w:pStyle w:val="ProductList-TableBody"/>
            </w:pPr>
            <w:r>
              <w:t>Microsoft 365 E5</w:t>
            </w:r>
            <w:r>
              <w:fldChar w:fldCharType="begin"/>
            </w:r>
            <w:r>
              <w:instrText xml:space="preserve"> XE "Microsoft 365 E5"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r>
      <w:tr w:rsidR="000771C7">
        <w:tc>
          <w:tcPr>
            <w:tcW w:w="4660" w:type="dxa"/>
            <w:tcBorders>
              <w:top w:val="dashed" w:sz="4" w:space="0" w:color="BFBFBF"/>
              <w:left w:val="none" w:sz="4" w:space="0" w:color="6E6E6E"/>
              <w:bottom w:val="dashed" w:sz="4" w:space="0" w:color="BFBFBF"/>
              <w:right w:val="none" w:sz="4" w:space="0" w:color="6E6E6E"/>
            </w:tcBorders>
          </w:tcPr>
          <w:p w:rsidR="000771C7" w:rsidRDefault="00F35AFD">
            <w:pPr>
              <w:pStyle w:val="ProductList-TableBody"/>
            </w:pPr>
            <w:r>
              <w:t>Microsoft 365 E5 Eklentisi</w:t>
            </w:r>
            <w:r>
              <w:fldChar w:fldCharType="begin"/>
            </w:r>
            <w:r>
              <w:instrText xml:space="preserve"> XE "Microsoft 365 E5 Eklentisi"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r>
      <w:tr w:rsidR="000771C7">
        <w:tc>
          <w:tcPr>
            <w:tcW w:w="4660" w:type="dxa"/>
            <w:tcBorders>
              <w:top w:val="dashed" w:sz="4" w:space="0" w:color="BFBFBF"/>
              <w:left w:val="none" w:sz="4" w:space="0" w:color="6E6E6E"/>
              <w:bottom w:val="dashed" w:sz="4" w:space="0" w:color="BFBFBF"/>
              <w:right w:val="none" w:sz="4" w:space="0" w:color="6E6E6E"/>
            </w:tcBorders>
          </w:tcPr>
          <w:p w:rsidR="000771C7" w:rsidRDefault="00F35AFD">
            <w:pPr>
              <w:pStyle w:val="ProductList-TableBody"/>
            </w:pPr>
            <w:r>
              <w:t>Microsoft 365 E5 YG'den Geçiş</w:t>
            </w:r>
            <w:r>
              <w:fldChar w:fldCharType="begin"/>
            </w:r>
            <w:r>
              <w:instrText xml:space="preserve"> XE "Microsoft 365 E5 YG'den Geçiş"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r>
      <w:tr w:rsidR="000771C7">
        <w:tc>
          <w:tcPr>
            <w:tcW w:w="4660" w:type="dxa"/>
            <w:tcBorders>
              <w:top w:val="dashed" w:sz="4" w:space="0" w:color="BFBFBF"/>
              <w:left w:val="none" w:sz="4" w:space="0" w:color="6E6E6E"/>
              <w:bottom w:val="dashed" w:sz="4" w:space="0" w:color="BFBFBF"/>
              <w:right w:val="none" w:sz="4" w:space="0" w:color="6E6E6E"/>
            </w:tcBorders>
          </w:tcPr>
          <w:p w:rsidR="000771C7" w:rsidRDefault="00F35AFD">
            <w:pPr>
              <w:pStyle w:val="ProductList-TableBody"/>
            </w:pPr>
            <w:r>
              <w:t>Microsoft 365 F1</w:t>
            </w:r>
            <w:r>
              <w:fldChar w:fldCharType="begin"/>
            </w:r>
            <w:r>
              <w:instrText xml:space="preserve"> XE "Microsoft 365 F1"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r>
      <w:tr w:rsidR="000771C7">
        <w:tc>
          <w:tcPr>
            <w:tcW w:w="4660" w:type="dxa"/>
            <w:tcBorders>
              <w:top w:val="dashed" w:sz="4" w:space="0" w:color="BFBFBF"/>
              <w:left w:val="none" w:sz="4" w:space="0" w:color="6E6E6E"/>
              <w:bottom w:val="none" w:sz="4" w:space="0" w:color="BFBFBF"/>
              <w:right w:val="none" w:sz="4" w:space="0" w:color="6E6E6E"/>
            </w:tcBorders>
          </w:tcPr>
          <w:p w:rsidR="000771C7" w:rsidRDefault="00F35AFD">
            <w:pPr>
              <w:pStyle w:val="ProductList-TableBody"/>
            </w:pPr>
            <w:r>
              <w:rPr>
                <w:color w:val="000000"/>
              </w:rPr>
              <w:t>Microsoft 365 E3 (Kullanıcı SL'si) için Skype Kurumsal Plus CAL Eklentisi</w:t>
            </w:r>
            <w:r>
              <w:fldChar w:fldCharType="begin"/>
            </w:r>
            <w:r>
              <w:instrText xml:space="preserve"> XE "Microsoft 365 E3 (Kullanıcı SL'si) için Skype Kurumsal Plus CAL Eklentisi"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r>
    </w:tbl>
    <w:p w:rsidR="000771C7" w:rsidRDefault="000771C7">
      <w:pPr>
        <w:pStyle w:val="ProductList-Body"/>
      </w:pPr>
    </w:p>
    <w:p w:rsidR="000771C7" w:rsidRDefault="00F35AFD">
      <w:pPr>
        <w:pStyle w:val="ProductList-Offering1SubSection"/>
        <w:outlineLvl w:val="2"/>
      </w:pPr>
      <w:bookmarkStart w:id="235" w:name="_Sec768"/>
      <w:r>
        <w:t>2. Ürün Şartları</w:t>
      </w:r>
      <w:bookmarkEnd w:id="235"/>
    </w:p>
    <w:tbl>
      <w:tblPr>
        <w:tblStyle w:val="PURTable"/>
        <w:tblW w:w="0" w:type="dxa"/>
        <w:tblLook w:val="04A0" w:firstRow="1" w:lastRow="0" w:firstColumn="1" w:lastColumn="0" w:noHBand="0" w:noVBand="1"/>
      </w:tblPr>
      <w:tblGrid>
        <w:gridCol w:w="3583"/>
        <w:gridCol w:w="3585"/>
        <w:gridCol w:w="3622"/>
      </w:tblGrid>
      <w:tr w:rsidR="000771C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"Hizmet Koşulları: Bir Çevrimiçi Hizmet Ürününün kullanımının tabi olduğu hüküm ve koşullar." </w:instrText>
            </w:r>
            <w:r>
              <w:fldChar w:fldCharType="separate"/>
            </w:r>
            <w:r>
              <w:rPr>
                <w:color w:val="0563C1"/>
              </w:rPr>
              <w:t>Hizmet Koşulları</w:t>
            </w:r>
            <w:r>
              <w:fldChar w:fldCharType="end"/>
            </w:r>
            <w:r>
              <w:t xml:space="preserve">: </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"Uygun Uzatılmış Dönem: Kurumsal ve Kurumsal Üyelik lisanslama anlaşmasında açıklanan şekilde, Uzatılmış dönem için uygun çevrimiçi hizmetler." </w:instrText>
            </w:r>
            <w:r>
              <w:fldChar w:fldCharType="separate"/>
            </w:r>
            <w:r>
              <w:rPr>
                <w:color w:val="0563C1"/>
              </w:rPr>
              <w:t>Uygun Uzatılmış Dönem</w:t>
            </w:r>
            <w:r>
              <w:fldChar w:fldCharType="end"/>
            </w:r>
            <w:r>
              <w:t>: Tümü</w:t>
            </w:r>
          </w:p>
        </w:tc>
      </w:tr>
      <w:tr w:rsidR="000771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"Önkoşul: Ürün lisanslarının satın alınması için belirli ek şartların karşılanması gerektiğini gösterir." </w:instrText>
            </w:r>
            <w:r>
              <w:fldChar w:fldCharType="separate"/>
            </w:r>
            <w:r>
              <w:rPr>
                <w:color w:val="0563C1"/>
              </w:rPr>
              <w:t>Önkoşul</w:t>
            </w:r>
            <w:r>
              <w:fldChar w:fldCharType="end"/>
            </w:r>
            <w:r>
              <w:t>: Office 365 F1'den Microsoft 365'e Yükseltme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Promosyonlar: Geçerli Değil</w:t>
            </w:r>
          </w:p>
        </w:tc>
      </w:tr>
      <w:tr w:rsidR="000771C7">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"Nitelikli Kullanıcı Muafiyeti: Yalnızca bu lisanslardan biri kapsamında Ürünlere erişen kullanıcılar için geçerli muafiyet. (Tam tanım için Sözlüğe bakın)" </w:instrText>
            </w:r>
            <w:r>
              <w:fldChar w:fldCharType="separate"/>
            </w:r>
            <w:r>
              <w:rPr>
                <w:color w:val="0563C1"/>
              </w:rPr>
              <w:t>Nitelikli Kullanıcı Muafiyeti</w:t>
            </w:r>
            <w:r>
              <w:fldChar w:fldCharType="end"/>
            </w:r>
            <w:r>
              <w:t>: Yalnızca F</w:t>
            </w:r>
          </w:p>
        </w:tc>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"Uygun Azaltma: Kurumsal Kayıt Anlaşması, Kurumsal Üyelik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"Uygun Azaltma (SCE): Sunucu ve Bulut Kayıt Anlaşması müşterisinin üyelik lisanslarında veya arka arkaya 12 aydan sonra geleceğe yönelik Ayrılan Yıllık Taahhütte azaltma bildirebildiği Ürünler." </w:instrText>
            </w:r>
            <w:r>
              <w:fldChar w:fldCharType="separate"/>
            </w:r>
            <w:r>
              <w:rPr>
                <w:color w:val="0563C1"/>
              </w:rPr>
              <w:t>Uygun Azaltma (SCE)</w:t>
            </w:r>
            <w:r>
              <w:fldChar w:fldCharType="end"/>
            </w:r>
            <w:r>
              <w:t>: Microsoft 365 F1</w:t>
            </w:r>
          </w:p>
        </w:tc>
      </w:tr>
      <w:tr w:rsidR="000771C7">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771C7" w:rsidRDefault="00F35AFD">
            <w:pPr>
              <w:pStyle w:val="ProductList-TableBody"/>
            </w:pPr>
            <w:r>
              <w:fldChar w:fldCharType="begin"/>
            </w:r>
            <w:r>
              <w:instrText xml:space="preserve"> AutoTextList   \s NoStyle \t "Öğrenci Kullanım Avantajı: Organizasyon Çapındaki Sayısı kadar nitelikli Ürünü lisanslayan Kurumların bir Ürünü, 1:15 veya 1:40 Bilgi Çalışanı (ya da idari/akademik kullanıcı) başına Öğrenci oranında, herhangi bir ek maliyet olmadan Öğrencileri için lisanslama seçeneği." </w:instrText>
            </w:r>
            <w:r>
              <w:fldChar w:fldCharType="separate"/>
            </w:r>
            <w:r>
              <w:rPr>
                <w:color w:val="0563C1"/>
              </w:rPr>
              <w:t>Öğrenci Kullanım Avantajı</w:t>
            </w:r>
            <w:r>
              <w:fldChar w:fldCharType="end"/>
            </w:r>
            <w:r>
              <w:t xml:space="preserve">: bkz. </w:t>
            </w:r>
            <w:hyperlink w:anchor="_Sec1230">
              <w:r>
                <w:rPr>
                  <w:color w:val="00467F"/>
                  <w:u w:val="single"/>
                </w:rPr>
                <w:t>Ek H</w:t>
              </w:r>
            </w:hyperlink>
          </w:p>
        </w:tc>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"Uygun Adet Artırımı: Kurumsal veya Kurumsal Üyelik müşterisinin aylık yerine adet artırımı siparişi veya yıllık sipariş süreci aracılığıyla sipariş verebileceği Çevrimiçi Hizmet üyelik Lisansı." </w:instrText>
            </w:r>
            <w:r>
              <w:fldChar w:fldCharType="separate"/>
            </w:r>
            <w:r>
              <w:rPr>
                <w:color w:val="0563C1"/>
              </w:rPr>
              <w:t>Uygun Adet Artırımı</w:t>
            </w:r>
            <w:r>
              <w:fldChar w:fldCharType="end"/>
            </w:r>
            <w:r>
              <w:t>: Tümü (Microsoft 365 YG'den Geçiş hariç)</w:t>
            </w:r>
          </w:p>
        </w:tc>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fldChar w:fldCharType="begin"/>
            </w:r>
            <w:r w:rsidRPr="00FC7890">
              <w:rPr>
                <w:lang w:val="es-ES_tradnl"/>
              </w:rPr>
              <w:instrText xml:space="preserve"> AutoTextList   \s NoStyle \t "Ürünün, bir Eklenti ve/veya YG'den Geçiş olarak mevcut olduğunu belirtir. Ayrıntılar için Ek C - Çevrimiçi Hizmetler Eklentileri ve Diğer Geçiş Lisansları bölümüne bakın." </w:instrText>
            </w:r>
            <w:r>
              <w:fldChar w:fldCharType="separate"/>
            </w:r>
            <w:r w:rsidRPr="00FC7890">
              <w:rPr>
                <w:color w:val="0563C1"/>
                <w:lang w:val="es-ES_tradnl"/>
              </w:rPr>
              <w:t>Eklentiler ve YG'den Geçiş</w:t>
            </w:r>
            <w:r>
              <w:fldChar w:fldCharType="end"/>
            </w:r>
            <w:r w:rsidRPr="00FC7890">
              <w:rPr>
                <w:lang w:val="es-ES_tradnl"/>
              </w:rPr>
              <w:t xml:space="preserve">: Bkz. </w:t>
            </w:r>
            <w:hyperlink w:anchor="_Sec1237">
              <w:r>
                <w:rPr>
                  <w:color w:val="00467F"/>
                  <w:u w:val="single"/>
                </w:rPr>
                <w:t>Ek C</w:t>
              </w:r>
            </w:hyperlink>
          </w:p>
        </w:tc>
      </w:tr>
    </w:tbl>
    <w:p w:rsidR="000771C7" w:rsidRDefault="000771C7">
      <w:pPr>
        <w:pStyle w:val="ProductList-Body"/>
      </w:pPr>
    </w:p>
    <w:p w:rsidR="000771C7" w:rsidRDefault="00F35AFD">
      <w:pPr>
        <w:pStyle w:val="ProductList-ClauseHeading"/>
        <w:outlineLvl w:val="3"/>
      </w:pPr>
      <w:r>
        <w:t>2.1 Microsoft 365 E3/E5 Müşterileri için Genişletilmiş Kullanım Hakları</w:t>
      </w:r>
    </w:p>
    <w:p w:rsidR="000771C7" w:rsidRDefault="00F35AFD">
      <w:pPr>
        <w:pStyle w:val="ProductList-BodyIndented"/>
      </w:pPr>
      <w:r>
        <w:t>Microsoft 365 E3/E5 Kullanıcı SL'si atanmış her Lisanslı Kullanıcı şunları yapabilir:</w:t>
      </w:r>
    </w:p>
    <w:p w:rsidR="000771C7" w:rsidRDefault="00F35AFD" w:rsidP="00F35AFD">
      <w:pPr>
        <w:pStyle w:val="ProductList-Bullet"/>
        <w:numPr>
          <w:ilvl w:val="1"/>
          <w:numId w:val="34"/>
        </w:numPr>
      </w:pPr>
      <w:r>
        <w:t>aşağıdaki sunucu yazılımının herhangi bir sayıda kopyasını Müşterinin kullanımı için ayrılmış herhangi bir Sunucuya yükleyebilir: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ve Skype Kurumsal Sunucusu</w:t>
      </w:r>
      <w:r>
        <w:fldChar w:fldCharType="begin"/>
      </w:r>
      <w:r>
        <w:instrText xml:space="preserve"> XE "Skype Kurumsal Sunucusu" </w:instrText>
      </w:r>
      <w:r>
        <w:fldChar w:fldCharType="end"/>
      </w:r>
      <w:r>
        <w:t>; ve</w:t>
      </w:r>
    </w:p>
    <w:p w:rsidR="000771C7" w:rsidRDefault="00F35AFD" w:rsidP="00F35AFD">
      <w:pPr>
        <w:pStyle w:val="ProductList-Bullet"/>
        <w:numPr>
          <w:ilvl w:val="1"/>
          <w:numId w:val="34"/>
        </w:numPr>
      </w:pPr>
      <w:r>
        <w:t xml:space="preserve">yukarıda belirtilen sunucu yazılımlarına erişim, bir Microsoft 365 E3/E5 Kullanıcı SL'si atanmış kullanıcılar veya </w:t>
      </w:r>
      <w:r>
        <w:fldChar w:fldCharType="begin"/>
      </w:r>
      <w:r>
        <w:instrText xml:space="preserve"> AutoTextList   \s NoStyle \t "Dış Kullanıcılar; Müşterinin veya Bağlı Kuruluşlarının çalışanları ya da Müşterinin veya bağlı kuruluşlarının yerinde hizmet veren yüklenicileri veya vekilleri olmayan kullanıcılar anlamına gelir." </w:instrText>
      </w:r>
      <w:r>
        <w:fldChar w:fldCharType="separate"/>
      </w:r>
      <w:r>
        <w:rPr>
          <w:color w:val="0563C1"/>
        </w:rPr>
        <w:t>Dış Kullanıcılar</w:t>
      </w:r>
      <w:r>
        <w:fldChar w:fldCharType="end"/>
      </w:r>
      <w:r>
        <w:t xml:space="preserve"> ile sınırlıdır.</w:t>
      </w:r>
    </w:p>
    <w:p w:rsidR="000771C7" w:rsidRDefault="00F35AFD">
      <w:pPr>
        <w:pStyle w:val="ProductList-BodyIndented"/>
      </w:pPr>
      <w:r>
        <w:t>Bu hüküm, Microsoft Bulut Anlaşması kapsamında alınan Kullanıcı SL'leri için geçerli değildir.</w:t>
      </w:r>
    </w:p>
    <w:p w:rsidR="000771C7" w:rsidRDefault="000771C7">
      <w:pPr>
        <w:pStyle w:val="ProductList-BodyIndented"/>
      </w:pPr>
    </w:p>
    <w:p w:rsidR="000771C7" w:rsidRDefault="00F35AFD">
      <w:pPr>
        <w:pStyle w:val="ProductList-SubClauseHeading"/>
        <w:outlineLvl w:val="4"/>
      </w:pPr>
      <w:r>
        <w:t>2.1.</w:t>
      </w:r>
      <w:r w:rsidR="00BB1469">
        <w:t>1</w:t>
      </w:r>
      <w:r>
        <w:t xml:space="preserve"> Office Professional Plus</w:t>
      </w:r>
    </w:p>
    <w:p w:rsidR="000771C7" w:rsidRDefault="00F35AFD">
      <w:pPr>
        <w:pStyle w:val="ProductList-SubSubClauseHeading"/>
        <w:outlineLvl w:val="5"/>
      </w:pPr>
      <w:r>
        <w:t>2.1.</w:t>
      </w:r>
      <w:r w:rsidR="00BB1469">
        <w:t>1</w:t>
      </w:r>
      <w:r>
        <w:t>.1 Microsoft 365 YG'den Geçiş Kullanıcı SL'leri:</w:t>
      </w:r>
    </w:p>
    <w:p w:rsidR="000771C7" w:rsidRDefault="00F35AFD">
      <w:pPr>
        <w:pStyle w:val="ProductList-BodyIndented2"/>
      </w:pPr>
      <w:r>
        <w:t>Müşterinin bir Microsoft 365 YG'den Geçiş Kullanıcı SL'si atadığı her bir Lisanslı Kullanıcı için, Müşteri şunları yükleyebilir:</w:t>
      </w:r>
    </w:p>
    <w:p w:rsidR="000771C7" w:rsidRDefault="00F35AFD" w:rsidP="00F35AFD">
      <w:pPr>
        <w:pStyle w:val="ProductList-Bullet"/>
        <w:numPr>
          <w:ilvl w:val="2"/>
          <w:numId w:val="35"/>
        </w:numPr>
      </w:pPr>
      <w:r>
        <w:t xml:space="preserve">Yalnızca Lisanslı Kullanıcının üyelik süresi boyunca kullanımı için Office Professional Plus'ın bir yerel kopyası ve </w:t>
      </w:r>
    </w:p>
    <w:p w:rsidR="000771C7" w:rsidRDefault="00F35AFD" w:rsidP="00F35AFD">
      <w:pPr>
        <w:pStyle w:val="ProductList-Bullet"/>
        <w:numPr>
          <w:ilvl w:val="2"/>
          <w:numId w:val="35"/>
        </w:numPr>
      </w:pPr>
      <w:r>
        <w:t>Yalnızca Lisanslı Kullanıcının üyelik süresi boyunca kullanması amacıyla aynı toplu lisans anlaşmasına eklenen yeni Kullanıcı SL'leri için Office Professional Plus'ın bir yerel kopyası. Söz konusu kullanıcı haklarını veren yeni Kullanıcı SL'lerinin sayısı, anlaşma kapsamında ilk olarak belirtilen YG'den Geçiş Kullanıcı SL'lerinin sayısını geçemez.</w:t>
      </w:r>
    </w:p>
    <w:p w:rsidR="000771C7" w:rsidRDefault="000771C7">
      <w:pPr>
        <w:pStyle w:val="ProductList-BodyIndented2"/>
      </w:pPr>
    </w:p>
    <w:p w:rsidR="000771C7" w:rsidRDefault="00F35AFD">
      <w:pPr>
        <w:pStyle w:val="ProductList-SubSubClauseHeading"/>
        <w:outlineLvl w:val="5"/>
      </w:pPr>
      <w:r>
        <w:t>2.1.</w:t>
      </w:r>
      <w:r w:rsidR="00BB1469">
        <w:t>1</w:t>
      </w:r>
      <w:r>
        <w:t>.2 MPSA'da alınan Microsoft 365 Kullanıcı SL'leri</w:t>
      </w:r>
    </w:p>
    <w:p w:rsidR="000771C7" w:rsidRDefault="00F35AFD">
      <w:pPr>
        <w:pStyle w:val="ProductList-BodyIndented2"/>
      </w:pPr>
      <w:r>
        <w:t>Office Professional Plus için Yazılım Güvencesi kapsamındaki bir cihaza sahip, Müşterinin bir Microsoft 365 Kullanıcı SL'si atadığı her bir Lisanslı Kullanıcı için Müşteri, yalnızca Lisanslı Kullanıcının üyelik süresi boyunca kullanılması amacıyla Office Professional Plus'ın bir yerel kopyasını yükleyebilir.</w:t>
      </w:r>
    </w:p>
    <w:p w:rsidR="000771C7" w:rsidRDefault="000771C7">
      <w:pPr>
        <w:pStyle w:val="ProductList-BodyIndented2"/>
      </w:pPr>
    </w:p>
    <w:p w:rsidR="000771C7" w:rsidRDefault="00F35AFD">
      <w:pPr>
        <w:pStyle w:val="ProductList-ClauseHeading"/>
        <w:outlineLvl w:val="3"/>
      </w:pPr>
      <w:r>
        <w:t>2.2 Geçerli  Lisans Koşulları</w:t>
      </w:r>
    </w:p>
    <w:p w:rsidR="000771C7" w:rsidRDefault="00F35AFD">
      <w:pPr>
        <w:pStyle w:val="ProductList-Body"/>
      </w:pPr>
      <w:r>
        <w:t>Microsoft 365 Ürün Girişinin koşullarına ek olarak, Microsoft 365 E3 ve E5 Kullanıcı SL'leri; Office 365 Enterprise E3/E5, Enterprise Mobility + Security E3/E5 ve Kullanıcı Başına Windows 10 Enterprise E3/E5 için geçerli olan  Lisans Koşullarına tabidir.</w:t>
      </w:r>
    </w:p>
    <w:p w:rsidR="000771C7" w:rsidRDefault="000771C7">
      <w:pPr>
        <w:pStyle w:val="ProductList-Body"/>
      </w:pPr>
    </w:p>
    <w:p w:rsidR="000771C7" w:rsidRDefault="00F35AFD">
      <w:pPr>
        <w:pStyle w:val="ProductList-ClauseHeading"/>
        <w:outlineLvl w:val="3"/>
      </w:pPr>
      <w:r>
        <w:t>2.3 Microsoft 365 F1</w:t>
      </w:r>
    </w:p>
    <w:p w:rsidR="00BB1469" w:rsidRPr="00B40BA3" w:rsidRDefault="00BB1469" w:rsidP="00BB1469">
      <w:pPr>
        <w:pStyle w:val="ProductList-SubClauseHeading"/>
        <w:outlineLvl w:val="4"/>
      </w:pPr>
      <w:r>
        <w:t>2.3.1 Kullanım Hakları</w:t>
      </w:r>
    </w:p>
    <w:p w:rsidR="00BB1469" w:rsidRPr="00B40BA3" w:rsidRDefault="00BB1469" w:rsidP="00BB1469">
      <w:pPr>
        <w:pStyle w:val="ProductList-BodyIndented"/>
      </w:pPr>
      <w:r>
        <w:t>Aşağıdaki istisnalar saklı kalmak üzere, Windows'un kullanımı; Windows Ürün Girişi'nin Kullanım Hakları bölümündeki, kullanıcı başına Windows 10 Enterprise E3 için geçerli olan Lisans Koşullarına tabidir:</w:t>
      </w:r>
    </w:p>
    <w:p w:rsidR="00BB1469" w:rsidRPr="00B40BA3" w:rsidRDefault="00BB1469" w:rsidP="00BB1469">
      <w:pPr>
        <w:pStyle w:val="ProductList-Bullet"/>
        <w:numPr>
          <w:ilvl w:val="1"/>
          <w:numId w:val="67"/>
        </w:numPr>
      </w:pPr>
      <w:r>
        <w:t xml:space="preserve">Microsoft 365 F1'in Windows bileşeni, bir Çevrimiçi Hizmet olarak çalışır ve Windows masaüstü bilgisayar işletim sisteminin herhangi eski bir sürümü için bir ardıl değildir. Bu nedenle, Evrensel Lisans Koşulları veya toplu lisanslama anlaşması dikkate alınmaksızın, eski sürümleri, farklı dildeki sürümleri, farklı platform sürümlerini veya Windows 10 Enterprise LTSB dâhil, daha düşük Windows sürümlerini kullanma hakları geçerli değildir. </w:t>
      </w:r>
    </w:p>
    <w:p w:rsidR="00BB1469" w:rsidRPr="00B40BA3" w:rsidRDefault="00BB1469" w:rsidP="00BB1469">
      <w:pPr>
        <w:pStyle w:val="ProductList-Bullet"/>
        <w:numPr>
          <w:ilvl w:val="1"/>
          <w:numId w:val="67"/>
        </w:numPr>
      </w:pPr>
      <w:r>
        <w:t xml:space="preserve">Windows Masaüstü Bilgisayar İşletim Sistemi ürün girişinin Kullanım Hakları bölümündeki aksine hükümler dikkate alınmaksızın, Windows'un sanallaştırılmış örneklerine erişim ve bunların kullanım hakları geçerli değildir. </w:t>
      </w:r>
    </w:p>
    <w:p w:rsidR="00BB1469" w:rsidRPr="00B40BA3" w:rsidRDefault="00BB1469" w:rsidP="00BB1469">
      <w:pPr>
        <w:pStyle w:val="ProductList-Bullet"/>
        <w:numPr>
          <w:ilvl w:val="1"/>
          <w:numId w:val="67"/>
        </w:numPr>
      </w:pPr>
      <w:r>
        <w:t xml:space="preserve">Lisanslı kullanıcıların, herhangi bir cihazın birincil kullanıcıları olması gerekmez. </w:t>
      </w:r>
    </w:p>
    <w:p w:rsidR="00BB1469" w:rsidRPr="00B40BA3" w:rsidRDefault="00BB1469" w:rsidP="00BB1469">
      <w:pPr>
        <w:pStyle w:val="ProductList-Bullet"/>
        <w:numPr>
          <w:ilvl w:val="1"/>
          <w:numId w:val="67"/>
        </w:numPr>
      </w:pPr>
      <w:r>
        <w:t>Müşteri, Azure Active Directory temelli etkinleştirme kullanmalıdır. ABD Hükümeti Topluluk Bulut müşterileri, Azure AD tabanlı etkinleştirme yerine KMS etkinleştirmesini kullanabilir.</w:t>
      </w:r>
    </w:p>
    <w:p w:rsidR="00BB1469" w:rsidRPr="00B40BA3" w:rsidRDefault="00BB1469" w:rsidP="00BB1469">
      <w:pPr>
        <w:pStyle w:val="ProductList-BodyIndented"/>
      </w:pPr>
      <w:r>
        <w:t xml:space="preserve">Microsoft 365 F1'in diğer bileşenlerinin kullanımı, Çevrimiçi Hizmet Koşullarındaki bileşenler için geçerli olan koşullara tabidir. Windows Server Temel Erişim Lisansı ve System Center Configuration Manager ve Advanced Threat Analytics için İstemci Yönetimi Lisanslarının amaçları dışında, Microsoft 365 F1 Kullanıcı SL'leri, CAL Eşdeğeri Lisans değildir. </w:t>
      </w:r>
    </w:p>
    <w:p w:rsidR="000771C7" w:rsidRDefault="000771C7">
      <w:pPr>
        <w:pStyle w:val="ProductList-BodyIndented"/>
      </w:pPr>
    </w:p>
    <w:p w:rsidR="000771C7" w:rsidRDefault="00F35AFD">
      <w:pPr>
        <w:pStyle w:val="ProductList-SubClauseHeading"/>
        <w:outlineLvl w:val="4"/>
      </w:pPr>
      <w:r>
        <w:t>2.3.2 Office 365 F1'den Microsoft 365 F1'e Yükseltme</w:t>
      </w:r>
    </w:p>
    <w:p w:rsidR="000771C7" w:rsidRDefault="00F35AFD">
      <w:pPr>
        <w:pStyle w:val="ProductList-BodyIndented"/>
      </w:pPr>
      <w:r>
        <w:t xml:space="preserve">Müşteri, Office 365 F1 Lisanslı Kullanıcılarından herhangi biri için Microsoft 365 F1 Üst Düzey Sürüme Yükseltme Lisansını edinebilir. Üst Düzey Sürüme Yükseltme Lisansı, Office 365 F1 Lisansı ile aynı toplu lisanslama anlaşması ve kayıt anlaşması (varsa) kapsamında edinilmelidir. Üst Düzey Sürüme Yükseltme Lisansı kapsamındaki Çevrimiçi Hizmetlere erişim hakları, Office 365 F1 Lisansı kapsamındaki Çevrimiçi Hizmetlere erişim haklarını hükümsüz kılar ve bu hakların yerini alır.  </w:t>
      </w:r>
    </w:p>
    <w:p w:rsidR="000771C7" w:rsidRDefault="000771C7">
      <w:pPr>
        <w:pStyle w:val="ProductList-BodyIndented"/>
      </w:pPr>
    </w:p>
    <w:p w:rsidR="00BB1469" w:rsidRPr="00B40BA3" w:rsidRDefault="00BB1469" w:rsidP="00BB1469">
      <w:pPr>
        <w:pStyle w:val="ProductList-ClauseHeading"/>
        <w:outlineLvl w:val="3"/>
      </w:pPr>
      <w:r>
        <w:t>2.4 Microsoft 365 İş Kullanım Hakları</w:t>
      </w:r>
    </w:p>
    <w:p w:rsidR="00BB1469" w:rsidRPr="00B40BA3" w:rsidRDefault="00BB1469" w:rsidP="00BB1469">
      <w:pPr>
        <w:pStyle w:val="ProductList-Body"/>
      </w:pPr>
      <w:r>
        <w:t>Müşteri, 300 kullanıcı aboneliği lisansından fazlasını kullandıramaz. Aşağıdaki istisnalar saklı kalmak üzere, Windows'un kullanımı; Windows Ürün Girişi'nin Kullanım Hakları bölümündeki, kullanıcı başına Windows 10 Enterprise E3 için geçerli olan Lisans Koşullarına tabidir:</w:t>
      </w:r>
    </w:p>
    <w:p w:rsidR="00BB1469" w:rsidRPr="00B40BA3" w:rsidRDefault="00BB1469" w:rsidP="00BB1469">
      <w:pPr>
        <w:pStyle w:val="ProductList-Bullet"/>
        <w:numPr>
          <w:ilvl w:val="0"/>
          <w:numId w:val="68"/>
        </w:numPr>
      </w:pPr>
      <w:r>
        <w:t xml:space="preserve">Windows Business, bir Çevrimiçi Hizmet olarak çalışır ve Windows masaüstü bilgisayar işletim sisteminin herhangi eski bir sürümü için bir ardıl değildir. Bu nedenle, Evrensel Lisans Koşulları veya toplu lisanslama anlaşması dikkate alınmaksızın, eski sürümleri, farklı dildeki sürümleri, farklı platform sürümlerini veya Windows 10 Enterprise LTSB dâhil, daha düşük Windows sürümlerini kullanma hakları geçerli değildir. </w:t>
      </w:r>
    </w:p>
    <w:p w:rsidR="00BB1469" w:rsidRPr="00B40BA3" w:rsidRDefault="00BB1469" w:rsidP="00BB1469">
      <w:pPr>
        <w:pStyle w:val="ProductList-Bullet"/>
        <w:numPr>
          <w:ilvl w:val="0"/>
          <w:numId w:val="68"/>
        </w:numPr>
      </w:pPr>
      <w:r>
        <w:t xml:space="preserve">Windows Masaüstü Bilgisayar İşletim Sistemi ürün girişinin Kullanım Hakları bölümündeki aksine hükümler dikkate alınmaksızın, Windows'un sanallaştırılmış örneklerine erişim ve bunların kullanım hakları geçerli değildir. </w:t>
      </w:r>
    </w:p>
    <w:p w:rsidR="000771C7" w:rsidRDefault="000771C7">
      <w:pPr>
        <w:pStyle w:val="ProductList-Body"/>
      </w:pPr>
    </w:p>
    <w:p w:rsidR="000771C7" w:rsidRDefault="00F35AFD">
      <w:pPr>
        <w:pStyle w:val="ProductList-ClauseHeading"/>
        <w:outlineLvl w:val="3"/>
      </w:pPr>
      <w:r>
        <w:t>2.5 Akademik Programlar</w:t>
      </w:r>
    </w:p>
    <w:p w:rsidR="000771C7" w:rsidRDefault="00F35AFD">
      <w:pPr>
        <w:pStyle w:val="ProductList-Body"/>
      </w:pPr>
      <w:r>
        <w:t>Aşağıdakiler Akademik Toplu Lisanslama Programlarında yer alan müşteriler için geçerlidir:</w:t>
      </w:r>
    </w:p>
    <w:p w:rsidR="000771C7" w:rsidRDefault="00F35AFD">
      <w:pPr>
        <w:pStyle w:val="ProductList-SubClauseHeading"/>
        <w:outlineLvl w:val="4"/>
      </w:pPr>
      <w:r>
        <w:t>2.5.1 Microsoft 365 A1 (Cihaz SL'si)</w:t>
      </w:r>
    </w:p>
    <w:p w:rsidR="000771C7" w:rsidRDefault="00F35AFD">
      <w:pPr>
        <w:pStyle w:val="ProductList-SubSubClauseHeading"/>
        <w:outlineLvl w:val="5"/>
      </w:pPr>
      <w:r>
        <w:t>2.5.1.1 Süre</w:t>
      </w:r>
    </w:p>
    <w:p w:rsidR="000771C7" w:rsidRDefault="00F35AFD">
      <w:pPr>
        <w:pStyle w:val="ProductList-BodyIndented2"/>
      </w:pPr>
      <w:r>
        <w:t>Microsoft 365 A1'in (Cihaz SL'si) süresi, sipariş tarihinden itibaren altı yıldır. Lisans, M365 A1'in (Cihaz SL'si) satın alındığı Müşterinin toplu lisans anlaşmasının sona erme süresini aşarsa, söz konusu anlaşma M365 A1'in (Cihaz SL'si) süresi için geçerli olacaktır.</w:t>
      </w:r>
    </w:p>
    <w:p w:rsidR="000771C7" w:rsidRDefault="000771C7">
      <w:pPr>
        <w:pStyle w:val="ProductList-BodyIndented2"/>
      </w:pPr>
    </w:p>
    <w:p w:rsidR="000771C7" w:rsidRDefault="00F35AFD">
      <w:pPr>
        <w:pStyle w:val="ProductList-SubSubClauseHeading"/>
        <w:outlineLvl w:val="5"/>
      </w:pPr>
      <w:r>
        <w:t>2.5.1.2 İptal ve Yeniden Tahsis Etme</w:t>
      </w:r>
    </w:p>
    <w:p w:rsidR="000771C7" w:rsidRDefault="00F35AFD">
      <w:pPr>
        <w:pStyle w:val="ProductList-BodyIndented2"/>
      </w:pPr>
      <w:r>
        <w:t>M365 A1 (Cihaz SL'si) üyeliği, iptal edilemez ve yalnızca M365 A1'in (Cihaz SL'si) daha önceden tahsis edildiği cihazda kalıcı bir donanım arızasını takiben aynı modeldeki yeni bir cihaza (veya üreticinin sağladığı eşdeğer bir yedek cihaza) tahsis edilebilir.</w:t>
      </w:r>
    </w:p>
    <w:p w:rsidR="000771C7" w:rsidRDefault="000771C7">
      <w:pPr>
        <w:pStyle w:val="ProductList-BodyIndented2"/>
      </w:pPr>
    </w:p>
    <w:p w:rsidR="00BB1469" w:rsidRPr="00B40BA3" w:rsidRDefault="00BB1469" w:rsidP="00BB1469">
      <w:pPr>
        <w:pStyle w:val="ProductList-SubSubClauseHeading"/>
        <w:outlineLvl w:val="5"/>
      </w:pPr>
      <w:r>
        <w:t>2.5.1.3 Window 10 Sürümleri</w:t>
      </w:r>
    </w:p>
    <w:p w:rsidR="00BB1469" w:rsidRPr="00B40BA3" w:rsidRDefault="00BB1469" w:rsidP="00BB1469">
      <w:pPr>
        <w:pStyle w:val="xproductlist-bodyindented2"/>
      </w:pPr>
      <w:r>
        <w:t>Microsoft 365 Education A1'in Windows 7 Professional, Windows 8/8.1 Pro ve Windows 10 Pro lisanslı aygıtlar için Windows 10 Pro Education'a yükseltmesi bulunur.</w:t>
      </w:r>
    </w:p>
    <w:p w:rsidR="000771C7" w:rsidRPr="00BB1469" w:rsidRDefault="000771C7">
      <w:pPr>
        <w:pStyle w:val="ProductList-BodyIndented2"/>
        <w:rPr>
          <w:lang w:val="tr-TR"/>
        </w:rPr>
      </w:pPr>
    </w:p>
    <w:p w:rsidR="000771C7" w:rsidRPr="00FC7890" w:rsidRDefault="00F35AFD">
      <w:pPr>
        <w:pStyle w:val="ProductList-SubClauseHeading"/>
        <w:outlineLvl w:val="4"/>
        <w:rPr>
          <w:lang w:val="pt-BR"/>
        </w:rPr>
      </w:pPr>
      <w:r w:rsidRPr="00FC7890">
        <w:rPr>
          <w:lang w:val="pt-BR"/>
        </w:rPr>
        <w:t>2.5.2 Microsoft 365 A3/A5 (Kullanıcı SL'si)</w:t>
      </w:r>
    </w:p>
    <w:p w:rsidR="000771C7" w:rsidRPr="00FC7890" w:rsidRDefault="00F35AFD">
      <w:pPr>
        <w:pStyle w:val="ProductList-SubSubClauseHeading"/>
        <w:outlineLvl w:val="5"/>
        <w:rPr>
          <w:lang w:val="pt-BR"/>
        </w:rPr>
      </w:pPr>
      <w:r w:rsidRPr="00FC7890">
        <w:rPr>
          <w:lang w:val="pt-BR"/>
        </w:rPr>
        <w:t>2.5.2.1 Office Sunucuları</w:t>
      </w:r>
    </w:p>
    <w:p w:rsidR="000771C7" w:rsidRPr="00FC7890" w:rsidRDefault="00F35AFD">
      <w:pPr>
        <w:pStyle w:val="ProductList-BodyIndented2"/>
        <w:rPr>
          <w:lang w:val="pt-BR"/>
        </w:rPr>
      </w:pPr>
      <w:r w:rsidRPr="00FC7890">
        <w:rPr>
          <w:lang w:val="pt-BR"/>
        </w:rPr>
        <w:t>Eğitim Çözümleri için Kayıt Anlaşması kapsamında Microsoft 365 A3/A5 (Kullanıcı SL'si) için tüm akademik ve idari personele veya Bilgi Çalışanlarına lisans sağlayan müşteriler aşağıdakileri yapabilir:</w:t>
      </w:r>
    </w:p>
    <w:p w:rsidR="000771C7" w:rsidRPr="00FC7890" w:rsidRDefault="00F35AFD" w:rsidP="00F35AFD">
      <w:pPr>
        <w:pStyle w:val="ProductList-Bullet"/>
        <w:numPr>
          <w:ilvl w:val="2"/>
          <w:numId w:val="38"/>
        </w:numPr>
        <w:rPr>
          <w:lang w:val="pt-BR"/>
        </w:rPr>
      </w:pPr>
      <w:r w:rsidRPr="00FC7890">
        <w:rPr>
          <w:lang w:val="pt-BR"/>
        </w:rPr>
        <w:t xml:space="preserve">aşağıdaki sunucu yazılımının herhangi bir sayıda kopyasını Müşterinin kullanımı için ayrılmış herhangi bir Sunucuya yükleyebilir: Exchange Server, SharePoint Server ve Skype Kurumsal Sunucusu; ve </w:t>
      </w:r>
    </w:p>
    <w:p w:rsidR="000771C7" w:rsidRPr="00FC7890" w:rsidRDefault="00F35AFD" w:rsidP="00F35AFD">
      <w:pPr>
        <w:pStyle w:val="ProductList-Bullet"/>
        <w:numPr>
          <w:ilvl w:val="2"/>
          <w:numId w:val="38"/>
        </w:numPr>
        <w:rPr>
          <w:lang w:val="pt-BR"/>
        </w:rPr>
      </w:pPr>
      <w:r w:rsidRPr="00FC7890">
        <w:rPr>
          <w:lang w:val="pt-BR"/>
        </w:rPr>
        <w:t>yukarıda belirtilen sunucu yazılımlarına erişim, bir Microsoft 365 A3/A5 Kullanıcı SL'si atanmış kullanıcılar veya Dış Kullanıcılar ile sınırlıdır.</w:t>
      </w:r>
    </w:p>
    <w:p w:rsidR="000771C7" w:rsidRPr="00FC7890" w:rsidRDefault="00F35AFD">
      <w:pPr>
        <w:pStyle w:val="ProductList-BodyIndented2"/>
        <w:rPr>
          <w:lang w:val="pt-BR"/>
        </w:rPr>
      </w:pPr>
      <w:r w:rsidRPr="00FC7890">
        <w:rPr>
          <w:lang w:val="pt-BR"/>
        </w:rPr>
        <w:t xml:space="preserve">Bu hüküm, Microsoft Bulut Anlaşması kapsamında veya </w:t>
      </w:r>
      <w:r>
        <w:fldChar w:fldCharType="begin"/>
      </w:r>
      <w:r w:rsidRPr="00FC7890">
        <w:rPr>
          <w:lang w:val="pt-BR"/>
        </w:rPr>
        <w:instrText xml:space="preserve"> AutoTextList   \s NoStyle \t "Öğrenci Kullanım Avantajı: Organizasyon Çapındaki Sayısı kadar nitelikli Ürünü lisanslayan Kurumların bir Ürünü, 1:15 veya 1:40 Bilgi Çalışanı (ya da idari/akademik kullanıcı) başına Öğrenci oranında, herhangi bir ek maliyet olmadan Öğrencileri için lisanslama seçeneği." </w:instrText>
      </w:r>
      <w:r>
        <w:fldChar w:fldCharType="separate"/>
      </w:r>
      <w:r w:rsidRPr="00FC7890">
        <w:rPr>
          <w:color w:val="0563C1"/>
          <w:lang w:val="pt-BR"/>
        </w:rPr>
        <w:t>Öğrenci Kullanım Avantajı</w:t>
      </w:r>
      <w:r>
        <w:fldChar w:fldCharType="end"/>
      </w:r>
      <w:r w:rsidRPr="00FC7890">
        <w:rPr>
          <w:lang w:val="pt-BR"/>
        </w:rPr>
        <w:t xml:space="preserve"> yoluyla edinilen Kullanıcı SL'leri için geçerli değildir.</w:t>
      </w:r>
    </w:p>
    <w:p w:rsidR="000771C7" w:rsidRPr="00FC7890" w:rsidRDefault="000771C7">
      <w:pPr>
        <w:pStyle w:val="ProductList-BodyIndented2"/>
        <w:rPr>
          <w:lang w:val="pt-BR"/>
        </w:rPr>
      </w:pPr>
    </w:p>
    <w:p w:rsidR="000771C7" w:rsidRPr="00FC7890" w:rsidRDefault="00F35AFD">
      <w:pPr>
        <w:pStyle w:val="ProductList-SubSubClauseHeading"/>
        <w:outlineLvl w:val="5"/>
        <w:rPr>
          <w:lang w:val="pt-BR"/>
        </w:rPr>
      </w:pPr>
      <w:r w:rsidRPr="00FC7890">
        <w:rPr>
          <w:lang w:val="pt-BR"/>
        </w:rPr>
        <w:t>2.5.2.2 Core CAL'li Microsoft 365 A3</w:t>
      </w:r>
    </w:p>
    <w:p w:rsidR="000771C7" w:rsidRPr="00FC7890" w:rsidRDefault="00F35AFD">
      <w:pPr>
        <w:pStyle w:val="ProductList-BodyIndented2"/>
        <w:rPr>
          <w:lang w:val="pt-BR"/>
        </w:rPr>
      </w:pPr>
      <w:r w:rsidRPr="00FC7890">
        <w:rPr>
          <w:lang w:val="pt-BR"/>
        </w:rPr>
        <w:t>Core CAL'li Microsoft 365 A3, yalnızca Core CAL'li Education Desktop yerine kullanılabilir.</w:t>
      </w:r>
    </w:p>
    <w:p w:rsidR="000771C7" w:rsidRPr="00FC7890" w:rsidRDefault="000771C7">
      <w:pPr>
        <w:pStyle w:val="ProductList-BodyIndented2"/>
        <w:rPr>
          <w:lang w:val="pt-BR"/>
        </w:rPr>
      </w:pPr>
    </w:p>
    <w:p w:rsidR="000771C7" w:rsidRPr="00FC7890" w:rsidRDefault="00F35AFD">
      <w:pPr>
        <w:pStyle w:val="ProductList-SubClauseHeading"/>
        <w:outlineLvl w:val="4"/>
        <w:rPr>
          <w:lang w:val="pt-BR"/>
        </w:rPr>
      </w:pPr>
      <w:r w:rsidRPr="00FC7890">
        <w:rPr>
          <w:lang w:val="pt-BR"/>
        </w:rPr>
        <w:t>2.5.3 Geçerli Lisans Koşulları</w:t>
      </w:r>
    </w:p>
    <w:p w:rsidR="000771C7" w:rsidRPr="00FC7890" w:rsidRDefault="00F35AFD">
      <w:pPr>
        <w:pStyle w:val="ProductList-BodyIndented"/>
        <w:rPr>
          <w:lang w:val="pt-BR"/>
        </w:rPr>
      </w:pPr>
      <w:r w:rsidRPr="00FC7890">
        <w:rPr>
          <w:lang w:val="pt-BR"/>
        </w:rPr>
        <w:t>Microsoft 365 Ürün Girişinin koşullarına ek olarak, Microsoft 365 A3 ve A5 Kullanıcı SL'leri; Office 365 A3/A5, Enterprise Mobility + Security E3/E5, Kullanıcı Başına Windows 10 Education E3/E5 ve Kullanıcı Başına Windows 10 Education A3/A5 için geçerli olan Lisans Koşullarına tabidir.</w:t>
      </w:r>
    </w:p>
    <w:p w:rsidR="000771C7" w:rsidRPr="00FC7890" w:rsidRDefault="000771C7">
      <w:pPr>
        <w:pStyle w:val="ProductList-BodyIndented"/>
        <w:rPr>
          <w:lang w:val="pt-BR"/>
        </w:rPr>
      </w:pPr>
    </w:p>
    <w:p w:rsidR="000771C7" w:rsidRPr="00FC7890" w:rsidRDefault="00F35AFD">
      <w:pPr>
        <w:pStyle w:val="ProductList-ClauseHeading"/>
        <w:outlineLvl w:val="3"/>
        <w:rPr>
          <w:lang w:val="pt-BR"/>
        </w:rPr>
      </w:pPr>
      <w:r w:rsidRPr="00FC7890">
        <w:rPr>
          <w:lang w:val="pt-BR"/>
        </w:rPr>
        <w:t>2.6 ABD Hükümeti Topluluk Bulut Hizmeti</w:t>
      </w:r>
    </w:p>
    <w:p w:rsidR="000771C7" w:rsidRPr="00FC7890" w:rsidRDefault="00F35AFD">
      <w:pPr>
        <w:pStyle w:val="ProductList-Body"/>
        <w:rPr>
          <w:lang w:val="pt-BR"/>
        </w:rPr>
      </w:pPr>
      <w:r w:rsidRPr="00FC7890">
        <w:rPr>
          <w:lang w:val="pt-BR"/>
        </w:rPr>
        <w:t xml:space="preserve">Her bir Microsoft 365 bileşeni için hangi bileşenlerin </w:t>
      </w:r>
      <w:r>
        <w:fldChar w:fldCharType="begin"/>
      </w:r>
      <w:r w:rsidRPr="00FC7890">
        <w:rPr>
          <w:lang w:val="pt-BR"/>
        </w:rPr>
        <w:instrText xml:space="preserve"> AutoTextList   \s NoStyle \t "ABD Hükümeti Topluluk Bulut Hizmeti" </w:instrText>
      </w:r>
      <w:r>
        <w:fldChar w:fldCharType="separate"/>
      </w:r>
      <w:r w:rsidRPr="00FC7890">
        <w:rPr>
          <w:color w:val="0563C1"/>
          <w:lang w:val="pt-BR"/>
        </w:rPr>
        <w:t>UC</w:t>
      </w:r>
      <w:r>
        <w:fldChar w:fldCharType="end"/>
      </w:r>
      <w:r w:rsidRPr="00FC7890">
        <w:rPr>
          <w:lang w:val="pt-BR"/>
        </w:rPr>
        <w:t xml:space="preserve"> hizmetleri olduğunu öğrenmek üzere, Program Kullanılabilirliği tablosuna bakın.</w:t>
      </w:r>
    </w:p>
    <w:p w:rsidR="000771C7" w:rsidRPr="00FC7890" w:rsidRDefault="000771C7">
      <w:pPr>
        <w:pStyle w:val="ProductList-Body"/>
        <w:jc w:val="right"/>
        <w:rPr>
          <w:lang w:val="pt-BR"/>
        </w:rPr>
      </w:pPr>
    </w:p>
    <w:tbl>
      <w:tblPr>
        <w:tblStyle w:val="PURTable"/>
        <w:tblW w:w="0" w:type="dxa"/>
        <w:tblLook w:val="04A0" w:firstRow="1" w:lastRow="0" w:firstColumn="1" w:lastColumn="0" w:noHBand="0" w:noVBand="1"/>
      </w:tblPr>
      <w:tblGrid>
        <w:gridCol w:w="10800"/>
      </w:tblGrid>
      <w:tr w:rsidR="000771C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771C7" w:rsidRDefault="00D54E36">
            <w:pPr>
              <w:pStyle w:val="ProductList-TableBody"/>
              <w:jc w:val="right"/>
            </w:pPr>
            <w:hyperlink w:anchor="_Sec842">
              <w:r w:rsidR="00F35AFD">
                <w:rPr>
                  <w:color w:val="00467F"/>
                  <w:sz w:val="14"/>
                  <w:u w:val="single"/>
                </w:rPr>
                <w:t>İçindekiler</w:t>
              </w:r>
            </w:hyperlink>
            <w:r w:rsidR="00F35AFD">
              <w:rPr>
                <w:sz w:val="14"/>
              </w:rPr>
              <w:t xml:space="preserve"> / </w:t>
            </w:r>
            <w:hyperlink w:anchor="_Sec549">
              <w:r w:rsidR="00F35AFD">
                <w:rPr>
                  <w:color w:val="00467F"/>
                  <w:sz w:val="14"/>
                  <w:u w:val="single"/>
                </w:rPr>
                <w:t>Sözlük</w:t>
              </w:r>
            </w:hyperlink>
            <w:r w:rsidR="00F35AFD">
              <w:rPr>
                <w:sz w:val="14"/>
              </w:rPr>
              <w:t xml:space="preserve"> / </w:t>
            </w:r>
            <w:hyperlink w:anchor="_Sec844">
              <w:r w:rsidR="00F35AFD">
                <w:rPr>
                  <w:color w:val="00467F"/>
                  <w:sz w:val="14"/>
                  <w:u w:val="single"/>
                </w:rPr>
                <w:t>Dizin</w:t>
              </w:r>
            </w:hyperlink>
          </w:p>
        </w:tc>
      </w:tr>
    </w:tbl>
    <w:p w:rsidR="000771C7" w:rsidRDefault="000771C7">
      <w:pPr>
        <w:pStyle w:val="ProductList-Body"/>
      </w:pPr>
    </w:p>
    <w:p w:rsidR="000771C7" w:rsidRDefault="00F35AFD">
      <w:pPr>
        <w:pStyle w:val="ProductList-Offering1HeadingNoBorder"/>
        <w:outlineLvl w:val="1"/>
      </w:pPr>
      <w:bookmarkStart w:id="236" w:name="_Sec657"/>
      <w:r>
        <w:t>Enterprise Mobility + Security</w:t>
      </w:r>
      <w:bookmarkEnd w:id="236"/>
      <w:r>
        <w:fldChar w:fldCharType="begin"/>
      </w:r>
      <w:r>
        <w:instrText xml:space="preserve"> TC "</w:instrText>
      </w:r>
      <w:bookmarkStart w:id="237" w:name="_Toc523418931"/>
      <w:r>
        <w:instrText>Enterprise Mobility + Security</w:instrText>
      </w:r>
      <w:bookmarkEnd w:id="237"/>
      <w:r>
        <w:instrText>" \l 2</w:instrText>
      </w:r>
      <w:r>
        <w:fldChar w:fldCharType="end"/>
      </w:r>
    </w:p>
    <w:p w:rsidR="000771C7" w:rsidRDefault="00F35AFD">
      <w:pPr>
        <w:pStyle w:val="ProductList-Offering1SubSection"/>
        <w:outlineLvl w:val="2"/>
      </w:pPr>
      <w:bookmarkStart w:id="238" w:name="_Sec709"/>
      <w:r>
        <w:t>1. Program Kullanılabilirliği</w:t>
      </w:r>
      <w:bookmarkEnd w:id="238"/>
    </w:p>
    <w:tbl>
      <w:tblPr>
        <w:tblStyle w:val="PURTable"/>
        <w:tblW w:w="0" w:type="dxa"/>
        <w:tblLook w:val="04A0" w:firstRow="1" w:lastRow="0" w:firstColumn="1" w:lastColumn="0" w:noHBand="0" w:noVBand="1"/>
      </w:tblPr>
      <w:tblGrid>
        <w:gridCol w:w="4210"/>
        <w:gridCol w:w="705"/>
        <w:gridCol w:w="695"/>
        <w:gridCol w:w="700"/>
        <w:gridCol w:w="712"/>
        <w:gridCol w:w="728"/>
        <w:gridCol w:w="828"/>
        <w:gridCol w:w="704"/>
        <w:gridCol w:w="700"/>
        <w:gridCol w:w="802"/>
      </w:tblGrid>
      <w:tr w:rsidR="000771C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0771C7" w:rsidRDefault="00F35AFD">
            <w:pPr>
              <w:pStyle w:val="ProductList-TableBody"/>
            </w:pPr>
            <w:r>
              <w:rPr>
                <w:color w:val="FFFFFF"/>
              </w:rPr>
              <w:t>Çevrimiçi Hizmetler</w:t>
            </w:r>
          </w:p>
        </w:tc>
        <w:tc>
          <w:tcPr>
            <w:tcW w:w="740" w:type="dxa"/>
            <w:tcBorders>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"Microsoft Bulut Anlaşması (Bulut Çözümü Sağlayıcısı)" </w:instrText>
            </w:r>
            <w:r>
              <w:fldChar w:fldCharType="separate"/>
            </w:r>
            <w:r>
              <w:rPr>
                <w:color w:val="FFFFFF"/>
              </w:rPr>
              <w:t>CSP</w:t>
            </w:r>
            <w:r>
              <w:fldChar w:fldCharType="end"/>
            </w:r>
          </w:p>
        </w:tc>
      </w:tr>
      <w:tr w:rsidR="000771C7">
        <w:tc>
          <w:tcPr>
            <w:tcW w:w="4660" w:type="dxa"/>
            <w:tcBorders>
              <w:top w:val="single" w:sz="6" w:space="0" w:color="FFFFFF"/>
              <w:left w:val="none" w:sz="4" w:space="0" w:color="6E6E6E"/>
              <w:bottom w:val="dashed" w:sz="4" w:space="0" w:color="BFBFBF"/>
              <w:right w:val="none" w:sz="4" w:space="0" w:color="6E6E6E"/>
            </w:tcBorders>
          </w:tcPr>
          <w:p w:rsidR="000771C7" w:rsidRDefault="00F35AFD">
            <w:pPr>
              <w:pStyle w:val="ProductList-TableBody"/>
            </w:pPr>
            <w:r>
              <w:t>Enterprise Mobility + Security E3</w:t>
            </w:r>
            <w:r>
              <w:fldChar w:fldCharType="begin"/>
            </w:r>
            <w:r>
              <w:instrText xml:space="preserve"> XE "Enterprise Mobility + Security E3" </w:instrText>
            </w:r>
            <w:r>
              <w:fldChar w:fldCharType="end"/>
            </w:r>
            <w:r>
              <w:t xml:space="preserve"> (Kullanıcı SL'si)</w:t>
            </w:r>
          </w:p>
        </w:tc>
        <w:tc>
          <w:tcPr>
            <w:tcW w:w="740" w:type="dxa"/>
            <w:tcBorders>
              <w:top w:val="single" w:sz="6" w:space="0" w:color="FFFFFF"/>
              <w:left w:val="none" w:sz="4" w:space="0" w:color="6E6E6E"/>
              <w:bottom w:val="dashed" w:sz="4" w:space="0" w:color="BFBFBF"/>
              <w:right w:val="single" w:sz="6" w:space="0" w:color="FFFFFF"/>
            </w:tcBorders>
          </w:tcPr>
          <w:p w:rsidR="000771C7" w:rsidRDefault="00F35AF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"Eğitim Platformu Ürünü" </w:instrText>
            </w:r>
            <w:r>
              <w:fldChar w:fldCharType="separate"/>
            </w:r>
            <w:r>
              <w:rPr>
                <w:color w:val="000000"/>
              </w:rPr>
              <w:t>EP</w:t>
            </w:r>
            <w:r>
              <w:fldChar w:fldCharType="end"/>
            </w:r>
            <w:r>
              <w:t>,</w:t>
            </w: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r>
      <w:tr w:rsidR="000771C7">
        <w:tc>
          <w:tcPr>
            <w:tcW w:w="4660" w:type="dxa"/>
            <w:tcBorders>
              <w:top w:val="dashed" w:sz="4" w:space="0" w:color="BFBFBF"/>
              <w:left w:val="none" w:sz="4" w:space="0" w:color="6E6E6E"/>
              <w:bottom w:val="dashed" w:sz="4" w:space="0" w:color="BFBFBF"/>
              <w:right w:val="none" w:sz="4" w:space="0" w:color="6E6E6E"/>
            </w:tcBorders>
          </w:tcPr>
          <w:p w:rsidR="000771C7" w:rsidRDefault="00F35AFD">
            <w:pPr>
              <w:pStyle w:val="ProductList-TableBody"/>
            </w:pPr>
            <w:r>
              <w:t>Enterprise Mobility + Security E3 Eklentisi</w:t>
            </w:r>
            <w:r>
              <w:fldChar w:fldCharType="begin"/>
            </w:r>
            <w:r>
              <w:instrText xml:space="preserve"> XE "Enterprise Mobility + Security E3 Eklentisi"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0771C7" w:rsidRDefault="00F35AF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"Eğitim Platformu Ürünü" </w:instrText>
            </w:r>
            <w:r>
              <w:fldChar w:fldCharType="separate"/>
            </w:r>
            <w:r>
              <w:rPr>
                <w:color w:val="000000"/>
              </w:rPr>
              <w:t>EP</w:t>
            </w:r>
            <w:r>
              <w:fldChar w:fldCharType="end"/>
            </w:r>
            <w:r>
              <w:t>,</w:t>
            </w: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r>
      <w:tr w:rsidR="000771C7">
        <w:tc>
          <w:tcPr>
            <w:tcW w:w="4660" w:type="dxa"/>
            <w:tcBorders>
              <w:top w:val="dashed" w:sz="4" w:space="0" w:color="BFBFBF"/>
              <w:left w:val="none" w:sz="4" w:space="0" w:color="6E6E6E"/>
              <w:bottom w:val="dashed" w:sz="4" w:space="0" w:color="BFBFBF"/>
              <w:right w:val="none" w:sz="4" w:space="0" w:color="6E6E6E"/>
            </w:tcBorders>
          </w:tcPr>
          <w:p w:rsidR="000771C7" w:rsidRDefault="00F35AFD">
            <w:pPr>
              <w:pStyle w:val="ProductList-TableBody"/>
            </w:pPr>
            <w:r>
              <w:t>Enterprise Mobility + Security E3 YG'den Geçiş</w:t>
            </w:r>
            <w:r>
              <w:fldChar w:fldCharType="begin"/>
            </w:r>
            <w:r>
              <w:instrText xml:space="preserve"> XE "Enterprise Mobility + Security E3 YG'den Geçiş"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r>
      <w:tr w:rsidR="000771C7">
        <w:tc>
          <w:tcPr>
            <w:tcW w:w="4660" w:type="dxa"/>
            <w:tcBorders>
              <w:top w:val="dashed" w:sz="4" w:space="0" w:color="BFBFBF"/>
              <w:left w:val="none" w:sz="4" w:space="0" w:color="6E6E6E"/>
              <w:bottom w:val="dashed" w:sz="4" w:space="0" w:color="BFBFBF"/>
              <w:right w:val="none" w:sz="4" w:space="0" w:color="6E6E6E"/>
            </w:tcBorders>
          </w:tcPr>
          <w:p w:rsidR="000771C7" w:rsidRDefault="00F35AFD">
            <w:pPr>
              <w:pStyle w:val="ProductList-TableBody"/>
            </w:pPr>
            <w:r>
              <w:t xml:space="preserve">Enterprise Mobility + Security E5 </w:t>
            </w:r>
            <w:r>
              <w:fldChar w:fldCharType="begin"/>
            </w:r>
            <w:r>
              <w:instrText xml:space="preserve"> XE "Enterprise Mobility + Security E5 " </w:instrText>
            </w:r>
            <w:r>
              <w:fldChar w:fldCharType="end"/>
            </w:r>
            <w:r>
              <w:t>(Kullanıcı SL'si)</w:t>
            </w:r>
          </w:p>
        </w:tc>
        <w:tc>
          <w:tcPr>
            <w:tcW w:w="740" w:type="dxa"/>
            <w:tcBorders>
              <w:top w:val="dashed" w:sz="4" w:space="0" w:color="BFBFBF"/>
              <w:left w:val="none" w:sz="4" w:space="0" w:color="6E6E6E"/>
              <w:bottom w:val="dashed" w:sz="4" w:space="0" w:color="BFBFBF"/>
              <w:right w:val="single" w:sz="6" w:space="0" w:color="FFFFFF"/>
            </w:tcBorders>
          </w:tcPr>
          <w:p w:rsidR="000771C7" w:rsidRDefault="00F35AF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"Eğitim Platformu Ürünü" </w:instrText>
            </w:r>
            <w:r>
              <w:fldChar w:fldCharType="separate"/>
            </w:r>
            <w:r>
              <w:rPr>
                <w:color w:val="000000"/>
              </w:rPr>
              <w:t>EP</w:t>
            </w:r>
            <w:r>
              <w:fldChar w:fldCharType="end"/>
            </w:r>
            <w:r>
              <w:t>,</w:t>
            </w: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r>
      <w:tr w:rsidR="000771C7">
        <w:tc>
          <w:tcPr>
            <w:tcW w:w="4660" w:type="dxa"/>
            <w:tcBorders>
              <w:top w:val="dashed" w:sz="4" w:space="0" w:color="BFBFBF"/>
              <w:left w:val="none" w:sz="4" w:space="0" w:color="6E6E6E"/>
              <w:bottom w:val="dashed" w:sz="4" w:space="0" w:color="BFBFBF"/>
              <w:right w:val="none" w:sz="4" w:space="0" w:color="6E6E6E"/>
            </w:tcBorders>
          </w:tcPr>
          <w:p w:rsidR="000771C7" w:rsidRDefault="00F35AFD">
            <w:pPr>
              <w:pStyle w:val="ProductList-TableBody"/>
            </w:pPr>
            <w:r>
              <w:t>Enterprise Mobility + Security E5 Eklentisi</w:t>
            </w:r>
            <w:r>
              <w:fldChar w:fldCharType="begin"/>
            </w:r>
            <w:r>
              <w:instrText xml:space="preserve"> XE "Enterprise Mobility + Security E5 Eklentisi"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0771C7" w:rsidRDefault="00F35AF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"Eğitim Platformu Ürünü" </w:instrText>
            </w:r>
            <w:r>
              <w:fldChar w:fldCharType="separate"/>
            </w:r>
            <w:r>
              <w:rPr>
                <w:color w:val="000000"/>
              </w:rPr>
              <w:t>EP</w:t>
            </w:r>
            <w:r>
              <w:fldChar w:fldCharType="end"/>
            </w:r>
            <w:r>
              <w:t>,</w:t>
            </w: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r>
      <w:tr w:rsidR="000771C7">
        <w:tc>
          <w:tcPr>
            <w:tcW w:w="4660" w:type="dxa"/>
            <w:tcBorders>
              <w:top w:val="dashed" w:sz="4" w:space="0" w:color="BFBFBF"/>
              <w:left w:val="none" w:sz="4" w:space="0" w:color="6E6E6E"/>
              <w:bottom w:val="none" w:sz="4" w:space="0" w:color="BFBFBF"/>
              <w:right w:val="none" w:sz="4" w:space="0" w:color="6E6E6E"/>
            </w:tcBorders>
          </w:tcPr>
          <w:p w:rsidR="000771C7" w:rsidRDefault="00F35AFD">
            <w:pPr>
              <w:pStyle w:val="ProductList-TableBody"/>
            </w:pPr>
            <w:r>
              <w:t>Enterprise Mobility + Security E5 YG'den Geçiş</w:t>
            </w:r>
            <w:r>
              <w:fldChar w:fldCharType="begin"/>
            </w:r>
            <w:r>
              <w:instrText xml:space="preserve"> XE "Enterprise Mobility + Security E5 YG'den Geçiş" </w:instrText>
            </w:r>
            <w:r>
              <w:fldChar w:fldCharType="end"/>
            </w:r>
            <w:r>
              <w:t xml:space="preserve"> (Kullanıcı SL'si)</w:t>
            </w:r>
          </w:p>
        </w:tc>
        <w:tc>
          <w:tcPr>
            <w:tcW w:w="740" w:type="dxa"/>
            <w:tcBorders>
              <w:top w:val="dashed" w:sz="4" w:space="0" w:color="BFBFBF"/>
              <w:left w:val="none" w:sz="4" w:space="0" w:color="6E6E6E"/>
              <w:bottom w:val="none" w:sz="4" w:space="0" w:color="BFBFBF"/>
              <w:right w:val="single" w:sz="6" w:space="0" w:color="FFFFFF"/>
            </w:tcBorders>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r>
    </w:tbl>
    <w:p w:rsidR="000771C7" w:rsidRDefault="00F35AFD">
      <w:pPr>
        <w:pStyle w:val="ProductList-Offering1SubSection"/>
        <w:outlineLvl w:val="2"/>
      </w:pPr>
      <w:bookmarkStart w:id="239" w:name="_Sec764"/>
      <w:r>
        <w:t>2. Ürün Şartları</w:t>
      </w:r>
      <w:bookmarkEnd w:id="239"/>
    </w:p>
    <w:tbl>
      <w:tblPr>
        <w:tblStyle w:val="PURTable"/>
        <w:tblW w:w="0" w:type="dxa"/>
        <w:tblLook w:val="04A0" w:firstRow="1" w:lastRow="0" w:firstColumn="1" w:lastColumn="0" w:noHBand="0" w:noVBand="1"/>
      </w:tblPr>
      <w:tblGrid>
        <w:gridCol w:w="3588"/>
        <w:gridCol w:w="3575"/>
        <w:gridCol w:w="3627"/>
      </w:tblGrid>
      <w:tr w:rsidR="000771C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"Hizmet Koşulları: Bir Çevrimiçi Hizmet Ürününün kullanımının tabi olduğu hüküm ve koşullar." </w:instrText>
            </w:r>
            <w:r>
              <w:fldChar w:fldCharType="separate"/>
            </w:r>
            <w:r>
              <w:rPr>
                <w:color w:val="0563C1"/>
              </w:rPr>
              <w:t>Hizmet Koşulları</w:t>
            </w:r>
            <w:r>
              <w:fldChar w:fldCharType="end"/>
            </w:r>
            <w:r>
              <w:t xml:space="preserve">: </w:t>
            </w:r>
            <w:hyperlink r:id="rId11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"Uygun Uzatılmış Dönem: Kurumsal ve Kurumsal Üyelik lisanslama anlaşmasında açıklanan şekilde, Uzatılmış dönem için uygun çevrimiçi hizmetler." </w:instrText>
            </w:r>
            <w:r>
              <w:fldChar w:fldCharType="separate"/>
            </w:r>
            <w:r>
              <w:rPr>
                <w:color w:val="0563C1"/>
              </w:rPr>
              <w:t>Uygun Uzatılmış Dönem</w:t>
            </w:r>
            <w:r>
              <w:fldChar w:fldCharType="end"/>
            </w:r>
            <w:r>
              <w:t>: Tümü</w:t>
            </w:r>
          </w:p>
        </w:tc>
      </w:tr>
      <w:tr w:rsidR="000771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Promosyonlar: Geçerli Değil</w:t>
            </w:r>
          </w:p>
        </w:tc>
      </w:tr>
      <w:tr w:rsidR="000771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"Uygun Azaltma: Kurumsal Kayıt Anlaşması, Kurumsal Üyelik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xml:space="preserve">: Tümü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Uygun Azaltma (SCE): Geçerli Değil</w:t>
            </w:r>
          </w:p>
        </w:tc>
      </w:tr>
      <w:tr w:rsidR="000771C7">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"Öğrenci Kullanım Avantajı: Organizasyon Çapındaki Sayısı kadar nitelikli Ürünü lisanslayan Kurumların bir Ürünü, 1:15 veya 1:40 Bilgi Çalışanı (ya da idari/akademik kullanıcı) başına Öğrenci oranında, herhangi bir ek maliyet olmadan Öğrencileri için lisanslama seçeneği." </w:instrText>
            </w:r>
            <w:r>
              <w:fldChar w:fldCharType="separate"/>
            </w:r>
            <w:r>
              <w:rPr>
                <w:color w:val="0563C1"/>
              </w:rPr>
              <w:t>Öğrenci Kullanım Avantajı</w:t>
            </w:r>
            <w:r>
              <w:fldChar w:fldCharType="end"/>
            </w:r>
            <w:r>
              <w:t xml:space="preserve">: bkz. </w:t>
            </w:r>
            <w:hyperlink w:anchor="_Sec1230">
              <w:r>
                <w:rPr>
                  <w:color w:val="00467F"/>
                  <w:u w:val="single"/>
                </w:rPr>
                <w:t>Ek H</w:t>
              </w:r>
            </w:hyperlink>
          </w:p>
        </w:tc>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"Uygun Adet Artırımı: Kurumsal veya Kurumsal Üyelik müşterisinin aylık yerine adet artırımı siparişi veya yıllık sipariş süreci aracılığıyla sipariş verebileceği Çevrimiçi Hizmet üyelik Lisansı." </w:instrText>
            </w:r>
            <w:r>
              <w:fldChar w:fldCharType="separate"/>
            </w:r>
            <w:r>
              <w:rPr>
                <w:color w:val="0563C1"/>
              </w:rPr>
              <w:t>Uygun Adet Artırımı</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fldChar w:fldCharType="begin"/>
            </w:r>
            <w:r w:rsidRPr="00FC7890">
              <w:rPr>
                <w:lang w:val="es-ES_tradnl"/>
              </w:rPr>
              <w:instrText xml:space="preserve"> AutoTextList   \s NoStyle \t "Ürünün, bir Eklenti ve/veya YG'den Geçiş olarak mevcut olduğunu belirtir. Ayrıntılar için Ek C - Çevrimiçi Hizmetler Eklentileri ve Diğer Geçiş Lisansları bölümüne bakın." </w:instrText>
            </w:r>
            <w:r>
              <w:fldChar w:fldCharType="separate"/>
            </w:r>
            <w:r w:rsidRPr="00FC7890">
              <w:rPr>
                <w:color w:val="0563C1"/>
                <w:lang w:val="es-ES_tradnl"/>
              </w:rPr>
              <w:t>Eklentiler ve YG'den Geçiş</w:t>
            </w:r>
            <w:r>
              <w:fldChar w:fldCharType="end"/>
            </w:r>
            <w:r w:rsidRPr="00FC7890">
              <w:rPr>
                <w:lang w:val="es-ES_tradnl"/>
              </w:rPr>
              <w:t xml:space="preserve">: Bkz. </w:t>
            </w:r>
            <w:hyperlink w:anchor="_Sec1237">
              <w:r>
                <w:rPr>
                  <w:color w:val="00467F"/>
                  <w:u w:val="single"/>
                </w:rPr>
                <w:t>Ek C</w:t>
              </w:r>
            </w:hyperlink>
          </w:p>
        </w:tc>
      </w:tr>
    </w:tbl>
    <w:p w:rsidR="000771C7" w:rsidRDefault="000771C7">
      <w:pPr>
        <w:pStyle w:val="ProductList-ClauseHeading"/>
        <w:outlineLvl w:val="3"/>
      </w:pPr>
    </w:p>
    <w:p w:rsidR="000771C7" w:rsidRDefault="000771C7">
      <w:pPr>
        <w:pStyle w:val="ProductList-Body"/>
        <w:jc w:val="right"/>
      </w:pPr>
    </w:p>
    <w:tbl>
      <w:tblPr>
        <w:tblStyle w:val="PURTable"/>
        <w:tblW w:w="0" w:type="dxa"/>
        <w:tblLook w:val="04A0" w:firstRow="1" w:lastRow="0" w:firstColumn="1" w:lastColumn="0" w:noHBand="0" w:noVBand="1"/>
      </w:tblPr>
      <w:tblGrid>
        <w:gridCol w:w="10800"/>
      </w:tblGrid>
      <w:tr w:rsidR="000771C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771C7" w:rsidRDefault="00D54E36">
            <w:pPr>
              <w:pStyle w:val="ProductList-TableBody"/>
              <w:jc w:val="right"/>
            </w:pPr>
            <w:hyperlink w:anchor="_Sec842">
              <w:r w:rsidR="00F35AFD">
                <w:rPr>
                  <w:color w:val="00467F"/>
                  <w:sz w:val="14"/>
                  <w:u w:val="single"/>
                </w:rPr>
                <w:t>İçindekiler</w:t>
              </w:r>
            </w:hyperlink>
            <w:r w:rsidR="00F35AFD">
              <w:rPr>
                <w:sz w:val="14"/>
              </w:rPr>
              <w:t xml:space="preserve"> / </w:t>
            </w:r>
            <w:hyperlink w:anchor="_Sec549">
              <w:r w:rsidR="00F35AFD">
                <w:rPr>
                  <w:color w:val="00467F"/>
                  <w:sz w:val="14"/>
                  <w:u w:val="single"/>
                </w:rPr>
                <w:t>Sözlük</w:t>
              </w:r>
            </w:hyperlink>
            <w:r w:rsidR="00F35AFD">
              <w:rPr>
                <w:sz w:val="14"/>
              </w:rPr>
              <w:t xml:space="preserve"> / </w:t>
            </w:r>
            <w:hyperlink w:anchor="_Sec844">
              <w:r w:rsidR="00F35AFD">
                <w:rPr>
                  <w:color w:val="00467F"/>
                  <w:sz w:val="14"/>
                  <w:u w:val="single"/>
                </w:rPr>
                <w:t>Dizin</w:t>
              </w:r>
            </w:hyperlink>
          </w:p>
        </w:tc>
      </w:tr>
    </w:tbl>
    <w:p w:rsidR="000771C7" w:rsidRDefault="000771C7">
      <w:pPr>
        <w:pStyle w:val="ProductList-Body"/>
      </w:pPr>
    </w:p>
    <w:p w:rsidR="000771C7" w:rsidRDefault="00F35AFD">
      <w:pPr>
        <w:pStyle w:val="ProductList-Offering1HeadingNoBorder"/>
        <w:outlineLvl w:val="1"/>
      </w:pPr>
      <w:bookmarkStart w:id="240" w:name="_Sec1246"/>
      <w:r>
        <w:t>Azure için Sunucu Üyeliği</w:t>
      </w:r>
      <w:bookmarkEnd w:id="240"/>
      <w:r>
        <w:fldChar w:fldCharType="begin"/>
      </w:r>
      <w:r>
        <w:instrText xml:space="preserve"> TC "</w:instrText>
      </w:r>
      <w:bookmarkStart w:id="241" w:name="_Toc523418932"/>
      <w:r>
        <w:instrText>Azure için Sunucu Üyeliği</w:instrText>
      </w:r>
      <w:bookmarkEnd w:id="241"/>
      <w:r>
        <w:instrText xml:space="preserve"> " \l 2</w:instrText>
      </w:r>
      <w:r>
        <w:fldChar w:fldCharType="end"/>
      </w:r>
    </w:p>
    <w:p w:rsidR="000771C7" w:rsidRDefault="00F35AFD">
      <w:pPr>
        <w:pStyle w:val="ProductList-Offering1SubSection"/>
        <w:outlineLvl w:val="2"/>
      </w:pPr>
      <w:bookmarkStart w:id="242" w:name="_Sec1247"/>
      <w:r>
        <w:t>1. Program Kullanılabilirliği</w:t>
      </w:r>
      <w:bookmarkEnd w:id="242"/>
    </w:p>
    <w:tbl>
      <w:tblPr>
        <w:tblStyle w:val="PURTable"/>
        <w:tblW w:w="10790" w:type="dxa"/>
        <w:tblLook w:val="04A0" w:firstRow="1" w:lastRow="0" w:firstColumn="1" w:lastColumn="0" w:noHBand="0" w:noVBand="1"/>
      </w:tblPr>
      <w:tblGrid>
        <w:gridCol w:w="4348"/>
        <w:gridCol w:w="716"/>
        <w:gridCol w:w="704"/>
        <w:gridCol w:w="712"/>
        <w:gridCol w:w="720"/>
        <w:gridCol w:w="731"/>
        <w:gridCol w:w="727"/>
        <w:gridCol w:w="715"/>
        <w:gridCol w:w="708"/>
        <w:gridCol w:w="709"/>
      </w:tblGrid>
      <w:tr w:rsidR="000771C7" w:rsidTr="00FC7890">
        <w:trPr>
          <w:cnfStyle w:val="100000000000" w:firstRow="1" w:lastRow="0" w:firstColumn="0" w:lastColumn="0" w:oddVBand="0" w:evenVBand="0" w:oddHBand="0" w:evenHBand="0" w:firstRowFirstColumn="0" w:firstRowLastColumn="0" w:lastRowFirstColumn="0" w:lastRowLastColumn="0"/>
        </w:trPr>
        <w:tc>
          <w:tcPr>
            <w:tcW w:w="4348" w:type="dxa"/>
            <w:tcBorders>
              <w:top w:val="single" w:sz="4" w:space="0" w:color="FFFFFF"/>
              <w:left w:val="single" w:sz="4" w:space="0" w:color="FFFFFF"/>
              <w:bottom w:val="single" w:sz="4" w:space="0" w:color="FFFFFF"/>
              <w:right w:val="single" w:sz="4" w:space="0" w:color="FFFFFF"/>
            </w:tcBorders>
            <w:shd w:val="clear" w:color="auto" w:fill="00188F"/>
          </w:tcPr>
          <w:p w:rsidR="000771C7" w:rsidRDefault="00F35AFD">
            <w:pPr>
              <w:pStyle w:val="ProductList-TableBody"/>
            </w:pPr>
            <w:r>
              <w:rPr>
                <w:color w:val="FFFFFF"/>
              </w:rPr>
              <w:t>Çevrimiçi Hizmetler</w:t>
            </w:r>
          </w:p>
        </w:tc>
        <w:tc>
          <w:tcPr>
            <w:tcW w:w="716" w:type="dxa"/>
            <w:tcBorders>
              <w:top w:val="single" w:sz="4" w:space="0" w:color="FFFFFF"/>
              <w:left w:val="single" w:sz="4" w:space="0" w:color="FFFFFF"/>
              <w:bottom w:val="single" w:sz="4" w:space="0" w:color="FFFFFF"/>
              <w:right w:val="single" w:sz="4" w:space="0" w:color="FFFFFF"/>
            </w:tcBorders>
            <w:shd w:val="clear" w:color="auto" w:fill="00188F"/>
          </w:tcPr>
          <w:p w:rsidR="000771C7" w:rsidRDefault="00F35AFD">
            <w:pPr>
              <w:pStyle w:val="ProductList-TableBody"/>
              <w:jc w:val="center"/>
            </w:pPr>
            <w:r>
              <w:rPr>
                <w:color w:val="FFFFFF"/>
              </w:rPr>
              <w:t>Puan</w:t>
            </w:r>
          </w:p>
        </w:tc>
        <w:tc>
          <w:tcPr>
            <w:tcW w:w="704" w:type="dxa"/>
            <w:tcBorders>
              <w:top w:val="single" w:sz="4" w:space="0" w:color="FFFFFF"/>
              <w:left w:val="single" w:sz="4" w:space="0" w:color="FFFFFF"/>
              <w:bottom w:val="single" w:sz="4" w:space="0" w:color="FFFFFF"/>
              <w:right w:val="single" w:sz="4" w:space="0" w:color="FFFFFF"/>
            </w:tcBorders>
            <w:shd w:val="clear" w:color="auto" w:fill="00188F"/>
          </w:tcPr>
          <w:p w:rsidR="000771C7" w:rsidRDefault="00F35AFD">
            <w:pPr>
              <w:pStyle w:val="ProductList-TableBody"/>
              <w:jc w:val="center"/>
            </w:pPr>
            <w:r>
              <w:rPr>
                <w:color w:val="FFFFFF"/>
              </w:rPr>
              <w:t>OL</w:t>
            </w:r>
          </w:p>
        </w:tc>
        <w:tc>
          <w:tcPr>
            <w:tcW w:w="712" w:type="dxa"/>
            <w:tcBorders>
              <w:top w:val="single" w:sz="4" w:space="0" w:color="FFFFFF"/>
              <w:left w:val="single" w:sz="4" w:space="0" w:color="FFFFFF"/>
              <w:bottom w:val="single" w:sz="4" w:space="0" w:color="FFFFFF"/>
              <w:right w:val="single" w:sz="4" w:space="0" w:color="FFFFFF"/>
            </w:tcBorders>
            <w:shd w:val="clear" w:color="auto" w:fill="00188F"/>
          </w:tcPr>
          <w:p w:rsidR="000771C7" w:rsidRDefault="00F35AFD">
            <w:pPr>
              <w:pStyle w:val="ProductList-TableBody"/>
              <w:jc w:val="center"/>
            </w:pPr>
            <w:r>
              <w:rPr>
                <w:color w:val="FFFFFF"/>
              </w:rPr>
              <w:t>S/S+</w:t>
            </w:r>
          </w:p>
        </w:tc>
        <w:tc>
          <w:tcPr>
            <w:tcW w:w="720" w:type="dxa"/>
            <w:tcBorders>
              <w:top w:val="single" w:sz="4" w:space="0" w:color="FFFFFF"/>
              <w:left w:val="single" w:sz="4" w:space="0" w:color="FFFFFF"/>
              <w:bottom w:val="single" w:sz="4" w:space="0" w:color="FFFFFF"/>
              <w:right w:val="single" w:sz="4" w:space="0" w:color="FFFFFF"/>
            </w:tcBorders>
            <w:shd w:val="clear" w:color="auto" w:fill="00188F"/>
          </w:tcPr>
          <w:p w:rsidR="000771C7" w:rsidRDefault="00F35AFD">
            <w:pPr>
              <w:pStyle w:val="ProductList-TableBody"/>
              <w:jc w:val="center"/>
            </w:pPr>
            <w:r>
              <w:rPr>
                <w:color w:val="FFFFFF"/>
              </w:rPr>
              <w:t>MPSA</w:t>
            </w:r>
          </w:p>
        </w:tc>
        <w:tc>
          <w:tcPr>
            <w:tcW w:w="731" w:type="dxa"/>
            <w:tcBorders>
              <w:top w:val="single" w:sz="4" w:space="0" w:color="FFFFFF"/>
              <w:left w:val="single" w:sz="4" w:space="0" w:color="FFFFFF"/>
              <w:bottom w:val="single" w:sz="4" w:space="0" w:color="FFFFFF"/>
              <w:right w:val="single" w:sz="4" w:space="0" w:color="FFFFFF"/>
            </w:tcBorders>
            <w:shd w:val="clear" w:color="auto" w:fill="00188F"/>
          </w:tcPr>
          <w:p w:rsidR="000771C7" w:rsidRDefault="00F35AFD">
            <w:pPr>
              <w:pStyle w:val="ProductList-TableBody"/>
              <w:jc w:val="center"/>
            </w:pPr>
            <w:r>
              <w:rPr>
                <w:color w:val="FFFFFF"/>
              </w:rPr>
              <w:t>OV/OVS</w:t>
            </w:r>
          </w:p>
        </w:tc>
        <w:tc>
          <w:tcPr>
            <w:tcW w:w="727" w:type="dxa"/>
            <w:tcBorders>
              <w:top w:val="single" w:sz="4" w:space="0" w:color="FFFFFF"/>
              <w:left w:val="single" w:sz="4" w:space="0" w:color="FFFFFF"/>
              <w:bottom w:val="single" w:sz="4" w:space="0" w:color="FFFFFF"/>
              <w:right w:val="single" w:sz="4" w:space="0" w:color="FFFFFF"/>
            </w:tcBorders>
            <w:shd w:val="clear" w:color="auto" w:fill="00188F"/>
          </w:tcPr>
          <w:p w:rsidR="000771C7" w:rsidRDefault="00F35AFD">
            <w:pPr>
              <w:pStyle w:val="ProductList-TableBody"/>
              <w:jc w:val="center"/>
            </w:pPr>
            <w:r>
              <w:rPr>
                <w:color w:val="FFFFFF"/>
              </w:rPr>
              <w:t>EA/EAS</w:t>
            </w:r>
          </w:p>
        </w:tc>
        <w:tc>
          <w:tcPr>
            <w:tcW w:w="715" w:type="dxa"/>
            <w:tcBorders>
              <w:top w:val="single" w:sz="4" w:space="0" w:color="FFFFFF"/>
              <w:left w:val="single" w:sz="4" w:space="0" w:color="FFFFFF"/>
              <w:bottom w:val="single" w:sz="4" w:space="0" w:color="FFFFFF"/>
              <w:right w:val="single" w:sz="4" w:space="0" w:color="FFFFFF"/>
            </w:tcBorders>
            <w:shd w:val="clear" w:color="auto" w:fill="00188F"/>
          </w:tcPr>
          <w:p w:rsidR="000771C7" w:rsidRDefault="00F35AFD">
            <w:pPr>
              <w:pStyle w:val="ProductList-TableBody"/>
              <w:jc w:val="center"/>
            </w:pPr>
            <w:r>
              <w:rPr>
                <w:color w:val="FFFFFF"/>
              </w:rPr>
              <w:t>OVS-ES</w:t>
            </w:r>
          </w:p>
        </w:tc>
        <w:tc>
          <w:tcPr>
            <w:tcW w:w="708" w:type="dxa"/>
            <w:tcBorders>
              <w:top w:val="single" w:sz="4" w:space="0" w:color="FFFFFF"/>
              <w:left w:val="single" w:sz="4" w:space="0" w:color="FFFFFF"/>
              <w:bottom w:val="single" w:sz="4" w:space="0" w:color="FFFFFF"/>
              <w:right w:val="single" w:sz="4" w:space="0" w:color="FFFFFF"/>
            </w:tcBorders>
            <w:shd w:val="clear" w:color="auto" w:fill="00188F"/>
          </w:tcPr>
          <w:p w:rsidR="000771C7" w:rsidRDefault="00F35AFD">
            <w:pPr>
              <w:pStyle w:val="ProductList-TableBody"/>
              <w:jc w:val="center"/>
            </w:pPr>
            <w:r>
              <w:rPr>
                <w:color w:val="FFFFFF"/>
              </w:rPr>
              <w:t>EES</w:t>
            </w:r>
          </w:p>
        </w:tc>
        <w:tc>
          <w:tcPr>
            <w:tcW w:w="709" w:type="dxa"/>
            <w:tcBorders>
              <w:top w:val="single" w:sz="4" w:space="0" w:color="FFFFFF"/>
              <w:left w:val="single" w:sz="4" w:space="0" w:color="FFFFFF"/>
              <w:bottom w:val="single" w:sz="4" w:space="0" w:color="FFFFFF"/>
              <w:right w:val="single" w:sz="4" w:space="0" w:color="FFFFFF"/>
            </w:tcBorders>
            <w:shd w:val="clear" w:color="auto" w:fill="00188F"/>
          </w:tcPr>
          <w:p w:rsidR="000771C7" w:rsidRDefault="00F35AFD">
            <w:pPr>
              <w:pStyle w:val="ProductList-TableBody"/>
              <w:jc w:val="center"/>
            </w:pPr>
            <w:r>
              <w:rPr>
                <w:color w:val="FFFFFF"/>
              </w:rPr>
              <w:t>CSP</w:t>
            </w:r>
          </w:p>
        </w:tc>
      </w:tr>
      <w:tr w:rsidR="000771C7" w:rsidRPr="00BB1469" w:rsidTr="00FC7890">
        <w:tc>
          <w:tcPr>
            <w:tcW w:w="4348" w:type="dxa"/>
            <w:tcBorders>
              <w:top w:val="single" w:sz="4" w:space="0" w:color="FFFFFF"/>
              <w:left w:val="single" w:sz="4" w:space="0" w:color="FFFFFF"/>
              <w:bottom w:val="dashed" w:sz="4" w:space="0" w:color="BFBFBF"/>
              <w:right w:val="single" w:sz="4" w:space="0" w:color="FFFFFF"/>
            </w:tcBorders>
          </w:tcPr>
          <w:p w:rsidR="000771C7" w:rsidRPr="00FC7890" w:rsidRDefault="00F35AFD">
            <w:pPr>
              <w:pStyle w:val="ProductList-TableBody"/>
              <w:rPr>
                <w:lang w:val="de-DE"/>
              </w:rPr>
            </w:pPr>
            <w:r w:rsidRPr="00FC7890">
              <w:rPr>
                <w:lang w:val="de-DE"/>
              </w:rPr>
              <w:t>SQL Server Standard (2 paket Çekirdek Lisansı)</w:t>
            </w:r>
          </w:p>
        </w:tc>
        <w:tc>
          <w:tcPr>
            <w:tcW w:w="716" w:type="dxa"/>
            <w:tcBorders>
              <w:top w:val="single" w:sz="4" w:space="0" w:color="FFFFFF"/>
              <w:left w:val="single" w:sz="4" w:space="0" w:color="FFFFFF"/>
              <w:bottom w:val="dashed" w:sz="4" w:space="0" w:color="BFBFBF"/>
              <w:right w:val="single" w:sz="4" w:space="0" w:color="FFFFFF"/>
            </w:tcBorders>
          </w:tcPr>
          <w:p w:rsidR="000771C7" w:rsidRPr="00FC7890" w:rsidRDefault="000771C7">
            <w:pPr>
              <w:pStyle w:val="ProductList-TableBody"/>
              <w:jc w:val="center"/>
              <w:rPr>
                <w:lang w:val="de-DE"/>
              </w:rPr>
            </w:pPr>
          </w:p>
        </w:tc>
        <w:tc>
          <w:tcPr>
            <w:tcW w:w="704" w:type="dxa"/>
            <w:tcBorders>
              <w:top w:val="single" w:sz="4" w:space="0" w:color="FFFFFF"/>
              <w:left w:val="single" w:sz="4" w:space="0" w:color="FFFFFF"/>
              <w:bottom w:val="single" w:sz="4" w:space="0" w:color="FFFFFF"/>
              <w:right w:val="single" w:sz="4" w:space="0" w:color="FFFFFF"/>
            </w:tcBorders>
            <w:shd w:val="clear" w:color="auto" w:fill="BFBFBF"/>
          </w:tcPr>
          <w:p w:rsidR="000771C7" w:rsidRPr="00FC7890" w:rsidRDefault="000771C7">
            <w:pPr>
              <w:pStyle w:val="ProductList-TableBody"/>
              <w:jc w:val="center"/>
              <w:rPr>
                <w:lang w:val="de-DE"/>
              </w:rPr>
            </w:pPr>
          </w:p>
        </w:tc>
        <w:tc>
          <w:tcPr>
            <w:tcW w:w="712" w:type="dxa"/>
            <w:tcBorders>
              <w:top w:val="single" w:sz="4" w:space="0" w:color="FFFFFF"/>
              <w:left w:val="single" w:sz="4" w:space="0" w:color="FFFFFF"/>
              <w:bottom w:val="single" w:sz="4" w:space="0" w:color="FFFFFF"/>
              <w:right w:val="single" w:sz="4" w:space="0" w:color="FFFFFF"/>
            </w:tcBorders>
            <w:shd w:val="clear" w:color="auto" w:fill="BFBFBF"/>
          </w:tcPr>
          <w:p w:rsidR="000771C7" w:rsidRPr="00FC7890" w:rsidRDefault="000771C7">
            <w:pPr>
              <w:pStyle w:val="ProductList-TableBody"/>
              <w:jc w:val="center"/>
              <w:rPr>
                <w:lang w:val="de-DE"/>
              </w:rPr>
            </w:pPr>
          </w:p>
        </w:tc>
        <w:tc>
          <w:tcPr>
            <w:tcW w:w="720" w:type="dxa"/>
            <w:tcBorders>
              <w:top w:val="single" w:sz="4" w:space="0" w:color="FFFFFF"/>
              <w:left w:val="single" w:sz="4" w:space="0" w:color="FFFFFF"/>
              <w:bottom w:val="single" w:sz="4" w:space="0" w:color="FFFFFF"/>
              <w:right w:val="single" w:sz="4" w:space="0" w:color="FFFFFF"/>
            </w:tcBorders>
            <w:shd w:val="clear" w:color="auto" w:fill="BFBFBF"/>
          </w:tcPr>
          <w:p w:rsidR="000771C7" w:rsidRPr="00FC7890" w:rsidRDefault="000771C7">
            <w:pPr>
              <w:pStyle w:val="ProductList-TableBody"/>
              <w:jc w:val="center"/>
              <w:rPr>
                <w:lang w:val="de-DE"/>
              </w:rPr>
            </w:pPr>
          </w:p>
        </w:tc>
        <w:tc>
          <w:tcPr>
            <w:tcW w:w="731" w:type="dxa"/>
            <w:tcBorders>
              <w:top w:val="single" w:sz="4" w:space="0" w:color="FFFFFF"/>
              <w:left w:val="single" w:sz="4" w:space="0" w:color="FFFFFF"/>
              <w:bottom w:val="single" w:sz="4" w:space="0" w:color="FFFFFF"/>
              <w:right w:val="single" w:sz="4" w:space="0" w:color="FFFFFF"/>
            </w:tcBorders>
            <w:shd w:val="clear" w:color="auto" w:fill="BFBFBF"/>
          </w:tcPr>
          <w:p w:rsidR="000771C7" w:rsidRPr="00FC7890" w:rsidRDefault="000771C7">
            <w:pPr>
              <w:pStyle w:val="ProductList-TableBody"/>
              <w:jc w:val="center"/>
              <w:rPr>
                <w:lang w:val="de-DE"/>
              </w:rPr>
            </w:pPr>
          </w:p>
        </w:tc>
        <w:tc>
          <w:tcPr>
            <w:tcW w:w="727" w:type="dxa"/>
            <w:tcBorders>
              <w:top w:val="single" w:sz="4" w:space="0" w:color="FFFFFF"/>
              <w:left w:val="single" w:sz="4" w:space="0" w:color="FFFFFF"/>
              <w:bottom w:val="single" w:sz="4" w:space="0" w:color="FFFFFF"/>
              <w:right w:val="single" w:sz="4" w:space="0" w:color="FFFFFF"/>
            </w:tcBorders>
            <w:shd w:val="clear" w:color="auto" w:fill="BFBFBF"/>
          </w:tcPr>
          <w:p w:rsidR="000771C7" w:rsidRPr="00FC7890" w:rsidRDefault="000771C7">
            <w:pPr>
              <w:pStyle w:val="ProductList-TableBody"/>
              <w:jc w:val="center"/>
              <w:rPr>
                <w:lang w:val="de-DE"/>
              </w:rPr>
            </w:pPr>
          </w:p>
        </w:tc>
        <w:tc>
          <w:tcPr>
            <w:tcW w:w="715" w:type="dxa"/>
            <w:tcBorders>
              <w:top w:val="single" w:sz="4" w:space="0" w:color="FFFFFF"/>
              <w:left w:val="single" w:sz="4" w:space="0" w:color="FFFFFF"/>
              <w:bottom w:val="single" w:sz="4" w:space="0" w:color="FFFFFF"/>
              <w:right w:val="single" w:sz="4" w:space="0" w:color="FFFFFF"/>
            </w:tcBorders>
            <w:shd w:val="clear" w:color="auto" w:fill="BFBFBF"/>
          </w:tcPr>
          <w:p w:rsidR="000771C7" w:rsidRPr="00FC7890" w:rsidRDefault="000771C7">
            <w:pPr>
              <w:pStyle w:val="ProductList-TableBody"/>
              <w:jc w:val="center"/>
              <w:rPr>
                <w:lang w:val="de-DE"/>
              </w:rPr>
            </w:pPr>
          </w:p>
        </w:tc>
        <w:tc>
          <w:tcPr>
            <w:tcW w:w="708" w:type="dxa"/>
            <w:tcBorders>
              <w:top w:val="single" w:sz="4" w:space="0" w:color="FFFFFF"/>
              <w:left w:val="single" w:sz="4" w:space="0" w:color="FFFFFF"/>
              <w:bottom w:val="single" w:sz="4" w:space="0" w:color="FFFFFF"/>
              <w:right w:val="single" w:sz="4" w:space="0" w:color="FFFFFF"/>
            </w:tcBorders>
            <w:shd w:val="clear" w:color="auto" w:fill="BFBFBF"/>
          </w:tcPr>
          <w:p w:rsidR="000771C7" w:rsidRPr="00FC7890" w:rsidRDefault="000771C7">
            <w:pPr>
              <w:pStyle w:val="ProductList-TableBody"/>
              <w:jc w:val="center"/>
              <w:rPr>
                <w:lang w:val="de-DE"/>
              </w:rPr>
            </w:pPr>
          </w:p>
        </w:tc>
        <w:tc>
          <w:tcPr>
            <w:tcW w:w="709" w:type="dxa"/>
            <w:tcBorders>
              <w:top w:val="single" w:sz="4" w:space="0" w:color="FFFFFF"/>
              <w:left w:val="single" w:sz="4" w:space="0" w:color="FFFFFF"/>
              <w:bottom w:val="single" w:sz="4" w:space="0" w:color="FFFFFF"/>
              <w:right w:val="single" w:sz="4" w:space="0" w:color="FFFFFF"/>
            </w:tcBorders>
            <w:shd w:val="clear" w:color="auto" w:fill="70AD47"/>
          </w:tcPr>
          <w:p w:rsidR="000771C7" w:rsidRPr="00FC7890" w:rsidRDefault="000771C7">
            <w:pPr>
              <w:pStyle w:val="ProductList-TableBody"/>
              <w:jc w:val="center"/>
              <w:rPr>
                <w:lang w:val="de-DE"/>
              </w:rPr>
            </w:pPr>
          </w:p>
        </w:tc>
      </w:tr>
      <w:tr w:rsidR="000771C7" w:rsidTr="00FC7890">
        <w:tc>
          <w:tcPr>
            <w:tcW w:w="4348" w:type="dxa"/>
            <w:tcBorders>
              <w:top w:val="dashed" w:sz="4" w:space="0" w:color="BFBFBF"/>
              <w:left w:val="single" w:sz="4" w:space="0" w:color="FFFFFF"/>
              <w:bottom w:val="dashed" w:sz="4" w:space="0" w:color="BFBFBF"/>
              <w:right w:val="single" w:sz="4" w:space="0" w:color="FFFFFF"/>
            </w:tcBorders>
          </w:tcPr>
          <w:p w:rsidR="000771C7" w:rsidRDefault="00F35AFD">
            <w:pPr>
              <w:pStyle w:val="ProductList-TableBody"/>
            </w:pPr>
            <w:r>
              <w:t>SQL Server 2017 Enterprise Core (2 paket Çekirdek Lisansı)</w:t>
            </w:r>
          </w:p>
        </w:tc>
        <w:tc>
          <w:tcPr>
            <w:tcW w:w="716" w:type="dxa"/>
            <w:tcBorders>
              <w:top w:val="dashed" w:sz="4" w:space="0" w:color="BFBFBF"/>
              <w:left w:val="single" w:sz="4" w:space="0" w:color="FFFFFF"/>
              <w:bottom w:val="dashed" w:sz="4" w:space="0" w:color="BFBFBF"/>
              <w:right w:val="single" w:sz="4" w:space="0" w:color="FFFFFF"/>
            </w:tcBorders>
          </w:tcPr>
          <w:p w:rsidR="000771C7" w:rsidRDefault="000771C7">
            <w:pPr>
              <w:pStyle w:val="ProductList-TableBody"/>
              <w:jc w:val="center"/>
            </w:pPr>
          </w:p>
        </w:tc>
        <w:tc>
          <w:tcPr>
            <w:tcW w:w="704" w:type="dxa"/>
            <w:tcBorders>
              <w:top w:val="single" w:sz="4" w:space="0" w:color="FFFFFF"/>
              <w:left w:val="single" w:sz="4" w:space="0" w:color="FFFFFF"/>
              <w:bottom w:val="single" w:sz="4" w:space="0" w:color="FFFFFF"/>
              <w:right w:val="single" w:sz="4" w:space="0" w:color="FFFFFF"/>
            </w:tcBorders>
            <w:shd w:val="clear" w:color="auto" w:fill="BFBFBF"/>
          </w:tcPr>
          <w:p w:rsidR="000771C7" w:rsidRDefault="000771C7">
            <w:pPr>
              <w:pStyle w:val="ProductList-TableBody"/>
              <w:jc w:val="center"/>
            </w:pPr>
          </w:p>
        </w:tc>
        <w:tc>
          <w:tcPr>
            <w:tcW w:w="712" w:type="dxa"/>
            <w:tcBorders>
              <w:top w:val="single" w:sz="4" w:space="0" w:color="FFFFFF"/>
              <w:left w:val="single" w:sz="4" w:space="0" w:color="FFFFFF"/>
              <w:bottom w:val="single" w:sz="4" w:space="0" w:color="FFFFFF"/>
              <w:right w:val="single" w:sz="4" w:space="0" w:color="FFFFFF"/>
            </w:tcBorders>
            <w:shd w:val="clear" w:color="auto" w:fill="BFBFBF"/>
          </w:tcPr>
          <w:p w:rsidR="000771C7" w:rsidRDefault="000771C7">
            <w:pPr>
              <w:pStyle w:val="ProductList-TableBody"/>
              <w:jc w:val="center"/>
            </w:pPr>
          </w:p>
        </w:tc>
        <w:tc>
          <w:tcPr>
            <w:tcW w:w="720" w:type="dxa"/>
            <w:tcBorders>
              <w:top w:val="single" w:sz="4" w:space="0" w:color="FFFFFF"/>
              <w:left w:val="single" w:sz="4" w:space="0" w:color="FFFFFF"/>
              <w:bottom w:val="single" w:sz="4" w:space="0" w:color="FFFFFF"/>
              <w:right w:val="single" w:sz="4" w:space="0" w:color="FFFFFF"/>
            </w:tcBorders>
            <w:shd w:val="clear" w:color="auto" w:fill="BFBFBF"/>
          </w:tcPr>
          <w:p w:rsidR="000771C7" w:rsidRDefault="000771C7">
            <w:pPr>
              <w:pStyle w:val="ProductList-TableBody"/>
              <w:jc w:val="center"/>
            </w:pPr>
          </w:p>
        </w:tc>
        <w:tc>
          <w:tcPr>
            <w:tcW w:w="731" w:type="dxa"/>
            <w:tcBorders>
              <w:top w:val="single" w:sz="4" w:space="0" w:color="FFFFFF"/>
              <w:left w:val="single" w:sz="4" w:space="0" w:color="FFFFFF"/>
              <w:bottom w:val="single" w:sz="4" w:space="0" w:color="FFFFFF"/>
              <w:right w:val="single" w:sz="4" w:space="0" w:color="FFFFFF"/>
            </w:tcBorders>
            <w:shd w:val="clear" w:color="auto" w:fill="BFBFBF"/>
          </w:tcPr>
          <w:p w:rsidR="000771C7" w:rsidRDefault="000771C7">
            <w:pPr>
              <w:pStyle w:val="ProductList-TableBody"/>
              <w:jc w:val="center"/>
            </w:pPr>
          </w:p>
        </w:tc>
        <w:tc>
          <w:tcPr>
            <w:tcW w:w="727" w:type="dxa"/>
            <w:tcBorders>
              <w:top w:val="single" w:sz="4" w:space="0" w:color="FFFFFF"/>
              <w:left w:val="single" w:sz="4" w:space="0" w:color="FFFFFF"/>
              <w:bottom w:val="single" w:sz="4" w:space="0" w:color="FFFFFF"/>
              <w:right w:val="single" w:sz="4" w:space="0" w:color="FFFFFF"/>
            </w:tcBorders>
            <w:shd w:val="clear" w:color="auto" w:fill="BFBFBF"/>
          </w:tcPr>
          <w:p w:rsidR="000771C7" w:rsidRDefault="000771C7">
            <w:pPr>
              <w:pStyle w:val="ProductList-TableBody"/>
              <w:jc w:val="center"/>
            </w:pPr>
          </w:p>
        </w:tc>
        <w:tc>
          <w:tcPr>
            <w:tcW w:w="715" w:type="dxa"/>
            <w:tcBorders>
              <w:top w:val="single" w:sz="4" w:space="0" w:color="FFFFFF"/>
              <w:left w:val="single" w:sz="4" w:space="0" w:color="FFFFFF"/>
              <w:bottom w:val="single" w:sz="4" w:space="0" w:color="FFFFFF"/>
              <w:right w:val="single" w:sz="4" w:space="0" w:color="FFFFFF"/>
            </w:tcBorders>
            <w:shd w:val="clear" w:color="auto" w:fill="BFBFBF"/>
          </w:tcPr>
          <w:p w:rsidR="000771C7" w:rsidRDefault="000771C7">
            <w:pPr>
              <w:pStyle w:val="ProductList-TableBody"/>
              <w:jc w:val="center"/>
            </w:pPr>
          </w:p>
        </w:tc>
        <w:tc>
          <w:tcPr>
            <w:tcW w:w="708" w:type="dxa"/>
            <w:tcBorders>
              <w:top w:val="single" w:sz="4" w:space="0" w:color="FFFFFF"/>
              <w:left w:val="single" w:sz="4" w:space="0" w:color="FFFFFF"/>
              <w:bottom w:val="single" w:sz="4" w:space="0" w:color="FFFFFF"/>
              <w:right w:val="single" w:sz="4" w:space="0" w:color="FFFFFF"/>
            </w:tcBorders>
            <w:shd w:val="clear" w:color="auto" w:fill="BFBFBF"/>
          </w:tcPr>
          <w:p w:rsidR="000771C7" w:rsidRDefault="000771C7">
            <w:pPr>
              <w:pStyle w:val="ProductList-TableBody"/>
              <w:jc w:val="center"/>
            </w:pPr>
          </w:p>
        </w:tc>
        <w:tc>
          <w:tcPr>
            <w:tcW w:w="709" w:type="dxa"/>
            <w:tcBorders>
              <w:top w:val="single" w:sz="4" w:space="0" w:color="FFFFFF"/>
              <w:left w:val="single" w:sz="4" w:space="0" w:color="FFFFFF"/>
              <w:bottom w:val="single" w:sz="4" w:space="0" w:color="FFFFFF"/>
              <w:right w:val="single" w:sz="4" w:space="0" w:color="FFFFFF"/>
            </w:tcBorders>
            <w:shd w:val="clear" w:color="auto" w:fill="70AD47"/>
          </w:tcPr>
          <w:p w:rsidR="000771C7" w:rsidRDefault="000771C7">
            <w:pPr>
              <w:pStyle w:val="ProductList-TableBody"/>
              <w:jc w:val="center"/>
            </w:pPr>
          </w:p>
        </w:tc>
      </w:tr>
      <w:tr w:rsidR="000771C7" w:rsidTr="00FC7890">
        <w:tc>
          <w:tcPr>
            <w:tcW w:w="4348" w:type="dxa"/>
            <w:tcBorders>
              <w:top w:val="dashed" w:sz="4" w:space="0" w:color="BFBFBF"/>
              <w:left w:val="single" w:sz="4" w:space="0" w:color="FFFFFF"/>
              <w:bottom w:val="dashed" w:sz="4" w:space="0" w:color="BFBFBF"/>
              <w:right w:val="single" w:sz="4" w:space="0" w:color="FFFFFF"/>
            </w:tcBorders>
          </w:tcPr>
          <w:p w:rsidR="000771C7" w:rsidRDefault="00F35AFD">
            <w:pPr>
              <w:pStyle w:val="ProductList-TableBody"/>
            </w:pPr>
            <w:r>
              <w:t>Windows Server Standard (8 paket Çekirdek Lisansı)</w:t>
            </w:r>
          </w:p>
        </w:tc>
        <w:tc>
          <w:tcPr>
            <w:tcW w:w="716" w:type="dxa"/>
            <w:tcBorders>
              <w:top w:val="dashed" w:sz="4" w:space="0" w:color="BFBFBF"/>
              <w:left w:val="single" w:sz="4" w:space="0" w:color="FFFFFF"/>
              <w:bottom w:val="dashed" w:sz="4" w:space="0" w:color="BFBFBF"/>
              <w:right w:val="single" w:sz="4" w:space="0" w:color="FFFFFF"/>
            </w:tcBorders>
          </w:tcPr>
          <w:p w:rsidR="000771C7" w:rsidRDefault="000771C7">
            <w:pPr>
              <w:pStyle w:val="ProductList-TableBody"/>
              <w:jc w:val="center"/>
            </w:pPr>
          </w:p>
        </w:tc>
        <w:tc>
          <w:tcPr>
            <w:tcW w:w="704" w:type="dxa"/>
            <w:tcBorders>
              <w:top w:val="single" w:sz="4" w:space="0" w:color="FFFFFF"/>
              <w:left w:val="single" w:sz="4" w:space="0" w:color="FFFFFF"/>
              <w:bottom w:val="single" w:sz="4" w:space="0" w:color="FFFFFF"/>
              <w:right w:val="single" w:sz="4" w:space="0" w:color="FFFFFF"/>
            </w:tcBorders>
            <w:shd w:val="clear" w:color="auto" w:fill="BFBFBF"/>
          </w:tcPr>
          <w:p w:rsidR="000771C7" w:rsidRDefault="000771C7">
            <w:pPr>
              <w:pStyle w:val="ProductList-TableBody"/>
              <w:jc w:val="center"/>
            </w:pPr>
          </w:p>
        </w:tc>
        <w:tc>
          <w:tcPr>
            <w:tcW w:w="712" w:type="dxa"/>
            <w:tcBorders>
              <w:top w:val="single" w:sz="4" w:space="0" w:color="FFFFFF"/>
              <w:left w:val="single" w:sz="4" w:space="0" w:color="FFFFFF"/>
              <w:bottom w:val="single" w:sz="4" w:space="0" w:color="FFFFFF"/>
              <w:right w:val="single" w:sz="4" w:space="0" w:color="FFFFFF"/>
            </w:tcBorders>
            <w:shd w:val="clear" w:color="auto" w:fill="BFBFBF"/>
          </w:tcPr>
          <w:p w:rsidR="000771C7" w:rsidRDefault="000771C7">
            <w:pPr>
              <w:pStyle w:val="ProductList-TableBody"/>
              <w:jc w:val="center"/>
            </w:pPr>
          </w:p>
        </w:tc>
        <w:tc>
          <w:tcPr>
            <w:tcW w:w="720" w:type="dxa"/>
            <w:tcBorders>
              <w:top w:val="single" w:sz="4" w:space="0" w:color="FFFFFF"/>
              <w:left w:val="single" w:sz="4" w:space="0" w:color="FFFFFF"/>
              <w:bottom w:val="single" w:sz="4" w:space="0" w:color="FFFFFF"/>
              <w:right w:val="single" w:sz="4" w:space="0" w:color="FFFFFF"/>
            </w:tcBorders>
            <w:shd w:val="clear" w:color="auto" w:fill="BFBFBF"/>
          </w:tcPr>
          <w:p w:rsidR="000771C7" w:rsidRDefault="000771C7">
            <w:pPr>
              <w:pStyle w:val="ProductList-TableBody"/>
              <w:jc w:val="center"/>
            </w:pPr>
          </w:p>
        </w:tc>
        <w:tc>
          <w:tcPr>
            <w:tcW w:w="731" w:type="dxa"/>
            <w:tcBorders>
              <w:top w:val="single" w:sz="4" w:space="0" w:color="FFFFFF"/>
              <w:left w:val="single" w:sz="4" w:space="0" w:color="FFFFFF"/>
              <w:bottom w:val="single" w:sz="4" w:space="0" w:color="FFFFFF"/>
              <w:right w:val="single" w:sz="4" w:space="0" w:color="FFFFFF"/>
            </w:tcBorders>
            <w:shd w:val="clear" w:color="auto" w:fill="BFBFBF"/>
          </w:tcPr>
          <w:p w:rsidR="000771C7" w:rsidRDefault="000771C7">
            <w:pPr>
              <w:pStyle w:val="ProductList-TableBody"/>
              <w:jc w:val="center"/>
            </w:pPr>
          </w:p>
        </w:tc>
        <w:tc>
          <w:tcPr>
            <w:tcW w:w="727" w:type="dxa"/>
            <w:tcBorders>
              <w:top w:val="single" w:sz="4" w:space="0" w:color="FFFFFF"/>
              <w:left w:val="single" w:sz="4" w:space="0" w:color="FFFFFF"/>
              <w:bottom w:val="single" w:sz="4" w:space="0" w:color="FFFFFF"/>
              <w:right w:val="single" w:sz="4" w:space="0" w:color="FFFFFF"/>
            </w:tcBorders>
            <w:shd w:val="clear" w:color="auto" w:fill="BFBFBF"/>
          </w:tcPr>
          <w:p w:rsidR="000771C7" w:rsidRDefault="000771C7">
            <w:pPr>
              <w:pStyle w:val="ProductList-TableBody"/>
              <w:jc w:val="center"/>
            </w:pPr>
          </w:p>
        </w:tc>
        <w:tc>
          <w:tcPr>
            <w:tcW w:w="715" w:type="dxa"/>
            <w:tcBorders>
              <w:top w:val="single" w:sz="4" w:space="0" w:color="FFFFFF"/>
              <w:left w:val="single" w:sz="4" w:space="0" w:color="FFFFFF"/>
              <w:bottom w:val="single" w:sz="4" w:space="0" w:color="FFFFFF"/>
              <w:right w:val="single" w:sz="4" w:space="0" w:color="FFFFFF"/>
            </w:tcBorders>
            <w:shd w:val="clear" w:color="auto" w:fill="BFBFBF"/>
          </w:tcPr>
          <w:p w:rsidR="000771C7" w:rsidRDefault="000771C7">
            <w:pPr>
              <w:pStyle w:val="ProductList-TableBody"/>
              <w:jc w:val="center"/>
            </w:pPr>
          </w:p>
        </w:tc>
        <w:tc>
          <w:tcPr>
            <w:tcW w:w="708" w:type="dxa"/>
            <w:tcBorders>
              <w:top w:val="single" w:sz="4" w:space="0" w:color="FFFFFF"/>
              <w:left w:val="single" w:sz="4" w:space="0" w:color="FFFFFF"/>
              <w:bottom w:val="single" w:sz="4" w:space="0" w:color="FFFFFF"/>
              <w:right w:val="single" w:sz="4" w:space="0" w:color="FFFFFF"/>
            </w:tcBorders>
            <w:shd w:val="clear" w:color="auto" w:fill="BFBFBF"/>
          </w:tcPr>
          <w:p w:rsidR="000771C7" w:rsidRDefault="000771C7">
            <w:pPr>
              <w:pStyle w:val="ProductList-TableBody"/>
              <w:jc w:val="center"/>
            </w:pPr>
          </w:p>
        </w:tc>
        <w:tc>
          <w:tcPr>
            <w:tcW w:w="709" w:type="dxa"/>
            <w:tcBorders>
              <w:top w:val="single" w:sz="4" w:space="0" w:color="FFFFFF"/>
              <w:left w:val="single" w:sz="4" w:space="0" w:color="FFFFFF"/>
              <w:bottom w:val="single" w:sz="4" w:space="0" w:color="FFFFFF"/>
              <w:right w:val="single" w:sz="4" w:space="0" w:color="FFFFFF"/>
            </w:tcBorders>
            <w:shd w:val="clear" w:color="auto" w:fill="70AD47"/>
          </w:tcPr>
          <w:p w:rsidR="000771C7" w:rsidRDefault="000771C7">
            <w:pPr>
              <w:pStyle w:val="ProductList-TableBody"/>
              <w:jc w:val="center"/>
            </w:pPr>
          </w:p>
        </w:tc>
      </w:tr>
      <w:tr w:rsidR="000771C7" w:rsidTr="00FC7890">
        <w:tc>
          <w:tcPr>
            <w:tcW w:w="4348" w:type="dxa"/>
            <w:tcBorders>
              <w:top w:val="dashed" w:sz="4" w:space="0" w:color="BFBFBF"/>
              <w:left w:val="single" w:sz="4" w:space="0" w:color="FFFFFF"/>
              <w:bottom w:val="dashed" w:sz="4" w:space="0" w:color="BFBFBF"/>
              <w:right w:val="single" w:sz="4" w:space="0" w:color="FFFFFF"/>
            </w:tcBorders>
          </w:tcPr>
          <w:p w:rsidR="000771C7" w:rsidRDefault="00F35AFD">
            <w:pPr>
              <w:pStyle w:val="ProductList-TableBody"/>
            </w:pPr>
            <w:r>
              <w:t>Windows Server CAL</w:t>
            </w:r>
          </w:p>
        </w:tc>
        <w:tc>
          <w:tcPr>
            <w:tcW w:w="716" w:type="dxa"/>
            <w:tcBorders>
              <w:top w:val="dashed" w:sz="4" w:space="0" w:color="BFBFBF"/>
              <w:left w:val="single" w:sz="4" w:space="0" w:color="FFFFFF"/>
              <w:bottom w:val="dashed" w:sz="4" w:space="0" w:color="BFBFBF"/>
              <w:right w:val="single" w:sz="4" w:space="0" w:color="FFFFFF"/>
            </w:tcBorders>
          </w:tcPr>
          <w:p w:rsidR="000771C7" w:rsidRDefault="000771C7">
            <w:pPr>
              <w:pStyle w:val="ProductList-TableBody"/>
              <w:jc w:val="center"/>
            </w:pPr>
          </w:p>
        </w:tc>
        <w:tc>
          <w:tcPr>
            <w:tcW w:w="704" w:type="dxa"/>
            <w:tcBorders>
              <w:top w:val="single" w:sz="4" w:space="0" w:color="FFFFFF"/>
              <w:left w:val="single" w:sz="4" w:space="0" w:color="FFFFFF"/>
              <w:bottom w:val="single" w:sz="4" w:space="0" w:color="FFFFFF"/>
              <w:right w:val="single" w:sz="4" w:space="0" w:color="FFFFFF"/>
            </w:tcBorders>
            <w:shd w:val="clear" w:color="auto" w:fill="BFBFBF"/>
          </w:tcPr>
          <w:p w:rsidR="000771C7" w:rsidRDefault="000771C7">
            <w:pPr>
              <w:pStyle w:val="ProductList-TableBody"/>
              <w:jc w:val="center"/>
            </w:pPr>
          </w:p>
        </w:tc>
        <w:tc>
          <w:tcPr>
            <w:tcW w:w="712" w:type="dxa"/>
            <w:tcBorders>
              <w:top w:val="single" w:sz="4" w:space="0" w:color="FFFFFF"/>
              <w:left w:val="single" w:sz="4" w:space="0" w:color="FFFFFF"/>
              <w:bottom w:val="single" w:sz="4" w:space="0" w:color="FFFFFF"/>
              <w:right w:val="single" w:sz="4" w:space="0" w:color="FFFFFF"/>
            </w:tcBorders>
            <w:shd w:val="clear" w:color="auto" w:fill="BFBFBF"/>
          </w:tcPr>
          <w:p w:rsidR="000771C7" w:rsidRDefault="000771C7">
            <w:pPr>
              <w:pStyle w:val="ProductList-TableBody"/>
              <w:jc w:val="center"/>
            </w:pPr>
          </w:p>
        </w:tc>
        <w:tc>
          <w:tcPr>
            <w:tcW w:w="720" w:type="dxa"/>
            <w:tcBorders>
              <w:top w:val="single" w:sz="4" w:space="0" w:color="FFFFFF"/>
              <w:left w:val="single" w:sz="4" w:space="0" w:color="FFFFFF"/>
              <w:bottom w:val="single" w:sz="4" w:space="0" w:color="FFFFFF"/>
              <w:right w:val="single" w:sz="4" w:space="0" w:color="FFFFFF"/>
            </w:tcBorders>
            <w:shd w:val="clear" w:color="auto" w:fill="BFBFBF"/>
          </w:tcPr>
          <w:p w:rsidR="000771C7" w:rsidRDefault="000771C7">
            <w:pPr>
              <w:pStyle w:val="ProductList-TableBody"/>
              <w:jc w:val="center"/>
            </w:pPr>
          </w:p>
        </w:tc>
        <w:tc>
          <w:tcPr>
            <w:tcW w:w="731" w:type="dxa"/>
            <w:tcBorders>
              <w:top w:val="single" w:sz="4" w:space="0" w:color="FFFFFF"/>
              <w:left w:val="single" w:sz="4" w:space="0" w:color="FFFFFF"/>
              <w:bottom w:val="single" w:sz="4" w:space="0" w:color="FFFFFF"/>
              <w:right w:val="single" w:sz="4" w:space="0" w:color="FFFFFF"/>
            </w:tcBorders>
            <w:shd w:val="clear" w:color="auto" w:fill="BFBFBF"/>
          </w:tcPr>
          <w:p w:rsidR="000771C7" w:rsidRDefault="000771C7">
            <w:pPr>
              <w:pStyle w:val="ProductList-TableBody"/>
              <w:jc w:val="center"/>
            </w:pPr>
          </w:p>
        </w:tc>
        <w:tc>
          <w:tcPr>
            <w:tcW w:w="727" w:type="dxa"/>
            <w:tcBorders>
              <w:top w:val="single" w:sz="4" w:space="0" w:color="FFFFFF"/>
              <w:left w:val="single" w:sz="4" w:space="0" w:color="FFFFFF"/>
              <w:bottom w:val="single" w:sz="4" w:space="0" w:color="FFFFFF"/>
              <w:right w:val="single" w:sz="4" w:space="0" w:color="FFFFFF"/>
            </w:tcBorders>
            <w:shd w:val="clear" w:color="auto" w:fill="BFBFBF"/>
          </w:tcPr>
          <w:p w:rsidR="000771C7" w:rsidRDefault="000771C7">
            <w:pPr>
              <w:pStyle w:val="ProductList-TableBody"/>
              <w:jc w:val="center"/>
            </w:pPr>
          </w:p>
        </w:tc>
        <w:tc>
          <w:tcPr>
            <w:tcW w:w="715" w:type="dxa"/>
            <w:tcBorders>
              <w:top w:val="single" w:sz="4" w:space="0" w:color="FFFFFF"/>
              <w:left w:val="single" w:sz="4" w:space="0" w:color="FFFFFF"/>
              <w:bottom w:val="single" w:sz="4" w:space="0" w:color="FFFFFF"/>
              <w:right w:val="single" w:sz="4" w:space="0" w:color="FFFFFF"/>
            </w:tcBorders>
            <w:shd w:val="clear" w:color="auto" w:fill="BFBFBF"/>
          </w:tcPr>
          <w:p w:rsidR="000771C7" w:rsidRDefault="000771C7">
            <w:pPr>
              <w:pStyle w:val="ProductList-TableBody"/>
              <w:jc w:val="center"/>
            </w:pPr>
          </w:p>
        </w:tc>
        <w:tc>
          <w:tcPr>
            <w:tcW w:w="708" w:type="dxa"/>
            <w:tcBorders>
              <w:top w:val="single" w:sz="4" w:space="0" w:color="FFFFFF"/>
              <w:left w:val="single" w:sz="4" w:space="0" w:color="FFFFFF"/>
              <w:bottom w:val="single" w:sz="4" w:space="0" w:color="FFFFFF"/>
              <w:right w:val="single" w:sz="4" w:space="0" w:color="FFFFFF"/>
            </w:tcBorders>
            <w:shd w:val="clear" w:color="auto" w:fill="BFBFBF"/>
          </w:tcPr>
          <w:p w:rsidR="000771C7" w:rsidRDefault="000771C7">
            <w:pPr>
              <w:pStyle w:val="ProductList-TableBody"/>
              <w:jc w:val="center"/>
            </w:pPr>
          </w:p>
        </w:tc>
        <w:tc>
          <w:tcPr>
            <w:tcW w:w="709" w:type="dxa"/>
            <w:tcBorders>
              <w:top w:val="single" w:sz="4" w:space="0" w:color="FFFFFF"/>
              <w:left w:val="single" w:sz="4" w:space="0" w:color="FFFFFF"/>
              <w:bottom w:val="single" w:sz="4" w:space="0" w:color="FFFFFF"/>
              <w:right w:val="single" w:sz="4" w:space="0" w:color="FFFFFF"/>
            </w:tcBorders>
            <w:shd w:val="clear" w:color="auto" w:fill="70AD47"/>
          </w:tcPr>
          <w:p w:rsidR="000771C7" w:rsidRDefault="000771C7">
            <w:pPr>
              <w:pStyle w:val="ProductList-TableBody"/>
              <w:jc w:val="center"/>
            </w:pPr>
          </w:p>
        </w:tc>
      </w:tr>
      <w:tr w:rsidR="000771C7" w:rsidTr="00FC7890">
        <w:tc>
          <w:tcPr>
            <w:tcW w:w="4348" w:type="dxa"/>
            <w:tcBorders>
              <w:top w:val="dashed" w:sz="4" w:space="0" w:color="BFBFBF"/>
              <w:left w:val="single" w:sz="4" w:space="0" w:color="FFFFFF"/>
              <w:bottom w:val="dashed" w:sz="4" w:space="0" w:color="BFBFBF"/>
              <w:right w:val="single" w:sz="4" w:space="0" w:color="FFFFFF"/>
            </w:tcBorders>
          </w:tcPr>
          <w:p w:rsidR="000771C7" w:rsidRDefault="00F35AFD">
            <w:pPr>
              <w:pStyle w:val="ProductList-TableBody"/>
            </w:pPr>
            <w:r>
              <w:t>Windows Server Active Directory Hak Yönetim Hizmetleri CAL'si</w:t>
            </w:r>
          </w:p>
        </w:tc>
        <w:tc>
          <w:tcPr>
            <w:tcW w:w="716" w:type="dxa"/>
            <w:tcBorders>
              <w:top w:val="dashed" w:sz="4" w:space="0" w:color="BFBFBF"/>
              <w:left w:val="single" w:sz="4" w:space="0" w:color="FFFFFF"/>
              <w:bottom w:val="dashed" w:sz="4" w:space="0" w:color="BFBFBF"/>
              <w:right w:val="single" w:sz="4" w:space="0" w:color="FFFFFF"/>
            </w:tcBorders>
          </w:tcPr>
          <w:p w:rsidR="000771C7" w:rsidRDefault="000771C7">
            <w:pPr>
              <w:pStyle w:val="ProductList-TableBody"/>
              <w:jc w:val="center"/>
            </w:pPr>
          </w:p>
        </w:tc>
        <w:tc>
          <w:tcPr>
            <w:tcW w:w="704" w:type="dxa"/>
            <w:tcBorders>
              <w:top w:val="single" w:sz="4" w:space="0" w:color="FFFFFF"/>
              <w:left w:val="single" w:sz="4" w:space="0" w:color="FFFFFF"/>
              <w:bottom w:val="single" w:sz="4" w:space="0" w:color="FFFFFF"/>
              <w:right w:val="single" w:sz="4" w:space="0" w:color="FFFFFF"/>
            </w:tcBorders>
            <w:shd w:val="clear" w:color="auto" w:fill="BFBFBF"/>
          </w:tcPr>
          <w:p w:rsidR="000771C7" w:rsidRDefault="000771C7">
            <w:pPr>
              <w:pStyle w:val="ProductList-TableBody"/>
              <w:jc w:val="center"/>
            </w:pPr>
          </w:p>
        </w:tc>
        <w:tc>
          <w:tcPr>
            <w:tcW w:w="712" w:type="dxa"/>
            <w:tcBorders>
              <w:top w:val="single" w:sz="4" w:space="0" w:color="FFFFFF"/>
              <w:left w:val="single" w:sz="4" w:space="0" w:color="FFFFFF"/>
              <w:bottom w:val="single" w:sz="4" w:space="0" w:color="FFFFFF"/>
              <w:right w:val="single" w:sz="4" w:space="0" w:color="FFFFFF"/>
            </w:tcBorders>
            <w:shd w:val="clear" w:color="auto" w:fill="BFBFBF"/>
          </w:tcPr>
          <w:p w:rsidR="000771C7" w:rsidRDefault="000771C7">
            <w:pPr>
              <w:pStyle w:val="ProductList-TableBody"/>
              <w:jc w:val="center"/>
            </w:pPr>
          </w:p>
        </w:tc>
        <w:tc>
          <w:tcPr>
            <w:tcW w:w="720" w:type="dxa"/>
            <w:tcBorders>
              <w:top w:val="single" w:sz="4" w:space="0" w:color="FFFFFF"/>
              <w:left w:val="single" w:sz="4" w:space="0" w:color="FFFFFF"/>
              <w:bottom w:val="single" w:sz="4" w:space="0" w:color="FFFFFF"/>
              <w:right w:val="single" w:sz="4" w:space="0" w:color="FFFFFF"/>
            </w:tcBorders>
            <w:shd w:val="clear" w:color="auto" w:fill="BFBFBF"/>
          </w:tcPr>
          <w:p w:rsidR="000771C7" w:rsidRDefault="000771C7">
            <w:pPr>
              <w:pStyle w:val="ProductList-TableBody"/>
              <w:jc w:val="center"/>
            </w:pPr>
          </w:p>
        </w:tc>
        <w:tc>
          <w:tcPr>
            <w:tcW w:w="731" w:type="dxa"/>
            <w:tcBorders>
              <w:top w:val="single" w:sz="4" w:space="0" w:color="FFFFFF"/>
              <w:left w:val="single" w:sz="4" w:space="0" w:color="FFFFFF"/>
              <w:bottom w:val="single" w:sz="4" w:space="0" w:color="FFFFFF"/>
              <w:right w:val="single" w:sz="4" w:space="0" w:color="FFFFFF"/>
            </w:tcBorders>
            <w:shd w:val="clear" w:color="auto" w:fill="BFBFBF"/>
          </w:tcPr>
          <w:p w:rsidR="000771C7" w:rsidRDefault="000771C7">
            <w:pPr>
              <w:pStyle w:val="ProductList-TableBody"/>
              <w:jc w:val="center"/>
            </w:pPr>
          </w:p>
        </w:tc>
        <w:tc>
          <w:tcPr>
            <w:tcW w:w="727" w:type="dxa"/>
            <w:tcBorders>
              <w:top w:val="single" w:sz="4" w:space="0" w:color="FFFFFF"/>
              <w:left w:val="single" w:sz="4" w:space="0" w:color="FFFFFF"/>
              <w:bottom w:val="single" w:sz="4" w:space="0" w:color="FFFFFF"/>
              <w:right w:val="single" w:sz="4" w:space="0" w:color="FFFFFF"/>
            </w:tcBorders>
            <w:shd w:val="clear" w:color="auto" w:fill="BFBFBF"/>
          </w:tcPr>
          <w:p w:rsidR="000771C7" w:rsidRDefault="000771C7">
            <w:pPr>
              <w:pStyle w:val="ProductList-TableBody"/>
              <w:jc w:val="center"/>
            </w:pPr>
          </w:p>
        </w:tc>
        <w:tc>
          <w:tcPr>
            <w:tcW w:w="715" w:type="dxa"/>
            <w:tcBorders>
              <w:top w:val="single" w:sz="4" w:space="0" w:color="FFFFFF"/>
              <w:left w:val="single" w:sz="4" w:space="0" w:color="FFFFFF"/>
              <w:bottom w:val="single" w:sz="4" w:space="0" w:color="FFFFFF"/>
              <w:right w:val="single" w:sz="4" w:space="0" w:color="FFFFFF"/>
            </w:tcBorders>
            <w:shd w:val="clear" w:color="auto" w:fill="BFBFBF"/>
          </w:tcPr>
          <w:p w:rsidR="000771C7" w:rsidRDefault="000771C7">
            <w:pPr>
              <w:pStyle w:val="ProductList-TableBody"/>
              <w:jc w:val="center"/>
            </w:pPr>
          </w:p>
        </w:tc>
        <w:tc>
          <w:tcPr>
            <w:tcW w:w="708" w:type="dxa"/>
            <w:tcBorders>
              <w:top w:val="single" w:sz="4" w:space="0" w:color="FFFFFF"/>
              <w:left w:val="single" w:sz="4" w:space="0" w:color="FFFFFF"/>
              <w:bottom w:val="single" w:sz="4" w:space="0" w:color="FFFFFF"/>
              <w:right w:val="single" w:sz="4" w:space="0" w:color="FFFFFF"/>
            </w:tcBorders>
            <w:shd w:val="clear" w:color="auto" w:fill="BFBFBF"/>
          </w:tcPr>
          <w:p w:rsidR="000771C7" w:rsidRDefault="000771C7">
            <w:pPr>
              <w:pStyle w:val="ProductList-TableBody"/>
              <w:jc w:val="center"/>
            </w:pPr>
          </w:p>
        </w:tc>
        <w:tc>
          <w:tcPr>
            <w:tcW w:w="709" w:type="dxa"/>
            <w:tcBorders>
              <w:top w:val="single" w:sz="4" w:space="0" w:color="FFFFFF"/>
              <w:left w:val="single" w:sz="4" w:space="0" w:color="FFFFFF"/>
              <w:bottom w:val="single" w:sz="4" w:space="0" w:color="FFFFFF"/>
              <w:right w:val="single" w:sz="4" w:space="0" w:color="FFFFFF"/>
            </w:tcBorders>
            <w:shd w:val="clear" w:color="auto" w:fill="70AD47"/>
          </w:tcPr>
          <w:p w:rsidR="000771C7" w:rsidRDefault="000771C7">
            <w:pPr>
              <w:pStyle w:val="ProductList-TableBody"/>
              <w:jc w:val="center"/>
            </w:pPr>
          </w:p>
        </w:tc>
      </w:tr>
    </w:tbl>
    <w:p w:rsidR="000771C7" w:rsidRDefault="00F35AFD">
      <w:pPr>
        <w:pStyle w:val="ProductList-Body"/>
      </w:pPr>
      <w:r>
        <w:rPr>
          <w:i/>
        </w:rPr>
        <w:t>Yukarıdaki lisanslar ayrıca İşletmeler için Microsoft Mağazası üzerinden mevcut olacaktır</w:t>
      </w:r>
      <w:r>
        <w:t>.</w:t>
      </w:r>
    </w:p>
    <w:p w:rsidR="000771C7" w:rsidRDefault="00F35AFD">
      <w:pPr>
        <w:pStyle w:val="ProductList-Offering1SubSection"/>
        <w:outlineLvl w:val="2"/>
      </w:pPr>
      <w:bookmarkStart w:id="243" w:name="_Sec1248"/>
      <w:r>
        <w:t>2. Ürün Şartları</w:t>
      </w:r>
      <w:bookmarkEnd w:id="243"/>
    </w:p>
    <w:tbl>
      <w:tblPr>
        <w:tblStyle w:val="PURTable"/>
        <w:tblW w:w="0" w:type="dxa"/>
        <w:tblLook w:val="04A0" w:firstRow="1" w:lastRow="0" w:firstColumn="1" w:lastColumn="0" w:noHBand="0" w:noVBand="1"/>
      </w:tblPr>
      <w:tblGrid>
        <w:gridCol w:w="3613"/>
        <w:gridCol w:w="3562"/>
        <w:gridCol w:w="3615"/>
      </w:tblGrid>
      <w:tr w:rsidR="000771C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"Hizmet Koşulları: Bir Çevrimiçi Hizmet Ürününün kullanımının tabi olduğu hüküm ve koşullar." </w:instrText>
            </w:r>
            <w:r>
              <w:fldChar w:fldCharType="separate"/>
            </w:r>
            <w:r>
              <w:rPr>
                <w:color w:val="0563C1"/>
              </w:rPr>
              <w:t>Hizmet Koşulları</w:t>
            </w:r>
            <w:r>
              <w:fldChar w:fldCharType="end"/>
            </w:r>
            <w:r>
              <w:t xml:space="preserve">: </w:t>
            </w:r>
            <w:hyperlink r:id="rId119">
              <w:r>
                <w:rPr>
                  <w:color w:val="00467F"/>
                  <w:u w:val="single"/>
                </w:rPr>
                <w:t>OST</w:t>
              </w:r>
            </w:hyperlink>
            <w:r>
              <w:t xml:space="preserve"> (Müşteri Sunucularında dağıtıldığında: </w:t>
            </w:r>
            <w:hyperlink w:anchor="_Sec537">
              <w:r>
                <w:rPr>
                  <w:color w:val="00467F"/>
                  <w:u w:val="single"/>
                </w:rPr>
                <w:t>Universal</w:t>
              </w:r>
            </w:hyperlink>
            <w:r>
              <w:t xml:space="preserve">, </w:t>
            </w:r>
            <w:hyperlink w:anchor="_Sec543">
              <w:r>
                <w:rPr>
                  <w:color w:val="00467F"/>
                  <w:u w:val="single"/>
                </w:rPr>
                <w:t>Çekirdek Başına</w:t>
              </w:r>
            </w:hyperlink>
            <w:r>
              <w:t xml:space="preserve"> – SQL, </w:t>
            </w:r>
            <w:hyperlink w:anchor="_Sec541">
              <w:r>
                <w:rPr>
                  <w:color w:val="00467F"/>
                  <w:u w:val="single"/>
                </w:rPr>
                <w:t>Core/CAL Başına</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Ürün Havuzu: Geçerli Değil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Uygun Uzatılmış Dönem: Geçerli Değil</w:t>
            </w:r>
          </w:p>
        </w:tc>
      </w:tr>
      <w:tr w:rsidR="000771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Ön 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Promosyonlar: Geçerli Değil</w:t>
            </w:r>
          </w:p>
        </w:tc>
      </w:tr>
      <w:tr w:rsidR="000771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Uygun Azaltma: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Uygun Azaltma (SCE): Geçerli Değil</w:t>
            </w:r>
          </w:p>
        </w:tc>
      </w:tr>
      <w:tr w:rsidR="000771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Uygun Adet Artırımı: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0771C7">
            <w:pPr>
              <w:pStyle w:val="ProductList-TableBody"/>
            </w:pPr>
          </w:p>
        </w:tc>
      </w:tr>
    </w:tbl>
    <w:p w:rsidR="000771C7" w:rsidRDefault="000771C7">
      <w:pPr>
        <w:pStyle w:val="ProductList-Body"/>
      </w:pPr>
    </w:p>
    <w:p w:rsidR="000771C7" w:rsidRDefault="00F35AFD">
      <w:pPr>
        <w:pStyle w:val="ProductList-ClauseHeading"/>
        <w:outlineLvl w:val="3"/>
      </w:pPr>
      <w:r>
        <w:t>2.1 Sürüm Yükseltme Hakları</w:t>
      </w:r>
    </w:p>
    <w:p w:rsidR="000771C7" w:rsidRDefault="00F35AFD">
      <w:pPr>
        <w:pStyle w:val="ProductList-Body"/>
      </w:pPr>
      <w:r>
        <w:t xml:space="preserve">Azure için Sunucu Üyeliği olan Müşteriler, abonelik dönemi içerisinde yayınlanan yeni sürümleri, o sürümler yayınlandığında yürürlükte olan Kullanım Hakları uyarınca kullanabilirler. Benzer şekilde, Azure için CAL ve Harici Bağlayıcı Lisansı Üyelikleri, ilgili yazılımın üyelik süresi dahilinde kullanıma sunulan yeni sürümlerine erişime izin verir. </w:t>
      </w:r>
    </w:p>
    <w:p w:rsidR="000771C7" w:rsidRDefault="000771C7">
      <w:pPr>
        <w:pStyle w:val="ProductList-Body"/>
      </w:pPr>
    </w:p>
    <w:p w:rsidR="000771C7" w:rsidRDefault="00F35AFD">
      <w:pPr>
        <w:pStyle w:val="ProductList-ClauseHeading"/>
        <w:outlineLvl w:val="3"/>
      </w:pPr>
      <w:r>
        <w:t>2.2 Windows Server için Dağıtım Seçenekleri</w:t>
      </w:r>
    </w:p>
    <w:p w:rsidR="000771C7" w:rsidRDefault="00F35AFD">
      <w:pPr>
        <w:pStyle w:val="ProductList-SubClauseHeading"/>
        <w:outlineLvl w:val="4"/>
      </w:pPr>
      <w:r>
        <w:t>2.2.1 Microsoft Azure'de Yazılımın Kullanılması</w:t>
      </w:r>
    </w:p>
    <w:p w:rsidR="000771C7" w:rsidRDefault="00F35AFD">
      <w:pPr>
        <w:pStyle w:val="ProductList-BodyIndented"/>
      </w:pPr>
      <w:r>
        <w:t>Müşteri Microsoft Azure üzerinde Windows Server Virtual Machines'i kullanırsa müşteriden Windows Server'ın kulanımı için ücret talep edilmez fakat yine de yalnızca bilgi işlem maliyetini karşılamalıdır (“Temel Örnek”). Her bir 16'lık çekirdek lisansı kümesi, Müşteriye iki veya daha az Azure Temel Örneğine tahsis edilmiş en fazla 16 Sanal Çekirdekteki Microsoft Azure üstünde Windows Server kullanma hakkı verir. Her bir ek 8'lik çekirdek lisansı kümesi , en fazla 8 ek Sanal Çekirdek ve bir Temel Örnek kullanma hakkı verir. Müşteri Azure üzerinde sanal makine oluştururken veya yapılandırırken, Windows Server'ı Windows Server için 4.1 Microsoft Azure Hibrit Avantajı kapsamında kullandığını belirtmelidir. Çevrimiçi Hizmet Koşulları, Azure'de Windows Server'in kullanımını kapsar.</w:t>
      </w:r>
    </w:p>
    <w:p w:rsidR="000771C7" w:rsidRDefault="000771C7">
      <w:pPr>
        <w:pStyle w:val="ProductList-BodyIndented"/>
      </w:pPr>
    </w:p>
    <w:p w:rsidR="000771C7" w:rsidRDefault="00F35AFD">
      <w:pPr>
        <w:pStyle w:val="ProductList-SubClauseHeading"/>
        <w:outlineLvl w:val="4"/>
      </w:pPr>
      <w:r>
        <w:t>2.2.2 Müşterinin Sunucularında Yazılımın Kullanılması</w:t>
      </w:r>
    </w:p>
    <w:p w:rsidR="000771C7" w:rsidRDefault="00F35AFD">
      <w:pPr>
        <w:pStyle w:val="ProductList-BodyIndented"/>
      </w:pPr>
      <w:r>
        <w:t>Alternatif olarak Müşteri, müşterinin kullanımı için ayrılmış Sunucularda Windows Server'i kullanabilir. Bu durumda Azure lisansları (çekirdek lisansları, CAL'ler ve Harici Bağlayıcı Lisansları) için Windows Server Standard Üyeliği, Ürün Şartlarının en güncel sürümündeki Windows Server ürün girdisinde “Kullanım Hakları”nda belirtildiği gibi aynı hüküm ve koşullara tabi olmak üzere diğer toplu lisanslama Windows Server Standard çekirdek lisansları, CAL'ler ve Harici Bağlayıcı Lisansları ile aynı hakları sağlar. Üyeliğinin süresi sırasında Müşteriye ek olarak Kendi Kendine Barındırma, Olağanüstü Durum Kurtarma kapsamında ve Altı Aylık Kanal sürümleri için YG müşterilerine verilen haklara eşdeğer haklar verilir. Yazılımın kullanımı, Aktif YG için gereksinimden feragat edilmesi haricinde aynı hüküm ve koşullara tabidir.</w:t>
      </w:r>
    </w:p>
    <w:p w:rsidR="000771C7" w:rsidRDefault="000771C7">
      <w:pPr>
        <w:pStyle w:val="ProductList-BodyIndented"/>
      </w:pPr>
    </w:p>
    <w:p w:rsidR="000771C7" w:rsidRDefault="00F35AFD">
      <w:pPr>
        <w:pStyle w:val="ProductList-SubClauseHeading"/>
        <w:outlineLvl w:val="4"/>
      </w:pPr>
      <w:r>
        <w:t>2.2.3 Sunucu İş Yüklerinin Azure'ye Taşınması</w:t>
      </w:r>
    </w:p>
    <w:p w:rsidR="000771C7" w:rsidRDefault="00F35AFD">
      <w:pPr>
        <w:pStyle w:val="ProductList-BodyIndented"/>
      </w:pPr>
      <w:r>
        <w:t>Müşteriler, eş zamanlı olarak Azure'ye ve Müşterinin Sunucularına Azure lisansları için Üyelik tahsis etme işlemini, Müşterinin iş yüklerini Kullanıcının kullanımına ayrılmış Sunuculardan Azure'ye taşımasına olanak sağlamak üzere 31 günü geçmeyecek bir süre için bir defalık işlem dışında yapamazlar. Müşteri, yazılımı Azure'de kullandığında lisansların “Azure'ye atanmış” olduğu kabul edilir ve bunlar, Müşterinin Sunucuları üzerinde 90 gün boyunca yeniden dağıtılamaz.</w:t>
      </w:r>
    </w:p>
    <w:p w:rsidR="000771C7" w:rsidRDefault="000771C7">
      <w:pPr>
        <w:pStyle w:val="ProductList-BodyIndented"/>
      </w:pPr>
    </w:p>
    <w:p w:rsidR="000771C7" w:rsidRDefault="00F35AFD">
      <w:pPr>
        <w:pStyle w:val="ProductList-ClauseHeading"/>
        <w:outlineLvl w:val="3"/>
      </w:pPr>
      <w:r>
        <w:t>2.3 SQL Server için Dağıtım Seçenekleri</w:t>
      </w:r>
    </w:p>
    <w:p w:rsidR="000771C7" w:rsidRDefault="00F35AFD">
      <w:pPr>
        <w:pStyle w:val="ProductList-SubClauseHeading"/>
        <w:outlineLvl w:val="4"/>
      </w:pPr>
      <w:r>
        <w:t>2.3.1 Microsoft Azure'de Yazılımın Kullanılması</w:t>
      </w:r>
    </w:p>
    <w:p w:rsidR="000771C7" w:rsidRDefault="00F35AFD">
      <w:pPr>
        <w:pStyle w:val="ProductList-BodyIndented"/>
      </w:pPr>
      <w:r>
        <w:t>Müşteri, aşağıdaki tabloda tanımlanan Microsoft Azure Veri Hizmetlerini belirtilen oranlarda kullanabilir. Bir müşterinin Azure çekirdek lisansları için Üyeliği iki veya daha fazla Microsoft Azure Veri Hizmetinden faydalanmak için kullanmak istemesi durumunda her bir hizmet için ayrı bir lisans kümesi ayrılmalıdır.</w:t>
      </w:r>
    </w:p>
    <w:tbl>
      <w:tblPr>
        <w:tblStyle w:val="PURTable0"/>
        <w:tblW w:w="0" w:type="dxa"/>
        <w:tblLook w:val="04A0" w:firstRow="1" w:lastRow="0" w:firstColumn="1" w:lastColumn="0" w:noHBand="0" w:noVBand="1"/>
      </w:tblPr>
      <w:tblGrid>
        <w:gridCol w:w="3090"/>
        <w:gridCol w:w="3718"/>
        <w:gridCol w:w="3632"/>
      </w:tblGrid>
      <w:tr w:rsidR="000771C7" w:rsidRPr="00BB1469">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rsidR="000771C7" w:rsidRDefault="00F35AFD">
            <w:pPr>
              <w:pStyle w:val="ProductList-TableBody"/>
            </w:pPr>
            <w:r>
              <w:rPr>
                <w:color w:val="FFFFFF"/>
              </w:rPr>
              <w:t>Nitelikli Lisans</w:t>
            </w:r>
          </w:p>
        </w:tc>
        <w:tc>
          <w:tcPr>
            <w:tcW w:w="4280" w:type="dxa"/>
            <w:tcBorders>
              <w:left w:val="single" w:sz="4" w:space="0" w:color="6E6E6E"/>
              <w:bottom w:val="none" w:sz="4" w:space="0" w:color="6E6E6E"/>
              <w:right w:val="single" w:sz="4" w:space="0" w:color="6E6E6E"/>
            </w:tcBorders>
            <w:shd w:val="clear" w:color="auto" w:fill="0070C0"/>
          </w:tcPr>
          <w:p w:rsidR="000771C7" w:rsidRDefault="00F35AFD">
            <w:pPr>
              <w:pStyle w:val="ProductList-TableBody"/>
            </w:pPr>
            <w:r>
              <w:rPr>
                <w:color w:val="FFFFFF"/>
              </w:rPr>
              <w:t>Microsoft Azure Veri Hizmeti</w:t>
            </w:r>
          </w:p>
        </w:tc>
        <w:tc>
          <w:tcPr>
            <w:tcW w:w="4160" w:type="dxa"/>
            <w:tcBorders>
              <w:left w:val="single" w:sz="4" w:space="0" w:color="6E6E6E"/>
            </w:tcBorders>
            <w:shd w:val="clear" w:color="auto" w:fill="0070C0"/>
          </w:tcPr>
          <w:p w:rsidR="000771C7" w:rsidRPr="00FC7890" w:rsidRDefault="00F35AFD">
            <w:pPr>
              <w:pStyle w:val="ProductList-TableBody"/>
              <w:rPr>
                <w:lang w:val="de-DE"/>
              </w:rPr>
            </w:pPr>
            <w:r w:rsidRPr="00FC7890">
              <w:rPr>
                <w:color w:val="FFFFFF"/>
                <w:lang w:val="de-DE"/>
              </w:rPr>
              <w:t>Nitelikli Lisansların Azure Sanal Çekirdeklere Oranı</w:t>
            </w:r>
          </w:p>
        </w:tc>
      </w:tr>
      <w:tr w:rsidR="000771C7">
        <w:tc>
          <w:tcPr>
            <w:tcW w:w="3540" w:type="dxa"/>
            <w:tcBorders>
              <w:left w:val="single" w:sz="4" w:space="0" w:color="6E6E6E"/>
              <w:bottom w:val="none" w:sz="4" w:space="0" w:color="6E6E6E"/>
              <w:right w:val="single" w:sz="4" w:space="0" w:color="6E6E6E"/>
            </w:tcBorders>
          </w:tcPr>
          <w:p w:rsidR="000771C7" w:rsidRDefault="00F35AFD">
            <w:pPr>
              <w:pStyle w:val="ProductList-TableBody"/>
            </w:pPr>
            <w:r>
              <w:t>SQL Server Enterprise (Core)</w:t>
            </w:r>
          </w:p>
        </w:tc>
        <w:tc>
          <w:tcPr>
            <w:tcW w:w="4280" w:type="dxa"/>
            <w:tcBorders>
              <w:top w:val="none" w:sz="4" w:space="0" w:color="6E6E6E"/>
              <w:left w:val="single" w:sz="4" w:space="0" w:color="6E6E6E"/>
              <w:right w:val="single" w:sz="4" w:space="0" w:color="6E6E6E"/>
            </w:tcBorders>
          </w:tcPr>
          <w:p w:rsidR="000771C7" w:rsidRDefault="00F35AFD">
            <w:pPr>
              <w:pStyle w:val="ProductList-TableBody"/>
            </w:pPr>
            <w:r>
              <w:t>Azure SQL Veritabanı (Yönetilen Örnek, Esnek Havuz ve Tek Veritabanı) – Genel Amaç</w:t>
            </w:r>
          </w:p>
        </w:tc>
        <w:tc>
          <w:tcPr>
            <w:tcW w:w="4160" w:type="dxa"/>
            <w:tcBorders>
              <w:left w:val="single" w:sz="4" w:space="0" w:color="6E6E6E"/>
              <w:bottom w:val="single" w:sz="4" w:space="0" w:color="6E6E6E"/>
              <w:right w:val="single" w:sz="4" w:space="0" w:color="6E6E6E"/>
            </w:tcBorders>
          </w:tcPr>
          <w:p w:rsidR="000771C7" w:rsidRDefault="00F35AFD">
            <w:pPr>
              <w:pStyle w:val="ProductList-TableBody"/>
            </w:pPr>
            <w:r>
              <w:t>1 Çekirdek Lisansı:4 Sanal Çekirdek</w:t>
            </w:r>
          </w:p>
        </w:tc>
      </w:tr>
      <w:tr w:rsidR="000771C7">
        <w:tc>
          <w:tcPr>
            <w:tcW w:w="3540" w:type="dxa"/>
            <w:tcBorders>
              <w:top w:val="none" w:sz="4" w:space="0" w:color="6E6E6E"/>
              <w:left w:val="single" w:sz="4" w:space="0" w:color="6E6E6E"/>
              <w:bottom w:val="none" w:sz="4" w:space="0" w:color="6E6E6E"/>
            </w:tcBorders>
          </w:tcPr>
          <w:p w:rsidR="000771C7" w:rsidRDefault="000771C7">
            <w:pPr>
              <w:pStyle w:val="ProductList-TableBody"/>
            </w:pPr>
          </w:p>
        </w:tc>
        <w:tc>
          <w:tcPr>
            <w:tcW w:w="4280" w:type="dxa"/>
          </w:tcPr>
          <w:p w:rsidR="000771C7" w:rsidRDefault="00F35AFD">
            <w:pPr>
              <w:pStyle w:val="ProductList-TableBody"/>
            </w:pPr>
            <w:r>
              <w:t xml:space="preserve">Azure SQL Veritabanı (Yönetilen Örnek, Esnek Havuz ve Tek Veritabanı) – İş Açısından Kritik </w:t>
            </w:r>
          </w:p>
        </w:tc>
        <w:tc>
          <w:tcPr>
            <w:tcW w:w="4160" w:type="dxa"/>
            <w:tcBorders>
              <w:top w:val="single" w:sz="4" w:space="0" w:color="6E6E6E"/>
              <w:bottom w:val="single" w:sz="4" w:space="0" w:color="6E6E6E"/>
              <w:right w:val="single" w:sz="4" w:space="0" w:color="6E6E6E"/>
            </w:tcBorders>
          </w:tcPr>
          <w:p w:rsidR="000771C7" w:rsidRDefault="00F35AFD">
            <w:pPr>
              <w:pStyle w:val="ProductList-TableBody"/>
            </w:pPr>
            <w:r>
              <w:t>1 Çekirdek Lisansı:1 Sanal Çekirdek</w:t>
            </w:r>
          </w:p>
        </w:tc>
      </w:tr>
      <w:tr w:rsidR="000771C7">
        <w:tc>
          <w:tcPr>
            <w:tcW w:w="3540" w:type="dxa"/>
            <w:tcBorders>
              <w:top w:val="none" w:sz="4" w:space="0" w:color="6E6E6E"/>
              <w:left w:val="single" w:sz="4" w:space="0" w:color="6E6E6E"/>
              <w:bottom w:val="none" w:sz="4" w:space="0" w:color="6E6E6E"/>
            </w:tcBorders>
          </w:tcPr>
          <w:p w:rsidR="000771C7" w:rsidRDefault="000771C7">
            <w:pPr>
              <w:pStyle w:val="ProductList-TableBody"/>
            </w:pPr>
          </w:p>
        </w:tc>
        <w:tc>
          <w:tcPr>
            <w:tcW w:w="4280" w:type="dxa"/>
          </w:tcPr>
          <w:p w:rsidR="000771C7" w:rsidRDefault="00F35AFD">
            <w:pPr>
              <w:pStyle w:val="ProductList-TableBody"/>
            </w:pPr>
            <w:r>
              <w:t>Azure Data Factory SQL Server Integration Services (Kurumsal)</w:t>
            </w:r>
          </w:p>
        </w:tc>
        <w:tc>
          <w:tcPr>
            <w:tcW w:w="4160" w:type="dxa"/>
            <w:tcBorders>
              <w:top w:val="single" w:sz="4" w:space="0" w:color="6E6E6E"/>
              <w:bottom w:val="single" w:sz="4" w:space="0" w:color="6E6E6E"/>
              <w:right w:val="single" w:sz="4" w:space="0" w:color="6E6E6E"/>
            </w:tcBorders>
          </w:tcPr>
          <w:p w:rsidR="000771C7" w:rsidRDefault="00F35AFD">
            <w:pPr>
              <w:pStyle w:val="ProductList-TableBody"/>
            </w:pPr>
            <w:r>
              <w:t>1 Çekirdek Lisansı:1 Sanal Çekirdek</w:t>
            </w:r>
          </w:p>
        </w:tc>
      </w:tr>
      <w:tr w:rsidR="000771C7">
        <w:tc>
          <w:tcPr>
            <w:tcW w:w="3540" w:type="dxa"/>
            <w:tcBorders>
              <w:top w:val="none" w:sz="4" w:space="0" w:color="6E6E6E"/>
              <w:left w:val="single" w:sz="4" w:space="0" w:color="6E6E6E"/>
              <w:bottom w:val="single" w:sz="4" w:space="0" w:color="6E6E6E"/>
            </w:tcBorders>
          </w:tcPr>
          <w:p w:rsidR="000771C7" w:rsidRDefault="000771C7">
            <w:pPr>
              <w:pStyle w:val="ProductList-TableBody"/>
            </w:pPr>
          </w:p>
        </w:tc>
        <w:tc>
          <w:tcPr>
            <w:tcW w:w="4280" w:type="dxa"/>
          </w:tcPr>
          <w:p w:rsidR="000771C7" w:rsidRDefault="00F35AFD">
            <w:pPr>
              <w:pStyle w:val="ProductList-TableBody"/>
            </w:pPr>
            <w:r>
              <w:t>SQL Server Enterprise Sanal Makineler</w:t>
            </w:r>
          </w:p>
        </w:tc>
        <w:tc>
          <w:tcPr>
            <w:tcW w:w="4160" w:type="dxa"/>
            <w:tcBorders>
              <w:top w:val="single" w:sz="4" w:space="0" w:color="6E6E6E"/>
              <w:bottom w:val="single" w:sz="4" w:space="0" w:color="6E6E6E"/>
              <w:right w:val="single" w:sz="4" w:space="0" w:color="6E6E6E"/>
            </w:tcBorders>
          </w:tcPr>
          <w:p w:rsidR="000771C7" w:rsidRDefault="00F35AFD">
            <w:pPr>
              <w:pStyle w:val="ProductList-TableBody"/>
            </w:pPr>
            <w:r>
              <w:t>1 Çekirdek Lisansı</w:t>
            </w:r>
            <w:r>
              <w:rPr>
                <w:vertAlign w:val="superscript"/>
              </w:rPr>
              <w:t>1</w:t>
            </w:r>
            <w:r>
              <w:t>:1 Sanal Çekirdek</w:t>
            </w:r>
          </w:p>
        </w:tc>
      </w:tr>
      <w:tr w:rsidR="000771C7">
        <w:tc>
          <w:tcPr>
            <w:tcW w:w="3540" w:type="dxa"/>
            <w:tcBorders>
              <w:top w:val="single" w:sz="4" w:space="0" w:color="6E6E6E"/>
              <w:left w:val="single" w:sz="4" w:space="0" w:color="6E6E6E"/>
              <w:bottom w:val="none" w:sz="4" w:space="0" w:color="6E6E6E"/>
            </w:tcBorders>
          </w:tcPr>
          <w:p w:rsidR="000771C7" w:rsidRDefault="00F35AFD">
            <w:pPr>
              <w:pStyle w:val="ProductList-TableBody"/>
            </w:pPr>
            <w:r>
              <w:t>SQL Server Standard (Core)</w:t>
            </w:r>
          </w:p>
        </w:tc>
        <w:tc>
          <w:tcPr>
            <w:tcW w:w="4280" w:type="dxa"/>
          </w:tcPr>
          <w:p w:rsidR="000771C7" w:rsidRDefault="00F35AFD">
            <w:pPr>
              <w:pStyle w:val="ProductList-TableBody"/>
            </w:pPr>
            <w:r>
              <w:t>Azure SQL Veritabanı (Yönetilen Örnek, Esnek Havuz ve Tek Veritabanı) – Genel Amaç</w:t>
            </w:r>
          </w:p>
        </w:tc>
        <w:tc>
          <w:tcPr>
            <w:tcW w:w="4160" w:type="dxa"/>
            <w:tcBorders>
              <w:top w:val="single" w:sz="4" w:space="0" w:color="6E6E6E"/>
              <w:bottom w:val="single" w:sz="4" w:space="0" w:color="6E6E6E"/>
              <w:right w:val="single" w:sz="4" w:space="0" w:color="6E6E6E"/>
            </w:tcBorders>
          </w:tcPr>
          <w:p w:rsidR="000771C7" w:rsidRDefault="00F35AFD">
            <w:pPr>
              <w:pStyle w:val="ProductList-TableBody"/>
            </w:pPr>
            <w:r>
              <w:t>1 Çekirdek Lisansı:1 Sanal Çekirdek</w:t>
            </w:r>
          </w:p>
        </w:tc>
      </w:tr>
      <w:tr w:rsidR="000771C7">
        <w:tc>
          <w:tcPr>
            <w:tcW w:w="3540" w:type="dxa"/>
            <w:tcBorders>
              <w:top w:val="none" w:sz="4" w:space="0" w:color="6E6E6E"/>
              <w:left w:val="single" w:sz="4" w:space="0" w:color="6E6E6E"/>
              <w:bottom w:val="none" w:sz="4" w:space="0" w:color="6E6E6E"/>
            </w:tcBorders>
          </w:tcPr>
          <w:p w:rsidR="000771C7" w:rsidRDefault="000771C7">
            <w:pPr>
              <w:pStyle w:val="ProductList-TableBody"/>
            </w:pPr>
          </w:p>
        </w:tc>
        <w:tc>
          <w:tcPr>
            <w:tcW w:w="4280" w:type="dxa"/>
          </w:tcPr>
          <w:p w:rsidR="000771C7" w:rsidRDefault="00F35AFD">
            <w:pPr>
              <w:pStyle w:val="ProductList-TableBody"/>
            </w:pPr>
            <w:r>
              <w:t>Azure Data Factory SQL Server Integration Services (Standard)</w:t>
            </w:r>
          </w:p>
        </w:tc>
        <w:tc>
          <w:tcPr>
            <w:tcW w:w="4160" w:type="dxa"/>
            <w:tcBorders>
              <w:top w:val="single" w:sz="4" w:space="0" w:color="6E6E6E"/>
              <w:bottom w:val="single" w:sz="4" w:space="0" w:color="6E6E6E"/>
              <w:right w:val="single" w:sz="4" w:space="0" w:color="6E6E6E"/>
            </w:tcBorders>
          </w:tcPr>
          <w:p w:rsidR="000771C7" w:rsidRDefault="00F35AFD">
            <w:pPr>
              <w:pStyle w:val="ProductList-TableBody"/>
            </w:pPr>
            <w:r>
              <w:t>1 Çekirdek Lisansı:1 Sanal Çekirdek</w:t>
            </w:r>
          </w:p>
        </w:tc>
      </w:tr>
      <w:tr w:rsidR="000771C7">
        <w:tc>
          <w:tcPr>
            <w:tcW w:w="3540" w:type="dxa"/>
            <w:tcBorders>
              <w:top w:val="none" w:sz="4" w:space="0" w:color="6E6E6E"/>
              <w:left w:val="single" w:sz="4" w:space="0" w:color="6E6E6E"/>
              <w:bottom w:val="single" w:sz="4" w:space="0" w:color="6E6E6E"/>
            </w:tcBorders>
          </w:tcPr>
          <w:p w:rsidR="000771C7" w:rsidRDefault="000771C7">
            <w:pPr>
              <w:pStyle w:val="ProductList-TableBody"/>
            </w:pPr>
          </w:p>
        </w:tc>
        <w:tc>
          <w:tcPr>
            <w:tcW w:w="4280" w:type="dxa"/>
          </w:tcPr>
          <w:p w:rsidR="000771C7" w:rsidRDefault="00F35AFD">
            <w:pPr>
              <w:pStyle w:val="ProductList-TableBody"/>
            </w:pPr>
            <w:r>
              <w:t>SQL Server Standard Sanal Makineler</w:t>
            </w:r>
          </w:p>
        </w:tc>
        <w:tc>
          <w:tcPr>
            <w:tcW w:w="4160" w:type="dxa"/>
            <w:tcBorders>
              <w:top w:val="single" w:sz="4" w:space="0" w:color="6E6E6E"/>
              <w:bottom w:val="single" w:sz="4" w:space="0" w:color="6E6E6E"/>
              <w:right w:val="single" w:sz="4" w:space="0" w:color="6E6E6E"/>
            </w:tcBorders>
          </w:tcPr>
          <w:p w:rsidR="000771C7" w:rsidRDefault="00F35AFD">
            <w:pPr>
              <w:pStyle w:val="ProductList-TableBody"/>
            </w:pPr>
            <w:r>
              <w:t>1 Çekirdek Lisansı</w:t>
            </w:r>
            <w:r>
              <w:rPr>
                <w:vertAlign w:val="superscript"/>
              </w:rPr>
              <w:t>1</w:t>
            </w:r>
            <w:r>
              <w:t>:1 Sanal Çekirdek</w:t>
            </w:r>
          </w:p>
        </w:tc>
      </w:tr>
    </w:tbl>
    <w:p w:rsidR="000771C7" w:rsidRDefault="00F35AFD">
      <w:pPr>
        <w:pStyle w:val="ProductList-BodyIndented"/>
      </w:pPr>
      <w:r>
        <w:rPr>
          <w:vertAlign w:val="superscript"/>
        </w:rPr>
        <w:t>1</w:t>
      </w:r>
      <w:r>
        <w:rPr>
          <w:i/>
        </w:rPr>
        <w:t>Sanal Makine başına minimum dört adetlik Çekirdek Lisansa tabi</w:t>
      </w:r>
      <w:r>
        <w:t xml:space="preserve">.  </w:t>
      </w:r>
    </w:p>
    <w:p w:rsidR="000771C7" w:rsidRDefault="000771C7">
      <w:pPr>
        <w:pStyle w:val="ProductList-BodyIndented"/>
      </w:pPr>
    </w:p>
    <w:p w:rsidR="000771C7" w:rsidRDefault="00F35AFD">
      <w:pPr>
        <w:pStyle w:val="ProductList-BodyIndented"/>
      </w:pPr>
      <w:r>
        <w:t xml:space="preserve">Müşteri bir Microsoft Azure Veri Hizmetinin kullanımı için ücret ödemeyecektir, ancak yine de bilgi işlem (yani baz oran), depolama ve yedekleme maliyetinin yanı sıra hizmetleri kullanmasına ilişkin G/Ç için (uygun olduğu şekilde) ödeme yapması gerekecektir. Müşteri Azure SQL Veritabanı üzerinde iş yükü yapılandırması yaparken SQL Server için Azure Hibrit Avantajı kapsamında (Yönetilen Örnek, Esnek Havuz ve Tek Veritabanı), Azure Data Factory SQL Server Integration Services veya SQL Server Virtual Machines kullandığını belirtmelidir. Müşteriler, bu iş yüklerini tam olarak ölçülen Azure hizmetleriyle destekleyebilirler.  </w:t>
      </w:r>
    </w:p>
    <w:p w:rsidR="000771C7" w:rsidRDefault="000771C7">
      <w:pPr>
        <w:pStyle w:val="ProductList-BodyIndented"/>
      </w:pPr>
    </w:p>
    <w:p w:rsidR="000771C7" w:rsidRDefault="00F35AFD">
      <w:pPr>
        <w:pStyle w:val="ProductList-SubClauseHeading"/>
        <w:outlineLvl w:val="4"/>
      </w:pPr>
      <w:r>
        <w:t>2.3.2 Yük Devretme Hakları</w:t>
      </w:r>
    </w:p>
    <w:p w:rsidR="000771C7" w:rsidRDefault="00F35AFD">
      <w:pPr>
        <w:pStyle w:val="ProductList-BodyIndented"/>
      </w:pPr>
      <w:r>
        <w:t>SQL Server Azure Üyeliği çekirdek lisanslarını Azure'de SQL Server Sanal Makineleri ile birlikte kullanılmak üzere ayırırken, Müşteri ayrıca, bir yük devretme etkinliği beklentisiyle Microsoft Azure üzerinde edilgen yük devretme Örnekleri de çalıştırabilir. Aksi durumda edilgen yük devretme Örneklerinin çalıştırılması için gerekli olabilecek lisans sayısı, birincil SQL Server Sanal Makinesini çalıştırmak için gerekli olan lisans sayısını geçmemelidir.</w:t>
      </w:r>
    </w:p>
    <w:p w:rsidR="000771C7" w:rsidRDefault="000771C7">
      <w:pPr>
        <w:pStyle w:val="ProductList-BodyIndented"/>
      </w:pPr>
    </w:p>
    <w:p w:rsidR="000771C7" w:rsidRDefault="00F35AFD">
      <w:pPr>
        <w:pStyle w:val="ProductList-SubClauseHeading"/>
        <w:outlineLvl w:val="4"/>
      </w:pPr>
      <w:r>
        <w:t>2.3.3 Müşterinin Sunucularında Yazılımın Kullanılması</w:t>
      </w:r>
    </w:p>
    <w:p w:rsidR="000771C7" w:rsidRDefault="00F35AFD">
      <w:pPr>
        <w:pStyle w:val="ProductList-BodyIndented"/>
      </w:pPr>
      <w:r>
        <w:t>Alternatif olarak Müşteri, müşterinin kullanımı için ayrılmış Sunucularda SQL Server'i kullanabilir. Bu durumda Azure çekirdek lisansları için SQL Server Standard ve SQL Server Enterprise Core Üyeliği, Ürün Şartlarının en güncel sürümündeki SQL Server ürün girdisinde “Kullanım Hakları”nda belirtildiği gibi aynı hüküm ve koşullara tabi olmak üzere sırasıyla diğer toplu lisanslama SQL Server Standard ve SQL Server Enterprise çekirdek lisansları ile aynı hakları sağlar. Müşteriye üyeliği boyunca Windows için Machine Learning Server*, Linux için Machine Learning Server*, Hadoop için Machine Learning Server* ve Power BI Report Server* kullanım haklarının yanı sıra, YG müşterilerine Kendi Kendine Barındırma, Olağanüstü Durum Kurtarma ve Sunucu Grupları Arasında Lisans Hareketliliği, Yük Devretme Hakları ve Sınırsız Sanallaştırma* kapsamında verilen haklara eşdeğer haklar verilir. Yazılımın kullanımı, Aktif YG için gereksinimden feragat edilmesi haricinde aynı hüküm ve koşullara tabidir.</w:t>
      </w:r>
    </w:p>
    <w:p w:rsidR="000771C7" w:rsidRDefault="00F35AFD">
      <w:pPr>
        <w:pStyle w:val="ProductList-BodyIndented"/>
      </w:pPr>
      <w:r>
        <w:t>*Yalnızca SQL Server Enterprise Core müşterileri için geçerli haklar.</w:t>
      </w:r>
    </w:p>
    <w:p w:rsidR="000771C7" w:rsidRDefault="000771C7">
      <w:pPr>
        <w:pStyle w:val="ProductList-BodyIndented"/>
      </w:pPr>
    </w:p>
    <w:p w:rsidR="000771C7" w:rsidRDefault="00F35AFD">
      <w:pPr>
        <w:pStyle w:val="ProductList-SubClauseHeading"/>
        <w:outlineLvl w:val="4"/>
      </w:pPr>
      <w:r>
        <w:t>2.3.4 Sunucu İş Yüklerinin Azure'ye Taşınması</w:t>
      </w:r>
    </w:p>
    <w:p w:rsidR="000771C7" w:rsidRDefault="00F35AFD">
      <w:pPr>
        <w:pStyle w:val="ProductList-BodyIndented"/>
      </w:pPr>
      <w:r>
        <w:t xml:space="preserve">Müşteriler eş zamanlı olarak Azure'de kullanım lisanslarını atama ve aynı lisansı kullanımına ayrılmış bir Sunucuya atama işlemini, Müşterinin bu iş yüklerini Azure'ye taşımasına olanak sağlamak üzere 180 günü geçmeyecek bir süre için bir defalık işlem dışında yapamazlar. </w:t>
      </w:r>
    </w:p>
    <w:p w:rsidR="000771C7" w:rsidRDefault="000771C7">
      <w:pPr>
        <w:pStyle w:val="ProductList-BodyIndented"/>
      </w:pPr>
    </w:p>
    <w:p w:rsidR="000771C7" w:rsidRDefault="00F35AFD">
      <w:pPr>
        <w:pStyle w:val="ProductList-SubClauseHeading"/>
        <w:outlineLvl w:val="4"/>
      </w:pPr>
      <w:r>
        <w:t>2.3.5 Lisansları Yeniden Atama.</w:t>
      </w:r>
    </w:p>
    <w:p w:rsidR="000771C7" w:rsidRDefault="00F35AFD">
      <w:pPr>
        <w:pStyle w:val="ProductList-BodyIndented"/>
      </w:pPr>
      <w:r>
        <w:t xml:space="preserve">Müşteri, iş yükünün geçirilmesinin ardından minimum 90 gün boyunca lisansların belirtilen ortamda kullanım için paylaştırılmış kalması şartıyla, Azure'de kullanım için olan lisansları Müşterinin kullanımına ayrılmış Sunuculara yeniden atayabilir. </w:t>
      </w:r>
    </w:p>
    <w:p w:rsidR="000771C7" w:rsidRDefault="000771C7">
      <w:pPr>
        <w:pStyle w:val="ProductList-BodyIndented"/>
        <w:jc w:val="right"/>
      </w:pPr>
    </w:p>
    <w:tbl>
      <w:tblPr>
        <w:tblStyle w:val="PURTable0"/>
        <w:tblW w:w="0" w:type="dxa"/>
        <w:tblLook w:val="04A0" w:firstRow="1" w:lastRow="0" w:firstColumn="1" w:lastColumn="0" w:noHBand="0" w:noVBand="1"/>
      </w:tblPr>
      <w:tblGrid>
        <w:gridCol w:w="10440"/>
      </w:tblGrid>
      <w:tr w:rsidR="000771C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771C7" w:rsidRDefault="00D54E36">
            <w:pPr>
              <w:pStyle w:val="ProductList-TableBody"/>
              <w:jc w:val="right"/>
            </w:pPr>
            <w:hyperlink w:anchor="_Sec842">
              <w:r w:rsidR="00F35AFD">
                <w:rPr>
                  <w:color w:val="00467F"/>
                  <w:sz w:val="14"/>
                  <w:u w:val="single"/>
                </w:rPr>
                <w:t>İçindekiler</w:t>
              </w:r>
            </w:hyperlink>
            <w:r w:rsidR="00F35AFD">
              <w:rPr>
                <w:sz w:val="14"/>
              </w:rPr>
              <w:t xml:space="preserve"> / </w:t>
            </w:r>
            <w:hyperlink w:anchor="_Sec549">
              <w:r w:rsidR="00F35AFD">
                <w:rPr>
                  <w:color w:val="00467F"/>
                  <w:sz w:val="14"/>
                  <w:u w:val="single"/>
                </w:rPr>
                <w:t>Sözlük</w:t>
              </w:r>
            </w:hyperlink>
            <w:r w:rsidR="00F35AFD">
              <w:rPr>
                <w:sz w:val="14"/>
              </w:rPr>
              <w:t xml:space="preserve"> / </w:t>
            </w:r>
            <w:hyperlink w:anchor="_Sec844">
              <w:r w:rsidR="00F35AFD">
                <w:rPr>
                  <w:color w:val="00467F"/>
                  <w:sz w:val="14"/>
                  <w:u w:val="single"/>
                </w:rPr>
                <w:t>Dizin</w:t>
              </w:r>
            </w:hyperlink>
          </w:p>
        </w:tc>
      </w:tr>
    </w:tbl>
    <w:p w:rsidR="000771C7" w:rsidRDefault="000771C7">
      <w:pPr>
        <w:pStyle w:val="ProductList-BodyIndented"/>
      </w:pPr>
    </w:p>
    <w:p w:rsidR="000771C7" w:rsidRDefault="00F35AFD">
      <w:pPr>
        <w:pStyle w:val="ProductList-Offering1HeadingNoBorder"/>
        <w:outlineLvl w:val="1"/>
      </w:pPr>
      <w:bookmarkStart w:id="244" w:name="_Sec1151"/>
      <w:r>
        <w:t>Microsoft Dynamics 365 Hizmetleri</w:t>
      </w:r>
      <w:bookmarkEnd w:id="244"/>
      <w:r>
        <w:fldChar w:fldCharType="begin"/>
      </w:r>
      <w:r>
        <w:instrText xml:space="preserve"> TC "</w:instrText>
      </w:r>
      <w:bookmarkStart w:id="245" w:name="_Toc523418933"/>
      <w:r>
        <w:instrText>Microsoft Dynamics 365 Hizmetleri</w:instrText>
      </w:r>
      <w:bookmarkEnd w:id="245"/>
      <w:r>
        <w:instrText>" \l 2</w:instrText>
      </w:r>
      <w:r>
        <w:fldChar w:fldCharType="end"/>
      </w:r>
    </w:p>
    <w:p w:rsidR="000771C7" w:rsidRDefault="00F35AFD">
      <w:pPr>
        <w:pStyle w:val="ProductList-Offering1SubSection"/>
        <w:outlineLvl w:val="2"/>
      </w:pPr>
      <w:bookmarkStart w:id="246" w:name="_Sec1152"/>
      <w:r>
        <w:t>1. Program Kullanılabilirliği</w:t>
      </w:r>
      <w:bookmarkEnd w:id="246"/>
    </w:p>
    <w:tbl>
      <w:tblPr>
        <w:tblStyle w:val="PURTable"/>
        <w:tblW w:w="0" w:type="dxa"/>
        <w:tblLook w:val="04A0" w:firstRow="1" w:lastRow="0" w:firstColumn="1" w:lastColumn="0" w:noHBand="0" w:noVBand="1"/>
      </w:tblPr>
      <w:tblGrid>
        <w:gridCol w:w="4222"/>
        <w:gridCol w:w="694"/>
        <w:gridCol w:w="671"/>
        <w:gridCol w:w="789"/>
        <w:gridCol w:w="703"/>
        <w:gridCol w:w="724"/>
        <w:gridCol w:w="818"/>
        <w:gridCol w:w="693"/>
        <w:gridCol w:w="687"/>
        <w:gridCol w:w="783"/>
      </w:tblGrid>
      <w:tr w:rsidR="000771C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0771C7" w:rsidRDefault="00F35AFD">
            <w:pPr>
              <w:pStyle w:val="ProductList-TableBody"/>
            </w:pPr>
            <w:r>
              <w:rPr>
                <w:color w:val="FFFFFF"/>
              </w:rPr>
              <w:t>Çevrimiçi Hizmetler</w:t>
            </w:r>
          </w:p>
        </w:tc>
        <w:tc>
          <w:tcPr>
            <w:tcW w:w="740" w:type="dxa"/>
            <w:tcBorders>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"Microsoft Bulut Anlaşması (Bulut Çözümü Sağlayıcısı)" </w:instrText>
            </w:r>
            <w:r>
              <w:fldChar w:fldCharType="separate"/>
            </w:r>
            <w:r>
              <w:rPr>
                <w:color w:val="FFFFFF"/>
              </w:rPr>
              <w:t>CSP</w:t>
            </w:r>
            <w:r>
              <w:fldChar w:fldCharType="end"/>
            </w:r>
          </w:p>
        </w:tc>
      </w:tr>
      <w:tr w:rsidR="000771C7">
        <w:tc>
          <w:tcPr>
            <w:tcW w:w="4660" w:type="dxa"/>
            <w:tcBorders>
              <w:top w:val="single" w:sz="6" w:space="0" w:color="FFFFFF"/>
              <w:left w:val="none" w:sz="4" w:space="0" w:color="6E6E6E"/>
              <w:bottom w:val="dashed" w:sz="4" w:space="0" w:color="BFBFBF"/>
              <w:right w:val="none" w:sz="4" w:space="0" w:color="6E6E6E"/>
            </w:tcBorders>
          </w:tcPr>
          <w:p w:rsidR="000771C7" w:rsidRDefault="00F35AFD">
            <w:pPr>
              <w:pStyle w:val="ProductList-TableBody"/>
            </w:pPr>
            <w:r>
              <w:t>Dynamics 365 Business Central Premium/Essentials/Team Member</w:t>
            </w:r>
            <w:r>
              <w:fldChar w:fldCharType="begin"/>
            </w:r>
            <w:r>
              <w:instrText xml:space="preserve"> XE "Dynamics 365 Business Central Premium/Essentials/Team Member" </w:instrText>
            </w:r>
            <w:r>
              <w:fldChar w:fldCharType="end"/>
            </w:r>
            <w:r>
              <w:t xml:space="preserve"> (Kullanıcı SL'si)</w:t>
            </w:r>
          </w:p>
        </w:tc>
        <w:tc>
          <w:tcPr>
            <w:tcW w:w="740" w:type="dxa"/>
            <w:tcBorders>
              <w:top w:val="single" w:sz="6" w:space="0" w:color="FFFFFF"/>
              <w:left w:val="none" w:sz="4" w:space="0" w:color="6E6E6E"/>
              <w:bottom w:val="dashed" w:sz="4" w:space="0" w:color="BFBFBF"/>
              <w:right w:val="single" w:sz="6" w:space="0" w:color="FFFFFF"/>
            </w:tcBorders>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r>
      <w:tr w:rsidR="000771C7">
        <w:tc>
          <w:tcPr>
            <w:tcW w:w="4660" w:type="dxa"/>
            <w:tcBorders>
              <w:top w:val="dashed" w:sz="4" w:space="0" w:color="BFBFBF"/>
              <w:left w:val="none" w:sz="4" w:space="0" w:color="6E6E6E"/>
              <w:bottom w:val="dashed" w:sz="4" w:space="0" w:color="BFBFBF"/>
              <w:right w:val="none" w:sz="4" w:space="0" w:color="6E6E6E"/>
            </w:tcBorders>
          </w:tcPr>
          <w:p w:rsidR="000771C7" w:rsidRDefault="00F35AFD">
            <w:pPr>
              <w:pStyle w:val="ProductList-TableBody"/>
            </w:pPr>
            <w:r>
              <w:t>Dynamics 365 Customer Engagement Plan</w:t>
            </w:r>
            <w:r>
              <w:fldChar w:fldCharType="begin"/>
            </w:r>
            <w:r>
              <w:instrText xml:space="preserve"> XE "Dynamics 365 Customer Engagement Plan"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0771C7" w:rsidRDefault="00F35AF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r>
      <w:tr w:rsidR="000771C7">
        <w:tc>
          <w:tcPr>
            <w:tcW w:w="4660" w:type="dxa"/>
            <w:tcBorders>
              <w:top w:val="dashed" w:sz="4" w:space="0" w:color="BFBFBF"/>
              <w:left w:val="none" w:sz="4" w:space="0" w:color="6E6E6E"/>
              <w:bottom w:val="dashed" w:sz="4" w:space="0" w:color="BFBFBF"/>
              <w:right w:val="none" w:sz="4" w:space="0" w:color="6E6E6E"/>
            </w:tcBorders>
          </w:tcPr>
          <w:p w:rsidR="000771C7" w:rsidRDefault="00F35AFD">
            <w:pPr>
              <w:pStyle w:val="ProductList-TableBody"/>
            </w:pPr>
            <w:r>
              <w:t>Dynamics 365 Customer Engagement Plan Eklentisi</w:t>
            </w:r>
            <w:r>
              <w:fldChar w:fldCharType="begin"/>
            </w:r>
            <w:r>
              <w:instrText xml:space="preserve"> XE "Dynamics 365 Customer Engagement Plan Eklentisi"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r>
      <w:tr w:rsidR="000771C7">
        <w:tc>
          <w:tcPr>
            <w:tcW w:w="4660" w:type="dxa"/>
            <w:tcBorders>
              <w:top w:val="dashed" w:sz="4" w:space="0" w:color="BFBFBF"/>
              <w:left w:val="none" w:sz="4" w:space="0" w:color="6E6E6E"/>
              <w:bottom w:val="dashed" w:sz="4" w:space="0" w:color="BFBFBF"/>
              <w:right w:val="none" w:sz="4" w:space="0" w:color="6E6E6E"/>
            </w:tcBorders>
          </w:tcPr>
          <w:p w:rsidR="000771C7" w:rsidRDefault="00F35AFD">
            <w:pPr>
              <w:pStyle w:val="ProductList-TableBody"/>
            </w:pPr>
            <w:r>
              <w:t>Dynamics 365 Customer Engagement Plan YG'den Geçiş</w:t>
            </w:r>
            <w:r>
              <w:fldChar w:fldCharType="begin"/>
            </w:r>
            <w:r>
              <w:instrText xml:space="preserve"> XE "Dynamics 365 Customer Engagement Plan YG'den Geçiş"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r>
      <w:tr w:rsidR="000771C7">
        <w:tc>
          <w:tcPr>
            <w:tcW w:w="4660" w:type="dxa"/>
            <w:tcBorders>
              <w:top w:val="dashed" w:sz="4" w:space="0" w:color="BFBFBF"/>
              <w:left w:val="none" w:sz="4" w:space="0" w:color="6E6E6E"/>
              <w:bottom w:val="dashed" w:sz="4" w:space="0" w:color="BFBFBF"/>
              <w:right w:val="none" w:sz="4" w:space="0" w:color="6E6E6E"/>
            </w:tcBorders>
          </w:tcPr>
          <w:p w:rsidR="000771C7" w:rsidRDefault="00F35AFD">
            <w:pPr>
              <w:pStyle w:val="ProductList-TableBody"/>
            </w:pPr>
            <w:r>
              <w:t>Dynamics 365 Plan</w:t>
            </w:r>
            <w:r>
              <w:fldChar w:fldCharType="begin"/>
            </w:r>
            <w:r>
              <w:instrText xml:space="preserve"> XE "Dynamics 365 Plan"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0771C7" w:rsidRDefault="00F35AF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r>
      <w:tr w:rsidR="000771C7">
        <w:tc>
          <w:tcPr>
            <w:tcW w:w="4660" w:type="dxa"/>
            <w:tcBorders>
              <w:top w:val="dashed" w:sz="4" w:space="0" w:color="BFBFBF"/>
              <w:left w:val="none" w:sz="4" w:space="0" w:color="6E6E6E"/>
              <w:bottom w:val="dashed" w:sz="4" w:space="0" w:color="BFBFBF"/>
              <w:right w:val="none" w:sz="4" w:space="0" w:color="6E6E6E"/>
            </w:tcBorders>
          </w:tcPr>
          <w:p w:rsidR="000771C7" w:rsidRPr="00FC7890" w:rsidRDefault="00F35AFD">
            <w:pPr>
              <w:pStyle w:val="ProductList-TableBody"/>
              <w:rPr>
                <w:lang w:val="de-DE"/>
              </w:rPr>
            </w:pPr>
            <w:r w:rsidRPr="00FC7890">
              <w:rPr>
                <w:lang w:val="de-DE"/>
              </w:rPr>
              <w:t>Dynamics 365 Plan Eklentisi</w:t>
            </w:r>
            <w:r>
              <w:fldChar w:fldCharType="begin"/>
            </w:r>
            <w:r w:rsidRPr="00FC7890">
              <w:rPr>
                <w:lang w:val="de-DE"/>
              </w:rPr>
              <w:instrText xml:space="preserve"> XE "Dynamics 365 Plan Eklentisi" </w:instrText>
            </w:r>
            <w:r>
              <w:fldChar w:fldCharType="end"/>
            </w:r>
            <w:r w:rsidRPr="00FC7890">
              <w:rPr>
                <w:lang w:val="de-DE"/>
              </w:rP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0771C7" w:rsidRPr="00FC7890" w:rsidRDefault="000771C7">
            <w:pPr>
              <w:pStyle w:val="ProductList-TableBody"/>
              <w:jc w:val="center"/>
              <w:rPr>
                <w:lang w:val="de-DE"/>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Pr="00FC7890" w:rsidRDefault="000771C7">
            <w:pPr>
              <w:pStyle w:val="ProductList-TableBody"/>
              <w:jc w:val="center"/>
              <w:rPr>
                <w:lang w:val="de-DE"/>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71C7" w:rsidRPr="00FC7890" w:rsidRDefault="000771C7">
            <w:pPr>
              <w:pStyle w:val="ProductList-TableBody"/>
              <w:jc w:val="center"/>
              <w:rPr>
                <w:lang w:val="de-DE"/>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rsidRPr="00FC7890">
              <w:rPr>
                <w:lang w:val="de-DE"/>
              </w:rPr>
              <w:instrText xml:space="preserve"> AutoTextList   \s NoStyle \t "İlave Ürün" </w:instrText>
            </w:r>
            <w:r>
              <w:fldChar w:fldCharType="separate"/>
            </w:r>
            <w:r w:rsidRPr="00FC7890">
              <w:rPr>
                <w:color w:val="000000"/>
                <w:lang w:val="de-DE"/>
              </w:rPr>
              <w:t xml:space="preserve"> </w:t>
            </w:r>
            <w:r>
              <w:rPr>
                <w:color w:val="000000"/>
              </w:rPr>
              <w:t>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r>
      <w:tr w:rsidR="000771C7">
        <w:tc>
          <w:tcPr>
            <w:tcW w:w="4660" w:type="dxa"/>
            <w:tcBorders>
              <w:top w:val="dashed" w:sz="4" w:space="0" w:color="BFBFBF"/>
              <w:left w:val="none" w:sz="4" w:space="0" w:color="6E6E6E"/>
              <w:bottom w:val="dashed" w:sz="4" w:space="0" w:color="BFBFBF"/>
              <w:right w:val="none" w:sz="4" w:space="0" w:color="6E6E6E"/>
            </w:tcBorders>
          </w:tcPr>
          <w:p w:rsidR="000771C7" w:rsidRDefault="00F35AFD">
            <w:pPr>
              <w:pStyle w:val="ProductList-TableBody"/>
            </w:pPr>
            <w:r>
              <w:t>Dynamics 365 Plan YG'den Geçiş</w:t>
            </w:r>
            <w:r>
              <w:fldChar w:fldCharType="begin"/>
            </w:r>
            <w:r>
              <w:instrText xml:space="preserve"> XE "Dynamics 365 Plan YG'den Geçiş"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r>
      <w:tr w:rsidR="000771C7">
        <w:tc>
          <w:tcPr>
            <w:tcW w:w="4660" w:type="dxa"/>
            <w:tcBorders>
              <w:top w:val="dashed" w:sz="4" w:space="0" w:color="BFBFBF"/>
              <w:left w:val="none" w:sz="4" w:space="0" w:color="6E6E6E"/>
              <w:bottom w:val="dashed" w:sz="4" w:space="0" w:color="BFBFBF"/>
              <w:right w:val="none" w:sz="4" w:space="0" w:color="6E6E6E"/>
            </w:tcBorders>
          </w:tcPr>
          <w:p w:rsidR="000771C7" w:rsidRDefault="00F35AFD">
            <w:pPr>
              <w:pStyle w:val="ProductList-TableBody"/>
            </w:pPr>
            <w:r>
              <w:t>Dynamics 365 Unified Operations Plan</w:t>
            </w:r>
            <w:r>
              <w:fldChar w:fldCharType="begin"/>
            </w:r>
            <w:r>
              <w:instrText xml:space="preserve"> XE "Dynamics 365 Unified Operations Plan"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0771C7" w:rsidRDefault="00F35AF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r>
      <w:tr w:rsidR="000771C7">
        <w:tc>
          <w:tcPr>
            <w:tcW w:w="4660" w:type="dxa"/>
            <w:tcBorders>
              <w:top w:val="dashed" w:sz="4" w:space="0" w:color="BFBFBF"/>
              <w:left w:val="none" w:sz="4" w:space="0" w:color="6E6E6E"/>
              <w:bottom w:val="dashed" w:sz="4" w:space="0" w:color="BFBFBF"/>
              <w:right w:val="none" w:sz="4" w:space="0" w:color="6E6E6E"/>
            </w:tcBorders>
          </w:tcPr>
          <w:p w:rsidR="000771C7" w:rsidRDefault="00F35AFD">
            <w:pPr>
              <w:pStyle w:val="ProductList-TableBody"/>
            </w:pPr>
            <w:r>
              <w:t>Dynamics 365 Unified Operations Plan Eklentisi</w:t>
            </w:r>
            <w:r>
              <w:fldChar w:fldCharType="begin"/>
            </w:r>
            <w:r>
              <w:instrText xml:space="preserve"> XE "Dynamics 365 Unified Operations Plan Eklentisi"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r>
      <w:tr w:rsidR="000771C7">
        <w:tc>
          <w:tcPr>
            <w:tcW w:w="4660" w:type="dxa"/>
            <w:tcBorders>
              <w:top w:val="dashed" w:sz="4" w:space="0" w:color="BFBFBF"/>
              <w:left w:val="none" w:sz="4" w:space="0" w:color="6E6E6E"/>
              <w:bottom w:val="dashed" w:sz="4" w:space="0" w:color="BFBFBF"/>
              <w:right w:val="none" w:sz="4" w:space="0" w:color="6E6E6E"/>
            </w:tcBorders>
          </w:tcPr>
          <w:p w:rsidR="000771C7" w:rsidRDefault="00F35AFD">
            <w:pPr>
              <w:pStyle w:val="ProductList-TableBody"/>
            </w:pPr>
            <w:r>
              <w:t>Dynamics 365 Unified Operations Plan YG'den Geçiş</w:t>
            </w:r>
            <w:r>
              <w:fldChar w:fldCharType="begin"/>
            </w:r>
            <w:r>
              <w:instrText xml:space="preserve"> XE "Dynamics 365 Unified Operations Plan YG'den Geçiş"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r>
      <w:tr w:rsidR="000771C7">
        <w:tc>
          <w:tcPr>
            <w:tcW w:w="4660" w:type="dxa"/>
            <w:tcBorders>
              <w:top w:val="dashed" w:sz="4" w:space="0" w:color="BFBFBF"/>
              <w:left w:val="none" w:sz="4" w:space="0" w:color="6E6E6E"/>
              <w:bottom w:val="dashed" w:sz="4" w:space="0" w:color="BFBFBF"/>
              <w:right w:val="none" w:sz="4" w:space="0" w:color="6E6E6E"/>
            </w:tcBorders>
          </w:tcPr>
          <w:p w:rsidR="000771C7" w:rsidRDefault="00F35AFD">
            <w:pPr>
              <w:pStyle w:val="ProductList-TableBody"/>
            </w:pPr>
            <w:r>
              <w:t>Müşteri Hizmetleri için Dynamics 365</w:t>
            </w:r>
            <w:r>
              <w:fldChar w:fldCharType="begin"/>
            </w:r>
            <w:r>
              <w:instrText xml:space="preserve"> XE "Müşteri Hizmetleri için Dynamics 365"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0771C7" w:rsidRDefault="00F35AF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r>
      <w:tr w:rsidR="000771C7">
        <w:tc>
          <w:tcPr>
            <w:tcW w:w="4660" w:type="dxa"/>
            <w:tcBorders>
              <w:top w:val="dashed" w:sz="4" w:space="0" w:color="BFBFBF"/>
              <w:left w:val="none" w:sz="4" w:space="0" w:color="6E6E6E"/>
              <w:bottom w:val="dashed" w:sz="4" w:space="0" w:color="BFBFBF"/>
              <w:right w:val="none" w:sz="4" w:space="0" w:color="6E6E6E"/>
            </w:tcBorders>
          </w:tcPr>
          <w:p w:rsidR="000771C7" w:rsidRDefault="00F35AFD">
            <w:pPr>
              <w:pStyle w:val="ProductList-TableBody"/>
            </w:pPr>
            <w:r>
              <w:t>Müşteri Hizmetleri için Dynamics 365</w:t>
            </w:r>
            <w:r>
              <w:fldChar w:fldCharType="begin"/>
            </w:r>
            <w:r>
              <w:instrText xml:space="preserve"> XE "Müşteri Hizmetleri için Dynamics 365" </w:instrText>
            </w:r>
            <w:r>
              <w:fldChar w:fldCharType="end"/>
            </w:r>
            <w:r>
              <w:t xml:space="preserve"> (Cihaz SL'si)</w:t>
            </w:r>
          </w:p>
        </w:tc>
        <w:tc>
          <w:tcPr>
            <w:tcW w:w="740" w:type="dxa"/>
            <w:tcBorders>
              <w:top w:val="dashed" w:sz="4" w:space="0" w:color="BFBFBF"/>
              <w:left w:val="none" w:sz="4" w:space="0" w:color="6E6E6E"/>
              <w:bottom w:val="dashed" w:sz="4" w:space="0" w:color="BFBFBF"/>
              <w:right w:val="single" w:sz="6" w:space="0" w:color="FFFFFF"/>
            </w:tcBorders>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r>
      <w:tr w:rsidR="000771C7">
        <w:tc>
          <w:tcPr>
            <w:tcW w:w="4660" w:type="dxa"/>
            <w:tcBorders>
              <w:top w:val="dashed" w:sz="4" w:space="0" w:color="BFBFBF"/>
              <w:left w:val="none" w:sz="4" w:space="0" w:color="6E6E6E"/>
              <w:bottom w:val="dashed" w:sz="4" w:space="0" w:color="BFBFBF"/>
              <w:right w:val="none" w:sz="4" w:space="0" w:color="6E6E6E"/>
            </w:tcBorders>
          </w:tcPr>
          <w:p w:rsidR="000771C7" w:rsidRDefault="00F35AFD">
            <w:pPr>
              <w:pStyle w:val="ProductList-TableBody"/>
            </w:pPr>
            <w:r>
              <w:t>Saha Hizmetleri için Dynamics 365</w:t>
            </w:r>
            <w:r>
              <w:fldChar w:fldCharType="begin"/>
            </w:r>
            <w:r>
              <w:instrText xml:space="preserve"> XE "Saha Hizmetleri için Dynamics 365"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0771C7" w:rsidRDefault="00F35AF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r>
      <w:tr w:rsidR="000771C7">
        <w:tc>
          <w:tcPr>
            <w:tcW w:w="4660" w:type="dxa"/>
            <w:tcBorders>
              <w:top w:val="dashed" w:sz="4" w:space="0" w:color="BFBFBF"/>
              <w:left w:val="none" w:sz="4" w:space="0" w:color="6E6E6E"/>
              <w:bottom w:val="dashed" w:sz="4" w:space="0" w:color="BFBFBF"/>
              <w:right w:val="none" w:sz="4" w:space="0" w:color="6E6E6E"/>
            </w:tcBorders>
          </w:tcPr>
          <w:p w:rsidR="000771C7" w:rsidRDefault="00F35AFD">
            <w:pPr>
              <w:pStyle w:val="ProductList-TableBody"/>
            </w:pPr>
            <w:r>
              <w:t>Saha Hizmetleri için Dynamics 365</w:t>
            </w:r>
            <w:r>
              <w:fldChar w:fldCharType="begin"/>
            </w:r>
            <w:r>
              <w:instrText xml:space="preserve"> XE "Saha Hizmetleri için Dynamics 365" </w:instrText>
            </w:r>
            <w:r>
              <w:fldChar w:fldCharType="end"/>
            </w:r>
            <w:r>
              <w:t xml:space="preserve"> (Cihaz SL'si)</w:t>
            </w:r>
          </w:p>
        </w:tc>
        <w:tc>
          <w:tcPr>
            <w:tcW w:w="740" w:type="dxa"/>
            <w:tcBorders>
              <w:top w:val="dashed" w:sz="4" w:space="0" w:color="BFBFBF"/>
              <w:left w:val="none" w:sz="4" w:space="0" w:color="6E6E6E"/>
              <w:bottom w:val="dashed" w:sz="4" w:space="0" w:color="BFBFBF"/>
              <w:right w:val="single" w:sz="6" w:space="0" w:color="FFFFFF"/>
            </w:tcBorders>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r>
      <w:tr w:rsidR="000771C7">
        <w:tc>
          <w:tcPr>
            <w:tcW w:w="4660" w:type="dxa"/>
            <w:tcBorders>
              <w:top w:val="dashed" w:sz="4" w:space="0" w:color="BFBFBF"/>
              <w:left w:val="none" w:sz="4" w:space="0" w:color="6E6E6E"/>
              <w:bottom w:val="dashed" w:sz="4" w:space="0" w:color="BFBFBF"/>
              <w:right w:val="none" w:sz="4" w:space="0" w:color="6E6E6E"/>
            </w:tcBorders>
          </w:tcPr>
          <w:p w:rsidR="000771C7" w:rsidRDefault="00F35AFD">
            <w:pPr>
              <w:pStyle w:val="ProductList-TableBody"/>
            </w:pPr>
            <w:r>
              <w:t xml:space="preserve">Dynamics 365 for Marketing </w:t>
            </w:r>
            <w:r>
              <w:fldChar w:fldCharType="begin"/>
            </w:r>
            <w:r>
              <w:instrText xml:space="preserve"> XE "Dynamics 365 for Marketing " </w:instrText>
            </w:r>
            <w:r>
              <w:fldChar w:fldCharType="end"/>
            </w:r>
            <w:r>
              <w:t>(SL)</w:t>
            </w:r>
          </w:p>
        </w:tc>
        <w:tc>
          <w:tcPr>
            <w:tcW w:w="740" w:type="dxa"/>
            <w:tcBorders>
              <w:top w:val="dashed" w:sz="4" w:space="0" w:color="BFBFBF"/>
              <w:left w:val="none" w:sz="4" w:space="0" w:color="6E6E6E"/>
              <w:bottom w:val="dashed" w:sz="4" w:space="0" w:color="BFBFBF"/>
              <w:right w:val="single" w:sz="6" w:space="0" w:color="FFFFFF"/>
            </w:tcBorders>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r>
      <w:tr w:rsidR="000771C7">
        <w:tc>
          <w:tcPr>
            <w:tcW w:w="4660" w:type="dxa"/>
            <w:tcBorders>
              <w:top w:val="dashed" w:sz="4" w:space="0" w:color="BFBFBF"/>
              <w:left w:val="none" w:sz="4" w:space="0" w:color="6E6E6E"/>
              <w:bottom w:val="dashed" w:sz="4" w:space="0" w:color="BFBFBF"/>
              <w:right w:val="none" w:sz="4" w:space="0" w:color="6E6E6E"/>
            </w:tcBorders>
          </w:tcPr>
          <w:p w:rsidR="000771C7" w:rsidRDefault="00F35AFD">
            <w:pPr>
              <w:pStyle w:val="ProductList-TableBody"/>
            </w:pPr>
            <w:r>
              <w:t>Operations Device için Dynamics 365 CAL</w:t>
            </w:r>
            <w:r>
              <w:fldChar w:fldCharType="begin"/>
            </w:r>
            <w:r>
              <w:instrText xml:space="preserve"> XE "Operations Device için Dynamics 365 CAL" </w:instrText>
            </w:r>
            <w:r>
              <w:fldChar w:fldCharType="end"/>
            </w:r>
            <w:r>
              <w:t xml:space="preserve"> (Cihaz SL'si)</w:t>
            </w:r>
          </w:p>
        </w:tc>
        <w:tc>
          <w:tcPr>
            <w:tcW w:w="740" w:type="dxa"/>
            <w:tcBorders>
              <w:top w:val="dashed" w:sz="4" w:space="0" w:color="BFBFBF"/>
              <w:left w:val="none" w:sz="4" w:space="0" w:color="6E6E6E"/>
              <w:bottom w:val="dashed" w:sz="4" w:space="0" w:color="BFBFBF"/>
              <w:right w:val="single" w:sz="6" w:space="0" w:color="FFFFFF"/>
            </w:tcBorders>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r>
      <w:tr w:rsidR="000771C7">
        <w:tc>
          <w:tcPr>
            <w:tcW w:w="4660" w:type="dxa"/>
            <w:tcBorders>
              <w:top w:val="dashed" w:sz="4" w:space="0" w:color="BFBFBF"/>
              <w:left w:val="none" w:sz="4" w:space="0" w:color="6E6E6E"/>
              <w:bottom w:val="dashed" w:sz="4" w:space="0" w:color="BFBFBF"/>
              <w:right w:val="none" w:sz="4" w:space="0" w:color="6E6E6E"/>
            </w:tcBorders>
          </w:tcPr>
          <w:p w:rsidR="000771C7" w:rsidRDefault="00F35AFD">
            <w:pPr>
              <w:pStyle w:val="ProductList-TableBody"/>
            </w:pPr>
            <w:r>
              <w:t>Operations Device için Dynamics 365 Eklentisi</w:t>
            </w:r>
            <w:r>
              <w:fldChar w:fldCharType="begin"/>
            </w:r>
            <w:r>
              <w:instrText xml:space="preserve"> XE "Operations Device için Dynamics 365 Eklentisi" </w:instrText>
            </w:r>
            <w:r>
              <w:fldChar w:fldCharType="end"/>
            </w:r>
            <w:r>
              <w:t xml:space="preserve"> (Cihaz SL'si)</w:t>
            </w:r>
          </w:p>
        </w:tc>
        <w:tc>
          <w:tcPr>
            <w:tcW w:w="740" w:type="dxa"/>
            <w:tcBorders>
              <w:top w:val="dashed" w:sz="4" w:space="0" w:color="BFBFBF"/>
              <w:left w:val="none" w:sz="4" w:space="0" w:color="6E6E6E"/>
              <w:bottom w:val="dashed" w:sz="4" w:space="0" w:color="BFBFBF"/>
              <w:right w:val="single" w:sz="6" w:space="0" w:color="FFFFFF"/>
            </w:tcBorders>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563C1"/>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r>
      <w:tr w:rsidR="000771C7">
        <w:tc>
          <w:tcPr>
            <w:tcW w:w="4660" w:type="dxa"/>
            <w:tcBorders>
              <w:top w:val="dashed" w:sz="4" w:space="0" w:color="BFBFBF"/>
              <w:left w:val="none" w:sz="4" w:space="0" w:color="6E6E6E"/>
              <w:bottom w:val="dashed" w:sz="4" w:space="0" w:color="BFBFBF"/>
              <w:right w:val="none" w:sz="4" w:space="0" w:color="6E6E6E"/>
            </w:tcBorders>
          </w:tcPr>
          <w:p w:rsidR="000771C7" w:rsidRDefault="00F35AFD">
            <w:pPr>
              <w:pStyle w:val="ProductList-TableBody"/>
            </w:pPr>
            <w:r>
              <w:t xml:space="preserve">Operations Device için Dynamics 365 YG'den Geçiş </w:t>
            </w:r>
            <w:r>
              <w:fldChar w:fldCharType="begin"/>
            </w:r>
            <w:r>
              <w:instrText xml:space="preserve"> XE "Operations Device için Dynamics 365 YG'den Geçiş " </w:instrText>
            </w:r>
            <w:r>
              <w:fldChar w:fldCharType="end"/>
            </w:r>
            <w:r>
              <w:t>(Cihaz SL'si)</w:t>
            </w:r>
          </w:p>
        </w:tc>
        <w:tc>
          <w:tcPr>
            <w:tcW w:w="740" w:type="dxa"/>
            <w:tcBorders>
              <w:top w:val="dashed" w:sz="4" w:space="0" w:color="BFBFBF"/>
              <w:left w:val="none" w:sz="4" w:space="0" w:color="6E6E6E"/>
              <w:bottom w:val="dashed" w:sz="4" w:space="0" w:color="BFBFBF"/>
              <w:right w:val="single" w:sz="6" w:space="0" w:color="FFFFFF"/>
            </w:tcBorders>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r>
      <w:tr w:rsidR="000771C7">
        <w:tc>
          <w:tcPr>
            <w:tcW w:w="4660" w:type="dxa"/>
            <w:tcBorders>
              <w:top w:val="dashed" w:sz="4" w:space="0" w:color="BFBFBF"/>
              <w:left w:val="none" w:sz="4" w:space="0" w:color="6E6E6E"/>
              <w:bottom w:val="dashed" w:sz="4" w:space="0" w:color="BFBFBF"/>
              <w:right w:val="none" w:sz="4" w:space="0" w:color="6E6E6E"/>
            </w:tcBorders>
          </w:tcPr>
          <w:p w:rsidR="000771C7" w:rsidRDefault="00F35AFD">
            <w:pPr>
              <w:pStyle w:val="ProductList-TableBody"/>
            </w:pPr>
            <w:r>
              <w:t>Dynamics 365 for Project Service Automation</w:t>
            </w:r>
            <w:r>
              <w:fldChar w:fldCharType="begin"/>
            </w:r>
            <w:r>
              <w:instrText xml:space="preserve"> XE "Dynamics 365 for Project Service Automation" </w:instrText>
            </w:r>
            <w:r>
              <w:fldChar w:fldCharType="end"/>
            </w:r>
            <w:r>
              <w:t>(Kullanıcı SL'si)</w:t>
            </w:r>
          </w:p>
        </w:tc>
        <w:tc>
          <w:tcPr>
            <w:tcW w:w="740" w:type="dxa"/>
            <w:tcBorders>
              <w:top w:val="dashed" w:sz="4" w:space="0" w:color="BFBFBF"/>
              <w:left w:val="none" w:sz="4" w:space="0" w:color="6E6E6E"/>
              <w:bottom w:val="dashed" w:sz="4" w:space="0" w:color="BFBFBF"/>
              <w:right w:val="single" w:sz="6" w:space="0" w:color="FFFFFF"/>
            </w:tcBorders>
          </w:tcPr>
          <w:p w:rsidR="000771C7" w:rsidRDefault="00F35AF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r>
      <w:tr w:rsidR="000771C7">
        <w:tc>
          <w:tcPr>
            <w:tcW w:w="4660" w:type="dxa"/>
            <w:tcBorders>
              <w:top w:val="dashed" w:sz="4" w:space="0" w:color="BFBFBF"/>
              <w:left w:val="none" w:sz="4" w:space="0" w:color="6E6E6E"/>
              <w:bottom w:val="dashed" w:sz="4" w:space="0" w:color="BFBFBF"/>
              <w:right w:val="none" w:sz="4" w:space="0" w:color="6E6E6E"/>
            </w:tcBorders>
          </w:tcPr>
          <w:p w:rsidR="000771C7" w:rsidRDefault="00F35AFD">
            <w:pPr>
              <w:pStyle w:val="ProductList-TableBody"/>
            </w:pPr>
            <w:r>
              <w:t>Perakende için Dynamics 365</w:t>
            </w:r>
            <w:r>
              <w:fldChar w:fldCharType="begin"/>
            </w:r>
            <w:r>
              <w:instrText xml:space="preserve"> XE "Perakende için Dynamics 365"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r>
      <w:tr w:rsidR="000771C7">
        <w:tc>
          <w:tcPr>
            <w:tcW w:w="4660" w:type="dxa"/>
            <w:tcBorders>
              <w:top w:val="dashed" w:sz="4" w:space="0" w:color="BFBFBF"/>
              <w:left w:val="none" w:sz="4" w:space="0" w:color="6E6E6E"/>
              <w:bottom w:val="dashed" w:sz="4" w:space="0" w:color="BFBFBF"/>
              <w:right w:val="none" w:sz="4" w:space="0" w:color="6E6E6E"/>
            </w:tcBorders>
          </w:tcPr>
          <w:p w:rsidR="000771C7" w:rsidRDefault="00F35AFD">
            <w:pPr>
              <w:pStyle w:val="ProductList-TableBody"/>
            </w:pPr>
            <w:r>
              <w:t>Perakende için Dynamics 365 Eklentisi</w:t>
            </w:r>
            <w:r>
              <w:fldChar w:fldCharType="begin"/>
            </w:r>
            <w:r>
              <w:instrText xml:space="preserve"> XE "Perakende için Dynamics 365 Eklentisi"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r>
      <w:tr w:rsidR="000771C7">
        <w:tc>
          <w:tcPr>
            <w:tcW w:w="4660" w:type="dxa"/>
            <w:tcBorders>
              <w:top w:val="dashed" w:sz="4" w:space="0" w:color="BFBFBF"/>
              <w:left w:val="none" w:sz="4" w:space="0" w:color="6E6E6E"/>
              <w:bottom w:val="dashed" w:sz="4" w:space="0" w:color="BFBFBF"/>
              <w:right w:val="none" w:sz="4" w:space="0" w:color="6E6E6E"/>
            </w:tcBorders>
          </w:tcPr>
          <w:p w:rsidR="000771C7" w:rsidRDefault="00F35AFD">
            <w:pPr>
              <w:pStyle w:val="ProductList-TableBody"/>
            </w:pPr>
            <w:r>
              <w:t>Perakende için Dynamics 365 YG'den Geçiş</w:t>
            </w:r>
            <w:r>
              <w:fldChar w:fldCharType="begin"/>
            </w:r>
            <w:r>
              <w:instrText xml:space="preserve"> XE "Perakende için Dynamics 365 YG'den Geçiş"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r>
      <w:tr w:rsidR="000771C7">
        <w:tc>
          <w:tcPr>
            <w:tcW w:w="4660" w:type="dxa"/>
            <w:tcBorders>
              <w:top w:val="dashed" w:sz="4" w:space="0" w:color="BFBFBF"/>
              <w:left w:val="none" w:sz="4" w:space="0" w:color="6E6E6E"/>
              <w:bottom w:val="dashed" w:sz="4" w:space="0" w:color="BFBFBF"/>
              <w:right w:val="none" w:sz="4" w:space="0" w:color="6E6E6E"/>
            </w:tcBorders>
          </w:tcPr>
          <w:p w:rsidR="000771C7" w:rsidRDefault="00F35AFD">
            <w:pPr>
              <w:pStyle w:val="ProductList-TableBody"/>
            </w:pPr>
            <w:r>
              <w:t>Satış için Dynamics 365</w:t>
            </w:r>
            <w:r>
              <w:fldChar w:fldCharType="begin"/>
            </w:r>
            <w:r>
              <w:instrText xml:space="preserve"> XE "Satış için Dynamics 365"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0771C7" w:rsidRDefault="00F35AF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r>
      <w:tr w:rsidR="000771C7">
        <w:tc>
          <w:tcPr>
            <w:tcW w:w="4660" w:type="dxa"/>
            <w:tcBorders>
              <w:top w:val="dashed" w:sz="4" w:space="0" w:color="BFBFBF"/>
              <w:left w:val="none" w:sz="4" w:space="0" w:color="6E6E6E"/>
              <w:bottom w:val="dashed" w:sz="4" w:space="0" w:color="BFBFBF"/>
              <w:right w:val="none" w:sz="4" w:space="0" w:color="6E6E6E"/>
            </w:tcBorders>
          </w:tcPr>
          <w:p w:rsidR="000771C7" w:rsidRDefault="00F35AFD">
            <w:pPr>
              <w:pStyle w:val="ProductList-TableBody"/>
            </w:pPr>
            <w:r>
              <w:t>Satış için Dynamics 365</w:t>
            </w:r>
            <w:r>
              <w:fldChar w:fldCharType="begin"/>
            </w:r>
            <w:r>
              <w:instrText xml:space="preserve"> XE "Satış için Dynamics 365" </w:instrText>
            </w:r>
            <w:r>
              <w:fldChar w:fldCharType="end"/>
            </w:r>
            <w:r>
              <w:t xml:space="preserve"> (Cihaz SL'si)</w:t>
            </w:r>
          </w:p>
        </w:tc>
        <w:tc>
          <w:tcPr>
            <w:tcW w:w="740" w:type="dxa"/>
            <w:tcBorders>
              <w:top w:val="dashed" w:sz="4" w:space="0" w:color="BFBFBF"/>
              <w:left w:val="none" w:sz="4" w:space="0" w:color="6E6E6E"/>
              <w:bottom w:val="dashed" w:sz="4" w:space="0" w:color="BFBFBF"/>
              <w:right w:val="single" w:sz="6" w:space="0" w:color="FFFFFF"/>
            </w:tcBorders>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r>
      <w:tr w:rsidR="000771C7">
        <w:tc>
          <w:tcPr>
            <w:tcW w:w="4660" w:type="dxa"/>
            <w:tcBorders>
              <w:top w:val="dashed" w:sz="4" w:space="0" w:color="BFBFBF"/>
              <w:left w:val="none" w:sz="4" w:space="0" w:color="6E6E6E"/>
              <w:bottom w:val="dashed" w:sz="4" w:space="0" w:color="BFBFBF"/>
              <w:right w:val="none" w:sz="4" w:space="0" w:color="6E6E6E"/>
            </w:tcBorders>
          </w:tcPr>
          <w:p w:rsidR="000771C7" w:rsidRDefault="00F35AFD">
            <w:pPr>
              <w:pStyle w:val="ProductList-TableBody"/>
            </w:pPr>
            <w:r>
              <w:t>Dynamics 365 for Sales Professional</w:t>
            </w:r>
            <w:r>
              <w:fldChar w:fldCharType="begin"/>
            </w:r>
            <w:r>
              <w:instrText xml:space="preserve"> XE "Dynamics 365 for Sales Professional"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r>
      <w:tr w:rsidR="000771C7">
        <w:tc>
          <w:tcPr>
            <w:tcW w:w="4660" w:type="dxa"/>
            <w:tcBorders>
              <w:top w:val="dashed" w:sz="4" w:space="0" w:color="BFBFBF"/>
              <w:left w:val="none" w:sz="4" w:space="0" w:color="6E6E6E"/>
              <w:bottom w:val="dashed" w:sz="4" w:space="0" w:color="BFBFBF"/>
              <w:right w:val="none" w:sz="4" w:space="0" w:color="6E6E6E"/>
            </w:tcBorders>
          </w:tcPr>
          <w:p w:rsidR="000771C7" w:rsidRDefault="00F35AFD">
            <w:pPr>
              <w:pStyle w:val="ProductList-TableBody"/>
            </w:pPr>
            <w:r>
              <w:t>Yetenek için Dynamics 365</w:t>
            </w:r>
            <w:r>
              <w:fldChar w:fldCharType="begin"/>
            </w:r>
            <w:r>
              <w:instrText xml:space="preserve"> XE "Yetenek için Dynamics 365"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r>
      <w:tr w:rsidR="000771C7">
        <w:tc>
          <w:tcPr>
            <w:tcW w:w="4660" w:type="dxa"/>
            <w:tcBorders>
              <w:top w:val="dashed" w:sz="4" w:space="0" w:color="BFBFBF"/>
              <w:left w:val="none" w:sz="4" w:space="0" w:color="6E6E6E"/>
              <w:bottom w:val="dashed" w:sz="4" w:space="0" w:color="BFBFBF"/>
              <w:right w:val="none" w:sz="4" w:space="0" w:color="6E6E6E"/>
            </w:tcBorders>
          </w:tcPr>
          <w:p w:rsidR="000771C7" w:rsidRDefault="00F35AFD">
            <w:pPr>
              <w:pStyle w:val="ProductList-TableBody"/>
            </w:pPr>
            <w:r>
              <w:t>Yetenek için Dynamics 365 Eklentisi</w:t>
            </w:r>
            <w:r>
              <w:fldChar w:fldCharType="begin"/>
            </w:r>
            <w:r>
              <w:instrText xml:space="preserve"> XE "Yetenek için Dynamics 365 Eklentisi"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r>
      <w:tr w:rsidR="000771C7">
        <w:tc>
          <w:tcPr>
            <w:tcW w:w="4660" w:type="dxa"/>
            <w:tcBorders>
              <w:top w:val="dashed" w:sz="4" w:space="0" w:color="BFBFBF"/>
              <w:left w:val="none" w:sz="4" w:space="0" w:color="6E6E6E"/>
              <w:bottom w:val="dashed" w:sz="4" w:space="0" w:color="BFBFBF"/>
              <w:right w:val="none" w:sz="4" w:space="0" w:color="6E6E6E"/>
            </w:tcBorders>
          </w:tcPr>
          <w:p w:rsidR="000771C7" w:rsidRDefault="00F35AFD">
            <w:pPr>
              <w:pStyle w:val="ProductList-TableBody"/>
            </w:pPr>
            <w:r>
              <w:t>Yetenek için Dynamics 365 YG'den Geçiş</w:t>
            </w:r>
            <w:r>
              <w:fldChar w:fldCharType="begin"/>
            </w:r>
            <w:r>
              <w:instrText xml:space="preserve"> XE "Yetenek için Dynamics 365 YG'den Geçiş"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r>
      <w:tr w:rsidR="000771C7">
        <w:tc>
          <w:tcPr>
            <w:tcW w:w="4660" w:type="dxa"/>
            <w:tcBorders>
              <w:top w:val="dashed" w:sz="4" w:space="0" w:color="BFBFBF"/>
              <w:left w:val="none" w:sz="4" w:space="0" w:color="6E6E6E"/>
              <w:bottom w:val="dashed" w:sz="4" w:space="0" w:color="BFBFBF"/>
              <w:right w:val="none" w:sz="4" w:space="0" w:color="6E6E6E"/>
            </w:tcBorders>
          </w:tcPr>
          <w:p w:rsidR="000771C7" w:rsidRDefault="00F35AFD">
            <w:pPr>
              <w:pStyle w:val="ProductList-TableBody"/>
            </w:pPr>
            <w:r>
              <w:t>Ekip Üyeleri için Dynamics 365</w:t>
            </w:r>
            <w:r>
              <w:fldChar w:fldCharType="begin"/>
            </w:r>
            <w:r>
              <w:instrText xml:space="preserve"> XE "Ekip Üyeleri için Dynamics 365"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0771C7" w:rsidRDefault="00F35AF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r>
      <w:tr w:rsidR="000771C7">
        <w:tc>
          <w:tcPr>
            <w:tcW w:w="4660" w:type="dxa"/>
            <w:tcBorders>
              <w:top w:val="dashed" w:sz="4" w:space="0" w:color="BFBFBF"/>
              <w:left w:val="none" w:sz="4" w:space="0" w:color="6E6E6E"/>
              <w:bottom w:val="dashed" w:sz="4" w:space="0" w:color="BFBFBF"/>
              <w:right w:val="none" w:sz="4" w:space="0" w:color="6E6E6E"/>
            </w:tcBorders>
          </w:tcPr>
          <w:p w:rsidR="000771C7" w:rsidRDefault="00F35AFD">
            <w:pPr>
              <w:pStyle w:val="ProductList-TableBody"/>
            </w:pPr>
            <w:r>
              <w:t>Ekip Üyeleri için Dynamics 365 Eklentisi</w:t>
            </w:r>
            <w:r>
              <w:fldChar w:fldCharType="begin"/>
            </w:r>
            <w:r>
              <w:instrText xml:space="preserve"> XE "Ekip Üyeleri için Dynamics 365 Eklentisi"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r>
      <w:tr w:rsidR="000771C7">
        <w:tc>
          <w:tcPr>
            <w:tcW w:w="4660" w:type="dxa"/>
            <w:tcBorders>
              <w:top w:val="dashed" w:sz="4" w:space="0" w:color="BFBFBF"/>
              <w:left w:val="none" w:sz="4" w:space="0" w:color="6E6E6E"/>
              <w:bottom w:val="dashed" w:sz="4" w:space="0" w:color="BFBFBF"/>
              <w:right w:val="none" w:sz="4" w:space="0" w:color="6E6E6E"/>
            </w:tcBorders>
          </w:tcPr>
          <w:p w:rsidR="000771C7" w:rsidRDefault="00F35AFD">
            <w:pPr>
              <w:pStyle w:val="ProductList-TableBody"/>
            </w:pPr>
            <w:r>
              <w:t>Ekip Üyeleri için Dynamics 365 YG'den Geçiş</w:t>
            </w:r>
            <w:r>
              <w:fldChar w:fldCharType="begin"/>
            </w:r>
            <w:r>
              <w:instrText xml:space="preserve"> XE "Ekip Üyeleri için Dynamics 365 YG'den Geçiş"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r>
      <w:tr w:rsidR="000771C7">
        <w:tc>
          <w:tcPr>
            <w:tcW w:w="4660" w:type="dxa"/>
            <w:tcBorders>
              <w:top w:val="dashed" w:sz="4" w:space="0" w:color="BFBFBF"/>
              <w:left w:val="none" w:sz="4" w:space="0" w:color="6E6E6E"/>
              <w:bottom w:val="dashed" w:sz="4" w:space="0" w:color="BFBFBF"/>
              <w:right w:val="none" w:sz="4" w:space="0" w:color="6E6E6E"/>
            </w:tcBorders>
          </w:tcPr>
          <w:p w:rsidR="000771C7" w:rsidRDefault="00F35AFD">
            <w:pPr>
              <w:pStyle w:val="ProductList-TableBody"/>
            </w:pPr>
            <w:r>
              <w:t>Dynamics 365 - Ek Müşteri İlişkilendirme Portalı</w:t>
            </w:r>
            <w:r>
              <w:fldChar w:fldCharType="begin"/>
            </w:r>
            <w:r>
              <w:instrText xml:space="preserve"> XE "Dynamics 365 - Ek Müşteri İlişkilendirme Portalı"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r>
      <w:tr w:rsidR="000771C7">
        <w:tc>
          <w:tcPr>
            <w:tcW w:w="4660" w:type="dxa"/>
            <w:tcBorders>
              <w:top w:val="dashed" w:sz="4" w:space="0" w:color="BFBFBF"/>
              <w:left w:val="none" w:sz="4" w:space="0" w:color="6E6E6E"/>
              <w:bottom w:val="dashed" w:sz="4" w:space="0" w:color="BFBFBF"/>
              <w:right w:val="none" w:sz="4" w:space="0" w:color="6E6E6E"/>
            </w:tcBorders>
          </w:tcPr>
          <w:p w:rsidR="000771C7" w:rsidRDefault="00F35AFD">
            <w:pPr>
              <w:pStyle w:val="ProductList-TableBody"/>
            </w:pPr>
            <w:r>
              <w:t>Dynamics 365 - Ek Müşteri İlişkilendirme Portalı Sayfa Görüntülemeleri</w:t>
            </w:r>
            <w:r>
              <w:fldChar w:fldCharType="begin"/>
            </w:r>
            <w:r>
              <w:instrText xml:space="preserve"> XE "Dynamics 365 - Ek Müşteri İlişkilendirme Portalı Sayfa Görüntülemeleri"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r>
      <w:tr w:rsidR="000771C7">
        <w:tc>
          <w:tcPr>
            <w:tcW w:w="4660" w:type="dxa"/>
            <w:tcBorders>
              <w:top w:val="dashed" w:sz="4" w:space="0" w:color="BFBFBF"/>
              <w:left w:val="none" w:sz="4" w:space="0" w:color="6E6E6E"/>
              <w:bottom w:val="dashed" w:sz="4" w:space="0" w:color="BFBFBF"/>
              <w:right w:val="none" w:sz="4" w:space="0" w:color="6E6E6E"/>
            </w:tcBorders>
          </w:tcPr>
          <w:p w:rsidR="000771C7" w:rsidRDefault="00F35AFD">
            <w:pPr>
              <w:pStyle w:val="ProductList-TableBody"/>
            </w:pPr>
            <w:r>
              <w:t>Dynamics 365 - Ek Müşteri İlişkilendirme Üretim/Üretim Dışı Örneği</w:t>
            </w:r>
            <w:r>
              <w:fldChar w:fldCharType="begin"/>
            </w:r>
            <w:r>
              <w:instrText xml:space="preserve"> XE "Dynamics 365 - Ek Müşteri İlişkilendirme Üretim/Üretim Dışı Örneği"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r>
      <w:tr w:rsidR="000771C7">
        <w:tc>
          <w:tcPr>
            <w:tcW w:w="4660" w:type="dxa"/>
            <w:tcBorders>
              <w:top w:val="dashed" w:sz="4" w:space="0" w:color="BFBFBF"/>
              <w:left w:val="none" w:sz="4" w:space="0" w:color="6E6E6E"/>
              <w:bottom w:val="dashed" w:sz="4" w:space="0" w:color="BFBFBF"/>
              <w:right w:val="none" w:sz="4" w:space="0" w:color="6E6E6E"/>
            </w:tcBorders>
          </w:tcPr>
          <w:p w:rsidR="000771C7" w:rsidRDefault="00F35AFD">
            <w:pPr>
              <w:pStyle w:val="ProductList-TableBody"/>
            </w:pPr>
            <w:r>
              <w:t>Dynamics 365 - Ek Müşteri İlişkilendirme Veri Tabanı Depolama</w:t>
            </w:r>
            <w:r>
              <w:fldChar w:fldCharType="begin"/>
            </w:r>
            <w:r>
              <w:instrText xml:space="preserve"> XE "Dynamics 365 - Ek Müşteri İlişkilendirme Veri Tabanı Depolama"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r>
      <w:tr w:rsidR="000771C7">
        <w:tc>
          <w:tcPr>
            <w:tcW w:w="4660" w:type="dxa"/>
            <w:tcBorders>
              <w:top w:val="dashed" w:sz="4" w:space="0" w:color="BFBFBF"/>
              <w:left w:val="none" w:sz="4" w:space="0" w:color="6E6E6E"/>
              <w:bottom w:val="dashed" w:sz="4" w:space="0" w:color="BFBFBF"/>
              <w:right w:val="none" w:sz="4" w:space="0" w:color="6E6E6E"/>
            </w:tcBorders>
          </w:tcPr>
          <w:p w:rsidR="000771C7" w:rsidRDefault="00F35AFD">
            <w:pPr>
              <w:pStyle w:val="ProductList-TableBody"/>
            </w:pPr>
            <w:r>
              <w:t>Dynamics 365 - Ek Müşteri İlişkilendirme Sosyal Gönderimleri</w:t>
            </w:r>
            <w:r>
              <w:fldChar w:fldCharType="begin"/>
            </w:r>
            <w:r>
              <w:instrText xml:space="preserve"> XE "Dynamics 365 - Ek Müşteri İlişkilendirme Sosyal Gönderimleri"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r>
      <w:tr w:rsidR="000771C7">
        <w:tc>
          <w:tcPr>
            <w:tcW w:w="4660" w:type="dxa"/>
            <w:tcBorders>
              <w:top w:val="dashed" w:sz="4" w:space="0" w:color="BFBFBF"/>
              <w:left w:val="none" w:sz="4" w:space="0" w:color="6E6E6E"/>
              <w:bottom w:val="dashed" w:sz="4" w:space="0" w:color="BFBFBF"/>
              <w:right w:val="none" w:sz="4" w:space="0" w:color="6E6E6E"/>
            </w:tcBorders>
          </w:tcPr>
          <w:p w:rsidR="000771C7" w:rsidRDefault="00F35AFD">
            <w:pPr>
              <w:pStyle w:val="ProductList-TableBody"/>
            </w:pPr>
            <w:r>
              <w:t>Saha Hizmetleri için Dynamics 365 - Kaynak Planlama Optimizasyonu</w:t>
            </w:r>
            <w:r>
              <w:fldChar w:fldCharType="begin"/>
            </w:r>
            <w:r>
              <w:instrText xml:space="preserve"> XE "Saha Hizmetleri için Dynamics 365 - Kaynak Planlama Optimizasyonu"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r>
      <w:tr w:rsidR="000771C7">
        <w:tc>
          <w:tcPr>
            <w:tcW w:w="4660" w:type="dxa"/>
            <w:tcBorders>
              <w:top w:val="dashed" w:sz="4" w:space="0" w:color="BFBFBF"/>
              <w:left w:val="none" w:sz="4" w:space="0" w:color="6E6E6E"/>
              <w:bottom w:val="dashed" w:sz="4" w:space="0" w:color="BFBFBF"/>
              <w:right w:val="none" w:sz="4" w:space="0" w:color="6E6E6E"/>
            </w:tcBorders>
          </w:tcPr>
          <w:p w:rsidR="000771C7" w:rsidRDefault="00F35AFD">
            <w:pPr>
              <w:pStyle w:val="ProductList-TableBody"/>
            </w:pPr>
            <w:r>
              <w:t>Dynamics 365 for Marketing Additional Contacts</w:t>
            </w:r>
            <w:r>
              <w:fldChar w:fldCharType="begin"/>
            </w:r>
            <w:r>
              <w:instrText xml:space="preserve"> XE "Dynamics 365 for Marketing Additional Contacts"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r>
      <w:tr w:rsidR="000771C7">
        <w:tc>
          <w:tcPr>
            <w:tcW w:w="4660" w:type="dxa"/>
            <w:tcBorders>
              <w:top w:val="dashed" w:sz="4" w:space="0" w:color="BFBFBF"/>
              <w:left w:val="none" w:sz="4" w:space="0" w:color="6E6E6E"/>
              <w:bottom w:val="dashed" w:sz="4" w:space="0" w:color="BFBFBF"/>
              <w:right w:val="none" w:sz="4" w:space="0" w:color="6E6E6E"/>
            </w:tcBorders>
          </w:tcPr>
          <w:p w:rsidR="000771C7" w:rsidRDefault="00F35AFD">
            <w:pPr>
              <w:pStyle w:val="ProductList-TableBody"/>
            </w:pPr>
            <w:r>
              <w:t>Dynamics 365 Unified Operations Plan - Ek Veri Tabanı Depolama</w:t>
            </w:r>
            <w:r>
              <w:fldChar w:fldCharType="begin"/>
            </w:r>
            <w:r>
              <w:instrText xml:space="preserve"> XE "Dynamics 365 Unified Operations Plan - Ek Veri Tabanı Depolama"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r>
      <w:tr w:rsidR="000771C7">
        <w:tc>
          <w:tcPr>
            <w:tcW w:w="4660" w:type="dxa"/>
            <w:tcBorders>
              <w:top w:val="dashed" w:sz="4" w:space="0" w:color="BFBFBF"/>
              <w:left w:val="none" w:sz="4" w:space="0" w:color="6E6E6E"/>
              <w:bottom w:val="dashed" w:sz="4" w:space="0" w:color="BFBFBF"/>
              <w:right w:val="none" w:sz="4" w:space="0" w:color="6E6E6E"/>
            </w:tcBorders>
          </w:tcPr>
          <w:p w:rsidR="000771C7" w:rsidRDefault="00F35AFD">
            <w:pPr>
              <w:pStyle w:val="ProductList-TableBody"/>
            </w:pPr>
            <w:r>
              <w:t>Dynamics 365 Unified Operations Plan - Ek Dosya Depolama</w:t>
            </w:r>
            <w:r>
              <w:fldChar w:fldCharType="begin"/>
            </w:r>
            <w:r>
              <w:instrText xml:space="preserve"> XE "Dynamics 365 Unified Operations Plan - Ek Dosya Depolama"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r>
      <w:tr w:rsidR="000771C7">
        <w:tc>
          <w:tcPr>
            <w:tcW w:w="4660" w:type="dxa"/>
            <w:tcBorders>
              <w:top w:val="dashed" w:sz="4" w:space="0" w:color="BFBFBF"/>
              <w:left w:val="none" w:sz="4" w:space="0" w:color="6E6E6E"/>
              <w:bottom w:val="dashed" w:sz="4" w:space="0" w:color="BFBFBF"/>
              <w:right w:val="none" w:sz="4" w:space="0" w:color="6E6E6E"/>
            </w:tcBorders>
          </w:tcPr>
          <w:p w:rsidR="000771C7" w:rsidRDefault="00F35AFD">
            <w:pPr>
              <w:pStyle w:val="ProductList-TableBody"/>
            </w:pPr>
            <w:r>
              <w:t>Dynamics 365 Unified Operations Plan - Sandbox Grupları 1-5</w:t>
            </w:r>
            <w:r>
              <w:fldChar w:fldCharType="begin"/>
            </w:r>
            <w:r>
              <w:instrText xml:space="preserve"> XE "Dynamics 365 Unified Operations Plan - Sandbox Grupları 1-5"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r>
      <w:tr w:rsidR="000771C7">
        <w:tc>
          <w:tcPr>
            <w:tcW w:w="4660" w:type="dxa"/>
            <w:tcBorders>
              <w:top w:val="dashed" w:sz="4" w:space="0" w:color="BFBFBF"/>
              <w:left w:val="none" w:sz="4" w:space="0" w:color="6E6E6E"/>
              <w:bottom w:val="dashed" w:sz="4" w:space="0" w:color="BFBFBF"/>
              <w:right w:val="none" w:sz="4" w:space="0" w:color="6E6E6E"/>
            </w:tcBorders>
          </w:tcPr>
          <w:p w:rsidR="000771C7" w:rsidRDefault="00F35AFD">
            <w:pPr>
              <w:pStyle w:val="ProductList-TableBody"/>
            </w:pPr>
            <w:r>
              <w:t>Dynamics 365 Gelişmiş Destek</w:t>
            </w:r>
            <w:r>
              <w:fldChar w:fldCharType="begin"/>
            </w:r>
            <w:r>
              <w:instrText xml:space="preserve"> XE "Dynamics 365 Gelişmiş Destek"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r>
      <w:tr w:rsidR="000771C7">
        <w:tc>
          <w:tcPr>
            <w:tcW w:w="4660" w:type="dxa"/>
            <w:tcBorders>
              <w:top w:val="dashed" w:sz="4" w:space="0" w:color="BFBFBF"/>
              <w:left w:val="none" w:sz="4" w:space="0" w:color="6E6E6E"/>
              <w:bottom w:val="dashed" w:sz="4" w:space="0" w:color="BFBFBF"/>
              <w:right w:val="none" w:sz="4" w:space="0" w:color="6E6E6E"/>
            </w:tcBorders>
          </w:tcPr>
          <w:p w:rsidR="000771C7" w:rsidRDefault="00F35AFD">
            <w:pPr>
              <w:pStyle w:val="ProductList-TableBody"/>
            </w:pPr>
            <w:r>
              <w:t>Dynamics 365 Pro Doğrudan Destek</w:t>
            </w:r>
            <w:r>
              <w:fldChar w:fldCharType="begin"/>
            </w:r>
            <w:r>
              <w:instrText xml:space="preserve"> XE "Dynamics 365 Pro Doğrudan Destek"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r>
      <w:tr w:rsidR="000771C7">
        <w:tc>
          <w:tcPr>
            <w:tcW w:w="4660" w:type="dxa"/>
            <w:tcBorders>
              <w:top w:val="dashed" w:sz="4" w:space="0" w:color="BFBFBF"/>
              <w:left w:val="none" w:sz="4" w:space="0" w:color="6E6E6E"/>
              <w:bottom w:val="none" w:sz="4" w:space="0" w:color="BFBFBF"/>
              <w:right w:val="none" w:sz="4" w:space="0" w:color="6E6E6E"/>
            </w:tcBorders>
          </w:tcPr>
          <w:p w:rsidR="000771C7" w:rsidRDefault="00F35AFD">
            <w:pPr>
              <w:pStyle w:val="ProductList-TableBody"/>
            </w:pPr>
            <w:r>
              <w:t>Microsoft Relationship Sales</w:t>
            </w:r>
            <w:r>
              <w:fldChar w:fldCharType="begin"/>
            </w:r>
            <w:r>
              <w:instrText xml:space="preserve"> XE "Microsoft Relationship Sales"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r>
    </w:tbl>
    <w:p w:rsidR="000771C7" w:rsidRDefault="00F35AFD">
      <w:pPr>
        <w:pStyle w:val="ProductList-Offering1SubSection"/>
        <w:outlineLvl w:val="2"/>
      </w:pPr>
      <w:bookmarkStart w:id="247" w:name="_Sec1153"/>
      <w:r>
        <w:t>2. Ürün Şartları</w:t>
      </w:r>
      <w:bookmarkEnd w:id="247"/>
    </w:p>
    <w:tbl>
      <w:tblPr>
        <w:tblStyle w:val="PURTable"/>
        <w:tblW w:w="0" w:type="dxa"/>
        <w:tblLook w:val="04A0" w:firstRow="1" w:lastRow="0" w:firstColumn="1" w:lastColumn="0" w:noHBand="0" w:noVBand="1"/>
      </w:tblPr>
      <w:tblGrid>
        <w:gridCol w:w="3577"/>
        <w:gridCol w:w="3596"/>
        <w:gridCol w:w="3617"/>
      </w:tblGrid>
      <w:tr w:rsidR="000771C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"Hizmet Koşulları: Bir Çevrimiçi Hizmet Ürününün kullanımının tabi olduğu hüküm ve koşullar." </w:instrText>
            </w:r>
            <w:r>
              <w:fldChar w:fldCharType="separate"/>
            </w:r>
            <w:r>
              <w:rPr>
                <w:color w:val="0563C1"/>
              </w:rPr>
              <w:t>Hizmet Koşulları</w:t>
            </w:r>
            <w:r>
              <w:fldChar w:fldCharType="end"/>
            </w:r>
            <w:r>
              <w:t xml:space="preserve">: </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"Uygun Uzatılmış Dönem: Kurumsal ve Kurumsal Üyelik lisanslama anlaşmasında açıklanan şekilde, Uzatılmış dönem için uygun çevrimiçi hizmetler." </w:instrText>
            </w:r>
            <w:r>
              <w:fldChar w:fldCharType="separate"/>
            </w:r>
            <w:r>
              <w:rPr>
                <w:color w:val="0563C1"/>
              </w:rPr>
              <w:t>Uygun Uzatılmış Dönem</w:t>
            </w:r>
            <w:r>
              <w:fldChar w:fldCharType="end"/>
            </w:r>
            <w:r>
              <w:t>: Microsoft Relationship Sales hariç tümü</w:t>
            </w:r>
          </w:p>
        </w:tc>
      </w:tr>
      <w:tr w:rsidR="000771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"Önkoşul: Ürün lisanslarının satın alınması için belirli ek şartların karşılanması gerektiğini gösterir." </w:instrText>
            </w:r>
            <w:r>
              <w:fldChar w:fldCharType="separate"/>
            </w:r>
            <w:r>
              <w:rPr>
                <w:color w:val="0563C1"/>
              </w:rPr>
              <w:t>Önkoşul</w:t>
            </w:r>
            <w:r>
              <w:fldChar w:fldCharType="end"/>
            </w:r>
            <w:r>
              <w:t>: YG Kullanıcı SL'lerinden Geçiş, Eklenti Kullanıcı SL'leri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Promosyonlar: Geçerli Değil</w:t>
            </w:r>
          </w:p>
        </w:tc>
      </w:tr>
      <w:tr w:rsidR="000771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"Uygun Azaltma: Kurumsal Kayıt Anlaşması, Kurumsal Üyelik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Microsoft Relationship Sales hariç tümü</w:t>
            </w:r>
          </w:p>
        </w:tc>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"Uygun Azaltma (SCE):  Sunucu ve Bulut Kayıt Anlaşması müşterisinin üyelik lisanslarında veya arka arkaya 12 aydan sonra geleceğe yönelik Ayrılan Yıllık Taahhütte azaltma bildirebildiği Ürünler." </w:instrText>
            </w:r>
            <w:r>
              <w:fldChar w:fldCharType="separate"/>
            </w:r>
            <w:r>
              <w:rPr>
                <w:color w:val="0563C1"/>
              </w:rPr>
              <w:t>Uygun Azaltma (SCE)</w:t>
            </w:r>
            <w:r>
              <w:fldChar w:fldCharType="end"/>
            </w:r>
            <w:r>
              <w:t>: Microsoft Relationship Sales hariç tümü</w:t>
            </w:r>
          </w:p>
        </w:tc>
      </w:tr>
      <w:tr w:rsidR="000771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"Uygun Adet Artırımı: Kurumsal veya Kurumsal Üyelik müşterisinin aylık yerine adet artırımı siparişi veya yıllık sipariş süreci aracılığıyla sipariş verebileceği Çevrimiçi Hizmet üyelik Lisansı." </w:instrText>
            </w:r>
            <w:r>
              <w:fldChar w:fldCharType="separate"/>
            </w:r>
            <w:r>
              <w:rPr>
                <w:color w:val="0563C1"/>
              </w:rPr>
              <w:t>Uygun Adet Artırımı</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fldChar w:fldCharType="begin"/>
            </w:r>
            <w:r w:rsidRPr="00FC7890">
              <w:rPr>
                <w:lang w:val="es-ES_tradnl"/>
              </w:rPr>
              <w:instrText xml:space="preserve"> AutoTextList   \s NoStyle \t "Ürünün, bir Eklenti ve/veya YG'den Geçiş olarak mevcut olduğunu belirtir. Ayrıntılar için Ek C - Çevrimiçi Hizmetler Eklentileri ve Diğer Geçiş Lisansları bölümüne bakın." </w:instrText>
            </w:r>
            <w:r>
              <w:fldChar w:fldCharType="separate"/>
            </w:r>
            <w:r w:rsidRPr="00FC7890">
              <w:rPr>
                <w:color w:val="0563C1"/>
                <w:lang w:val="es-ES_tradnl"/>
              </w:rPr>
              <w:t>Eklentiler ve YG'den Geçiş</w:t>
            </w:r>
            <w:r>
              <w:fldChar w:fldCharType="end"/>
            </w:r>
            <w:r w:rsidRPr="00FC7890">
              <w:rPr>
                <w:lang w:val="es-ES_tradnl"/>
              </w:rPr>
              <w:t xml:space="preserve">: Bkz. </w:t>
            </w:r>
            <w:hyperlink w:anchor="_Sec1237">
              <w:r>
                <w:rPr>
                  <w:color w:val="00467F"/>
                  <w:u w:val="single"/>
                </w:rPr>
                <w:t>Ek C</w:t>
              </w:r>
            </w:hyperlink>
          </w:p>
        </w:tc>
      </w:tr>
    </w:tbl>
    <w:p w:rsidR="000771C7" w:rsidRDefault="000771C7">
      <w:pPr>
        <w:pStyle w:val="ProductList-Body"/>
      </w:pPr>
    </w:p>
    <w:p w:rsidR="000771C7" w:rsidRDefault="00F35AFD">
      <w:pPr>
        <w:pStyle w:val="ProductList-ClauseHeading"/>
        <w:outlineLvl w:val="3"/>
      </w:pPr>
      <w:r>
        <w:t>2.1 Unified Service Desk (USD)</w:t>
      </w:r>
    </w:p>
    <w:p w:rsidR="000771C7" w:rsidRDefault="00F35AFD">
      <w:pPr>
        <w:pStyle w:val="ProductList-Body"/>
      </w:pPr>
      <w:r>
        <w:t>Etkin Dynamics 365 Customer Engagement Plan, Dynamics 365 Unified Operations Plan veya Dynamics 365 Plan üyeliğine sahip olan müşteriler, her bir kullanıcı için USD yazılımını kurabilir ve kullanabilirler.</w:t>
      </w:r>
    </w:p>
    <w:p w:rsidR="000771C7" w:rsidRDefault="000771C7">
      <w:pPr>
        <w:pStyle w:val="ProductList-Body"/>
      </w:pPr>
    </w:p>
    <w:p w:rsidR="000771C7" w:rsidRDefault="00F35AFD">
      <w:pPr>
        <w:pStyle w:val="ProductList-ClauseHeading"/>
        <w:outlineLvl w:val="3"/>
      </w:pPr>
      <w:r>
        <w:t>2.2 Dynamics CustomerSource</w:t>
      </w:r>
    </w:p>
    <w:p w:rsidR="000771C7" w:rsidRDefault="00F35AFD">
      <w:pPr>
        <w:pStyle w:val="ProductList-Body"/>
      </w:pPr>
      <w:r>
        <w:t xml:space="preserve">Etkin Dynamics 365 üyeliklerine sahip müşteriler CustomerSource'a erişebilir ve bunu kullanabilirler. </w:t>
      </w:r>
    </w:p>
    <w:p w:rsidR="000771C7" w:rsidRDefault="000771C7">
      <w:pPr>
        <w:pStyle w:val="ProductList-Body"/>
      </w:pPr>
    </w:p>
    <w:p w:rsidR="000771C7" w:rsidRDefault="00F35AFD">
      <w:pPr>
        <w:pStyle w:val="ProductList-ClauseHeading"/>
        <w:outlineLvl w:val="3"/>
      </w:pPr>
      <w:r>
        <w:t>2.3 Nitelikli Teklifler için Uygunluk</w:t>
      </w:r>
    </w:p>
    <w:p w:rsidR="000771C7" w:rsidRDefault="00F35AFD">
      <w:pPr>
        <w:pStyle w:val="ProductList-Body"/>
      </w:pPr>
      <w:r>
        <w:t>Aşağıdaki tabloda belirtilen Nitelikli Ürünler için 1 Kasım 2016'dan önce bir Çevrimiçi Hizmet aboneliği, Yazılım Güvencesi veya Dynamics İyileştirme Planı almış etkin bir anlaşması bulunan müşteriler, İlgili Dynamics 365 Çevrimiçi Hizmetler Nitelikli Teklifini 1 Kasım 2019'a kadar alabilirler. Toplu Lisanslama ve Dynamics Fiyat Listesi (DPL) müşterileri, abonelik hizmetini, Nitelikli Ürünün lisanslandığından başka bir lisanslama programında lisansladıklarında bu teklifi almaya hak kazanırlar.</w:t>
      </w:r>
    </w:p>
    <w:tbl>
      <w:tblPr>
        <w:tblStyle w:val="PURTable"/>
        <w:tblW w:w="0" w:type="dxa"/>
        <w:tblLook w:val="04A0" w:firstRow="1" w:lastRow="0" w:firstColumn="1" w:lastColumn="0" w:noHBand="0" w:noVBand="1"/>
      </w:tblPr>
      <w:tblGrid>
        <w:gridCol w:w="5345"/>
        <w:gridCol w:w="5445"/>
      </w:tblGrid>
      <w:tr w:rsidR="000771C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0771C7" w:rsidRDefault="00F35AFD">
            <w:pPr>
              <w:pStyle w:val="ProductList-TableBody"/>
            </w:pPr>
            <w:r>
              <w:rPr>
                <w:color w:val="FFFFFF"/>
              </w:rPr>
              <w:t>Nitelikli Ürünler</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0771C7" w:rsidRDefault="00F35AFD">
            <w:pPr>
              <w:pStyle w:val="ProductList-TableBody"/>
            </w:pPr>
            <w:r>
              <w:rPr>
                <w:color w:val="FFFFFF"/>
              </w:rPr>
              <w:t>İlgili Dynamics 365 Çevrimiçi Hizmetler Nitelikli Teklifi</w:t>
            </w:r>
          </w:p>
        </w:tc>
      </w:tr>
      <w:tr w:rsidR="000771C7">
        <w:tc>
          <w:tcPr>
            <w:tcW w:w="6000" w:type="dxa"/>
            <w:tcBorders>
              <w:top w:val="single" w:sz="4" w:space="0" w:color="6E6E6E"/>
              <w:left w:val="single" w:sz="4" w:space="0" w:color="6E6E6E"/>
              <w:bottom w:val="single" w:sz="4" w:space="0" w:color="6E6E6E"/>
              <w:right w:val="single" w:sz="4" w:space="0" w:color="6E6E6E"/>
            </w:tcBorders>
          </w:tcPr>
          <w:p w:rsidR="000771C7" w:rsidRDefault="00F35AFD">
            <w:pPr>
              <w:pStyle w:val="ProductList-TableBody"/>
            </w:pPr>
            <w:r>
              <w:t>Dynamics CRM Çevrimiçi</w:t>
            </w:r>
            <w:r>
              <w:br/>
              <w:t>Dynamics AX (çevrimiçi)</w:t>
            </w:r>
            <w:r>
              <w:br/>
            </w:r>
          </w:p>
        </w:tc>
        <w:tc>
          <w:tcPr>
            <w:tcW w:w="6120" w:type="dxa"/>
            <w:tcBorders>
              <w:top w:val="single" w:sz="4" w:space="0" w:color="6E6E6E"/>
              <w:left w:val="single" w:sz="4" w:space="0" w:color="6E6E6E"/>
              <w:bottom w:val="single" w:sz="4" w:space="0" w:color="6E6E6E"/>
              <w:right w:val="single" w:sz="4" w:space="0" w:color="6E6E6E"/>
            </w:tcBorders>
          </w:tcPr>
          <w:p w:rsidR="000771C7" w:rsidRDefault="00F35AFD">
            <w:pPr>
              <w:pStyle w:val="ProductList-TableBody"/>
            </w:pPr>
            <w:r>
              <w:t>Dynamics 365 Nitelikli Teklifi</w:t>
            </w:r>
            <w:r>
              <w:br/>
            </w:r>
          </w:p>
        </w:tc>
      </w:tr>
      <w:tr w:rsidR="000771C7">
        <w:tc>
          <w:tcPr>
            <w:tcW w:w="6000" w:type="dxa"/>
            <w:tcBorders>
              <w:top w:val="single" w:sz="4" w:space="0" w:color="6E6E6E"/>
              <w:left w:val="single" w:sz="4" w:space="0" w:color="6E6E6E"/>
              <w:bottom w:val="single" w:sz="4" w:space="0" w:color="6E6E6E"/>
              <w:right w:val="single" w:sz="4" w:space="0" w:color="6E6E6E"/>
            </w:tcBorders>
          </w:tcPr>
          <w:p w:rsidR="000771C7" w:rsidRDefault="00F35AFD">
            <w:pPr>
              <w:pStyle w:val="ProductList-TableBody"/>
            </w:pPr>
            <w:r>
              <w:t xml:space="preserve">Dynamics CRM </w:t>
            </w:r>
            <w:r>
              <w:br/>
              <w:t>Dynamics AX</w:t>
            </w:r>
          </w:p>
        </w:tc>
        <w:tc>
          <w:tcPr>
            <w:tcW w:w="6120" w:type="dxa"/>
            <w:tcBorders>
              <w:top w:val="single" w:sz="4" w:space="0" w:color="6E6E6E"/>
              <w:left w:val="single" w:sz="4" w:space="0" w:color="6E6E6E"/>
              <w:bottom w:val="single" w:sz="4" w:space="0" w:color="6E6E6E"/>
              <w:right w:val="single" w:sz="4" w:space="0" w:color="6E6E6E"/>
            </w:tcBorders>
          </w:tcPr>
          <w:p w:rsidR="000771C7" w:rsidRDefault="00F35AFD">
            <w:pPr>
              <w:pStyle w:val="ProductList-TableBody"/>
            </w:pPr>
            <w:r>
              <w:t>Dynamics 365 Nitelikli Teklifi YG'den Geçiş*</w:t>
            </w:r>
            <w:r>
              <w:br/>
              <w:t>Dynamics 365 Nitelikli Teklif Eklentisi*</w:t>
            </w:r>
          </w:p>
        </w:tc>
      </w:tr>
      <w:tr w:rsidR="000771C7">
        <w:tc>
          <w:tcPr>
            <w:tcW w:w="6000" w:type="dxa"/>
            <w:tcBorders>
              <w:top w:val="single" w:sz="4" w:space="0" w:color="6E6E6E"/>
              <w:left w:val="single" w:sz="4" w:space="0" w:color="6E6E6E"/>
              <w:bottom w:val="single" w:sz="4" w:space="0" w:color="6E6E6E"/>
              <w:right w:val="single" w:sz="4" w:space="0" w:color="6E6E6E"/>
            </w:tcBorders>
          </w:tcPr>
          <w:p w:rsidR="000771C7" w:rsidRDefault="00F35AFD">
            <w:pPr>
              <w:pStyle w:val="ProductList-TableBody"/>
            </w:pPr>
            <w:r>
              <w:t>Dynamics AX</w:t>
            </w:r>
          </w:p>
          <w:p w:rsidR="000771C7" w:rsidRDefault="00F35AFD">
            <w:pPr>
              <w:pStyle w:val="ProductList-TableBody"/>
            </w:pPr>
            <w:r>
              <w:t>Dynamics NAV</w:t>
            </w:r>
            <w:r>
              <w:br/>
              <w:t>Dynamics GP</w:t>
            </w:r>
            <w:r>
              <w:br/>
              <w:t>Dynamics SL</w:t>
            </w:r>
          </w:p>
        </w:tc>
        <w:tc>
          <w:tcPr>
            <w:tcW w:w="6120" w:type="dxa"/>
            <w:tcBorders>
              <w:top w:val="single" w:sz="4" w:space="0" w:color="6E6E6E"/>
              <w:left w:val="single" w:sz="4" w:space="0" w:color="6E6E6E"/>
              <w:bottom w:val="single" w:sz="4" w:space="0" w:color="6E6E6E"/>
              <w:right w:val="single" w:sz="4" w:space="0" w:color="6E6E6E"/>
            </w:tcBorders>
          </w:tcPr>
          <w:p w:rsidR="000771C7" w:rsidRDefault="00F35AFD">
            <w:pPr>
              <w:pStyle w:val="ProductList-TableBody"/>
            </w:pPr>
            <w:r>
              <w:t>Dynamics 365 Business Central Nitelikli Teklifi</w:t>
            </w:r>
            <w:r>
              <w:br/>
            </w:r>
          </w:p>
        </w:tc>
      </w:tr>
    </w:tbl>
    <w:p w:rsidR="000771C7" w:rsidRDefault="00F35AFD">
      <w:pPr>
        <w:pStyle w:val="ProductList-Body"/>
      </w:pPr>
      <w:r>
        <w:rPr>
          <w:i/>
        </w:rPr>
        <w:t xml:space="preserve">*Nitelikli lisanslara ve ilgili YG'den Geçiş USL'lere ve Eklenti USL'lere, </w:t>
      </w:r>
      <w:hyperlink w:anchor="_Sec1237">
        <w:r>
          <w:rPr>
            <w:i/>
            <w:color w:val="00467F"/>
            <w:u w:val="single"/>
          </w:rPr>
          <w:t>Ek C - Eklentiler ve Diğer Geçiş Lisansları</w:t>
        </w:r>
      </w:hyperlink>
      <w:r>
        <w:rPr>
          <w:i/>
        </w:rPr>
        <w:t xml:space="preserve"> içerisinde yer verilmiştir. </w:t>
      </w:r>
    </w:p>
    <w:p w:rsidR="000771C7" w:rsidRDefault="000771C7">
      <w:pPr>
        <w:pStyle w:val="ProductList-Body"/>
      </w:pPr>
    </w:p>
    <w:p w:rsidR="000771C7" w:rsidRDefault="00F35AFD">
      <w:pPr>
        <w:pStyle w:val="ProductList-ClauseHeading"/>
        <w:outlineLvl w:val="3"/>
      </w:pPr>
      <w:r>
        <w:t>2.4 Kamu Sektörü için Dynamics 365 Plan</w:t>
      </w:r>
    </w:p>
    <w:p w:rsidR="000771C7" w:rsidRDefault="00F35AFD">
      <w:pPr>
        <w:pStyle w:val="ProductList-Body"/>
      </w:pPr>
      <w:r>
        <w:t>Kamu Sektörü için Microsoft 365 Plan dahilinde Dynamics 365 Unified Operations Plan, Perakende için Dynamics 365 ve Yetenek için Dynamics 365 sağlanmamaktadır.</w:t>
      </w:r>
    </w:p>
    <w:p w:rsidR="000771C7" w:rsidRDefault="000771C7">
      <w:pPr>
        <w:pStyle w:val="ProductList-Body"/>
      </w:pPr>
    </w:p>
    <w:p w:rsidR="000771C7" w:rsidRPr="00FC7890" w:rsidRDefault="00F35AFD">
      <w:pPr>
        <w:pStyle w:val="ProductList-ClauseHeading"/>
        <w:outlineLvl w:val="3"/>
        <w:rPr>
          <w:lang w:val="de-DE"/>
        </w:rPr>
      </w:pPr>
      <w:r w:rsidRPr="00FC7890">
        <w:rPr>
          <w:lang w:val="de-DE"/>
        </w:rPr>
        <w:t>2.5 Kamu Sektörü ve Akademi için Dynamics 365 Customer Engagement Plan ve Customer Engagement Uygulamaları</w:t>
      </w:r>
    </w:p>
    <w:p w:rsidR="000771C7" w:rsidRPr="00FC7890" w:rsidRDefault="00F35AFD">
      <w:pPr>
        <w:pStyle w:val="ProductList-Body"/>
        <w:rPr>
          <w:lang w:val="de-DE"/>
        </w:rPr>
      </w:pPr>
      <w:r w:rsidRPr="00FC7890">
        <w:rPr>
          <w:lang w:val="de-DE"/>
        </w:rPr>
        <w:t xml:space="preserve">Ek 2'de tanımlanan Dynamics 365 Customer Engagement Plan ve tekil hizmetleri – </w:t>
      </w:r>
      <w:hyperlink r:id="rId121">
        <w:r w:rsidRPr="00FC7890">
          <w:rPr>
            <w:color w:val="00467F"/>
            <w:u w:val="single"/>
            <w:lang w:val="de-DE"/>
          </w:rPr>
          <w:t>Çevrimiçi Hizmet Koşulları</w:t>
        </w:r>
      </w:hyperlink>
      <w:r w:rsidRPr="00FC7890">
        <w:rPr>
          <w:lang w:val="de-DE"/>
        </w:rPr>
        <w:t xml:space="preserve"> belgesinin Abonelik Lisansı Paketleri, Kamu Sektörü ve Akademi için Open Lisansı, Open Value ve Open Value Üyeliği programlarında mevcuttur.</w:t>
      </w:r>
    </w:p>
    <w:p w:rsidR="000771C7" w:rsidRPr="00FC7890" w:rsidRDefault="000771C7">
      <w:pPr>
        <w:pStyle w:val="ProductList-Body"/>
        <w:rPr>
          <w:lang w:val="de-DE"/>
        </w:rPr>
      </w:pPr>
    </w:p>
    <w:p w:rsidR="000771C7" w:rsidRPr="00FC7890" w:rsidRDefault="00F35AFD">
      <w:pPr>
        <w:pStyle w:val="ProductList-ClauseHeading"/>
        <w:outlineLvl w:val="3"/>
        <w:rPr>
          <w:lang w:val="de-DE"/>
        </w:rPr>
      </w:pPr>
      <w:r w:rsidRPr="00FC7890">
        <w:rPr>
          <w:lang w:val="de-DE"/>
        </w:rPr>
        <w:t>2.6 Dynamics 365 Services'ın Gömülü sürümleri</w:t>
      </w:r>
    </w:p>
    <w:p w:rsidR="000771C7" w:rsidRPr="00FC7890" w:rsidRDefault="00F35AFD">
      <w:pPr>
        <w:pStyle w:val="ProductList-Body"/>
        <w:rPr>
          <w:lang w:val="de-DE"/>
        </w:rPr>
      </w:pPr>
      <w:r w:rsidRPr="00FC7890">
        <w:rPr>
          <w:lang w:val="de-DE"/>
        </w:rPr>
        <w:t xml:space="preserve">Belirli Dynamics 365 Services'ın gömülü sürümleri, Microsoft Bulut Anlaşması ile kullanıma sunulmaktadır. Müşteriler, Gömülü sürümleri bir </w:t>
      </w:r>
      <w:r>
        <w:fldChar w:fldCharType="begin"/>
      </w:r>
      <w:r w:rsidRPr="00FC7890">
        <w:rPr>
          <w:lang w:val="de-DE"/>
        </w:rPr>
        <w:instrText xml:space="preserve"> AutoTextList   \s NoStyle \t "Gömülü Birleşik Çözüm, Müşterinin Kurumsal Bayisi tarafından geliştirilen; Kurumsal Bayi tarafından lisanslanan, bir Gömülü Ürüne önemli ve ana işlevsellikler ekleyen bir uygulama anlamına gelir." </w:instrText>
      </w:r>
      <w:r>
        <w:fldChar w:fldCharType="separate"/>
      </w:r>
      <w:r w:rsidRPr="00FC7890">
        <w:rPr>
          <w:color w:val="0563C1"/>
          <w:lang w:val="de-DE"/>
        </w:rPr>
        <w:t>Gömülü Birleşik Çözümün</w:t>
      </w:r>
      <w:r>
        <w:fldChar w:fldCharType="end"/>
      </w:r>
      <w:r w:rsidRPr="00FC7890">
        <w:rPr>
          <w:lang w:val="de-DE"/>
        </w:rPr>
        <w:t xml:space="preserve"> bir bölümü olarak alır ve kullanırsa Müşteriler, Gömülü SL Ürününü </w:t>
      </w:r>
      <w:r>
        <w:fldChar w:fldCharType="begin"/>
      </w:r>
      <w:r w:rsidRPr="00FC7890">
        <w:rPr>
          <w:lang w:val="de-DE"/>
        </w:rPr>
        <w:instrText xml:space="preserve"> AutoTextList   \s NoStyle \t "Gömülü Birleşik Çözüm, Müşterinin Kurumsal Bayisi tarafından geliştirilen; Kurumsal Bayi tarafından lisanslanan, bir Gömülü Ürüne önemli ve ana işlevsellikler ekleyen bir uygulama anlamına gelir." </w:instrText>
      </w:r>
      <w:r>
        <w:fldChar w:fldCharType="separate"/>
      </w:r>
      <w:r w:rsidRPr="00FC7890">
        <w:rPr>
          <w:color w:val="0563C1"/>
          <w:lang w:val="de-DE"/>
        </w:rPr>
        <w:t>Gömülü Birleşik Çözümden</w:t>
      </w:r>
      <w:r>
        <w:fldChar w:fldCharType="end"/>
      </w:r>
      <w:r w:rsidRPr="00FC7890">
        <w:rPr>
          <w:lang w:val="de-DE"/>
        </w:rPr>
        <w:t xml:space="preserve"> ayıramaz ya da başka uygulamalarla kullanamaz.</w:t>
      </w:r>
    </w:p>
    <w:p w:rsidR="000771C7" w:rsidRPr="00FC7890" w:rsidRDefault="000771C7">
      <w:pPr>
        <w:pStyle w:val="ProductList-Body"/>
        <w:rPr>
          <w:lang w:val="de-DE"/>
        </w:rPr>
      </w:pPr>
    </w:p>
    <w:p w:rsidR="000771C7" w:rsidRPr="00FC7890" w:rsidRDefault="00F35AFD">
      <w:pPr>
        <w:pStyle w:val="ProductList-ClauseHeading"/>
        <w:outlineLvl w:val="3"/>
        <w:rPr>
          <w:lang w:val="de-DE"/>
        </w:rPr>
      </w:pPr>
      <w:r w:rsidRPr="00FC7890">
        <w:rPr>
          <w:lang w:val="de-DE"/>
        </w:rPr>
        <w:t>2.7 Dynamics 365 Ekip Üyesi SL'leri için Ön Şartlar</w:t>
      </w:r>
    </w:p>
    <w:p w:rsidR="000771C7" w:rsidRPr="00FC7890" w:rsidRDefault="00F35AFD">
      <w:pPr>
        <w:pStyle w:val="ProductList-Body"/>
        <w:rPr>
          <w:lang w:val="de-DE"/>
        </w:rPr>
      </w:pPr>
      <w:r w:rsidRPr="00FC7890">
        <w:rPr>
          <w:lang w:val="de-DE"/>
        </w:rPr>
        <w:t>Yalnızca Dynamics 365 Plan, Dynamics 365 Customer Engagement Plan, Dynamics 365 Unified Operations Plan veya planların bileşen uygulamaları için lisanslanan müşteriler, Dynamics 365 Ekip Üyesi SL'lerini edinebilirler.</w:t>
      </w:r>
    </w:p>
    <w:p w:rsidR="000771C7" w:rsidRPr="00FC7890" w:rsidRDefault="000771C7">
      <w:pPr>
        <w:pStyle w:val="ProductList-Body"/>
        <w:rPr>
          <w:lang w:val="de-DE"/>
        </w:rPr>
      </w:pPr>
    </w:p>
    <w:p w:rsidR="000771C7" w:rsidRDefault="00F35AFD">
      <w:pPr>
        <w:pStyle w:val="ProductList-ClauseHeading"/>
        <w:outlineLvl w:val="3"/>
      </w:pPr>
      <w:r>
        <w:t>2.8 Dynamics 365 for Marketing Attach için Ön Şartlar</w:t>
      </w:r>
    </w:p>
    <w:p w:rsidR="000771C7" w:rsidRDefault="00F35AFD">
      <w:pPr>
        <w:pStyle w:val="ProductList-Body"/>
      </w:pPr>
      <w:r>
        <w:t>Yalnızca Microsoft Relationship Sales, Dynamics 365 Customer Engagement Plan veya Dynamics 365 Customer Engagement Planın bileşen uygulamaları için lisanslanan müşteriler, Dynamics 365 for Marketing Attach lisansını edinebilirler.</w:t>
      </w:r>
    </w:p>
    <w:p w:rsidR="000771C7" w:rsidRDefault="000771C7">
      <w:pPr>
        <w:pStyle w:val="ProductList-Body"/>
      </w:pPr>
    </w:p>
    <w:p w:rsidR="000771C7" w:rsidRDefault="000771C7">
      <w:pPr>
        <w:pStyle w:val="ProductList-Body"/>
        <w:jc w:val="right"/>
      </w:pPr>
    </w:p>
    <w:tbl>
      <w:tblPr>
        <w:tblStyle w:val="PURTable"/>
        <w:tblW w:w="0" w:type="dxa"/>
        <w:tblLook w:val="04A0" w:firstRow="1" w:lastRow="0" w:firstColumn="1" w:lastColumn="0" w:noHBand="0" w:noVBand="1"/>
      </w:tblPr>
      <w:tblGrid>
        <w:gridCol w:w="10800"/>
      </w:tblGrid>
      <w:tr w:rsidR="000771C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771C7" w:rsidRDefault="00D54E36">
            <w:pPr>
              <w:pStyle w:val="ProductList-TableBody"/>
              <w:jc w:val="right"/>
            </w:pPr>
            <w:hyperlink w:anchor="_Sec842">
              <w:r w:rsidR="00F35AFD">
                <w:rPr>
                  <w:color w:val="00467F"/>
                  <w:sz w:val="14"/>
                  <w:u w:val="single"/>
                </w:rPr>
                <w:t>İçindekiler</w:t>
              </w:r>
            </w:hyperlink>
            <w:r w:rsidR="00F35AFD">
              <w:rPr>
                <w:sz w:val="14"/>
              </w:rPr>
              <w:t xml:space="preserve"> / </w:t>
            </w:r>
            <w:hyperlink w:anchor="_Sec549">
              <w:r w:rsidR="00F35AFD">
                <w:rPr>
                  <w:color w:val="00467F"/>
                  <w:sz w:val="14"/>
                  <w:u w:val="single"/>
                </w:rPr>
                <w:t>Sözlük</w:t>
              </w:r>
            </w:hyperlink>
            <w:r w:rsidR="00F35AFD">
              <w:rPr>
                <w:sz w:val="14"/>
              </w:rPr>
              <w:t xml:space="preserve"> / </w:t>
            </w:r>
            <w:hyperlink w:anchor="_Sec844">
              <w:r w:rsidR="00F35AFD">
                <w:rPr>
                  <w:color w:val="00467F"/>
                  <w:sz w:val="14"/>
                  <w:u w:val="single"/>
                </w:rPr>
                <w:t>Dizin</w:t>
              </w:r>
            </w:hyperlink>
          </w:p>
        </w:tc>
      </w:tr>
    </w:tbl>
    <w:p w:rsidR="000771C7" w:rsidRDefault="000771C7">
      <w:pPr>
        <w:pStyle w:val="ProductList-Body"/>
      </w:pPr>
    </w:p>
    <w:p w:rsidR="000771C7" w:rsidRDefault="00F35AFD">
      <w:pPr>
        <w:pStyle w:val="ProductList-OfferingGroupHeading"/>
        <w:outlineLvl w:val="1"/>
      </w:pPr>
      <w:bookmarkStart w:id="248" w:name="_Sec632"/>
      <w:r>
        <w:t>Office 365 Hizmetleri</w:t>
      </w:r>
      <w:bookmarkEnd w:id="248"/>
      <w:r>
        <w:fldChar w:fldCharType="begin"/>
      </w:r>
      <w:r>
        <w:instrText xml:space="preserve"> TC "</w:instrText>
      </w:r>
      <w:bookmarkStart w:id="249" w:name="_Toc523418934"/>
      <w:r>
        <w:instrText>Office 365 Hizmetleri</w:instrText>
      </w:r>
      <w:bookmarkEnd w:id="249"/>
      <w:r>
        <w:instrText>" \l 2</w:instrText>
      </w:r>
      <w:r>
        <w:fldChar w:fldCharType="end"/>
      </w:r>
    </w:p>
    <w:p w:rsidR="000771C7" w:rsidRDefault="00F35AFD">
      <w:pPr>
        <w:pStyle w:val="ProductList-Offering2HeadingNoBorder"/>
        <w:outlineLvl w:val="2"/>
      </w:pPr>
      <w:bookmarkStart w:id="250" w:name="_Sec633"/>
      <w:r>
        <w:t>Office 365 Uygulamaları</w:t>
      </w:r>
      <w:bookmarkEnd w:id="250"/>
      <w:r>
        <w:fldChar w:fldCharType="begin"/>
      </w:r>
      <w:r>
        <w:instrText xml:space="preserve"> TC "</w:instrText>
      </w:r>
      <w:bookmarkStart w:id="251" w:name="_Toc523418935"/>
      <w:r>
        <w:instrText>Office 365 Uygulamaları</w:instrText>
      </w:r>
      <w:bookmarkEnd w:id="251"/>
      <w:r>
        <w:instrText>" \l 3</w:instrText>
      </w:r>
      <w:r>
        <w:fldChar w:fldCharType="end"/>
      </w:r>
    </w:p>
    <w:p w:rsidR="000771C7" w:rsidRDefault="00F35AFD">
      <w:pPr>
        <w:pStyle w:val="ProductList-Offering1SubSection"/>
        <w:outlineLvl w:val="3"/>
      </w:pPr>
      <w:bookmarkStart w:id="252" w:name="_Sec719"/>
      <w:r>
        <w:t>1. Program Kullanılabilirliği</w:t>
      </w:r>
      <w:bookmarkEnd w:id="252"/>
    </w:p>
    <w:tbl>
      <w:tblPr>
        <w:tblStyle w:val="PURTable"/>
        <w:tblW w:w="0" w:type="dxa"/>
        <w:tblLook w:val="04A0" w:firstRow="1" w:lastRow="0" w:firstColumn="1" w:lastColumn="0" w:noHBand="0" w:noVBand="1"/>
      </w:tblPr>
      <w:tblGrid>
        <w:gridCol w:w="4124"/>
        <w:gridCol w:w="698"/>
        <w:gridCol w:w="688"/>
        <w:gridCol w:w="797"/>
        <w:gridCol w:w="707"/>
        <w:gridCol w:w="726"/>
        <w:gridCol w:w="822"/>
        <w:gridCol w:w="698"/>
        <w:gridCol w:w="733"/>
        <w:gridCol w:w="791"/>
      </w:tblGrid>
      <w:tr w:rsidR="000771C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0771C7" w:rsidRDefault="00F35AFD">
            <w:pPr>
              <w:pStyle w:val="ProductList-TableBody"/>
            </w:pPr>
            <w:r>
              <w:rPr>
                <w:color w:val="FFFFFF"/>
              </w:rPr>
              <w:t>Çevrimiçi Hizmetler</w:t>
            </w:r>
          </w:p>
        </w:tc>
        <w:tc>
          <w:tcPr>
            <w:tcW w:w="740" w:type="dxa"/>
            <w:tcBorders>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"Microsoft Bulut Anlaşması (Bulut Çözümü Sağlayıcısı)" </w:instrText>
            </w:r>
            <w:r>
              <w:fldChar w:fldCharType="separate"/>
            </w:r>
            <w:r>
              <w:rPr>
                <w:color w:val="FFFFFF"/>
              </w:rPr>
              <w:t>CSP</w:t>
            </w:r>
            <w:r>
              <w:fldChar w:fldCharType="end"/>
            </w:r>
          </w:p>
        </w:tc>
      </w:tr>
      <w:tr w:rsidR="000771C7">
        <w:tc>
          <w:tcPr>
            <w:tcW w:w="4660" w:type="dxa"/>
            <w:tcBorders>
              <w:top w:val="single" w:sz="6" w:space="0" w:color="FFFFFF"/>
              <w:left w:val="none" w:sz="4" w:space="0" w:color="6E6E6E"/>
              <w:bottom w:val="dashed" w:sz="4" w:space="0" w:color="BFBFBF"/>
              <w:right w:val="none" w:sz="4" w:space="0" w:color="6E6E6E"/>
            </w:tcBorders>
          </w:tcPr>
          <w:p w:rsidR="000771C7" w:rsidRDefault="00F35AFD">
            <w:pPr>
              <w:pStyle w:val="ProductList-TableBody"/>
            </w:pPr>
            <w:r>
              <w:rPr>
                <w:color w:val="000000"/>
              </w:rPr>
              <w:t>Office 365 İş</w:t>
            </w:r>
            <w:r>
              <w:fldChar w:fldCharType="begin"/>
            </w:r>
            <w:r>
              <w:instrText xml:space="preserve"> XE "Office 365 İş"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r>
      <w:tr w:rsidR="000771C7">
        <w:tc>
          <w:tcPr>
            <w:tcW w:w="4660" w:type="dxa"/>
            <w:tcBorders>
              <w:top w:val="dashed" w:sz="4" w:space="0" w:color="BFBFBF"/>
              <w:left w:val="none" w:sz="4" w:space="0" w:color="6E6E6E"/>
              <w:bottom w:val="dashed" w:sz="4" w:space="0" w:color="BFBFBF"/>
              <w:right w:val="none" w:sz="4" w:space="0" w:color="6E6E6E"/>
            </w:tcBorders>
          </w:tcPr>
          <w:p w:rsidR="000771C7" w:rsidRDefault="00F35AFD">
            <w:pPr>
              <w:pStyle w:val="ProductList-TableBody"/>
            </w:pPr>
            <w:r>
              <w:t>Office 365 ProPlus</w:t>
            </w:r>
            <w:r>
              <w:fldChar w:fldCharType="begin"/>
            </w:r>
            <w:r>
              <w:instrText xml:space="preserve"> XE "Office 365 ProPlus"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0771C7" w:rsidRDefault="00F35AFD">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"Eğitim Platformu Ürünü" </w:instrText>
            </w:r>
            <w:r>
              <w:fldChar w:fldCharType="separate"/>
            </w:r>
            <w:r>
              <w:rPr>
                <w:color w:val="000000"/>
              </w:rPr>
              <w:t>EP</w:t>
            </w:r>
            <w:r>
              <w:fldChar w:fldCharType="end"/>
            </w:r>
            <w:r>
              <w:t>,</w:t>
            </w:r>
            <w:r>
              <w:fldChar w:fldCharType="begin"/>
            </w:r>
            <w:r>
              <w:instrText xml:space="preserve"> AutoTextList   \s NoStyle \t "Kurumsal Çevrimiçi Hizmet" </w:instrText>
            </w:r>
            <w:r>
              <w:fldChar w:fldCharType="separate"/>
            </w:r>
            <w:r>
              <w:rPr>
                <w:color w:val="000000"/>
              </w:rPr>
              <w:t>EO</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r>
      <w:tr w:rsidR="000771C7">
        <w:tc>
          <w:tcPr>
            <w:tcW w:w="4660" w:type="dxa"/>
            <w:tcBorders>
              <w:top w:val="dashed" w:sz="4" w:space="0" w:color="BFBFBF"/>
              <w:left w:val="none" w:sz="4" w:space="0" w:color="6E6E6E"/>
              <w:bottom w:val="dashed" w:sz="4" w:space="0" w:color="BFBFBF"/>
              <w:right w:val="none" w:sz="4" w:space="0" w:color="6E6E6E"/>
            </w:tcBorders>
          </w:tcPr>
          <w:p w:rsidR="000771C7" w:rsidRDefault="00F35AFD">
            <w:pPr>
              <w:pStyle w:val="ProductList-TableBody"/>
            </w:pPr>
            <w:r>
              <w:t>Office 365 ProPlus YG'den Geçiş</w:t>
            </w:r>
            <w:r>
              <w:fldChar w:fldCharType="begin"/>
            </w:r>
            <w:r>
              <w:instrText xml:space="preserve"> XE "Office 365 ProPlus YG'den Geçiş"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r>
      <w:tr w:rsidR="000771C7">
        <w:tc>
          <w:tcPr>
            <w:tcW w:w="4660" w:type="dxa"/>
            <w:tcBorders>
              <w:top w:val="dashed" w:sz="4" w:space="0" w:color="BFBFBF"/>
              <w:left w:val="none" w:sz="4" w:space="0" w:color="6E6E6E"/>
              <w:bottom w:val="dashed" w:sz="4" w:space="0" w:color="BFBFBF"/>
              <w:right w:val="none" w:sz="4" w:space="0" w:color="6E6E6E"/>
            </w:tcBorders>
          </w:tcPr>
          <w:p w:rsidR="000771C7" w:rsidRDefault="00F35AFD">
            <w:pPr>
              <w:pStyle w:val="ProductList-TableBody"/>
            </w:pPr>
            <w:r>
              <w:rPr>
                <w:color w:val="000000"/>
              </w:rPr>
              <w:t>Visio Online Plan 1</w:t>
            </w:r>
            <w:r>
              <w:fldChar w:fldCharType="begin"/>
            </w:r>
            <w:r>
              <w:instrText xml:space="preserve"> XE "Visio Online Plan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771C7" w:rsidRDefault="00F35AF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r>
      <w:tr w:rsidR="000771C7">
        <w:tc>
          <w:tcPr>
            <w:tcW w:w="4660" w:type="dxa"/>
            <w:tcBorders>
              <w:top w:val="dashed" w:sz="4" w:space="0" w:color="BFBFBF"/>
              <w:left w:val="none" w:sz="4" w:space="0" w:color="6E6E6E"/>
              <w:bottom w:val="dashed" w:sz="4" w:space="0" w:color="BFBFBF"/>
              <w:right w:val="none" w:sz="4" w:space="0" w:color="6E6E6E"/>
            </w:tcBorders>
          </w:tcPr>
          <w:p w:rsidR="000771C7" w:rsidRDefault="00F35AFD">
            <w:pPr>
              <w:pStyle w:val="ProductList-TableBody"/>
            </w:pPr>
            <w:r>
              <w:rPr>
                <w:color w:val="000000"/>
              </w:rPr>
              <w:t>Visio Online Plan 2</w:t>
            </w:r>
            <w:r>
              <w:fldChar w:fldCharType="begin"/>
            </w:r>
            <w:r>
              <w:instrText xml:space="preserve"> XE "Visio Online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r>
      <w:tr w:rsidR="000771C7">
        <w:tc>
          <w:tcPr>
            <w:tcW w:w="4660" w:type="dxa"/>
            <w:tcBorders>
              <w:top w:val="dashed" w:sz="4" w:space="0" w:color="BFBFBF"/>
              <w:left w:val="none" w:sz="4" w:space="0" w:color="6E6E6E"/>
              <w:bottom w:val="dashed" w:sz="4" w:space="0" w:color="BFBFBF"/>
              <w:right w:val="none" w:sz="4" w:space="0" w:color="6E6E6E"/>
            </w:tcBorders>
          </w:tcPr>
          <w:p w:rsidR="000771C7" w:rsidRDefault="00F35AFD">
            <w:pPr>
              <w:pStyle w:val="ProductList-TableBody"/>
            </w:pPr>
            <w:r>
              <w:t>Visio Online Plan 2 Eklentisi</w:t>
            </w:r>
            <w:r>
              <w:fldChar w:fldCharType="begin"/>
            </w:r>
            <w:r>
              <w:instrText xml:space="preserve"> XE "Visio Online Plan 2 Eklentisi"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r>
      <w:tr w:rsidR="000771C7">
        <w:tc>
          <w:tcPr>
            <w:tcW w:w="4660" w:type="dxa"/>
            <w:tcBorders>
              <w:top w:val="dashed" w:sz="4" w:space="0" w:color="BFBFBF"/>
              <w:left w:val="none" w:sz="4" w:space="0" w:color="6E6E6E"/>
              <w:bottom w:val="none" w:sz="4" w:space="0" w:color="BFBFBF"/>
              <w:right w:val="none" w:sz="4" w:space="0" w:color="6E6E6E"/>
            </w:tcBorders>
          </w:tcPr>
          <w:p w:rsidR="000771C7" w:rsidRDefault="00F35AFD">
            <w:pPr>
              <w:pStyle w:val="ProductList-TableBody"/>
            </w:pPr>
            <w:r>
              <w:t>Visio Online Plan 1 ve 2 YG'den Geçiş</w:t>
            </w:r>
            <w:r>
              <w:fldChar w:fldCharType="begin"/>
            </w:r>
            <w:r>
              <w:instrText xml:space="preserve"> XE "Visio Online Plan 1 ve 2 YG'den Geçiş" </w:instrText>
            </w:r>
            <w:r>
              <w:fldChar w:fldCharType="end"/>
            </w:r>
            <w:r>
              <w:t xml:space="preserve"> (Kullanıcı SL'si)</w:t>
            </w:r>
          </w:p>
        </w:tc>
        <w:tc>
          <w:tcPr>
            <w:tcW w:w="740" w:type="dxa"/>
            <w:tcBorders>
              <w:top w:val="dashed" w:sz="4" w:space="0" w:color="BFBFBF"/>
              <w:left w:val="none" w:sz="4" w:space="0" w:color="6E6E6E"/>
              <w:bottom w:val="none" w:sz="4" w:space="0" w:color="BFBFBF"/>
              <w:right w:val="single" w:sz="6" w:space="0" w:color="FFFFFF"/>
            </w:tcBorders>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r>
    </w:tbl>
    <w:p w:rsidR="000771C7" w:rsidRDefault="00F35AFD">
      <w:pPr>
        <w:pStyle w:val="ProductList-Offering1SubSection"/>
        <w:outlineLvl w:val="3"/>
      </w:pPr>
      <w:bookmarkStart w:id="253" w:name="_Sec774"/>
      <w:r>
        <w:t>2. Ürün Şartları</w:t>
      </w:r>
      <w:bookmarkEnd w:id="253"/>
    </w:p>
    <w:tbl>
      <w:tblPr>
        <w:tblStyle w:val="PURTable"/>
        <w:tblW w:w="0" w:type="dxa"/>
        <w:tblLook w:val="04A0" w:firstRow="1" w:lastRow="0" w:firstColumn="1" w:lastColumn="0" w:noHBand="0" w:noVBand="1"/>
      </w:tblPr>
      <w:tblGrid>
        <w:gridCol w:w="3576"/>
        <w:gridCol w:w="3598"/>
        <w:gridCol w:w="3616"/>
      </w:tblGrid>
      <w:tr w:rsidR="000771C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"Hizmet Koşulları: Bir Çevrimiçi Hizmet Ürününün kullanımının tabi olduğu hüküm ve koşullar." </w:instrText>
            </w:r>
            <w:r>
              <w:fldChar w:fldCharType="separate"/>
            </w:r>
            <w:r>
              <w:rPr>
                <w:color w:val="0563C1"/>
              </w:rPr>
              <w:t>Hizmet Koşulları</w:t>
            </w:r>
            <w:r>
              <w:fldChar w:fldCharType="end"/>
            </w:r>
            <w:r>
              <w:t xml:space="preserve">: </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Uygulamalar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0771C7" w:rsidRDefault="00F35AFD">
            <w:pPr>
              <w:pStyle w:val="ProductList-TableBody"/>
            </w:pPr>
            <w:r>
              <w:fldChar w:fldCharType="begin"/>
            </w:r>
            <w:r>
              <w:instrText xml:space="preserve"> AutoTextList   \s NoStyle \t "Uygun Uzatılmış Dönem: Kurumsal ve Kurumsal Üyelik lisanslama anlaşmasında açıklanan şekilde, Uzatılmış dönem için uygun çevrimiçi hizmetler." </w:instrText>
            </w:r>
            <w:r>
              <w:fldChar w:fldCharType="separate"/>
            </w:r>
            <w:r>
              <w:rPr>
                <w:color w:val="0563C1"/>
              </w:rPr>
              <w:t>Uygun Uzatılmış Dönem</w:t>
            </w:r>
            <w:r>
              <w:fldChar w:fldCharType="end"/>
            </w:r>
            <w:r>
              <w:t>: Visio Online</w:t>
            </w:r>
          </w:p>
        </w:tc>
      </w:tr>
      <w:tr w:rsidR="000771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771C7" w:rsidRDefault="00F35AFD">
            <w:pPr>
              <w:pStyle w:val="ProductList-TableBody"/>
            </w:pPr>
            <w:r>
              <w:fldChar w:fldCharType="begin"/>
            </w:r>
            <w:r>
              <w:instrText xml:space="preserve"> AutoTextList   \s NoStyle \t "Önkoşul: Ürün lisanslarının satın alınması için belirli ek şartların karşılanması gerektiğini gösterir." </w:instrText>
            </w:r>
            <w:r>
              <w:fldChar w:fldCharType="separate"/>
            </w:r>
            <w:r>
              <w:rPr>
                <w:color w:val="0563C1"/>
              </w:rPr>
              <w:t>Önkoşul</w:t>
            </w:r>
            <w:r>
              <w:fldChar w:fldCharType="end"/>
            </w:r>
            <w:r>
              <w:t>: YG Kullanıcı SL'sinden Geçiş</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Promosyonlar: Geçerli Değil</w:t>
            </w:r>
          </w:p>
        </w:tc>
      </w:tr>
      <w:tr w:rsidR="000771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"Uygun Azaltma: Kurumsal Kayıt Anlaşması, Kurumsal Üyelik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xml:space="preserve">: Tümü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771C7" w:rsidRDefault="00F35AFD">
            <w:pPr>
              <w:pStyle w:val="ProductList-TableBody"/>
            </w:pPr>
            <w:r>
              <w:fldChar w:fldCharType="begin"/>
            </w:r>
            <w:r>
              <w:instrText xml:space="preserve"> AutoTextList   \s NoStyle \t "Uygun Azaltma (SCE): Sunucu ve Bulut Kayıt Anlaşması müşterisinin üyelik lisanslarında veya arka arkaya 12 aydan sonra geleceğe yönelik Ayrılan Yıllık Taahhütte azaltma bildirebildiği Ürünler." </w:instrText>
            </w:r>
            <w:r>
              <w:fldChar w:fldCharType="separate"/>
            </w:r>
            <w:r>
              <w:rPr>
                <w:color w:val="0563C1"/>
              </w:rPr>
              <w:t>Uygun Azaltma (SCE)</w:t>
            </w:r>
            <w:r>
              <w:fldChar w:fldCharType="end"/>
            </w:r>
            <w:r>
              <w:t>: Visio Online</w:t>
            </w:r>
          </w:p>
        </w:tc>
      </w:tr>
      <w:tr w:rsidR="000771C7">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"Öğrenci Kullanım Avantajı: Organizasyon Çapındaki Sayısı kadar nitelikli Ürünü lisanslayan Kurumların bir Ürünü, 1:15 veya 1:40 Bilgi Çalışanı (ya da idari/akademik kullanıcı) başına Öğrenci oranında, herhangi bir ek maliyet olmadan Öğrencileri için lisanslama seçeneği." </w:instrText>
            </w:r>
            <w:r>
              <w:fldChar w:fldCharType="separate"/>
            </w:r>
            <w:r>
              <w:rPr>
                <w:color w:val="0563C1"/>
              </w:rPr>
              <w:t>Öğrenci Kullanım Avantajı</w:t>
            </w:r>
            <w:r>
              <w:fldChar w:fldCharType="end"/>
            </w:r>
            <w:r>
              <w:t xml:space="preserve">: bkz. </w:t>
            </w:r>
            <w:hyperlink w:anchor="_Sec1230">
              <w:r>
                <w:rPr>
                  <w:color w:val="00467F"/>
                  <w:u w:val="single"/>
                </w:rPr>
                <w:t>Ek H</w:t>
              </w:r>
            </w:hyperlink>
          </w:p>
        </w:tc>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"Uygun Adet Artırımı: Kurumsal veya Kurumsal Üyelik müşterisinin aylık yerine adet artırımı siparişi veya yıllık sipariş süreci aracılığıyla sipariş verebileceği Çevrimiçi Hizmet üyelik Lisansı." </w:instrText>
            </w:r>
            <w:r>
              <w:fldChar w:fldCharType="separate"/>
            </w:r>
            <w:r>
              <w:rPr>
                <w:color w:val="0563C1"/>
              </w:rPr>
              <w:t>Uygun Adet Artırımı</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fldChar w:fldCharType="begin"/>
            </w:r>
            <w:r w:rsidRPr="00FC7890">
              <w:rPr>
                <w:lang w:val="es-ES_tradnl"/>
              </w:rPr>
              <w:instrText xml:space="preserve"> AutoTextList   \s NoStyle \t "Ürünün, bir Eklenti ve/veya YG'den Geçiş olarak mevcut olduğunu belirtir. Ayrıntılar için Ek C - Çevrimiçi Hizmetler Eklentileri ve Diğer Geçiş Lisansları bölümüne bakın." </w:instrText>
            </w:r>
            <w:r>
              <w:fldChar w:fldCharType="separate"/>
            </w:r>
            <w:r w:rsidRPr="00FC7890">
              <w:rPr>
                <w:color w:val="0563C1"/>
                <w:lang w:val="es-ES_tradnl"/>
              </w:rPr>
              <w:t>Eklentiler ve YG'den Geçiş</w:t>
            </w:r>
            <w:r>
              <w:fldChar w:fldCharType="end"/>
            </w:r>
            <w:r w:rsidRPr="00FC7890">
              <w:rPr>
                <w:lang w:val="es-ES_tradnl"/>
              </w:rPr>
              <w:t xml:space="preserve">: Bkz. </w:t>
            </w:r>
            <w:hyperlink w:anchor="_Sec1237">
              <w:r>
                <w:rPr>
                  <w:color w:val="00467F"/>
                  <w:u w:val="single"/>
                </w:rPr>
                <w:t>Ek C</w:t>
              </w:r>
            </w:hyperlink>
          </w:p>
        </w:tc>
      </w:tr>
    </w:tbl>
    <w:p w:rsidR="000771C7" w:rsidRDefault="000771C7">
      <w:pPr>
        <w:pStyle w:val="ProductList-Body"/>
      </w:pPr>
    </w:p>
    <w:p w:rsidR="000771C7" w:rsidRDefault="00F35AFD">
      <w:pPr>
        <w:pStyle w:val="ProductList-ClauseHeading"/>
        <w:outlineLvl w:val="4"/>
      </w:pPr>
      <w:r>
        <w:t>2.1 Windows To Go Haklarıyla Office 365 Pro Plus için Medya Uygunluğu</w:t>
      </w:r>
    </w:p>
    <w:p w:rsidR="000771C7" w:rsidRDefault="00F35AFD">
      <w:pPr>
        <w:pStyle w:val="ProductList-Body"/>
      </w:pPr>
      <w:r>
        <w:t>Müşterinin Office 365 ProPlus Lisansı atadığı bir kullanıcı Windows to Go Hakları kapsamında yazılım kullanırsa, bu durumda, Office 365 ProPlus hizmet koşulları uyarınca izin verilen beş cihazdan birinde Office 365 ProPlus ile sağlanan yazılımın bir kopyasını kurmak yerine, söz konusu kullanıcı 1) Windows to Go Hakları için kullanılan USB sürücüsüne Office Professional Plus 2013</w:t>
      </w:r>
      <w:r>
        <w:fldChar w:fldCharType="begin"/>
      </w:r>
      <w:r>
        <w:instrText xml:space="preserve"> XE "Office Professional Plus 2013" </w:instrText>
      </w:r>
      <w:r>
        <w:fldChar w:fldCharType="end"/>
      </w:r>
      <w:r>
        <w:t xml:space="preserve"> yazılımının bir kopyasını kurabilir ve 2) herhangi bir cihazda söz konusu USB sürücüsünde Office Professional Plus 2013 yazılımını kullanabilir. Müşterinin Office 365 ProPlus üyeliğinin sona ermesi üzerine, USB sürücüsünden Office Professional Plus 2013 yazılımını kaldırabilir.</w:t>
      </w:r>
    </w:p>
    <w:p w:rsidR="000771C7" w:rsidRDefault="000771C7">
      <w:pPr>
        <w:pStyle w:val="ProductList-Body"/>
      </w:pPr>
    </w:p>
    <w:p w:rsidR="000771C7" w:rsidRDefault="00F35AFD">
      <w:pPr>
        <w:pStyle w:val="ProductList-ClauseHeading"/>
        <w:outlineLvl w:val="4"/>
      </w:pPr>
      <w:r>
        <w:t>2.2 Office Çoklu Dil Paketi</w:t>
      </w:r>
    </w:p>
    <w:p w:rsidR="000771C7" w:rsidRDefault="00F35AFD">
      <w:pPr>
        <w:pStyle w:val="ProductList-Body"/>
      </w:pPr>
      <w:r>
        <w:t>Office 365 Application üyelikleri bulunan müşteriler, Office Çoklu Dil Paketinin</w:t>
      </w:r>
      <w:r>
        <w:fldChar w:fldCharType="begin"/>
      </w:r>
      <w:r>
        <w:instrText xml:space="preserve"> XE "Office Çoklu Dil Paketinin" </w:instrText>
      </w:r>
      <w:r>
        <w:fldChar w:fldCharType="end"/>
      </w:r>
      <w:r>
        <w:t xml:space="preserve"> son sürümünü, nitelikli Office 365 üyelikleri kapsamında kullanmalarına izin verilen masaüstü uygulamaları yazılımıyla kullanabilirler. Office Çoklu Dil Paketini kullanma hakkı, nitelikli Office 365 Application kapsamındaki hakların sona ermesiyle sona erer. </w:t>
      </w:r>
    </w:p>
    <w:p w:rsidR="000771C7" w:rsidRDefault="000771C7">
      <w:pPr>
        <w:pStyle w:val="ProductList-Body"/>
      </w:pPr>
    </w:p>
    <w:p w:rsidR="000771C7" w:rsidRDefault="00F35AFD">
      <w:pPr>
        <w:pStyle w:val="ProductList-ClauseHeading"/>
        <w:outlineLvl w:val="4"/>
      </w:pPr>
      <w:r>
        <w:t>2.3 Office Online</w:t>
      </w:r>
    </w:p>
    <w:p w:rsidR="000771C7" w:rsidRDefault="00F35AFD">
      <w:pPr>
        <w:pStyle w:val="ProductList-Body"/>
      </w:pPr>
      <w:r>
        <w:t xml:space="preserve">Müşterinin Office 365 ProPlus </w:t>
      </w:r>
      <w:r>
        <w:fldChar w:fldCharType="begin"/>
      </w:r>
      <w:r>
        <w:instrText xml:space="preserve"> AutoTextList   \s NoStyle \t "Lisans; bir Ürünü indirme, kurma, ona erişme ve onu kullanma hakkı anlamına gelir." </w:instrText>
      </w:r>
      <w:r>
        <w:fldChar w:fldCharType="separate"/>
      </w:r>
      <w:r>
        <w:rPr>
          <w:color w:val="0563C1"/>
        </w:rPr>
        <w:t>Lisansı</w:t>
      </w:r>
      <w:r>
        <w:fldChar w:fldCharType="end"/>
      </w:r>
      <w:r>
        <w:t xml:space="preserve"> varsa, bu durumda Müşteri Office Online</w:t>
      </w:r>
      <w:r>
        <w:fldChar w:fldCharType="begin"/>
      </w:r>
      <w:r>
        <w:instrText xml:space="preserve"> XE "Office Online" </w:instrText>
      </w:r>
      <w:r>
        <w:fldChar w:fldCharType="end"/>
      </w:r>
      <w:r>
        <w:t xml:space="preserve"> hizmetlerinden yararlanabilir. Müşterinin Office 365 ProPlus </w:t>
      </w:r>
      <w:r>
        <w:fldChar w:fldCharType="begin"/>
      </w:r>
      <w:r>
        <w:instrText xml:space="preserve"> AutoTextList   \s NoStyle \t "Lisanslı Kullanıcı, bir Lisansın atandığı tek bir kişi anlamına gelir." </w:instrText>
      </w:r>
      <w:r>
        <w:fldChar w:fldCharType="separate"/>
      </w:r>
      <w:r>
        <w:rPr>
          <w:color w:val="0563C1"/>
        </w:rPr>
        <w:t>Lisanslı Kullanıcıları,</w:t>
      </w:r>
      <w:r>
        <w:fldChar w:fldCharType="end"/>
      </w:r>
      <w:r>
        <w:t xml:space="preserve"> SharePoint Online veya OneDrive İş için de lisanslı oldukları sürece belgelerin görüntülenmesi ve düzenlenmesi için Office Online hizmetlerine erişebilirler.</w:t>
      </w:r>
    </w:p>
    <w:p w:rsidR="000771C7" w:rsidRDefault="000771C7">
      <w:pPr>
        <w:pStyle w:val="ProductList-Body"/>
      </w:pPr>
    </w:p>
    <w:p w:rsidR="000771C7" w:rsidRDefault="00F35AFD">
      <w:pPr>
        <w:pStyle w:val="ProductList-ClauseHeading"/>
        <w:outlineLvl w:val="4"/>
      </w:pPr>
      <w:r>
        <w:t>2.4 Open Value Üyeliği Geçiş Dönemi</w:t>
      </w:r>
    </w:p>
    <w:p w:rsidR="000771C7" w:rsidRPr="00FC7890" w:rsidRDefault="00F35AFD">
      <w:pPr>
        <w:pStyle w:val="ProductList-Body"/>
        <w:rPr>
          <w:lang w:val="de-DE"/>
        </w:rPr>
      </w:pPr>
      <w:r>
        <w:t xml:space="preserve">Müşterinin Open Value Abonelik anlaşması sona erdiğinde veya sona ermeden önce (“Sona Erme Tarihi”) etkinleştirdiği Office 365 ProPlus, Orta Ölçekli İşletme, Kurumsal E3-E5 veya Eğitim E3-E5 Kullanıcı SL'lerinin her birimi için Müşteri, Open Value Abonelik anlaşması kapsamında kendisine lisanslanan Office Standard veya Professional Plus sürümünün kopyasını kullanmaya devam edebilir. </w:t>
      </w:r>
      <w:r w:rsidRPr="00FC7890">
        <w:rPr>
          <w:lang w:val="de-DE"/>
        </w:rPr>
        <w:t>Bu hak, Sona Erme Tarihinden itibaren 180 gün sonra sona erer. Bu dönemde Office Standard</w:t>
      </w:r>
      <w:r>
        <w:fldChar w:fldCharType="begin"/>
      </w:r>
      <w:r w:rsidRPr="00FC7890">
        <w:rPr>
          <w:lang w:val="de-DE"/>
        </w:rPr>
        <w:instrText xml:space="preserve"> XE "Office Standard" </w:instrText>
      </w:r>
      <w:r>
        <w:fldChar w:fldCharType="end"/>
      </w:r>
      <w:r w:rsidRPr="00FC7890">
        <w:rPr>
          <w:lang w:val="de-DE"/>
        </w:rPr>
        <w:t xml:space="preserve"> veya Office Professional Plus</w:t>
      </w:r>
      <w:r>
        <w:fldChar w:fldCharType="begin"/>
      </w:r>
      <w:r w:rsidRPr="00FC7890">
        <w:rPr>
          <w:lang w:val="de-DE"/>
        </w:rPr>
        <w:instrText xml:space="preserve"> XE "Office Professional Plus" </w:instrText>
      </w:r>
      <w:r>
        <w:fldChar w:fldCharType="end"/>
      </w:r>
      <w:r w:rsidRPr="00FC7890">
        <w:rPr>
          <w:lang w:val="de-DE"/>
        </w:rPr>
        <w:t xml:space="preserve"> kullanımı, Sona Erme Tarihinde yürürlükte olan Kullanım Haklarına tabidir.</w:t>
      </w:r>
    </w:p>
    <w:p w:rsidR="000771C7" w:rsidRPr="00FC7890" w:rsidRDefault="000771C7">
      <w:pPr>
        <w:pStyle w:val="ProductList-Body"/>
        <w:rPr>
          <w:lang w:val="de-DE"/>
        </w:rPr>
      </w:pPr>
    </w:p>
    <w:p w:rsidR="00BB1469" w:rsidRPr="00BB1469" w:rsidRDefault="00BB1469" w:rsidP="00BB1469">
      <w:pPr>
        <w:pStyle w:val="ProductList-ClauseHeading"/>
        <w:outlineLvl w:val="4"/>
        <w:rPr>
          <w:lang w:val="de-DE"/>
        </w:rPr>
      </w:pPr>
      <w:r w:rsidRPr="00BB1469">
        <w:rPr>
          <w:lang w:val="de-DE"/>
        </w:rPr>
        <w:t>2.5 Visio İçin Dağıtım Hakları</w:t>
      </w:r>
    </w:p>
    <w:p w:rsidR="00BB1469" w:rsidRPr="00BB1469" w:rsidRDefault="00BB1469" w:rsidP="00BB1469">
      <w:pPr>
        <w:pStyle w:val="ProductList-Body"/>
        <w:rPr>
          <w:lang w:val="de-DE"/>
        </w:rPr>
      </w:pPr>
      <w:r w:rsidRPr="00BB1469">
        <w:rPr>
          <w:lang w:val="de-DE"/>
        </w:rPr>
        <w:t>Visio Online Plan 2 kullanıcıları, Visio Standard 2016 veya Visio Professional 2016 veya Visio yazılımının eski bir sürümünü aşağıdaki gibi kurabilirler ve kullanabilirler:</w:t>
      </w:r>
    </w:p>
    <w:p w:rsidR="00BB1469" w:rsidRPr="00B40BA3" w:rsidRDefault="00BB1469" w:rsidP="00BB1469">
      <w:pPr>
        <w:pStyle w:val="ProductList-Bullet"/>
        <w:numPr>
          <w:ilvl w:val="0"/>
          <w:numId w:val="69"/>
        </w:numPr>
      </w:pPr>
      <w:r>
        <w:t>kullanıcı, Office Standard veya Office Professional Plus</w:t>
      </w:r>
      <w:r>
        <w:rPr>
          <w:vertAlign w:val="superscript"/>
        </w:rPr>
        <w:t>1</w:t>
      </w:r>
      <w:r>
        <w:t xml:space="preserve"> için lisanslıysa ve </w:t>
      </w:r>
    </w:p>
    <w:p w:rsidR="00BB1469" w:rsidRPr="00B40BA3" w:rsidRDefault="00BB1469" w:rsidP="00BB1469">
      <w:pPr>
        <w:pStyle w:val="ProductList-Bullet"/>
        <w:numPr>
          <w:ilvl w:val="0"/>
          <w:numId w:val="69"/>
        </w:numPr>
      </w:pPr>
      <w:r>
        <w:t>yalnızca Office'in kurulu olduğu cihaza.</w:t>
      </w:r>
    </w:p>
    <w:p w:rsidR="00BB1469" w:rsidRPr="00B40BA3" w:rsidRDefault="00BB1469" w:rsidP="00BB1469">
      <w:pPr>
        <w:pStyle w:val="ProductList-Body"/>
      </w:pPr>
      <w:r>
        <w:rPr>
          <w:vertAlign w:val="superscript"/>
        </w:rPr>
        <w:t>1</w:t>
      </w:r>
      <w:r>
        <w:t>1 Eylül 2018'den önce Microsoft 365 YG Kullanıcı SL'sinden Geçiş kapsamındaki lisanslı Office Professional Plus kullanıcıları, bu hakka sahiptir.</w:t>
      </w:r>
    </w:p>
    <w:p w:rsidR="000771C7" w:rsidRDefault="000771C7">
      <w:pPr>
        <w:pStyle w:val="ProductList-Body"/>
      </w:pPr>
    </w:p>
    <w:p w:rsidR="000771C7" w:rsidRDefault="00F35AFD">
      <w:pPr>
        <w:pStyle w:val="ProductList-ClauseHeading"/>
        <w:outlineLvl w:val="4"/>
      </w:pPr>
      <w:r>
        <w:t>2.6 Akademik Programlar</w:t>
      </w:r>
    </w:p>
    <w:p w:rsidR="000771C7" w:rsidRDefault="00F35AFD">
      <w:pPr>
        <w:pStyle w:val="ProductList-Body"/>
      </w:pPr>
      <w:r>
        <w:t>Aşağıdakiler Akademik Toplu Lisanslama Programlarında yer alan müşteriler için geçerlidir:</w:t>
      </w:r>
    </w:p>
    <w:p w:rsidR="000771C7" w:rsidRDefault="000771C7">
      <w:pPr>
        <w:pStyle w:val="ProductList-Body"/>
      </w:pPr>
    </w:p>
    <w:p w:rsidR="000771C7" w:rsidRDefault="00F35AFD">
      <w:pPr>
        <w:pStyle w:val="ProductList-SubClauseHeading"/>
        <w:outlineLvl w:val="5"/>
      </w:pPr>
      <w:r>
        <w:t>2.6.1 Genişletilmiş Kullanım Hakları</w:t>
      </w:r>
    </w:p>
    <w:p w:rsidR="000771C7" w:rsidRPr="006F771F" w:rsidRDefault="00F35AFD" w:rsidP="006F771F">
      <w:pPr>
        <w:pStyle w:val="ProductList-BodyIndented"/>
        <w:ind w:left="720"/>
        <w:rPr>
          <w:color w:val="4668C5"/>
        </w:rPr>
      </w:pPr>
      <w:r w:rsidRPr="006F771F">
        <w:rPr>
          <w:b/>
          <w:color w:val="4668C5"/>
        </w:rPr>
        <w:t>2.6.1.1 Office Professional Plus</w:t>
      </w:r>
    </w:p>
    <w:p w:rsidR="000771C7" w:rsidRDefault="00F35AFD" w:rsidP="006F771F">
      <w:pPr>
        <w:pStyle w:val="ProductList-BodyIndented"/>
        <w:ind w:left="720"/>
      </w:pPr>
      <w:r>
        <w:t xml:space="preserve">Tüm fakülte/personel veya </w:t>
      </w:r>
      <w:r>
        <w:fldChar w:fldCharType="begin"/>
      </w:r>
      <w:r>
        <w:instrText xml:space="preserve"> AutoTextList   \s NoStyle \t "Bir Ürünü veya Nitelikli Aygıtı kurumun yararına ya da kurumun kullanıcı ile ilişkisi içerisinde kullanan, Kuruma ait veya Kurum için herhangi bir çalışan (Öğrenci çalışanlar dahil), yüklenici veya gönüllü. Tam tanıma bakın" </w:instrText>
      </w:r>
      <w:r>
        <w:fldChar w:fldCharType="separate"/>
      </w:r>
      <w:r>
        <w:rPr>
          <w:color w:val="0563C1"/>
        </w:rPr>
        <w:t>Bilgi Çalışanlarına</w:t>
      </w:r>
      <w:r>
        <w:fldChar w:fldCharType="end"/>
      </w:r>
      <w:r>
        <w:t xml:space="preserve"> Office 365 ProPlus Kullanıcı SL'leri atanmış kurumlar, yalnızca Lisanslı Kullanıcının üyelik süresi boyunca kullanılması amacıyla Office Professional Plus'un bir yerel kopyasını yükleyebilir. Bu hüküm, Microsoft Bulut Anlaşması kapsamında veya </w:t>
      </w:r>
      <w:r>
        <w:fldChar w:fldCharType="begin"/>
      </w:r>
      <w:r>
        <w:instrText xml:space="preserve"> AutoTextList   \s NoStyle \t "Öğrenci Kullanım Avantajı: Organizasyon Çapındaki Sayısı kadar nitelikli Ürünü lisanslayan Kurumların bir Ürünü, 1:15 veya 1:40 Bilgi Çalışanı (ya da idari/akademik kullanıcı) başına Öğrenci oranında, herhangi bir ek maliyet olmadan Öğrencileri için lisanslama seçeneği." </w:instrText>
      </w:r>
      <w:r>
        <w:fldChar w:fldCharType="separate"/>
      </w:r>
      <w:r>
        <w:rPr>
          <w:color w:val="0563C1"/>
        </w:rPr>
        <w:t>Öğrenci Kullanım Avantajı</w:t>
      </w:r>
      <w:r>
        <w:fldChar w:fldCharType="end"/>
      </w:r>
      <w:r>
        <w:t xml:space="preserve"> yoluyla edinilen Kullanıcı SL'leri için geçerli değildir. </w:t>
      </w:r>
    </w:p>
    <w:p w:rsidR="000771C7" w:rsidRDefault="000771C7" w:rsidP="006F771F">
      <w:pPr>
        <w:pStyle w:val="ProductList-BodyIndented"/>
        <w:ind w:left="720"/>
      </w:pPr>
    </w:p>
    <w:p w:rsidR="000771C7" w:rsidRPr="006F771F" w:rsidRDefault="00F35AFD" w:rsidP="006F771F">
      <w:pPr>
        <w:pStyle w:val="ProductList-BodyIndented"/>
        <w:ind w:left="720"/>
        <w:rPr>
          <w:color w:val="4668C5"/>
        </w:rPr>
      </w:pPr>
      <w:r w:rsidRPr="006F771F">
        <w:rPr>
          <w:b/>
          <w:color w:val="4668C5"/>
        </w:rPr>
        <w:t xml:space="preserve">2.6.1.2 Office 365 ProPlus </w:t>
      </w:r>
    </w:p>
    <w:p w:rsidR="000771C7" w:rsidRDefault="00F35AFD" w:rsidP="006F771F">
      <w:pPr>
        <w:pStyle w:val="ProductList-BodyIndented"/>
        <w:ind w:left="720"/>
      </w:pPr>
      <w:r>
        <w:t xml:space="preserve">Bir Kurumun Eğitim Çözümleri için Open Value Üyelik Anlaşması, Okul Anlaşması veya Eğitim Çözümleri için Kayıt Anlaşması (2017 öncesi) kapsamında tanımlı Kuruluşunda tüm akademik ve idari personeline Office 365 ProPlus Kullanıcı SL'si atanmış olan Kurumlar, kendisi için ek maliyet olmaksızın, Kurumun tanımlı Kuruluşunun bir parçası olan herhangi bir eğitim kurumuna kayıtlı olan tam zamanlı veya yarı zamanlı tüm öğrenciler Office 365 ProPlus Lisansları almaya hak kazanır. Bu teklifle ücretsiz olarak alınan lisanslar, Kurumun asgari sipariş gereksinimlerinin karşılanması olarak sayılamaz. </w:t>
      </w:r>
    </w:p>
    <w:p w:rsidR="000771C7" w:rsidRDefault="000771C7">
      <w:pPr>
        <w:pStyle w:val="ProductList-BodyIndented"/>
      </w:pPr>
    </w:p>
    <w:p w:rsidR="000771C7" w:rsidRDefault="00F35AFD">
      <w:pPr>
        <w:pStyle w:val="ProductList-SubClauseHeading"/>
        <w:outlineLvl w:val="5"/>
      </w:pPr>
      <w:r>
        <w:t>2.6.2 Laboratuvar ve Kitaplık Kullanımı</w:t>
      </w:r>
    </w:p>
    <w:p w:rsidR="000771C7" w:rsidRDefault="00F35AFD">
      <w:pPr>
        <w:pStyle w:val="ProductList-BodyIndented"/>
      </w:pPr>
      <w:r>
        <w:t>Tüm fakülte/personel ve bilgi çalışanlarına Office 365 ProPlus Kullanıcı SL'si atanmış kurumlar, Kurumun Kuruluşu dâhilinde herhangi bir açık erişim laboratuvarına veya kitaplığına Office Professional Plus yazılımı kurabilir. Aksi durumda, yazılımın kullanımı, Office Professional Plus Lisans şartlarına tabidir. Bu hüküm, Microsoft Bulut Anlaşması kapsamında alınan Kullanıcı SL'leri için geçerli değildir.</w:t>
      </w:r>
    </w:p>
    <w:p w:rsidR="000771C7" w:rsidRDefault="000771C7">
      <w:pPr>
        <w:pStyle w:val="ProductList-BodyIndented"/>
      </w:pPr>
    </w:p>
    <w:p w:rsidR="000771C7" w:rsidRDefault="000771C7">
      <w:pPr>
        <w:pStyle w:val="ProductList-BodyIndented"/>
      </w:pPr>
    </w:p>
    <w:p w:rsidR="000771C7" w:rsidRDefault="00F35AFD">
      <w:pPr>
        <w:pStyle w:val="ProductList-ClauseHeading"/>
        <w:outlineLvl w:val="4"/>
      </w:pPr>
      <w:r>
        <w:t>2.7 Multi-Geo Capabilities in Office 365</w:t>
      </w:r>
    </w:p>
    <w:p w:rsidR="000771C7" w:rsidRDefault="00F35AFD">
      <w:pPr>
        <w:pStyle w:val="ProductList-Body"/>
      </w:pPr>
      <w:r>
        <w:t>Multi-Geo Capabilities in Office 365 üyelikleri, aşağıda belirtilenlere tabidir:</w:t>
      </w:r>
    </w:p>
    <w:p w:rsidR="000771C7" w:rsidRDefault="00F35AFD" w:rsidP="00F35AFD">
      <w:pPr>
        <w:pStyle w:val="ProductList-Bullet"/>
        <w:numPr>
          <w:ilvl w:val="0"/>
          <w:numId w:val="40"/>
        </w:numPr>
      </w:pPr>
      <w:r>
        <w:t>Müşteri başına en az 5.000 Office 365 Hizmetleri üyeliği;</w:t>
      </w:r>
    </w:p>
    <w:p w:rsidR="000771C7" w:rsidRDefault="00F35AFD" w:rsidP="00F35AFD">
      <w:pPr>
        <w:pStyle w:val="ProductList-Bullet"/>
        <w:numPr>
          <w:ilvl w:val="0"/>
          <w:numId w:val="40"/>
        </w:numPr>
      </w:pPr>
      <w:r>
        <w:t>Müşterinin Office 365 Hizmetleri üyeliklerinin en az %5'i, Multi-Geo Capabilities in Office 365 üyeliğine sahiptir;</w:t>
      </w:r>
    </w:p>
    <w:p w:rsidR="000771C7" w:rsidRDefault="00F35AFD" w:rsidP="00F35AFD">
      <w:pPr>
        <w:pStyle w:val="ProductList-Bullet"/>
        <w:numPr>
          <w:ilvl w:val="0"/>
          <w:numId w:val="40"/>
        </w:numPr>
      </w:pPr>
      <w:r>
        <w:t>Multi-Geo Capabilities in Office 365 üyeliğinin ilk kez sağlanması hariç olmak üzere, aylık Geo hareketleri, hangisi daha düşükse, (i) 4.000 veya (ii) Müşterinin Multi-Geo Capabilities in Office 365 üyeliklerinin %5'i ile sınırlıdır; ve</w:t>
      </w:r>
    </w:p>
    <w:p w:rsidR="000771C7" w:rsidRDefault="00F35AFD" w:rsidP="00F35AFD">
      <w:pPr>
        <w:pStyle w:val="ProductList-Bullet"/>
        <w:numPr>
          <w:ilvl w:val="0"/>
          <w:numId w:val="40"/>
        </w:numPr>
      </w:pPr>
      <w:r>
        <w:t>Müşterinin, Multi-Geo Capabilities in Office 365 üyeliklerini, Hindistan'daki kullanıcılarına devretmesi için Hindistan'da bir fatura adresi bulunmalıdır.</w:t>
      </w:r>
    </w:p>
    <w:p w:rsidR="000771C7" w:rsidRDefault="00F35AFD">
      <w:pPr>
        <w:pStyle w:val="ProductList-Body"/>
      </w:pPr>
      <w:r>
        <w:t>Bu madde için Office 365 Hizmetleri, aşağıdakilerden birini içeren Çevrimiçi Hizmetleri ifade eder; Office 365 veya Microsoft 365'in F1, E1, E3 ve E5 sürümleri veya Exchange Online, OneDrive for Business veya SharePoint Online Plan 1 ve 2.</w:t>
      </w:r>
    </w:p>
    <w:p w:rsidR="000771C7" w:rsidRDefault="000771C7">
      <w:pPr>
        <w:pStyle w:val="ProductList-Body"/>
      </w:pPr>
    </w:p>
    <w:p w:rsidR="000771C7" w:rsidRDefault="000771C7">
      <w:pPr>
        <w:pStyle w:val="ProductList-Body"/>
        <w:jc w:val="right"/>
      </w:pPr>
    </w:p>
    <w:tbl>
      <w:tblPr>
        <w:tblStyle w:val="PURTable"/>
        <w:tblW w:w="0" w:type="dxa"/>
        <w:tblLook w:val="04A0" w:firstRow="1" w:lastRow="0" w:firstColumn="1" w:lastColumn="0" w:noHBand="0" w:noVBand="1"/>
      </w:tblPr>
      <w:tblGrid>
        <w:gridCol w:w="10800"/>
      </w:tblGrid>
      <w:tr w:rsidR="000771C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771C7" w:rsidRDefault="00D54E36">
            <w:pPr>
              <w:pStyle w:val="ProductList-TableBody"/>
              <w:jc w:val="right"/>
            </w:pPr>
            <w:hyperlink w:anchor="_Sec842">
              <w:r w:rsidR="00F35AFD">
                <w:rPr>
                  <w:color w:val="00467F"/>
                  <w:sz w:val="14"/>
                  <w:u w:val="single"/>
                </w:rPr>
                <w:t>İçindekiler</w:t>
              </w:r>
            </w:hyperlink>
            <w:r w:rsidR="00F35AFD">
              <w:rPr>
                <w:sz w:val="14"/>
              </w:rPr>
              <w:t xml:space="preserve"> / </w:t>
            </w:r>
            <w:hyperlink w:anchor="_Sec549">
              <w:r w:rsidR="00F35AFD">
                <w:rPr>
                  <w:color w:val="00467F"/>
                  <w:sz w:val="14"/>
                  <w:u w:val="single"/>
                </w:rPr>
                <w:t>Sözlük</w:t>
              </w:r>
            </w:hyperlink>
            <w:r w:rsidR="00F35AFD">
              <w:rPr>
                <w:sz w:val="14"/>
              </w:rPr>
              <w:t xml:space="preserve"> / </w:t>
            </w:r>
            <w:hyperlink w:anchor="_Sec844">
              <w:r w:rsidR="00F35AFD">
                <w:rPr>
                  <w:color w:val="00467F"/>
                  <w:sz w:val="14"/>
                  <w:u w:val="single"/>
                </w:rPr>
                <w:t>Dizin</w:t>
              </w:r>
            </w:hyperlink>
          </w:p>
        </w:tc>
      </w:tr>
    </w:tbl>
    <w:p w:rsidR="000771C7" w:rsidRDefault="000771C7">
      <w:pPr>
        <w:pStyle w:val="ProductList-Body"/>
      </w:pPr>
    </w:p>
    <w:p w:rsidR="000771C7" w:rsidRDefault="00F35AFD">
      <w:pPr>
        <w:pStyle w:val="ProductList-Offering2HeadingNoBorder"/>
        <w:outlineLvl w:val="2"/>
      </w:pPr>
      <w:bookmarkStart w:id="254" w:name="_Sec634"/>
      <w:r>
        <w:t>Office 365 Paketleri</w:t>
      </w:r>
      <w:bookmarkEnd w:id="254"/>
      <w:r>
        <w:fldChar w:fldCharType="begin"/>
      </w:r>
      <w:r>
        <w:instrText xml:space="preserve"> TC "</w:instrText>
      </w:r>
      <w:bookmarkStart w:id="255" w:name="_Toc523418936"/>
      <w:r>
        <w:instrText>Office 365 Paketleri</w:instrText>
      </w:r>
      <w:bookmarkEnd w:id="255"/>
      <w:r>
        <w:instrText>" \l 3</w:instrText>
      </w:r>
      <w:r>
        <w:fldChar w:fldCharType="end"/>
      </w:r>
    </w:p>
    <w:p w:rsidR="000771C7" w:rsidRDefault="00F35AFD">
      <w:pPr>
        <w:pStyle w:val="ProductList-Offering1SubSection"/>
        <w:outlineLvl w:val="3"/>
      </w:pPr>
      <w:bookmarkStart w:id="256" w:name="_Sec720"/>
      <w:r>
        <w:t>1. Program Kullanılabilirliği</w:t>
      </w:r>
      <w:bookmarkEnd w:id="256"/>
    </w:p>
    <w:tbl>
      <w:tblPr>
        <w:tblStyle w:val="PURTable"/>
        <w:tblW w:w="0" w:type="dxa"/>
        <w:tblLook w:val="04A0" w:firstRow="1" w:lastRow="0" w:firstColumn="1" w:lastColumn="0" w:noHBand="0" w:noVBand="1"/>
      </w:tblPr>
      <w:tblGrid>
        <w:gridCol w:w="4012"/>
        <w:gridCol w:w="690"/>
        <w:gridCol w:w="676"/>
        <w:gridCol w:w="783"/>
        <w:gridCol w:w="699"/>
        <w:gridCol w:w="722"/>
        <w:gridCol w:w="814"/>
        <w:gridCol w:w="688"/>
        <w:gridCol w:w="924"/>
        <w:gridCol w:w="776"/>
      </w:tblGrid>
      <w:tr w:rsidR="000771C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0771C7" w:rsidRDefault="00F35AFD">
            <w:pPr>
              <w:pStyle w:val="ProductList-TableBody"/>
            </w:pPr>
            <w:r>
              <w:rPr>
                <w:color w:val="FFFFFF"/>
              </w:rPr>
              <w:t>Çevrimiçi Hizmetler</w:t>
            </w:r>
          </w:p>
        </w:tc>
        <w:tc>
          <w:tcPr>
            <w:tcW w:w="740" w:type="dxa"/>
            <w:tcBorders>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"Microsoft Bulut Anlaşması (Bulut Çözümü Sağlayıcısı)" </w:instrText>
            </w:r>
            <w:r>
              <w:fldChar w:fldCharType="separate"/>
            </w:r>
            <w:r>
              <w:rPr>
                <w:color w:val="FFFFFF"/>
              </w:rPr>
              <w:t>CSP</w:t>
            </w:r>
            <w:r>
              <w:fldChar w:fldCharType="end"/>
            </w:r>
          </w:p>
        </w:tc>
      </w:tr>
      <w:tr w:rsidR="000771C7">
        <w:tc>
          <w:tcPr>
            <w:tcW w:w="4660" w:type="dxa"/>
            <w:tcBorders>
              <w:top w:val="single" w:sz="6" w:space="0" w:color="FFFFFF"/>
              <w:left w:val="none" w:sz="4" w:space="0" w:color="6E6E6E"/>
              <w:bottom w:val="dashed" w:sz="4" w:space="0" w:color="BFBFBF"/>
              <w:right w:val="none" w:sz="4" w:space="0" w:color="6E6E6E"/>
            </w:tcBorders>
          </w:tcPr>
          <w:p w:rsidR="000771C7" w:rsidRDefault="00F35AFD">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r>
      <w:tr w:rsidR="000771C7">
        <w:tc>
          <w:tcPr>
            <w:tcW w:w="4660" w:type="dxa"/>
            <w:tcBorders>
              <w:top w:val="dashed" w:sz="4" w:space="0" w:color="BFBFBF"/>
              <w:left w:val="none" w:sz="4" w:space="0" w:color="6E6E6E"/>
              <w:bottom w:val="dashed" w:sz="4" w:space="0" w:color="BFBFBF"/>
              <w:right w:val="none" w:sz="4" w:space="0" w:color="6E6E6E"/>
            </w:tcBorders>
          </w:tcPr>
          <w:p w:rsidR="000771C7" w:rsidRDefault="00F35AFD">
            <w:pPr>
              <w:pStyle w:val="ProductList-TableBody"/>
            </w:pPr>
            <w:r>
              <w:rPr>
                <w:color w:val="000000"/>
              </w:rPr>
              <w:t>Office 365 Business Premium</w:t>
            </w:r>
            <w:r>
              <w:fldChar w:fldCharType="begin"/>
            </w:r>
            <w:r>
              <w:instrText xml:space="preserve"> XE "Office 365 Business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r>
      <w:tr w:rsidR="000771C7">
        <w:tc>
          <w:tcPr>
            <w:tcW w:w="4660" w:type="dxa"/>
            <w:tcBorders>
              <w:top w:val="dashed" w:sz="4" w:space="0" w:color="BFBFBF"/>
              <w:left w:val="none" w:sz="4" w:space="0" w:color="6E6E6E"/>
              <w:bottom w:val="dashed" w:sz="4" w:space="0" w:color="BFBFBF"/>
              <w:right w:val="none" w:sz="4" w:space="0" w:color="6E6E6E"/>
            </w:tcBorders>
          </w:tcPr>
          <w:p w:rsidR="000771C7" w:rsidRDefault="00F35AFD">
            <w:pPr>
              <w:pStyle w:val="ProductList-TableBody"/>
            </w:pPr>
            <w:r>
              <w:t>Office 365 A1</w:t>
            </w:r>
            <w:r>
              <w:fldChar w:fldCharType="begin"/>
            </w:r>
            <w:r>
              <w:instrText xml:space="preserve"> XE "Office 365 A1"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0771C7" w:rsidRDefault="00F35AF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rPr>
                <w:color w:val="000000"/>
              </w:rP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r>
      <w:tr w:rsidR="000771C7">
        <w:tc>
          <w:tcPr>
            <w:tcW w:w="4660" w:type="dxa"/>
            <w:tcBorders>
              <w:top w:val="dashed" w:sz="4" w:space="0" w:color="BFBFBF"/>
              <w:left w:val="none" w:sz="4" w:space="0" w:color="6E6E6E"/>
              <w:bottom w:val="dashed" w:sz="4" w:space="0" w:color="BFBFBF"/>
              <w:right w:val="none" w:sz="4" w:space="0" w:color="6E6E6E"/>
            </w:tcBorders>
          </w:tcPr>
          <w:p w:rsidR="000771C7" w:rsidRDefault="00F35AFD">
            <w:pPr>
              <w:pStyle w:val="ProductList-TableBody"/>
            </w:pPr>
            <w:r>
              <w:t>Office 365 A3</w:t>
            </w:r>
            <w:r>
              <w:fldChar w:fldCharType="begin"/>
            </w:r>
            <w:r>
              <w:instrText xml:space="preserve"> XE "Office 365 A3"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0771C7" w:rsidRDefault="00F35AF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"Ürün, yalnızca Okul programı için İlave Ürün olarak sunulur." </w:instrText>
            </w:r>
            <w:r>
              <w:fldChar w:fldCharType="separate"/>
            </w:r>
            <w:r>
              <w:rPr>
                <w:color w:val="000000"/>
              </w:rPr>
              <w:t>AS</w:t>
            </w:r>
            <w:r>
              <w:fldChar w:fldCharType="end"/>
            </w:r>
            <w:r>
              <w:t>,</w:t>
            </w:r>
            <w:r>
              <w:fldChar w:fldCharType="begin"/>
            </w:r>
            <w:r>
              <w:instrText xml:space="preserve"> AutoTextList   \s NoStyle \t "Eğitim Platformu Ürünü"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r>
      <w:tr w:rsidR="000771C7">
        <w:tc>
          <w:tcPr>
            <w:tcW w:w="4660" w:type="dxa"/>
            <w:tcBorders>
              <w:top w:val="dashed" w:sz="4" w:space="0" w:color="BFBFBF"/>
              <w:left w:val="none" w:sz="4" w:space="0" w:color="6E6E6E"/>
              <w:bottom w:val="dashed" w:sz="4" w:space="0" w:color="BFBFBF"/>
              <w:right w:val="none" w:sz="4" w:space="0" w:color="6E6E6E"/>
            </w:tcBorders>
          </w:tcPr>
          <w:p w:rsidR="000771C7" w:rsidRDefault="00F35AFD">
            <w:pPr>
              <w:pStyle w:val="ProductList-TableBody"/>
            </w:pPr>
            <w:r>
              <w:t>Office 365 A5</w:t>
            </w:r>
            <w:r>
              <w:fldChar w:fldCharType="begin"/>
            </w:r>
            <w:r>
              <w:instrText xml:space="preserve"> XE "Office 365 A5"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0771C7" w:rsidRDefault="00F35AF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"Ürün, yalnızca Okul programı için İlave Ürün olarak sunulur." </w:instrText>
            </w:r>
            <w:r>
              <w:fldChar w:fldCharType="separate"/>
            </w:r>
            <w:r>
              <w:rPr>
                <w:color w:val="000000"/>
              </w:rPr>
              <w:t>AS</w:t>
            </w:r>
            <w:r>
              <w:fldChar w:fldCharType="end"/>
            </w:r>
            <w:r>
              <w:t>,</w:t>
            </w:r>
            <w:r>
              <w:fldChar w:fldCharType="begin"/>
            </w:r>
            <w:r>
              <w:instrText xml:space="preserve"> AutoTextList   \s NoStyle \t "Eğitim Platformu Ürünü"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r>
      <w:tr w:rsidR="000771C7">
        <w:tc>
          <w:tcPr>
            <w:tcW w:w="4660" w:type="dxa"/>
            <w:tcBorders>
              <w:top w:val="dashed" w:sz="4" w:space="0" w:color="BFBFBF"/>
              <w:left w:val="none" w:sz="4" w:space="0" w:color="6E6E6E"/>
              <w:bottom w:val="dashed" w:sz="4" w:space="0" w:color="BFBFBF"/>
              <w:right w:val="none" w:sz="4" w:space="0" w:color="6E6E6E"/>
            </w:tcBorders>
          </w:tcPr>
          <w:p w:rsidR="000771C7" w:rsidRDefault="00F35AFD">
            <w:pPr>
              <w:pStyle w:val="ProductList-TableBody"/>
            </w:pPr>
            <w:r>
              <w:t>Office 365 A5 Eklentisi</w:t>
            </w:r>
            <w:r>
              <w:fldChar w:fldCharType="begin"/>
            </w:r>
            <w:r>
              <w:instrText xml:space="preserve"> XE "Office 365 A5 Eklentisi"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"Şirket Çapında İlave Ürün" </w:instrText>
            </w:r>
            <w:r>
              <w:fldChar w:fldCharType="separate"/>
            </w:r>
            <w:r>
              <w:rPr>
                <w:color w:val="000000"/>
              </w:rPr>
              <w:t>AO</w:t>
            </w:r>
            <w:r>
              <w:fldChar w:fldCharType="end"/>
            </w:r>
            <w:r>
              <w:t>,</w:t>
            </w:r>
            <w:r>
              <w:fldChar w:fldCharType="begin"/>
            </w:r>
            <w:r>
              <w:instrText xml:space="preserve"> AutoTextList   \s NoStyle \t "Kurumsal Çevrimiçi Hizmet" </w:instrText>
            </w:r>
            <w:r>
              <w:fldChar w:fldCharType="separate"/>
            </w:r>
            <w:r>
              <w:rPr>
                <w:color w:val="000000"/>
              </w:rPr>
              <w:t>EO</w:t>
            </w:r>
            <w:r>
              <w:fldChar w:fldCharType="end"/>
            </w:r>
            <w:r>
              <w:t>,</w:t>
            </w:r>
            <w:r>
              <w:fldChar w:fldCharType="begin"/>
            </w:r>
            <w:r>
              <w:instrText xml:space="preserve"> AutoTextList   \s NoStyle \t "Öğrenci Teklifi" </w:instrText>
            </w:r>
            <w:r>
              <w:fldChar w:fldCharType="separate"/>
            </w:r>
            <w:r>
              <w:rPr>
                <w:color w:val="000000"/>
              </w:rPr>
              <w:t>ST</w:t>
            </w:r>
            <w:r>
              <w:fldChar w:fldCharType="end"/>
            </w:r>
            <w:r>
              <w:t>,</w:t>
            </w:r>
            <w:r>
              <w:fldChar w:fldCharType="begin"/>
            </w:r>
            <w:r>
              <w:instrText xml:space="preserve"> AutoTextList   \s NoStyle \t "Ürün, yalnızca Okul programı için İlave Ürün olarak sunulur."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r>
      <w:tr w:rsidR="000771C7">
        <w:tc>
          <w:tcPr>
            <w:tcW w:w="4660" w:type="dxa"/>
            <w:tcBorders>
              <w:top w:val="dashed" w:sz="4" w:space="0" w:color="BFBFBF"/>
              <w:left w:val="none" w:sz="4" w:space="0" w:color="6E6E6E"/>
              <w:bottom w:val="dashed" w:sz="4" w:space="0" w:color="BFBFBF"/>
              <w:right w:val="none" w:sz="4" w:space="0" w:color="6E6E6E"/>
            </w:tcBorders>
          </w:tcPr>
          <w:p w:rsidR="000771C7" w:rsidRDefault="00F35AFD">
            <w:pPr>
              <w:pStyle w:val="ProductList-TableBody"/>
            </w:pPr>
            <w:r>
              <w:t>Office 365 Enterprise E1</w:t>
            </w:r>
            <w:r>
              <w:fldChar w:fldCharType="begin"/>
            </w:r>
            <w:r>
              <w:instrText xml:space="preserve"> XE "Office 365 Enterprise E1"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0771C7" w:rsidRDefault="00F35AF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r>
              <w:t>,</w:t>
            </w: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r>
      <w:tr w:rsidR="000771C7">
        <w:tc>
          <w:tcPr>
            <w:tcW w:w="4660" w:type="dxa"/>
            <w:tcBorders>
              <w:top w:val="dashed" w:sz="4" w:space="0" w:color="BFBFBF"/>
              <w:left w:val="none" w:sz="4" w:space="0" w:color="6E6E6E"/>
              <w:bottom w:val="dashed" w:sz="4" w:space="0" w:color="BFBFBF"/>
              <w:right w:val="none" w:sz="4" w:space="0" w:color="6E6E6E"/>
            </w:tcBorders>
          </w:tcPr>
          <w:p w:rsidR="000771C7" w:rsidRDefault="00F35AFD">
            <w:pPr>
              <w:pStyle w:val="ProductList-TableBody"/>
            </w:pPr>
            <w:r>
              <w:t>Office 365 Kurumsal E1 YG'den Geçiş</w:t>
            </w:r>
            <w:r>
              <w:fldChar w:fldCharType="begin"/>
            </w:r>
            <w:r>
              <w:instrText xml:space="preserve"> XE "Office 365 Kurumsal E1 YG'den Geçiş"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r>
      <w:tr w:rsidR="000771C7">
        <w:tc>
          <w:tcPr>
            <w:tcW w:w="4660" w:type="dxa"/>
            <w:tcBorders>
              <w:top w:val="dashed" w:sz="4" w:space="0" w:color="BFBFBF"/>
              <w:left w:val="none" w:sz="4" w:space="0" w:color="6E6E6E"/>
              <w:bottom w:val="dashed" w:sz="4" w:space="0" w:color="BFBFBF"/>
              <w:right w:val="none" w:sz="4" w:space="0" w:color="6E6E6E"/>
            </w:tcBorders>
          </w:tcPr>
          <w:p w:rsidR="000771C7" w:rsidRPr="00FC7890" w:rsidRDefault="00F35AFD">
            <w:pPr>
              <w:pStyle w:val="ProductList-TableBody"/>
              <w:rPr>
                <w:lang w:val="de-DE"/>
              </w:rPr>
            </w:pPr>
            <w:r w:rsidRPr="00FC7890">
              <w:rPr>
                <w:lang w:val="de-DE"/>
              </w:rPr>
              <w:t>Office 365 Kurumsal E3</w:t>
            </w:r>
            <w:r>
              <w:fldChar w:fldCharType="begin"/>
            </w:r>
            <w:r w:rsidRPr="00FC7890">
              <w:rPr>
                <w:lang w:val="de-DE"/>
              </w:rPr>
              <w:instrText xml:space="preserve"> XE "Office 365 Kurumsal E3" </w:instrText>
            </w:r>
            <w:r>
              <w:fldChar w:fldCharType="end"/>
            </w:r>
            <w:r w:rsidRPr="00FC7890">
              <w:rPr>
                <w:lang w:val="de-DE"/>
              </w:rP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0771C7" w:rsidRDefault="00F35AF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r>
              <w:t>,</w:t>
            </w: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r>
      <w:tr w:rsidR="000771C7">
        <w:tc>
          <w:tcPr>
            <w:tcW w:w="4660" w:type="dxa"/>
            <w:tcBorders>
              <w:top w:val="dashed" w:sz="4" w:space="0" w:color="BFBFBF"/>
              <w:left w:val="none" w:sz="4" w:space="0" w:color="6E6E6E"/>
              <w:bottom w:val="dashed" w:sz="4" w:space="0" w:color="BFBFBF"/>
              <w:right w:val="none" w:sz="4" w:space="0" w:color="6E6E6E"/>
            </w:tcBorders>
          </w:tcPr>
          <w:p w:rsidR="000771C7" w:rsidRDefault="00F35AFD">
            <w:pPr>
              <w:pStyle w:val="ProductList-TableBody"/>
            </w:pPr>
            <w:r>
              <w:t>Office 365 Kurumsal E3 YG'den Geçiş</w:t>
            </w:r>
            <w:r>
              <w:fldChar w:fldCharType="begin"/>
            </w:r>
            <w:r>
              <w:instrText xml:space="preserve"> XE "Office 365 Kurumsal E3 YG'den Geçiş"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r>
      <w:tr w:rsidR="000771C7">
        <w:tc>
          <w:tcPr>
            <w:tcW w:w="4660" w:type="dxa"/>
            <w:tcBorders>
              <w:top w:val="dashed" w:sz="4" w:space="0" w:color="BFBFBF"/>
              <w:left w:val="none" w:sz="4" w:space="0" w:color="6E6E6E"/>
              <w:bottom w:val="dashed" w:sz="4" w:space="0" w:color="BFBFBF"/>
              <w:right w:val="none" w:sz="4" w:space="0" w:color="6E6E6E"/>
            </w:tcBorders>
          </w:tcPr>
          <w:p w:rsidR="000771C7" w:rsidRPr="00FC7890" w:rsidRDefault="00F35AFD">
            <w:pPr>
              <w:pStyle w:val="ProductList-TableBody"/>
              <w:rPr>
                <w:lang w:val="de-DE"/>
              </w:rPr>
            </w:pPr>
            <w:r w:rsidRPr="00FC7890">
              <w:rPr>
                <w:lang w:val="de-DE"/>
              </w:rPr>
              <w:t>Office 365 Kurumsal E4</w:t>
            </w:r>
            <w:r>
              <w:fldChar w:fldCharType="begin"/>
            </w:r>
            <w:r w:rsidRPr="00FC7890">
              <w:rPr>
                <w:lang w:val="de-DE"/>
              </w:rPr>
              <w:instrText xml:space="preserve"> XE "Office 365 Kurumsal E4" </w:instrText>
            </w:r>
            <w:r>
              <w:fldChar w:fldCharType="end"/>
            </w:r>
            <w:r w:rsidRPr="00FC7890">
              <w:rPr>
                <w:lang w:val="de-DE"/>
              </w:rP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0771C7" w:rsidRDefault="00F35AF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r>
      <w:tr w:rsidR="000771C7">
        <w:tc>
          <w:tcPr>
            <w:tcW w:w="4660" w:type="dxa"/>
            <w:tcBorders>
              <w:top w:val="dashed" w:sz="4" w:space="0" w:color="BFBFBF"/>
              <w:left w:val="none" w:sz="4" w:space="0" w:color="6E6E6E"/>
              <w:bottom w:val="dashed" w:sz="4" w:space="0" w:color="BFBFBF"/>
              <w:right w:val="none" w:sz="4" w:space="0" w:color="6E6E6E"/>
            </w:tcBorders>
          </w:tcPr>
          <w:p w:rsidR="000771C7" w:rsidRDefault="00F35AFD">
            <w:pPr>
              <w:pStyle w:val="ProductList-TableBody"/>
            </w:pPr>
            <w:r>
              <w:t>Office 365 Kurumsal E4 YG'den Geçiş</w:t>
            </w:r>
            <w:r>
              <w:fldChar w:fldCharType="begin"/>
            </w:r>
            <w:r>
              <w:instrText xml:space="preserve"> XE "Office 365 Kurumsal E4 YG'den Geçiş"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r>
      <w:tr w:rsidR="000771C7">
        <w:tc>
          <w:tcPr>
            <w:tcW w:w="4660" w:type="dxa"/>
            <w:tcBorders>
              <w:top w:val="dashed" w:sz="4" w:space="0" w:color="BFBFBF"/>
              <w:left w:val="none" w:sz="4" w:space="0" w:color="6E6E6E"/>
              <w:bottom w:val="dashed" w:sz="4" w:space="0" w:color="BFBFBF"/>
              <w:right w:val="none" w:sz="4" w:space="0" w:color="6E6E6E"/>
            </w:tcBorders>
          </w:tcPr>
          <w:p w:rsidR="000771C7" w:rsidRDefault="00F35AFD">
            <w:pPr>
              <w:pStyle w:val="ProductList-TableBody"/>
            </w:pPr>
            <w:r>
              <w:t>Office 365 Enterprise E5 (Kullanıcı SL'si)</w:t>
            </w:r>
            <w:r>
              <w:fldChar w:fldCharType="begin"/>
            </w:r>
            <w:r>
              <w:instrText xml:space="preserve"> XE "Office 365 Enterprise E5 (Kullanıcı SL'si)"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771C7" w:rsidRDefault="00F35AF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r>
      <w:tr w:rsidR="000771C7">
        <w:tc>
          <w:tcPr>
            <w:tcW w:w="4660" w:type="dxa"/>
            <w:tcBorders>
              <w:top w:val="dashed" w:sz="4" w:space="0" w:color="BFBFBF"/>
              <w:left w:val="none" w:sz="4" w:space="0" w:color="6E6E6E"/>
              <w:bottom w:val="dashed" w:sz="4" w:space="0" w:color="BFBFBF"/>
              <w:right w:val="none" w:sz="4" w:space="0" w:color="6E6E6E"/>
            </w:tcBorders>
          </w:tcPr>
          <w:p w:rsidR="000771C7" w:rsidRDefault="00F35AFD">
            <w:pPr>
              <w:pStyle w:val="ProductList-TableBody"/>
            </w:pPr>
            <w:r>
              <w:t>Office 365 Kurumsal E5 YG'den Geçiş</w:t>
            </w:r>
            <w:r>
              <w:fldChar w:fldCharType="begin"/>
            </w:r>
            <w:r>
              <w:instrText xml:space="preserve"> XE "Office 365 Kurumsal E5 YG'den Geçiş"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r>
      <w:tr w:rsidR="000771C7">
        <w:tc>
          <w:tcPr>
            <w:tcW w:w="4660" w:type="dxa"/>
            <w:tcBorders>
              <w:top w:val="dashed" w:sz="4" w:space="0" w:color="BFBFBF"/>
              <w:left w:val="none" w:sz="4" w:space="0" w:color="6E6E6E"/>
              <w:bottom w:val="dashed" w:sz="4" w:space="0" w:color="BFBFBF"/>
              <w:right w:val="none" w:sz="4" w:space="0" w:color="6E6E6E"/>
            </w:tcBorders>
          </w:tcPr>
          <w:p w:rsidR="000771C7" w:rsidRDefault="00F35AFD">
            <w:pPr>
              <w:pStyle w:val="ProductList-TableBody"/>
            </w:pPr>
            <w:r>
              <w:t>Office 365 Kurumsal E1, E3 Eklentisi</w:t>
            </w:r>
            <w:r>
              <w:fldChar w:fldCharType="begin"/>
            </w:r>
            <w:r>
              <w:instrText xml:space="preserve"> XE "Office 365 Kurumsal E1, E3 Eklentisi"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0771C7" w:rsidRDefault="00F35AF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"Şirket çapında"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r>
      <w:tr w:rsidR="000771C7">
        <w:tc>
          <w:tcPr>
            <w:tcW w:w="4660" w:type="dxa"/>
            <w:tcBorders>
              <w:top w:val="dashed" w:sz="4" w:space="0" w:color="BFBFBF"/>
              <w:left w:val="none" w:sz="4" w:space="0" w:color="6E6E6E"/>
              <w:bottom w:val="dashed" w:sz="4" w:space="0" w:color="BFBFBF"/>
              <w:right w:val="none" w:sz="4" w:space="0" w:color="6E6E6E"/>
            </w:tcBorders>
          </w:tcPr>
          <w:p w:rsidR="000771C7" w:rsidRPr="00FC7890" w:rsidRDefault="00F35AFD">
            <w:pPr>
              <w:pStyle w:val="ProductList-TableBody"/>
              <w:rPr>
                <w:lang w:val="de-DE"/>
              </w:rPr>
            </w:pPr>
            <w:r w:rsidRPr="00FC7890">
              <w:rPr>
                <w:lang w:val="de-DE"/>
              </w:rPr>
              <w:t>Office 365 Kurumsal E4 Eklentisi</w:t>
            </w:r>
            <w:r>
              <w:fldChar w:fldCharType="begin"/>
            </w:r>
            <w:r w:rsidRPr="00FC7890">
              <w:rPr>
                <w:lang w:val="de-DE"/>
              </w:rPr>
              <w:instrText xml:space="preserve"> XE "Office 365 Kurumsal E4 Eklentisi" </w:instrText>
            </w:r>
            <w:r>
              <w:fldChar w:fldCharType="end"/>
            </w:r>
            <w:r w:rsidRPr="00FC7890">
              <w:rPr>
                <w:lang w:val="de-DE"/>
              </w:rP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0771C7" w:rsidRDefault="00F35AF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r>
      <w:tr w:rsidR="000771C7">
        <w:tc>
          <w:tcPr>
            <w:tcW w:w="4660" w:type="dxa"/>
            <w:tcBorders>
              <w:top w:val="dashed" w:sz="4" w:space="0" w:color="BFBFBF"/>
              <w:left w:val="none" w:sz="4" w:space="0" w:color="6E6E6E"/>
              <w:bottom w:val="dashed" w:sz="4" w:space="0" w:color="BFBFBF"/>
              <w:right w:val="none" w:sz="4" w:space="0" w:color="6E6E6E"/>
            </w:tcBorders>
          </w:tcPr>
          <w:p w:rsidR="000771C7" w:rsidRPr="00FC7890" w:rsidRDefault="00F35AFD">
            <w:pPr>
              <w:pStyle w:val="ProductList-TableBody"/>
              <w:rPr>
                <w:lang w:val="de-DE"/>
              </w:rPr>
            </w:pPr>
            <w:r w:rsidRPr="00FC7890">
              <w:rPr>
                <w:lang w:val="de-DE"/>
              </w:rPr>
              <w:t>Office 365 Kurumsal E5 Eklentisi</w:t>
            </w:r>
            <w:r>
              <w:fldChar w:fldCharType="begin"/>
            </w:r>
            <w:r w:rsidRPr="00FC7890">
              <w:rPr>
                <w:lang w:val="de-DE"/>
              </w:rPr>
              <w:instrText xml:space="preserve"> XE "Office 365 Kurumsal E5 Eklentisi" </w:instrText>
            </w:r>
            <w:r>
              <w:fldChar w:fldCharType="end"/>
            </w:r>
            <w:r w:rsidRPr="00FC7890">
              <w:rPr>
                <w:lang w:val="de-DE"/>
              </w:rP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0771C7" w:rsidRPr="00FC7890" w:rsidRDefault="000771C7">
            <w:pPr>
              <w:pStyle w:val="ProductList-TableBody"/>
              <w:jc w:val="center"/>
              <w:rPr>
                <w:lang w:val="de-DE"/>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Pr="00FC7890" w:rsidRDefault="000771C7">
            <w:pPr>
              <w:pStyle w:val="ProductList-TableBody"/>
              <w:jc w:val="center"/>
              <w:rPr>
                <w:lang w:val="de-DE"/>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71C7" w:rsidRPr="00FC7890" w:rsidRDefault="000771C7">
            <w:pPr>
              <w:pStyle w:val="ProductList-TableBody"/>
              <w:jc w:val="center"/>
              <w:rPr>
                <w:lang w:val="de-DE"/>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Pr="00FC7890" w:rsidRDefault="000771C7">
            <w:pPr>
              <w:pStyle w:val="ProductList-TableBody"/>
              <w:jc w:val="center"/>
              <w:rPr>
                <w:lang w:val="de-DE"/>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"Şirket çapında"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r>
      <w:tr w:rsidR="000771C7">
        <w:tc>
          <w:tcPr>
            <w:tcW w:w="4660" w:type="dxa"/>
            <w:tcBorders>
              <w:top w:val="dashed" w:sz="4" w:space="0" w:color="BFBFBF"/>
              <w:left w:val="none" w:sz="4" w:space="0" w:color="6E6E6E"/>
              <w:bottom w:val="dashed" w:sz="4" w:space="0" w:color="BFBFBF"/>
              <w:right w:val="none" w:sz="4" w:space="0" w:color="6E6E6E"/>
            </w:tcBorders>
          </w:tcPr>
          <w:p w:rsidR="000771C7" w:rsidRDefault="00F35AFD">
            <w:pPr>
              <w:pStyle w:val="ProductList-TableBody"/>
            </w:pPr>
            <w:r>
              <w:t>Office 365 Kurumsal E3, ProPlus Eklentisi olmadan</w:t>
            </w:r>
            <w:r>
              <w:fldChar w:fldCharType="begin"/>
            </w:r>
            <w:r>
              <w:instrText xml:space="preserve"> XE "Office 365 Kurumsal E3, ProPlus Eklentisi olmadan"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r>
      <w:tr w:rsidR="000771C7">
        <w:tc>
          <w:tcPr>
            <w:tcW w:w="4660" w:type="dxa"/>
            <w:tcBorders>
              <w:top w:val="dashed" w:sz="4" w:space="0" w:color="BFBFBF"/>
              <w:left w:val="none" w:sz="4" w:space="0" w:color="6E6E6E"/>
              <w:bottom w:val="dashed" w:sz="4" w:space="0" w:color="BFBFBF"/>
              <w:right w:val="none" w:sz="4" w:space="0" w:color="6E6E6E"/>
            </w:tcBorders>
          </w:tcPr>
          <w:p w:rsidR="000771C7" w:rsidRDefault="00F35AFD">
            <w:pPr>
              <w:pStyle w:val="ProductList-TableBody"/>
            </w:pPr>
            <w:r>
              <w:t>Office 365 Kurumsal E4, ProPlus Eklentisi olmadan</w:t>
            </w:r>
            <w:r>
              <w:fldChar w:fldCharType="begin"/>
            </w:r>
            <w:r>
              <w:instrText xml:space="preserve"> XE "Office 365 Kurumsal E4, ProPlus Eklentisi olmadan"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r>
      <w:tr w:rsidR="000771C7">
        <w:tc>
          <w:tcPr>
            <w:tcW w:w="4660" w:type="dxa"/>
            <w:tcBorders>
              <w:top w:val="dashed" w:sz="4" w:space="0" w:color="BFBFBF"/>
              <w:left w:val="none" w:sz="4" w:space="0" w:color="6E6E6E"/>
              <w:bottom w:val="none" w:sz="4" w:space="0" w:color="BFBFBF"/>
              <w:right w:val="none" w:sz="4" w:space="0" w:color="6E6E6E"/>
            </w:tcBorders>
          </w:tcPr>
          <w:p w:rsidR="000771C7" w:rsidRDefault="00F35AFD">
            <w:pPr>
              <w:pStyle w:val="ProductList-TableBody"/>
            </w:pPr>
            <w:r>
              <w:t>Office 365 Kurumsal F1</w:t>
            </w:r>
            <w:r>
              <w:fldChar w:fldCharType="begin"/>
            </w:r>
            <w:r>
              <w:instrText xml:space="preserve"> XE "Office 365 Kurumsal F1" </w:instrText>
            </w:r>
            <w:r>
              <w:fldChar w:fldCharType="end"/>
            </w:r>
            <w:r>
              <w:t xml:space="preserve"> (Kullanıcı SL'si)</w:t>
            </w:r>
          </w:p>
        </w:tc>
        <w:tc>
          <w:tcPr>
            <w:tcW w:w="740" w:type="dxa"/>
            <w:tcBorders>
              <w:top w:val="dashed" w:sz="4" w:space="0" w:color="BFBFBF"/>
              <w:left w:val="none" w:sz="4" w:space="0" w:color="6E6E6E"/>
              <w:bottom w:val="single" w:sz="4" w:space="0" w:color="FFFFFF"/>
              <w:right w:val="single" w:sz="6" w:space="0" w:color="FFFFFF"/>
            </w:tcBorders>
          </w:tcPr>
          <w:p w:rsidR="000771C7" w:rsidRDefault="00F35AF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r>
    </w:tbl>
    <w:p w:rsidR="000771C7" w:rsidRDefault="00F35AFD">
      <w:pPr>
        <w:pStyle w:val="ProductList-Offering1SubSection"/>
        <w:outlineLvl w:val="3"/>
      </w:pPr>
      <w:bookmarkStart w:id="257" w:name="_Sec775"/>
      <w:r>
        <w:t>2. Ürün Şartları</w:t>
      </w:r>
      <w:bookmarkEnd w:id="257"/>
    </w:p>
    <w:tbl>
      <w:tblPr>
        <w:tblStyle w:val="PURTable"/>
        <w:tblW w:w="0" w:type="dxa"/>
        <w:tblLook w:val="04A0" w:firstRow="1" w:lastRow="0" w:firstColumn="1" w:lastColumn="0" w:noHBand="0" w:noVBand="1"/>
      </w:tblPr>
      <w:tblGrid>
        <w:gridCol w:w="3576"/>
        <w:gridCol w:w="3598"/>
        <w:gridCol w:w="3616"/>
      </w:tblGrid>
      <w:tr w:rsidR="000771C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"Hizmet Koşulları: Bir Çevrimiçi Hizmet Ürününün kullanımının tabi olduğu hüküm ve koşullar." </w:instrText>
            </w:r>
            <w:r>
              <w:fldChar w:fldCharType="separate"/>
            </w:r>
            <w:r>
              <w:rPr>
                <w:color w:val="0563C1"/>
              </w:rPr>
              <w:t>Hizmet Koşulları</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Tüm Uygulama ve Sunucular (yalnızca E1 ve F1 Sunucu), MPSA - Yalnızca Tüm Uygulamalar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0771C7" w:rsidRDefault="00F35AFD">
            <w:pPr>
              <w:pStyle w:val="ProductList-TableBody"/>
            </w:pPr>
            <w:r>
              <w:fldChar w:fldCharType="begin"/>
            </w:r>
            <w:r>
              <w:instrText xml:space="preserve"> AutoTextList   \s NoStyle \t "Uygun Uzatılmış Dönem: Kurumsal ve Kurumsal Üyelik lisanslama anlaşmasında açıklanan şekilde, Uzatılmış dönem için uygun çevrimiçi hizmetler." </w:instrText>
            </w:r>
            <w:r>
              <w:fldChar w:fldCharType="separate"/>
            </w:r>
            <w:r>
              <w:rPr>
                <w:color w:val="0563C1"/>
              </w:rPr>
              <w:t>Uygun Uzatılmış Dönem</w:t>
            </w:r>
            <w:r>
              <w:fldChar w:fldCharType="end"/>
            </w:r>
            <w:r>
              <w:t>: Kurumsal, A3/A5, Kamu, F</w:t>
            </w:r>
          </w:p>
        </w:tc>
      </w:tr>
      <w:tr w:rsidR="000771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Promosyonlar: Geçerli Değil</w:t>
            </w:r>
          </w:p>
        </w:tc>
      </w:tr>
      <w:tr w:rsidR="000771C7">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"Nitelikli Kullanıcı Muafiyeti: Yalnızca bu lisanslardan biri kapsamında Ürünlere erişen kullanıcılar için geçerli muafiyet. (Tam tanım için Sözlüğe bakın)" </w:instrText>
            </w:r>
            <w:r>
              <w:fldChar w:fldCharType="separate"/>
            </w:r>
            <w:r>
              <w:rPr>
                <w:color w:val="0563C1"/>
              </w:rPr>
              <w:t>Nitelikli Kullanıcı Muafiyeti</w:t>
            </w:r>
            <w:r>
              <w:fldChar w:fldCharType="end"/>
            </w:r>
            <w:r>
              <w:t>: Yalnızca F</w:t>
            </w:r>
          </w:p>
        </w:tc>
        <w:tc>
          <w:tcPr>
            <w:tcW w:w="4040" w:type="dxa"/>
            <w:tcBorders>
              <w:top w:val="single" w:sz="4" w:space="0" w:color="000000"/>
              <w:left w:val="single" w:sz="4" w:space="0" w:color="000000"/>
              <w:bottom w:val="single" w:sz="4" w:space="0" w:color="000000"/>
              <w:right w:val="single" w:sz="4" w:space="0" w:color="000000"/>
            </w:tcBorders>
          </w:tcPr>
          <w:p w:rsidR="000771C7" w:rsidRPr="00FC7890" w:rsidRDefault="00F35AFD">
            <w:pPr>
              <w:pStyle w:val="ProductList-TableBody"/>
              <w:rPr>
                <w:lang w:val="pl-PL"/>
              </w:rPr>
            </w:pPr>
            <w:r>
              <w:fldChar w:fldCharType="begin"/>
            </w:r>
            <w:r w:rsidRPr="00FC7890">
              <w:rPr>
                <w:lang w:val="pl-PL"/>
              </w:rPr>
              <w:instrText xml:space="preserve"> AutoTextList   \s NoStyle \t "Uygun Azaltma: Kurumsal Kayıt Anlaşması, Kurumsal Üyelik Kayıt Anlaşması, Microsoft Azure Kayıt Anlaşması veya Eğitim Çözümleri için Kayıt Anlaşmasına sahip bir müşterinin, lisanslarda veya Ayrılan Yıllık Taahhütte azaltma bildirebildiği Çevrimiçi Hizmet." </w:instrText>
            </w:r>
            <w:r>
              <w:fldChar w:fldCharType="separate"/>
            </w:r>
            <w:r w:rsidRPr="00FC7890">
              <w:rPr>
                <w:color w:val="0563C1"/>
                <w:lang w:val="pl-PL"/>
              </w:rPr>
              <w:t>Uygun Azaltma</w:t>
            </w:r>
            <w:r>
              <w:fldChar w:fldCharType="end"/>
            </w:r>
            <w:r w:rsidRPr="00FC7890">
              <w:rPr>
                <w:lang w:val="pl-PL"/>
              </w:rPr>
              <w:t>: Kurumsal, A3/A5, Kamu, F</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771C7" w:rsidRDefault="00F35AFD">
            <w:pPr>
              <w:pStyle w:val="ProductList-TableBody"/>
            </w:pPr>
            <w:r>
              <w:fldChar w:fldCharType="begin"/>
            </w:r>
            <w:r>
              <w:instrText xml:space="preserve"> AutoTextList   \s NoStyle \t "Uygun Azaltma (SCE): Sunucu ve Bulut Kayıt Anlaşması müşterisinin üyelik lisanslarında veya arka arkaya 12 aydan sonra geleceğe yönelik Ayrılan Yıllık Taahhütte azaltma bildirebildiği Ürünler." </w:instrText>
            </w:r>
            <w:r>
              <w:fldChar w:fldCharType="separate"/>
            </w:r>
            <w:r>
              <w:rPr>
                <w:color w:val="0563C1"/>
              </w:rPr>
              <w:t>Uygun Azaltma (SCE)</w:t>
            </w:r>
            <w:r>
              <w:fldChar w:fldCharType="end"/>
            </w:r>
            <w:r>
              <w:t>: F1</w:t>
            </w:r>
          </w:p>
        </w:tc>
      </w:tr>
      <w:tr w:rsidR="000771C7">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"Öğrenci Kullanım Avantajı: Organizasyon Çapındaki Sayısı kadar nitelikli Ürünü lisanslayan Kurumların bir Ürünü, 1:15 veya 1:40 Bilgi Çalışanı (ya da idari/akademik kullanıcı) başına Öğrenci oranında, herhangi bir ek maliyet olmadan Öğrencileri için lisanslama seçeneği." </w:instrText>
            </w:r>
            <w:r>
              <w:fldChar w:fldCharType="separate"/>
            </w:r>
            <w:r>
              <w:rPr>
                <w:color w:val="0563C1"/>
              </w:rPr>
              <w:t>Öğrenci Kullanım Avantajı</w:t>
            </w:r>
            <w:r>
              <w:fldChar w:fldCharType="end"/>
            </w:r>
            <w:r>
              <w:t xml:space="preserve">: bkz. </w:t>
            </w:r>
            <w:hyperlink w:anchor="_Sec1230">
              <w:r>
                <w:rPr>
                  <w:color w:val="00467F"/>
                  <w:u w:val="single"/>
                </w:rPr>
                <w:t>Ek H</w:t>
              </w:r>
            </w:hyperlink>
          </w:p>
        </w:tc>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"Uygun Adet Artırımı: Kurumsal veya Kurumsal Üyelik müşterisinin aylık yerine adet artırımı siparişi veya yıllık sipariş süreci aracılığıyla sipariş verebileceği Çevrimiçi Hizmet üyelik Lisansı." </w:instrText>
            </w:r>
            <w:r>
              <w:fldChar w:fldCharType="separate"/>
            </w:r>
            <w:r>
              <w:rPr>
                <w:color w:val="0563C1"/>
              </w:rPr>
              <w:t>Uygun Adet Artırımı</w:t>
            </w:r>
            <w:r>
              <w:fldChar w:fldCharType="end"/>
            </w:r>
            <w:r>
              <w:t>: Kurumsal, Kamu, F</w:t>
            </w:r>
          </w:p>
        </w:tc>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fldChar w:fldCharType="begin"/>
            </w:r>
            <w:r w:rsidRPr="00FC7890">
              <w:rPr>
                <w:lang w:val="es-ES_tradnl"/>
              </w:rPr>
              <w:instrText xml:space="preserve"> AutoTextList   \s NoStyle \t "Ürünün, bir Eklenti ve/veya YG'den Geçiş olarak mevcut olduğunu belirtir. Ayrıntılar için Ek C - Çevrimiçi Hizmetler Eklentileri ve Diğer Geçiş Lisansları bölümüne bakın." </w:instrText>
            </w:r>
            <w:r>
              <w:fldChar w:fldCharType="separate"/>
            </w:r>
            <w:r w:rsidRPr="00FC7890">
              <w:rPr>
                <w:color w:val="0563C1"/>
                <w:lang w:val="es-ES_tradnl"/>
              </w:rPr>
              <w:t>Eklentiler ve YG'den Geçiş</w:t>
            </w:r>
            <w:r>
              <w:fldChar w:fldCharType="end"/>
            </w:r>
            <w:r w:rsidRPr="00FC7890">
              <w:rPr>
                <w:lang w:val="es-ES_tradnl"/>
              </w:rPr>
              <w:t xml:space="preserve">: Bkz. </w:t>
            </w:r>
            <w:hyperlink w:anchor="_Sec1237">
              <w:r>
                <w:rPr>
                  <w:color w:val="00467F"/>
                  <w:u w:val="single"/>
                </w:rPr>
                <w:t>Ek C</w:t>
              </w:r>
            </w:hyperlink>
          </w:p>
        </w:tc>
      </w:tr>
    </w:tbl>
    <w:p w:rsidR="000771C7" w:rsidRDefault="000771C7">
      <w:pPr>
        <w:pStyle w:val="ProductList-Body"/>
      </w:pPr>
    </w:p>
    <w:p w:rsidR="000771C7" w:rsidRDefault="00F35AFD">
      <w:pPr>
        <w:pStyle w:val="ProductList-ClauseHeading"/>
        <w:outlineLvl w:val="4"/>
      </w:pPr>
      <w:r>
        <w:t>2.1 ABD Hükümeti Topluluk Bulut Hizmeti</w:t>
      </w:r>
    </w:p>
    <w:p w:rsidR="000771C7" w:rsidRDefault="00F35AFD">
      <w:pPr>
        <w:pStyle w:val="ProductList-Body"/>
      </w:pPr>
      <w:r>
        <w:rPr>
          <w:color w:val="000000"/>
        </w:rPr>
        <w:t xml:space="preserve">Yukarıda Program Kullanılabilirliğinde </w:t>
      </w:r>
      <w:r>
        <w:fldChar w:fldCharType="begin"/>
      </w:r>
      <w:r>
        <w:instrText xml:space="preserve"> AutoTextList   \s NoStyle \t "ABD Hükümeti Topluluk Bulut Hizmeti" </w:instrText>
      </w:r>
      <w:r>
        <w:fldChar w:fldCharType="separate"/>
      </w:r>
      <w:r>
        <w:rPr>
          <w:color w:val="0563C1"/>
        </w:rPr>
        <w:t>UC</w:t>
      </w:r>
      <w:r>
        <w:fldChar w:fldCharType="end"/>
      </w:r>
      <w:r>
        <w:t xml:space="preserve"> olarak belirtilen Office 365 Paketleri için, hangi bileşenlerin </w:t>
      </w:r>
      <w:r>
        <w:fldChar w:fldCharType="begin"/>
      </w:r>
      <w:r>
        <w:instrText xml:space="preserve"> AutoTextList   \s NoStyle \t "ABD Hükümeti Topluluk Bulut Hizmeti" </w:instrText>
      </w:r>
      <w:r>
        <w:fldChar w:fldCharType="separate"/>
      </w:r>
      <w:r>
        <w:rPr>
          <w:color w:val="0563C1"/>
        </w:rPr>
        <w:t>UC</w:t>
      </w:r>
      <w:r>
        <w:fldChar w:fldCharType="end"/>
      </w:r>
      <w:r>
        <w:t xml:space="preserve"> hizmetleri olduğunu öğrenmek amacıyla her paket bileşeni için program kullanılabilirliği tablosuna bakın.</w:t>
      </w:r>
    </w:p>
    <w:p w:rsidR="000771C7" w:rsidRDefault="000771C7">
      <w:pPr>
        <w:pStyle w:val="ProductList-Body"/>
      </w:pPr>
    </w:p>
    <w:p w:rsidR="000771C7" w:rsidRDefault="00F35AFD">
      <w:pPr>
        <w:pStyle w:val="ProductList-ClauseHeading"/>
        <w:outlineLvl w:val="4"/>
      </w:pPr>
      <w:r>
        <w:t>2.2 Office 365 Kurumsal F1</w:t>
      </w:r>
    </w:p>
    <w:p w:rsidR="000771C7" w:rsidRDefault="00F35AFD">
      <w:pPr>
        <w:pStyle w:val="ProductList-Body"/>
      </w:pPr>
      <w:r>
        <w:t>Office 365 Kurumsal F1 daha önce Business Productivity Online Deskless Suite</w:t>
      </w:r>
      <w:r>
        <w:fldChar w:fldCharType="begin"/>
      </w:r>
      <w:r>
        <w:instrText xml:space="preserve"> XE "Business Productivity Online Deskless Suite" </w:instrText>
      </w:r>
      <w:r>
        <w:fldChar w:fldCharType="end"/>
      </w:r>
      <w:r>
        <w:t xml:space="preserve"> (BPOS Deskless) olarak bilinirdi. Office 365 Kurumsal F1 satın alan Brezilya ve Şili'deki müşterilere, BPOS Deskless üzerinde sağlanacaktır. Bu müşteriler, Office 365 Kurumsal F1'e geçiş yapabilirler.</w:t>
      </w:r>
    </w:p>
    <w:p w:rsidR="000771C7" w:rsidRDefault="000771C7">
      <w:pPr>
        <w:pStyle w:val="ProductList-Body"/>
      </w:pPr>
    </w:p>
    <w:p w:rsidR="000771C7" w:rsidRDefault="00F35AFD">
      <w:pPr>
        <w:pStyle w:val="ProductList-ClauseHeading"/>
        <w:outlineLvl w:val="4"/>
      </w:pPr>
      <w:r>
        <w:t>2.3 Office Çoklu Dil Paketi</w:t>
      </w:r>
    </w:p>
    <w:p w:rsidR="000771C7" w:rsidRDefault="00F35AFD">
      <w:pPr>
        <w:pStyle w:val="ProductList-Body"/>
      </w:pPr>
      <w:r>
        <w:t>Office 365 ProPlus içeren Office 365 Paketine sahip müşteriler, Office Çoklu Dil Paketinin</w:t>
      </w:r>
      <w:r>
        <w:fldChar w:fldCharType="begin"/>
      </w:r>
      <w:r>
        <w:instrText xml:space="preserve"> XE "Office Çoklu Dil Paketinin" </w:instrText>
      </w:r>
      <w:r>
        <w:fldChar w:fldCharType="end"/>
      </w:r>
      <w:r>
        <w:t xml:space="preserve"> son sürümünü, nitelikli Office 365 üyelikleri kapsamında kullanmalarına izin verilen masaüstü uygulamaları yazılımıyla kullanabilirler. </w:t>
      </w:r>
    </w:p>
    <w:p w:rsidR="000771C7" w:rsidRDefault="000771C7">
      <w:pPr>
        <w:pStyle w:val="ProductList-Body"/>
      </w:pPr>
    </w:p>
    <w:p w:rsidR="000771C7" w:rsidRDefault="00F35AFD">
      <w:pPr>
        <w:pStyle w:val="ProductList-ClauseHeading"/>
        <w:outlineLvl w:val="4"/>
      </w:pPr>
      <w:r>
        <w:t>2.4 Office 365 Orta Ölçekli İşletme Ürün Anahtarı Ödemesi</w:t>
      </w:r>
    </w:p>
    <w:p w:rsidR="000771C7" w:rsidRDefault="00F35AFD">
      <w:pPr>
        <w:pStyle w:val="ProductList-Body"/>
      </w:pPr>
      <w:r>
        <w:t>Office 365 Orta Ölçekli İşletme</w:t>
      </w:r>
      <w:r>
        <w:fldChar w:fldCharType="begin"/>
      </w:r>
      <w:r>
        <w:instrText xml:space="preserve"> XE "Office 365 Orta Ölçekli İşletme" </w:instrText>
      </w:r>
      <w:r>
        <w:fldChar w:fldCharType="end"/>
      </w:r>
      <w:r>
        <w:t>, 30 Eylül 2015 tarihine kadar kullanılabilir. Bu tarihten sonra, kullanılmamış üyelikler ardıl bir ürün için kullanılabilir.</w:t>
      </w:r>
    </w:p>
    <w:p w:rsidR="000771C7" w:rsidRDefault="000771C7">
      <w:pPr>
        <w:pStyle w:val="ProductList-Body"/>
      </w:pPr>
    </w:p>
    <w:p w:rsidR="000771C7" w:rsidRDefault="00F35AFD">
      <w:pPr>
        <w:pStyle w:val="ProductList-ClauseHeading"/>
        <w:outlineLvl w:val="4"/>
      </w:pPr>
      <w:r>
        <w:t>2.5 Akademik Programlar</w:t>
      </w:r>
    </w:p>
    <w:p w:rsidR="000771C7" w:rsidRDefault="00F35AFD">
      <w:pPr>
        <w:pStyle w:val="ProductList-Body"/>
      </w:pPr>
      <w:r>
        <w:t>Aşağıdakiler Akademik Toplu Lisanslama Programlarında yer alan müşteriler için geçerlidir.</w:t>
      </w:r>
    </w:p>
    <w:p w:rsidR="000771C7" w:rsidRDefault="000771C7">
      <w:pPr>
        <w:pStyle w:val="ProductList-Body"/>
      </w:pPr>
    </w:p>
    <w:p w:rsidR="000771C7" w:rsidRDefault="00F35AFD">
      <w:pPr>
        <w:pStyle w:val="ProductList-SubClauseHeading"/>
        <w:outlineLvl w:val="5"/>
      </w:pPr>
      <w:r>
        <w:t>2.5.1 Office Professional Plus için Genişletilmiş Kullanım Hakları</w:t>
      </w:r>
    </w:p>
    <w:p w:rsidR="000771C7" w:rsidRDefault="00F35AFD">
      <w:pPr>
        <w:pStyle w:val="ProductList-BodyIndented"/>
      </w:pPr>
      <w:r>
        <w:t xml:space="preserve">Kendisine bir Office 365 A3/A5 Kullanıcı SL'si atanmış her bir </w:t>
      </w:r>
      <w:r>
        <w:fldChar w:fldCharType="begin"/>
      </w:r>
      <w:r>
        <w:instrText xml:space="preserve"> AutoTextList   \s NoStyle \t "Lisanslı Kullanıcı, bir Lisansın atandığı tek bir kişi anlamına gelir." </w:instrText>
      </w:r>
      <w:r>
        <w:fldChar w:fldCharType="separate"/>
      </w:r>
      <w:r>
        <w:rPr>
          <w:color w:val="0563C1"/>
        </w:rPr>
        <w:t>Lisanslı Kullanıcı</w:t>
      </w:r>
      <w:r>
        <w:fldChar w:fldCharType="end"/>
      </w:r>
      <w:r>
        <w:t xml:space="preserve">, yalnızca Lisanslı Kullanıcının üyelik süresi boyunca kullanılması amacıyla Office Professional Plus'ın bir yerel kopyasını yükleyebilir. Bu hüküm, Microsoft Bulut Anlaşması kapsamında veya </w:t>
      </w:r>
      <w:r>
        <w:fldChar w:fldCharType="begin"/>
      </w:r>
      <w:r>
        <w:instrText xml:space="preserve"> AutoTextList   \s NoStyle \t "Öğrenci Kullanım Avantajı: Organizasyon Çapındaki Sayısı kadar nitelikli Ürünü lisanslayan Kurumların bir Ürünü, 1:15 veya 1:40 Bilgi Çalışanı (ya da idari/akademik kullanıcı) başına Öğrenci oranında, herhangi bir ek maliyet olmadan Öğrencileri için lisanslama seçeneği." </w:instrText>
      </w:r>
      <w:r>
        <w:fldChar w:fldCharType="separate"/>
      </w:r>
      <w:r>
        <w:rPr>
          <w:color w:val="0563C1"/>
        </w:rPr>
        <w:t>Öğrenci Kullanım Avantajı</w:t>
      </w:r>
      <w:r>
        <w:fldChar w:fldCharType="end"/>
      </w:r>
      <w:r>
        <w:t xml:space="preserve"> yoluyla edinilen Kullanıcı SL'leri için geçerli değildir.</w:t>
      </w:r>
    </w:p>
    <w:p w:rsidR="000771C7" w:rsidRDefault="000771C7">
      <w:pPr>
        <w:pStyle w:val="ProductList-BodyIndented"/>
      </w:pPr>
    </w:p>
    <w:p w:rsidR="000771C7" w:rsidRDefault="00F35AFD">
      <w:pPr>
        <w:pStyle w:val="ProductList-SubClauseHeading"/>
        <w:outlineLvl w:val="5"/>
      </w:pPr>
      <w:r>
        <w:t>2.5.2 Office 365 ProPlus için Genişletilmiş Kullanım Hakları</w:t>
      </w:r>
    </w:p>
    <w:p w:rsidR="000771C7" w:rsidRDefault="00F35AFD">
      <w:pPr>
        <w:pStyle w:val="ProductList-BodyIndented"/>
      </w:pPr>
      <w:r>
        <w:t xml:space="preserve">Tüm fakülte ve personeline Office Professional Plus Yazılım Güvencesi atanmış kurumlar, Kurum açısından ek maliyet olmaksızın, Kurumun kuruluşunun bir parçası olan tüm fakülte ve personel için Office 365 ProPlus </w:t>
      </w:r>
      <w:r>
        <w:fldChar w:fldCharType="begin"/>
      </w:r>
      <w:r>
        <w:instrText xml:space="preserve"> AutoTextList   \s NoStyle \t "Lisans, bir Ürünü indirme, kurma, ona erişme ve onu kullanma hakkı anlamına gelir." </w:instrText>
      </w:r>
      <w:r>
        <w:fldChar w:fldCharType="separate"/>
      </w:r>
      <w:r>
        <w:rPr>
          <w:color w:val="0563C1"/>
        </w:rPr>
        <w:t>Lisansları</w:t>
      </w:r>
      <w:r>
        <w:fldChar w:fldCharType="end"/>
      </w:r>
      <w:r>
        <w:t xml:space="preserve"> almaya hak kazanırlar. Bu teklifle ücretsiz olarak alınan </w:t>
      </w:r>
      <w:r>
        <w:fldChar w:fldCharType="begin"/>
      </w:r>
      <w:r>
        <w:instrText xml:space="preserve"> AutoTextList   \s NoStyle \t "Lisans, bir Ürünü indirme, kurma, ona erişme ve onu kullanma hakkı anlamına gelir." </w:instrText>
      </w:r>
      <w:r>
        <w:fldChar w:fldCharType="separate"/>
      </w:r>
      <w:r>
        <w:rPr>
          <w:color w:val="0563C1"/>
        </w:rPr>
        <w:t>Lisanslar</w:t>
      </w:r>
      <w:r>
        <w:fldChar w:fldCharType="end"/>
      </w:r>
      <w:r>
        <w:t xml:space="preserve">, Kurumun asgari sipariş gereksinimlerinin karşılanması olarak sayılamaz. </w:t>
      </w:r>
    </w:p>
    <w:p w:rsidR="000771C7" w:rsidRDefault="000771C7">
      <w:pPr>
        <w:pStyle w:val="ProductList-BodyIndented"/>
      </w:pPr>
    </w:p>
    <w:p w:rsidR="000771C7" w:rsidRDefault="00F35AFD">
      <w:pPr>
        <w:pStyle w:val="ProductList-SubClauseHeading"/>
        <w:outlineLvl w:val="5"/>
      </w:pPr>
      <w:r>
        <w:t>2.5.3 Laboratuvar ve Kitaplık Kullanımı</w:t>
      </w:r>
    </w:p>
    <w:p w:rsidR="000771C7" w:rsidRDefault="00F35AFD">
      <w:pPr>
        <w:pStyle w:val="ProductList-BodyIndented"/>
      </w:pPr>
      <w:r>
        <w:t>Tüm fakülte/personel veya bilgi çalışanlarına Office 365 A3/A5 Kullanıcı SL'si atanmış kurumlar, Kurumun Kuruluşu dâhilinde herhangi bir açık erişim laboratuvarına veya kitaplığına Office Professional Plus yazılımı kurabilir. Aksi durumda, yazılımın kullanımı, Office Professional Plus Lisans şartlarına tabidir. Bu hüküm, Microsoft Bulut Anlaşması kapsamında alınan Kullanıcı SL'leri için geçerli değildir.</w:t>
      </w:r>
    </w:p>
    <w:p w:rsidR="000771C7" w:rsidRDefault="000771C7">
      <w:pPr>
        <w:pStyle w:val="ProductList-BodyIndented"/>
        <w:jc w:val="right"/>
      </w:pPr>
    </w:p>
    <w:tbl>
      <w:tblPr>
        <w:tblStyle w:val="PURTable0"/>
        <w:tblW w:w="0" w:type="dxa"/>
        <w:tblLook w:val="04A0" w:firstRow="1" w:lastRow="0" w:firstColumn="1" w:lastColumn="0" w:noHBand="0" w:noVBand="1"/>
      </w:tblPr>
      <w:tblGrid>
        <w:gridCol w:w="10440"/>
      </w:tblGrid>
      <w:tr w:rsidR="000771C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771C7" w:rsidRDefault="00D54E36">
            <w:pPr>
              <w:pStyle w:val="ProductList-TableBody"/>
              <w:jc w:val="right"/>
            </w:pPr>
            <w:hyperlink w:anchor="_Sec842">
              <w:r w:rsidR="00F35AFD">
                <w:rPr>
                  <w:color w:val="00467F"/>
                  <w:sz w:val="14"/>
                  <w:u w:val="single"/>
                </w:rPr>
                <w:t>İçindekiler</w:t>
              </w:r>
            </w:hyperlink>
            <w:r w:rsidR="00F35AFD">
              <w:rPr>
                <w:sz w:val="14"/>
              </w:rPr>
              <w:t xml:space="preserve"> / </w:t>
            </w:r>
            <w:hyperlink w:anchor="_Sec549">
              <w:r w:rsidR="00F35AFD">
                <w:rPr>
                  <w:color w:val="00467F"/>
                  <w:sz w:val="14"/>
                  <w:u w:val="single"/>
                </w:rPr>
                <w:t>Sözlük</w:t>
              </w:r>
            </w:hyperlink>
            <w:r w:rsidR="00F35AFD">
              <w:rPr>
                <w:sz w:val="14"/>
              </w:rPr>
              <w:t xml:space="preserve"> / </w:t>
            </w:r>
            <w:hyperlink w:anchor="_Sec844">
              <w:r w:rsidR="00F35AFD">
                <w:rPr>
                  <w:color w:val="00467F"/>
                  <w:sz w:val="14"/>
                  <w:u w:val="single"/>
                </w:rPr>
                <w:t>Dizin</w:t>
              </w:r>
            </w:hyperlink>
          </w:p>
        </w:tc>
      </w:tr>
    </w:tbl>
    <w:p w:rsidR="000771C7" w:rsidRDefault="000771C7">
      <w:pPr>
        <w:pStyle w:val="ProductList-BodyIndented"/>
      </w:pPr>
    </w:p>
    <w:p w:rsidR="000771C7" w:rsidRDefault="00F35AFD">
      <w:pPr>
        <w:pStyle w:val="ProductList-Offering2HeadingNoBorder"/>
        <w:outlineLvl w:val="2"/>
      </w:pPr>
      <w:bookmarkStart w:id="258" w:name="_Sec918"/>
      <w:r>
        <w:t>Office 365 Cloud App Security</w:t>
      </w:r>
      <w:bookmarkEnd w:id="258"/>
      <w:r>
        <w:fldChar w:fldCharType="begin"/>
      </w:r>
      <w:r>
        <w:instrText xml:space="preserve"> TC "</w:instrText>
      </w:r>
      <w:bookmarkStart w:id="259" w:name="_Toc523418937"/>
      <w:r>
        <w:instrText>Office 365 Cloud App Security</w:instrText>
      </w:r>
      <w:bookmarkEnd w:id="259"/>
      <w:r>
        <w:instrText>" \l 3</w:instrText>
      </w:r>
      <w:r>
        <w:fldChar w:fldCharType="end"/>
      </w:r>
    </w:p>
    <w:p w:rsidR="000771C7" w:rsidRDefault="00F35AFD">
      <w:pPr>
        <w:pStyle w:val="ProductList-Offering1SubSection"/>
        <w:outlineLvl w:val="3"/>
      </w:pPr>
      <w:bookmarkStart w:id="260" w:name="_Sec919"/>
      <w:r>
        <w:t>1. Program Kullanılabilirliği</w:t>
      </w:r>
      <w:bookmarkEnd w:id="260"/>
    </w:p>
    <w:tbl>
      <w:tblPr>
        <w:tblStyle w:val="PURTable"/>
        <w:tblW w:w="0" w:type="dxa"/>
        <w:tblLook w:val="04A0" w:firstRow="1" w:lastRow="0" w:firstColumn="1" w:lastColumn="0" w:noHBand="0" w:noVBand="1"/>
      </w:tblPr>
      <w:tblGrid>
        <w:gridCol w:w="4159"/>
        <w:gridCol w:w="699"/>
        <w:gridCol w:w="688"/>
        <w:gridCol w:w="798"/>
        <w:gridCol w:w="707"/>
        <w:gridCol w:w="726"/>
        <w:gridCol w:w="823"/>
        <w:gridCol w:w="698"/>
        <w:gridCol w:w="694"/>
        <w:gridCol w:w="792"/>
      </w:tblGrid>
      <w:tr w:rsidR="000771C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0771C7" w:rsidRDefault="00F35AFD">
            <w:pPr>
              <w:pStyle w:val="ProductList-TableBody"/>
            </w:pPr>
            <w:r>
              <w:rPr>
                <w:color w:val="FFFFFF"/>
              </w:rPr>
              <w:t>Çevrimiçi Hizmetler</w:t>
            </w:r>
          </w:p>
        </w:tc>
        <w:tc>
          <w:tcPr>
            <w:tcW w:w="740" w:type="dxa"/>
            <w:tcBorders>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"Microsoft Bulut Anlaşması (Bulut Çözümü Sağlayıcısı)" </w:instrText>
            </w:r>
            <w:r>
              <w:fldChar w:fldCharType="separate"/>
            </w:r>
            <w:r>
              <w:rPr>
                <w:color w:val="FFFFFF"/>
              </w:rPr>
              <w:t>CSP</w:t>
            </w:r>
            <w:r>
              <w:fldChar w:fldCharType="end"/>
            </w:r>
          </w:p>
        </w:tc>
      </w:tr>
      <w:tr w:rsidR="000771C7">
        <w:tc>
          <w:tcPr>
            <w:tcW w:w="4660" w:type="dxa"/>
            <w:tcBorders>
              <w:top w:val="single" w:sz="6" w:space="0" w:color="FFFFFF"/>
              <w:left w:val="none" w:sz="4" w:space="0" w:color="6E6E6E"/>
              <w:bottom w:val="none" w:sz="4" w:space="0" w:color="A5A5A5"/>
              <w:right w:val="none" w:sz="4" w:space="0" w:color="6E6E6E"/>
            </w:tcBorders>
          </w:tcPr>
          <w:p w:rsidR="000771C7" w:rsidRDefault="00F35AFD">
            <w:pPr>
              <w:pStyle w:val="ProductList-TableBody"/>
            </w:pPr>
            <w:r>
              <w:rPr>
                <w:color w:val="000000"/>
              </w:rPr>
              <w:t>Office 365 Bulut Uygulamaları Güvenliği (Kullanıcı SL'si)</w:t>
            </w:r>
            <w:r>
              <w:fldChar w:fldCharType="begin"/>
            </w:r>
            <w:r>
              <w:instrText xml:space="preserve"> XE "Office 365 Bulut Uygulamaları Güvenliği (Kullanıcı SL'si)" </w:instrText>
            </w:r>
            <w:r>
              <w:fldChar w:fldCharType="end"/>
            </w:r>
          </w:p>
        </w:tc>
        <w:tc>
          <w:tcPr>
            <w:tcW w:w="740" w:type="dxa"/>
            <w:tcBorders>
              <w:top w:val="single" w:sz="6" w:space="0" w:color="FFFFFF"/>
              <w:left w:val="none" w:sz="4" w:space="0" w:color="6E6E6E"/>
              <w:bottom w:val="none" w:sz="4" w:space="0" w:color="A5A5A5"/>
              <w:right w:val="single" w:sz="6" w:space="0" w:color="FFFFFF"/>
            </w:tcBorders>
          </w:tcPr>
          <w:p w:rsidR="000771C7" w:rsidRDefault="00F35AF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r>
    </w:tbl>
    <w:p w:rsidR="000771C7" w:rsidRDefault="00F35AFD">
      <w:pPr>
        <w:pStyle w:val="ProductList-Offering1SubSection"/>
        <w:outlineLvl w:val="3"/>
      </w:pPr>
      <w:bookmarkStart w:id="261" w:name="_Sec920"/>
      <w:r>
        <w:t>2. Ürün Şartları</w:t>
      </w:r>
      <w:bookmarkEnd w:id="261"/>
    </w:p>
    <w:tbl>
      <w:tblPr>
        <w:tblStyle w:val="PURTable"/>
        <w:tblW w:w="0" w:type="dxa"/>
        <w:tblLook w:val="04A0" w:firstRow="1" w:lastRow="0" w:firstColumn="1" w:lastColumn="0" w:noHBand="0" w:noVBand="1"/>
      </w:tblPr>
      <w:tblGrid>
        <w:gridCol w:w="3585"/>
        <w:gridCol w:w="3582"/>
        <w:gridCol w:w="3623"/>
      </w:tblGrid>
      <w:tr w:rsidR="000771C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"Hizmet Koşulları: Bir Çevrimiçi Hizmet Ürününün kullanımının tabi olduğu hüküm ve koşullar." </w:instrText>
            </w:r>
            <w:r>
              <w:fldChar w:fldCharType="separate"/>
            </w:r>
            <w:r>
              <w:rPr>
                <w:color w:val="0563C1"/>
              </w:rPr>
              <w:t>Hizmet Koşulları</w:t>
            </w:r>
            <w:r>
              <w:fldChar w:fldCharType="end"/>
            </w:r>
            <w:r>
              <w:t xml:space="preserve">: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Uygulama</w:t>
            </w:r>
          </w:p>
        </w:tc>
        <w:tc>
          <w:tcPr>
            <w:tcW w:w="4040" w:type="dxa"/>
            <w:tcBorders>
              <w:top w:val="single" w:sz="18" w:space="0" w:color="00188F"/>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"Uygun Uzatılmış Dönem: Kurumsal ve Kurumsal Üyelik lisanslama anlaşmasında açıklanan şekilde, Uzatılmış dönem için uygun çevrimiçi hizmetler." </w:instrText>
            </w:r>
            <w:r>
              <w:fldChar w:fldCharType="separate"/>
            </w:r>
            <w:r>
              <w:rPr>
                <w:color w:val="0563C1"/>
              </w:rPr>
              <w:t>Uygun Uzatılmış Dönem</w:t>
            </w:r>
            <w:r>
              <w:fldChar w:fldCharType="end"/>
            </w:r>
            <w:r>
              <w:t>: Tümü</w:t>
            </w:r>
          </w:p>
        </w:tc>
      </w:tr>
      <w:tr w:rsidR="000771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Promosyonlar: Geçerli Değil</w:t>
            </w:r>
          </w:p>
        </w:tc>
      </w:tr>
      <w:tr w:rsidR="000771C7">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"Nitelikli Kullanıcı Muafiyeti: Yalnızca bu lisanslardan biri kapsamında Ürünlere erişen kullanıcılar için geçerli muafiyet. (Tam tanım için Sözlüğe bakın)" </w:instrText>
            </w:r>
            <w:r>
              <w:fldChar w:fldCharType="separate"/>
            </w:r>
            <w:r>
              <w:rPr>
                <w:color w:val="0563C1"/>
              </w:rPr>
              <w:t>Nitelikli Kullanıcı Muafiyeti</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"Uygun Azaltma: Kurumsal Kayıt Anlaşması, Kurumsal Üyelik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xml:space="preserve">: Tümü </w:t>
            </w:r>
          </w:p>
        </w:tc>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"Uygun Azaltma (SCE): Sunucu ve Bulut Kayıt Anlaşması müşterisinin üyelik lisanslarında veya arka arkaya 12 aydan sonra geleceğe yönelik Ayrılan Yıllık Taahhütte azaltma bildirebildiği Ürünler." </w:instrText>
            </w:r>
            <w:r>
              <w:fldChar w:fldCharType="separate"/>
            </w:r>
            <w:r>
              <w:rPr>
                <w:color w:val="0563C1"/>
              </w:rPr>
              <w:t>Uygun Azaltma (SCE)</w:t>
            </w:r>
            <w:r>
              <w:fldChar w:fldCharType="end"/>
            </w:r>
            <w:r>
              <w:t>: Tümü</w:t>
            </w:r>
          </w:p>
        </w:tc>
      </w:tr>
      <w:tr w:rsidR="000771C7">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"Öğrenci Kullanım Avantajı: Organizasyon Çapındaki Sayısı kadar nitelikli Ürünü lisanslayan Kurumların bir Ürünü, 1:15 veya 1:40 Bilgi Çalışanı (ya da idari/akademik kullanıcı) başına Öğrenci oranında, herhangi bir ek maliyet olmadan Öğrencileri için lisanslama seçeneği." </w:instrText>
            </w:r>
            <w:r>
              <w:fldChar w:fldCharType="separate"/>
            </w:r>
            <w:r>
              <w:rPr>
                <w:color w:val="0563C1"/>
              </w:rPr>
              <w:t>Öğrenci Kullanım Avantajı</w:t>
            </w:r>
            <w:r>
              <w:fldChar w:fldCharType="end"/>
            </w:r>
            <w:r>
              <w:t xml:space="preserve">: bkz. </w:t>
            </w:r>
            <w:hyperlink w:anchor="_Sec1230">
              <w:r>
                <w:rPr>
                  <w:color w:val="00467F"/>
                  <w:u w:val="single"/>
                </w:rPr>
                <w:t>Ek H</w:t>
              </w:r>
            </w:hyperlink>
          </w:p>
        </w:tc>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"Uygun Adet Artırımı: Kurumsal veya Kurumsal Üyelik müşterisinin aylık yerine adet artırımı siparişi veya yıllık sipariş süreci aracılığıyla sipariş verebileceği Çevrimiçi Hizmet üyelik Lisansı." </w:instrText>
            </w:r>
            <w:r>
              <w:fldChar w:fldCharType="separate"/>
            </w:r>
            <w:r>
              <w:rPr>
                <w:color w:val="0563C1"/>
              </w:rPr>
              <w:t>Uygun Adet Artırımı</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0771C7">
            <w:pPr>
              <w:pStyle w:val="ProductList-TableBody"/>
            </w:pPr>
          </w:p>
        </w:tc>
      </w:tr>
    </w:tbl>
    <w:p w:rsidR="000771C7" w:rsidRDefault="000771C7">
      <w:pPr>
        <w:pStyle w:val="ProductList-Body"/>
      </w:pPr>
    </w:p>
    <w:p w:rsidR="000771C7" w:rsidRDefault="000771C7">
      <w:pPr>
        <w:pStyle w:val="ProductList-Body"/>
        <w:jc w:val="right"/>
      </w:pPr>
    </w:p>
    <w:tbl>
      <w:tblPr>
        <w:tblStyle w:val="PURTable"/>
        <w:tblW w:w="0" w:type="dxa"/>
        <w:tblLook w:val="04A0" w:firstRow="1" w:lastRow="0" w:firstColumn="1" w:lastColumn="0" w:noHBand="0" w:noVBand="1"/>
      </w:tblPr>
      <w:tblGrid>
        <w:gridCol w:w="10800"/>
      </w:tblGrid>
      <w:tr w:rsidR="000771C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771C7" w:rsidRDefault="00D54E36">
            <w:pPr>
              <w:pStyle w:val="ProductList-TableBody"/>
              <w:jc w:val="right"/>
            </w:pPr>
            <w:hyperlink w:anchor="_Sec842">
              <w:r w:rsidR="00F35AFD">
                <w:rPr>
                  <w:color w:val="00467F"/>
                  <w:sz w:val="14"/>
                  <w:u w:val="single"/>
                </w:rPr>
                <w:t>İçindekiler</w:t>
              </w:r>
            </w:hyperlink>
            <w:r w:rsidR="00F35AFD">
              <w:rPr>
                <w:sz w:val="14"/>
              </w:rPr>
              <w:t xml:space="preserve"> / </w:t>
            </w:r>
            <w:hyperlink w:anchor="_Sec549">
              <w:r w:rsidR="00F35AFD">
                <w:rPr>
                  <w:color w:val="00467F"/>
                  <w:sz w:val="14"/>
                  <w:u w:val="single"/>
                </w:rPr>
                <w:t>Sözlük</w:t>
              </w:r>
            </w:hyperlink>
            <w:r w:rsidR="00F35AFD">
              <w:rPr>
                <w:sz w:val="14"/>
              </w:rPr>
              <w:t xml:space="preserve"> / </w:t>
            </w:r>
            <w:hyperlink w:anchor="_Sec844">
              <w:r w:rsidR="00F35AFD">
                <w:rPr>
                  <w:color w:val="00467F"/>
                  <w:sz w:val="14"/>
                  <w:u w:val="single"/>
                </w:rPr>
                <w:t>Dizin</w:t>
              </w:r>
            </w:hyperlink>
          </w:p>
        </w:tc>
      </w:tr>
    </w:tbl>
    <w:p w:rsidR="000771C7" w:rsidRDefault="000771C7">
      <w:pPr>
        <w:pStyle w:val="ProductList-Body"/>
      </w:pPr>
    </w:p>
    <w:p w:rsidR="000771C7" w:rsidRDefault="00F35AFD">
      <w:pPr>
        <w:pStyle w:val="ProductList-Offering2HeadingNoBorder"/>
        <w:outlineLvl w:val="2"/>
      </w:pPr>
      <w:bookmarkStart w:id="262" w:name="_Sec877"/>
      <w:r>
        <w:t>Microsoft MyAnalytics</w:t>
      </w:r>
      <w:bookmarkEnd w:id="262"/>
      <w:r>
        <w:fldChar w:fldCharType="begin"/>
      </w:r>
      <w:r>
        <w:instrText xml:space="preserve"> TC "</w:instrText>
      </w:r>
      <w:bookmarkStart w:id="263" w:name="_Toc523418938"/>
      <w:r>
        <w:instrText>Microsoft MyAnalytics</w:instrText>
      </w:r>
      <w:bookmarkEnd w:id="263"/>
      <w:r>
        <w:instrText>" \l 3</w:instrText>
      </w:r>
      <w:r>
        <w:fldChar w:fldCharType="end"/>
      </w:r>
    </w:p>
    <w:p w:rsidR="000771C7" w:rsidRDefault="00F35AFD">
      <w:pPr>
        <w:pStyle w:val="ProductList-Offering1SubSection"/>
        <w:outlineLvl w:val="3"/>
      </w:pPr>
      <w:bookmarkStart w:id="264" w:name="_Sec878"/>
      <w:r>
        <w:t>1. Program Kullanılabilirliği</w:t>
      </w:r>
      <w:bookmarkEnd w:id="264"/>
    </w:p>
    <w:tbl>
      <w:tblPr>
        <w:tblStyle w:val="PURTable"/>
        <w:tblW w:w="0" w:type="dxa"/>
        <w:tblLook w:val="04A0" w:firstRow="1" w:lastRow="0" w:firstColumn="1" w:lastColumn="0" w:noHBand="0" w:noVBand="1"/>
      </w:tblPr>
      <w:tblGrid>
        <w:gridCol w:w="4155"/>
        <w:gridCol w:w="700"/>
        <w:gridCol w:w="689"/>
        <w:gridCol w:w="798"/>
        <w:gridCol w:w="707"/>
        <w:gridCol w:w="726"/>
        <w:gridCol w:w="823"/>
        <w:gridCol w:w="699"/>
        <w:gridCol w:w="694"/>
        <w:gridCol w:w="793"/>
      </w:tblGrid>
      <w:tr w:rsidR="000771C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0771C7" w:rsidRDefault="00F35AFD">
            <w:pPr>
              <w:pStyle w:val="ProductList-TableBody"/>
            </w:pPr>
            <w:r>
              <w:rPr>
                <w:color w:val="FFFFFF"/>
              </w:rPr>
              <w:t>Çevrimiçi Hizmetler</w:t>
            </w:r>
          </w:p>
        </w:tc>
        <w:tc>
          <w:tcPr>
            <w:tcW w:w="740" w:type="dxa"/>
            <w:tcBorders>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"Microsoft Bulut Anlaşması (Bulut Çözümü Sağlayıcısı)" </w:instrText>
            </w:r>
            <w:r>
              <w:fldChar w:fldCharType="separate"/>
            </w:r>
            <w:r>
              <w:rPr>
                <w:color w:val="FFFFFF"/>
              </w:rPr>
              <w:t>CSP</w:t>
            </w:r>
            <w:r>
              <w:fldChar w:fldCharType="end"/>
            </w:r>
          </w:p>
        </w:tc>
      </w:tr>
      <w:tr w:rsidR="000771C7">
        <w:tc>
          <w:tcPr>
            <w:tcW w:w="4660" w:type="dxa"/>
            <w:tcBorders>
              <w:top w:val="single" w:sz="6" w:space="0" w:color="FFFFFF"/>
              <w:left w:val="none" w:sz="4" w:space="0" w:color="6E6E6E"/>
              <w:bottom w:val="none" w:sz="4" w:space="0" w:color="BFBFBF"/>
              <w:right w:val="none" w:sz="4" w:space="0" w:color="6E6E6E"/>
            </w:tcBorders>
          </w:tcPr>
          <w:p w:rsidR="000771C7" w:rsidRDefault="00F35AFD">
            <w:pPr>
              <w:pStyle w:val="ProductList-TableBody"/>
            </w:pPr>
            <w:r>
              <w:t>Microsoft MyAnalytics</w:t>
            </w:r>
            <w:r>
              <w:fldChar w:fldCharType="begin"/>
            </w:r>
            <w:r>
              <w:instrText xml:space="preserve"> XE "Microsoft MyAnalytics" </w:instrText>
            </w:r>
            <w:r>
              <w:fldChar w:fldCharType="end"/>
            </w:r>
            <w:r>
              <w:t xml:space="preserve"> (Kullanıcı SL'si)</w:t>
            </w:r>
          </w:p>
        </w:tc>
        <w:tc>
          <w:tcPr>
            <w:tcW w:w="740" w:type="dxa"/>
            <w:tcBorders>
              <w:top w:val="single" w:sz="6" w:space="0" w:color="FFFFFF"/>
              <w:left w:val="none" w:sz="4" w:space="0" w:color="6E6E6E"/>
              <w:bottom w:val="none" w:sz="4" w:space="0" w:color="BFBFBF"/>
              <w:right w:val="single" w:sz="6" w:space="0" w:color="FFFFFF"/>
            </w:tcBorders>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r>
    </w:tbl>
    <w:p w:rsidR="000771C7" w:rsidRDefault="00F35AFD">
      <w:pPr>
        <w:pStyle w:val="ProductList-Offering1SubSection"/>
        <w:outlineLvl w:val="3"/>
      </w:pPr>
      <w:bookmarkStart w:id="265" w:name="_Sec879"/>
      <w:r>
        <w:t>2. Ürün Şartları</w:t>
      </w:r>
      <w:bookmarkEnd w:id="265"/>
    </w:p>
    <w:tbl>
      <w:tblPr>
        <w:tblStyle w:val="PURTable"/>
        <w:tblW w:w="0" w:type="dxa"/>
        <w:tblLook w:val="04A0" w:firstRow="1" w:lastRow="0" w:firstColumn="1" w:lastColumn="0" w:noHBand="0" w:noVBand="1"/>
      </w:tblPr>
      <w:tblGrid>
        <w:gridCol w:w="3588"/>
        <w:gridCol w:w="3575"/>
        <w:gridCol w:w="3627"/>
      </w:tblGrid>
      <w:tr w:rsidR="000771C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"Hizmet Koşulları: Bir Çevrimiçi Hizmet Ürününün kullanımının tabi olduğu hüküm ve koşullar." </w:instrText>
            </w:r>
            <w:r>
              <w:fldChar w:fldCharType="separate"/>
            </w:r>
            <w:r>
              <w:rPr>
                <w:color w:val="0563C1"/>
              </w:rPr>
              <w:t>Hizmet Koşulları</w:t>
            </w:r>
            <w:r>
              <w:fldChar w:fldCharType="end"/>
            </w:r>
            <w:r>
              <w:t xml:space="preserve">: </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Uygun Uzatılmış Dönem: Geçerli Değil</w:t>
            </w:r>
          </w:p>
        </w:tc>
      </w:tr>
      <w:tr w:rsidR="000771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Promosyonlar: Geçerli Değil</w:t>
            </w:r>
          </w:p>
        </w:tc>
      </w:tr>
      <w:tr w:rsidR="000771C7">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"Nitelikli Kullanıcı Muafiyeti: Yalnızca bu lisanslardan biri kapsamında Ürünlere erişen kullanıcılar için geçerli muafiyet. (Tam tanım için Sözlüğe bakın)" </w:instrText>
            </w:r>
            <w:r>
              <w:fldChar w:fldCharType="separate"/>
            </w:r>
            <w:r>
              <w:rPr>
                <w:color w:val="0563C1"/>
              </w:rPr>
              <w:t>Nitelikli Kullanıcı Muafiyeti</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"Uygun Azaltma: Kurumsal Kayıt Anlaşması, Kurumsal Üyelik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Uygun Azaltma (SCE): Geçerli Değil</w:t>
            </w:r>
          </w:p>
        </w:tc>
      </w:tr>
      <w:tr w:rsidR="000771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"Uygun Adet Artırımı: Kurumsal veya Kurumsal Üyelik müşterisinin aylık yerine adet artırımı siparişi veya yıllık sipariş süreci aracılığıyla sipariş verebileceği Çevrimiçi Hizmet üyelik Lisansı." </w:instrText>
            </w:r>
            <w:r>
              <w:fldChar w:fldCharType="separate"/>
            </w:r>
            <w:r>
              <w:rPr>
                <w:color w:val="0563C1"/>
              </w:rPr>
              <w:t>Uygun Adet Artırımı</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0771C7">
            <w:pPr>
              <w:pStyle w:val="ProductList-TableBody"/>
            </w:pPr>
          </w:p>
        </w:tc>
      </w:tr>
    </w:tbl>
    <w:p w:rsidR="000771C7" w:rsidRDefault="000771C7">
      <w:pPr>
        <w:pStyle w:val="ProductList-Body"/>
        <w:jc w:val="right"/>
      </w:pPr>
    </w:p>
    <w:tbl>
      <w:tblPr>
        <w:tblStyle w:val="PURTable"/>
        <w:tblW w:w="0" w:type="dxa"/>
        <w:tblLook w:val="04A0" w:firstRow="1" w:lastRow="0" w:firstColumn="1" w:lastColumn="0" w:noHBand="0" w:noVBand="1"/>
      </w:tblPr>
      <w:tblGrid>
        <w:gridCol w:w="10800"/>
      </w:tblGrid>
      <w:tr w:rsidR="000771C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771C7" w:rsidRDefault="00D54E36">
            <w:pPr>
              <w:pStyle w:val="ProductList-TableBody"/>
              <w:jc w:val="right"/>
            </w:pPr>
            <w:hyperlink w:anchor="_Sec842">
              <w:r w:rsidR="00F35AFD">
                <w:rPr>
                  <w:color w:val="00467F"/>
                  <w:sz w:val="14"/>
                  <w:u w:val="single"/>
                </w:rPr>
                <w:t>İçindekiler</w:t>
              </w:r>
            </w:hyperlink>
            <w:r w:rsidR="00F35AFD">
              <w:rPr>
                <w:sz w:val="14"/>
              </w:rPr>
              <w:t xml:space="preserve"> / </w:t>
            </w:r>
            <w:hyperlink w:anchor="_Sec549">
              <w:r w:rsidR="00F35AFD">
                <w:rPr>
                  <w:color w:val="00467F"/>
                  <w:sz w:val="14"/>
                  <w:u w:val="single"/>
                </w:rPr>
                <w:t>Sözlük</w:t>
              </w:r>
            </w:hyperlink>
            <w:r w:rsidR="00F35AFD">
              <w:rPr>
                <w:sz w:val="14"/>
              </w:rPr>
              <w:t xml:space="preserve"> / </w:t>
            </w:r>
            <w:hyperlink w:anchor="_Sec844">
              <w:r w:rsidR="00F35AFD">
                <w:rPr>
                  <w:color w:val="00467F"/>
                  <w:sz w:val="14"/>
                  <w:u w:val="single"/>
                </w:rPr>
                <w:t>Dizin</w:t>
              </w:r>
            </w:hyperlink>
          </w:p>
        </w:tc>
      </w:tr>
    </w:tbl>
    <w:p w:rsidR="000771C7" w:rsidRDefault="000771C7">
      <w:pPr>
        <w:pStyle w:val="ProductList-Body"/>
      </w:pPr>
    </w:p>
    <w:p w:rsidR="000771C7" w:rsidRDefault="00F35AFD">
      <w:pPr>
        <w:pStyle w:val="ProductList-Offering2HeadingNoBorder"/>
        <w:outlineLvl w:val="2"/>
      </w:pPr>
      <w:bookmarkStart w:id="266" w:name="_Sec880"/>
      <w:r>
        <w:t>Office 365 Gelişmiş Uyumluluk</w:t>
      </w:r>
      <w:bookmarkEnd w:id="266"/>
      <w:r>
        <w:fldChar w:fldCharType="begin"/>
      </w:r>
      <w:r>
        <w:instrText xml:space="preserve"> TC "</w:instrText>
      </w:r>
      <w:bookmarkStart w:id="267" w:name="_Toc523418939"/>
      <w:r>
        <w:instrText>Office 365 Gelişmiş Uyumluluk</w:instrText>
      </w:r>
      <w:bookmarkEnd w:id="267"/>
      <w:r>
        <w:instrText>" \l 3</w:instrText>
      </w:r>
      <w:r>
        <w:fldChar w:fldCharType="end"/>
      </w:r>
    </w:p>
    <w:p w:rsidR="000771C7" w:rsidRDefault="00F35AFD">
      <w:pPr>
        <w:pStyle w:val="ProductList-Offering1SubSection"/>
        <w:outlineLvl w:val="3"/>
      </w:pPr>
      <w:bookmarkStart w:id="268" w:name="_Sec881"/>
      <w:r>
        <w:t>1. Program Kullanılabilirliği</w:t>
      </w:r>
      <w:bookmarkEnd w:id="268"/>
    </w:p>
    <w:tbl>
      <w:tblPr>
        <w:tblStyle w:val="PURTable"/>
        <w:tblW w:w="0" w:type="dxa"/>
        <w:tblLook w:val="04A0" w:firstRow="1" w:lastRow="0" w:firstColumn="1" w:lastColumn="0" w:noHBand="0" w:noVBand="1"/>
      </w:tblPr>
      <w:tblGrid>
        <w:gridCol w:w="4154"/>
        <w:gridCol w:w="700"/>
        <w:gridCol w:w="689"/>
        <w:gridCol w:w="799"/>
        <w:gridCol w:w="707"/>
        <w:gridCol w:w="726"/>
        <w:gridCol w:w="823"/>
        <w:gridCol w:w="699"/>
        <w:gridCol w:w="694"/>
        <w:gridCol w:w="793"/>
      </w:tblGrid>
      <w:tr w:rsidR="000771C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0771C7" w:rsidRDefault="00F35AFD">
            <w:pPr>
              <w:pStyle w:val="ProductList-TableBody"/>
            </w:pPr>
            <w:r>
              <w:rPr>
                <w:color w:val="FFFFFF"/>
              </w:rPr>
              <w:t>Çevrimiçi Hizmetler</w:t>
            </w:r>
          </w:p>
        </w:tc>
        <w:tc>
          <w:tcPr>
            <w:tcW w:w="740" w:type="dxa"/>
            <w:tcBorders>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"Microsoft Bulut Anlaşması (Bulut Çözümü Sağlayıcısı)" </w:instrText>
            </w:r>
            <w:r>
              <w:fldChar w:fldCharType="separate"/>
            </w:r>
            <w:r>
              <w:rPr>
                <w:color w:val="FFFFFF"/>
              </w:rPr>
              <w:t>CSP</w:t>
            </w:r>
            <w:r>
              <w:fldChar w:fldCharType="end"/>
            </w:r>
          </w:p>
        </w:tc>
      </w:tr>
      <w:tr w:rsidR="000771C7">
        <w:tc>
          <w:tcPr>
            <w:tcW w:w="4660" w:type="dxa"/>
            <w:tcBorders>
              <w:top w:val="single" w:sz="6" w:space="0" w:color="FFFFFF"/>
              <w:left w:val="none" w:sz="4" w:space="0" w:color="6E6E6E"/>
              <w:bottom w:val="none" w:sz="4" w:space="0" w:color="BFBFBF"/>
              <w:right w:val="none" w:sz="4" w:space="0" w:color="6E6E6E"/>
            </w:tcBorders>
          </w:tcPr>
          <w:p w:rsidR="000771C7" w:rsidRDefault="00F35AFD">
            <w:pPr>
              <w:pStyle w:val="ProductList-TableBody"/>
            </w:pPr>
            <w:r>
              <w:t>Office 365 Advanced Compliance</w:t>
            </w:r>
            <w:r>
              <w:fldChar w:fldCharType="begin"/>
            </w:r>
            <w:r>
              <w:instrText xml:space="preserve"> XE "Office 365 Advanced Compliance" </w:instrText>
            </w:r>
            <w:r>
              <w:fldChar w:fldCharType="end"/>
            </w:r>
            <w:r>
              <w:rPr>
                <w:color w:val="000000"/>
              </w:rPr>
              <w:t xml:space="preserve"> (Kullanıcı SL'si)</w:t>
            </w:r>
          </w:p>
        </w:tc>
        <w:tc>
          <w:tcPr>
            <w:tcW w:w="740" w:type="dxa"/>
            <w:tcBorders>
              <w:top w:val="single" w:sz="6" w:space="0" w:color="FFFFFF"/>
              <w:left w:val="none" w:sz="4" w:space="0" w:color="6E6E6E"/>
              <w:bottom w:val="none" w:sz="4" w:space="0" w:color="BFBFBF"/>
              <w:right w:val="single" w:sz="6" w:space="0" w:color="FFFFFF"/>
            </w:tcBorders>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r>
    </w:tbl>
    <w:p w:rsidR="000771C7" w:rsidRDefault="00F35AFD">
      <w:pPr>
        <w:pStyle w:val="ProductList-Offering1SubSection"/>
        <w:outlineLvl w:val="3"/>
      </w:pPr>
      <w:bookmarkStart w:id="269" w:name="_Sec882"/>
      <w:r>
        <w:t>2. Ürün Şartları</w:t>
      </w:r>
      <w:bookmarkEnd w:id="269"/>
    </w:p>
    <w:tbl>
      <w:tblPr>
        <w:tblStyle w:val="PURTable"/>
        <w:tblW w:w="0" w:type="dxa"/>
        <w:tblLook w:val="04A0" w:firstRow="1" w:lastRow="0" w:firstColumn="1" w:lastColumn="0" w:noHBand="0" w:noVBand="1"/>
      </w:tblPr>
      <w:tblGrid>
        <w:gridCol w:w="3588"/>
        <w:gridCol w:w="3575"/>
        <w:gridCol w:w="3627"/>
      </w:tblGrid>
      <w:tr w:rsidR="000771C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"Hizmet Koşulları: Bir Çevrimiçi Hizmet Ürününün kullanımının tabi olduğu hüküm ve koşullar." </w:instrText>
            </w:r>
            <w:r>
              <w:fldChar w:fldCharType="separate"/>
            </w:r>
            <w:r>
              <w:rPr>
                <w:color w:val="0563C1"/>
              </w:rPr>
              <w:t>Hizmet Koşulları</w:t>
            </w:r>
            <w:r>
              <w:fldChar w:fldCharType="end"/>
            </w:r>
            <w:r>
              <w:t xml:space="preserve">: </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Uygun Uzatılmış Dönem: Geçerli Değil</w:t>
            </w:r>
          </w:p>
        </w:tc>
      </w:tr>
      <w:tr w:rsidR="000771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Promosyonlar: Geçerli Değil</w:t>
            </w:r>
          </w:p>
        </w:tc>
      </w:tr>
      <w:tr w:rsidR="000771C7">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"Nitelikli Kullanıcı Muafiyeti: Yalnızca bu lisanslardan biri kapsamında Ürünlere erişen kullanıcılar için geçerli muafiyet. (Tam tanım için Sözlüğe bakın)" </w:instrText>
            </w:r>
            <w:r>
              <w:fldChar w:fldCharType="separate"/>
            </w:r>
            <w:r>
              <w:rPr>
                <w:color w:val="0563C1"/>
              </w:rPr>
              <w:t>Nitelikli Kullanıcı Muafiyeti</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"Uygun Azaltma: Kurumsal Kayıt Anlaşması, Kurumsal Üyelik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771C7" w:rsidRDefault="00F35AFD">
            <w:pPr>
              <w:pStyle w:val="ProductList-TableBody"/>
            </w:pPr>
            <w:r>
              <w:fldChar w:fldCharType="begin"/>
            </w:r>
            <w:r>
              <w:instrText xml:space="preserve"> AutoTextList   \s NoStyle \t "Uygun Azaltma (SCE):  Sunucu ve Bulut Kayıt Anlaşması müşterisinin üyelik lisanslarında veya arka arkaya 12 aydan sonra geleceğe yönelik Ayrılan Yıllık Taahhütte azaltma bildirebildiği Ürünler." </w:instrText>
            </w:r>
            <w:r>
              <w:fldChar w:fldCharType="separate"/>
            </w:r>
            <w:r>
              <w:rPr>
                <w:color w:val="0563C1"/>
              </w:rPr>
              <w:t>Uygun Azaltma (SCE)</w:t>
            </w:r>
            <w:r>
              <w:fldChar w:fldCharType="end"/>
            </w:r>
            <w:r>
              <w:t>: Tümü</w:t>
            </w:r>
          </w:p>
        </w:tc>
      </w:tr>
      <w:tr w:rsidR="000771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"Uygun Adet Artırımı: Kurumsal veya Kurumsal Üyelik müşterisinin aylık yerine adet artırımı siparişi veya yıllık sipariş süreci aracılığıyla sipariş verebileceği Çevrimiçi Hizmet üyelik Lisansı." </w:instrText>
            </w:r>
            <w:r>
              <w:fldChar w:fldCharType="separate"/>
            </w:r>
            <w:r>
              <w:rPr>
                <w:color w:val="0563C1"/>
              </w:rPr>
              <w:t>Uygun Adet Artırımı</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0771C7">
            <w:pPr>
              <w:pStyle w:val="ProductList-TableBody"/>
            </w:pPr>
          </w:p>
        </w:tc>
      </w:tr>
    </w:tbl>
    <w:p w:rsidR="000771C7" w:rsidRDefault="000771C7">
      <w:pPr>
        <w:pStyle w:val="ProductList-Body"/>
      </w:pPr>
    </w:p>
    <w:tbl>
      <w:tblPr>
        <w:tblStyle w:val="PURTable"/>
        <w:tblW w:w="0" w:type="dxa"/>
        <w:tblLook w:val="04A0" w:firstRow="1" w:lastRow="0" w:firstColumn="1" w:lastColumn="0" w:noHBand="0" w:noVBand="1"/>
      </w:tblPr>
      <w:tblGrid>
        <w:gridCol w:w="10800"/>
      </w:tblGrid>
      <w:tr w:rsidR="000771C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771C7" w:rsidRDefault="00D54E36">
            <w:pPr>
              <w:pStyle w:val="ProductList-TableBody"/>
              <w:jc w:val="right"/>
            </w:pPr>
            <w:hyperlink w:anchor="_Sec842">
              <w:r w:rsidR="00F35AFD">
                <w:rPr>
                  <w:color w:val="00467F"/>
                  <w:sz w:val="14"/>
                  <w:u w:val="single"/>
                </w:rPr>
                <w:t>İçindekiler</w:t>
              </w:r>
            </w:hyperlink>
            <w:r w:rsidR="00F35AFD">
              <w:rPr>
                <w:sz w:val="14"/>
              </w:rPr>
              <w:t xml:space="preserve"> / </w:t>
            </w:r>
            <w:hyperlink w:anchor="_Sec549">
              <w:r w:rsidR="00F35AFD">
                <w:rPr>
                  <w:color w:val="00467F"/>
                  <w:sz w:val="14"/>
                  <w:u w:val="single"/>
                </w:rPr>
                <w:t>Sözlük</w:t>
              </w:r>
            </w:hyperlink>
            <w:r w:rsidR="00F35AFD">
              <w:rPr>
                <w:sz w:val="14"/>
              </w:rPr>
              <w:t xml:space="preserve"> / </w:t>
            </w:r>
            <w:hyperlink w:anchor="_Sec844">
              <w:r w:rsidR="00F35AFD">
                <w:rPr>
                  <w:color w:val="00467F"/>
                  <w:sz w:val="14"/>
                  <w:u w:val="single"/>
                </w:rPr>
                <w:t>Dizin</w:t>
              </w:r>
            </w:hyperlink>
          </w:p>
        </w:tc>
      </w:tr>
    </w:tbl>
    <w:p w:rsidR="000771C7" w:rsidRDefault="000771C7">
      <w:pPr>
        <w:pStyle w:val="ProductList-Body"/>
      </w:pPr>
    </w:p>
    <w:p w:rsidR="000771C7" w:rsidRDefault="00F35AFD">
      <w:pPr>
        <w:pStyle w:val="ProductList-Offering2HeadingNoBorder"/>
        <w:outlineLvl w:val="2"/>
      </w:pPr>
      <w:bookmarkStart w:id="270" w:name="_Sec665"/>
      <w:r>
        <w:t>Exchange Online</w:t>
      </w:r>
      <w:bookmarkEnd w:id="270"/>
      <w:r>
        <w:fldChar w:fldCharType="begin"/>
      </w:r>
      <w:r>
        <w:instrText xml:space="preserve"> TC "</w:instrText>
      </w:r>
      <w:bookmarkStart w:id="271" w:name="_Toc523418940"/>
      <w:r>
        <w:instrText>Exchange Online</w:instrText>
      </w:r>
      <w:bookmarkEnd w:id="271"/>
      <w:r>
        <w:instrText>" \l 3</w:instrText>
      </w:r>
      <w:r>
        <w:fldChar w:fldCharType="end"/>
      </w:r>
    </w:p>
    <w:p w:rsidR="000771C7" w:rsidRDefault="00F35AFD">
      <w:pPr>
        <w:pStyle w:val="ProductList-Offering1SubSection"/>
        <w:outlineLvl w:val="3"/>
      </w:pPr>
      <w:bookmarkStart w:id="272" w:name="_Sec721"/>
      <w:r>
        <w:t>1. Program Kullanılabilirliği</w:t>
      </w:r>
      <w:bookmarkEnd w:id="272"/>
    </w:p>
    <w:tbl>
      <w:tblPr>
        <w:tblStyle w:val="PURTable"/>
        <w:tblW w:w="10784" w:type="dxa"/>
        <w:tblLook w:val="04A0" w:firstRow="1" w:lastRow="0" w:firstColumn="1" w:lastColumn="0" w:noHBand="0" w:noVBand="1"/>
      </w:tblPr>
      <w:tblGrid>
        <w:gridCol w:w="4150"/>
        <w:gridCol w:w="700"/>
        <w:gridCol w:w="689"/>
        <w:gridCol w:w="799"/>
        <w:gridCol w:w="708"/>
        <w:gridCol w:w="726"/>
        <w:gridCol w:w="824"/>
        <w:gridCol w:w="699"/>
        <w:gridCol w:w="695"/>
        <w:gridCol w:w="794"/>
      </w:tblGrid>
      <w:tr w:rsidR="000771C7" w:rsidTr="00BB1469">
        <w:trPr>
          <w:cnfStyle w:val="100000000000" w:firstRow="1" w:lastRow="0" w:firstColumn="0" w:lastColumn="0" w:oddVBand="0" w:evenVBand="0" w:oddHBand="0" w:evenHBand="0" w:firstRowFirstColumn="0" w:firstRowLastColumn="0" w:lastRowFirstColumn="0" w:lastRowLastColumn="0"/>
        </w:trPr>
        <w:tc>
          <w:tcPr>
            <w:tcW w:w="4150" w:type="dxa"/>
            <w:tcBorders>
              <w:left w:val="single" w:sz="6" w:space="0" w:color="FFFFFF"/>
              <w:bottom w:val="single" w:sz="6" w:space="0" w:color="FFFFFF"/>
              <w:right w:val="single" w:sz="6" w:space="0" w:color="FFFFFF"/>
            </w:tcBorders>
            <w:shd w:val="clear" w:color="auto" w:fill="00188F"/>
          </w:tcPr>
          <w:p w:rsidR="000771C7" w:rsidRDefault="00F35AFD">
            <w:pPr>
              <w:pStyle w:val="ProductList-TableBody"/>
            </w:pPr>
            <w:r>
              <w:rPr>
                <w:color w:val="FFFFFF"/>
              </w:rPr>
              <w:t>Çevrimiçi Hizmetler</w:t>
            </w:r>
          </w:p>
        </w:tc>
        <w:tc>
          <w:tcPr>
            <w:tcW w:w="700" w:type="dxa"/>
            <w:tcBorders>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689" w:type="dxa"/>
            <w:tcBorders>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799" w:type="dxa"/>
            <w:tcBorders>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08" w:type="dxa"/>
            <w:tcBorders>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26" w:type="dxa"/>
            <w:tcBorders>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24" w:type="dxa"/>
            <w:tcBorders>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99" w:type="dxa"/>
            <w:tcBorders>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95" w:type="dxa"/>
            <w:tcBorders>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c>
          <w:tcPr>
            <w:tcW w:w="794" w:type="dxa"/>
            <w:tcBorders>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"Microsoft Bulut Anlaşması (Bulut Çözümü Sağlayıcısı)" </w:instrText>
            </w:r>
            <w:r>
              <w:fldChar w:fldCharType="separate"/>
            </w:r>
            <w:r>
              <w:rPr>
                <w:color w:val="FFFFFF"/>
              </w:rPr>
              <w:t>CSP</w:t>
            </w:r>
            <w:r>
              <w:fldChar w:fldCharType="end"/>
            </w:r>
          </w:p>
        </w:tc>
      </w:tr>
      <w:tr w:rsidR="000771C7" w:rsidTr="00BB1469">
        <w:tc>
          <w:tcPr>
            <w:tcW w:w="4150" w:type="dxa"/>
            <w:tcBorders>
              <w:top w:val="single" w:sz="6" w:space="0" w:color="FFFFFF"/>
              <w:left w:val="none" w:sz="4" w:space="0" w:color="6E6E6E"/>
              <w:bottom w:val="dashed" w:sz="4" w:space="0" w:color="BFBFBF"/>
              <w:right w:val="none" w:sz="4" w:space="0" w:color="6E6E6E"/>
            </w:tcBorders>
          </w:tcPr>
          <w:p w:rsidR="000771C7" w:rsidRPr="00FC7890" w:rsidRDefault="00F35AFD">
            <w:pPr>
              <w:pStyle w:val="ProductList-TableBody"/>
              <w:rPr>
                <w:lang w:val="de-DE"/>
              </w:rPr>
            </w:pPr>
            <w:r w:rsidRPr="00FC7890">
              <w:rPr>
                <w:lang w:val="de-DE"/>
              </w:rPr>
              <w:t>Exchange Online Plan 1</w:t>
            </w:r>
            <w:r>
              <w:fldChar w:fldCharType="begin"/>
            </w:r>
            <w:r w:rsidRPr="00FC7890">
              <w:rPr>
                <w:lang w:val="de-DE"/>
              </w:rPr>
              <w:instrText xml:space="preserve"> XE "Exchange Online Plan 1" </w:instrText>
            </w:r>
            <w:r>
              <w:fldChar w:fldCharType="end"/>
            </w:r>
            <w:r w:rsidRPr="00FC7890">
              <w:rPr>
                <w:lang w:val="de-DE"/>
              </w:rPr>
              <w:t xml:space="preserve"> (Kullanıcı SL'si)</w:t>
            </w:r>
          </w:p>
        </w:tc>
        <w:tc>
          <w:tcPr>
            <w:tcW w:w="700" w:type="dxa"/>
            <w:tcBorders>
              <w:top w:val="single" w:sz="6" w:space="0" w:color="FFFFFF"/>
              <w:left w:val="none" w:sz="4" w:space="0" w:color="6E6E6E"/>
              <w:bottom w:val="dashed" w:sz="4" w:space="0" w:color="BFBFBF"/>
              <w:right w:val="single" w:sz="6" w:space="0" w:color="FFFFFF"/>
            </w:tcBorders>
          </w:tcPr>
          <w:p w:rsidR="000771C7" w:rsidRPr="00FC7890" w:rsidRDefault="000771C7">
            <w:pPr>
              <w:pStyle w:val="ProductList-TableBody"/>
              <w:jc w:val="center"/>
              <w:rPr>
                <w:lang w:val="de-DE"/>
              </w:rPr>
            </w:pPr>
          </w:p>
        </w:tc>
        <w:tc>
          <w:tcPr>
            <w:tcW w:w="689"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08"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26"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24"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699"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695"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94"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r>
      <w:tr w:rsidR="000771C7" w:rsidTr="00BB1469">
        <w:tc>
          <w:tcPr>
            <w:tcW w:w="4150" w:type="dxa"/>
            <w:tcBorders>
              <w:top w:val="dashed" w:sz="4" w:space="0" w:color="BFBFBF"/>
              <w:left w:val="none" w:sz="4" w:space="0" w:color="6E6E6E"/>
              <w:bottom w:val="dashed" w:sz="4" w:space="0" w:color="BFBFBF"/>
              <w:right w:val="none" w:sz="4" w:space="0" w:color="6E6E6E"/>
            </w:tcBorders>
          </w:tcPr>
          <w:p w:rsidR="000771C7" w:rsidRDefault="00F35AFD">
            <w:pPr>
              <w:pStyle w:val="ProductList-TableBody"/>
            </w:pPr>
            <w:r>
              <w:t>Exchange Online Plan 1 Eklentisi</w:t>
            </w:r>
            <w:r>
              <w:fldChar w:fldCharType="begin"/>
            </w:r>
            <w:r>
              <w:instrText xml:space="preserve"> XE "Exchange Online Plan 1 Eklentisi" </w:instrText>
            </w:r>
            <w:r>
              <w:fldChar w:fldCharType="end"/>
            </w:r>
            <w:r>
              <w:t xml:space="preserve"> (Kullanıcı SL'si)</w:t>
            </w:r>
          </w:p>
        </w:tc>
        <w:tc>
          <w:tcPr>
            <w:tcW w:w="700" w:type="dxa"/>
            <w:tcBorders>
              <w:top w:val="dashed" w:sz="4" w:space="0" w:color="BFBFBF"/>
              <w:left w:val="none" w:sz="4" w:space="0" w:color="6E6E6E"/>
              <w:bottom w:val="dashed" w:sz="4" w:space="0" w:color="BFBFBF"/>
              <w:right w:val="single" w:sz="6" w:space="0" w:color="FFFFFF"/>
            </w:tcBorders>
          </w:tcPr>
          <w:p w:rsidR="000771C7" w:rsidRDefault="000771C7">
            <w:pPr>
              <w:pStyle w:val="ProductList-TableBody"/>
              <w:jc w:val="center"/>
            </w:pPr>
          </w:p>
        </w:tc>
        <w:tc>
          <w:tcPr>
            <w:tcW w:w="689"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08"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26"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24"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699"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95"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94"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r>
      <w:tr w:rsidR="000771C7" w:rsidTr="00BB1469">
        <w:tc>
          <w:tcPr>
            <w:tcW w:w="4150" w:type="dxa"/>
            <w:tcBorders>
              <w:top w:val="dashed" w:sz="4" w:space="0" w:color="BFBFBF"/>
              <w:left w:val="none" w:sz="4" w:space="0" w:color="6E6E6E"/>
              <w:bottom w:val="dashed" w:sz="4" w:space="0" w:color="BFBFBF"/>
              <w:right w:val="none" w:sz="4" w:space="0" w:color="6E6E6E"/>
            </w:tcBorders>
          </w:tcPr>
          <w:p w:rsidR="000771C7" w:rsidRDefault="00F35AFD">
            <w:pPr>
              <w:pStyle w:val="ProductList-TableBody"/>
            </w:pPr>
            <w:r>
              <w:t>Mezunlar için Exchange Online Plan 1A</w:t>
            </w:r>
            <w:r>
              <w:fldChar w:fldCharType="begin"/>
            </w:r>
            <w:r>
              <w:instrText xml:space="preserve"> XE "Mezunlar için Exchange Online Plan 1A" </w:instrText>
            </w:r>
            <w:r>
              <w:fldChar w:fldCharType="end"/>
            </w:r>
            <w:r>
              <w:t xml:space="preserve"> (Kullanıcı SL'si)</w:t>
            </w:r>
          </w:p>
        </w:tc>
        <w:tc>
          <w:tcPr>
            <w:tcW w:w="700" w:type="dxa"/>
            <w:tcBorders>
              <w:top w:val="dashed" w:sz="4" w:space="0" w:color="BFBFBF"/>
              <w:left w:val="none" w:sz="4" w:space="0" w:color="6E6E6E"/>
              <w:bottom w:val="dashed" w:sz="4" w:space="0" w:color="BFBFBF"/>
              <w:right w:val="single" w:sz="6" w:space="0" w:color="FFFFFF"/>
            </w:tcBorders>
          </w:tcPr>
          <w:p w:rsidR="000771C7" w:rsidRDefault="000771C7">
            <w:pPr>
              <w:pStyle w:val="ProductList-TableBody"/>
              <w:jc w:val="cente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08"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26"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824"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699"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695"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94"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r>
      <w:tr w:rsidR="000771C7" w:rsidTr="00BB1469">
        <w:tc>
          <w:tcPr>
            <w:tcW w:w="4150" w:type="dxa"/>
            <w:tcBorders>
              <w:top w:val="dashed" w:sz="4" w:space="0" w:color="BFBFBF"/>
              <w:left w:val="none" w:sz="4" w:space="0" w:color="6E6E6E"/>
              <w:bottom w:val="dashed" w:sz="4" w:space="0" w:color="BFBFBF"/>
              <w:right w:val="none" w:sz="4" w:space="0" w:color="6E6E6E"/>
            </w:tcBorders>
          </w:tcPr>
          <w:p w:rsidR="000771C7" w:rsidRPr="00FC7890" w:rsidRDefault="00F35AFD">
            <w:pPr>
              <w:pStyle w:val="ProductList-TableBody"/>
              <w:rPr>
                <w:lang w:val="de-DE"/>
              </w:rPr>
            </w:pPr>
            <w:r w:rsidRPr="00FC7890">
              <w:rPr>
                <w:lang w:val="de-DE"/>
              </w:rPr>
              <w:t>Exchange Online Plan 2</w:t>
            </w:r>
            <w:r>
              <w:fldChar w:fldCharType="begin"/>
            </w:r>
            <w:r w:rsidRPr="00FC7890">
              <w:rPr>
                <w:lang w:val="de-DE"/>
              </w:rPr>
              <w:instrText xml:space="preserve"> XE "Exchange Online Plan 2" </w:instrText>
            </w:r>
            <w:r>
              <w:fldChar w:fldCharType="end"/>
            </w:r>
            <w:r w:rsidRPr="00FC7890">
              <w:rPr>
                <w:lang w:val="de-DE"/>
              </w:rPr>
              <w:t xml:space="preserve"> (Kullanıcı SL'si)</w:t>
            </w:r>
          </w:p>
        </w:tc>
        <w:tc>
          <w:tcPr>
            <w:tcW w:w="700" w:type="dxa"/>
            <w:tcBorders>
              <w:top w:val="dashed" w:sz="4" w:space="0" w:color="BFBFBF"/>
              <w:left w:val="none" w:sz="4" w:space="0" w:color="6E6E6E"/>
              <w:bottom w:val="dashed" w:sz="4" w:space="0" w:color="BFBFBF"/>
              <w:right w:val="single" w:sz="6" w:space="0" w:color="FFFFFF"/>
            </w:tcBorders>
          </w:tcPr>
          <w:p w:rsidR="000771C7" w:rsidRDefault="00F35AFD">
            <w:pPr>
              <w:pStyle w:val="ProductList-TableBody"/>
              <w:jc w:val="center"/>
            </w:pPr>
            <w:r>
              <w:rPr>
                <w:color w:val="000000"/>
              </w:rPr>
              <w:t>1</w:t>
            </w:r>
          </w:p>
        </w:tc>
        <w:tc>
          <w:tcPr>
            <w:tcW w:w="689"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08"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26"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24"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699"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95"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794"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r>
      <w:tr w:rsidR="000771C7" w:rsidTr="00BB1469">
        <w:tc>
          <w:tcPr>
            <w:tcW w:w="4150" w:type="dxa"/>
            <w:tcBorders>
              <w:top w:val="dashed" w:sz="4" w:space="0" w:color="BFBFBF"/>
              <w:left w:val="none" w:sz="4" w:space="0" w:color="6E6E6E"/>
              <w:bottom w:val="dashed" w:sz="4" w:space="0" w:color="BFBFBF"/>
              <w:right w:val="none" w:sz="4" w:space="0" w:color="6E6E6E"/>
            </w:tcBorders>
          </w:tcPr>
          <w:p w:rsidR="000771C7" w:rsidRDefault="00F35AFD">
            <w:pPr>
              <w:pStyle w:val="ProductList-TableBody"/>
            </w:pPr>
            <w:r>
              <w:t>Exchange Online Kiosk</w:t>
            </w:r>
            <w:r>
              <w:fldChar w:fldCharType="begin"/>
            </w:r>
            <w:r>
              <w:instrText xml:space="preserve"> XE "Exchange Online Kiosk" </w:instrText>
            </w:r>
            <w:r>
              <w:fldChar w:fldCharType="end"/>
            </w:r>
            <w:r>
              <w:t xml:space="preserve"> (Kullanıcı SL'si)</w:t>
            </w:r>
          </w:p>
        </w:tc>
        <w:tc>
          <w:tcPr>
            <w:tcW w:w="700" w:type="dxa"/>
            <w:tcBorders>
              <w:top w:val="dashed" w:sz="4" w:space="0" w:color="BFBFBF"/>
              <w:left w:val="none" w:sz="4" w:space="0" w:color="6E6E6E"/>
              <w:bottom w:val="dashed" w:sz="4" w:space="0" w:color="BFBFBF"/>
              <w:right w:val="single" w:sz="6" w:space="0" w:color="FFFFFF"/>
            </w:tcBorders>
          </w:tcPr>
          <w:p w:rsidR="000771C7" w:rsidRDefault="000771C7">
            <w:pPr>
              <w:pStyle w:val="ProductList-TableBody"/>
              <w:jc w:val="cente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08"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26"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824"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699"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695"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94"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r>
      <w:tr w:rsidR="000771C7" w:rsidTr="00BB1469">
        <w:tc>
          <w:tcPr>
            <w:tcW w:w="4150" w:type="dxa"/>
            <w:tcBorders>
              <w:top w:val="dashed" w:sz="4" w:space="0" w:color="BFBFBF"/>
              <w:left w:val="none" w:sz="4" w:space="0" w:color="6E6E6E"/>
              <w:bottom w:val="dashed" w:sz="4" w:space="0" w:color="BFBFBF"/>
              <w:right w:val="none" w:sz="4" w:space="0" w:color="6E6E6E"/>
            </w:tcBorders>
          </w:tcPr>
          <w:p w:rsidR="000771C7" w:rsidRDefault="00F35AFD">
            <w:pPr>
              <w:pStyle w:val="ProductList-TableBody"/>
            </w:pPr>
            <w:r>
              <w:t>Exchange Online için Exchange Online Arşivleme</w:t>
            </w:r>
            <w:r>
              <w:fldChar w:fldCharType="begin"/>
            </w:r>
            <w:r>
              <w:instrText xml:space="preserve"> XE "Exchange Online için Exchange Online Arşivleme" </w:instrText>
            </w:r>
            <w:r>
              <w:fldChar w:fldCharType="end"/>
            </w:r>
            <w:r>
              <w:t xml:space="preserve"> (Kullanıcı SL'si)</w:t>
            </w:r>
          </w:p>
        </w:tc>
        <w:tc>
          <w:tcPr>
            <w:tcW w:w="700" w:type="dxa"/>
            <w:tcBorders>
              <w:top w:val="dashed" w:sz="4" w:space="0" w:color="BFBFBF"/>
              <w:left w:val="none" w:sz="4" w:space="0" w:color="6E6E6E"/>
              <w:bottom w:val="dashed" w:sz="4" w:space="0" w:color="BFBFBF"/>
              <w:right w:val="single" w:sz="6" w:space="0" w:color="FFFFFF"/>
            </w:tcBorders>
          </w:tcPr>
          <w:p w:rsidR="000771C7" w:rsidRDefault="00F35AFD">
            <w:pPr>
              <w:pStyle w:val="ProductList-TableBody"/>
              <w:jc w:val="center"/>
            </w:pPr>
            <w:r>
              <w:rPr>
                <w:color w:val="000000"/>
              </w:rPr>
              <w:t>1</w:t>
            </w:r>
          </w:p>
        </w:tc>
        <w:tc>
          <w:tcPr>
            <w:tcW w:w="689"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08"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26"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24"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699"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95"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794"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r>
      <w:tr w:rsidR="000771C7" w:rsidTr="00BB1469">
        <w:tc>
          <w:tcPr>
            <w:tcW w:w="4150" w:type="dxa"/>
            <w:tcBorders>
              <w:top w:val="dashed" w:sz="4" w:space="0" w:color="BFBFBF"/>
              <w:left w:val="none" w:sz="4" w:space="0" w:color="6E6E6E"/>
              <w:bottom w:val="dashed" w:sz="4" w:space="0" w:color="BFBFBF"/>
              <w:right w:val="none" w:sz="4" w:space="0" w:color="6E6E6E"/>
            </w:tcBorders>
          </w:tcPr>
          <w:p w:rsidR="000771C7" w:rsidRPr="00FC7890" w:rsidRDefault="00F35AFD">
            <w:pPr>
              <w:pStyle w:val="ProductList-TableBody"/>
              <w:rPr>
                <w:lang w:val="de-DE"/>
              </w:rPr>
            </w:pPr>
            <w:r w:rsidRPr="00FC7890">
              <w:rPr>
                <w:lang w:val="de-DE"/>
              </w:rPr>
              <w:t>Exchange Server için Exchange Online Arşivleme</w:t>
            </w:r>
            <w:r>
              <w:fldChar w:fldCharType="begin"/>
            </w:r>
            <w:r w:rsidRPr="00FC7890">
              <w:rPr>
                <w:lang w:val="de-DE"/>
              </w:rPr>
              <w:instrText xml:space="preserve"> XE "Exchange Server için Exchange Online Arşivleme" </w:instrText>
            </w:r>
            <w:r>
              <w:fldChar w:fldCharType="end"/>
            </w:r>
            <w:r w:rsidRPr="00FC7890">
              <w:rPr>
                <w:lang w:val="de-DE"/>
              </w:rPr>
              <w:t xml:space="preserve"> (Kullanıcı SL'si)</w:t>
            </w:r>
          </w:p>
        </w:tc>
        <w:tc>
          <w:tcPr>
            <w:tcW w:w="700" w:type="dxa"/>
            <w:tcBorders>
              <w:top w:val="dashed" w:sz="4" w:space="0" w:color="BFBFBF"/>
              <w:left w:val="none" w:sz="4" w:space="0" w:color="6E6E6E"/>
              <w:bottom w:val="dashed" w:sz="4" w:space="0" w:color="BFBFBF"/>
              <w:right w:val="single" w:sz="6" w:space="0" w:color="FFFFFF"/>
            </w:tcBorders>
          </w:tcPr>
          <w:p w:rsidR="000771C7" w:rsidRDefault="00F35AFD">
            <w:pPr>
              <w:pStyle w:val="ProductList-TableBody"/>
              <w:jc w:val="center"/>
            </w:pPr>
            <w:r>
              <w:rPr>
                <w:color w:val="000000"/>
              </w:rPr>
              <w:t>1</w:t>
            </w:r>
          </w:p>
        </w:tc>
        <w:tc>
          <w:tcPr>
            <w:tcW w:w="689"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08"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26"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24"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699"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95"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794"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r>
      <w:tr w:rsidR="000771C7" w:rsidTr="00BB1469">
        <w:tc>
          <w:tcPr>
            <w:tcW w:w="4150" w:type="dxa"/>
            <w:tcBorders>
              <w:top w:val="dashed" w:sz="4" w:space="0" w:color="BFBFBF"/>
              <w:left w:val="none" w:sz="4" w:space="0" w:color="6E6E6E"/>
              <w:bottom w:val="dashed" w:sz="4" w:space="0" w:color="BFBFBF"/>
              <w:right w:val="none" w:sz="4" w:space="0" w:color="6E6E6E"/>
            </w:tcBorders>
          </w:tcPr>
          <w:p w:rsidR="000771C7" w:rsidRDefault="00F35AFD">
            <w:pPr>
              <w:pStyle w:val="ProductList-TableBody"/>
            </w:pPr>
            <w:r>
              <w:t>Exchange Online Protection</w:t>
            </w:r>
            <w:r>
              <w:fldChar w:fldCharType="begin"/>
            </w:r>
            <w:r>
              <w:instrText xml:space="preserve"> XE "Exchange Online Protection" </w:instrText>
            </w:r>
            <w:r>
              <w:fldChar w:fldCharType="end"/>
            </w:r>
            <w:r>
              <w:t xml:space="preserve"> (Kullanıcı SL'si)</w:t>
            </w:r>
          </w:p>
        </w:tc>
        <w:tc>
          <w:tcPr>
            <w:tcW w:w="700" w:type="dxa"/>
            <w:tcBorders>
              <w:top w:val="dashed" w:sz="4" w:space="0" w:color="BFBFBF"/>
              <w:left w:val="none" w:sz="4" w:space="0" w:color="6E6E6E"/>
              <w:bottom w:val="dashed" w:sz="4" w:space="0" w:color="BFBFBF"/>
              <w:right w:val="single" w:sz="6" w:space="0" w:color="FFFFFF"/>
            </w:tcBorders>
          </w:tcPr>
          <w:p w:rsidR="000771C7" w:rsidRDefault="000771C7">
            <w:pPr>
              <w:pStyle w:val="ProductList-TableBody"/>
              <w:jc w:val="center"/>
            </w:pPr>
          </w:p>
        </w:tc>
        <w:tc>
          <w:tcPr>
            <w:tcW w:w="689"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08"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26"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24"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699"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95"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94"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r>
      <w:tr w:rsidR="000771C7" w:rsidTr="00BB1469">
        <w:tc>
          <w:tcPr>
            <w:tcW w:w="4150" w:type="dxa"/>
            <w:tcBorders>
              <w:top w:val="dashed" w:sz="4" w:space="0" w:color="BFBFBF"/>
              <w:left w:val="none" w:sz="4" w:space="0" w:color="6E6E6E"/>
              <w:bottom w:val="dashed" w:sz="4" w:space="0" w:color="BFBFBF"/>
              <w:right w:val="none" w:sz="4" w:space="0" w:color="6E6E6E"/>
            </w:tcBorders>
          </w:tcPr>
          <w:p w:rsidR="000771C7" w:rsidRDefault="00F35AFD">
            <w:pPr>
              <w:pStyle w:val="ProductList-TableBody"/>
            </w:pPr>
            <w:r>
              <w:t>Office 365 Gelişmiş Tehdit Koruması</w:t>
            </w:r>
            <w:r>
              <w:fldChar w:fldCharType="begin"/>
            </w:r>
            <w:r>
              <w:instrText xml:space="preserve"> XE "Office 365 Gelişmiş Tehdit Koruması" </w:instrText>
            </w:r>
            <w:r>
              <w:fldChar w:fldCharType="end"/>
            </w:r>
            <w:r>
              <w:t xml:space="preserve"> (Kullanıcı SL'si)</w:t>
            </w:r>
          </w:p>
        </w:tc>
        <w:tc>
          <w:tcPr>
            <w:tcW w:w="700" w:type="dxa"/>
            <w:tcBorders>
              <w:top w:val="dashed" w:sz="4" w:space="0" w:color="BFBFBF"/>
              <w:left w:val="none" w:sz="4" w:space="0" w:color="6E6E6E"/>
              <w:bottom w:val="dashed" w:sz="4" w:space="0" w:color="BFBFBF"/>
              <w:right w:val="single" w:sz="6" w:space="0" w:color="FFFFFF"/>
            </w:tcBorders>
          </w:tcPr>
          <w:p w:rsidR="000771C7" w:rsidRDefault="000771C7">
            <w:pPr>
              <w:pStyle w:val="ProductList-TableBody"/>
              <w:jc w:val="center"/>
            </w:pPr>
          </w:p>
        </w:tc>
        <w:tc>
          <w:tcPr>
            <w:tcW w:w="689"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08"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26"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24"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699"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95"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794"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r>
      <w:tr w:rsidR="00BB1469" w:rsidTr="00BB1469">
        <w:tc>
          <w:tcPr>
            <w:tcW w:w="4150" w:type="dxa"/>
            <w:tcBorders>
              <w:top w:val="dashed" w:sz="4" w:space="0" w:color="BFBFBF"/>
              <w:left w:val="none" w:sz="4" w:space="0" w:color="6E6E6E"/>
              <w:bottom w:val="dashed" w:sz="4" w:space="0" w:color="BFBFBF"/>
              <w:right w:val="none" w:sz="4" w:space="0" w:color="6E6E6E"/>
            </w:tcBorders>
          </w:tcPr>
          <w:p w:rsidR="00BB1469" w:rsidRDefault="00BB1469" w:rsidP="00BB1469">
            <w:pPr>
              <w:pStyle w:val="ProductList-TableBody"/>
            </w:pPr>
            <w:r w:rsidRPr="00FC6328">
              <w:rPr>
                <w:lang w:val="tr-TR"/>
              </w:rPr>
              <w:t>Office 365 Veri Kaybı Koruması (Kullanıcı SL'si)</w:t>
            </w:r>
          </w:p>
        </w:tc>
        <w:tc>
          <w:tcPr>
            <w:tcW w:w="700" w:type="dxa"/>
            <w:tcBorders>
              <w:top w:val="dashed" w:sz="4" w:space="0" w:color="BFBFBF"/>
              <w:left w:val="none" w:sz="4" w:space="0" w:color="6E6E6E"/>
              <w:bottom w:val="dashed" w:sz="4" w:space="0" w:color="BFBFBF"/>
              <w:right w:val="single" w:sz="6" w:space="0" w:color="FFFFFF"/>
            </w:tcBorders>
          </w:tcPr>
          <w:p w:rsidR="00BB1469" w:rsidRDefault="00BB1469" w:rsidP="00BB1469">
            <w:pPr>
              <w:pStyle w:val="ProductList-TableBody"/>
              <w:jc w:val="cente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rsidR="00BB1469" w:rsidRDefault="00BB1469" w:rsidP="00BB1469">
            <w:pPr>
              <w:pStyle w:val="ProductList-TableBody"/>
              <w:jc w:val="center"/>
            </w:pP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rsidR="00BB1469" w:rsidRDefault="00BB1469" w:rsidP="00BB1469">
            <w:pPr>
              <w:pStyle w:val="ProductList-TableBody"/>
              <w:jc w:val="center"/>
            </w:pPr>
          </w:p>
        </w:tc>
        <w:tc>
          <w:tcPr>
            <w:tcW w:w="708" w:type="dxa"/>
            <w:tcBorders>
              <w:top w:val="single" w:sz="6" w:space="0" w:color="FFFFFF"/>
              <w:left w:val="single" w:sz="6" w:space="0" w:color="FFFFFF"/>
              <w:bottom w:val="single" w:sz="6" w:space="0" w:color="FFFFFF"/>
              <w:right w:val="single" w:sz="6" w:space="0" w:color="FFFFFF"/>
            </w:tcBorders>
            <w:shd w:val="clear" w:color="auto" w:fill="BFBFBF"/>
          </w:tcPr>
          <w:p w:rsidR="00BB1469" w:rsidRDefault="00BB1469" w:rsidP="00BB1469">
            <w:pPr>
              <w:pStyle w:val="ProductList-TableBody"/>
              <w:jc w:val="center"/>
            </w:pPr>
          </w:p>
        </w:tc>
        <w:tc>
          <w:tcPr>
            <w:tcW w:w="726" w:type="dxa"/>
            <w:tcBorders>
              <w:top w:val="single" w:sz="6" w:space="0" w:color="FFFFFF"/>
              <w:left w:val="single" w:sz="6" w:space="0" w:color="FFFFFF"/>
              <w:bottom w:val="single" w:sz="6" w:space="0" w:color="FFFFFF"/>
              <w:right w:val="single" w:sz="6" w:space="0" w:color="FFFFFF"/>
            </w:tcBorders>
            <w:shd w:val="clear" w:color="auto" w:fill="BFBFBF"/>
          </w:tcPr>
          <w:p w:rsidR="00BB1469" w:rsidRDefault="00BB1469" w:rsidP="00BB1469">
            <w:pPr>
              <w:pStyle w:val="ProductList-TableBody"/>
              <w:jc w:val="center"/>
            </w:pPr>
          </w:p>
        </w:tc>
        <w:tc>
          <w:tcPr>
            <w:tcW w:w="824" w:type="dxa"/>
            <w:tcBorders>
              <w:top w:val="single" w:sz="6" w:space="0" w:color="FFFFFF"/>
              <w:left w:val="single" w:sz="6" w:space="0" w:color="FFFFFF"/>
              <w:bottom w:val="single" w:sz="6" w:space="0" w:color="FFFFFF"/>
              <w:right w:val="single" w:sz="6" w:space="0" w:color="FFFFFF"/>
            </w:tcBorders>
            <w:shd w:val="clear" w:color="auto" w:fill="70AD47"/>
          </w:tcPr>
          <w:p w:rsidR="00BB1469" w:rsidRDefault="00BB1469" w:rsidP="00BB1469">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99" w:type="dxa"/>
            <w:tcBorders>
              <w:top w:val="single" w:sz="6" w:space="0" w:color="FFFFFF"/>
              <w:left w:val="single" w:sz="6" w:space="0" w:color="FFFFFF"/>
              <w:bottom w:val="single" w:sz="6" w:space="0" w:color="FFFFFF"/>
              <w:right w:val="single" w:sz="6" w:space="0" w:color="FFFFFF"/>
            </w:tcBorders>
            <w:shd w:val="clear" w:color="auto" w:fill="BFBFBF"/>
          </w:tcPr>
          <w:p w:rsidR="00BB1469" w:rsidRDefault="00BB1469" w:rsidP="00BB1469">
            <w:pPr>
              <w:pStyle w:val="ProductList-TableBody"/>
              <w:jc w:val="center"/>
            </w:pPr>
          </w:p>
        </w:tc>
        <w:tc>
          <w:tcPr>
            <w:tcW w:w="695" w:type="dxa"/>
            <w:tcBorders>
              <w:top w:val="single" w:sz="6" w:space="0" w:color="FFFFFF"/>
              <w:left w:val="single" w:sz="6" w:space="0" w:color="FFFFFF"/>
              <w:bottom w:val="single" w:sz="6" w:space="0" w:color="FFFFFF"/>
              <w:right w:val="single" w:sz="6" w:space="0" w:color="FFFFFF"/>
            </w:tcBorders>
            <w:shd w:val="clear" w:color="auto" w:fill="BFBFBF"/>
          </w:tcPr>
          <w:p w:rsidR="00BB1469" w:rsidRDefault="00BB1469" w:rsidP="00BB1469">
            <w:pPr>
              <w:pStyle w:val="ProductList-TableBody"/>
              <w:jc w:val="center"/>
            </w:pPr>
          </w:p>
        </w:tc>
        <w:tc>
          <w:tcPr>
            <w:tcW w:w="794" w:type="dxa"/>
            <w:tcBorders>
              <w:top w:val="single" w:sz="6" w:space="0" w:color="FFFFFF"/>
              <w:left w:val="single" w:sz="6" w:space="0" w:color="FFFFFF"/>
              <w:bottom w:val="single" w:sz="6" w:space="0" w:color="FFFFFF"/>
              <w:right w:val="single" w:sz="6" w:space="0" w:color="FFFFFF"/>
            </w:tcBorders>
            <w:shd w:val="clear" w:color="auto" w:fill="70AD47"/>
          </w:tcPr>
          <w:p w:rsidR="00BB1469" w:rsidRDefault="00BB1469" w:rsidP="00BB1469">
            <w:pPr>
              <w:pStyle w:val="ProductList-TableBody"/>
              <w:jc w:val="center"/>
            </w:pPr>
          </w:p>
        </w:tc>
      </w:tr>
      <w:tr w:rsidR="00BB1469" w:rsidTr="00BB1469">
        <w:tc>
          <w:tcPr>
            <w:tcW w:w="4150" w:type="dxa"/>
            <w:tcBorders>
              <w:top w:val="dashed" w:sz="4" w:space="0" w:color="BFBFBF"/>
              <w:left w:val="none" w:sz="4" w:space="0" w:color="6E6E6E"/>
              <w:bottom w:val="dashed" w:sz="4" w:space="0" w:color="BFBFBF"/>
              <w:right w:val="none" w:sz="4" w:space="0" w:color="6E6E6E"/>
            </w:tcBorders>
          </w:tcPr>
          <w:p w:rsidR="00BB1469" w:rsidRDefault="00BB1469" w:rsidP="00BB1469">
            <w:pPr>
              <w:pStyle w:val="ProductList-TableBody"/>
            </w:pPr>
            <w:r>
              <w:t xml:space="preserve">Office 365 Tehdit Yönetim Bilgileri </w:t>
            </w:r>
            <w:r>
              <w:fldChar w:fldCharType="begin"/>
            </w:r>
            <w:r>
              <w:instrText xml:space="preserve"> XE "Office 365 Tehdit Yönetim Bilgileri " </w:instrText>
            </w:r>
            <w:r>
              <w:fldChar w:fldCharType="end"/>
            </w:r>
            <w:r>
              <w:t>(Kullanıcı SL'si)</w:t>
            </w:r>
          </w:p>
        </w:tc>
        <w:tc>
          <w:tcPr>
            <w:tcW w:w="700" w:type="dxa"/>
            <w:tcBorders>
              <w:top w:val="dashed" w:sz="4" w:space="0" w:color="BFBFBF"/>
              <w:left w:val="none" w:sz="4" w:space="0" w:color="6E6E6E"/>
              <w:bottom w:val="dashed" w:sz="4" w:space="0" w:color="BFBFBF"/>
              <w:right w:val="single" w:sz="6" w:space="0" w:color="FFFFFF"/>
            </w:tcBorders>
          </w:tcPr>
          <w:p w:rsidR="00BB1469" w:rsidRDefault="00BB1469" w:rsidP="00BB1469">
            <w:pPr>
              <w:pStyle w:val="ProductList-TableBody"/>
              <w:jc w:val="center"/>
            </w:pPr>
          </w:p>
        </w:tc>
        <w:tc>
          <w:tcPr>
            <w:tcW w:w="689" w:type="dxa"/>
            <w:tcBorders>
              <w:top w:val="single" w:sz="6" w:space="0" w:color="FFFFFF"/>
              <w:left w:val="single" w:sz="6" w:space="0" w:color="FFFFFF"/>
              <w:bottom w:val="single" w:sz="6" w:space="0" w:color="FFFFFF"/>
              <w:right w:val="single" w:sz="6" w:space="0" w:color="FFFFFF"/>
            </w:tcBorders>
            <w:shd w:val="clear" w:color="auto" w:fill="70AD47"/>
          </w:tcPr>
          <w:p w:rsidR="00BB1469" w:rsidRDefault="00BB1469" w:rsidP="00BB146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rsidR="00BB1469" w:rsidRDefault="00BB1469" w:rsidP="00BB1469">
            <w:pPr>
              <w:pStyle w:val="ProductList-TableBody"/>
              <w:jc w:val="center"/>
            </w:pPr>
          </w:p>
        </w:tc>
        <w:tc>
          <w:tcPr>
            <w:tcW w:w="708" w:type="dxa"/>
            <w:tcBorders>
              <w:top w:val="single" w:sz="6" w:space="0" w:color="FFFFFF"/>
              <w:left w:val="single" w:sz="6" w:space="0" w:color="FFFFFF"/>
              <w:bottom w:val="single" w:sz="6" w:space="0" w:color="FFFFFF"/>
              <w:right w:val="single" w:sz="6" w:space="0" w:color="FFFFFF"/>
            </w:tcBorders>
            <w:shd w:val="clear" w:color="auto" w:fill="BFBFBF"/>
          </w:tcPr>
          <w:p w:rsidR="00BB1469" w:rsidRDefault="00BB1469" w:rsidP="00BB1469">
            <w:pPr>
              <w:pStyle w:val="ProductList-TableBody"/>
              <w:jc w:val="center"/>
            </w:pPr>
          </w:p>
        </w:tc>
        <w:tc>
          <w:tcPr>
            <w:tcW w:w="726" w:type="dxa"/>
            <w:tcBorders>
              <w:top w:val="single" w:sz="6" w:space="0" w:color="FFFFFF"/>
              <w:left w:val="single" w:sz="6" w:space="0" w:color="FFFFFF"/>
              <w:bottom w:val="single" w:sz="6" w:space="0" w:color="FFFFFF"/>
              <w:right w:val="single" w:sz="6" w:space="0" w:color="FFFFFF"/>
            </w:tcBorders>
            <w:shd w:val="clear" w:color="auto" w:fill="70AD47"/>
          </w:tcPr>
          <w:p w:rsidR="00BB1469" w:rsidRDefault="00BB1469" w:rsidP="00BB1469">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24" w:type="dxa"/>
            <w:tcBorders>
              <w:top w:val="single" w:sz="6" w:space="0" w:color="FFFFFF"/>
              <w:left w:val="single" w:sz="6" w:space="0" w:color="FFFFFF"/>
              <w:bottom w:val="single" w:sz="6" w:space="0" w:color="FFFFFF"/>
              <w:right w:val="single" w:sz="6" w:space="0" w:color="FFFFFF"/>
            </w:tcBorders>
            <w:shd w:val="clear" w:color="auto" w:fill="70AD47"/>
          </w:tcPr>
          <w:p w:rsidR="00BB1469" w:rsidRDefault="00BB1469" w:rsidP="00BB1469">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99" w:type="dxa"/>
            <w:tcBorders>
              <w:top w:val="single" w:sz="6" w:space="0" w:color="FFFFFF"/>
              <w:left w:val="single" w:sz="6" w:space="0" w:color="FFFFFF"/>
              <w:bottom w:val="single" w:sz="6" w:space="0" w:color="FFFFFF"/>
              <w:right w:val="single" w:sz="6" w:space="0" w:color="FFFFFF"/>
            </w:tcBorders>
            <w:shd w:val="clear" w:color="auto" w:fill="BFBFBF"/>
          </w:tcPr>
          <w:p w:rsidR="00BB1469" w:rsidRDefault="00BB1469" w:rsidP="00BB1469">
            <w:pPr>
              <w:pStyle w:val="ProductList-TableBody"/>
              <w:jc w:val="center"/>
            </w:pPr>
          </w:p>
        </w:tc>
        <w:tc>
          <w:tcPr>
            <w:tcW w:w="695" w:type="dxa"/>
            <w:tcBorders>
              <w:top w:val="single" w:sz="6" w:space="0" w:color="FFFFFF"/>
              <w:left w:val="single" w:sz="6" w:space="0" w:color="FFFFFF"/>
              <w:bottom w:val="single" w:sz="6" w:space="0" w:color="FFFFFF"/>
              <w:right w:val="single" w:sz="6" w:space="0" w:color="FFFFFF"/>
            </w:tcBorders>
            <w:shd w:val="clear" w:color="auto" w:fill="70AD47"/>
          </w:tcPr>
          <w:p w:rsidR="00BB1469" w:rsidRDefault="00BB1469" w:rsidP="00BB1469">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794" w:type="dxa"/>
            <w:tcBorders>
              <w:top w:val="single" w:sz="6" w:space="0" w:color="FFFFFF"/>
              <w:left w:val="single" w:sz="6" w:space="0" w:color="FFFFFF"/>
              <w:bottom w:val="single" w:sz="6" w:space="0" w:color="FFFFFF"/>
              <w:right w:val="single" w:sz="6" w:space="0" w:color="FFFFFF"/>
            </w:tcBorders>
            <w:shd w:val="clear" w:color="auto" w:fill="70AD47"/>
          </w:tcPr>
          <w:p w:rsidR="00BB1469" w:rsidRDefault="00BB1469" w:rsidP="00BB1469">
            <w:pPr>
              <w:pStyle w:val="ProductList-TableBody"/>
              <w:jc w:val="center"/>
            </w:pPr>
          </w:p>
        </w:tc>
      </w:tr>
      <w:tr w:rsidR="00BB1469" w:rsidTr="00BB1469">
        <w:tc>
          <w:tcPr>
            <w:tcW w:w="4150" w:type="dxa"/>
            <w:tcBorders>
              <w:top w:val="dashed" w:sz="4" w:space="0" w:color="BFBFBF"/>
              <w:left w:val="none" w:sz="4" w:space="0" w:color="6E6E6E"/>
              <w:bottom w:val="none" w:sz="4" w:space="0" w:color="BFBFBF"/>
              <w:right w:val="none" w:sz="4" w:space="0" w:color="6E6E6E"/>
            </w:tcBorders>
          </w:tcPr>
          <w:p w:rsidR="00BB1469" w:rsidRDefault="00BB1469" w:rsidP="00BB1469">
            <w:pPr>
              <w:pStyle w:val="ProductList-TableBody"/>
            </w:pPr>
            <w:r>
              <w:rPr>
                <w:color w:val="000000"/>
              </w:rPr>
              <w:t>Office 365 için Import Service</w:t>
            </w:r>
            <w:r>
              <w:fldChar w:fldCharType="begin"/>
            </w:r>
            <w:r>
              <w:instrText xml:space="preserve"> XE "Office 365 için Import Service" </w:instrText>
            </w:r>
            <w:r>
              <w:fldChar w:fldCharType="end"/>
            </w:r>
          </w:p>
        </w:tc>
        <w:tc>
          <w:tcPr>
            <w:tcW w:w="700" w:type="dxa"/>
            <w:tcBorders>
              <w:top w:val="dashed" w:sz="4" w:space="0" w:color="BFBFBF"/>
              <w:left w:val="none" w:sz="4" w:space="0" w:color="6E6E6E"/>
              <w:bottom w:val="none" w:sz="4" w:space="0" w:color="BFBFBF"/>
              <w:right w:val="single" w:sz="6" w:space="0" w:color="FFFFFF"/>
            </w:tcBorders>
          </w:tcPr>
          <w:p w:rsidR="00BB1469" w:rsidRDefault="00BB1469" w:rsidP="00BB1469">
            <w:pPr>
              <w:pStyle w:val="ProductList-TableBody"/>
              <w:jc w:val="cente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rsidR="00BB1469" w:rsidRDefault="00BB1469" w:rsidP="00BB1469">
            <w:pPr>
              <w:pStyle w:val="ProductList-TableBody"/>
              <w:jc w:val="center"/>
            </w:pP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rsidR="00BB1469" w:rsidRDefault="00BB1469" w:rsidP="00BB1469">
            <w:pPr>
              <w:pStyle w:val="ProductList-TableBody"/>
              <w:jc w:val="center"/>
            </w:pPr>
          </w:p>
        </w:tc>
        <w:tc>
          <w:tcPr>
            <w:tcW w:w="708" w:type="dxa"/>
            <w:tcBorders>
              <w:top w:val="single" w:sz="6" w:space="0" w:color="FFFFFF"/>
              <w:left w:val="single" w:sz="6" w:space="0" w:color="FFFFFF"/>
              <w:bottom w:val="single" w:sz="6" w:space="0" w:color="FFFFFF"/>
              <w:right w:val="single" w:sz="6" w:space="0" w:color="FFFFFF"/>
            </w:tcBorders>
            <w:shd w:val="clear" w:color="auto" w:fill="BFBFBF"/>
          </w:tcPr>
          <w:p w:rsidR="00BB1469" w:rsidRDefault="00BB1469" w:rsidP="00BB1469">
            <w:pPr>
              <w:pStyle w:val="ProductList-TableBody"/>
              <w:jc w:val="center"/>
            </w:pPr>
          </w:p>
        </w:tc>
        <w:tc>
          <w:tcPr>
            <w:tcW w:w="726" w:type="dxa"/>
            <w:tcBorders>
              <w:top w:val="single" w:sz="6" w:space="0" w:color="FFFFFF"/>
              <w:left w:val="single" w:sz="6" w:space="0" w:color="FFFFFF"/>
              <w:bottom w:val="single" w:sz="6" w:space="0" w:color="FFFFFF"/>
              <w:right w:val="single" w:sz="6" w:space="0" w:color="FFFFFF"/>
            </w:tcBorders>
            <w:shd w:val="clear" w:color="auto" w:fill="BFBFBF"/>
          </w:tcPr>
          <w:p w:rsidR="00BB1469" w:rsidRDefault="00BB1469" w:rsidP="00BB1469">
            <w:pPr>
              <w:pStyle w:val="ProductList-TableBody"/>
              <w:jc w:val="center"/>
            </w:pPr>
          </w:p>
        </w:tc>
        <w:tc>
          <w:tcPr>
            <w:tcW w:w="824" w:type="dxa"/>
            <w:tcBorders>
              <w:top w:val="single" w:sz="6" w:space="0" w:color="FFFFFF"/>
              <w:left w:val="single" w:sz="6" w:space="0" w:color="FFFFFF"/>
              <w:bottom w:val="single" w:sz="6" w:space="0" w:color="FFFFFF"/>
              <w:right w:val="single" w:sz="6" w:space="0" w:color="FFFFFF"/>
            </w:tcBorders>
            <w:shd w:val="clear" w:color="auto" w:fill="70AD47"/>
          </w:tcPr>
          <w:p w:rsidR="00BB1469" w:rsidRDefault="00BB1469" w:rsidP="00BB1469">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99" w:type="dxa"/>
            <w:tcBorders>
              <w:top w:val="single" w:sz="6" w:space="0" w:color="FFFFFF"/>
              <w:left w:val="single" w:sz="6" w:space="0" w:color="FFFFFF"/>
              <w:bottom w:val="single" w:sz="6" w:space="0" w:color="FFFFFF"/>
              <w:right w:val="single" w:sz="6" w:space="0" w:color="FFFFFF"/>
            </w:tcBorders>
            <w:shd w:val="clear" w:color="auto" w:fill="BFBFBF"/>
          </w:tcPr>
          <w:p w:rsidR="00BB1469" w:rsidRDefault="00BB1469" w:rsidP="00BB1469">
            <w:pPr>
              <w:pStyle w:val="ProductList-TableBody"/>
              <w:jc w:val="center"/>
            </w:pPr>
          </w:p>
        </w:tc>
        <w:tc>
          <w:tcPr>
            <w:tcW w:w="695" w:type="dxa"/>
            <w:tcBorders>
              <w:top w:val="single" w:sz="6" w:space="0" w:color="FFFFFF"/>
              <w:left w:val="single" w:sz="6" w:space="0" w:color="FFFFFF"/>
              <w:bottom w:val="single" w:sz="6" w:space="0" w:color="FFFFFF"/>
              <w:right w:val="single" w:sz="6" w:space="0" w:color="FFFFFF"/>
            </w:tcBorders>
            <w:shd w:val="clear" w:color="auto" w:fill="BFBFBF"/>
          </w:tcPr>
          <w:p w:rsidR="00BB1469" w:rsidRDefault="00BB1469" w:rsidP="00BB1469">
            <w:pPr>
              <w:pStyle w:val="ProductList-TableBody"/>
              <w:jc w:val="center"/>
            </w:pPr>
          </w:p>
        </w:tc>
        <w:tc>
          <w:tcPr>
            <w:tcW w:w="794" w:type="dxa"/>
            <w:tcBorders>
              <w:top w:val="single" w:sz="6" w:space="0" w:color="FFFFFF"/>
              <w:left w:val="single" w:sz="6" w:space="0" w:color="FFFFFF"/>
              <w:bottom w:val="single" w:sz="6" w:space="0" w:color="FFFFFF"/>
              <w:right w:val="single" w:sz="6" w:space="0" w:color="FFFFFF"/>
            </w:tcBorders>
            <w:shd w:val="clear" w:color="auto" w:fill="BFBFBF"/>
          </w:tcPr>
          <w:p w:rsidR="00BB1469" w:rsidRDefault="00BB1469" w:rsidP="00BB1469">
            <w:pPr>
              <w:pStyle w:val="ProductList-TableBody"/>
              <w:jc w:val="center"/>
            </w:pPr>
          </w:p>
        </w:tc>
      </w:tr>
    </w:tbl>
    <w:p w:rsidR="000771C7" w:rsidRDefault="00F35AFD">
      <w:pPr>
        <w:pStyle w:val="ProductList-Offering1SubSection"/>
        <w:outlineLvl w:val="3"/>
      </w:pPr>
      <w:bookmarkStart w:id="273" w:name="_Sec776"/>
      <w:r>
        <w:t>2. Ürün Şartları</w:t>
      </w:r>
      <w:bookmarkEnd w:id="273"/>
    </w:p>
    <w:tbl>
      <w:tblPr>
        <w:tblStyle w:val="PURTable"/>
        <w:tblW w:w="0" w:type="dxa"/>
        <w:tblLook w:val="04A0" w:firstRow="1" w:lastRow="0" w:firstColumn="1" w:lastColumn="0" w:noHBand="0" w:noVBand="1"/>
      </w:tblPr>
      <w:tblGrid>
        <w:gridCol w:w="3619"/>
        <w:gridCol w:w="3559"/>
        <w:gridCol w:w="3612"/>
      </w:tblGrid>
      <w:tr w:rsidR="000771C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"Hizmet Koşulları: Bir Çevrimiçi Hizmet Ürününün kullanımının tabi olduğu hüküm ve koşullar." </w:instrText>
            </w:r>
            <w:r>
              <w:fldChar w:fldCharType="separate"/>
            </w:r>
            <w:r>
              <w:rPr>
                <w:color w:val="0563C1"/>
              </w:rPr>
              <w:t>Hizmet Koşulları</w:t>
            </w:r>
            <w:r>
              <w:fldChar w:fldCharType="end"/>
            </w:r>
            <w:r>
              <w:t xml:space="preserve">: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0771C7" w:rsidRDefault="00F35AFD">
            <w:pPr>
              <w:pStyle w:val="ProductList-TableBody"/>
            </w:pPr>
            <w:r>
              <w:fldChar w:fldCharType="begin"/>
            </w:r>
            <w:r>
              <w:instrText xml:space="preserve"> AutoTextList   \s NoStyle \t "Uygun Uzatılmış Dönem: Kurumsal ve Kurumsal Üyelik lisanslama anlaşmasında açıklanan şekilde, Uzatılmış dönem için uygun çevrimiçi hizmetler." </w:instrText>
            </w:r>
            <w:r>
              <w:fldChar w:fldCharType="separate"/>
            </w:r>
            <w:r>
              <w:rPr>
                <w:color w:val="0563C1"/>
              </w:rPr>
              <w:t>Uygun Uzatılmış Dönem</w:t>
            </w:r>
            <w:r>
              <w:fldChar w:fldCharType="end"/>
            </w:r>
            <w:r>
              <w:t>: Tümü</w:t>
            </w:r>
          </w:p>
        </w:tc>
      </w:tr>
      <w:tr w:rsidR="000771C7">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771C7" w:rsidRDefault="00F35AFD">
            <w:pPr>
              <w:pStyle w:val="ProductList-TableBody"/>
            </w:pPr>
            <w:r>
              <w:fldChar w:fldCharType="begin"/>
            </w:r>
            <w:r>
              <w:instrText xml:space="preserve"> AutoTextList   \s NoStyle \t "Geçiş Hakları: Müşteri, belirtilen şekilde Ürün Girişinde veya Ürün Listesinde yayınlanan özel şartlar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128">
              <w:r>
                <w:rPr>
                  <w:color w:val="00467F"/>
                  <w:u w:val="single"/>
                </w:rPr>
                <w:t>Ürün Listesi - Mart 2014</w:t>
              </w:r>
            </w:hyperlink>
            <w:r>
              <w:t>(Exchange Barındırılan Arşiv)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Promosyonlar: Geçerli Değil</w:t>
            </w:r>
          </w:p>
        </w:tc>
      </w:tr>
      <w:tr w:rsidR="000771C7">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771C7" w:rsidRDefault="00F35AFD">
            <w:pPr>
              <w:pStyle w:val="ProductList-TableBody"/>
            </w:pPr>
            <w:r>
              <w:fldChar w:fldCharType="begin"/>
            </w:r>
            <w:r>
              <w:instrText xml:space="preserve"> AutoTextList   \s NoStyle \t "Nitelikli Kullanıcı Muafiyeti: Yalnızca bu lisanslardan biri kapsamında Ürünlere erişen kullanıcılar için geçerli muafiyet. (Tam tanım için Sözlüğe bakın)" </w:instrText>
            </w:r>
            <w:r>
              <w:fldChar w:fldCharType="separate"/>
            </w:r>
            <w:r>
              <w:rPr>
                <w:color w:val="0563C1"/>
              </w:rPr>
              <w:t>Nitelikli Kullanıcı Muafiyeti</w:t>
            </w:r>
            <w:r>
              <w:fldChar w:fldCharType="end"/>
            </w:r>
            <w:r>
              <w:t>: Yalnızca K</w:t>
            </w:r>
          </w:p>
        </w:tc>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"Uygun Azaltma: Kurumsal Kayıt Anlaşması, Kurumsal Üyelik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xml:space="preserve">: Tümü </w:t>
            </w:r>
          </w:p>
        </w:tc>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"Uygun Azaltma (SCE): Sunucu ve Bulut Kayıt Anlaşması müşterisinin üyelik lisanslarında veya arka arkaya 12 aydan sonra geleceğe yönelik Ayrılan Yıllık Taahhütte azaltma bildirebildiği Ürünler." </w:instrText>
            </w:r>
            <w:r>
              <w:fldChar w:fldCharType="separate"/>
            </w:r>
            <w:r>
              <w:rPr>
                <w:color w:val="0563C1"/>
              </w:rPr>
              <w:t>Uygun Azaltma (SCE)</w:t>
            </w:r>
            <w:r>
              <w:fldChar w:fldCharType="end"/>
            </w:r>
            <w:r>
              <w:t>: Tümü</w:t>
            </w:r>
          </w:p>
        </w:tc>
      </w:tr>
      <w:tr w:rsidR="000771C7">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"Öğrenci Kullanım Avantajı: Organizasyon Çapındaki Sayısı kadar nitelikli Ürünü lisanslayan Kurumların bir Ürünü, 1:15 veya 1:40 Bilgi Çalışanı (ya da idari/akademik kullanıcı) başına Öğrenci oranında, herhangi bir ek maliyet olmadan Öğrencileri için lisanslama seçeneği." </w:instrText>
            </w:r>
            <w:r>
              <w:fldChar w:fldCharType="separate"/>
            </w:r>
            <w:r>
              <w:rPr>
                <w:color w:val="0563C1"/>
              </w:rPr>
              <w:t>Öğrenci Kullanım Avantajı</w:t>
            </w:r>
            <w:r>
              <w:fldChar w:fldCharType="end"/>
            </w:r>
            <w:r>
              <w:t xml:space="preserve">: bkz. </w:t>
            </w:r>
            <w:hyperlink w:anchor="_Sec1230">
              <w:r>
                <w:rPr>
                  <w:color w:val="00467F"/>
                  <w:u w:val="single"/>
                </w:rPr>
                <w:t>Ek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771C7" w:rsidRDefault="00F35AFD">
            <w:pPr>
              <w:pStyle w:val="ProductList-TableBody"/>
            </w:pPr>
            <w:r>
              <w:fldChar w:fldCharType="begin"/>
            </w:r>
            <w:r>
              <w:instrText xml:space="preserve"> AutoTextList   \s NoStyle \t "Uygun Adet Artırımı: Kurumsal veya Kurumsal Üyelik müşterisinin aylık yerine adet artırımı siparişi veya yıllık sipariş süreci aracılığıyla sipariş verebileceği Çevrimiçi Hizmet üyelik Lisansı." </w:instrText>
            </w:r>
            <w:r>
              <w:fldChar w:fldCharType="separate"/>
            </w:r>
            <w:r>
              <w:rPr>
                <w:color w:val="0563C1"/>
              </w:rPr>
              <w:t>Uygun Adet Artırımı</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fldChar w:fldCharType="begin"/>
            </w:r>
            <w:r w:rsidRPr="00FC7890">
              <w:rPr>
                <w:lang w:val="es-ES_tradnl"/>
              </w:rPr>
              <w:instrText xml:space="preserve"> AutoTextList   \s NoStyle \t "Ürünün, bir Eklenti ve/veya YG'den Geçiş olarak mevcut olduğunu belirtir. Ayrıntılar için Ek C - Çevrimiçi Hizmetler Eklentileri ve Diğer Geçiş Lisansları bölümüne bakın." </w:instrText>
            </w:r>
            <w:r>
              <w:fldChar w:fldCharType="separate"/>
            </w:r>
            <w:r w:rsidRPr="00FC7890">
              <w:rPr>
                <w:color w:val="0563C1"/>
                <w:lang w:val="es-ES_tradnl"/>
              </w:rPr>
              <w:t>Eklentiler ve YG'den Geçiş</w:t>
            </w:r>
            <w:r>
              <w:fldChar w:fldCharType="end"/>
            </w:r>
            <w:r w:rsidRPr="00FC7890">
              <w:rPr>
                <w:lang w:val="es-ES_tradnl"/>
              </w:rPr>
              <w:t xml:space="preserve">: Bkz. </w:t>
            </w:r>
            <w:hyperlink w:anchor="_Sec1237">
              <w:r>
                <w:rPr>
                  <w:color w:val="00467F"/>
                  <w:u w:val="single"/>
                </w:rPr>
                <w:t>Ek C</w:t>
              </w:r>
            </w:hyperlink>
          </w:p>
        </w:tc>
      </w:tr>
    </w:tbl>
    <w:p w:rsidR="000771C7" w:rsidRDefault="000771C7">
      <w:pPr>
        <w:pStyle w:val="ProductList-Body"/>
      </w:pPr>
    </w:p>
    <w:p w:rsidR="000771C7" w:rsidRDefault="00F35AFD">
      <w:pPr>
        <w:pStyle w:val="ProductList-ClauseHeading"/>
        <w:outlineLvl w:val="4"/>
      </w:pPr>
      <w:r>
        <w:t>2.1 Exchange Server için Exchange Online Archiving</w:t>
      </w:r>
    </w:p>
    <w:p w:rsidR="000771C7" w:rsidRDefault="00F35AFD">
      <w:pPr>
        <w:pStyle w:val="ProductList-Body"/>
      </w:pPr>
      <w:r>
        <w:t>Exchange Server için Exchange Çevrimiçi Arşivleme, Exchange Barındırılan Arşiv</w:t>
      </w:r>
      <w:r>
        <w:fldChar w:fldCharType="begin"/>
      </w:r>
      <w:r>
        <w:instrText xml:space="preserve"> XE "Exchange Barındırılan Arşiv" </w:instrText>
      </w:r>
      <w:r>
        <w:fldChar w:fldCharType="end"/>
      </w:r>
      <w:r>
        <w:t xml:space="preserve"> yerine gelen Çevrimiçi Hizmettir.</w:t>
      </w:r>
    </w:p>
    <w:p w:rsidR="000771C7" w:rsidRDefault="000771C7">
      <w:pPr>
        <w:pStyle w:val="ProductList-Body"/>
      </w:pPr>
    </w:p>
    <w:p w:rsidR="000771C7" w:rsidRDefault="00F35AFD">
      <w:pPr>
        <w:pStyle w:val="ProductList-ClauseHeading"/>
        <w:outlineLvl w:val="4"/>
      </w:pPr>
      <w:r>
        <w:t>2.2 Exchange Server için Exchange Online Archiving A</w:t>
      </w:r>
    </w:p>
    <w:p w:rsidR="000771C7" w:rsidRDefault="00F35AFD">
      <w:pPr>
        <w:pStyle w:val="ProductList-Body"/>
      </w:pPr>
      <w:r>
        <w:t>Şirket çapında sayım ve Öğrenci sayımı için Kurumsal CAL</w:t>
      </w:r>
      <w:r>
        <w:fldChar w:fldCharType="begin"/>
      </w:r>
      <w:r>
        <w:instrText xml:space="preserve"> XE "Kurumsal CAL" </w:instrText>
      </w:r>
      <w:r>
        <w:fldChar w:fldCharType="end"/>
      </w:r>
      <w:r>
        <w:t xml:space="preserve"> Paketi için lisanslanan Eğitim Çözümleri için Kayıt Anlaşması ve Eğitim Çözümleri için Open Value Üyelik Anlaşması kapsamındaki Akademik Kurumlar, Şirket çapında sayım ve Öğrenci sayımı kapsamındaki tüm kullanıcılar için ilgili sayıdaki Exchange Server için Exchange Online Archiving A SL'siyle yetkilendirilir. </w:t>
      </w:r>
    </w:p>
    <w:p w:rsidR="000771C7" w:rsidRDefault="000771C7">
      <w:pPr>
        <w:pStyle w:val="ProductList-Body"/>
        <w:jc w:val="right"/>
      </w:pPr>
    </w:p>
    <w:tbl>
      <w:tblPr>
        <w:tblStyle w:val="PURTable"/>
        <w:tblW w:w="0" w:type="dxa"/>
        <w:tblLook w:val="04A0" w:firstRow="1" w:lastRow="0" w:firstColumn="1" w:lastColumn="0" w:noHBand="0" w:noVBand="1"/>
      </w:tblPr>
      <w:tblGrid>
        <w:gridCol w:w="10800"/>
      </w:tblGrid>
      <w:tr w:rsidR="000771C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771C7" w:rsidRDefault="00D54E36">
            <w:pPr>
              <w:pStyle w:val="ProductList-TableBody"/>
              <w:jc w:val="right"/>
            </w:pPr>
            <w:hyperlink w:anchor="_Sec842">
              <w:r w:rsidR="00F35AFD">
                <w:rPr>
                  <w:color w:val="00467F"/>
                  <w:sz w:val="14"/>
                  <w:u w:val="single"/>
                </w:rPr>
                <w:t>İçindekiler</w:t>
              </w:r>
            </w:hyperlink>
            <w:r w:rsidR="00F35AFD">
              <w:rPr>
                <w:sz w:val="14"/>
              </w:rPr>
              <w:t xml:space="preserve"> / </w:t>
            </w:r>
            <w:hyperlink w:anchor="_Sec549">
              <w:r w:rsidR="00F35AFD">
                <w:rPr>
                  <w:color w:val="00467F"/>
                  <w:sz w:val="14"/>
                  <w:u w:val="single"/>
                </w:rPr>
                <w:t>Sözlük</w:t>
              </w:r>
            </w:hyperlink>
            <w:r w:rsidR="00F35AFD">
              <w:rPr>
                <w:sz w:val="14"/>
              </w:rPr>
              <w:t xml:space="preserve"> / </w:t>
            </w:r>
            <w:hyperlink w:anchor="_Sec844">
              <w:r w:rsidR="00F35AFD">
                <w:rPr>
                  <w:color w:val="00467F"/>
                  <w:sz w:val="14"/>
                  <w:u w:val="single"/>
                </w:rPr>
                <w:t>Dizin</w:t>
              </w:r>
            </w:hyperlink>
          </w:p>
        </w:tc>
      </w:tr>
    </w:tbl>
    <w:p w:rsidR="000771C7" w:rsidRDefault="000771C7">
      <w:pPr>
        <w:pStyle w:val="ProductList-Body"/>
      </w:pPr>
    </w:p>
    <w:p w:rsidR="000771C7" w:rsidRDefault="00F35AFD">
      <w:pPr>
        <w:pStyle w:val="ProductList-Offering2HeadingNoBorder"/>
        <w:outlineLvl w:val="2"/>
      </w:pPr>
      <w:bookmarkStart w:id="274" w:name="_Sec666"/>
      <w:r>
        <w:t>OneDrive İş</w:t>
      </w:r>
      <w:bookmarkEnd w:id="274"/>
      <w:r>
        <w:fldChar w:fldCharType="begin"/>
      </w:r>
      <w:r>
        <w:instrText xml:space="preserve"> TC "</w:instrText>
      </w:r>
      <w:bookmarkStart w:id="275" w:name="_Toc523418941"/>
      <w:r>
        <w:instrText>OneDrive İş</w:instrText>
      </w:r>
      <w:bookmarkEnd w:id="275"/>
      <w:r>
        <w:instrText>" \l 3</w:instrText>
      </w:r>
      <w:r>
        <w:fldChar w:fldCharType="end"/>
      </w:r>
    </w:p>
    <w:p w:rsidR="000771C7" w:rsidRDefault="00F35AFD">
      <w:pPr>
        <w:pStyle w:val="ProductList-Offering1SubSection"/>
        <w:outlineLvl w:val="3"/>
      </w:pPr>
      <w:bookmarkStart w:id="276" w:name="_Sec722"/>
      <w:r>
        <w:t>1. Program Kullanılabilirliği</w:t>
      </w:r>
      <w:bookmarkEnd w:id="276"/>
    </w:p>
    <w:tbl>
      <w:tblPr>
        <w:tblStyle w:val="PURTable"/>
        <w:tblW w:w="0" w:type="dxa"/>
        <w:tblLook w:val="04A0" w:firstRow="1" w:lastRow="0" w:firstColumn="1" w:lastColumn="0" w:noHBand="0" w:noVBand="1"/>
      </w:tblPr>
      <w:tblGrid>
        <w:gridCol w:w="4151"/>
        <w:gridCol w:w="701"/>
        <w:gridCol w:w="690"/>
        <w:gridCol w:w="800"/>
        <w:gridCol w:w="708"/>
        <w:gridCol w:w="726"/>
        <w:gridCol w:w="824"/>
        <w:gridCol w:w="700"/>
        <w:gridCol w:w="689"/>
        <w:gridCol w:w="795"/>
      </w:tblGrid>
      <w:tr w:rsidR="000771C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0771C7" w:rsidRDefault="00F35AFD">
            <w:pPr>
              <w:pStyle w:val="ProductList-TableBody"/>
            </w:pPr>
            <w:r>
              <w:rPr>
                <w:color w:val="FFFFFF"/>
              </w:rPr>
              <w:t>Çevrimiçi Hizmetler</w:t>
            </w:r>
          </w:p>
        </w:tc>
        <w:tc>
          <w:tcPr>
            <w:tcW w:w="740" w:type="dxa"/>
            <w:tcBorders>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"Microsoft Bulut Anlaşması (Bulut Çözümü Sağlayıcısı)" </w:instrText>
            </w:r>
            <w:r>
              <w:fldChar w:fldCharType="separate"/>
            </w:r>
            <w:r>
              <w:rPr>
                <w:color w:val="FFFFFF"/>
              </w:rPr>
              <w:t>CSP</w:t>
            </w:r>
            <w:r>
              <w:fldChar w:fldCharType="end"/>
            </w:r>
          </w:p>
        </w:tc>
      </w:tr>
      <w:tr w:rsidR="000771C7">
        <w:tc>
          <w:tcPr>
            <w:tcW w:w="4660" w:type="dxa"/>
            <w:tcBorders>
              <w:top w:val="single" w:sz="6" w:space="0" w:color="FFFFFF"/>
              <w:left w:val="none" w:sz="4" w:space="0" w:color="6E6E6E"/>
              <w:bottom w:val="dashed" w:sz="4" w:space="0" w:color="7F7F7F"/>
              <w:right w:val="none" w:sz="4" w:space="0" w:color="6E6E6E"/>
            </w:tcBorders>
          </w:tcPr>
          <w:p w:rsidR="000771C7" w:rsidRDefault="00F35AFD">
            <w:pPr>
              <w:pStyle w:val="ProductList-TableBody"/>
            </w:pPr>
            <w:r>
              <w:t>OneDrive İş Plan 1</w:t>
            </w:r>
            <w:r>
              <w:fldChar w:fldCharType="begin"/>
            </w:r>
            <w:r>
              <w:instrText xml:space="preserve"> XE "OneDrive İş Plan 1" </w:instrText>
            </w:r>
            <w:r>
              <w:fldChar w:fldCharType="end"/>
            </w:r>
            <w:r>
              <w:t xml:space="preserve"> (Kullanıcı SL'si)</w:t>
            </w:r>
          </w:p>
        </w:tc>
        <w:tc>
          <w:tcPr>
            <w:tcW w:w="740" w:type="dxa"/>
            <w:tcBorders>
              <w:top w:val="single" w:sz="6" w:space="0" w:color="FFFFFF"/>
              <w:left w:val="none" w:sz="4" w:space="0" w:color="6E6E6E"/>
              <w:bottom w:val="dashed" w:sz="4" w:space="0" w:color="7F7F7F"/>
              <w:right w:val="single" w:sz="6" w:space="0" w:color="FFFFFF"/>
            </w:tcBorders>
          </w:tcPr>
          <w:p w:rsidR="000771C7" w:rsidRDefault="00F35AF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r>
      <w:tr w:rsidR="000771C7">
        <w:tc>
          <w:tcPr>
            <w:tcW w:w="4660" w:type="dxa"/>
            <w:tcBorders>
              <w:top w:val="dashed" w:sz="4" w:space="0" w:color="7F7F7F"/>
              <w:left w:val="none" w:sz="4" w:space="0" w:color="6E6E6E"/>
              <w:bottom w:val="none" w:sz="4" w:space="0" w:color="BFBFBF"/>
              <w:right w:val="none" w:sz="4" w:space="0" w:color="6E6E6E"/>
            </w:tcBorders>
          </w:tcPr>
          <w:p w:rsidR="000771C7" w:rsidRDefault="00F35AFD">
            <w:pPr>
              <w:pStyle w:val="ProductList-TableBody"/>
            </w:pPr>
            <w:r>
              <w:t>OneDrive İş Plan 2</w:t>
            </w:r>
            <w:r>
              <w:fldChar w:fldCharType="begin"/>
            </w:r>
            <w:r>
              <w:instrText xml:space="preserve"> XE "OneDrive İş Plan 2" </w:instrText>
            </w:r>
            <w:r>
              <w:fldChar w:fldCharType="end"/>
            </w:r>
            <w:r>
              <w:t xml:space="preserve"> (Kullanıcı SL'si)</w:t>
            </w:r>
            <w:r>
              <w:fldChar w:fldCharType="begin"/>
            </w:r>
            <w:r>
              <w:instrText xml:space="preserve"> XE "" </w:instrText>
            </w:r>
            <w:r>
              <w:fldChar w:fldCharType="end"/>
            </w:r>
          </w:p>
        </w:tc>
        <w:tc>
          <w:tcPr>
            <w:tcW w:w="740" w:type="dxa"/>
            <w:tcBorders>
              <w:top w:val="dashed" w:sz="4" w:space="0" w:color="7F7F7F"/>
              <w:left w:val="none" w:sz="4" w:space="0" w:color="6E6E6E"/>
              <w:bottom w:val="none" w:sz="4" w:space="0" w:color="BFBFBF"/>
              <w:right w:val="single" w:sz="6" w:space="0" w:color="FFFFFF"/>
            </w:tcBorders>
          </w:tcPr>
          <w:p w:rsidR="000771C7" w:rsidRDefault="00F35AF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r>
    </w:tbl>
    <w:p w:rsidR="000771C7" w:rsidRDefault="00F35AFD">
      <w:pPr>
        <w:pStyle w:val="ProductList-Offering1SubSection"/>
        <w:outlineLvl w:val="3"/>
      </w:pPr>
      <w:bookmarkStart w:id="277" w:name="_Sec777"/>
      <w:r>
        <w:t>2. Ürün Şartları</w:t>
      </w:r>
      <w:bookmarkEnd w:id="277"/>
    </w:p>
    <w:tbl>
      <w:tblPr>
        <w:tblStyle w:val="PURTable"/>
        <w:tblW w:w="0" w:type="dxa"/>
        <w:tblLook w:val="04A0" w:firstRow="1" w:lastRow="0" w:firstColumn="1" w:lastColumn="0" w:noHBand="0" w:noVBand="1"/>
      </w:tblPr>
      <w:tblGrid>
        <w:gridCol w:w="3588"/>
        <w:gridCol w:w="3575"/>
        <w:gridCol w:w="3627"/>
      </w:tblGrid>
      <w:tr w:rsidR="000771C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"Hizmet Koşulları: Bir Çevrimiçi Hizmet Ürününün kullanımının tabi olduğu hüküm ve koşullar." </w:instrText>
            </w:r>
            <w:r>
              <w:fldChar w:fldCharType="separate"/>
            </w:r>
            <w:r>
              <w:rPr>
                <w:color w:val="0563C1"/>
              </w:rPr>
              <w:t>Hizmet Koşulları</w:t>
            </w:r>
            <w:r>
              <w:fldChar w:fldCharType="end"/>
            </w:r>
            <w:r>
              <w:t xml:space="preserve">: </w:t>
            </w:r>
            <w:hyperlink r:id="rId12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"Uygun Uzatılmış Dönem: Kurumsal ve Kurumsal Üyelik lisanslama anlaşmasında açıklanan şekilde, Uzatılmış dönem için uygun çevrimiçi hizmetler." </w:instrText>
            </w:r>
            <w:r>
              <w:fldChar w:fldCharType="separate"/>
            </w:r>
            <w:r>
              <w:rPr>
                <w:color w:val="0563C1"/>
              </w:rPr>
              <w:t>Uygun Uzatılmış Dönem</w:t>
            </w:r>
            <w:r>
              <w:fldChar w:fldCharType="end"/>
            </w:r>
            <w:r>
              <w:t>: Tümü</w:t>
            </w:r>
          </w:p>
        </w:tc>
      </w:tr>
      <w:tr w:rsidR="000771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t>Promosyonlar: Geçerli Değil</w:t>
            </w:r>
          </w:p>
        </w:tc>
      </w:tr>
      <w:tr w:rsidR="000771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"Uygun Azaltma: Kurumsal Kayıt Anlaşması, Kurumsal Üyelik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xml:space="preserve">: Tümü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771C7" w:rsidRDefault="00F35AFD">
            <w:pPr>
              <w:pStyle w:val="ProductList-TableBody"/>
            </w:pPr>
            <w:r>
              <w:fldChar w:fldCharType="begin"/>
            </w:r>
            <w:r>
              <w:instrText xml:space="preserve"> AutoTextList   \s NoStyle \t "Uygun Azaltma (SCE):  Sunucu ve Bulut Kayıt Anlaşması müşterisinin üyelik lisanslarında veya arka arkaya 12 aydan sonra geleceğe yönelik Ayrılan Yıllık Taahhütte azaltma bildirebildiği Ürünler." </w:instrText>
            </w:r>
            <w:r>
              <w:fldChar w:fldCharType="separate"/>
            </w:r>
            <w:r>
              <w:rPr>
                <w:color w:val="0563C1"/>
              </w:rPr>
              <w:t>Uygun Azaltma (SCE)</w:t>
            </w:r>
            <w:r>
              <w:fldChar w:fldCharType="end"/>
            </w:r>
            <w:r>
              <w:t>: Tümü</w:t>
            </w:r>
          </w:p>
        </w:tc>
      </w:tr>
      <w:tr w:rsidR="000771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"Uygun Adet Artırımı: Kurumsal veya Kurumsal Üyelik müşterisinin aylık yerine adet artırımı siparişi veya yıllık sipariş süreci aracılığıyla sipariş verebileceği Çevrimiçi Hizmet üyelik Lisansı." </w:instrText>
            </w:r>
            <w:r>
              <w:fldChar w:fldCharType="separate"/>
            </w:r>
            <w:r>
              <w:rPr>
                <w:color w:val="0563C1"/>
              </w:rPr>
              <w:t>Uygun Adet Artırımı</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0771C7">
            <w:pPr>
              <w:pStyle w:val="ProductList-TableBody"/>
            </w:pPr>
          </w:p>
        </w:tc>
      </w:tr>
    </w:tbl>
    <w:p w:rsidR="000771C7" w:rsidRDefault="000771C7">
      <w:pPr>
        <w:pStyle w:val="ProductList-Body"/>
        <w:jc w:val="right"/>
      </w:pPr>
    </w:p>
    <w:tbl>
      <w:tblPr>
        <w:tblStyle w:val="PURTable"/>
        <w:tblW w:w="0" w:type="dxa"/>
        <w:tblLook w:val="04A0" w:firstRow="1" w:lastRow="0" w:firstColumn="1" w:lastColumn="0" w:noHBand="0" w:noVBand="1"/>
      </w:tblPr>
      <w:tblGrid>
        <w:gridCol w:w="10800"/>
      </w:tblGrid>
      <w:tr w:rsidR="000771C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771C7" w:rsidRDefault="00D54E36">
            <w:pPr>
              <w:pStyle w:val="ProductList-TableBody"/>
              <w:jc w:val="right"/>
            </w:pPr>
            <w:hyperlink w:anchor="_Sec842">
              <w:r w:rsidR="00F35AFD">
                <w:rPr>
                  <w:color w:val="00467F"/>
                  <w:sz w:val="14"/>
                  <w:u w:val="single"/>
                </w:rPr>
                <w:t>İçindekiler</w:t>
              </w:r>
            </w:hyperlink>
            <w:r w:rsidR="00F35AFD">
              <w:rPr>
                <w:sz w:val="14"/>
              </w:rPr>
              <w:t xml:space="preserve"> / </w:t>
            </w:r>
            <w:hyperlink w:anchor="_Sec549">
              <w:r w:rsidR="00F35AFD">
                <w:rPr>
                  <w:color w:val="00467F"/>
                  <w:sz w:val="14"/>
                  <w:u w:val="single"/>
                </w:rPr>
                <w:t>Sözlük</w:t>
              </w:r>
            </w:hyperlink>
            <w:r w:rsidR="00F35AFD">
              <w:rPr>
                <w:sz w:val="14"/>
              </w:rPr>
              <w:t xml:space="preserve"> / </w:t>
            </w:r>
            <w:hyperlink w:anchor="_Sec844">
              <w:r w:rsidR="00F35AFD">
                <w:rPr>
                  <w:color w:val="00467F"/>
                  <w:sz w:val="14"/>
                  <w:u w:val="single"/>
                </w:rPr>
                <w:t>Dizin</w:t>
              </w:r>
            </w:hyperlink>
          </w:p>
        </w:tc>
      </w:tr>
    </w:tbl>
    <w:p w:rsidR="000771C7" w:rsidRDefault="000771C7">
      <w:pPr>
        <w:pStyle w:val="ProductList-Body"/>
      </w:pPr>
    </w:p>
    <w:p w:rsidR="000771C7" w:rsidRDefault="00F35AFD">
      <w:pPr>
        <w:pStyle w:val="ProductList-Offering2HeadingNoBorder"/>
        <w:outlineLvl w:val="2"/>
      </w:pPr>
      <w:bookmarkStart w:id="278" w:name="_Sec667"/>
      <w:r>
        <w:t>Project Online</w:t>
      </w:r>
      <w:bookmarkEnd w:id="278"/>
      <w:r>
        <w:fldChar w:fldCharType="begin"/>
      </w:r>
      <w:r>
        <w:instrText xml:space="preserve"> TC "</w:instrText>
      </w:r>
      <w:bookmarkStart w:id="279" w:name="_Toc523418942"/>
      <w:r>
        <w:instrText>Project Online</w:instrText>
      </w:r>
      <w:bookmarkEnd w:id="279"/>
      <w:r>
        <w:instrText>" \l 3</w:instrText>
      </w:r>
      <w:r>
        <w:fldChar w:fldCharType="end"/>
      </w:r>
    </w:p>
    <w:p w:rsidR="000771C7" w:rsidRDefault="00F35AFD">
      <w:pPr>
        <w:pStyle w:val="ProductList-Offering1SubSection"/>
        <w:outlineLvl w:val="3"/>
      </w:pPr>
      <w:bookmarkStart w:id="280" w:name="_Sec723"/>
      <w:r>
        <w:t>1. Program Kullanılabilirliği</w:t>
      </w:r>
      <w:bookmarkEnd w:id="280"/>
    </w:p>
    <w:tbl>
      <w:tblPr>
        <w:tblStyle w:val="PURTable"/>
        <w:tblW w:w="0" w:type="dxa"/>
        <w:tblLook w:val="04A0" w:firstRow="1" w:lastRow="0" w:firstColumn="1" w:lastColumn="0" w:noHBand="0" w:noVBand="1"/>
      </w:tblPr>
      <w:tblGrid>
        <w:gridCol w:w="4155"/>
        <w:gridCol w:w="700"/>
        <w:gridCol w:w="689"/>
        <w:gridCol w:w="798"/>
        <w:gridCol w:w="707"/>
        <w:gridCol w:w="726"/>
        <w:gridCol w:w="823"/>
        <w:gridCol w:w="699"/>
        <w:gridCol w:w="694"/>
        <w:gridCol w:w="793"/>
      </w:tblGrid>
      <w:tr w:rsidR="000771C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0771C7" w:rsidRDefault="00F35AFD">
            <w:pPr>
              <w:pStyle w:val="ProductList-TableBody"/>
            </w:pPr>
            <w:r>
              <w:rPr>
                <w:color w:val="FFFFFF"/>
              </w:rPr>
              <w:t>Çevrimiçi Hizmetler</w:t>
            </w:r>
          </w:p>
        </w:tc>
        <w:tc>
          <w:tcPr>
            <w:tcW w:w="740" w:type="dxa"/>
            <w:tcBorders>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"Microsoft Bulut Anlaşması (Bulut Çözümü Sağlayıcısı)" </w:instrText>
            </w:r>
            <w:r>
              <w:fldChar w:fldCharType="separate"/>
            </w:r>
            <w:r>
              <w:rPr>
                <w:color w:val="FFFFFF"/>
              </w:rPr>
              <w:t>CSP</w:t>
            </w:r>
            <w:r>
              <w:fldChar w:fldCharType="end"/>
            </w:r>
          </w:p>
        </w:tc>
      </w:tr>
      <w:tr w:rsidR="000771C7">
        <w:tc>
          <w:tcPr>
            <w:tcW w:w="4660" w:type="dxa"/>
            <w:tcBorders>
              <w:top w:val="single" w:sz="6" w:space="0" w:color="FFFFFF"/>
              <w:left w:val="none" w:sz="4" w:space="0" w:color="6E6E6E"/>
              <w:bottom w:val="dashed" w:sz="4" w:space="0" w:color="BFBFBF"/>
              <w:right w:val="none" w:sz="4" w:space="0" w:color="6E6E6E"/>
            </w:tcBorders>
          </w:tcPr>
          <w:p w:rsidR="000771C7" w:rsidRDefault="00F35AFD">
            <w:pPr>
              <w:pStyle w:val="ProductList-TableBody"/>
            </w:pPr>
            <w:r>
              <w:t>Project Online Essentials</w:t>
            </w:r>
            <w:r>
              <w:fldChar w:fldCharType="begin"/>
            </w:r>
            <w:r>
              <w:instrText xml:space="preserve"> XE "Project Online Essentials" </w:instrText>
            </w:r>
            <w:r>
              <w:fldChar w:fldCharType="end"/>
            </w:r>
            <w:r>
              <w:t xml:space="preserve"> (Kullanıcı SL'si)</w:t>
            </w:r>
          </w:p>
        </w:tc>
        <w:tc>
          <w:tcPr>
            <w:tcW w:w="740" w:type="dxa"/>
            <w:tcBorders>
              <w:top w:val="single" w:sz="6" w:space="0" w:color="FFFFFF"/>
              <w:left w:val="none" w:sz="4" w:space="0" w:color="6E6E6E"/>
              <w:bottom w:val="dashed" w:sz="4" w:space="0" w:color="BFBFBF"/>
              <w:right w:val="single" w:sz="6" w:space="0" w:color="FFFFFF"/>
            </w:tcBorders>
          </w:tcPr>
          <w:p w:rsidR="000771C7" w:rsidRDefault="00F35AF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r>
      <w:tr w:rsidR="000771C7">
        <w:tc>
          <w:tcPr>
            <w:tcW w:w="4660" w:type="dxa"/>
            <w:tcBorders>
              <w:top w:val="dashed" w:sz="4" w:space="0" w:color="BFBFBF"/>
              <w:left w:val="none" w:sz="4" w:space="0" w:color="6E6E6E"/>
              <w:bottom w:val="dashed" w:sz="4" w:space="0" w:color="BFBFBF"/>
              <w:right w:val="none" w:sz="4" w:space="0" w:color="6E6E6E"/>
            </w:tcBorders>
          </w:tcPr>
          <w:p w:rsidR="000771C7" w:rsidRDefault="00F35AFD">
            <w:pPr>
              <w:pStyle w:val="ProductList-TableBody"/>
            </w:pPr>
            <w:r>
              <w:t>Project Online Essentials Eklentisi</w:t>
            </w:r>
            <w:r>
              <w:fldChar w:fldCharType="begin"/>
            </w:r>
            <w:r>
              <w:instrText xml:space="preserve"> XE "Project Online Essentials Eklentisi"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r>
      <w:tr w:rsidR="000771C7">
        <w:tc>
          <w:tcPr>
            <w:tcW w:w="4660" w:type="dxa"/>
            <w:tcBorders>
              <w:top w:val="dashed" w:sz="4" w:space="0" w:color="BFBFBF"/>
              <w:left w:val="none" w:sz="4" w:space="0" w:color="6E6E6E"/>
              <w:bottom w:val="dashed" w:sz="4" w:space="0" w:color="BFBFBF"/>
              <w:right w:val="none" w:sz="4" w:space="0" w:color="6E6E6E"/>
            </w:tcBorders>
          </w:tcPr>
          <w:p w:rsidR="000771C7" w:rsidRDefault="00F35AFD">
            <w:pPr>
              <w:pStyle w:val="ProductList-TableBody"/>
            </w:pPr>
            <w:r>
              <w:t>Project Online Professional</w:t>
            </w:r>
            <w:r>
              <w:fldChar w:fldCharType="begin"/>
            </w:r>
            <w:r>
              <w:instrText xml:space="preserve"> XE "Project Online Professional"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0771C7" w:rsidRDefault="00F35AF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r>
      <w:tr w:rsidR="000771C7">
        <w:tc>
          <w:tcPr>
            <w:tcW w:w="4660" w:type="dxa"/>
            <w:tcBorders>
              <w:top w:val="dashed" w:sz="4" w:space="0" w:color="BFBFBF"/>
              <w:left w:val="none" w:sz="4" w:space="0" w:color="6E6E6E"/>
              <w:bottom w:val="dashed" w:sz="4" w:space="0" w:color="BFBFBF"/>
              <w:right w:val="none" w:sz="4" w:space="0" w:color="6E6E6E"/>
            </w:tcBorders>
          </w:tcPr>
          <w:p w:rsidR="000771C7" w:rsidRDefault="00F35AFD">
            <w:pPr>
              <w:pStyle w:val="ProductList-TableBody"/>
            </w:pPr>
            <w:r>
              <w:t>Project Online Professional Eklentisi</w:t>
            </w:r>
            <w:r>
              <w:fldChar w:fldCharType="begin"/>
            </w:r>
            <w:r>
              <w:instrText xml:space="preserve"> XE "Project Online Professional Eklentisi"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r>
      <w:tr w:rsidR="000771C7">
        <w:tc>
          <w:tcPr>
            <w:tcW w:w="4660" w:type="dxa"/>
            <w:tcBorders>
              <w:top w:val="dashed" w:sz="4" w:space="0" w:color="BFBFBF"/>
              <w:left w:val="none" w:sz="4" w:space="0" w:color="6E6E6E"/>
              <w:bottom w:val="dashed" w:sz="4" w:space="0" w:color="BFBFBF"/>
              <w:right w:val="none" w:sz="4" w:space="0" w:color="6E6E6E"/>
            </w:tcBorders>
          </w:tcPr>
          <w:p w:rsidR="000771C7" w:rsidRDefault="00F35AFD">
            <w:pPr>
              <w:pStyle w:val="ProductList-TableBody"/>
            </w:pPr>
            <w:r>
              <w:t>Project Online Professional YG'den Geçiş</w:t>
            </w:r>
            <w:r>
              <w:fldChar w:fldCharType="begin"/>
            </w:r>
            <w:r>
              <w:instrText xml:space="preserve"> XE "Project Online Professional YG'den Geçiş"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r>
      <w:tr w:rsidR="000771C7">
        <w:tc>
          <w:tcPr>
            <w:tcW w:w="4660" w:type="dxa"/>
            <w:tcBorders>
              <w:top w:val="dashed" w:sz="4" w:space="0" w:color="BFBFBF"/>
              <w:left w:val="none" w:sz="4" w:space="0" w:color="6E6E6E"/>
              <w:bottom w:val="dashed" w:sz="4" w:space="0" w:color="BFBFBF"/>
              <w:right w:val="none" w:sz="4" w:space="0" w:color="6E6E6E"/>
            </w:tcBorders>
          </w:tcPr>
          <w:p w:rsidR="000771C7" w:rsidRDefault="00F35AFD">
            <w:pPr>
              <w:pStyle w:val="ProductList-TableBody"/>
            </w:pPr>
            <w:r>
              <w:t>Project Online Premium</w:t>
            </w:r>
            <w:r>
              <w:fldChar w:fldCharType="begin"/>
            </w:r>
            <w:r>
              <w:instrText xml:space="preserve"> XE "Project Online Premium"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0771C7" w:rsidRDefault="00F35AF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r>
      <w:tr w:rsidR="000771C7">
        <w:tc>
          <w:tcPr>
            <w:tcW w:w="4660" w:type="dxa"/>
            <w:tcBorders>
              <w:top w:val="dashed" w:sz="4" w:space="0" w:color="BFBFBF"/>
              <w:left w:val="none" w:sz="4" w:space="0" w:color="6E6E6E"/>
              <w:bottom w:val="dashed" w:sz="4" w:space="0" w:color="BFBFBF"/>
              <w:right w:val="none" w:sz="4" w:space="0" w:color="6E6E6E"/>
            </w:tcBorders>
          </w:tcPr>
          <w:p w:rsidR="000771C7" w:rsidRDefault="00F35AFD">
            <w:pPr>
              <w:pStyle w:val="ProductList-TableBody"/>
            </w:pPr>
            <w:r>
              <w:t>Project Online Premium Eklentisi</w:t>
            </w:r>
            <w:r>
              <w:fldChar w:fldCharType="begin"/>
            </w:r>
            <w:r>
              <w:instrText xml:space="preserve"> XE "Project Online Premium Eklentisi"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r>
      <w:tr w:rsidR="000771C7">
        <w:tc>
          <w:tcPr>
            <w:tcW w:w="4660" w:type="dxa"/>
            <w:tcBorders>
              <w:top w:val="dashed" w:sz="4" w:space="0" w:color="BFBFBF"/>
              <w:left w:val="none" w:sz="4" w:space="0" w:color="6E6E6E"/>
              <w:bottom w:val="none" w:sz="4" w:space="0" w:color="BFBFBF"/>
              <w:right w:val="none" w:sz="4" w:space="0" w:color="6E6E6E"/>
            </w:tcBorders>
          </w:tcPr>
          <w:p w:rsidR="000771C7" w:rsidRDefault="00F35AFD">
            <w:pPr>
              <w:pStyle w:val="ProductList-TableBody"/>
            </w:pPr>
            <w:r>
              <w:t>Project Online Premium YG'den Geçiş</w:t>
            </w:r>
            <w:r>
              <w:fldChar w:fldCharType="begin"/>
            </w:r>
            <w:r>
              <w:instrText xml:space="preserve"> XE "Project Online Premium YG'den Geçiş" </w:instrText>
            </w:r>
            <w:r>
              <w:fldChar w:fldCharType="end"/>
            </w:r>
            <w:r>
              <w:t xml:space="preserve"> (Kullanıcı SL'si)</w:t>
            </w:r>
          </w:p>
        </w:tc>
        <w:tc>
          <w:tcPr>
            <w:tcW w:w="740" w:type="dxa"/>
            <w:tcBorders>
              <w:top w:val="dashed" w:sz="4" w:space="0" w:color="BFBFBF"/>
              <w:left w:val="none" w:sz="4" w:space="0" w:color="6E6E6E"/>
              <w:bottom w:val="none" w:sz="4" w:space="0" w:color="BFBFBF"/>
              <w:right w:val="single" w:sz="6" w:space="0" w:color="FFFFFF"/>
            </w:tcBorders>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r>
    </w:tbl>
    <w:p w:rsidR="000771C7" w:rsidRDefault="00F35AFD">
      <w:pPr>
        <w:pStyle w:val="ProductList-Offering1SubSection"/>
        <w:outlineLvl w:val="3"/>
      </w:pPr>
      <w:bookmarkStart w:id="281" w:name="_Sec778"/>
      <w:r>
        <w:t>2. Ürün Şartları</w:t>
      </w:r>
      <w:bookmarkEnd w:id="281"/>
    </w:p>
    <w:tbl>
      <w:tblPr>
        <w:tblStyle w:val="PURTable"/>
        <w:tblW w:w="0" w:type="dxa"/>
        <w:tblLook w:val="04A0" w:firstRow="1" w:lastRow="0" w:firstColumn="1" w:lastColumn="0" w:noHBand="0" w:noVBand="1"/>
      </w:tblPr>
      <w:tblGrid>
        <w:gridCol w:w="3585"/>
        <w:gridCol w:w="3582"/>
        <w:gridCol w:w="3623"/>
      </w:tblGrid>
      <w:tr w:rsidR="000771C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"Hizmet Koşulları: Bir Çevrimiçi Hizmet Ürününün kullanımının tabi olduğu hüküm ve koşullar." </w:instrText>
            </w:r>
            <w:r>
              <w:fldChar w:fldCharType="separate"/>
            </w:r>
            <w:r>
              <w:rPr>
                <w:color w:val="0563C1"/>
              </w:rPr>
              <w:t>Hizmet Koşulları</w:t>
            </w:r>
            <w:r>
              <w:fldChar w:fldCharType="end"/>
            </w:r>
            <w:r>
              <w:t xml:space="preserve">: </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 MPSA - Sadece Tüm Uygulama</w:t>
            </w:r>
          </w:p>
        </w:tc>
        <w:tc>
          <w:tcPr>
            <w:tcW w:w="4040" w:type="dxa"/>
            <w:tcBorders>
              <w:top w:val="single" w:sz="18" w:space="0" w:color="00188F"/>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"Uygun Uzatılmış Dönem: Kurumsal ve Kurumsal Üyelik lisanslama anlaşmasında açıklanan şekilde, Uzatılmış dönem için uygun çevrimiçi hizmetler." </w:instrText>
            </w:r>
            <w:r>
              <w:fldChar w:fldCharType="separate"/>
            </w:r>
            <w:r>
              <w:rPr>
                <w:color w:val="0563C1"/>
              </w:rPr>
              <w:t>Uygun Uzatılmış Dönem</w:t>
            </w:r>
            <w:r>
              <w:fldChar w:fldCharType="end"/>
            </w:r>
            <w:r>
              <w:t>: Tümü</w:t>
            </w:r>
          </w:p>
        </w:tc>
      </w:tr>
      <w:tr w:rsidR="000771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Promosyonlar: Geçerli Değil</w:t>
            </w:r>
          </w:p>
        </w:tc>
      </w:tr>
      <w:tr w:rsidR="000771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"Uygun Azaltma: Kurumsal Kayıt Anlaşması, Kurumsal Üyelik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xml:space="preserve">: Tümü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771C7" w:rsidRDefault="00F35AFD">
            <w:pPr>
              <w:pStyle w:val="ProductList-TableBody"/>
            </w:pPr>
            <w:r>
              <w:fldChar w:fldCharType="begin"/>
            </w:r>
            <w:r>
              <w:instrText xml:space="preserve"> AutoTextList   \s NoStyle \t "Uygun Azaltma (SCE):  Sunucu ve Bulut Kayıt Anlaşması müşterisinin üyelik lisanslarında veya arka arkaya 12 aydan sonra geleceğe yönelik Ayrılan Yıllık Taahhütte azaltma bildirebildiği Ürünler." </w:instrText>
            </w:r>
            <w:r>
              <w:fldChar w:fldCharType="separate"/>
            </w:r>
            <w:r>
              <w:rPr>
                <w:color w:val="0563C1"/>
              </w:rPr>
              <w:t>Uygun Azaltma (SCE)</w:t>
            </w:r>
            <w:r>
              <w:fldChar w:fldCharType="end"/>
            </w:r>
            <w:r>
              <w:t>: Tümü</w:t>
            </w:r>
          </w:p>
        </w:tc>
      </w:tr>
      <w:tr w:rsidR="000771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"Uygun Adet Artırımı: Kurumsal veya Kurumsal Üyelik müşterisinin aylık yerine adet artırımı siparişi veya yıllık sipariş süreci aracılığıyla sipariş verebileceği Çevrimiçi Hizmet üyelik Lisansı." </w:instrText>
            </w:r>
            <w:r>
              <w:fldChar w:fldCharType="separate"/>
            </w:r>
            <w:r>
              <w:rPr>
                <w:color w:val="0563C1"/>
              </w:rPr>
              <w:t>Uygun Adet Artırımı</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fldChar w:fldCharType="begin"/>
            </w:r>
            <w:r w:rsidRPr="00FC7890">
              <w:rPr>
                <w:lang w:val="es-ES_tradnl"/>
              </w:rPr>
              <w:instrText xml:space="preserve"> AutoTextList   \s NoStyle \t "Ürünün, bir Eklenti ve/veya YG'den Geçiş olarak mevcut olduğunu belirtir. Ayrıntılar için Ek C - Çevrimiçi Hizmetler Eklentileri ve Diğer Geçiş Lisansları bölümüne bakın." </w:instrText>
            </w:r>
            <w:r>
              <w:fldChar w:fldCharType="separate"/>
            </w:r>
            <w:r w:rsidRPr="00FC7890">
              <w:rPr>
                <w:color w:val="0563C1"/>
                <w:lang w:val="es-ES_tradnl"/>
              </w:rPr>
              <w:t>Eklentiler ve YG'den Geçiş</w:t>
            </w:r>
            <w:r>
              <w:fldChar w:fldCharType="end"/>
            </w:r>
            <w:r w:rsidRPr="00FC7890">
              <w:rPr>
                <w:lang w:val="es-ES_tradnl"/>
              </w:rPr>
              <w:t xml:space="preserve">: Bkz. </w:t>
            </w:r>
            <w:hyperlink w:anchor="_Sec1237">
              <w:r>
                <w:rPr>
                  <w:color w:val="00467F"/>
                  <w:u w:val="single"/>
                </w:rPr>
                <w:t>Ek C</w:t>
              </w:r>
            </w:hyperlink>
          </w:p>
        </w:tc>
      </w:tr>
    </w:tbl>
    <w:p w:rsidR="000771C7" w:rsidRDefault="000771C7">
      <w:pPr>
        <w:pStyle w:val="ProductList-Body"/>
        <w:jc w:val="right"/>
      </w:pPr>
    </w:p>
    <w:p w:rsidR="000771C7" w:rsidRDefault="00F35AFD">
      <w:pPr>
        <w:pStyle w:val="ProductList-ClauseHeading"/>
        <w:outlineLvl w:val="4"/>
      </w:pPr>
      <w:r>
        <w:t>2.1 Office Çoklu Dil Paketi</w:t>
      </w:r>
    </w:p>
    <w:p w:rsidR="000771C7" w:rsidRDefault="00F35AFD">
      <w:pPr>
        <w:pStyle w:val="ProductList-Body"/>
      </w:pPr>
      <w:r>
        <w:t xml:space="preserve">Project Online Professional veya Project Online Premium üyelikleri bulunan müşteriler, Office Çoklu Dil Paketinin son sürümünü, nitelikli üyelikleri kapsamında kullanmalarına izin verilen masaüstü uygulamaları yazılımıyla kullanabilirler. Office Çoklu Dil Paketini kullanma hakkı, nitelikli üyelik kapsamındaki hakların sona ermesiyle sona erer. </w:t>
      </w:r>
    </w:p>
    <w:p w:rsidR="000771C7" w:rsidRDefault="000771C7">
      <w:pPr>
        <w:pStyle w:val="ProductList-Body"/>
      </w:pPr>
    </w:p>
    <w:p w:rsidR="00BB1469" w:rsidRPr="00B40BA3" w:rsidRDefault="00BB1469" w:rsidP="00BB1469">
      <w:pPr>
        <w:pStyle w:val="ProductList-ClauseHeading"/>
        <w:outlineLvl w:val="4"/>
      </w:pPr>
      <w:r>
        <w:t>2.2 Project İçin Dağıtım Hakları</w:t>
      </w:r>
    </w:p>
    <w:p w:rsidR="00BB1469" w:rsidRPr="00B40BA3" w:rsidRDefault="00BB1469" w:rsidP="00BB1469">
      <w:pPr>
        <w:pStyle w:val="ProductList-Body"/>
      </w:pPr>
      <w:r>
        <w:t>Project Online Professional veya Project Online Premium kullanıcıları, Project Standard 2016 veya Project Professional 2016 ya da Project yazılımının eski bir sürümünü aşağıdaki gibi kurabilirler ve kullanabilirler:</w:t>
      </w:r>
    </w:p>
    <w:p w:rsidR="00BB1469" w:rsidRPr="00B40BA3" w:rsidRDefault="00BB1469" w:rsidP="00BB1469">
      <w:pPr>
        <w:pStyle w:val="ProductList-Bullet"/>
        <w:numPr>
          <w:ilvl w:val="0"/>
          <w:numId w:val="70"/>
        </w:numPr>
      </w:pPr>
      <w:r>
        <w:t>kullanıcı, Office Standard veya Office Professional Plus</w:t>
      </w:r>
      <w:r>
        <w:rPr>
          <w:vertAlign w:val="superscript"/>
        </w:rPr>
        <w:t>1</w:t>
      </w:r>
      <w:r>
        <w:t xml:space="preserve"> için lisanslıysa ve</w:t>
      </w:r>
    </w:p>
    <w:p w:rsidR="00BB1469" w:rsidRPr="00B40BA3" w:rsidRDefault="00BB1469" w:rsidP="00BB1469">
      <w:pPr>
        <w:pStyle w:val="ProductList-Bullet"/>
        <w:numPr>
          <w:ilvl w:val="0"/>
          <w:numId w:val="70"/>
        </w:numPr>
      </w:pPr>
      <w:r>
        <w:t>yalnızca Office'in kurulu olduğu cihaza.</w:t>
      </w:r>
    </w:p>
    <w:p w:rsidR="00BB1469" w:rsidRPr="00B40BA3" w:rsidRDefault="00BB1469" w:rsidP="00BB1469">
      <w:pPr>
        <w:pStyle w:val="ProductList-Body"/>
      </w:pPr>
      <w:r>
        <w:rPr>
          <w:vertAlign w:val="superscript"/>
        </w:rPr>
        <w:t>1</w:t>
      </w:r>
      <w:r>
        <w:t>1 Eylül 2018'den önce Microsoft 365 YG Kullanıcı SL'sinden Geçiş kapsamındaki lisanslı Office Professional Plus kullanıcıları, bu hakka sahiptir.</w:t>
      </w:r>
    </w:p>
    <w:p w:rsidR="000771C7" w:rsidRDefault="000771C7">
      <w:pPr>
        <w:pStyle w:val="ProductList-Body"/>
      </w:pPr>
    </w:p>
    <w:p w:rsidR="000771C7" w:rsidRDefault="00F35AFD">
      <w:pPr>
        <w:pStyle w:val="ProductList-ClauseHeading"/>
        <w:outlineLvl w:val="4"/>
      </w:pPr>
      <w:r>
        <w:t>2.3 Project Online ve Office 365 için Project Pro Ürün Anahtarı Ödemesi</w:t>
      </w:r>
    </w:p>
    <w:p w:rsidR="000771C7" w:rsidRDefault="00F35AFD">
      <w:pPr>
        <w:pStyle w:val="ProductList-Body"/>
      </w:pPr>
      <w:r>
        <w:t>Open, Open Value veya Open Value Üyelik anlaşmaları aracılığıyla lisanslanmış Project Online ve Office 365 için Project Pro üyelikleri, 31 Aralık 2016 tarihine kadar kullanılabilir. Bu tarihten sonra, kullanılmamış üyelikler ardıl bir ürün için kullanılabilir.</w:t>
      </w:r>
    </w:p>
    <w:p w:rsidR="000771C7" w:rsidRDefault="000771C7">
      <w:pPr>
        <w:pStyle w:val="ProductList-Body"/>
        <w:jc w:val="right"/>
      </w:pPr>
    </w:p>
    <w:tbl>
      <w:tblPr>
        <w:tblStyle w:val="PURTable"/>
        <w:tblW w:w="0" w:type="dxa"/>
        <w:tblLook w:val="04A0" w:firstRow="1" w:lastRow="0" w:firstColumn="1" w:lastColumn="0" w:noHBand="0" w:noVBand="1"/>
      </w:tblPr>
      <w:tblGrid>
        <w:gridCol w:w="10800"/>
      </w:tblGrid>
      <w:tr w:rsidR="000771C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771C7" w:rsidRDefault="00D54E36">
            <w:pPr>
              <w:pStyle w:val="ProductList-TableBody"/>
              <w:jc w:val="right"/>
            </w:pPr>
            <w:hyperlink w:anchor="_Sec842">
              <w:r w:rsidR="00F35AFD">
                <w:rPr>
                  <w:color w:val="00467F"/>
                  <w:sz w:val="14"/>
                  <w:u w:val="single"/>
                </w:rPr>
                <w:t>İçindekiler</w:t>
              </w:r>
            </w:hyperlink>
            <w:r w:rsidR="00F35AFD">
              <w:rPr>
                <w:sz w:val="14"/>
              </w:rPr>
              <w:t xml:space="preserve"> / </w:t>
            </w:r>
            <w:hyperlink w:anchor="_Sec549">
              <w:r w:rsidR="00F35AFD">
                <w:rPr>
                  <w:color w:val="00467F"/>
                  <w:sz w:val="14"/>
                  <w:u w:val="single"/>
                </w:rPr>
                <w:t>Sözlük</w:t>
              </w:r>
            </w:hyperlink>
            <w:r w:rsidR="00F35AFD">
              <w:rPr>
                <w:sz w:val="14"/>
              </w:rPr>
              <w:t xml:space="preserve"> / </w:t>
            </w:r>
            <w:hyperlink w:anchor="_Sec844">
              <w:r w:rsidR="00F35AFD">
                <w:rPr>
                  <w:color w:val="00467F"/>
                  <w:sz w:val="14"/>
                  <w:u w:val="single"/>
                </w:rPr>
                <w:t>Dizin</w:t>
              </w:r>
            </w:hyperlink>
          </w:p>
        </w:tc>
      </w:tr>
    </w:tbl>
    <w:p w:rsidR="000771C7" w:rsidRDefault="000771C7">
      <w:pPr>
        <w:pStyle w:val="ProductList-Body"/>
      </w:pPr>
    </w:p>
    <w:p w:rsidR="000771C7" w:rsidRDefault="00F35AFD">
      <w:pPr>
        <w:pStyle w:val="ProductList-Offering2HeadingNoBorder"/>
        <w:outlineLvl w:val="2"/>
      </w:pPr>
      <w:bookmarkStart w:id="282" w:name="_Sec668"/>
      <w:r>
        <w:t>SharePoint Online</w:t>
      </w:r>
      <w:bookmarkEnd w:id="282"/>
      <w:r>
        <w:fldChar w:fldCharType="begin"/>
      </w:r>
      <w:r>
        <w:instrText xml:space="preserve"> TC "</w:instrText>
      </w:r>
      <w:bookmarkStart w:id="283" w:name="_Toc523418943"/>
      <w:r>
        <w:instrText>SharePoint Online</w:instrText>
      </w:r>
      <w:bookmarkEnd w:id="283"/>
      <w:r>
        <w:instrText>" \l 3</w:instrText>
      </w:r>
      <w:r>
        <w:fldChar w:fldCharType="end"/>
      </w:r>
    </w:p>
    <w:p w:rsidR="000771C7" w:rsidRDefault="00F35AFD">
      <w:pPr>
        <w:pStyle w:val="ProductList-Offering1SubSection"/>
        <w:outlineLvl w:val="3"/>
      </w:pPr>
      <w:bookmarkStart w:id="284" w:name="_Sec724"/>
      <w:r>
        <w:t>1. Program Kullanılabilirliği</w:t>
      </w:r>
      <w:bookmarkEnd w:id="284"/>
    </w:p>
    <w:tbl>
      <w:tblPr>
        <w:tblStyle w:val="PURTable"/>
        <w:tblW w:w="0" w:type="dxa"/>
        <w:tblLook w:val="04A0" w:firstRow="1" w:lastRow="0" w:firstColumn="1" w:lastColumn="0" w:noHBand="0" w:noVBand="1"/>
      </w:tblPr>
      <w:tblGrid>
        <w:gridCol w:w="4153"/>
        <w:gridCol w:w="700"/>
        <w:gridCol w:w="689"/>
        <w:gridCol w:w="799"/>
        <w:gridCol w:w="708"/>
        <w:gridCol w:w="726"/>
        <w:gridCol w:w="823"/>
        <w:gridCol w:w="699"/>
        <w:gridCol w:w="694"/>
        <w:gridCol w:w="793"/>
      </w:tblGrid>
      <w:tr w:rsidR="000771C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0771C7" w:rsidRDefault="00F35AFD">
            <w:pPr>
              <w:pStyle w:val="ProductList-TableBody"/>
            </w:pPr>
            <w:r>
              <w:rPr>
                <w:color w:val="FFFFFF"/>
              </w:rPr>
              <w:t>Çevrimiçi Hizmetler</w:t>
            </w:r>
          </w:p>
        </w:tc>
        <w:tc>
          <w:tcPr>
            <w:tcW w:w="740" w:type="dxa"/>
            <w:tcBorders>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"Microsoft Bulut Anlaşması (Bulut Çözümü Sağlayıcısı)" </w:instrText>
            </w:r>
            <w:r>
              <w:fldChar w:fldCharType="separate"/>
            </w:r>
            <w:r>
              <w:rPr>
                <w:color w:val="FFFFFF"/>
              </w:rPr>
              <w:t>CSP</w:t>
            </w:r>
            <w:r>
              <w:fldChar w:fldCharType="end"/>
            </w:r>
          </w:p>
        </w:tc>
      </w:tr>
      <w:tr w:rsidR="000771C7">
        <w:tc>
          <w:tcPr>
            <w:tcW w:w="4660" w:type="dxa"/>
            <w:tcBorders>
              <w:top w:val="single" w:sz="6" w:space="0" w:color="FFFFFF"/>
              <w:left w:val="none" w:sz="4" w:space="0" w:color="6E6E6E"/>
              <w:bottom w:val="dashed" w:sz="4" w:space="0" w:color="7F7F7F"/>
              <w:right w:val="none" w:sz="4" w:space="0" w:color="6E6E6E"/>
            </w:tcBorders>
          </w:tcPr>
          <w:p w:rsidR="000771C7" w:rsidRDefault="00F35AFD">
            <w:pPr>
              <w:pStyle w:val="ProductList-TableBody"/>
            </w:pPr>
            <w:r>
              <w:t xml:space="preserve">SharePoint Online Plan 1 </w:t>
            </w:r>
            <w:r>
              <w:fldChar w:fldCharType="begin"/>
            </w:r>
            <w:r>
              <w:instrText xml:space="preserve"> XE "SharePoint Online Plan 1 " </w:instrText>
            </w:r>
            <w:r>
              <w:fldChar w:fldCharType="end"/>
            </w:r>
            <w:r>
              <w:t>(Kullanıcı SL'si)</w:t>
            </w:r>
          </w:p>
        </w:tc>
        <w:tc>
          <w:tcPr>
            <w:tcW w:w="740" w:type="dxa"/>
            <w:tcBorders>
              <w:top w:val="single" w:sz="6" w:space="0" w:color="FFFFFF"/>
              <w:left w:val="none" w:sz="4" w:space="0" w:color="6E6E6E"/>
              <w:bottom w:val="dashed" w:sz="4" w:space="0" w:color="7F7F7F"/>
              <w:right w:val="single" w:sz="6" w:space="0" w:color="FFFFFF"/>
            </w:tcBorders>
          </w:tcPr>
          <w:p w:rsidR="000771C7" w:rsidRDefault="00F35AF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r>
      <w:tr w:rsidR="000771C7">
        <w:tc>
          <w:tcPr>
            <w:tcW w:w="4660" w:type="dxa"/>
            <w:tcBorders>
              <w:top w:val="dashed" w:sz="4" w:space="0" w:color="7F7F7F"/>
              <w:left w:val="none" w:sz="4" w:space="0" w:color="6E6E6E"/>
              <w:bottom w:val="dashed" w:sz="4" w:space="0" w:color="7F7F7F"/>
              <w:right w:val="none" w:sz="4" w:space="0" w:color="6E6E6E"/>
            </w:tcBorders>
          </w:tcPr>
          <w:p w:rsidR="000771C7" w:rsidRDefault="00F35AFD">
            <w:pPr>
              <w:pStyle w:val="ProductList-TableBody"/>
            </w:pPr>
            <w:r>
              <w:t xml:space="preserve">SharePoint Online Plan 1 Eklentisi </w:t>
            </w:r>
            <w:r>
              <w:fldChar w:fldCharType="begin"/>
            </w:r>
            <w:r>
              <w:instrText xml:space="preserve"> XE "SharePoint Online Plan 1 Eklentisi " </w:instrText>
            </w:r>
            <w:r>
              <w:fldChar w:fldCharType="end"/>
            </w:r>
            <w:r>
              <w:t>(Kullanıcı SL'si)</w:t>
            </w:r>
          </w:p>
        </w:tc>
        <w:tc>
          <w:tcPr>
            <w:tcW w:w="740" w:type="dxa"/>
            <w:tcBorders>
              <w:top w:val="dashed" w:sz="4" w:space="0" w:color="7F7F7F"/>
              <w:left w:val="none" w:sz="4" w:space="0" w:color="6E6E6E"/>
              <w:bottom w:val="dashed" w:sz="4" w:space="0" w:color="7F7F7F"/>
              <w:right w:val="single" w:sz="6" w:space="0" w:color="FFFFFF"/>
            </w:tcBorders>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r>
      <w:tr w:rsidR="000771C7">
        <w:tc>
          <w:tcPr>
            <w:tcW w:w="4660" w:type="dxa"/>
            <w:tcBorders>
              <w:top w:val="dashed" w:sz="4" w:space="0" w:color="7F7F7F"/>
              <w:left w:val="none" w:sz="4" w:space="0" w:color="6E6E6E"/>
              <w:bottom w:val="dashed" w:sz="4" w:space="0" w:color="7F7F7F"/>
              <w:right w:val="none" w:sz="4" w:space="0" w:color="6E6E6E"/>
            </w:tcBorders>
          </w:tcPr>
          <w:p w:rsidR="000771C7" w:rsidRDefault="00F35AFD">
            <w:pPr>
              <w:pStyle w:val="ProductList-TableBody"/>
            </w:pPr>
            <w:r>
              <w:t>SharePoint Online Plan 2</w:t>
            </w:r>
            <w:r>
              <w:fldChar w:fldCharType="begin"/>
            </w:r>
            <w:r>
              <w:instrText xml:space="preserve"> XE "SharePoint Online Plan 2" </w:instrText>
            </w:r>
            <w:r>
              <w:fldChar w:fldCharType="end"/>
            </w:r>
            <w:r>
              <w:t xml:space="preserve"> (Kullanıcı SL'si)</w:t>
            </w:r>
          </w:p>
        </w:tc>
        <w:tc>
          <w:tcPr>
            <w:tcW w:w="740" w:type="dxa"/>
            <w:tcBorders>
              <w:top w:val="dashed" w:sz="4" w:space="0" w:color="7F7F7F"/>
              <w:left w:val="none" w:sz="4" w:space="0" w:color="6E6E6E"/>
              <w:bottom w:val="dashed" w:sz="4" w:space="0" w:color="7F7F7F"/>
              <w:right w:val="single" w:sz="6" w:space="0" w:color="FFFFFF"/>
            </w:tcBorders>
          </w:tcPr>
          <w:p w:rsidR="000771C7" w:rsidRDefault="00F35AF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r>
      <w:tr w:rsidR="000771C7">
        <w:tc>
          <w:tcPr>
            <w:tcW w:w="4660" w:type="dxa"/>
            <w:tcBorders>
              <w:top w:val="dashed" w:sz="4" w:space="0" w:color="7F7F7F"/>
              <w:left w:val="none" w:sz="4" w:space="0" w:color="6E6E6E"/>
              <w:bottom w:val="none" w:sz="4" w:space="0" w:color="BFBFBF"/>
              <w:right w:val="none" w:sz="4" w:space="0" w:color="6E6E6E"/>
            </w:tcBorders>
          </w:tcPr>
          <w:p w:rsidR="000771C7" w:rsidRDefault="00F35AFD">
            <w:pPr>
              <w:pStyle w:val="ProductList-TableBody"/>
            </w:pPr>
            <w:r>
              <w:t>Office 365 Fazladan Dosya Depolama 1 GB</w:t>
            </w:r>
            <w:r>
              <w:fldChar w:fldCharType="begin"/>
            </w:r>
            <w:r>
              <w:instrText xml:space="preserve"> XE "Office 365 Fazladan Dosya Depolama 1 GB" </w:instrText>
            </w:r>
            <w:r>
              <w:fldChar w:fldCharType="end"/>
            </w:r>
            <w:r>
              <w:t xml:space="preserve"> (Eklenti SL'si)</w:t>
            </w:r>
          </w:p>
        </w:tc>
        <w:tc>
          <w:tcPr>
            <w:tcW w:w="740" w:type="dxa"/>
            <w:tcBorders>
              <w:top w:val="dashed" w:sz="4" w:space="0" w:color="7F7F7F"/>
              <w:left w:val="none" w:sz="4" w:space="0" w:color="6E6E6E"/>
              <w:bottom w:val="none" w:sz="4" w:space="0" w:color="BFBFBF"/>
              <w:right w:val="single" w:sz="6" w:space="0" w:color="FFFFFF"/>
            </w:tcBorders>
          </w:tcPr>
          <w:p w:rsidR="000771C7" w:rsidRDefault="00F35AF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r>
    </w:tbl>
    <w:p w:rsidR="000771C7" w:rsidRDefault="00F35AFD">
      <w:pPr>
        <w:pStyle w:val="ProductList-Offering1SubSection"/>
        <w:outlineLvl w:val="3"/>
      </w:pPr>
      <w:bookmarkStart w:id="285" w:name="_Sec779"/>
      <w:r>
        <w:t>2. Ürün Şartları</w:t>
      </w:r>
      <w:bookmarkEnd w:id="285"/>
    </w:p>
    <w:tbl>
      <w:tblPr>
        <w:tblStyle w:val="PURTable"/>
        <w:tblW w:w="0" w:type="dxa"/>
        <w:tblLook w:val="04A0" w:firstRow="1" w:lastRow="0" w:firstColumn="1" w:lastColumn="0" w:noHBand="0" w:noVBand="1"/>
      </w:tblPr>
      <w:tblGrid>
        <w:gridCol w:w="3588"/>
        <w:gridCol w:w="3575"/>
        <w:gridCol w:w="3627"/>
      </w:tblGrid>
      <w:tr w:rsidR="000771C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"Hizmet Koşulları: Bir Çevrimiçi Hizmet Ürününün kullanımının tabi olduğu hüküm ve koşullar." </w:instrText>
            </w:r>
            <w:r>
              <w:fldChar w:fldCharType="separate"/>
            </w:r>
            <w:r>
              <w:rPr>
                <w:color w:val="0563C1"/>
              </w:rPr>
              <w:t>Hizmet Koşulları</w:t>
            </w:r>
            <w:r>
              <w:fldChar w:fldCharType="end"/>
            </w:r>
            <w:r>
              <w:t xml:space="preserve">: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"Uygun Uzatılmış Dönem: Kurumsal ve Kurumsal Üyelik lisanslama anlaşmasında açıklanan şekilde, Uzatılmış dönem için uygun çevrimiçi hizmetler." </w:instrText>
            </w:r>
            <w:r>
              <w:fldChar w:fldCharType="separate"/>
            </w:r>
            <w:r>
              <w:rPr>
                <w:color w:val="0563C1"/>
              </w:rPr>
              <w:t>Uygun Uzatılmış Dönem</w:t>
            </w:r>
            <w:r>
              <w:fldChar w:fldCharType="end"/>
            </w:r>
            <w:r>
              <w:t>: Tümü</w:t>
            </w:r>
          </w:p>
        </w:tc>
      </w:tr>
      <w:tr w:rsidR="000771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Promosyonlar: Geçerli Değil</w:t>
            </w:r>
          </w:p>
        </w:tc>
      </w:tr>
      <w:tr w:rsidR="000771C7">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"Nitelikli Kullanıcı Muafiyeti: Yalnızca bu lisanslardan biri kapsamında Ürünlere erişen kullanıcılar için geçerli muafiyet. (Tam tanım için Sözlüğe bakın)" </w:instrText>
            </w:r>
            <w:r>
              <w:fldChar w:fldCharType="separate"/>
            </w:r>
            <w:r>
              <w:rPr>
                <w:color w:val="0563C1"/>
              </w:rPr>
              <w:t>Nitelikli Kullanıcı Muafiyeti</w:t>
            </w:r>
            <w:r>
              <w:fldChar w:fldCharType="end"/>
            </w:r>
            <w:r>
              <w:t>: Yalnızca K</w:t>
            </w:r>
          </w:p>
        </w:tc>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"Uygun Azaltma: Kurumsal Kayıt Anlaşması, Kurumsal Üyelik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xml:space="preserve">: Tümü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771C7" w:rsidRDefault="00F35AFD">
            <w:pPr>
              <w:pStyle w:val="ProductList-TableBody"/>
            </w:pPr>
            <w:r>
              <w:fldChar w:fldCharType="begin"/>
            </w:r>
            <w:r>
              <w:instrText xml:space="preserve"> AutoTextList   \s NoStyle \t "Uygun Azaltma (SCE):  Sunucu ve Bulut Kayıt Anlaşması müşterisinin üyelik lisanslarında veya arka arkaya 12 aydan sonra geleceğe yönelik Ayrılan Yıllık Taahhütte azaltma bildirebildiği Ürünler." </w:instrText>
            </w:r>
            <w:r>
              <w:fldChar w:fldCharType="separate"/>
            </w:r>
            <w:r>
              <w:rPr>
                <w:color w:val="0563C1"/>
              </w:rPr>
              <w:t>Uygun Azaltma (SCE)</w:t>
            </w:r>
            <w:r>
              <w:fldChar w:fldCharType="end"/>
            </w:r>
            <w:r>
              <w:t>: Tümü</w:t>
            </w:r>
          </w:p>
        </w:tc>
      </w:tr>
      <w:tr w:rsidR="000771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"Uygun Adet Artırımı: Kurumsal veya Kurumsal Üyelik müşterisinin aylık yerine adet artırımı siparişi veya yıllık sipariş süreci aracılığıyla sipariş verebileceği Çevrimiçi Hizmet üyelik Lisansı." </w:instrText>
            </w:r>
            <w:r>
              <w:fldChar w:fldCharType="separate"/>
            </w:r>
            <w:r>
              <w:rPr>
                <w:color w:val="0563C1"/>
              </w:rPr>
              <w:t>Uygun Adet Artırımı</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fldChar w:fldCharType="begin"/>
            </w:r>
            <w:r w:rsidRPr="00FC7890">
              <w:rPr>
                <w:lang w:val="es-ES_tradnl"/>
              </w:rPr>
              <w:instrText xml:space="preserve"> AutoTextList   \s NoStyle \t "Ürünün, bir Eklenti ve/veya YG'den Geçiş olarak mevcut olduğunu belirtir. Ayrıntılar için Ek C - Çevrimiçi Hizmetler Eklentileri ve Diğer Geçiş Lisansları bölümüne bakın." </w:instrText>
            </w:r>
            <w:r>
              <w:fldChar w:fldCharType="separate"/>
            </w:r>
            <w:r w:rsidRPr="00FC7890">
              <w:rPr>
                <w:color w:val="0563C1"/>
                <w:lang w:val="es-ES_tradnl"/>
              </w:rPr>
              <w:t>Eklentiler ve YG'den Geçiş</w:t>
            </w:r>
            <w:r>
              <w:fldChar w:fldCharType="end"/>
            </w:r>
            <w:r w:rsidRPr="00FC7890">
              <w:rPr>
                <w:lang w:val="es-ES_tradnl"/>
              </w:rPr>
              <w:t xml:space="preserve">: Bkz. </w:t>
            </w:r>
            <w:hyperlink w:anchor="_Sec1237">
              <w:r>
                <w:rPr>
                  <w:color w:val="00467F"/>
                  <w:u w:val="single"/>
                </w:rPr>
                <w:t>Ek C</w:t>
              </w:r>
            </w:hyperlink>
          </w:p>
        </w:tc>
      </w:tr>
    </w:tbl>
    <w:p w:rsidR="000771C7" w:rsidRDefault="000771C7">
      <w:pPr>
        <w:pStyle w:val="ProductList-Body"/>
      </w:pPr>
    </w:p>
    <w:p w:rsidR="000771C7" w:rsidRDefault="00F35AFD">
      <w:pPr>
        <w:pStyle w:val="ProductList-ClauseHeading"/>
        <w:outlineLvl w:val="4"/>
      </w:pPr>
      <w:r>
        <w:t>2.1 Yammer ile SharePoint Online Plan 1 ve Yammer ile SharePoint Online Plan 2 Anahtar Ödemesi</w:t>
      </w:r>
    </w:p>
    <w:p w:rsidR="000771C7" w:rsidRDefault="00F35AFD">
      <w:pPr>
        <w:pStyle w:val="ProductList-Body"/>
      </w:pPr>
      <w:r>
        <w:t>Open, Open Value veya Open Value Üyelik anlaşmalarıyla lisanslanan Yammer ile SharePoint Online Plan 1 veya Yammer ile SharePoint Online Plan 2 üyelikleri, 31 Ekim 2015 tarihine kadar kullanılabilir. Bu tarihten sonra, kullanılmamış üyelikler bu tür hizmetler dahil olmak üzere bir ürün için kullanılabilir.</w:t>
      </w:r>
    </w:p>
    <w:p w:rsidR="000771C7" w:rsidRDefault="000771C7">
      <w:pPr>
        <w:pStyle w:val="ProductList-Body"/>
        <w:jc w:val="right"/>
      </w:pPr>
    </w:p>
    <w:tbl>
      <w:tblPr>
        <w:tblStyle w:val="PURTable"/>
        <w:tblW w:w="0" w:type="dxa"/>
        <w:tblLook w:val="04A0" w:firstRow="1" w:lastRow="0" w:firstColumn="1" w:lastColumn="0" w:noHBand="0" w:noVBand="1"/>
      </w:tblPr>
      <w:tblGrid>
        <w:gridCol w:w="10800"/>
      </w:tblGrid>
      <w:tr w:rsidR="000771C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771C7" w:rsidRDefault="00D54E36">
            <w:pPr>
              <w:pStyle w:val="ProductList-TableBody"/>
              <w:jc w:val="right"/>
            </w:pPr>
            <w:hyperlink w:anchor="_Sec842">
              <w:r w:rsidR="00F35AFD">
                <w:rPr>
                  <w:color w:val="00467F"/>
                  <w:sz w:val="14"/>
                  <w:u w:val="single"/>
                </w:rPr>
                <w:t>İçindekiler</w:t>
              </w:r>
            </w:hyperlink>
            <w:r w:rsidR="00F35AFD">
              <w:rPr>
                <w:sz w:val="14"/>
              </w:rPr>
              <w:t xml:space="preserve"> / </w:t>
            </w:r>
            <w:hyperlink w:anchor="_Sec549">
              <w:r w:rsidR="00F35AFD">
                <w:rPr>
                  <w:color w:val="00467F"/>
                  <w:sz w:val="14"/>
                  <w:u w:val="single"/>
                </w:rPr>
                <w:t>Sözlük</w:t>
              </w:r>
            </w:hyperlink>
            <w:r w:rsidR="00F35AFD">
              <w:rPr>
                <w:sz w:val="14"/>
              </w:rPr>
              <w:t xml:space="preserve"> / </w:t>
            </w:r>
            <w:hyperlink w:anchor="_Sec844">
              <w:r w:rsidR="00F35AFD">
                <w:rPr>
                  <w:color w:val="00467F"/>
                  <w:sz w:val="14"/>
                  <w:u w:val="single"/>
                </w:rPr>
                <w:t>Dizin</w:t>
              </w:r>
            </w:hyperlink>
          </w:p>
        </w:tc>
      </w:tr>
    </w:tbl>
    <w:p w:rsidR="000771C7" w:rsidRDefault="000771C7">
      <w:pPr>
        <w:pStyle w:val="ProductList-Body"/>
      </w:pPr>
    </w:p>
    <w:p w:rsidR="000771C7" w:rsidRDefault="00F35AFD">
      <w:pPr>
        <w:pStyle w:val="ProductList-Offering2HeadingNoBorder"/>
        <w:outlineLvl w:val="2"/>
      </w:pPr>
      <w:bookmarkStart w:id="286" w:name="_Sec669"/>
      <w:r>
        <w:t>Skype Kurumsal Çevrimiçi Sürüm</w:t>
      </w:r>
      <w:bookmarkEnd w:id="286"/>
      <w:r>
        <w:fldChar w:fldCharType="begin"/>
      </w:r>
      <w:r>
        <w:instrText xml:space="preserve"> TC "</w:instrText>
      </w:r>
      <w:bookmarkStart w:id="287" w:name="_Toc523418944"/>
      <w:r>
        <w:instrText>Skype Kurumsal Çevrimiçi Sürüm</w:instrText>
      </w:r>
      <w:bookmarkEnd w:id="287"/>
      <w:r>
        <w:instrText>" \l 3</w:instrText>
      </w:r>
      <w:r>
        <w:fldChar w:fldCharType="end"/>
      </w:r>
    </w:p>
    <w:p w:rsidR="000771C7" w:rsidRDefault="00F35AFD">
      <w:pPr>
        <w:pStyle w:val="ProductList-Offering1SubSection"/>
        <w:outlineLvl w:val="3"/>
      </w:pPr>
      <w:bookmarkStart w:id="288" w:name="_Sec725"/>
      <w:r>
        <w:t>1. Program Kullanılabilirliği</w:t>
      </w:r>
      <w:bookmarkEnd w:id="288"/>
    </w:p>
    <w:tbl>
      <w:tblPr>
        <w:tblStyle w:val="PURTable"/>
        <w:tblW w:w="0" w:type="dxa"/>
        <w:tblLook w:val="04A0" w:firstRow="1" w:lastRow="0" w:firstColumn="1" w:lastColumn="0" w:noHBand="0" w:noVBand="1"/>
      </w:tblPr>
      <w:tblGrid>
        <w:gridCol w:w="4149"/>
        <w:gridCol w:w="700"/>
        <w:gridCol w:w="690"/>
        <w:gridCol w:w="799"/>
        <w:gridCol w:w="708"/>
        <w:gridCol w:w="726"/>
        <w:gridCol w:w="824"/>
        <w:gridCol w:w="699"/>
        <w:gridCol w:w="695"/>
        <w:gridCol w:w="794"/>
      </w:tblGrid>
      <w:tr w:rsidR="000771C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0771C7" w:rsidRDefault="00F35AFD">
            <w:pPr>
              <w:pStyle w:val="ProductList-TableBody"/>
            </w:pPr>
            <w:r>
              <w:rPr>
                <w:color w:val="FFFFFF"/>
              </w:rPr>
              <w:t>Çevrimiçi Hizmetler</w:t>
            </w:r>
          </w:p>
        </w:tc>
        <w:tc>
          <w:tcPr>
            <w:tcW w:w="740" w:type="dxa"/>
            <w:tcBorders>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"Microsoft Bulut Anlaşması (Bulut Çözümü Sağlayıcısı)" </w:instrText>
            </w:r>
            <w:r>
              <w:fldChar w:fldCharType="separate"/>
            </w:r>
            <w:r>
              <w:rPr>
                <w:color w:val="FFFFFF"/>
              </w:rPr>
              <w:t>CSP</w:t>
            </w:r>
            <w:r>
              <w:fldChar w:fldCharType="end"/>
            </w:r>
          </w:p>
        </w:tc>
      </w:tr>
      <w:tr w:rsidR="000771C7">
        <w:tc>
          <w:tcPr>
            <w:tcW w:w="4660" w:type="dxa"/>
            <w:tcBorders>
              <w:top w:val="single" w:sz="6" w:space="0" w:color="FFFFFF"/>
              <w:left w:val="none" w:sz="4" w:space="0" w:color="6E6E6E"/>
              <w:bottom w:val="dashed" w:sz="4" w:space="0" w:color="A5A5A5"/>
              <w:right w:val="none" w:sz="4" w:space="0" w:color="6E6E6E"/>
            </w:tcBorders>
          </w:tcPr>
          <w:p w:rsidR="000771C7" w:rsidRDefault="00F35AFD">
            <w:pPr>
              <w:pStyle w:val="ProductList-TableBody"/>
            </w:pPr>
            <w:r>
              <w:t>Skype Kurumsal Çevrimiçi Sürüm Plan 1</w:t>
            </w:r>
            <w:r>
              <w:fldChar w:fldCharType="begin"/>
            </w:r>
            <w:r>
              <w:instrText xml:space="preserve"> XE "Skype Kurumsal Çevrimiçi Sürüm Plan 1" </w:instrText>
            </w:r>
            <w:r>
              <w:fldChar w:fldCharType="end"/>
            </w:r>
            <w:r>
              <w:t xml:space="preserve"> (Kullanıcı SL'si)</w:t>
            </w:r>
          </w:p>
        </w:tc>
        <w:tc>
          <w:tcPr>
            <w:tcW w:w="740" w:type="dxa"/>
            <w:tcBorders>
              <w:top w:val="single" w:sz="6" w:space="0" w:color="FFFFFF"/>
              <w:left w:val="none" w:sz="4" w:space="0" w:color="6E6E6E"/>
              <w:bottom w:val="dashed" w:sz="4" w:space="0" w:color="A5A5A5"/>
              <w:right w:val="single" w:sz="6" w:space="0" w:color="FFFFFF"/>
            </w:tcBorders>
          </w:tcPr>
          <w:p w:rsidR="000771C7" w:rsidRDefault="00F35AF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r>
      <w:tr w:rsidR="000771C7">
        <w:tc>
          <w:tcPr>
            <w:tcW w:w="4660" w:type="dxa"/>
            <w:tcBorders>
              <w:top w:val="dashed" w:sz="4" w:space="0" w:color="A5A5A5"/>
              <w:left w:val="none" w:sz="4" w:space="0" w:color="6E6E6E"/>
              <w:bottom w:val="dashed" w:sz="4" w:space="0" w:color="A5A5A5"/>
              <w:right w:val="none" w:sz="4" w:space="0" w:color="6E6E6E"/>
            </w:tcBorders>
          </w:tcPr>
          <w:p w:rsidR="000771C7" w:rsidRDefault="00F35AFD">
            <w:pPr>
              <w:pStyle w:val="ProductList-TableBody"/>
            </w:pPr>
            <w:r>
              <w:t>Skype Kurumsal Çevrimiçi Sürüm Plan 1 Eklentisi</w:t>
            </w:r>
            <w:r>
              <w:fldChar w:fldCharType="begin"/>
            </w:r>
            <w:r>
              <w:instrText xml:space="preserve"> XE "Skype Kurumsal Çevrimiçi Sürüm Plan 1 Eklentisi" </w:instrText>
            </w:r>
            <w:r>
              <w:fldChar w:fldCharType="end"/>
            </w:r>
            <w:r>
              <w:t xml:space="preserve"> (Kullanıcı SL'si)</w:t>
            </w:r>
          </w:p>
        </w:tc>
        <w:tc>
          <w:tcPr>
            <w:tcW w:w="740" w:type="dxa"/>
            <w:tcBorders>
              <w:top w:val="dashed" w:sz="4" w:space="0" w:color="A5A5A5"/>
              <w:left w:val="none" w:sz="4" w:space="0" w:color="6E6E6E"/>
              <w:bottom w:val="dashed" w:sz="4" w:space="0" w:color="A5A5A5"/>
              <w:right w:val="single" w:sz="6" w:space="0" w:color="FFFFFF"/>
            </w:tcBorders>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r>
      <w:tr w:rsidR="000771C7">
        <w:tc>
          <w:tcPr>
            <w:tcW w:w="4660" w:type="dxa"/>
            <w:tcBorders>
              <w:top w:val="dashed" w:sz="4" w:space="0" w:color="A5A5A5"/>
              <w:left w:val="none" w:sz="4" w:space="0" w:color="6E6E6E"/>
              <w:bottom w:val="dashed" w:sz="4" w:space="0" w:color="A5A5A5"/>
              <w:right w:val="none" w:sz="4" w:space="0" w:color="6E6E6E"/>
            </w:tcBorders>
          </w:tcPr>
          <w:p w:rsidR="000771C7" w:rsidRDefault="00F35AFD">
            <w:pPr>
              <w:pStyle w:val="ProductList-TableBody"/>
            </w:pPr>
            <w:r>
              <w:t>Skype Kurumsal Çevrimiçi Sürüm Plan 2</w:t>
            </w:r>
            <w:r>
              <w:fldChar w:fldCharType="begin"/>
            </w:r>
            <w:r>
              <w:instrText xml:space="preserve"> XE "Skype Kurumsal Çevrimiçi Sürüm Plan 2" </w:instrText>
            </w:r>
            <w:r>
              <w:fldChar w:fldCharType="end"/>
            </w:r>
            <w:r>
              <w:t xml:space="preserve"> (Kullanıcı SL'si)</w:t>
            </w:r>
          </w:p>
        </w:tc>
        <w:tc>
          <w:tcPr>
            <w:tcW w:w="740" w:type="dxa"/>
            <w:tcBorders>
              <w:top w:val="dashed" w:sz="4" w:space="0" w:color="A5A5A5"/>
              <w:left w:val="none" w:sz="4" w:space="0" w:color="6E6E6E"/>
              <w:bottom w:val="dashed" w:sz="4" w:space="0" w:color="A5A5A5"/>
              <w:right w:val="single" w:sz="6" w:space="0" w:color="FFFFFF"/>
            </w:tcBorders>
          </w:tcPr>
          <w:p w:rsidR="000771C7" w:rsidRDefault="00F35AF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r>
      <w:tr w:rsidR="000771C7">
        <w:tc>
          <w:tcPr>
            <w:tcW w:w="4660" w:type="dxa"/>
            <w:tcBorders>
              <w:top w:val="dashed" w:sz="4" w:space="0" w:color="A5A5A5"/>
              <w:left w:val="none" w:sz="4" w:space="0" w:color="6E6E6E"/>
              <w:bottom w:val="dashed" w:sz="4" w:space="0" w:color="A5A5A5"/>
              <w:right w:val="none" w:sz="4" w:space="0" w:color="6E6E6E"/>
            </w:tcBorders>
          </w:tcPr>
          <w:p w:rsidR="000771C7" w:rsidRDefault="00F35AFD">
            <w:pPr>
              <w:pStyle w:val="ProductList-TableBody"/>
            </w:pPr>
            <w:r>
              <w:t>Telefon Sistemi</w:t>
            </w:r>
            <w:r>
              <w:fldChar w:fldCharType="begin"/>
            </w:r>
            <w:r>
              <w:instrText xml:space="preserve"> XE "Telefon Sistemi" </w:instrText>
            </w:r>
            <w:r>
              <w:fldChar w:fldCharType="end"/>
            </w:r>
            <w:r>
              <w:t xml:space="preserve"> (Kullanıcı SL'si)</w:t>
            </w:r>
          </w:p>
        </w:tc>
        <w:tc>
          <w:tcPr>
            <w:tcW w:w="740" w:type="dxa"/>
            <w:tcBorders>
              <w:top w:val="dashed" w:sz="4" w:space="0" w:color="A5A5A5"/>
              <w:left w:val="none" w:sz="4" w:space="0" w:color="6E6E6E"/>
              <w:bottom w:val="dashed" w:sz="4" w:space="0" w:color="A5A5A5"/>
              <w:right w:val="single" w:sz="6" w:space="0" w:color="FFFFFF"/>
            </w:tcBorders>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r>
      <w:tr w:rsidR="000771C7">
        <w:tc>
          <w:tcPr>
            <w:tcW w:w="4660" w:type="dxa"/>
            <w:tcBorders>
              <w:top w:val="dashed" w:sz="4" w:space="0" w:color="A5A5A5"/>
              <w:left w:val="none" w:sz="4" w:space="0" w:color="6E6E6E"/>
              <w:bottom w:val="dashed" w:sz="4" w:space="0" w:color="A5A5A5"/>
              <w:right w:val="none" w:sz="4" w:space="0" w:color="6E6E6E"/>
            </w:tcBorders>
          </w:tcPr>
          <w:p w:rsidR="000771C7" w:rsidRDefault="00F35AFD">
            <w:pPr>
              <w:pStyle w:val="ProductList-TableBody"/>
            </w:pPr>
            <w:r>
              <w:t>Sesli Konferans</w:t>
            </w:r>
            <w:r>
              <w:fldChar w:fldCharType="begin"/>
            </w:r>
            <w:r>
              <w:instrText xml:space="preserve"> XE "Sesli Konferans" </w:instrText>
            </w:r>
            <w:r>
              <w:fldChar w:fldCharType="end"/>
            </w:r>
            <w:r>
              <w:t xml:space="preserve"> (Kullanıcı SL'si)</w:t>
            </w:r>
          </w:p>
        </w:tc>
        <w:tc>
          <w:tcPr>
            <w:tcW w:w="740" w:type="dxa"/>
            <w:tcBorders>
              <w:top w:val="dashed" w:sz="4" w:space="0" w:color="A5A5A5"/>
              <w:left w:val="none" w:sz="4" w:space="0" w:color="6E6E6E"/>
              <w:bottom w:val="dashed" w:sz="4" w:space="0" w:color="A5A5A5"/>
              <w:right w:val="single" w:sz="6" w:space="0" w:color="FFFFFF"/>
            </w:tcBorders>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r>
      <w:tr w:rsidR="000771C7">
        <w:tc>
          <w:tcPr>
            <w:tcW w:w="4660" w:type="dxa"/>
            <w:tcBorders>
              <w:top w:val="dashed" w:sz="4" w:space="0" w:color="A5A5A5"/>
              <w:left w:val="none" w:sz="4" w:space="0" w:color="6E6E6E"/>
              <w:bottom w:val="dashed" w:sz="4" w:space="0" w:color="A5A5A5"/>
              <w:right w:val="none" w:sz="4" w:space="0" w:color="6E6E6E"/>
            </w:tcBorders>
          </w:tcPr>
          <w:p w:rsidR="000771C7" w:rsidRDefault="00F35AFD">
            <w:pPr>
              <w:pStyle w:val="ProductList-TableBody"/>
            </w:pPr>
            <w:r>
              <w:t>Arama Planı</w:t>
            </w:r>
            <w:r>
              <w:fldChar w:fldCharType="begin"/>
            </w:r>
            <w:r>
              <w:instrText xml:space="preserve"> XE "Arama Planı" </w:instrText>
            </w:r>
            <w:r>
              <w:fldChar w:fldCharType="end"/>
            </w:r>
            <w:r>
              <w:t xml:space="preserve"> (Kullanıcı SL'si)</w:t>
            </w:r>
          </w:p>
        </w:tc>
        <w:tc>
          <w:tcPr>
            <w:tcW w:w="740" w:type="dxa"/>
            <w:tcBorders>
              <w:top w:val="dashed" w:sz="4" w:space="0" w:color="A5A5A5"/>
              <w:left w:val="none" w:sz="4" w:space="0" w:color="6E6E6E"/>
              <w:bottom w:val="dashed" w:sz="4" w:space="0" w:color="A5A5A5"/>
              <w:right w:val="single" w:sz="6" w:space="0" w:color="FFFFFF"/>
            </w:tcBorders>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r>
      <w:tr w:rsidR="000771C7">
        <w:tc>
          <w:tcPr>
            <w:tcW w:w="4660" w:type="dxa"/>
            <w:tcBorders>
              <w:top w:val="dashed" w:sz="4" w:space="0" w:color="A5A5A5"/>
              <w:left w:val="none" w:sz="4" w:space="0" w:color="6E6E6E"/>
              <w:bottom w:val="dashed" w:sz="4" w:space="0" w:color="A5A5A5"/>
              <w:right w:val="none" w:sz="4" w:space="0" w:color="6E6E6E"/>
            </w:tcBorders>
          </w:tcPr>
          <w:p w:rsidR="000771C7" w:rsidRPr="00FC7890" w:rsidRDefault="00F35AFD">
            <w:pPr>
              <w:pStyle w:val="ProductList-TableBody"/>
              <w:rPr>
                <w:lang w:val="pl-PL"/>
              </w:rPr>
            </w:pPr>
            <w:r w:rsidRPr="00FC7890">
              <w:rPr>
                <w:lang w:val="pl-PL"/>
              </w:rPr>
              <w:t>Ortak Alan Telefonu</w:t>
            </w:r>
            <w:r>
              <w:fldChar w:fldCharType="begin"/>
            </w:r>
            <w:r w:rsidRPr="00FC7890">
              <w:rPr>
                <w:lang w:val="pl-PL"/>
              </w:rPr>
              <w:instrText xml:space="preserve"> XE "Ortak Alan Telefonu" </w:instrText>
            </w:r>
            <w:r>
              <w:fldChar w:fldCharType="end"/>
            </w:r>
            <w:r w:rsidRPr="00FC7890">
              <w:rPr>
                <w:lang w:val="pl-PL"/>
              </w:rPr>
              <w:t xml:space="preserve"> (Cihaz SL'si)</w:t>
            </w:r>
          </w:p>
        </w:tc>
        <w:tc>
          <w:tcPr>
            <w:tcW w:w="740" w:type="dxa"/>
            <w:tcBorders>
              <w:top w:val="dashed" w:sz="4" w:space="0" w:color="A5A5A5"/>
              <w:left w:val="none" w:sz="4" w:space="0" w:color="6E6E6E"/>
              <w:bottom w:val="dashed" w:sz="4" w:space="0" w:color="A5A5A5"/>
              <w:right w:val="single" w:sz="6" w:space="0" w:color="FFFFFF"/>
            </w:tcBorders>
          </w:tcPr>
          <w:p w:rsidR="000771C7" w:rsidRPr="00FC7890" w:rsidRDefault="000771C7">
            <w:pPr>
              <w:pStyle w:val="ProductList-TableBody"/>
              <w:jc w:val="center"/>
              <w:rPr>
                <w:lang w:val="pl-P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Pr="00FC7890" w:rsidRDefault="000771C7">
            <w:pPr>
              <w:pStyle w:val="ProductList-TableBody"/>
              <w:jc w:val="center"/>
              <w:rPr>
                <w:lang w:val="pl-P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71C7" w:rsidRPr="00FC7890" w:rsidRDefault="000771C7">
            <w:pPr>
              <w:pStyle w:val="ProductList-TableBody"/>
              <w:jc w:val="center"/>
              <w:rPr>
                <w:lang w:val="pl-P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Pr="00FC7890" w:rsidRDefault="000771C7">
            <w:pPr>
              <w:pStyle w:val="ProductList-TableBody"/>
              <w:jc w:val="center"/>
              <w:rPr>
                <w:lang w:val="pl-P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Pr="00FC7890" w:rsidRDefault="000771C7">
            <w:pPr>
              <w:pStyle w:val="ProductList-TableBody"/>
              <w:jc w:val="center"/>
              <w:rPr>
                <w:lang w:val="pl-P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rsidRPr="00FC7890">
              <w:rPr>
                <w:lang w:val="pl-PL"/>
              </w:rPr>
              <w:instrText xml:space="preserve"> AutoTextList   \s NoStyle \t "İlave Ürün" </w:instrText>
            </w:r>
            <w:r>
              <w:fldChar w:fldCharType="separate"/>
            </w:r>
            <w:r w:rsidRPr="00FC7890">
              <w:rPr>
                <w:color w:val="000000"/>
                <w:lang w:val="pl-PL"/>
              </w:rPr>
              <w:t xml:space="preserve"> </w:t>
            </w:r>
            <w:r>
              <w:rPr>
                <w:color w:val="000000"/>
              </w:rPr>
              <w:t>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r>
      <w:tr w:rsidR="000771C7">
        <w:tc>
          <w:tcPr>
            <w:tcW w:w="4660" w:type="dxa"/>
            <w:tcBorders>
              <w:top w:val="dashed" w:sz="4" w:space="0" w:color="A5A5A5"/>
              <w:left w:val="none" w:sz="4" w:space="0" w:color="6E6E6E"/>
              <w:bottom w:val="none" w:sz="4" w:space="0" w:color="A5A5A5"/>
              <w:right w:val="none" w:sz="4" w:space="0" w:color="6E6E6E"/>
            </w:tcBorders>
          </w:tcPr>
          <w:p w:rsidR="000771C7" w:rsidRDefault="00F35AFD">
            <w:pPr>
              <w:pStyle w:val="ProductList-TableBody"/>
            </w:pPr>
            <w:r>
              <w:t>Kullanım Kredileri</w:t>
            </w:r>
            <w:r>
              <w:fldChar w:fldCharType="begin"/>
            </w:r>
            <w:r>
              <w:instrText xml:space="preserve"> XE "Kullanım Kredileri" </w:instrText>
            </w:r>
            <w:r>
              <w:fldChar w:fldCharType="end"/>
            </w:r>
          </w:p>
        </w:tc>
        <w:tc>
          <w:tcPr>
            <w:tcW w:w="740" w:type="dxa"/>
            <w:tcBorders>
              <w:top w:val="dashed" w:sz="4" w:space="0" w:color="A5A5A5"/>
              <w:left w:val="none" w:sz="4" w:space="0" w:color="6E6E6E"/>
              <w:bottom w:val="none" w:sz="4" w:space="0" w:color="A5A5A5"/>
              <w:right w:val="single" w:sz="6" w:space="0" w:color="FFFFFF"/>
            </w:tcBorders>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r>
    </w:tbl>
    <w:p w:rsidR="000771C7" w:rsidRDefault="00F35AFD">
      <w:pPr>
        <w:pStyle w:val="ProductList-Offering1SubSection"/>
        <w:outlineLvl w:val="3"/>
      </w:pPr>
      <w:bookmarkStart w:id="289" w:name="_Sec780"/>
      <w:r>
        <w:t>2. Ürün Şartları</w:t>
      </w:r>
      <w:bookmarkEnd w:id="289"/>
    </w:p>
    <w:tbl>
      <w:tblPr>
        <w:tblStyle w:val="PURTable"/>
        <w:tblW w:w="0" w:type="dxa"/>
        <w:tblLook w:val="04A0" w:firstRow="1" w:lastRow="0" w:firstColumn="1" w:lastColumn="0" w:noHBand="0" w:noVBand="1"/>
      </w:tblPr>
      <w:tblGrid>
        <w:gridCol w:w="3586"/>
        <w:gridCol w:w="3579"/>
        <w:gridCol w:w="3625"/>
      </w:tblGrid>
      <w:tr w:rsidR="000771C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"Hizmet Koşulları: Bir Çevrimiçi Hizmet Ürününün kullanımının tabi olduğu hüküm ve koşullar." </w:instrText>
            </w:r>
            <w:r>
              <w:fldChar w:fldCharType="separate"/>
            </w:r>
            <w:r>
              <w:rPr>
                <w:color w:val="0563C1"/>
              </w:rPr>
              <w:t>Hizmet Koşulları</w:t>
            </w:r>
            <w:r>
              <w:fldChar w:fldCharType="end"/>
            </w:r>
            <w:r>
              <w:t xml:space="preserve">: </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"Uygun Uzatılmış Dönem: Kurumsal ve Kurumsal Üyelik lisanslama anlaşmasında açıklanan şekilde, Uzatılmış dönem için uygun çevrimiçi hizmetler." </w:instrText>
            </w:r>
            <w:r>
              <w:fldChar w:fldCharType="separate"/>
            </w:r>
            <w:r>
              <w:rPr>
                <w:color w:val="0563C1"/>
              </w:rPr>
              <w:t>Uygun Uzatılmış Dönem</w:t>
            </w:r>
            <w:r>
              <w:fldChar w:fldCharType="end"/>
            </w:r>
            <w:r>
              <w:t>: Tümü</w:t>
            </w:r>
          </w:p>
        </w:tc>
      </w:tr>
      <w:tr w:rsidR="000771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Promosyonlar: Geçerli Değil</w:t>
            </w:r>
          </w:p>
        </w:tc>
      </w:tr>
      <w:tr w:rsidR="000771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"Uygun Azaltma: Kurumsal Kayıt Anlaşması, Kurumsal Üyelik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xml:space="preserve">: Tümü (Kullanım Kredileri hariç)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771C7" w:rsidRDefault="00F35AFD">
            <w:pPr>
              <w:pStyle w:val="ProductList-TableBody"/>
            </w:pPr>
            <w:r>
              <w:fldChar w:fldCharType="begin"/>
            </w:r>
            <w:r>
              <w:instrText xml:space="preserve"> AutoTextList   \s NoStyle \t "Uygun Azaltma (SCE):  Sunucu ve Bulut Kayıt Anlaşması müşterisinin üyelik lisanslarında veya arka arkaya 12 aydan sonra geleceğe yönelik Ayrılan Yıllık Taahhütte azaltma bildirebildiği Ürünler." </w:instrText>
            </w:r>
            <w:r>
              <w:fldChar w:fldCharType="separate"/>
            </w:r>
            <w:r>
              <w:rPr>
                <w:color w:val="0563C1"/>
              </w:rPr>
              <w:t>Uygun Azaltma (SCE)</w:t>
            </w:r>
            <w:r>
              <w:fldChar w:fldCharType="end"/>
            </w:r>
            <w:r>
              <w:t>: Tümü (Kullanım Kredileri hariç)</w:t>
            </w:r>
          </w:p>
        </w:tc>
      </w:tr>
      <w:tr w:rsidR="000771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"Uygun Adet Artırımı: Kurumsal veya Kurumsal Üyelik müşterisinin aylık yerine adet artırımı siparişi veya yıllık sipariş süreci aracılığıyla sipariş verebileceği Çevrimiçi Hizmet üyelik Lisansı." </w:instrText>
            </w:r>
            <w:r>
              <w:fldChar w:fldCharType="separate"/>
            </w:r>
            <w:r>
              <w:rPr>
                <w:color w:val="0563C1"/>
              </w:rPr>
              <w:t>Uygun Adet Artırımı</w:t>
            </w:r>
            <w:r>
              <w:fldChar w:fldCharType="end"/>
            </w:r>
            <w:r>
              <w:t>: Tümü (Kullanım Kredileri hariç)</w:t>
            </w:r>
          </w:p>
        </w:tc>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fldChar w:fldCharType="begin"/>
            </w:r>
            <w:r w:rsidRPr="00FC7890">
              <w:rPr>
                <w:lang w:val="es-ES_tradnl"/>
              </w:rPr>
              <w:instrText xml:space="preserve"> AutoTextList   \s NoStyle \t "Ürünün, bir Eklenti ve/veya YG'den Geçiş olarak mevcut olduğunu belirtir. Ayrıntılar için Ek C - Çevrimiçi Hizmetler Eklentileri ve Diğer Geçiş Lisansları bölümüne bakın." </w:instrText>
            </w:r>
            <w:r>
              <w:fldChar w:fldCharType="separate"/>
            </w:r>
            <w:r w:rsidRPr="00FC7890">
              <w:rPr>
                <w:color w:val="0563C1"/>
                <w:lang w:val="es-ES_tradnl"/>
              </w:rPr>
              <w:t>Eklentiler ve YG'den Geçiş</w:t>
            </w:r>
            <w:r>
              <w:fldChar w:fldCharType="end"/>
            </w:r>
            <w:r w:rsidRPr="00FC7890">
              <w:rPr>
                <w:lang w:val="es-ES_tradnl"/>
              </w:rPr>
              <w:t xml:space="preserve">: Bkz. </w:t>
            </w:r>
            <w:hyperlink w:anchor="_Sec1237">
              <w:r>
                <w:rPr>
                  <w:color w:val="00467F"/>
                  <w:u w:val="single"/>
                </w:rPr>
                <w:t>Ek C</w:t>
              </w:r>
            </w:hyperlink>
          </w:p>
        </w:tc>
      </w:tr>
    </w:tbl>
    <w:p w:rsidR="000771C7" w:rsidRDefault="000771C7">
      <w:pPr>
        <w:pStyle w:val="ProductList-Body"/>
      </w:pPr>
    </w:p>
    <w:p w:rsidR="000771C7" w:rsidRDefault="00F35AFD">
      <w:pPr>
        <w:pStyle w:val="ProductList-ClauseHeading"/>
        <w:outlineLvl w:val="4"/>
      </w:pPr>
      <w:r>
        <w:t>2.1 Mac 2011 için Lync</w:t>
      </w:r>
    </w:p>
    <w:p w:rsidR="000771C7" w:rsidRDefault="00F35AFD">
      <w:pPr>
        <w:pStyle w:val="ProductList-Body"/>
      </w:pPr>
      <w:r>
        <w:t>Skype Kurumsal Çevrimiçi Sürüm Plan 1 ve Plan 2, Skype Kurumsal Çevrimiçi Sürüm Plan 1 ve Plan 2'nin tam özellik kümesine erişim için Skype Kurumsal 2015'in (veya Mac için Lync 2011</w:t>
      </w:r>
      <w:r>
        <w:fldChar w:fldCharType="begin"/>
      </w:r>
      <w:r>
        <w:instrText xml:space="preserve"> XE "Mac için Lync 2011" </w:instrText>
      </w:r>
      <w:r>
        <w:fldChar w:fldCharType="end"/>
      </w:r>
      <w:r>
        <w:t xml:space="preserve">'in) ayrı satın alınmasını ve yüklenmesini gerektirir . Sınırlı süreli bir teklif olarak, Skype Kurumsal Çevrimiçi Sürüm için lisanslanan müşteriler, Skype Kurumsal Çevrimiçi Sürüm için her deneme veya ödenmiş üyelik </w:t>
      </w:r>
      <w:r>
        <w:fldChar w:fldCharType="begin"/>
      </w:r>
      <w:r>
        <w:instrText xml:space="preserve"> AutoTextList   \s NoStyle \t "Lisans, bir Ürünü indirme, kurma, ona erişme ve onu kullanma hakkı anlamına gelir." </w:instrText>
      </w:r>
      <w:r>
        <w:fldChar w:fldCharType="separate"/>
      </w:r>
      <w:r>
        <w:rPr>
          <w:color w:val="0563C1"/>
        </w:rPr>
        <w:t>Lisansıyla</w:t>
      </w:r>
      <w:r>
        <w:fldChar w:fldCharType="end"/>
      </w:r>
      <w:r>
        <w:t xml:space="preserve"> ücretsiz olarak Mac için Lync 2011'in lisanslı bir kopyasını alırlar. Yazılım yalnızca Skype Kurumsal Çevrimiçi Sürüm ile kullanılabilir ve yazılımın kullanımına ilişkin tüm haklar, ana üyelik </w:t>
      </w:r>
      <w:r>
        <w:fldChar w:fldCharType="begin"/>
      </w:r>
      <w:r>
        <w:instrText xml:space="preserve"> AutoTextList   \s NoStyle \t "Lisans, bir Ürünü indirme, kurma, ona erişme ve onu kullanma hakkı anlamına gelir." </w:instrText>
      </w:r>
      <w:r>
        <w:fldChar w:fldCharType="separate"/>
      </w:r>
      <w:r>
        <w:rPr>
          <w:color w:val="0563C1"/>
        </w:rPr>
        <w:t>Lisansının</w:t>
      </w:r>
      <w:r>
        <w:fldChar w:fldCharType="end"/>
      </w:r>
      <w:r>
        <w:t xml:space="preserve"> sona ermesi veya Skype Kurumsal Çevrimiçi Sürüm'ün bir sonraki sürümüne geçişi üzerine (hangisi daha önce gelirse) feshedilecektir. Müşteriler, ücretsiz Skype Kurumsal Temel Sürüm 2015 istemcisini Windows Tabanlı son kullanıcıları için kullanabilirler.</w:t>
      </w:r>
    </w:p>
    <w:p w:rsidR="000771C7" w:rsidRDefault="000771C7">
      <w:pPr>
        <w:pStyle w:val="ProductList-Body"/>
      </w:pPr>
    </w:p>
    <w:p w:rsidR="000771C7" w:rsidRDefault="00F35AFD">
      <w:pPr>
        <w:pStyle w:val="ProductList-ClauseHeading"/>
        <w:outlineLvl w:val="4"/>
      </w:pPr>
      <w:r>
        <w:t>2.2 Kullanım Kredileri</w:t>
      </w:r>
    </w:p>
    <w:p w:rsidR="000771C7" w:rsidRDefault="00F35AFD">
      <w:pPr>
        <w:pStyle w:val="ProductList-Body"/>
      </w:pPr>
      <w:r>
        <w:t xml:space="preserve">Kullanım Kredileri, Office 365 Yönetim Portalı üzerinden bir ilk ödeme yapılmasını gerektirir. Microsoft, otomatik stok yenilemenin etkin olması durumunda minimum bakiyeye her ulaşıldığında, dahil olan her işlemi Müşteriye veya onun kurumsal bayisine hemen fatura edecektir. Müşterinin Kullanım Kredilerine tahsis ettiği tüm fonlar bu hizmetler için kullanılabilir ve işlem tarihinden itibaren 12 ay içerisinde kullanılmayan tüm fonların geçerliliği ortadan kalkar. </w:t>
      </w:r>
    </w:p>
    <w:p w:rsidR="000771C7" w:rsidRDefault="000771C7">
      <w:pPr>
        <w:pStyle w:val="ProductList-Body"/>
      </w:pPr>
    </w:p>
    <w:p w:rsidR="000771C7" w:rsidRDefault="00F35AFD">
      <w:pPr>
        <w:pStyle w:val="ProductList-Body"/>
      </w:pPr>
      <w:r>
        <w:t>Kullanım bedelleri Microsoft'un hizmetler kullanıldığında yayında olan ücretlerini temel alacaktır. Kullanım Kredileri, geçerli toplu lisanslama anlaşması kapsamında sabit fiyatlamaya ilişkin hiçbir atfa bakılmaksızın sabit fiyatlandırmadan muaftır.</w:t>
      </w:r>
    </w:p>
    <w:p w:rsidR="000771C7" w:rsidRDefault="000771C7">
      <w:pPr>
        <w:pStyle w:val="ProductList-Body"/>
        <w:jc w:val="right"/>
      </w:pPr>
    </w:p>
    <w:tbl>
      <w:tblPr>
        <w:tblStyle w:val="PURTable"/>
        <w:tblW w:w="0" w:type="dxa"/>
        <w:tblLook w:val="04A0" w:firstRow="1" w:lastRow="0" w:firstColumn="1" w:lastColumn="0" w:noHBand="0" w:noVBand="1"/>
      </w:tblPr>
      <w:tblGrid>
        <w:gridCol w:w="10800"/>
      </w:tblGrid>
      <w:tr w:rsidR="000771C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771C7" w:rsidRDefault="00D54E36">
            <w:pPr>
              <w:pStyle w:val="ProductList-TableBody"/>
              <w:jc w:val="right"/>
            </w:pPr>
            <w:hyperlink w:anchor="_Sec842">
              <w:r w:rsidR="00F35AFD">
                <w:rPr>
                  <w:color w:val="00467F"/>
                  <w:sz w:val="14"/>
                  <w:u w:val="single"/>
                </w:rPr>
                <w:t>İçindekiler</w:t>
              </w:r>
            </w:hyperlink>
            <w:r w:rsidR="00F35AFD">
              <w:rPr>
                <w:sz w:val="14"/>
              </w:rPr>
              <w:t xml:space="preserve"> / </w:t>
            </w:r>
            <w:hyperlink w:anchor="_Sec549">
              <w:r w:rsidR="00F35AFD">
                <w:rPr>
                  <w:color w:val="00467F"/>
                  <w:sz w:val="14"/>
                  <w:u w:val="single"/>
                </w:rPr>
                <w:t>Sözlük</w:t>
              </w:r>
            </w:hyperlink>
            <w:r w:rsidR="00F35AFD">
              <w:rPr>
                <w:sz w:val="14"/>
              </w:rPr>
              <w:t xml:space="preserve"> / </w:t>
            </w:r>
            <w:hyperlink w:anchor="_Sec844">
              <w:r w:rsidR="00F35AFD">
                <w:rPr>
                  <w:color w:val="00467F"/>
                  <w:sz w:val="14"/>
                  <w:u w:val="single"/>
                </w:rPr>
                <w:t>Dizin</w:t>
              </w:r>
            </w:hyperlink>
          </w:p>
        </w:tc>
      </w:tr>
    </w:tbl>
    <w:p w:rsidR="000771C7" w:rsidRDefault="000771C7">
      <w:pPr>
        <w:pStyle w:val="ProductList-Body"/>
      </w:pPr>
    </w:p>
    <w:p w:rsidR="000771C7" w:rsidRDefault="00F35AFD">
      <w:pPr>
        <w:pStyle w:val="ProductList-Offering2HeadingNoBorder"/>
        <w:outlineLvl w:val="2"/>
      </w:pPr>
      <w:bookmarkStart w:id="290" w:name="_Sec1217"/>
      <w:r>
        <w:t>Workplace Analytics</w:t>
      </w:r>
      <w:bookmarkEnd w:id="290"/>
      <w:r>
        <w:fldChar w:fldCharType="begin"/>
      </w:r>
      <w:r>
        <w:instrText xml:space="preserve"> TC "</w:instrText>
      </w:r>
      <w:bookmarkStart w:id="291" w:name="_Toc523418945"/>
      <w:r>
        <w:instrText>Workplace Analytics</w:instrText>
      </w:r>
      <w:bookmarkEnd w:id="291"/>
      <w:r>
        <w:instrText>" \l 3</w:instrText>
      </w:r>
      <w:r>
        <w:fldChar w:fldCharType="end"/>
      </w:r>
    </w:p>
    <w:p w:rsidR="000771C7" w:rsidRDefault="00F35AFD">
      <w:pPr>
        <w:pStyle w:val="ProductList-Offering1SubSection"/>
        <w:outlineLvl w:val="3"/>
      </w:pPr>
      <w:bookmarkStart w:id="292" w:name="_Sec1218"/>
      <w:r>
        <w:t>Program Kullanılabilirliği</w:t>
      </w:r>
      <w:bookmarkEnd w:id="292"/>
    </w:p>
    <w:tbl>
      <w:tblPr>
        <w:tblStyle w:val="PURTable"/>
        <w:tblW w:w="0" w:type="dxa"/>
        <w:tblLook w:val="04A0" w:firstRow="1" w:lastRow="0" w:firstColumn="1" w:lastColumn="0" w:noHBand="0" w:noVBand="1"/>
      </w:tblPr>
      <w:tblGrid>
        <w:gridCol w:w="4047"/>
        <w:gridCol w:w="806"/>
        <w:gridCol w:w="682"/>
        <w:gridCol w:w="801"/>
        <w:gridCol w:w="709"/>
        <w:gridCol w:w="727"/>
        <w:gridCol w:w="825"/>
        <w:gridCol w:w="701"/>
        <w:gridCol w:w="690"/>
        <w:gridCol w:w="796"/>
      </w:tblGrid>
      <w:tr w:rsidR="000771C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0771C7" w:rsidRDefault="00F35AFD">
            <w:pPr>
              <w:pStyle w:val="ProductList-TableBody"/>
            </w:pPr>
            <w:r>
              <w:rPr>
                <w:color w:val="FFFFFF"/>
              </w:rPr>
              <w:t>Çevrimiçi Hizmetler</w:t>
            </w:r>
          </w:p>
        </w:tc>
        <w:tc>
          <w:tcPr>
            <w:tcW w:w="860" w:type="dxa"/>
            <w:tcBorders>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"Microsoft Bulut Anlaşması (Bulut Çözümü Sağlayıcısı)" </w:instrText>
            </w:r>
            <w:r>
              <w:fldChar w:fldCharType="separate"/>
            </w:r>
            <w:r>
              <w:rPr>
                <w:color w:val="FFFFFF"/>
              </w:rPr>
              <w:t>CSP</w:t>
            </w:r>
            <w:r>
              <w:fldChar w:fldCharType="end"/>
            </w:r>
          </w:p>
        </w:tc>
      </w:tr>
      <w:tr w:rsidR="000771C7">
        <w:tc>
          <w:tcPr>
            <w:tcW w:w="4520" w:type="dxa"/>
            <w:tcBorders>
              <w:top w:val="none" w:sz="4" w:space="0" w:color="BFBFBF"/>
              <w:left w:val="none" w:sz="4" w:space="0" w:color="000000"/>
              <w:bottom w:val="none" w:sz="4" w:space="0" w:color="7F7F7F"/>
              <w:right w:val="none" w:sz="4" w:space="0" w:color="000000"/>
            </w:tcBorders>
          </w:tcPr>
          <w:p w:rsidR="000771C7" w:rsidRDefault="00F35AFD">
            <w:pPr>
              <w:pStyle w:val="ProductList-TableBody"/>
            </w:pPr>
            <w:r>
              <w:t>Workplace Analytics</w:t>
            </w:r>
            <w:r>
              <w:fldChar w:fldCharType="begin"/>
            </w:r>
            <w:r>
              <w:instrText xml:space="preserve"> XE "Workplace Analytics" </w:instrText>
            </w:r>
            <w:r>
              <w:fldChar w:fldCharType="end"/>
            </w:r>
            <w:r>
              <w:t xml:space="preserve"> (Kullanıcı SL'si)</w:t>
            </w:r>
          </w:p>
        </w:tc>
        <w:tc>
          <w:tcPr>
            <w:tcW w:w="860" w:type="dxa"/>
            <w:tcBorders>
              <w:top w:val="single" w:sz="6" w:space="0" w:color="FFFFFF"/>
              <w:left w:val="none" w:sz="4" w:space="0" w:color="000000"/>
              <w:bottom w:val="none" w:sz="4" w:space="0" w:color="7F7F7F"/>
              <w:right w:val="single" w:sz="6" w:space="0" w:color="FFFFFF"/>
            </w:tcBorders>
          </w:tcPr>
          <w:p w:rsidR="000771C7" w:rsidRDefault="00F35AF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r>
    </w:tbl>
    <w:p w:rsidR="000771C7" w:rsidRDefault="00F35AFD">
      <w:pPr>
        <w:pStyle w:val="ProductList-Offering1SubSection"/>
        <w:outlineLvl w:val="3"/>
      </w:pPr>
      <w:bookmarkStart w:id="293" w:name="_Sec1219"/>
      <w:r>
        <w:t>Ürün Şartları</w:t>
      </w:r>
      <w:bookmarkEnd w:id="293"/>
    </w:p>
    <w:tbl>
      <w:tblPr>
        <w:tblStyle w:val="PURTable"/>
        <w:tblW w:w="0" w:type="dxa"/>
        <w:tblLook w:val="04A0" w:firstRow="1" w:lastRow="0" w:firstColumn="1" w:lastColumn="0" w:noHBand="0" w:noVBand="1"/>
      </w:tblPr>
      <w:tblGrid>
        <w:gridCol w:w="3588"/>
        <w:gridCol w:w="3575"/>
        <w:gridCol w:w="3627"/>
      </w:tblGrid>
      <w:tr w:rsidR="000771C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"Hizmet Koşulları: Bir Çevrimiçi Hizmet Ürününün kullanımının tabi olduğu hüküm ve koşullar." </w:instrText>
            </w:r>
            <w:r>
              <w:fldChar w:fldCharType="separate"/>
            </w:r>
            <w:r>
              <w:rPr>
                <w:color w:val="0563C1"/>
              </w:rPr>
              <w:t>Hizmet Koşulları</w:t>
            </w:r>
            <w:r>
              <w:fldChar w:fldCharType="end"/>
            </w:r>
            <w:r>
              <w:t xml:space="preserve">: </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"Uygun Uzatılmış Dönem: Kurumsal ve Kurumsal Üyelik lisanslama anlaşmasında açıklanan şekilde, Uzatılmış dönem için uygun çevrimiçi hizmetler." </w:instrText>
            </w:r>
            <w:r>
              <w:fldChar w:fldCharType="separate"/>
            </w:r>
            <w:r>
              <w:rPr>
                <w:color w:val="0563C1"/>
              </w:rPr>
              <w:t>Uygun Uzatılmış Dönem</w:t>
            </w:r>
            <w:r>
              <w:fldChar w:fldCharType="end"/>
            </w:r>
            <w:r>
              <w:t>: Tümü</w:t>
            </w:r>
          </w:p>
        </w:tc>
      </w:tr>
      <w:tr w:rsidR="000771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Promosyonlar: Geçerli Değil</w:t>
            </w:r>
          </w:p>
        </w:tc>
      </w:tr>
      <w:tr w:rsidR="000771C7">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"Nitelikli Kullanıcı Muafiyeti: Yalnızca bu lisanslardan biri kapsamında Ürünlere erişen kullanıcılar için geçerli muafiyet. (Tam tanım için Sözlüğe bakın)" </w:instrText>
            </w:r>
            <w:r>
              <w:fldChar w:fldCharType="separate"/>
            </w:r>
            <w:r>
              <w:rPr>
                <w:color w:val="0563C1"/>
              </w:rPr>
              <w:t>Nitelikli Kullanıcı Muafiyeti</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"Uygun Azaltma: Kurumsal Kayıt Anlaşması, Kurumsal Üyelik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"Uygun Azaltma (SCE):  Sunucu ve Bulut Kayıt Anlaşması müşterisinin üyelik lisanslarında veya arka arkaya 12 aydan sonra geleceğe yönelik Ayrılan Yıllık Taahhütte azaltma bildirebildiği Ürünler." </w:instrText>
            </w:r>
            <w:r>
              <w:fldChar w:fldCharType="separate"/>
            </w:r>
            <w:r>
              <w:rPr>
                <w:color w:val="0563C1"/>
              </w:rPr>
              <w:t>Uygun Azaltma (SCE)</w:t>
            </w:r>
            <w:r>
              <w:fldChar w:fldCharType="end"/>
            </w:r>
            <w:r>
              <w:t>: Tümü</w:t>
            </w:r>
          </w:p>
        </w:tc>
      </w:tr>
      <w:tr w:rsidR="000771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"Uygun Adet Artırımı: Kurumsal veya Kurumsal Üyelik müşterisinin aylık yerine adet artırımı siparişi veya yıllık sipariş süreci aracılığıyla sipariş verebileceği Çevrimiçi Hizmet üyelik Lisansı." </w:instrText>
            </w:r>
            <w:r>
              <w:fldChar w:fldCharType="separate"/>
            </w:r>
            <w:r>
              <w:rPr>
                <w:color w:val="0563C1"/>
              </w:rPr>
              <w:t>Uygun Adet Artırımı</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0771C7">
            <w:pPr>
              <w:pStyle w:val="ProductList-TableBody"/>
            </w:pPr>
          </w:p>
        </w:tc>
      </w:tr>
    </w:tbl>
    <w:p w:rsidR="000771C7" w:rsidRDefault="000771C7">
      <w:pPr>
        <w:pStyle w:val="ProductList-Body"/>
        <w:jc w:val="right"/>
      </w:pPr>
    </w:p>
    <w:tbl>
      <w:tblPr>
        <w:tblStyle w:val="PURTable"/>
        <w:tblW w:w="0" w:type="dxa"/>
        <w:tblLook w:val="04A0" w:firstRow="1" w:lastRow="0" w:firstColumn="1" w:lastColumn="0" w:noHBand="0" w:noVBand="1"/>
      </w:tblPr>
      <w:tblGrid>
        <w:gridCol w:w="10800"/>
      </w:tblGrid>
      <w:tr w:rsidR="000771C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771C7" w:rsidRDefault="00D54E36">
            <w:pPr>
              <w:pStyle w:val="ProductList-TableBody"/>
              <w:jc w:val="right"/>
            </w:pPr>
            <w:hyperlink w:anchor="_Sec842">
              <w:r w:rsidR="00F35AFD">
                <w:rPr>
                  <w:color w:val="00467F"/>
                  <w:sz w:val="14"/>
                  <w:u w:val="single"/>
                </w:rPr>
                <w:t>İçindekiler</w:t>
              </w:r>
            </w:hyperlink>
            <w:r w:rsidR="00F35AFD">
              <w:rPr>
                <w:sz w:val="14"/>
              </w:rPr>
              <w:t xml:space="preserve"> / </w:t>
            </w:r>
            <w:hyperlink w:anchor="_Sec549">
              <w:r w:rsidR="00F35AFD">
                <w:rPr>
                  <w:color w:val="00467F"/>
                  <w:sz w:val="14"/>
                  <w:u w:val="single"/>
                </w:rPr>
                <w:t>Sözlük</w:t>
              </w:r>
            </w:hyperlink>
            <w:r w:rsidR="00F35AFD">
              <w:rPr>
                <w:sz w:val="14"/>
              </w:rPr>
              <w:t xml:space="preserve"> / </w:t>
            </w:r>
            <w:hyperlink w:anchor="_Sec844">
              <w:r w:rsidR="00F35AFD">
                <w:rPr>
                  <w:color w:val="00467F"/>
                  <w:sz w:val="14"/>
                  <w:u w:val="single"/>
                </w:rPr>
                <w:t>Dizin</w:t>
              </w:r>
            </w:hyperlink>
          </w:p>
        </w:tc>
      </w:tr>
    </w:tbl>
    <w:p w:rsidR="000771C7" w:rsidRDefault="000771C7">
      <w:pPr>
        <w:pStyle w:val="ProductList-Body"/>
      </w:pPr>
    </w:p>
    <w:p w:rsidR="000771C7" w:rsidRDefault="00F35AFD">
      <w:pPr>
        <w:pStyle w:val="ProductList-OfferingGroupHeading"/>
        <w:outlineLvl w:val="1"/>
      </w:pPr>
      <w:bookmarkStart w:id="294" w:name="_Sec635"/>
      <w:r>
        <w:t>Diğer Çevrimiçi Hizmetler</w:t>
      </w:r>
      <w:bookmarkEnd w:id="294"/>
      <w:r>
        <w:fldChar w:fldCharType="begin"/>
      </w:r>
      <w:r>
        <w:instrText xml:space="preserve"> TC "</w:instrText>
      </w:r>
      <w:bookmarkStart w:id="295" w:name="_Toc523418946"/>
      <w:r>
        <w:instrText>Diğer Çevrimiçi Hizmetler</w:instrText>
      </w:r>
      <w:bookmarkEnd w:id="295"/>
      <w:r>
        <w:instrText>" \l 2</w:instrText>
      </w:r>
      <w:r>
        <w:fldChar w:fldCharType="end"/>
      </w:r>
    </w:p>
    <w:p w:rsidR="000771C7" w:rsidRDefault="00F35AFD">
      <w:pPr>
        <w:pStyle w:val="ProductList-Offering2HeadingNoBorder"/>
        <w:outlineLvl w:val="2"/>
      </w:pPr>
      <w:bookmarkStart w:id="296" w:name="_Sec670"/>
      <w:r>
        <w:t>Bing Maps</w:t>
      </w:r>
      <w:bookmarkEnd w:id="296"/>
      <w:r>
        <w:fldChar w:fldCharType="begin"/>
      </w:r>
      <w:r>
        <w:instrText xml:space="preserve"> TC "</w:instrText>
      </w:r>
      <w:bookmarkStart w:id="297" w:name="_Toc523418947"/>
      <w:r>
        <w:instrText>Bing Maps</w:instrText>
      </w:r>
      <w:bookmarkEnd w:id="297"/>
      <w:r>
        <w:instrText>" \l 3</w:instrText>
      </w:r>
      <w:r>
        <w:fldChar w:fldCharType="end"/>
      </w:r>
    </w:p>
    <w:p w:rsidR="000771C7" w:rsidRDefault="00F35AFD">
      <w:pPr>
        <w:pStyle w:val="ProductList-Offering1SubSection"/>
        <w:outlineLvl w:val="3"/>
      </w:pPr>
      <w:bookmarkStart w:id="298" w:name="_Sec726"/>
      <w:r>
        <w:t>1. Program Kullanılabilirliği</w:t>
      </w:r>
      <w:bookmarkEnd w:id="298"/>
    </w:p>
    <w:tbl>
      <w:tblPr>
        <w:tblStyle w:val="PURTable"/>
        <w:tblW w:w="0" w:type="dxa"/>
        <w:tblLook w:val="04A0" w:firstRow="1" w:lastRow="0" w:firstColumn="1" w:lastColumn="0" w:noHBand="0" w:noVBand="1"/>
      </w:tblPr>
      <w:tblGrid>
        <w:gridCol w:w="4173"/>
        <w:gridCol w:w="700"/>
        <w:gridCol w:w="679"/>
        <w:gridCol w:w="798"/>
        <w:gridCol w:w="707"/>
        <w:gridCol w:w="726"/>
        <w:gridCol w:w="823"/>
        <w:gridCol w:w="699"/>
        <w:gridCol w:w="687"/>
        <w:gridCol w:w="792"/>
      </w:tblGrid>
      <w:tr w:rsidR="000771C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0771C7" w:rsidRDefault="00F35AFD">
            <w:pPr>
              <w:pStyle w:val="ProductList-TableBody"/>
            </w:pPr>
            <w:r>
              <w:rPr>
                <w:color w:val="FFFFFF"/>
              </w:rPr>
              <w:t>Çevrimiçi Hizmetler</w:t>
            </w:r>
          </w:p>
        </w:tc>
        <w:tc>
          <w:tcPr>
            <w:tcW w:w="740" w:type="dxa"/>
            <w:tcBorders>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"Microsoft Bulut Anlaşması (Bulut Çözümü Sağlayıcısı)" </w:instrText>
            </w:r>
            <w:r>
              <w:fldChar w:fldCharType="separate"/>
            </w:r>
            <w:r>
              <w:rPr>
                <w:color w:val="FFFFFF"/>
              </w:rPr>
              <w:t>CSP</w:t>
            </w:r>
            <w:r>
              <w:fldChar w:fldCharType="end"/>
            </w:r>
          </w:p>
        </w:tc>
      </w:tr>
      <w:tr w:rsidR="000771C7">
        <w:tc>
          <w:tcPr>
            <w:tcW w:w="4660" w:type="dxa"/>
            <w:tcBorders>
              <w:top w:val="single" w:sz="6" w:space="0" w:color="FFFFFF"/>
              <w:left w:val="none" w:sz="4" w:space="0" w:color="6E6E6E"/>
              <w:bottom w:val="dashed" w:sz="4" w:space="0" w:color="BFBFBF"/>
              <w:right w:val="none" w:sz="4" w:space="0" w:color="6E6E6E"/>
            </w:tcBorders>
          </w:tcPr>
          <w:p w:rsidR="000771C7" w:rsidRDefault="00F35AFD">
            <w:pPr>
              <w:pStyle w:val="ProductList-TableBody"/>
            </w:pPr>
            <w:r>
              <w:rPr>
                <w:color w:val="000000"/>
              </w:rPr>
              <w:t>Bing Maps Kurumsal Platform (SL)</w:t>
            </w:r>
            <w:r>
              <w:fldChar w:fldCharType="begin"/>
            </w:r>
            <w:r>
              <w:instrText xml:space="preserve"> XE "Bing Maps Kurumsal Platform (SL)"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0771C7" w:rsidRDefault="00F35AFD">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r>
      <w:tr w:rsidR="000771C7">
        <w:tc>
          <w:tcPr>
            <w:tcW w:w="4660" w:type="dxa"/>
            <w:tcBorders>
              <w:top w:val="dashed" w:sz="4" w:space="0" w:color="BFBFBF"/>
              <w:left w:val="none" w:sz="4" w:space="0" w:color="6E6E6E"/>
              <w:bottom w:val="dashed" w:sz="4" w:space="0" w:color="BFBFBF"/>
              <w:right w:val="none" w:sz="4" w:space="0" w:color="6E6E6E"/>
            </w:tcBorders>
          </w:tcPr>
          <w:p w:rsidR="000771C7" w:rsidRDefault="00F35AFD">
            <w:pPr>
              <w:pStyle w:val="ProductList-TableBody"/>
            </w:pPr>
            <w:r>
              <w:t>Mobil Varlık Yönetimi Platformu</w:t>
            </w:r>
            <w:r>
              <w:fldChar w:fldCharType="begin"/>
            </w:r>
            <w:r>
              <w:instrText xml:space="preserve"> XE "Mobil Varlık Yönetimi Platformu"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0771C7" w:rsidRDefault="00F35AFD">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r>
      <w:tr w:rsidR="000771C7">
        <w:tc>
          <w:tcPr>
            <w:tcW w:w="4660" w:type="dxa"/>
            <w:tcBorders>
              <w:top w:val="dashed" w:sz="4" w:space="0" w:color="BFBFBF"/>
              <w:left w:val="none" w:sz="4" w:space="0" w:color="6E6E6E"/>
              <w:bottom w:val="dashed" w:sz="4" w:space="0" w:color="BFBFBF"/>
              <w:right w:val="none" w:sz="4" w:space="0" w:color="6E6E6E"/>
            </w:tcBorders>
          </w:tcPr>
          <w:p w:rsidR="000771C7" w:rsidRDefault="00F35AFD">
            <w:pPr>
              <w:pStyle w:val="ProductList-TableBody"/>
            </w:pPr>
            <w:r>
              <w:rPr>
                <w:color w:val="000000"/>
              </w:rPr>
              <w:t>Bing Maps Dahili Web Sitesi Kullanım 100.000 İşlemlik (SL)</w:t>
            </w:r>
            <w:r>
              <w:fldChar w:fldCharType="begin"/>
            </w:r>
            <w:r>
              <w:instrText xml:space="preserve"> XE "Bing Maps Dahili Web Sitesi Kullanım 100.000 İşlemlik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771C7" w:rsidRDefault="00F35AFD">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r>
      <w:tr w:rsidR="000771C7">
        <w:tc>
          <w:tcPr>
            <w:tcW w:w="4660" w:type="dxa"/>
            <w:tcBorders>
              <w:top w:val="dashed" w:sz="4" w:space="0" w:color="BFBFBF"/>
              <w:left w:val="none" w:sz="4" w:space="0" w:color="6E6E6E"/>
              <w:bottom w:val="dashed" w:sz="4" w:space="0" w:color="BFBFBF"/>
              <w:right w:val="none" w:sz="4" w:space="0" w:color="6E6E6E"/>
            </w:tcBorders>
          </w:tcPr>
          <w:p w:rsidR="000771C7" w:rsidRDefault="00F35AFD">
            <w:pPr>
              <w:pStyle w:val="ProductList-TableBody"/>
            </w:pPr>
            <w:r>
              <w:rPr>
                <w:color w:val="000000"/>
              </w:rPr>
              <w:t>Bing Haritalar Dahili Web Sitesi Kullanımı 500.000 (veya üstü) İşlemlik (SL)</w:t>
            </w:r>
            <w:r>
              <w:fldChar w:fldCharType="begin"/>
            </w:r>
            <w:r>
              <w:instrText xml:space="preserve"> XE "Bing Haritalar Dahili Web Sitesi Kullanımı 500.000 (veya üstü) İşlemlik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771C7" w:rsidRDefault="00F35AFD">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r>
      <w:tr w:rsidR="000771C7">
        <w:tc>
          <w:tcPr>
            <w:tcW w:w="4660" w:type="dxa"/>
            <w:tcBorders>
              <w:top w:val="dashed" w:sz="4" w:space="0" w:color="BFBFBF"/>
              <w:left w:val="none" w:sz="4" w:space="0" w:color="6E6E6E"/>
              <w:bottom w:val="dashed" w:sz="4" w:space="0" w:color="BFBFBF"/>
              <w:right w:val="none" w:sz="4" w:space="0" w:color="6E6E6E"/>
            </w:tcBorders>
          </w:tcPr>
          <w:p w:rsidR="000771C7" w:rsidRDefault="00F35AFD">
            <w:pPr>
              <w:pStyle w:val="ProductList-TableBody"/>
            </w:pPr>
            <w:r>
              <w:rPr>
                <w:color w:val="000000"/>
              </w:rPr>
              <w:t>Bing Maps Bilinen Kullanıcı Başına (SL)</w:t>
            </w:r>
            <w:r>
              <w:fldChar w:fldCharType="begin"/>
            </w:r>
            <w:r>
              <w:instrText xml:space="preserve"> XE "Bing Maps Bilinen Kullanıcı Başına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771C7" w:rsidRDefault="00F35AF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r>
      <w:tr w:rsidR="000771C7">
        <w:tc>
          <w:tcPr>
            <w:tcW w:w="4660" w:type="dxa"/>
            <w:tcBorders>
              <w:top w:val="dashed" w:sz="4" w:space="0" w:color="BFBFBF"/>
              <w:left w:val="none" w:sz="4" w:space="0" w:color="6E6E6E"/>
              <w:bottom w:val="dashed" w:sz="4" w:space="0" w:color="BFBFBF"/>
              <w:right w:val="none" w:sz="4" w:space="0" w:color="6E6E6E"/>
            </w:tcBorders>
          </w:tcPr>
          <w:p w:rsidR="000771C7" w:rsidRPr="00FC7890" w:rsidRDefault="00F35AFD">
            <w:pPr>
              <w:pStyle w:val="ProductList-TableBody"/>
              <w:rPr>
                <w:lang w:val="de-DE"/>
              </w:rPr>
            </w:pPr>
            <w:r w:rsidRPr="00FC7890">
              <w:rPr>
                <w:color w:val="000000"/>
                <w:lang w:val="de-DE"/>
              </w:rPr>
              <w:t>Bing Maps Bilinen 5.000 Kullanıcı (SL)</w:t>
            </w:r>
            <w:r>
              <w:fldChar w:fldCharType="begin"/>
            </w:r>
            <w:r w:rsidRPr="00FC7890">
              <w:rPr>
                <w:lang w:val="de-DE"/>
              </w:rPr>
              <w:instrText xml:space="preserve"> XE "Bing Maps Bilinen 5.000 Kullanıcı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771C7" w:rsidRDefault="00F35AFD">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r>
      <w:tr w:rsidR="000771C7">
        <w:tc>
          <w:tcPr>
            <w:tcW w:w="4660" w:type="dxa"/>
            <w:tcBorders>
              <w:top w:val="dashed" w:sz="4" w:space="0" w:color="BFBFBF"/>
              <w:left w:val="none" w:sz="4" w:space="0" w:color="6E6E6E"/>
              <w:bottom w:val="dashed" w:sz="4" w:space="0" w:color="BFBFBF"/>
              <w:right w:val="none" w:sz="4" w:space="0" w:color="6E6E6E"/>
            </w:tcBorders>
          </w:tcPr>
          <w:p w:rsidR="000771C7" w:rsidRPr="00FC7890" w:rsidRDefault="00F35AFD">
            <w:pPr>
              <w:pStyle w:val="ProductList-TableBody"/>
              <w:rPr>
                <w:lang w:val="de-DE"/>
              </w:rPr>
            </w:pPr>
            <w:r w:rsidRPr="00FC7890">
              <w:rPr>
                <w:color w:val="000000"/>
                <w:lang w:val="de-DE"/>
              </w:rPr>
              <w:t>Bing Maps Az Bilinen 500 Kullanıcı (SL)</w:t>
            </w:r>
            <w:r>
              <w:fldChar w:fldCharType="begin"/>
            </w:r>
            <w:r w:rsidRPr="00FC7890">
              <w:rPr>
                <w:lang w:val="de-DE"/>
              </w:rPr>
              <w:instrText xml:space="preserve"> XE "Bing Maps Az Bilinen 500 Kullanıcı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771C7" w:rsidRDefault="00F35AF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r>
      <w:tr w:rsidR="000771C7">
        <w:tc>
          <w:tcPr>
            <w:tcW w:w="4660" w:type="dxa"/>
            <w:tcBorders>
              <w:top w:val="dashed" w:sz="4" w:space="0" w:color="BFBFBF"/>
              <w:left w:val="none" w:sz="4" w:space="0" w:color="6E6E6E"/>
              <w:bottom w:val="dashed" w:sz="4" w:space="0" w:color="BFBFBF"/>
              <w:right w:val="none" w:sz="4" w:space="0" w:color="6E6E6E"/>
            </w:tcBorders>
          </w:tcPr>
          <w:p w:rsidR="000771C7" w:rsidRPr="00FC7890" w:rsidRDefault="00F35AFD">
            <w:pPr>
              <w:pStyle w:val="ProductList-TableBody"/>
              <w:rPr>
                <w:lang w:val="de-DE"/>
              </w:rPr>
            </w:pPr>
            <w:r w:rsidRPr="00FC7890">
              <w:rPr>
                <w:color w:val="000000"/>
                <w:lang w:val="de-DE"/>
              </w:rPr>
              <w:t>Bing Maps Az Bilinen 5.000 Kullanıcı (SL)</w:t>
            </w:r>
            <w:r>
              <w:fldChar w:fldCharType="begin"/>
            </w:r>
            <w:r w:rsidRPr="00FC7890">
              <w:rPr>
                <w:lang w:val="de-DE"/>
              </w:rPr>
              <w:instrText xml:space="preserve"> XE "Bing Maps Az Bilinen 5.000 Kullanıcı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771C7" w:rsidRDefault="00F35AFD">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r>
      <w:tr w:rsidR="000771C7">
        <w:tc>
          <w:tcPr>
            <w:tcW w:w="4660" w:type="dxa"/>
            <w:tcBorders>
              <w:top w:val="dashed" w:sz="4" w:space="0" w:color="BFBFBF"/>
              <w:left w:val="none" w:sz="4" w:space="0" w:color="6E6E6E"/>
              <w:bottom w:val="dashed" w:sz="4" w:space="0" w:color="BFBFBF"/>
              <w:right w:val="none" w:sz="4" w:space="0" w:color="6E6E6E"/>
            </w:tcBorders>
          </w:tcPr>
          <w:p w:rsidR="000771C7" w:rsidRDefault="00F35AFD">
            <w:pPr>
              <w:pStyle w:val="ProductList-TableBody"/>
            </w:pPr>
            <w:r>
              <w:rPr>
                <w:color w:val="000000"/>
              </w:rPr>
              <w:t>Varlık Başına Mobil Varlık Yönetimi Platformu (SL)</w:t>
            </w:r>
            <w:r>
              <w:fldChar w:fldCharType="begin"/>
            </w:r>
            <w:r>
              <w:instrText xml:space="preserve"> XE "Varlık Başına Mobil Varlık Yönetimi Platformu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771C7" w:rsidRDefault="00F35AF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r>
      <w:tr w:rsidR="000771C7">
        <w:tc>
          <w:tcPr>
            <w:tcW w:w="4660" w:type="dxa"/>
            <w:tcBorders>
              <w:top w:val="dashed" w:sz="4" w:space="0" w:color="BFBFBF"/>
              <w:left w:val="none" w:sz="4" w:space="0" w:color="6E6E6E"/>
              <w:bottom w:val="dashed" w:sz="4" w:space="0" w:color="BFBFBF"/>
              <w:right w:val="none" w:sz="4" w:space="0" w:color="6E6E6E"/>
            </w:tcBorders>
          </w:tcPr>
          <w:p w:rsidR="000771C7" w:rsidRDefault="00F35AFD">
            <w:pPr>
              <w:pStyle w:val="ProductList-TableBody"/>
            </w:pPr>
            <w:r>
              <w:rPr>
                <w:color w:val="000000"/>
              </w:rPr>
              <w:t>Mobil Varlık Yönetimi Platformu Otomatik Varlık Başına Mesafe Matrisi</w:t>
            </w:r>
            <w:r>
              <w:fldChar w:fldCharType="begin"/>
            </w:r>
            <w:r>
              <w:instrText xml:space="preserve"> XE "Mobil Varlık Yönetimi Platformu Otomatik Varlık Başına Mesafe Matrisi"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r>
      <w:tr w:rsidR="000771C7">
        <w:tc>
          <w:tcPr>
            <w:tcW w:w="4660" w:type="dxa"/>
            <w:tcBorders>
              <w:top w:val="dashed" w:sz="4" w:space="0" w:color="BFBFBF"/>
              <w:left w:val="none" w:sz="4" w:space="0" w:color="6E6E6E"/>
              <w:bottom w:val="dashed" w:sz="4" w:space="0" w:color="BFBFBF"/>
              <w:right w:val="none" w:sz="4" w:space="0" w:color="6E6E6E"/>
            </w:tcBorders>
          </w:tcPr>
          <w:p w:rsidR="000771C7" w:rsidRDefault="00F35AFD">
            <w:pPr>
              <w:pStyle w:val="ProductList-TableBody"/>
            </w:pPr>
            <w:r>
              <w:rPr>
                <w:color w:val="000000"/>
              </w:rPr>
              <w:t>Mobil Varlık Yönetimi Platformu Manuel Varlık Başına Mesafe Matrisi</w:t>
            </w:r>
            <w:r>
              <w:fldChar w:fldCharType="begin"/>
            </w:r>
            <w:r>
              <w:instrText xml:space="preserve"> XE "Mobil Varlık Yönetimi Platformu Manuel Varlık Başına Mesafe Matrisi"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r>
      <w:tr w:rsidR="000771C7">
        <w:tc>
          <w:tcPr>
            <w:tcW w:w="4660" w:type="dxa"/>
            <w:tcBorders>
              <w:top w:val="dashed" w:sz="4" w:space="0" w:color="BFBFBF"/>
              <w:left w:val="none" w:sz="4" w:space="0" w:color="6E6E6E"/>
              <w:bottom w:val="dashed" w:sz="4" w:space="0" w:color="BFBFBF"/>
              <w:right w:val="none" w:sz="4" w:space="0" w:color="6E6E6E"/>
            </w:tcBorders>
          </w:tcPr>
          <w:p w:rsidR="000771C7" w:rsidRDefault="00F35AFD">
            <w:pPr>
              <w:pStyle w:val="ProductList-TableBody"/>
            </w:pPr>
            <w:r>
              <w:rPr>
                <w:color w:val="000000"/>
              </w:rPr>
              <w:t>Mobil Varlık Yönetimi Platformu Varlık Başına Kamyon Yönlendirmesi</w:t>
            </w:r>
            <w:r>
              <w:fldChar w:fldCharType="begin"/>
            </w:r>
            <w:r>
              <w:instrText xml:space="preserve"> XE "Mobil Varlık Yönetimi Platformu Varlık Başına Kamyon Yönlendirmesi"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r>
      <w:tr w:rsidR="000771C7">
        <w:tc>
          <w:tcPr>
            <w:tcW w:w="4660" w:type="dxa"/>
            <w:tcBorders>
              <w:top w:val="dashed" w:sz="4" w:space="0" w:color="BFBFBF"/>
              <w:left w:val="none" w:sz="4" w:space="0" w:color="6E6E6E"/>
              <w:bottom w:val="dashed" w:sz="4" w:space="0" w:color="BFBFBF"/>
              <w:right w:val="none" w:sz="4" w:space="0" w:color="6E6E6E"/>
            </w:tcBorders>
          </w:tcPr>
          <w:p w:rsidR="000771C7" w:rsidRDefault="00F35AFD">
            <w:pPr>
              <w:pStyle w:val="ProductList-TableBody"/>
            </w:pPr>
            <w:r>
              <w:rPr>
                <w:color w:val="000000"/>
              </w:rPr>
              <w:t>Mobil Varlık Yönetimi Platformu Varlık Başına Sürüş Analizi</w:t>
            </w:r>
            <w:r>
              <w:fldChar w:fldCharType="begin"/>
            </w:r>
            <w:r>
              <w:instrText xml:space="preserve"> XE "Mobil Varlık Yönetimi Platformu Varlık Başına Sürüş Analizi"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r>
      <w:tr w:rsidR="000771C7">
        <w:tc>
          <w:tcPr>
            <w:tcW w:w="4660" w:type="dxa"/>
            <w:tcBorders>
              <w:top w:val="dashed" w:sz="4" w:space="0" w:color="BFBFBF"/>
              <w:left w:val="none" w:sz="4" w:space="0" w:color="6E6E6E"/>
              <w:bottom w:val="dashed" w:sz="4" w:space="0" w:color="BFBFBF"/>
              <w:right w:val="none" w:sz="4" w:space="0" w:color="6E6E6E"/>
            </w:tcBorders>
          </w:tcPr>
          <w:p w:rsidR="000771C7" w:rsidRDefault="00F35AFD">
            <w:pPr>
              <w:pStyle w:val="ProductList-TableBody"/>
            </w:pPr>
            <w:r>
              <w:rPr>
                <w:color w:val="000000"/>
              </w:rPr>
              <w:t>Bing Maps Kamusal Web Sitesi Kullanımı 100.000 İşlemlik (SL)</w:t>
            </w:r>
            <w:r>
              <w:fldChar w:fldCharType="begin"/>
            </w:r>
            <w:r>
              <w:instrText xml:space="preserve"> XE "Bing Maps Kamusal Web Sitesi Kullanımı 100.000 İşlemlik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771C7" w:rsidRDefault="00F35AFD">
            <w:pPr>
              <w:pStyle w:val="ProductList-TableBody"/>
              <w:jc w:val="center"/>
            </w:pPr>
            <w:r>
              <w:rPr>
                <w:color w:val="000000"/>
              </w:rPr>
              <w:t>50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r>
      <w:tr w:rsidR="000771C7">
        <w:tc>
          <w:tcPr>
            <w:tcW w:w="4660" w:type="dxa"/>
            <w:tcBorders>
              <w:top w:val="dashed" w:sz="4" w:space="0" w:color="BFBFBF"/>
              <w:left w:val="none" w:sz="4" w:space="0" w:color="6E6E6E"/>
              <w:bottom w:val="none" w:sz="4" w:space="0" w:color="BFBFBF"/>
              <w:right w:val="none" w:sz="4" w:space="0" w:color="6E6E6E"/>
            </w:tcBorders>
          </w:tcPr>
          <w:p w:rsidR="000771C7" w:rsidRDefault="00F35AFD">
            <w:pPr>
              <w:pStyle w:val="ProductList-TableBody"/>
            </w:pPr>
            <w:r>
              <w:rPr>
                <w:color w:val="000000"/>
              </w:rPr>
              <w:t>Bing Haritalar Kamusal Web Sitesi Kullanımı 500.000 (veya üstü) İşlemlik (SL)</w:t>
            </w:r>
            <w:r>
              <w:fldChar w:fldCharType="begin"/>
            </w:r>
            <w:r>
              <w:instrText xml:space="preserve"> XE "Bing Haritalar Kamusal Web Sitesi Kullanımı 500.000 (veya üstü) İşlemlik (SL)"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0771C7" w:rsidRDefault="00F35AFD">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r>
    </w:tbl>
    <w:p w:rsidR="000771C7" w:rsidRDefault="00F35AFD">
      <w:pPr>
        <w:pStyle w:val="ProductList-Offering1SubSection"/>
        <w:outlineLvl w:val="3"/>
      </w:pPr>
      <w:bookmarkStart w:id="299" w:name="_Sec781"/>
      <w:r>
        <w:t>2. Ürün Şartları</w:t>
      </w:r>
      <w:bookmarkEnd w:id="299"/>
    </w:p>
    <w:tbl>
      <w:tblPr>
        <w:tblStyle w:val="PURTable"/>
        <w:tblW w:w="0" w:type="dxa"/>
        <w:tblLook w:val="04A0" w:firstRow="1" w:lastRow="0" w:firstColumn="1" w:lastColumn="0" w:noHBand="0" w:noVBand="1"/>
      </w:tblPr>
      <w:tblGrid>
        <w:gridCol w:w="3588"/>
        <w:gridCol w:w="3575"/>
        <w:gridCol w:w="3627"/>
      </w:tblGrid>
      <w:tr w:rsidR="000771C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"Hizmet Koşulları: Bir Çevrimiçi Hizmet Ürününün kullanımının tabi olduğu hüküm ve koşullar." </w:instrText>
            </w:r>
            <w:r>
              <w:fldChar w:fldCharType="separate"/>
            </w:r>
            <w:r>
              <w:rPr>
                <w:color w:val="0563C1"/>
              </w:rPr>
              <w:t>Hizmet Koşulları</w:t>
            </w:r>
            <w:r>
              <w:fldChar w:fldCharType="end"/>
            </w:r>
            <w:r>
              <w:t xml:space="preserve">: </w:t>
            </w:r>
            <w:hyperlink r:id="rId13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Uygun Uzatılmış Dönem: Geçerli Değil</w:t>
            </w:r>
          </w:p>
        </w:tc>
      </w:tr>
      <w:tr w:rsidR="000771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Promosyonlar: Geçerli Değil</w:t>
            </w:r>
          </w:p>
        </w:tc>
      </w:tr>
      <w:tr w:rsidR="000771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Uygun Azaltma: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Uygun Azaltma (SCE): Geçerli Değil</w:t>
            </w:r>
          </w:p>
        </w:tc>
      </w:tr>
      <w:tr w:rsidR="000771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Uygun Adet Artırımı: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0771C7">
            <w:pPr>
              <w:pStyle w:val="ProductList-TableBody"/>
            </w:pPr>
          </w:p>
        </w:tc>
      </w:tr>
    </w:tbl>
    <w:p w:rsidR="000771C7" w:rsidRDefault="000771C7">
      <w:pPr>
        <w:pStyle w:val="ProductList-Body"/>
      </w:pPr>
    </w:p>
    <w:p w:rsidR="000771C7" w:rsidRDefault="00F35AFD">
      <w:pPr>
        <w:pStyle w:val="ProductList-ClauseHeading"/>
        <w:outlineLvl w:val="4"/>
      </w:pPr>
      <w:r>
        <w:t>2.1 Faturalanabilir İşlemler</w:t>
      </w:r>
    </w:p>
    <w:p w:rsidR="000771C7" w:rsidRDefault="00F35AFD">
      <w:pPr>
        <w:pStyle w:val="ProductList-Body"/>
      </w:pPr>
      <w:r>
        <w:t>Her Bing Maps Public Website Usage Eklenti SL'si veBing Maps Internal Website Usage Eklenti SL'si, Müşteriye Ürün adında belirtilen sayıda Faturalanabilir İşlem için yetki verir. Kayıt anlaşmasının veya üyeliğin sona erme tarihinde, satın alınmış ve kullanılmamış tüm Faturalanabilir İşlemler silinir.</w:t>
      </w:r>
    </w:p>
    <w:p w:rsidR="000771C7" w:rsidRDefault="000771C7">
      <w:pPr>
        <w:pStyle w:val="ProductList-Body"/>
      </w:pPr>
    </w:p>
    <w:p w:rsidR="000771C7" w:rsidRDefault="00F35AFD">
      <w:pPr>
        <w:pStyle w:val="ProductList-Body"/>
      </w:pPr>
      <w:r>
        <w:t>Müşteri, Microsoft bildirim yaptıktan sonraki 30 gün içinde, satın alınan Faturalanabilir İşlemlerin toplam sayısını aşarsa, kayıt anlaşması süresinin kalanı için aşılan Faturalanabilir İşlemleri ve geleceğe yönelik tahmini Faturalanabilir İşlemleri kapsaması için ek Bing Maps Kamusal Web Sitesi Kullanım Eklenti SL'si veya Bing Maps Dahili Web Sitesi Kullanım Eklenti SL'si teklifleri satın almalıdır veya Microsoft, müşterinin Bing Maps'e erişimini sona erdirebilir.</w:t>
      </w:r>
    </w:p>
    <w:p w:rsidR="000771C7" w:rsidRDefault="000771C7">
      <w:pPr>
        <w:pStyle w:val="ProductList-Body"/>
      </w:pPr>
    </w:p>
    <w:p w:rsidR="000771C7" w:rsidRDefault="00F35AFD">
      <w:pPr>
        <w:pStyle w:val="ProductList-ClauseHeading"/>
        <w:outlineLvl w:val="4"/>
      </w:pPr>
      <w:r>
        <w:t>2.2 Varlık Başına Mobil Varlık Yönetimi Gereklilikleri</w:t>
      </w:r>
    </w:p>
    <w:p w:rsidR="000771C7" w:rsidRDefault="00F35AFD">
      <w:pPr>
        <w:pStyle w:val="ProductList-Body"/>
      </w:pPr>
      <w:r>
        <w:t xml:space="preserve">Aşağıdaki teklifler Varlık Başına Mobil Varlık Yönetimi Üyeliği lisansı gerektirir: </w:t>
      </w:r>
    </w:p>
    <w:p w:rsidR="000771C7" w:rsidRDefault="00F35AFD" w:rsidP="00F35AFD">
      <w:pPr>
        <w:pStyle w:val="ProductList-Bullet"/>
        <w:numPr>
          <w:ilvl w:val="0"/>
          <w:numId w:val="42"/>
        </w:numPr>
      </w:pPr>
      <w:r>
        <w:t>Otomatik Varlık Başına Mesafe Matrisi</w:t>
      </w:r>
    </w:p>
    <w:p w:rsidR="000771C7" w:rsidRDefault="00F35AFD" w:rsidP="00F35AFD">
      <w:pPr>
        <w:pStyle w:val="ProductList-Bullet"/>
        <w:numPr>
          <w:ilvl w:val="0"/>
          <w:numId w:val="42"/>
        </w:numPr>
      </w:pPr>
      <w:r>
        <w:t>Manuel Varlık Başına Mesafe Matrisi</w:t>
      </w:r>
    </w:p>
    <w:p w:rsidR="000771C7" w:rsidRDefault="00F35AFD" w:rsidP="00F35AFD">
      <w:pPr>
        <w:pStyle w:val="ProductList-Bullet"/>
        <w:numPr>
          <w:ilvl w:val="0"/>
          <w:numId w:val="42"/>
        </w:numPr>
      </w:pPr>
      <w:r>
        <w:t>Varlık Başına Kamyon Yönlendirmesi</w:t>
      </w:r>
    </w:p>
    <w:p w:rsidR="000771C7" w:rsidRDefault="00F35AFD" w:rsidP="00F35AFD">
      <w:pPr>
        <w:pStyle w:val="ProductList-Bullet"/>
        <w:numPr>
          <w:ilvl w:val="0"/>
          <w:numId w:val="42"/>
        </w:numPr>
      </w:pPr>
      <w:r>
        <w:t>Varlık Başına Sürüş Analizi</w:t>
      </w:r>
    </w:p>
    <w:p w:rsidR="000771C7" w:rsidRDefault="000771C7">
      <w:pPr>
        <w:pStyle w:val="ProductList-Body"/>
        <w:jc w:val="right"/>
      </w:pPr>
    </w:p>
    <w:tbl>
      <w:tblPr>
        <w:tblStyle w:val="PURTable"/>
        <w:tblW w:w="0" w:type="dxa"/>
        <w:tblLook w:val="04A0" w:firstRow="1" w:lastRow="0" w:firstColumn="1" w:lastColumn="0" w:noHBand="0" w:noVBand="1"/>
      </w:tblPr>
      <w:tblGrid>
        <w:gridCol w:w="10800"/>
      </w:tblGrid>
      <w:tr w:rsidR="000771C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771C7" w:rsidRDefault="00D54E36">
            <w:pPr>
              <w:pStyle w:val="ProductList-TableBody"/>
              <w:jc w:val="right"/>
            </w:pPr>
            <w:hyperlink w:anchor="_Sec842">
              <w:r w:rsidR="00F35AFD">
                <w:rPr>
                  <w:color w:val="00467F"/>
                  <w:sz w:val="14"/>
                  <w:u w:val="single"/>
                </w:rPr>
                <w:t>İçindekiler</w:t>
              </w:r>
            </w:hyperlink>
            <w:r w:rsidR="00F35AFD">
              <w:rPr>
                <w:sz w:val="14"/>
              </w:rPr>
              <w:t xml:space="preserve"> / </w:t>
            </w:r>
            <w:hyperlink w:anchor="_Sec549">
              <w:r w:rsidR="00F35AFD">
                <w:rPr>
                  <w:color w:val="00467F"/>
                  <w:sz w:val="14"/>
                  <w:u w:val="single"/>
                </w:rPr>
                <w:t>Sözlük</w:t>
              </w:r>
            </w:hyperlink>
            <w:r w:rsidR="00F35AFD">
              <w:rPr>
                <w:sz w:val="14"/>
              </w:rPr>
              <w:t xml:space="preserve"> / </w:t>
            </w:r>
            <w:hyperlink w:anchor="_Sec844">
              <w:r w:rsidR="00F35AFD">
                <w:rPr>
                  <w:color w:val="00467F"/>
                  <w:sz w:val="14"/>
                  <w:u w:val="single"/>
                </w:rPr>
                <w:t>Dizin</w:t>
              </w:r>
            </w:hyperlink>
          </w:p>
        </w:tc>
      </w:tr>
    </w:tbl>
    <w:p w:rsidR="000771C7" w:rsidRDefault="000771C7">
      <w:pPr>
        <w:pStyle w:val="ProductList-Body"/>
      </w:pPr>
    </w:p>
    <w:p w:rsidR="000771C7" w:rsidRDefault="00F35AFD">
      <w:pPr>
        <w:pStyle w:val="ProductList-Offering2HeadingNoBorder"/>
        <w:outlineLvl w:val="2"/>
      </w:pPr>
      <w:bookmarkStart w:id="300" w:name="_Sec674"/>
      <w:r>
        <w:t>İş Uygulaması Platformu</w:t>
      </w:r>
      <w:bookmarkEnd w:id="300"/>
      <w:r>
        <w:fldChar w:fldCharType="begin"/>
      </w:r>
      <w:r>
        <w:instrText xml:space="preserve"> TC "</w:instrText>
      </w:r>
      <w:bookmarkStart w:id="301" w:name="_Toc523418948"/>
      <w:r>
        <w:instrText>İş Uygulaması Platformu</w:instrText>
      </w:r>
      <w:bookmarkEnd w:id="301"/>
      <w:r>
        <w:instrText>" \l 3</w:instrText>
      </w:r>
      <w:r>
        <w:fldChar w:fldCharType="end"/>
      </w:r>
    </w:p>
    <w:p w:rsidR="000771C7" w:rsidRDefault="00F35AFD">
      <w:pPr>
        <w:pStyle w:val="ProductList-Offering1SubSection"/>
        <w:outlineLvl w:val="3"/>
      </w:pPr>
      <w:bookmarkStart w:id="302" w:name="_Sec730"/>
      <w:r>
        <w:t>1. Program Kullanılabilirliği</w:t>
      </w:r>
      <w:bookmarkEnd w:id="302"/>
    </w:p>
    <w:tbl>
      <w:tblPr>
        <w:tblStyle w:val="PURTable"/>
        <w:tblW w:w="10784" w:type="dxa"/>
        <w:tblLook w:val="04A0" w:firstRow="1" w:lastRow="0" w:firstColumn="1" w:lastColumn="0" w:noHBand="0" w:noVBand="1"/>
      </w:tblPr>
      <w:tblGrid>
        <w:gridCol w:w="4154"/>
        <w:gridCol w:w="700"/>
        <w:gridCol w:w="689"/>
        <w:gridCol w:w="799"/>
        <w:gridCol w:w="707"/>
        <w:gridCol w:w="726"/>
        <w:gridCol w:w="823"/>
        <w:gridCol w:w="699"/>
        <w:gridCol w:w="694"/>
        <w:gridCol w:w="793"/>
      </w:tblGrid>
      <w:tr w:rsidR="000771C7" w:rsidTr="00FC7890">
        <w:trPr>
          <w:cnfStyle w:val="100000000000" w:firstRow="1" w:lastRow="0" w:firstColumn="0" w:lastColumn="0" w:oddVBand="0" w:evenVBand="0" w:oddHBand="0" w:evenHBand="0" w:firstRowFirstColumn="0" w:firstRowLastColumn="0" w:lastRowFirstColumn="0" w:lastRowLastColumn="0"/>
        </w:trPr>
        <w:tc>
          <w:tcPr>
            <w:tcW w:w="4154" w:type="dxa"/>
            <w:tcBorders>
              <w:left w:val="single" w:sz="6" w:space="0" w:color="FFFFFF"/>
              <w:bottom w:val="single" w:sz="6" w:space="0" w:color="FFFFFF"/>
              <w:right w:val="single" w:sz="6" w:space="0" w:color="FFFFFF"/>
            </w:tcBorders>
            <w:shd w:val="clear" w:color="auto" w:fill="00188F"/>
          </w:tcPr>
          <w:p w:rsidR="000771C7" w:rsidRDefault="00F35AFD">
            <w:pPr>
              <w:pStyle w:val="ProductList-TableBody"/>
            </w:pPr>
            <w:r>
              <w:rPr>
                <w:color w:val="FFFFFF"/>
              </w:rPr>
              <w:t>Çevrimiçi Hizmetler</w:t>
            </w:r>
          </w:p>
        </w:tc>
        <w:tc>
          <w:tcPr>
            <w:tcW w:w="700" w:type="dxa"/>
            <w:tcBorders>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rPr>
                <w:color w:val="FFFFFF"/>
              </w:rPr>
              <w:t>Puan</w:t>
            </w:r>
          </w:p>
        </w:tc>
        <w:tc>
          <w:tcPr>
            <w:tcW w:w="689" w:type="dxa"/>
            <w:tcBorders>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799" w:type="dxa"/>
            <w:tcBorders>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07" w:type="dxa"/>
            <w:tcBorders>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26" w:type="dxa"/>
            <w:tcBorders>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23" w:type="dxa"/>
            <w:tcBorders>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99" w:type="dxa"/>
            <w:tcBorders>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94" w:type="dxa"/>
            <w:tcBorders>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c>
          <w:tcPr>
            <w:tcW w:w="793" w:type="dxa"/>
            <w:tcBorders>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"Microsoft Bulut Anlaşması (Bulut Çözümü Sağlayıcısı)" </w:instrText>
            </w:r>
            <w:r>
              <w:fldChar w:fldCharType="separate"/>
            </w:r>
            <w:r>
              <w:rPr>
                <w:color w:val="FFFFFF"/>
              </w:rPr>
              <w:t>CSP</w:t>
            </w:r>
            <w:r>
              <w:fldChar w:fldCharType="end"/>
            </w:r>
          </w:p>
        </w:tc>
      </w:tr>
      <w:tr w:rsidR="000771C7" w:rsidTr="00FC7890">
        <w:tc>
          <w:tcPr>
            <w:tcW w:w="4154" w:type="dxa"/>
            <w:tcBorders>
              <w:top w:val="single" w:sz="6" w:space="0" w:color="FFFFFF"/>
              <w:left w:val="none" w:sz="4" w:space="0" w:color="6E6E6E"/>
              <w:bottom w:val="dashed" w:sz="4" w:space="0" w:color="B2B2B2"/>
              <w:right w:val="none" w:sz="4" w:space="0" w:color="6E6E6E"/>
            </w:tcBorders>
          </w:tcPr>
          <w:p w:rsidR="000771C7" w:rsidRDefault="00F35AFD">
            <w:pPr>
              <w:pStyle w:val="ProductList-TableBody"/>
            </w:pPr>
            <w:r>
              <w:t>Microsoft Flow Plan 1</w:t>
            </w:r>
            <w:r>
              <w:fldChar w:fldCharType="begin"/>
            </w:r>
            <w:r>
              <w:instrText xml:space="preserve"> XE "Microsoft Flow Plan 1" </w:instrText>
            </w:r>
            <w:r>
              <w:fldChar w:fldCharType="end"/>
            </w:r>
            <w:r>
              <w:t xml:space="preserve"> (Kullanıcı SL'si)</w:t>
            </w:r>
          </w:p>
        </w:tc>
        <w:tc>
          <w:tcPr>
            <w:tcW w:w="700" w:type="dxa"/>
            <w:tcBorders>
              <w:top w:val="single" w:sz="6" w:space="0" w:color="FFFFFF"/>
              <w:left w:val="none" w:sz="4" w:space="0" w:color="6E6E6E"/>
              <w:bottom w:val="dashed" w:sz="4" w:space="0" w:color="B2B2B2"/>
              <w:right w:val="single" w:sz="6" w:space="0" w:color="FFFFFF"/>
            </w:tcBorders>
          </w:tcPr>
          <w:p w:rsidR="000771C7" w:rsidRDefault="000771C7">
            <w:pPr>
              <w:pStyle w:val="ProductList-TableBody"/>
              <w:jc w:val="cente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26"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823"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99"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694"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793"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r>
      <w:tr w:rsidR="000771C7" w:rsidTr="00FC7890">
        <w:tc>
          <w:tcPr>
            <w:tcW w:w="4154" w:type="dxa"/>
            <w:tcBorders>
              <w:top w:val="dashed" w:sz="4" w:space="0" w:color="B2B2B2"/>
              <w:left w:val="none" w:sz="4" w:space="0" w:color="6E6E6E"/>
              <w:bottom w:val="dashed" w:sz="4" w:space="0" w:color="B2B2B2"/>
              <w:right w:val="none" w:sz="4" w:space="0" w:color="6E6E6E"/>
            </w:tcBorders>
          </w:tcPr>
          <w:p w:rsidR="000771C7" w:rsidRDefault="00F35AFD">
            <w:pPr>
              <w:pStyle w:val="ProductList-TableBody"/>
            </w:pPr>
            <w:r>
              <w:t>Microsoft Flow Plan 2</w:t>
            </w:r>
            <w:r>
              <w:fldChar w:fldCharType="begin"/>
            </w:r>
            <w:r>
              <w:instrText xml:space="preserve"> XE "Microsoft Flow Plan 2" </w:instrText>
            </w:r>
            <w:r>
              <w:fldChar w:fldCharType="end"/>
            </w:r>
            <w:r>
              <w:t xml:space="preserve"> (Kullanıcı SL'si)</w:t>
            </w:r>
          </w:p>
        </w:tc>
        <w:tc>
          <w:tcPr>
            <w:tcW w:w="700" w:type="dxa"/>
            <w:tcBorders>
              <w:top w:val="dashed" w:sz="4" w:space="0" w:color="B2B2B2"/>
              <w:left w:val="none" w:sz="4" w:space="0" w:color="6E6E6E"/>
              <w:bottom w:val="dashed" w:sz="4" w:space="0" w:color="B2B2B2"/>
              <w:right w:val="single" w:sz="6" w:space="0" w:color="FFFFFF"/>
            </w:tcBorders>
          </w:tcPr>
          <w:p w:rsidR="000771C7" w:rsidRDefault="000771C7">
            <w:pPr>
              <w:pStyle w:val="ProductList-TableBody"/>
              <w:jc w:val="cente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26"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823"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99"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694"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793"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r>
      <w:tr w:rsidR="000771C7" w:rsidTr="00FC7890">
        <w:tc>
          <w:tcPr>
            <w:tcW w:w="4154" w:type="dxa"/>
            <w:tcBorders>
              <w:top w:val="dashed" w:sz="4" w:space="0" w:color="B2B2B2"/>
              <w:left w:val="none" w:sz="4" w:space="0" w:color="6E6E6E"/>
              <w:bottom w:val="dashed" w:sz="4" w:space="0" w:color="B2B2B2"/>
              <w:right w:val="none" w:sz="4" w:space="0" w:color="6E6E6E"/>
            </w:tcBorders>
          </w:tcPr>
          <w:p w:rsidR="000771C7" w:rsidRDefault="00F35AFD">
            <w:pPr>
              <w:pStyle w:val="ProductList-TableBody"/>
            </w:pPr>
            <w:r>
              <w:t>Microsoft PowerApps Plan 1</w:t>
            </w:r>
            <w:r>
              <w:fldChar w:fldCharType="begin"/>
            </w:r>
            <w:r>
              <w:instrText xml:space="preserve"> XE "Microsoft PowerApps Plan 1" </w:instrText>
            </w:r>
            <w:r>
              <w:fldChar w:fldCharType="end"/>
            </w:r>
            <w:r>
              <w:t xml:space="preserve"> (Cihaz ve Kullanıcı SL'si)</w:t>
            </w:r>
          </w:p>
        </w:tc>
        <w:tc>
          <w:tcPr>
            <w:tcW w:w="700" w:type="dxa"/>
            <w:tcBorders>
              <w:top w:val="dashed" w:sz="4" w:space="0" w:color="B2B2B2"/>
              <w:left w:val="none" w:sz="4" w:space="0" w:color="6E6E6E"/>
              <w:bottom w:val="dashed" w:sz="4" w:space="0" w:color="B2B2B2"/>
              <w:right w:val="single" w:sz="6" w:space="0" w:color="FFFFFF"/>
            </w:tcBorders>
          </w:tcPr>
          <w:p w:rsidR="000771C7" w:rsidRDefault="000771C7">
            <w:pPr>
              <w:pStyle w:val="ProductList-TableBody"/>
              <w:jc w:val="cente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26"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823"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99"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694"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A,ST</w:t>
            </w:r>
            <w:r>
              <w:fldChar w:fldCharType="end"/>
            </w:r>
          </w:p>
        </w:tc>
        <w:tc>
          <w:tcPr>
            <w:tcW w:w="793"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r>
      <w:tr w:rsidR="000771C7" w:rsidTr="00FC7890">
        <w:tc>
          <w:tcPr>
            <w:tcW w:w="4154" w:type="dxa"/>
            <w:tcBorders>
              <w:top w:val="dashed" w:sz="4" w:space="0" w:color="B2B2B2"/>
              <w:left w:val="none" w:sz="4" w:space="0" w:color="6E6E6E"/>
              <w:bottom w:val="dashed" w:sz="4" w:space="0" w:color="B2B2B2"/>
              <w:right w:val="none" w:sz="4" w:space="0" w:color="6E6E6E"/>
            </w:tcBorders>
          </w:tcPr>
          <w:p w:rsidR="000771C7" w:rsidRDefault="00F35AFD">
            <w:pPr>
              <w:pStyle w:val="ProductList-TableBody"/>
            </w:pPr>
            <w:r>
              <w:t>Microsoft PowerApps Plan 2</w:t>
            </w:r>
            <w:r>
              <w:fldChar w:fldCharType="begin"/>
            </w:r>
            <w:r>
              <w:instrText xml:space="preserve"> XE "Microsoft PowerApps Plan 2" </w:instrText>
            </w:r>
            <w:r>
              <w:fldChar w:fldCharType="end"/>
            </w:r>
            <w:r>
              <w:t xml:space="preserve"> (Kullanıcı SL'si)</w:t>
            </w:r>
          </w:p>
        </w:tc>
        <w:tc>
          <w:tcPr>
            <w:tcW w:w="700" w:type="dxa"/>
            <w:tcBorders>
              <w:top w:val="dashed" w:sz="4" w:space="0" w:color="B2B2B2"/>
              <w:left w:val="none" w:sz="4" w:space="0" w:color="6E6E6E"/>
              <w:bottom w:val="dashed" w:sz="4" w:space="0" w:color="B2B2B2"/>
              <w:right w:val="single" w:sz="6" w:space="0" w:color="FFFFFF"/>
            </w:tcBorders>
          </w:tcPr>
          <w:p w:rsidR="000771C7" w:rsidRDefault="000771C7">
            <w:pPr>
              <w:pStyle w:val="ProductList-TableBody"/>
              <w:jc w:val="cente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26"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823"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99"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694"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793"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r>
      <w:tr w:rsidR="000771C7" w:rsidTr="00FC7890">
        <w:tc>
          <w:tcPr>
            <w:tcW w:w="4154" w:type="dxa"/>
            <w:tcBorders>
              <w:top w:val="dashed" w:sz="4" w:space="0" w:color="B2B2B2"/>
              <w:left w:val="none" w:sz="4" w:space="0" w:color="6E6E6E"/>
              <w:bottom w:val="dashed" w:sz="4" w:space="0" w:color="B2B2B2"/>
              <w:right w:val="none" w:sz="4" w:space="0" w:color="6E6E6E"/>
            </w:tcBorders>
          </w:tcPr>
          <w:p w:rsidR="000771C7" w:rsidRDefault="00F35AFD">
            <w:pPr>
              <w:pStyle w:val="ProductList-TableBody"/>
            </w:pPr>
            <w:r>
              <w:t>Microsoft Akış Planı 1</w:t>
            </w:r>
            <w:r>
              <w:fldChar w:fldCharType="begin"/>
            </w:r>
            <w:r>
              <w:instrText xml:space="preserve"> XE "Microsoft Akış Planı 1" </w:instrText>
            </w:r>
            <w:r>
              <w:fldChar w:fldCharType="end"/>
            </w:r>
          </w:p>
        </w:tc>
        <w:tc>
          <w:tcPr>
            <w:tcW w:w="700" w:type="dxa"/>
            <w:tcBorders>
              <w:top w:val="dashed" w:sz="4" w:space="0" w:color="B2B2B2"/>
              <w:left w:val="none" w:sz="4" w:space="0" w:color="6E6E6E"/>
              <w:bottom w:val="dashed" w:sz="4" w:space="0" w:color="B2B2B2"/>
              <w:right w:val="single" w:sz="6" w:space="0" w:color="FFFFFF"/>
            </w:tcBorders>
          </w:tcPr>
          <w:p w:rsidR="000771C7" w:rsidRDefault="000771C7">
            <w:pPr>
              <w:pStyle w:val="ProductList-TableBody"/>
              <w:jc w:val="center"/>
            </w:pPr>
          </w:p>
        </w:tc>
        <w:tc>
          <w:tcPr>
            <w:tcW w:w="689"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26"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23"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99"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694"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793"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r>
      <w:tr w:rsidR="000771C7" w:rsidTr="00FC7890">
        <w:tc>
          <w:tcPr>
            <w:tcW w:w="4154" w:type="dxa"/>
            <w:tcBorders>
              <w:top w:val="dashed" w:sz="4" w:space="0" w:color="B2B2B2"/>
              <w:left w:val="none" w:sz="4" w:space="0" w:color="6E6E6E"/>
              <w:bottom w:val="dashed" w:sz="4" w:space="0" w:color="B2B2B2"/>
              <w:right w:val="none" w:sz="4" w:space="0" w:color="6E6E6E"/>
            </w:tcBorders>
          </w:tcPr>
          <w:p w:rsidR="000771C7" w:rsidRDefault="00F35AFD">
            <w:pPr>
              <w:pStyle w:val="ProductList-TableBody"/>
            </w:pPr>
            <w:r>
              <w:t>Microsoft Akış Planı 2</w:t>
            </w:r>
            <w:r>
              <w:fldChar w:fldCharType="begin"/>
            </w:r>
            <w:r>
              <w:instrText xml:space="preserve"> XE "Microsoft Akış Planı 2" </w:instrText>
            </w:r>
            <w:r>
              <w:fldChar w:fldCharType="end"/>
            </w:r>
          </w:p>
        </w:tc>
        <w:tc>
          <w:tcPr>
            <w:tcW w:w="700" w:type="dxa"/>
            <w:tcBorders>
              <w:top w:val="dashed" w:sz="4" w:space="0" w:color="B2B2B2"/>
              <w:left w:val="none" w:sz="4" w:space="0" w:color="6E6E6E"/>
              <w:bottom w:val="dashed" w:sz="4" w:space="0" w:color="B2B2B2"/>
              <w:right w:val="single" w:sz="6" w:space="0" w:color="FFFFFF"/>
            </w:tcBorders>
          </w:tcPr>
          <w:p w:rsidR="000771C7" w:rsidRDefault="000771C7">
            <w:pPr>
              <w:pStyle w:val="ProductList-TableBody"/>
              <w:jc w:val="center"/>
            </w:pPr>
          </w:p>
        </w:tc>
        <w:tc>
          <w:tcPr>
            <w:tcW w:w="689"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26"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23"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99"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694"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793"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r>
      <w:tr w:rsidR="000771C7" w:rsidTr="00FC7890">
        <w:tc>
          <w:tcPr>
            <w:tcW w:w="4154" w:type="dxa"/>
            <w:tcBorders>
              <w:top w:val="dashed" w:sz="4" w:space="0" w:color="B2B2B2"/>
              <w:left w:val="none" w:sz="4" w:space="0" w:color="6E6E6E"/>
              <w:bottom w:val="dashed" w:sz="4" w:space="0" w:color="B2B2B2"/>
              <w:right w:val="none" w:sz="4" w:space="0" w:color="6E6E6E"/>
            </w:tcBorders>
          </w:tcPr>
          <w:p w:rsidR="000771C7" w:rsidRDefault="00F35AFD">
            <w:pPr>
              <w:pStyle w:val="ProductList-TableBody"/>
            </w:pPr>
            <w:r>
              <w:t>Microsoft Akış Planı 2 Eklentisi</w:t>
            </w:r>
            <w:r>
              <w:fldChar w:fldCharType="begin"/>
            </w:r>
            <w:r>
              <w:instrText xml:space="preserve"> XE "Microsoft Akış Planı 2 Eklentisi" </w:instrText>
            </w:r>
            <w:r>
              <w:fldChar w:fldCharType="end"/>
            </w:r>
          </w:p>
        </w:tc>
        <w:tc>
          <w:tcPr>
            <w:tcW w:w="700" w:type="dxa"/>
            <w:tcBorders>
              <w:top w:val="dashed" w:sz="4" w:space="0" w:color="B2B2B2"/>
              <w:left w:val="none" w:sz="4" w:space="0" w:color="6E6E6E"/>
              <w:bottom w:val="dashed" w:sz="4" w:space="0" w:color="B2B2B2"/>
              <w:right w:val="single" w:sz="6" w:space="0" w:color="FFFFFF"/>
            </w:tcBorders>
          </w:tcPr>
          <w:p w:rsidR="000771C7" w:rsidRDefault="000771C7">
            <w:pPr>
              <w:pStyle w:val="ProductList-TableBody"/>
              <w:jc w:val="cente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26"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823"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99"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694"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93"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r>
      <w:tr w:rsidR="000771C7" w:rsidTr="00FC7890">
        <w:tc>
          <w:tcPr>
            <w:tcW w:w="4154" w:type="dxa"/>
            <w:tcBorders>
              <w:top w:val="dashed" w:sz="4" w:space="0" w:color="B2B2B2"/>
              <w:left w:val="none" w:sz="4" w:space="0" w:color="6E6E6E"/>
              <w:bottom w:val="dashed" w:sz="4" w:space="0" w:color="B2B2B2"/>
              <w:right w:val="none" w:sz="4" w:space="0" w:color="6E6E6E"/>
            </w:tcBorders>
          </w:tcPr>
          <w:p w:rsidR="000771C7" w:rsidRPr="00FC7890" w:rsidRDefault="00F35AFD">
            <w:pPr>
              <w:pStyle w:val="ProductList-TableBody"/>
              <w:rPr>
                <w:lang w:val="pt-BR"/>
              </w:rPr>
            </w:pPr>
            <w:r w:rsidRPr="00FC7890">
              <w:rPr>
                <w:lang w:val="pt-BR"/>
              </w:rPr>
              <w:t>Microsoft Akış Depolama Eklentisi (500 GB)</w:t>
            </w:r>
            <w:r>
              <w:fldChar w:fldCharType="begin"/>
            </w:r>
            <w:r w:rsidRPr="00FC7890">
              <w:rPr>
                <w:lang w:val="pt-BR"/>
              </w:rPr>
              <w:instrText xml:space="preserve"> XE "Microsoft Akış Depolama Eklentisi (500 GB)" </w:instrText>
            </w:r>
            <w:r>
              <w:fldChar w:fldCharType="end"/>
            </w:r>
          </w:p>
        </w:tc>
        <w:tc>
          <w:tcPr>
            <w:tcW w:w="700" w:type="dxa"/>
            <w:tcBorders>
              <w:top w:val="dashed" w:sz="4" w:space="0" w:color="B2B2B2"/>
              <w:left w:val="none" w:sz="4" w:space="0" w:color="6E6E6E"/>
              <w:bottom w:val="dashed" w:sz="4" w:space="0" w:color="B2B2B2"/>
              <w:right w:val="single" w:sz="6" w:space="0" w:color="FFFFFF"/>
            </w:tcBorders>
          </w:tcPr>
          <w:p w:rsidR="000771C7" w:rsidRPr="00FC7890" w:rsidRDefault="000771C7">
            <w:pPr>
              <w:pStyle w:val="ProductList-TableBody"/>
              <w:jc w:val="center"/>
              <w:rPr>
                <w:lang w:val="pt-BR"/>
              </w:rPr>
            </w:pPr>
          </w:p>
        </w:tc>
        <w:tc>
          <w:tcPr>
            <w:tcW w:w="689" w:type="dxa"/>
            <w:tcBorders>
              <w:top w:val="single" w:sz="6" w:space="0" w:color="FFFFFF"/>
              <w:left w:val="single" w:sz="6" w:space="0" w:color="FFFFFF"/>
              <w:bottom w:val="single" w:sz="6" w:space="0" w:color="FFFFFF"/>
              <w:right w:val="single" w:sz="6" w:space="0" w:color="FFFFFF"/>
            </w:tcBorders>
            <w:shd w:val="clear" w:color="auto" w:fill="70AD47"/>
          </w:tcPr>
          <w:p w:rsidR="000771C7" w:rsidRPr="00FC7890" w:rsidRDefault="000771C7">
            <w:pPr>
              <w:pStyle w:val="ProductList-TableBody"/>
              <w:jc w:val="center"/>
              <w:rPr>
                <w:lang w:val="pt-BR"/>
              </w:rPr>
            </w:pP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rsidR="000771C7" w:rsidRPr="00FC7890" w:rsidRDefault="000771C7">
            <w:pPr>
              <w:pStyle w:val="ProductList-TableBody"/>
              <w:jc w:val="center"/>
              <w:rPr>
                <w:lang w:val="pt-BR"/>
              </w:rPr>
            </w:pPr>
          </w:p>
        </w:tc>
        <w:tc>
          <w:tcPr>
            <w:tcW w:w="707" w:type="dxa"/>
            <w:tcBorders>
              <w:top w:val="single" w:sz="6" w:space="0" w:color="FFFFFF"/>
              <w:left w:val="single" w:sz="6" w:space="0" w:color="FFFFFF"/>
              <w:bottom w:val="single" w:sz="6" w:space="0" w:color="FFFFFF"/>
              <w:right w:val="single" w:sz="6" w:space="0" w:color="FFFFFF"/>
            </w:tcBorders>
            <w:shd w:val="clear" w:color="auto" w:fill="BFBFBF"/>
          </w:tcPr>
          <w:p w:rsidR="000771C7" w:rsidRPr="00FC7890" w:rsidRDefault="000771C7">
            <w:pPr>
              <w:pStyle w:val="ProductList-TableBody"/>
              <w:jc w:val="center"/>
              <w:rPr>
                <w:lang w:val="pt-BR"/>
              </w:rPr>
            </w:pPr>
          </w:p>
        </w:tc>
        <w:tc>
          <w:tcPr>
            <w:tcW w:w="726"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rsidRPr="00FC7890">
              <w:rPr>
                <w:lang w:val="pt-BR"/>
              </w:rPr>
              <w:instrText xml:space="preserve"> AutoTextList   \s NoStyle \t "Open Value'da Şirket Çapında Olmayan Seçeneği" </w:instrText>
            </w:r>
            <w:r>
              <w:fldChar w:fldCharType="separate"/>
            </w:r>
            <w:r w:rsidRPr="00FC7890">
              <w:rPr>
                <w:color w:val="000000"/>
                <w:lang w:val="pt-BR"/>
              </w:rPr>
              <w:t xml:space="preserve"> </w:t>
            </w:r>
            <w:r>
              <w:rPr>
                <w:color w:val="000000"/>
              </w:rPr>
              <w:t>P</w:t>
            </w:r>
            <w:r>
              <w:fldChar w:fldCharType="end"/>
            </w:r>
          </w:p>
        </w:tc>
        <w:tc>
          <w:tcPr>
            <w:tcW w:w="823"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99"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694"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793"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r>
      <w:tr w:rsidR="000771C7" w:rsidTr="00FC7890">
        <w:tc>
          <w:tcPr>
            <w:tcW w:w="4154" w:type="dxa"/>
            <w:tcBorders>
              <w:top w:val="dashed" w:sz="4" w:space="0" w:color="B2B2B2"/>
              <w:left w:val="none" w:sz="4" w:space="0" w:color="6E6E6E"/>
              <w:bottom w:val="dashed" w:sz="4" w:space="0" w:color="B2B2B2"/>
              <w:right w:val="none" w:sz="4" w:space="0" w:color="6E6E6E"/>
            </w:tcBorders>
          </w:tcPr>
          <w:p w:rsidR="000771C7" w:rsidRDefault="00F35AFD">
            <w:pPr>
              <w:pStyle w:val="ProductList-TableBody"/>
            </w:pPr>
            <w:r>
              <w:t>Power BI Premium EM1</w:t>
            </w:r>
            <w:r>
              <w:fldChar w:fldCharType="begin"/>
            </w:r>
            <w:r>
              <w:instrText xml:space="preserve"> XE "Power BI Premium EM1" </w:instrText>
            </w:r>
            <w:r>
              <w:fldChar w:fldCharType="end"/>
            </w:r>
          </w:p>
        </w:tc>
        <w:tc>
          <w:tcPr>
            <w:tcW w:w="700" w:type="dxa"/>
            <w:tcBorders>
              <w:top w:val="dashed" w:sz="4" w:space="0" w:color="B2B2B2"/>
              <w:left w:val="none" w:sz="4" w:space="0" w:color="6E6E6E"/>
              <w:bottom w:val="dashed" w:sz="4" w:space="0" w:color="B2B2B2"/>
              <w:right w:val="single" w:sz="6" w:space="0" w:color="FFFFFF"/>
            </w:tcBorders>
          </w:tcPr>
          <w:p w:rsidR="000771C7" w:rsidRDefault="000771C7">
            <w:pPr>
              <w:pStyle w:val="ProductList-TableBody"/>
              <w:jc w:val="cente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c>
          <w:tcPr>
            <w:tcW w:w="726"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823"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99"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694"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93"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r>
      <w:tr w:rsidR="000771C7" w:rsidTr="00FC7890">
        <w:tc>
          <w:tcPr>
            <w:tcW w:w="4154" w:type="dxa"/>
            <w:tcBorders>
              <w:top w:val="dashed" w:sz="4" w:space="0" w:color="B2B2B2"/>
              <w:left w:val="none" w:sz="4" w:space="0" w:color="6E6E6E"/>
              <w:bottom w:val="dashed" w:sz="4" w:space="0" w:color="B2B2B2"/>
              <w:right w:val="none" w:sz="4" w:space="0" w:color="6E6E6E"/>
            </w:tcBorders>
          </w:tcPr>
          <w:p w:rsidR="000771C7" w:rsidRPr="00FC7890" w:rsidRDefault="00F35AFD">
            <w:pPr>
              <w:pStyle w:val="ProductList-TableBody"/>
              <w:rPr>
                <w:lang w:val="pt-BR"/>
              </w:rPr>
            </w:pPr>
            <w:r w:rsidRPr="00FC7890">
              <w:rPr>
                <w:lang w:val="pt-BR"/>
              </w:rPr>
              <w:t>Power BI Premium EM1 A</w:t>
            </w:r>
            <w:r>
              <w:fldChar w:fldCharType="begin"/>
            </w:r>
            <w:r w:rsidRPr="00FC7890">
              <w:rPr>
                <w:lang w:val="pt-BR"/>
              </w:rPr>
              <w:instrText xml:space="preserve"> XE "Power BI Premium EM1 A" </w:instrText>
            </w:r>
            <w:r>
              <w:fldChar w:fldCharType="end"/>
            </w:r>
          </w:p>
        </w:tc>
        <w:tc>
          <w:tcPr>
            <w:tcW w:w="700" w:type="dxa"/>
            <w:tcBorders>
              <w:top w:val="dashed" w:sz="4" w:space="0" w:color="B2B2B2"/>
              <w:left w:val="none" w:sz="4" w:space="0" w:color="6E6E6E"/>
              <w:bottom w:val="dashed" w:sz="4" w:space="0" w:color="B2B2B2"/>
              <w:right w:val="single" w:sz="6" w:space="0" w:color="FFFFFF"/>
            </w:tcBorders>
          </w:tcPr>
          <w:p w:rsidR="000771C7" w:rsidRPr="00FC7890" w:rsidRDefault="000771C7">
            <w:pPr>
              <w:pStyle w:val="ProductList-TableBody"/>
              <w:jc w:val="center"/>
              <w:rPr>
                <w:lang w:val="pt-BR"/>
              </w:rP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rsidR="000771C7" w:rsidRPr="00FC7890" w:rsidRDefault="000771C7">
            <w:pPr>
              <w:pStyle w:val="ProductList-TableBody"/>
              <w:jc w:val="center"/>
              <w:rPr>
                <w:lang w:val="pt-BR"/>
              </w:rPr>
            </w:pP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rsidR="000771C7" w:rsidRPr="00FC7890" w:rsidRDefault="000771C7">
            <w:pPr>
              <w:pStyle w:val="ProductList-TableBody"/>
              <w:jc w:val="center"/>
              <w:rPr>
                <w:lang w:val="pt-BR"/>
              </w:rPr>
            </w:pPr>
          </w:p>
        </w:tc>
        <w:tc>
          <w:tcPr>
            <w:tcW w:w="707" w:type="dxa"/>
            <w:tcBorders>
              <w:top w:val="single" w:sz="6" w:space="0" w:color="FFFFFF"/>
              <w:left w:val="single" w:sz="6" w:space="0" w:color="FFFFFF"/>
              <w:bottom w:val="single" w:sz="6" w:space="0" w:color="FFFFFF"/>
              <w:right w:val="single" w:sz="6" w:space="0" w:color="FFFFFF"/>
            </w:tcBorders>
            <w:shd w:val="clear" w:color="auto" w:fill="BFBFBF"/>
          </w:tcPr>
          <w:p w:rsidR="000771C7" w:rsidRPr="00FC7890" w:rsidRDefault="000771C7">
            <w:pPr>
              <w:pStyle w:val="ProductList-TableBody"/>
              <w:jc w:val="center"/>
              <w:rPr>
                <w:lang w:val="pt-BR"/>
              </w:rPr>
            </w:pPr>
          </w:p>
        </w:tc>
        <w:tc>
          <w:tcPr>
            <w:tcW w:w="726" w:type="dxa"/>
            <w:tcBorders>
              <w:top w:val="single" w:sz="6" w:space="0" w:color="FFFFFF"/>
              <w:left w:val="single" w:sz="6" w:space="0" w:color="FFFFFF"/>
              <w:bottom w:val="single" w:sz="6" w:space="0" w:color="FFFFFF"/>
              <w:right w:val="single" w:sz="6" w:space="0" w:color="FFFFFF"/>
            </w:tcBorders>
            <w:shd w:val="clear" w:color="auto" w:fill="BFBFBF"/>
          </w:tcPr>
          <w:p w:rsidR="000771C7" w:rsidRPr="00FC7890" w:rsidRDefault="000771C7">
            <w:pPr>
              <w:pStyle w:val="ProductList-TableBody"/>
              <w:jc w:val="center"/>
              <w:rPr>
                <w:lang w:val="pt-BR"/>
              </w:rPr>
            </w:pPr>
          </w:p>
        </w:tc>
        <w:tc>
          <w:tcPr>
            <w:tcW w:w="823" w:type="dxa"/>
            <w:tcBorders>
              <w:top w:val="single" w:sz="6" w:space="0" w:color="FFFFFF"/>
              <w:left w:val="single" w:sz="6" w:space="0" w:color="FFFFFF"/>
              <w:bottom w:val="single" w:sz="6" w:space="0" w:color="FFFFFF"/>
              <w:right w:val="single" w:sz="6" w:space="0" w:color="FFFFFF"/>
            </w:tcBorders>
            <w:shd w:val="clear" w:color="auto" w:fill="BFBFBF"/>
          </w:tcPr>
          <w:p w:rsidR="000771C7" w:rsidRPr="00FC7890" w:rsidRDefault="000771C7">
            <w:pPr>
              <w:pStyle w:val="ProductList-TableBody"/>
              <w:jc w:val="center"/>
              <w:rPr>
                <w:lang w:val="pt-BR"/>
              </w:rPr>
            </w:pPr>
          </w:p>
        </w:tc>
        <w:tc>
          <w:tcPr>
            <w:tcW w:w="699" w:type="dxa"/>
            <w:tcBorders>
              <w:top w:val="single" w:sz="6" w:space="0" w:color="FFFFFF"/>
              <w:left w:val="single" w:sz="6" w:space="0" w:color="FFFFFF"/>
              <w:bottom w:val="single" w:sz="6" w:space="0" w:color="FFFFFF"/>
              <w:right w:val="single" w:sz="6" w:space="0" w:color="FFFFFF"/>
            </w:tcBorders>
            <w:shd w:val="clear" w:color="auto" w:fill="BFBFBF"/>
          </w:tcPr>
          <w:p w:rsidR="000771C7" w:rsidRPr="00FC7890" w:rsidRDefault="000771C7">
            <w:pPr>
              <w:pStyle w:val="ProductList-TableBody"/>
              <w:jc w:val="center"/>
              <w:rPr>
                <w:lang w:val="pt-BR"/>
              </w:rPr>
            </w:pPr>
          </w:p>
        </w:tc>
        <w:tc>
          <w:tcPr>
            <w:tcW w:w="694"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rsidRPr="00FC7890">
              <w:rPr>
                <w:lang w:val="pt-BR"/>
              </w:rPr>
              <w:instrText xml:space="preserve"> AutoTextList   \s NoStyle \t "İlave Ürün" </w:instrText>
            </w:r>
            <w:r>
              <w:fldChar w:fldCharType="separate"/>
            </w:r>
            <w:r w:rsidRPr="00FC7890">
              <w:rPr>
                <w:color w:val="000000"/>
                <w:lang w:val="pt-BR"/>
              </w:rPr>
              <w:t xml:space="preserve"> </w:t>
            </w:r>
            <w:r>
              <w:rPr>
                <w:color w:val="000000"/>
              </w:rPr>
              <w:t>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793"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r>
      <w:tr w:rsidR="000771C7" w:rsidTr="00FC7890">
        <w:tc>
          <w:tcPr>
            <w:tcW w:w="4154" w:type="dxa"/>
            <w:tcBorders>
              <w:top w:val="dashed" w:sz="4" w:space="0" w:color="B2B2B2"/>
              <w:left w:val="none" w:sz="4" w:space="0" w:color="6E6E6E"/>
              <w:bottom w:val="dashed" w:sz="4" w:space="0" w:color="B2B2B2"/>
              <w:right w:val="none" w:sz="4" w:space="0" w:color="6E6E6E"/>
            </w:tcBorders>
          </w:tcPr>
          <w:p w:rsidR="000771C7" w:rsidRDefault="00F35AFD">
            <w:pPr>
              <w:pStyle w:val="ProductList-TableBody"/>
            </w:pPr>
            <w:r>
              <w:t>Power BI Premium EM2</w:t>
            </w:r>
            <w:r>
              <w:fldChar w:fldCharType="begin"/>
            </w:r>
            <w:r>
              <w:instrText xml:space="preserve"> XE "Power BI Premium EM2" </w:instrText>
            </w:r>
            <w:r>
              <w:fldChar w:fldCharType="end"/>
            </w:r>
          </w:p>
        </w:tc>
        <w:tc>
          <w:tcPr>
            <w:tcW w:w="700" w:type="dxa"/>
            <w:tcBorders>
              <w:top w:val="dashed" w:sz="4" w:space="0" w:color="B2B2B2"/>
              <w:left w:val="none" w:sz="4" w:space="0" w:color="6E6E6E"/>
              <w:bottom w:val="dashed" w:sz="4" w:space="0" w:color="B2B2B2"/>
              <w:right w:val="single" w:sz="6" w:space="0" w:color="FFFFFF"/>
            </w:tcBorders>
          </w:tcPr>
          <w:p w:rsidR="000771C7" w:rsidRDefault="000771C7">
            <w:pPr>
              <w:pStyle w:val="ProductList-TableBody"/>
              <w:jc w:val="cente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c>
          <w:tcPr>
            <w:tcW w:w="726"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823"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99"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694"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93"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r>
      <w:tr w:rsidR="000771C7" w:rsidTr="00FC7890">
        <w:tc>
          <w:tcPr>
            <w:tcW w:w="4154" w:type="dxa"/>
            <w:tcBorders>
              <w:top w:val="dashed" w:sz="4" w:space="0" w:color="B2B2B2"/>
              <w:left w:val="none" w:sz="4" w:space="0" w:color="6E6E6E"/>
              <w:bottom w:val="dashed" w:sz="4" w:space="0" w:color="B2B2B2"/>
              <w:right w:val="none" w:sz="4" w:space="0" w:color="6E6E6E"/>
            </w:tcBorders>
          </w:tcPr>
          <w:p w:rsidR="000771C7" w:rsidRPr="00FC7890" w:rsidRDefault="00F35AFD">
            <w:pPr>
              <w:pStyle w:val="ProductList-TableBody"/>
              <w:rPr>
                <w:lang w:val="pt-BR"/>
              </w:rPr>
            </w:pPr>
            <w:r w:rsidRPr="00FC7890">
              <w:rPr>
                <w:lang w:val="pt-BR"/>
              </w:rPr>
              <w:t>Power BI Premium EM2 A</w:t>
            </w:r>
            <w:r>
              <w:fldChar w:fldCharType="begin"/>
            </w:r>
            <w:r w:rsidRPr="00FC7890">
              <w:rPr>
                <w:lang w:val="pt-BR"/>
              </w:rPr>
              <w:instrText xml:space="preserve"> XE "Power BI Premium EM2 A" </w:instrText>
            </w:r>
            <w:r>
              <w:fldChar w:fldCharType="end"/>
            </w:r>
          </w:p>
        </w:tc>
        <w:tc>
          <w:tcPr>
            <w:tcW w:w="700" w:type="dxa"/>
            <w:tcBorders>
              <w:top w:val="dashed" w:sz="4" w:space="0" w:color="B2B2B2"/>
              <w:left w:val="none" w:sz="4" w:space="0" w:color="6E6E6E"/>
              <w:bottom w:val="dashed" w:sz="4" w:space="0" w:color="B2B2B2"/>
              <w:right w:val="single" w:sz="6" w:space="0" w:color="FFFFFF"/>
            </w:tcBorders>
          </w:tcPr>
          <w:p w:rsidR="000771C7" w:rsidRPr="00FC7890" w:rsidRDefault="000771C7">
            <w:pPr>
              <w:pStyle w:val="ProductList-TableBody"/>
              <w:jc w:val="center"/>
              <w:rPr>
                <w:lang w:val="pt-BR"/>
              </w:rP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rsidR="000771C7" w:rsidRPr="00FC7890" w:rsidRDefault="000771C7">
            <w:pPr>
              <w:pStyle w:val="ProductList-TableBody"/>
              <w:jc w:val="center"/>
              <w:rPr>
                <w:lang w:val="pt-BR"/>
              </w:rPr>
            </w:pP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rsidR="000771C7" w:rsidRPr="00FC7890" w:rsidRDefault="000771C7">
            <w:pPr>
              <w:pStyle w:val="ProductList-TableBody"/>
              <w:jc w:val="center"/>
              <w:rPr>
                <w:lang w:val="pt-BR"/>
              </w:rPr>
            </w:pPr>
          </w:p>
        </w:tc>
        <w:tc>
          <w:tcPr>
            <w:tcW w:w="707" w:type="dxa"/>
            <w:tcBorders>
              <w:top w:val="single" w:sz="6" w:space="0" w:color="FFFFFF"/>
              <w:left w:val="single" w:sz="6" w:space="0" w:color="FFFFFF"/>
              <w:bottom w:val="single" w:sz="6" w:space="0" w:color="FFFFFF"/>
              <w:right w:val="single" w:sz="6" w:space="0" w:color="FFFFFF"/>
            </w:tcBorders>
            <w:shd w:val="clear" w:color="auto" w:fill="BFBFBF"/>
          </w:tcPr>
          <w:p w:rsidR="000771C7" w:rsidRPr="00FC7890" w:rsidRDefault="000771C7">
            <w:pPr>
              <w:pStyle w:val="ProductList-TableBody"/>
              <w:jc w:val="center"/>
              <w:rPr>
                <w:lang w:val="pt-BR"/>
              </w:rPr>
            </w:pPr>
          </w:p>
        </w:tc>
        <w:tc>
          <w:tcPr>
            <w:tcW w:w="726" w:type="dxa"/>
            <w:tcBorders>
              <w:top w:val="single" w:sz="6" w:space="0" w:color="FFFFFF"/>
              <w:left w:val="single" w:sz="6" w:space="0" w:color="FFFFFF"/>
              <w:bottom w:val="single" w:sz="6" w:space="0" w:color="FFFFFF"/>
              <w:right w:val="single" w:sz="6" w:space="0" w:color="FFFFFF"/>
            </w:tcBorders>
            <w:shd w:val="clear" w:color="auto" w:fill="BFBFBF"/>
          </w:tcPr>
          <w:p w:rsidR="000771C7" w:rsidRPr="00FC7890" w:rsidRDefault="000771C7">
            <w:pPr>
              <w:pStyle w:val="ProductList-TableBody"/>
              <w:jc w:val="center"/>
              <w:rPr>
                <w:lang w:val="pt-BR"/>
              </w:rPr>
            </w:pPr>
          </w:p>
        </w:tc>
        <w:tc>
          <w:tcPr>
            <w:tcW w:w="823" w:type="dxa"/>
            <w:tcBorders>
              <w:top w:val="single" w:sz="6" w:space="0" w:color="FFFFFF"/>
              <w:left w:val="single" w:sz="6" w:space="0" w:color="FFFFFF"/>
              <w:bottom w:val="single" w:sz="6" w:space="0" w:color="FFFFFF"/>
              <w:right w:val="single" w:sz="6" w:space="0" w:color="FFFFFF"/>
            </w:tcBorders>
            <w:shd w:val="clear" w:color="auto" w:fill="BFBFBF"/>
          </w:tcPr>
          <w:p w:rsidR="000771C7" w:rsidRPr="00FC7890" w:rsidRDefault="000771C7">
            <w:pPr>
              <w:pStyle w:val="ProductList-TableBody"/>
              <w:jc w:val="center"/>
              <w:rPr>
                <w:lang w:val="pt-BR"/>
              </w:rPr>
            </w:pPr>
          </w:p>
        </w:tc>
        <w:tc>
          <w:tcPr>
            <w:tcW w:w="699" w:type="dxa"/>
            <w:tcBorders>
              <w:top w:val="single" w:sz="6" w:space="0" w:color="FFFFFF"/>
              <w:left w:val="single" w:sz="6" w:space="0" w:color="FFFFFF"/>
              <w:bottom w:val="single" w:sz="6" w:space="0" w:color="FFFFFF"/>
              <w:right w:val="single" w:sz="6" w:space="0" w:color="FFFFFF"/>
            </w:tcBorders>
            <w:shd w:val="clear" w:color="auto" w:fill="BFBFBF"/>
          </w:tcPr>
          <w:p w:rsidR="000771C7" w:rsidRPr="00FC7890" w:rsidRDefault="000771C7">
            <w:pPr>
              <w:pStyle w:val="ProductList-TableBody"/>
              <w:jc w:val="center"/>
              <w:rPr>
                <w:lang w:val="pt-BR"/>
              </w:rPr>
            </w:pPr>
          </w:p>
        </w:tc>
        <w:tc>
          <w:tcPr>
            <w:tcW w:w="694"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rsidRPr="00FC7890">
              <w:rPr>
                <w:lang w:val="pt-BR"/>
              </w:rPr>
              <w:instrText xml:space="preserve"> AutoTextList   \s NoStyle \t "İlave Ürün" </w:instrText>
            </w:r>
            <w:r>
              <w:fldChar w:fldCharType="separate"/>
            </w:r>
            <w:r w:rsidRPr="00FC7890">
              <w:rPr>
                <w:color w:val="000000"/>
                <w:lang w:val="pt-BR"/>
              </w:rPr>
              <w:t xml:space="preserve"> </w:t>
            </w:r>
            <w:r>
              <w:rPr>
                <w:color w:val="000000"/>
              </w:rPr>
              <w:t>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793"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r>
      <w:tr w:rsidR="000771C7" w:rsidTr="00FC7890">
        <w:tc>
          <w:tcPr>
            <w:tcW w:w="4154" w:type="dxa"/>
            <w:tcBorders>
              <w:top w:val="dashed" w:sz="4" w:space="0" w:color="B2B2B2"/>
              <w:left w:val="none" w:sz="4" w:space="0" w:color="6E6E6E"/>
              <w:bottom w:val="dashed" w:sz="4" w:space="0" w:color="B2B2B2"/>
              <w:right w:val="none" w:sz="4" w:space="0" w:color="6E6E6E"/>
            </w:tcBorders>
          </w:tcPr>
          <w:p w:rsidR="000771C7" w:rsidRDefault="00F35AFD">
            <w:pPr>
              <w:pStyle w:val="ProductList-TableBody"/>
            </w:pPr>
            <w:r>
              <w:t>Power BI Premium EM3</w:t>
            </w:r>
            <w:r>
              <w:fldChar w:fldCharType="begin"/>
            </w:r>
            <w:r>
              <w:instrText xml:space="preserve"> XE "Power BI Premium EM3" </w:instrText>
            </w:r>
            <w:r>
              <w:fldChar w:fldCharType="end"/>
            </w:r>
          </w:p>
        </w:tc>
        <w:tc>
          <w:tcPr>
            <w:tcW w:w="700" w:type="dxa"/>
            <w:tcBorders>
              <w:top w:val="dashed" w:sz="4" w:space="0" w:color="B2B2B2"/>
              <w:left w:val="none" w:sz="4" w:space="0" w:color="6E6E6E"/>
              <w:bottom w:val="dashed" w:sz="4" w:space="0" w:color="B2B2B2"/>
              <w:right w:val="single" w:sz="6" w:space="0" w:color="FFFFFF"/>
            </w:tcBorders>
          </w:tcPr>
          <w:p w:rsidR="000771C7" w:rsidRDefault="000771C7">
            <w:pPr>
              <w:pStyle w:val="ProductList-TableBody"/>
              <w:jc w:val="cente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c>
          <w:tcPr>
            <w:tcW w:w="726"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823"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99"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694"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93"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r>
      <w:tr w:rsidR="000771C7" w:rsidTr="00FC7890">
        <w:tc>
          <w:tcPr>
            <w:tcW w:w="4154" w:type="dxa"/>
            <w:tcBorders>
              <w:top w:val="dashed" w:sz="4" w:space="0" w:color="B2B2B2"/>
              <w:left w:val="none" w:sz="4" w:space="0" w:color="6E6E6E"/>
              <w:bottom w:val="dashed" w:sz="4" w:space="0" w:color="B2B2B2"/>
              <w:right w:val="none" w:sz="4" w:space="0" w:color="6E6E6E"/>
            </w:tcBorders>
          </w:tcPr>
          <w:p w:rsidR="000771C7" w:rsidRPr="00FC7890" w:rsidRDefault="00F35AFD">
            <w:pPr>
              <w:pStyle w:val="ProductList-TableBody"/>
              <w:rPr>
                <w:lang w:val="pt-BR"/>
              </w:rPr>
            </w:pPr>
            <w:r w:rsidRPr="00FC7890">
              <w:rPr>
                <w:lang w:val="pt-BR"/>
              </w:rPr>
              <w:t>Power BI Premium EM3 A</w:t>
            </w:r>
            <w:r>
              <w:fldChar w:fldCharType="begin"/>
            </w:r>
            <w:r w:rsidRPr="00FC7890">
              <w:rPr>
                <w:lang w:val="pt-BR"/>
              </w:rPr>
              <w:instrText xml:space="preserve"> XE "Power BI Premium EM3 A" </w:instrText>
            </w:r>
            <w:r>
              <w:fldChar w:fldCharType="end"/>
            </w:r>
          </w:p>
        </w:tc>
        <w:tc>
          <w:tcPr>
            <w:tcW w:w="700" w:type="dxa"/>
            <w:tcBorders>
              <w:top w:val="dashed" w:sz="4" w:space="0" w:color="B2B2B2"/>
              <w:left w:val="none" w:sz="4" w:space="0" w:color="6E6E6E"/>
              <w:bottom w:val="dashed" w:sz="4" w:space="0" w:color="B2B2B2"/>
              <w:right w:val="single" w:sz="6" w:space="0" w:color="FFFFFF"/>
            </w:tcBorders>
          </w:tcPr>
          <w:p w:rsidR="000771C7" w:rsidRPr="00FC7890" w:rsidRDefault="000771C7">
            <w:pPr>
              <w:pStyle w:val="ProductList-TableBody"/>
              <w:jc w:val="center"/>
              <w:rPr>
                <w:lang w:val="pt-BR"/>
              </w:rP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rsidR="000771C7" w:rsidRPr="00FC7890" w:rsidRDefault="000771C7">
            <w:pPr>
              <w:pStyle w:val="ProductList-TableBody"/>
              <w:jc w:val="center"/>
              <w:rPr>
                <w:lang w:val="pt-BR"/>
              </w:rPr>
            </w:pP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rsidR="000771C7" w:rsidRPr="00FC7890" w:rsidRDefault="000771C7">
            <w:pPr>
              <w:pStyle w:val="ProductList-TableBody"/>
              <w:jc w:val="center"/>
              <w:rPr>
                <w:lang w:val="pt-BR"/>
              </w:rPr>
            </w:pPr>
          </w:p>
        </w:tc>
        <w:tc>
          <w:tcPr>
            <w:tcW w:w="707" w:type="dxa"/>
            <w:tcBorders>
              <w:top w:val="single" w:sz="6" w:space="0" w:color="FFFFFF"/>
              <w:left w:val="single" w:sz="6" w:space="0" w:color="FFFFFF"/>
              <w:bottom w:val="single" w:sz="6" w:space="0" w:color="FFFFFF"/>
              <w:right w:val="single" w:sz="6" w:space="0" w:color="FFFFFF"/>
            </w:tcBorders>
            <w:shd w:val="clear" w:color="auto" w:fill="BFBFBF"/>
          </w:tcPr>
          <w:p w:rsidR="000771C7" w:rsidRPr="00FC7890" w:rsidRDefault="000771C7">
            <w:pPr>
              <w:pStyle w:val="ProductList-TableBody"/>
              <w:jc w:val="center"/>
              <w:rPr>
                <w:lang w:val="pt-BR"/>
              </w:rPr>
            </w:pPr>
          </w:p>
        </w:tc>
        <w:tc>
          <w:tcPr>
            <w:tcW w:w="726" w:type="dxa"/>
            <w:tcBorders>
              <w:top w:val="single" w:sz="6" w:space="0" w:color="FFFFFF"/>
              <w:left w:val="single" w:sz="6" w:space="0" w:color="FFFFFF"/>
              <w:bottom w:val="single" w:sz="6" w:space="0" w:color="FFFFFF"/>
              <w:right w:val="single" w:sz="6" w:space="0" w:color="FFFFFF"/>
            </w:tcBorders>
            <w:shd w:val="clear" w:color="auto" w:fill="BFBFBF"/>
          </w:tcPr>
          <w:p w:rsidR="000771C7" w:rsidRPr="00FC7890" w:rsidRDefault="000771C7">
            <w:pPr>
              <w:pStyle w:val="ProductList-TableBody"/>
              <w:jc w:val="center"/>
              <w:rPr>
                <w:lang w:val="pt-BR"/>
              </w:rPr>
            </w:pPr>
          </w:p>
        </w:tc>
        <w:tc>
          <w:tcPr>
            <w:tcW w:w="823" w:type="dxa"/>
            <w:tcBorders>
              <w:top w:val="single" w:sz="6" w:space="0" w:color="FFFFFF"/>
              <w:left w:val="single" w:sz="6" w:space="0" w:color="FFFFFF"/>
              <w:bottom w:val="single" w:sz="6" w:space="0" w:color="FFFFFF"/>
              <w:right w:val="single" w:sz="6" w:space="0" w:color="FFFFFF"/>
            </w:tcBorders>
            <w:shd w:val="clear" w:color="auto" w:fill="BFBFBF"/>
          </w:tcPr>
          <w:p w:rsidR="000771C7" w:rsidRPr="00FC7890" w:rsidRDefault="000771C7">
            <w:pPr>
              <w:pStyle w:val="ProductList-TableBody"/>
              <w:jc w:val="center"/>
              <w:rPr>
                <w:lang w:val="pt-BR"/>
              </w:rPr>
            </w:pPr>
          </w:p>
        </w:tc>
        <w:tc>
          <w:tcPr>
            <w:tcW w:w="699" w:type="dxa"/>
            <w:tcBorders>
              <w:top w:val="single" w:sz="6" w:space="0" w:color="FFFFFF"/>
              <w:left w:val="single" w:sz="6" w:space="0" w:color="FFFFFF"/>
              <w:bottom w:val="single" w:sz="6" w:space="0" w:color="FFFFFF"/>
              <w:right w:val="single" w:sz="6" w:space="0" w:color="FFFFFF"/>
            </w:tcBorders>
            <w:shd w:val="clear" w:color="auto" w:fill="BFBFBF"/>
          </w:tcPr>
          <w:p w:rsidR="000771C7" w:rsidRPr="00FC7890" w:rsidRDefault="000771C7">
            <w:pPr>
              <w:pStyle w:val="ProductList-TableBody"/>
              <w:jc w:val="center"/>
              <w:rPr>
                <w:lang w:val="pt-BR"/>
              </w:rPr>
            </w:pPr>
          </w:p>
        </w:tc>
        <w:tc>
          <w:tcPr>
            <w:tcW w:w="694"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rsidRPr="00FC7890">
              <w:rPr>
                <w:lang w:val="pt-BR"/>
              </w:rPr>
              <w:instrText xml:space="preserve"> AutoTextList   \s NoStyle \t "İlave Ürün" </w:instrText>
            </w:r>
            <w:r>
              <w:fldChar w:fldCharType="separate"/>
            </w:r>
            <w:r w:rsidRPr="00FC7890">
              <w:rPr>
                <w:color w:val="000000"/>
                <w:lang w:val="pt-BR"/>
              </w:rPr>
              <w:t xml:space="preserve"> </w:t>
            </w:r>
            <w:r>
              <w:rPr>
                <w:color w:val="000000"/>
              </w:rPr>
              <w:t>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793"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r>
      <w:tr w:rsidR="00FC7890" w:rsidTr="00FC7890">
        <w:tc>
          <w:tcPr>
            <w:tcW w:w="4154" w:type="dxa"/>
            <w:tcBorders>
              <w:top w:val="dashed" w:sz="4" w:space="0" w:color="B2B2B2"/>
              <w:left w:val="none" w:sz="4" w:space="0" w:color="6E6E6E"/>
              <w:bottom w:val="dashed" w:sz="4" w:space="0" w:color="B2B2B2"/>
              <w:right w:val="none" w:sz="4" w:space="0" w:color="6E6E6E"/>
            </w:tcBorders>
          </w:tcPr>
          <w:p w:rsidR="00FC7890" w:rsidRDefault="00FC7890" w:rsidP="00FC7890">
            <w:pPr>
              <w:pStyle w:val="ProductList-TableBody"/>
            </w:pPr>
            <w:r>
              <w:t>Power BI Premium P1</w:t>
            </w:r>
          </w:p>
        </w:tc>
        <w:tc>
          <w:tcPr>
            <w:tcW w:w="700" w:type="dxa"/>
            <w:tcBorders>
              <w:top w:val="dashed" w:sz="4" w:space="0" w:color="B2B2B2"/>
              <w:left w:val="none" w:sz="4" w:space="0" w:color="6E6E6E"/>
              <w:bottom w:val="dashed" w:sz="4" w:space="0" w:color="B2B2B2"/>
              <w:right w:val="single" w:sz="6" w:space="0" w:color="FFFFFF"/>
            </w:tcBorders>
          </w:tcPr>
          <w:p w:rsidR="00FC7890" w:rsidRDefault="00FC7890" w:rsidP="00FC7890">
            <w:pPr>
              <w:pStyle w:val="ProductList-TableBody"/>
              <w:jc w:val="cente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rsidR="00FC7890" w:rsidRDefault="00FC7890" w:rsidP="00FC7890">
            <w:pPr>
              <w:pStyle w:val="ProductList-TableBody"/>
              <w:jc w:val="center"/>
            </w:pP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rsidR="00FC7890" w:rsidRDefault="00FC7890" w:rsidP="00FC7890">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FC7890" w:rsidRDefault="00FC7890" w:rsidP="00FC7890">
            <w:pPr>
              <w:pStyle w:val="ProductList-TableBody"/>
              <w:jc w:val="center"/>
            </w:pPr>
          </w:p>
        </w:tc>
        <w:tc>
          <w:tcPr>
            <w:tcW w:w="726" w:type="dxa"/>
            <w:tcBorders>
              <w:top w:val="single" w:sz="6" w:space="0" w:color="FFFFFF"/>
              <w:left w:val="single" w:sz="6" w:space="0" w:color="FFFFFF"/>
              <w:bottom w:val="single" w:sz="6" w:space="0" w:color="FFFFFF"/>
              <w:right w:val="single" w:sz="6" w:space="0" w:color="FFFFFF"/>
            </w:tcBorders>
            <w:shd w:val="clear" w:color="auto" w:fill="BFBFBF"/>
          </w:tcPr>
          <w:p w:rsidR="00FC7890" w:rsidRDefault="00FC7890" w:rsidP="00FC7890">
            <w:pPr>
              <w:pStyle w:val="ProductList-TableBody"/>
              <w:jc w:val="center"/>
            </w:pPr>
          </w:p>
        </w:tc>
        <w:tc>
          <w:tcPr>
            <w:tcW w:w="823" w:type="dxa"/>
            <w:tcBorders>
              <w:top w:val="single" w:sz="6" w:space="0" w:color="FFFFFF"/>
              <w:left w:val="single" w:sz="6" w:space="0" w:color="FFFFFF"/>
              <w:bottom w:val="single" w:sz="6" w:space="0" w:color="FFFFFF"/>
              <w:right w:val="single" w:sz="6" w:space="0" w:color="FFFFFF"/>
            </w:tcBorders>
            <w:shd w:val="clear" w:color="auto" w:fill="70AD47"/>
          </w:tcPr>
          <w:p w:rsidR="00FC7890" w:rsidRDefault="00FC7890" w:rsidP="00FC7890">
            <w:pPr>
              <w:pStyle w:val="ProductList-TableBody"/>
              <w:jc w:val="center"/>
            </w:pPr>
            <w:r>
              <w:t>A</w:t>
            </w:r>
          </w:p>
        </w:tc>
        <w:tc>
          <w:tcPr>
            <w:tcW w:w="699" w:type="dxa"/>
            <w:tcBorders>
              <w:top w:val="single" w:sz="6" w:space="0" w:color="FFFFFF"/>
              <w:left w:val="single" w:sz="6" w:space="0" w:color="FFFFFF"/>
              <w:bottom w:val="single" w:sz="6" w:space="0" w:color="FFFFFF"/>
              <w:right w:val="single" w:sz="6" w:space="0" w:color="FFFFFF"/>
            </w:tcBorders>
            <w:shd w:val="clear" w:color="auto" w:fill="BFBFBF"/>
          </w:tcPr>
          <w:p w:rsidR="00FC7890" w:rsidRDefault="00FC7890" w:rsidP="00FC7890">
            <w:pPr>
              <w:pStyle w:val="ProductList-TableBody"/>
              <w:jc w:val="center"/>
            </w:pPr>
          </w:p>
        </w:tc>
        <w:tc>
          <w:tcPr>
            <w:tcW w:w="694" w:type="dxa"/>
            <w:tcBorders>
              <w:top w:val="single" w:sz="6" w:space="0" w:color="FFFFFF"/>
              <w:left w:val="single" w:sz="6" w:space="0" w:color="FFFFFF"/>
              <w:bottom w:val="single" w:sz="6" w:space="0" w:color="FFFFFF"/>
              <w:right w:val="single" w:sz="6" w:space="0" w:color="FFFFFF"/>
            </w:tcBorders>
            <w:shd w:val="clear" w:color="auto" w:fill="BFBFBF"/>
          </w:tcPr>
          <w:p w:rsidR="00FC7890" w:rsidRDefault="00FC7890" w:rsidP="00FC7890">
            <w:pPr>
              <w:pStyle w:val="ProductList-TableBody"/>
              <w:jc w:val="center"/>
            </w:pPr>
          </w:p>
        </w:tc>
        <w:tc>
          <w:tcPr>
            <w:tcW w:w="793" w:type="dxa"/>
            <w:tcBorders>
              <w:top w:val="single" w:sz="6" w:space="0" w:color="FFFFFF"/>
              <w:left w:val="single" w:sz="6" w:space="0" w:color="FFFFFF"/>
              <w:bottom w:val="single" w:sz="6" w:space="0" w:color="FFFFFF"/>
              <w:right w:val="single" w:sz="6" w:space="0" w:color="FFFFFF"/>
            </w:tcBorders>
            <w:shd w:val="clear" w:color="auto" w:fill="70AD47"/>
          </w:tcPr>
          <w:p w:rsidR="00FC7890" w:rsidRDefault="00FC7890" w:rsidP="00FC7890">
            <w:pPr>
              <w:pStyle w:val="ProductList-TableBody"/>
              <w:jc w:val="center"/>
            </w:pPr>
          </w:p>
        </w:tc>
      </w:tr>
      <w:tr w:rsidR="00FC7890" w:rsidTr="00FC7890">
        <w:tc>
          <w:tcPr>
            <w:tcW w:w="4154" w:type="dxa"/>
            <w:tcBorders>
              <w:top w:val="dashed" w:sz="4" w:space="0" w:color="B2B2B2"/>
              <w:left w:val="none" w:sz="4" w:space="0" w:color="6E6E6E"/>
              <w:bottom w:val="dashed" w:sz="4" w:space="0" w:color="B2B2B2"/>
              <w:right w:val="none" w:sz="4" w:space="0" w:color="6E6E6E"/>
            </w:tcBorders>
          </w:tcPr>
          <w:p w:rsidR="00FC7890" w:rsidRDefault="00FC7890" w:rsidP="00FC7890">
            <w:pPr>
              <w:pStyle w:val="ProductList-TableBody"/>
            </w:pPr>
            <w:r>
              <w:t>Power BI Premium P2</w:t>
            </w:r>
          </w:p>
        </w:tc>
        <w:tc>
          <w:tcPr>
            <w:tcW w:w="700" w:type="dxa"/>
            <w:tcBorders>
              <w:top w:val="dashed" w:sz="4" w:space="0" w:color="B2B2B2"/>
              <w:left w:val="none" w:sz="4" w:space="0" w:color="6E6E6E"/>
              <w:bottom w:val="dashed" w:sz="4" w:space="0" w:color="B2B2B2"/>
              <w:right w:val="single" w:sz="6" w:space="0" w:color="FFFFFF"/>
            </w:tcBorders>
          </w:tcPr>
          <w:p w:rsidR="00FC7890" w:rsidRDefault="00FC7890" w:rsidP="00FC7890">
            <w:pPr>
              <w:pStyle w:val="ProductList-TableBody"/>
              <w:jc w:val="cente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rsidR="00FC7890" w:rsidRDefault="00FC7890" w:rsidP="00FC7890">
            <w:pPr>
              <w:pStyle w:val="ProductList-TableBody"/>
              <w:jc w:val="center"/>
            </w:pP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rsidR="00FC7890" w:rsidRDefault="00FC7890" w:rsidP="00FC7890">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FC7890" w:rsidRDefault="00FC7890" w:rsidP="00FC7890">
            <w:pPr>
              <w:pStyle w:val="ProductList-TableBody"/>
              <w:jc w:val="center"/>
            </w:pPr>
          </w:p>
        </w:tc>
        <w:tc>
          <w:tcPr>
            <w:tcW w:w="726" w:type="dxa"/>
            <w:tcBorders>
              <w:top w:val="single" w:sz="6" w:space="0" w:color="FFFFFF"/>
              <w:left w:val="single" w:sz="6" w:space="0" w:color="FFFFFF"/>
              <w:bottom w:val="single" w:sz="6" w:space="0" w:color="FFFFFF"/>
              <w:right w:val="single" w:sz="6" w:space="0" w:color="FFFFFF"/>
            </w:tcBorders>
            <w:shd w:val="clear" w:color="auto" w:fill="BFBFBF"/>
          </w:tcPr>
          <w:p w:rsidR="00FC7890" w:rsidRDefault="00FC7890" w:rsidP="00FC7890">
            <w:pPr>
              <w:pStyle w:val="ProductList-TableBody"/>
              <w:jc w:val="center"/>
            </w:pPr>
          </w:p>
        </w:tc>
        <w:tc>
          <w:tcPr>
            <w:tcW w:w="823" w:type="dxa"/>
            <w:tcBorders>
              <w:top w:val="single" w:sz="6" w:space="0" w:color="FFFFFF"/>
              <w:left w:val="single" w:sz="6" w:space="0" w:color="FFFFFF"/>
              <w:bottom w:val="single" w:sz="6" w:space="0" w:color="FFFFFF"/>
              <w:right w:val="single" w:sz="6" w:space="0" w:color="FFFFFF"/>
            </w:tcBorders>
            <w:shd w:val="clear" w:color="auto" w:fill="70AD47"/>
          </w:tcPr>
          <w:p w:rsidR="00FC7890" w:rsidRDefault="00FC7890" w:rsidP="00FC7890">
            <w:pPr>
              <w:pStyle w:val="ProductList-TableBody"/>
              <w:jc w:val="center"/>
            </w:pPr>
            <w:r>
              <w:t>A</w:t>
            </w:r>
          </w:p>
        </w:tc>
        <w:tc>
          <w:tcPr>
            <w:tcW w:w="699" w:type="dxa"/>
            <w:tcBorders>
              <w:top w:val="single" w:sz="6" w:space="0" w:color="FFFFFF"/>
              <w:left w:val="single" w:sz="6" w:space="0" w:color="FFFFFF"/>
              <w:bottom w:val="single" w:sz="6" w:space="0" w:color="FFFFFF"/>
              <w:right w:val="single" w:sz="6" w:space="0" w:color="FFFFFF"/>
            </w:tcBorders>
            <w:shd w:val="clear" w:color="auto" w:fill="BFBFBF"/>
          </w:tcPr>
          <w:p w:rsidR="00FC7890" w:rsidRDefault="00FC7890" w:rsidP="00FC7890">
            <w:pPr>
              <w:pStyle w:val="ProductList-TableBody"/>
              <w:jc w:val="center"/>
            </w:pPr>
          </w:p>
        </w:tc>
        <w:tc>
          <w:tcPr>
            <w:tcW w:w="694" w:type="dxa"/>
            <w:tcBorders>
              <w:top w:val="single" w:sz="6" w:space="0" w:color="FFFFFF"/>
              <w:left w:val="single" w:sz="6" w:space="0" w:color="FFFFFF"/>
              <w:bottom w:val="single" w:sz="6" w:space="0" w:color="FFFFFF"/>
              <w:right w:val="single" w:sz="6" w:space="0" w:color="FFFFFF"/>
            </w:tcBorders>
            <w:shd w:val="clear" w:color="auto" w:fill="BFBFBF"/>
          </w:tcPr>
          <w:p w:rsidR="00FC7890" w:rsidRDefault="00FC7890" w:rsidP="00FC7890">
            <w:pPr>
              <w:pStyle w:val="ProductList-TableBody"/>
              <w:jc w:val="center"/>
            </w:pPr>
          </w:p>
        </w:tc>
        <w:tc>
          <w:tcPr>
            <w:tcW w:w="793" w:type="dxa"/>
            <w:tcBorders>
              <w:top w:val="single" w:sz="6" w:space="0" w:color="FFFFFF"/>
              <w:left w:val="single" w:sz="6" w:space="0" w:color="FFFFFF"/>
              <w:bottom w:val="single" w:sz="6" w:space="0" w:color="FFFFFF"/>
              <w:right w:val="single" w:sz="6" w:space="0" w:color="FFFFFF"/>
            </w:tcBorders>
            <w:shd w:val="clear" w:color="auto" w:fill="70AD47"/>
          </w:tcPr>
          <w:p w:rsidR="00FC7890" w:rsidRDefault="00FC7890" w:rsidP="00FC7890">
            <w:pPr>
              <w:pStyle w:val="ProductList-TableBody"/>
              <w:jc w:val="center"/>
            </w:pPr>
          </w:p>
        </w:tc>
      </w:tr>
      <w:tr w:rsidR="00FC7890" w:rsidTr="00FC7890">
        <w:tc>
          <w:tcPr>
            <w:tcW w:w="4154" w:type="dxa"/>
            <w:tcBorders>
              <w:top w:val="dashed" w:sz="4" w:space="0" w:color="B2B2B2"/>
              <w:left w:val="none" w:sz="4" w:space="0" w:color="6E6E6E"/>
              <w:bottom w:val="dashed" w:sz="4" w:space="0" w:color="B2B2B2"/>
              <w:right w:val="none" w:sz="4" w:space="0" w:color="6E6E6E"/>
            </w:tcBorders>
          </w:tcPr>
          <w:p w:rsidR="00FC7890" w:rsidRDefault="00FC7890" w:rsidP="00FC7890">
            <w:pPr>
              <w:pStyle w:val="ProductList-TableBody"/>
            </w:pPr>
            <w:r>
              <w:t>Power BI Premium P3</w:t>
            </w:r>
          </w:p>
        </w:tc>
        <w:tc>
          <w:tcPr>
            <w:tcW w:w="700" w:type="dxa"/>
            <w:tcBorders>
              <w:top w:val="dashed" w:sz="4" w:space="0" w:color="B2B2B2"/>
              <w:left w:val="none" w:sz="4" w:space="0" w:color="6E6E6E"/>
              <w:bottom w:val="dashed" w:sz="4" w:space="0" w:color="B2B2B2"/>
              <w:right w:val="single" w:sz="6" w:space="0" w:color="FFFFFF"/>
            </w:tcBorders>
          </w:tcPr>
          <w:p w:rsidR="00FC7890" w:rsidRDefault="00FC7890" w:rsidP="00FC7890">
            <w:pPr>
              <w:pStyle w:val="ProductList-TableBody"/>
              <w:jc w:val="cente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rsidR="00FC7890" w:rsidRDefault="00FC7890" w:rsidP="00FC7890">
            <w:pPr>
              <w:pStyle w:val="ProductList-TableBody"/>
              <w:jc w:val="center"/>
            </w:pP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rsidR="00FC7890" w:rsidRDefault="00FC7890" w:rsidP="00FC7890">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FC7890" w:rsidRDefault="00FC7890" w:rsidP="00FC7890">
            <w:pPr>
              <w:pStyle w:val="ProductList-TableBody"/>
              <w:jc w:val="center"/>
            </w:pPr>
          </w:p>
        </w:tc>
        <w:tc>
          <w:tcPr>
            <w:tcW w:w="726" w:type="dxa"/>
            <w:tcBorders>
              <w:top w:val="single" w:sz="6" w:space="0" w:color="FFFFFF"/>
              <w:left w:val="single" w:sz="6" w:space="0" w:color="FFFFFF"/>
              <w:bottom w:val="single" w:sz="6" w:space="0" w:color="FFFFFF"/>
              <w:right w:val="single" w:sz="6" w:space="0" w:color="FFFFFF"/>
            </w:tcBorders>
            <w:shd w:val="clear" w:color="auto" w:fill="BFBFBF"/>
          </w:tcPr>
          <w:p w:rsidR="00FC7890" w:rsidRDefault="00FC7890" w:rsidP="00FC7890">
            <w:pPr>
              <w:pStyle w:val="ProductList-TableBody"/>
              <w:jc w:val="center"/>
            </w:pPr>
          </w:p>
        </w:tc>
        <w:tc>
          <w:tcPr>
            <w:tcW w:w="823" w:type="dxa"/>
            <w:tcBorders>
              <w:top w:val="single" w:sz="6" w:space="0" w:color="FFFFFF"/>
              <w:left w:val="single" w:sz="6" w:space="0" w:color="FFFFFF"/>
              <w:bottom w:val="single" w:sz="6" w:space="0" w:color="FFFFFF"/>
              <w:right w:val="single" w:sz="6" w:space="0" w:color="FFFFFF"/>
            </w:tcBorders>
            <w:shd w:val="clear" w:color="auto" w:fill="70AD47"/>
          </w:tcPr>
          <w:p w:rsidR="00FC7890" w:rsidRDefault="00FC7890" w:rsidP="00FC7890">
            <w:pPr>
              <w:pStyle w:val="ProductList-TableBody"/>
              <w:jc w:val="center"/>
            </w:pPr>
            <w:r>
              <w:t>A</w:t>
            </w:r>
          </w:p>
        </w:tc>
        <w:tc>
          <w:tcPr>
            <w:tcW w:w="699" w:type="dxa"/>
            <w:tcBorders>
              <w:top w:val="single" w:sz="6" w:space="0" w:color="FFFFFF"/>
              <w:left w:val="single" w:sz="6" w:space="0" w:color="FFFFFF"/>
              <w:bottom w:val="single" w:sz="6" w:space="0" w:color="FFFFFF"/>
              <w:right w:val="single" w:sz="6" w:space="0" w:color="FFFFFF"/>
            </w:tcBorders>
            <w:shd w:val="clear" w:color="auto" w:fill="BFBFBF"/>
          </w:tcPr>
          <w:p w:rsidR="00FC7890" w:rsidRDefault="00FC7890" w:rsidP="00FC7890">
            <w:pPr>
              <w:pStyle w:val="ProductList-TableBody"/>
              <w:jc w:val="center"/>
            </w:pPr>
          </w:p>
        </w:tc>
        <w:tc>
          <w:tcPr>
            <w:tcW w:w="694" w:type="dxa"/>
            <w:tcBorders>
              <w:top w:val="single" w:sz="6" w:space="0" w:color="FFFFFF"/>
              <w:left w:val="single" w:sz="6" w:space="0" w:color="FFFFFF"/>
              <w:bottom w:val="single" w:sz="6" w:space="0" w:color="FFFFFF"/>
              <w:right w:val="single" w:sz="6" w:space="0" w:color="FFFFFF"/>
            </w:tcBorders>
            <w:shd w:val="clear" w:color="auto" w:fill="BFBFBF"/>
          </w:tcPr>
          <w:p w:rsidR="00FC7890" w:rsidRDefault="00FC7890" w:rsidP="00FC7890">
            <w:pPr>
              <w:pStyle w:val="ProductList-TableBody"/>
              <w:jc w:val="center"/>
            </w:pPr>
          </w:p>
        </w:tc>
        <w:tc>
          <w:tcPr>
            <w:tcW w:w="793" w:type="dxa"/>
            <w:tcBorders>
              <w:top w:val="single" w:sz="6" w:space="0" w:color="FFFFFF"/>
              <w:left w:val="single" w:sz="6" w:space="0" w:color="FFFFFF"/>
              <w:bottom w:val="single" w:sz="6" w:space="0" w:color="FFFFFF"/>
              <w:right w:val="single" w:sz="6" w:space="0" w:color="FFFFFF"/>
            </w:tcBorders>
            <w:shd w:val="clear" w:color="auto" w:fill="70AD47"/>
          </w:tcPr>
          <w:p w:rsidR="00FC7890" w:rsidRDefault="00FC7890" w:rsidP="00FC7890">
            <w:pPr>
              <w:pStyle w:val="ProductList-TableBody"/>
              <w:jc w:val="center"/>
            </w:pPr>
          </w:p>
        </w:tc>
      </w:tr>
      <w:tr w:rsidR="00FC7890" w:rsidTr="00FC7890">
        <w:tc>
          <w:tcPr>
            <w:tcW w:w="4154" w:type="dxa"/>
            <w:tcBorders>
              <w:top w:val="dashed" w:sz="4" w:space="0" w:color="B2B2B2"/>
              <w:left w:val="none" w:sz="4" w:space="0" w:color="6E6E6E"/>
              <w:bottom w:val="dashed" w:sz="4" w:space="0" w:color="B2B2B2"/>
              <w:right w:val="none" w:sz="4" w:space="0" w:color="6E6E6E"/>
            </w:tcBorders>
          </w:tcPr>
          <w:p w:rsidR="00FC7890" w:rsidRDefault="00FC7890" w:rsidP="00FC7890">
            <w:pPr>
              <w:pStyle w:val="ProductList-TableBody"/>
            </w:pPr>
            <w:r>
              <w:t>Power BI Premium P4</w:t>
            </w:r>
          </w:p>
        </w:tc>
        <w:tc>
          <w:tcPr>
            <w:tcW w:w="700" w:type="dxa"/>
            <w:tcBorders>
              <w:top w:val="dashed" w:sz="4" w:space="0" w:color="B2B2B2"/>
              <w:left w:val="none" w:sz="4" w:space="0" w:color="6E6E6E"/>
              <w:bottom w:val="dashed" w:sz="4" w:space="0" w:color="B2B2B2"/>
              <w:right w:val="single" w:sz="6" w:space="0" w:color="FFFFFF"/>
            </w:tcBorders>
          </w:tcPr>
          <w:p w:rsidR="00FC7890" w:rsidRDefault="00FC7890" w:rsidP="00FC7890">
            <w:pPr>
              <w:pStyle w:val="ProductList-TableBody"/>
              <w:jc w:val="cente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rsidR="00FC7890" w:rsidRDefault="00FC7890" w:rsidP="00FC7890">
            <w:pPr>
              <w:pStyle w:val="ProductList-TableBody"/>
              <w:jc w:val="center"/>
            </w:pP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rsidR="00FC7890" w:rsidRDefault="00FC7890" w:rsidP="00FC7890">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BFBFBF"/>
          </w:tcPr>
          <w:p w:rsidR="00FC7890" w:rsidRDefault="00FC7890" w:rsidP="00FC7890">
            <w:pPr>
              <w:pStyle w:val="ProductList-TableBody"/>
              <w:jc w:val="center"/>
            </w:pPr>
          </w:p>
        </w:tc>
        <w:tc>
          <w:tcPr>
            <w:tcW w:w="726" w:type="dxa"/>
            <w:tcBorders>
              <w:top w:val="single" w:sz="6" w:space="0" w:color="FFFFFF"/>
              <w:left w:val="single" w:sz="6" w:space="0" w:color="FFFFFF"/>
              <w:bottom w:val="single" w:sz="6" w:space="0" w:color="FFFFFF"/>
              <w:right w:val="single" w:sz="6" w:space="0" w:color="FFFFFF"/>
            </w:tcBorders>
            <w:shd w:val="clear" w:color="auto" w:fill="BFBFBF"/>
          </w:tcPr>
          <w:p w:rsidR="00FC7890" w:rsidRDefault="00FC7890" w:rsidP="00FC7890">
            <w:pPr>
              <w:pStyle w:val="ProductList-TableBody"/>
              <w:jc w:val="center"/>
            </w:pPr>
          </w:p>
        </w:tc>
        <w:tc>
          <w:tcPr>
            <w:tcW w:w="823" w:type="dxa"/>
            <w:tcBorders>
              <w:top w:val="single" w:sz="6" w:space="0" w:color="FFFFFF"/>
              <w:left w:val="single" w:sz="6" w:space="0" w:color="FFFFFF"/>
              <w:bottom w:val="single" w:sz="6" w:space="0" w:color="FFFFFF"/>
              <w:right w:val="single" w:sz="6" w:space="0" w:color="FFFFFF"/>
            </w:tcBorders>
            <w:shd w:val="clear" w:color="auto" w:fill="70AD47"/>
          </w:tcPr>
          <w:p w:rsidR="00FC7890" w:rsidRDefault="00FC7890" w:rsidP="00FC7890">
            <w:pPr>
              <w:pStyle w:val="ProductList-TableBody"/>
              <w:jc w:val="center"/>
            </w:pPr>
            <w:r>
              <w:t>A</w:t>
            </w:r>
          </w:p>
        </w:tc>
        <w:tc>
          <w:tcPr>
            <w:tcW w:w="699" w:type="dxa"/>
            <w:tcBorders>
              <w:top w:val="single" w:sz="6" w:space="0" w:color="FFFFFF"/>
              <w:left w:val="single" w:sz="6" w:space="0" w:color="FFFFFF"/>
              <w:bottom w:val="single" w:sz="6" w:space="0" w:color="FFFFFF"/>
              <w:right w:val="single" w:sz="6" w:space="0" w:color="FFFFFF"/>
            </w:tcBorders>
            <w:shd w:val="clear" w:color="auto" w:fill="BFBFBF"/>
          </w:tcPr>
          <w:p w:rsidR="00FC7890" w:rsidRDefault="00FC7890" w:rsidP="00FC7890">
            <w:pPr>
              <w:pStyle w:val="ProductList-TableBody"/>
              <w:jc w:val="center"/>
            </w:pPr>
          </w:p>
        </w:tc>
        <w:tc>
          <w:tcPr>
            <w:tcW w:w="694" w:type="dxa"/>
            <w:tcBorders>
              <w:top w:val="single" w:sz="6" w:space="0" w:color="FFFFFF"/>
              <w:left w:val="single" w:sz="6" w:space="0" w:color="FFFFFF"/>
              <w:bottom w:val="single" w:sz="6" w:space="0" w:color="FFFFFF"/>
              <w:right w:val="single" w:sz="6" w:space="0" w:color="FFFFFF"/>
            </w:tcBorders>
            <w:shd w:val="clear" w:color="auto" w:fill="BFBFBF"/>
          </w:tcPr>
          <w:p w:rsidR="00FC7890" w:rsidRDefault="00FC7890" w:rsidP="00FC7890">
            <w:pPr>
              <w:pStyle w:val="ProductList-TableBody"/>
              <w:jc w:val="center"/>
            </w:pPr>
          </w:p>
        </w:tc>
        <w:tc>
          <w:tcPr>
            <w:tcW w:w="793" w:type="dxa"/>
            <w:tcBorders>
              <w:top w:val="single" w:sz="6" w:space="0" w:color="FFFFFF"/>
              <w:left w:val="single" w:sz="6" w:space="0" w:color="FFFFFF"/>
              <w:bottom w:val="single" w:sz="6" w:space="0" w:color="FFFFFF"/>
              <w:right w:val="single" w:sz="6" w:space="0" w:color="FFFFFF"/>
            </w:tcBorders>
            <w:shd w:val="clear" w:color="auto" w:fill="70AD47"/>
          </w:tcPr>
          <w:p w:rsidR="00FC7890" w:rsidRDefault="00FC7890" w:rsidP="00FC7890">
            <w:pPr>
              <w:pStyle w:val="ProductList-TableBody"/>
              <w:jc w:val="center"/>
            </w:pPr>
          </w:p>
        </w:tc>
      </w:tr>
      <w:tr w:rsidR="00FC7890" w:rsidTr="00FC7890">
        <w:tc>
          <w:tcPr>
            <w:tcW w:w="4154" w:type="dxa"/>
            <w:tcBorders>
              <w:top w:val="dashed" w:sz="4" w:space="0" w:color="B2B2B2"/>
              <w:left w:val="none" w:sz="4" w:space="0" w:color="6E6E6E"/>
              <w:bottom w:val="dashed" w:sz="4" w:space="0" w:color="B2B2B2"/>
              <w:right w:val="none" w:sz="4" w:space="0" w:color="6E6E6E"/>
            </w:tcBorders>
          </w:tcPr>
          <w:p w:rsidR="00FC7890" w:rsidRDefault="00FC7890" w:rsidP="00FC7890">
            <w:pPr>
              <w:pStyle w:val="ProductList-TableBody"/>
            </w:pPr>
            <w:r>
              <w:t>Power BI Premium P5</w:t>
            </w:r>
          </w:p>
        </w:tc>
        <w:tc>
          <w:tcPr>
            <w:tcW w:w="700" w:type="dxa"/>
            <w:tcBorders>
              <w:top w:val="dashed" w:sz="4" w:space="0" w:color="B2B2B2"/>
              <w:left w:val="none" w:sz="4" w:space="0" w:color="6E6E6E"/>
              <w:bottom w:val="dashed" w:sz="4" w:space="0" w:color="B2B2B2"/>
              <w:right w:val="single" w:sz="6" w:space="0" w:color="FFFFFF"/>
            </w:tcBorders>
          </w:tcPr>
          <w:p w:rsidR="00FC7890" w:rsidRDefault="00FC7890" w:rsidP="00FC7890">
            <w:pPr>
              <w:pStyle w:val="ProductList-TableBody"/>
              <w:jc w:val="cente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rsidR="00FC7890" w:rsidRDefault="00FC7890" w:rsidP="00FC7890">
            <w:pPr>
              <w:pStyle w:val="ProductList-TableBody"/>
              <w:jc w:val="center"/>
            </w:pP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rsidR="00FC7890" w:rsidRDefault="00FC7890" w:rsidP="00FC7890">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BFBFBF"/>
          </w:tcPr>
          <w:p w:rsidR="00FC7890" w:rsidRDefault="00FC7890" w:rsidP="00FC7890">
            <w:pPr>
              <w:pStyle w:val="ProductList-TableBody"/>
              <w:jc w:val="center"/>
            </w:pPr>
          </w:p>
        </w:tc>
        <w:tc>
          <w:tcPr>
            <w:tcW w:w="726" w:type="dxa"/>
            <w:tcBorders>
              <w:top w:val="single" w:sz="6" w:space="0" w:color="FFFFFF"/>
              <w:left w:val="single" w:sz="6" w:space="0" w:color="FFFFFF"/>
              <w:bottom w:val="single" w:sz="6" w:space="0" w:color="FFFFFF"/>
              <w:right w:val="single" w:sz="6" w:space="0" w:color="FFFFFF"/>
            </w:tcBorders>
            <w:shd w:val="clear" w:color="auto" w:fill="BFBFBF"/>
          </w:tcPr>
          <w:p w:rsidR="00FC7890" w:rsidRDefault="00FC7890" w:rsidP="00FC7890">
            <w:pPr>
              <w:pStyle w:val="ProductList-TableBody"/>
              <w:jc w:val="center"/>
            </w:pPr>
          </w:p>
        </w:tc>
        <w:tc>
          <w:tcPr>
            <w:tcW w:w="823" w:type="dxa"/>
            <w:tcBorders>
              <w:top w:val="single" w:sz="6" w:space="0" w:color="FFFFFF"/>
              <w:left w:val="single" w:sz="6" w:space="0" w:color="FFFFFF"/>
              <w:bottom w:val="single" w:sz="6" w:space="0" w:color="FFFFFF"/>
              <w:right w:val="single" w:sz="6" w:space="0" w:color="FFFFFF"/>
            </w:tcBorders>
            <w:shd w:val="clear" w:color="auto" w:fill="70AD47"/>
          </w:tcPr>
          <w:p w:rsidR="00FC7890" w:rsidRDefault="00FC7890" w:rsidP="00FC7890">
            <w:pPr>
              <w:pStyle w:val="ProductList-TableBody"/>
              <w:jc w:val="center"/>
            </w:pPr>
            <w:r>
              <w:t>A</w:t>
            </w:r>
          </w:p>
        </w:tc>
        <w:tc>
          <w:tcPr>
            <w:tcW w:w="699" w:type="dxa"/>
            <w:tcBorders>
              <w:top w:val="single" w:sz="6" w:space="0" w:color="FFFFFF"/>
              <w:left w:val="single" w:sz="6" w:space="0" w:color="FFFFFF"/>
              <w:bottom w:val="single" w:sz="6" w:space="0" w:color="FFFFFF"/>
              <w:right w:val="single" w:sz="6" w:space="0" w:color="FFFFFF"/>
            </w:tcBorders>
            <w:shd w:val="clear" w:color="auto" w:fill="BFBFBF"/>
          </w:tcPr>
          <w:p w:rsidR="00FC7890" w:rsidRDefault="00FC7890" w:rsidP="00FC7890">
            <w:pPr>
              <w:pStyle w:val="ProductList-TableBody"/>
              <w:jc w:val="center"/>
            </w:pPr>
          </w:p>
        </w:tc>
        <w:tc>
          <w:tcPr>
            <w:tcW w:w="694" w:type="dxa"/>
            <w:tcBorders>
              <w:top w:val="single" w:sz="6" w:space="0" w:color="FFFFFF"/>
              <w:left w:val="single" w:sz="6" w:space="0" w:color="FFFFFF"/>
              <w:bottom w:val="single" w:sz="6" w:space="0" w:color="FFFFFF"/>
              <w:right w:val="single" w:sz="6" w:space="0" w:color="FFFFFF"/>
            </w:tcBorders>
            <w:shd w:val="clear" w:color="auto" w:fill="BFBFBF"/>
          </w:tcPr>
          <w:p w:rsidR="00FC7890" w:rsidRDefault="00FC7890" w:rsidP="00FC7890">
            <w:pPr>
              <w:pStyle w:val="ProductList-TableBody"/>
              <w:jc w:val="center"/>
            </w:pPr>
          </w:p>
        </w:tc>
        <w:tc>
          <w:tcPr>
            <w:tcW w:w="793" w:type="dxa"/>
            <w:tcBorders>
              <w:top w:val="single" w:sz="6" w:space="0" w:color="FFFFFF"/>
              <w:left w:val="single" w:sz="6" w:space="0" w:color="FFFFFF"/>
              <w:bottom w:val="single" w:sz="6" w:space="0" w:color="FFFFFF"/>
              <w:right w:val="single" w:sz="6" w:space="0" w:color="FFFFFF"/>
            </w:tcBorders>
            <w:shd w:val="clear" w:color="auto" w:fill="70AD47"/>
          </w:tcPr>
          <w:p w:rsidR="00FC7890" w:rsidRDefault="00FC7890" w:rsidP="00FC7890">
            <w:pPr>
              <w:pStyle w:val="ProductList-TableBody"/>
              <w:jc w:val="center"/>
            </w:pPr>
          </w:p>
        </w:tc>
      </w:tr>
      <w:tr w:rsidR="00FC7890" w:rsidTr="00FC7890">
        <w:tc>
          <w:tcPr>
            <w:tcW w:w="4154" w:type="dxa"/>
            <w:tcBorders>
              <w:top w:val="dashed" w:sz="4" w:space="0" w:color="B2B2B2"/>
              <w:left w:val="none" w:sz="4" w:space="0" w:color="6E6E6E"/>
              <w:bottom w:val="dashed" w:sz="4" w:space="0" w:color="B2B2B2"/>
              <w:right w:val="none" w:sz="4" w:space="0" w:color="6E6E6E"/>
            </w:tcBorders>
          </w:tcPr>
          <w:p w:rsidR="00FC7890" w:rsidRDefault="00FC7890" w:rsidP="00FC7890">
            <w:pPr>
              <w:pStyle w:val="ProductList-TableBody"/>
            </w:pPr>
            <w:r>
              <w:t>Power BI Premium Promo</w:t>
            </w:r>
            <w:r>
              <w:fldChar w:fldCharType="begin"/>
            </w:r>
            <w:r>
              <w:instrText xml:space="preserve"> XE "Power BI Premium Promo" </w:instrText>
            </w:r>
            <w:r>
              <w:fldChar w:fldCharType="end"/>
            </w:r>
          </w:p>
        </w:tc>
        <w:tc>
          <w:tcPr>
            <w:tcW w:w="700" w:type="dxa"/>
            <w:tcBorders>
              <w:top w:val="dashed" w:sz="4" w:space="0" w:color="B2B2B2"/>
              <w:left w:val="none" w:sz="4" w:space="0" w:color="6E6E6E"/>
              <w:bottom w:val="dashed" w:sz="4" w:space="0" w:color="B2B2B2"/>
              <w:right w:val="single" w:sz="6" w:space="0" w:color="FFFFFF"/>
            </w:tcBorders>
          </w:tcPr>
          <w:p w:rsidR="00FC7890" w:rsidRDefault="00FC7890" w:rsidP="00FC7890">
            <w:pPr>
              <w:pStyle w:val="ProductList-TableBody"/>
              <w:jc w:val="cente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rsidR="00FC7890" w:rsidRDefault="00FC7890" w:rsidP="00FC7890">
            <w:pPr>
              <w:pStyle w:val="ProductList-TableBody"/>
              <w:jc w:val="center"/>
            </w:pP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rsidR="00FC7890" w:rsidRDefault="00FC7890" w:rsidP="00FC7890">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BFBFBF"/>
          </w:tcPr>
          <w:p w:rsidR="00FC7890" w:rsidRDefault="00FC7890" w:rsidP="00FC7890">
            <w:pPr>
              <w:pStyle w:val="ProductList-TableBody"/>
              <w:jc w:val="center"/>
            </w:pPr>
          </w:p>
        </w:tc>
        <w:tc>
          <w:tcPr>
            <w:tcW w:w="726" w:type="dxa"/>
            <w:tcBorders>
              <w:top w:val="single" w:sz="6" w:space="0" w:color="FFFFFF"/>
              <w:left w:val="single" w:sz="6" w:space="0" w:color="FFFFFF"/>
              <w:bottom w:val="single" w:sz="6" w:space="0" w:color="FFFFFF"/>
              <w:right w:val="single" w:sz="6" w:space="0" w:color="FFFFFF"/>
            </w:tcBorders>
            <w:shd w:val="clear" w:color="auto" w:fill="BFBFBF"/>
          </w:tcPr>
          <w:p w:rsidR="00FC7890" w:rsidRDefault="00FC7890" w:rsidP="00FC7890">
            <w:pPr>
              <w:pStyle w:val="ProductList-TableBody"/>
              <w:jc w:val="center"/>
            </w:pPr>
          </w:p>
        </w:tc>
        <w:tc>
          <w:tcPr>
            <w:tcW w:w="823" w:type="dxa"/>
            <w:tcBorders>
              <w:top w:val="single" w:sz="6" w:space="0" w:color="FFFFFF"/>
              <w:left w:val="single" w:sz="6" w:space="0" w:color="FFFFFF"/>
              <w:bottom w:val="single" w:sz="6" w:space="0" w:color="FFFFFF"/>
              <w:right w:val="single" w:sz="6" w:space="0" w:color="FFFFFF"/>
            </w:tcBorders>
            <w:shd w:val="clear" w:color="auto" w:fill="70AD47"/>
          </w:tcPr>
          <w:p w:rsidR="00FC7890" w:rsidRDefault="00FC7890" w:rsidP="00FC789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99" w:type="dxa"/>
            <w:tcBorders>
              <w:top w:val="single" w:sz="6" w:space="0" w:color="FFFFFF"/>
              <w:left w:val="single" w:sz="6" w:space="0" w:color="FFFFFF"/>
              <w:bottom w:val="single" w:sz="6" w:space="0" w:color="FFFFFF"/>
              <w:right w:val="single" w:sz="6" w:space="0" w:color="FFFFFF"/>
            </w:tcBorders>
            <w:shd w:val="clear" w:color="auto" w:fill="BFBFBF"/>
          </w:tcPr>
          <w:p w:rsidR="00FC7890" w:rsidRDefault="00FC7890" w:rsidP="00FC7890">
            <w:pPr>
              <w:pStyle w:val="ProductList-TableBody"/>
              <w:jc w:val="center"/>
            </w:pPr>
          </w:p>
        </w:tc>
        <w:tc>
          <w:tcPr>
            <w:tcW w:w="694" w:type="dxa"/>
            <w:tcBorders>
              <w:top w:val="single" w:sz="6" w:space="0" w:color="FFFFFF"/>
              <w:left w:val="single" w:sz="6" w:space="0" w:color="FFFFFF"/>
              <w:bottom w:val="single" w:sz="6" w:space="0" w:color="FFFFFF"/>
              <w:right w:val="single" w:sz="6" w:space="0" w:color="FFFFFF"/>
            </w:tcBorders>
            <w:shd w:val="clear" w:color="auto" w:fill="BFBFBF"/>
          </w:tcPr>
          <w:p w:rsidR="00FC7890" w:rsidRDefault="00FC7890" w:rsidP="00FC7890">
            <w:pPr>
              <w:pStyle w:val="ProductList-TableBody"/>
              <w:jc w:val="center"/>
            </w:pPr>
          </w:p>
        </w:tc>
        <w:tc>
          <w:tcPr>
            <w:tcW w:w="793" w:type="dxa"/>
            <w:tcBorders>
              <w:top w:val="single" w:sz="6" w:space="0" w:color="FFFFFF"/>
              <w:left w:val="single" w:sz="6" w:space="0" w:color="FFFFFF"/>
              <w:bottom w:val="single" w:sz="6" w:space="0" w:color="FFFFFF"/>
              <w:right w:val="single" w:sz="6" w:space="0" w:color="FFFFFF"/>
            </w:tcBorders>
            <w:shd w:val="clear" w:color="auto" w:fill="BFBFBF"/>
          </w:tcPr>
          <w:p w:rsidR="00FC7890" w:rsidRDefault="00FC7890" w:rsidP="00FC7890">
            <w:pPr>
              <w:pStyle w:val="ProductList-TableBody"/>
              <w:jc w:val="center"/>
            </w:pPr>
          </w:p>
        </w:tc>
      </w:tr>
      <w:tr w:rsidR="00FC7890" w:rsidTr="00FC7890">
        <w:tc>
          <w:tcPr>
            <w:tcW w:w="4154" w:type="dxa"/>
            <w:tcBorders>
              <w:top w:val="dashed" w:sz="4" w:space="0" w:color="B2B2B2"/>
              <w:left w:val="none" w:sz="4" w:space="0" w:color="6E6E6E"/>
              <w:bottom w:val="dashed" w:sz="4" w:space="0" w:color="BFBFBF"/>
              <w:right w:val="none" w:sz="4" w:space="0" w:color="6E6E6E"/>
            </w:tcBorders>
          </w:tcPr>
          <w:p w:rsidR="00FC7890" w:rsidRDefault="00FC7890" w:rsidP="00FC7890">
            <w:pPr>
              <w:pStyle w:val="ProductList-TableBody"/>
            </w:pPr>
            <w:r>
              <w:rPr>
                <w:color w:val="000000"/>
              </w:rPr>
              <w:t>Power BI Pro</w:t>
            </w:r>
            <w:r>
              <w:fldChar w:fldCharType="begin"/>
            </w:r>
            <w:r>
              <w:instrText xml:space="preserve"> XE "Power BI Pro" </w:instrText>
            </w:r>
            <w:r>
              <w:fldChar w:fldCharType="end"/>
            </w:r>
          </w:p>
        </w:tc>
        <w:tc>
          <w:tcPr>
            <w:tcW w:w="700" w:type="dxa"/>
            <w:tcBorders>
              <w:top w:val="dashed" w:sz="4" w:space="0" w:color="B2B2B2"/>
              <w:left w:val="none" w:sz="4" w:space="0" w:color="6E6E6E"/>
              <w:bottom w:val="dashed" w:sz="4" w:space="0" w:color="BFBFBF"/>
              <w:right w:val="single" w:sz="6" w:space="0" w:color="FFFFFF"/>
            </w:tcBorders>
          </w:tcPr>
          <w:p w:rsidR="00FC7890" w:rsidRDefault="00FC7890" w:rsidP="00FC7890">
            <w:pPr>
              <w:pStyle w:val="ProductList-TableBody"/>
              <w:jc w:val="center"/>
            </w:pPr>
            <w:r>
              <w:rPr>
                <w:color w:val="000000"/>
              </w:rPr>
              <w:t>1</w:t>
            </w:r>
          </w:p>
        </w:tc>
        <w:tc>
          <w:tcPr>
            <w:tcW w:w="689" w:type="dxa"/>
            <w:tcBorders>
              <w:top w:val="single" w:sz="6" w:space="0" w:color="FFFFFF"/>
              <w:left w:val="single" w:sz="6" w:space="0" w:color="FFFFFF"/>
              <w:bottom w:val="single" w:sz="6" w:space="0" w:color="FFFFFF"/>
              <w:right w:val="single" w:sz="6" w:space="0" w:color="FFFFFF"/>
            </w:tcBorders>
            <w:shd w:val="clear" w:color="auto" w:fill="70AD47"/>
          </w:tcPr>
          <w:p w:rsidR="00FC7890" w:rsidRDefault="00FC7890" w:rsidP="00FC789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rsidR="00FC7890" w:rsidRDefault="00FC7890" w:rsidP="00FC7890">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FC7890" w:rsidRDefault="00FC7890" w:rsidP="00FC7890">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726" w:type="dxa"/>
            <w:tcBorders>
              <w:top w:val="single" w:sz="6" w:space="0" w:color="FFFFFF"/>
              <w:left w:val="single" w:sz="6" w:space="0" w:color="FFFFFF"/>
              <w:bottom w:val="single" w:sz="6" w:space="0" w:color="FFFFFF"/>
              <w:right w:val="single" w:sz="6" w:space="0" w:color="FFFFFF"/>
            </w:tcBorders>
            <w:shd w:val="clear" w:color="auto" w:fill="70AD47"/>
          </w:tcPr>
          <w:p w:rsidR="00FC7890" w:rsidRDefault="00FC7890" w:rsidP="00FC789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23" w:type="dxa"/>
            <w:tcBorders>
              <w:top w:val="single" w:sz="6" w:space="0" w:color="FFFFFF"/>
              <w:left w:val="single" w:sz="6" w:space="0" w:color="FFFFFF"/>
              <w:bottom w:val="single" w:sz="6" w:space="0" w:color="FFFFFF"/>
              <w:right w:val="single" w:sz="6" w:space="0" w:color="FFFFFF"/>
            </w:tcBorders>
            <w:shd w:val="clear" w:color="auto" w:fill="70AD47"/>
          </w:tcPr>
          <w:p w:rsidR="00FC7890" w:rsidRDefault="00FC7890" w:rsidP="00FC789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699" w:type="dxa"/>
            <w:tcBorders>
              <w:top w:val="single" w:sz="6" w:space="0" w:color="FFFFFF"/>
              <w:left w:val="single" w:sz="6" w:space="0" w:color="FFFFFF"/>
              <w:bottom w:val="single" w:sz="6" w:space="0" w:color="FFFFFF"/>
              <w:right w:val="single" w:sz="6" w:space="0" w:color="FFFFFF"/>
            </w:tcBorders>
            <w:shd w:val="clear" w:color="auto" w:fill="BFBFBF"/>
          </w:tcPr>
          <w:p w:rsidR="00FC7890" w:rsidRDefault="00FC7890" w:rsidP="00FC7890">
            <w:pPr>
              <w:pStyle w:val="ProductList-TableBody"/>
              <w:jc w:val="center"/>
            </w:pPr>
          </w:p>
        </w:tc>
        <w:tc>
          <w:tcPr>
            <w:tcW w:w="694" w:type="dxa"/>
            <w:tcBorders>
              <w:top w:val="single" w:sz="6" w:space="0" w:color="FFFFFF"/>
              <w:left w:val="single" w:sz="6" w:space="0" w:color="FFFFFF"/>
              <w:bottom w:val="single" w:sz="6" w:space="0" w:color="FFFFFF"/>
              <w:right w:val="single" w:sz="6" w:space="0" w:color="FFFFFF"/>
            </w:tcBorders>
            <w:shd w:val="clear" w:color="auto" w:fill="70AD47"/>
          </w:tcPr>
          <w:p w:rsidR="00FC7890" w:rsidRDefault="00FC7890" w:rsidP="00FC7890">
            <w:pPr>
              <w:pStyle w:val="ProductList-TableBody"/>
              <w:jc w:val="center"/>
            </w:pPr>
          </w:p>
        </w:tc>
        <w:tc>
          <w:tcPr>
            <w:tcW w:w="793" w:type="dxa"/>
            <w:tcBorders>
              <w:top w:val="single" w:sz="6" w:space="0" w:color="FFFFFF"/>
              <w:left w:val="single" w:sz="6" w:space="0" w:color="FFFFFF"/>
              <w:bottom w:val="single" w:sz="6" w:space="0" w:color="FFFFFF"/>
              <w:right w:val="single" w:sz="6" w:space="0" w:color="FFFFFF"/>
            </w:tcBorders>
            <w:shd w:val="clear" w:color="auto" w:fill="70AD47"/>
          </w:tcPr>
          <w:p w:rsidR="00FC7890" w:rsidRDefault="00FC7890" w:rsidP="00FC7890">
            <w:pPr>
              <w:pStyle w:val="ProductList-TableBody"/>
              <w:jc w:val="center"/>
            </w:pPr>
          </w:p>
        </w:tc>
      </w:tr>
      <w:tr w:rsidR="00FC7890" w:rsidTr="00FC7890">
        <w:tc>
          <w:tcPr>
            <w:tcW w:w="4154" w:type="dxa"/>
            <w:tcBorders>
              <w:top w:val="dashed" w:sz="4" w:space="0" w:color="BFBFBF"/>
              <w:left w:val="none" w:sz="4" w:space="0" w:color="6E6E6E"/>
              <w:bottom w:val="none" w:sz="4" w:space="0" w:color="BFBFBF"/>
              <w:right w:val="none" w:sz="4" w:space="0" w:color="6E6E6E"/>
            </w:tcBorders>
          </w:tcPr>
          <w:p w:rsidR="00FC7890" w:rsidRDefault="00FC7890" w:rsidP="00FC7890">
            <w:pPr>
              <w:pStyle w:val="ProductList-TableBody"/>
            </w:pPr>
            <w:r>
              <w:rPr>
                <w:color w:val="000000"/>
              </w:rPr>
              <w:t>Power BI Pro A</w:t>
            </w:r>
            <w:r>
              <w:fldChar w:fldCharType="begin"/>
            </w:r>
            <w:r>
              <w:instrText xml:space="preserve"> XE "Power BI Pro A" </w:instrText>
            </w:r>
            <w:r>
              <w:fldChar w:fldCharType="end"/>
            </w:r>
          </w:p>
        </w:tc>
        <w:tc>
          <w:tcPr>
            <w:tcW w:w="700" w:type="dxa"/>
            <w:tcBorders>
              <w:top w:val="dashed" w:sz="4" w:space="0" w:color="BFBFBF"/>
              <w:left w:val="none" w:sz="4" w:space="0" w:color="6E6E6E"/>
              <w:bottom w:val="none" w:sz="4" w:space="0" w:color="BFBFBF"/>
              <w:right w:val="single" w:sz="6" w:space="0" w:color="FFFFFF"/>
            </w:tcBorders>
          </w:tcPr>
          <w:p w:rsidR="00FC7890" w:rsidRDefault="00FC7890" w:rsidP="00FC7890">
            <w:pPr>
              <w:pStyle w:val="ProductList-TableBody"/>
              <w:jc w:val="center"/>
            </w:pPr>
            <w:r>
              <w:rPr>
                <w:color w:val="000000"/>
              </w:rPr>
              <w:t>1</w:t>
            </w:r>
          </w:p>
        </w:tc>
        <w:tc>
          <w:tcPr>
            <w:tcW w:w="689" w:type="dxa"/>
            <w:tcBorders>
              <w:top w:val="single" w:sz="6" w:space="0" w:color="FFFFFF"/>
              <w:left w:val="single" w:sz="6" w:space="0" w:color="FFFFFF"/>
              <w:bottom w:val="single" w:sz="6" w:space="0" w:color="FFFFFF"/>
              <w:right w:val="single" w:sz="6" w:space="0" w:color="FFFFFF"/>
            </w:tcBorders>
            <w:shd w:val="clear" w:color="auto" w:fill="70AD47"/>
          </w:tcPr>
          <w:p w:rsidR="00FC7890" w:rsidRDefault="00FC7890" w:rsidP="00FC789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rsidR="00FC7890" w:rsidRDefault="00FC7890" w:rsidP="00FC7890">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FC7890" w:rsidRDefault="00FC7890" w:rsidP="00FC7890">
            <w:pPr>
              <w:pStyle w:val="ProductList-TableBody"/>
              <w:jc w:val="center"/>
            </w:pPr>
          </w:p>
        </w:tc>
        <w:tc>
          <w:tcPr>
            <w:tcW w:w="726" w:type="dxa"/>
            <w:tcBorders>
              <w:top w:val="single" w:sz="6" w:space="0" w:color="FFFFFF"/>
              <w:left w:val="single" w:sz="6" w:space="0" w:color="FFFFFF"/>
              <w:bottom w:val="single" w:sz="6" w:space="0" w:color="FFFFFF"/>
              <w:right w:val="single" w:sz="6" w:space="0" w:color="FFFFFF"/>
            </w:tcBorders>
            <w:shd w:val="clear" w:color="auto" w:fill="BFBFBF"/>
          </w:tcPr>
          <w:p w:rsidR="00FC7890" w:rsidRDefault="00FC7890" w:rsidP="00FC7890">
            <w:pPr>
              <w:pStyle w:val="ProductList-TableBody"/>
              <w:jc w:val="center"/>
            </w:pPr>
          </w:p>
        </w:tc>
        <w:tc>
          <w:tcPr>
            <w:tcW w:w="823" w:type="dxa"/>
            <w:tcBorders>
              <w:top w:val="single" w:sz="6" w:space="0" w:color="FFFFFF"/>
              <w:left w:val="single" w:sz="6" w:space="0" w:color="FFFFFF"/>
              <w:bottom w:val="single" w:sz="6" w:space="0" w:color="FFFFFF"/>
              <w:right w:val="single" w:sz="6" w:space="0" w:color="FFFFFF"/>
            </w:tcBorders>
            <w:shd w:val="clear" w:color="auto" w:fill="BFBFBF"/>
          </w:tcPr>
          <w:p w:rsidR="00FC7890" w:rsidRDefault="00FC7890" w:rsidP="00FC7890">
            <w:pPr>
              <w:pStyle w:val="ProductList-TableBody"/>
              <w:jc w:val="center"/>
            </w:pPr>
          </w:p>
        </w:tc>
        <w:tc>
          <w:tcPr>
            <w:tcW w:w="699" w:type="dxa"/>
            <w:tcBorders>
              <w:top w:val="single" w:sz="6" w:space="0" w:color="FFFFFF"/>
              <w:left w:val="single" w:sz="6" w:space="0" w:color="FFFFFF"/>
              <w:bottom w:val="single" w:sz="6" w:space="0" w:color="FFFFFF"/>
              <w:right w:val="single" w:sz="6" w:space="0" w:color="FFFFFF"/>
            </w:tcBorders>
            <w:shd w:val="clear" w:color="auto" w:fill="70AD47"/>
          </w:tcPr>
          <w:p w:rsidR="00FC7890" w:rsidRDefault="00FC7890" w:rsidP="00FC789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94" w:type="dxa"/>
            <w:tcBorders>
              <w:top w:val="single" w:sz="6" w:space="0" w:color="FFFFFF"/>
              <w:left w:val="single" w:sz="6" w:space="0" w:color="FFFFFF"/>
              <w:bottom w:val="single" w:sz="6" w:space="0" w:color="FFFFFF"/>
              <w:right w:val="single" w:sz="6" w:space="0" w:color="FFFFFF"/>
            </w:tcBorders>
            <w:shd w:val="clear" w:color="auto" w:fill="70AD47"/>
          </w:tcPr>
          <w:p w:rsidR="00FC7890" w:rsidRDefault="00FC7890" w:rsidP="00FC789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793" w:type="dxa"/>
            <w:tcBorders>
              <w:top w:val="single" w:sz="6" w:space="0" w:color="FFFFFF"/>
              <w:left w:val="single" w:sz="6" w:space="0" w:color="FFFFFF"/>
              <w:bottom w:val="single" w:sz="6" w:space="0" w:color="FFFFFF"/>
              <w:right w:val="single" w:sz="6" w:space="0" w:color="FFFFFF"/>
            </w:tcBorders>
            <w:shd w:val="clear" w:color="auto" w:fill="BFBFBF"/>
          </w:tcPr>
          <w:p w:rsidR="00FC7890" w:rsidRDefault="00FC7890" w:rsidP="00FC7890">
            <w:pPr>
              <w:pStyle w:val="ProductList-TableBody"/>
              <w:jc w:val="center"/>
            </w:pPr>
          </w:p>
        </w:tc>
      </w:tr>
    </w:tbl>
    <w:p w:rsidR="000771C7" w:rsidRDefault="00F35AFD">
      <w:pPr>
        <w:pStyle w:val="ProductList-Offering1SubSection"/>
        <w:outlineLvl w:val="3"/>
      </w:pPr>
      <w:bookmarkStart w:id="303" w:name="_Sec785"/>
      <w:r>
        <w:t>2. Ürün Şartları</w:t>
      </w:r>
      <w:bookmarkEnd w:id="303"/>
    </w:p>
    <w:tbl>
      <w:tblPr>
        <w:tblStyle w:val="PURTable"/>
        <w:tblW w:w="0" w:type="dxa"/>
        <w:tblLook w:val="04A0" w:firstRow="1" w:lastRow="0" w:firstColumn="1" w:lastColumn="0" w:noHBand="0" w:noVBand="1"/>
      </w:tblPr>
      <w:tblGrid>
        <w:gridCol w:w="3578"/>
        <w:gridCol w:w="3594"/>
        <w:gridCol w:w="3618"/>
      </w:tblGrid>
      <w:tr w:rsidR="000771C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"Hizmet Koşulları: Bir Çevrimiçi Hizmet Ürününün kullanımının tabi olduğu hüküm ve koşullar." </w:instrText>
            </w:r>
            <w:r>
              <w:fldChar w:fldCharType="separate"/>
            </w:r>
            <w:r>
              <w:rPr>
                <w:color w:val="0563C1"/>
              </w:rPr>
              <w:t>Hizmet Koşulları</w:t>
            </w:r>
            <w:r>
              <w:fldChar w:fldCharType="end"/>
            </w:r>
            <w:r>
              <w:t xml:space="preserve">: </w:t>
            </w:r>
            <w:hyperlink r:id="rId13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"Uygun Uzatılmış Dönem: Kurumsal ve Kurumsal Üyelik lisanslama anlaşmasında açıklanan şekilde, Uzatılmış dönem için uygun çevrimiçi hizmetler." </w:instrText>
            </w:r>
            <w:r>
              <w:fldChar w:fldCharType="separate"/>
            </w:r>
            <w:r>
              <w:rPr>
                <w:color w:val="0563C1"/>
              </w:rPr>
              <w:t>Uygun Uzatılmış Dönem</w:t>
            </w:r>
            <w:r>
              <w:fldChar w:fldCharType="end"/>
            </w:r>
            <w:r>
              <w:t>: Flow, PowerApps, Akış</w:t>
            </w:r>
          </w:p>
        </w:tc>
      </w:tr>
      <w:tr w:rsidR="000771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Promosyonlar: Geçerli Değil</w:t>
            </w:r>
          </w:p>
        </w:tc>
      </w:tr>
      <w:tr w:rsidR="000771C7">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"Nitelikli Kullanıcı Muafiyeti: Yalnızca bu lisanslardan biri kapsamında Ürünlere erişen kullanıcılar için geçerli muafiyet. (Tam tanım için Sözlüğe bakın)" </w:instrText>
            </w:r>
            <w:r>
              <w:fldChar w:fldCharType="separate"/>
            </w:r>
            <w:r>
              <w:rPr>
                <w:color w:val="0563C1"/>
              </w:rPr>
              <w:t>Nitelikli Kullanıcı Muafiyeti</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"Uygun Azaltma: Kurumsal Kayıt Anlaşması, Kurumsal Üyelik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"Uygun Azaltma (SCE):  Sunucu ve Bulut Kayıt Anlaşması müşterisinin üyelik lisanslarında veya arka arkaya 12 aydan sonra geleceğe yönelik Ayrılan Yıllık Taahhütte azaltma bildirebildiği Ürünler." </w:instrText>
            </w:r>
            <w:r>
              <w:fldChar w:fldCharType="separate"/>
            </w:r>
            <w:r>
              <w:rPr>
                <w:color w:val="0563C1"/>
              </w:rPr>
              <w:t>Uygun Azaltma (SCE)</w:t>
            </w:r>
            <w:r>
              <w:fldChar w:fldCharType="end"/>
            </w:r>
            <w:r>
              <w:t>: Tümü</w:t>
            </w:r>
          </w:p>
        </w:tc>
      </w:tr>
      <w:tr w:rsidR="000771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771C7" w:rsidRDefault="00F35AFD">
            <w:pPr>
              <w:pStyle w:val="ProductList-TableBody"/>
            </w:pPr>
            <w:r>
              <w:fldChar w:fldCharType="begin"/>
            </w:r>
            <w:r>
              <w:instrText xml:space="preserve"> AutoTextList   \s NoStyle \t "Uygun Adet Artırımı: Kurumsal veya Kurumsal Üyelik müşterisinin aylık yerine adet artırımı siparişi veya yıllık sipariş süreci aracılığıyla sipariş verebileceği Çevrimiçi Hizmet üyelik Lisansı." </w:instrText>
            </w:r>
            <w:r>
              <w:fldChar w:fldCharType="separate"/>
            </w:r>
            <w:r>
              <w:rPr>
                <w:color w:val="0563C1"/>
              </w:rPr>
              <w:t>Uygun Adet Artırımı</w:t>
            </w:r>
            <w:r>
              <w:fldChar w:fldCharType="end"/>
            </w:r>
            <w:r>
              <w:t>: Flow, PowerApps, Akış</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0771C7">
            <w:pPr>
              <w:pStyle w:val="ProductList-TableBody"/>
            </w:pPr>
          </w:p>
        </w:tc>
      </w:tr>
    </w:tbl>
    <w:p w:rsidR="000771C7" w:rsidRDefault="000771C7">
      <w:pPr>
        <w:pStyle w:val="ProductList-Body"/>
      </w:pPr>
    </w:p>
    <w:p w:rsidR="000771C7" w:rsidRDefault="00F35AFD">
      <w:pPr>
        <w:pStyle w:val="ProductList-ClauseHeading"/>
        <w:outlineLvl w:val="4"/>
      </w:pPr>
      <w:r>
        <w:t>2.1 Power BI Report Server – Çalışan Örnekler</w:t>
      </w:r>
    </w:p>
    <w:p w:rsidR="000771C7" w:rsidRDefault="00F35AFD">
      <w:pPr>
        <w:pStyle w:val="ProductList-Body"/>
      </w:pPr>
      <w:r>
        <w:t>Müşteri, her bir Microsoft Power BI Premium</w:t>
      </w:r>
      <w:r w:rsidR="00FC7890">
        <w:t xml:space="preserve"> P</w:t>
      </w:r>
      <w:r>
        <w:t xml:space="preserve"> üyelik lisansı için, yalnızca Microsoft Azure Hizmetleri'nde paylaşılan sunucularda, Müşterinin kullanımı için ayrılmış bir Sunucu veya bir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Sanal OSE</w:t>
      </w:r>
      <w:r>
        <w:fldChar w:fldCharType="end"/>
      </w:r>
      <w:r>
        <w:t xml:space="preserve"> üzerinde bir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w:t>
      </w:r>
      <w:r>
        <w:fldChar w:fldCharType="end"/>
      </w:r>
      <w:r>
        <w:t xml:space="preserve"> veya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 xml:space="preserve">'de istenilen sayıda Power BI Report Server yazılımı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Örneğini</w:t>
      </w:r>
      <w:r>
        <w:fldChar w:fldCharType="end"/>
      </w:r>
      <w:r>
        <w:t xml:space="preserve"> çalıştırabilir. Müşteri, Power BI Report Server yazılımını bir Fiziksel veya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'de Power BI Premium</w:t>
      </w:r>
      <w:r w:rsidR="00FC7890">
        <w:t xml:space="preserve"> P</w:t>
      </w:r>
      <w:r>
        <w:t xml:space="preserve"> planına dahil olan çekirdek sayısına kadar çalıştırabilir. Eğer herhangi bir </w:t>
      </w:r>
      <w:r>
        <w:fldChar w:fldCharType="begin"/>
      </w:r>
      <w:r>
        <w:instrText xml:space="preserve"> AutoTextList   \s NoStyle \t "Sanal Çekirdek, sanal bir donanım sistemindeki işleme gücü birimi anlamına gelir. Bir Sanal Çekirdek, bir veya daha fazla donanım iş parçacığının sanal temsilidir." </w:instrText>
      </w:r>
      <w:r>
        <w:fldChar w:fldCharType="separate"/>
      </w:r>
      <w:r>
        <w:rPr>
          <w:color w:val="0563C1"/>
        </w:rPr>
        <w:t>Sanal Çekirdek</w:t>
      </w:r>
      <w:r>
        <w:fldChar w:fldCharType="end"/>
      </w:r>
      <w:r>
        <w:t xml:space="preserve"> herhangi bir zamanda birden fazla </w:t>
      </w:r>
      <w:r>
        <w:fldChar w:fldCharType="begin"/>
      </w:r>
      <w:r>
        <w:instrText xml:space="preserve"> AutoTextList   \s NoStyle \t "Donanım İş Parçacığı, bir Fiziksel İşlemcideki bir Fiziksel Çekirdek veya bir hiper iş parçacığı anlamına gelir." </w:instrText>
      </w:r>
      <w:r>
        <w:fldChar w:fldCharType="separate"/>
      </w:r>
      <w:r>
        <w:rPr>
          <w:color w:val="0563C1"/>
        </w:rPr>
        <w:t>Donanım İş Parçacığına</w:t>
      </w:r>
      <w:r>
        <w:fldChar w:fldCharType="end"/>
      </w:r>
      <w:r>
        <w:t xml:space="preserve"> eşlenirse, Müşterinin </w:t>
      </w:r>
      <w:r>
        <w:fldChar w:fldCharType="begin"/>
      </w:r>
      <w:r>
        <w:instrText xml:space="preserve"> AutoTextList   \s NoStyle \t "Sanal Çekirdek, sanal bir donanım sistemindeki işleme gücü birimi anlamına gelir. Bir Sanal Çekirdek, bir veya daha fazla donanım iş parçacığının sanal temsilidir." </w:instrText>
      </w:r>
      <w:r>
        <w:fldChar w:fldCharType="separate"/>
      </w:r>
      <w:r>
        <w:rPr>
          <w:color w:val="0563C1"/>
        </w:rPr>
        <w:t>Sanal Çekirdeğe</w:t>
      </w:r>
      <w:r>
        <w:fldChar w:fldCharType="end"/>
      </w:r>
      <w:r>
        <w:t xml:space="preserve"> eşlenen her bir ek </w:t>
      </w:r>
      <w:r>
        <w:fldChar w:fldCharType="begin"/>
      </w:r>
      <w:r>
        <w:instrText xml:space="preserve"> AutoTextList   \s NoStyle \t "Donanım İş Parçacığı, bir Fiziksel İşlemcideki bir Fiziksel Çekirdek veya bir hiper iş parçacığı anlamına gelir." </w:instrText>
      </w:r>
      <w:r>
        <w:fldChar w:fldCharType="separate"/>
      </w:r>
      <w:r>
        <w:rPr>
          <w:color w:val="0563C1"/>
        </w:rPr>
        <w:t>Donanım İş Parçacığı</w:t>
      </w:r>
      <w:r>
        <w:fldChar w:fldCharType="end"/>
      </w:r>
      <w:r>
        <w:t xml:space="preserve"> için bir üyelik lisansına ihtiyacı olur.  </w:t>
      </w:r>
    </w:p>
    <w:p w:rsidR="000771C7" w:rsidRDefault="000771C7">
      <w:pPr>
        <w:pStyle w:val="ProductList-Body"/>
      </w:pPr>
    </w:p>
    <w:p w:rsidR="000771C7" w:rsidRDefault="00F35AFD">
      <w:pPr>
        <w:pStyle w:val="ProductList-ClauseHeading"/>
        <w:outlineLvl w:val="4"/>
      </w:pPr>
      <w:r>
        <w:t>2.2 Power BI Report Server – İçerik Paylaşımı</w:t>
      </w:r>
    </w:p>
    <w:p w:rsidR="000771C7" w:rsidRDefault="00F35AFD">
      <w:pPr>
        <w:pStyle w:val="ProductList-Body"/>
      </w:pPr>
      <w:r>
        <w:t xml:space="preserve">Paylaşılan Power BI raporlarını Power BI Report Server'ını kullanarak yayınlamak için bir Power BI Pro Kullanıcı SL'si gereklidir.  </w:t>
      </w:r>
    </w:p>
    <w:p w:rsidR="000771C7" w:rsidRDefault="000771C7">
      <w:pPr>
        <w:pStyle w:val="ProductList-Body"/>
      </w:pPr>
    </w:p>
    <w:p w:rsidR="000771C7" w:rsidRDefault="00F35AFD">
      <w:pPr>
        <w:pStyle w:val="ProductList-ClauseHeading"/>
        <w:outlineLvl w:val="4"/>
      </w:pPr>
      <w:r>
        <w:t>2.3 SQL Server Teknolojisi</w:t>
      </w:r>
    </w:p>
    <w:p w:rsidR="000771C7" w:rsidRDefault="00F35AFD">
      <w:pPr>
        <w:pStyle w:val="ProductList-Body"/>
      </w:pPr>
      <w:r>
        <w:t xml:space="preserve">Müşteri, SQL Server veritabanı yazılımını içeren Power BI Report Server ve başka herhangi bir ürünü destekleme sınırlı amacıyla bir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'de Power BI Report Server'a dahil edilen herhangi bir SQL Server veritabanı yazılımının (SQL Server Standard) istenilen sayıda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Örneğini</w:t>
      </w:r>
      <w:r>
        <w:fldChar w:fldCharType="end"/>
      </w:r>
      <w:r>
        <w:t xml:space="preserve"> çalıştırabilir.  </w:t>
      </w:r>
    </w:p>
    <w:p w:rsidR="000771C7" w:rsidRDefault="000771C7">
      <w:pPr>
        <w:pStyle w:val="ProductList-Body"/>
        <w:jc w:val="right"/>
      </w:pPr>
    </w:p>
    <w:tbl>
      <w:tblPr>
        <w:tblStyle w:val="PURTable"/>
        <w:tblW w:w="0" w:type="dxa"/>
        <w:tblLook w:val="04A0" w:firstRow="1" w:lastRow="0" w:firstColumn="1" w:lastColumn="0" w:noHBand="0" w:noVBand="1"/>
      </w:tblPr>
      <w:tblGrid>
        <w:gridCol w:w="10800"/>
      </w:tblGrid>
      <w:tr w:rsidR="000771C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771C7" w:rsidRDefault="00D54E36">
            <w:pPr>
              <w:pStyle w:val="ProductList-TableBody"/>
              <w:jc w:val="right"/>
            </w:pPr>
            <w:hyperlink w:anchor="_Sec842">
              <w:r w:rsidR="00F35AFD">
                <w:rPr>
                  <w:color w:val="00467F"/>
                  <w:sz w:val="14"/>
                  <w:u w:val="single"/>
                </w:rPr>
                <w:t>İçindekiler</w:t>
              </w:r>
            </w:hyperlink>
            <w:r w:rsidR="00F35AFD">
              <w:rPr>
                <w:sz w:val="14"/>
              </w:rPr>
              <w:t xml:space="preserve"> / </w:t>
            </w:r>
            <w:hyperlink w:anchor="_Sec549">
              <w:r w:rsidR="00F35AFD">
                <w:rPr>
                  <w:color w:val="00467F"/>
                  <w:sz w:val="14"/>
                  <w:u w:val="single"/>
                </w:rPr>
                <w:t>Sözlük</w:t>
              </w:r>
            </w:hyperlink>
            <w:r w:rsidR="00F35AFD">
              <w:rPr>
                <w:sz w:val="14"/>
              </w:rPr>
              <w:t xml:space="preserve"> / </w:t>
            </w:r>
            <w:hyperlink w:anchor="_Sec844">
              <w:r w:rsidR="00F35AFD">
                <w:rPr>
                  <w:color w:val="00467F"/>
                  <w:sz w:val="14"/>
                  <w:u w:val="single"/>
                </w:rPr>
                <w:t>Dizin</w:t>
              </w:r>
            </w:hyperlink>
          </w:p>
        </w:tc>
      </w:tr>
    </w:tbl>
    <w:p w:rsidR="000771C7" w:rsidRDefault="000771C7">
      <w:pPr>
        <w:pStyle w:val="ProductList-Body"/>
      </w:pPr>
    </w:p>
    <w:p w:rsidR="000771C7" w:rsidRDefault="00F35AFD">
      <w:pPr>
        <w:pStyle w:val="ProductList-Offering2HeadingNoBorder"/>
        <w:outlineLvl w:val="2"/>
      </w:pPr>
      <w:bookmarkStart w:id="304" w:name="_Sec1209"/>
      <w:r>
        <w:t>Microsoft Kaizala Pro</w:t>
      </w:r>
      <w:bookmarkEnd w:id="304"/>
      <w:r>
        <w:fldChar w:fldCharType="begin"/>
      </w:r>
      <w:r>
        <w:instrText xml:space="preserve"> TC "</w:instrText>
      </w:r>
      <w:bookmarkStart w:id="305" w:name="_Toc523418949"/>
      <w:r>
        <w:instrText>Microsoft Kaizala Pro</w:instrText>
      </w:r>
      <w:bookmarkEnd w:id="305"/>
      <w:r>
        <w:instrText>" \l 3</w:instrText>
      </w:r>
      <w:r>
        <w:fldChar w:fldCharType="end"/>
      </w:r>
    </w:p>
    <w:p w:rsidR="000771C7" w:rsidRDefault="00F35AFD">
      <w:pPr>
        <w:pStyle w:val="ProductList-Offering1SubSection"/>
        <w:outlineLvl w:val="3"/>
      </w:pPr>
      <w:bookmarkStart w:id="306" w:name="_Sec1210"/>
      <w:r>
        <w:t>1. Program Kullanılabilirliği</w:t>
      </w:r>
      <w:bookmarkEnd w:id="306"/>
    </w:p>
    <w:tbl>
      <w:tblPr>
        <w:tblStyle w:val="PURTable"/>
        <w:tblW w:w="0" w:type="dxa"/>
        <w:tblLook w:val="04A0" w:firstRow="1" w:lastRow="0" w:firstColumn="1" w:lastColumn="0" w:noHBand="0" w:noVBand="1"/>
      </w:tblPr>
      <w:tblGrid>
        <w:gridCol w:w="4039"/>
        <w:gridCol w:w="807"/>
        <w:gridCol w:w="683"/>
        <w:gridCol w:w="801"/>
        <w:gridCol w:w="709"/>
        <w:gridCol w:w="727"/>
        <w:gridCol w:w="825"/>
        <w:gridCol w:w="701"/>
        <w:gridCol w:w="696"/>
        <w:gridCol w:w="796"/>
      </w:tblGrid>
      <w:tr w:rsidR="000771C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0771C7" w:rsidRDefault="00F35AFD">
            <w:pPr>
              <w:pStyle w:val="ProductList-TableBody"/>
            </w:pPr>
            <w:r>
              <w:rPr>
                <w:color w:val="FFFFFF"/>
              </w:rPr>
              <w:t>Çevrimiçi Hizmetler</w:t>
            </w:r>
          </w:p>
        </w:tc>
        <w:tc>
          <w:tcPr>
            <w:tcW w:w="860" w:type="dxa"/>
            <w:tcBorders>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"Microsoft Bulut Anlaşması (Bulut Çözümü Sağlayıcısı)" </w:instrText>
            </w:r>
            <w:r>
              <w:fldChar w:fldCharType="separate"/>
            </w:r>
            <w:r>
              <w:rPr>
                <w:color w:val="FFFFFF"/>
              </w:rPr>
              <w:t>CSP</w:t>
            </w:r>
            <w:r>
              <w:fldChar w:fldCharType="end"/>
            </w:r>
          </w:p>
        </w:tc>
      </w:tr>
      <w:tr w:rsidR="000771C7">
        <w:tc>
          <w:tcPr>
            <w:tcW w:w="4520" w:type="dxa"/>
            <w:tcBorders>
              <w:top w:val="none" w:sz="4" w:space="0" w:color="BFBFBF"/>
              <w:left w:val="none" w:sz="4" w:space="0" w:color="000000"/>
              <w:bottom w:val="none" w:sz="4" w:space="0" w:color="7F7F7F"/>
              <w:right w:val="none" w:sz="4" w:space="0" w:color="000000"/>
            </w:tcBorders>
          </w:tcPr>
          <w:p w:rsidR="000771C7" w:rsidRDefault="00F35AFD">
            <w:pPr>
              <w:pStyle w:val="ProductList-TableBody"/>
            </w:pPr>
            <w:r>
              <w:t>Microsoft Kaizala Pro</w:t>
            </w:r>
            <w:r>
              <w:fldChar w:fldCharType="begin"/>
            </w:r>
            <w:r>
              <w:instrText xml:space="preserve"> XE "Microsoft Kaizala Pro" </w:instrText>
            </w:r>
            <w:r>
              <w:fldChar w:fldCharType="end"/>
            </w:r>
            <w:r>
              <w:t xml:space="preserve"> (Kullanıcı SL'si)</w:t>
            </w:r>
          </w:p>
        </w:tc>
        <w:tc>
          <w:tcPr>
            <w:tcW w:w="860" w:type="dxa"/>
            <w:tcBorders>
              <w:top w:val="single" w:sz="6" w:space="0" w:color="FFFFFF"/>
              <w:left w:val="none" w:sz="4" w:space="0" w:color="000000"/>
              <w:bottom w:val="none" w:sz="4" w:space="0" w:color="7F7F7F"/>
              <w:right w:val="single" w:sz="6" w:space="0" w:color="FFFFFF"/>
            </w:tcBorders>
          </w:tcPr>
          <w:p w:rsidR="000771C7" w:rsidRDefault="00F35AF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r>
              <w:t>,</w:t>
            </w: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r>
    </w:tbl>
    <w:p w:rsidR="000771C7" w:rsidRDefault="00F35AFD">
      <w:pPr>
        <w:pStyle w:val="ProductList-Offering1SubSection"/>
        <w:outlineLvl w:val="3"/>
      </w:pPr>
      <w:bookmarkStart w:id="307" w:name="_Sec1211"/>
      <w:r>
        <w:t>2. Ürün Şartları</w:t>
      </w:r>
      <w:bookmarkEnd w:id="307"/>
    </w:p>
    <w:tbl>
      <w:tblPr>
        <w:tblStyle w:val="PURTable"/>
        <w:tblW w:w="0" w:type="dxa"/>
        <w:tblLook w:val="04A0" w:firstRow="1" w:lastRow="0" w:firstColumn="1" w:lastColumn="0" w:noHBand="0" w:noVBand="1"/>
      </w:tblPr>
      <w:tblGrid>
        <w:gridCol w:w="3585"/>
        <w:gridCol w:w="3582"/>
        <w:gridCol w:w="3623"/>
      </w:tblGrid>
      <w:tr w:rsidR="000771C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"Hizmet Koşulları: Bir Çevrimiçi Hizmet Ürününün kullanımının tabi olduğu hüküm ve koşullar." </w:instrText>
            </w:r>
            <w:r>
              <w:fldChar w:fldCharType="separate"/>
            </w:r>
            <w:r>
              <w:rPr>
                <w:color w:val="0563C1"/>
              </w:rPr>
              <w:t>Hizmet Koşulları</w:t>
            </w:r>
            <w:r>
              <w:fldChar w:fldCharType="end"/>
            </w:r>
            <w:r>
              <w:t xml:space="preserve">: </w:t>
            </w:r>
            <w:hyperlink r:id="rId13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Uygulama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Uygun Uzatılmış Dönem: Geçerli Değil</w:t>
            </w:r>
          </w:p>
        </w:tc>
      </w:tr>
      <w:tr w:rsidR="000771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Promosyonlar: Geçerli Değil</w:t>
            </w:r>
          </w:p>
        </w:tc>
      </w:tr>
      <w:tr w:rsidR="000771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"Uygun Azaltma: Kurumsal Kayıt Anlaşması, Kurumsal Üyelik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"Uygun Azaltma (SCE):  Sunucu ve Bulut Kayıt Anlaşması müşterisinin üyelik lisanslarında veya arka arkaya 12 aydan sonra geleceğe yönelik Ayrılan Yıllık Taahhütte azaltma bildirebildiği Ürünler." </w:instrText>
            </w:r>
            <w:r>
              <w:fldChar w:fldCharType="separate"/>
            </w:r>
            <w:r>
              <w:rPr>
                <w:color w:val="0563C1"/>
              </w:rPr>
              <w:t>Uygun Azaltma (SCE)</w:t>
            </w:r>
            <w:r>
              <w:fldChar w:fldCharType="end"/>
            </w:r>
            <w:r>
              <w:t>: Tümü</w:t>
            </w:r>
          </w:p>
        </w:tc>
      </w:tr>
      <w:tr w:rsidR="000771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"Uygun Adet Artırımı: Kurumsal veya Kurumsal Üyelik müşterisinin aylık yerine adet artırımı siparişi veya yıllık sipariş süreci aracılığıyla sipariş verebileceği Çevrimiçi Hizmet üyelik Lisansı." </w:instrText>
            </w:r>
            <w:r>
              <w:fldChar w:fldCharType="separate"/>
            </w:r>
            <w:r>
              <w:rPr>
                <w:color w:val="0563C1"/>
              </w:rPr>
              <w:t>Uygun Adet Artırımı</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tcPr>
          <w:p w:rsidR="000771C7" w:rsidRDefault="000771C7">
            <w:pPr>
              <w:pStyle w:val="ProductList-TableBody"/>
            </w:pPr>
          </w:p>
        </w:tc>
      </w:tr>
    </w:tbl>
    <w:p w:rsidR="000771C7" w:rsidRDefault="000771C7">
      <w:pPr>
        <w:pStyle w:val="ProductList-Body"/>
      </w:pPr>
    </w:p>
    <w:p w:rsidR="00BB1469" w:rsidRPr="00B40BA3" w:rsidRDefault="00BB1469" w:rsidP="00BB1469">
      <w:pPr>
        <w:pStyle w:val="ProductList-ClauseHeading"/>
        <w:outlineLvl w:val="4"/>
      </w:pPr>
      <w:r>
        <w:t>2.1 Coğrafi Uygunluk</w:t>
      </w:r>
    </w:p>
    <w:p w:rsidR="00BB1469" w:rsidRPr="00B40BA3" w:rsidRDefault="00BB1469" w:rsidP="00BB1469">
      <w:pPr>
        <w:pStyle w:val="ProductList-Body"/>
      </w:pPr>
      <w:r>
        <w:t>Kaizala yalnızca Arjantin, Bangladeş, Brezilya, Kamboçya, Şili, Kolombiya, Mısır, Etiyopya, Hindistan, Endonezya, İsrail, Ürdün, Kenya, Lübnan, Malezya, Meksika, Fas, Nijerya, Filipinler, Ruanda, Suudi Arabistan, Singapur, Güney Afrika, Tanzanya, Tayland, Türkiye, Uganda ve Vietnam'da mevcuttur.</w:t>
      </w:r>
    </w:p>
    <w:p w:rsidR="000771C7" w:rsidRDefault="000771C7">
      <w:pPr>
        <w:pStyle w:val="ProductList-Body"/>
        <w:jc w:val="right"/>
      </w:pPr>
    </w:p>
    <w:tbl>
      <w:tblPr>
        <w:tblStyle w:val="PURTable"/>
        <w:tblW w:w="0" w:type="dxa"/>
        <w:tblLook w:val="04A0" w:firstRow="1" w:lastRow="0" w:firstColumn="1" w:lastColumn="0" w:noHBand="0" w:noVBand="1"/>
      </w:tblPr>
      <w:tblGrid>
        <w:gridCol w:w="10800"/>
      </w:tblGrid>
      <w:tr w:rsidR="000771C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771C7" w:rsidRDefault="00D54E36">
            <w:pPr>
              <w:pStyle w:val="ProductList-TableBody"/>
              <w:jc w:val="right"/>
            </w:pPr>
            <w:hyperlink w:anchor="_Sec842">
              <w:r w:rsidR="00F35AFD">
                <w:rPr>
                  <w:color w:val="00467F"/>
                  <w:sz w:val="14"/>
                  <w:u w:val="single"/>
                </w:rPr>
                <w:t>İçindekiler</w:t>
              </w:r>
            </w:hyperlink>
            <w:r w:rsidR="00F35AFD">
              <w:rPr>
                <w:sz w:val="14"/>
              </w:rPr>
              <w:t xml:space="preserve"> / </w:t>
            </w:r>
            <w:hyperlink w:anchor="_Sec549">
              <w:r w:rsidR="00F35AFD">
                <w:rPr>
                  <w:color w:val="00467F"/>
                  <w:sz w:val="14"/>
                  <w:u w:val="single"/>
                </w:rPr>
                <w:t>Sözlük</w:t>
              </w:r>
            </w:hyperlink>
            <w:r w:rsidR="00F35AFD">
              <w:rPr>
                <w:sz w:val="14"/>
              </w:rPr>
              <w:t xml:space="preserve"> / </w:t>
            </w:r>
            <w:hyperlink w:anchor="_Sec844">
              <w:r w:rsidR="00F35AFD">
                <w:rPr>
                  <w:color w:val="00467F"/>
                  <w:sz w:val="14"/>
                  <w:u w:val="single"/>
                </w:rPr>
                <w:t>Dizin</w:t>
              </w:r>
            </w:hyperlink>
          </w:p>
        </w:tc>
      </w:tr>
    </w:tbl>
    <w:p w:rsidR="000771C7" w:rsidRDefault="000771C7">
      <w:pPr>
        <w:pStyle w:val="ProductList-Body"/>
      </w:pPr>
    </w:p>
    <w:p w:rsidR="000771C7" w:rsidRDefault="00F35AFD">
      <w:pPr>
        <w:pStyle w:val="ProductList-Offering2HeadingNoBorder"/>
        <w:outlineLvl w:val="2"/>
      </w:pPr>
      <w:bookmarkStart w:id="308" w:name="_Sec1206"/>
      <w:r>
        <w:t>Microsoft Cloud App Security</w:t>
      </w:r>
      <w:bookmarkEnd w:id="308"/>
      <w:r>
        <w:fldChar w:fldCharType="begin"/>
      </w:r>
      <w:r>
        <w:instrText xml:space="preserve"> TC "</w:instrText>
      </w:r>
      <w:bookmarkStart w:id="309" w:name="_Toc523418950"/>
      <w:r>
        <w:instrText>Microsoft Cloud App Security</w:instrText>
      </w:r>
      <w:bookmarkEnd w:id="309"/>
      <w:r>
        <w:instrText>" \l 3</w:instrText>
      </w:r>
      <w:r>
        <w:fldChar w:fldCharType="end"/>
      </w:r>
    </w:p>
    <w:p w:rsidR="000771C7" w:rsidRDefault="00F35AFD">
      <w:pPr>
        <w:pStyle w:val="ProductList-Offering1SubSection"/>
        <w:outlineLvl w:val="3"/>
      </w:pPr>
      <w:bookmarkStart w:id="310" w:name="_Sec1207"/>
      <w:r>
        <w:t>1. Program Kullanılabilirliği</w:t>
      </w:r>
      <w:bookmarkEnd w:id="310"/>
    </w:p>
    <w:tbl>
      <w:tblPr>
        <w:tblStyle w:val="PURTable"/>
        <w:tblW w:w="0" w:type="dxa"/>
        <w:tblLook w:val="04A0" w:firstRow="1" w:lastRow="0" w:firstColumn="1" w:lastColumn="0" w:noHBand="0" w:noVBand="1"/>
      </w:tblPr>
      <w:tblGrid>
        <w:gridCol w:w="4035"/>
        <w:gridCol w:w="806"/>
        <w:gridCol w:w="691"/>
        <w:gridCol w:w="801"/>
        <w:gridCol w:w="709"/>
        <w:gridCol w:w="726"/>
        <w:gridCol w:w="825"/>
        <w:gridCol w:w="700"/>
        <w:gridCol w:w="696"/>
        <w:gridCol w:w="795"/>
      </w:tblGrid>
      <w:tr w:rsidR="000771C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0771C7" w:rsidRDefault="00F35AFD">
            <w:pPr>
              <w:pStyle w:val="ProductList-TableBody"/>
            </w:pPr>
            <w:r>
              <w:rPr>
                <w:color w:val="FFFFFF"/>
              </w:rPr>
              <w:t>Çevrimiçi Hizmetler</w:t>
            </w:r>
          </w:p>
        </w:tc>
        <w:tc>
          <w:tcPr>
            <w:tcW w:w="860" w:type="dxa"/>
            <w:tcBorders>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"Microsoft Bulut Anlaşması (Bulut Çözümü Sağlayıcısı)" </w:instrText>
            </w:r>
            <w:r>
              <w:fldChar w:fldCharType="separate"/>
            </w:r>
            <w:r>
              <w:rPr>
                <w:color w:val="FFFFFF"/>
              </w:rPr>
              <w:t>CSP</w:t>
            </w:r>
            <w:r>
              <w:fldChar w:fldCharType="end"/>
            </w:r>
          </w:p>
        </w:tc>
      </w:tr>
      <w:tr w:rsidR="000771C7">
        <w:tc>
          <w:tcPr>
            <w:tcW w:w="4520" w:type="dxa"/>
            <w:tcBorders>
              <w:top w:val="none" w:sz="4" w:space="0" w:color="BFBFBF"/>
              <w:left w:val="none" w:sz="4" w:space="0" w:color="000000"/>
              <w:bottom w:val="dashed" w:sz="4" w:space="0" w:color="7F7F7F"/>
              <w:right w:val="none" w:sz="4" w:space="0" w:color="000000"/>
            </w:tcBorders>
          </w:tcPr>
          <w:p w:rsidR="000771C7" w:rsidRDefault="00F35AFD">
            <w:pPr>
              <w:pStyle w:val="ProductList-TableBody"/>
            </w:pPr>
            <w:r>
              <w:t>Microsoft Cloud App Security</w:t>
            </w:r>
            <w:r>
              <w:fldChar w:fldCharType="begin"/>
            </w:r>
            <w:r>
              <w:instrText xml:space="preserve"> XE "Microsoft Cloud App Security" </w:instrText>
            </w:r>
            <w:r>
              <w:fldChar w:fldCharType="end"/>
            </w:r>
            <w:r>
              <w:t xml:space="preserve"> (Kullanıcı SL'si)</w:t>
            </w:r>
          </w:p>
        </w:tc>
        <w:tc>
          <w:tcPr>
            <w:tcW w:w="860" w:type="dxa"/>
            <w:tcBorders>
              <w:top w:val="single" w:sz="6" w:space="0" w:color="FFFFFF"/>
              <w:left w:val="none" w:sz="4" w:space="0" w:color="000000"/>
              <w:bottom w:val="dashed" w:sz="4" w:space="0" w:color="7F7F7F"/>
              <w:right w:val="single" w:sz="6" w:space="0" w:color="FFFFFF"/>
            </w:tcBorders>
          </w:tcPr>
          <w:p w:rsidR="000771C7" w:rsidRDefault="00F35AF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r>
    </w:tbl>
    <w:p w:rsidR="000771C7" w:rsidRDefault="000771C7">
      <w:pPr>
        <w:pStyle w:val="ProductList-Body"/>
      </w:pPr>
    </w:p>
    <w:p w:rsidR="000771C7" w:rsidRDefault="00F35AFD">
      <w:pPr>
        <w:pStyle w:val="ProductList-Offering1SubSection"/>
        <w:outlineLvl w:val="3"/>
      </w:pPr>
      <w:bookmarkStart w:id="311" w:name="_Sec1208"/>
      <w:r>
        <w:t>2. Ürün Şartları</w:t>
      </w:r>
      <w:bookmarkEnd w:id="311"/>
    </w:p>
    <w:tbl>
      <w:tblPr>
        <w:tblStyle w:val="PURTable"/>
        <w:tblW w:w="0" w:type="dxa"/>
        <w:tblLook w:val="04A0" w:firstRow="1" w:lastRow="0" w:firstColumn="1" w:lastColumn="0" w:noHBand="0" w:noVBand="1"/>
      </w:tblPr>
      <w:tblGrid>
        <w:gridCol w:w="3588"/>
        <w:gridCol w:w="3575"/>
        <w:gridCol w:w="3627"/>
      </w:tblGrid>
      <w:tr w:rsidR="000771C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"Hizmet Koşulları: Bir Çevrimiçi Hizmet Ürününün kullanımının tabi olduğu hüküm ve koşullar." </w:instrText>
            </w:r>
            <w:r>
              <w:fldChar w:fldCharType="separate"/>
            </w:r>
            <w:r>
              <w:rPr>
                <w:color w:val="0563C1"/>
              </w:rPr>
              <w:t>Hizmet Koşulları</w:t>
            </w:r>
            <w:r>
              <w:fldChar w:fldCharType="end"/>
            </w:r>
            <w:r>
              <w:t xml:space="preserve">: </w:t>
            </w:r>
            <w:hyperlink r:id="rId13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0771C7" w:rsidRDefault="00F35AFD">
            <w:pPr>
              <w:pStyle w:val="ProductList-TableBody"/>
            </w:pPr>
            <w:r>
              <w:fldChar w:fldCharType="begin"/>
            </w:r>
            <w:r>
              <w:instrText xml:space="preserve"> AutoTextList   \s NoStyle \t "Uygun Uzatılmış Dönem: Kurumsal ve Kurumsal Üyelik lisanslama anlaşmasında açıklanan şekilde, Uzatılmış dönem için uygun çevrimiçi hizmetler." </w:instrText>
            </w:r>
            <w:r>
              <w:fldChar w:fldCharType="separate"/>
            </w:r>
            <w:r>
              <w:rPr>
                <w:color w:val="0563C1"/>
              </w:rPr>
              <w:t>Uygun Uzatılmış Dönem</w:t>
            </w:r>
            <w:r>
              <w:fldChar w:fldCharType="end"/>
            </w:r>
            <w:r>
              <w:t>: Tümü</w:t>
            </w:r>
          </w:p>
        </w:tc>
      </w:tr>
      <w:tr w:rsidR="000771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Promosyonlar: Geçerli Değil</w:t>
            </w:r>
          </w:p>
        </w:tc>
      </w:tr>
      <w:tr w:rsidR="000771C7">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771C7" w:rsidRDefault="00F35AFD">
            <w:pPr>
              <w:pStyle w:val="ProductList-TableBody"/>
            </w:pPr>
            <w:r>
              <w:fldChar w:fldCharType="begin"/>
            </w:r>
            <w:r>
              <w:instrText xml:space="preserve"> AutoTextList   \s NoStyle \t "Nitelikli Kullanıcı Muafiyeti: Yalnızca bu lisanslardan biri kapsamında Ürünlere erişen kullanıcılar için geçerli muafiyet. (Tam tanım için Sözlüğe bakın)" </w:instrText>
            </w:r>
            <w:r>
              <w:fldChar w:fldCharType="separate"/>
            </w:r>
            <w:r>
              <w:rPr>
                <w:color w:val="0563C1"/>
              </w:rPr>
              <w:t>Nitelikli Kullanıcı Muafiyeti</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771C7" w:rsidRDefault="00F35AFD">
            <w:pPr>
              <w:pStyle w:val="ProductList-TableBody"/>
            </w:pPr>
            <w:r>
              <w:fldChar w:fldCharType="begin"/>
            </w:r>
            <w:r>
              <w:instrText xml:space="preserve"> AutoTextList   \s NoStyle \t "Uygun Azaltma: Kurumsal Kayıt Anlaşması, Kurumsal Üyelik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771C7" w:rsidRDefault="00F35AFD">
            <w:pPr>
              <w:pStyle w:val="ProductList-TableBody"/>
            </w:pPr>
            <w:r>
              <w:fldChar w:fldCharType="begin"/>
            </w:r>
            <w:r>
              <w:instrText xml:space="preserve"> AutoTextList   \s NoStyle \t "Uygun Azaltma (SCE): Sunucu ve Bulut Kayıt Anlaşması müşterisinin üyelik lisanslarında veya arka arkaya 12 aydan sonra geleceğe yönelik Ayrılan Yıllık Taahhütte azaltma bildirebildiği Ürünler." </w:instrText>
            </w:r>
            <w:r>
              <w:fldChar w:fldCharType="separate"/>
            </w:r>
            <w:r>
              <w:rPr>
                <w:color w:val="0563C1"/>
              </w:rPr>
              <w:t>Uygun Azaltma (SCE)</w:t>
            </w:r>
            <w:r>
              <w:fldChar w:fldCharType="end"/>
            </w:r>
            <w:r>
              <w:t>: Tümü</w:t>
            </w:r>
          </w:p>
        </w:tc>
      </w:tr>
      <w:tr w:rsidR="000771C7">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771C7" w:rsidRDefault="00F35AFD">
            <w:pPr>
              <w:pStyle w:val="ProductList-TableBody"/>
            </w:pPr>
            <w:r>
              <w:fldChar w:fldCharType="begin"/>
            </w:r>
            <w:r>
              <w:instrText xml:space="preserve"> AutoTextList   \s NoStyle \t "Öğrenci Kullanım Avantajı: Organizasyon Çapındaki Sayısı kadar nitelikli Ürünü lisanslayan Kurumların bir Ürünü, 1:15 veya 1:40 Bilgi Çalışanı (ya da idari/akademik kullanıcı) başına Öğrenci oranında, herhangi bir ek maliyet olmadan Öğrencileri için lisanslama seçeneği." </w:instrText>
            </w:r>
            <w:r>
              <w:fldChar w:fldCharType="separate"/>
            </w:r>
            <w:r>
              <w:rPr>
                <w:color w:val="0563C1"/>
              </w:rPr>
              <w:t>Öğrenci Kullanım Avantajı</w:t>
            </w:r>
            <w:r>
              <w:fldChar w:fldCharType="end"/>
            </w:r>
            <w:r>
              <w:t xml:space="preserve">: bkz. </w:t>
            </w:r>
            <w:hyperlink w:anchor="_Sec1230">
              <w:r>
                <w:rPr>
                  <w:color w:val="00467F"/>
                  <w:u w:val="single"/>
                </w:rPr>
                <w:t>Ek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771C7" w:rsidRDefault="00F35AFD">
            <w:pPr>
              <w:pStyle w:val="ProductList-TableBody"/>
            </w:pPr>
            <w:r>
              <w:fldChar w:fldCharType="begin"/>
            </w:r>
            <w:r>
              <w:instrText xml:space="preserve"> AutoTextList   \s NoStyle \t "Uygun Adet Artırımı: Kurumsal veya Kurumsal Üyelik müşterisinin aylık yerine adet artırımı siparişi veya yıllık sipariş süreci aracılığıyla sipariş verebileceği Çevrimiçi Hizmet üyelik Lisansı." </w:instrText>
            </w:r>
            <w:r>
              <w:fldChar w:fldCharType="separate"/>
            </w:r>
            <w:r>
              <w:rPr>
                <w:color w:val="0563C1"/>
              </w:rPr>
              <w:t>Uygun Adet Artırımı</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771C7" w:rsidRDefault="000771C7">
            <w:pPr>
              <w:pStyle w:val="ProductList-TableBody"/>
            </w:pPr>
          </w:p>
        </w:tc>
      </w:tr>
    </w:tbl>
    <w:p w:rsidR="000771C7" w:rsidRDefault="000771C7">
      <w:pPr>
        <w:pStyle w:val="ProductList-Body"/>
        <w:jc w:val="right"/>
      </w:pPr>
    </w:p>
    <w:tbl>
      <w:tblPr>
        <w:tblStyle w:val="PURTable"/>
        <w:tblW w:w="0" w:type="dxa"/>
        <w:tblLook w:val="04A0" w:firstRow="1" w:lastRow="0" w:firstColumn="1" w:lastColumn="0" w:noHBand="0" w:noVBand="1"/>
      </w:tblPr>
      <w:tblGrid>
        <w:gridCol w:w="10800"/>
      </w:tblGrid>
      <w:tr w:rsidR="000771C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771C7" w:rsidRDefault="00D54E36">
            <w:pPr>
              <w:pStyle w:val="ProductList-TableBody"/>
              <w:jc w:val="right"/>
            </w:pPr>
            <w:hyperlink w:anchor="_Sec842">
              <w:r w:rsidR="00F35AFD">
                <w:rPr>
                  <w:color w:val="00467F"/>
                  <w:sz w:val="14"/>
                  <w:u w:val="single"/>
                </w:rPr>
                <w:t>İçindekiler</w:t>
              </w:r>
            </w:hyperlink>
            <w:r w:rsidR="00F35AFD">
              <w:rPr>
                <w:sz w:val="14"/>
              </w:rPr>
              <w:t xml:space="preserve"> / </w:t>
            </w:r>
            <w:hyperlink w:anchor="_Sec549">
              <w:r w:rsidR="00F35AFD">
                <w:rPr>
                  <w:color w:val="00467F"/>
                  <w:sz w:val="14"/>
                  <w:u w:val="single"/>
                </w:rPr>
                <w:t>Sözlük</w:t>
              </w:r>
            </w:hyperlink>
            <w:r w:rsidR="00F35AFD">
              <w:rPr>
                <w:sz w:val="14"/>
              </w:rPr>
              <w:t xml:space="preserve"> / </w:t>
            </w:r>
            <w:hyperlink w:anchor="_Sec844">
              <w:r w:rsidR="00F35AFD">
                <w:rPr>
                  <w:color w:val="00467F"/>
                  <w:sz w:val="14"/>
                  <w:u w:val="single"/>
                </w:rPr>
                <w:t>Dizin</w:t>
              </w:r>
            </w:hyperlink>
          </w:p>
        </w:tc>
      </w:tr>
    </w:tbl>
    <w:p w:rsidR="000771C7" w:rsidRDefault="000771C7">
      <w:pPr>
        <w:pStyle w:val="ProductList-Body"/>
      </w:pPr>
    </w:p>
    <w:p w:rsidR="000771C7" w:rsidRDefault="00F35AFD">
      <w:pPr>
        <w:pStyle w:val="ProductList-Offering2HeadingNoBorder"/>
        <w:outlineLvl w:val="2"/>
      </w:pPr>
      <w:bookmarkStart w:id="312" w:name="_Sec630"/>
      <w:r>
        <w:t>Microsoft Intune</w:t>
      </w:r>
      <w:bookmarkEnd w:id="312"/>
      <w:r>
        <w:fldChar w:fldCharType="begin"/>
      </w:r>
      <w:r>
        <w:instrText xml:space="preserve"> TC "</w:instrText>
      </w:r>
      <w:bookmarkStart w:id="313" w:name="_Toc523418951"/>
      <w:r>
        <w:instrText>Microsoft Intune</w:instrText>
      </w:r>
      <w:bookmarkEnd w:id="313"/>
      <w:r>
        <w:instrText>" \l 3</w:instrText>
      </w:r>
      <w:r>
        <w:fldChar w:fldCharType="end"/>
      </w:r>
    </w:p>
    <w:p w:rsidR="000771C7" w:rsidRDefault="00F35AFD">
      <w:pPr>
        <w:pStyle w:val="ProductList-Offering1SubSection"/>
        <w:outlineLvl w:val="3"/>
      </w:pPr>
      <w:bookmarkStart w:id="314" w:name="_Sec714"/>
      <w:r>
        <w:t>1. Program Kullanılabilirliği</w:t>
      </w:r>
      <w:bookmarkEnd w:id="314"/>
    </w:p>
    <w:tbl>
      <w:tblPr>
        <w:tblStyle w:val="PURTable"/>
        <w:tblW w:w="0" w:type="dxa"/>
        <w:tblLook w:val="04A0" w:firstRow="1" w:lastRow="0" w:firstColumn="1" w:lastColumn="0" w:noHBand="0" w:noVBand="1"/>
      </w:tblPr>
      <w:tblGrid>
        <w:gridCol w:w="4037"/>
        <w:gridCol w:w="806"/>
        <w:gridCol w:w="691"/>
        <w:gridCol w:w="801"/>
        <w:gridCol w:w="708"/>
        <w:gridCol w:w="726"/>
        <w:gridCol w:w="824"/>
        <w:gridCol w:w="700"/>
        <w:gridCol w:w="696"/>
        <w:gridCol w:w="795"/>
      </w:tblGrid>
      <w:tr w:rsidR="000771C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0771C7" w:rsidRDefault="00F35AFD">
            <w:pPr>
              <w:pStyle w:val="ProductList-TableBody"/>
            </w:pPr>
            <w:r>
              <w:rPr>
                <w:color w:val="FFFFFF"/>
              </w:rPr>
              <w:t>Çevrimiçi Hizmetler</w:t>
            </w:r>
          </w:p>
        </w:tc>
        <w:tc>
          <w:tcPr>
            <w:tcW w:w="860" w:type="dxa"/>
            <w:tcBorders>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"Microsoft Bulut Anlaşması (Bulut Çözümü Sağlayıcısı)" </w:instrText>
            </w:r>
            <w:r>
              <w:fldChar w:fldCharType="separate"/>
            </w:r>
            <w:r>
              <w:rPr>
                <w:color w:val="FFFFFF"/>
              </w:rPr>
              <w:t>CSP</w:t>
            </w:r>
            <w:r>
              <w:fldChar w:fldCharType="end"/>
            </w:r>
          </w:p>
        </w:tc>
      </w:tr>
      <w:tr w:rsidR="000771C7">
        <w:tc>
          <w:tcPr>
            <w:tcW w:w="4520" w:type="dxa"/>
            <w:tcBorders>
              <w:top w:val="none" w:sz="4" w:space="0" w:color="BFBFBF"/>
              <w:left w:val="none" w:sz="4" w:space="0" w:color="000000"/>
              <w:bottom w:val="dashed" w:sz="4" w:space="0" w:color="7F7F7F"/>
              <w:right w:val="none" w:sz="4" w:space="0" w:color="000000"/>
            </w:tcBorders>
          </w:tcPr>
          <w:p w:rsidR="000771C7" w:rsidRDefault="00F35AFD">
            <w:pPr>
              <w:pStyle w:val="ProductList-TableBody"/>
            </w:pPr>
            <w:r>
              <w:t>Microsoft Intune</w:t>
            </w:r>
            <w:r>
              <w:fldChar w:fldCharType="begin"/>
            </w:r>
            <w:r>
              <w:instrText xml:space="preserve"> XE "Microsoft Intune" </w:instrText>
            </w:r>
            <w:r>
              <w:fldChar w:fldCharType="end"/>
            </w:r>
            <w:r>
              <w:t xml:space="preserve"> (Kullanıcı SL'si, Cihaz SL'si)</w:t>
            </w:r>
          </w:p>
        </w:tc>
        <w:tc>
          <w:tcPr>
            <w:tcW w:w="860" w:type="dxa"/>
            <w:tcBorders>
              <w:top w:val="single" w:sz="6" w:space="0" w:color="FFFFFF"/>
              <w:left w:val="none" w:sz="4" w:space="0" w:color="000000"/>
              <w:bottom w:val="dashed" w:sz="4" w:space="0" w:color="7F7F7F"/>
              <w:right w:val="single" w:sz="6" w:space="0" w:color="FFFFFF"/>
            </w:tcBorders>
          </w:tcPr>
          <w:p w:rsidR="000771C7" w:rsidRDefault="00F35AF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r>
              <w:t>,</w:t>
            </w: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r>
      <w:tr w:rsidR="000771C7">
        <w:tc>
          <w:tcPr>
            <w:tcW w:w="4520" w:type="dxa"/>
            <w:tcBorders>
              <w:top w:val="dashed" w:sz="4" w:space="0" w:color="7F7F7F"/>
              <w:left w:val="none" w:sz="4" w:space="0" w:color="6E6E6E"/>
              <w:bottom w:val="dashed" w:sz="4" w:space="0" w:color="7F7F7F"/>
              <w:right w:val="none" w:sz="4" w:space="0" w:color="6E6E6E"/>
            </w:tcBorders>
          </w:tcPr>
          <w:p w:rsidR="000771C7" w:rsidRDefault="00F35AFD">
            <w:pPr>
              <w:pStyle w:val="ProductList-TableBody"/>
            </w:pPr>
            <w:r>
              <w:t>Microsoft Intune Eklentisi</w:t>
            </w:r>
            <w:r>
              <w:fldChar w:fldCharType="begin"/>
            </w:r>
            <w:r>
              <w:instrText xml:space="preserve"> XE "Microsoft Intune Eklentisi" </w:instrText>
            </w:r>
            <w:r>
              <w:fldChar w:fldCharType="end"/>
            </w:r>
            <w:r>
              <w:t xml:space="preserve"> (Kullanıcı SL'si)</w:t>
            </w:r>
          </w:p>
        </w:tc>
        <w:tc>
          <w:tcPr>
            <w:tcW w:w="860" w:type="dxa"/>
            <w:tcBorders>
              <w:top w:val="dashed" w:sz="4" w:space="0" w:color="7F7F7F"/>
              <w:left w:val="none" w:sz="4" w:space="0" w:color="6E6E6E"/>
              <w:bottom w:val="dashed" w:sz="4" w:space="0" w:color="7F7F7F"/>
              <w:right w:val="single" w:sz="6" w:space="0" w:color="FFFFFF"/>
            </w:tcBorders>
          </w:tcPr>
          <w:p w:rsidR="000771C7" w:rsidRDefault="00F35AF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r>
      <w:tr w:rsidR="000771C7">
        <w:tc>
          <w:tcPr>
            <w:tcW w:w="4520" w:type="dxa"/>
            <w:tcBorders>
              <w:top w:val="dashed" w:sz="4" w:space="0" w:color="7F7F7F"/>
              <w:left w:val="none" w:sz="4" w:space="0" w:color="6E6E6E"/>
              <w:bottom w:val="dashed" w:sz="4" w:space="0" w:color="949494"/>
              <w:right w:val="none" w:sz="4" w:space="0" w:color="6E6E6E"/>
            </w:tcBorders>
          </w:tcPr>
          <w:p w:rsidR="000771C7" w:rsidRDefault="00F35AFD">
            <w:pPr>
              <w:pStyle w:val="ProductList-TableBody"/>
            </w:pPr>
            <w:r>
              <w:rPr>
                <w:color w:val="000000"/>
              </w:rPr>
              <w:t>Microsoft Intune Kullanıcı SL'si Eklentisi Ek Depolama 1 GB</w:t>
            </w:r>
            <w:r>
              <w:fldChar w:fldCharType="begin"/>
            </w:r>
            <w:r>
              <w:instrText xml:space="preserve"> XE "Microsoft Intune Kullanıcı SL'si Eklentisi Ek Depolama 1 GB"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rsidR="000771C7" w:rsidRDefault="00F35AF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r>
      <w:tr w:rsidR="000771C7">
        <w:tc>
          <w:tcPr>
            <w:tcW w:w="4520" w:type="dxa"/>
            <w:tcBorders>
              <w:top w:val="dashed" w:sz="4" w:space="0" w:color="949494"/>
              <w:left w:val="none" w:sz="4" w:space="0" w:color="6E6E6E"/>
              <w:bottom w:val="dashed" w:sz="4" w:space="0" w:color="949494"/>
              <w:right w:val="none" w:sz="4" w:space="0" w:color="6E6E6E"/>
            </w:tcBorders>
          </w:tcPr>
          <w:p w:rsidR="000771C7" w:rsidRDefault="00F35AFD">
            <w:pPr>
              <w:pStyle w:val="ProductList-TableBody"/>
            </w:pPr>
            <w:r>
              <w:t>EDU için Microsoft Intune (Cihaz SL'si)</w:t>
            </w:r>
          </w:p>
        </w:tc>
        <w:tc>
          <w:tcPr>
            <w:tcW w:w="860" w:type="dxa"/>
            <w:tcBorders>
              <w:top w:val="dashed" w:sz="4" w:space="0" w:color="949494"/>
              <w:left w:val="none" w:sz="4" w:space="0" w:color="6E6E6E"/>
              <w:bottom w:val="dashed" w:sz="4" w:space="0" w:color="949494"/>
              <w:right w:val="single" w:sz="6" w:space="0" w:color="FFFFFF"/>
            </w:tcBorders>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"Kurumsal Çevrimiçi Hizmet"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r>
      <w:tr w:rsidR="000771C7">
        <w:tc>
          <w:tcPr>
            <w:tcW w:w="4520" w:type="dxa"/>
            <w:tcBorders>
              <w:top w:val="dashed" w:sz="4" w:space="0" w:color="949494"/>
              <w:left w:val="none" w:sz="4" w:space="0" w:color="6E6E6E"/>
              <w:bottom w:val="dashed" w:sz="4" w:space="0" w:color="B7B7B7"/>
              <w:right w:val="none" w:sz="4" w:space="0" w:color="6E6E6E"/>
            </w:tcBorders>
          </w:tcPr>
          <w:p w:rsidR="000771C7" w:rsidRDefault="00F35AFD">
            <w:pPr>
              <w:pStyle w:val="ProductList-TableBody"/>
            </w:pPr>
            <w:r>
              <w:t>EDU için Microsoft Intune</w:t>
            </w:r>
            <w:r>
              <w:fldChar w:fldCharType="begin"/>
            </w:r>
            <w:r>
              <w:instrText xml:space="preserve"> XE "EDU için Microsoft Intune" </w:instrText>
            </w:r>
            <w:r>
              <w:fldChar w:fldCharType="end"/>
            </w:r>
            <w:r>
              <w:t xml:space="preserve"> (Kullanıcı SL'si)</w:t>
            </w:r>
          </w:p>
        </w:tc>
        <w:tc>
          <w:tcPr>
            <w:tcW w:w="860" w:type="dxa"/>
            <w:tcBorders>
              <w:top w:val="dashed" w:sz="4" w:space="0" w:color="949494"/>
              <w:left w:val="none" w:sz="4" w:space="0" w:color="6E6E6E"/>
              <w:bottom w:val="dashed" w:sz="4" w:space="0" w:color="B7B7B7"/>
              <w:right w:val="single" w:sz="6" w:space="0" w:color="FFFFFF"/>
            </w:tcBorders>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r>
      <w:tr w:rsidR="000771C7">
        <w:tc>
          <w:tcPr>
            <w:tcW w:w="4520" w:type="dxa"/>
            <w:tcBorders>
              <w:top w:val="dashed" w:sz="4" w:space="0" w:color="B7B7B7"/>
              <w:left w:val="none" w:sz="4" w:space="0" w:color="6E6E6E"/>
              <w:bottom w:val="none" w:sz="4" w:space="0" w:color="BFBFBF"/>
              <w:right w:val="none" w:sz="4" w:space="0" w:color="6E6E6E"/>
            </w:tcBorders>
          </w:tcPr>
          <w:p w:rsidR="000771C7" w:rsidRDefault="00F35AFD">
            <w:pPr>
              <w:pStyle w:val="ProductList-TableBody"/>
            </w:pPr>
            <w:r>
              <w:t>EDU Eklentisi için Microsoft Intune</w:t>
            </w:r>
            <w:r>
              <w:fldChar w:fldCharType="begin"/>
            </w:r>
            <w:r>
              <w:instrText xml:space="preserve"> XE "EDU Eklentisi için Microsoft Intune" </w:instrText>
            </w:r>
            <w:r>
              <w:fldChar w:fldCharType="end"/>
            </w:r>
            <w:r>
              <w:t xml:space="preserve"> (Kullanıcı SL'si)</w:t>
            </w:r>
          </w:p>
        </w:tc>
        <w:tc>
          <w:tcPr>
            <w:tcW w:w="860" w:type="dxa"/>
            <w:tcBorders>
              <w:top w:val="dashed" w:sz="4" w:space="0" w:color="B7B7B7"/>
              <w:left w:val="none" w:sz="4" w:space="0" w:color="6E6E6E"/>
              <w:bottom w:val="none" w:sz="4" w:space="0" w:color="BFBFBF"/>
              <w:right w:val="single" w:sz="6" w:space="0" w:color="FFFFFF"/>
            </w:tcBorders>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r>
    </w:tbl>
    <w:p w:rsidR="000771C7" w:rsidRDefault="00F35AFD">
      <w:pPr>
        <w:pStyle w:val="ProductList-Offering1SubSection"/>
        <w:outlineLvl w:val="3"/>
      </w:pPr>
      <w:bookmarkStart w:id="315" w:name="_Sec769"/>
      <w:r>
        <w:t>2. Ürün Şartları</w:t>
      </w:r>
      <w:bookmarkEnd w:id="315"/>
    </w:p>
    <w:tbl>
      <w:tblPr>
        <w:tblStyle w:val="PURTable"/>
        <w:tblW w:w="0" w:type="dxa"/>
        <w:tblLook w:val="04A0" w:firstRow="1" w:lastRow="0" w:firstColumn="1" w:lastColumn="0" w:noHBand="0" w:noVBand="1"/>
      </w:tblPr>
      <w:tblGrid>
        <w:gridCol w:w="3585"/>
        <w:gridCol w:w="3581"/>
        <w:gridCol w:w="3624"/>
      </w:tblGrid>
      <w:tr w:rsidR="000771C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"Hizmet Koşulları: Bir Çevrimiçi Hizmet Ürününün kullanımının tabi olduğu hüküm ve koşullar." </w:instrText>
            </w:r>
            <w:r>
              <w:fldChar w:fldCharType="separate"/>
            </w:r>
            <w:r>
              <w:rPr>
                <w:color w:val="0563C1"/>
              </w:rPr>
              <w:t>Hizmet Koşulları</w:t>
            </w:r>
            <w:r>
              <w:fldChar w:fldCharType="end"/>
            </w:r>
            <w:r>
              <w:t xml:space="preserve">: </w:t>
            </w:r>
            <w:hyperlink r:id="rId13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"Uygun Uzatılmış Dönem: Kurumsal ve Kurumsal Üyelik lisanslama anlaşmasında açıklanan şekilde, Uzatılmış dönem için uygun çevrimiçi hizmetler." </w:instrText>
            </w:r>
            <w:r>
              <w:fldChar w:fldCharType="separate"/>
            </w:r>
            <w:r>
              <w:rPr>
                <w:color w:val="0563C1"/>
              </w:rPr>
              <w:t>Uygun Uzatılmış Dönem</w:t>
            </w:r>
            <w:r>
              <w:fldChar w:fldCharType="end"/>
            </w:r>
            <w:r>
              <w:t>: Tümü</w:t>
            </w:r>
          </w:p>
        </w:tc>
      </w:tr>
      <w:tr w:rsidR="000771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Promosyonlar: Geçerli Değil</w:t>
            </w:r>
          </w:p>
        </w:tc>
      </w:tr>
      <w:tr w:rsidR="000771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"Uygun Azaltma: Kurumsal Kayıt Anlaşması, Kurumsal Üyelik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xml:space="preserve">: Tümü (EDU için Microsoft Intune hariç (Cihaz SL'si))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Uygun Azaltma (SCE): Geçerli Değil</w:t>
            </w:r>
          </w:p>
        </w:tc>
      </w:tr>
      <w:tr w:rsidR="000771C7">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"Öğrenci Kullanım Avantajı: Organizasyon Çapındaki Sayısı kadar nitelikli Ürünü lisanslayan Kurumların bir Ürünü, 1:15 veya 1:40 Bilgi Çalışanı (ya da idari/akademik kullanıcı) başına Öğrenci oranında, herhangi bir ek maliyet olmadan Öğrencileri için lisanslama seçeneği." </w:instrText>
            </w:r>
            <w:r>
              <w:fldChar w:fldCharType="separate"/>
            </w:r>
            <w:r>
              <w:rPr>
                <w:color w:val="0563C1"/>
              </w:rPr>
              <w:t>Öğrenci Kullanım Avantajı</w:t>
            </w:r>
            <w:r>
              <w:fldChar w:fldCharType="end"/>
            </w:r>
            <w:r>
              <w:t xml:space="preserve">: bkz. </w:t>
            </w:r>
            <w:hyperlink w:anchor="_Sec1230">
              <w:r>
                <w:rPr>
                  <w:color w:val="00467F"/>
                  <w:u w:val="single"/>
                </w:rPr>
                <w:t>Ek H</w:t>
              </w:r>
            </w:hyperlink>
          </w:p>
        </w:tc>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"Uygun Adet Artırımı: Kurumsal veya Kurumsal Üyelik müşterisinin aylık yerine adet artırımı siparişi veya yıllık sipariş süreci aracılığıyla sipariş verebileceği Çevrimiçi Hizmet üyelik Lisansı." </w:instrText>
            </w:r>
            <w:r>
              <w:fldChar w:fldCharType="separate"/>
            </w:r>
            <w:r>
              <w:rPr>
                <w:color w:val="0563C1"/>
              </w:rPr>
              <w:t>Uygun Adet Artırımı</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fldChar w:fldCharType="begin"/>
            </w:r>
            <w:r w:rsidRPr="00FC7890">
              <w:rPr>
                <w:lang w:val="es-ES_tradnl"/>
              </w:rPr>
              <w:instrText xml:space="preserve"> AutoTextList   \s NoStyle \t "Ürünün, bir Eklenti ve/veya YG'den Geçiş olarak mevcut olduğunu belirtir. Ayrıntılar için Ek C - Çevrimiçi Hizmetler Eklentileri ve Diğer Geçiş Lisansları bölümüne bakın." </w:instrText>
            </w:r>
            <w:r>
              <w:fldChar w:fldCharType="separate"/>
            </w:r>
            <w:r w:rsidRPr="00FC7890">
              <w:rPr>
                <w:color w:val="0563C1"/>
                <w:lang w:val="es-ES_tradnl"/>
              </w:rPr>
              <w:t>Eklentiler ve YG'den Geçiş</w:t>
            </w:r>
            <w:r>
              <w:fldChar w:fldCharType="end"/>
            </w:r>
            <w:r w:rsidRPr="00FC7890">
              <w:rPr>
                <w:lang w:val="es-ES_tradnl"/>
              </w:rPr>
              <w:t xml:space="preserve">: Bkz. </w:t>
            </w:r>
            <w:hyperlink w:anchor="_Sec1237">
              <w:r>
                <w:rPr>
                  <w:color w:val="00467F"/>
                  <w:u w:val="single"/>
                </w:rPr>
                <w:t>Ek C</w:t>
              </w:r>
            </w:hyperlink>
          </w:p>
        </w:tc>
      </w:tr>
    </w:tbl>
    <w:p w:rsidR="000771C7" w:rsidRDefault="000771C7">
      <w:pPr>
        <w:pStyle w:val="ProductList-Body"/>
      </w:pPr>
    </w:p>
    <w:p w:rsidR="000771C7" w:rsidRDefault="00F35AFD">
      <w:pPr>
        <w:pStyle w:val="ProductList-ClauseHeading"/>
        <w:outlineLvl w:val="4"/>
      </w:pPr>
      <w:r>
        <w:t>2.1 EDU için Microsoft Intune (Cihaz SL'si)</w:t>
      </w:r>
    </w:p>
    <w:p w:rsidR="000771C7" w:rsidRDefault="00F35AFD">
      <w:pPr>
        <w:pStyle w:val="ProductList-SubClauseHeading"/>
        <w:outlineLvl w:val="5"/>
      </w:pPr>
      <w:r>
        <w:t>2.1.1 Süre</w:t>
      </w:r>
    </w:p>
    <w:p w:rsidR="000771C7" w:rsidRDefault="00F35AFD">
      <w:pPr>
        <w:pStyle w:val="ProductList-BodyIndented"/>
      </w:pPr>
      <w:r>
        <w:t>EDU için Microsoft Intune (Cihaz SL'si) üyeliğinin süresi (“Intune Cihaz SL'si”), sipariş tarihinden itibaren altı yıldır. Bir Intune Cihaz SL'si, Intune SL'sinin satın alındığı Müşterinin toplu lisans anlaşmasının sona erme süresini aşarsa, söz konusu anlaşma Intune Cihaz SL'sinin süresi için geçerli olacaktır.</w:t>
      </w:r>
    </w:p>
    <w:p w:rsidR="000771C7" w:rsidRDefault="000771C7">
      <w:pPr>
        <w:pStyle w:val="ProductList-BodyIndented"/>
      </w:pPr>
    </w:p>
    <w:p w:rsidR="000771C7" w:rsidRDefault="00F35AFD">
      <w:pPr>
        <w:pStyle w:val="ProductList-SubClauseHeading"/>
        <w:outlineLvl w:val="5"/>
      </w:pPr>
      <w:r>
        <w:t>2.1.2 İptal ve Yeniden Tahsis Etme</w:t>
      </w:r>
    </w:p>
    <w:p w:rsidR="000771C7" w:rsidRDefault="00F35AFD">
      <w:pPr>
        <w:pStyle w:val="ProductList-BodyIndented"/>
      </w:pPr>
      <w:r>
        <w:t>EDU için Microsoft Intune (Cihaz SL'si), iptal edilemez ve yalnızca Intune Cihaz SL'sinin daha önceden tahsis edildiği cihazda kalıcı bir donanım arızasını takiben aynı modeldeki yeni bir cihaza (veya üreticinin sağladığı eşdeğer bir yedek cihaza) tahsis edilebilir.</w:t>
      </w:r>
    </w:p>
    <w:p w:rsidR="000771C7" w:rsidRDefault="000771C7">
      <w:pPr>
        <w:pStyle w:val="ProductList-BodyIndented"/>
        <w:jc w:val="right"/>
      </w:pPr>
    </w:p>
    <w:tbl>
      <w:tblPr>
        <w:tblStyle w:val="PURTable0"/>
        <w:tblW w:w="0" w:type="dxa"/>
        <w:tblLook w:val="04A0" w:firstRow="1" w:lastRow="0" w:firstColumn="1" w:lastColumn="0" w:noHBand="0" w:noVBand="1"/>
      </w:tblPr>
      <w:tblGrid>
        <w:gridCol w:w="10440"/>
      </w:tblGrid>
      <w:tr w:rsidR="000771C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771C7" w:rsidRDefault="00D54E36">
            <w:pPr>
              <w:pStyle w:val="ProductList-TableBody"/>
              <w:jc w:val="right"/>
            </w:pPr>
            <w:hyperlink w:anchor="_Sec842">
              <w:r w:rsidR="00F35AFD">
                <w:rPr>
                  <w:color w:val="00467F"/>
                  <w:sz w:val="14"/>
                  <w:u w:val="single"/>
                </w:rPr>
                <w:t>İçindekiler</w:t>
              </w:r>
            </w:hyperlink>
            <w:r w:rsidR="00F35AFD">
              <w:rPr>
                <w:sz w:val="14"/>
              </w:rPr>
              <w:t xml:space="preserve"> / </w:t>
            </w:r>
            <w:hyperlink w:anchor="_Sec549">
              <w:r w:rsidR="00F35AFD">
                <w:rPr>
                  <w:color w:val="00467F"/>
                  <w:sz w:val="14"/>
                  <w:u w:val="single"/>
                </w:rPr>
                <w:t>Sözlük</w:t>
              </w:r>
            </w:hyperlink>
            <w:r w:rsidR="00F35AFD">
              <w:rPr>
                <w:sz w:val="14"/>
              </w:rPr>
              <w:t xml:space="preserve"> / </w:t>
            </w:r>
            <w:hyperlink w:anchor="_Sec844">
              <w:r w:rsidR="00F35AFD">
                <w:rPr>
                  <w:color w:val="00467F"/>
                  <w:sz w:val="14"/>
                  <w:u w:val="single"/>
                </w:rPr>
                <w:t>Dizin</w:t>
              </w:r>
            </w:hyperlink>
          </w:p>
        </w:tc>
      </w:tr>
    </w:tbl>
    <w:p w:rsidR="000771C7" w:rsidRDefault="000771C7">
      <w:pPr>
        <w:pStyle w:val="ProductList-BodyIndented"/>
      </w:pPr>
    </w:p>
    <w:p w:rsidR="000771C7" w:rsidRDefault="00F35AFD">
      <w:pPr>
        <w:pStyle w:val="ProductList-Offering2HeadingNoBorder"/>
        <w:outlineLvl w:val="2"/>
      </w:pPr>
      <w:bookmarkStart w:id="316" w:name="_Sec672"/>
      <w:r>
        <w:t>Microsoft Öğrenme</w:t>
      </w:r>
      <w:bookmarkEnd w:id="316"/>
      <w:r>
        <w:fldChar w:fldCharType="begin"/>
      </w:r>
      <w:r>
        <w:instrText xml:space="preserve"> TC "</w:instrText>
      </w:r>
      <w:bookmarkStart w:id="317" w:name="_Toc523418952"/>
      <w:r>
        <w:instrText>Microsoft Öğrenme</w:instrText>
      </w:r>
      <w:bookmarkEnd w:id="317"/>
      <w:r>
        <w:instrText>" \l 3</w:instrText>
      </w:r>
      <w:r>
        <w:fldChar w:fldCharType="end"/>
      </w:r>
    </w:p>
    <w:p w:rsidR="000771C7" w:rsidRDefault="00F35AFD">
      <w:pPr>
        <w:pStyle w:val="ProductList-Offering1SubSection"/>
        <w:outlineLvl w:val="3"/>
      </w:pPr>
      <w:bookmarkStart w:id="318" w:name="_Sec728"/>
      <w:r>
        <w:t>1. Program Kullanılabilirliği</w:t>
      </w:r>
      <w:bookmarkEnd w:id="318"/>
    </w:p>
    <w:tbl>
      <w:tblPr>
        <w:tblStyle w:val="PURTable"/>
        <w:tblW w:w="0" w:type="dxa"/>
        <w:tblLook w:val="04A0" w:firstRow="1" w:lastRow="0" w:firstColumn="1" w:lastColumn="0" w:noHBand="0" w:noVBand="1"/>
      </w:tblPr>
      <w:tblGrid>
        <w:gridCol w:w="4180"/>
        <w:gridCol w:w="699"/>
        <w:gridCol w:w="678"/>
        <w:gridCol w:w="797"/>
        <w:gridCol w:w="707"/>
        <w:gridCol w:w="726"/>
        <w:gridCol w:w="822"/>
        <w:gridCol w:w="698"/>
        <w:gridCol w:w="686"/>
        <w:gridCol w:w="791"/>
      </w:tblGrid>
      <w:tr w:rsidR="000771C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0771C7" w:rsidRDefault="00F35AFD">
            <w:pPr>
              <w:pStyle w:val="ProductList-TableBody"/>
            </w:pPr>
            <w:r>
              <w:rPr>
                <w:color w:val="FFFFFF"/>
              </w:rPr>
              <w:t>Çevrimiçi Hizmetler</w:t>
            </w:r>
          </w:p>
        </w:tc>
        <w:tc>
          <w:tcPr>
            <w:tcW w:w="740" w:type="dxa"/>
            <w:tcBorders>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"Microsoft Bulut Anlaşması (Bulut Çözümü Sağlayıcısı)" </w:instrText>
            </w:r>
            <w:r>
              <w:fldChar w:fldCharType="separate"/>
            </w:r>
            <w:r>
              <w:rPr>
                <w:color w:val="FFFFFF"/>
              </w:rPr>
              <w:t>CSP</w:t>
            </w:r>
            <w:r>
              <w:fldChar w:fldCharType="end"/>
            </w:r>
          </w:p>
        </w:tc>
      </w:tr>
      <w:tr w:rsidR="000771C7">
        <w:tc>
          <w:tcPr>
            <w:tcW w:w="4660" w:type="dxa"/>
            <w:tcBorders>
              <w:top w:val="single" w:sz="6" w:space="0" w:color="FFFFFF"/>
              <w:left w:val="none" w:sz="4" w:space="0" w:color="6E6E6E"/>
              <w:bottom w:val="dashed" w:sz="4" w:space="0" w:color="BFBFBF"/>
              <w:right w:val="none" w:sz="4" w:space="0" w:color="6E6E6E"/>
            </w:tcBorders>
          </w:tcPr>
          <w:p w:rsidR="000771C7" w:rsidRDefault="00F35AFD">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0771C7" w:rsidRDefault="00F35AFD">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r>
      <w:tr w:rsidR="000771C7">
        <w:tc>
          <w:tcPr>
            <w:tcW w:w="4660" w:type="dxa"/>
            <w:tcBorders>
              <w:top w:val="dashed" w:sz="4" w:space="0" w:color="BFBFBF"/>
              <w:left w:val="none" w:sz="4" w:space="0" w:color="6E6E6E"/>
              <w:bottom w:val="dashed" w:sz="4" w:space="0" w:color="BFBFBF"/>
              <w:right w:val="none" w:sz="4" w:space="0" w:color="6E6E6E"/>
            </w:tcBorders>
          </w:tcPr>
          <w:p w:rsidR="000771C7" w:rsidRDefault="00F35AFD">
            <w:pPr>
              <w:pStyle w:val="ProductList-TableBody"/>
            </w:pPr>
            <w:r>
              <w:t>Microsoft Learning MCP 1 Sınav Kuponları</w:t>
            </w:r>
            <w:r>
              <w:fldChar w:fldCharType="begin"/>
            </w:r>
            <w:r>
              <w:instrText xml:space="preserve"> XE "Microsoft Learning MCP 1 Sınav Kuponları" </w:instrText>
            </w:r>
            <w:r>
              <w:fldChar w:fldCharType="end"/>
            </w:r>
            <w:r>
              <w:t xml:space="preserve"> (Hizmetler SL'si)</w:t>
            </w:r>
          </w:p>
        </w:tc>
        <w:tc>
          <w:tcPr>
            <w:tcW w:w="740" w:type="dxa"/>
            <w:tcBorders>
              <w:top w:val="dashed" w:sz="4" w:space="0" w:color="BFBFBF"/>
              <w:left w:val="none" w:sz="4" w:space="0" w:color="6E6E6E"/>
              <w:bottom w:val="dashed" w:sz="4" w:space="0" w:color="BFBFBF"/>
              <w:right w:val="single" w:sz="6" w:space="0" w:color="FFFFFF"/>
            </w:tcBorders>
          </w:tcPr>
          <w:p w:rsidR="000771C7" w:rsidRDefault="00F35AF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r>
      <w:tr w:rsidR="000771C7">
        <w:tc>
          <w:tcPr>
            <w:tcW w:w="4660" w:type="dxa"/>
            <w:tcBorders>
              <w:top w:val="dashed" w:sz="4" w:space="0" w:color="BFBFBF"/>
              <w:left w:val="none" w:sz="4" w:space="0" w:color="6E6E6E"/>
              <w:bottom w:val="dashed" w:sz="4" w:space="0" w:color="BFBFBF"/>
              <w:right w:val="none" w:sz="4" w:space="0" w:color="6E6E6E"/>
            </w:tcBorders>
          </w:tcPr>
          <w:p w:rsidR="000771C7" w:rsidRDefault="00F35AFD">
            <w:pPr>
              <w:pStyle w:val="ProductList-TableBody"/>
            </w:pPr>
            <w:r>
              <w:t>Microsoft Learning MCP 30 Sınav Kuponları</w:t>
            </w:r>
            <w:r>
              <w:fldChar w:fldCharType="begin"/>
            </w:r>
            <w:r>
              <w:instrText xml:space="preserve"> XE "Microsoft Learning MCP 30 Sınav Kuponları" </w:instrText>
            </w:r>
            <w:r>
              <w:fldChar w:fldCharType="end"/>
            </w:r>
            <w:r>
              <w:t xml:space="preserve"> (Kullanıcı SL'si)</w:t>
            </w:r>
          </w:p>
        </w:tc>
        <w:tc>
          <w:tcPr>
            <w:tcW w:w="740" w:type="dxa"/>
            <w:tcBorders>
              <w:top w:val="dashed" w:sz="4" w:space="0" w:color="BFBFBF"/>
              <w:left w:val="none" w:sz="4" w:space="0" w:color="6E6E6E"/>
              <w:bottom w:val="dashed" w:sz="4" w:space="0" w:color="BFBFBF"/>
              <w:right w:val="single" w:sz="6" w:space="0" w:color="FFFFFF"/>
            </w:tcBorders>
          </w:tcPr>
          <w:p w:rsidR="000771C7" w:rsidRDefault="00F35AFD">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r>
      <w:tr w:rsidR="000771C7">
        <w:tc>
          <w:tcPr>
            <w:tcW w:w="4660" w:type="dxa"/>
            <w:tcBorders>
              <w:top w:val="dashed" w:sz="4" w:space="0" w:color="BFBFBF"/>
              <w:left w:val="none" w:sz="4" w:space="0" w:color="6E6E6E"/>
              <w:bottom w:val="dashed" w:sz="4" w:space="0" w:color="BFBFBF"/>
              <w:right w:val="none" w:sz="4" w:space="0" w:color="6E6E6E"/>
            </w:tcBorders>
          </w:tcPr>
          <w:p w:rsidR="000771C7" w:rsidRDefault="00F35AFD">
            <w:pPr>
              <w:pStyle w:val="ProductList-TableBody"/>
            </w:pPr>
            <w:r>
              <w:t>Microsoft Learning MTA/MCA Sertifika 125 Sınav Sitesi Lisansı</w:t>
            </w:r>
            <w:r>
              <w:fldChar w:fldCharType="begin"/>
            </w:r>
            <w:r>
              <w:instrText xml:space="preserve"> XE "Microsoft Learning MTA/MCA Sertifika 125 Sınav Sitesi Lisansı" </w:instrText>
            </w:r>
            <w:r>
              <w:fldChar w:fldCharType="end"/>
            </w:r>
            <w:r>
              <w:t xml:space="preserve"> (Hizmetler SL'si)</w:t>
            </w:r>
          </w:p>
        </w:tc>
        <w:tc>
          <w:tcPr>
            <w:tcW w:w="740" w:type="dxa"/>
            <w:tcBorders>
              <w:top w:val="dashed" w:sz="4" w:space="0" w:color="BFBFBF"/>
              <w:left w:val="none" w:sz="4" w:space="0" w:color="6E6E6E"/>
              <w:bottom w:val="dashed" w:sz="4" w:space="0" w:color="BFBFBF"/>
              <w:right w:val="single" w:sz="6" w:space="0" w:color="FFFFFF"/>
            </w:tcBorders>
          </w:tcPr>
          <w:p w:rsidR="000771C7" w:rsidRDefault="00F35AFD">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r>
      <w:tr w:rsidR="000771C7">
        <w:tc>
          <w:tcPr>
            <w:tcW w:w="4660" w:type="dxa"/>
            <w:tcBorders>
              <w:top w:val="dashed" w:sz="4" w:space="0" w:color="BFBFBF"/>
              <w:left w:val="none" w:sz="4" w:space="0" w:color="6E6E6E"/>
              <w:bottom w:val="dashed" w:sz="4" w:space="0" w:color="BFBFBF"/>
              <w:right w:val="none" w:sz="4" w:space="0" w:color="6E6E6E"/>
            </w:tcBorders>
          </w:tcPr>
          <w:p w:rsidR="000771C7" w:rsidRDefault="00F35AFD">
            <w:pPr>
              <w:pStyle w:val="ProductList-TableBody"/>
            </w:pPr>
            <w:r>
              <w:t>Microsoft Learning MOS/MCE Sertifika 125 Sınav Sitesi Lisansı</w:t>
            </w:r>
            <w:r>
              <w:fldChar w:fldCharType="begin"/>
            </w:r>
            <w:r>
              <w:instrText xml:space="preserve"> XE "Microsoft Learning MOS/MCE Sertifika 125 Sınav Sitesi Lisansı" </w:instrText>
            </w:r>
            <w:r>
              <w:fldChar w:fldCharType="end"/>
            </w:r>
            <w:r>
              <w:t xml:space="preserve"> (Hizmetler SL'si)</w:t>
            </w:r>
          </w:p>
        </w:tc>
        <w:tc>
          <w:tcPr>
            <w:tcW w:w="740" w:type="dxa"/>
            <w:tcBorders>
              <w:top w:val="dashed" w:sz="4" w:space="0" w:color="BFBFBF"/>
              <w:left w:val="none" w:sz="4" w:space="0" w:color="6E6E6E"/>
              <w:bottom w:val="dashed" w:sz="4" w:space="0" w:color="BFBFBF"/>
              <w:right w:val="single" w:sz="6" w:space="0" w:color="FFFFFF"/>
            </w:tcBorders>
          </w:tcPr>
          <w:p w:rsidR="000771C7" w:rsidRDefault="00F35AFD">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r>
      <w:tr w:rsidR="000771C7">
        <w:tc>
          <w:tcPr>
            <w:tcW w:w="4660" w:type="dxa"/>
            <w:tcBorders>
              <w:top w:val="dashed" w:sz="4" w:space="0" w:color="BFBFBF"/>
              <w:left w:val="none" w:sz="4" w:space="0" w:color="6E6E6E"/>
              <w:bottom w:val="none" w:sz="4" w:space="0" w:color="BFBFBF"/>
              <w:right w:val="none" w:sz="4" w:space="0" w:color="6E6E6E"/>
            </w:tcBorders>
          </w:tcPr>
          <w:p w:rsidR="000771C7" w:rsidRDefault="00F35AFD">
            <w:pPr>
              <w:pStyle w:val="ProductList-TableBody"/>
            </w:pPr>
            <w:r>
              <w:t>Microsoft Learning MOS/MTA/MCE Sertifika 500 Sınav Sitesi Lisansı</w:t>
            </w:r>
            <w:r>
              <w:fldChar w:fldCharType="begin"/>
            </w:r>
            <w:r>
              <w:instrText xml:space="preserve"> XE "Microsoft Learning MOS/MTA/MCE Sertifika 500 Sınav Sitesi Lisansı" </w:instrText>
            </w:r>
            <w:r>
              <w:fldChar w:fldCharType="end"/>
            </w:r>
            <w:r>
              <w:t xml:space="preserve"> (Hizmetler SL'si)</w:t>
            </w:r>
          </w:p>
        </w:tc>
        <w:tc>
          <w:tcPr>
            <w:tcW w:w="740" w:type="dxa"/>
            <w:tcBorders>
              <w:top w:val="dashed" w:sz="4" w:space="0" w:color="BFBFBF"/>
              <w:left w:val="none" w:sz="4" w:space="0" w:color="6E6E6E"/>
              <w:bottom w:val="none" w:sz="4" w:space="0" w:color="BFBFBF"/>
              <w:right w:val="single" w:sz="6" w:space="0" w:color="FFFFFF"/>
            </w:tcBorders>
          </w:tcPr>
          <w:p w:rsidR="000771C7" w:rsidRDefault="00F35AFD">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r>
    </w:tbl>
    <w:p w:rsidR="000771C7" w:rsidRDefault="00F35AFD">
      <w:pPr>
        <w:pStyle w:val="ProductList-Offering1SubSection"/>
        <w:outlineLvl w:val="3"/>
      </w:pPr>
      <w:bookmarkStart w:id="319" w:name="_Sec783"/>
      <w:r>
        <w:t>2. Ürün Şartları</w:t>
      </w:r>
      <w:bookmarkEnd w:id="319"/>
    </w:p>
    <w:tbl>
      <w:tblPr>
        <w:tblStyle w:val="PURTable"/>
        <w:tblW w:w="0" w:type="dxa"/>
        <w:tblLook w:val="04A0" w:firstRow="1" w:lastRow="0" w:firstColumn="1" w:lastColumn="0" w:noHBand="0" w:noVBand="1"/>
      </w:tblPr>
      <w:tblGrid>
        <w:gridCol w:w="3588"/>
        <w:gridCol w:w="3575"/>
        <w:gridCol w:w="3627"/>
      </w:tblGrid>
      <w:tr w:rsidR="000771C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"Hizmet Koşulları: Bir Çevrimiçi Hizmet Ürününün kullanımının tabi olduğu hüküm ve koşullar." </w:instrText>
            </w:r>
            <w:r>
              <w:fldChar w:fldCharType="separate"/>
            </w:r>
            <w:r>
              <w:rPr>
                <w:color w:val="0563C1"/>
              </w:rPr>
              <w:t>Hizmet Koşulları</w:t>
            </w:r>
            <w:r>
              <w:fldChar w:fldCharType="end"/>
            </w:r>
            <w:r>
              <w:t xml:space="preserve">: </w:t>
            </w:r>
            <w:hyperlink r:id="rId13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Uygun Uzatılmış Dönem: Geçerli Değil</w:t>
            </w:r>
          </w:p>
        </w:tc>
      </w:tr>
      <w:tr w:rsidR="000771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Promosyonlar: Geçerli Değil</w:t>
            </w:r>
          </w:p>
        </w:tc>
      </w:tr>
      <w:tr w:rsidR="000771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Uygun Azaltma: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Uygun Azaltma (SCE): Geçerli Değil</w:t>
            </w:r>
          </w:p>
        </w:tc>
      </w:tr>
      <w:tr w:rsidR="000771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Uygun Adet Artırımı: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0771C7">
            <w:pPr>
              <w:pStyle w:val="ProductList-TableBody"/>
            </w:pPr>
          </w:p>
        </w:tc>
      </w:tr>
    </w:tbl>
    <w:p w:rsidR="000771C7" w:rsidRDefault="000771C7">
      <w:pPr>
        <w:pStyle w:val="ProductList-Body"/>
      </w:pPr>
    </w:p>
    <w:p w:rsidR="000771C7" w:rsidRDefault="00F35AFD">
      <w:pPr>
        <w:pStyle w:val="ProductList-ClauseHeading"/>
        <w:outlineLvl w:val="4"/>
      </w:pPr>
      <w:r>
        <w:t>2.1 Kuponlar</w:t>
      </w:r>
    </w:p>
    <w:p w:rsidR="000771C7" w:rsidRDefault="00F35AFD">
      <w:pPr>
        <w:pStyle w:val="ProductList-Body"/>
      </w:pPr>
      <w:r>
        <w:t xml:space="preserve">Satın alma işleminden sonra kuponlar sağlanır ve satın alma tarihinden 12 ay sonra sona erer. </w:t>
      </w:r>
    </w:p>
    <w:p w:rsidR="000771C7" w:rsidRDefault="000771C7">
      <w:pPr>
        <w:pStyle w:val="ProductList-Body"/>
      </w:pPr>
    </w:p>
    <w:p w:rsidR="000771C7" w:rsidRDefault="00F35AFD">
      <w:pPr>
        <w:pStyle w:val="ProductList-ClauseHeading"/>
        <w:outlineLvl w:val="4"/>
      </w:pPr>
      <w:r>
        <w:t>2.2 Microsoft Office Uzmanı (MOS) ve Microsoft Teknoloji Ortağı (MTA) ve Microsoft Sertifika Eğitmeni (MCE) Sınavı Sitesi Lisansı</w:t>
      </w:r>
    </w:p>
    <w:p w:rsidR="000771C7" w:rsidRDefault="00F35AFD">
      <w:pPr>
        <w:pStyle w:val="ProductList-Body"/>
      </w:pPr>
      <w:r>
        <w:t xml:space="preserve">Müşteri, bir site </w:t>
      </w:r>
      <w:r>
        <w:fldChar w:fldCharType="begin"/>
      </w:r>
      <w:r>
        <w:instrText xml:space="preserve"> AutoTextList   \s NoStyle \t "Lisans; bir Ürünü indirme, kurma, ona erişme ve onu kullanma hakkı anlamına gelir." </w:instrText>
      </w:r>
      <w:r>
        <w:fldChar w:fldCharType="separate"/>
      </w:r>
      <w:r>
        <w:rPr>
          <w:color w:val="0563C1"/>
        </w:rPr>
        <w:t>Lisansı</w:t>
      </w:r>
      <w:r>
        <w:fldChar w:fldCharType="end"/>
      </w:r>
      <w:r>
        <w:t xml:space="preserve"> altında MOS veya MTA sınavları sunmaya yetkili bir Certiport/Pearson VUE test merkezi olmalıdır. Site </w:t>
      </w:r>
      <w:r>
        <w:fldChar w:fldCharType="begin"/>
      </w:r>
      <w:r>
        <w:instrText xml:space="preserve"> AutoTextList   \s NoStyle \t "Lisans; bir Ürünü indirme, kurma, ona erişme ve onu kullanma hakkı anlamına gelir." </w:instrText>
      </w:r>
      <w:r>
        <w:fldChar w:fldCharType="separate"/>
      </w:r>
      <w:r>
        <w:rPr>
          <w:color w:val="0563C1"/>
        </w:rPr>
        <w:t>Lisansı</w:t>
      </w:r>
      <w:r>
        <w:fldChar w:fldCharType="end"/>
      </w:r>
      <w:r>
        <w:t>, satın alma tarihinden 12 ay sonra sona erecektir. Dönem sonunda sunulmamış olan tüm sınavlar kaybedilir. Akademik Müşteriler, site lisans sınavlarını sadece kendi fakülte üyelerine ve kayıtlı öğrencilere sunabilirler.</w:t>
      </w:r>
    </w:p>
    <w:p w:rsidR="000771C7" w:rsidRDefault="000771C7">
      <w:pPr>
        <w:pStyle w:val="ProductList-Body"/>
        <w:jc w:val="right"/>
      </w:pPr>
    </w:p>
    <w:tbl>
      <w:tblPr>
        <w:tblStyle w:val="PURTable"/>
        <w:tblW w:w="0" w:type="dxa"/>
        <w:tblLook w:val="04A0" w:firstRow="1" w:lastRow="0" w:firstColumn="1" w:lastColumn="0" w:noHBand="0" w:noVBand="1"/>
      </w:tblPr>
      <w:tblGrid>
        <w:gridCol w:w="10800"/>
      </w:tblGrid>
      <w:tr w:rsidR="000771C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771C7" w:rsidRDefault="00D54E36">
            <w:pPr>
              <w:pStyle w:val="ProductList-TableBody"/>
              <w:jc w:val="right"/>
            </w:pPr>
            <w:hyperlink w:anchor="_Sec842">
              <w:r w:rsidR="00F35AFD">
                <w:rPr>
                  <w:color w:val="00467F"/>
                  <w:sz w:val="14"/>
                  <w:u w:val="single"/>
                </w:rPr>
                <w:t>İçindekiler</w:t>
              </w:r>
            </w:hyperlink>
            <w:r w:rsidR="00F35AFD">
              <w:rPr>
                <w:sz w:val="14"/>
              </w:rPr>
              <w:t xml:space="preserve"> / </w:t>
            </w:r>
            <w:hyperlink w:anchor="_Sec549">
              <w:r w:rsidR="00F35AFD">
                <w:rPr>
                  <w:color w:val="00467F"/>
                  <w:sz w:val="14"/>
                  <w:u w:val="single"/>
                </w:rPr>
                <w:t>Sözlük</w:t>
              </w:r>
            </w:hyperlink>
            <w:r w:rsidR="00F35AFD">
              <w:rPr>
                <w:sz w:val="14"/>
              </w:rPr>
              <w:t xml:space="preserve"> / </w:t>
            </w:r>
            <w:hyperlink w:anchor="_Sec844">
              <w:r w:rsidR="00F35AFD">
                <w:rPr>
                  <w:color w:val="00467F"/>
                  <w:sz w:val="14"/>
                  <w:u w:val="single"/>
                </w:rPr>
                <w:t>Dizin</w:t>
              </w:r>
            </w:hyperlink>
          </w:p>
        </w:tc>
      </w:tr>
    </w:tbl>
    <w:p w:rsidR="000771C7" w:rsidRDefault="000771C7">
      <w:pPr>
        <w:pStyle w:val="ProductList-Body"/>
      </w:pPr>
    </w:p>
    <w:p w:rsidR="000771C7" w:rsidRDefault="00F35AFD">
      <w:pPr>
        <w:pStyle w:val="ProductList-Offering2HeadingNoBorder"/>
        <w:outlineLvl w:val="2"/>
      </w:pPr>
      <w:bookmarkStart w:id="320" w:name="_Sec1148"/>
      <w:r>
        <w:t>Minecraft: Education Edition</w:t>
      </w:r>
      <w:bookmarkEnd w:id="320"/>
      <w:r>
        <w:fldChar w:fldCharType="begin"/>
      </w:r>
      <w:r>
        <w:instrText xml:space="preserve"> TC "</w:instrText>
      </w:r>
      <w:bookmarkStart w:id="321" w:name="_Toc523418953"/>
      <w:r>
        <w:instrText>Minecraft: Education Edition</w:instrText>
      </w:r>
      <w:bookmarkEnd w:id="321"/>
      <w:r>
        <w:instrText>" \l 3</w:instrText>
      </w:r>
      <w:r>
        <w:fldChar w:fldCharType="end"/>
      </w:r>
    </w:p>
    <w:p w:rsidR="000771C7" w:rsidRDefault="00F35AFD">
      <w:pPr>
        <w:pStyle w:val="ProductList-Offering1SubSection"/>
        <w:outlineLvl w:val="3"/>
      </w:pPr>
      <w:bookmarkStart w:id="322" w:name="_Sec1149"/>
      <w:r>
        <w:t>1. Program Kullanılabilirliği</w:t>
      </w:r>
      <w:bookmarkEnd w:id="322"/>
    </w:p>
    <w:tbl>
      <w:tblPr>
        <w:tblStyle w:val="PURTable"/>
        <w:tblW w:w="0" w:type="dxa"/>
        <w:tblLook w:val="04A0" w:firstRow="1" w:lastRow="0" w:firstColumn="1" w:lastColumn="0" w:noHBand="0" w:noVBand="1"/>
      </w:tblPr>
      <w:tblGrid>
        <w:gridCol w:w="4148"/>
        <w:gridCol w:w="700"/>
        <w:gridCol w:w="680"/>
        <w:gridCol w:w="799"/>
        <w:gridCol w:w="708"/>
        <w:gridCol w:w="726"/>
        <w:gridCol w:w="823"/>
        <w:gridCol w:w="699"/>
        <w:gridCol w:w="708"/>
        <w:gridCol w:w="793"/>
      </w:tblGrid>
      <w:tr w:rsidR="000771C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0771C7" w:rsidRDefault="00F35AFD">
            <w:pPr>
              <w:pStyle w:val="ProductList-TableBody"/>
            </w:pPr>
            <w:r>
              <w:rPr>
                <w:color w:val="FFFFFF"/>
              </w:rPr>
              <w:t>Çevrimiçi Hizmetler</w:t>
            </w:r>
          </w:p>
        </w:tc>
        <w:tc>
          <w:tcPr>
            <w:tcW w:w="740" w:type="dxa"/>
            <w:tcBorders>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71C7" w:rsidRDefault="00F35AFD">
            <w:pPr>
              <w:pStyle w:val="ProductList-TableBody"/>
              <w:jc w:val="center"/>
            </w:pPr>
            <w:r>
              <w:fldChar w:fldCharType="begin"/>
            </w:r>
            <w:r>
              <w:instrText xml:space="preserve"> AutoTextList   \s NoStyle \t "Microsoft Bulut Anlaşması (Bulut Çözümü Sağlayıcısı)" </w:instrText>
            </w:r>
            <w:r>
              <w:fldChar w:fldCharType="separate"/>
            </w:r>
            <w:r>
              <w:rPr>
                <w:color w:val="FFFFFF"/>
              </w:rPr>
              <w:t>CSP</w:t>
            </w:r>
            <w:r>
              <w:fldChar w:fldCharType="end"/>
            </w:r>
          </w:p>
        </w:tc>
      </w:tr>
      <w:tr w:rsidR="000771C7">
        <w:tc>
          <w:tcPr>
            <w:tcW w:w="4660" w:type="dxa"/>
            <w:tcBorders>
              <w:top w:val="single" w:sz="6" w:space="0" w:color="FFFFFF"/>
              <w:left w:val="none" w:sz="4" w:space="0" w:color="6E6E6E"/>
              <w:bottom w:val="none" w:sz="4" w:space="0" w:color="BFBFBF"/>
              <w:right w:val="none" w:sz="4" w:space="0" w:color="6E6E6E"/>
            </w:tcBorders>
          </w:tcPr>
          <w:p w:rsidR="000771C7" w:rsidRDefault="00F35AFD">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rsidR="000771C7" w:rsidRDefault="00F35AF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F35AFD">
            <w:pPr>
              <w:pStyle w:val="ProductList-TableBody"/>
              <w:jc w:val="center"/>
            </w:pPr>
            <w:r>
              <w:fldChar w:fldCharType="begin"/>
            </w:r>
            <w:r>
              <w:instrText xml:space="preserve"> AutoTextList   \s NoStyle \t "Şirket Çapında İlave Ürün" </w:instrText>
            </w:r>
            <w:r>
              <w:fldChar w:fldCharType="separate"/>
            </w:r>
            <w:r>
              <w:rPr>
                <w:color w:val="000000"/>
              </w:rPr>
              <w:t>AO</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71C7" w:rsidRDefault="000771C7">
            <w:pPr>
              <w:pStyle w:val="ProductList-TableBody"/>
              <w:jc w:val="center"/>
            </w:pPr>
          </w:p>
        </w:tc>
      </w:tr>
    </w:tbl>
    <w:p w:rsidR="000771C7" w:rsidRDefault="00F35AFD">
      <w:pPr>
        <w:pStyle w:val="ProductList-Offering1SubSection"/>
        <w:outlineLvl w:val="3"/>
      </w:pPr>
      <w:bookmarkStart w:id="323" w:name="_Sec1150"/>
      <w:r>
        <w:t>2. Ürün Şartları</w:t>
      </w:r>
      <w:bookmarkEnd w:id="323"/>
    </w:p>
    <w:tbl>
      <w:tblPr>
        <w:tblStyle w:val="PURTable"/>
        <w:tblW w:w="0" w:type="dxa"/>
        <w:tblLook w:val="04A0" w:firstRow="1" w:lastRow="0" w:firstColumn="1" w:lastColumn="0" w:noHBand="0" w:noVBand="1"/>
      </w:tblPr>
      <w:tblGrid>
        <w:gridCol w:w="3585"/>
        <w:gridCol w:w="3582"/>
        <w:gridCol w:w="3623"/>
      </w:tblGrid>
      <w:tr w:rsidR="000771C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"Hizmet Koşulları: Bir Çevrimiçi Hizmet Ürününün kullanımının tabi olduğu hüküm ve koşullar." </w:instrText>
            </w:r>
            <w:r>
              <w:fldChar w:fldCharType="separate"/>
            </w:r>
            <w:r>
              <w:rPr>
                <w:color w:val="0563C1"/>
              </w:rPr>
              <w:t>Hizmet Koşulları</w:t>
            </w:r>
            <w:r>
              <w:fldChar w:fldCharType="end"/>
            </w:r>
            <w:r>
              <w:t xml:space="preserve">: </w:t>
            </w:r>
            <w:hyperlink r:id="rId14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Uygulama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Uygun Uzatılmış Dönem: Geçerli Değil</w:t>
            </w:r>
          </w:p>
        </w:tc>
      </w:tr>
      <w:tr w:rsidR="000771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Önkoşul: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Promosyonlar: Geçerli Değil</w:t>
            </w:r>
          </w:p>
        </w:tc>
      </w:tr>
      <w:tr w:rsidR="000771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Uygun Azaltma: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Uygun Azaltma (SCE): Geçerli Değil</w:t>
            </w:r>
          </w:p>
        </w:tc>
      </w:tr>
      <w:tr w:rsidR="000771C7">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fldChar w:fldCharType="begin"/>
            </w:r>
            <w:r>
              <w:instrText xml:space="preserve"> AutoTextList   \s NoStyle \t "Öğrenci Kullanım Avantajı: Organizasyon Çapındaki Sayısı kadar nitelikli Ürünü lisanslayan Kurumların bir Ürünü, 1:15 veya 1:40 Bilgi Çalışanı (ya da idari/akademik kullanıcı) başına Öğrenci oranında, herhangi bir ek maliyet olmadan Öğrencileri için lisanslama seçeneği." </w:instrText>
            </w:r>
            <w:r>
              <w:fldChar w:fldCharType="separate"/>
            </w:r>
            <w:r>
              <w:rPr>
                <w:color w:val="0563C1"/>
              </w:rPr>
              <w:t>Öğrenci Kullanım Avantajı</w:t>
            </w:r>
            <w:r>
              <w:fldChar w:fldCharType="end"/>
            </w:r>
            <w:r>
              <w:t xml:space="preserve">: bkz. </w:t>
            </w:r>
            <w:hyperlink w:anchor="_Sec1230">
              <w:r>
                <w:rPr>
                  <w:color w:val="00467F"/>
                  <w:u w:val="single"/>
                </w:rPr>
                <w:t>Ek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F35AFD">
            <w:pPr>
              <w:pStyle w:val="ProductList-TableBody"/>
            </w:pPr>
            <w:r>
              <w:rPr>
                <w:color w:val="404040"/>
              </w:rPr>
              <w:t>Uygun Adet Artırımı: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71C7" w:rsidRDefault="000771C7">
            <w:pPr>
              <w:pStyle w:val="ProductList-TableBody"/>
            </w:pPr>
          </w:p>
        </w:tc>
      </w:tr>
    </w:tbl>
    <w:p w:rsidR="000771C7" w:rsidRDefault="000771C7">
      <w:pPr>
        <w:pStyle w:val="ProductList-Body"/>
        <w:jc w:val="right"/>
      </w:pPr>
    </w:p>
    <w:tbl>
      <w:tblPr>
        <w:tblStyle w:val="PURTable"/>
        <w:tblW w:w="0" w:type="dxa"/>
        <w:tblLook w:val="04A0" w:firstRow="1" w:lastRow="0" w:firstColumn="1" w:lastColumn="0" w:noHBand="0" w:noVBand="1"/>
      </w:tblPr>
      <w:tblGrid>
        <w:gridCol w:w="10800"/>
      </w:tblGrid>
      <w:tr w:rsidR="000771C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771C7" w:rsidRDefault="00D54E36">
            <w:pPr>
              <w:pStyle w:val="ProductList-TableBody"/>
              <w:jc w:val="right"/>
            </w:pPr>
            <w:hyperlink w:anchor="_Sec842">
              <w:r w:rsidR="00F35AFD">
                <w:rPr>
                  <w:color w:val="00467F"/>
                  <w:sz w:val="14"/>
                  <w:u w:val="single"/>
                </w:rPr>
                <w:t>İçindekiler</w:t>
              </w:r>
            </w:hyperlink>
            <w:r w:rsidR="00F35AFD">
              <w:rPr>
                <w:sz w:val="14"/>
              </w:rPr>
              <w:t xml:space="preserve"> / </w:t>
            </w:r>
            <w:hyperlink w:anchor="_Sec549">
              <w:r w:rsidR="00F35AFD">
                <w:rPr>
                  <w:color w:val="00467F"/>
                  <w:sz w:val="14"/>
                  <w:u w:val="single"/>
                </w:rPr>
                <w:t>Sözlük</w:t>
              </w:r>
            </w:hyperlink>
            <w:r w:rsidR="00F35AFD">
              <w:rPr>
                <w:sz w:val="14"/>
              </w:rPr>
              <w:t xml:space="preserve"> / </w:t>
            </w:r>
            <w:hyperlink w:anchor="_Sec844">
              <w:r w:rsidR="00F35AFD">
                <w:rPr>
                  <w:color w:val="00467F"/>
                  <w:sz w:val="14"/>
                  <w:u w:val="single"/>
                </w:rPr>
                <w:t>Dizin</w:t>
              </w:r>
            </w:hyperlink>
          </w:p>
        </w:tc>
      </w:tr>
    </w:tbl>
    <w:p w:rsidR="000771C7" w:rsidRDefault="000771C7">
      <w:pPr>
        <w:pStyle w:val="ProductList-Body"/>
      </w:pPr>
    </w:p>
    <w:p w:rsidR="000771C7" w:rsidRDefault="000771C7">
      <w:pPr>
        <w:sectPr w:rsidR="000771C7">
          <w:headerReference w:type="default" r:id="rId141"/>
          <w:footerReference w:type="default" r:id="rId142"/>
          <w:type w:val="continuous"/>
          <w:pgSz w:w="12240" w:h="15840" w:code="1"/>
          <w:pgMar w:top="1170" w:right="720" w:bottom="720" w:left="720" w:header="432" w:footer="288" w:gutter="0"/>
          <w:cols w:space="360"/>
        </w:sectPr>
      </w:pPr>
    </w:p>
    <w:p w:rsidR="000771C7" w:rsidRDefault="00F35AFD">
      <w:pPr>
        <w:pStyle w:val="ProductList-SectionHeading"/>
        <w:pageBreakBefore/>
        <w:outlineLvl w:val="0"/>
      </w:pPr>
      <w:bookmarkStart w:id="324" w:name="_Sec549"/>
      <w:bookmarkEnd w:id="206"/>
      <w:r>
        <w:t>Sözlük</w:t>
      </w:r>
      <w:r>
        <w:fldChar w:fldCharType="begin"/>
      </w:r>
      <w:r>
        <w:instrText xml:space="preserve"> TC "</w:instrText>
      </w:r>
      <w:bookmarkStart w:id="325" w:name="_Toc523418954"/>
      <w:r>
        <w:instrText>Sözlük</w:instrText>
      </w:r>
      <w:bookmarkEnd w:id="325"/>
      <w:r>
        <w:instrText>" \l 1</w:instrText>
      </w:r>
      <w:r>
        <w:fldChar w:fldCharType="end"/>
      </w:r>
    </w:p>
    <w:p w:rsidR="000771C7" w:rsidRDefault="00F35AFD">
      <w:pPr>
        <w:pStyle w:val="ProductList-Offering1Heading"/>
        <w:outlineLvl w:val="1"/>
      </w:pPr>
      <w:bookmarkStart w:id="326" w:name="_Sec550"/>
      <w:r>
        <w:t>Öznitelikler</w:t>
      </w:r>
      <w:bookmarkEnd w:id="326"/>
      <w:r>
        <w:fldChar w:fldCharType="begin"/>
      </w:r>
      <w:r>
        <w:instrText xml:space="preserve"> TC "</w:instrText>
      </w:r>
      <w:bookmarkStart w:id="327" w:name="_Toc523418955"/>
      <w:r>
        <w:instrText>Öznitelikler</w:instrText>
      </w:r>
      <w:bookmarkEnd w:id="327"/>
      <w:r>
        <w:instrText>" \l 2</w:instrText>
      </w:r>
      <w:r>
        <w:fldChar w:fldCharType="end"/>
      </w:r>
    </w:p>
    <w:p w:rsidR="000771C7" w:rsidRDefault="00F35AFD">
      <w:pPr>
        <w:pStyle w:val="ProductList-BodySpaced"/>
      </w:pPr>
      <w:r>
        <w:t>Öznitelikler, her Ürün Girişindeki tablolarda yer alır ve Ürünler için geçerli olan hakları veya şartları gösterir.</w:t>
      </w:r>
    </w:p>
    <w:p w:rsidR="000771C7" w:rsidRDefault="000771C7">
      <w:pPr>
        <w:pStyle w:val="ProductList-BodySpaced"/>
      </w:pPr>
    </w:p>
    <w:p w:rsidR="000771C7" w:rsidRDefault="00F35AFD">
      <w:pPr>
        <w:pStyle w:val="ProductList-BodySpaced"/>
      </w:pPr>
      <w:r>
        <w:rPr>
          <w:b/>
          <w:color w:val="00188F"/>
        </w:rPr>
        <w:t>Ek Yazılımlar</w:t>
      </w:r>
      <w:r>
        <w:t>: Müşterinin sunucu yazılımlarıyla birlikte herhangi bir cihazda kullanmasına izin verilen Sunucu Ürünlerine yönelik olarak Kullanım Haklarında belirtilen yazılımlar.</w:t>
      </w:r>
    </w:p>
    <w:p w:rsidR="000771C7" w:rsidRDefault="00F35AFD">
      <w:pPr>
        <w:pStyle w:val="ProductList-BodySpaced"/>
      </w:pPr>
      <w:r>
        <w:rPr>
          <w:b/>
          <w:color w:val="00188F"/>
        </w:rPr>
        <w:t>Eklentiler ve YG'den Geçiş</w:t>
      </w:r>
      <w:r>
        <w:t xml:space="preserve">: Ürünün, bir Eklenti ve/veya YG'den Geçiş olarak mevcut olduğunu belirtir. Ayrıntılar için </w:t>
      </w:r>
      <w:hyperlink w:anchor="_Sec1237">
        <w:r>
          <w:rPr>
            <w:color w:val="00467F"/>
            <w:u w:val="single"/>
          </w:rPr>
          <w:t>Ek C - Çevrimiçi Hizmetler Eklentileri ve Diğer Geçiş Lisansları</w:t>
        </w:r>
      </w:hyperlink>
      <w:r>
        <w:t xml:space="preserve"> bölümüne bakın.</w:t>
      </w:r>
    </w:p>
    <w:p w:rsidR="000771C7" w:rsidRDefault="00F35AFD">
      <w:pPr>
        <w:pStyle w:val="ProductList-BodySpaced"/>
      </w:pPr>
      <w:r>
        <w:rPr>
          <w:b/>
          <w:color w:val="00188F"/>
        </w:rPr>
        <w:t>İstemci Erişim Gereksinimi</w:t>
      </w:r>
      <w:r>
        <w:t>: Bir Sunucu Ürününün kullanıcılar ve cihazlar tarafından erişim için CAL gerektirip gerektirmediğini gösterir.</w:t>
      </w:r>
    </w:p>
    <w:p w:rsidR="000771C7" w:rsidRDefault="00F35AFD">
      <w:pPr>
        <w:pStyle w:val="ProductList-BodySpaced"/>
      </w:pPr>
      <w:r>
        <w:rPr>
          <w:b/>
          <w:color w:val="00188F"/>
        </w:rPr>
        <w:t>Olağanüstü Durum Kurtarma</w:t>
      </w:r>
      <w:r>
        <w:t xml:space="preserve">: Koşullu olağanüstü durum kurtarma amaçlarıyla yazılımları kullanması için YG müşterilerine sağlanan haklar; ayrıntılar için </w:t>
      </w:r>
      <w:hyperlink w:anchor="_Sec564">
        <w:r>
          <w:rPr>
            <w:color w:val="00467F"/>
            <w:u w:val="single"/>
          </w:rPr>
          <w:t>Ek B</w:t>
        </w:r>
      </w:hyperlink>
      <w:r>
        <w:t xml:space="preserve"> – Yazılım Güvencesinin </w:t>
      </w:r>
      <w:hyperlink w:anchor="_Sec588">
        <w:r>
          <w:rPr>
            <w:color w:val="00467F"/>
            <w:u w:val="single"/>
          </w:rPr>
          <w:t>Sunucular – Olağanüstü Durum Kurtarma Hakları</w:t>
        </w:r>
      </w:hyperlink>
      <w:r>
        <w:t xml:space="preserve"> bölümüne bakın.</w:t>
      </w:r>
    </w:p>
    <w:p w:rsidR="000771C7" w:rsidRDefault="00F35AFD">
      <w:pPr>
        <w:pStyle w:val="ProductList-BodySpaced"/>
      </w:pPr>
      <w:r>
        <w:rPr>
          <w:b/>
          <w:color w:val="00188F"/>
        </w:rPr>
        <w:t>Alt Basımlar</w:t>
      </w:r>
      <w:r>
        <w:t>: Belirtilen daha üst basımlarla ilgili olarak izin verilen daha alt basımlar. Müşteri, Evrensel Lisans Koşullarında izin verilen şekilde, lisanslı daha üst basım yerine izin verilen daha alt bir basımı kullanabilir.</w:t>
      </w:r>
    </w:p>
    <w:p w:rsidR="000771C7" w:rsidRDefault="00F35AFD">
      <w:pPr>
        <w:pStyle w:val="ProductList-BodySpaced"/>
      </w:pPr>
      <w:r>
        <w:rPr>
          <w:b/>
          <w:color w:val="00188F"/>
        </w:rPr>
        <w:t>Uygun Uzatılmış Dönem</w:t>
      </w:r>
      <w:r>
        <w:t>: Kurumsal ve Kurumsal Üyelik lisanslama anlaşmasında açıklanan şekilde, Uzatılmış dönem için uygun çevrimiçi hizmetler.</w:t>
      </w:r>
    </w:p>
    <w:p w:rsidR="000771C7" w:rsidRDefault="00F35AFD">
      <w:pPr>
        <w:pStyle w:val="ProductList-BodySpaced"/>
      </w:pPr>
      <w:r>
        <w:rPr>
          <w:b/>
          <w:color w:val="00188F"/>
        </w:rPr>
        <w:t>Dış Kullanıcı Erişimi Gereksinimi</w:t>
      </w:r>
      <w:r>
        <w:t xml:space="preserve">: </w:t>
      </w:r>
      <w:r>
        <w:fldChar w:fldCharType="begin"/>
      </w:r>
      <w:r>
        <w:instrText xml:space="preserve"> AutoTextList   \s NoStyle \t "Dış Kullanıcılar, Müşterinin veya Bağlı Kuruluşlarının çalışanları ya da Müşterinin veya bağlı kuruluşlarının yerinde hizmet veren yüklenicileri veya vekilleri olmayan kullanıcılar anlamına gelir." </w:instrText>
      </w:r>
      <w:r>
        <w:fldChar w:fldCharType="separate"/>
      </w:r>
      <w:r>
        <w:rPr>
          <w:color w:val="0563C1"/>
        </w:rPr>
        <w:t>Dış Kullanıcılar</w:t>
      </w:r>
      <w:r>
        <w:fldChar w:fldCharType="end"/>
      </w:r>
      <w:r>
        <w:t xml:space="preserve"> tarafından erişime yönelik belirli lisans gereksinimlerini veya seçeneklerini belirler.</w:t>
      </w:r>
    </w:p>
    <w:p w:rsidR="000771C7" w:rsidRDefault="00F35AFD">
      <w:pPr>
        <w:pStyle w:val="ProductList-BodySpaced"/>
      </w:pPr>
      <w:r>
        <w:rPr>
          <w:b/>
          <w:color w:val="00188F"/>
        </w:rPr>
        <w:t>Yük Devretme Hakları</w:t>
      </w:r>
      <w:r>
        <w:t xml:space="preserve">: Bir yük devretme etkinliği beklentisiyle, Müşterinin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üzerinde çalışan yazılımla birlikte Ürünün edilgen yük devretme Örneklerini çalıştırmasına olanak tanıyan bir YG avantajı. Edilgen yük devretme Örnekleri, ya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üzerinde ya da Müşterinin kullanımına ayrılmış farklı bir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üzerinde ayrı bir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'de çalıştırılabilir. Yük Devretme Hakları yalnızca, aksi durumda edilgen yük devretme Örneklerinin çalıştırılması için gerekli olabilecek lisans sayısı, ilgili üretim Örneklerinin çalıştırılması için gerekli olan lisans sayısını geçmediği sürece geçerli olur. Bu YG avantajı, Lisans Sunucusu ve varsa erişim lisansı için YG gerektirir</w:t>
      </w:r>
    </w:p>
    <w:p w:rsidR="000771C7" w:rsidRDefault="00F35AFD">
      <w:pPr>
        <w:pStyle w:val="ProductList-BodySpaced"/>
      </w:pPr>
      <w:r>
        <w:rPr>
          <w:b/>
          <w:color w:val="00188F"/>
        </w:rPr>
        <w:t>Kamu Topluluk Bulutu (yalnızca ABD)</w:t>
      </w:r>
      <w:r>
        <w:t xml:space="preserve">: Topluluk için özel olarak kullanıma sunulan Çevrimiçi Hizmetler. Kamu topluluk bulutu hizmetleri için Kullanım Hakları, aksi belirtilmedikçe, standart çok kiracılı eşdeğerlerinin Kullanım Haklarına eşdeğerdir. Nitelikli Çevrimiçi Hizmetler, kamu topluluk bulut hizmetleri ve kamu dışı topluluk bulut hizmetleri olarak teklif edilir. Müşterilere, ikisinden biri sağlanır ancak ikisi birlikte sağlanmaz. Kamu topluluk bulutu olarak belirtilen Çevrimiçi Hizmetler, kamu dışı topluluk bulut hizmetleriyle birlikte aynı etki alanında dağıtılamazlar. </w:t>
      </w:r>
    </w:p>
    <w:p w:rsidR="000771C7" w:rsidRDefault="00F35AFD">
      <w:pPr>
        <w:pStyle w:val="ProductList-BodySpaced"/>
      </w:pPr>
      <w:r>
        <w:rPr>
          <w:b/>
          <w:color w:val="00188F"/>
        </w:rPr>
        <w:t>Dâhil Edilen Teknolojiler</w:t>
      </w:r>
      <w:r>
        <w:t>: Bir Üründe yer alan diğer Microsoft bileşenlerini gösterir; ayrıntılar için Evrensel Lisans Koşullarının Dâhil Edilen Teknolojiler bölümüne bakın.</w:t>
      </w:r>
    </w:p>
    <w:p w:rsidR="000771C7" w:rsidRDefault="00F35AFD">
      <w:pPr>
        <w:pStyle w:val="ProductList-BodySpaced"/>
      </w:pPr>
      <w:r>
        <w:rPr>
          <w:b/>
          <w:color w:val="00188F"/>
        </w:rPr>
        <w:t>Lisans Hareketliliği</w:t>
      </w:r>
      <w:r>
        <w:t xml:space="preserve">: Lisansların standart zaman çizelgelerinin dışında yeniden tahsis edilmesi veya Ürünlerin kendi veri merkezleri dışındaki çok kiracılı sunucularda kullanılması için YG müşterilerine sunulan haklar; ayrıntılar için </w:t>
      </w:r>
      <w:hyperlink w:anchor="_Sec564">
        <w:r>
          <w:rPr>
            <w:color w:val="00467F"/>
            <w:u w:val="single"/>
          </w:rPr>
          <w:t>Ek B</w:t>
        </w:r>
      </w:hyperlink>
      <w:r>
        <w:t xml:space="preserve"> - Yazılım Güvencesinin Lisans Hareketliliği bölümüne bakın.</w:t>
      </w:r>
    </w:p>
    <w:p w:rsidR="000771C7" w:rsidRDefault="00F35AFD">
      <w:pPr>
        <w:pStyle w:val="ProductList-BodySpaced"/>
      </w:pPr>
      <w:r>
        <w:rPr>
          <w:b/>
          <w:color w:val="00188F"/>
        </w:rPr>
        <w:t>Lisans Koşulları</w:t>
      </w:r>
      <w:r>
        <w:t>: Bir Ürünün dağıtılmasının ve kullanılmasının tabi olduğu hüküm ve koşullar.</w:t>
      </w:r>
    </w:p>
    <w:p w:rsidR="000771C7" w:rsidRDefault="00F35AFD">
      <w:pPr>
        <w:pStyle w:val="ProductList-BodySpaced"/>
      </w:pPr>
      <w:r>
        <w:rPr>
          <w:b/>
          <w:color w:val="00188F"/>
        </w:rPr>
        <w:t>Geçiş Hakları</w:t>
      </w:r>
      <w:r>
        <w:t>: Müşteri, belirtilen şekilde Ürün Girişinde veya Ürün Listesinde yayınlanan özel şartlar kapsamında yazılımların veya diğer Ürünlerin önceki sürümlerinden yükseltebilir. Müşteri, lisanslı sürüm yerine aynı veya diğer Ürünlerin önceki sürümlerini kullanmak için standart olmayan eski sürüme düşürme haklarına da sahip olabilir.</w:t>
      </w:r>
    </w:p>
    <w:p w:rsidR="000771C7" w:rsidRDefault="00F35AFD">
      <w:pPr>
        <w:pStyle w:val="ProductList-BodySpaced"/>
      </w:pPr>
      <w:r>
        <w:rPr>
          <w:b/>
          <w:color w:val="00188F"/>
        </w:rPr>
        <w:t>Önkoşul</w:t>
      </w:r>
      <w:r>
        <w:t>: Ürün Lisanslarının satın alınması için belirli ek şartların karşılanması gerektiğini gösterir.</w:t>
      </w:r>
    </w:p>
    <w:p w:rsidR="000771C7" w:rsidRDefault="00F35AFD">
      <w:pPr>
        <w:pStyle w:val="ProductList-BodySpaced"/>
      </w:pPr>
      <w:r>
        <w:rPr>
          <w:b/>
          <w:color w:val="00188F"/>
        </w:rPr>
        <w:t>Önkoşul (YG)</w:t>
      </w:r>
      <w:r>
        <w:t>:Ürün için YG kapsamının satın alınması için belirli ek şartların karşılanması gerektiğini gösterir.</w:t>
      </w:r>
    </w:p>
    <w:p w:rsidR="000771C7" w:rsidRDefault="00F35AFD">
      <w:pPr>
        <w:pStyle w:val="ProductList-BodySpaced"/>
      </w:pPr>
      <w:r>
        <w:rPr>
          <w:b/>
          <w:color w:val="00188F"/>
        </w:rPr>
        <w:t>Önceki Sürüm</w:t>
      </w:r>
      <w:r>
        <w:t>: Ürünün önceki sürümleri ve Kullanılabilirlik Tarihleri.</w:t>
      </w:r>
    </w:p>
    <w:p w:rsidR="000771C7" w:rsidRDefault="00F35AFD">
      <w:pPr>
        <w:pStyle w:val="ProductList-BodySpaced"/>
      </w:pPr>
      <w:r>
        <w:rPr>
          <w:b/>
          <w:color w:val="00188F"/>
        </w:rPr>
        <w:t>Bildirimler</w:t>
      </w:r>
      <w:r>
        <w:t xml:space="preserve">: Bir Ürün için geçerli olan bildirimleri belirtir; ayrıntılar için </w:t>
      </w:r>
      <w:hyperlink w:anchor="_Sec537">
        <w:r>
          <w:rPr>
            <w:color w:val="00467F"/>
            <w:u w:val="single"/>
          </w:rPr>
          <w:t>Evrensel Lisans Koşullarının</w:t>
        </w:r>
      </w:hyperlink>
      <w:r>
        <w:t xml:space="preserve"> Bildirimler bölümüne bakın.</w:t>
      </w:r>
    </w:p>
    <w:p w:rsidR="000771C7" w:rsidRDefault="00F35AFD">
      <w:pPr>
        <w:pStyle w:val="ProductList-BodySpaced"/>
      </w:pPr>
      <w:r>
        <w:rPr>
          <w:b/>
          <w:color w:val="00188F"/>
        </w:rPr>
        <w:t>Çevrimiçi Üyelik Programı (OSP)</w:t>
      </w:r>
      <w:r>
        <w:t>: Ürün, Çevrimiçi Üyelik programında kullanılabilir.</w:t>
      </w:r>
    </w:p>
    <w:p w:rsidR="000771C7" w:rsidRDefault="00F35AFD">
      <w:pPr>
        <w:pStyle w:val="ProductList-BodySpaced"/>
      </w:pPr>
      <w:r>
        <w:rPr>
          <w:b/>
          <w:color w:val="00188F"/>
        </w:rPr>
        <w:t>Ürün Havuzu</w:t>
      </w:r>
      <w:r>
        <w:t>: Fiyatlandırma indirimlerinin belirlenmesi amacıyla Ürünün ait olduğu Ürünler gruplamasını gösterir. Üç Ürün havuzu kategorisi vardır: Uygulama, Sunucu ve Sistem.</w:t>
      </w:r>
    </w:p>
    <w:p w:rsidR="000771C7" w:rsidRDefault="00F35AFD">
      <w:pPr>
        <w:pStyle w:val="ProductList-BodySpaced"/>
      </w:pPr>
      <w:r>
        <w:rPr>
          <w:b/>
          <w:color w:val="00188F"/>
        </w:rPr>
        <w:t>Ürüne Özgü Lisans Koşulları</w:t>
      </w:r>
      <w:r>
        <w:t>: Ürünün dağıtılmasının ve kullanılmasının tabi olduğu Ürüne Özgü hüküm ve koşulların aşağıda Kullanım Hakları tablosuna dâhil edildiğini belirtir.</w:t>
      </w:r>
    </w:p>
    <w:p w:rsidR="000771C7" w:rsidRDefault="00F35AFD">
      <w:pPr>
        <w:pStyle w:val="ProductList-BodySpaced"/>
      </w:pPr>
      <w:r>
        <w:rPr>
          <w:b/>
          <w:color w:val="00188F"/>
        </w:rPr>
        <w:t>Promosyonlar</w:t>
      </w:r>
      <w:r>
        <w:t xml:space="preserve">: </w:t>
      </w:r>
      <w:hyperlink w:anchor="_Sec572">
        <w:r>
          <w:rPr>
            <w:color w:val="00467F"/>
            <w:u w:val="single"/>
          </w:rPr>
          <w:t>Ek F</w:t>
        </w:r>
      </w:hyperlink>
      <w:r>
        <w:t xml:space="preserve"> – Promosyonlar'da açıklanan şekilde, Ürün için sınırlı süresinin geçerli olduğunu belirtir.</w:t>
      </w:r>
    </w:p>
    <w:p w:rsidR="000771C7" w:rsidRDefault="00F35AFD">
      <w:pPr>
        <w:pStyle w:val="ProductList-BodySpaced"/>
      </w:pPr>
      <w:r>
        <w:rPr>
          <w:b/>
          <w:color w:val="00188F"/>
        </w:rPr>
        <w:t>Nitelikli Kullanıcı Muafiyeti</w:t>
      </w:r>
      <w:r>
        <w:t xml:space="preserve">: Yalnızca bu lisanslardan biri kapsamında Ürünlere erişen kullanıcılar için geçerli muafiyet. Bu kullanıcılar, bu anlaşmada yer alan herhangi bir karşı hükme bakılmaksızın, Müşterinin toplu lisanslama anlaşması kapsamında Nitelikli Kullanıcı olarak sayılmaktan muaftır. </w:t>
      </w:r>
    </w:p>
    <w:p w:rsidR="000771C7" w:rsidRDefault="00F35AFD">
      <w:pPr>
        <w:pStyle w:val="ProductList-BodySpaced"/>
      </w:pPr>
      <w:r>
        <w:rPr>
          <w:b/>
          <w:color w:val="00188F"/>
        </w:rPr>
        <w:t>Uygun Azaltma</w:t>
      </w:r>
      <w:r>
        <w:t>: Kurumsal Kayıt Anlaşması, Kurumsal Üyelik Kayıt Anlaşması, Microsoft Azure Kayıt Anlaşması veya Eğitim Çözümleri için Kayıt Anlaşmasına sahip bir müşterinin, lisanslarda veya Ayrılan Yıllık Taahhütte azaltma bildirebildiği Çevrimiçi Hizmet.</w:t>
      </w:r>
    </w:p>
    <w:p w:rsidR="000771C7" w:rsidRDefault="00F35AFD">
      <w:pPr>
        <w:pStyle w:val="ProductList-BodySpaced"/>
      </w:pPr>
      <w:r>
        <w:rPr>
          <w:b/>
          <w:color w:val="00188F"/>
        </w:rPr>
        <w:t>Uygun Azaltma (SCE)</w:t>
      </w:r>
      <w:r>
        <w:t>: Sunucu ve Bulut Kayıt Anlaşması müşterisinin üyelik lisanslarında veya arka arkaya 12 aydan sonra geleceğe yönelik Ayrılan Yıllık Taahhütte azaltma bildirebildiği Ürünler.</w:t>
      </w:r>
    </w:p>
    <w:p w:rsidR="000771C7" w:rsidRDefault="00F35AFD">
      <w:pPr>
        <w:pStyle w:val="ProductList-BodySpaced"/>
      </w:pPr>
      <w:r>
        <w:rPr>
          <w:b/>
          <w:color w:val="00188F"/>
        </w:rPr>
        <w:t>Dolaşım Hakları</w:t>
      </w:r>
      <w:r>
        <w:t xml:space="preserve">: Bir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Cihazın</w:t>
      </w:r>
      <w:r>
        <w:fldChar w:fldCharType="end"/>
      </w:r>
      <w:r>
        <w:fldChar w:fldCharType="begin"/>
      </w:r>
      <w:r>
        <w:instrText xml:space="preserve"> AutoTextList   \s NoStyle \t "Birincil Kullanıcı, Lisanslı Cihazı herhangi bir 90 günlük dönemde sürenin % 50'sinden daha fazla kullanan kullanıcı anlamına gelir." </w:instrText>
      </w:r>
      <w:r>
        <w:fldChar w:fldCharType="separate"/>
      </w:r>
      <w:r>
        <w:rPr>
          <w:color w:val="0563C1"/>
        </w:rPr>
        <w:t>Birincil Kullanıcısına</w:t>
      </w:r>
      <w:r>
        <w:fldChar w:fldCharType="end"/>
      </w:r>
      <w:r>
        <w:t xml:space="preserve"> belirli erişim ve kullanım hakları veren bir YG avantajıdır. </w:t>
      </w:r>
      <w:r>
        <w:fldChar w:fldCharType="begin"/>
      </w:r>
      <w:r>
        <w:instrText xml:space="preserve"> AutoTextList   \s NoStyle \t "Birincil Kullanıcı, Lisanslı Cihazı herhangi bir 90 günlük dönemde sürenin % 50'sinden daha fazla kullanan kullanıcı anlamına gelir." </w:instrText>
      </w:r>
      <w:r>
        <w:fldChar w:fldCharType="separate"/>
      </w:r>
      <w:r>
        <w:rPr>
          <w:color w:val="0563C1"/>
        </w:rPr>
        <w:t>Birincil Kullanıcı</w:t>
      </w:r>
      <w:r>
        <w:fldChar w:fldCharType="end"/>
      </w:r>
      <w:r>
        <w:t xml:space="preserve"> (i) Müşterinin kullanımına ayrılan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Sunucularda</w:t>
      </w:r>
      <w:r>
        <w:fldChar w:fldCharType="end"/>
      </w:r>
      <w:r>
        <w:t xml:space="preserve"> çalışan yazılımların izin verilen Örneklerine veya kopyalarına uzaktan erişip bunları kullanmak, (ii) izin verilen bir Örneği veya kopyayı yerel olarak bir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OSE'de</w:t>
      </w:r>
      <w:r>
        <w:fldChar w:fldCharType="end"/>
      </w:r>
      <w:r>
        <w:t xml:space="preserve"> kullanmak veya (iii) Windows to Go aracılığıyla bir USB sürücü üzerinde yazılımların izin verilen bir Örneğine veya kopyasına yerel olarak erişmek için (her durumda, kullanıcı Müşterinin tesislerinde değilken, yalnızca işle ilgili amaçlarla) </w:t>
      </w:r>
      <w:r>
        <w:fldChar w:fldCharType="begin"/>
      </w:r>
      <w:r>
        <w:instrText xml:space="preserve"> AutoTextList   \s NoStyle \t "Nitelikli Üçüncü Kişi Cihazı Müşteri ya da bağlı kuruluşları tarafından doğrundan veya dolaylı olarak kontrol edilmeyen bir cihaz (ör. bir üçüncü kişinin genel bilgi noktası) anlamına gelir." </w:instrText>
      </w:r>
      <w:r>
        <w:fldChar w:fldCharType="separate"/>
      </w:r>
      <w:r>
        <w:rPr>
          <w:color w:val="0563C1"/>
        </w:rPr>
        <w:t>Nitelikli Üçüncü Kişi Cihazı</w:t>
      </w:r>
      <w:r>
        <w:fldChar w:fldCharType="end"/>
      </w:r>
      <w:r>
        <w:t xml:space="preserve"> kullanabilir. Aynı anda ve aynı </w:t>
      </w:r>
      <w:r>
        <w:fldChar w:fldCharType="begin"/>
      </w:r>
      <w:r>
        <w:instrText xml:space="preserve"> AutoTextList   \s NoStyle \t "Lisans; bir Ürünü indirme, kurma, ona erişme ve onu kullanma hakkı anlamına gelir." </w:instrText>
      </w:r>
      <w:r>
        <w:fldChar w:fldCharType="separate"/>
      </w:r>
      <w:r>
        <w:rPr>
          <w:color w:val="0563C1"/>
        </w:rPr>
        <w:t>Lisansla</w:t>
      </w:r>
      <w:r>
        <w:fldChar w:fldCharType="end"/>
      </w:r>
      <w:r>
        <w:t xml:space="preserve"> başka bir kişi yazılımları kullanamaz. Müşterinin toplu lisanslama anlaşmasına aykırı herhangi bir hususa rağmen, Nitelikli Masaüstü Bilgisayarları ve Cihazlar, yalnızca Dolaşım Hakları çerçevesinde Müşterinin kullanıcılarının yazılımlara ve herhangi bir (diğer) kurumsal ürüne erişip bunları kullandıkları herhangi bir Nitelikli Üçüncü Kişi Cihazı içermez.</w:t>
      </w:r>
    </w:p>
    <w:p w:rsidR="000771C7" w:rsidRDefault="00F35AFD">
      <w:pPr>
        <w:pStyle w:val="ProductList-BodySpaced"/>
      </w:pPr>
      <w:r>
        <w:rPr>
          <w:b/>
          <w:color w:val="00188F"/>
        </w:rPr>
        <w:t>YG Eşdeğer Hakları</w:t>
      </w:r>
      <w:r>
        <w:t xml:space="preserve">: Bir Sunucu ve Bulut Kayıt Anlaşması ya da Microsoft Ürün ve Hizmetler Anlaşması kapsamında alınan Yazılım </w:t>
      </w:r>
      <w:r>
        <w:fldChar w:fldCharType="begin"/>
      </w:r>
      <w:r>
        <w:instrText xml:space="preserve"> AutoTextList   \s NoStyle \t "SL, tanımlı bir süre boyunca yazılıma veya barındırılan bir hizmete erişim sağlayan üyelik Lisansı anlamına gelir." </w:instrText>
      </w:r>
      <w:r>
        <w:fldChar w:fldCharType="separate"/>
      </w:r>
      <w:r>
        <w:rPr>
          <w:color w:val="0563C1"/>
        </w:rPr>
        <w:t>SL</w:t>
      </w:r>
      <w:r>
        <w:fldChar w:fldCharType="end"/>
      </w:r>
      <w:r>
        <w:t xml:space="preserve">'leri, Abonelik süresi boyunca YG kapsamına sahip </w:t>
      </w:r>
      <w:r>
        <w:fldChar w:fldCharType="begin"/>
      </w:r>
      <w:r>
        <w:instrText xml:space="preserve"> AutoTextList   \s NoStyle \t "Lisans, bir Ürünü indirme, kurma, ona erişme ve onu kullanma hakkı anlamına gelir." </w:instrText>
      </w:r>
      <w:r>
        <w:fldChar w:fldCharType="separate"/>
      </w:r>
      <w:r>
        <w:rPr>
          <w:color w:val="0563C1"/>
        </w:rPr>
        <w:t>Lisanslar</w:t>
      </w:r>
      <w:r>
        <w:fldChar w:fldCharType="end"/>
      </w:r>
      <w:r>
        <w:t xml:space="preserve"> ile aynı YG haklarını ve avantajlarını sağlar.</w:t>
      </w:r>
    </w:p>
    <w:p w:rsidR="000771C7" w:rsidRDefault="00F35AFD">
      <w:pPr>
        <w:pStyle w:val="ProductList-BodySpaced"/>
      </w:pPr>
      <w:r>
        <w:rPr>
          <w:b/>
          <w:color w:val="00188F"/>
        </w:rPr>
        <w:t>Kendi Kendine Barındırma</w:t>
      </w:r>
      <w:r>
        <w:t xml:space="preserve">: Koşullu barındırma amaçlarıyla Ürünlerin kullanımına izin veren bir YG avantajı; ayrıntılar için </w:t>
      </w:r>
      <w:hyperlink w:anchor="_Sec564">
        <w:r>
          <w:rPr>
            <w:color w:val="00467F"/>
            <w:u w:val="single"/>
          </w:rPr>
          <w:t>Ek B</w:t>
        </w:r>
      </w:hyperlink>
      <w:r>
        <w:t xml:space="preserve"> – Yazılım Güvencesinin Sunucular – Kendi Kendine Barındırılan Uygulamalar bölümüne bakın.</w:t>
      </w:r>
    </w:p>
    <w:p w:rsidR="000771C7" w:rsidRDefault="00F35AFD">
      <w:pPr>
        <w:pStyle w:val="ProductList-BodySpaced"/>
      </w:pPr>
      <w:r>
        <w:rPr>
          <w:b/>
          <w:color w:val="00188F"/>
        </w:rPr>
        <w:t>YG Avantajları Havuzu</w:t>
      </w:r>
      <w:r>
        <w:t xml:space="preserve">: </w:t>
      </w:r>
      <w:hyperlink w:anchor="_Sec564">
        <w:r>
          <w:rPr>
            <w:color w:val="00467F"/>
            <w:u w:val="single"/>
          </w:rPr>
          <w:t>Ek B</w:t>
        </w:r>
      </w:hyperlink>
      <w:r>
        <w:t xml:space="preserve"> - Yazılım Güvencesinde listelenen şekilde, Ürün Havuzu için geniş çapta geçerli olan YG Avantajlarının belirlenmesi amacıyla Ürünün kategorisini belirtir.</w:t>
      </w:r>
    </w:p>
    <w:p w:rsidR="000771C7" w:rsidRDefault="00F35AFD">
      <w:pPr>
        <w:pStyle w:val="ProductList-BodySpaced"/>
      </w:pPr>
      <w:r>
        <w:rPr>
          <w:b/>
          <w:color w:val="00188F"/>
        </w:rPr>
        <w:t>Öğrenci Kullanım Avantajı</w:t>
      </w:r>
      <w:r>
        <w:t xml:space="preserve">: Organizasyon çapındaki sayısı kadar nitelikli Ürünü lisanslayan Kurumların bir Ürünü, 1:15 veya 1:40 </w:t>
      </w:r>
      <w:r>
        <w:fldChar w:fldCharType="begin"/>
      </w:r>
      <w:r>
        <w:instrText xml:space="preserve"> AutoTextList   \s NoStyle \t "Bir Ürünü veya Nitelikli Aygıtı kurumun yararına ya da kurumun kullanıcı ile ilişkisi içerisinde kullanan, Kuruma ait veya Kurum için herhangi bir çalışan (Öğrenci çalışanlar dahil), yüklenici veya gönüllü. Tam tanıma bakın." </w:instrText>
      </w:r>
      <w:r>
        <w:fldChar w:fldCharType="separate"/>
      </w:r>
      <w:r>
        <w:rPr>
          <w:color w:val="0563C1"/>
        </w:rPr>
        <w:t>Bilgi Çalışanı</w:t>
      </w:r>
      <w:r>
        <w:fldChar w:fldCharType="end"/>
      </w:r>
      <w:r>
        <w:t xml:space="preserve"> (ya da idari/akademik kullanıcı) başına Öğrenci oranında, herhangi bir ek maliyet olmadan Öğrencilerinin kullanımı için lisanslama seçeneği. Nitelikli Ürün ve Öğrenci kullanımı için uygun Ürünler ve ilgili oranlar, </w:t>
      </w:r>
      <w:hyperlink w:anchor="_Sec1230">
        <w:r>
          <w:rPr>
            <w:color w:val="00467F"/>
            <w:u w:val="single"/>
          </w:rPr>
          <w:t>Ek H – Öğrenci Kullanım Avantajları ve Akademik Programlar</w:t>
        </w:r>
      </w:hyperlink>
      <w:r>
        <w:t xml:space="preserve">'da belirtilmiştir. Söz konusu Öğrenci Lisansları, asgari sipariş gereksinimlerinin karşılanması olarak sayılamaz. Öğrenci Kullanım Avantajı kapsamında lisanslanan Ürünlere dair Lisans Koşulları, Öğrencilerin kullanımı için geçerli olur. Öğrenci Kullanım Avantajı kapsamındaki Ürün kullanım hakları, Öğrencinin, Kurum ile ilişiğinin bitiminde sona erer. </w:t>
      </w:r>
    </w:p>
    <w:p w:rsidR="000771C7" w:rsidRDefault="00F35AFD">
      <w:pPr>
        <w:pStyle w:val="ProductList-BodySpaced"/>
      </w:pPr>
      <w:r>
        <w:rPr>
          <w:b/>
          <w:color w:val="00188F"/>
        </w:rPr>
        <w:t>Paket</w:t>
      </w:r>
      <w:r>
        <w:t xml:space="preserve">: Ayrı olarak da lisanslanan bileşenlerden oluşan bir Ürün. Paket, tek bir kullanıcı veya cihaza atanan tek bir </w:t>
      </w:r>
      <w:r>
        <w:fldChar w:fldCharType="begin"/>
      </w:r>
      <w:r>
        <w:instrText xml:space="preserve"> AutoTextList   \s NoStyle \t "Lisans; bir Ürünü indirme, kurma, ona erişme ve onu kullanma hakkı anlamına gelir." </w:instrText>
      </w:r>
      <w:r>
        <w:fldChar w:fldCharType="separate"/>
      </w:r>
      <w:r>
        <w:rPr>
          <w:color w:val="0563C1"/>
        </w:rPr>
        <w:t>Lisans</w:t>
      </w:r>
      <w:r>
        <w:fldChar w:fldCharType="end"/>
      </w:r>
      <w:r>
        <w:t xml:space="preserve"> kapsamında lisanslanır ve tüm bileşenlerinin tek cihazda veya atandığı tek bir kullanıcı tarafından kullanımına olanak tanır. Paketin bileşenleri ayrılamaz ve ayrı cihazlarda veya ayrı kullanıcılar tarafından kullanılamaz.</w:t>
      </w:r>
    </w:p>
    <w:p w:rsidR="000771C7" w:rsidRDefault="00F35AFD">
      <w:pPr>
        <w:pStyle w:val="ProductList-BodySpaced"/>
      </w:pPr>
      <w:r>
        <w:rPr>
          <w:b/>
          <w:color w:val="00188F"/>
        </w:rPr>
        <w:t>Uygun Adet Artırımı</w:t>
      </w:r>
      <w:r>
        <w:t>: Kurumsal veya Kurumsal Üyelik müşterisinin aylık yerine adet artırımı siparişi veya yıllık sipariş süreci aracılığıyla sipariş verebileceği Çevrimiçi Hizmet üyelik Lisansı.</w:t>
      </w:r>
    </w:p>
    <w:p w:rsidR="000771C7" w:rsidRDefault="00F35AFD">
      <w:pPr>
        <w:pStyle w:val="ProductList-BodySpaced"/>
      </w:pPr>
      <w:r>
        <w:rPr>
          <w:b/>
          <w:color w:val="00188F"/>
        </w:rPr>
        <w:t>Güncel İndirim</w:t>
      </w:r>
      <w:r>
        <w:t xml:space="preserve">: Güncel İndirim, ilgili nitelikli Ürün </w:t>
      </w:r>
      <w:r>
        <w:fldChar w:fldCharType="begin"/>
      </w:r>
      <w:r>
        <w:instrText xml:space="preserve"> AutoTextList   \s NoStyle \t "Lisans; bir Ürünü indirme, kurma, ona erişme ve onu kullanma hakkı anlamına gelir." </w:instrText>
      </w:r>
      <w:r>
        <w:fldChar w:fldCharType="separate"/>
      </w:r>
      <w:r>
        <w:rPr>
          <w:color w:val="0563C1"/>
        </w:rPr>
        <w:t>Lisansına</w:t>
      </w:r>
      <w:r>
        <w:fldChar w:fldCharType="end"/>
      </w:r>
      <w:r>
        <w:t xml:space="preserve"> sahip olmaları durumunda anlaşmalarının ilk yılında Ürün lisansı siparişi veren Open Value Üyeliği müşterilerine sunulan bir indirimdir.</w:t>
      </w:r>
    </w:p>
    <w:p w:rsidR="000771C7" w:rsidRDefault="000771C7">
      <w:pPr>
        <w:pStyle w:val="ProductList-BodySpaced"/>
        <w:jc w:val="right"/>
      </w:pPr>
    </w:p>
    <w:tbl>
      <w:tblPr>
        <w:tblStyle w:val="PURTable"/>
        <w:tblW w:w="0" w:type="dxa"/>
        <w:tblLook w:val="04A0" w:firstRow="1" w:lastRow="0" w:firstColumn="1" w:lastColumn="0" w:noHBand="0" w:noVBand="1"/>
      </w:tblPr>
      <w:tblGrid>
        <w:gridCol w:w="10800"/>
      </w:tblGrid>
      <w:tr w:rsidR="000771C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771C7" w:rsidRDefault="00D54E36">
            <w:pPr>
              <w:pStyle w:val="ProductList-TableBody"/>
              <w:jc w:val="right"/>
            </w:pPr>
            <w:hyperlink w:anchor="_Sec842">
              <w:r w:rsidR="00F35AFD">
                <w:rPr>
                  <w:color w:val="00467F"/>
                  <w:sz w:val="14"/>
                  <w:u w:val="single"/>
                </w:rPr>
                <w:t>İçindekiler</w:t>
              </w:r>
            </w:hyperlink>
            <w:r w:rsidR="00F35AFD">
              <w:rPr>
                <w:sz w:val="14"/>
              </w:rPr>
              <w:t xml:space="preserve"> / </w:t>
            </w:r>
            <w:hyperlink w:anchor="_Sec549">
              <w:r w:rsidR="00F35AFD">
                <w:rPr>
                  <w:color w:val="00467F"/>
                  <w:sz w:val="14"/>
                  <w:u w:val="single"/>
                </w:rPr>
                <w:t>Sözlük</w:t>
              </w:r>
            </w:hyperlink>
            <w:r w:rsidR="00F35AFD">
              <w:rPr>
                <w:sz w:val="14"/>
              </w:rPr>
              <w:t xml:space="preserve"> / </w:t>
            </w:r>
            <w:hyperlink w:anchor="_Sec844">
              <w:r w:rsidR="00F35AFD">
                <w:rPr>
                  <w:color w:val="00467F"/>
                  <w:sz w:val="14"/>
                  <w:u w:val="single"/>
                </w:rPr>
                <w:t>Dizin</w:t>
              </w:r>
            </w:hyperlink>
          </w:p>
        </w:tc>
      </w:tr>
    </w:tbl>
    <w:p w:rsidR="000771C7" w:rsidRDefault="000771C7">
      <w:pPr>
        <w:pStyle w:val="ProductList-BodySpaced"/>
      </w:pPr>
    </w:p>
    <w:p w:rsidR="000771C7" w:rsidRDefault="00F35AFD">
      <w:pPr>
        <w:pStyle w:val="ProductList-Offering1Heading"/>
        <w:outlineLvl w:val="1"/>
      </w:pPr>
      <w:bookmarkStart w:id="328" w:name="_Sec551"/>
      <w:r>
        <w:t>Hücre Değerleri</w:t>
      </w:r>
      <w:bookmarkEnd w:id="328"/>
      <w:r>
        <w:fldChar w:fldCharType="begin"/>
      </w:r>
      <w:r>
        <w:instrText xml:space="preserve"> TC "</w:instrText>
      </w:r>
      <w:bookmarkStart w:id="329" w:name="_Toc523418956"/>
      <w:r>
        <w:instrText>Hücre Değerleri</w:instrText>
      </w:r>
      <w:bookmarkEnd w:id="329"/>
      <w:r>
        <w:instrText>" \l 2</w:instrText>
      </w:r>
      <w:r>
        <w:fldChar w:fldCharType="end"/>
      </w:r>
    </w:p>
    <w:p w:rsidR="000771C7" w:rsidRDefault="00F35AFD">
      <w:pPr>
        <w:pStyle w:val="ProductList-BodySpaced"/>
      </w:pPr>
      <w:r>
        <w:t>Ürünün her programda nasıl sunulduğunu belirtmek için her bir Ürün Girişinde yer alan Program Kullanılabilirliği tablosunda Hücre Değerleri kullanılmaktadır. Toplu lisanslama programı anlaşmalarıyla bu olanak türleri tanımlanmaktadır.</w:t>
      </w:r>
    </w:p>
    <w:p w:rsidR="000771C7" w:rsidRDefault="000771C7">
      <w:pPr>
        <w:pStyle w:val="ProductList-BodySpaced"/>
      </w:pPr>
    </w:p>
    <w:p w:rsidR="000771C7" w:rsidRDefault="00F35AFD">
      <w:pPr>
        <w:pStyle w:val="ProductList-BodySpaced"/>
      </w:pPr>
      <w:r>
        <w:rPr>
          <w:b/>
          <w:color w:val="00188F"/>
        </w:rPr>
        <w:t>A</w:t>
      </w:r>
      <w:r>
        <w:t xml:space="preserve">= </w:t>
      </w:r>
      <w:r>
        <w:rPr>
          <w:color w:val="00188F"/>
        </w:rPr>
        <w:t>İlave Ürün</w:t>
      </w:r>
      <w:r>
        <w:t>: Ürün, İlave Ürün olarak sunulmaktadır.</w:t>
      </w:r>
    </w:p>
    <w:p w:rsidR="000771C7" w:rsidRDefault="00F35AFD">
      <w:pPr>
        <w:pStyle w:val="ProductList-BodySpaced"/>
      </w:pPr>
      <w:r>
        <w:rPr>
          <w:b/>
          <w:color w:val="00188F"/>
        </w:rPr>
        <w:t>AO</w:t>
      </w:r>
      <w:r>
        <w:t xml:space="preserve">= </w:t>
      </w:r>
      <w:r>
        <w:rPr>
          <w:color w:val="00188F"/>
        </w:rPr>
        <w:t>Kuruluş Çapında İlave Ürün</w:t>
      </w:r>
      <w:r>
        <w:t>: Ürün, bir İlave Ürün olarak sunulur ve kuruluş çapında sipariş edilmelidir.</w:t>
      </w:r>
    </w:p>
    <w:p w:rsidR="000771C7" w:rsidRDefault="00F35AFD">
      <w:pPr>
        <w:pStyle w:val="ProductList-BodySpaced"/>
      </w:pPr>
      <w:r>
        <w:rPr>
          <w:b/>
        </w:rPr>
        <w:t>AF</w:t>
      </w:r>
      <w:r>
        <w:t xml:space="preserve"> = İlave Ürün Akademi: Ürün, Okul programı için İlave Ürün olarak sunulur ve Kuruluş genelinde, tüm Akademik ve İdari Personeli kapsayarak lisanslanmalıdır. </w:t>
      </w:r>
    </w:p>
    <w:p w:rsidR="000771C7" w:rsidRDefault="00F35AFD">
      <w:pPr>
        <w:pStyle w:val="ProductList-BodySpaced"/>
      </w:pPr>
      <w:r>
        <w:rPr>
          <w:b/>
        </w:rPr>
        <w:t>AP</w:t>
      </w:r>
      <w:r>
        <w:t xml:space="preserve"> = EES 2017'de İlave Ürün: Ürün, Eğitim Çözümleri için Kayıt Anlaşması için İlave Ürün olarak sunulur (Ekim 2017 veya sonrası bir yayın tarihi ile) </w:t>
      </w:r>
    </w:p>
    <w:p w:rsidR="000771C7" w:rsidRDefault="00F35AFD">
      <w:pPr>
        <w:pStyle w:val="ProductList-BodySpaced"/>
      </w:pPr>
      <w:r>
        <w:rPr>
          <w:b/>
        </w:rPr>
        <w:t>AS</w:t>
      </w:r>
      <w:r>
        <w:t xml:space="preserve"> = Okul İçin İlave Ürün: Ürün, yalnızca Okul programı için İlave Ürün olarak sunulur.  </w:t>
      </w:r>
    </w:p>
    <w:p w:rsidR="000771C7" w:rsidRDefault="00F35AFD">
      <w:pPr>
        <w:pStyle w:val="ProductList-BodySpaced"/>
      </w:pPr>
      <w:r>
        <w:rPr>
          <w:b/>
          <w:color w:val="00188F"/>
        </w:rPr>
        <w:t>E</w:t>
      </w:r>
      <w:r>
        <w:t xml:space="preserve"> = </w:t>
      </w:r>
      <w:r>
        <w:rPr>
          <w:color w:val="00188F"/>
        </w:rPr>
        <w:t>Kurumsal Ürün</w:t>
      </w:r>
      <w:r>
        <w:t>: Ürün, masaüstü olarak değil, Kurumsal Ürün olarak sunulur.</w:t>
      </w:r>
    </w:p>
    <w:p w:rsidR="000771C7" w:rsidRDefault="00F35AFD">
      <w:pPr>
        <w:pStyle w:val="ProductList-BodySpaced"/>
      </w:pPr>
      <w:r>
        <w:rPr>
          <w:b/>
          <w:color w:val="00188F"/>
        </w:rPr>
        <w:t>ED</w:t>
      </w:r>
      <w:r>
        <w:t xml:space="preserve"> = </w:t>
      </w:r>
      <w:r>
        <w:rPr>
          <w:color w:val="00188F"/>
        </w:rPr>
        <w:t>Eğitim İçin Masaüstü Bilgisayar</w:t>
      </w:r>
      <w:r>
        <w:t xml:space="preserve">: Ürün, Eğitim Çözümleri için Kayıt Anlaşması (Ekim 2017'den önce bir yayın tarihiyle) ve Open Value Üyeliği - Eğitim Çözümleri kapsamında ya Kurumsal CAL Paketi ya da Core CAL Paketiyle eğitim için masaüstü bilgisayar platformu ürünü olarak sunulur ve tüm Fakülte ve Personeli kapsayacak şekilde Kuruluş bazında lisanslanmalıdır.   </w:t>
      </w:r>
    </w:p>
    <w:p w:rsidR="000771C7" w:rsidRDefault="00F35AFD">
      <w:pPr>
        <w:pStyle w:val="ProductList-BodySpaced"/>
      </w:pPr>
      <w:r>
        <w:rPr>
          <w:b/>
          <w:color w:val="00188F"/>
        </w:rPr>
        <w:t>EO</w:t>
      </w:r>
      <w:r>
        <w:t xml:space="preserve"> = </w:t>
      </w:r>
      <w:r>
        <w:rPr>
          <w:color w:val="00188F"/>
        </w:rPr>
        <w:t>Kurumsal Çevrimiçi Hizmet</w:t>
      </w:r>
      <w:r>
        <w:t>: Çevrimiçi Hizmet, kurumsal Çevrimiçi Hizmet veya platform Çevrimiçi Hizmeti olarak sunulur ve Kurumsal Ürün gereksinimlerini karşılar. Core CAL ve Kurumsal CAL Paketi için EO, ilgili CAL Paketi Köprüsünü gerektirir.</w:t>
      </w:r>
    </w:p>
    <w:p w:rsidR="000771C7" w:rsidRDefault="00F35AFD">
      <w:pPr>
        <w:pStyle w:val="ProductList-BodySpaced"/>
      </w:pPr>
      <w:r>
        <w:rPr>
          <w:b/>
          <w:color w:val="00188F"/>
        </w:rPr>
        <w:t>EP</w:t>
      </w:r>
      <w:r>
        <w:rPr>
          <w:color w:val="000000"/>
        </w:rPr>
        <w:t xml:space="preserve"> = </w:t>
      </w:r>
      <w:r>
        <w:rPr>
          <w:color w:val="00188F"/>
        </w:rPr>
        <w:t>Eğitim Platformu Ürünü</w:t>
      </w:r>
      <w:r>
        <w:t xml:space="preserve">: Ürün, Eğitim Çözümleri için Kayıt Anlaşması (Ekim 2017'den sonra bir yayın tarihiyle) kapsamında bir Eğitim Platformu Ürünü olarak sunulur ve tüm </w:t>
      </w:r>
      <w:r>
        <w:fldChar w:fldCharType="begin"/>
      </w:r>
      <w:r>
        <w:instrText xml:space="preserve"> AutoTextList   \s NoStyle \t "Bir Ürünü veya Nitelikli Aygıtı kurumun yararına ya da kurumun kullanıcı ile ilişkisi içerisinde kullanan, Kuruma ait veya Kurum için herhangi bir çalışan (Öğrenci çalışanlar dahil), yüklenici veya gönüllü. Tam tanıma bakın" </w:instrText>
      </w:r>
      <w:r>
        <w:fldChar w:fldCharType="separate"/>
      </w:r>
      <w:r>
        <w:rPr>
          <w:color w:val="0563C1"/>
        </w:rPr>
        <w:t>Bilgi Çalışanlarını</w:t>
      </w:r>
      <w:r>
        <w:fldChar w:fldCharType="end"/>
      </w:r>
      <w:r>
        <w:t xml:space="preserve"> veya Öğrenci Sayısının tamamını kapsayacak şekilde Kuruluş bazında lisanslanmalıdır.</w:t>
      </w:r>
    </w:p>
    <w:p w:rsidR="000771C7" w:rsidRDefault="00F35AFD">
      <w:pPr>
        <w:pStyle w:val="ProductList-BodySpaced"/>
      </w:pPr>
      <w:r>
        <w:rPr>
          <w:b/>
          <w:color w:val="00188F"/>
        </w:rPr>
        <w:t>OM</w:t>
      </w:r>
      <w:r>
        <w:t xml:space="preserve"> = </w:t>
      </w:r>
      <w:r>
        <w:rPr>
          <w:color w:val="00188F"/>
        </w:rPr>
        <w:t>Open Minimum</w:t>
      </w:r>
      <w:r>
        <w:t>: Her Lisans, Open Lisansı ve Open Value için asgari ilk sipariş amacıyla yalnızca 5 Lisans olarak sayılır.</w:t>
      </w:r>
    </w:p>
    <w:p w:rsidR="000771C7" w:rsidRDefault="00F35AFD">
      <w:pPr>
        <w:pStyle w:val="ProductList-BodySpaced"/>
      </w:pPr>
      <w:r>
        <w:rPr>
          <w:b/>
          <w:color w:val="00188F"/>
        </w:rPr>
        <w:t>OW</w:t>
      </w:r>
      <w:r>
        <w:t xml:space="preserve"> = </w:t>
      </w:r>
      <w:r>
        <w:rPr>
          <w:color w:val="00188F"/>
        </w:rPr>
        <w:t>Kuruluş çapında</w:t>
      </w:r>
      <w:r>
        <w:t>: Kuruluş çapında seçeneği kapsamında kullanılabilir.</w:t>
      </w:r>
    </w:p>
    <w:p w:rsidR="000771C7" w:rsidRDefault="00F35AFD">
      <w:pPr>
        <w:pStyle w:val="ProductList-BodySpaced"/>
      </w:pPr>
      <w:r>
        <w:rPr>
          <w:b/>
          <w:color w:val="00188F"/>
        </w:rPr>
        <w:t>P</w:t>
      </w:r>
      <w:r>
        <w:t xml:space="preserve"> = </w:t>
      </w:r>
      <w:r>
        <w:rPr>
          <w:color w:val="00188F"/>
        </w:rPr>
        <w:t>Open Value'da Kuruluş Çapında Olmayan Seçeneği</w:t>
      </w:r>
      <w:r>
        <w:t>: Ürün, Open Value'da Kuruluş Çapında Olmayan seçeneğiyle sunulur.</w:t>
      </w:r>
    </w:p>
    <w:p w:rsidR="000771C7" w:rsidRDefault="00F35AFD">
      <w:pPr>
        <w:pStyle w:val="ProductList-BodySpaced"/>
      </w:pPr>
      <w:r>
        <w:rPr>
          <w:b/>
          <w:color w:val="00188F"/>
        </w:rPr>
        <w:t>S</w:t>
      </w:r>
      <w:r>
        <w:rPr>
          <w:color w:val="000000"/>
        </w:rPr>
        <w:t xml:space="preserve"> = </w:t>
      </w:r>
      <w:r>
        <w:rPr>
          <w:color w:val="00188F"/>
        </w:rPr>
        <w:t>Öğrenci Teklifi Yalnızca Okul</w:t>
      </w:r>
      <w:r>
        <w:t>: Ürün, yalnızca Okul Programı kapsamında bir Öğrenci Teklifi olarak sunulur ve tam Öğrenci Sayısına eşit şekilde sipariş edilmelidir.</w:t>
      </w:r>
    </w:p>
    <w:p w:rsidR="000771C7" w:rsidRDefault="00F35AFD">
      <w:pPr>
        <w:pStyle w:val="ProductList-BodySpaced"/>
      </w:pPr>
      <w:r>
        <w:rPr>
          <w:b/>
          <w:color w:val="00188F"/>
        </w:rPr>
        <w:t>SD</w:t>
      </w:r>
      <w:r>
        <w:t xml:space="preserve">= </w:t>
      </w:r>
      <w:r>
        <w:rPr>
          <w:color w:val="00188F"/>
        </w:rPr>
        <w:t>Okul Masaüstü Bilgisayar Platformu Ürünü</w:t>
      </w:r>
      <w:r>
        <w:t>: Ürün, Okul Programı kapsamında ya Kurumsal CAL Paketi ya da Core CAL Paketiyle okul masaüstü bilgisayar platformu ürünü olarak sunulur. SD, üç birim şeklinde sayılır.</w:t>
      </w:r>
    </w:p>
    <w:p w:rsidR="000771C7" w:rsidRDefault="00F35AFD">
      <w:pPr>
        <w:pStyle w:val="ProductList-BodySpaced"/>
      </w:pPr>
      <w:r>
        <w:rPr>
          <w:b/>
          <w:color w:val="00188F"/>
        </w:rPr>
        <w:t>ST</w:t>
      </w:r>
      <w:r>
        <w:t xml:space="preserve"> = </w:t>
      </w:r>
      <w:r>
        <w:rPr>
          <w:color w:val="00188F"/>
        </w:rPr>
        <w:t>Öğrenci Teklifi</w:t>
      </w:r>
      <w:r>
        <w:t>: Ürün, Öğrenci Teklifi olarak sunulur ve tam Öğrenci Sayısına eşit şekilde sipariş edilmelidir.</w:t>
      </w:r>
    </w:p>
    <w:p w:rsidR="000771C7" w:rsidRDefault="00F35AFD">
      <w:pPr>
        <w:pStyle w:val="ProductList-BodySpaced"/>
      </w:pPr>
      <w:r>
        <w:rPr>
          <w:b/>
          <w:color w:val="00188F"/>
        </w:rPr>
        <w:t>SP</w:t>
      </w:r>
      <w:r>
        <w:t xml:space="preserve"> = </w:t>
      </w:r>
      <w:r>
        <w:rPr>
          <w:color w:val="00188F"/>
        </w:rPr>
        <w:t>Sunucu ve Araç Ürünü</w:t>
      </w:r>
      <w:r>
        <w:t>: Ürün, Sunucu ve Bulut Kayıt Anlaşması kapsamında sunulan bir sunucu ve araçlar ürünüdür.</w:t>
      </w:r>
    </w:p>
    <w:p w:rsidR="000771C7" w:rsidRDefault="00F35AFD">
      <w:pPr>
        <w:pStyle w:val="ProductList-BodySpaced"/>
      </w:pPr>
      <w:r>
        <w:rPr>
          <w:b/>
          <w:color w:val="00188F"/>
        </w:rPr>
        <w:t>UC</w:t>
      </w:r>
      <w:r>
        <w:t xml:space="preserve"> = </w:t>
      </w:r>
      <w:r>
        <w:rPr>
          <w:color w:val="00188F"/>
        </w:rPr>
        <w:t>ABD Hükümeti Topluluk Bulut Hizmeti</w:t>
      </w:r>
      <w:r>
        <w:t>: Çevrimiçi Hizmet, ABD Hükümeti Topluluk Bulut Hizmeti olarak sunulur.</w:t>
      </w:r>
    </w:p>
    <w:p w:rsidR="000771C7" w:rsidRDefault="000771C7">
      <w:pPr>
        <w:pStyle w:val="ProductList-BodySpaced"/>
        <w:jc w:val="right"/>
      </w:pPr>
    </w:p>
    <w:tbl>
      <w:tblPr>
        <w:tblStyle w:val="PURTable"/>
        <w:tblW w:w="0" w:type="dxa"/>
        <w:tblLook w:val="04A0" w:firstRow="1" w:lastRow="0" w:firstColumn="1" w:lastColumn="0" w:noHBand="0" w:noVBand="1"/>
      </w:tblPr>
      <w:tblGrid>
        <w:gridCol w:w="10800"/>
      </w:tblGrid>
      <w:tr w:rsidR="000771C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771C7" w:rsidRDefault="00D54E36">
            <w:pPr>
              <w:pStyle w:val="ProductList-TableBody"/>
              <w:jc w:val="right"/>
            </w:pPr>
            <w:hyperlink w:anchor="_Sec842">
              <w:r w:rsidR="00F35AFD">
                <w:rPr>
                  <w:color w:val="00467F"/>
                  <w:sz w:val="14"/>
                  <w:u w:val="single"/>
                </w:rPr>
                <w:t>İçindekiler</w:t>
              </w:r>
            </w:hyperlink>
            <w:r w:rsidR="00F35AFD">
              <w:rPr>
                <w:sz w:val="14"/>
              </w:rPr>
              <w:t xml:space="preserve"> / </w:t>
            </w:r>
            <w:hyperlink w:anchor="_Sec549">
              <w:r w:rsidR="00F35AFD">
                <w:rPr>
                  <w:color w:val="00467F"/>
                  <w:sz w:val="14"/>
                  <w:u w:val="single"/>
                </w:rPr>
                <w:t>Sözlük</w:t>
              </w:r>
            </w:hyperlink>
            <w:r w:rsidR="00F35AFD">
              <w:rPr>
                <w:sz w:val="14"/>
              </w:rPr>
              <w:t xml:space="preserve"> / </w:t>
            </w:r>
            <w:hyperlink w:anchor="_Sec844">
              <w:r w:rsidR="00F35AFD">
                <w:rPr>
                  <w:color w:val="00467F"/>
                  <w:sz w:val="14"/>
                  <w:u w:val="single"/>
                </w:rPr>
                <w:t>Dizin</w:t>
              </w:r>
            </w:hyperlink>
          </w:p>
        </w:tc>
      </w:tr>
    </w:tbl>
    <w:p w:rsidR="000771C7" w:rsidRDefault="000771C7">
      <w:pPr>
        <w:pStyle w:val="ProductList-BodySpaced"/>
      </w:pPr>
    </w:p>
    <w:p w:rsidR="000771C7" w:rsidRDefault="00F35AFD">
      <w:pPr>
        <w:pStyle w:val="ProductList-Offering1Heading"/>
        <w:outlineLvl w:val="1"/>
      </w:pPr>
      <w:bookmarkStart w:id="330" w:name="_Sec552"/>
      <w:r>
        <w:t>Sütun Başlıkları</w:t>
      </w:r>
      <w:bookmarkEnd w:id="330"/>
      <w:r>
        <w:fldChar w:fldCharType="begin"/>
      </w:r>
      <w:r>
        <w:instrText xml:space="preserve"> TC "</w:instrText>
      </w:r>
      <w:bookmarkStart w:id="331" w:name="_Toc523418957"/>
      <w:r>
        <w:instrText>Sütun Başlıkları</w:instrText>
      </w:r>
      <w:bookmarkEnd w:id="331"/>
      <w:r>
        <w:instrText>" \l 2</w:instrText>
      </w:r>
      <w:r>
        <w:fldChar w:fldCharType="end"/>
      </w:r>
    </w:p>
    <w:p w:rsidR="000771C7" w:rsidRDefault="00F35AFD">
      <w:pPr>
        <w:pStyle w:val="ProductList-BodySpaced"/>
      </w:pPr>
      <w:r>
        <w:t>Her Ürün Girişi için Program Kullanılabilirliği tablosunda Sütun Başlıkları görünmektedir ve bunlar, programa, teklif türüne, puana ve kullanılabilirlik tarihlerine göre kullanılabilirlik bilgilerini düzenlemektedir.</w:t>
      </w:r>
    </w:p>
    <w:p w:rsidR="000771C7" w:rsidRDefault="000771C7">
      <w:pPr>
        <w:pStyle w:val="ProductList-BodySpaced"/>
      </w:pPr>
    </w:p>
    <w:p w:rsidR="000771C7" w:rsidRDefault="00F35AFD">
      <w:pPr>
        <w:pStyle w:val="ProductList-BodySpaced"/>
      </w:pPr>
      <w:r>
        <w:rPr>
          <w:b/>
          <w:color w:val="00188F"/>
        </w:rPr>
        <w:t>CSP</w:t>
      </w:r>
      <w:r>
        <w:rPr>
          <w:color w:val="000000"/>
        </w:rPr>
        <w:t xml:space="preserve">= </w:t>
      </w:r>
      <w:r>
        <w:rPr>
          <w:color w:val="00188F"/>
        </w:rPr>
        <w:t>Microsoft Bulut Anlaşması</w:t>
      </w:r>
      <w:r>
        <w:t>:</w:t>
      </w:r>
      <w:r>
        <w:rPr>
          <w:color w:val="000000"/>
        </w:rPr>
        <w:t xml:space="preserve"> Microsoft Bulut Anlaşması, Bulut Çözümü Sağlayıcısı programında kullanılır.</w:t>
      </w:r>
    </w:p>
    <w:p w:rsidR="000771C7" w:rsidRDefault="00F35AFD">
      <w:pPr>
        <w:pStyle w:val="ProductList-BodySpaced"/>
      </w:pPr>
      <w:r>
        <w:rPr>
          <w:b/>
          <w:color w:val="00188F"/>
        </w:rPr>
        <w:t xml:space="preserve">DA </w:t>
      </w:r>
      <w:r>
        <w:t xml:space="preserve">= </w:t>
      </w:r>
      <w:r>
        <w:rPr>
          <w:color w:val="00188F"/>
        </w:rPr>
        <w:t>Kullanılabilirlik Tarihi</w:t>
      </w:r>
      <w:r>
        <w:t>: Bir Ürünün ay/yıl şeklinde belirtilen, ilk olarak kullanıma sunulduğu tarihtir. Yazılımlar için bu tarih, Microsoft'un sipariş için lisansları kullanıma sunduğu veya Toplu Lisanslama Hizmetleri Merkezinden (VLSC) indirilmek üzere kullanıma sunduğu tarihten öncedir.</w:t>
      </w:r>
    </w:p>
    <w:p w:rsidR="000771C7" w:rsidRDefault="00F35AFD">
      <w:pPr>
        <w:pStyle w:val="ProductList-BodySpaced"/>
      </w:pPr>
      <w:r>
        <w:rPr>
          <w:b/>
          <w:color w:val="00188F"/>
        </w:rPr>
        <w:t>EA/EAS</w:t>
      </w:r>
      <w:r>
        <w:t xml:space="preserve"> = </w:t>
      </w:r>
      <w:r>
        <w:rPr>
          <w:color w:val="00188F"/>
        </w:rPr>
        <w:t>Kurumsal Anlaşma ve Kurumsal Üyelik Anlaşması</w:t>
      </w:r>
      <w:r>
        <w:t>: Sunucu Bulut Kayıt Anlaşması dâhil olmak üzere, Kurumsal ve Kurumsal Üyelik Kayıt Anlaşmalarını içerir.</w:t>
      </w:r>
    </w:p>
    <w:p w:rsidR="000771C7" w:rsidRDefault="00F35AFD">
      <w:pPr>
        <w:pStyle w:val="ProductList-BodySpaced"/>
      </w:pPr>
      <w:r>
        <w:rPr>
          <w:b/>
          <w:color w:val="00188F"/>
        </w:rPr>
        <w:t>EES</w:t>
      </w:r>
      <w:r>
        <w:t xml:space="preserve"> = </w:t>
      </w:r>
      <w:r>
        <w:rPr>
          <w:color w:val="00188F"/>
        </w:rPr>
        <w:t>Eğitim Çözümleri için Kayıt Anlaşması</w:t>
      </w:r>
      <w:r>
        <w:t>: Kampüs ve Okul Anlaşması (CASA) kapsamında Eğitim Çözümleri için Kayıt Anlaşması ve Okul Kayıt Anlaşmasını kapsar.</w:t>
      </w:r>
    </w:p>
    <w:p w:rsidR="000771C7" w:rsidRDefault="00F35AFD">
      <w:pPr>
        <w:pStyle w:val="ProductList-BodySpaced"/>
      </w:pPr>
      <w:r>
        <w:rPr>
          <w:b/>
          <w:color w:val="00188F"/>
        </w:rPr>
        <w:t>L</w:t>
      </w:r>
      <w:r>
        <w:t xml:space="preserve"> = </w:t>
      </w:r>
      <w:r>
        <w:rPr>
          <w:color w:val="00188F"/>
        </w:rPr>
        <w:t>Lisans</w:t>
      </w:r>
      <w:r>
        <w:t>: Belirtilen yazılım Lisansı için belirlenen puan değeridir. Nokta değeri parantezse, bu, CASA değeridir.</w:t>
      </w:r>
    </w:p>
    <w:p w:rsidR="000771C7" w:rsidRDefault="00F35AFD">
      <w:pPr>
        <w:pStyle w:val="ProductList-BodySpaced"/>
      </w:pPr>
      <w:r>
        <w:rPr>
          <w:b/>
          <w:color w:val="00188F"/>
        </w:rPr>
        <w:t xml:space="preserve">L/SA </w:t>
      </w:r>
      <w:r>
        <w:t xml:space="preserve">= </w:t>
      </w:r>
      <w:r>
        <w:rPr>
          <w:color w:val="00188F"/>
        </w:rPr>
        <w:t>Lisans ve YG</w:t>
      </w:r>
      <w:r>
        <w:t>: Lisans ve Yazılım Güvencesi satın alma için aynı anda sunulduğunda belirlenen puan değerdir.</w:t>
      </w:r>
    </w:p>
    <w:p w:rsidR="000771C7" w:rsidRDefault="00F35AFD">
      <w:pPr>
        <w:pStyle w:val="ProductList-BodySpaced"/>
      </w:pPr>
      <w:r>
        <w:rPr>
          <w:b/>
          <w:color w:val="00188F"/>
        </w:rPr>
        <w:t>MPSA</w:t>
      </w:r>
      <w:r>
        <w:t xml:space="preserve"> = </w:t>
      </w:r>
      <w:r>
        <w:rPr>
          <w:color w:val="00188F"/>
        </w:rPr>
        <w:t>Microsoft Ürün ve Hizmetler Anlaşması</w:t>
      </w:r>
      <w:r>
        <w:t>.</w:t>
      </w:r>
    </w:p>
    <w:p w:rsidR="000771C7" w:rsidRDefault="00F35AFD">
      <w:pPr>
        <w:pStyle w:val="ProductList-BodySpaced"/>
      </w:pPr>
      <w:r>
        <w:rPr>
          <w:b/>
          <w:color w:val="00188F"/>
        </w:rPr>
        <w:t>OL</w:t>
      </w:r>
      <w:r>
        <w:t xml:space="preserve"> = </w:t>
      </w:r>
      <w:r>
        <w:rPr>
          <w:color w:val="00188F"/>
        </w:rPr>
        <w:t>Open Lisansı</w:t>
      </w:r>
      <w:r>
        <w:t>: Open Lisansı, uygun olan yerde Open Lisansını, Akademi için Open Lisansını, Kamu Sektörü için Open Lisansını ve Hayır Kurumu için Open Lisansını içerir.</w:t>
      </w:r>
    </w:p>
    <w:p w:rsidR="000771C7" w:rsidRDefault="00F35AFD">
      <w:pPr>
        <w:pStyle w:val="ProductList-BodySpaced"/>
      </w:pPr>
      <w:r>
        <w:rPr>
          <w:b/>
          <w:color w:val="00188F"/>
        </w:rPr>
        <w:t>OV/OVS</w:t>
      </w:r>
      <w:r>
        <w:t xml:space="preserve">= </w:t>
      </w:r>
      <w:r>
        <w:rPr>
          <w:color w:val="00188F"/>
        </w:rPr>
        <w:t>Open Value ve Open Value Üyeliği:</w:t>
      </w:r>
      <w:r>
        <w:t xml:space="preserve"> Open Value, Open Value Üyeliği, Kamu için Open Value ve Kamu için Open Value Üyeliğini içerir.</w:t>
      </w:r>
    </w:p>
    <w:p w:rsidR="000771C7" w:rsidRDefault="00F35AFD">
      <w:pPr>
        <w:pStyle w:val="ProductList-BodySpaced"/>
      </w:pPr>
      <w:r>
        <w:rPr>
          <w:b/>
          <w:color w:val="00188F"/>
        </w:rPr>
        <w:t>OVS-ES</w:t>
      </w:r>
      <w:r>
        <w:t xml:space="preserve"> = </w:t>
      </w:r>
      <w:r>
        <w:rPr>
          <w:color w:val="00188F"/>
        </w:rPr>
        <w:t>Open Value Üyeliği – Eğitim Çözümleri</w:t>
      </w:r>
      <w:r>
        <w:t>.</w:t>
      </w:r>
    </w:p>
    <w:p w:rsidR="000771C7" w:rsidRDefault="00F35AFD">
      <w:pPr>
        <w:pStyle w:val="ProductList-BodySpaced"/>
      </w:pPr>
      <w:r>
        <w:rPr>
          <w:b/>
          <w:color w:val="00188F"/>
        </w:rPr>
        <w:t>Puan</w:t>
      </w:r>
      <w:r>
        <w:t xml:space="preserve"> = Müşterinin toplu lisanslama anlaşması için geçerli birim fiyatlandırma seviyesini hesaplamak için kullanılan Ürüne atanan değer.</w:t>
      </w:r>
    </w:p>
    <w:p w:rsidR="000771C7" w:rsidRDefault="00F35AFD">
      <w:pPr>
        <w:pStyle w:val="ProductList-BodySpaced"/>
      </w:pPr>
      <w:r>
        <w:rPr>
          <w:b/>
          <w:color w:val="00188F"/>
        </w:rPr>
        <w:t>SA</w:t>
      </w:r>
      <w:r>
        <w:t xml:space="preserve"> = </w:t>
      </w:r>
      <w:r>
        <w:rPr>
          <w:color w:val="00188F"/>
        </w:rPr>
        <w:t>Yazılım Güvencesi</w:t>
      </w:r>
      <w:r>
        <w:t>: Yazılım Güvencesi belirtilen yazılım için sunulduğunda belirlenen puan değeridir.</w:t>
      </w:r>
    </w:p>
    <w:p w:rsidR="000771C7" w:rsidRDefault="00F35AFD">
      <w:pPr>
        <w:pStyle w:val="ProductList-BodySpaced"/>
      </w:pPr>
      <w:r>
        <w:rPr>
          <w:b/>
          <w:color w:val="00188F"/>
        </w:rPr>
        <w:t>S/S+</w:t>
      </w:r>
      <w:r>
        <w:t xml:space="preserve"> = </w:t>
      </w:r>
      <w:r>
        <w:rPr>
          <w:color w:val="00188F"/>
        </w:rPr>
        <w:t>Seçim and Seçim Plus</w:t>
      </w:r>
      <w:r>
        <w:t>: Bu, Akademi için Seçim, Akademi için Seçim Plus, Kamu için Seçim ve Kamu için Seçim Plus programlarını içerir.</w:t>
      </w:r>
    </w:p>
    <w:p w:rsidR="000771C7" w:rsidRDefault="000771C7">
      <w:pPr>
        <w:pStyle w:val="ProductList-BodySpaced"/>
        <w:jc w:val="right"/>
      </w:pPr>
    </w:p>
    <w:tbl>
      <w:tblPr>
        <w:tblStyle w:val="PURTable"/>
        <w:tblW w:w="0" w:type="dxa"/>
        <w:tblLook w:val="04A0" w:firstRow="1" w:lastRow="0" w:firstColumn="1" w:lastColumn="0" w:noHBand="0" w:noVBand="1"/>
      </w:tblPr>
      <w:tblGrid>
        <w:gridCol w:w="10800"/>
      </w:tblGrid>
      <w:tr w:rsidR="000771C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771C7" w:rsidRDefault="00D54E36">
            <w:pPr>
              <w:pStyle w:val="ProductList-TableBody"/>
              <w:jc w:val="right"/>
            </w:pPr>
            <w:hyperlink w:anchor="_Sec842">
              <w:r w:rsidR="00F35AFD">
                <w:rPr>
                  <w:color w:val="00467F"/>
                  <w:sz w:val="14"/>
                  <w:u w:val="single"/>
                </w:rPr>
                <w:t>İçindekiler</w:t>
              </w:r>
            </w:hyperlink>
            <w:r w:rsidR="00F35AFD">
              <w:rPr>
                <w:sz w:val="14"/>
              </w:rPr>
              <w:t xml:space="preserve"> / </w:t>
            </w:r>
            <w:hyperlink w:anchor="_Sec549">
              <w:r w:rsidR="00F35AFD">
                <w:rPr>
                  <w:color w:val="00467F"/>
                  <w:sz w:val="14"/>
                  <w:u w:val="single"/>
                </w:rPr>
                <w:t>Sözlük</w:t>
              </w:r>
            </w:hyperlink>
            <w:r w:rsidR="00F35AFD">
              <w:rPr>
                <w:sz w:val="14"/>
              </w:rPr>
              <w:t xml:space="preserve"> / </w:t>
            </w:r>
            <w:hyperlink w:anchor="_Sec844">
              <w:r w:rsidR="00F35AFD">
                <w:rPr>
                  <w:color w:val="00467F"/>
                  <w:sz w:val="14"/>
                  <w:u w:val="single"/>
                </w:rPr>
                <w:t>Dizin</w:t>
              </w:r>
            </w:hyperlink>
          </w:p>
        </w:tc>
      </w:tr>
    </w:tbl>
    <w:p w:rsidR="000771C7" w:rsidRDefault="000771C7">
      <w:pPr>
        <w:pStyle w:val="ProductList-BodySpaced"/>
      </w:pPr>
    </w:p>
    <w:p w:rsidR="000771C7" w:rsidRDefault="00F35AFD">
      <w:pPr>
        <w:pStyle w:val="ProductList-Offering1Heading"/>
        <w:outlineLvl w:val="1"/>
      </w:pPr>
      <w:bookmarkStart w:id="332" w:name="_Sec553"/>
      <w:r>
        <w:t>Tanımlar</w:t>
      </w:r>
      <w:bookmarkEnd w:id="332"/>
      <w:r>
        <w:fldChar w:fldCharType="begin"/>
      </w:r>
      <w:r>
        <w:instrText xml:space="preserve"> TC "</w:instrText>
      </w:r>
      <w:bookmarkStart w:id="333" w:name="_Toc523418958"/>
      <w:r>
        <w:instrText>Tanımlar</w:instrText>
      </w:r>
      <w:bookmarkEnd w:id="333"/>
      <w:r>
        <w:instrText>" \l 2</w:instrText>
      </w:r>
      <w:r>
        <w:fldChar w:fldCharType="end"/>
      </w:r>
    </w:p>
    <w:p w:rsidR="000771C7" w:rsidRDefault="00F35AFD">
      <w:pPr>
        <w:pStyle w:val="ProductList-BodySpaced"/>
      </w:pPr>
      <w:r>
        <w:rPr>
          <w:b/>
          <w:color w:val="00188F"/>
        </w:rPr>
        <w:t>Akademik Program</w:t>
      </w:r>
      <w:r>
        <w:t>, MPSA'da Akademik Satın Alma Hesabı, Akademik Seçim Lisansı, Akademi için Seçim Plus, Kampüs ve Okul Anlaşması veya Open Value Üyeliği – Eğitim Çözümleri anlamına gelir.</w:t>
      </w:r>
    </w:p>
    <w:p w:rsidR="000771C7" w:rsidRDefault="00F35AFD">
      <w:pPr>
        <w:pStyle w:val="ProductList-BodySpaced"/>
      </w:pPr>
      <w:r>
        <w:rPr>
          <w:b/>
          <w:color w:val="00188F"/>
        </w:rPr>
        <w:t>Eklenti</w:t>
      </w:r>
      <w:r>
        <w:t xml:space="preserve">, önceden alınmış bir Nitelikli Lisansa (veya Nitelikli Lisanslara) ek olarak (ve bununla ilişkili olarak) satın alınan bir lisans anlamına gelir. Bir Eklenti lisansı, tek bir Nitelikli Kullanıcıya (Müşterinin Kayıt Anlaşmasında tanımlanan şekilde) veya Nitelikli Lisanslar ile aynı Sunucuya veya cihaza atanır. OST'de tek tek görünmeyen Eklenti Kullanıcı SL'leri için, aynı hizmete yönelik tam bir Kullanıcı SL'si açısından geçerli olan lisans şartları geçerlidir. </w:t>
      </w:r>
    </w:p>
    <w:p w:rsidR="000771C7" w:rsidRDefault="00F35AFD">
      <w:pPr>
        <w:pStyle w:val="ProductList-BodySpaced"/>
      </w:pPr>
      <w:r>
        <w:rPr>
          <w:b/>
          <w:color w:val="00188F"/>
        </w:rPr>
        <w:t>Ek CAL</w:t>
      </w:r>
      <w:r>
        <w:t xml:space="preserve"> temel bir </w:t>
      </w: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w:t>
      </w:r>
      <w:r>
        <w:fldChar w:fldCharType="end"/>
      </w:r>
      <w:r>
        <w:t xml:space="preserve"> ile bağlantılı olarak kullanılması gereken bir </w:t>
      </w: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w:t>
      </w:r>
      <w:r>
        <w:fldChar w:fldCharType="end"/>
      </w:r>
      <w:r>
        <w:t xml:space="preserve"> anlamına gelir.</w:t>
      </w:r>
    </w:p>
    <w:p w:rsidR="000771C7" w:rsidRDefault="00F35AFD">
      <w:pPr>
        <w:pStyle w:val="ProductList-BodySpaced"/>
      </w:pPr>
      <w:r>
        <w:rPr>
          <w:b/>
          <w:color w:val="00188F"/>
        </w:rPr>
        <w:t>Ek Harici Bağlayıcı Lisansı</w:t>
      </w:r>
      <w:r>
        <w:rPr>
          <w:b/>
        </w:rPr>
        <w:t xml:space="preserve"> temel bir </w:t>
      </w:r>
      <w:r>
        <w:fldChar w:fldCharType="begin"/>
      </w:r>
      <w:r>
        <w:instrText xml:space="preserve"> AutoTextList   \s NoStyle \t "Harici Bağlayıcı Lisansı, Dış Kullanıcılar tarafından sunucu yazılımının ilgili sürümüne veya sunucu yazılımının önceki sürümlerine erişime izin veren Müşterinin kullanımı için ayrılmış bir Sunucuya tahsis edilmiş bir Lisans anlamına gelir." </w:instrText>
      </w:r>
      <w:r>
        <w:fldChar w:fldCharType="separate"/>
      </w:r>
      <w:r>
        <w:rPr>
          <w:color w:val="0563C1"/>
        </w:rPr>
        <w:t>Harici Bağlayıcı Lisansı</w:t>
      </w:r>
      <w:r>
        <w:fldChar w:fldCharType="end"/>
      </w:r>
      <w:r>
        <w:t xml:space="preserve"> ile birlikte kullanılması gereken bir </w:t>
      </w:r>
      <w:r>
        <w:fldChar w:fldCharType="begin"/>
      </w:r>
      <w:r>
        <w:instrText xml:space="preserve"> AutoTextList   \s NoStyle \t "Harici Bağlayıcı Lisansı, Dış Kullanıcılar tarafından sunucu yazılımının ilgili sürümüne veya sunucu yazılımının önceki sürümlerine erişime izin veren Müşterinin kullanımı için ayrılmış bir Sunucuya tahsis edilmiş bir Lisans anlamına gelir." </w:instrText>
      </w:r>
      <w:r>
        <w:fldChar w:fldCharType="separate"/>
      </w:r>
      <w:r>
        <w:rPr>
          <w:color w:val="0563C1"/>
        </w:rPr>
        <w:t>Harici Bağlayıcı Lisansı</w:t>
      </w:r>
      <w:r>
        <w:fldChar w:fldCharType="end"/>
      </w:r>
      <w:r>
        <w:t xml:space="preserve"> anlamına gelir.</w:t>
      </w:r>
    </w:p>
    <w:p w:rsidR="000771C7" w:rsidRDefault="00F35AFD">
      <w:pPr>
        <w:pStyle w:val="ProductList-BodySpaced"/>
      </w:pPr>
      <w:r>
        <w:rPr>
          <w:b/>
          <w:color w:val="00188F"/>
        </w:rPr>
        <w:t>CAL</w:t>
      </w:r>
      <w:r>
        <w:t xml:space="preserve"> uygun şekilde kullanıcı veya cihaz tarafından atanabilen istemci erişim lisansı anlamına gelir. Kullanıcı CAL'ı, tek bir kullanıcının herhangi bir cihazdan sunucu yazılımının ilgili sürümüne veya sunucu yazılımının önceki sürümlerine erişime olanak tanır. Cihaz CAL'ı, herhangi bir kullanıcının tek bir cihazdan sunucu yazılımının ilgili sürümlerine veya sunucu yazılımının önceki sürümlerine erişime olanak tanır. CAL'ler, yalnızca Müşterinin Lisanslı Sunucuları üzerinde çalışan sunucu yazılımına erişime olanak tanır.</w:t>
      </w:r>
    </w:p>
    <w:p w:rsidR="000771C7" w:rsidRDefault="00F35AFD">
      <w:pPr>
        <w:pStyle w:val="ProductList-BodySpaced"/>
      </w:pPr>
      <w:r>
        <w:rPr>
          <w:b/>
          <w:color w:val="00188F"/>
        </w:rPr>
        <w:t>CAL Eşdeğer Lisansı</w:t>
      </w:r>
      <w:r>
        <w:t xml:space="preserve"> uygun şekilde, bir Ürünün “Sunucu Yazılımına Erişim” tablosunda belirtilen bir Kullanıcı </w:t>
      </w:r>
      <w:r>
        <w:fldChar w:fldCharType="begin"/>
      </w:r>
      <w:r>
        <w:instrText xml:space="preserve"> AutoTextList   \s NoStyle \t "SL, tanımlı bir süre boyunca yazılıma veya barındırılan bir hizmete erişim sağlayan üyelik Lisansı anlamına gelir." </w:instrText>
      </w:r>
      <w:r>
        <w:fldChar w:fldCharType="separate"/>
      </w:r>
      <w:r>
        <w:rPr>
          <w:color w:val="0563C1"/>
        </w:rPr>
        <w:t>SL</w:t>
      </w:r>
      <w:r>
        <w:fldChar w:fldCharType="end"/>
      </w:r>
      <w:r>
        <w:t xml:space="preserve">'si veya </w:t>
      </w:r>
      <w:r>
        <w:fldChar w:fldCharType="begin"/>
      </w:r>
      <w:r>
        <w:instrText xml:space="preserve"> AutoTextList   \s NoStyle \t "Harici Bağlayıcı Lisansı, Dış Kullanıcılar tarafından sunucu yazılımının ilgili sürümüne veya sunucu yazılımının önceki sürümlerine erişime izin veren Müşterinin kullanımı için ayrılmış bir Sunucuya tahsis edilmiş bir Lisans anlamına gelir." </w:instrText>
      </w:r>
      <w:r>
        <w:fldChar w:fldCharType="separate"/>
      </w:r>
      <w:r>
        <w:rPr>
          <w:color w:val="0563C1"/>
        </w:rPr>
        <w:t>Harici Bağlayıcı Lisansı</w:t>
      </w:r>
      <w:r>
        <w:fldChar w:fldCharType="end"/>
      </w:r>
      <w:r>
        <w:t xml:space="preserve"> ya da CAL Eşdeğer Lisansları Tablosu, </w:t>
      </w:r>
      <w:hyperlink w:anchor="_Sec591">
        <w:r>
          <w:rPr>
            <w:color w:val="00467F"/>
            <w:u w:val="single"/>
          </w:rPr>
          <w:t>Ek A</w:t>
        </w:r>
      </w:hyperlink>
      <w:r>
        <w:t xml:space="preserve">'da belirtilen şekilde, </w:t>
      </w: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w:t>
      </w:r>
      <w:r>
        <w:fldChar w:fldCharType="end"/>
      </w:r>
      <w:r>
        <w:t xml:space="preserve"> paketi veya </w:t>
      </w:r>
      <w:r>
        <w:fldChar w:fldCharType="begin"/>
      </w:r>
      <w:r>
        <w:instrText xml:space="preserve"> AutoTextList   \s NoStyle \t "SL, tanımlı bir süre boyunca yazılıma veya barındırılan bir hizmete erişim sağlayan üyelik Lisansı anlamına gelir." </w:instrText>
      </w:r>
      <w:r>
        <w:fldChar w:fldCharType="separate"/>
      </w:r>
      <w:r>
        <w:rPr>
          <w:color w:val="0563C1"/>
        </w:rPr>
        <w:t>SL</w:t>
      </w:r>
      <w:r>
        <w:fldChar w:fldCharType="end"/>
      </w:r>
      <w:r>
        <w:t xml:space="preserve">'si anlamına gelir. CAL paketi, yalnızca Müşterinin </w:t>
      </w:r>
      <w:r>
        <w:fldChar w:fldCharType="begin"/>
      </w:r>
      <w:r>
        <w:instrText xml:space="preserve"> AutoTextList   \s NoStyle \t "Lisans, bir Ürünü indirme, kurma, ona erişme ve onu kullanma hakkı anlamına gelir." </w:instrText>
      </w:r>
      <w:r>
        <w:fldChar w:fldCharType="separate"/>
      </w:r>
      <w:r>
        <w:rPr>
          <w:color w:val="0563C1"/>
        </w:rPr>
        <w:t>Lisansı</w:t>
      </w:r>
      <w:r>
        <w:fldChar w:fldCharType="end"/>
      </w:r>
      <w:r>
        <w:t xml:space="preserve"> Sunucu Ürününün Kullanılabilirlik Tarihinden sonra satın alması veya Müşterinin Kullanılabilirlik Tarihi itibariyle etkin YG kapsamına sahip olması durumunda bir CAL Eşdeğer Lisansıdır.</w:t>
      </w:r>
    </w:p>
    <w:p w:rsidR="000771C7" w:rsidRDefault="00F35AFD">
      <w:pPr>
        <w:pStyle w:val="ProductList-BodySpaced"/>
      </w:pPr>
      <w:r>
        <w:rPr>
          <w:b/>
          <w:color w:val="00188F"/>
        </w:rPr>
        <w:t>İstemci OSE'si</w:t>
      </w:r>
      <w:r>
        <w:t xml:space="preserve"> bir istemci işletim sistemini çalıştıran bir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 anlamına gelir.</w:t>
      </w:r>
    </w:p>
    <w:p w:rsidR="000771C7" w:rsidRDefault="00F35AFD">
      <w:pPr>
        <w:pStyle w:val="ProductList-BodySpaced"/>
      </w:pPr>
      <w:r>
        <w:rPr>
          <w:b/>
          <w:color w:val="00188F"/>
        </w:rPr>
        <w:t>Kümelenmiş HPC Uygulaması</w:t>
      </w:r>
      <w:r>
        <w:t xml:space="preserve"> karmaşık bilgi işlem sorunlarını veya bir yakından ilişkili bilgi işlem sorunları kümesini paralel olarak, çözen yüksek performanslı bilgi işlem uygulamaları anlamına gelir. Kümelenmiş HPC Uygulamaları, sayısal olarak karmaşık bir sayısal problemi, Microsoft HPC Paketi veya benzer bir HPC ara yazılımının sağladığı tür bir iş zamanlayıcısı tarafından koordine edilen bir dizi işe veya göreve böler ve bunları bir HPC kümesi dâhilinde çalışan bir ya da daha fazla bilgisayara paralel olarak dağıtır.</w:t>
      </w:r>
    </w:p>
    <w:p w:rsidR="000771C7" w:rsidRDefault="00F35AFD">
      <w:pPr>
        <w:pStyle w:val="ProductList-BodySpaced"/>
      </w:pPr>
      <w:r>
        <w:rPr>
          <w:b/>
          <w:color w:val="00188F"/>
        </w:rPr>
        <w:t>Küme Düğümü</w:t>
      </w:r>
      <w:r>
        <w:fldChar w:fldCharType="begin"/>
      </w:r>
      <w:r>
        <w:instrText xml:space="preserve"> AutoTextList   \s NoStyle \t "Kümelenmiş HPC Uygulaması, karmaşık bilgi işlem sorunlarını veya bir yakından ilişkili bilgi işlem sorunları kümesini paralel olarak, çözen yüksek performanslı bilgi işlem uygulamaları anlamına gelir. (Tam tanım için Sözlüğe bakın)" </w:instrText>
      </w:r>
      <w:r>
        <w:fldChar w:fldCharType="separate"/>
      </w:r>
      <w:r>
        <w:rPr>
          <w:color w:val="0563C1"/>
        </w:rPr>
        <w:t>Kümelenmiş HPC Uygulamalarını</w:t>
      </w:r>
      <w:r>
        <w:fldChar w:fldCharType="end"/>
      </w:r>
      <w:r>
        <w:t xml:space="preserve"> çalıştırmaya adanmış veya </w:t>
      </w:r>
      <w:r>
        <w:fldChar w:fldCharType="begin"/>
      </w:r>
      <w:r>
        <w:instrText xml:space="preserve"> AutoTextList   \s NoStyle \t "Kümelenmiş HPC Uygulaması, karmaşık bilgi işlem sorunlarını veya bir yakından ilişkili bilgi işlem sorunları kümesini paralel olarak, çözen yüksek performanslı bilgi işlem uygulamaları anlamına gelir. (Tam tanım için Sözlüğe bakın)" </w:instrText>
      </w:r>
      <w:r>
        <w:fldChar w:fldCharType="separate"/>
      </w:r>
      <w:r>
        <w:rPr>
          <w:color w:val="0563C1"/>
        </w:rPr>
        <w:t>Kümelenmiş HPC Uygulamaları</w:t>
      </w:r>
      <w:r>
        <w:fldChar w:fldCharType="end"/>
      </w:r>
      <w:r>
        <w:t xml:space="preserve"> için iş planlaması hizmetlerini sağlamaya adanmış bir cihaz anlamına gelir.</w:t>
      </w:r>
    </w:p>
    <w:p w:rsidR="000771C7" w:rsidRDefault="00F35AFD">
      <w:pPr>
        <w:pStyle w:val="ProductList-BodySpaced"/>
      </w:pPr>
      <w:r>
        <w:rPr>
          <w:b/>
          <w:color w:val="00188F"/>
        </w:rPr>
        <w:t>Çekirdek Faktör</w:t>
      </w:r>
      <w:r>
        <w:t xml:space="preserve"> tüm </w:t>
      </w:r>
      <w:r>
        <w:fldChar w:fldCharType="begin"/>
      </w:r>
      <w:r>
        <w:instrText xml:space="preserve"> AutoTextList   \s NoStyle \t "Fiziksel Çekirdek, bir Fiziksel İşlemcideki bir çekirdek anlamına gelir." </w:instrText>
      </w:r>
      <w:r>
        <w:fldChar w:fldCharType="separate"/>
      </w:r>
      <w:r>
        <w:rPr>
          <w:color w:val="0563C1"/>
        </w:rPr>
        <w:t>Fiziksel Çekirdekleri</w:t>
      </w:r>
      <w:r>
        <w:fldChar w:fldCharType="end"/>
      </w:r>
      <w:r>
        <w:t xml:space="preserve"> tek bir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Sunucuda</w:t>
      </w:r>
      <w:r>
        <w:fldChar w:fldCharType="end"/>
      </w:r>
      <w:r>
        <w:t xml:space="preserve"> lisanslamak için gereken Lisans sayısını belirleme amacıyla belirli bir </w:t>
      </w:r>
      <w:r>
        <w:fldChar w:fldCharType="begin"/>
      </w:r>
      <w:r>
        <w:instrText xml:space="preserve"> AutoTextList   \s NoStyle \t "Fiziksel İşlemci, fiziksel bir donanım sisteminde yer alan bir işlemci anlamına gelir." </w:instrText>
      </w:r>
      <w:r>
        <w:fldChar w:fldCharType="separate"/>
      </w:r>
      <w:r>
        <w:rPr>
          <w:color w:val="0563C1"/>
        </w:rPr>
        <w:t>Fiziksel İşlemci</w:t>
      </w:r>
      <w:r>
        <w:fldChar w:fldCharType="end"/>
      </w:r>
      <w:r>
        <w:t xml:space="preserve"> ile ilişkili sayısal bir değer anlamına gelir.</w:t>
      </w:r>
    </w:p>
    <w:p w:rsidR="000771C7" w:rsidRDefault="00F35AFD">
      <w:pPr>
        <w:pStyle w:val="ProductList-BodySpaced"/>
      </w:pPr>
      <w:r>
        <w:rPr>
          <w:b/>
          <w:color w:val="00188F"/>
        </w:rPr>
        <w:t>Döngüsel Bilgi Toplama Düğümü</w:t>
      </w:r>
      <w:r>
        <w:t xml:space="preserve">, </w:t>
      </w:r>
      <w:r>
        <w:fldChar w:fldCharType="begin"/>
      </w:r>
      <w:r>
        <w:instrText xml:space="preserve"> AutoTextList   \s NoStyle \t "Kümelenmiş HPC Uygulaması, karmaşık bilgi işlem sorunlarını veya bir yakından ilişkili bilgi işlem sorunları kümesini paralel olarak, çözen yüksek performanslı bilgi işlem uygulamaları anlamına gelir. (Tam tanım için Sözlüğe bakın)" </w:instrText>
      </w:r>
      <w:r>
        <w:fldChar w:fldCharType="separate"/>
      </w:r>
      <w:r>
        <w:rPr>
          <w:color w:val="0563C1"/>
        </w:rPr>
        <w:t>Kümelenmiş HPC Uygulamalarını</w:t>
      </w:r>
      <w:r>
        <w:fldChar w:fldCharType="end"/>
      </w:r>
      <w:r>
        <w:t xml:space="preserve"> çalıştırmaya veya </w:t>
      </w:r>
      <w:r>
        <w:fldChar w:fldCharType="begin"/>
      </w:r>
      <w:r>
        <w:instrText xml:space="preserve"> AutoTextList   \s NoStyle \t "Kümelenmiş HPC Uygulaması, karmaşık bilgi işlem sorunlarını veya bir yakından ilişkili bilgi işlem sorunları kümesini paralel olarak, çözen yüksek performanslı bilgi işlem uygulamaları anlamına gelir. (Tam tanım için Sözlüğe bakın)" </w:instrText>
      </w:r>
      <w:r>
        <w:fldChar w:fldCharType="separate"/>
      </w:r>
      <w:r>
        <w:rPr>
          <w:color w:val="0563C1"/>
        </w:rPr>
        <w:t>Kümelenmiş HPC Uygulamaları</w:t>
      </w:r>
      <w:r>
        <w:fldChar w:fldCharType="end"/>
      </w:r>
      <w:r>
        <w:t xml:space="preserve"> için iş planlaması hizmetlerine adanmamış bir cihaz anlamına gelir.</w:t>
      </w:r>
    </w:p>
    <w:p w:rsidR="000771C7" w:rsidRDefault="00F35AFD">
      <w:pPr>
        <w:pStyle w:val="ProductList-BodySpaced"/>
      </w:pPr>
      <w:r>
        <w:rPr>
          <w:b/>
          <w:color w:val="00188F"/>
        </w:rPr>
        <w:t>Gömülü Birleşik Çözüm</w:t>
      </w:r>
      <w:r>
        <w:t>, Müşterinin Kurumsal Bayisi tarafından geliştirilen; Kurumsal Bayinin, bir Gömülü SL Ürününe önemli ve ana işlevsellikler ekleyen Müşteriye lisansladığı bir iş uygulaması anlamına gelir.</w:t>
      </w:r>
    </w:p>
    <w:p w:rsidR="000771C7" w:rsidRDefault="00F35AFD">
      <w:pPr>
        <w:pStyle w:val="ProductList-BodySpaced"/>
      </w:pPr>
      <w:r>
        <w:rPr>
          <w:b/>
          <w:color w:val="00188F"/>
        </w:rPr>
        <w:t>Harici Bağlayıcı Lisansı</w:t>
      </w:r>
      <w:r>
        <w:fldChar w:fldCharType="begin"/>
      </w:r>
      <w:r>
        <w:instrText xml:space="preserve"> AutoTextList   \s NoStyle \t "Dış Kullanıcılar, Müşterinin veya Bağlı Kuruluşlarının çalışanları ya da Müşterinin veya bağlı kuruluşlarının yerinde hizmet veren yüklenicileri veya vekilleri olmayan kullanıcılar anlamına gelir." </w:instrText>
      </w:r>
      <w:r>
        <w:fldChar w:fldCharType="separate"/>
      </w:r>
      <w:r>
        <w:rPr>
          <w:color w:val="0563C1"/>
        </w:rPr>
        <w:t>Dış Kullanıcılar</w:t>
      </w:r>
      <w:r>
        <w:fldChar w:fldCharType="end"/>
      </w:r>
      <w:r>
        <w:t xml:space="preserve"> tarafından sunucu yazılımının ilgili sürümüne veya sunucu yazılımının önceki sürümlerine erişime izin veren Müşterinin kullanımı için ayrılmış bir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Sunucuya</w:t>
      </w:r>
      <w:r>
        <w:fldChar w:fldCharType="end"/>
      </w:r>
      <w:r>
        <w:t xml:space="preserve"> tahsis edilmiş bir Lisans anlamına gelir.</w:t>
      </w:r>
    </w:p>
    <w:p w:rsidR="000771C7" w:rsidRDefault="00F35AFD">
      <w:pPr>
        <w:pStyle w:val="ProductList-BodySpaced"/>
      </w:pPr>
      <w:r>
        <w:rPr>
          <w:b/>
          <w:color w:val="00188F"/>
        </w:rPr>
        <w:t>Dış Kullanıcılar</w:t>
      </w:r>
      <w:r>
        <w:t xml:space="preserve"> Müşterinin veya Bağlı Kuruluşlarının çalışanları ya da Müşterinin veya bağlı kuruluşlarının yerinde hizmet veren yüklenicileri veya vekilleri olmayan kullanıcılar anlamına gelir.</w:t>
      </w:r>
    </w:p>
    <w:p w:rsidR="000771C7" w:rsidRDefault="00F35AFD">
      <w:pPr>
        <w:pStyle w:val="ProductList-BodySpaced"/>
      </w:pPr>
      <w:r>
        <w:rPr>
          <w:b/>
        </w:rPr>
        <w:t>Mezun</w:t>
      </w:r>
      <w:r>
        <w:t>, (1) Kuruluştaki bir eğitim kurumunda Öğrenciye bir üniversiteye kaydolma hakkı kazandıran bir derece veya düzeyi tamamlamış ya da (2) Kuruluştaki bir üniversiteden bir diploma veya derece almış bir Öğrenci anlamına gelir.</w:t>
      </w:r>
    </w:p>
    <w:p w:rsidR="000771C7" w:rsidRDefault="00F35AFD">
      <w:pPr>
        <w:pStyle w:val="ProductList-BodySpaced"/>
      </w:pPr>
      <w:r>
        <w:rPr>
          <w:b/>
          <w:color w:val="00188F"/>
        </w:rPr>
        <w:t>Donanım İş Parçacığı</w:t>
      </w:r>
      <w:r>
        <w:t xml:space="preserve"> bir </w:t>
      </w:r>
      <w:r>
        <w:fldChar w:fldCharType="begin"/>
      </w:r>
      <w:r>
        <w:instrText xml:space="preserve"> AutoTextList   \s NoStyle \t "Fiziksel İşlemci, fiziksel bir donanım sisteminde yer alan bir işlemci anlamına gelir." </w:instrText>
      </w:r>
      <w:r>
        <w:fldChar w:fldCharType="separate"/>
      </w:r>
      <w:r>
        <w:rPr>
          <w:color w:val="0563C1"/>
        </w:rPr>
        <w:t>Fiziksel İşlemcideki</w:t>
      </w:r>
      <w:r>
        <w:fldChar w:fldCharType="end"/>
      </w:r>
      <w:r>
        <w:t xml:space="preserve"> bir </w:t>
      </w:r>
      <w:r>
        <w:fldChar w:fldCharType="begin"/>
      </w:r>
      <w:r>
        <w:instrText xml:space="preserve"> AutoTextList   \s NoStyle \t "Fiziksel Çekirdek, bir Fiziksel İşlemcideki bir çekirdek anlamına gelir." </w:instrText>
      </w:r>
      <w:r>
        <w:fldChar w:fldCharType="separate"/>
      </w:r>
      <w:r>
        <w:rPr>
          <w:color w:val="0563C1"/>
        </w:rPr>
        <w:t>Fiziksel Çekirdek</w:t>
      </w:r>
      <w:r>
        <w:fldChar w:fldCharType="end"/>
      </w:r>
      <w:r>
        <w:t xml:space="preserve"> veya bir hiper iş parçacığı anlamına gelir.</w:t>
      </w:r>
    </w:p>
    <w:p w:rsidR="000771C7" w:rsidRDefault="00F35AFD">
      <w:pPr>
        <w:pStyle w:val="ProductList-BodySpaced"/>
      </w:pPr>
      <w:r>
        <w:rPr>
          <w:b/>
          <w:color w:val="00188F"/>
        </w:rPr>
        <w:t>Yüksek Performanslı Bilgi İşlem (“HPC”) İş Yükü</w:t>
      </w:r>
      <w:r>
        <w:t xml:space="preserve"> sunucu yazılımının bir </w:t>
      </w:r>
      <w:r>
        <w:fldChar w:fldCharType="begin"/>
      </w:r>
      <w:r>
        <w:instrText xml:space="preserve"> AutoTextList   \s NoStyle \t "Küme Düğümü Kümelenmiş HPC Uygulamalarını çalıştırmaya adanmış veya Kümelenmiş HPC Uygulamaları için iş planlaması hizmetlerini sağlamaya adanmış bir cihaz anlamına gelir." </w:instrText>
      </w:r>
      <w:r>
        <w:fldChar w:fldCharType="separate"/>
      </w:r>
      <w:r>
        <w:rPr>
          <w:color w:val="0563C1"/>
        </w:rPr>
        <w:t>Küme Düğümü</w:t>
      </w:r>
      <w:r>
        <w:fldChar w:fldCharType="end"/>
      </w:r>
      <w:r>
        <w:t xml:space="preserve"> çalıştırmak için ve </w:t>
      </w:r>
      <w:r>
        <w:fldChar w:fldCharType="begin"/>
      </w:r>
      <w:r>
        <w:instrText xml:space="preserve"> AutoTextList   \s NoStyle \t "Kümelenmiş HPC Uygulaması, karmaşık bilgi işlem sorunlarını veya bir yakından ilişkili bilgi işlem sorunları kümesini paralel olarak, çözen yüksek performanslı bilgi işlem uygulamaları anlamına gelir. (Tam tanım için Sözlüğe bakın)" </w:instrText>
      </w:r>
      <w:r>
        <w:fldChar w:fldCharType="separate"/>
      </w:r>
      <w:r>
        <w:rPr>
          <w:color w:val="0563C1"/>
        </w:rPr>
        <w:t>Kümelenmiş HPC Uygulamalarını</w:t>
      </w:r>
      <w:r>
        <w:fldChar w:fldCharType="end"/>
      </w:r>
      <w:r>
        <w:t xml:space="preserve"> desteklemek amacıyla bir </w:t>
      </w:r>
      <w:r>
        <w:fldChar w:fldCharType="begin"/>
      </w:r>
      <w:r>
        <w:instrText xml:space="preserve"> AutoTextList   \s NoStyle \t "Küme Düğümü Kümelenmiş HPC Uygulamalarını çalıştırmaya adanmış veya Kümelenmiş HPC Uygulamaları için iş planlaması hizmetlerini sağlamaya adanmış bir cihaz anlamına gelir." </w:instrText>
      </w:r>
      <w:r>
        <w:fldChar w:fldCharType="separate"/>
      </w:r>
      <w:r>
        <w:rPr>
          <w:color w:val="0563C1"/>
        </w:rPr>
        <w:t>Küme Düğümü</w:t>
      </w:r>
      <w:r>
        <w:fldChar w:fldCharType="end"/>
      </w:r>
      <w:r>
        <w:t xml:space="preserve"> üzerinde güvenlik, depolama, performans iyileştirme ve sistem yönetimine izin vermek için gerekli şekilde diğer yazılımlarla bağlantılı olarak kullanılan bir iş yükü anlamına gelir.</w:t>
      </w:r>
    </w:p>
    <w:p w:rsidR="000771C7" w:rsidRDefault="00F35AFD">
      <w:pPr>
        <w:pStyle w:val="ProductList-BodySpaced"/>
      </w:pPr>
      <w:r>
        <w:rPr>
          <w:b/>
          <w:color w:val="00188F"/>
        </w:rPr>
        <w:t>Örnek</w:t>
      </w:r>
      <w:r>
        <w:t xml:space="preserve">, yazılımın kurulum veya yükleme prosedürünün uygulanmasıyla veya mevcut bir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Örneğin</w:t>
      </w:r>
      <w:r>
        <w:fldChar w:fldCharType="end"/>
      </w:r>
      <w:r>
        <w:t xml:space="preserve"> çoğaltılmasıyla oluşturulan, yazılımın bir imajı anlamına gelir.</w:t>
      </w:r>
    </w:p>
    <w:p w:rsidR="000771C7" w:rsidRDefault="00F35AFD">
      <w:pPr>
        <w:pStyle w:val="ProductList-BodySpaced"/>
      </w:pPr>
      <w:r>
        <w:rPr>
          <w:b/>
          <w:color w:val="00188F"/>
        </w:rPr>
        <w:t xml:space="preserve">Bilgi Çalışanı </w:t>
      </w:r>
      <w:r>
        <w:t>bir Ürünü veya Nitelikli Aygıtı kurumun yararına ya da kurumun kullanıcı ile ilişkisi içerisinde kullanan, Kuruma ait veya Kurum için herhangi bir çalışan (Öğrenci çalışanlar dahil), yüklenici veya gönüllü anlamına gelir. Bu tanım, Bilgi Çalışanı tanımından hariç tutulduğu şekliyle, Ürün Şartlarında tanımlanan herhangi bir Ürünün kullanıcılarını içermez.</w:t>
      </w:r>
    </w:p>
    <w:p w:rsidR="000771C7" w:rsidRDefault="00F35AFD">
      <w:pPr>
        <w:pStyle w:val="ProductList-BodySpaced"/>
      </w:pPr>
      <w:r>
        <w:rPr>
          <w:b/>
          <w:color w:val="00188F"/>
        </w:rPr>
        <w:t xml:space="preserve">Lisans, </w:t>
      </w:r>
      <w:r>
        <w:t>bir Ürünü indirme, kurma, ona erişme ve onu kullanma hakkı anlamına gelir.</w:t>
      </w:r>
    </w:p>
    <w:p w:rsidR="000771C7" w:rsidRDefault="00F35AFD">
      <w:pPr>
        <w:pStyle w:val="ProductList-BodySpaced"/>
      </w:pPr>
      <w:r>
        <w:rPr>
          <w:b/>
          <w:color w:val="00188F"/>
        </w:rPr>
        <w:t>Lisanslı Cihaz</w:t>
      </w:r>
      <w:r>
        <w:t xml:space="preserve"> bir Lisansın atandığı tek bir fiziksel donanım sistemi anlamına gelir. Bu tanım amacıyla, bir donanım bölümü veya blade ayrı bir cihaz olarak değerlendirilir.</w:t>
      </w:r>
    </w:p>
    <w:p w:rsidR="000771C7" w:rsidRDefault="00F35AFD">
      <w:pPr>
        <w:pStyle w:val="ProductList-BodySpaced"/>
      </w:pPr>
      <w:r>
        <w:rPr>
          <w:b/>
          <w:color w:val="00188F"/>
        </w:rPr>
        <w:t xml:space="preserve">Yazılım Güvencesi İş Ortağı aracılığıyla Lisans Hareketliliği </w:t>
      </w:r>
      <w:hyperlink r:id="rId143">
        <w:r>
          <w:rPr>
            <w:color w:val="00467F"/>
            <w:u w:val="single"/>
          </w:rPr>
          <w:t>http://www.microsoft.com/licensing/software-assurance/license-mobility.aspx</w:t>
        </w:r>
      </w:hyperlink>
      <w:r>
        <w:t xml:space="preserve"> adresinde belirtilen ve Microsoft tarafından müşterilerin yazılımlarını paylaşılan sunucularda barındırmak için yetkilendirilen bir tüzel kişi anlamına gelir. </w:t>
      </w:r>
    </w:p>
    <w:p w:rsidR="000771C7" w:rsidRDefault="00F35AFD">
      <w:pPr>
        <w:pStyle w:val="ProductList-BodySpaced"/>
      </w:pPr>
      <w:r>
        <w:rPr>
          <w:b/>
          <w:color w:val="00188F"/>
        </w:rPr>
        <w:t xml:space="preserve">Lisanslı Sunucu, </w:t>
      </w:r>
      <w:r>
        <w:t xml:space="preserve">bir </w:t>
      </w:r>
      <w:r>
        <w:fldChar w:fldCharType="begin"/>
      </w:r>
      <w:r>
        <w:instrText xml:space="preserve"> AutoTextList   \s NoStyle \t "Lisans, bir Ürünü indirme, kurma, ona erişme ve onu kullanma hakkı anlamına gelir." </w:instrText>
      </w:r>
      <w:r>
        <w:fldChar w:fldCharType="separate"/>
      </w:r>
      <w:r>
        <w:rPr>
          <w:color w:val="0563C1"/>
        </w:rPr>
        <w:t>Lisansın</w:t>
      </w:r>
      <w:r>
        <w:fldChar w:fldCharType="end"/>
      </w:r>
      <w:r>
        <w:t xml:space="preserve"> atandığı, Müşterinin kullanımı için ayrılmış tek bir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anlamına gelir. Bu tanım amacıyla, bir donanım bölümü veya blade ayrı bir Sunucu olarak değerlendirilir.</w:t>
      </w:r>
    </w:p>
    <w:p w:rsidR="000771C7" w:rsidRDefault="00F35AFD">
      <w:pPr>
        <w:pStyle w:val="ProductList-BodySpaced"/>
      </w:pPr>
      <w:r>
        <w:rPr>
          <w:b/>
          <w:color w:val="00188F"/>
        </w:rPr>
        <w:t>Lisanslı Kullanıcı</w:t>
      </w:r>
      <w:r>
        <w:t xml:space="preserve"> bir </w:t>
      </w:r>
      <w:r>
        <w:fldChar w:fldCharType="begin"/>
      </w:r>
      <w:r>
        <w:instrText xml:space="preserve"> AutoTextList   \s NoStyle \t "Lisans, bir Ürünü indirme, kurma, ona erişme ve onu kullanma hakkı anlamına gelir." </w:instrText>
      </w:r>
      <w:r>
        <w:fldChar w:fldCharType="separate"/>
      </w:r>
      <w:r>
        <w:rPr>
          <w:color w:val="0563C1"/>
        </w:rPr>
        <w:t>Lisansın</w:t>
      </w:r>
      <w:r>
        <w:fldChar w:fldCharType="end"/>
      </w:r>
      <w:r>
        <w:t xml:space="preserve"> atandığı tek bir kişi anlamına gelir.</w:t>
      </w:r>
    </w:p>
    <w:p w:rsidR="000771C7" w:rsidRDefault="00F35AFD">
      <w:pPr>
        <w:pStyle w:val="ProductList-BodySpaced"/>
      </w:pPr>
      <w:r>
        <w:rPr>
          <w:b/>
          <w:color w:val="00188F"/>
        </w:rPr>
        <w:t>Yönetim Lisansı (ML)</w:t>
      </w:r>
      <w:r>
        <w:t xml:space="preserve"> sunucu yazılımının ilgili sürümü veya sunucu yazılımının önceki sürümü tarafından bir veya daha fazla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'nin yönetimine izin veren bir Lisans anlamına gelir. İki Yönetim Lisansı kategorisi vardır: Sunucu Yönetim Lisansı ve İstemci Yönetim Lisansı. Üç tür İstemci Yönetim Lisansı vardır: Kullanıcı, OSE ve cihaz. Bir Kullanıcı Yönetim Lisansı tek bir kullanıcı tarafından erişilen herhangi bir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OSE'nin</w:t>
      </w:r>
      <w:r>
        <w:fldChar w:fldCharType="end"/>
      </w:r>
      <w:r>
        <w:t xml:space="preserve"> yönetimine izin verir; bir OSE Yönetim Lisansı herhangi bir kullanıcı tarafından erişilen tek bir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OSE'nin</w:t>
      </w:r>
      <w:r>
        <w:fldChar w:fldCharType="end"/>
      </w:r>
      <w:r>
        <w:t xml:space="preserve"> yönetimine izin verir; bir cihaz Yönetim Lisansı (Core CAL veya Kurumsal CAL Paketi) tek bir cihazda herhangi bir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OSE'nin</w:t>
      </w:r>
      <w:r>
        <w:fldChar w:fldCharType="end"/>
      </w:r>
      <w:r>
        <w:t xml:space="preserve"> yönetimine izin verir.</w:t>
      </w:r>
    </w:p>
    <w:p w:rsidR="000771C7" w:rsidRDefault="00F35AFD">
      <w:pPr>
        <w:pStyle w:val="ProductList-BodySpaced"/>
      </w:pPr>
      <w:r>
        <w:rPr>
          <w:b/>
          <w:color w:val="00188F"/>
        </w:rPr>
        <w:t>Yönetim Lisansı Eşdeğer Lisansı</w:t>
      </w:r>
      <w:r>
        <w:t xml:space="preserve"> uygun şekilde, Yönetim Lisansı Eşdeğer Lisansları Tablosu, </w:t>
      </w:r>
      <w:hyperlink w:anchor="_Sec591">
        <w:r>
          <w:rPr>
            <w:color w:val="00467F"/>
            <w:u w:val="single"/>
          </w:rPr>
          <w:t>Ek A</w:t>
        </w:r>
      </w:hyperlink>
      <w:r>
        <w:t xml:space="preserve">'da belirtilen şekilde, bir Ürünün “Yönetim Lisansı” tablosunda belirtilen bir Kullanıcı SL'si veya </w:t>
      </w: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w:t>
      </w:r>
      <w:r>
        <w:fldChar w:fldCharType="end"/>
      </w:r>
      <w:r>
        <w:t xml:space="preserve"> paketi veya </w:t>
      </w:r>
      <w:r>
        <w:fldChar w:fldCharType="begin"/>
      </w:r>
      <w:r>
        <w:instrText xml:space="preserve"> AutoTextList   \s NoStyle \t "SL, tanımlı bir süre boyunca yazılıma veya barındırılan bir hizmete erişim sağlayan üyelik Lisansı anlamına gelir." </w:instrText>
      </w:r>
      <w:r>
        <w:fldChar w:fldCharType="separate"/>
      </w:r>
      <w:r>
        <w:rPr>
          <w:color w:val="0563C1"/>
        </w:rPr>
        <w:t>SL</w:t>
      </w:r>
      <w:r>
        <w:fldChar w:fldCharType="end"/>
      </w:r>
      <w:r>
        <w:t xml:space="preserve">'si anlamına gelir. </w:t>
      </w: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w:t>
      </w:r>
      <w:r>
        <w:fldChar w:fldCharType="end"/>
      </w:r>
      <w:r>
        <w:t xml:space="preserve"> paketi, yalnızca Müşterinin lisansı Sunucu Ürünlerinin Kullanılabilirlik Tarihinden sonra satın alması veya Müşterinin Kullanılabilirlik Tarihi itibariyle etkin YG kapsamına sahip olması durumunda bir Yönetim Lisansı Eşdeğer Lisansıdır.</w:t>
      </w:r>
    </w:p>
    <w:p w:rsidR="000771C7" w:rsidRDefault="00F35AFD">
      <w:pPr>
        <w:pStyle w:val="ProductList-BodySpaced"/>
      </w:pPr>
      <w:r>
        <w:rPr>
          <w:b/>
          <w:color w:val="00188F"/>
        </w:rPr>
        <w:t xml:space="preserve">Bir OSE'nin Yönetilmesi,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 ile doğrudan veya dolaylı olarak ilişkili donanım ya da yazılım hakkında veri istemek ve almak, veriyi yapılandırmak veya talimatlar vermek anlamına gelir. Bu, bir cihazın veya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'nin varlığının keşfedilmesini içermez.</w:t>
      </w:r>
    </w:p>
    <w:p w:rsidR="000771C7" w:rsidRDefault="00F35AFD">
      <w:pPr>
        <w:pStyle w:val="ProductList-BodySpaced"/>
      </w:pPr>
      <w:r>
        <w:rPr>
          <w:b/>
          <w:color w:val="00188F"/>
        </w:rPr>
        <w:t>İşletim Sistemi Ortamı (OSE)</w:t>
      </w:r>
      <w:r>
        <w:t xml:space="preserve"> bir işletim sistemi Örneğinin tümü veya bir bölümü veya ayrı makine kimliğini (birincil bilgisayar adı veya benzer bir eşsiz tanımlayıcı) veya ayrı yönetim haklarını etkinleştiren sanal (veya başka şekilde benzetimli) bir işletim sistemi Örneğinin tümü veya bir bölümü ve varsa, yukarıda tanımlanan işletim sistemi Örneği veya parçaları üzerinde çalışmak üzere yapılandırılmış uygulamaların örnekleri anlamına gelir. Fiziksel bir donanım sisteminde bir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w:t>
      </w:r>
      <w:r>
        <w:fldChar w:fldCharType="end"/>
      </w:r>
      <w:r>
        <w:t xml:space="preserve"> ve/veya bir ya da daha fazla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 xml:space="preserve"> bulunabilir.</w:t>
      </w:r>
    </w:p>
    <w:p w:rsidR="000771C7" w:rsidRDefault="00F35AFD">
      <w:pPr>
        <w:pStyle w:val="ProductList-BodySpaced"/>
      </w:pPr>
      <w:r>
        <w:rPr>
          <w:b/>
          <w:color w:val="00188F"/>
        </w:rPr>
        <w:t>Fiziksel Çekirdek</w:t>
      </w:r>
      <w:r>
        <w:t xml:space="preserve"> bir </w:t>
      </w:r>
      <w:r>
        <w:fldChar w:fldCharType="begin"/>
      </w:r>
      <w:r>
        <w:instrText xml:space="preserve"> AutoTextList   \s NoStyle \t "Fiziksel İşlemci, fiziksel bir donanım sisteminde yer alan bir işlemci anlamına gelir." </w:instrText>
      </w:r>
      <w:r>
        <w:fldChar w:fldCharType="separate"/>
      </w:r>
      <w:r>
        <w:rPr>
          <w:color w:val="0563C1"/>
        </w:rPr>
        <w:t>Fiziksel İşlemcideki</w:t>
      </w:r>
      <w:r>
        <w:fldChar w:fldCharType="end"/>
      </w:r>
      <w:r>
        <w:t xml:space="preserve"> bir çekirdek anlamına gelir.</w:t>
      </w:r>
    </w:p>
    <w:p w:rsidR="000771C7" w:rsidRDefault="00F35AFD">
      <w:pPr>
        <w:pStyle w:val="ProductList-BodySpaced"/>
      </w:pPr>
      <w:r>
        <w:rPr>
          <w:b/>
          <w:color w:val="00188F"/>
        </w:rPr>
        <w:t>Fiziksel OSE</w:t>
      </w:r>
      <w:r>
        <w:t xml:space="preserve"> doğrudan fiziksel bir donanım sisteminde çalışmak üzere yapılandırılmış bir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 anlamına gelir. Donanım sanallaştırma yazılımını çalıştırmak ya da donanım sanallaştırma hizmetleri sağlamak amacıyla kullanılan işletim sistemi Örneği,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w:t>
      </w:r>
      <w:r>
        <w:fldChar w:fldCharType="end"/>
      </w:r>
      <w:r>
        <w:t>'nin bir parçası kabul edilir.</w:t>
      </w:r>
    </w:p>
    <w:p w:rsidR="000771C7" w:rsidRDefault="00F35AFD">
      <w:pPr>
        <w:pStyle w:val="ProductList-BodySpaced"/>
      </w:pPr>
      <w:r>
        <w:rPr>
          <w:b/>
          <w:color w:val="00188F"/>
        </w:rPr>
        <w:t xml:space="preserve">Fiziksel İşlemci </w:t>
      </w:r>
      <w:r>
        <w:t>fiziksel bir donanım sisteminde yer alan bir işlemci anlamına gelir.</w:t>
      </w:r>
    </w:p>
    <w:p w:rsidR="000771C7" w:rsidRDefault="00F35AFD">
      <w:pPr>
        <w:pStyle w:val="ProductList-BodySpaced"/>
      </w:pPr>
      <w:r>
        <w:rPr>
          <w:b/>
          <w:color w:val="00188F"/>
        </w:rPr>
        <w:t>Birincil Kullanıcı</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Cihazı</w:t>
      </w:r>
      <w:r>
        <w:fldChar w:fldCharType="end"/>
      </w:r>
      <w:r>
        <w:t xml:space="preserve"> herhangi bir 90 günlük dönemde sürenin % 50'sinden daha fazla kullanan kullanıcı anlamına gelir.</w:t>
      </w:r>
    </w:p>
    <w:p w:rsidR="000771C7" w:rsidRDefault="00F35AFD">
      <w:pPr>
        <w:pStyle w:val="ProductList-BodySpaced"/>
      </w:pPr>
      <w:r>
        <w:rPr>
          <w:b/>
          <w:color w:val="00188F"/>
        </w:rPr>
        <w:t>Üretim Ortamı</w:t>
      </w:r>
      <w:r>
        <w:t xml:space="preserve"> üretim iş yükü çalıştıran veya üretim verilerine erişen Fiziksel veya Sanal OSE ya da üretim iş yükleri çalıştıran veya üretim verilerine erişen bir veya daha fazla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 xml:space="preserve"> barındırılan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w:t>
      </w:r>
      <w:r>
        <w:fldChar w:fldCharType="end"/>
      </w:r>
      <w:r>
        <w:t xml:space="preserve"> anlamına gelir.</w:t>
      </w:r>
    </w:p>
    <w:p w:rsidR="000771C7" w:rsidRDefault="00F35AFD">
      <w:pPr>
        <w:pStyle w:val="ProductList-BodySpaced"/>
      </w:pPr>
      <w:r>
        <w:rPr>
          <w:b/>
          <w:color w:val="00188F"/>
        </w:rPr>
        <w:t>Nitelikli Üçüncü Kişi Cihazı</w:t>
      </w:r>
      <w:r>
        <w:t xml:space="preserve"> Müşteri ya da bağlı kuruluşları tarafından doğrundan veya dolaylı olarak kontrol edilmeyen bir cihaz (ör. bir üçüncü kişinin genel bilgi noktası) anlamına gelir.</w:t>
      </w:r>
    </w:p>
    <w:p w:rsidR="000771C7" w:rsidRDefault="00F35AFD">
      <w:pPr>
        <w:pStyle w:val="ProductList-BodySpaced"/>
      </w:pPr>
      <w:r>
        <w:rPr>
          <w:b/>
          <w:color w:val="00188F"/>
        </w:rPr>
        <w:t>Çalışan Örnek,</w:t>
      </w:r>
      <w:r>
        <w:t xml:space="preserve"> belleğe yüklenmiş ve kendisi için bir ya da daha fazla komutun uygulandığı bir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Örnek</w:t>
      </w:r>
      <w:r>
        <w:fldChar w:fldCharType="end"/>
      </w:r>
      <w:r>
        <w:t xml:space="preserve"> anlamına gelir. (Müşteri, belleğe yükleyerek veya yönergelerden birini veya birkaçını yürüterek yazılımın “bir Örneğini Çalıştırır”.) Bir kez çalıştırıldığında, Örnek (komutlarının yürütülmeye devam edilip edilmemesinden bağımsız olarak) bellekten kaldırılana kadar çalışıyor kabul edilir.</w:t>
      </w:r>
    </w:p>
    <w:p w:rsidR="000771C7" w:rsidRDefault="00F35AFD">
      <w:pPr>
        <w:pStyle w:val="ProductList-BodySpaced"/>
      </w:pPr>
      <w:r>
        <w:rPr>
          <w:b/>
          <w:color w:val="00188F"/>
        </w:rPr>
        <w:t>SL</w:t>
      </w:r>
      <w:r>
        <w:t xml:space="preserve"> tanımlı bir süre boyunca yazılıma veya barındırılan bir hizmete erişim sağlayan üyelik </w:t>
      </w:r>
      <w:r>
        <w:fldChar w:fldCharType="begin"/>
      </w:r>
      <w:r>
        <w:instrText xml:space="preserve"> AutoTextList   \s NoStyle \t "Lisans, bir Ürünü indirme, kurma, ona erişme ve onu kullanma hakkı anlamına gelir." </w:instrText>
      </w:r>
      <w:r>
        <w:fldChar w:fldCharType="separate"/>
      </w:r>
      <w:r>
        <w:rPr>
          <w:color w:val="0563C1"/>
        </w:rPr>
        <w:t>Lisansı</w:t>
      </w:r>
      <w:r>
        <w:fldChar w:fldCharType="end"/>
      </w:r>
      <w:r>
        <w:t xml:space="preserve"> anlamına gelir.</w:t>
      </w:r>
    </w:p>
    <w:p w:rsidR="000771C7" w:rsidRDefault="00F35AFD">
      <w:pPr>
        <w:pStyle w:val="ProductList-BodySpaced"/>
      </w:pPr>
      <w:r>
        <w:rPr>
          <w:b/>
          <w:color w:val="00188F"/>
        </w:rPr>
        <w:t>Sunucu</w:t>
      </w:r>
      <w:r>
        <w:t>, sunucu yazılımlarını çalıştırabilen fiziksel bir donanım sistemi anlamına gelir.</w:t>
      </w:r>
    </w:p>
    <w:p w:rsidR="000771C7" w:rsidRDefault="00F35AFD">
      <w:pPr>
        <w:pStyle w:val="ProductList-BodySpaced"/>
      </w:pPr>
      <w:r>
        <w:rPr>
          <w:b/>
          <w:color w:val="00188F"/>
        </w:rPr>
        <w:t>Sunucu Grubu</w:t>
      </w:r>
      <w:r>
        <w:t xml:space="preserve"> her biri fiziksel olarak saat dilimi açısından dört saatten daha uzak olmayan veya AB ya da EFTA dâhilinde yer alan tek bir veri merkezi veya iki veri merkezi anlamına gelir. Bir veri merkezi bir Sunucu Grubundan başka bir Sunucu Grubuna taşınabilir ancak bu kısa süreli olamaz. (AB, Avrupa Birliği ve EFTA, Avrupa Serbest Ticaret Birliği anlamına gelir).</w:t>
      </w:r>
    </w:p>
    <w:p w:rsidR="000771C7" w:rsidRDefault="00F35AFD">
      <w:pPr>
        <w:pStyle w:val="ProductList-BodySpaced"/>
      </w:pPr>
      <w:r>
        <w:rPr>
          <w:b/>
          <w:color w:val="00188F"/>
        </w:rPr>
        <w:t>Üst Düzey Sürüme Yükseltme</w:t>
      </w:r>
      <w:r>
        <w:t>, önceden edinilmiş bir temel lisansa ek olarak (ve bununla ilişkili olarak) satın alınan bir lisansı ifade eder. OST'de tek tek görünmeyen Üst Düzey Sürüme Yükseltme Kullanıcı SL'leri için, eşdeğer Kullanıcı SL'si için geçerli olan lisans şartları geçerlidir.</w:t>
      </w:r>
    </w:p>
    <w:p w:rsidR="000771C7" w:rsidRDefault="00F35AFD">
      <w:pPr>
        <w:pStyle w:val="ProductList-BodySpaced"/>
      </w:pPr>
      <w:r>
        <w:rPr>
          <w:b/>
          <w:color w:val="00188F"/>
        </w:rPr>
        <w:t>Öğrenci</w:t>
      </w:r>
      <w:r>
        <w:t>, tam zamanlı ya da yarı zamanlı şekilde, Kurumun Kuruluşunun bir parçası olan herhangi bir eğitim kurumuna kayıt yaptırmış olan herhangi bir kişi anlamına gelir.</w:t>
      </w:r>
    </w:p>
    <w:p w:rsidR="000771C7" w:rsidRDefault="00F35AFD">
      <w:pPr>
        <w:pStyle w:val="ProductList-BodySpaced"/>
      </w:pPr>
      <w:r>
        <w:rPr>
          <w:b/>
          <w:color w:val="00188F"/>
        </w:rPr>
        <w:t>Öğrencinin Nitelikli Masaüstü Cihazı</w:t>
      </w:r>
      <w:r>
        <w:t xml:space="preserve">, bir Öğrenci tarafından sahip olunan, kiralanan ya da kontrol edilen veya Kuruluş tarafından sahip olunan, kiralanan ya da kontrol edilen ve bir Öğrencinin yalnızca kendi özel kullanımı için atanmış olan Nitelikli bir Cihaz anlamına gelir. </w:t>
      </w:r>
    </w:p>
    <w:p w:rsidR="000771C7" w:rsidRDefault="00F35AFD">
      <w:pPr>
        <w:pStyle w:val="ProductList-BodySpaced"/>
      </w:pPr>
      <w:r>
        <w:rPr>
          <w:b/>
          <w:color w:val="00188F"/>
        </w:rPr>
        <w:t>Sanal Çekirdek</w:t>
      </w:r>
      <w:r>
        <w:t xml:space="preserve"> sanal bir donanım sistemindeki işleme gücü birimi anlamına gelir. Bir Sanal Çekirdek, bir veya daha fazla donanım iş parçacığının sanal temsilidir.</w:t>
      </w:r>
    </w:p>
    <w:p w:rsidR="000771C7" w:rsidRDefault="00F35AFD">
      <w:pPr>
        <w:pStyle w:val="ProductList-BodySpaced"/>
      </w:pPr>
      <w:r>
        <w:rPr>
          <w:b/>
          <w:color w:val="00188F"/>
        </w:rPr>
        <w:t>Sanal OSE</w:t>
      </w:r>
      <w:r>
        <w:t xml:space="preserve"> bir sanal donanım sisteminde çalışmak üzere yapılandırılmış bir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 anlamına gelir.</w:t>
      </w:r>
    </w:p>
    <w:p w:rsidR="000771C7" w:rsidRDefault="00F35AFD">
      <w:pPr>
        <w:pStyle w:val="ProductList-BodySpaced"/>
      </w:pPr>
      <w:r>
        <w:rPr>
          <w:b/>
          <w:color w:val="00188F"/>
        </w:rPr>
        <w:t>Web İş Yükü</w:t>
      </w:r>
      <w:r>
        <w:t xml:space="preserve"> (“</w:t>
      </w:r>
      <w:r>
        <w:rPr>
          <w:color w:val="00188F"/>
        </w:rPr>
        <w:t>İnternet Web Çözümleri</w:t>
      </w:r>
      <w:r>
        <w:t>” olarak da adlandırılır), genel kullanıma sunulan web sayfalarından, web sitelerinden, web uygulamalarından, web hizmetlerinden ve/veya POP3 posta hizmetlerinden oluşur. Açıklık getirmesi açısından, İnternet Web Çözümü dâhilindeki yazılım tarafından kullandırılan içerik, bilgi ve uygulamalar, Müşterinin ya da bağlı kuruluşlarının çalışanları ile sınırlı değildir.</w:t>
      </w:r>
    </w:p>
    <w:p w:rsidR="000771C7" w:rsidRDefault="00F35AFD">
      <w:pPr>
        <w:pStyle w:val="ProductList-BodySpaced"/>
      </w:pPr>
      <w:r>
        <w:t>Internet Web Çözümlerinde yer alan yazılımlar aşağıdakileri çalıştırmak için kullanılır:</w:t>
      </w:r>
    </w:p>
    <w:p w:rsidR="000771C7" w:rsidRDefault="00F35AFD" w:rsidP="00F35AFD">
      <w:pPr>
        <w:pStyle w:val="ProductList-Bullet"/>
        <w:numPr>
          <w:ilvl w:val="0"/>
          <w:numId w:val="43"/>
        </w:numPr>
      </w:pPr>
      <w:r>
        <w:t>Web sunucusu yazılımı (örneğin, Microsoft İnternet Bilgi Hizmetleri) ve yönetim ya da güvenlik aracıları (örneğin, Sistem Merkezi Operasyonlar Yöneticisi aracısı);</w:t>
      </w:r>
    </w:p>
    <w:p w:rsidR="000771C7" w:rsidRDefault="00F35AFD" w:rsidP="00F35AFD">
      <w:pPr>
        <w:pStyle w:val="ProductList-Bullet"/>
        <w:numPr>
          <w:ilvl w:val="0"/>
          <w:numId w:val="43"/>
        </w:numPr>
      </w:pPr>
      <w:r>
        <w:t>Yalnızca İnternet Web Çözümlerini desteklemek üzere veritabanı motoru yazılımı (örneğin, Microsoft SQL Server) veya</w:t>
      </w:r>
    </w:p>
    <w:p w:rsidR="000771C7" w:rsidRDefault="00F35AFD" w:rsidP="00F35AFD">
      <w:pPr>
        <w:pStyle w:val="ProductList-Bullet"/>
        <w:numPr>
          <w:ilvl w:val="0"/>
          <w:numId w:val="43"/>
        </w:numPr>
      </w:pPr>
      <w:r>
        <w:t>Yazılımın bu örneğinin tek fonksiyonu olmadığı sürece Internet isimlerinin IP adreslerine dönüştürülmesini sağlayan Etki Alanı Adı Sistemi (DNS) hizmeti.</w:t>
      </w:r>
    </w:p>
    <w:p w:rsidR="000771C7" w:rsidRDefault="00F35AFD">
      <w:pPr>
        <w:pStyle w:val="ProductList-BodySpaced"/>
      </w:pPr>
      <w:r>
        <w:rPr>
          <w:b/>
          <w:color w:val="00188F"/>
        </w:rPr>
        <w:t>Hyper-V ayrıştırmalı Windows Server Kapsayıcı</w:t>
      </w:r>
      <w:r>
        <w:rPr>
          <w:color w:val="000000"/>
        </w:rPr>
        <w:t xml:space="preserve">(bilinen önceki adıyla </w:t>
      </w:r>
      <w:r>
        <w:t>Hyper-V Kapsayıcı</w:t>
      </w:r>
      <w:r>
        <w:fldChar w:fldCharType="begin"/>
      </w:r>
      <w:r>
        <w:instrText xml:space="preserve"> XE "Hyper-V Kapsayıcı" </w:instrText>
      </w:r>
      <w:r>
        <w:fldChar w:fldCharType="end"/>
      </w:r>
      <w:r>
        <w:t xml:space="preserve">), sanal bir işletim sistemi ortamından yararlanan bir Windows Server özelliğidir. Her bir Hyper-V ayrıştırmalı Windows Server Kapsayıcı, bir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 xml:space="preserve"> olarak kabul edilir.</w:t>
      </w:r>
    </w:p>
    <w:p w:rsidR="000771C7" w:rsidRDefault="00F35AFD">
      <w:pPr>
        <w:pStyle w:val="ProductList-BodySpaced"/>
      </w:pPr>
      <w:r>
        <w:rPr>
          <w:b/>
          <w:color w:val="00188F"/>
        </w:rPr>
        <w:t xml:space="preserve">Hyper-V ayrıştırmalı olmayan Windows Server Kapsayıcı </w:t>
      </w:r>
      <w:r>
        <w:t>(bilinen önceki adıyla Windows Server Kapsayıcı</w:t>
      </w:r>
      <w:r>
        <w:fldChar w:fldCharType="begin"/>
      </w:r>
      <w:r>
        <w:instrText xml:space="preserve"> XE "Windows Server Kapsayıcı" </w:instrText>
      </w:r>
      <w:r>
        <w:fldChar w:fldCharType="end"/>
      </w:r>
      <w:r>
        <w:t>), Windows Server yazılımının bir özelliğidir.</w:t>
      </w:r>
    </w:p>
    <w:p w:rsidR="000771C7" w:rsidRDefault="00F35AFD">
      <w:pPr>
        <w:pStyle w:val="ProductList-BodySpaced"/>
      </w:pPr>
      <w:r>
        <w:rPr>
          <w:b/>
          <w:color w:val="00188F"/>
        </w:rPr>
        <w:t>Windows Yazılımı Bileşenleri</w:t>
      </w:r>
      <w:r>
        <w:t xml:space="preserve"> bir Üründe yer alan Windows yazılım bileşenleri anlamına gelir. Windows Yazılım Bileşenlerinin tümünü; Microsoft .NET Framework, Microsoft Data Access Components, PowerShell yazılımı ve Microsoft Build ile ilgili belirli .dlls, Windows Identity Foundation, JavaScript için Windows Kitaplığı, Debghelp.dll ve Web Dağıtımı teknolojileri oluşturur.</w:t>
      </w:r>
    </w:p>
    <w:p w:rsidR="000771C7" w:rsidRDefault="000771C7">
      <w:pPr>
        <w:pStyle w:val="ProductList-BodySpaced"/>
        <w:jc w:val="right"/>
      </w:pPr>
    </w:p>
    <w:tbl>
      <w:tblPr>
        <w:tblStyle w:val="PURTable"/>
        <w:tblW w:w="0" w:type="dxa"/>
        <w:tblLook w:val="04A0" w:firstRow="1" w:lastRow="0" w:firstColumn="1" w:lastColumn="0" w:noHBand="0" w:noVBand="1"/>
      </w:tblPr>
      <w:tblGrid>
        <w:gridCol w:w="10800"/>
      </w:tblGrid>
      <w:tr w:rsidR="000771C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771C7" w:rsidRDefault="00D54E36">
            <w:pPr>
              <w:pStyle w:val="ProductList-TableBody"/>
              <w:jc w:val="right"/>
            </w:pPr>
            <w:hyperlink w:anchor="_Sec842">
              <w:r w:rsidR="00F35AFD">
                <w:rPr>
                  <w:color w:val="00467F"/>
                  <w:sz w:val="14"/>
                  <w:u w:val="single"/>
                </w:rPr>
                <w:t>İçindekiler</w:t>
              </w:r>
            </w:hyperlink>
            <w:r w:rsidR="00F35AFD">
              <w:rPr>
                <w:sz w:val="14"/>
              </w:rPr>
              <w:t xml:space="preserve"> / </w:t>
            </w:r>
            <w:hyperlink w:anchor="_Sec549">
              <w:r w:rsidR="00F35AFD">
                <w:rPr>
                  <w:color w:val="00467F"/>
                  <w:sz w:val="14"/>
                  <w:u w:val="single"/>
                </w:rPr>
                <w:t>Sözlük</w:t>
              </w:r>
            </w:hyperlink>
            <w:r w:rsidR="00F35AFD">
              <w:rPr>
                <w:sz w:val="14"/>
              </w:rPr>
              <w:t xml:space="preserve"> / </w:t>
            </w:r>
            <w:hyperlink w:anchor="_Sec844">
              <w:r w:rsidR="00F35AFD">
                <w:rPr>
                  <w:color w:val="00467F"/>
                  <w:sz w:val="14"/>
                  <w:u w:val="single"/>
                </w:rPr>
                <w:t>Dizin</w:t>
              </w:r>
            </w:hyperlink>
          </w:p>
        </w:tc>
      </w:tr>
    </w:tbl>
    <w:p w:rsidR="000771C7" w:rsidRDefault="000771C7">
      <w:pPr>
        <w:pStyle w:val="ProductList-BodySpaced"/>
      </w:pPr>
    </w:p>
    <w:p w:rsidR="000771C7" w:rsidRDefault="000771C7">
      <w:pPr>
        <w:sectPr w:rsidR="000771C7">
          <w:headerReference w:type="default" r:id="rId144"/>
          <w:footerReference w:type="default" r:id="rId145"/>
          <w:type w:val="continuous"/>
          <w:pgSz w:w="12240" w:h="15840" w:code="1"/>
          <w:pgMar w:top="1170" w:right="720" w:bottom="720" w:left="720" w:header="432" w:footer="288" w:gutter="0"/>
          <w:cols w:space="360"/>
        </w:sectPr>
      </w:pPr>
    </w:p>
    <w:p w:rsidR="000771C7" w:rsidRDefault="00F35AFD">
      <w:pPr>
        <w:pStyle w:val="ProductList-SectionHeading"/>
        <w:pageBreakBefore/>
        <w:outlineLvl w:val="0"/>
      </w:pPr>
      <w:bookmarkStart w:id="334" w:name="_Sec591"/>
      <w:bookmarkEnd w:id="324"/>
      <w:r>
        <w:t>Ek A – CAL/ML Eşdeğer Lisansları</w:t>
      </w:r>
      <w:r>
        <w:fldChar w:fldCharType="begin"/>
      </w:r>
      <w:r>
        <w:instrText xml:space="preserve"> TC "</w:instrText>
      </w:r>
      <w:bookmarkStart w:id="335" w:name="_Toc523418959"/>
      <w:r>
        <w:instrText>Ek A – CAL/ML Eşdeğer Lisansları</w:instrText>
      </w:r>
      <w:bookmarkEnd w:id="335"/>
      <w:r>
        <w:instrText>" \l 1</w:instrText>
      </w:r>
      <w:r>
        <w:fldChar w:fldCharType="end"/>
      </w:r>
    </w:p>
    <w:p w:rsidR="000771C7" w:rsidRDefault="00F35AFD">
      <w:pPr>
        <w:pStyle w:val="ProductList-Body"/>
      </w:pPr>
      <w:r>
        <w:t xml:space="preserve">Müşterinin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Sunucularında</w:t>
      </w:r>
      <w:r>
        <w:fldChar w:fldCharType="end"/>
      </w:r>
      <w:r>
        <w:t xml:space="preserve"> çalışan sunucu yazılımlarına erişim veya </w:t>
      </w:r>
      <w:r>
        <w:fldChar w:fldCharType="begin"/>
      </w:r>
      <w:r>
        <w:instrText xml:space="preserve"> AutoTextList   \s NoStyle \t "OSE'leri yönetme, doğrudan veya dolaylı olarak ilişkili donanım ya da yazılım hakkında veri istemek ve almak, veriyi yapılandırmak veya talimatlar vermek anlamına gelir. Bu, bir cihazın veya OSE'nin varlığının keşfedilmesini içermez." </w:instrText>
      </w:r>
      <w:r>
        <w:fldChar w:fldCharType="separate"/>
      </w:r>
      <w:r>
        <w:rPr>
          <w:color w:val="0563C1"/>
        </w:rPr>
        <w:t>OSE'leri Yönetme</w:t>
      </w:r>
      <w:r>
        <w:fldChar w:fldCharType="end"/>
      </w:r>
      <w:r>
        <w:t xml:space="preserve"> hakları, </w:t>
      </w: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w:t>
      </w:r>
      <w:r>
        <w:fldChar w:fldCharType="end"/>
      </w:r>
      <w:r>
        <w:t xml:space="preserve"> paketleri ve Çevrimiçi Hizmetler </w:t>
      </w:r>
      <w:r>
        <w:fldChar w:fldCharType="begin"/>
      </w:r>
      <w:r>
        <w:instrText xml:space="preserve"> AutoTextList   \s NoStyle \t "SL, tanımlı bir süre boyunca yazılıma veya barındırılan bir hizmete erişim sağlayan üyelik Lisansı anlamına gelir." </w:instrText>
      </w:r>
      <w:r>
        <w:fldChar w:fldCharType="separate"/>
      </w:r>
      <w:r>
        <w:rPr>
          <w:color w:val="0563C1"/>
        </w:rPr>
        <w:t>SL'leri</w:t>
      </w:r>
      <w:r>
        <w:fldChar w:fldCharType="end"/>
      </w:r>
      <w:r>
        <w:t xml:space="preserve"> kapsamında kullanılabilir. Bir hücre sunucu satırında mavi ile gölgelendirilmişse, söz konusu sütundaki </w:t>
      </w: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w:t>
      </w:r>
      <w:r>
        <w:fldChar w:fldCharType="end"/>
      </w:r>
      <w:r>
        <w:t xml:space="preserve"> paketi veya </w:t>
      </w:r>
      <w:r>
        <w:fldChar w:fldCharType="begin"/>
      </w:r>
      <w:r>
        <w:instrText xml:space="preserve"> AutoTextList   \s NoStyle \t "SL, tanımlı bir süre boyunca yazılıma veya barındırılan bir hizmete erişim sağlayan üyelik Lisansı anlamına gelir." </w:instrText>
      </w:r>
      <w:r>
        <w:fldChar w:fldCharType="separate"/>
      </w:r>
      <w:r>
        <w:rPr>
          <w:color w:val="0563C1"/>
        </w:rPr>
        <w:t>SL</w:t>
      </w:r>
      <w:r>
        <w:fldChar w:fldCharType="end"/>
      </w:r>
      <w:r>
        <w:t xml:space="preserve">, söz konusu </w:t>
      </w:r>
      <w:r>
        <w:fldChar w:fldCharType="begin"/>
      </w:r>
      <w:r>
        <w:instrText xml:space="preserve"> AutoTextList   \s NoStyle \t "Lisans, bir Ürünü indirme, kurma, ona erişme ve onu kullanma hakkı anlamına gelir." </w:instrText>
      </w:r>
      <w:r>
        <w:fldChar w:fldCharType="separate"/>
      </w:r>
      <w:r>
        <w:rPr>
          <w:color w:val="0563C1"/>
        </w:rPr>
        <w:t>Sunucu</w:t>
      </w:r>
      <w:r>
        <w:fldChar w:fldCharType="end"/>
      </w:r>
      <w:r>
        <w:t xml:space="preserve"> Ürününün temel veya ek işlevlerine erişim (veya bunun yönetimi) için </w:t>
      </w:r>
      <w:r>
        <w:fldChar w:fldCharType="begin"/>
      </w:r>
      <w:r>
        <w:instrText xml:space="preserve"> AutoTextList   \s NoStyle \t "Sunucu, sunucu yazılımlarını çalıştırabilen fiziksel bir donanım sistemi anlamına gelir." </w:instrText>
      </w:r>
      <w:r>
        <w:fldChar w:fldCharType="separate"/>
      </w:r>
      <w:r>
        <w:rPr>
          <w:color w:val="0563C1"/>
        </w:rPr>
        <w:t>Lisans</w:t>
      </w:r>
      <w:r>
        <w:fldChar w:fldCharType="end"/>
      </w:r>
      <w:r>
        <w:t xml:space="preserve"> gereksinimini karşılar. </w:t>
      </w: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w:t>
      </w:r>
      <w:r>
        <w:fldChar w:fldCharType="end"/>
      </w:r>
      <w:r>
        <w:t xml:space="preserve"> paketleri,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Ürününün güncel sürümüne ilişkin erişim gereksinimlerini karşılamak için Ürünün Kullanılabilirlik Tarihinden sonra satın alınmalıdır veya söz konusu tarihte etkin YG kapsamına sahip olmalıdır.</w:t>
      </w:r>
    </w:p>
    <w:p w:rsidR="000771C7" w:rsidRDefault="000771C7">
      <w:pPr>
        <w:pStyle w:val="ProductList-Body"/>
      </w:pPr>
    </w:p>
    <w:tbl>
      <w:tblPr>
        <w:tblStyle w:val="PURTable"/>
        <w:tblW w:w="10792" w:type="dxa"/>
        <w:tblLook w:val="04A0" w:firstRow="1" w:lastRow="0" w:firstColumn="1" w:lastColumn="0" w:noHBand="0" w:noVBand="1"/>
      </w:tblPr>
      <w:tblGrid>
        <w:gridCol w:w="874"/>
        <w:gridCol w:w="278"/>
        <w:gridCol w:w="404"/>
        <w:gridCol w:w="271"/>
        <w:gridCol w:w="403"/>
        <w:gridCol w:w="431"/>
        <w:gridCol w:w="479"/>
        <w:gridCol w:w="485"/>
        <w:gridCol w:w="491"/>
        <w:gridCol w:w="479"/>
        <w:gridCol w:w="431"/>
        <w:gridCol w:w="479"/>
        <w:gridCol w:w="485"/>
        <w:gridCol w:w="491"/>
        <w:gridCol w:w="479"/>
        <w:gridCol w:w="341"/>
        <w:gridCol w:w="370"/>
        <w:gridCol w:w="662"/>
        <w:gridCol w:w="267"/>
        <w:gridCol w:w="267"/>
        <w:gridCol w:w="349"/>
        <w:gridCol w:w="327"/>
        <w:gridCol w:w="557"/>
        <w:gridCol w:w="335"/>
        <w:gridCol w:w="357"/>
      </w:tblGrid>
      <w:tr w:rsidR="000771C7" w:rsidTr="00FC7890">
        <w:trPr>
          <w:cnfStyle w:val="100000000000" w:firstRow="1" w:lastRow="0" w:firstColumn="0" w:lastColumn="0" w:oddVBand="0" w:evenVBand="0" w:oddHBand="0" w:evenHBand="0" w:firstRowFirstColumn="0" w:firstRowLastColumn="0" w:lastRowFirstColumn="0" w:lastRowLastColumn="0"/>
        </w:trPr>
        <w:tc>
          <w:tcPr>
            <w:tcW w:w="873" w:type="dxa"/>
            <w:tcBorders>
              <w:top w:val="none" w:sz="4" w:space="0" w:color="6E6E6E"/>
              <w:left w:val="none" w:sz="24" w:space="0" w:color="808080"/>
              <w:bottom w:val="none" w:sz="4" w:space="0" w:color="BFBFBF"/>
              <w:right w:val="single" w:sz="6" w:space="0" w:color="FFFFFF"/>
            </w:tcBorders>
          </w:tcPr>
          <w:p w:rsidR="000771C7" w:rsidRDefault="000771C7">
            <w:pPr>
              <w:pStyle w:val="ProductList-TableBody"/>
            </w:pPr>
          </w:p>
        </w:tc>
        <w:tc>
          <w:tcPr>
            <w:tcW w:w="1354" w:type="dxa"/>
            <w:gridSpan w:val="4"/>
            <w:tcBorders>
              <w:top w:val="single" w:sz="6" w:space="0" w:color="FFFFFF"/>
              <w:left w:val="single" w:sz="6" w:space="0" w:color="FFFFFF"/>
              <w:bottom w:val="none" w:sz="6" w:space="0" w:color="FFFFFF"/>
              <w:right w:val="single" w:sz="6" w:space="0" w:color="FFFFFF"/>
            </w:tcBorders>
            <w:shd w:val="clear" w:color="auto" w:fill="0072C6"/>
          </w:tcPr>
          <w:p w:rsidR="000771C7" w:rsidRDefault="00F35AFD">
            <w:pPr>
              <w:pStyle w:val="ProductList-TableBody"/>
              <w:jc w:val="center"/>
            </w:pPr>
            <w:r>
              <w:rPr>
                <w:color w:val="FFFFFF"/>
              </w:rPr>
              <w:t xml:space="preserve"> Office 365 Enterprise/Education</w:t>
            </w:r>
          </w:p>
        </w:tc>
        <w:tc>
          <w:tcPr>
            <w:tcW w:w="2365" w:type="dxa"/>
            <w:gridSpan w:val="5"/>
            <w:tcBorders>
              <w:top w:val="single" w:sz="6" w:space="0" w:color="FFFFFF"/>
              <w:left w:val="single" w:sz="6" w:space="0" w:color="FFFFFF"/>
              <w:bottom w:val="none" w:sz="6" w:space="0" w:color="FFFFFF"/>
              <w:right w:val="single" w:sz="6" w:space="0" w:color="FFFFFF"/>
            </w:tcBorders>
            <w:shd w:val="clear" w:color="auto" w:fill="0072C6"/>
          </w:tcPr>
          <w:p w:rsidR="000771C7" w:rsidRDefault="00F35AFD">
            <w:pPr>
              <w:pStyle w:val="ProductList-TableBody"/>
              <w:jc w:val="center"/>
            </w:pPr>
            <w:r>
              <w:rPr>
                <w:color w:val="FFFFFF"/>
              </w:rPr>
              <w:t>Core CAL</w:t>
            </w:r>
          </w:p>
        </w:tc>
        <w:tc>
          <w:tcPr>
            <w:tcW w:w="2365" w:type="dxa"/>
            <w:gridSpan w:val="5"/>
            <w:tcBorders>
              <w:top w:val="single" w:sz="6" w:space="0" w:color="FFFFFF"/>
              <w:left w:val="single" w:sz="6" w:space="0" w:color="FFFFFF"/>
              <w:bottom w:val="none" w:sz="6" w:space="0" w:color="FFFFFF"/>
              <w:right w:val="single" w:sz="6" w:space="0" w:color="FFFFFF"/>
            </w:tcBorders>
            <w:shd w:val="clear" w:color="auto" w:fill="0072C6"/>
          </w:tcPr>
          <w:p w:rsidR="000771C7" w:rsidRDefault="00F35AFD">
            <w:pPr>
              <w:pStyle w:val="ProductList-TableBody"/>
              <w:jc w:val="center"/>
            </w:pPr>
            <w:r>
              <w:rPr>
                <w:color w:val="FFFFFF"/>
              </w:rPr>
              <w:t>Kurumsal CAL</w:t>
            </w:r>
          </w:p>
        </w:tc>
        <w:tc>
          <w:tcPr>
            <w:tcW w:w="712" w:type="dxa"/>
            <w:gridSpan w:val="2"/>
            <w:tcBorders>
              <w:top w:val="single" w:sz="6" w:space="0" w:color="FFFFFF"/>
              <w:left w:val="single" w:sz="6" w:space="0" w:color="FFFFFF"/>
              <w:bottom w:val="none" w:sz="6" w:space="0" w:color="FFFFFF"/>
              <w:right w:val="single" w:sz="6" w:space="0" w:color="FFFFFF"/>
            </w:tcBorders>
            <w:shd w:val="clear" w:color="auto" w:fill="0072C6"/>
          </w:tcPr>
          <w:p w:rsidR="000771C7" w:rsidRDefault="00F35AFD">
            <w:pPr>
              <w:pStyle w:val="ProductList-TableBody"/>
              <w:jc w:val="center"/>
            </w:pPr>
            <w:r>
              <w:rPr>
                <w:color w:val="FFFFFF"/>
              </w:rPr>
              <w:t>Enterprise Mobility + Security</w:t>
            </w:r>
          </w:p>
        </w:tc>
        <w:tc>
          <w:tcPr>
            <w:tcW w:w="1196" w:type="dxa"/>
            <w:gridSpan w:val="3"/>
            <w:tcBorders>
              <w:top w:val="single" w:sz="6" w:space="0" w:color="FFFFFF"/>
              <w:left w:val="single" w:sz="6" w:space="0" w:color="FFFFFF"/>
              <w:bottom w:val="none" w:sz="6" w:space="0" w:color="FFFFFF"/>
              <w:right w:val="single" w:sz="6" w:space="0" w:color="FFFFFF"/>
            </w:tcBorders>
            <w:shd w:val="clear" w:color="auto" w:fill="0072C6"/>
          </w:tcPr>
          <w:p w:rsidR="000771C7" w:rsidRDefault="00F35AFD">
            <w:pPr>
              <w:pStyle w:val="ProductList-TableBody"/>
              <w:jc w:val="center"/>
            </w:pPr>
            <w:r>
              <w:rPr>
                <w:color w:val="FFFFFF"/>
              </w:rPr>
              <w:t>Microsoft 365 Eğitim</w:t>
            </w:r>
          </w:p>
        </w:tc>
        <w:tc>
          <w:tcPr>
            <w:tcW w:w="678" w:type="dxa"/>
            <w:gridSpan w:val="2"/>
            <w:tcBorders>
              <w:top w:val="single" w:sz="6" w:space="0" w:color="FFFFFF"/>
              <w:left w:val="single" w:sz="6" w:space="0" w:color="FFFFFF"/>
              <w:bottom w:val="none" w:sz="6" w:space="0" w:color="FFFFFF"/>
              <w:right w:val="single" w:sz="6" w:space="0" w:color="FFFFFF"/>
            </w:tcBorders>
            <w:shd w:val="clear" w:color="auto" w:fill="0072C6"/>
          </w:tcPr>
          <w:p w:rsidR="000771C7" w:rsidRDefault="00F35AFD">
            <w:pPr>
              <w:pStyle w:val="ProductList-TableBody"/>
              <w:jc w:val="center"/>
            </w:pPr>
            <w:r>
              <w:rPr>
                <w:color w:val="FFFFFF"/>
              </w:rPr>
              <w:t>Microsoft 365</w:t>
            </w:r>
          </w:p>
        </w:tc>
        <w:tc>
          <w:tcPr>
            <w:tcW w:w="1249" w:type="dxa"/>
            <w:gridSpan w:val="3"/>
            <w:tcBorders>
              <w:top w:val="single" w:sz="6" w:space="0" w:color="FFFFFF"/>
              <w:left w:val="single" w:sz="6" w:space="0" w:color="FFFFFF"/>
              <w:bottom w:val="none" w:sz="6" w:space="0" w:color="FFFFFF"/>
              <w:right w:val="single" w:sz="6" w:space="0" w:color="FFFFFF"/>
            </w:tcBorders>
            <w:shd w:val="clear" w:color="auto" w:fill="0072C6"/>
          </w:tcPr>
          <w:p w:rsidR="000771C7" w:rsidRDefault="00F35AFD">
            <w:pPr>
              <w:pStyle w:val="ProductList-TableBody"/>
              <w:jc w:val="center"/>
            </w:pPr>
            <w:r>
              <w:rPr>
                <w:color w:val="FFFFFF"/>
              </w:rPr>
              <w:t>Dynamics 365 Enterprise</w:t>
            </w:r>
          </w:p>
        </w:tc>
      </w:tr>
      <w:tr w:rsidR="00FC7890" w:rsidTr="00FC7890">
        <w:tc>
          <w:tcPr>
            <w:tcW w:w="873" w:type="dxa"/>
            <w:tcBorders>
              <w:top w:val="none" w:sz="4" w:space="0" w:color="BFBFBF"/>
              <w:left w:val="none" w:sz="24" w:space="0" w:color="808080"/>
              <w:bottom w:val="single" w:sz="4" w:space="0" w:color="FFFFFF"/>
              <w:right w:val="single" w:sz="6" w:space="0" w:color="FFFFFF"/>
            </w:tcBorders>
          </w:tcPr>
          <w:p w:rsidR="000771C7" w:rsidRDefault="00F35AFD">
            <w:pPr>
              <w:pStyle w:val="ProductList-TableBody"/>
            </w:pPr>
            <w:r>
              <w:t>Sunucular</w:t>
            </w:r>
          </w:p>
        </w:tc>
        <w:tc>
          <w:tcPr>
            <w:tcW w:w="297" w:type="dxa"/>
            <w:tcBorders>
              <w:top w:val="none" w:sz="6" w:space="0" w:color="FFFFFF"/>
              <w:left w:val="single" w:sz="6" w:space="0" w:color="FFFFFF"/>
              <w:bottom w:val="single" w:sz="4" w:space="0" w:color="FFFFFF"/>
              <w:right w:val="single" w:sz="6" w:space="0" w:color="FFFFFF"/>
            </w:tcBorders>
            <w:shd w:val="clear" w:color="auto" w:fill="0072C6"/>
          </w:tcPr>
          <w:p w:rsidR="000771C7" w:rsidRDefault="00F35AFD">
            <w:pPr>
              <w:pStyle w:val="ProductList-TableBody"/>
              <w:jc w:val="center"/>
            </w:pPr>
            <w:r>
              <w:rPr>
                <w:color w:val="FFFFFF"/>
              </w:rPr>
              <w:t>E1</w:t>
            </w:r>
          </w:p>
        </w:tc>
        <w:tc>
          <w:tcPr>
            <w:tcW w:w="386" w:type="dxa"/>
            <w:tcBorders>
              <w:top w:val="none" w:sz="6" w:space="0" w:color="FFFFFF"/>
              <w:left w:val="single" w:sz="6" w:space="0" w:color="FFFFFF"/>
              <w:bottom w:val="single" w:sz="4" w:space="0" w:color="FFFFFF"/>
              <w:right w:val="single" w:sz="6" w:space="0" w:color="FFFFFF"/>
            </w:tcBorders>
            <w:shd w:val="clear" w:color="auto" w:fill="0072C6"/>
          </w:tcPr>
          <w:p w:rsidR="000771C7" w:rsidRDefault="00F35AFD">
            <w:pPr>
              <w:pStyle w:val="ProductList-TableBody"/>
              <w:jc w:val="center"/>
            </w:pPr>
            <w:r>
              <w:rPr>
                <w:color w:val="FFFFFF"/>
              </w:rPr>
              <w:t>E/A3</w:t>
            </w:r>
          </w:p>
        </w:tc>
        <w:tc>
          <w:tcPr>
            <w:tcW w:w="285" w:type="dxa"/>
            <w:tcBorders>
              <w:top w:val="none" w:sz="6" w:space="0" w:color="FFFFFF"/>
              <w:left w:val="single" w:sz="6" w:space="0" w:color="FFFFFF"/>
              <w:bottom w:val="single" w:sz="4" w:space="0" w:color="FFFFFF"/>
              <w:right w:val="single" w:sz="6" w:space="0" w:color="FFFFFF"/>
            </w:tcBorders>
            <w:shd w:val="clear" w:color="auto" w:fill="0072C6"/>
          </w:tcPr>
          <w:p w:rsidR="000771C7" w:rsidRDefault="00F35AFD">
            <w:pPr>
              <w:pStyle w:val="ProductList-TableBody"/>
              <w:jc w:val="center"/>
            </w:pPr>
            <w:r>
              <w:rPr>
                <w:color w:val="FFFFFF"/>
              </w:rPr>
              <w:t>E4</w:t>
            </w:r>
          </w:p>
        </w:tc>
        <w:tc>
          <w:tcPr>
            <w:tcW w:w="386" w:type="dxa"/>
            <w:tcBorders>
              <w:top w:val="none" w:sz="6" w:space="0" w:color="FFFFFF"/>
              <w:left w:val="single" w:sz="6" w:space="0" w:color="FFFFFF"/>
              <w:bottom w:val="single" w:sz="4" w:space="0" w:color="FFFFFF"/>
              <w:right w:val="single" w:sz="6" w:space="0" w:color="FFFFFF"/>
            </w:tcBorders>
            <w:shd w:val="clear" w:color="auto" w:fill="0072C6"/>
          </w:tcPr>
          <w:p w:rsidR="000771C7" w:rsidRDefault="00F35AFD">
            <w:pPr>
              <w:pStyle w:val="ProductList-TableBody"/>
              <w:jc w:val="center"/>
            </w:pPr>
            <w:r>
              <w:rPr>
                <w:color w:val="FFFFFF"/>
              </w:rPr>
              <w:t>E/A5</w:t>
            </w:r>
          </w:p>
        </w:tc>
        <w:tc>
          <w:tcPr>
            <w:tcW w:w="431" w:type="dxa"/>
            <w:tcBorders>
              <w:top w:val="none" w:sz="6" w:space="0" w:color="FFFFFF"/>
              <w:left w:val="single" w:sz="6" w:space="0" w:color="FFFFFF"/>
              <w:bottom w:val="single" w:sz="4" w:space="0" w:color="FFFFFF"/>
              <w:right w:val="single" w:sz="6" w:space="0" w:color="FFFFFF"/>
            </w:tcBorders>
            <w:shd w:val="clear" w:color="auto" w:fill="0072C6"/>
          </w:tcPr>
          <w:p w:rsidR="000771C7" w:rsidRDefault="00F35AFD">
            <w:pPr>
              <w:pStyle w:val="ProductList-TableBody"/>
              <w:jc w:val="center"/>
            </w:pPr>
            <w:r>
              <w:rPr>
                <w:color w:val="FFFFFF"/>
              </w:rPr>
              <w:t>Paket</w:t>
            </w:r>
          </w:p>
        </w:tc>
        <w:tc>
          <w:tcPr>
            <w:tcW w:w="479" w:type="dxa"/>
            <w:tcBorders>
              <w:top w:val="none" w:sz="6" w:space="0" w:color="FFFFFF"/>
              <w:left w:val="single" w:sz="6" w:space="0" w:color="FFFFFF"/>
              <w:bottom w:val="single" w:sz="4" w:space="0" w:color="FFFFFF"/>
              <w:right w:val="single" w:sz="6" w:space="0" w:color="FFFFFF"/>
            </w:tcBorders>
            <w:shd w:val="clear" w:color="auto" w:fill="0072C6"/>
          </w:tcPr>
          <w:p w:rsidR="000771C7" w:rsidRDefault="00F35AFD">
            <w:pPr>
              <w:pStyle w:val="ProductList-TableBody"/>
              <w:jc w:val="center"/>
            </w:pPr>
            <w:r>
              <w:rPr>
                <w:color w:val="FFFFFF"/>
              </w:rPr>
              <w:t>Bridge O365</w:t>
            </w:r>
          </w:p>
        </w:tc>
        <w:tc>
          <w:tcPr>
            <w:tcW w:w="485" w:type="dxa"/>
            <w:tcBorders>
              <w:top w:val="none" w:sz="6" w:space="0" w:color="FFFFFF"/>
              <w:left w:val="single" w:sz="6" w:space="0" w:color="FFFFFF"/>
              <w:bottom w:val="single" w:sz="4" w:space="0" w:color="FFFFFF"/>
              <w:right w:val="single" w:sz="6" w:space="0" w:color="FFFFFF"/>
            </w:tcBorders>
            <w:shd w:val="clear" w:color="auto" w:fill="0072C6"/>
          </w:tcPr>
          <w:p w:rsidR="000771C7" w:rsidRDefault="00F35AFD">
            <w:pPr>
              <w:pStyle w:val="ProductList-TableBody"/>
              <w:jc w:val="center"/>
            </w:pPr>
            <w:r>
              <w:rPr>
                <w:color w:val="FFFFFF"/>
              </w:rPr>
              <w:t>Bridge Intune</w:t>
            </w:r>
          </w:p>
        </w:tc>
        <w:tc>
          <w:tcPr>
            <w:tcW w:w="491" w:type="dxa"/>
            <w:tcBorders>
              <w:top w:val="none" w:sz="6" w:space="0" w:color="FFFFFF"/>
              <w:left w:val="single" w:sz="6" w:space="0" w:color="FFFFFF"/>
              <w:bottom w:val="single" w:sz="4" w:space="0" w:color="FFFFFF"/>
              <w:right w:val="single" w:sz="6" w:space="0" w:color="FFFFFF"/>
            </w:tcBorders>
            <w:shd w:val="clear" w:color="auto" w:fill="0072C6"/>
          </w:tcPr>
          <w:p w:rsidR="000771C7" w:rsidRDefault="00F35AFD">
            <w:pPr>
              <w:pStyle w:val="ProductList-TableBody"/>
              <w:jc w:val="center"/>
            </w:pPr>
            <w:r>
              <w:rPr>
                <w:color w:val="FFFFFF"/>
              </w:rPr>
              <w:t>Bridge O365+</w:t>
            </w:r>
            <w:r>
              <w:rPr>
                <w:color w:val="FFFFFF"/>
              </w:rPr>
              <w:br/>
              <w:t>Intune</w:t>
            </w:r>
          </w:p>
        </w:tc>
        <w:tc>
          <w:tcPr>
            <w:tcW w:w="479" w:type="dxa"/>
            <w:tcBorders>
              <w:top w:val="none" w:sz="6" w:space="0" w:color="FFFFFF"/>
              <w:left w:val="single" w:sz="6" w:space="0" w:color="FFFFFF"/>
              <w:bottom w:val="single" w:sz="4" w:space="0" w:color="FFFFFF"/>
              <w:right w:val="single" w:sz="6" w:space="0" w:color="FFFFFF"/>
            </w:tcBorders>
            <w:shd w:val="clear" w:color="auto" w:fill="0072C6"/>
          </w:tcPr>
          <w:p w:rsidR="000771C7" w:rsidRDefault="00F35AFD">
            <w:pPr>
              <w:pStyle w:val="ProductList-TableBody"/>
              <w:jc w:val="center"/>
            </w:pPr>
            <w:r>
              <w:rPr>
                <w:color w:val="FFFFFF"/>
              </w:rPr>
              <w:t>Bridge EMS</w:t>
            </w:r>
          </w:p>
        </w:tc>
        <w:tc>
          <w:tcPr>
            <w:tcW w:w="431" w:type="dxa"/>
            <w:tcBorders>
              <w:top w:val="none" w:sz="6" w:space="0" w:color="FFFFFF"/>
              <w:left w:val="single" w:sz="6" w:space="0" w:color="FFFFFF"/>
              <w:bottom w:val="single" w:sz="4" w:space="0" w:color="FFFFFF"/>
              <w:right w:val="single" w:sz="6" w:space="0" w:color="FFFFFF"/>
            </w:tcBorders>
            <w:shd w:val="clear" w:color="auto" w:fill="0072C6"/>
          </w:tcPr>
          <w:p w:rsidR="000771C7" w:rsidRDefault="00F35AFD">
            <w:pPr>
              <w:pStyle w:val="ProductList-TableBody"/>
              <w:jc w:val="center"/>
            </w:pPr>
            <w:r>
              <w:rPr>
                <w:color w:val="FFFFFF"/>
              </w:rPr>
              <w:t>Paket</w:t>
            </w:r>
          </w:p>
        </w:tc>
        <w:tc>
          <w:tcPr>
            <w:tcW w:w="479" w:type="dxa"/>
            <w:tcBorders>
              <w:top w:val="none" w:sz="6" w:space="0" w:color="FFFFFF"/>
              <w:left w:val="single" w:sz="6" w:space="0" w:color="FFFFFF"/>
              <w:bottom w:val="single" w:sz="4" w:space="0" w:color="FFFFFF"/>
              <w:right w:val="single" w:sz="6" w:space="0" w:color="FFFFFF"/>
            </w:tcBorders>
            <w:shd w:val="clear" w:color="auto" w:fill="0072C6"/>
          </w:tcPr>
          <w:p w:rsidR="000771C7" w:rsidRDefault="00F35AFD">
            <w:pPr>
              <w:pStyle w:val="ProductList-TableBody"/>
              <w:jc w:val="center"/>
            </w:pPr>
            <w:r>
              <w:rPr>
                <w:color w:val="FFFFFF"/>
              </w:rPr>
              <w:t>Bridge O365</w:t>
            </w:r>
          </w:p>
        </w:tc>
        <w:tc>
          <w:tcPr>
            <w:tcW w:w="485" w:type="dxa"/>
            <w:tcBorders>
              <w:top w:val="none" w:sz="6" w:space="0" w:color="FFFFFF"/>
              <w:left w:val="single" w:sz="6" w:space="0" w:color="FFFFFF"/>
              <w:bottom w:val="single" w:sz="4" w:space="0" w:color="FFFFFF"/>
              <w:right w:val="single" w:sz="6" w:space="0" w:color="FFFFFF"/>
            </w:tcBorders>
            <w:shd w:val="clear" w:color="auto" w:fill="0072C6"/>
          </w:tcPr>
          <w:p w:rsidR="000771C7" w:rsidRDefault="00F35AFD">
            <w:pPr>
              <w:pStyle w:val="ProductList-TableBody"/>
              <w:jc w:val="center"/>
            </w:pPr>
            <w:r>
              <w:rPr>
                <w:color w:val="FFFFFF"/>
              </w:rPr>
              <w:t>Bridge Intune</w:t>
            </w:r>
          </w:p>
        </w:tc>
        <w:tc>
          <w:tcPr>
            <w:tcW w:w="491" w:type="dxa"/>
            <w:tcBorders>
              <w:top w:val="none" w:sz="6" w:space="0" w:color="FFFFFF"/>
              <w:left w:val="single" w:sz="6" w:space="0" w:color="FFFFFF"/>
              <w:bottom w:val="single" w:sz="4" w:space="0" w:color="FFFFFF"/>
              <w:right w:val="single" w:sz="6" w:space="0" w:color="FFFFFF"/>
            </w:tcBorders>
            <w:shd w:val="clear" w:color="auto" w:fill="0072C6"/>
          </w:tcPr>
          <w:p w:rsidR="000771C7" w:rsidRDefault="00F35AFD">
            <w:pPr>
              <w:pStyle w:val="ProductList-TableBody"/>
              <w:jc w:val="center"/>
            </w:pPr>
            <w:r>
              <w:rPr>
                <w:color w:val="FFFFFF"/>
              </w:rPr>
              <w:t>Bridge O365+</w:t>
            </w:r>
            <w:r>
              <w:rPr>
                <w:color w:val="FFFFFF"/>
              </w:rPr>
              <w:br/>
              <w:t>Intune</w:t>
            </w:r>
          </w:p>
        </w:tc>
        <w:tc>
          <w:tcPr>
            <w:tcW w:w="479" w:type="dxa"/>
            <w:tcBorders>
              <w:top w:val="none" w:sz="6" w:space="0" w:color="FFFFFF"/>
              <w:left w:val="single" w:sz="6" w:space="0" w:color="FFFFFF"/>
              <w:bottom w:val="single" w:sz="4" w:space="0" w:color="FFFFFF"/>
              <w:right w:val="single" w:sz="6" w:space="0" w:color="FFFFFF"/>
            </w:tcBorders>
            <w:shd w:val="clear" w:color="auto" w:fill="0072C6"/>
          </w:tcPr>
          <w:p w:rsidR="000771C7" w:rsidRDefault="00F35AFD">
            <w:pPr>
              <w:pStyle w:val="ProductList-TableBody"/>
              <w:jc w:val="center"/>
            </w:pPr>
            <w:r>
              <w:rPr>
                <w:color w:val="FFFFFF"/>
              </w:rPr>
              <w:t>Bridge EMS</w:t>
            </w:r>
          </w:p>
        </w:tc>
        <w:tc>
          <w:tcPr>
            <w:tcW w:w="330" w:type="dxa"/>
            <w:tcBorders>
              <w:top w:val="none" w:sz="6" w:space="0" w:color="FFFFFF"/>
              <w:left w:val="single" w:sz="6" w:space="0" w:color="FFFFFF"/>
              <w:bottom w:val="single" w:sz="4" w:space="0" w:color="FFFFFF"/>
              <w:right w:val="single" w:sz="6" w:space="0" w:color="FFFFFF"/>
            </w:tcBorders>
            <w:shd w:val="clear" w:color="auto" w:fill="0072C6"/>
          </w:tcPr>
          <w:p w:rsidR="000771C7" w:rsidRDefault="00F35AFD">
            <w:pPr>
              <w:pStyle w:val="ProductList-TableBody"/>
              <w:jc w:val="center"/>
            </w:pPr>
            <w:r>
              <w:rPr>
                <w:color w:val="FFFFFF"/>
              </w:rPr>
              <w:t>E3</w:t>
            </w:r>
          </w:p>
        </w:tc>
        <w:tc>
          <w:tcPr>
            <w:tcW w:w="382" w:type="dxa"/>
            <w:tcBorders>
              <w:top w:val="none" w:sz="6" w:space="0" w:color="FFFFFF"/>
              <w:left w:val="single" w:sz="6" w:space="0" w:color="FFFFFF"/>
              <w:bottom w:val="single" w:sz="4" w:space="0" w:color="FFFFFF"/>
              <w:right w:val="single" w:sz="6" w:space="0" w:color="FFFFFF"/>
            </w:tcBorders>
            <w:shd w:val="clear" w:color="auto" w:fill="0072C6"/>
          </w:tcPr>
          <w:p w:rsidR="000771C7" w:rsidRDefault="00F35AFD">
            <w:pPr>
              <w:pStyle w:val="ProductList-TableBody"/>
              <w:jc w:val="center"/>
            </w:pPr>
            <w:r>
              <w:rPr>
                <w:color w:val="FFFFFF"/>
              </w:rPr>
              <w:t>E5</w:t>
            </w:r>
          </w:p>
        </w:tc>
        <w:tc>
          <w:tcPr>
            <w:tcW w:w="662" w:type="dxa"/>
            <w:tcBorders>
              <w:top w:val="none" w:sz="6" w:space="0" w:color="FFFFFF"/>
              <w:left w:val="single" w:sz="6" w:space="0" w:color="FFFFFF"/>
              <w:bottom w:val="single" w:sz="4" w:space="0" w:color="FFFFFF"/>
              <w:right w:val="single" w:sz="6" w:space="0" w:color="FFFFFF"/>
            </w:tcBorders>
            <w:shd w:val="clear" w:color="auto" w:fill="0072C6"/>
          </w:tcPr>
          <w:p w:rsidR="000771C7" w:rsidRDefault="00F35AFD">
            <w:pPr>
              <w:pStyle w:val="ProductList-TableBody"/>
              <w:jc w:val="center"/>
            </w:pPr>
            <w:r>
              <w:rPr>
                <w:color w:val="FFFFFF"/>
              </w:rPr>
              <w:t>Microsoft 365 İş A3</w:t>
            </w:r>
          </w:p>
        </w:tc>
        <w:tc>
          <w:tcPr>
            <w:tcW w:w="267" w:type="dxa"/>
            <w:tcBorders>
              <w:top w:val="none" w:sz="6" w:space="0" w:color="FFFFFF"/>
              <w:left w:val="single" w:sz="6" w:space="0" w:color="FFFFFF"/>
              <w:bottom w:val="single" w:sz="4" w:space="0" w:color="FFFFFF"/>
              <w:right w:val="single" w:sz="6" w:space="0" w:color="FFFFFF"/>
            </w:tcBorders>
            <w:shd w:val="clear" w:color="auto" w:fill="0072C6"/>
          </w:tcPr>
          <w:p w:rsidR="000771C7" w:rsidRDefault="00F35AFD">
            <w:pPr>
              <w:pStyle w:val="ProductList-TableBody"/>
              <w:jc w:val="center"/>
            </w:pPr>
            <w:r>
              <w:rPr>
                <w:color w:val="FFFFFF"/>
              </w:rPr>
              <w:t>A3</w:t>
            </w:r>
          </w:p>
        </w:tc>
        <w:tc>
          <w:tcPr>
            <w:tcW w:w="267" w:type="dxa"/>
            <w:tcBorders>
              <w:top w:val="none" w:sz="6" w:space="0" w:color="FFFFFF"/>
              <w:left w:val="single" w:sz="6" w:space="0" w:color="FFFFFF"/>
              <w:bottom w:val="single" w:sz="4" w:space="0" w:color="FFFFFF"/>
              <w:right w:val="single" w:sz="6" w:space="0" w:color="FFFFFF"/>
            </w:tcBorders>
            <w:shd w:val="clear" w:color="auto" w:fill="0072C6"/>
          </w:tcPr>
          <w:p w:rsidR="000771C7" w:rsidRDefault="00F35AFD">
            <w:pPr>
              <w:pStyle w:val="ProductList-TableBody"/>
              <w:jc w:val="center"/>
            </w:pPr>
            <w:r>
              <w:rPr>
                <w:color w:val="FFFFFF"/>
              </w:rPr>
              <w:t>A5</w:t>
            </w:r>
          </w:p>
        </w:tc>
        <w:tc>
          <w:tcPr>
            <w:tcW w:w="359" w:type="dxa"/>
            <w:tcBorders>
              <w:top w:val="none" w:sz="6" w:space="0" w:color="FFFFFF"/>
              <w:left w:val="single" w:sz="6" w:space="0" w:color="FFFFFF"/>
              <w:bottom w:val="single" w:sz="4" w:space="0" w:color="FFFFFF"/>
              <w:right w:val="single" w:sz="6" w:space="0" w:color="FFFFFF"/>
            </w:tcBorders>
            <w:shd w:val="clear" w:color="auto" w:fill="0072C6"/>
          </w:tcPr>
          <w:p w:rsidR="000771C7" w:rsidRDefault="00F35AFD">
            <w:pPr>
              <w:pStyle w:val="ProductList-TableBody"/>
              <w:jc w:val="center"/>
            </w:pPr>
            <w:r>
              <w:rPr>
                <w:color w:val="FFFFFF"/>
              </w:rPr>
              <w:t>E3</w:t>
            </w:r>
          </w:p>
        </w:tc>
        <w:tc>
          <w:tcPr>
            <w:tcW w:w="319" w:type="dxa"/>
            <w:tcBorders>
              <w:top w:val="none" w:sz="6" w:space="0" w:color="FFFFFF"/>
              <w:left w:val="single" w:sz="6" w:space="0" w:color="FFFFFF"/>
              <w:bottom w:val="single" w:sz="4" w:space="0" w:color="FFFFFF"/>
              <w:right w:val="single" w:sz="6" w:space="0" w:color="FFFFFF"/>
            </w:tcBorders>
            <w:shd w:val="clear" w:color="auto" w:fill="0072C6"/>
          </w:tcPr>
          <w:p w:rsidR="000771C7" w:rsidRDefault="00F35AFD">
            <w:pPr>
              <w:pStyle w:val="ProductList-TableBody"/>
              <w:jc w:val="center"/>
            </w:pPr>
            <w:r>
              <w:rPr>
                <w:color w:val="FFFFFF"/>
              </w:rPr>
              <w:t>E5</w:t>
            </w:r>
          </w:p>
        </w:tc>
        <w:tc>
          <w:tcPr>
            <w:tcW w:w="557" w:type="dxa"/>
            <w:tcBorders>
              <w:top w:val="none" w:sz="6" w:space="0" w:color="FFFFFF"/>
              <w:left w:val="single" w:sz="6" w:space="0" w:color="FFFFFF"/>
              <w:bottom w:val="single" w:sz="4" w:space="0" w:color="FFFFFF"/>
              <w:right w:val="single" w:sz="6" w:space="0" w:color="FFFFFF"/>
            </w:tcBorders>
            <w:shd w:val="clear" w:color="auto" w:fill="0072C6"/>
          </w:tcPr>
          <w:p w:rsidR="000771C7" w:rsidRDefault="00F35AFD">
            <w:pPr>
              <w:pStyle w:val="ProductList-TableBody"/>
              <w:jc w:val="center"/>
            </w:pPr>
            <w:r>
              <w:rPr>
                <w:color w:val="FFFFFF"/>
              </w:rPr>
              <w:t>Müşteri</w:t>
            </w:r>
            <w:r>
              <w:rPr>
                <w:color w:val="FFFFFF"/>
              </w:rPr>
              <w:br/>
              <w:t>Türkçe</w:t>
            </w:r>
          </w:p>
        </w:tc>
        <w:tc>
          <w:tcPr>
            <w:tcW w:w="335" w:type="dxa"/>
            <w:tcBorders>
              <w:top w:val="none" w:sz="6" w:space="0" w:color="FFFFFF"/>
              <w:left w:val="single" w:sz="6" w:space="0" w:color="FFFFFF"/>
              <w:bottom w:val="single" w:sz="4" w:space="0" w:color="FFFFFF"/>
              <w:right w:val="single" w:sz="6" w:space="0" w:color="FFFFFF"/>
            </w:tcBorders>
            <w:shd w:val="clear" w:color="auto" w:fill="0072C6"/>
          </w:tcPr>
          <w:p w:rsidR="000771C7" w:rsidRDefault="00F35AFD">
            <w:pPr>
              <w:pStyle w:val="ProductList-TableBody"/>
              <w:jc w:val="center"/>
            </w:pPr>
            <w:r>
              <w:rPr>
                <w:color w:val="FFFFFF"/>
              </w:rPr>
              <w:t>Uni</w:t>
            </w:r>
            <w:r>
              <w:rPr>
                <w:color w:val="FFFFFF"/>
              </w:rPr>
              <w:br/>
              <w:t>Ops</w:t>
            </w:r>
          </w:p>
        </w:tc>
        <w:tc>
          <w:tcPr>
            <w:tcW w:w="357" w:type="dxa"/>
            <w:tcBorders>
              <w:top w:val="none" w:sz="6" w:space="0" w:color="FFFFFF"/>
              <w:left w:val="single" w:sz="6" w:space="0" w:color="FFFFFF"/>
              <w:bottom w:val="single" w:sz="4" w:space="0" w:color="FFFFFF"/>
              <w:right w:val="single" w:sz="6" w:space="0" w:color="FFFFFF"/>
            </w:tcBorders>
            <w:shd w:val="clear" w:color="auto" w:fill="0072C6"/>
          </w:tcPr>
          <w:p w:rsidR="000771C7" w:rsidRDefault="00F35AFD">
            <w:pPr>
              <w:pStyle w:val="ProductList-TableBody"/>
              <w:jc w:val="center"/>
            </w:pPr>
            <w:r>
              <w:rPr>
                <w:color w:val="FFFFFF"/>
              </w:rPr>
              <w:t>Plan</w:t>
            </w:r>
          </w:p>
        </w:tc>
      </w:tr>
      <w:tr w:rsidR="000771C7" w:rsidTr="00FC7890">
        <w:tc>
          <w:tcPr>
            <w:tcW w:w="7287" w:type="dxa"/>
            <w:gridSpan w:val="16"/>
            <w:tcBorders>
              <w:top w:val="single" w:sz="4" w:space="0" w:color="FFFFFF"/>
              <w:left w:val="single" w:sz="6" w:space="0" w:color="FFFFFF"/>
              <w:bottom w:val="single" w:sz="4" w:space="0" w:color="FFFFFF"/>
              <w:right w:val="single" w:sz="6" w:space="0" w:color="FFFFFF"/>
            </w:tcBorders>
          </w:tcPr>
          <w:p w:rsidR="000771C7" w:rsidRDefault="00F35AFD">
            <w:pPr>
              <w:pStyle w:val="ProductList-TableBody"/>
            </w:pPr>
            <w:r>
              <w:rPr>
                <w:b/>
              </w:rPr>
              <w:t>Exchange Server 2016 Standard</w:t>
            </w:r>
          </w:p>
        </w:tc>
        <w:tc>
          <w:tcPr>
            <w:tcW w:w="382" w:type="dxa"/>
            <w:tcBorders>
              <w:top w:val="single" w:sz="4" w:space="0" w:color="FFFFFF"/>
              <w:left w:val="single" w:sz="6" w:space="0" w:color="FFFFFF"/>
              <w:bottom w:val="single" w:sz="4" w:space="0" w:color="FFFFFF"/>
              <w:right w:val="single" w:sz="6" w:space="0" w:color="FFFFFF"/>
            </w:tcBorders>
          </w:tcPr>
          <w:p w:rsidR="000771C7" w:rsidRDefault="000771C7">
            <w:pPr>
              <w:pStyle w:val="ProductList-TableBody"/>
            </w:pPr>
          </w:p>
        </w:tc>
        <w:tc>
          <w:tcPr>
            <w:tcW w:w="662" w:type="dxa"/>
            <w:tcBorders>
              <w:top w:val="single" w:sz="4" w:space="0" w:color="FFFFFF"/>
              <w:left w:val="single" w:sz="6" w:space="0" w:color="FFFFFF"/>
              <w:bottom w:val="single" w:sz="4" w:space="0" w:color="FFFFFF"/>
              <w:right w:val="single" w:sz="6" w:space="0" w:color="FFFFFF"/>
            </w:tcBorders>
          </w:tcPr>
          <w:p w:rsidR="000771C7" w:rsidRDefault="000771C7">
            <w:pPr>
              <w:pStyle w:val="ProductList-TableBody"/>
            </w:pPr>
          </w:p>
        </w:tc>
        <w:tc>
          <w:tcPr>
            <w:tcW w:w="267" w:type="dxa"/>
            <w:tcBorders>
              <w:top w:val="single" w:sz="4" w:space="0" w:color="FFFFFF"/>
              <w:left w:val="single" w:sz="6" w:space="0" w:color="FFFFFF"/>
              <w:bottom w:val="single" w:sz="4" w:space="0" w:color="FFFFFF"/>
              <w:right w:val="single" w:sz="6" w:space="0" w:color="FFFFFF"/>
            </w:tcBorders>
          </w:tcPr>
          <w:p w:rsidR="000771C7" w:rsidRDefault="000771C7">
            <w:pPr>
              <w:pStyle w:val="ProductList-TableBody"/>
            </w:pPr>
          </w:p>
        </w:tc>
        <w:tc>
          <w:tcPr>
            <w:tcW w:w="267" w:type="dxa"/>
            <w:tcBorders>
              <w:top w:val="single" w:sz="4" w:space="0" w:color="FFFFFF"/>
              <w:left w:val="single" w:sz="6" w:space="0" w:color="FFFFFF"/>
              <w:bottom w:val="single" w:sz="4" w:space="0" w:color="FFFFFF"/>
              <w:right w:val="single" w:sz="6" w:space="0" w:color="FFFFFF"/>
            </w:tcBorders>
          </w:tcPr>
          <w:p w:rsidR="000771C7" w:rsidRDefault="000771C7">
            <w:pPr>
              <w:pStyle w:val="ProductList-TableBody"/>
            </w:pPr>
          </w:p>
        </w:tc>
        <w:tc>
          <w:tcPr>
            <w:tcW w:w="359" w:type="dxa"/>
            <w:tcBorders>
              <w:top w:val="single" w:sz="4" w:space="0" w:color="FFFFFF"/>
              <w:left w:val="single" w:sz="6" w:space="0" w:color="FFFFFF"/>
              <w:bottom w:val="single" w:sz="4" w:space="0" w:color="FFFFFF"/>
              <w:right w:val="single" w:sz="6" w:space="0" w:color="FFFFFF"/>
            </w:tcBorders>
          </w:tcPr>
          <w:p w:rsidR="000771C7" w:rsidRDefault="000771C7">
            <w:pPr>
              <w:pStyle w:val="ProductList-TableBody"/>
            </w:pPr>
          </w:p>
        </w:tc>
        <w:tc>
          <w:tcPr>
            <w:tcW w:w="319" w:type="dxa"/>
            <w:tcBorders>
              <w:top w:val="single" w:sz="4" w:space="0" w:color="FFFFFF"/>
              <w:left w:val="single" w:sz="6" w:space="0" w:color="FFFFFF"/>
              <w:bottom w:val="single" w:sz="4" w:space="0" w:color="FFFFFF"/>
              <w:right w:val="single" w:sz="6" w:space="0" w:color="FFFFFF"/>
            </w:tcBorders>
          </w:tcPr>
          <w:p w:rsidR="000771C7" w:rsidRDefault="000771C7">
            <w:pPr>
              <w:pStyle w:val="ProductList-TableBody"/>
            </w:pPr>
          </w:p>
        </w:tc>
        <w:tc>
          <w:tcPr>
            <w:tcW w:w="557" w:type="dxa"/>
            <w:tcBorders>
              <w:top w:val="single" w:sz="4" w:space="0" w:color="FFFFFF"/>
              <w:left w:val="single" w:sz="6" w:space="0" w:color="FFFFFF"/>
              <w:bottom w:val="single" w:sz="4" w:space="0" w:color="FFFFFF"/>
              <w:right w:val="single" w:sz="6" w:space="0" w:color="FFFFFF"/>
            </w:tcBorders>
          </w:tcPr>
          <w:p w:rsidR="000771C7" w:rsidRDefault="000771C7">
            <w:pPr>
              <w:pStyle w:val="ProductList-TableBody"/>
            </w:pPr>
          </w:p>
        </w:tc>
        <w:tc>
          <w:tcPr>
            <w:tcW w:w="335" w:type="dxa"/>
            <w:tcBorders>
              <w:top w:val="single" w:sz="4" w:space="0" w:color="FFFFFF"/>
              <w:left w:val="single" w:sz="6" w:space="0" w:color="FFFFFF"/>
              <w:bottom w:val="single" w:sz="4" w:space="0" w:color="FFFFFF"/>
              <w:right w:val="single" w:sz="6" w:space="0" w:color="FFFFFF"/>
            </w:tcBorders>
          </w:tcPr>
          <w:p w:rsidR="000771C7" w:rsidRDefault="000771C7">
            <w:pPr>
              <w:pStyle w:val="ProductList-TableBody"/>
            </w:pPr>
          </w:p>
        </w:tc>
        <w:tc>
          <w:tcPr>
            <w:tcW w:w="357" w:type="dxa"/>
            <w:tcBorders>
              <w:top w:val="single" w:sz="4" w:space="0" w:color="FFFFFF"/>
              <w:left w:val="single" w:sz="6" w:space="0" w:color="FFFFFF"/>
              <w:bottom w:val="single" w:sz="4" w:space="0" w:color="FFFFFF"/>
              <w:right w:val="single" w:sz="6" w:space="0" w:color="FFFFFF"/>
            </w:tcBorders>
          </w:tcPr>
          <w:p w:rsidR="000771C7" w:rsidRDefault="000771C7">
            <w:pPr>
              <w:pStyle w:val="ProductList-TableBody"/>
            </w:pPr>
          </w:p>
        </w:tc>
      </w:tr>
      <w:tr w:rsidR="00FC7890" w:rsidTr="00FC7890">
        <w:tc>
          <w:tcPr>
            <w:tcW w:w="873" w:type="dxa"/>
            <w:tcBorders>
              <w:top w:val="dashed" w:sz="4" w:space="0" w:color="BFBFBF"/>
              <w:left w:val="none" w:sz="24" w:space="0" w:color="808080"/>
              <w:bottom w:val="dashed" w:sz="4" w:space="0" w:color="BFBFBF"/>
              <w:right w:val="single" w:sz="6" w:space="0" w:color="FFFFFF"/>
            </w:tcBorders>
          </w:tcPr>
          <w:p w:rsidR="000771C7" w:rsidRDefault="00D54E36">
            <w:pPr>
              <w:pStyle w:val="ProductList-TableBody"/>
            </w:pPr>
            <w:hyperlink w:anchor="_Sec793">
              <w:r w:rsidR="00F35AFD">
                <w:rPr>
                  <w:color w:val="00467F"/>
                  <w:u w:val="single"/>
                </w:rPr>
                <w:t>Temel</w:t>
              </w:r>
            </w:hyperlink>
          </w:p>
        </w:tc>
        <w:tc>
          <w:tcPr>
            <w:tcW w:w="297" w:type="dxa"/>
            <w:tcBorders>
              <w:top w:val="single" w:sz="4" w:space="0" w:color="FFFFFF"/>
              <w:left w:val="single" w:sz="6" w:space="0" w:color="FFFFFF"/>
              <w:bottom w:val="single" w:sz="6" w:space="0" w:color="FFFFFF"/>
              <w:right w:val="single" w:sz="6" w:space="0" w:color="FFFFFF"/>
            </w:tcBorders>
            <w:shd w:val="clear" w:color="auto" w:fill="4668C5"/>
          </w:tcPr>
          <w:p w:rsidR="000771C7" w:rsidRDefault="000771C7">
            <w:pPr>
              <w:pStyle w:val="ProductList-TableBody"/>
              <w:jc w:val="center"/>
            </w:pPr>
          </w:p>
        </w:tc>
        <w:tc>
          <w:tcPr>
            <w:tcW w:w="386" w:type="dxa"/>
            <w:tcBorders>
              <w:top w:val="single" w:sz="4" w:space="0" w:color="FFFFFF"/>
              <w:left w:val="single" w:sz="6" w:space="0" w:color="FFFFFF"/>
              <w:bottom w:val="single" w:sz="6" w:space="0" w:color="FFFFFF"/>
              <w:right w:val="single" w:sz="6" w:space="0" w:color="FFFFFF"/>
            </w:tcBorders>
            <w:shd w:val="clear" w:color="auto" w:fill="4668C5"/>
          </w:tcPr>
          <w:p w:rsidR="000771C7" w:rsidRDefault="000771C7">
            <w:pPr>
              <w:pStyle w:val="ProductList-TableBody"/>
              <w:jc w:val="center"/>
            </w:pPr>
          </w:p>
        </w:tc>
        <w:tc>
          <w:tcPr>
            <w:tcW w:w="285" w:type="dxa"/>
            <w:tcBorders>
              <w:top w:val="single" w:sz="4" w:space="0" w:color="FFFFFF"/>
              <w:left w:val="single" w:sz="6" w:space="0" w:color="FFFFFF"/>
              <w:bottom w:val="single" w:sz="6" w:space="0" w:color="FFFFFF"/>
              <w:right w:val="single" w:sz="6" w:space="0" w:color="FFFFFF"/>
            </w:tcBorders>
            <w:shd w:val="clear" w:color="auto" w:fill="4668C5"/>
          </w:tcPr>
          <w:p w:rsidR="000771C7" w:rsidRDefault="000771C7">
            <w:pPr>
              <w:pStyle w:val="ProductList-TableBody"/>
              <w:jc w:val="center"/>
            </w:pPr>
          </w:p>
        </w:tc>
        <w:tc>
          <w:tcPr>
            <w:tcW w:w="386" w:type="dxa"/>
            <w:tcBorders>
              <w:top w:val="single" w:sz="4" w:space="0" w:color="FFFFFF"/>
              <w:left w:val="single" w:sz="6" w:space="0" w:color="FFFFFF"/>
              <w:bottom w:val="single" w:sz="6" w:space="0" w:color="FFFFFF"/>
              <w:right w:val="single" w:sz="6" w:space="0" w:color="FFFFFF"/>
            </w:tcBorders>
            <w:shd w:val="clear" w:color="auto" w:fill="4668C5"/>
          </w:tcPr>
          <w:p w:rsidR="000771C7" w:rsidRDefault="000771C7">
            <w:pPr>
              <w:pStyle w:val="ProductList-TableBody"/>
              <w:jc w:val="center"/>
            </w:pPr>
          </w:p>
        </w:tc>
        <w:tc>
          <w:tcPr>
            <w:tcW w:w="431" w:type="dxa"/>
            <w:tcBorders>
              <w:top w:val="single" w:sz="4" w:space="0" w:color="FFFFFF"/>
              <w:left w:val="single" w:sz="6" w:space="0" w:color="FFFFFF"/>
              <w:bottom w:val="single" w:sz="6" w:space="0" w:color="FFFFFF"/>
              <w:right w:val="single" w:sz="6" w:space="0" w:color="FFFFFF"/>
            </w:tcBorders>
            <w:shd w:val="clear" w:color="auto" w:fill="4668C5"/>
          </w:tcPr>
          <w:p w:rsidR="000771C7" w:rsidRDefault="000771C7">
            <w:pPr>
              <w:pStyle w:val="ProductList-TableBody"/>
              <w:jc w:val="center"/>
            </w:pPr>
          </w:p>
        </w:tc>
        <w:tc>
          <w:tcPr>
            <w:tcW w:w="479" w:type="dxa"/>
            <w:tcBorders>
              <w:top w:val="single" w:sz="4"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485" w:type="dxa"/>
            <w:tcBorders>
              <w:top w:val="single" w:sz="4" w:space="0" w:color="FFFFFF"/>
              <w:left w:val="single" w:sz="6" w:space="0" w:color="FFFFFF"/>
              <w:bottom w:val="single" w:sz="6" w:space="0" w:color="FFFFFF"/>
              <w:right w:val="single" w:sz="6" w:space="0" w:color="FFFFFF"/>
            </w:tcBorders>
            <w:shd w:val="clear" w:color="auto" w:fill="4668C5"/>
          </w:tcPr>
          <w:p w:rsidR="000771C7" w:rsidRDefault="000771C7">
            <w:pPr>
              <w:pStyle w:val="ProductList-TableBody"/>
              <w:jc w:val="center"/>
            </w:pPr>
          </w:p>
        </w:tc>
        <w:tc>
          <w:tcPr>
            <w:tcW w:w="491" w:type="dxa"/>
            <w:tcBorders>
              <w:top w:val="single" w:sz="4"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479" w:type="dxa"/>
            <w:tcBorders>
              <w:top w:val="single" w:sz="4" w:space="0" w:color="FFFFFF"/>
              <w:left w:val="single" w:sz="6" w:space="0" w:color="FFFFFF"/>
              <w:bottom w:val="single" w:sz="6" w:space="0" w:color="FFFFFF"/>
              <w:right w:val="single" w:sz="6" w:space="0" w:color="FFFFFF"/>
            </w:tcBorders>
            <w:shd w:val="clear" w:color="auto" w:fill="4668C5"/>
          </w:tcPr>
          <w:p w:rsidR="000771C7" w:rsidRDefault="000771C7">
            <w:pPr>
              <w:pStyle w:val="ProductList-TableBody"/>
              <w:jc w:val="center"/>
            </w:pPr>
          </w:p>
        </w:tc>
        <w:tc>
          <w:tcPr>
            <w:tcW w:w="431" w:type="dxa"/>
            <w:tcBorders>
              <w:top w:val="single" w:sz="4" w:space="0" w:color="FFFFFF"/>
              <w:left w:val="single" w:sz="6" w:space="0" w:color="FFFFFF"/>
              <w:bottom w:val="single" w:sz="6" w:space="0" w:color="FFFFFF"/>
              <w:right w:val="single" w:sz="6" w:space="0" w:color="FFFFFF"/>
            </w:tcBorders>
            <w:shd w:val="clear" w:color="auto" w:fill="4668C5"/>
          </w:tcPr>
          <w:p w:rsidR="000771C7" w:rsidRDefault="000771C7">
            <w:pPr>
              <w:pStyle w:val="ProductList-TableBody"/>
              <w:jc w:val="center"/>
            </w:pPr>
          </w:p>
        </w:tc>
        <w:tc>
          <w:tcPr>
            <w:tcW w:w="479" w:type="dxa"/>
            <w:tcBorders>
              <w:top w:val="single" w:sz="4"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485" w:type="dxa"/>
            <w:tcBorders>
              <w:top w:val="single" w:sz="4" w:space="0" w:color="FFFFFF"/>
              <w:left w:val="single" w:sz="6" w:space="0" w:color="FFFFFF"/>
              <w:bottom w:val="single" w:sz="6" w:space="0" w:color="FFFFFF"/>
              <w:right w:val="single" w:sz="6" w:space="0" w:color="FFFFFF"/>
            </w:tcBorders>
            <w:shd w:val="clear" w:color="auto" w:fill="4668C5"/>
          </w:tcPr>
          <w:p w:rsidR="000771C7" w:rsidRDefault="000771C7">
            <w:pPr>
              <w:pStyle w:val="ProductList-TableBody"/>
              <w:jc w:val="center"/>
            </w:pPr>
          </w:p>
        </w:tc>
        <w:tc>
          <w:tcPr>
            <w:tcW w:w="491" w:type="dxa"/>
            <w:tcBorders>
              <w:top w:val="single" w:sz="4"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479" w:type="dxa"/>
            <w:tcBorders>
              <w:top w:val="single" w:sz="4" w:space="0" w:color="FFFFFF"/>
              <w:left w:val="single" w:sz="6" w:space="0" w:color="FFFFFF"/>
              <w:bottom w:val="single" w:sz="6" w:space="0" w:color="FFFFFF"/>
              <w:right w:val="single" w:sz="6" w:space="0" w:color="FFFFFF"/>
            </w:tcBorders>
            <w:shd w:val="clear" w:color="auto" w:fill="4668C5"/>
          </w:tcPr>
          <w:p w:rsidR="000771C7" w:rsidRDefault="000771C7">
            <w:pPr>
              <w:pStyle w:val="ProductList-TableBody"/>
              <w:jc w:val="center"/>
            </w:pPr>
          </w:p>
        </w:tc>
        <w:tc>
          <w:tcPr>
            <w:tcW w:w="330" w:type="dxa"/>
            <w:tcBorders>
              <w:top w:val="single" w:sz="4"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382" w:type="dxa"/>
            <w:tcBorders>
              <w:top w:val="single" w:sz="4"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662" w:type="dxa"/>
            <w:tcBorders>
              <w:top w:val="single" w:sz="4" w:space="0" w:color="FFFFFF"/>
              <w:left w:val="single" w:sz="6" w:space="0" w:color="FFFFFF"/>
              <w:bottom w:val="single" w:sz="6" w:space="0" w:color="FFFFFF"/>
              <w:right w:val="single" w:sz="6" w:space="0" w:color="FFFFFF"/>
            </w:tcBorders>
            <w:shd w:val="clear" w:color="auto" w:fill="4668C5"/>
          </w:tcPr>
          <w:p w:rsidR="000771C7" w:rsidRDefault="000771C7">
            <w:pPr>
              <w:pStyle w:val="ProductList-TableBody"/>
              <w:jc w:val="center"/>
            </w:pPr>
          </w:p>
        </w:tc>
        <w:tc>
          <w:tcPr>
            <w:tcW w:w="267" w:type="dxa"/>
            <w:tcBorders>
              <w:top w:val="single" w:sz="4" w:space="0" w:color="FFFFFF"/>
              <w:left w:val="single" w:sz="6" w:space="0" w:color="FFFFFF"/>
              <w:bottom w:val="single" w:sz="6" w:space="0" w:color="FFFFFF"/>
              <w:right w:val="single" w:sz="6" w:space="0" w:color="FFFFFF"/>
            </w:tcBorders>
            <w:shd w:val="clear" w:color="auto" w:fill="4668C5"/>
          </w:tcPr>
          <w:p w:rsidR="000771C7" w:rsidRDefault="000771C7">
            <w:pPr>
              <w:pStyle w:val="ProductList-TableBody"/>
              <w:jc w:val="center"/>
            </w:pPr>
          </w:p>
        </w:tc>
        <w:tc>
          <w:tcPr>
            <w:tcW w:w="267" w:type="dxa"/>
            <w:tcBorders>
              <w:top w:val="single" w:sz="4" w:space="0" w:color="FFFFFF"/>
              <w:left w:val="single" w:sz="6" w:space="0" w:color="FFFFFF"/>
              <w:bottom w:val="single" w:sz="6" w:space="0" w:color="FFFFFF"/>
              <w:right w:val="single" w:sz="6" w:space="0" w:color="FFFFFF"/>
            </w:tcBorders>
            <w:shd w:val="clear" w:color="auto" w:fill="4668C5"/>
          </w:tcPr>
          <w:p w:rsidR="000771C7" w:rsidRDefault="000771C7">
            <w:pPr>
              <w:pStyle w:val="ProductList-TableBody"/>
              <w:jc w:val="center"/>
            </w:pPr>
          </w:p>
        </w:tc>
        <w:tc>
          <w:tcPr>
            <w:tcW w:w="359" w:type="dxa"/>
            <w:tcBorders>
              <w:top w:val="single" w:sz="4" w:space="0" w:color="FFFFFF"/>
              <w:left w:val="single" w:sz="6" w:space="0" w:color="FFFFFF"/>
              <w:bottom w:val="single" w:sz="6" w:space="0" w:color="FFFFFF"/>
              <w:right w:val="single" w:sz="6" w:space="0" w:color="FFFFFF"/>
            </w:tcBorders>
            <w:shd w:val="clear" w:color="auto" w:fill="4668C5"/>
          </w:tcPr>
          <w:p w:rsidR="000771C7" w:rsidRDefault="000771C7">
            <w:pPr>
              <w:pStyle w:val="ProductList-TableBody"/>
              <w:jc w:val="center"/>
            </w:pPr>
          </w:p>
        </w:tc>
        <w:tc>
          <w:tcPr>
            <w:tcW w:w="319" w:type="dxa"/>
            <w:tcBorders>
              <w:top w:val="single" w:sz="4" w:space="0" w:color="FFFFFF"/>
              <w:left w:val="single" w:sz="6" w:space="0" w:color="FFFFFF"/>
              <w:bottom w:val="single" w:sz="6" w:space="0" w:color="FFFFFF"/>
              <w:right w:val="single" w:sz="6" w:space="0" w:color="FFFFFF"/>
            </w:tcBorders>
            <w:shd w:val="clear" w:color="auto" w:fill="4668C5"/>
          </w:tcPr>
          <w:p w:rsidR="000771C7" w:rsidRDefault="000771C7">
            <w:pPr>
              <w:pStyle w:val="ProductList-TableBody"/>
              <w:jc w:val="center"/>
            </w:pPr>
          </w:p>
        </w:tc>
        <w:tc>
          <w:tcPr>
            <w:tcW w:w="557" w:type="dxa"/>
            <w:tcBorders>
              <w:top w:val="single" w:sz="4"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335" w:type="dxa"/>
            <w:tcBorders>
              <w:top w:val="single" w:sz="4"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357" w:type="dxa"/>
            <w:tcBorders>
              <w:top w:val="single" w:sz="4"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r>
      <w:tr w:rsidR="00FC7890" w:rsidTr="00FC7890">
        <w:tc>
          <w:tcPr>
            <w:tcW w:w="873" w:type="dxa"/>
            <w:tcBorders>
              <w:top w:val="dashed" w:sz="4" w:space="0" w:color="BFBFBF"/>
              <w:left w:val="none" w:sz="24" w:space="0" w:color="808080"/>
              <w:bottom w:val="single" w:sz="4" w:space="0" w:color="FFFFFF"/>
              <w:right w:val="single" w:sz="6" w:space="0" w:color="FFFFFF"/>
            </w:tcBorders>
          </w:tcPr>
          <w:p w:rsidR="000771C7" w:rsidRDefault="00D54E36">
            <w:pPr>
              <w:pStyle w:val="ProductList-TableBody"/>
            </w:pPr>
            <w:hyperlink w:anchor="_Sec793">
              <w:r w:rsidR="00F35AFD">
                <w:rPr>
                  <w:color w:val="00467F"/>
                  <w:u w:val="single"/>
                </w:rPr>
                <w:t>Ek</w:t>
              </w:r>
            </w:hyperlink>
          </w:p>
        </w:tc>
        <w:tc>
          <w:tcPr>
            <w:tcW w:w="297" w:type="dxa"/>
            <w:tcBorders>
              <w:top w:val="single" w:sz="6" w:space="0" w:color="FFFFFF"/>
              <w:left w:val="single" w:sz="6" w:space="0" w:color="FFFFFF"/>
              <w:bottom w:val="single" w:sz="4" w:space="0" w:color="FFFFFF"/>
              <w:right w:val="single" w:sz="6" w:space="0" w:color="FFFFFF"/>
            </w:tcBorders>
            <w:shd w:val="clear" w:color="auto" w:fill="BFBFBF"/>
          </w:tcPr>
          <w:p w:rsidR="000771C7" w:rsidRDefault="000771C7">
            <w:pPr>
              <w:pStyle w:val="ProductList-TableBody"/>
              <w:jc w:val="center"/>
            </w:pPr>
          </w:p>
        </w:tc>
        <w:tc>
          <w:tcPr>
            <w:tcW w:w="386" w:type="dxa"/>
            <w:tcBorders>
              <w:top w:val="single" w:sz="6" w:space="0" w:color="FFFFFF"/>
              <w:left w:val="single" w:sz="6" w:space="0" w:color="FFFFFF"/>
              <w:bottom w:val="single" w:sz="4" w:space="0" w:color="FFFFFF"/>
              <w:right w:val="single" w:sz="6" w:space="0" w:color="FFFFFF"/>
            </w:tcBorders>
            <w:shd w:val="clear" w:color="auto" w:fill="4668C5"/>
          </w:tcPr>
          <w:p w:rsidR="000771C7" w:rsidRDefault="000771C7">
            <w:pPr>
              <w:pStyle w:val="ProductList-TableBody"/>
              <w:jc w:val="center"/>
            </w:pPr>
          </w:p>
        </w:tc>
        <w:tc>
          <w:tcPr>
            <w:tcW w:w="285" w:type="dxa"/>
            <w:tcBorders>
              <w:top w:val="single" w:sz="6" w:space="0" w:color="FFFFFF"/>
              <w:left w:val="single" w:sz="6" w:space="0" w:color="FFFFFF"/>
              <w:bottom w:val="single" w:sz="4" w:space="0" w:color="FFFFFF"/>
              <w:right w:val="single" w:sz="6" w:space="0" w:color="FFFFFF"/>
            </w:tcBorders>
            <w:shd w:val="clear" w:color="auto" w:fill="4668C5"/>
          </w:tcPr>
          <w:p w:rsidR="000771C7" w:rsidRDefault="000771C7">
            <w:pPr>
              <w:pStyle w:val="ProductList-TableBody"/>
              <w:jc w:val="center"/>
            </w:pPr>
          </w:p>
        </w:tc>
        <w:tc>
          <w:tcPr>
            <w:tcW w:w="386" w:type="dxa"/>
            <w:tcBorders>
              <w:top w:val="single" w:sz="6" w:space="0" w:color="FFFFFF"/>
              <w:left w:val="single" w:sz="6" w:space="0" w:color="FFFFFF"/>
              <w:bottom w:val="single" w:sz="4" w:space="0" w:color="FFFFFF"/>
              <w:right w:val="single" w:sz="6" w:space="0" w:color="FFFFFF"/>
            </w:tcBorders>
            <w:shd w:val="clear" w:color="auto" w:fill="4668C5"/>
          </w:tcPr>
          <w:p w:rsidR="000771C7" w:rsidRDefault="000771C7">
            <w:pPr>
              <w:pStyle w:val="ProductList-TableBody"/>
              <w:jc w:val="center"/>
            </w:pPr>
          </w:p>
        </w:tc>
        <w:tc>
          <w:tcPr>
            <w:tcW w:w="431" w:type="dxa"/>
            <w:tcBorders>
              <w:top w:val="single" w:sz="6" w:space="0" w:color="FFFFFF"/>
              <w:left w:val="single" w:sz="6" w:space="0" w:color="FFFFFF"/>
              <w:bottom w:val="single" w:sz="4" w:space="0" w:color="FFFFFF"/>
              <w:right w:val="single" w:sz="6" w:space="0" w:color="FFFFFF"/>
            </w:tcBorders>
            <w:shd w:val="clear" w:color="auto" w:fill="BFBFBF"/>
          </w:tcPr>
          <w:p w:rsidR="000771C7" w:rsidRDefault="000771C7">
            <w:pPr>
              <w:pStyle w:val="ProductList-TableBody"/>
              <w:jc w:val="center"/>
            </w:pPr>
          </w:p>
        </w:tc>
        <w:tc>
          <w:tcPr>
            <w:tcW w:w="479" w:type="dxa"/>
            <w:tcBorders>
              <w:top w:val="single" w:sz="6" w:space="0" w:color="FFFFFF"/>
              <w:left w:val="single" w:sz="6" w:space="0" w:color="FFFFFF"/>
              <w:bottom w:val="single" w:sz="4" w:space="0" w:color="FFFFFF"/>
              <w:right w:val="single" w:sz="6" w:space="0" w:color="FFFFFF"/>
            </w:tcBorders>
            <w:shd w:val="clear" w:color="auto" w:fill="BFBFBF"/>
          </w:tcPr>
          <w:p w:rsidR="000771C7" w:rsidRDefault="000771C7">
            <w:pPr>
              <w:pStyle w:val="ProductList-TableBody"/>
              <w:jc w:val="center"/>
            </w:pPr>
          </w:p>
        </w:tc>
        <w:tc>
          <w:tcPr>
            <w:tcW w:w="485" w:type="dxa"/>
            <w:tcBorders>
              <w:top w:val="single" w:sz="6" w:space="0" w:color="FFFFFF"/>
              <w:left w:val="single" w:sz="6" w:space="0" w:color="FFFFFF"/>
              <w:bottom w:val="single" w:sz="4" w:space="0" w:color="FFFFFF"/>
              <w:right w:val="single" w:sz="6" w:space="0" w:color="FFFFFF"/>
            </w:tcBorders>
            <w:shd w:val="clear" w:color="auto" w:fill="BFBFBF"/>
          </w:tcPr>
          <w:p w:rsidR="000771C7" w:rsidRDefault="000771C7">
            <w:pPr>
              <w:pStyle w:val="ProductList-TableBody"/>
              <w:jc w:val="center"/>
            </w:pPr>
          </w:p>
        </w:tc>
        <w:tc>
          <w:tcPr>
            <w:tcW w:w="491" w:type="dxa"/>
            <w:tcBorders>
              <w:top w:val="single" w:sz="6" w:space="0" w:color="FFFFFF"/>
              <w:left w:val="single" w:sz="6" w:space="0" w:color="FFFFFF"/>
              <w:bottom w:val="single" w:sz="4" w:space="0" w:color="FFFFFF"/>
              <w:right w:val="single" w:sz="6" w:space="0" w:color="FFFFFF"/>
            </w:tcBorders>
            <w:shd w:val="clear" w:color="auto" w:fill="BFBFBF"/>
          </w:tcPr>
          <w:p w:rsidR="000771C7" w:rsidRDefault="000771C7">
            <w:pPr>
              <w:pStyle w:val="ProductList-TableBody"/>
              <w:jc w:val="center"/>
            </w:pPr>
          </w:p>
        </w:tc>
        <w:tc>
          <w:tcPr>
            <w:tcW w:w="479" w:type="dxa"/>
            <w:tcBorders>
              <w:top w:val="single" w:sz="6" w:space="0" w:color="FFFFFF"/>
              <w:left w:val="single" w:sz="6" w:space="0" w:color="FFFFFF"/>
              <w:bottom w:val="single" w:sz="4" w:space="0" w:color="FFFFFF"/>
              <w:right w:val="single" w:sz="6" w:space="0" w:color="FFFFFF"/>
            </w:tcBorders>
            <w:shd w:val="clear" w:color="auto" w:fill="BFBFBF"/>
          </w:tcPr>
          <w:p w:rsidR="000771C7" w:rsidRDefault="000771C7">
            <w:pPr>
              <w:pStyle w:val="ProductList-TableBody"/>
              <w:jc w:val="center"/>
            </w:pPr>
          </w:p>
        </w:tc>
        <w:tc>
          <w:tcPr>
            <w:tcW w:w="431" w:type="dxa"/>
            <w:tcBorders>
              <w:top w:val="single" w:sz="6" w:space="0" w:color="FFFFFF"/>
              <w:left w:val="single" w:sz="6" w:space="0" w:color="FFFFFF"/>
              <w:bottom w:val="single" w:sz="4" w:space="0" w:color="FFFFFF"/>
              <w:right w:val="single" w:sz="6" w:space="0" w:color="FFFFFF"/>
            </w:tcBorders>
            <w:shd w:val="clear" w:color="auto" w:fill="4668C5"/>
          </w:tcPr>
          <w:p w:rsidR="000771C7" w:rsidRDefault="000771C7">
            <w:pPr>
              <w:pStyle w:val="ProductList-TableBody"/>
              <w:jc w:val="center"/>
            </w:pPr>
          </w:p>
        </w:tc>
        <w:tc>
          <w:tcPr>
            <w:tcW w:w="479" w:type="dxa"/>
            <w:tcBorders>
              <w:top w:val="single" w:sz="6" w:space="0" w:color="FFFFFF"/>
              <w:left w:val="single" w:sz="6" w:space="0" w:color="FFFFFF"/>
              <w:bottom w:val="single" w:sz="4" w:space="0" w:color="FFFFFF"/>
              <w:right w:val="single" w:sz="6" w:space="0" w:color="FFFFFF"/>
            </w:tcBorders>
            <w:shd w:val="clear" w:color="auto" w:fill="BFBFBF"/>
          </w:tcPr>
          <w:p w:rsidR="000771C7" w:rsidRDefault="000771C7">
            <w:pPr>
              <w:pStyle w:val="ProductList-TableBody"/>
              <w:jc w:val="center"/>
            </w:pPr>
          </w:p>
        </w:tc>
        <w:tc>
          <w:tcPr>
            <w:tcW w:w="485" w:type="dxa"/>
            <w:tcBorders>
              <w:top w:val="single" w:sz="6" w:space="0" w:color="FFFFFF"/>
              <w:left w:val="single" w:sz="6" w:space="0" w:color="FFFFFF"/>
              <w:bottom w:val="single" w:sz="4" w:space="0" w:color="FFFFFF"/>
              <w:right w:val="single" w:sz="6" w:space="0" w:color="FFFFFF"/>
            </w:tcBorders>
            <w:shd w:val="clear" w:color="auto" w:fill="4668C5"/>
          </w:tcPr>
          <w:p w:rsidR="000771C7" w:rsidRDefault="000771C7">
            <w:pPr>
              <w:pStyle w:val="ProductList-TableBody"/>
              <w:jc w:val="center"/>
            </w:pPr>
          </w:p>
        </w:tc>
        <w:tc>
          <w:tcPr>
            <w:tcW w:w="491" w:type="dxa"/>
            <w:tcBorders>
              <w:top w:val="single" w:sz="6" w:space="0" w:color="FFFFFF"/>
              <w:left w:val="single" w:sz="6" w:space="0" w:color="FFFFFF"/>
              <w:bottom w:val="single" w:sz="4" w:space="0" w:color="FFFFFF"/>
              <w:right w:val="single" w:sz="6" w:space="0" w:color="FFFFFF"/>
            </w:tcBorders>
            <w:shd w:val="clear" w:color="auto" w:fill="BFBFBF"/>
          </w:tcPr>
          <w:p w:rsidR="000771C7" w:rsidRDefault="000771C7">
            <w:pPr>
              <w:pStyle w:val="ProductList-TableBody"/>
              <w:jc w:val="center"/>
            </w:pPr>
          </w:p>
        </w:tc>
        <w:tc>
          <w:tcPr>
            <w:tcW w:w="479" w:type="dxa"/>
            <w:tcBorders>
              <w:top w:val="single" w:sz="6" w:space="0" w:color="FFFFFF"/>
              <w:left w:val="single" w:sz="6" w:space="0" w:color="FFFFFF"/>
              <w:bottom w:val="single" w:sz="4" w:space="0" w:color="FFFFFF"/>
              <w:right w:val="single" w:sz="6" w:space="0" w:color="FFFFFF"/>
            </w:tcBorders>
            <w:shd w:val="clear" w:color="auto" w:fill="4668C5"/>
          </w:tcPr>
          <w:p w:rsidR="000771C7" w:rsidRDefault="000771C7">
            <w:pPr>
              <w:pStyle w:val="ProductList-TableBody"/>
              <w:jc w:val="center"/>
            </w:pPr>
          </w:p>
        </w:tc>
        <w:tc>
          <w:tcPr>
            <w:tcW w:w="330" w:type="dxa"/>
            <w:tcBorders>
              <w:top w:val="single" w:sz="6" w:space="0" w:color="FFFFFF"/>
              <w:left w:val="single" w:sz="6" w:space="0" w:color="FFFFFF"/>
              <w:bottom w:val="single" w:sz="4" w:space="0" w:color="FFFFFF"/>
              <w:right w:val="single" w:sz="6" w:space="0" w:color="FFFFFF"/>
            </w:tcBorders>
            <w:shd w:val="clear" w:color="auto" w:fill="BFBFBF"/>
          </w:tcPr>
          <w:p w:rsidR="000771C7" w:rsidRDefault="000771C7">
            <w:pPr>
              <w:pStyle w:val="ProductList-TableBody"/>
              <w:jc w:val="center"/>
            </w:pPr>
          </w:p>
        </w:tc>
        <w:tc>
          <w:tcPr>
            <w:tcW w:w="382" w:type="dxa"/>
            <w:tcBorders>
              <w:top w:val="single" w:sz="6" w:space="0" w:color="FFFFFF"/>
              <w:left w:val="single" w:sz="6" w:space="0" w:color="FFFFFF"/>
              <w:bottom w:val="single" w:sz="4" w:space="0" w:color="FFFFFF"/>
              <w:right w:val="single" w:sz="6" w:space="0" w:color="FFFFFF"/>
            </w:tcBorders>
            <w:shd w:val="clear" w:color="auto" w:fill="BFBFBF"/>
          </w:tcPr>
          <w:p w:rsidR="000771C7" w:rsidRDefault="000771C7">
            <w:pPr>
              <w:pStyle w:val="ProductList-TableBody"/>
              <w:jc w:val="center"/>
            </w:pPr>
          </w:p>
        </w:tc>
        <w:tc>
          <w:tcPr>
            <w:tcW w:w="662" w:type="dxa"/>
            <w:tcBorders>
              <w:top w:val="single" w:sz="6" w:space="0" w:color="FFFFFF"/>
              <w:left w:val="single" w:sz="6" w:space="0" w:color="FFFFFF"/>
              <w:bottom w:val="single" w:sz="4" w:space="0" w:color="FFFFFF"/>
              <w:right w:val="single" w:sz="6" w:space="0" w:color="FFFFFF"/>
            </w:tcBorders>
            <w:shd w:val="clear" w:color="auto" w:fill="BFBFBF"/>
          </w:tcPr>
          <w:p w:rsidR="000771C7" w:rsidRDefault="000771C7">
            <w:pPr>
              <w:pStyle w:val="ProductList-TableBody"/>
              <w:jc w:val="center"/>
            </w:pPr>
          </w:p>
        </w:tc>
        <w:tc>
          <w:tcPr>
            <w:tcW w:w="267" w:type="dxa"/>
            <w:tcBorders>
              <w:top w:val="single" w:sz="6" w:space="0" w:color="FFFFFF"/>
              <w:left w:val="single" w:sz="6" w:space="0" w:color="FFFFFF"/>
              <w:bottom w:val="single" w:sz="4" w:space="0" w:color="FFFFFF"/>
              <w:right w:val="single" w:sz="6" w:space="0" w:color="FFFFFF"/>
            </w:tcBorders>
            <w:shd w:val="clear" w:color="auto" w:fill="4668C5"/>
          </w:tcPr>
          <w:p w:rsidR="000771C7" w:rsidRDefault="000771C7">
            <w:pPr>
              <w:pStyle w:val="ProductList-TableBody"/>
              <w:jc w:val="center"/>
            </w:pPr>
          </w:p>
        </w:tc>
        <w:tc>
          <w:tcPr>
            <w:tcW w:w="267" w:type="dxa"/>
            <w:tcBorders>
              <w:top w:val="single" w:sz="6" w:space="0" w:color="FFFFFF"/>
              <w:left w:val="single" w:sz="6" w:space="0" w:color="FFFFFF"/>
              <w:bottom w:val="single" w:sz="4" w:space="0" w:color="FFFFFF"/>
              <w:right w:val="single" w:sz="6" w:space="0" w:color="FFFFFF"/>
            </w:tcBorders>
            <w:shd w:val="clear" w:color="auto" w:fill="4668C5"/>
          </w:tcPr>
          <w:p w:rsidR="000771C7" w:rsidRDefault="000771C7">
            <w:pPr>
              <w:pStyle w:val="ProductList-TableBody"/>
              <w:jc w:val="center"/>
            </w:pPr>
          </w:p>
        </w:tc>
        <w:tc>
          <w:tcPr>
            <w:tcW w:w="359" w:type="dxa"/>
            <w:tcBorders>
              <w:top w:val="single" w:sz="6" w:space="0" w:color="FFFFFF"/>
              <w:left w:val="single" w:sz="6" w:space="0" w:color="FFFFFF"/>
              <w:bottom w:val="single" w:sz="4" w:space="0" w:color="FFFFFF"/>
              <w:right w:val="single" w:sz="6" w:space="0" w:color="FFFFFF"/>
            </w:tcBorders>
            <w:shd w:val="clear" w:color="auto" w:fill="4668C5"/>
          </w:tcPr>
          <w:p w:rsidR="000771C7" w:rsidRDefault="000771C7">
            <w:pPr>
              <w:pStyle w:val="ProductList-TableBody"/>
              <w:jc w:val="center"/>
            </w:pPr>
          </w:p>
        </w:tc>
        <w:tc>
          <w:tcPr>
            <w:tcW w:w="319" w:type="dxa"/>
            <w:tcBorders>
              <w:top w:val="single" w:sz="6" w:space="0" w:color="FFFFFF"/>
              <w:left w:val="single" w:sz="6" w:space="0" w:color="FFFFFF"/>
              <w:bottom w:val="single" w:sz="4" w:space="0" w:color="FFFFFF"/>
              <w:right w:val="single" w:sz="6" w:space="0" w:color="FFFFFF"/>
            </w:tcBorders>
            <w:shd w:val="clear" w:color="auto" w:fill="4668C5"/>
          </w:tcPr>
          <w:p w:rsidR="000771C7" w:rsidRDefault="000771C7">
            <w:pPr>
              <w:pStyle w:val="ProductList-TableBody"/>
              <w:jc w:val="center"/>
            </w:pPr>
          </w:p>
        </w:tc>
        <w:tc>
          <w:tcPr>
            <w:tcW w:w="557" w:type="dxa"/>
            <w:tcBorders>
              <w:top w:val="single" w:sz="6" w:space="0" w:color="FFFFFF"/>
              <w:left w:val="single" w:sz="6" w:space="0" w:color="FFFFFF"/>
              <w:bottom w:val="single" w:sz="4" w:space="0" w:color="FFFFFF"/>
              <w:right w:val="single" w:sz="6" w:space="0" w:color="FFFFFF"/>
            </w:tcBorders>
            <w:shd w:val="clear" w:color="auto" w:fill="BFBFBF"/>
          </w:tcPr>
          <w:p w:rsidR="000771C7" w:rsidRDefault="000771C7">
            <w:pPr>
              <w:pStyle w:val="ProductList-TableBody"/>
              <w:jc w:val="center"/>
            </w:pPr>
          </w:p>
        </w:tc>
        <w:tc>
          <w:tcPr>
            <w:tcW w:w="335" w:type="dxa"/>
            <w:tcBorders>
              <w:top w:val="single" w:sz="6" w:space="0" w:color="FFFFFF"/>
              <w:left w:val="single" w:sz="6" w:space="0" w:color="FFFFFF"/>
              <w:bottom w:val="single" w:sz="4" w:space="0" w:color="FFFFFF"/>
              <w:right w:val="single" w:sz="6" w:space="0" w:color="FFFFFF"/>
            </w:tcBorders>
            <w:shd w:val="clear" w:color="auto" w:fill="BFBFBF"/>
          </w:tcPr>
          <w:p w:rsidR="000771C7" w:rsidRDefault="000771C7">
            <w:pPr>
              <w:pStyle w:val="ProductList-TableBody"/>
              <w:jc w:val="center"/>
            </w:pPr>
          </w:p>
        </w:tc>
        <w:tc>
          <w:tcPr>
            <w:tcW w:w="357" w:type="dxa"/>
            <w:tcBorders>
              <w:top w:val="single" w:sz="6" w:space="0" w:color="FFFFFF"/>
              <w:left w:val="single" w:sz="6" w:space="0" w:color="FFFFFF"/>
              <w:bottom w:val="single" w:sz="4" w:space="0" w:color="FFFFFF"/>
              <w:right w:val="single" w:sz="6" w:space="0" w:color="FFFFFF"/>
            </w:tcBorders>
            <w:shd w:val="clear" w:color="auto" w:fill="BFBFBF"/>
          </w:tcPr>
          <w:p w:rsidR="000771C7" w:rsidRDefault="000771C7">
            <w:pPr>
              <w:pStyle w:val="ProductList-TableBody"/>
              <w:jc w:val="center"/>
            </w:pPr>
          </w:p>
        </w:tc>
      </w:tr>
      <w:tr w:rsidR="000771C7" w:rsidTr="00FC7890">
        <w:tc>
          <w:tcPr>
            <w:tcW w:w="7287" w:type="dxa"/>
            <w:gridSpan w:val="16"/>
            <w:tcBorders>
              <w:top w:val="single" w:sz="4" w:space="0" w:color="FFFFFF"/>
              <w:left w:val="single" w:sz="6" w:space="0" w:color="FFFFFF"/>
              <w:bottom w:val="single" w:sz="4" w:space="0" w:color="FFFFFF"/>
              <w:right w:val="single" w:sz="6" w:space="0" w:color="FFFFFF"/>
            </w:tcBorders>
          </w:tcPr>
          <w:p w:rsidR="000771C7" w:rsidRDefault="00F35AFD">
            <w:pPr>
              <w:pStyle w:val="ProductList-TableBody"/>
            </w:pPr>
            <w:r>
              <w:rPr>
                <w:b/>
              </w:rPr>
              <w:t>Exchange Server 2016 Enterprise</w:t>
            </w:r>
          </w:p>
        </w:tc>
        <w:tc>
          <w:tcPr>
            <w:tcW w:w="382" w:type="dxa"/>
            <w:tcBorders>
              <w:top w:val="single" w:sz="4" w:space="0" w:color="FFFFFF"/>
              <w:left w:val="single" w:sz="6" w:space="0" w:color="FFFFFF"/>
              <w:bottom w:val="single" w:sz="4" w:space="0" w:color="FFFFFF"/>
              <w:right w:val="single" w:sz="6" w:space="0" w:color="FFFFFF"/>
            </w:tcBorders>
          </w:tcPr>
          <w:p w:rsidR="000771C7" w:rsidRDefault="000771C7">
            <w:pPr>
              <w:pStyle w:val="ProductList-TableBody"/>
            </w:pPr>
          </w:p>
        </w:tc>
        <w:tc>
          <w:tcPr>
            <w:tcW w:w="662" w:type="dxa"/>
            <w:tcBorders>
              <w:top w:val="single" w:sz="4" w:space="0" w:color="FFFFFF"/>
              <w:left w:val="single" w:sz="6" w:space="0" w:color="FFFFFF"/>
              <w:bottom w:val="single" w:sz="4" w:space="0" w:color="FFFFFF"/>
              <w:right w:val="single" w:sz="6" w:space="0" w:color="FFFFFF"/>
            </w:tcBorders>
          </w:tcPr>
          <w:p w:rsidR="000771C7" w:rsidRDefault="000771C7">
            <w:pPr>
              <w:pStyle w:val="ProductList-TableBody"/>
            </w:pPr>
          </w:p>
        </w:tc>
        <w:tc>
          <w:tcPr>
            <w:tcW w:w="267" w:type="dxa"/>
            <w:tcBorders>
              <w:top w:val="single" w:sz="4" w:space="0" w:color="FFFFFF"/>
              <w:left w:val="single" w:sz="6" w:space="0" w:color="FFFFFF"/>
              <w:bottom w:val="single" w:sz="4" w:space="0" w:color="FFFFFF"/>
              <w:right w:val="single" w:sz="6" w:space="0" w:color="FFFFFF"/>
            </w:tcBorders>
          </w:tcPr>
          <w:p w:rsidR="000771C7" w:rsidRDefault="000771C7">
            <w:pPr>
              <w:pStyle w:val="ProductList-TableBody"/>
            </w:pPr>
          </w:p>
        </w:tc>
        <w:tc>
          <w:tcPr>
            <w:tcW w:w="267" w:type="dxa"/>
            <w:tcBorders>
              <w:top w:val="single" w:sz="4" w:space="0" w:color="FFFFFF"/>
              <w:left w:val="single" w:sz="6" w:space="0" w:color="FFFFFF"/>
              <w:bottom w:val="single" w:sz="4" w:space="0" w:color="FFFFFF"/>
              <w:right w:val="single" w:sz="6" w:space="0" w:color="FFFFFF"/>
            </w:tcBorders>
          </w:tcPr>
          <w:p w:rsidR="000771C7" w:rsidRDefault="000771C7">
            <w:pPr>
              <w:pStyle w:val="ProductList-TableBody"/>
            </w:pPr>
          </w:p>
        </w:tc>
        <w:tc>
          <w:tcPr>
            <w:tcW w:w="359" w:type="dxa"/>
            <w:tcBorders>
              <w:top w:val="single" w:sz="4" w:space="0" w:color="FFFFFF"/>
              <w:left w:val="single" w:sz="6" w:space="0" w:color="FFFFFF"/>
              <w:bottom w:val="single" w:sz="4" w:space="0" w:color="FFFFFF"/>
              <w:right w:val="single" w:sz="6" w:space="0" w:color="FFFFFF"/>
            </w:tcBorders>
          </w:tcPr>
          <w:p w:rsidR="000771C7" w:rsidRDefault="000771C7">
            <w:pPr>
              <w:pStyle w:val="ProductList-TableBody"/>
            </w:pPr>
          </w:p>
        </w:tc>
        <w:tc>
          <w:tcPr>
            <w:tcW w:w="319" w:type="dxa"/>
            <w:tcBorders>
              <w:top w:val="single" w:sz="4" w:space="0" w:color="FFFFFF"/>
              <w:left w:val="single" w:sz="6" w:space="0" w:color="FFFFFF"/>
              <w:bottom w:val="single" w:sz="4" w:space="0" w:color="FFFFFF"/>
              <w:right w:val="single" w:sz="6" w:space="0" w:color="FFFFFF"/>
            </w:tcBorders>
          </w:tcPr>
          <w:p w:rsidR="000771C7" w:rsidRDefault="000771C7">
            <w:pPr>
              <w:pStyle w:val="ProductList-TableBody"/>
            </w:pPr>
          </w:p>
        </w:tc>
        <w:tc>
          <w:tcPr>
            <w:tcW w:w="557" w:type="dxa"/>
            <w:tcBorders>
              <w:top w:val="single" w:sz="4" w:space="0" w:color="FFFFFF"/>
              <w:left w:val="single" w:sz="6" w:space="0" w:color="FFFFFF"/>
              <w:bottom w:val="single" w:sz="4" w:space="0" w:color="FFFFFF"/>
              <w:right w:val="single" w:sz="6" w:space="0" w:color="FFFFFF"/>
            </w:tcBorders>
          </w:tcPr>
          <w:p w:rsidR="000771C7" w:rsidRDefault="000771C7">
            <w:pPr>
              <w:pStyle w:val="ProductList-TableBody"/>
            </w:pPr>
          </w:p>
        </w:tc>
        <w:tc>
          <w:tcPr>
            <w:tcW w:w="335" w:type="dxa"/>
            <w:tcBorders>
              <w:top w:val="single" w:sz="4" w:space="0" w:color="FFFFFF"/>
              <w:left w:val="single" w:sz="6" w:space="0" w:color="FFFFFF"/>
              <w:bottom w:val="single" w:sz="4" w:space="0" w:color="FFFFFF"/>
              <w:right w:val="single" w:sz="6" w:space="0" w:color="FFFFFF"/>
            </w:tcBorders>
          </w:tcPr>
          <w:p w:rsidR="000771C7" w:rsidRDefault="000771C7">
            <w:pPr>
              <w:pStyle w:val="ProductList-TableBody"/>
            </w:pPr>
          </w:p>
        </w:tc>
        <w:tc>
          <w:tcPr>
            <w:tcW w:w="357" w:type="dxa"/>
            <w:tcBorders>
              <w:top w:val="single" w:sz="4" w:space="0" w:color="FFFFFF"/>
              <w:left w:val="single" w:sz="6" w:space="0" w:color="FFFFFF"/>
              <w:bottom w:val="single" w:sz="4" w:space="0" w:color="FFFFFF"/>
              <w:right w:val="single" w:sz="6" w:space="0" w:color="FFFFFF"/>
            </w:tcBorders>
          </w:tcPr>
          <w:p w:rsidR="000771C7" w:rsidRDefault="000771C7">
            <w:pPr>
              <w:pStyle w:val="ProductList-TableBody"/>
            </w:pPr>
          </w:p>
        </w:tc>
      </w:tr>
      <w:tr w:rsidR="00FC7890" w:rsidTr="00FC7890">
        <w:tc>
          <w:tcPr>
            <w:tcW w:w="873" w:type="dxa"/>
            <w:tcBorders>
              <w:top w:val="dashed" w:sz="4" w:space="0" w:color="BFBFBF"/>
              <w:left w:val="none" w:sz="24" w:space="0" w:color="808080"/>
              <w:bottom w:val="dashed" w:sz="4" w:space="0" w:color="BFBFBF"/>
              <w:right w:val="single" w:sz="6" w:space="0" w:color="FFFFFF"/>
            </w:tcBorders>
          </w:tcPr>
          <w:p w:rsidR="000771C7" w:rsidRDefault="00D54E36">
            <w:pPr>
              <w:pStyle w:val="ProductList-TableBody"/>
            </w:pPr>
            <w:hyperlink w:anchor="_Sec793">
              <w:r w:rsidR="00F35AFD">
                <w:rPr>
                  <w:color w:val="00467F"/>
                  <w:u w:val="single"/>
                </w:rPr>
                <w:t>Temel</w:t>
              </w:r>
            </w:hyperlink>
          </w:p>
        </w:tc>
        <w:tc>
          <w:tcPr>
            <w:tcW w:w="297" w:type="dxa"/>
            <w:tcBorders>
              <w:top w:val="single" w:sz="4" w:space="0" w:color="FFFFFF"/>
              <w:left w:val="single" w:sz="6" w:space="0" w:color="FFFFFF"/>
              <w:bottom w:val="single" w:sz="6" w:space="0" w:color="FFFFFF"/>
              <w:right w:val="single" w:sz="6" w:space="0" w:color="FFFFFF"/>
            </w:tcBorders>
            <w:shd w:val="clear" w:color="auto" w:fill="4668C5"/>
          </w:tcPr>
          <w:p w:rsidR="000771C7" w:rsidRDefault="000771C7">
            <w:pPr>
              <w:pStyle w:val="ProductList-TableBody"/>
              <w:jc w:val="center"/>
            </w:pPr>
          </w:p>
        </w:tc>
        <w:tc>
          <w:tcPr>
            <w:tcW w:w="386" w:type="dxa"/>
            <w:tcBorders>
              <w:top w:val="single" w:sz="4" w:space="0" w:color="FFFFFF"/>
              <w:left w:val="single" w:sz="6" w:space="0" w:color="FFFFFF"/>
              <w:bottom w:val="single" w:sz="6" w:space="0" w:color="FFFFFF"/>
              <w:right w:val="single" w:sz="6" w:space="0" w:color="FFFFFF"/>
            </w:tcBorders>
            <w:shd w:val="clear" w:color="auto" w:fill="4668C5"/>
          </w:tcPr>
          <w:p w:rsidR="000771C7" w:rsidRDefault="000771C7">
            <w:pPr>
              <w:pStyle w:val="ProductList-TableBody"/>
              <w:jc w:val="center"/>
            </w:pPr>
          </w:p>
        </w:tc>
        <w:tc>
          <w:tcPr>
            <w:tcW w:w="285" w:type="dxa"/>
            <w:tcBorders>
              <w:top w:val="single" w:sz="4" w:space="0" w:color="FFFFFF"/>
              <w:left w:val="single" w:sz="6" w:space="0" w:color="FFFFFF"/>
              <w:bottom w:val="single" w:sz="6" w:space="0" w:color="FFFFFF"/>
              <w:right w:val="single" w:sz="6" w:space="0" w:color="FFFFFF"/>
            </w:tcBorders>
            <w:shd w:val="clear" w:color="auto" w:fill="4668C5"/>
          </w:tcPr>
          <w:p w:rsidR="000771C7" w:rsidRDefault="000771C7">
            <w:pPr>
              <w:pStyle w:val="ProductList-TableBody"/>
              <w:jc w:val="center"/>
            </w:pPr>
          </w:p>
        </w:tc>
        <w:tc>
          <w:tcPr>
            <w:tcW w:w="386" w:type="dxa"/>
            <w:tcBorders>
              <w:top w:val="single" w:sz="4" w:space="0" w:color="FFFFFF"/>
              <w:left w:val="single" w:sz="6" w:space="0" w:color="FFFFFF"/>
              <w:bottom w:val="single" w:sz="6" w:space="0" w:color="FFFFFF"/>
              <w:right w:val="single" w:sz="6" w:space="0" w:color="FFFFFF"/>
            </w:tcBorders>
            <w:shd w:val="clear" w:color="auto" w:fill="4668C5"/>
          </w:tcPr>
          <w:p w:rsidR="000771C7" w:rsidRDefault="000771C7">
            <w:pPr>
              <w:pStyle w:val="ProductList-TableBody"/>
              <w:jc w:val="center"/>
            </w:pPr>
          </w:p>
        </w:tc>
        <w:tc>
          <w:tcPr>
            <w:tcW w:w="431" w:type="dxa"/>
            <w:tcBorders>
              <w:top w:val="single" w:sz="4" w:space="0" w:color="FFFFFF"/>
              <w:left w:val="single" w:sz="6" w:space="0" w:color="FFFFFF"/>
              <w:bottom w:val="single" w:sz="6" w:space="0" w:color="FFFFFF"/>
              <w:right w:val="single" w:sz="6" w:space="0" w:color="FFFFFF"/>
            </w:tcBorders>
            <w:shd w:val="clear" w:color="auto" w:fill="4668C5"/>
          </w:tcPr>
          <w:p w:rsidR="000771C7" w:rsidRDefault="000771C7">
            <w:pPr>
              <w:pStyle w:val="ProductList-TableBody"/>
              <w:jc w:val="center"/>
            </w:pPr>
          </w:p>
        </w:tc>
        <w:tc>
          <w:tcPr>
            <w:tcW w:w="479" w:type="dxa"/>
            <w:tcBorders>
              <w:top w:val="single" w:sz="4"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485" w:type="dxa"/>
            <w:tcBorders>
              <w:top w:val="single" w:sz="4" w:space="0" w:color="FFFFFF"/>
              <w:left w:val="single" w:sz="6" w:space="0" w:color="FFFFFF"/>
              <w:bottom w:val="single" w:sz="6" w:space="0" w:color="FFFFFF"/>
              <w:right w:val="single" w:sz="6" w:space="0" w:color="FFFFFF"/>
            </w:tcBorders>
            <w:shd w:val="clear" w:color="auto" w:fill="4668C5"/>
          </w:tcPr>
          <w:p w:rsidR="000771C7" w:rsidRDefault="000771C7">
            <w:pPr>
              <w:pStyle w:val="ProductList-TableBody"/>
              <w:jc w:val="center"/>
            </w:pPr>
          </w:p>
        </w:tc>
        <w:tc>
          <w:tcPr>
            <w:tcW w:w="491" w:type="dxa"/>
            <w:tcBorders>
              <w:top w:val="single" w:sz="4"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479" w:type="dxa"/>
            <w:tcBorders>
              <w:top w:val="single" w:sz="4" w:space="0" w:color="FFFFFF"/>
              <w:left w:val="single" w:sz="6" w:space="0" w:color="FFFFFF"/>
              <w:bottom w:val="single" w:sz="6" w:space="0" w:color="FFFFFF"/>
              <w:right w:val="single" w:sz="6" w:space="0" w:color="FFFFFF"/>
            </w:tcBorders>
            <w:shd w:val="clear" w:color="auto" w:fill="4668C5"/>
          </w:tcPr>
          <w:p w:rsidR="000771C7" w:rsidRDefault="000771C7">
            <w:pPr>
              <w:pStyle w:val="ProductList-TableBody"/>
              <w:jc w:val="center"/>
            </w:pPr>
          </w:p>
        </w:tc>
        <w:tc>
          <w:tcPr>
            <w:tcW w:w="431" w:type="dxa"/>
            <w:tcBorders>
              <w:top w:val="single" w:sz="4" w:space="0" w:color="FFFFFF"/>
              <w:left w:val="single" w:sz="6" w:space="0" w:color="FFFFFF"/>
              <w:bottom w:val="single" w:sz="6" w:space="0" w:color="FFFFFF"/>
              <w:right w:val="single" w:sz="6" w:space="0" w:color="FFFFFF"/>
            </w:tcBorders>
            <w:shd w:val="clear" w:color="auto" w:fill="4668C5"/>
          </w:tcPr>
          <w:p w:rsidR="000771C7" w:rsidRDefault="000771C7">
            <w:pPr>
              <w:pStyle w:val="ProductList-TableBody"/>
              <w:jc w:val="center"/>
            </w:pPr>
          </w:p>
        </w:tc>
        <w:tc>
          <w:tcPr>
            <w:tcW w:w="479" w:type="dxa"/>
            <w:tcBorders>
              <w:top w:val="single" w:sz="4"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485" w:type="dxa"/>
            <w:tcBorders>
              <w:top w:val="single" w:sz="4" w:space="0" w:color="FFFFFF"/>
              <w:left w:val="single" w:sz="6" w:space="0" w:color="FFFFFF"/>
              <w:bottom w:val="single" w:sz="6" w:space="0" w:color="FFFFFF"/>
              <w:right w:val="single" w:sz="6" w:space="0" w:color="FFFFFF"/>
            </w:tcBorders>
            <w:shd w:val="clear" w:color="auto" w:fill="4668C5"/>
          </w:tcPr>
          <w:p w:rsidR="000771C7" w:rsidRDefault="000771C7">
            <w:pPr>
              <w:pStyle w:val="ProductList-TableBody"/>
              <w:jc w:val="center"/>
            </w:pPr>
          </w:p>
        </w:tc>
        <w:tc>
          <w:tcPr>
            <w:tcW w:w="491" w:type="dxa"/>
            <w:tcBorders>
              <w:top w:val="single" w:sz="4"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479" w:type="dxa"/>
            <w:tcBorders>
              <w:top w:val="single" w:sz="4" w:space="0" w:color="FFFFFF"/>
              <w:left w:val="single" w:sz="6" w:space="0" w:color="FFFFFF"/>
              <w:bottom w:val="single" w:sz="6" w:space="0" w:color="FFFFFF"/>
              <w:right w:val="single" w:sz="6" w:space="0" w:color="FFFFFF"/>
            </w:tcBorders>
            <w:shd w:val="clear" w:color="auto" w:fill="4668C5"/>
          </w:tcPr>
          <w:p w:rsidR="000771C7" w:rsidRDefault="000771C7">
            <w:pPr>
              <w:pStyle w:val="ProductList-TableBody"/>
              <w:jc w:val="center"/>
            </w:pPr>
          </w:p>
        </w:tc>
        <w:tc>
          <w:tcPr>
            <w:tcW w:w="330" w:type="dxa"/>
            <w:tcBorders>
              <w:top w:val="single" w:sz="4"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382" w:type="dxa"/>
            <w:tcBorders>
              <w:top w:val="single" w:sz="4"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662" w:type="dxa"/>
            <w:tcBorders>
              <w:top w:val="single" w:sz="4" w:space="0" w:color="FFFFFF"/>
              <w:left w:val="single" w:sz="6" w:space="0" w:color="FFFFFF"/>
              <w:bottom w:val="single" w:sz="6" w:space="0" w:color="FFFFFF"/>
              <w:right w:val="single" w:sz="6" w:space="0" w:color="FFFFFF"/>
            </w:tcBorders>
            <w:shd w:val="clear" w:color="auto" w:fill="4668C5"/>
          </w:tcPr>
          <w:p w:rsidR="000771C7" w:rsidRDefault="000771C7">
            <w:pPr>
              <w:pStyle w:val="ProductList-TableBody"/>
              <w:jc w:val="center"/>
            </w:pPr>
          </w:p>
        </w:tc>
        <w:tc>
          <w:tcPr>
            <w:tcW w:w="267" w:type="dxa"/>
            <w:tcBorders>
              <w:top w:val="single" w:sz="4" w:space="0" w:color="FFFFFF"/>
              <w:left w:val="single" w:sz="6" w:space="0" w:color="FFFFFF"/>
              <w:bottom w:val="single" w:sz="6" w:space="0" w:color="FFFFFF"/>
              <w:right w:val="single" w:sz="6" w:space="0" w:color="FFFFFF"/>
            </w:tcBorders>
            <w:shd w:val="clear" w:color="auto" w:fill="4668C5"/>
          </w:tcPr>
          <w:p w:rsidR="000771C7" w:rsidRDefault="000771C7">
            <w:pPr>
              <w:pStyle w:val="ProductList-TableBody"/>
              <w:jc w:val="center"/>
            </w:pPr>
          </w:p>
        </w:tc>
        <w:tc>
          <w:tcPr>
            <w:tcW w:w="267" w:type="dxa"/>
            <w:tcBorders>
              <w:top w:val="single" w:sz="4" w:space="0" w:color="FFFFFF"/>
              <w:left w:val="single" w:sz="6" w:space="0" w:color="FFFFFF"/>
              <w:bottom w:val="single" w:sz="6" w:space="0" w:color="FFFFFF"/>
              <w:right w:val="single" w:sz="6" w:space="0" w:color="FFFFFF"/>
            </w:tcBorders>
            <w:shd w:val="clear" w:color="auto" w:fill="4668C5"/>
          </w:tcPr>
          <w:p w:rsidR="000771C7" w:rsidRDefault="000771C7">
            <w:pPr>
              <w:pStyle w:val="ProductList-TableBody"/>
              <w:jc w:val="center"/>
            </w:pPr>
          </w:p>
        </w:tc>
        <w:tc>
          <w:tcPr>
            <w:tcW w:w="359" w:type="dxa"/>
            <w:tcBorders>
              <w:top w:val="single" w:sz="4" w:space="0" w:color="FFFFFF"/>
              <w:left w:val="single" w:sz="6" w:space="0" w:color="FFFFFF"/>
              <w:bottom w:val="single" w:sz="6" w:space="0" w:color="FFFFFF"/>
              <w:right w:val="single" w:sz="6" w:space="0" w:color="FFFFFF"/>
            </w:tcBorders>
            <w:shd w:val="clear" w:color="auto" w:fill="4668C5"/>
          </w:tcPr>
          <w:p w:rsidR="000771C7" w:rsidRDefault="000771C7">
            <w:pPr>
              <w:pStyle w:val="ProductList-TableBody"/>
              <w:jc w:val="center"/>
            </w:pPr>
          </w:p>
        </w:tc>
        <w:tc>
          <w:tcPr>
            <w:tcW w:w="319" w:type="dxa"/>
            <w:tcBorders>
              <w:top w:val="single" w:sz="4" w:space="0" w:color="FFFFFF"/>
              <w:left w:val="single" w:sz="6" w:space="0" w:color="FFFFFF"/>
              <w:bottom w:val="single" w:sz="6" w:space="0" w:color="FFFFFF"/>
              <w:right w:val="single" w:sz="6" w:space="0" w:color="FFFFFF"/>
            </w:tcBorders>
            <w:shd w:val="clear" w:color="auto" w:fill="4668C5"/>
          </w:tcPr>
          <w:p w:rsidR="000771C7" w:rsidRDefault="000771C7">
            <w:pPr>
              <w:pStyle w:val="ProductList-TableBody"/>
              <w:jc w:val="center"/>
            </w:pPr>
          </w:p>
        </w:tc>
        <w:tc>
          <w:tcPr>
            <w:tcW w:w="557" w:type="dxa"/>
            <w:tcBorders>
              <w:top w:val="single" w:sz="4"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335" w:type="dxa"/>
            <w:tcBorders>
              <w:top w:val="single" w:sz="4"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357" w:type="dxa"/>
            <w:tcBorders>
              <w:top w:val="single" w:sz="4"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r>
      <w:tr w:rsidR="00FC7890" w:rsidTr="00FC7890">
        <w:tc>
          <w:tcPr>
            <w:tcW w:w="873" w:type="dxa"/>
            <w:tcBorders>
              <w:top w:val="dashed" w:sz="4" w:space="0" w:color="BFBFBF"/>
              <w:left w:val="none" w:sz="24" w:space="0" w:color="808080"/>
              <w:bottom w:val="single" w:sz="4" w:space="0" w:color="FFFFFF"/>
              <w:right w:val="single" w:sz="6" w:space="0" w:color="FFFFFF"/>
            </w:tcBorders>
          </w:tcPr>
          <w:p w:rsidR="000771C7" w:rsidRDefault="00D54E36">
            <w:pPr>
              <w:pStyle w:val="ProductList-TableBody"/>
            </w:pPr>
            <w:hyperlink w:anchor="_Sec793">
              <w:r w:rsidR="00F35AFD">
                <w:rPr>
                  <w:color w:val="00467F"/>
                  <w:u w:val="single"/>
                </w:rPr>
                <w:t>Ek</w:t>
              </w:r>
            </w:hyperlink>
          </w:p>
        </w:tc>
        <w:tc>
          <w:tcPr>
            <w:tcW w:w="297" w:type="dxa"/>
            <w:tcBorders>
              <w:top w:val="single" w:sz="6" w:space="0" w:color="FFFFFF"/>
              <w:left w:val="single" w:sz="6" w:space="0" w:color="FFFFFF"/>
              <w:bottom w:val="single" w:sz="4" w:space="0" w:color="FFFFFF"/>
              <w:right w:val="single" w:sz="6" w:space="0" w:color="FFFFFF"/>
            </w:tcBorders>
            <w:shd w:val="clear" w:color="auto" w:fill="BFBFBF"/>
          </w:tcPr>
          <w:p w:rsidR="000771C7" w:rsidRDefault="000771C7">
            <w:pPr>
              <w:pStyle w:val="ProductList-TableBody"/>
              <w:jc w:val="center"/>
            </w:pPr>
          </w:p>
        </w:tc>
        <w:tc>
          <w:tcPr>
            <w:tcW w:w="386" w:type="dxa"/>
            <w:tcBorders>
              <w:top w:val="single" w:sz="6" w:space="0" w:color="FFFFFF"/>
              <w:left w:val="single" w:sz="6" w:space="0" w:color="FFFFFF"/>
              <w:bottom w:val="single" w:sz="4" w:space="0" w:color="FFFFFF"/>
              <w:right w:val="single" w:sz="6" w:space="0" w:color="FFFFFF"/>
            </w:tcBorders>
            <w:shd w:val="clear" w:color="auto" w:fill="4668C5"/>
          </w:tcPr>
          <w:p w:rsidR="000771C7" w:rsidRDefault="000771C7">
            <w:pPr>
              <w:pStyle w:val="ProductList-TableBody"/>
              <w:jc w:val="center"/>
            </w:pPr>
          </w:p>
        </w:tc>
        <w:tc>
          <w:tcPr>
            <w:tcW w:w="285" w:type="dxa"/>
            <w:tcBorders>
              <w:top w:val="single" w:sz="6" w:space="0" w:color="FFFFFF"/>
              <w:left w:val="single" w:sz="6" w:space="0" w:color="FFFFFF"/>
              <w:bottom w:val="single" w:sz="4" w:space="0" w:color="FFFFFF"/>
              <w:right w:val="single" w:sz="6" w:space="0" w:color="FFFFFF"/>
            </w:tcBorders>
            <w:shd w:val="clear" w:color="auto" w:fill="4668C5"/>
          </w:tcPr>
          <w:p w:rsidR="000771C7" w:rsidRDefault="000771C7">
            <w:pPr>
              <w:pStyle w:val="ProductList-TableBody"/>
              <w:jc w:val="center"/>
            </w:pPr>
          </w:p>
        </w:tc>
        <w:tc>
          <w:tcPr>
            <w:tcW w:w="386" w:type="dxa"/>
            <w:tcBorders>
              <w:top w:val="single" w:sz="6" w:space="0" w:color="FFFFFF"/>
              <w:left w:val="single" w:sz="6" w:space="0" w:color="FFFFFF"/>
              <w:bottom w:val="single" w:sz="4" w:space="0" w:color="FFFFFF"/>
              <w:right w:val="single" w:sz="6" w:space="0" w:color="FFFFFF"/>
            </w:tcBorders>
            <w:shd w:val="clear" w:color="auto" w:fill="4668C5"/>
          </w:tcPr>
          <w:p w:rsidR="000771C7" w:rsidRDefault="000771C7">
            <w:pPr>
              <w:pStyle w:val="ProductList-TableBody"/>
              <w:jc w:val="center"/>
            </w:pPr>
          </w:p>
        </w:tc>
        <w:tc>
          <w:tcPr>
            <w:tcW w:w="431" w:type="dxa"/>
            <w:tcBorders>
              <w:top w:val="single" w:sz="6" w:space="0" w:color="FFFFFF"/>
              <w:left w:val="single" w:sz="6" w:space="0" w:color="FFFFFF"/>
              <w:bottom w:val="single" w:sz="4" w:space="0" w:color="FFFFFF"/>
              <w:right w:val="single" w:sz="6" w:space="0" w:color="FFFFFF"/>
            </w:tcBorders>
            <w:shd w:val="clear" w:color="auto" w:fill="BFBFBF"/>
          </w:tcPr>
          <w:p w:rsidR="000771C7" w:rsidRDefault="000771C7">
            <w:pPr>
              <w:pStyle w:val="ProductList-TableBody"/>
              <w:jc w:val="center"/>
            </w:pPr>
          </w:p>
        </w:tc>
        <w:tc>
          <w:tcPr>
            <w:tcW w:w="479" w:type="dxa"/>
            <w:tcBorders>
              <w:top w:val="single" w:sz="6" w:space="0" w:color="FFFFFF"/>
              <w:left w:val="single" w:sz="6" w:space="0" w:color="FFFFFF"/>
              <w:bottom w:val="single" w:sz="4" w:space="0" w:color="FFFFFF"/>
              <w:right w:val="single" w:sz="6" w:space="0" w:color="FFFFFF"/>
            </w:tcBorders>
            <w:shd w:val="clear" w:color="auto" w:fill="BFBFBF"/>
          </w:tcPr>
          <w:p w:rsidR="000771C7" w:rsidRDefault="000771C7">
            <w:pPr>
              <w:pStyle w:val="ProductList-TableBody"/>
              <w:jc w:val="center"/>
            </w:pPr>
          </w:p>
        </w:tc>
        <w:tc>
          <w:tcPr>
            <w:tcW w:w="485" w:type="dxa"/>
            <w:tcBorders>
              <w:top w:val="single" w:sz="6" w:space="0" w:color="FFFFFF"/>
              <w:left w:val="single" w:sz="6" w:space="0" w:color="FFFFFF"/>
              <w:bottom w:val="single" w:sz="4" w:space="0" w:color="FFFFFF"/>
              <w:right w:val="single" w:sz="6" w:space="0" w:color="FFFFFF"/>
            </w:tcBorders>
            <w:shd w:val="clear" w:color="auto" w:fill="BFBFBF"/>
          </w:tcPr>
          <w:p w:rsidR="000771C7" w:rsidRDefault="000771C7">
            <w:pPr>
              <w:pStyle w:val="ProductList-TableBody"/>
              <w:jc w:val="center"/>
            </w:pPr>
          </w:p>
        </w:tc>
        <w:tc>
          <w:tcPr>
            <w:tcW w:w="491" w:type="dxa"/>
            <w:tcBorders>
              <w:top w:val="single" w:sz="6" w:space="0" w:color="FFFFFF"/>
              <w:left w:val="single" w:sz="6" w:space="0" w:color="FFFFFF"/>
              <w:bottom w:val="single" w:sz="4" w:space="0" w:color="FFFFFF"/>
              <w:right w:val="single" w:sz="6" w:space="0" w:color="FFFFFF"/>
            </w:tcBorders>
            <w:shd w:val="clear" w:color="auto" w:fill="BFBFBF"/>
          </w:tcPr>
          <w:p w:rsidR="000771C7" w:rsidRDefault="000771C7">
            <w:pPr>
              <w:pStyle w:val="ProductList-TableBody"/>
              <w:jc w:val="center"/>
            </w:pPr>
          </w:p>
        </w:tc>
        <w:tc>
          <w:tcPr>
            <w:tcW w:w="479" w:type="dxa"/>
            <w:tcBorders>
              <w:top w:val="single" w:sz="6" w:space="0" w:color="FFFFFF"/>
              <w:left w:val="single" w:sz="6" w:space="0" w:color="FFFFFF"/>
              <w:bottom w:val="single" w:sz="4" w:space="0" w:color="FFFFFF"/>
              <w:right w:val="single" w:sz="6" w:space="0" w:color="FFFFFF"/>
            </w:tcBorders>
            <w:shd w:val="clear" w:color="auto" w:fill="BFBFBF"/>
          </w:tcPr>
          <w:p w:rsidR="000771C7" w:rsidRDefault="000771C7">
            <w:pPr>
              <w:pStyle w:val="ProductList-TableBody"/>
              <w:jc w:val="center"/>
            </w:pPr>
          </w:p>
        </w:tc>
        <w:tc>
          <w:tcPr>
            <w:tcW w:w="431" w:type="dxa"/>
            <w:tcBorders>
              <w:top w:val="single" w:sz="6" w:space="0" w:color="FFFFFF"/>
              <w:left w:val="single" w:sz="6" w:space="0" w:color="FFFFFF"/>
              <w:bottom w:val="single" w:sz="4" w:space="0" w:color="FFFFFF"/>
              <w:right w:val="single" w:sz="6" w:space="0" w:color="FFFFFF"/>
            </w:tcBorders>
            <w:shd w:val="clear" w:color="auto" w:fill="4668C5"/>
          </w:tcPr>
          <w:p w:rsidR="000771C7" w:rsidRDefault="000771C7">
            <w:pPr>
              <w:pStyle w:val="ProductList-TableBody"/>
              <w:jc w:val="center"/>
            </w:pPr>
          </w:p>
        </w:tc>
        <w:tc>
          <w:tcPr>
            <w:tcW w:w="479" w:type="dxa"/>
            <w:tcBorders>
              <w:top w:val="single" w:sz="6" w:space="0" w:color="FFFFFF"/>
              <w:left w:val="single" w:sz="6" w:space="0" w:color="FFFFFF"/>
              <w:bottom w:val="single" w:sz="4" w:space="0" w:color="FFFFFF"/>
              <w:right w:val="single" w:sz="6" w:space="0" w:color="FFFFFF"/>
            </w:tcBorders>
            <w:shd w:val="clear" w:color="auto" w:fill="BFBFBF"/>
          </w:tcPr>
          <w:p w:rsidR="000771C7" w:rsidRDefault="000771C7">
            <w:pPr>
              <w:pStyle w:val="ProductList-TableBody"/>
              <w:jc w:val="center"/>
            </w:pPr>
          </w:p>
        </w:tc>
        <w:tc>
          <w:tcPr>
            <w:tcW w:w="485" w:type="dxa"/>
            <w:tcBorders>
              <w:top w:val="single" w:sz="6" w:space="0" w:color="FFFFFF"/>
              <w:left w:val="single" w:sz="6" w:space="0" w:color="FFFFFF"/>
              <w:bottom w:val="single" w:sz="4" w:space="0" w:color="FFFFFF"/>
              <w:right w:val="single" w:sz="6" w:space="0" w:color="FFFFFF"/>
            </w:tcBorders>
            <w:shd w:val="clear" w:color="auto" w:fill="4668C5"/>
          </w:tcPr>
          <w:p w:rsidR="000771C7" w:rsidRDefault="000771C7">
            <w:pPr>
              <w:pStyle w:val="ProductList-TableBody"/>
              <w:jc w:val="center"/>
            </w:pPr>
          </w:p>
        </w:tc>
        <w:tc>
          <w:tcPr>
            <w:tcW w:w="491" w:type="dxa"/>
            <w:tcBorders>
              <w:top w:val="single" w:sz="6" w:space="0" w:color="FFFFFF"/>
              <w:left w:val="single" w:sz="6" w:space="0" w:color="FFFFFF"/>
              <w:bottom w:val="single" w:sz="4" w:space="0" w:color="FFFFFF"/>
              <w:right w:val="single" w:sz="6" w:space="0" w:color="FFFFFF"/>
            </w:tcBorders>
            <w:shd w:val="clear" w:color="auto" w:fill="BFBFBF"/>
          </w:tcPr>
          <w:p w:rsidR="000771C7" w:rsidRDefault="000771C7">
            <w:pPr>
              <w:pStyle w:val="ProductList-TableBody"/>
              <w:jc w:val="center"/>
            </w:pPr>
          </w:p>
        </w:tc>
        <w:tc>
          <w:tcPr>
            <w:tcW w:w="479" w:type="dxa"/>
            <w:tcBorders>
              <w:top w:val="single" w:sz="6" w:space="0" w:color="FFFFFF"/>
              <w:left w:val="single" w:sz="6" w:space="0" w:color="FFFFFF"/>
              <w:bottom w:val="single" w:sz="4" w:space="0" w:color="FFFFFF"/>
              <w:right w:val="single" w:sz="6" w:space="0" w:color="FFFFFF"/>
            </w:tcBorders>
            <w:shd w:val="clear" w:color="auto" w:fill="4668C5"/>
          </w:tcPr>
          <w:p w:rsidR="000771C7" w:rsidRDefault="000771C7">
            <w:pPr>
              <w:pStyle w:val="ProductList-TableBody"/>
              <w:jc w:val="center"/>
            </w:pPr>
          </w:p>
        </w:tc>
        <w:tc>
          <w:tcPr>
            <w:tcW w:w="330" w:type="dxa"/>
            <w:tcBorders>
              <w:top w:val="single" w:sz="6" w:space="0" w:color="FFFFFF"/>
              <w:left w:val="single" w:sz="6" w:space="0" w:color="FFFFFF"/>
              <w:bottom w:val="single" w:sz="4" w:space="0" w:color="FFFFFF"/>
              <w:right w:val="single" w:sz="6" w:space="0" w:color="FFFFFF"/>
            </w:tcBorders>
            <w:shd w:val="clear" w:color="auto" w:fill="BFBFBF"/>
          </w:tcPr>
          <w:p w:rsidR="000771C7" w:rsidRDefault="000771C7">
            <w:pPr>
              <w:pStyle w:val="ProductList-TableBody"/>
              <w:jc w:val="center"/>
            </w:pPr>
          </w:p>
        </w:tc>
        <w:tc>
          <w:tcPr>
            <w:tcW w:w="382" w:type="dxa"/>
            <w:tcBorders>
              <w:top w:val="single" w:sz="6" w:space="0" w:color="FFFFFF"/>
              <w:left w:val="single" w:sz="6" w:space="0" w:color="FFFFFF"/>
              <w:bottom w:val="single" w:sz="4" w:space="0" w:color="FFFFFF"/>
              <w:right w:val="single" w:sz="6" w:space="0" w:color="FFFFFF"/>
            </w:tcBorders>
            <w:shd w:val="clear" w:color="auto" w:fill="BFBFBF"/>
          </w:tcPr>
          <w:p w:rsidR="000771C7" w:rsidRDefault="000771C7">
            <w:pPr>
              <w:pStyle w:val="ProductList-TableBody"/>
              <w:jc w:val="center"/>
            </w:pPr>
          </w:p>
        </w:tc>
        <w:tc>
          <w:tcPr>
            <w:tcW w:w="662" w:type="dxa"/>
            <w:tcBorders>
              <w:top w:val="single" w:sz="6" w:space="0" w:color="FFFFFF"/>
              <w:left w:val="single" w:sz="6" w:space="0" w:color="FFFFFF"/>
              <w:bottom w:val="single" w:sz="4" w:space="0" w:color="FFFFFF"/>
              <w:right w:val="single" w:sz="6" w:space="0" w:color="FFFFFF"/>
            </w:tcBorders>
            <w:shd w:val="clear" w:color="auto" w:fill="BFBFBF"/>
          </w:tcPr>
          <w:p w:rsidR="000771C7" w:rsidRDefault="000771C7">
            <w:pPr>
              <w:pStyle w:val="ProductList-TableBody"/>
              <w:jc w:val="center"/>
            </w:pPr>
          </w:p>
        </w:tc>
        <w:tc>
          <w:tcPr>
            <w:tcW w:w="267" w:type="dxa"/>
            <w:tcBorders>
              <w:top w:val="single" w:sz="6" w:space="0" w:color="FFFFFF"/>
              <w:left w:val="single" w:sz="6" w:space="0" w:color="FFFFFF"/>
              <w:bottom w:val="single" w:sz="4" w:space="0" w:color="FFFFFF"/>
              <w:right w:val="single" w:sz="6" w:space="0" w:color="FFFFFF"/>
            </w:tcBorders>
            <w:shd w:val="clear" w:color="auto" w:fill="4668C5"/>
          </w:tcPr>
          <w:p w:rsidR="000771C7" w:rsidRDefault="000771C7">
            <w:pPr>
              <w:pStyle w:val="ProductList-TableBody"/>
              <w:jc w:val="center"/>
            </w:pPr>
          </w:p>
        </w:tc>
        <w:tc>
          <w:tcPr>
            <w:tcW w:w="267" w:type="dxa"/>
            <w:tcBorders>
              <w:top w:val="single" w:sz="6" w:space="0" w:color="FFFFFF"/>
              <w:left w:val="single" w:sz="6" w:space="0" w:color="FFFFFF"/>
              <w:bottom w:val="single" w:sz="4" w:space="0" w:color="FFFFFF"/>
              <w:right w:val="single" w:sz="6" w:space="0" w:color="FFFFFF"/>
            </w:tcBorders>
            <w:shd w:val="clear" w:color="auto" w:fill="4668C5"/>
          </w:tcPr>
          <w:p w:rsidR="000771C7" w:rsidRDefault="000771C7">
            <w:pPr>
              <w:pStyle w:val="ProductList-TableBody"/>
              <w:jc w:val="center"/>
            </w:pPr>
          </w:p>
        </w:tc>
        <w:tc>
          <w:tcPr>
            <w:tcW w:w="359" w:type="dxa"/>
            <w:tcBorders>
              <w:top w:val="single" w:sz="6" w:space="0" w:color="FFFFFF"/>
              <w:left w:val="single" w:sz="6" w:space="0" w:color="FFFFFF"/>
              <w:bottom w:val="single" w:sz="4" w:space="0" w:color="FFFFFF"/>
              <w:right w:val="single" w:sz="6" w:space="0" w:color="FFFFFF"/>
            </w:tcBorders>
            <w:shd w:val="clear" w:color="auto" w:fill="4668C5"/>
          </w:tcPr>
          <w:p w:rsidR="000771C7" w:rsidRDefault="000771C7">
            <w:pPr>
              <w:pStyle w:val="ProductList-TableBody"/>
              <w:jc w:val="center"/>
            </w:pPr>
          </w:p>
        </w:tc>
        <w:tc>
          <w:tcPr>
            <w:tcW w:w="319" w:type="dxa"/>
            <w:tcBorders>
              <w:top w:val="single" w:sz="6" w:space="0" w:color="FFFFFF"/>
              <w:left w:val="single" w:sz="6" w:space="0" w:color="FFFFFF"/>
              <w:bottom w:val="single" w:sz="4" w:space="0" w:color="FFFFFF"/>
              <w:right w:val="single" w:sz="6" w:space="0" w:color="FFFFFF"/>
            </w:tcBorders>
            <w:shd w:val="clear" w:color="auto" w:fill="4668C5"/>
          </w:tcPr>
          <w:p w:rsidR="000771C7" w:rsidRDefault="000771C7">
            <w:pPr>
              <w:pStyle w:val="ProductList-TableBody"/>
              <w:jc w:val="center"/>
            </w:pPr>
          </w:p>
        </w:tc>
        <w:tc>
          <w:tcPr>
            <w:tcW w:w="557" w:type="dxa"/>
            <w:tcBorders>
              <w:top w:val="single" w:sz="6" w:space="0" w:color="FFFFFF"/>
              <w:left w:val="single" w:sz="6" w:space="0" w:color="FFFFFF"/>
              <w:bottom w:val="single" w:sz="4" w:space="0" w:color="FFFFFF"/>
              <w:right w:val="single" w:sz="6" w:space="0" w:color="FFFFFF"/>
            </w:tcBorders>
            <w:shd w:val="clear" w:color="auto" w:fill="BFBFBF"/>
          </w:tcPr>
          <w:p w:rsidR="000771C7" w:rsidRDefault="000771C7">
            <w:pPr>
              <w:pStyle w:val="ProductList-TableBody"/>
              <w:jc w:val="center"/>
            </w:pPr>
          </w:p>
        </w:tc>
        <w:tc>
          <w:tcPr>
            <w:tcW w:w="335" w:type="dxa"/>
            <w:tcBorders>
              <w:top w:val="single" w:sz="6" w:space="0" w:color="FFFFFF"/>
              <w:left w:val="single" w:sz="6" w:space="0" w:color="FFFFFF"/>
              <w:bottom w:val="single" w:sz="4" w:space="0" w:color="FFFFFF"/>
              <w:right w:val="single" w:sz="6" w:space="0" w:color="FFFFFF"/>
            </w:tcBorders>
            <w:shd w:val="clear" w:color="auto" w:fill="BFBFBF"/>
          </w:tcPr>
          <w:p w:rsidR="000771C7" w:rsidRDefault="000771C7">
            <w:pPr>
              <w:pStyle w:val="ProductList-TableBody"/>
              <w:jc w:val="center"/>
            </w:pPr>
          </w:p>
        </w:tc>
        <w:tc>
          <w:tcPr>
            <w:tcW w:w="357" w:type="dxa"/>
            <w:tcBorders>
              <w:top w:val="single" w:sz="6" w:space="0" w:color="FFFFFF"/>
              <w:left w:val="single" w:sz="6" w:space="0" w:color="FFFFFF"/>
              <w:bottom w:val="single" w:sz="4" w:space="0" w:color="FFFFFF"/>
              <w:right w:val="single" w:sz="6" w:space="0" w:color="FFFFFF"/>
            </w:tcBorders>
            <w:shd w:val="clear" w:color="auto" w:fill="BFBFBF"/>
          </w:tcPr>
          <w:p w:rsidR="000771C7" w:rsidRDefault="000771C7">
            <w:pPr>
              <w:pStyle w:val="ProductList-TableBody"/>
              <w:jc w:val="center"/>
            </w:pPr>
          </w:p>
        </w:tc>
      </w:tr>
      <w:tr w:rsidR="000771C7" w:rsidTr="00FC7890">
        <w:tc>
          <w:tcPr>
            <w:tcW w:w="7287" w:type="dxa"/>
            <w:gridSpan w:val="16"/>
            <w:tcBorders>
              <w:top w:val="single" w:sz="4" w:space="0" w:color="FFFFFF"/>
              <w:left w:val="single" w:sz="6" w:space="0" w:color="FFFFFF"/>
              <w:bottom w:val="single" w:sz="4" w:space="0" w:color="FFFFFF"/>
              <w:right w:val="single" w:sz="6" w:space="0" w:color="FFFFFF"/>
            </w:tcBorders>
          </w:tcPr>
          <w:p w:rsidR="000771C7" w:rsidRDefault="00F35AFD">
            <w:pPr>
              <w:pStyle w:val="ProductList-TableBody"/>
            </w:pPr>
            <w:r>
              <w:rPr>
                <w:b/>
              </w:rPr>
              <w:t>SharePoint Server 2016</w:t>
            </w:r>
          </w:p>
        </w:tc>
        <w:tc>
          <w:tcPr>
            <w:tcW w:w="382" w:type="dxa"/>
            <w:tcBorders>
              <w:top w:val="single" w:sz="4" w:space="0" w:color="FFFFFF"/>
              <w:left w:val="single" w:sz="6" w:space="0" w:color="FFFFFF"/>
              <w:bottom w:val="single" w:sz="4" w:space="0" w:color="FFFFFF"/>
              <w:right w:val="single" w:sz="6" w:space="0" w:color="FFFFFF"/>
            </w:tcBorders>
          </w:tcPr>
          <w:p w:rsidR="000771C7" w:rsidRDefault="000771C7">
            <w:pPr>
              <w:pStyle w:val="ProductList-TableBody"/>
            </w:pPr>
          </w:p>
        </w:tc>
        <w:tc>
          <w:tcPr>
            <w:tcW w:w="662" w:type="dxa"/>
            <w:tcBorders>
              <w:top w:val="single" w:sz="4" w:space="0" w:color="FFFFFF"/>
              <w:left w:val="single" w:sz="6" w:space="0" w:color="FFFFFF"/>
              <w:bottom w:val="single" w:sz="4" w:space="0" w:color="FFFFFF"/>
              <w:right w:val="single" w:sz="6" w:space="0" w:color="FFFFFF"/>
            </w:tcBorders>
          </w:tcPr>
          <w:p w:rsidR="000771C7" w:rsidRDefault="000771C7">
            <w:pPr>
              <w:pStyle w:val="ProductList-TableBody"/>
            </w:pPr>
          </w:p>
        </w:tc>
        <w:tc>
          <w:tcPr>
            <w:tcW w:w="267" w:type="dxa"/>
            <w:tcBorders>
              <w:top w:val="single" w:sz="4" w:space="0" w:color="FFFFFF"/>
              <w:left w:val="single" w:sz="6" w:space="0" w:color="FFFFFF"/>
              <w:bottom w:val="single" w:sz="4" w:space="0" w:color="FFFFFF"/>
              <w:right w:val="single" w:sz="6" w:space="0" w:color="FFFFFF"/>
            </w:tcBorders>
          </w:tcPr>
          <w:p w:rsidR="000771C7" w:rsidRDefault="000771C7">
            <w:pPr>
              <w:pStyle w:val="ProductList-TableBody"/>
            </w:pPr>
          </w:p>
        </w:tc>
        <w:tc>
          <w:tcPr>
            <w:tcW w:w="267" w:type="dxa"/>
            <w:tcBorders>
              <w:top w:val="single" w:sz="4" w:space="0" w:color="FFFFFF"/>
              <w:left w:val="single" w:sz="6" w:space="0" w:color="FFFFFF"/>
              <w:bottom w:val="single" w:sz="4" w:space="0" w:color="FFFFFF"/>
              <w:right w:val="single" w:sz="6" w:space="0" w:color="FFFFFF"/>
            </w:tcBorders>
          </w:tcPr>
          <w:p w:rsidR="000771C7" w:rsidRDefault="000771C7">
            <w:pPr>
              <w:pStyle w:val="ProductList-TableBody"/>
            </w:pPr>
          </w:p>
        </w:tc>
        <w:tc>
          <w:tcPr>
            <w:tcW w:w="359" w:type="dxa"/>
            <w:tcBorders>
              <w:top w:val="single" w:sz="4" w:space="0" w:color="FFFFFF"/>
              <w:left w:val="single" w:sz="6" w:space="0" w:color="FFFFFF"/>
              <w:bottom w:val="single" w:sz="4" w:space="0" w:color="FFFFFF"/>
              <w:right w:val="single" w:sz="6" w:space="0" w:color="FFFFFF"/>
            </w:tcBorders>
          </w:tcPr>
          <w:p w:rsidR="000771C7" w:rsidRDefault="000771C7">
            <w:pPr>
              <w:pStyle w:val="ProductList-TableBody"/>
            </w:pPr>
          </w:p>
        </w:tc>
        <w:tc>
          <w:tcPr>
            <w:tcW w:w="319" w:type="dxa"/>
            <w:tcBorders>
              <w:top w:val="single" w:sz="4" w:space="0" w:color="FFFFFF"/>
              <w:left w:val="single" w:sz="6" w:space="0" w:color="FFFFFF"/>
              <w:bottom w:val="single" w:sz="4" w:space="0" w:color="FFFFFF"/>
              <w:right w:val="single" w:sz="6" w:space="0" w:color="FFFFFF"/>
            </w:tcBorders>
          </w:tcPr>
          <w:p w:rsidR="000771C7" w:rsidRDefault="000771C7">
            <w:pPr>
              <w:pStyle w:val="ProductList-TableBody"/>
            </w:pPr>
          </w:p>
        </w:tc>
        <w:tc>
          <w:tcPr>
            <w:tcW w:w="557" w:type="dxa"/>
            <w:tcBorders>
              <w:top w:val="single" w:sz="4" w:space="0" w:color="FFFFFF"/>
              <w:left w:val="single" w:sz="6" w:space="0" w:color="FFFFFF"/>
              <w:bottom w:val="single" w:sz="4" w:space="0" w:color="FFFFFF"/>
              <w:right w:val="single" w:sz="6" w:space="0" w:color="FFFFFF"/>
            </w:tcBorders>
          </w:tcPr>
          <w:p w:rsidR="000771C7" w:rsidRDefault="000771C7">
            <w:pPr>
              <w:pStyle w:val="ProductList-TableBody"/>
            </w:pPr>
          </w:p>
        </w:tc>
        <w:tc>
          <w:tcPr>
            <w:tcW w:w="335" w:type="dxa"/>
            <w:tcBorders>
              <w:top w:val="single" w:sz="4" w:space="0" w:color="FFFFFF"/>
              <w:left w:val="single" w:sz="6" w:space="0" w:color="FFFFFF"/>
              <w:bottom w:val="single" w:sz="4" w:space="0" w:color="FFFFFF"/>
              <w:right w:val="single" w:sz="6" w:space="0" w:color="FFFFFF"/>
            </w:tcBorders>
          </w:tcPr>
          <w:p w:rsidR="000771C7" w:rsidRDefault="000771C7">
            <w:pPr>
              <w:pStyle w:val="ProductList-TableBody"/>
            </w:pPr>
          </w:p>
        </w:tc>
        <w:tc>
          <w:tcPr>
            <w:tcW w:w="357" w:type="dxa"/>
            <w:tcBorders>
              <w:top w:val="single" w:sz="4" w:space="0" w:color="FFFFFF"/>
              <w:left w:val="single" w:sz="6" w:space="0" w:color="FFFFFF"/>
              <w:bottom w:val="single" w:sz="4" w:space="0" w:color="FFFFFF"/>
              <w:right w:val="single" w:sz="6" w:space="0" w:color="FFFFFF"/>
            </w:tcBorders>
          </w:tcPr>
          <w:p w:rsidR="000771C7" w:rsidRDefault="000771C7">
            <w:pPr>
              <w:pStyle w:val="ProductList-TableBody"/>
            </w:pPr>
          </w:p>
        </w:tc>
      </w:tr>
      <w:tr w:rsidR="00FC7890" w:rsidTr="00FC7890">
        <w:tc>
          <w:tcPr>
            <w:tcW w:w="873" w:type="dxa"/>
            <w:tcBorders>
              <w:top w:val="dashed" w:sz="4" w:space="0" w:color="BFBFBF"/>
              <w:left w:val="none" w:sz="24" w:space="0" w:color="808080"/>
              <w:bottom w:val="dashed" w:sz="4" w:space="0" w:color="BFBFBF"/>
              <w:right w:val="single" w:sz="6" w:space="0" w:color="FFFFFF"/>
            </w:tcBorders>
          </w:tcPr>
          <w:p w:rsidR="000771C7" w:rsidRDefault="00D54E36">
            <w:pPr>
              <w:pStyle w:val="ProductList-TableBody"/>
            </w:pPr>
            <w:hyperlink w:anchor="_Sec798">
              <w:r w:rsidR="00F35AFD">
                <w:rPr>
                  <w:color w:val="00467F"/>
                  <w:u w:val="single"/>
                </w:rPr>
                <w:t>Temel</w:t>
              </w:r>
            </w:hyperlink>
          </w:p>
        </w:tc>
        <w:tc>
          <w:tcPr>
            <w:tcW w:w="297" w:type="dxa"/>
            <w:tcBorders>
              <w:top w:val="single" w:sz="4" w:space="0" w:color="FFFFFF"/>
              <w:left w:val="single" w:sz="6" w:space="0" w:color="FFFFFF"/>
              <w:bottom w:val="single" w:sz="6" w:space="0" w:color="FFFFFF"/>
              <w:right w:val="single" w:sz="6" w:space="0" w:color="FFFFFF"/>
            </w:tcBorders>
            <w:shd w:val="clear" w:color="auto" w:fill="4668C5"/>
          </w:tcPr>
          <w:p w:rsidR="000771C7" w:rsidRDefault="000771C7">
            <w:pPr>
              <w:pStyle w:val="ProductList-TableBody"/>
              <w:jc w:val="center"/>
            </w:pPr>
          </w:p>
        </w:tc>
        <w:tc>
          <w:tcPr>
            <w:tcW w:w="386" w:type="dxa"/>
            <w:tcBorders>
              <w:top w:val="single" w:sz="4" w:space="0" w:color="FFFFFF"/>
              <w:left w:val="single" w:sz="6" w:space="0" w:color="FFFFFF"/>
              <w:bottom w:val="single" w:sz="6" w:space="0" w:color="FFFFFF"/>
              <w:right w:val="single" w:sz="6" w:space="0" w:color="FFFFFF"/>
            </w:tcBorders>
            <w:shd w:val="clear" w:color="auto" w:fill="4668C5"/>
          </w:tcPr>
          <w:p w:rsidR="000771C7" w:rsidRDefault="000771C7">
            <w:pPr>
              <w:pStyle w:val="ProductList-TableBody"/>
              <w:jc w:val="center"/>
            </w:pPr>
          </w:p>
        </w:tc>
        <w:tc>
          <w:tcPr>
            <w:tcW w:w="285" w:type="dxa"/>
            <w:tcBorders>
              <w:top w:val="single" w:sz="4" w:space="0" w:color="FFFFFF"/>
              <w:left w:val="single" w:sz="6" w:space="0" w:color="FFFFFF"/>
              <w:bottom w:val="single" w:sz="6" w:space="0" w:color="FFFFFF"/>
              <w:right w:val="single" w:sz="6" w:space="0" w:color="FFFFFF"/>
            </w:tcBorders>
            <w:shd w:val="clear" w:color="auto" w:fill="4668C5"/>
          </w:tcPr>
          <w:p w:rsidR="000771C7" w:rsidRDefault="000771C7">
            <w:pPr>
              <w:pStyle w:val="ProductList-TableBody"/>
              <w:jc w:val="center"/>
            </w:pPr>
          </w:p>
        </w:tc>
        <w:tc>
          <w:tcPr>
            <w:tcW w:w="386" w:type="dxa"/>
            <w:tcBorders>
              <w:top w:val="single" w:sz="4" w:space="0" w:color="FFFFFF"/>
              <w:left w:val="single" w:sz="6" w:space="0" w:color="FFFFFF"/>
              <w:bottom w:val="single" w:sz="6" w:space="0" w:color="FFFFFF"/>
              <w:right w:val="single" w:sz="6" w:space="0" w:color="FFFFFF"/>
            </w:tcBorders>
            <w:shd w:val="clear" w:color="auto" w:fill="4668C5"/>
          </w:tcPr>
          <w:p w:rsidR="000771C7" w:rsidRDefault="000771C7">
            <w:pPr>
              <w:pStyle w:val="ProductList-TableBody"/>
              <w:jc w:val="center"/>
            </w:pPr>
          </w:p>
        </w:tc>
        <w:tc>
          <w:tcPr>
            <w:tcW w:w="431" w:type="dxa"/>
            <w:tcBorders>
              <w:top w:val="single" w:sz="4" w:space="0" w:color="FFFFFF"/>
              <w:left w:val="single" w:sz="6" w:space="0" w:color="FFFFFF"/>
              <w:bottom w:val="single" w:sz="6" w:space="0" w:color="FFFFFF"/>
              <w:right w:val="single" w:sz="6" w:space="0" w:color="FFFFFF"/>
            </w:tcBorders>
            <w:shd w:val="clear" w:color="auto" w:fill="4668C5"/>
          </w:tcPr>
          <w:p w:rsidR="000771C7" w:rsidRDefault="000771C7">
            <w:pPr>
              <w:pStyle w:val="ProductList-TableBody"/>
              <w:jc w:val="center"/>
            </w:pPr>
          </w:p>
        </w:tc>
        <w:tc>
          <w:tcPr>
            <w:tcW w:w="479" w:type="dxa"/>
            <w:tcBorders>
              <w:top w:val="single" w:sz="4"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485" w:type="dxa"/>
            <w:tcBorders>
              <w:top w:val="single" w:sz="4" w:space="0" w:color="FFFFFF"/>
              <w:left w:val="single" w:sz="6" w:space="0" w:color="FFFFFF"/>
              <w:bottom w:val="single" w:sz="6" w:space="0" w:color="FFFFFF"/>
              <w:right w:val="single" w:sz="6" w:space="0" w:color="FFFFFF"/>
            </w:tcBorders>
            <w:shd w:val="clear" w:color="auto" w:fill="4668C5"/>
          </w:tcPr>
          <w:p w:rsidR="000771C7" w:rsidRDefault="000771C7">
            <w:pPr>
              <w:pStyle w:val="ProductList-TableBody"/>
              <w:jc w:val="center"/>
            </w:pPr>
          </w:p>
        </w:tc>
        <w:tc>
          <w:tcPr>
            <w:tcW w:w="491" w:type="dxa"/>
            <w:tcBorders>
              <w:top w:val="single" w:sz="4"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479" w:type="dxa"/>
            <w:tcBorders>
              <w:top w:val="single" w:sz="4" w:space="0" w:color="FFFFFF"/>
              <w:left w:val="single" w:sz="6" w:space="0" w:color="FFFFFF"/>
              <w:bottom w:val="single" w:sz="6" w:space="0" w:color="FFFFFF"/>
              <w:right w:val="single" w:sz="6" w:space="0" w:color="FFFFFF"/>
            </w:tcBorders>
            <w:shd w:val="clear" w:color="auto" w:fill="4668C5"/>
          </w:tcPr>
          <w:p w:rsidR="000771C7" w:rsidRDefault="000771C7">
            <w:pPr>
              <w:pStyle w:val="ProductList-TableBody"/>
              <w:jc w:val="center"/>
            </w:pPr>
          </w:p>
        </w:tc>
        <w:tc>
          <w:tcPr>
            <w:tcW w:w="431" w:type="dxa"/>
            <w:tcBorders>
              <w:top w:val="single" w:sz="4" w:space="0" w:color="FFFFFF"/>
              <w:left w:val="single" w:sz="6" w:space="0" w:color="FFFFFF"/>
              <w:bottom w:val="single" w:sz="6" w:space="0" w:color="FFFFFF"/>
              <w:right w:val="single" w:sz="6" w:space="0" w:color="FFFFFF"/>
            </w:tcBorders>
            <w:shd w:val="clear" w:color="auto" w:fill="4668C5"/>
          </w:tcPr>
          <w:p w:rsidR="000771C7" w:rsidRDefault="000771C7">
            <w:pPr>
              <w:pStyle w:val="ProductList-TableBody"/>
              <w:jc w:val="center"/>
            </w:pPr>
          </w:p>
        </w:tc>
        <w:tc>
          <w:tcPr>
            <w:tcW w:w="479" w:type="dxa"/>
            <w:tcBorders>
              <w:top w:val="single" w:sz="4"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485" w:type="dxa"/>
            <w:tcBorders>
              <w:top w:val="single" w:sz="4" w:space="0" w:color="FFFFFF"/>
              <w:left w:val="single" w:sz="6" w:space="0" w:color="FFFFFF"/>
              <w:bottom w:val="single" w:sz="6" w:space="0" w:color="FFFFFF"/>
              <w:right w:val="single" w:sz="6" w:space="0" w:color="FFFFFF"/>
            </w:tcBorders>
            <w:shd w:val="clear" w:color="auto" w:fill="4668C5"/>
          </w:tcPr>
          <w:p w:rsidR="000771C7" w:rsidRDefault="000771C7">
            <w:pPr>
              <w:pStyle w:val="ProductList-TableBody"/>
              <w:jc w:val="center"/>
            </w:pPr>
          </w:p>
        </w:tc>
        <w:tc>
          <w:tcPr>
            <w:tcW w:w="491" w:type="dxa"/>
            <w:tcBorders>
              <w:top w:val="single" w:sz="4"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479" w:type="dxa"/>
            <w:tcBorders>
              <w:top w:val="single" w:sz="4" w:space="0" w:color="FFFFFF"/>
              <w:left w:val="single" w:sz="6" w:space="0" w:color="FFFFFF"/>
              <w:bottom w:val="single" w:sz="6" w:space="0" w:color="FFFFFF"/>
              <w:right w:val="single" w:sz="6" w:space="0" w:color="FFFFFF"/>
            </w:tcBorders>
            <w:shd w:val="clear" w:color="auto" w:fill="4668C5"/>
          </w:tcPr>
          <w:p w:rsidR="000771C7" w:rsidRDefault="000771C7">
            <w:pPr>
              <w:pStyle w:val="ProductList-TableBody"/>
              <w:jc w:val="center"/>
            </w:pPr>
          </w:p>
        </w:tc>
        <w:tc>
          <w:tcPr>
            <w:tcW w:w="330" w:type="dxa"/>
            <w:tcBorders>
              <w:top w:val="single" w:sz="4"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382" w:type="dxa"/>
            <w:tcBorders>
              <w:top w:val="single" w:sz="4"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662" w:type="dxa"/>
            <w:tcBorders>
              <w:top w:val="single" w:sz="4" w:space="0" w:color="FFFFFF"/>
              <w:left w:val="single" w:sz="6" w:space="0" w:color="FFFFFF"/>
              <w:bottom w:val="single" w:sz="6" w:space="0" w:color="FFFFFF"/>
              <w:right w:val="single" w:sz="6" w:space="0" w:color="FFFFFF"/>
            </w:tcBorders>
            <w:shd w:val="clear" w:color="auto" w:fill="4668C5"/>
          </w:tcPr>
          <w:p w:rsidR="000771C7" w:rsidRDefault="000771C7">
            <w:pPr>
              <w:pStyle w:val="ProductList-TableBody"/>
              <w:jc w:val="center"/>
            </w:pPr>
          </w:p>
        </w:tc>
        <w:tc>
          <w:tcPr>
            <w:tcW w:w="267" w:type="dxa"/>
            <w:tcBorders>
              <w:top w:val="single" w:sz="4" w:space="0" w:color="FFFFFF"/>
              <w:left w:val="single" w:sz="6" w:space="0" w:color="FFFFFF"/>
              <w:bottom w:val="single" w:sz="6" w:space="0" w:color="FFFFFF"/>
              <w:right w:val="single" w:sz="6" w:space="0" w:color="FFFFFF"/>
            </w:tcBorders>
            <w:shd w:val="clear" w:color="auto" w:fill="4668C5"/>
          </w:tcPr>
          <w:p w:rsidR="000771C7" w:rsidRDefault="000771C7">
            <w:pPr>
              <w:pStyle w:val="ProductList-TableBody"/>
              <w:jc w:val="center"/>
            </w:pPr>
          </w:p>
        </w:tc>
        <w:tc>
          <w:tcPr>
            <w:tcW w:w="267" w:type="dxa"/>
            <w:tcBorders>
              <w:top w:val="single" w:sz="4" w:space="0" w:color="FFFFFF"/>
              <w:left w:val="single" w:sz="6" w:space="0" w:color="FFFFFF"/>
              <w:bottom w:val="single" w:sz="6" w:space="0" w:color="FFFFFF"/>
              <w:right w:val="single" w:sz="6" w:space="0" w:color="FFFFFF"/>
            </w:tcBorders>
            <w:shd w:val="clear" w:color="auto" w:fill="4668C5"/>
          </w:tcPr>
          <w:p w:rsidR="000771C7" w:rsidRDefault="000771C7">
            <w:pPr>
              <w:pStyle w:val="ProductList-TableBody"/>
              <w:jc w:val="center"/>
            </w:pPr>
          </w:p>
        </w:tc>
        <w:tc>
          <w:tcPr>
            <w:tcW w:w="359" w:type="dxa"/>
            <w:tcBorders>
              <w:top w:val="single" w:sz="4" w:space="0" w:color="FFFFFF"/>
              <w:left w:val="single" w:sz="6" w:space="0" w:color="FFFFFF"/>
              <w:bottom w:val="single" w:sz="6" w:space="0" w:color="FFFFFF"/>
              <w:right w:val="single" w:sz="6" w:space="0" w:color="FFFFFF"/>
            </w:tcBorders>
            <w:shd w:val="clear" w:color="auto" w:fill="4668C5"/>
          </w:tcPr>
          <w:p w:rsidR="000771C7" w:rsidRDefault="000771C7">
            <w:pPr>
              <w:pStyle w:val="ProductList-TableBody"/>
              <w:jc w:val="center"/>
            </w:pPr>
          </w:p>
        </w:tc>
        <w:tc>
          <w:tcPr>
            <w:tcW w:w="319" w:type="dxa"/>
            <w:tcBorders>
              <w:top w:val="single" w:sz="4" w:space="0" w:color="FFFFFF"/>
              <w:left w:val="single" w:sz="6" w:space="0" w:color="FFFFFF"/>
              <w:bottom w:val="single" w:sz="6" w:space="0" w:color="FFFFFF"/>
              <w:right w:val="single" w:sz="6" w:space="0" w:color="FFFFFF"/>
            </w:tcBorders>
            <w:shd w:val="clear" w:color="auto" w:fill="4668C5"/>
          </w:tcPr>
          <w:p w:rsidR="000771C7" w:rsidRDefault="000771C7">
            <w:pPr>
              <w:pStyle w:val="ProductList-TableBody"/>
              <w:jc w:val="center"/>
            </w:pPr>
          </w:p>
        </w:tc>
        <w:tc>
          <w:tcPr>
            <w:tcW w:w="557" w:type="dxa"/>
            <w:tcBorders>
              <w:top w:val="single" w:sz="4"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335" w:type="dxa"/>
            <w:tcBorders>
              <w:top w:val="single" w:sz="4"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357" w:type="dxa"/>
            <w:tcBorders>
              <w:top w:val="single" w:sz="4"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r>
      <w:tr w:rsidR="00FC7890" w:rsidTr="00FC7890">
        <w:tc>
          <w:tcPr>
            <w:tcW w:w="873" w:type="dxa"/>
            <w:tcBorders>
              <w:top w:val="dashed" w:sz="4" w:space="0" w:color="BFBFBF"/>
              <w:left w:val="none" w:sz="24" w:space="0" w:color="808080"/>
              <w:bottom w:val="single" w:sz="4" w:space="0" w:color="FFFFFF"/>
              <w:right w:val="single" w:sz="6" w:space="0" w:color="FFFFFF"/>
            </w:tcBorders>
          </w:tcPr>
          <w:p w:rsidR="000771C7" w:rsidRDefault="00D54E36">
            <w:pPr>
              <w:pStyle w:val="ProductList-TableBody"/>
            </w:pPr>
            <w:hyperlink w:anchor="_Sec798">
              <w:r w:rsidR="00F35AFD">
                <w:rPr>
                  <w:color w:val="00467F"/>
                  <w:u w:val="single"/>
                </w:rPr>
                <w:t>Ek</w:t>
              </w:r>
            </w:hyperlink>
          </w:p>
        </w:tc>
        <w:tc>
          <w:tcPr>
            <w:tcW w:w="297" w:type="dxa"/>
            <w:tcBorders>
              <w:top w:val="single" w:sz="6" w:space="0" w:color="FFFFFF"/>
              <w:left w:val="single" w:sz="6" w:space="0" w:color="FFFFFF"/>
              <w:bottom w:val="single" w:sz="4" w:space="0" w:color="FFFFFF"/>
              <w:right w:val="single" w:sz="6" w:space="0" w:color="FFFFFF"/>
            </w:tcBorders>
            <w:shd w:val="clear" w:color="auto" w:fill="BFBFBF"/>
          </w:tcPr>
          <w:p w:rsidR="000771C7" w:rsidRDefault="000771C7">
            <w:pPr>
              <w:pStyle w:val="ProductList-TableBody"/>
              <w:jc w:val="center"/>
            </w:pPr>
          </w:p>
        </w:tc>
        <w:tc>
          <w:tcPr>
            <w:tcW w:w="386" w:type="dxa"/>
            <w:tcBorders>
              <w:top w:val="single" w:sz="6" w:space="0" w:color="FFFFFF"/>
              <w:left w:val="single" w:sz="6" w:space="0" w:color="FFFFFF"/>
              <w:bottom w:val="single" w:sz="4" w:space="0" w:color="FFFFFF"/>
              <w:right w:val="single" w:sz="6" w:space="0" w:color="FFFFFF"/>
            </w:tcBorders>
            <w:shd w:val="clear" w:color="auto" w:fill="4668C5"/>
          </w:tcPr>
          <w:p w:rsidR="000771C7" w:rsidRDefault="000771C7">
            <w:pPr>
              <w:pStyle w:val="ProductList-TableBody"/>
              <w:jc w:val="center"/>
            </w:pPr>
          </w:p>
        </w:tc>
        <w:tc>
          <w:tcPr>
            <w:tcW w:w="285" w:type="dxa"/>
            <w:tcBorders>
              <w:top w:val="single" w:sz="6" w:space="0" w:color="FFFFFF"/>
              <w:left w:val="single" w:sz="6" w:space="0" w:color="FFFFFF"/>
              <w:bottom w:val="single" w:sz="4" w:space="0" w:color="FFFFFF"/>
              <w:right w:val="single" w:sz="6" w:space="0" w:color="FFFFFF"/>
            </w:tcBorders>
            <w:shd w:val="clear" w:color="auto" w:fill="4668C5"/>
          </w:tcPr>
          <w:p w:rsidR="000771C7" w:rsidRDefault="000771C7">
            <w:pPr>
              <w:pStyle w:val="ProductList-TableBody"/>
              <w:jc w:val="center"/>
            </w:pPr>
          </w:p>
        </w:tc>
        <w:tc>
          <w:tcPr>
            <w:tcW w:w="386" w:type="dxa"/>
            <w:tcBorders>
              <w:top w:val="single" w:sz="6" w:space="0" w:color="FFFFFF"/>
              <w:left w:val="single" w:sz="6" w:space="0" w:color="FFFFFF"/>
              <w:bottom w:val="single" w:sz="4" w:space="0" w:color="FFFFFF"/>
              <w:right w:val="single" w:sz="6" w:space="0" w:color="FFFFFF"/>
            </w:tcBorders>
            <w:shd w:val="clear" w:color="auto" w:fill="4668C5"/>
          </w:tcPr>
          <w:p w:rsidR="000771C7" w:rsidRDefault="000771C7">
            <w:pPr>
              <w:pStyle w:val="ProductList-TableBody"/>
              <w:jc w:val="center"/>
            </w:pPr>
          </w:p>
        </w:tc>
        <w:tc>
          <w:tcPr>
            <w:tcW w:w="431" w:type="dxa"/>
            <w:tcBorders>
              <w:top w:val="single" w:sz="6" w:space="0" w:color="FFFFFF"/>
              <w:left w:val="single" w:sz="6" w:space="0" w:color="FFFFFF"/>
              <w:bottom w:val="single" w:sz="4" w:space="0" w:color="FFFFFF"/>
              <w:right w:val="single" w:sz="6" w:space="0" w:color="FFFFFF"/>
            </w:tcBorders>
            <w:shd w:val="clear" w:color="auto" w:fill="BFBFBF"/>
          </w:tcPr>
          <w:p w:rsidR="000771C7" w:rsidRDefault="000771C7">
            <w:pPr>
              <w:pStyle w:val="ProductList-TableBody"/>
              <w:jc w:val="center"/>
            </w:pPr>
          </w:p>
        </w:tc>
        <w:tc>
          <w:tcPr>
            <w:tcW w:w="479" w:type="dxa"/>
            <w:tcBorders>
              <w:top w:val="single" w:sz="6" w:space="0" w:color="FFFFFF"/>
              <w:left w:val="single" w:sz="6" w:space="0" w:color="FFFFFF"/>
              <w:bottom w:val="single" w:sz="4" w:space="0" w:color="FFFFFF"/>
              <w:right w:val="single" w:sz="6" w:space="0" w:color="FFFFFF"/>
            </w:tcBorders>
            <w:shd w:val="clear" w:color="auto" w:fill="BFBFBF"/>
          </w:tcPr>
          <w:p w:rsidR="000771C7" w:rsidRDefault="000771C7">
            <w:pPr>
              <w:pStyle w:val="ProductList-TableBody"/>
              <w:jc w:val="center"/>
            </w:pPr>
          </w:p>
        </w:tc>
        <w:tc>
          <w:tcPr>
            <w:tcW w:w="485" w:type="dxa"/>
            <w:tcBorders>
              <w:top w:val="single" w:sz="6" w:space="0" w:color="FFFFFF"/>
              <w:left w:val="single" w:sz="6" w:space="0" w:color="FFFFFF"/>
              <w:bottom w:val="single" w:sz="4" w:space="0" w:color="FFFFFF"/>
              <w:right w:val="single" w:sz="6" w:space="0" w:color="FFFFFF"/>
            </w:tcBorders>
            <w:shd w:val="clear" w:color="auto" w:fill="BFBFBF"/>
          </w:tcPr>
          <w:p w:rsidR="000771C7" w:rsidRDefault="000771C7">
            <w:pPr>
              <w:pStyle w:val="ProductList-TableBody"/>
              <w:jc w:val="center"/>
            </w:pPr>
          </w:p>
        </w:tc>
        <w:tc>
          <w:tcPr>
            <w:tcW w:w="491" w:type="dxa"/>
            <w:tcBorders>
              <w:top w:val="single" w:sz="6" w:space="0" w:color="FFFFFF"/>
              <w:left w:val="single" w:sz="6" w:space="0" w:color="FFFFFF"/>
              <w:bottom w:val="single" w:sz="4" w:space="0" w:color="FFFFFF"/>
              <w:right w:val="single" w:sz="6" w:space="0" w:color="FFFFFF"/>
            </w:tcBorders>
            <w:shd w:val="clear" w:color="auto" w:fill="BFBFBF"/>
          </w:tcPr>
          <w:p w:rsidR="000771C7" w:rsidRDefault="000771C7">
            <w:pPr>
              <w:pStyle w:val="ProductList-TableBody"/>
              <w:jc w:val="center"/>
            </w:pPr>
          </w:p>
        </w:tc>
        <w:tc>
          <w:tcPr>
            <w:tcW w:w="479" w:type="dxa"/>
            <w:tcBorders>
              <w:top w:val="single" w:sz="6" w:space="0" w:color="FFFFFF"/>
              <w:left w:val="single" w:sz="6" w:space="0" w:color="FFFFFF"/>
              <w:bottom w:val="single" w:sz="4" w:space="0" w:color="FFFFFF"/>
              <w:right w:val="single" w:sz="6" w:space="0" w:color="FFFFFF"/>
            </w:tcBorders>
            <w:shd w:val="clear" w:color="auto" w:fill="BFBFBF"/>
          </w:tcPr>
          <w:p w:rsidR="000771C7" w:rsidRDefault="000771C7">
            <w:pPr>
              <w:pStyle w:val="ProductList-TableBody"/>
              <w:jc w:val="center"/>
            </w:pPr>
          </w:p>
        </w:tc>
        <w:tc>
          <w:tcPr>
            <w:tcW w:w="431" w:type="dxa"/>
            <w:tcBorders>
              <w:top w:val="single" w:sz="6" w:space="0" w:color="FFFFFF"/>
              <w:left w:val="single" w:sz="6" w:space="0" w:color="FFFFFF"/>
              <w:bottom w:val="single" w:sz="4" w:space="0" w:color="FFFFFF"/>
              <w:right w:val="single" w:sz="6" w:space="0" w:color="FFFFFF"/>
            </w:tcBorders>
            <w:shd w:val="clear" w:color="auto" w:fill="4668C5"/>
          </w:tcPr>
          <w:p w:rsidR="000771C7" w:rsidRDefault="000771C7">
            <w:pPr>
              <w:pStyle w:val="ProductList-TableBody"/>
              <w:jc w:val="center"/>
            </w:pPr>
          </w:p>
        </w:tc>
        <w:tc>
          <w:tcPr>
            <w:tcW w:w="479" w:type="dxa"/>
            <w:tcBorders>
              <w:top w:val="single" w:sz="6" w:space="0" w:color="FFFFFF"/>
              <w:left w:val="single" w:sz="6" w:space="0" w:color="FFFFFF"/>
              <w:bottom w:val="single" w:sz="4" w:space="0" w:color="FFFFFF"/>
              <w:right w:val="single" w:sz="6" w:space="0" w:color="FFFFFF"/>
            </w:tcBorders>
            <w:shd w:val="clear" w:color="auto" w:fill="BFBFBF"/>
          </w:tcPr>
          <w:p w:rsidR="000771C7" w:rsidRDefault="000771C7">
            <w:pPr>
              <w:pStyle w:val="ProductList-TableBody"/>
              <w:jc w:val="center"/>
            </w:pPr>
          </w:p>
        </w:tc>
        <w:tc>
          <w:tcPr>
            <w:tcW w:w="485" w:type="dxa"/>
            <w:tcBorders>
              <w:top w:val="single" w:sz="6" w:space="0" w:color="FFFFFF"/>
              <w:left w:val="single" w:sz="6" w:space="0" w:color="FFFFFF"/>
              <w:bottom w:val="single" w:sz="4" w:space="0" w:color="FFFFFF"/>
              <w:right w:val="single" w:sz="6" w:space="0" w:color="FFFFFF"/>
            </w:tcBorders>
            <w:shd w:val="clear" w:color="auto" w:fill="4668C5"/>
          </w:tcPr>
          <w:p w:rsidR="000771C7" w:rsidRDefault="000771C7">
            <w:pPr>
              <w:pStyle w:val="ProductList-TableBody"/>
              <w:jc w:val="center"/>
            </w:pPr>
          </w:p>
        </w:tc>
        <w:tc>
          <w:tcPr>
            <w:tcW w:w="491" w:type="dxa"/>
            <w:tcBorders>
              <w:top w:val="single" w:sz="6" w:space="0" w:color="FFFFFF"/>
              <w:left w:val="single" w:sz="6" w:space="0" w:color="FFFFFF"/>
              <w:bottom w:val="single" w:sz="4" w:space="0" w:color="FFFFFF"/>
              <w:right w:val="single" w:sz="6" w:space="0" w:color="FFFFFF"/>
            </w:tcBorders>
            <w:shd w:val="clear" w:color="auto" w:fill="BFBFBF"/>
          </w:tcPr>
          <w:p w:rsidR="000771C7" w:rsidRDefault="000771C7">
            <w:pPr>
              <w:pStyle w:val="ProductList-TableBody"/>
              <w:jc w:val="center"/>
            </w:pPr>
          </w:p>
        </w:tc>
        <w:tc>
          <w:tcPr>
            <w:tcW w:w="479" w:type="dxa"/>
            <w:tcBorders>
              <w:top w:val="single" w:sz="6" w:space="0" w:color="FFFFFF"/>
              <w:left w:val="single" w:sz="6" w:space="0" w:color="FFFFFF"/>
              <w:bottom w:val="single" w:sz="4" w:space="0" w:color="FFFFFF"/>
              <w:right w:val="single" w:sz="6" w:space="0" w:color="FFFFFF"/>
            </w:tcBorders>
            <w:shd w:val="clear" w:color="auto" w:fill="4668C5"/>
          </w:tcPr>
          <w:p w:rsidR="000771C7" w:rsidRDefault="000771C7">
            <w:pPr>
              <w:pStyle w:val="ProductList-TableBody"/>
              <w:jc w:val="center"/>
            </w:pPr>
          </w:p>
        </w:tc>
        <w:tc>
          <w:tcPr>
            <w:tcW w:w="330" w:type="dxa"/>
            <w:tcBorders>
              <w:top w:val="single" w:sz="6" w:space="0" w:color="FFFFFF"/>
              <w:left w:val="single" w:sz="6" w:space="0" w:color="FFFFFF"/>
              <w:bottom w:val="single" w:sz="4" w:space="0" w:color="FFFFFF"/>
              <w:right w:val="single" w:sz="6" w:space="0" w:color="FFFFFF"/>
            </w:tcBorders>
            <w:shd w:val="clear" w:color="auto" w:fill="BFBFBF"/>
          </w:tcPr>
          <w:p w:rsidR="000771C7" w:rsidRDefault="000771C7">
            <w:pPr>
              <w:pStyle w:val="ProductList-TableBody"/>
              <w:jc w:val="center"/>
            </w:pPr>
          </w:p>
        </w:tc>
        <w:tc>
          <w:tcPr>
            <w:tcW w:w="382" w:type="dxa"/>
            <w:tcBorders>
              <w:top w:val="single" w:sz="6" w:space="0" w:color="FFFFFF"/>
              <w:left w:val="single" w:sz="6" w:space="0" w:color="FFFFFF"/>
              <w:bottom w:val="single" w:sz="4" w:space="0" w:color="FFFFFF"/>
              <w:right w:val="single" w:sz="6" w:space="0" w:color="FFFFFF"/>
            </w:tcBorders>
            <w:shd w:val="clear" w:color="auto" w:fill="BFBFBF"/>
          </w:tcPr>
          <w:p w:rsidR="000771C7" w:rsidRDefault="000771C7">
            <w:pPr>
              <w:pStyle w:val="ProductList-TableBody"/>
              <w:jc w:val="center"/>
            </w:pPr>
          </w:p>
        </w:tc>
        <w:tc>
          <w:tcPr>
            <w:tcW w:w="662" w:type="dxa"/>
            <w:tcBorders>
              <w:top w:val="single" w:sz="6" w:space="0" w:color="FFFFFF"/>
              <w:left w:val="single" w:sz="6" w:space="0" w:color="FFFFFF"/>
              <w:bottom w:val="single" w:sz="4" w:space="0" w:color="FFFFFF"/>
              <w:right w:val="single" w:sz="6" w:space="0" w:color="FFFFFF"/>
            </w:tcBorders>
            <w:shd w:val="clear" w:color="auto" w:fill="BFBFBF"/>
          </w:tcPr>
          <w:p w:rsidR="000771C7" w:rsidRDefault="000771C7">
            <w:pPr>
              <w:pStyle w:val="ProductList-TableBody"/>
              <w:jc w:val="center"/>
            </w:pPr>
          </w:p>
        </w:tc>
        <w:tc>
          <w:tcPr>
            <w:tcW w:w="267" w:type="dxa"/>
            <w:tcBorders>
              <w:top w:val="single" w:sz="6" w:space="0" w:color="FFFFFF"/>
              <w:left w:val="single" w:sz="6" w:space="0" w:color="FFFFFF"/>
              <w:bottom w:val="single" w:sz="4" w:space="0" w:color="FFFFFF"/>
              <w:right w:val="single" w:sz="6" w:space="0" w:color="FFFFFF"/>
            </w:tcBorders>
            <w:shd w:val="clear" w:color="auto" w:fill="4668C5"/>
          </w:tcPr>
          <w:p w:rsidR="000771C7" w:rsidRDefault="000771C7">
            <w:pPr>
              <w:pStyle w:val="ProductList-TableBody"/>
              <w:jc w:val="center"/>
            </w:pPr>
          </w:p>
        </w:tc>
        <w:tc>
          <w:tcPr>
            <w:tcW w:w="267" w:type="dxa"/>
            <w:tcBorders>
              <w:top w:val="single" w:sz="6" w:space="0" w:color="FFFFFF"/>
              <w:left w:val="single" w:sz="6" w:space="0" w:color="FFFFFF"/>
              <w:bottom w:val="single" w:sz="4" w:space="0" w:color="FFFFFF"/>
              <w:right w:val="single" w:sz="6" w:space="0" w:color="FFFFFF"/>
            </w:tcBorders>
            <w:shd w:val="clear" w:color="auto" w:fill="4668C5"/>
          </w:tcPr>
          <w:p w:rsidR="000771C7" w:rsidRDefault="000771C7">
            <w:pPr>
              <w:pStyle w:val="ProductList-TableBody"/>
              <w:jc w:val="center"/>
            </w:pPr>
          </w:p>
        </w:tc>
        <w:tc>
          <w:tcPr>
            <w:tcW w:w="359" w:type="dxa"/>
            <w:tcBorders>
              <w:top w:val="single" w:sz="6" w:space="0" w:color="FFFFFF"/>
              <w:left w:val="single" w:sz="6" w:space="0" w:color="FFFFFF"/>
              <w:bottom w:val="single" w:sz="4" w:space="0" w:color="FFFFFF"/>
              <w:right w:val="single" w:sz="6" w:space="0" w:color="FFFFFF"/>
            </w:tcBorders>
            <w:shd w:val="clear" w:color="auto" w:fill="4668C5"/>
          </w:tcPr>
          <w:p w:rsidR="000771C7" w:rsidRDefault="000771C7">
            <w:pPr>
              <w:pStyle w:val="ProductList-TableBody"/>
              <w:jc w:val="center"/>
            </w:pPr>
          </w:p>
        </w:tc>
        <w:tc>
          <w:tcPr>
            <w:tcW w:w="319" w:type="dxa"/>
            <w:tcBorders>
              <w:top w:val="single" w:sz="6" w:space="0" w:color="FFFFFF"/>
              <w:left w:val="single" w:sz="6" w:space="0" w:color="FFFFFF"/>
              <w:bottom w:val="single" w:sz="4" w:space="0" w:color="FFFFFF"/>
              <w:right w:val="single" w:sz="6" w:space="0" w:color="FFFFFF"/>
            </w:tcBorders>
            <w:shd w:val="clear" w:color="auto" w:fill="4668C5"/>
          </w:tcPr>
          <w:p w:rsidR="000771C7" w:rsidRDefault="000771C7">
            <w:pPr>
              <w:pStyle w:val="ProductList-TableBody"/>
              <w:jc w:val="center"/>
            </w:pPr>
          </w:p>
        </w:tc>
        <w:tc>
          <w:tcPr>
            <w:tcW w:w="557" w:type="dxa"/>
            <w:tcBorders>
              <w:top w:val="single" w:sz="6" w:space="0" w:color="FFFFFF"/>
              <w:left w:val="single" w:sz="6" w:space="0" w:color="FFFFFF"/>
              <w:bottom w:val="single" w:sz="4" w:space="0" w:color="FFFFFF"/>
              <w:right w:val="single" w:sz="6" w:space="0" w:color="FFFFFF"/>
            </w:tcBorders>
            <w:shd w:val="clear" w:color="auto" w:fill="BFBFBF"/>
          </w:tcPr>
          <w:p w:rsidR="000771C7" w:rsidRDefault="000771C7">
            <w:pPr>
              <w:pStyle w:val="ProductList-TableBody"/>
              <w:jc w:val="center"/>
            </w:pPr>
          </w:p>
        </w:tc>
        <w:tc>
          <w:tcPr>
            <w:tcW w:w="335" w:type="dxa"/>
            <w:tcBorders>
              <w:top w:val="single" w:sz="6" w:space="0" w:color="FFFFFF"/>
              <w:left w:val="single" w:sz="6" w:space="0" w:color="FFFFFF"/>
              <w:bottom w:val="single" w:sz="4" w:space="0" w:color="FFFFFF"/>
              <w:right w:val="single" w:sz="6" w:space="0" w:color="FFFFFF"/>
            </w:tcBorders>
            <w:shd w:val="clear" w:color="auto" w:fill="BFBFBF"/>
          </w:tcPr>
          <w:p w:rsidR="000771C7" w:rsidRDefault="000771C7">
            <w:pPr>
              <w:pStyle w:val="ProductList-TableBody"/>
              <w:jc w:val="center"/>
            </w:pPr>
          </w:p>
        </w:tc>
        <w:tc>
          <w:tcPr>
            <w:tcW w:w="357" w:type="dxa"/>
            <w:tcBorders>
              <w:top w:val="single" w:sz="6" w:space="0" w:color="FFFFFF"/>
              <w:left w:val="single" w:sz="6" w:space="0" w:color="FFFFFF"/>
              <w:bottom w:val="single" w:sz="4" w:space="0" w:color="FFFFFF"/>
              <w:right w:val="single" w:sz="6" w:space="0" w:color="FFFFFF"/>
            </w:tcBorders>
            <w:shd w:val="clear" w:color="auto" w:fill="BFBFBF"/>
          </w:tcPr>
          <w:p w:rsidR="000771C7" w:rsidRDefault="000771C7">
            <w:pPr>
              <w:pStyle w:val="ProductList-TableBody"/>
              <w:jc w:val="center"/>
            </w:pPr>
          </w:p>
        </w:tc>
      </w:tr>
      <w:tr w:rsidR="000771C7" w:rsidTr="00FC7890">
        <w:tc>
          <w:tcPr>
            <w:tcW w:w="7287" w:type="dxa"/>
            <w:gridSpan w:val="16"/>
            <w:tcBorders>
              <w:top w:val="single" w:sz="4" w:space="0" w:color="FFFFFF"/>
              <w:left w:val="single" w:sz="6" w:space="0" w:color="FFFFFF"/>
              <w:bottom w:val="single" w:sz="4" w:space="0" w:color="FFFFFF"/>
              <w:right w:val="single" w:sz="6" w:space="0" w:color="FFFFFF"/>
            </w:tcBorders>
          </w:tcPr>
          <w:p w:rsidR="000771C7" w:rsidRDefault="00F35AFD">
            <w:pPr>
              <w:pStyle w:val="ProductList-TableBody"/>
            </w:pPr>
            <w:r>
              <w:rPr>
                <w:b/>
              </w:rPr>
              <w:t>Microsoft Denetim ve Kontrol Yönetim Sunucusu 2013</w:t>
            </w:r>
          </w:p>
        </w:tc>
        <w:tc>
          <w:tcPr>
            <w:tcW w:w="382" w:type="dxa"/>
            <w:tcBorders>
              <w:top w:val="single" w:sz="4" w:space="0" w:color="FFFFFF"/>
              <w:left w:val="single" w:sz="6" w:space="0" w:color="FFFFFF"/>
              <w:bottom w:val="single" w:sz="4" w:space="0" w:color="FFFFFF"/>
              <w:right w:val="single" w:sz="6" w:space="0" w:color="FFFFFF"/>
            </w:tcBorders>
          </w:tcPr>
          <w:p w:rsidR="000771C7" w:rsidRDefault="000771C7">
            <w:pPr>
              <w:pStyle w:val="ProductList-TableBody"/>
            </w:pPr>
          </w:p>
        </w:tc>
        <w:tc>
          <w:tcPr>
            <w:tcW w:w="662" w:type="dxa"/>
            <w:tcBorders>
              <w:top w:val="single" w:sz="4" w:space="0" w:color="FFFFFF"/>
              <w:left w:val="single" w:sz="6" w:space="0" w:color="FFFFFF"/>
              <w:bottom w:val="single" w:sz="4" w:space="0" w:color="FFFFFF"/>
              <w:right w:val="single" w:sz="6" w:space="0" w:color="FFFFFF"/>
            </w:tcBorders>
          </w:tcPr>
          <w:p w:rsidR="000771C7" w:rsidRDefault="000771C7">
            <w:pPr>
              <w:pStyle w:val="ProductList-TableBody"/>
            </w:pPr>
          </w:p>
        </w:tc>
        <w:tc>
          <w:tcPr>
            <w:tcW w:w="267" w:type="dxa"/>
            <w:tcBorders>
              <w:top w:val="single" w:sz="4" w:space="0" w:color="FFFFFF"/>
              <w:left w:val="single" w:sz="6" w:space="0" w:color="FFFFFF"/>
              <w:bottom w:val="single" w:sz="4" w:space="0" w:color="FFFFFF"/>
              <w:right w:val="single" w:sz="6" w:space="0" w:color="FFFFFF"/>
            </w:tcBorders>
          </w:tcPr>
          <w:p w:rsidR="000771C7" w:rsidRDefault="000771C7">
            <w:pPr>
              <w:pStyle w:val="ProductList-TableBody"/>
            </w:pPr>
          </w:p>
        </w:tc>
        <w:tc>
          <w:tcPr>
            <w:tcW w:w="267" w:type="dxa"/>
            <w:tcBorders>
              <w:top w:val="single" w:sz="4" w:space="0" w:color="FFFFFF"/>
              <w:left w:val="single" w:sz="6" w:space="0" w:color="FFFFFF"/>
              <w:bottom w:val="single" w:sz="4" w:space="0" w:color="FFFFFF"/>
              <w:right w:val="single" w:sz="6" w:space="0" w:color="FFFFFF"/>
            </w:tcBorders>
          </w:tcPr>
          <w:p w:rsidR="000771C7" w:rsidRDefault="000771C7">
            <w:pPr>
              <w:pStyle w:val="ProductList-TableBody"/>
            </w:pPr>
          </w:p>
        </w:tc>
        <w:tc>
          <w:tcPr>
            <w:tcW w:w="359" w:type="dxa"/>
            <w:tcBorders>
              <w:top w:val="single" w:sz="4" w:space="0" w:color="FFFFFF"/>
              <w:left w:val="single" w:sz="6" w:space="0" w:color="FFFFFF"/>
              <w:bottom w:val="single" w:sz="4" w:space="0" w:color="FFFFFF"/>
              <w:right w:val="single" w:sz="6" w:space="0" w:color="FFFFFF"/>
            </w:tcBorders>
          </w:tcPr>
          <w:p w:rsidR="000771C7" w:rsidRDefault="000771C7">
            <w:pPr>
              <w:pStyle w:val="ProductList-TableBody"/>
            </w:pPr>
          </w:p>
        </w:tc>
        <w:tc>
          <w:tcPr>
            <w:tcW w:w="319" w:type="dxa"/>
            <w:tcBorders>
              <w:top w:val="single" w:sz="4" w:space="0" w:color="FFFFFF"/>
              <w:left w:val="single" w:sz="6" w:space="0" w:color="FFFFFF"/>
              <w:bottom w:val="single" w:sz="4" w:space="0" w:color="FFFFFF"/>
              <w:right w:val="single" w:sz="6" w:space="0" w:color="FFFFFF"/>
            </w:tcBorders>
          </w:tcPr>
          <w:p w:rsidR="000771C7" w:rsidRDefault="000771C7">
            <w:pPr>
              <w:pStyle w:val="ProductList-TableBody"/>
            </w:pPr>
          </w:p>
        </w:tc>
        <w:tc>
          <w:tcPr>
            <w:tcW w:w="557" w:type="dxa"/>
            <w:tcBorders>
              <w:top w:val="single" w:sz="4" w:space="0" w:color="FFFFFF"/>
              <w:left w:val="single" w:sz="6" w:space="0" w:color="FFFFFF"/>
              <w:bottom w:val="single" w:sz="4" w:space="0" w:color="FFFFFF"/>
              <w:right w:val="single" w:sz="6" w:space="0" w:color="FFFFFF"/>
            </w:tcBorders>
          </w:tcPr>
          <w:p w:rsidR="000771C7" w:rsidRDefault="000771C7">
            <w:pPr>
              <w:pStyle w:val="ProductList-TableBody"/>
            </w:pPr>
          </w:p>
        </w:tc>
        <w:tc>
          <w:tcPr>
            <w:tcW w:w="335" w:type="dxa"/>
            <w:tcBorders>
              <w:top w:val="single" w:sz="4" w:space="0" w:color="FFFFFF"/>
              <w:left w:val="single" w:sz="6" w:space="0" w:color="FFFFFF"/>
              <w:bottom w:val="single" w:sz="4" w:space="0" w:color="FFFFFF"/>
              <w:right w:val="single" w:sz="6" w:space="0" w:color="FFFFFF"/>
            </w:tcBorders>
          </w:tcPr>
          <w:p w:rsidR="000771C7" w:rsidRDefault="000771C7">
            <w:pPr>
              <w:pStyle w:val="ProductList-TableBody"/>
            </w:pPr>
          </w:p>
        </w:tc>
        <w:tc>
          <w:tcPr>
            <w:tcW w:w="357" w:type="dxa"/>
            <w:tcBorders>
              <w:top w:val="single" w:sz="4" w:space="0" w:color="FFFFFF"/>
              <w:left w:val="single" w:sz="6" w:space="0" w:color="FFFFFF"/>
              <w:bottom w:val="single" w:sz="4" w:space="0" w:color="FFFFFF"/>
              <w:right w:val="single" w:sz="6" w:space="0" w:color="FFFFFF"/>
            </w:tcBorders>
          </w:tcPr>
          <w:p w:rsidR="000771C7" w:rsidRDefault="000771C7">
            <w:pPr>
              <w:pStyle w:val="ProductList-TableBody"/>
            </w:pPr>
          </w:p>
        </w:tc>
      </w:tr>
      <w:tr w:rsidR="00FC7890" w:rsidTr="00FC7890">
        <w:tc>
          <w:tcPr>
            <w:tcW w:w="873" w:type="dxa"/>
            <w:tcBorders>
              <w:top w:val="dashed" w:sz="4" w:space="0" w:color="BFBFBF"/>
              <w:left w:val="none" w:sz="24" w:space="0" w:color="808080"/>
              <w:bottom w:val="single" w:sz="4" w:space="0" w:color="FFFFFF"/>
              <w:right w:val="single" w:sz="6" w:space="0" w:color="FFFFFF"/>
            </w:tcBorders>
          </w:tcPr>
          <w:p w:rsidR="000771C7" w:rsidRDefault="00D54E36">
            <w:pPr>
              <w:pStyle w:val="ProductList-TableBody"/>
            </w:pPr>
            <w:hyperlink w:anchor="_Sec798">
              <w:r w:rsidR="00F35AFD">
                <w:rPr>
                  <w:color w:val="00467F"/>
                  <w:u w:val="single"/>
                </w:rPr>
                <w:t>Temel</w:t>
              </w:r>
            </w:hyperlink>
          </w:p>
        </w:tc>
        <w:tc>
          <w:tcPr>
            <w:tcW w:w="297" w:type="dxa"/>
            <w:tcBorders>
              <w:top w:val="single" w:sz="4" w:space="0" w:color="FFFFFF"/>
              <w:left w:val="single" w:sz="6" w:space="0" w:color="FFFFFF"/>
              <w:bottom w:val="single" w:sz="4" w:space="0" w:color="FFFFFF"/>
              <w:right w:val="single" w:sz="6" w:space="0" w:color="FFFFFF"/>
            </w:tcBorders>
            <w:shd w:val="clear" w:color="auto" w:fill="BFBFBF"/>
          </w:tcPr>
          <w:p w:rsidR="000771C7" w:rsidRDefault="000771C7">
            <w:pPr>
              <w:pStyle w:val="ProductList-TableBody"/>
              <w:jc w:val="center"/>
            </w:pPr>
          </w:p>
        </w:tc>
        <w:tc>
          <w:tcPr>
            <w:tcW w:w="386" w:type="dxa"/>
            <w:tcBorders>
              <w:top w:val="single" w:sz="4" w:space="0" w:color="FFFFFF"/>
              <w:left w:val="single" w:sz="6" w:space="0" w:color="FFFFFF"/>
              <w:bottom w:val="single" w:sz="4" w:space="0" w:color="FFFFFF"/>
              <w:right w:val="single" w:sz="6" w:space="0" w:color="FFFFFF"/>
            </w:tcBorders>
            <w:shd w:val="clear" w:color="auto" w:fill="4668C5"/>
          </w:tcPr>
          <w:p w:rsidR="000771C7" w:rsidRDefault="000771C7">
            <w:pPr>
              <w:pStyle w:val="ProductList-TableBody"/>
              <w:jc w:val="center"/>
            </w:pPr>
          </w:p>
        </w:tc>
        <w:tc>
          <w:tcPr>
            <w:tcW w:w="285" w:type="dxa"/>
            <w:tcBorders>
              <w:top w:val="single" w:sz="4" w:space="0" w:color="FFFFFF"/>
              <w:left w:val="single" w:sz="6" w:space="0" w:color="FFFFFF"/>
              <w:bottom w:val="single" w:sz="4" w:space="0" w:color="FFFFFF"/>
              <w:right w:val="single" w:sz="6" w:space="0" w:color="FFFFFF"/>
            </w:tcBorders>
            <w:shd w:val="clear" w:color="auto" w:fill="4668C5"/>
          </w:tcPr>
          <w:p w:rsidR="000771C7" w:rsidRDefault="000771C7">
            <w:pPr>
              <w:pStyle w:val="ProductList-TableBody"/>
              <w:jc w:val="center"/>
            </w:pPr>
          </w:p>
        </w:tc>
        <w:tc>
          <w:tcPr>
            <w:tcW w:w="386" w:type="dxa"/>
            <w:tcBorders>
              <w:top w:val="single" w:sz="4" w:space="0" w:color="FFFFFF"/>
              <w:left w:val="single" w:sz="6" w:space="0" w:color="FFFFFF"/>
              <w:bottom w:val="single" w:sz="4" w:space="0" w:color="FFFFFF"/>
              <w:right w:val="single" w:sz="6" w:space="0" w:color="FFFFFF"/>
            </w:tcBorders>
            <w:shd w:val="clear" w:color="auto" w:fill="4668C5"/>
          </w:tcPr>
          <w:p w:rsidR="000771C7" w:rsidRDefault="000771C7">
            <w:pPr>
              <w:pStyle w:val="ProductList-TableBody"/>
              <w:jc w:val="center"/>
            </w:pPr>
          </w:p>
        </w:tc>
        <w:tc>
          <w:tcPr>
            <w:tcW w:w="431" w:type="dxa"/>
            <w:tcBorders>
              <w:top w:val="single" w:sz="4" w:space="0" w:color="FFFFFF"/>
              <w:left w:val="single" w:sz="6" w:space="0" w:color="FFFFFF"/>
              <w:bottom w:val="single" w:sz="4" w:space="0" w:color="FFFFFF"/>
              <w:right w:val="single" w:sz="6" w:space="0" w:color="FFFFFF"/>
            </w:tcBorders>
            <w:shd w:val="clear" w:color="auto" w:fill="BFBFBF"/>
          </w:tcPr>
          <w:p w:rsidR="000771C7" w:rsidRDefault="000771C7">
            <w:pPr>
              <w:pStyle w:val="ProductList-TableBody"/>
              <w:jc w:val="center"/>
            </w:pPr>
          </w:p>
        </w:tc>
        <w:tc>
          <w:tcPr>
            <w:tcW w:w="479" w:type="dxa"/>
            <w:tcBorders>
              <w:top w:val="single" w:sz="4" w:space="0" w:color="FFFFFF"/>
              <w:left w:val="single" w:sz="6" w:space="0" w:color="FFFFFF"/>
              <w:bottom w:val="single" w:sz="4" w:space="0" w:color="FFFFFF"/>
              <w:right w:val="single" w:sz="6" w:space="0" w:color="FFFFFF"/>
            </w:tcBorders>
            <w:shd w:val="clear" w:color="auto" w:fill="BFBFBF"/>
          </w:tcPr>
          <w:p w:rsidR="000771C7" w:rsidRDefault="000771C7">
            <w:pPr>
              <w:pStyle w:val="ProductList-TableBody"/>
              <w:jc w:val="center"/>
            </w:pPr>
          </w:p>
        </w:tc>
        <w:tc>
          <w:tcPr>
            <w:tcW w:w="485" w:type="dxa"/>
            <w:tcBorders>
              <w:top w:val="single" w:sz="4" w:space="0" w:color="FFFFFF"/>
              <w:left w:val="single" w:sz="6" w:space="0" w:color="FFFFFF"/>
              <w:bottom w:val="single" w:sz="4" w:space="0" w:color="FFFFFF"/>
              <w:right w:val="single" w:sz="6" w:space="0" w:color="FFFFFF"/>
            </w:tcBorders>
            <w:shd w:val="clear" w:color="auto" w:fill="BFBFBF"/>
          </w:tcPr>
          <w:p w:rsidR="000771C7" w:rsidRDefault="000771C7">
            <w:pPr>
              <w:pStyle w:val="ProductList-TableBody"/>
              <w:jc w:val="center"/>
            </w:pPr>
          </w:p>
        </w:tc>
        <w:tc>
          <w:tcPr>
            <w:tcW w:w="491" w:type="dxa"/>
            <w:tcBorders>
              <w:top w:val="single" w:sz="4" w:space="0" w:color="FFFFFF"/>
              <w:left w:val="single" w:sz="6" w:space="0" w:color="FFFFFF"/>
              <w:bottom w:val="single" w:sz="4" w:space="0" w:color="FFFFFF"/>
              <w:right w:val="single" w:sz="6" w:space="0" w:color="FFFFFF"/>
            </w:tcBorders>
            <w:shd w:val="clear" w:color="auto" w:fill="BFBFBF"/>
          </w:tcPr>
          <w:p w:rsidR="000771C7" w:rsidRDefault="000771C7">
            <w:pPr>
              <w:pStyle w:val="ProductList-TableBody"/>
              <w:jc w:val="center"/>
            </w:pPr>
          </w:p>
        </w:tc>
        <w:tc>
          <w:tcPr>
            <w:tcW w:w="479" w:type="dxa"/>
            <w:tcBorders>
              <w:top w:val="single" w:sz="4" w:space="0" w:color="FFFFFF"/>
              <w:left w:val="single" w:sz="6" w:space="0" w:color="FFFFFF"/>
              <w:bottom w:val="single" w:sz="4" w:space="0" w:color="FFFFFF"/>
              <w:right w:val="single" w:sz="6" w:space="0" w:color="FFFFFF"/>
            </w:tcBorders>
            <w:shd w:val="clear" w:color="auto" w:fill="BFBFBF"/>
          </w:tcPr>
          <w:p w:rsidR="000771C7" w:rsidRDefault="000771C7">
            <w:pPr>
              <w:pStyle w:val="ProductList-TableBody"/>
              <w:jc w:val="center"/>
            </w:pPr>
          </w:p>
        </w:tc>
        <w:tc>
          <w:tcPr>
            <w:tcW w:w="431" w:type="dxa"/>
            <w:tcBorders>
              <w:top w:val="single" w:sz="4" w:space="0" w:color="FFFFFF"/>
              <w:left w:val="single" w:sz="6" w:space="0" w:color="FFFFFF"/>
              <w:bottom w:val="single" w:sz="4" w:space="0" w:color="FFFFFF"/>
              <w:right w:val="single" w:sz="6" w:space="0" w:color="FFFFFF"/>
            </w:tcBorders>
            <w:shd w:val="clear" w:color="auto" w:fill="4668C5"/>
          </w:tcPr>
          <w:p w:rsidR="000771C7" w:rsidRDefault="000771C7">
            <w:pPr>
              <w:pStyle w:val="ProductList-TableBody"/>
              <w:jc w:val="center"/>
            </w:pPr>
          </w:p>
        </w:tc>
        <w:tc>
          <w:tcPr>
            <w:tcW w:w="479" w:type="dxa"/>
            <w:tcBorders>
              <w:top w:val="single" w:sz="4" w:space="0" w:color="FFFFFF"/>
              <w:left w:val="single" w:sz="6" w:space="0" w:color="FFFFFF"/>
              <w:bottom w:val="single" w:sz="4" w:space="0" w:color="FFFFFF"/>
              <w:right w:val="single" w:sz="6" w:space="0" w:color="FFFFFF"/>
            </w:tcBorders>
            <w:shd w:val="clear" w:color="auto" w:fill="BFBFBF"/>
          </w:tcPr>
          <w:p w:rsidR="000771C7" w:rsidRDefault="000771C7">
            <w:pPr>
              <w:pStyle w:val="ProductList-TableBody"/>
              <w:jc w:val="center"/>
            </w:pPr>
          </w:p>
        </w:tc>
        <w:tc>
          <w:tcPr>
            <w:tcW w:w="485" w:type="dxa"/>
            <w:tcBorders>
              <w:top w:val="single" w:sz="4" w:space="0" w:color="FFFFFF"/>
              <w:left w:val="single" w:sz="6" w:space="0" w:color="FFFFFF"/>
              <w:bottom w:val="single" w:sz="4" w:space="0" w:color="FFFFFF"/>
              <w:right w:val="single" w:sz="6" w:space="0" w:color="FFFFFF"/>
            </w:tcBorders>
            <w:shd w:val="clear" w:color="auto" w:fill="4668C5"/>
          </w:tcPr>
          <w:p w:rsidR="000771C7" w:rsidRDefault="000771C7">
            <w:pPr>
              <w:pStyle w:val="ProductList-TableBody"/>
              <w:jc w:val="center"/>
            </w:pPr>
          </w:p>
        </w:tc>
        <w:tc>
          <w:tcPr>
            <w:tcW w:w="491" w:type="dxa"/>
            <w:tcBorders>
              <w:top w:val="single" w:sz="4" w:space="0" w:color="FFFFFF"/>
              <w:left w:val="single" w:sz="6" w:space="0" w:color="FFFFFF"/>
              <w:bottom w:val="single" w:sz="4" w:space="0" w:color="FFFFFF"/>
              <w:right w:val="single" w:sz="6" w:space="0" w:color="FFFFFF"/>
            </w:tcBorders>
            <w:shd w:val="clear" w:color="auto" w:fill="BFBFBF"/>
          </w:tcPr>
          <w:p w:rsidR="000771C7" w:rsidRDefault="000771C7">
            <w:pPr>
              <w:pStyle w:val="ProductList-TableBody"/>
              <w:jc w:val="center"/>
            </w:pPr>
          </w:p>
        </w:tc>
        <w:tc>
          <w:tcPr>
            <w:tcW w:w="479" w:type="dxa"/>
            <w:tcBorders>
              <w:top w:val="single" w:sz="4" w:space="0" w:color="FFFFFF"/>
              <w:left w:val="single" w:sz="6" w:space="0" w:color="FFFFFF"/>
              <w:bottom w:val="single" w:sz="4" w:space="0" w:color="FFFFFF"/>
              <w:right w:val="single" w:sz="6" w:space="0" w:color="FFFFFF"/>
            </w:tcBorders>
            <w:shd w:val="clear" w:color="auto" w:fill="BFBFBF"/>
          </w:tcPr>
          <w:p w:rsidR="000771C7" w:rsidRDefault="000771C7">
            <w:pPr>
              <w:pStyle w:val="ProductList-TableBody"/>
              <w:jc w:val="center"/>
            </w:pPr>
          </w:p>
        </w:tc>
        <w:tc>
          <w:tcPr>
            <w:tcW w:w="330" w:type="dxa"/>
            <w:tcBorders>
              <w:top w:val="single" w:sz="4" w:space="0" w:color="FFFFFF"/>
              <w:left w:val="single" w:sz="6" w:space="0" w:color="FFFFFF"/>
              <w:bottom w:val="single" w:sz="4" w:space="0" w:color="FFFFFF"/>
              <w:right w:val="single" w:sz="6" w:space="0" w:color="FFFFFF"/>
            </w:tcBorders>
            <w:shd w:val="clear" w:color="auto" w:fill="BFBFBF"/>
          </w:tcPr>
          <w:p w:rsidR="000771C7" w:rsidRDefault="000771C7">
            <w:pPr>
              <w:pStyle w:val="ProductList-TableBody"/>
              <w:jc w:val="center"/>
            </w:pPr>
          </w:p>
        </w:tc>
        <w:tc>
          <w:tcPr>
            <w:tcW w:w="382" w:type="dxa"/>
            <w:tcBorders>
              <w:top w:val="single" w:sz="4" w:space="0" w:color="FFFFFF"/>
              <w:left w:val="single" w:sz="6" w:space="0" w:color="FFFFFF"/>
              <w:bottom w:val="single" w:sz="4" w:space="0" w:color="FFFFFF"/>
              <w:right w:val="single" w:sz="6" w:space="0" w:color="FFFFFF"/>
            </w:tcBorders>
            <w:shd w:val="clear" w:color="auto" w:fill="BFBFBF"/>
          </w:tcPr>
          <w:p w:rsidR="000771C7" w:rsidRDefault="000771C7">
            <w:pPr>
              <w:pStyle w:val="ProductList-TableBody"/>
              <w:jc w:val="center"/>
            </w:pPr>
          </w:p>
        </w:tc>
        <w:tc>
          <w:tcPr>
            <w:tcW w:w="662" w:type="dxa"/>
            <w:tcBorders>
              <w:top w:val="single" w:sz="4" w:space="0" w:color="FFFFFF"/>
              <w:left w:val="single" w:sz="6" w:space="0" w:color="FFFFFF"/>
              <w:bottom w:val="single" w:sz="4" w:space="0" w:color="FFFFFF"/>
              <w:right w:val="single" w:sz="6" w:space="0" w:color="FFFFFF"/>
            </w:tcBorders>
            <w:shd w:val="clear" w:color="auto" w:fill="BFBFBF"/>
          </w:tcPr>
          <w:p w:rsidR="000771C7" w:rsidRDefault="000771C7">
            <w:pPr>
              <w:pStyle w:val="ProductList-TableBody"/>
              <w:jc w:val="center"/>
            </w:pPr>
          </w:p>
        </w:tc>
        <w:tc>
          <w:tcPr>
            <w:tcW w:w="267" w:type="dxa"/>
            <w:tcBorders>
              <w:top w:val="single" w:sz="4" w:space="0" w:color="FFFFFF"/>
              <w:left w:val="single" w:sz="6" w:space="0" w:color="FFFFFF"/>
              <w:bottom w:val="single" w:sz="4" w:space="0" w:color="FFFFFF"/>
              <w:right w:val="single" w:sz="6" w:space="0" w:color="FFFFFF"/>
            </w:tcBorders>
            <w:shd w:val="clear" w:color="auto" w:fill="4668C5"/>
          </w:tcPr>
          <w:p w:rsidR="000771C7" w:rsidRDefault="000771C7">
            <w:pPr>
              <w:pStyle w:val="ProductList-TableBody"/>
              <w:jc w:val="center"/>
            </w:pPr>
          </w:p>
        </w:tc>
        <w:tc>
          <w:tcPr>
            <w:tcW w:w="267" w:type="dxa"/>
            <w:tcBorders>
              <w:top w:val="single" w:sz="4" w:space="0" w:color="FFFFFF"/>
              <w:left w:val="single" w:sz="6" w:space="0" w:color="FFFFFF"/>
              <w:bottom w:val="single" w:sz="4" w:space="0" w:color="FFFFFF"/>
              <w:right w:val="single" w:sz="6" w:space="0" w:color="FFFFFF"/>
            </w:tcBorders>
            <w:shd w:val="clear" w:color="auto" w:fill="4668C5"/>
          </w:tcPr>
          <w:p w:rsidR="000771C7" w:rsidRDefault="000771C7">
            <w:pPr>
              <w:pStyle w:val="ProductList-TableBody"/>
              <w:jc w:val="center"/>
            </w:pPr>
          </w:p>
        </w:tc>
        <w:tc>
          <w:tcPr>
            <w:tcW w:w="359" w:type="dxa"/>
            <w:tcBorders>
              <w:top w:val="single" w:sz="4" w:space="0" w:color="FFFFFF"/>
              <w:left w:val="single" w:sz="6" w:space="0" w:color="FFFFFF"/>
              <w:bottom w:val="single" w:sz="4" w:space="0" w:color="FFFFFF"/>
              <w:right w:val="single" w:sz="6" w:space="0" w:color="FFFFFF"/>
            </w:tcBorders>
            <w:shd w:val="clear" w:color="auto" w:fill="4668C5"/>
          </w:tcPr>
          <w:p w:rsidR="000771C7" w:rsidRDefault="000771C7">
            <w:pPr>
              <w:pStyle w:val="ProductList-TableBody"/>
              <w:jc w:val="center"/>
            </w:pPr>
          </w:p>
        </w:tc>
        <w:tc>
          <w:tcPr>
            <w:tcW w:w="319" w:type="dxa"/>
            <w:tcBorders>
              <w:top w:val="single" w:sz="4" w:space="0" w:color="FFFFFF"/>
              <w:left w:val="single" w:sz="6" w:space="0" w:color="FFFFFF"/>
              <w:bottom w:val="single" w:sz="4" w:space="0" w:color="FFFFFF"/>
              <w:right w:val="single" w:sz="6" w:space="0" w:color="FFFFFF"/>
            </w:tcBorders>
            <w:shd w:val="clear" w:color="auto" w:fill="4668C5"/>
          </w:tcPr>
          <w:p w:rsidR="000771C7" w:rsidRDefault="000771C7">
            <w:pPr>
              <w:pStyle w:val="ProductList-TableBody"/>
              <w:jc w:val="center"/>
            </w:pPr>
          </w:p>
        </w:tc>
        <w:tc>
          <w:tcPr>
            <w:tcW w:w="557" w:type="dxa"/>
            <w:tcBorders>
              <w:top w:val="single" w:sz="4" w:space="0" w:color="FFFFFF"/>
              <w:left w:val="single" w:sz="6" w:space="0" w:color="FFFFFF"/>
              <w:bottom w:val="single" w:sz="4" w:space="0" w:color="FFFFFF"/>
              <w:right w:val="single" w:sz="6" w:space="0" w:color="FFFFFF"/>
            </w:tcBorders>
            <w:shd w:val="clear" w:color="auto" w:fill="BFBFBF"/>
          </w:tcPr>
          <w:p w:rsidR="000771C7" w:rsidRDefault="000771C7">
            <w:pPr>
              <w:pStyle w:val="ProductList-TableBody"/>
              <w:jc w:val="center"/>
            </w:pPr>
          </w:p>
        </w:tc>
        <w:tc>
          <w:tcPr>
            <w:tcW w:w="335" w:type="dxa"/>
            <w:tcBorders>
              <w:top w:val="single" w:sz="4" w:space="0" w:color="FFFFFF"/>
              <w:left w:val="single" w:sz="6" w:space="0" w:color="FFFFFF"/>
              <w:bottom w:val="single" w:sz="4" w:space="0" w:color="FFFFFF"/>
              <w:right w:val="single" w:sz="6" w:space="0" w:color="FFFFFF"/>
            </w:tcBorders>
            <w:shd w:val="clear" w:color="auto" w:fill="BFBFBF"/>
          </w:tcPr>
          <w:p w:rsidR="000771C7" w:rsidRDefault="000771C7">
            <w:pPr>
              <w:pStyle w:val="ProductList-TableBody"/>
              <w:jc w:val="center"/>
            </w:pPr>
          </w:p>
        </w:tc>
        <w:tc>
          <w:tcPr>
            <w:tcW w:w="357" w:type="dxa"/>
            <w:tcBorders>
              <w:top w:val="single" w:sz="4" w:space="0" w:color="FFFFFF"/>
              <w:left w:val="single" w:sz="6" w:space="0" w:color="FFFFFF"/>
              <w:bottom w:val="single" w:sz="4" w:space="0" w:color="FFFFFF"/>
              <w:right w:val="single" w:sz="6" w:space="0" w:color="FFFFFF"/>
            </w:tcBorders>
            <w:shd w:val="clear" w:color="auto" w:fill="BFBFBF"/>
          </w:tcPr>
          <w:p w:rsidR="000771C7" w:rsidRDefault="000771C7">
            <w:pPr>
              <w:pStyle w:val="ProductList-TableBody"/>
              <w:jc w:val="center"/>
            </w:pPr>
          </w:p>
        </w:tc>
      </w:tr>
      <w:tr w:rsidR="000771C7" w:rsidTr="00FC7890">
        <w:tc>
          <w:tcPr>
            <w:tcW w:w="7287" w:type="dxa"/>
            <w:gridSpan w:val="16"/>
            <w:tcBorders>
              <w:top w:val="single" w:sz="4" w:space="0" w:color="FFFFFF"/>
              <w:left w:val="single" w:sz="6" w:space="0" w:color="FFFFFF"/>
              <w:bottom w:val="single" w:sz="4" w:space="0" w:color="FFFFFF"/>
              <w:right w:val="single" w:sz="6" w:space="0" w:color="FFFFFF"/>
            </w:tcBorders>
          </w:tcPr>
          <w:p w:rsidR="000771C7" w:rsidRDefault="00F35AFD">
            <w:pPr>
              <w:pStyle w:val="ProductList-TableBody"/>
            </w:pPr>
            <w:r>
              <w:rPr>
                <w:b/>
              </w:rPr>
              <w:t>Skype Kurumsal Sunucusu 2015</w:t>
            </w:r>
          </w:p>
        </w:tc>
        <w:tc>
          <w:tcPr>
            <w:tcW w:w="382" w:type="dxa"/>
            <w:tcBorders>
              <w:top w:val="single" w:sz="4" w:space="0" w:color="FFFFFF"/>
              <w:left w:val="single" w:sz="6" w:space="0" w:color="FFFFFF"/>
              <w:bottom w:val="single" w:sz="4" w:space="0" w:color="FFFFFF"/>
              <w:right w:val="single" w:sz="6" w:space="0" w:color="FFFFFF"/>
            </w:tcBorders>
          </w:tcPr>
          <w:p w:rsidR="000771C7" w:rsidRDefault="000771C7">
            <w:pPr>
              <w:pStyle w:val="ProductList-TableBody"/>
            </w:pPr>
          </w:p>
        </w:tc>
        <w:tc>
          <w:tcPr>
            <w:tcW w:w="662" w:type="dxa"/>
            <w:tcBorders>
              <w:top w:val="single" w:sz="4" w:space="0" w:color="FFFFFF"/>
              <w:left w:val="single" w:sz="6" w:space="0" w:color="FFFFFF"/>
              <w:bottom w:val="single" w:sz="4" w:space="0" w:color="FFFFFF"/>
              <w:right w:val="single" w:sz="6" w:space="0" w:color="FFFFFF"/>
            </w:tcBorders>
          </w:tcPr>
          <w:p w:rsidR="000771C7" w:rsidRDefault="000771C7">
            <w:pPr>
              <w:pStyle w:val="ProductList-TableBody"/>
            </w:pPr>
          </w:p>
        </w:tc>
        <w:tc>
          <w:tcPr>
            <w:tcW w:w="267" w:type="dxa"/>
            <w:tcBorders>
              <w:top w:val="single" w:sz="4" w:space="0" w:color="FFFFFF"/>
              <w:left w:val="single" w:sz="6" w:space="0" w:color="FFFFFF"/>
              <w:bottom w:val="single" w:sz="4" w:space="0" w:color="FFFFFF"/>
              <w:right w:val="single" w:sz="6" w:space="0" w:color="FFFFFF"/>
            </w:tcBorders>
          </w:tcPr>
          <w:p w:rsidR="000771C7" w:rsidRDefault="000771C7">
            <w:pPr>
              <w:pStyle w:val="ProductList-TableBody"/>
            </w:pPr>
          </w:p>
        </w:tc>
        <w:tc>
          <w:tcPr>
            <w:tcW w:w="267" w:type="dxa"/>
            <w:tcBorders>
              <w:top w:val="single" w:sz="4" w:space="0" w:color="FFFFFF"/>
              <w:left w:val="single" w:sz="6" w:space="0" w:color="FFFFFF"/>
              <w:bottom w:val="single" w:sz="4" w:space="0" w:color="FFFFFF"/>
              <w:right w:val="single" w:sz="6" w:space="0" w:color="FFFFFF"/>
            </w:tcBorders>
          </w:tcPr>
          <w:p w:rsidR="000771C7" w:rsidRDefault="000771C7">
            <w:pPr>
              <w:pStyle w:val="ProductList-TableBody"/>
            </w:pPr>
          </w:p>
        </w:tc>
        <w:tc>
          <w:tcPr>
            <w:tcW w:w="359" w:type="dxa"/>
            <w:tcBorders>
              <w:top w:val="single" w:sz="4" w:space="0" w:color="FFFFFF"/>
              <w:left w:val="single" w:sz="6" w:space="0" w:color="FFFFFF"/>
              <w:bottom w:val="single" w:sz="4" w:space="0" w:color="FFFFFF"/>
              <w:right w:val="single" w:sz="6" w:space="0" w:color="FFFFFF"/>
            </w:tcBorders>
          </w:tcPr>
          <w:p w:rsidR="000771C7" w:rsidRDefault="000771C7">
            <w:pPr>
              <w:pStyle w:val="ProductList-TableBody"/>
            </w:pPr>
          </w:p>
        </w:tc>
        <w:tc>
          <w:tcPr>
            <w:tcW w:w="319" w:type="dxa"/>
            <w:tcBorders>
              <w:top w:val="single" w:sz="4" w:space="0" w:color="FFFFFF"/>
              <w:left w:val="single" w:sz="6" w:space="0" w:color="FFFFFF"/>
              <w:bottom w:val="single" w:sz="4" w:space="0" w:color="FFFFFF"/>
              <w:right w:val="single" w:sz="6" w:space="0" w:color="FFFFFF"/>
            </w:tcBorders>
          </w:tcPr>
          <w:p w:rsidR="000771C7" w:rsidRDefault="000771C7">
            <w:pPr>
              <w:pStyle w:val="ProductList-TableBody"/>
            </w:pPr>
          </w:p>
        </w:tc>
        <w:tc>
          <w:tcPr>
            <w:tcW w:w="557" w:type="dxa"/>
            <w:tcBorders>
              <w:top w:val="single" w:sz="4" w:space="0" w:color="FFFFFF"/>
              <w:left w:val="single" w:sz="6" w:space="0" w:color="FFFFFF"/>
              <w:bottom w:val="single" w:sz="4" w:space="0" w:color="FFFFFF"/>
              <w:right w:val="single" w:sz="6" w:space="0" w:color="FFFFFF"/>
            </w:tcBorders>
          </w:tcPr>
          <w:p w:rsidR="000771C7" w:rsidRDefault="000771C7">
            <w:pPr>
              <w:pStyle w:val="ProductList-TableBody"/>
            </w:pPr>
          </w:p>
        </w:tc>
        <w:tc>
          <w:tcPr>
            <w:tcW w:w="335" w:type="dxa"/>
            <w:tcBorders>
              <w:top w:val="single" w:sz="4" w:space="0" w:color="FFFFFF"/>
              <w:left w:val="single" w:sz="6" w:space="0" w:color="FFFFFF"/>
              <w:bottom w:val="single" w:sz="4" w:space="0" w:color="FFFFFF"/>
              <w:right w:val="single" w:sz="6" w:space="0" w:color="FFFFFF"/>
            </w:tcBorders>
          </w:tcPr>
          <w:p w:rsidR="000771C7" w:rsidRDefault="000771C7">
            <w:pPr>
              <w:pStyle w:val="ProductList-TableBody"/>
            </w:pPr>
          </w:p>
        </w:tc>
        <w:tc>
          <w:tcPr>
            <w:tcW w:w="357" w:type="dxa"/>
            <w:tcBorders>
              <w:top w:val="single" w:sz="4" w:space="0" w:color="FFFFFF"/>
              <w:left w:val="single" w:sz="6" w:space="0" w:color="FFFFFF"/>
              <w:bottom w:val="single" w:sz="4" w:space="0" w:color="FFFFFF"/>
              <w:right w:val="single" w:sz="6" w:space="0" w:color="FFFFFF"/>
            </w:tcBorders>
          </w:tcPr>
          <w:p w:rsidR="000771C7" w:rsidRDefault="000771C7">
            <w:pPr>
              <w:pStyle w:val="ProductList-TableBody"/>
            </w:pPr>
          </w:p>
        </w:tc>
      </w:tr>
      <w:tr w:rsidR="00FC7890" w:rsidTr="00FC7890">
        <w:tc>
          <w:tcPr>
            <w:tcW w:w="873" w:type="dxa"/>
            <w:tcBorders>
              <w:top w:val="dashed" w:sz="4" w:space="0" w:color="BFBFBF"/>
              <w:left w:val="none" w:sz="24" w:space="0" w:color="808080"/>
              <w:bottom w:val="dashed" w:sz="4" w:space="0" w:color="BFBFBF"/>
              <w:right w:val="single" w:sz="6" w:space="0" w:color="FFFFFF"/>
            </w:tcBorders>
          </w:tcPr>
          <w:p w:rsidR="000771C7" w:rsidRDefault="00D54E36">
            <w:pPr>
              <w:pStyle w:val="ProductList-TableBody"/>
            </w:pPr>
            <w:hyperlink w:anchor="_Sec799">
              <w:r w:rsidR="00F35AFD">
                <w:rPr>
                  <w:color w:val="00467F"/>
                  <w:u w:val="single"/>
                </w:rPr>
                <w:t>Temel</w:t>
              </w:r>
            </w:hyperlink>
          </w:p>
        </w:tc>
        <w:tc>
          <w:tcPr>
            <w:tcW w:w="297" w:type="dxa"/>
            <w:tcBorders>
              <w:top w:val="single" w:sz="4" w:space="0" w:color="FFFFFF"/>
              <w:left w:val="single" w:sz="6" w:space="0" w:color="FFFFFF"/>
              <w:bottom w:val="single" w:sz="6" w:space="0" w:color="FFFFFF"/>
              <w:right w:val="single" w:sz="6" w:space="0" w:color="FFFFFF"/>
            </w:tcBorders>
            <w:shd w:val="clear" w:color="auto" w:fill="4668C5"/>
          </w:tcPr>
          <w:p w:rsidR="000771C7" w:rsidRDefault="000771C7">
            <w:pPr>
              <w:pStyle w:val="ProductList-TableBody"/>
              <w:jc w:val="center"/>
            </w:pPr>
          </w:p>
        </w:tc>
        <w:tc>
          <w:tcPr>
            <w:tcW w:w="386" w:type="dxa"/>
            <w:tcBorders>
              <w:top w:val="single" w:sz="4" w:space="0" w:color="FFFFFF"/>
              <w:left w:val="single" w:sz="6" w:space="0" w:color="FFFFFF"/>
              <w:bottom w:val="single" w:sz="6" w:space="0" w:color="FFFFFF"/>
              <w:right w:val="single" w:sz="6" w:space="0" w:color="FFFFFF"/>
            </w:tcBorders>
            <w:shd w:val="clear" w:color="auto" w:fill="4668C5"/>
          </w:tcPr>
          <w:p w:rsidR="000771C7" w:rsidRDefault="000771C7">
            <w:pPr>
              <w:pStyle w:val="ProductList-TableBody"/>
              <w:jc w:val="center"/>
            </w:pPr>
          </w:p>
        </w:tc>
        <w:tc>
          <w:tcPr>
            <w:tcW w:w="285" w:type="dxa"/>
            <w:tcBorders>
              <w:top w:val="single" w:sz="4" w:space="0" w:color="FFFFFF"/>
              <w:left w:val="single" w:sz="6" w:space="0" w:color="FFFFFF"/>
              <w:bottom w:val="single" w:sz="6" w:space="0" w:color="FFFFFF"/>
              <w:right w:val="single" w:sz="6" w:space="0" w:color="FFFFFF"/>
            </w:tcBorders>
            <w:shd w:val="clear" w:color="auto" w:fill="4668C5"/>
          </w:tcPr>
          <w:p w:rsidR="000771C7" w:rsidRDefault="000771C7">
            <w:pPr>
              <w:pStyle w:val="ProductList-TableBody"/>
              <w:jc w:val="center"/>
            </w:pPr>
          </w:p>
        </w:tc>
        <w:tc>
          <w:tcPr>
            <w:tcW w:w="386" w:type="dxa"/>
            <w:tcBorders>
              <w:top w:val="single" w:sz="4" w:space="0" w:color="FFFFFF"/>
              <w:left w:val="single" w:sz="6" w:space="0" w:color="FFFFFF"/>
              <w:bottom w:val="single" w:sz="6" w:space="0" w:color="FFFFFF"/>
              <w:right w:val="single" w:sz="6" w:space="0" w:color="FFFFFF"/>
            </w:tcBorders>
            <w:shd w:val="clear" w:color="auto" w:fill="4668C5"/>
          </w:tcPr>
          <w:p w:rsidR="000771C7" w:rsidRDefault="000771C7">
            <w:pPr>
              <w:pStyle w:val="ProductList-TableBody"/>
              <w:jc w:val="center"/>
            </w:pPr>
          </w:p>
        </w:tc>
        <w:tc>
          <w:tcPr>
            <w:tcW w:w="431" w:type="dxa"/>
            <w:tcBorders>
              <w:top w:val="single" w:sz="4" w:space="0" w:color="FFFFFF"/>
              <w:left w:val="single" w:sz="6" w:space="0" w:color="FFFFFF"/>
              <w:bottom w:val="single" w:sz="6" w:space="0" w:color="FFFFFF"/>
              <w:right w:val="single" w:sz="6" w:space="0" w:color="FFFFFF"/>
            </w:tcBorders>
            <w:shd w:val="clear" w:color="auto" w:fill="4668C5"/>
          </w:tcPr>
          <w:p w:rsidR="000771C7" w:rsidRDefault="000771C7">
            <w:pPr>
              <w:pStyle w:val="ProductList-TableBody"/>
              <w:jc w:val="center"/>
            </w:pPr>
          </w:p>
        </w:tc>
        <w:tc>
          <w:tcPr>
            <w:tcW w:w="479" w:type="dxa"/>
            <w:tcBorders>
              <w:top w:val="single" w:sz="4"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485" w:type="dxa"/>
            <w:tcBorders>
              <w:top w:val="single" w:sz="4" w:space="0" w:color="FFFFFF"/>
              <w:left w:val="single" w:sz="6" w:space="0" w:color="FFFFFF"/>
              <w:bottom w:val="single" w:sz="6" w:space="0" w:color="FFFFFF"/>
              <w:right w:val="single" w:sz="6" w:space="0" w:color="FFFFFF"/>
            </w:tcBorders>
            <w:shd w:val="clear" w:color="auto" w:fill="4668C5"/>
          </w:tcPr>
          <w:p w:rsidR="000771C7" w:rsidRDefault="000771C7">
            <w:pPr>
              <w:pStyle w:val="ProductList-TableBody"/>
              <w:jc w:val="center"/>
            </w:pPr>
          </w:p>
        </w:tc>
        <w:tc>
          <w:tcPr>
            <w:tcW w:w="491" w:type="dxa"/>
            <w:tcBorders>
              <w:top w:val="single" w:sz="4"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479" w:type="dxa"/>
            <w:tcBorders>
              <w:top w:val="single" w:sz="4" w:space="0" w:color="FFFFFF"/>
              <w:left w:val="single" w:sz="6" w:space="0" w:color="FFFFFF"/>
              <w:bottom w:val="single" w:sz="6" w:space="0" w:color="FFFFFF"/>
              <w:right w:val="single" w:sz="6" w:space="0" w:color="FFFFFF"/>
            </w:tcBorders>
            <w:shd w:val="clear" w:color="auto" w:fill="4668C5"/>
          </w:tcPr>
          <w:p w:rsidR="000771C7" w:rsidRDefault="000771C7">
            <w:pPr>
              <w:pStyle w:val="ProductList-TableBody"/>
              <w:jc w:val="center"/>
            </w:pPr>
          </w:p>
        </w:tc>
        <w:tc>
          <w:tcPr>
            <w:tcW w:w="431" w:type="dxa"/>
            <w:tcBorders>
              <w:top w:val="single" w:sz="4" w:space="0" w:color="FFFFFF"/>
              <w:left w:val="single" w:sz="6" w:space="0" w:color="FFFFFF"/>
              <w:bottom w:val="single" w:sz="6" w:space="0" w:color="FFFFFF"/>
              <w:right w:val="single" w:sz="6" w:space="0" w:color="FFFFFF"/>
            </w:tcBorders>
            <w:shd w:val="clear" w:color="auto" w:fill="4668C5"/>
          </w:tcPr>
          <w:p w:rsidR="000771C7" w:rsidRDefault="000771C7">
            <w:pPr>
              <w:pStyle w:val="ProductList-TableBody"/>
              <w:jc w:val="center"/>
            </w:pPr>
          </w:p>
        </w:tc>
        <w:tc>
          <w:tcPr>
            <w:tcW w:w="479" w:type="dxa"/>
            <w:tcBorders>
              <w:top w:val="single" w:sz="4"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485" w:type="dxa"/>
            <w:tcBorders>
              <w:top w:val="single" w:sz="4" w:space="0" w:color="FFFFFF"/>
              <w:left w:val="single" w:sz="6" w:space="0" w:color="FFFFFF"/>
              <w:bottom w:val="single" w:sz="6" w:space="0" w:color="FFFFFF"/>
              <w:right w:val="single" w:sz="6" w:space="0" w:color="FFFFFF"/>
            </w:tcBorders>
            <w:shd w:val="clear" w:color="auto" w:fill="4668C5"/>
          </w:tcPr>
          <w:p w:rsidR="000771C7" w:rsidRDefault="000771C7">
            <w:pPr>
              <w:pStyle w:val="ProductList-TableBody"/>
              <w:jc w:val="center"/>
            </w:pPr>
          </w:p>
        </w:tc>
        <w:tc>
          <w:tcPr>
            <w:tcW w:w="491" w:type="dxa"/>
            <w:tcBorders>
              <w:top w:val="single" w:sz="4"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479" w:type="dxa"/>
            <w:tcBorders>
              <w:top w:val="single" w:sz="4" w:space="0" w:color="FFFFFF"/>
              <w:left w:val="single" w:sz="6" w:space="0" w:color="FFFFFF"/>
              <w:bottom w:val="single" w:sz="6" w:space="0" w:color="FFFFFF"/>
              <w:right w:val="single" w:sz="6" w:space="0" w:color="FFFFFF"/>
            </w:tcBorders>
            <w:shd w:val="clear" w:color="auto" w:fill="4668C5"/>
          </w:tcPr>
          <w:p w:rsidR="000771C7" w:rsidRDefault="000771C7">
            <w:pPr>
              <w:pStyle w:val="ProductList-TableBody"/>
              <w:jc w:val="center"/>
            </w:pPr>
          </w:p>
        </w:tc>
        <w:tc>
          <w:tcPr>
            <w:tcW w:w="330" w:type="dxa"/>
            <w:tcBorders>
              <w:top w:val="single" w:sz="4"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382" w:type="dxa"/>
            <w:tcBorders>
              <w:top w:val="single" w:sz="4"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662" w:type="dxa"/>
            <w:tcBorders>
              <w:top w:val="single" w:sz="4" w:space="0" w:color="FFFFFF"/>
              <w:left w:val="single" w:sz="6" w:space="0" w:color="FFFFFF"/>
              <w:bottom w:val="single" w:sz="6" w:space="0" w:color="FFFFFF"/>
              <w:right w:val="single" w:sz="6" w:space="0" w:color="FFFFFF"/>
            </w:tcBorders>
            <w:shd w:val="clear" w:color="auto" w:fill="4668C5"/>
          </w:tcPr>
          <w:p w:rsidR="000771C7" w:rsidRDefault="000771C7">
            <w:pPr>
              <w:pStyle w:val="ProductList-TableBody"/>
              <w:jc w:val="center"/>
            </w:pPr>
          </w:p>
        </w:tc>
        <w:tc>
          <w:tcPr>
            <w:tcW w:w="267" w:type="dxa"/>
            <w:tcBorders>
              <w:top w:val="single" w:sz="4" w:space="0" w:color="FFFFFF"/>
              <w:left w:val="single" w:sz="6" w:space="0" w:color="FFFFFF"/>
              <w:bottom w:val="single" w:sz="6" w:space="0" w:color="FFFFFF"/>
              <w:right w:val="single" w:sz="6" w:space="0" w:color="FFFFFF"/>
            </w:tcBorders>
            <w:shd w:val="clear" w:color="auto" w:fill="4668C5"/>
          </w:tcPr>
          <w:p w:rsidR="000771C7" w:rsidRDefault="000771C7">
            <w:pPr>
              <w:pStyle w:val="ProductList-TableBody"/>
              <w:jc w:val="center"/>
            </w:pPr>
          </w:p>
        </w:tc>
        <w:tc>
          <w:tcPr>
            <w:tcW w:w="267" w:type="dxa"/>
            <w:tcBorders>
              <w:top w:val="single" w:sz="4" w:space="0" w:color="FFFFFF"/>
              <w:left w:val="single" w:sz="6" w:space="0" w:color="FFFFFF"/>
              <w:bottom w:val="single" w:sz="6" w:space="0" w:color="FFFFFF"/>
              <w:right w:val="single" w:sz="6" w:space="0" w:color="FFFFFF"/>
            </w:tcBorders>
            <w:shd w:val="clear" w:color="auto" w:fill="4668C5"/>
          </w:tcPr>
          <w:p w:rsidR="000771C7" w:rsidRDefault="000771C7">
            <w:pPr>
              <w:pStyle w:val="ProductList-TableBody"/>
              <w:jc w:val="center"/>
            </w:pPr>
          </w:p>
        </w:tc>
        <w:tc>
          <w:tcPr>
            <w:tcW w:w="359" w:type="dxa"/>
            <w:tcBorders>
              <w:top w:val="single" w:sz="4" w:space="0" w:color="FFFFFF"/>
              <w:left w:val="single" w:sz="6" w:space="0" w:color="FFFFFF"/>
              <w:bottom w:val="single" w:sz="6" w:space="0" w:color="FFFFFF"/>
              <w:right w:val="single" w:sz="6" w:space="0" w:color="FFFFFF"/>
            </w:tcBorders>
            <w:shd w:val="clear" w:color="auto" w:fill="4668C5"/>
          </w:tcPr>
          <w:p w:rsidR="000771C7" w:rsidRDefault="000771C7">
            <w:pPr>
              <w:pStyle w:val="ProductList-TableBody"/>
              <w:jc w:val="center"/>
            </w:pPr>
          </w:p>
        </w:tc>
        <w:tc>
          <w:tcPr>
            <w:tcW w:w="319" w:type="dxa"/>
            <w:tcBorders>
              <w:top w:val="single" w:sz="4" w:space="0" w:color="FFFFFF"/>
              <w:left w:val="single" w:sz="6" w:space="0" w:color="FFFFFF"/>
              <w:bottom w:val="single" w:sz="6" w:space="0" w:color="FFFFFF"/>
              <w:right w:val="single" w:sz="6" w:space="0" w:color="FFFFFF"/>
            </w:tcBorders>
            <w:shd w:val="clear" w:color="auto" w:fill="4668C5"/>
          </w:tcPr>
          <w:p w:rsidR="000771C7" w:rsidRDefault="000771C7">
            <w:pPr>
              <w:pStyle w:val="ProductList-TableBody"/>
              <w:jc w:val="center"/>
            </w:pPr>
          </w:p>
        </w:tc>
        <w:tc>
          <w:tcPr>
            <w:tcW w:w="557" w:type="dxa"/>
            <w:tcBorders>
              <w:top w:val="single" w:sz="4"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335" w:type="dxa"/>
            <w:tcBorders>
              <w:top w:val="single" w:sz="4"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357" w:type="dxa"/>
            <w:tcBorders>
              <w:top w:val="single" w:sz="4"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r>
      <w:tr w:rsidR="00FC7890" w:rsidTr="00FC7890">
        <w:tc>
          <w:tcPr>
            <w:tcW w:w="873" w:type="dxa"/>
            <w:tcBorders>
              <w:top w:val="dashed" w:sz="4" w:space="0" w:color="BFBFBF"/>
              <w:left w:val="none" w:sz="24" w:space="0" w:color="808080"/>
              <w:bottom w:val="dashed" w:sz="4" w:space="0" w:color="BFBFBF"/>
              <w:right w:val="single" w:sz="6" w:space="0" w:color="FFFFFF"/>
            </w:tcBorders>
          </w:tcPr>
          <w:p w:rsidR="000771C7" w:rsidRDefault="00D54E36">
            <w:pPr>
              <w:pStyle w:val="ProductList-TableBody"/>
            </w:pPr>
            <w:hyperlink w:anchor="_Sec799">
              <w:r w:rsidR="00F35AFD">
                <w:rPr>
                  <w:color w:val="00467F"/>
                  <w:u w:val="single"/>
                </w:rPr>
                <w:t>Ek</w:t>
              </w:r>
            </w:hyperlink>
            <w:r w:rsidR="00F35AFD">
              <w:t>(Ent)</w:t>
            </w:r>
          </w:p>
        </w:tc>
        <w:tc>
          <w:tcPr>
            <w:tcW w:w="297" w:type="dxa"/>
            <w:tcBorders>
              <w:top w:val="single" w:sz="6" w:space="0" w:color="FFFFFF"/>
              <w:left w:val="single" w:sz="6" w:space="0" w:color="FFFFFF"/>
              <w:bottom w:val="single" w:sz="6" w:space="0" w:color="FFFFFF"/>
              <w:right w:val="single" w:sz="6" w:space="0" w:color="FFFFFF"/>
            </w:tcBorders>
            <w:shd w:val="clear" w:color="auto" w:fill="4668C5"/>
          </w:tcPr>
          <w:p w:rsidR="000771C7" w:rsidRDefault="000771C7">
            <w:pPr>
              <w:pStyle w:val="ProductList-TableBody"/>
              <w:jc w:val="center"/>
            </w:pPr>
          </w:p>
        </w:tc>
        <w:tc>
          <w:tcPr>
            <w:tcW w:w="386" w:type="dxa"/>
            <w:tcBorders>
              <w:top w:val="single" w:sz="6" w:space="0" w:color="FFFFFF"/>
              <w:left w:val="single" w:sz="6" w:space="0" w:color="FFFFFF"/>
              <w:bottom w:val="single" w:sz="6" w:space="0" w:color="FFFFFF"/>
              <w:right w:val="single" w:sz="6" w:space="0" w:color="FFFFFF"/>
            </w:tcBorders>
            <w:shd w:val="clear" w:color="auto" w:fill="4668C5"/>
          </w:tcPr>
          <w:p w:rsidR="000771C7" w:rsidRDefault="000771C7">
            <w:pPr>
              <w:pStyle w:val="ProductList-TableBody"/>
              <w:jc w:val="center"/>
            </w:pPr>
          </w:p>
        </w:tc>
        <w:tc>
          <w:tcPr>
            <w:tcW w:w="285" w:type="dxa"/>
            <w:tcBorders>
              <w:top w:val="single" w:sz="6" w:space="0" w:color="FFFFFF"/>
              <w:left w:val="single" w:sz="6" w:space="0" w:color="FFFFFF"/>
              <w:bottom w:val="single" w:sz="6" w:space="0" w:color="FFFFFF"/>
              <w:right w:val="single" w:sz="6" w:space="0" w:color="FFFFFF"/>
            </w:tcBorders>
            <w:shd w:val="clear" w:color="auto" w:fill="4668C5"/>
          </w:tcPr>
          <w:p w:rsidR="000771C7" w:rsidRDefault="000771C7">
            <w:pPr>
              <w:pStyle w:val="ProductList-TableBody"/>
              <w:jc w:val="center"/>
            </w:pPr>
          </w:p>
        </w:tc>
        <w:tc>
          <w:tcPr>
            <w:tcW w:w="386" w:type="dxa"/>
            <w:tcBorders>
              <w:top w:val="single" w:sz="6" w:space="0" w:color="FFFFFF"/>
              <w:left w:val="single" w:sz="6" w:space="0" w:color="FFFFFF"/>
              <w:bottom w:val="single" w:sz="6" w:space="0" w:color="FFFFFF"/>
              <w:right w:val="single" w:sz="6" w:space="0" w:color="FFFFFF"/>
            </w:tcBorders>
            <w:shd w:val="clear" w:color="auto" w:fill="4668C5"/>
          </w:tcPr>
          <w:p w:rsidR="000771C7" w:rsidRDefault="000771C7">
            <w:pPr>
              <w:pStyle w:val="ProductList-TableBody"/>
              <w:jc w:val="center"/>
            </w:pPr>
          </w:p>
        </w:tc>
        <w:tc>
          <w:tcPr>
            <w:tcW w:w="431"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479"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485"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491"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479"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431" w:type="dxa"/>
            <w:tcBorders>
              <w:top w:val="single" w:sz="6" w:space="0" w:color="FFFFFF"/>
              <w:left w:val="single" w:sz="6" w:space="0" w:color="FFFFFF"/>
              <w:bottom w:val="single" w:sz="6" w:space="0" w:color="FFFFFF"/>
              <w:right w:val="single" w:sz="6" w:space="0" w:color="FFFFFF"/>
            </w:tcBorders>
            <w:shd w:val="clear" w:color="auto" w:fill="4668C5"/>
          </w:tcPr>
          <w:p w:rsidR="000771C7" w:rsidRDefault="000771C7">
            <w:pPr>
              <w:pStyle w:val="ProductList-TableBody"/>
              <w:jc w:val="center"/>
            </w:pPr>
          </w:p>
        </w:tc>
        <w:tc>
          <w:tcPr>
            <w:tcW w:w="479"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485" w:type="dxa"/>
            <w:tcBorders>
              <w:top w:val="single" w:sz="6" w:space="0" w:color="FFFFFF"/>
              <w:left w:val="single" w:sz="6" w:space="0" w:color="FFFFFF"/>
              <w:bottom w:val="single" w:sz="6" w:space="0" w:color="FFFFFF"/>
              <w:right w:val="single" w:sz="6" w:space="0" w:color="FFFFFF"/>
            </w:tcBorders>
            <w:shd w:val="clear" w:color="auto" w:fill="4668C5"/>
          </w:tcPr>
          <w:p w:rsidR="000771C7" w:rsidRDefault="000771C7">
            <w:pPr>
              <w:pStyle w:val="ProductList-TableBody"/>
              <w:jc w:val="center"/>
            </w:pPr>
          </w:p>
        </w:tc>
        <w:tc>
          <w:tcPr>
            <w:tcW w:w="491"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479" w:type="dxa"/>
            <w:tcBorders>
              <w:top w:val="single" w:sz="6" w:space="0" w:color="FFFFFF"/>
              <w:left w:val="single" w:sz="6" w:space="0" w:color="FFFFFF"/>
              <w:bottom w:val="single" w:sz="6" w:space="0" w:color="FFFFFF"/>
              <w:right w:val="single" w:sz="6" w:space="0" w:color="FFFFFF"/>
            </w:tcBorders>
            <w:shd w:val="clear" w:color="auto" w:fill="4668C5"/>
          </w:tcPr>
          <w:p w:rsidR="000771C7" w:rsidRDefault="000771C7">
            <w:pPr>
              <w:pStyle w:val="ProductList-TableBody"/>
              <w:jc w:val="center"/>
            </w:pPr>
          </w:p>
        </w:tc>
        <w:tc>
          <w:tcPr>
            <w:tcW w:w="33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382"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662"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267" w:type="dxa"/>
            <w:tcBorders>
              <w:top w:val="single" w:sz="6" w:space="0" w:color="FFFFFF"/>
              <w:left w:val="single" w:sz="6" w:space="0" w:color="FFFFFF"/>
              <w:bottom w:val="single" w:sz="6" w:space="0" w:color="FFFFFF"/>
              <w:right w:val="single" w:sz="6" w:space="0" w:color="FFFFFF"/>
            </w:tcBorders>
            <w:shd w:val="clear" w:color="auto" w:fill="4668C5"/>
          </w:tcPr>
          <w:p w:rsidR="000771C7" w:rsidRDefault="000771C7">
            <w:pPr>
              <w:pStyle w:val="ProductList-TableBody"/>
              <w:jc w:val="center"/>
            </w:pPr>
          </w:p>
        </w:tc>
        <w:tc>
          <w:tcPr>
            <w:tcW w:w="267" w:type="dxa"/>
            <w:tcBorders>
              <w:top w:val="single" w:sz="6" w:space="0" w:color="FFFFFF"/>
              <w:left w:val="single" w:sz="6" w:space="0" w:color="FFFFFF"/>
              <w:bottom w:val="single" w:sz="6" w:space="0" w:color="FFFFFF"/>
              <w:right w:val="single" w:sz="6" w:space="0" w:color="FFFFFF"/>
            </w:tcBorders>
            <w:shd w:val="clear" w:color="auto" w:fill="4668C5"/>
          </w:tcPr>
          <w:p w:rsidR="000771C7" w:rsidRDefault="000771C7">
            <w:pPr>
              <w:pStyle w:val="ProductList-TableBody"/>
              <w:jc w:val="center"/>
            </w:pPr>
          </w:p>
        </w:tc>
        <w:tc>
          <w:tcPr>
            <w:tcW w:w="359" w:type="dxa"/>
            <w:tcBorders>
              <w:top w:val="single" w:sz="6" w:space="0" w:color="FFFFFF"/>
              <w:left w:val="single" w:sz="6" w:space="0" w:color="FFFFFF"/>
              <w:bottom w:val="single" w:sz="6" w:space="0" w:color="FFFFFF"/>
              <w:right w:val="single" w:sz="6" w:space="0" w:color="FFFFFF"/>
            </w:tcBorders>
            <w:shd w:val="clear" w:color="auto" w:fill="4668C5"/>
          </w:tcPr>
          <w:p w:rsidR="000771C7" w:rsidRDefault="000771C7">
            <w:pPr>
              <w:pStyle w:val="ProductList-TableBody"/>
              <w:jc w:val="center"/>
            </w:pPr>
          </w:p>
        </w:tc>
        <w:tc>
          <w:tcPr>
            <w:tcW w:w="319" w:type="dxa"/>
            <w:tcBorders>
              <w:top w:val="single" w:sz="6" w:space="0" w:color="FFFFFF"/>
              <w:left w:val="single" w:sz="6" w:space="0" w:color="FFFFFF"/>
              <w:bottom w:val="single" w:sz="6" w:space="0" w:color="FFFFFF"/>
              <w:right w:val="single" w:sz="6" w:space="0" w:color="FFFFFF"/>
            </w:tcBorders>
            <w:shd w:val="clear" w:color="auto" w:fill="4668C5"/>
          </w:tcPr>
          <w:p w:rsidR="000771C7" w:rsidRDefault="000771C7">
            <w:pPr>
              <w:pStyle w:val="ProductList-TableBody"/>
              <w:jc w:val="center"/>
            </w:pPr>
          </w:p>
        </w:tc>
        <w:tc>
          <w:tcPr>
            <w:tcW w:w="557"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335"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357"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r>
      <w:tr w:rsidR="00FC7890" w:rsidTr="00FC7890">
        <w:tc>
          <w:tcPr>
            <w:tcW w:w="873" w:type="dxa"/>
            <w:tcBorders>
              <w:top w:val="dashed" w:sz="4" w:space="0" w:color="BFBFBF"/>
              <w:left w:val="none" w:sz="24" w:space="0" w:color="808080"/>
              <w:bottom w:val="single" w:sz="4" w:space="0" w:color="FFFFFF"/>
              <w:right w:val="single" w:sz="6" w:space="0" w:color="FFFFFF"/>
            </w:tcBorders>
          </w:tcPr>
          <w:p w:rsidR="000771C7" w:rsidRDefault="00D54E36">
            <w:pPr>
              <w:pStyle w:val="ProductList-TableBody"/>
            </w:pPr>
            <w:hyperlink w:anchor="_Sec799">
              <w:r w:rsidR="00F35AFD">
                <w:rPr>
                  <w:color w:val="00467F"/>
                  <w:u w:val="single"/>
                </w:rPr>
                <w:t>Ek</w:t>
              </w:r>
            </w:hyperlink>
            <w:r w:rsidR="00F35AFD">
              <w:t xml:space="preserve"> (Pls)</w:t>
            </w:r>
          </w:p>
        </w:tc>
        <w:tc>
          <w:tcPr>
            <w:tcW w:w="297" w:type="dxa"/>
            <w:tcBorders>
              <w:top w:val="single" w:sz="6" w:space="0" w:color="FFFFFF"/>
              <w:left w:val="single" w:sz="6" w:space="0" w:color="FFFFFF"/>
              <w:bottom w:val="single" w:sz="4" w:space="0" w:color="FFFFFF"/>
              <w:right w:val="single" w:sz="6" w:space="0" w:color="FFFFFF"/>
            </w:tcBorders>
            <w:shd w:val="clear" w:color="auto" w:fill="BFBFBF"/>
          </w:tcPr>
          <w:p w:rsidR="000771C7" w:rsidRDefault="000771C7">
            <w:pPr>
              <w:pStyle w:val="ProductList-TableBody"/>
              <w:jc w:val="center"/>
            </w:pPr>
          </w:p>
        </w:tc>
        <w:tc>
          <w:tcPr>
            <w:tcW w:w="386" w:type="dxa"/>
            <w:tcBorders>
              <w:top w:val="single" w:sz="6" w:space="0" w:color="FFFFFF"/>
              <w:left w:val="single" w:sz="6" w:space="0" w:color="FFFFFF"/>
              <w:bottom w:val="single" w:sz="4" w:space="0" w:color="FFFFFF"/>
              <w:right w:val="single" w:sz="6" w:space="0" w:color="FFFFFF"/>
            </w:tcBorders>
            <w:shd w:val="clear" w:color="auto" w:fill="BFBFBF"/>
          </w:tcPr>
          <w:p w:rsidR="000771C7" w:rsidRDefault="000771C7">
            <w:pPr>
              <w:pStyle w:val="ProductList-TableBody"/>
              <w:jc w:val="center"/>
            </w:pPr>
          </w:p>
        </w:tc>
        <w:tc>
          <w:tcPr>
            <w:tcW w:w="285" w:type="dxa"/>
            <w:tcBorders>
              <w:top w:val="single" w:sz="6" w:space="0" w:color="FFFFFF"/>
              <w:left w:val="single" w:sz="6" w:space="0" w:color="FFFFFF"/>
              <w:bottom w:val="single" w:sz="4" w:space="0" w:color="FFFFFF"/>
              <w:right w:val="single" w:sz="6" w:space="0" w:color="FFFFFF"/>
            </w:tcBorders>
            <w:shd w:val="clear" w:color="auto" w:fill="4668C5"/>
          </w:tcPr>
          <w:p w:rsidR="000771C7" w:rsidRDefault="000771C7">
            <w:pPr>
              <w:pStyle w:val="ProductList-TableBody"/>
              <w:jc w:val="center"/>
            </w:pPr>
          </w:p>
        </w:tc>
        <w:tc>
          <w:tcPr>
            <w:tcW w:w="386" w:type="dxa"/>
            <w:tcBorders>
              <w:top w:val="single" w:sz="6" w:space="0" w:color="FFFFFF"/>
              <w:left w:val="single" w:sz="6" w:space="0" w:color="FFFFFF"/>
              <w:bottom w:val="single" w:sz="4" w:space="0" w:color="FFFFFF"/>
              <w:right w:val="single" w:sz="6" w:space="0" w:color="FFFFFF"/>
            </w:tcBorders>
            <w:shd w:val="clear" w:color="auto" w:fill="4668C5"/>
          </w:tcPr>
          <w:p w:rsidR="000771C7" w:rsidRDefault="000771C7">
            <w:pPr>
              <w:pStyle w:val="ProductList-TableBody"/>
              <w:jc w:val="center"/>
            </w:pPr>
          </w:p>
        </w:tc>
        <w:tc>
          <w:tcPr>
            <w:tcW w:w="431" w:type="dxa"/>
            <w:tcBorders>
              <w:top w:val="single" w:sz="6" w:space="0" w:color="FFFFFF"/>
              <w:left w:val="single" w:sz="6" w:space="0" w:color="FFFFFF"/>
              <w:bottom w:val="single" w:sz="4" w:space="0" w:color="FFFFFF"/>
              <w:right w:val="single" w:sz="6" w:space="0" w:color="FFFFFF"/>
            </w:tcBorders>
            <w:shd w:val="clear" w:color="auto" w:fill="BFBFBF"/>
          </w:tcPr>
          <w:p w:rsidR="000771C7" w:rsidRDefault="000771C7">
            <w:pPr>
              <w:pStyle w:val="ProductList-TableBody"/>
              <w:jc w:val="center"/>
            </w:pPr>
          </w:p>
        </w:tc>
        <w:tc>
          <w:tcPr>
            <w:tcW w:w="479" w:type="dxa"/>
            <w:tcBorders>
              <w:top w:val="single" w:sz="6" w:space="0" w:color="FFFFFF"/>
              <w:left w:val="single" w:sz="6" w:space="0" w:color="FFFFFF"/>
              <w:bottom w:val="single" w:sz="4" w:space="0" w:color="FFFFFF"/>
              <w:right w:val="single" w:sz="6" w:space="0" w:color="FFFFFF"/>
            </w:tcBorders>
            <w:shd w:val="clear" w:color="auto" w:fill="BFBFBF"/>
          </w:tcPr>
          <w:p w:rsidR="000771C7" w:rsidRDefault="000771C7">
            <w:pPr>
              <w:pStyle w:val="ProductList-TableBody"/>
              <w:jc w:val="center"/>
            </w:pPr>
          </w:p>
        </w:tc>
        <w:tc>
          <w:tcPr>
            <w:tcW w:w="485" w:type="dxa"/>
            <w:tcBorders>
              <w:top w:val="single" w:sz="6" w:space="0" w:color="FFFFFF"/>
              <w:left w:val="single" w:sz="6" w:space="0" w:color="FFFFFF"/>
              <w:bottom w:val="single" w:sz="4" w:space="0" w:color="FFFFFF"/>
              <w:right w:val="single" w:sz="6" w:space="0" w:color="FFFFFF"/>
            </w:tcBorders>
            <w:shd w:val="clear" w:color="auto" w:fill="BFBFBF"/>
          </w:tcPr>
          <w:p w:rsidR="000771C7" w:rsidRDefault="000771C7">
            <w:pPr>
              <w:pStyle w:val="ProductList-TableBody"/>
              <w:jc w:val="center"/>
            </w:pPr>
          </w:p>
        </w:tc>
        <w:tc>
          <w:tcPr>
            <w:tcW w:w="491" w:type="dxa"/>
            <w:tcBorders>
              <w:top w:val="single" w:sz="6" w:space="0" w:color="FFFFFF"/>
              <w:left w:val="single" w:sz="6" w:space="0" w:color="FFFFFF"/>
              <w:bottom w:val="single" w:sz="4" w:space="0" w:color="FFFFFF"/>
              <w:right w:val="single" w:sz="6" w:space="0" w:color="FFFFFF"/>
            </w:tcBorders>
            <w:shd w:val="clear" w:color="auto" w:fill="BFBFBF"/>
          </w:tcPr>
          <w:p w:rsidR="000771C7" w:rsidRDefault="000771C7">
            <w:pPr>
              <w:pStyle w:val="ProductList-TableBody"/>
              <w:jc w:val="center"/>
            </w:pPr>
          </w:p>
        </w:tc>
        <w:tc>
          <w:tcPr>
            <w:tcW w:w="479" w:type="dxa"/>
            <w:tcBorders>
              <w:top w:val="single" w:sz="6" w:space="0" w:color="FFFFFF"/>
              <w:left w:val="single" w:sz="6" w:space="0" w:color="FFFFFF"/>
              <w:bottom w:val="single" w:sz="4" w:space="0" w:color="FFFFFF"/>
              <w:right w:val="single" w:sz="6" w:space="0" w:color="FFFFFF"/>
            </w:tcBorders>
            <w:shd w:val="clear" w:color="auto" w:fill="BFBFBF"/>
          </w:tcPr>
          <w:p w:rsidR="000771C7" w:rsidRDefault="000771C7">
            <w:pPr>
              <w:pStyle w:val="ProductList-TableBody"/>
              <w:jc w:val="center"/>
            </w:pPr>
          </w:p>
        </w:tc>
        <w:tc>
          <w:tcPr>
            <w:tcW w:w="431" w:type="dxa"/>
            <w:tcBorders>
              <w:top w:val="single" w:sz="6" w:space="0" w:color="FFFFFF"/>
              <w:left w:val="single" w:sz="6" w:space="0" w:color="FFFFFF"/>
              <w:bottom w:val="single" w:sz="4" w:space="0" w:color="FFFFFF"/>
              <w:right w:val="single" w:sz="6" w:space="0" w:color="FFFFFF"/>
            </w:tcBorders>
            <w:shd w:val="clear" w:color="auto" w:fill="BFBFBF"/>
          </w:tcPr>
          <w:p w:rsidR="000771C7" w:rsidRDefault="000771C7">
            <w:pPr>
              <w:pStyle w:val="ProductList-TableBody"/>
              <w:jc w:val="center"/>
            </w:pPr>
          </w:p>
        </w:tc>
        <w:tc>
          <w:tcPr>
            <w:tcW w:w="479" w:type="dxa"/>
            <w:tcBorders>
              <w:top w:val="single" w:sz="6" w:space="0" w:color="FFFFFF"/>
              <w:left w:val="single" w:sz="6" w:space="0" w:color="FFFFFF"/>
              <w:bottom w:val="single" w:sz="4" w:space="0" w:color="FFFFFF"/>
              <w:right w:val="single" w:sz="6" w:space="0" w:color="FFFFFF"/>
            </w:tcBorders>
            <w:shd w:val="clear" w:color="auto" w:fill="BFBFBF"/>
          </w:tcPr>
          <w:p w:rsidR="000771C7" w:rsidRDefault="000771C7">
            <w:pPr>
              <w:pStyle w:val="ProductList-TableBody"/>
              <w:jc w:val="center"/>
            </w:pPr>
          </w:p>
        </w:tc>
        <w:tc>
          <w:tcPr>
            <w:tcW w:w="485" w:type="dxa"/>
            <w:tcBorders>
              <w:top w:val="single" w:sz="6" w:space="0" w:color="FFFFFF"/>
              <w:left w:val="single" w:sz="6" w:space="0" w:color="FFFFFF"/>
              <w:bottom w:val="single" w:sz="4" w:space="0" w:color="FFFFFF"/>
              <w:right w:val="single" w:sz="6" w:space="0" w:color="FFFFFF"/>
            </w:tcBorders>
            <w:shd w:val="clear" w:color="auto" w:fill="BFBFBF"/>
          </w:tcPr>
          <w:p w:rsidR="000771C7" w:rsidRDefault="000771C7">
            <w:pPr>
              <w:pStyle w:val="ProductList-TableBody"/>
              <w:jc w:val="center"/>
            </w:pPr>
          </w:p>
        </w:tc>
        <w:tc>
          <w:tcPr>
            <w:tcW w:w="491" w:type="dxa"/>
            <w:tcBorders>
              <w:top w:val="single" w:sz="6" w:space="0" w:color="FFFFFF"/>
              <w:left w:val="single" w:sz="6" w:space="0" w:color="FFFFFF"/>
              <w:bottom w:val="single" w:sz="4" w:space="0" w:color="FFFFFF"/>
              <w:right w:val="single" w:sz="6" w:space="0" w:color="FFFFFF"/>
            </w:tcBorders>
            <w:shd w:val="clear" w:color="auto" w:fill="BFBFBF"/>
          </w:tcPr>
          <w:p w:rsidR="000771C7" w:rsidRDefault="000771C7">
            <w:pPr>
              <w:pStyle w:val="ProductList-TableBody"/>
              <w:jc w:val="center"/>
            </w:pPr>
          </w:p>
        </w:tc>
        <w:tc>
          <w:tcPr>
            <w:tcW w:w="479" w:type="dxa"/>
            <w:tcBorders>
              <w:top w:val="single" w:sz="6" w:space="0" w:color="FFFFFF"/>
              <w:left w:val="single" w:sz="6" w:space="0" w:color="FFFFFF"/>
              <w:bottom w:val="single" w:sz="4" w:space="0" w:color="FFFFFF"/>
              <w:right w:val="single" w:sz="6" w:space="0" w:color="FFFFFF"/>
            </w:tcBorders>
            <w:shd w:val="clear" w:color="auto" w:fill="BFBFBF"/>
          </w:tcPr>
          <w:p w:rsidR="000771C7" w:rsidRDefault="000771C7">
            <w:pPr>
              <w:pStyle w:val="ProductList-TableBody"/>
              <w:jc w:val="center"/>
            </w:pPr>
          </w:p>
        </w:tc>
        <w:tc>
          <w:tcPr>
            <w:tcW w:w="330" w:type="dxa"/>
            <w:tcBorders>
              <w:top w:val="single" w:sz="6" w:space="0" w:color="FFFFFF"/>
              <w:left w:val="single" w:sz="6" w:space="0" w:color="FFFFFF"/>
              <w:bottom w:val="single" w:sz="4" w:space="0" w:color="FFFFFF"/>
              <w:right w:val="single" w:sz="6" w:space="0" w:color="FFFFFF"/>
            </w:tcBorders>
            <w:shd w:val="clear" w:color="auto" w:fill="BFBFBF"/>
          </w:tcPr>
          <w:p w:rsidR="000771C7" w:rsidRDefault="000771C7">
            <w:pPr>
              <w:pStyle w:val="ProductList-TableBody"/>
              <w:jc w:val="center"/>
            </w:pPr>
          </w:p>
        </w:tc>
        <w:tc>
          <w:tcPr>
            <w:tcW w:w="382" w:type="dxa"/>
            <w:tcBorders>
              <w:top w:val="single" w:sz="6" w:space="0" w:color="FFFFFF"/>
              <w:left w:val="single" w:sz="6" w:space="0" w:color="FFFFFF"/>
              <w:bottom w:val="single" w:sz="4" w:space="0" w:color="FFFFFF"/>
              <w:right w:val="single" w:sz="6" w:space="0" w:color="FFFFFF"/>
            </w:tcBorders>
            <w:shd w:val="clear" w:color="auto" w:fill="BFBFBF"/>
          </w:tcPr>
          <w:p w:rsidR="000771C7" w:rsidRDefault="000771C7">
            <w:pPr>
              <w:pStyle w:val="ProductList-TableBody"/>
              <w:jc w:val="center"/>
            </w:pPr>
          </w:p>
        </w:tc>
        <w:tc>
          <w:tcPr>
            <w:tcW w:w="662" w:type="dxa"/>
            <w:tcBorders>
              <w:top w:val="single" w:sz="6" w:space="0" w:color="FFFFFF"/>
              <w:left w:val="single" w:sz="6" w:space="0" w:color="FFFFFF"/>
              <w:bottom w:val="single" w:sz="4" w:space="0" w:color="FFFFFF"/>
              <w:right w:val="single" w:sz="6" w:space="0" w:color="FFFFFF"/>
            </w:tcBorders>
            <w:shd w:val="clear" w:color="auto" w:fill="BFBFBF"/>
          </w:tcPr>
          <w:p w:rsidR="000771C7" w:rsidRDefault="000771C7">
            <w:pPr>
              <w:pStyle w:val="ProductList-TableBody"/>
              <w:jc w:val="center"/>
            </w:pPr>
          </w:p>
        </w:tc>
        <w:tc>
          <w:tcPr>
            <w:tcW w:w="267" w:type="dxa"/>
            <w:tcBorders>
              <w:top w:val="single" w:sz="6" w:space="0" w:color="FFFFFF"/>
              <w:left w:val="single" w:sz="6" w:space="0" w:color="FFFFFF"/>
              <w:bottom w:val="single" w:sz="4" w:space="0" w:color="FFFFFF"/>
              <w:right w:val="single" w:sz="6" w:space="0" w:color="FFFFFF"/>
            </w:tcBorders>
            <w:shd w:val="clear" w:color="auto" w:fill="BFBFBF"/>
          </w:tcPr>
          <w:p w:rsidR="000771C7" w:rsidRDefault="000771C7">
            <w:pPr>
              <w:pStyle w:val="ProductList-TableBody"/>
              <w:jc w:val="center"/>
            </w:pPr>
          </w:p>
        </w:tc>
        <w:tc>
          <w:tcPr>
            <w:tcW w:w="267" w:type="dxa"/>
            <w:tcBorders>
              <w:top w:val="single" w:sz="6" w:space="0" w:color="FFFFFF"/>
              <w:left w:val="single" w:sz="6" w:space="0" w:color="FFFFFF"/>
              <w:bottom w:val="single" w:sz="4" w:space="0" w:color="FFFFFF"/>
              <w:right w:val="single" w:sz="6" w:space="0" w:color="FFFFFF"/>
            </w:tcBorders>
            <w:shd w:val="clear" w:color="auto" w:fill="4668C5"/>
          </w:tcPr>
          <w:p w:rsidR="000771C7" w:rsidRDefault="000771C7">
            <w:pPr>
              <w:pStyle w:val="ProductList-TableBody"/>
              <w:jc w:val="center"/>
            </w:pPr>
          </w:p>
        </w:tc>
        <w:tc>
          <w:tcPr>
            <w:tcW w:w="359" w:type="dxa"/>
            <w:tcBorders>
              <w:top w:val="single" w:sz="6" w:space="0" w:color="FFFFFF"/>
              <w:left w:val="single" w:sz="6" w:space="0" w:color="FFFFFF"/>
              <w:bottom w:val="single" w:sz="4" w:space="0" w:color="FFFFFF"/>
              <w:right w:val="single" w:sz="6" w:space="0" w:color="FFFFFF"/>
            </w:tcBorders>
            <w:shd w:val="clear" w:color="auto" w:fill="BFBFBF"/>
          </w:tcPr>
          <w:p w:rsidR="000771C7" w:rsidRDefault="000771C7">
            <w:pPr>
              <w:pStyle w:val="ProductList-TableBody"/>
              <w:jc w:val="center"/>
            </w:pPr>
          </w:p>
        </w:tc>
        <w:tc>
          <w:tcPr>
            <w:tcW w:w="319" w:type="dxa"/>
            <w:tcBorders>
              <w:top w:val="single" w:sz="6" w:space="0" w:color="FFFFFF"/>
              <w:left w:val="single" w:sz="6" w:space="0" w:color="FFFFFF"/>
              <w:bottom w:val="single" w:sz="4" w:space="0" w:color="FFFFFF"/>
              <w:right w:val="single" w:sz="6" w:space="0" w:color="FFFFFF"/>
            </w:tcBorders>
            <w:shd w:val="clear" w:color="auto" w:fill="4668C5"/>
          </w:tcPr>
          <w:p w:rsidR="000771C7" w:rsidRDefault="000771C7">
            <w:pPr>
              <w:pStyle w:val="ProductList-TableBody"/>
              <w:jc w:val="center"/>
            </w:pPr>
          </w:p>
        </w:tc>
        <w:tc>
          <w:tcPr>
            <w:tcW w:w="557" w:type="dxa"/>
            <w:tcBorders>
              <w:top w:val="single" w:sz="6" w:space="0" w:color="FFFFFF"/>
              <w:left w:val="single" w:sz="6" w:space="0" w:color="FFFFFF"/>
              <w:bottom w:val="single" w:sz="4" w:space="0" w:color="FFFFFF"/>
              <w:right w:val="single" w:sz="6" w:space="0" w:color="FFFFFF"/>
            </w:tcBorders>
            <w:shd w:val="clear" w:color="auto" w:fill="BFBFBF"/>
          </w:tcPr>
          <w:p w:rsidR="000771C7" w:rsidRDefault="000771C7">
            <w:pPr>
              <w:pStyle w:val="ProductList-TableBody"/>
              <w:jc w:val="center"/>
            </w:pPr>
          </w:p>
        </w:tc>
        <w:tc>
          <w:tcPr>
            <w:tcW w:w="335" w:type="dxa"/>
            <w:tcBorders>
              <w:top w:val="single" w:sz="6" w:space="0" w:color="FFFFFF"/>
              <w:left w:val="single" w:sz="6" w:space="0" w:color="FFFFFF"/>
              <w:bottom w:val="single" w:sz="4" w:space="0" w:color="FFFFFF"/>
              <w:right w:val="single" w:sz="6" w:space="0" w:color="FFFFFF"/>
            </w:tcBorders>
            <w:shd w:val="clear" w:color="auto" w:fill="BFBFBF"/>
          </w:tcPr>
          <w:p w:rsidR="000771C7" w:rsidRDefault="000771C7">
            <w:pPr>
              <w:pStyle w:val="ProductList-TableBody"/>
              <w:jc w:val="center"/>
            </w:pPr>
          </w:p>
        </w:tc>
        <w:tc>
          <w:tcPr>
            <w:tcW w:w="357" w:type="dxa"/>
            <w:tcBorders>
              <w:top w:val="single" w:sz="6" w:space="0" w:color="FFFFFF"/>
              <w:left w:val="single" w:sz="6" w:space="0" w:color="FFFFFF"/>
              <w:bottom w:val="single" w:sz="4" w:space="0" w:color="FFFFFF"/>
              <w:right w:val="single" w:sz="6" w:space="0" w:color="FFFFFF"/>
            </w:tcBorders>
            <w:shd w:val="clear" w:color="auto" w:fill="BFBFBF"/>
          </w:tcPr>
          <w:p w:rsidR="000771C7" w:rsidRDefault="000771C7">
            <w:pPr>
              <w:pStyle w:val="ProductList-TableBody"/>
              <w:jc w:val="center"/>
            </w:pPr>
          </w:p>
        </w:tc>
      </w:tr>
      <w:tr w:rsidR="000771C7" w:rsidTr="00FC7890">
        <w:tc>
          <w:tcPr>
            <w:tcW w:w="7287" w:type="dxa"/>
            <w:gridSpan w:val="16"/>
            <w:tcBorders>
              <w:top w:val="single" w:sz="4" w:space="0" w:color="FFFFFF"/>
              <w:left w:val="single" w:sz="6" w:space="0" w:color="FFFFFF"/>
              <w:bottom w:val="single" w:sz="4" w:space="0" w:color="FFFFFF"/>
              <w:right w:val="single" w:sz="6" w:space="0" w:color="FFFFFF"/>
            </w:tcBorders>
          </w:tcPr>
          <w:p w:rsidR="000771C7" w:rsidRDefault="00F35AFD">
            <w:pPr>
              <w:pStyle w:val="ProductList-TableBody"/>
            </w:pPr>
            <w:r>
              <w:rPr>
                <w:b/>
              </w:rPr>
              <w:t>Windows MultiPoint Server 2016 Premium (yalnızca Akademik)</w:t>
            </w:r>
          </w:p>
        </w:tc>
        <w:tc>
          <w:tcPr>
            <w:tcW w:w="382" w:type="dxa"/>
            <w:tcBorders>
              <w:top w:val="single" w:sz="4" w:space="0" w:color="FFFFFF"/>
              <w:left w:val="single" w:sz="6" w:space="0" w:color="FFFFFF"/>
              <w:bottom w:val="single" w:sz="4" w:space="0" w:color="FFFFFF"/>
              <w:right w:val="single" w:sz="6" w:space="0" w:color="FFFFFF"/>
            </w:tcBorders>
          </w:tcPr>
          <w:p w:rsidR="000771C7" w:rsidRDefault="000771C7">
            <w:pPr>
              <w:pStyle w:val="ProductList-TableBody"/>
            </w:pPr>
          </w:p>
        </w:tc>
        <w:tc>
          <w:tcPr>
            <w:tcW w:w="662" w:type="dxa"/>
            <w:tcBorders>
              <w:top w:val="single" w:sz="4" w:space="0" w:color="FFFFFF"/>
              <w:left w:val="single" w:sz="6" w:space="0" w:color="FFFFFF"/>
              <w:bottom w:val="single" w:sz="4" w:space="0" w:color="FFFFFF"/>
              <w:right w:val="single" w:sz="6" w:space="0" w:color="FFFFFF"/>
            </w:tcBorders>
          </w:tcPr>
          <w:p w:rsidR="000771C7" w:rsidRDefault="000771C7">
            <w:pPr>
              <w:pStyle w:val="ProductList-TableBody"/>
            </w:pPr>
          </w:p>
        </w:tc>
        <w:tc>
          <w:tcPr>
            <w:tcW w:w="267" w:type="dxa"/>
            <w:tcBorders>
              <w:top w:val="single" w:sz="4" w:space="0" w:color="FFFFFF"/>
              <w:left w:val="single" w:sz="6" w:space="0" w:color="FFFFFF"/>
              <w:bottom w:val="single" w:sz="4" w:space="0" w:color="FFFFFF"/>
              <w:right w:val="single" w:sz="6" w:space="0" w:color="FFFFFF"/>
            </w:tcBorders>
          </w:tcPr>
          <w:p w:rsidR="000771C7" w:rsidRDefault="000771C7">
            <w:pPr>
              <w:pStyle w:val="ProductList-TableBody"/>
            </w:pPr>
          </w:p>
        </w:tc>
        <w:tc>
          <w:tcPr>
            <w:tcW w:w="267" w:type="dxa"/>
            <w:tcBorders>
              <w:top w:val="single" w:sz="4" w:space="0" w:color="FFFFFF"/>
              <w:left w:val="single" w:sz="6" w:space="0" w:color="FFFFFF"/>
              <w:bottom w:val="single" w:sz="4" w:space="0" w:color="FFFFFF"/>
              <w:right w:val="single" w:sz="6" w:space="0" w:color="FFFFFF"/>
            </w:tcBorders>
          </w:tcPr>
          <w:p w:rsidR="000771C7" w:rsidRDefault="000771C7">
            <w:pPr>
              <w:pStyle w:val="ProductList-TableBody"/>
            </w:pPr>
          </w:p>
        </w:tc>
        <w:tc>
          <w:tcPr>
            <w:tcW w:w="359" w:type="dxa"/>
            <w:tcBorders>
              <w:top w:val="single" w:sz="4" w:space="0" w:color="FFFFFF"/>
              <w:left w:val="single" w:sz="6" w:space="0" w:color="FFFFFF"/>
              <w:bottom w:val="single" w:sz="4" w:space="0" w:color="FFFFFF"/>
              <w:right w:val="single" w:sz="6" w:space="0" w:color="FFFFFF"/>
            </w:tcBorders>
          </w:tcPr>
          <w:p w:rsidR="000771C7" w:rsidRDefault="000771C7">
            <w:pPr>
              <w:pStyle w:val="ProductList-TableBody"/>
            </w:pPr>
          </w:p>
        </w:tc>
        <w:tc>
          <w:tcPr>
            <w:tcW w:w="319" w:type="dxa"/>
            <w:tcBorders>
              <w:top w:val="single" w:sz="4" w:space="0" w:color="FFFFFF"/>
              <w:left w:val="single" w:sz="6" w:space="0" w:color="FFFFFF"/>
              <w:bottom w:val="single" w:sz="4" w:space="0" w:color="FFFFFF"/>
              <w:right w:val="single" w:sz="6" w:space="0" w:color="FFFFFF"/>
            </w:tcBorders>
          </w:tcPr>
          <w:p w:rsidR="000771C7" w:rsidRDefault="000771C7">
            <w:pPr>
              <w:pStyle w:val="ProductList-TableBody"/>
            </w:pPr>
          </w:p>
        </w:tc>
        <w:tc>
          <w:tcPr>
            <w:tcW w:w="557" w:type="dxa"/>
            <w:tcBorders>
              <w:top w:val="single" w:sz="4" w:space="0" w:color="FFFFFF"/>
              <w:left w:val="single" w:sz="6" w:space="0" w:color="FFFFFF"/>
              <w:bottom w:val="single" w:sz="4" w:space="0" w:color="FFFFFF"/>
              <w:right w:val="single" w:sz="6" w:space="0" w:color="FFFFFF"/>
            </w:tcBorders>
          </w:tcPr>
          <w:p w:rsidR="000771C7" w:rsidRDefault="000771C7">
            <w:pPr>
              <w:pStyle w:val="ProductList-TableBody"/>
            </w:pPr>
          </w:p>
        </w:tc>
        <w:tc>
          <w:tcPr>
            <w:tcW w:w="335" w:type="dxa"/>
            <w:tcBorders>
              <w:top w:val="single" w:sz="4" w:space="0" w:color="FFFFFF"/>
              <w:left w:val="single" w:sz="6" w:space="0" w:color="FFFFFF"/>
              <w:bottom w:val="single" w:sz="4" w:space="0" w:color="FFFFFF"/>
              <w:right w:val="single" w:sz="6" w:space="0" w:color="FFFFFF"/>
            </w:tcBorders>
          </w:tcPr>
          <w:p w:rsidR="000771C7" w:rsidRDefault="000771C7">
            <w:pPr>
              <w:pStyle w:val="ProductList-TableBody"/>
            </w:pPr>
          </w:p>
        </w:tc>
        <w:tc>
          <w:tcPr>
            <w:tcW w:w="357" w:type="dxa"/>
            <w:tcBorders>
              <w:top w:val="single" w:sz="4" w:space="0" w:color="FFFFFF"/>
              <w:left w:val="single" w:sz="6" w:space="0" w:color="FFFFFF"/>
              <w:bottom w:val="single" w:sz="4" w:space="0" w:color="FFFFFF"/>
              <w:right w:val="single" w:sz="6" w:space="0" w:color="FFFFFF"/>
            </w:tcBorders>
          </w:tcPr>
          <w:p w:rsidR="000771C7" w:rsidRDefault="000771C7">
            <w:pPr>
              <w:pStyle w:val="ProductList-TableBody"/>
            </w:pPr>
          </w:p>
        </w:tc>
      </w:tr>
      <w:tr w:rsidR="00FC7890" w:rsidTr="00FC7890">
        <w:tc>
          <w:tcPr>
            <w:tcW w:w="873" w:type="dxa"/>
            <w:tcBorders>
              <w:top w:val="dashed" w:sz="4" w:space="0" w:color="BFBFBF"/>
              <w:left w:val="none" w:sz="24" w:space="0" w:color="808080"/>
              <w:bottom w:val="dashed" w:sz="4" w:space="0" w:color="BFBFBF"/>
              <w:right w:val="single" w:sz="6" w:space="0" w:color="FFFFFF"/>
            </w:tcBorders>
          </w:tcPr>
          <w:p w:rsidR="000771C7" w:rsidRDefault="00D54E36">
            <w:pPr>
              <w:pStyle w:val="ProductList-TableBody"/>
            </w:pPr>
            <w:hyperlink w:anchor="_Sec800">
              <w:r w:rsidR="00F35AFD">
                <w:rPr>
                  <w:color w:val="00467F"/>
                  <w:u w:val="single"/>
                </w:rPr>
                <w:t>Temel</w:t>
              </w:r>
            </w:hyperlink>
          </w:p>
        </w:tc>
        <w:tc>
          <w:tcPr>
            <w:tcW w:w="297" w:type="dxa"/>
            <w:tcBorders>
              <w:top w:val="single" w:sz="4"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386" w:type="dxa"/>
            <w:tcBorders>
              <w:top w:val="single" w:sz="4"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285" w:type="dxa"/>
            <w:tcBorders>
              <w:top w:val="single" w:sz="4"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386" w:type="dxa"/>
            <w:tcBorders>
              <w:top w:val="single" w:sz="4"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431" w:type="dxa"/>
            <w:tcBorders>
              <w:top w:val="single" w:sz="4" w:space="0" w:color="FFFFFF"/>
              <w:left w:val="single" w:sz="6" w:space="0" w:color="FFFFFF"/>
              <w:bottom w:val="single" w:sz="6" w:space="0" w:color="FFFFFF"/>
              <w:right w:val="single" w:sz="6" w:space="0" w:color="FFFFFF"/>
            </w:tcBorders>
            <w:shd w:val="clear" w:color="auto" w:fill="4668C5"/>
          </w:tcPr>
          <w:p w:rsidR="000771C7" w:rsidRDefault="000771C7">
            <w:pPr>
              <w:pStyle w:val="ProductList-TableBody"/>
              <w:jc w:val="center"/>
            </w:pPr>
          </w:p>
        </w:tc>
        <w:tc>
          <w:tcPr>
            <w:tcW w:w="479" w:type="dxa"/>
            <w:tcBorders>
              <w:top w:val="single" w:sz="4" w:space="0" w:color="FFFFFF"/>
              <w:left w:val="single" w:sz="6" w:space="0" w:color="FFFFFF"/>
              <w:bottom w:val="single" w:sz="6" w:space="0" w:color="FFFFFF"/>
              <w:right w:val="single" w:sz="6" w:space="0" w:color="FFFFFF"/>
            </w:tcBorders>
            <w:shd w:val="clear" w:color="auto" w:fill="4668C5"/>
          </w:tcPr>
          <w:p w:rsidR="000771C7" w:rsidRDefault="000771C7">
            <w:pPr>
              <w:pStyle w:val="ProductList-TableBody"/>
              <w:jc w:val="center"/>
            </w:pPr>
          </w:p>
        </w:tc>
        <w:tc>
          <w:tcPr>
            <w:tcW w:w="485" w:type="dxa"/>
            <w:tcBorders>
              <w:top w:val="single" w:sz="4" w:space="0" w:color="FFFFFF"/>
              <w:left w:val="single" w:sz="6" w:space="0" w:color="FFFFFF"/>
              <w:bottom w:val="single" w:sz="6" w:space="0" w:color="FFFFFF"/>
              <w:right w:val="single" w:sz="6" w:space="0" w:color="FFFFFF"/>
            </w:tcBorders>
            <w:shd w:val="clear" w:color="auto" w:fill="4668C5"/>
          </w:tcPr>
          <w:p w:rsidR="000771C7" w:rsidRDefault="000771C7">
            <w:pPr>
              <w:pStyle w:val="ProductList-TableBody"/>
              <w:jc w:val="center"/>
            </w:pPr>
          </w:p>
        </w:tc>
        <w:tc>
          <w:tcPr>
            <w:tcW w:w="491" w:type="dxa"/>
            <w:tcBorders>
              <w:top w:val="single" w:sz="4" w:space="0" w:color="FFFFFF"/>
              <w:left w:val="single" w:sz="6" w:space="0" w:color="FFFFFF"/>
              <w:bottom w:val="single" w:sz="6" w:space="0" w:color="FFFFFF"/>
              <w:right w:val="single" w:sz="6" w:space="0" w:color="FFFFFF"/>
            </w:tcBorders>
            <w:shd w:val="clear" w:color="auto" w:fill="4668C5"/>
          </w:tcPr>
          <w:p w:rsidR="000771C7" w:rsidRDefault="000771C7">
            <w:pPr>
              <w:pStyle w:val="ProductList-TableBody"/>
              <w:jc w:val="center"/>
            </w:pPr>
          </w:p>
        </w:tc>
        <w:tc>
          <w:tcPr>
            <w:tcW w:w="479" w:type="dxa"/>
            <w:tcBorders>
              <w:top w:val="single" w:sz="4"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431" w:type="dxa"/>
            <w:tcBorders>
              <w:top w:val="single" w:sz="4" w:space="0" w:color="FFFFFF"/>
              <w:left w:val="single" w:sz="6" w:space="0" w:color="FFFFFF"/>
              <w:bottom w:val="single" w:sz="6" w:space="0" w:color="FFFFFF"/>
              <w:right w:val="single" w:sz="6" w:space="0" w:color="FFFFFF"/>
            </w:tcBorders>
            <w:shd w:val="clear" w:color="auto" w:fill="4668C5"/>
          </w:tcPr>
          <w:p w:rsidR="000771C7" w:rsidRDefault="000771C7">
            <w:pPr>
              <w:pStyle w:val="ProductList-TableBody"/>
              <w:jc w:val="center"/>
            </w:pPr>
          </w:p>
        </w:tc>
        <w:tc>
          <w:tcPr>
            <w:tcW w:w="479" w:type="dxa"/>
            <w:tcBorders>
              <w:top w:val="single" w:sz="4" w:space="0" w:color="FFFFFF"/>
              <w:left w:val="single" w:sz="6" w:space="0" w:color="FFFFFF"/>
              <w:bottom w:val="single" w:sz="6" w:space="0" w:color="FFFFFF"/>
              <w:right w:val="single" w:sz="6" w:space="0" w:color="FFFFFF"/>
            </w:tcBorders>
            <w:shd w:val="clear" w:color="auto" w:fill="4668C5"/>
          </w:tcPr>
          <w:p w:rsidR="000771C7" w:rsidRDefault="000771C7">
            <w:pPr>
              <w:pStyle w:val="ProductList-TableBody"/>
              <w:jc w:val="center"/>
            </w:pPr>
          </w:p>
        </w:tc>
        <w:tc>
          <w:tcPr>
            <w:tcW w:w="485" w:type="dxa"/>
            <w:tcBorders>
              <w:top w:val="single" w:sz="4" w:space="0" w:color="FFFFFF"/>
              <w:left w:val="single" w:sz="6" w:space="0" w:color="FFFFFF"/>
              <w:bottom w:val="single" w:sz="6" w:space="0" w:color="FFFFFF"/>
              <w:right w:val="single" w:sz="6" w:space="0" w:color="FFFFFF"/>
            </w:tcBorders>
            <w:shd w:val="clear" w:color="auto" w:fill="4668C5"/>
          </w:tcPr>
          <w:p w:rsidR="000771C7" w:rsidRDefault="000771C7">
            <w:pPr>
              <w:pStyle w:val="ProductList-TableBody"/>
              <w:jc w:val="center"/>
            </w:pPr>
          </w:p>
        </w:tc>
        <w:tc>
          <w:tcPr>
            <w:tcW w:w="491" w:type="dxa"/>
            <w:tcBorders>
              <w:top w:val="single" w:sz="4" w:space="0" w:color="FFFFFF"/>
              <w:left w:val="single" w:sz="6" w:space="0" w:color="FFFFFF"/>
              <w:bottom w:val="single" w:sz="6" w:space="0" w:color="FFFFFF"/>
              <w:right w:val="single" w:sz="6" w:space="0" w:color="FFFFFF"/>
            </w:tcBorders>
            <w:shd w:val="clear" w:color="auto" w:fill="4668C5"/>
          </w:tcPr>
          <w:p w:rsidR="000771C7" w:rsidRDefault="000771C7">
            <w:pPr>
              <w:pStyle w:val="ProductList-TableBody"/>
              <w:jc w:val="center"/>
            </w:pPr>
          </w:p>
        </w:tc>
        <w:tc>
          <w:tcPr>
            <w:tcW w:w="479" w:type="dxa"/>
            <w:tcBorders>
              <w:top w:val="single" w:sz="4"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330" w:type="dxa"/>
            <w:tcBorders>
              <w:top w:val="single" w:sz="4" w:space="0" w:color="FFFFFF"/>
              <w:left w:val="single" w:sz="6" w:space="0" w:color="FFFFFF"/>
              <w:bottom w:val="single" w:sz="6" w:space="0" w:color="FFFFFF"/>
              <w:right w:val="single" w:sz="6" w:space="0" w:color="FFFFFF"/>
            </w:tcBorders>
            <w:shd w:val="clear" w:color="auto" w:fill="4668C5"/>
          </w:tcPr>
          <w:p w:rsidR="000771C7" w:rsidRDefault="000771C7">
            <w:pPr>
              <w:pStyle w:val="ProductList-TableBody"/>
              <w:jc w:val="center"/>
            </w:pPr>
          </w:p>
        </w:tc>
        <w:tc>
          <w:tcPr>
            <w:tcW w:w="382" w:type="dxa"/>
            <w:tcBorders>
              <w:top w:val="single" w:sz="4" w:space="0" w:color="FFFFFF"/>
              <w:left w:val="single" w:sz="6" w:space="0" w:color="FFFFFF"/>
              <w:bottom w:val="single" w:sz="6" w:space="0" w:color="FFFFFF"/>
              <w:right w:val="single" w:sz="6" w:space="0" w:color="FFFFFF"/>
            </w:tcBorders>
            <w:shd w:val="clear" w:color="auto" w:fill="4668C5"/>
          </w:tcPr>
          <w:p w:rsidR="000771C7" w:rsidRDefault="000771C7">
            <w:pPr>
              <w:pStyle w:val="ProductList-TableBody"/>
              <w:jc w:val="center"/>
            </w:pPr>
          </w:p>
        </w:tc>
        <w:tc>
          <w:tcPr>
            <w:tcW w:w="662" w:type="dxa"/>
            <w:tcBorders>
              <w:top w:val="single" w:sz="4" w:space="0" w:color="FFFFFF"/>
              <w:left w:val="single" w:sz="6" w:space="0" w:color="FFFFFF"/>
              <w:bottom w:val="single" w:sz="6" w:space="0" w:color="FFFFFF"/>
              <w:right w:val="single" w:sz="6" w:space="0" w:color="FFFFFF"/>
            </w:tcBorders>
            <w:shd w:val="clear" w:color="auto" w:fill="4668C5"/>
          </w:tcPr>
          <w:p w:rsidR="000771C7" w:rsidRDefault="000771C7">
            <w:pPr>
              <w:pStyle w:val="ProductList-TableBody"/>
              <w:jc w:val="center"/>
            </w:pPr>
          </w:p>
        </w:tc>
        <w:tc>
          <w:tcPr>
            <w:tcW w:w="267" w:type="dxa"/>
            <w:tcBorders>
              <w:top w:val="single" w:sz="4" w:space="0" w:color="FFFFFF"/>
              <w:left w:val="single" w:sz="6" w:space="0" w:color="FFFFFF"/>
              <w:bottom w:val="single" w:sz="6" w:space="0" w:color="FFFFFF"/>
              <w:right w:val="single" w:sz="6" w:space="0" w:color="FFFFFF"/>
            </w:tcBorders>
            <w:shd w:val="clear" w:color="auto" w:fill="4668C5"/>
          </w:tcPr>
          <w:p w:rsidR="000771C7" w:rsidRDefault="000771C7">
            <w:pPr>
              <w:pStyle w:val="ProductList-TableBody"/>
              <w:jc w:val="center"/>
            </w:pPr>
          </w:p>
        </w:tc>
        <w:tc>
          <w:tcPr>
            <w:tcW w:w="267" w:type="dxa"/>
            <w:tcBorders>
              <w:top w:val="single" w:sz="4" w:space="0" w:color="FFFFFF"/>
              <w:left w:val="single" w:sz="6" w:space="0" w:color="FFFFFF"/>
              <w:bottom w:val="single" w:sz="6" w:space="0" w:color="FFFFFF"/>
              <w:right w:val="single" w:sz="6" w:space="0" w:color="FFFFFF"/>
            </w:tcBorders>
            <w:shd w:val="clear" w:color="auto" w:fill="4668C5"/>
          </w:tcPr>
          <w:p w:rsidR="000771C7" w:rsidRDefault="000771C7">
            <w:pPr>
              <w:pStyle w:val="ProductList-TableBody"/>
              <w:jc w:val="center"/>
            </w:pPr>
          </w:p>
        </w:tc>
        <w:tc>
          <w:tcPr>
            <w:tcW w:w="359" w:type="dxa"/>
            <w:tcBorders>
              <w:top w:val="single" w:sz="4" w:space="0" w:color="FFFFFF"/>
              <w:left w:val="single" w:sz="6" w:space="0" w:color="FFFFFF"/>
              <w:bottom w:val="single" w:sz="6" w:space="0" w:color="FFFFFF"/>
              <w:right w:val="single" w:sz="6" w:space="0" w:color="FFFFFF"/>
            </w:tcBorders>
            <w:shd w:val="clear" w:color="auto" w:fill="4668C5"/>
          </w:tcPr>
          <w:p w:rsidR="000771C7" w:rsidRDefault="000771C7">
            <w:pPr>
              <w:pStyle w:val="ProductList-TableBody"/>
              <w:jc w:val="center"/>
            </w:pPr>
          </w:p>
        </w:tc>
        <w:tc>
          <w:tcPr>
            <w:tcW w:w="319" w:type="dxa"/>
            <w:tcBorders>
              <w:top w:val="single" w:sz="4" w:space="0" w:color="FFFFFF"/>
              <w:left w:val="single" w:sz="6" w:space="0" w:color="FFFFFF"/>
              <w:bottom w:val="single" w:sz="6" w:space="0" w:color="FFFFFF"/>
              <w:right w:val="single" w:sz="6" w:space="0" w:color="FFFFFF"/>
            </w:tcBorders>
            <w:shd w:val="clear" w:color="auto" w:fill="4668C5"/>
          </w:tcPr>
          <w:p w:rsidR="000771C7" w:rsidRDefault="000771C7">
            <w:pPr>
              <w:pStyle w:val="ProductList-TableBody"/>
              <w:jc w:val="center"/>
            </w:pPr>
          </w:p>
        </w:tc>
        <w:tc>
          <w:tcPr>
            <w:tcW w:w="557" w:type="dxa"/>
            <w:tcBorders>
              <w:top w:val="single" w:sz="4"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335" w:type="dxa"/>
            <w:tcBorders>
              <w:top w:val="single" w:sz="4"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357" w:type="dxa"/>
            <w:tcBorders>
              <w:top w:val="single" w:sz="4"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r>
      <w:tr w:rsidR="00FC7890" w:rsidTr="00FC7890">
        <w:tc>
          <w:tcPr>
            <w:tcW w:w="873" w:type="dxa"/>
            <w:tcBorders>
              <w:top w:val="dashed" w:sz="4" w:space="0" w:color="BFBFBF"/>
              <w:left w:val="none" w:sz="24" w:space="0" w:color="808080"/>
              <w:bottom w:val="single" w:sz="4" w:space="0" w:color="FFFFFF"/>
              <w:right w:val="single" w:sz="6" w:space="0" w:color="FFFFFF"/>
            </w:tcBorders>
          </w:tcPr>
          <w:p w:rsidR="000771C7" w:rsidRDefault="00D54E36">
            <w:pPr>
              <w:pStyle w:val="ProductList-TableBody"/>
            </w:pPr>
            <w:hyperlink w:anchor="_Sec800">
              <w:r w:rsidR="00F35AFD">
                <w:rPr>
                  <w:color w:val="00467F"/>
                  <w:u w:val="single"/>
                </w:rPr>
                <w:t>Ek</w:t>
              </w:r>
            </w:hyperlink>
          </w:p>
        </w:tc>
        <w:tc>
          <w:tcPr>
            <w:tcW w:w="297" w:type="dxa"/>
            <w:tcBorders>
              <w:top w:val="single" w:sz="6" w:space="0" w:color="FFFFFF"/>
              <w:left w:val="single" w:sz="6" w:space="0" w:color="FFFFFF"/>
              <w:bottom w:val="single" w:sz="4" w:space="0" w:color="FFFFFF"/>
              <w:right w:val="single" w:sz="6" w:space="0" w:color="FFFFFF"/>
            </w:tcBorders>
            <w:shd w:val="clear" w:color="auto" w:fill="BFBFBF"/>
          </w:tcPr>
          <w:p w:rsidR="000771C7" w:rsidRDefault="000771C7">
            <w:pPr>
              <w:pStyle w:val="ProductList-TableBody"/>
              <w:jc w:val="center"/>
            </w:pPr>
          </w:p>
        </w:tc>
        <w:tc>
          <w:tcPr>
            <w:tcW w:w="386" w:type="dxa"/>
            <w:tcBorders>
              <w:top w:val="single" w:sz="6" w:space="0" w:color="FFFFFF"/>
              <w:left w:val="single" w:sz="6" w:space="0" w:color="FFFFFF"/>
              <w:bottom w:val="single" w:sz="4" w:space="0" w:color="FFFFFF"/>
              <w:right w:val="single" w:sz="6" w:space="0" w:color="FFFFFF"/>
            </w:tcBorders>
            <w:shd w:val="clear" w:color="auto" w:fill="BFBFBF"/>
          </w:tcPr>
          <w:p w:rsidR="000771C7" w:rsidRDefault="000771C7">
            <w:pPr>
              <w:pStyle w:val="ProductList-TableBody"/>
              <w:jc w:val="center"/>
            </w:pPr>
          </w:p>
        </w:tc>
        <w:tc>
          <w:tcPr>
            <w:tcW w:w="285" w:type="dxa"/>
            <w:tcBorders>
              <w:top w:val="single" w:sz="6" w:space="0" w:color="FFFFFF"/>
              <w:left w:val="single" w:sz="6" w:space="0" w:color="FFFFFF"/>
              <w:bottom w:val="single" w:sz="4" w:space="0" w:color="FFFFFF"/>
              <w:right w:val="single" w:sz="6" w:space="0" w:color="FFFFFF"/>
            </w:tcBorders>
            <w:shd w:val="clear" w:color="auto" w:fill="BFBFBF"/>
          </w:tcPr>
          <w:p w:rsidR="000771C7" w:rsidRDefault="000771C7">
            <w:pPr>
              <w:pStyle w:val="ProductList-TableBody"/>
              <w:jc w:val="center"/>
            </w:pPr>
          </w:p>
        </w:tc>
        <w:tc>
          <w:tcPr>
            <w:tcW w:w="386" w:type="dxa"/>
            <w:tcBorders>
              <w:top w:val="single" w:sz="6" w:space="0" w:color="FFFFFF"/>
              <w:left w:val="single" w:sz="6" w:space="0" w:color="FFFFFF"/>
              <w:bottom w:val="single" w:sz="4" w:space="0" w:color="FFFFFF"/>
              <w:right w:val="single" w:sz="6" w:space="0" w:color="FFFFFF"/>
            </w:tcBorders>
            <w:shd w:val="clear" w:color="auto" w:fill="BFBFBF"/>
          </w:tcPr>
          <w:p w:rsidR="000771C7" w:rsidRDefault="000771C7">
            <w:pPr>
              <w:pStyle w:val="ProductList-TableBody"/>
              <w:jc w:val="center"/>
            </w:pPr>
          </w:p>
        </w:tc>
        <w:tc>
          <w:tcPr>
            <w:tcW w:w="431" w:type="dxa"/>
            <w:tcBorders>
              <w:top w:val="single" w:sz="6" w:space="0" w:color="FFFFFF"/>
              <w:left w:val="single" w:sz="6" w:space="0" w:color="FFFFFF"/>
              <w:bottom w:val="single" w:sz="4" w:space="0" w:color="FFFFFF"/>
              <w:right w:val="single" w:sz="6" w:space="0" w:color="FFFFFF"/>
            </w:tcBorders>
            <w:shd w:val="clear" w:color="auto" w:fill="BFBFBF"/>
          </w:tcPr>
          <w:p w:rsidR="000771C7" w:rsidRDefault="000771C7">
            <w:pPr>
              <w:pStyle w:val="ProductList-TableBody"/>
              <w:jc w:val="center"/>
            </w:pPr>
          </w:p>
        </w:tc>
        <w:tc>
          <w:tcPr>
            <w:tcW w:w="479" w:type="dxa"/>
            <w:tcBorders>
              <w:top w:val="single" w:sz="6" w:space="0" w:color="FFFFFF"/>
              <w:left w:val="single" w:sz="6" w:space="0" w:color="FFFFFF"/>
              <w:bottom w:val="single" w:sz="4" w:space="0" w:color="FFFFFF"/>
              <w:right w:val="single" w:sz="6" w:space="0" w:color="FFFFFF"/>
            </w:tcBorders>
            <w:shd w:val="clear" w:color="auto" w:fill="BFBFBF"/>
          </w:tcPr>
          <w:p w:rsidR="000771C7" w:rsidRDefault="000771C7">
            <w:pPr>
              <w:pStyle w:val="ProductList-TableBody"/>
              <w:jc w:val="center"/>
            </w:pPr>
          </w:p>
        </w:tc>
        <w:tc>
          <w:tcPr>
            <w:tcW w:w="485" w:type="dxa"/>
            <w:tcBorders>
              <w:top w:val="single" w:sz="6" w:space="0" w:color="FFFFFF"/>
              <w:left w:val="single" w:sz="6" w:space="0" w:color="FFFFFF"/>
              <w:bottom w:val="single" w:sz="4" w:space="0" w:color="FFFFFF"/>
              <w:right w:val="single" w:sz="6" w:space="0" w:color="FFFFFF"/>
            </w:tcBorders>
            <w:shd w:val="clear" w:color="auto" w:fill="BFBFBF"/>
          </w:tcPr>
          <w:p w:rsidR="000771C7" w:rsidRDefault="000771C7">
            <w:pPr>
              <w:pStyle w:val="ProductList-TableBody"/>
              <w:jc w:val="center"/>
            </w:pPr>
          </w:p>
        </w:tc>
        <w:tc>
          <w:tcPr>
            <w:tcW w:w="491" w:type="dxa"/>
            <w:tcBorders>
              <w:top w:val="single" w:sz="6" w:space="0" w:color="FFFFFF"/>
              <w:left w:val="single" w:sz="6" w:space="0" w:color="FFFFFF"/>
              <w:bottom w:val="single" w:sz="4" w:space="0" w:color="FFFFFF"/>
              <w:right w:val="single" w:sz="6" w:space="0" w:color="FFFFFF"/>
            </w:tcBorders>
            <w:shd w:val="clear" w:color="auto" w:fill="BFBFBF"/>
          </w:tcPr>
          <w:p w:rsidR="000771C7" w:rsidRDefault="000771C7">
            <w:pPr>
              <w:pStyle w:val="ProductList-TableBody"/>
              <w:jc w:val="center"/>
            </w:pPr>
          </w:p>
        </w:tc>
        <w:tc>
          <w:tcPr>
            <w:tcW w:w="479" w:type="dxa"/>
            <w:tcBorders>
              <w:top w:val="single" w:sz="6" w:space="0" w:color="FFFFFF"/>
              <w:left w:val="single" w:sz="6" w:space="0" w:color="FFFFFF"/>
              <w:bottom w:val="single" w:sz="4" w:space="0" w:color="FFFFFF"/>
              <w:right w:val="single" w:sz="6" w:space="0" w:color="FFFFFF"/>
            </w:tcBorders>
            <w:shd w:val="clear" w:color="auto" w:fill="BFBFBF"/>
          </w:tcPr>
          <w:p w:rsidR="000771C7" w:rsidRDefault="000771C7">
            <w:pPr>
              <w:pStyle w:val="ProductList-TableBody"/>
              <w:jc w:val="center"/>
            </w:pPr>
          </w:p>
        </w:tc>
        <w:tc>
          <w:tcPr>
            <w:tcW w:w="431" w:type="dxa"/>
            <w:tcBorders>
              <w:top w:val="single" w:sz="6" w:space="0" w:color="FFFFFF"/>
              <w:left w:val="single" w:sz="6" w:space="0" w:color="FFFFFF"/>
              <w:bottom w:val="single" w:sz="4" w:space="0" w:color="FFFFFF"/>
              <w:right w:val="single" w:sz="6" w:space="0" w:color="FFFFFF"/>
            </w:tcBorders>
            <w:shd w:val="clear" w:color="auto" w:fill="4668C5"/>
          </w:tcPr>
          <w:p w:rsidR="000771C7" w:rsidRDefault="000771C7">
            <w:pPr>
              <w:pStyle w:val="ProductList-TableBody"/>
              <w:jc w:val="center"/>
            </w:pPr>
          </w:p>
        </w:tc>
        <w:tc>
          <w:tcPr>
            <w:tcW w:w="479" w:type="dxa"/>
            <w:tcBorders>
              <w:top w:val="single" w:sz="6" w:space="0" w:color="FFFFFF"/>
              <w:left w:val="single" w:sz="6" w:space="0" w:color="FFFFFF"/>
              <w:bottom w:val="single" w:sz="4" w:space="0" w:color="FFFFFF"/>
              <w:right w:val="single" w:sz="6" w:space="0" w:color="FFFFFF"/>
            </w:tcBorders>
            <w:shd w:val="clear" w:color="auto" w:fill="4668C5"/>
          </w:tcPr>
          <w:p w:rsidR="000771C7" w:rsidRDefault="000771C7">
            <w:pPr>
              <w:pStyle w:val="ProductList-TableBody"/>
              <w:jc w:val="center"/>
            </w:pPr>
          </w:p>
        </w:tc>
        <w:tc>
          <w:tcPr>
            <w:tcW w:w="485" w:type="dxa"/>
            <w:tcBorders>
              <w:top w:val="single" w:sz="6" w:space="0" w:color="FFFFFF"/>
              <w:left w:val="single" w:sz="6" w:space="0" w:color="FFFFFF"/>
              <w:bottom w:val="single" w:sz="4" w:space="0" w:color="FFFFFF"/>
              <w:right w:val="single" w:sz="6" w:space="0" w:color="FFFFFF"/>
            </w:tcBorders>
            <w:shd w:val="clear" w:color="auto" w:fill="4668C5"/>
          </w:tcPr>
          <w:p w:rsidR="000771C7" w:rsidRDefault="000771C7">
            <w:pPr>
              <w:pStyle w:val="ProductList-TableBody"/>
              <w:jc w:val="center"/>
            </w:pPr>
          </w:p>
        </w:tc>
        <w:tc>
          <w:tcPr>
            <w:tcW w:w="491" w:type="dxa"/>
            <w:tcBorders>
              <w:top w:val="single" w:sz="6" w:space="0" w:color="FFFFFF"/>
              <w:left w:val="single" w:sz="6" w:space="0" w:color="FFFFFF"/>
              <w:bottom w:val="single" w:sz="4" w:space="0" w:color="FFFFFF"/>
              <w:right w:val="single" w:sz="6" w:space="0" w:color="FFFFFF"/>
            </w:tcBorders>
            <w:shd w:val="clear" w:color="auto" w:fill="4668C5"/>
          </w:tcPr>
          <w:p w:rsidR="000771C7" w:rsidRDefault="000771C7">
            <w:pPr>
              <w:pStyle w:val="ProductList-TableBody"/>
              <w:jc w:val="center"/>
            </w:pPr>
          </w:p>
        </w:tc>
        <w:tc>
          <w:tcPr>
            <w:tcW w:w="479" w:type="dxa"/>
            <w:tcBorders>
              <w:top w:val="single" w:sz="6" w:space="0" w:color="FFFFFF"/>
              <w:left w:val="single" w:sz="6" w:space="0" w:color="FFFFFF"/>
              <w:bottom w:val="single" w:sz="4" w:space="0" w:color="FFFFFF"/>
              <w:right w:val="single" w:sz="6" w:space="0" w:color="FFFFFF"/>
            </w:tcBorders>
            <w:shd w:val="clear" w:color="auto" w:fill="BFBFBF"/>
          </w:tcPr>
          <w:p w:rsidR="000771C7" w:rsidRDefault="000771C7">
            <w:pPr>
              <w:pStyle w:val="ProductList-TableBody"/>
              <w:jc w:val="center"/>
            </w:pPr>
          </w:p>
        </w:tc>
        <w:tc>
          <w:tcPr>
            <w:tcW w:w="330" w:type="dxa"/>
            <w:tcBorders>
              <w:top w:val="single" w:sz="6" w:space="0" w:color="FFFFFF"/>
              <w:left w:val="single" w:sz="6" w:space="0" w:color="FFFFFF"/>
              <w:bottom w:val="single" w:sz="4" w:space="0" w:color="FFFFFF"/>
              <w:right w:val="single" w:sz="6" w:space="0" w:color="FFFFFF"/>
            </w:tcBorders>
            <w:shd w:val="clear" w:color="auto" w:fill="4668C5"/>
          </w:tcPr>
          <w:p w:rsidR="000771C7" w:rsidRDefault="000771C7">
            <w:pPr>
              <w:pStyle w:val="ProductList-TableBody"/>
              <w:jc w:val="center"/>
            </w:pPr>
          </w:p>
        </w:tc>
        <w:tc>
          <w:tcPr>
            <w:tcW w:w="382" w:type="dxa"/>
            <w:tcBorders>
              <w:top w:val="single" w:sz="6" w:space="0" w:color="FFFFFF"/>
              <w:left w:val="single" w:sz="6" w:space="0" w:color="FFFFFF"/>
              <w:bottom w:val="single" w:sz="4" w:space="0" w:color="FFFFFF"/>
              <w:right w:val="single" w:sz="6" w:space="0" w:color="FFFFFF"/>
            </w:tcBorders>
            <w:shd w:val="clear" w:color="auto" w:fill="4668C5"/>
          </w:tcPr>
          <w:p w:rsidR="000771C7" w:rsidRDefault="000771C7">
            <w:pPr>
              <w:pStyle w:val="ProductList-TableBody"/>
              <w:jc w:val="center"/>
            </w:pPr>
          </w:p>
        </w:tc>
        <w:tc>
          <w:tcPr>
            <w:tcW w:w="662" w:type="dxa"/>
            <w:tcBorders>
              <w:top w:val="single" w:sz="6" w:space="0" w:color="FFFFFF"/>
              <w:left w:val="single" w:sz="6" w:space="0" w:color="FFFFFF"/>
              <w:bottom w:val="single" w:sz="4" w:space="0" w:color="FFFFFF"/>
              <w:right w:val="single" w:sz="6" w:space="0" w:color="FFFFFF"/>
            </w:tcBorders>
            <w:shd w:val="clear" w:color="auto" w:fill="BFBFBF"/>
          </w:tcPr>
          <w:p w:rsidR="000771C7" w:rsidRDefault="000771C7">
            <w:pPr>
              <w:pStyle w:val="ProductList-TableBody"/>
              <w:jc w:val="center"/>
            </w:pPr>
          </w:p>
        </w:tc>
        <w:tc>
          <w:tcPr>
            <w:tcW w:w="267" w:type="dxa"/>
            <w:tcBorders>
              <w:top w:val="single" w:sz="6" w:space="0" w:color="FFFFFF"/>
              <w:left w:val="single" w:sz="6" w:space="0" w:color="FFFFFF"/>
              <w:bottom w:val="single" w:sz="4" w:space="0" w:color="FFFFFF"/>
              <w:right w:val="single" w:sz="6" w:space="0" w:color="FFFFFF"/>
            </w:tcBorders>
            <w:shd w:val="clear" w:color="auto" w:fill="4668C5"/>
          </w:tcPr>
          <w:p w:rsidR="000771C7" w:rsidRDefault="000771C7">
            <w:pPr>
              <w:pStyle w:val="ProductList-TableBody"/>
              <w:jc w:val="center"/>
            </w:pPr>
          </w:p>
        </w:tc>
        <w:tc>
          <w:tcPr>
            <w:tcW w:w="267" w:type="dxa"/>
            <w:tcBorders>
              <w:top w:val="single" w:sz="6" w:space="0" w:color="FFFFFF"/>
              <w:left w:val="single" w:sz="6" w:space="0" w:color="FFFFFF"/>
              <w:bottom w:val="single" w:sz="4" w:space="0" w:color="FFFFFF"/>
              <w:right w:val="single" w:sz="6" w:space="0" w:color="FFFFFF"/>
            </w:tcBorders>
            <w:shd w:val="clear" w:color="auto" w:fill="4668C5"/>
          </w:tcPr>
          <w:p w:rsidR="000771C7" w:rsidRDefault="000771C7">
            <w:pPr>
              <w:pStyle w:val="ProductList-TableBody"/>
              <w:jc w:val="center"/>
            </w:pPr>
          </w:p>
        </w:tc>
        <w:tc>
          <w:tcPr>
            <w:tcW w:w="359" w:type="dxa"/>
            <w:tcBorders>
              <w:top w:val="single" w:sz="6" w:space="0" w:color="FFFFFF"/>
              <w:left w:val="single" w:sz="6" w:space="0" w:color="FFFFFF"/>
              <w:bottom w:val="single" w:sz="4" w:space="0" w:color="FFFFFF"/>
              <w:right w:val="single" w:sz="6" w:space="0" w:color="FFFFFF"/>
            </w:tcBorders>
            <w:shd w:val="clear" w:color="auto" w:fill="4668C5"/>
          </w:tcPr>
          <w:p w:rsidR="000771C7" w:rsidRDefault="000771C7">
            <w:pPr>
              <w:pStyle w:val="ProductList-TableBody"/>
              <w:jc w:val="center"/>
            </w:pPr>
          </w:p>
        </w:tc>
        <w:tc>
          <w:tcPr>
            <w:tcW w:w="319" w:type="dxa"/>
            <w:tcBorders>
              <w:top w:val="single" w:sz="6" w:space="0" w:color="FFFFFF"/>
              <w:left w:val="single" w:sz="6" w:space="0" w:color="FFFFFF"/>
              <w:bottom w:val="single" w:sz="4" w:space="0" w:color="FFFFFF"/>
              <w:right w:val="single" w:sz="6" w:space="0" w:color="FFFFFF"/>
            </w:tcBorders>
            <w:shd w:val="clear" w:color="auto" w:fill="4668C5"/>
          </w:tcPr>
          <w:p w:rsidR="000771C7" w:rsidRDefault="000771C7">
            <w:pPr>
              <w:pStyle w:val="ProductList-TableBody"/>
              <w:jc w:val="center"/>
            </w:pPr>
          </w:p>
        </w:tc>
        <w:tc>
          <w:tcPr>
            <w:tcW w:w="557" w:type="dxa"/>
            <w:tcBorders>
              <w:top w:val="single" w:sz="6" w:space="0" w:color="FFFFFF"/>
              <w:left w:val="single" w:sz="6" w:space="0" w:color="FFFFFF"/>
              <w:bottom w:val="single" w:sz="4" w:space="0" w:color="FFFFFF"/>
              <w:right w:val="single" w:sz="6" w:space="0" w:color="FFFFFF"/>
            </w:tcBorders>
            <w:shd w:val="clear" w:color="auto" w:fill="BFBFBF"/>
          </w:tcPr>
          <w:p w:rsidR="000771C7" w:rsidRDefault="000771C7">
            <w:pPr>
              <w:pStyle w:val="ProductList-TableBody"/>
              <w:jc w:val="center"/>
            </w:pPr>
          </w:p>
        </w:tc>
        <w:tc>
          <w:tcPr>
            <w:tcW w:w="335" w:type="dxa"/>
            <w:tcBorders>
              <w:top w:val="single" w:sz="6" w:space="0" w:color="FFFFFF"/>
              <w:left w:val="single" w:sz="6" w:space="0" w:color="FFFFFF"/>
              <w:bottom w:val="single" w:sz="4" w:space="0" w:color="FFFFFF"/>
              <w:right w:val="single" w:sz="6" w:space="0" w:color="FFFFFF"/>
            </w:tcBorders>
            <w:shd w:val="clear" w:color="auto" w:fill="BFBFBF"/>
          </w:tcPr>
          <w:p w:rsidR="000771C7" w:rsidRDefault="000771C7">
            <w:pPr>
              <w:pStyle w:val="ProductList-TableBody"/>
              <w:jc w:val="center"/>
            </w:pPr>
          </w:p>
        </w:tc>
        <w:tc>
          <w:tcPr>
            <w:tcW w:w="357" w:type="dxa"/>
            <w:tcBorders>
              <w:top w:val="single" w:sz="6" w:space="0" w:color="FFFFFF"/>
              <w:left w:val="single" w:sz="6" w:space="0" w:color="FFFFFF"/>
              <w:bottom w:val="single" w:sz="4" w:space="0" w:color="FFFFFF"/>
              <w:right w:val="single" w:sz="6" w:space="0" w:color="FFFFFF"/>
            </w:tcBorders>
            <w:shd w:val="clear" w:color="auto" w:fill="BFBFBF"/>
          </w:tcPr>
          <w:p w:rsidR="000771C7" w:rsidRDefault="000771C7">
            <w:pPr>
              <w:pStyle w:val="ProductList-TableBody"/>
              <w:jc w:val="center"/>
            </w:pPr>
          </w:p>
        </w:tc>
      </w:tr>
      <w:tr w:rsidR="000771C7" w:rsidTr="00FC7890">
        <w:tc>
          <w:tcPr>
            <w:tcW w:w="7287" w:type="dxa"/>
            <w:gridSpan w:val="16"/>
            <w:tcBorders>
              <w:top w:val="single" w:sz="4" w:space="0" w:color="FFFFFF"/>
              <w:left w:val="single" w:sz="6" w:space="0" w:color="FFFFFF"/>
              <w:bottom w:val="single" w:sz="4" w:space="0" w:color="FFFFFF"/>
              <w:right w:val="single" w:sz="6" w:space="0" w:color="FFFFFF"/>
            </w:tcBorders>
          </w:tcPr>
          <w:p w:rsidR="000771C7" w:rsidRDefault="00F35AFD">
            <w:pPr>
              <w:pStyle w:val="ProductList-TableBody"/>
            </w:pPr>
            <w:r>
              <w:rPr>
                <w:b/>
              </w:rPr>
              <w:t>Windows Server 2016 Standard</w:t>
            </w:r>
          </w:p>
        </w:tc>
        <w:tc>
          <w:tcPr>
            <w:tcW w:w="382" w:type="dxa"/>
            <w:tcBorders>
              <w:top w:val="single" w:sz="4" w:space="0" w:color="FFFFFF"/>
              <w:left w:val="single" w:sz="6" w:space="0" w:color="FFFFFF"/>
              <w:bottom w:val="single" w:sz="4" w:space="0" w:color="FFFFFF"/>
              <w:right w:val="single" w:sz="6" w:space="0" w:color="FFFFFF"/>
            </w:tcBorders>
          </w:tcPr>
          <w:p w:rsidR="000771C7" w:rsidRDefault="000771C7">
            <w:pPr>
              <w:pStyle w:val="ProductList-TableBody"/>
            </w:pPr>
          </w:p>
        </w:tc>
        <w:tc>
          <w:tcPr>
            <w:tcW w:w="662" w:type="dxa"/>
            <w:tcBorders>
              <w:top w:val="single" w:sz="4" w:space="0" w:color="FFFFFF"/>
              <w:left w:val="single" w:sz="6" w:space="0" w:color="FFFFFF"/>
              <w:bottom w:val="single" w:sz="4" w:space="0" w:color="FFFFFF"/>
              <w:right w:val="single" w:sz="6" w:space="0" w:color="FFFFFF"/>
            </w:tcBorders>
          </w:tcPr>
          <w:p w:rsidR="000771C7" w:rsidRDefault="000771C7">
            <w:pPr>
              <w:pStyle w:val="ProductList-TableBody"/>
            </w:pPr>
          </w:p>
        </w:tc>
        <w:tc>
          <w:tcPr>
            <w:tcW w:w="267" w:type="dxa"/>
            <w:tcBorders>
              <w:top w:val="single" w:sz="4" w:space="0" w:color="FFFFFF"/>
              <w:left w:val="single" w:sz="6" w:space="0" w:color="FFFFFF"/>
              <w:bottom w:val="single" w:sz="4" w:space="0" w:color="FFFFFF"/>
              <w:right w:val="single" w:sz="6" w:space="0" w:color="FFFFFF"/>
            </w:tcBorders>
          </w:tcPr>
          <w:p w:rsidR="000771C7" w:rsidRDefault="000771C7">
            <w:pPr>
              <w:pStyle w:val="ProductList-TableBody"/>
            </w:pPr>
          </w:p>
        </w:tc>
        <w:tc>
          <w:tcPr>
            <w:tcW w:w="267" w:type="dxa"/>
            <w:tcBorders>
              <w:top w:val="single" w:sz="4" w:space="0" w:color="FFFFFF"/>
              <w:left w:val="single" w:sz="6" w:space="0" w:color="FFFFFF"/>
              <w:bottom w:val="single" w:sz="4" w:space="0" w:color="FFFFFF"/>
              <w:right w:val="single" w:sz="6" w:space="0" w:color="FFFFFF"/>
            </w:tcBorders>
          </w:tcPr>
          <w:p w:rsidR="000771C7" w:rsidRDefault="000771C7">
            <w:pPr>
              <w:pStyle w:val="ProductList-TableBody"/>
            </w:pPr>
          </w:p>
        </w:tc>
        <w:tc>
          <w:tcPr>
            <w:tcW w:w="359" w:type="dxa"/>
            <w:tcBorders>
              <w:top w:val="single" w:sz="4" w:space="0" w:color="FFFFFF"/>
              <w:left w:val="single" w:sz="6" w:space="0" w:color="FFFFFF"/>
              <w:bottom w:val="single" w:sz="4" w:space="0" w:color="FFFFFF"/>
              <w:right w:val="single" w:sz="6" w:space="0" w:color="FFFFFF"/>
            </w:tcBorders>
          </w:tcPr>
          <w:p w:rsidR="000771C7" w:rsidRDefault="000771C7">
            <w:pPr>
              <w:pStyle w:val="ProductList-TableBody"/>
            </w:pPr>
          </w:p>
        </w:tc>
        <w:tc>
          <w:tcPr>
            <w:tcW w:w="319" w:type="dxa"/>
            <w:tcBorders>
              <w:top w:val="single" w:sz="4" w:space="0" w:color="FFFFFF"/>
              <w:left w:val="single" w:sz="6" w:space="0" w:color="FFFFFF"/>
              <w:bottom w:val="single" w:sz="4" w:space="0" w:color="FFFFFF"/>
              <w:right w:val="single" w:sz="6" w:space="0" w:color="FFFFFF"/>
            </w:tcBorders>
          </w:tcPr>
          <w:p w:rsidR="000771C7" w:rsidRDefault="000771C7">
            <w:pPr>
              <w:pStyle w:val="ProductList-TableBody"/>
            </w:pPr>
          </w:p>
        </w:tc>
        <w:tc>
          <w:tcPr>
            <w:tcW w:w="557" w:type="dxa"/>
            <w:tcBorders>
              <w:top w:val="single" w:sz="4" w:space="0" w:color="FFFFFF"/>
              <w:left w:val="single" w:sz="6" w:space="0" w:color="FFFFFF"/>
              <w:bottom w:val="single" w:sz="4" w:space="0" w:color="FFFFFF"/>
              <w:right w:val="single" w:sz="6" w:space="0" w:color="FFFFFF"/>
            </w:tcBorders>
          </w:tcPr>
          <w:p w:rsidR="000771C7" w:rsidRDefault="000771C7">
            <w:pPr>
              <w:pStyle w:val="ProductList-TableBody"/>
            </w:pPr>
          </w:p>
        </w:tc>
        <w:tc>
          <w:tcPr>
            <w:tcW w:w="335" w:type="dxa"/>
            <w:tcBorders>
              <w:top w:val="single" w:sz="4" w:space="0" w:color="FFFFFF"/>
              <w:left w:val="single" w:sz="6" w:space="0" w:color="FFFFFF"/>
              <w:bottom w:val="single" w:sz="4" w:space="0" w:color="FFFFFF"/>
              <w:right w:val="single" w:sz="6" w:space="0" w:color="FFFFFF"/>
            </w:tcBorders>
          </w:tcPr>
          <w:p w:rsidR="000771C7" w:rsidRDefault="000771C7">
            <w:pPr>
              <w:pStyle w:val="ProductList-TableBody"/>
            </w:pPr>
          </w:p>
        </w:tc>
        <w:tc>
          <w:tcPr>
            <w:tcW w:w="357" w:type="dxa"/>
            <w:tcBorders>
              <w:top w:val="single" w:sz="4" w:space="0" w:color="FFFFFF"/>
              <w:left w:val="single" w:sz="6" w:space="0" w:color="FFFFFF"/>
              <w:bottom w:val="single" w:sz="4" w:space="0" w:color="FFFFFF"/>
              <w:right w:val="single" w:sz="6" w:space="0" w:color="FFFFFF"/>
            </w:tcBorders>
          </w:tcPr>
          <w:p w:rsidR="000771C7" w:rsidRDefault="000771C7">
            <w:pPr>
              <w:pStyle w:val="ProductList-TableBody"/>
            </w:pPr>
          </w:p>
        </w:tc>
      </w:tr>
      <w:tr w:rsidR="00FC7890" w:rsidTr="00FC7890">
        <w:tc>
          <w:tcPr>
            <w:tcW w:w="873" w:type="dxa"/>
            <w:tcBorders>
              <w:top w:val="dashed" w:sz="4" w:space="0" w:color="BFBFBF"/>
              <w:left w:val="none" w:sz="24" w:space="0" w:color="808080"/>
              <w:bottom w:val="dashed" w:sz="4" w:space="0" w:color="BFBFBF"/>
              <w:right w:val="single" w:sz="6" w:space="0" w:color="FFFFFF"/>
            </w:tcBorders>
          </w:tcPr>
          <w:p w:rsidR="000771C7" w:rsidRDefault="00D54E36">
            <w:pPr>
              <w:pStyle w:val="ProductList-TableBody"/>
            </w:pPr>
            <w:hyperlink w:anchor="_Sec807">
              <w:r w:rsidR="00F35AFD">
                <w:rPr>
                  <w:color w:val="00467F"/>
                  <w:u w:val="single"/>
                </w:rPr>
                <w:t>Temel</w:t>
              </w:r>
            </w:hyperlink>
          </w:p>
        </w:tc>
        <w:tc>
          <w:tcPr>
            <w:tcW w:w="297" w:type="dxa"/>
            <w:tcBorders>
              <w:top w:val="single" w:sz="4"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386" w:type="dxa"/>
            <w:tcBorders>
              <w:top w:val="single" w:sz="4"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285" w:type="dxa"/>
            <w:tcBorders>
              <w:top w:val="single" w:sz="4"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386" w:type="dxa"/>
            <w:tcBorders>
              <w:top w:val="single" w:sz="4"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431" w:type="dxa"/>
            <w:tcBorders>
              <w:top w:val="single" w:sz="4" w:space="0" w:color="FFFFFF"/>
              <w:left w:val="single" w:sz="6" w:space="0" w:color="FFFFFF"/>
              <w:bottom w:val="single" w:sz="6" w:space="0" w:color="FFFFFF"/>
              <w:right w:val="single" w:sz="6" w:space="0" w:color="FFFFFF"/>
            </w:tcBorders>
            <w:shd w:val="clear" w:color="auto" w:fill="4668C5"/>
          </w:tcPr>
          <w:p w:rsidR="000771C7" w:rsidRDefault="000771C7">
            <w:pPr>
              <w:pStyle w:val="ProductList-TableBody"/>
              <w:jc w:val="center"/>
            </w:pPr>
          </w:p>
        </w:tc>
        <w:tc>
          <w:tcPr>
            <w:tcW w:w="479" w:type="dxa"/>
            <w:tcBorders>
              <w:top w:val="single" w:sz="4" w:space="0" w:color="FFFFFF"/>
              <w:left w:val="single" w:sz="6" w:space="0" w:color="FFFFFF"/>
              <w:bottom w:val="single" w:sz="6" w:space="0" w:color="FFFFFF"/>
              <w:right w:val="single" w:sz="6" w:space="0" w:color="FFFFFF"/>
            </w:tcBorders>
            <w:shd w:val="clear" w:color="auto" w:fill="4668C5"/>
          </w:tcPr>
          <w:p w:rsidR="000771C7" w:rsidRDefault="000771C7">
            <w:pPr>
              <w:pStyle w:val="ProductList-TableBody"/>
              <w:jc w:val="center"/>
            </w:pPr>
          </w:p>
        </w:tc>
        <w:tc>
          <w:tcPr>
            <w:tcW w:w="485" w:type="dxa"/>
            <w:tcBorders>
              <w:top w:val="single" w:sz="4" w:space="0" w:color="FFFFFF"/>
              <w:left w:val="single" w:sz="6" w:space="0" w:color="FFFFFF"/>
              <w:bottom w:val="single" w:sz="6" w:space="0" w:color="FFFFFF"/>
              <w:right w:val="single" w:sz="6" w:space="0" w:color="FFFFFF"/>
            </w:tcBorders>
            <w:shd w:val="clear" w:color="auto" w:fill="4668C5"/>
          </w:tcPr>
          <w:p w:rsidR="000771C7" w:rsidRDefault="000771C7">
            <w:pPr>
              <w:pStyle w:val="ProductList-TableBody"/>
              <w:jc w:val="center"/>
            </w:pPr>
          </w:p>
        </w:tc>
        <w:tc>
          <w:tcPr>
            <w:tcW w:w="491" w:type="dxa"/>
            <w:tcBorders>
              <w:top w:val="single" w:sz="4" w:space="0" w:color="FFFFFF"/>
              <w:left w:val="single" w:sz="6" w:space="0" w:color="FFFFFF"/>
              <w:bottom w:val="single" w:sz="6" w:space="0" w:color="FFFFFF"/>
              <w:right w:val="single" w:sz="6" w:space="0" w:color="FFFFFF"/>
            </w:tcBorders>
            <w:shd w:val="clear" w:color="auto" w:fill="4668C5"/>
          </w:tcPr>
          <w:p w:rsidR="000771C7" w:rsidRDefault="000771C7">
            <w:pPr>
              <w:pStyle w:val="ProductList-TableBody"/>
              <w:jc w:val="center"/>
            </w:pPr>
          </w:p>
        </w:tc>
        <w:tc>
          <w:tcPr>
            <w:tcW w:w="479" w:type="dxa"/>
            <w:tcBorders>
              <w:top w:val="single" w:sz="4"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431" w:type="dxa"/>
            <w:tcBorders>
              <w:top w:val="single" w:sz="4" w:space="0" w:color="FFFFFF"/>
              <w:left w:val="single" w:sz="6" w:space="0" w:color="FFFFFF"/>
              <w:bottom w:val="single" w:sz="6" w:space="0" w:color="FFFFFF"/>
              <w:right w:val="single" w:sz="6" w:space="0" w:color="FFFFFF"/>
            </w:tcBorders>
            <w:shd w:val="clear" w:color="auto" w:fill="4668C5"/>
          </w:tcPr>
          <w:p w:rsidR="000771C7" w:rsidRDefault="000771C7">
            <w:pPr>
              <w:pStyle w:val="ProductList-TableBody"/>
              <w:jc w:val="center"/>
            </w:pPr>
          </w:p>
        </w:tc>
        <w:tc>
          <w:tcPr>
            <w:tcW w:w="479" w:type="dxa"/>
            <w:tcBorders>
              <w:top w:val="single" w:sz="4" w:space="0" w:color="FFFFFF"/>
              <w:left w:val="single" w:sz="6" w:space="0" w:color="FFFFFF"/>
              <w:bottom w:val="single" w:sz="6" w:space="0" w:color="FFFFFF"/>
              <w:right w:val="single" w:sz="6" w:space="0" w:color="FFFFFF"/>
            </w:tcBorders>
            <w:shd w:val="clear" w:color="auto" w:fill="4668C5"/>
          </w:tcPr>
          <w:p w:rsidR="000771C7" w:rsidRDefault="000771C7">
            <w:pPr>
              <w:pStyle w:val="ProductList-TableBody"/>
              <w:jc w:val="center"/>
            </w:pPr>
          </w:p>
        </w:tc>
        <w:tc>
          <w:tcPr>
            <w:tcW w:w="485" w:type="dxa"/>
            <w:tcBorders>
              <w:top w:val="single" w:sz="4" w:space="0" w:color="FFFFFF"/>
              <w:left w:val="single" w:sz="6" w:space="0" w:color="FFFFFF"/>
              <w:bottom w:val="single" w:sz="6" w:space="0" w:color="FFFFFF"/>
              <w:right w:val="single" w:sz="6" w:space="0" w:color="FFFFFF"/>
            </w:tcBorders>
            <w:shd w:val="clear" w:color="auto" w:fill="4668C5"/>
          </w:tcPr>
          <w:p w:rsidR="000771C7" w:rsidRDefault="000771C7">
            <w:pPr>
              <w:pStyle w:val="ProductList-TableBody"/>
              <w:jc w:val="center"/>
            </w:pPr>
          </w:p>
        </w:tc>
        <w:tc>
          <w:tcPr>
            <w:tcW w:w="491" w:type="dxa"/>
            <w:tcBorders>
              <w:top w:val="single" w:sz="4" w:space="0" w:color="FFFFFF"/>
              <w:left w:val="single" w:sz="6" w:space="0" w:color="FFFFFF"/>
              <w:bottom w:val="single" w:sz="6" w:space="0" w:color="FFFFFF"/>
              <w:right w:val="single" w:sz="6" w:space="0" w:color="FFFFFF"/>
            </w:tcBorders>
            <w:shd w:val="clear" w:color="auto" w:fill="4668C5"/>
          </w:tcPr>
          <w:p w:rsidR="000771C7" w:rsidRDefault="000771C7">
            <w:pPr>
              <w:pStyle w:val="ProductList-TableBody"/>
              <w:jc w:val="center"/>
            </w:pPr>
          </w:p>
        </w:tc>
        <w:tc>
          <w:tcPr>
            <w:tcW w:w="479" w:type="dxa"/>
            <w:tcBorders>
              <w:top w:val="single" w:sz="4"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330" w:type="dxa"/>
            <w:tcBorders>
              <w:top w:val="single" w:sz="4" w:space="0" w:color="FFFFFF"/>
              <w:left w:val="single" w:sz="6" w:space="0" w:color="FFFFFF"/>
              <w:bottom w:val="single" w:sz="6" w:space="0" w:color="FFFFFF"/>
              <w:right w:val="single" w:sz="6" w:space="0" w:color="FFFFFF"/>
            </w:tcBorders>
            <w:shd w:val="clear" w:color="auto" w:fill="4668C5"/>
          </w:tcPr>
          <w:p w:rsidR="000771C7" w:rsidRDefault="000771C7">
            <w:pPr>
              <w:pStyle w:val="ProductList-TableBody"/>
              <w:jc w:val="center"/>
            </w:pPr>
          </w:p>
        </w:tc>
        <w:tc>
          <w:tcPr>
            <w:tcW w:w="382" w:type="dxa"/>
            <w:tcBorders>
              <w:top w:val="single" w:sz="4" w:space="0" w:color="FFFFFF"/>
              <w:left w:val="single" w:sz="6" w:space="0" w:color="FFFFFF"/>
              <w:bottom w:val="single" w:sz="6" w:space="0" w:color="FFFFFF"/>
              <w:right w:val="single" w:sz="6" w:space="0" w:color="FFFFFF"/>
            </w:tcBorders>
            <w:shd w:val="clear" w:color="auto" w:fill="4668C5"/>
          </w:tcPr>
          <w:p w:rsidR="000771C7" w:rsidRDefault="000771C7">
            <w:pPr>
              <w:pStyle w:val="ProductList-TableBody"/>
              <w:jc w:val="center"/>
            </w:pPr>
          </w:p>
        </w:tc>
        <w:tc>
          <w:tcPr>
            <w:tcW w:w="662" w:type="dxa"/>
            <w:tcBorders>
              <w:top w:val="single" w:sz="4" w:space="0" w:color="FFFFFF"/>
              <w:left w:val="single" w:sz="6" w:space="0" w:color="FFFFFF"/>
              <w:bottom w:val="single" w:sz="6" w:space="0" w:color="FFFFFF"/>
              <w:right w:val="single" w:sz="6" w:space="0" w:color="FFFFFF"/>
            </w:tcBorders>
            <w:shd w:val="clear" w:color="auto" w:fill="4668C5"/>
          </w:tcPr>
          <w:p w:rsidR="000771C7" w:rsidRDefault="000771C7">
            <w:pPr>
              <w:pStyle w:val="ProductList-TableBody"/>
              <w:jc w:val="center"/>
            </w:pPr>
          </w:p>
        </w:tc>
        <w:tc>
          <w:tcPr>
            <w:tcW w:w="267" w:type="dxa"/>
            <w:tcBorders>
              <w:top w:val="single" w:sz="4" w:space="0" w:color="FFFFFF"/>
              <w:left w:val="single" w:sz="6" w:space="0" w:color="FFFFFF"/>
              <w:bottom w:val="single" w:sz="6" w:space="0" w:color="FFFFFF"/>
              <w:right w:val="single" w:sz="6" w:space="0" w:color="FFFFFF"/>
            </w:tcBorders>
            <w:shd w:val="clear" w:color="auto" w:fill="4668C5"/>
          </w:tcPr>
          <w:p w:rsidR="000771C7" w:rsidRDefault="000771C7">
            <w:pPr>
              <w:pStyle w:val="ProductList-TableBody"/>
              <w:jc w:val="center"/>
            </w:pPr>
          </w:p>
        </w:tc>
        <w:tc>
          <w:tcPr>
            <w:tcW w:w="267" w:type="dxa"/>
            <w:tcBorders>
              <w:top w:val="single" w:sz="4" w:space="0" w:color="FFFFFF"/>
              <w:left w:val="single" w:sz="6" w:space="0" w:color="FFFFFF"/>
              <w:bottom w:val="single" w:sz="6" w:space="0" w:color="FFFFFF"/>
              <w:right w:val="single" w:sz="6" w:space="0" w:color="FFFFFF"/>
            </w:tcBorders>
            <w:shd w:val="clear" w:color="auto" w:fill="4668C5"/>
          </w:tcPr>
          <w:p w:rsidR="000771C7" w:rsidRDefault="000771C7">
            <w:pPr>
              <w:pStyle w:val="ProductList-TableBody"/>
              <w:jc w:val="center"/>
            </w:pPr>
          </w:p>
        </w:tc>
        <w:tc>
          <w:tcPr>
            <w:tcW w:w="359" w:type="dxa"/>
            <w:tcBorders>
              <w:top w:val="single" w:sz="4" w:space="0" w:color="FFFFFF"/>
              <w:left w:val="single" w:sz="6" w:space="0" w:color="FFFFFF"/>
              <w:bottom w:val="single" w:sz="6" w:space="0" w:color="FFFFFF"/>
              <w:right w:val="single" w:sz="6" w:space="0" w:color="FFFFFF"/>
            </w:tcBorders>
            <w:shd w:val="clear" w:color="auto" w:fill="4668C5"/>
          </w:tcPr>
          <w:p w:rsidR="000771C7" w:rsidRDefault="000771C7">
            <w:pPr>
              <w:pStyle w:val="ProductList-TableBody"/>
              <w:jc w:val="center"/>
            </w:pPr>
          </w:p>
        </w:tc>
        <w:tc>
          <w:tcPr>
            <w:tcW w:w="319" w:type="dxa"/>
            <w:tcBorders>
              <w:top w:val="single" w:sz="4" w:space="0" w:color="FFFFFF"/>
              <w:left w:val="single" w:sz="6" w:space="0" w:color="FFFFFF"/>
              <w:bottom w:val="single" w:sz="6" w:space="0" w:color="FFFFFF"/>
              <w:right w:val="single" w:sz="6" w:space="0" w:color="FFFFFF"/>
            </w:tcBorders>
            <w:shd w:val="clear" w:color="auto" w:fill="4668C5"/>
          </w:tcPr>
          <w:p w:rsidR="000771C7" w:rsidRDefault="000771C7">
            <w:pPr>
              <w:pStyle w:val="ProductList-TableBody"/>
              <w:jc w:val="center"/>
            </w:pPr>
          </w:p>
        </w:tc>
        <w:tc>
          <w:tcPr>
            <w:tcW w:w="557" w:type="dxa"/>
            <w:tcBorders>
              <w:top w:val="single" w:sz="4"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335" w:type="dxa"/>
            <w:tcBorders>
              <w:top w:val="single" w:sz="4"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357" w:type="dxa"/>
            <w:tcBorders>
              <w:top w:val="single" w:sz="4"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r>
      <w:tr w:rsidR="00FC7890" w:rsidTr="00FC7890">
        <w:tc>
          <w:tcPr>
            <w:tcW w:w="873" w:type="dxa"/>
            <w:tcBorders>
              <w:top w:val="dashed" w:sz="4" w:space="0" w:color="BFBFBF"/>
              <w:left w:val="none" w:sz="24" w:space="0" w:color="808080"/>
              <w:bottom w:val="dashed" w:sz="4" w:space="0" w:color="BFBFBF"/>
              <w:right w:val="single" w:sz="6" w:space="0" w:color="FFFFFF"/>
            </w:tcBorders>
          </w:tcPr>
          <w:p w:rsidR="000771C7" w:rsidRDefault="00D54E36">
            <w:pPr>
              <w:pStyle w:val="ProductList-TableBody"/>
            </w:pPr>
            <w:hyperlink w:anchor="_Sec807">
              <w:r w:rsidR="00F35AFD">
                <w:rPr>
                  <w:color w:val="00467F"/>
                  <w:u w:val="single"/>
                </w:rPr>
                <w:t>Ek</w:t>
              </w:r>
            </w:hyperlink>
            <w:r w:rsidR="00F35AFD">
              <w:t xml:space="preserve"> (RMS)</w:t>
            </w:r>
          </w:p>
        </w:tc>
        <w:tc>
          <w:tcPr>
            <w:tcW w:w="297"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386"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285"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386"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431"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479"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485"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491"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479"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431" w:type="dxa"/>
            <w:tcBorders>
              <w:top w:val="single" w:sz="6" w:space="0" w:color="FFFFFF"/>
              <w:left w:val="single" w:sz="6" w:space="0" w:color="FFFFFF"/>
              <w:bottom w:val="single" w:sz="6" w:space="0" w:color="FFFFFF"/>
              <w:right w:val="single" w:sz="6" w:space="0" w:color="FFFFFF"/>
            </w:tcBorders>
            <w:shd w:val="clear" w:color="auto" w:fill="4668C5"/>
          </w:tcPr>
          <w:p w:rsidR="000771C7" w:rsidRDefault="000771C7">
            <w:pPr>
              <w:pStyle w:val="ProductList-TableBody"/>
              <w:jc w:val="center"/>
            </w:pPr>
          </w:p>
        </w:tc>
        <w:tc>
          <w:tcPr>
            <w:tcW w:w="479" w:type="dxa"/>
            <w:tcBorders>
              <w:top w:val="single" w:sz="6" w:space="0" w:color="FFFFFF"/>
              <w:left w:val="single" w:sz="6" w:space="0" w:color="FFFFFF"/>
              <w:bottom w:val="single" w:sz="6" w:space="0" w:color="FFFFFF"/>
              <w:right w:val="single" w:sz="6" w:space="0" w:color="FFFFFF"/>
            </w:tcBorders>
            <w:shd w:val="clear" w:color="auto" w:fill="4668C5"/>
          </w:tcPr>
          <w:p w:rsidR="000771C7" w:rsidRDefault="000771C7">
            <w:pPr>
              <w:pStyle w:val="ProductList-TableBody"/>
              <w:jc w:val="center"/>
            </w:pPr>
          </w:p>
        </w:tc>
        <w:tc>
          <w:tcPr>
            <w:tcW w:w="485" w:type="dxa"/>
            <w:tcBorders>
              <w:top w:val="single" w:sz="6" w:space="0" w:color="FFFFFF"/>
              <w:left w:val="single" w:sz="6" w:space="0" w:color="FFFFFF"/>
              <w:bottom w:val="single" w:sz="6" w:space="0" w:color="FFFFFF"/>
              <w:right w:val="single" w:sz="6" w:space="0" w:color="FFFFFF"/>
            </w:tcBorders>
            <w:shd w:val="clear" w:color="auto" w:fill="4668C5"/>
          </w:tcPr>
          <w:p w:rsidR="000771C7" w:rsidRDefault="000771C7">
            <w:pPr>
              <w:pStyle w:val="ProductList-TableBody"/>
              <w:jc w:val="center"/>
            </w:pPr>
          </w:p>
        </w:tc>
        <w:tc>
          <w:tcPr>
            <w:tcW w:w="491" w:type="dxa"/>
            <w:tcBorders>
              <w:top w:val="single" w:sz="6" w:space="0" w:color="FFFFFF"/>
              <w:left w:val="single" w:sz="6" w:space="0" w:color="FFFFFF"/>
              <w:bottom w:val="single" w:sz="6" w:space="0" w:color="FFFFFF"/>
              <w:right w:val="single" w:sz="6" w:space="0" w:color="FFFFFF"/>
            </w:tcBorders>
            <w:shd w:val="clear" w:color="auto" w:fill="4668C5"/>
          </w:tcPr>
          <w:p w:rsidR="000771C7" w:rsidRDefault="000771C7">
            <w:pPr>
              <w:pStyle w:val="ProductList-TableBody"/>
              <w:jc w:val="center"/>
            </w:pPr>
          </w:p>
        </w:tc>
        <w:tc>
          <w:tcPr>
            <w:tcW w:w="479"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330" w:type="dxa"/>
            <w:tcBorders>
              <w:top w:val="single" w:sz="6" w:space="0" w:color="FFFFFF"/>
              <w:left w:val="single" w:sz="6" w:space="0" w:color="FFFFFF"/>
              <w:bottom w:val="single" w:sz="6" w:space="0" w:color="FFFFFF"/>
              <w:right w:val="single" w:sz="6" w:space="0" w:color="FFFFFF"/>
            </w:tcBorders>
            <w:shd w:val="clear" w:color="auto" w:fill="4668C5"/>
          </w:tcPr>
          <w:p w:rsidR="000771C7" w:rsidRDefault="000771C7">
            <w:pPr>
              <w:pStyle w:val="ProductList-TableBody"/>
              <w:jc w:val="center"/>
            </w:pPr>
          </w:p>
        </w:tc>
        <w:tc>
          <w:tcPr>
            <w:tcW w:w="382" w:type="dxa"/>
            <w:tcBorders>
              <w:top w:val="single" w:sz="6" w:space="0" w:color="FFFFFF"/>
              <w:left w:val="single" w:sz="6" w:space="0" w:color="FFFFFF"/>
              <w:bottom w:val="single" w:sz="6" w:space="0" w:color="FFFFFF"/>
              <w:right w:val="single" w:sz="6" w:space="0" w:color="FFFFFF"/>
            </w:tcBorders>
            <w:shd w:val="clear" w:color="auto" w:fill="4668C5"/>
          </w:tcPr>
          <w:p w:rsidR="000771C7" w:rsidRDefault="000771C7">
            <w:pPr>
              <w:pStyle w:val="ProductList-TableBody"/>
              <w:jc w:val="center"/>
            </w:pPr>
          </w:p>
        </w:tc>
        <w:tc>
          <w:tcPr>
            <w:tcW w:w="662"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267" w:type="dxa"/>
            <w:tcBorders>
              <w:top w:val="single" w:sz="6" w:space="0" w:color="FFFFFF"/>
              <w:left w:val="single" w:sz="6" w:space="0" w:color="FFFFFF"/>
              <w:bottom w:val="single" w:sz="6" w:space="0" w:color="FFFFFF"/>
              <w:right w:val="single" w:sz="6" w:space="0" w:color="FFFFFF"/>
            </w:tcBorders>
            <w:shd w:val="clear" w:color="auto" w:fill="4668C5"/>
          </w:tcPr>
          <w:p w:rsidR="000771C7" w:rsidRDefault="000771C7">
            <w:pPr>
              <w:pStyle w:val="ProductList-TableBody"/>
              <w:jc w:val="center"/>
            </w:pPr>
          </w:p>
        </w:tc>
        <w:tc>
          <w:tcPr>
            <w:tcW w:w="267" w:type="dxa"/>
            <w:tcBorders>
              <w:top w:val="single" w:sz="6" w:space="0" w:color="FFFFFF"/>
              <w:left w:val="single" w:sz="6" w:space="0" w:color="FFFFFF"/>
              <w:bottom w:val="single" w:sz="6" w:space="0" w:color="FFFFFF"/>
              <w:right w:val="single" w:sz="6" w:space="0" w:color="FFFFFF"/>
            </w:tcBorders>
            <w:shd w:val="clear" w:color="auto" w:fill="4668C5"/>
          </w:tcPr>
          <w:p w:rsidR="000771C7" w:rsidRDefault="000771C7">
            <w:pPr>
              <w:pStyle w:val="ProductList-TableBody"/>
              <w:jc w:val="center"/>
            </w:pPr>
          </w:p>
        </w:tc>
        <w:tc>
          <w:tcPr>
            <w:tcW w:w="359" w:type="dxa"/>
            <w:tcBorders>
              <w:top w:val="single" w:sz="6" w:space="0" w:color="FFFFFF"/>
              <w:left w:val="single" w:sz="6" w:space="0" w:color="FFFFFF"/>
              <w:bottom w:val="single" w:sz="6" w:space="0" w:color="FFFFFF"/>
              <w:right w:val="single" w:sz="6" w:space="0" w:color="FFFFFF"/>
            </w:tcBorders>
            <w:shd w:val="clear" w:color="auto" w:fill="4668C5"/>
          </w:tcPr>
          <w:p w:rsidR="000771C7" w:rsidRDefault="000771C7">
            <w:pPr>
              <w:pStyle w:val="ProductList-TableBody"/>
              <w:jc w:val="center"/>
            </w:pPr>
          </w:p>
        </w:tc>
        <w:tc>
          <w:tcPr>
            <w:tcW w:w="319" w:type="dxa"/>
            <w:tcBorders>
              <w:top w:val="single" w:sz="6" w:space="0" w:color="FFFFFF"/>
              <w:left w:val="single" w:sz="6" w:space="0" w:color="FFFFFF"/>
              <w:bottom w:val="single" w:sz="6" w:space="0" w:color="FFFFFF"/>
              <w:right w:val="single" w:sz="6" w:space="0" w:color="FFFFFF"/>
            </w:tcBorders>
            <w:shd w:val="clear" w:color="auto" w:fill="4668C5"/>
          </w:tcPr>
          <w:p w:rsidR="000771C7" w:rsidRDefault="000771C7">
            <w:pPr>
              <w:pStyle w:val="ProductList-TableBody"/>
              <w:jc w:val="center"/>
            </w:pPr>
          </w:p>
        </w:tc>
        <w:tc>
          <w:tcPr>
            <w:tcW w:w="557"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335"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357"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r>
      <w:tr w:rsidR="00FC7890" w:rsidTr="00FC7890">
        <w:tc>
          <w:tcPr>
            <w:tcW w:w="873" w:type="dxa"/>
            <w:tcBorders>
              <w:top w:val="dashed" w:sz="4" w:space="0" w:color="BFBFBF"/>
              <w:left w:val="none" w:sz="24" w:space="0" w:color="808080"/>
              <w:bottom w:val="single" w:sz="4" w:space="0" w:color="FFFFFF"/>
              <w:right w:val="single" w:sz="6" w:space="0" w:color="FFFFFF"/>
            </w:tcBorders>
          </w:tcPr>
          <w:p w:rsidR="000771C7" w:rsidRDefault="00D54E36">
            <w:pPr>
              <w:pStyle w:val="ProductList-TableBody"/>
            </w:pPr>
            <w:hyperlink w:anchor="_Sec807">
              <w:r w:rsidR="00F35AFD">
                <w:rPr>
                  <w:color w:val="00467F"/>
                  <w:u w:val="single"/>
                </w:rPr>
                <w:t>Ek</w:t>
              </w:r>
            </w:hyperlink>
            <w:r w:rsidR="00F35AFD">
              <w:t xml:space="preserve"> (MIM)</w:t>
            </w:r>
          </w:p>
        </w:tc>
        <w:tc>
          <w:tcPr>
            <w:tcW w:w="297" w:type="dxa"/>
            <w:tcBorders>
              <w:top w:val="single" w:sz="6" w:space="0" w:color="FFFFFF"/>
              <w:left w:val="single" w:sz="6" w:space="0" w:color="FFFFFF"/>
              <w:bottom w:val="single" w:sz="4" w:space="0" w:color="FFFFFF"/>
              <w:right w:val="single" w:sz="6" w:space="0" w:color="FFFFFF"/>
            </w:tcBorders>
            <w:shd w:val="clear" w:color="auto" w:fill="BFBFBF"/>
          </w:tcPr>
          <w:p w:rsidR="000771C7" w:rsidRDefault="000771C7">
            <w:pPr>
              <w:pStyle w:val="ProductList-TableBody"/>
              <w:jc w:val="center"/>
            </w:pPr>
          </w:p>
        </w:tc>
        <w:tc>
          <w:tcPr>
            <w:tcW w:w="386" w:type="dxa"/>
            <w:tcBorders>
              <w:top w:val="single" w:sz="6" w:space="0" w:color="FFFFFF"/>
              <w:left w:val="single" w:sz="6" w:space="0" w:color="FFFFFF"/>
              <w:bottom w:val="single" w:sz="4" w:space="0" w:color="FFFFFF"/>
              <w:right w:val="single" w:sz="6" w:space="0" w:color="FFFFFF"/>
            </w:tcBorders>
            <w:shd w:val="clear" w:color="auto" w:fill="BFBFBF"/>
          </w:tcPr>
          <w:p w:rsidR="000771C7" w:rsidRDefault="000771C7">
            <w:pPr>
              <w:pStyle w:val="ProductList-TableBody"/>
              <w:jc w:val="center"/>
            </w:pPr>
          </w:p>
        </w:tc>
        <w:tc>
          <w:tcPr>
            <w:tcW w:w="285" w:type="dxa"/>
            <w:tcBorders>
              <w:top w:val="single" w:sz="6" w:space="0" w:color="FFFFFF"/>
              <w:left w:val="single" w:sz="6" w:space="0" w:color="FFFFFF"/>
              <w:bottom w:val="single" w:sz="4" w:space="0" w:color="FFFFFF"/>
              <w:right w:val="single" w:sz="6" w:space="0" w:color="FFFFFF"/>
            </w:tcBorders>
            <w:shd w:val="clear" w:color="auto" w:fill="BFBFBF"/>
          </w:tcPr>
          <w:p w:rsidR="000771C7" w:rsidRDefault="000771C7">
            <w:pPr>
              <w:pStyle w:val="ProductList-TableBody"/>
              <w:jc w:val="center"/>
            </w:pPr>
          </w:p>
        </w:tc>
        <w:tc>
          <w:tcPr>
            <w:tcW w:w="386" w:type="dxa"/>
            <w:tcBorders>
              <w:top w:val="single" w:sz="6" w:space="0" w:color="FFFFFF"/>
              <w:left w:val="single" w:sz="6" w:space="0" w:color="FFFFFF"/>
              <w:bottom w:val="single" w:sz="4" w:space="0" w:color="FFFFFF"/>
              <w:right w:val="single" w:sz="6" w:space="0" w:color="FFFFFF"/>
            </w:tcBorders>
            <w:shd w:val="clear" w:color="auto" w:fill="BFBFBF"/>
          </w:tcPr>
          <w:p w:rsidR="000771C7" w:rsidRDefault="000771C7">
            <w:pPr>
              <w:pStyle w:val="ProductList-TableBody"/>
              <w:jc w:val="center"/>
            </w:pPr>
          </w:p>
        </w:tc>
        <w:tc>
          <w:tcPr>
            <w:tcW w:w="431" w:type="dxa"/>
            <w:tcBorders>
              <w:top w:val="single" w:sz="6" w:space="0" w:color="FFFFFF"/>
              <w:left w:val="single" w:sz="6" w:space="0" w:color="FFFFFF"/>
              <w:bottom w:val="single" w:sz="4" w:space="0" w:color="FFFFFF"/>
              <w:right w:val="single" w:sz="6" w:space="0" w:color="FFFFFF"/>
            </w:tcBorders>
            <w:shd w:val="clear" w:color="auto" w:fill="BFBFBF"/>
          </w:tcPr>
          <w:p w:rsidR="000771C7" w:rsidRDefault="000771C7">
            <w:pPr>
              <w:pStyle w:val="ProductList-TableBody"/>
              <w:jc w:val="center"/>
            </w:pPr>
          </w:p>
        </w:tc>
        <w:tc>
          <w:tcPr>
            <w:tcW w:w="479" w:type="dxa"/>
            <w:tcBorders>
              <w:top w:val="single" w:sz="6" w:space="0" w:color="FFFFFF"/>
              <w:left w:val="single" w:sz="6" w:space="0" w:color="FFFFFF"/>
              <w:bottom w:val="single" w:sz="4" w:space="0" w:color="FFFFFF"/>
              <w:right w:val="single" w:sz="6" w:space="0" w:color="FFFFFF"/>
            </w:tcBorders>
            <w:shd w:val="clear" w:color="auto" w:fill="BFBFBF"/>
          </w:tcPr>
          <w:p w:rsidR="000771C7" w:rsidRDefault="000771C7">
            <w:pPr>
              <w:pStyle w:val="ProductList-TableBody"/>
              <w:jc w:val="center"/>
            </w:pPr>
          </w:p>
        </w:tc>
        <w:tc>
          <w:tcPr>
            <w:tcW w:w="485" w:type="dxa"/>
            <w:tcBorders>
              <w:top w:val="single" w:sz="6" w:space="0" w:color="FFFFFF"/>
              <w:left w:val="single" w:sz="6" w:space="0" w:color="FFFFFF"/>
              <w:bottom w:val="single" w:sz="4" w:space="0" w:color="FFFFFF"/>
              <w:right w:val="single" w:sz="6" w:space="0" w:color="FFFFFF"/>
            </w:tcBorders>
            <w:shd w:val="clear" w:color="auto" w:fill="BFBFBF"/>
          </w:tcPr>
          <w:p w:rsidR="000771C7" w:rsidRDefault="000771C7">
            <w:pPr>
              <w:pStyle w:val="ProductList-TableBody"/>
              <w:jc w:val="center"/>
            </w:pPr>
          </w:p>
        </w:tc>
        <w:tc>
          <w:tcPr>
            <w:tcW w:w="491" w:type="dxa"/>
            <w:tcBorders>
              <w:top w:val="single" w:sz="6" w:space="0" w:color="FFFFFF"/>
              <w:left w:val="single" w:sz="6" w:space="0" w:color="FFFFFF"/>
              <w:bottom w:val="single" w:sz="4" w:space="0" w:color="FFFFFF"/>
              <w:right w:val="single" w:sz="6" w:space="0" w:color="FFFFFF"/>
            </w:tcBorders>
            <w:shd w:val="clear" w:color="auto" w:fill="BFBFBF"/>
          </w:tcPr>
          <w:p w:rsidR="000771C7" w:rsidRDefault="000771C7">
            <w:pPr>
              <w:pStyle w:val="ProductList-TableBody"/>
              <w:jc w:val="center"/>
            </w:pPr>
          </w:p>
        </w:tc>
        <w:tc>
          <w:tcPr>
            <w:tcW w:w="479" w:type="dxa"/>
            <w:tcBorders>
              <w:top w:val="single" w:sz="6" w:space="0" w:color="FFFFFF"/>
              <w:left w:val="single" w:sz="6" w:space="0" w:color="FFFFFF"/>
              <w:bottom w:val="single" w:sz="4" w:space="0" w:color="FFFFFF"/>
              <w:right w:val="single" w:sz="6" w:space="0" w:color="FFFFFF"/>
            </w:tcBorders>
            <w:shd w:val="clear" w:color="auto" w:fill="BFBFBF"/>
          </w:tcPr>
          <w:p w:rsidR="000771C7" w:rsidRDefault="000771C7">
            <w:pPr>
              <w:pStyle w:val="ProductList-TableBody"/>
              <w:jc w:val="center"/>
            </w:pPr>
          </w:p>
        </w:tc>
        <w:tc>
          <w:tcPr>
            <w:tcW w:w="431" w:type="dxa"/>
            <w:tcBorders>
              <w:top w:val="single" w:sz="6" w:space="0" w:color="FFFFFF"/>
              <w:left w:val="single" w:sz="6" w:space="0" w:color="FFFFFF"/>
              <w:bottom w:val="single" w:sz="4" w:space="0" w:color="FFFFFF"/>
              <w:right w:val="single" w:sz="6" w:space="0" w:color="FFFFFF"/>
            </w:tcBorders>
            <w:shd w:val="clear" w:color="auto" w:fill="BFBFBF"/>
          </w:tcPr>
          <w:p w:rsidR="000771C7" w:rsidRDefault="000771C7">
            <w:pPr>
              <w:pStyle w:val="ProductList-TableBody"/>
              <w:jc w:val="center"/>
            </w:pPr>
          </w:p>
        </w:tc>
        <w:tc>
          <w:tcPr>
            <w:tcW w:w="479" w:type="dxa"/>
            <w:tcBorders>
              <w:top w:val="single" w:sz="6" w:space="0" w:color="FFFFFF"/>
              <w:left w:val="single" w:sz="6" w:space="0" w:color="FFFFFF"/>
              <w:bottom w:val="single" w:sz="4" w:space="0" w:color="FFFFFF"/>
              <w:right w:val="single" w:sz="6" w:space="0" w:color="FFFFFF"/>
            </w:tcBorders>
            <w:shd w:val="clear" w:color="auto" w:fill="BFBFBF"/>
          </w:tcPr>
          <w:p w:rsidR="000771C7" w:rsidRDefault="000771C7">
            <w:pPr>
              <w:pStyle w:val="ProductList-TableBody"/>
              <w:jc w:val="center"/>
            </w:pPr>
          </w:p>
        </w:tc>
        <w:tc>
          <w:tcPr>
            <w:tcW w:w="485" w:type="dxa"/>
            <w:tcBorders>
              <w:top w:val="single" w:sz="6" w:space="0" w:color="FFFFFF"/>
              <w:left w:val="single" w:sz="6" w:space="0" w:color="FFFFFF"/>
              <w:bottom w:val="single" w:sz="4" w:space="0" w:color="FFFFFF"/>
              <w:right w:val="single" w:sz="6" w:space="0" w:color="FFFFFF"/>
            </w:tcBorders>
            <w:shd w:val="clear" w:color="auto" w:fill="BFBFBF"/>
          </w:tcPr>
          <w:p w:rsidR="000771C7" w:rsidRDefault="000771C7">
            <w:pPr>
              <w:pStyle w:val="ProductList-TableBody"/>
              <w:jc w:val="center"/>
            </w:pPr>
          </w:p>
        </w:tc>
        <w:tc>
          <w:tcPr>
            <w:tcW w:w="491" w:type="dxa"/>
            <w:tcBorders>
              <w:top w:val="single" w:sz="6" w:space="0" w:color="FFFFFF"/>
              <w:left w:val="single" w:sz="6" w:space="0" w:color="FFFFFF"/>
              <w:bottom w:val="single" w:sz="4" w:space="0" w:color="FFFFFF"/>
              <w:right w:val="single" w:sz="6" w:space="0" w:color="FFFFFF"/>
            </w:tcBorders>
            <w:shd w:val="clear" w:color="auto" w:fill="BFBFBF"/>
          </w:tcPr>
          <w:p w:rsidR="000771C7" w:rsidRDefault="000771C7">
            <w:pPr>
              <w:pStyle w:val="ProductList-TableBody"/>
              <w:jc w:val="center"/>
            </w:pPr>
          </w:p>
        </w:tc>
        <w:tc>
          <w:tcPr>
            <w:tcW w:w="479" w:type="dxa"/>
            <w:tcBorders>
              <w:top w:val="single" w:sz="6" w:space="0" w:color="FFFFFF"/>
              <w:left w:val="single" w:sz="6" w:space="0" w:color="FFFFFF"/>
              <w:bottom w:val="single" w:sz="4" w:space="0" w:color="FFFFFF"/>
              <w:right w:val="single" w:sz="6" w:space="0" w:color="FFFFFF"/>
            </w:tcBorders>
            <w:shd w:val="clear" w:color="auto" w:fill="BFBFBF"/>
          </w:tcPr>
          <w:p w:rsidR="000771C7" w:rsidRDefault="000771C7">
            <w:pPr>
              <w:pStyle w:val="ProductList-TableBody"/>
              <w:jc w:val="center"/>
            </w:pPr>
          </w:p>
        </w:tc>
        <w:tc>
          <w:tcPr>
            <w:tcW w:w="330" w:type="dxa"/>
            <w:tcBorders>
              <w:top w:val="single" w:sz="6" w:space="0" w:color="FFFFFF"/>
              <w:left w:val="single" w:sz="6" w:space="0" w:color="FFFFFF"/>
              <w:bottom w:val="single" w:sz="4" w:space="0" w:color="FFFFFF"/>
              <w:right w:val="single" w:sz="6" w:space="0" w:color="FFFFFF"/>
            </w:tcBorders>
            <w:shd w:val="clear" w:color="auto" w:fill="4668C5"/>
          </w:tcPr>
          <w:p w:rsidR="000771C7" w:rsidRDefault="000771C7">
            <w:pPr>
              <w:pStyle w:val="ProductList-TableBody"/>
              <w:jc w:val="center"/>
            </w:pPr>
          </w:p>
        </w:tc>
        <w:tc>
          <w:tcPr>
            <w:tcW w:w="382" w:type="dxa"/>
            <w:tcBorders>
              <w:top w:val="single" w:sz="6" w:space="0" w:color="FFFFFF"/>
              <w:left w:val="single" w:sz="6" w:space="0" w:color="FFFFFF"/>
              <w:bottom w:val="single" w:sz="4" w:space="0" w:color="FFFFFF"/>
              <w:right w:val="single" w:sz="6" w:space="0" w:color="FFFFFF"/>
            </w:tcBorders>
            <w:shd w:val="clear" w:color="auto" w:fill="4668C5"/>
          </w:tcPr>
          <w:p w:rsidR="000771C7" w:rsidRDefault="000771C7">
            <w:pPr>
              <w:pStyle w:val="ProductList-TableBody"/>
              <w:jc w:val="center"/>
            </w:pPr>
          </w:p>
        </w:tc>
        <w:tc>
          <w:tcPr>
            <w:tcW w:w="662" w:type="dxa"/>
            <w:tcBorders>
              <w:top w:val="single" w:sz="6" w:space="0" w:color="FFFFFF"/>
              <w:left w:val="single" w:sz="6" w:space="0" w:color="FFFFFF"/>
              <w:bottom w:val="single" w:sz="4" w:space="0" w:color="FFFFFF"/>
              <w:right w:val="single" w:sz="6" w:space="0" w:color="FFFFFF"/>
            </w:tcBorders>
            <w:shd w:val="clear" w:color="auto" w:fill="BFBFBF"/>
          </w:tcPr>
          <w:p w:rsidR="000771C7" w:rsidRDefault="000771C7">
            <w:pPr>
              <w:pStyle w:val="ProductList-TableBody"/>
              <w:jc w:val="center"/>
            </w:pPr>
          </w:p>
        </w:tc>
        <w:tc>
          <w:tcPr>
            <w:tcW w:w="267" w:type="dxa"/>
            <w:tcBorders>
              <w:top w:val="single" w:sz="6" w:space="0" w:color="FFFFFF"/>
              <w:left w:val="single" w:sz="6" w:space="0" w:color="FFFFFF"/>
              <w:bottom w:val="single" w:sz="4" w:space="0" w:color="FFFFFF"/>
              <w:right w:val="single" w:sz="6" w:space="0" w:color="FFFFFF"/>
            </w:tcBorders>
            <w:shd w:val="clear" w:color="auto" w:fill="4668C5"/>
          </w:tcPr>
          <w:p w:rsidR="000771C7" w:rsidRDefault="000771C7">
            <w:pPr>
              <w:pStyle w:val="ProductList-TableBody"/>
              <w:jc w:val="center"/>
            </w:pPr>
          </w:p>
        </w:tc>
        <w:tc>
          <w:tcPr>
            <w:tcW w:w="267" w:type="dxa"/>
            <w:tcBorders>
              <w:top w:val="single" w:sz="6" w:space="0" w:color="FFFFFF"/>
              <w:left w:val="single" w:sz="6" w:space="0" w:color="FFFFFF"/>
              <w:bottom w:val="single" w:sz="4" w:space="0" w:color="FFFFFF"/>
              <w:right w:val="single" w:sz="6" w:space="0" w:color="FFFFFF"/>
            </w:tcBorders>
            <w:shd w:val="clear" w:color="auto" w:fill="4668C5"/>
          </w:tcPr>
          <w:p w:rsidR="000771C7" w:rsidRDefault="000771C7">
            <w:pPr>
              <w:pStyle w:val="ProductList-TableBody"/>
              <w:jc w:val="center"/>
            </w:pPr>
          </w:p>
        </w:tc>
        <w:tc>
          <w:tcPr>
            <w:tcW w:w="359" w:type="dxa"/>
            <w:tcBorders>
              <w:top w:val="single" w:sz="6" w:space="0" w:color="FFFFFF"/>
              <w:left w:val="single" w:sz="6" w:space="0" w:color="FFFFFF"/>
              <w:bottom w:val="single" w:sz="4" w:space="0" w:color="FFFFFF"/>
              <w:right w:val="single" w:sz="6" w:space="0" w:color="FFFFFF"/>
            </w:tcBorders>
            <w:shd w:val="clear" w:color="auto" w:fill="4668C5"/>
          </w:tcPr>
          <w:p w:rsidR="000771C7" w:rsidRDefault="000771C7">
            <w:pPr>
              <w:pStyle w:val="ProductList-TableBody"/>
              <w:jc w:val="center"/>
            </w:pPr>
          </w:p>
        </w:tc>
        <w:tc>
          <w:tcPr>
            <w:tcW w:w="319" w:type="dxa"/>
            <w:tcBorders>
              <w:top w:val="single" w:sz="6" w:space="0" w:color="FFFFFF"/>
              <w:left w:val="single" w:sz="6" w:space="0" w:color="FFFFFF"/>
              <w:bottom w:val="single" w:sz="4" w:space="0" w:color="FFFFFF"/>
              <w:right w:val="single" w:sz="6" w:space="0" w:color="FFFFFF"/>
            </w:tcBorders>
            <w:shd w:val="clear" w:color="auto" w:fill="4668C5"/>
          </w:tcPr>
          <w:p w:rsidR="000771C7" w:rsidRDefault="000771C7">
            <w:pPr>
              <w:pStyle w:val="ProductList-TableBody"/>
              <w:jc w:val="center"/>
            </w:pPr>
          </w:p>
        </w:tc>
        <w:tc>
          <w:tcPr>
            <w:tcW w:w="557" w:type="dxa"/>
            <w:tcBorders>
              <w:top w:val="single" w:sz="6" w:space="0" w:color="FFFFFF"/>
              <w:left w:val="single" w:sz="6" w:space="0" w:color="FFFFFF"/>
              <w:bottom w:val="single" w:sz="4" w:space="0" w:color="FFFFFF"/>
              <w:right w:val="single" w:sz="6" w:space="0" w:color="FFFFFF"/>
            </w:tcBorders>
            <w:shd w:val="clear" w:color="auto" w:fill="BFBFBF"/>
          </w:tcPr>
          <w:p w:rsidR="000771C7" w:rsidRDefault="000771C7">
            <w:pPr>
              <w:pStyle w:val="ProductList-TableBody"/>
              <w:jc w:val="center"/>
            </w:pPr>
          </w:p>
        </w:tc>
        <w:tc>
          <w:tcPr>
            <w:tcW w:w="335" w:type="dxa"/>
            <w:tcBorders>
              <w:top w:val="single" w:sz="6" w:space="0" w:color="FFFFFF"/>
              <w:left w:val="single" w:sz="6" w:space="0" w:color="FFFFFF"/>
              <w:bottom w:val="single" w:sz="4" w:space="0" w:color="FFFFFF"/>
              <w:right w:val="single" w:sz="6" w:space="0" w:color="FFFFFF"/>
            </w:tcBorders>
            <w:shd w:val="clear" w:color="auto" w:fill="BFBFBF"/>
          </w:tcPr>
          <w:p w:rsidR="000771C7" w:rsidRDefault="000771C7">
            <w:pPr>
              <w:pStyle w:val="ProductList-TableBody"/>
              <w:jc w:val="center"/>
            </w:pPr>
          </w:p>
        </w:tc>
        <w:tc>
          <w:tcPr>
            <w:tcW w:w="357" w:type="dxa"/>
            <w:tcBorders>
              <w:top w:val="single" w:sz="6" w:space="0" w:color="FFFFFF"/>
              <w:left w:val="single" w:sz="6" w:space="0" w:color="FFFFFF"/>
              <w:bottom w:val="single" w:sz="4" w:space="0" w:color="FFFFFF"/>
              <w:right w:val="single" w:sz="6" w:space="0" w:color="FFFFFF"/>
            </w:tcBorders>
            <w:shd w:val="clear" w:color="auto" w:fill="BFBFBF"/>
          </w:tcPr>
          <w:p w:rsidR="000771C7" w:rsidRDefault="000771C7">
            <w:pPr>
              <w:pStyle w:val="ProductList-TableBody"/>
              <w:jc w:val="center"/>
            </w:pPr>
          </w:p>
        </w:tc>
      </w:tr>
      <w:tr w:rsidR="000771C7" w:rsidTr="00FC7890">
        <w:tc>
          <w:tcPr>
            <w:tcW w:w="7287" w:type="dxa"/>
            <w:gridSpan w:val="16"/>
            <w:tcBorders>
              <w:top w:val="single" w:sz="4" w:space="0" w:color="FFFFFF"/>
              <w:left w:val="single" w:sz="6" w:space="0" w:color="FFFFFF"/>
              <w:bottom w:val="single" w:sz="4" w:space="0" w:color="FFFFFF"/>
              <w:right w:val="single" w:sz="6" w:space="0" w:color="FFFFFF"/>
            </w:tcBorders>
          </w:tcPr>
          <w:p w:rsidR="000771C7" w:rsidRDefault="00F35AFD">
            <w:pPr>
              <w:pStyle w:val="ProductList-TableBody"/>
            </w:pPr>
            <w:r>
              <w:rPr>
                <w:b/>
              </w:rPr>
              <w:t>Windows Server 2016 Data Center</w:t>
            </w:r>
          </w:p>
        </w:tc>
        <w:tc>
          <w:tcPr>
            <w:tcW w:w="382" w:type="dxa"/>
            <w:tcBorders>
              <w:top w:val="single" w:sz="4" w:space="0" w:color="FFFFFF"/>
              <w:left w:val="single" w:sz="6" w:space="0" w:color="FFFFFF"/>
              <w:bottom w:val="single" w:sz="4" w:space="0" w:color="FFFFFF"/>
              <w:right w:val="single" w:sz="6" w:space="0" w:color="FFFFFF"/>
            </w:tcBorders>
          </w:tcPr>
          <w:p w:rsidR="000771C7" w:rsidRDefault="000771C7">
            <w:pPr>
              <w:pStyle w:val="ProductList-TableBody"/>
            </w:pPr>
          </w:p>
        </w:tc>
        <w:tc>
          <w:tcPr>
            <w:tcW w:w="662" w:type="dxa"/>
            <w:tcBorders>
              <w:top w:val="single" w:sz="4" w:space="0" w:color="FFFFFF"/>
              <w:left w:val="single" w:sz="6" w:space="0" w:color="FFFFFF"/>
              <w:bottom w:val="single" w:sz="4" w:space="0" w:color="FFFFFF"/>
              <w:right w:val="single" w:sz="6" w:space="0" w:color="FFFFFF"/>
            </w:tcBorders>
          </w:tcPr>
          <w:p w:rsidR="000771C7" w:rsidRDefault="000771C7">
            <w:pPr>
              <w:pStyle w:val="ProductList-TableBody"/>
            </w:pPr>
          </w:p>
        </w:tc>
        <w:tc>
          <w:tcPr>
            <w:tcW w:w="267" w:type="dxa"/>
            <w:tcBorders>
              <w:top w:val="single" w:sz="4" w:space="0" w:color="FFFFFF"/>
              <w:left w:val="single" w:sz="6" w:space="0" w:color="FFFFFF"/>
              <w:bottom w:val="single" w:sz="4" w:space="0" w:color="FFFFFF"/>
              <w:right w:val="single" w:sz="6" w:space="0" w:color="FFFFFF"/>
            </w:tcBorders>
          </w:tcPr>
          <w:p w:rsidR="000771C7" w:rsidRDefault="000771C7">
            <w:pPr>
              <w:pStyle w:val="ProductList-TableBody"/>
            </w:pPr>
          </w:p>
        </w:tc>
        <w:tc>
          <w:tcPr>
            <w:tcW w:w="267" w:type="dxa"/>
            <w:tcBorders>
              <w:top w:val="single" w:sz="4" w:space="0" w:color="FFFFFF"/>
              <w:left w:val="single" w:sz="6" w:space="0" w:color="FFFFFF"/>
              <w:bottom w:val="single" w:sz="4" w:space="0" w:color="FFFFFF"/>
              <w:right w:val="single" w:sz="6" w:space="0" w:color="FFFFFF"/>
            </w:tcBorders>
          </w:tcPr>
          <w:p w:rsidR="000771C7" w:rsidRDefault="000771C7">
            <w:pPr>
              <w:pStyle w:val="ProductList-TableBody"/>
            </w:pPr>
          </w:p>
        </w:tc>
        <w:tc>
          <w:tcPr>
            <w:tcW w:w="359" w:type="dxa"/>
            <w:tcBorders>
              <w:top w:val="single" w:sz="4" w:space="0" w:color="FFFFFF"/>
              <w:left w:val="single" w:sz="6" w:space="0" w:color="FFFFFF"/>
              <w:bottom w:val="single" w:sz="4" w:space="0" w:color="FFFFFF"/>
              <w:right w:val="single" w:sz="6" w:space="0" w:color="FFFFFF"/>
            </w:tcBorders>
          </w:tcPr>
          <w:p w:rsidR="000771C7" w:rsidRDefault="000771C7">
            <w:pPr>
              <w:pStyle w:val="ProductList-TableBody"/>
            </w:pPr>
          </w:p>
        </w:tc>
        <w:tc>
          <w:tcPr>
            <w:tcW w:w="319" w:type="dxa"/>
            <w:tcBorders>
              <w:top w:val="single" w:sz="4" w:space="0" w:color="FFFFFF"/>
              <w:left w:val="single" w:sz="6" w:space="0" w:color="FFFFFF"/>
              <w:bottom w:val="single" w:sz="4" w:space="0" w:color="FFFFFF"/>
              <w:right w:val="single" w:sz="6" w:space="0" w:color="FFFFFF"/>
            </w:tcBorders>
          </w:tcPr>
          <w:p w:rsidR="000771C7" w:rsidRDefault="000771C7">
            <w:pPr>
              <w:pStyle w:val="ProductList-TableBody"/>
            </w:pPr>
          </w:p>
        </w:tc>
        <w:tc>
          <w:tcPr>
            <w:tcW w:w="557" w:type="dxa"/>
            <w:tcBorders>
              <w:top w:val="single" w:sz="4" w:space="0" w:color="FFFFFF"/>
              <w:left w:val="single" w:sz="6" w:space="0" w:color="FFFFFF"/>
              <w:bottom w:val="single" w:sz="4" w:space="0" w:color="FFFFFF"/>
              <w:right w:val="single" w:sz="6" w:space="0" w:color="FFFFFF"/>
            </w:tcBorders>
          </w:tcPr>
          <w:p w:rsidR="000771C7" w:rsidRDefault="000771C7">
            <w:pPr>
              <w:pStyle w:val="ProductList-TableBody"/>
            </w:pPr>
          </w:p>
        </w:tc>
        <w:tc>
          <w:tcPr>
            <w:tcW w:w="335" w:type="dxa"/>
            <w:tcBorders>
              <w:top w:val="single" w:sz="4" w:space="0" w:color="FFFFFF"/>
              <w:left w:val="single" w:sz="6" w:space="0" w:color="FFFFFF"/>
              <w:bottom w:val="single" w:sz="4" w:space="0" w:color="FFFFFF"/>
              <w:right w:val="single" w:sz="6" w:space="0" w:color="FFFFFF"/>
            </w:tcBorders>
          </w:tcPr>
          <w:p w:rsidR="000771C7" w:rsidRDefault="000771C7">
            <w:pPr>
              <w:pStyle w:val="ProductList-TableBody"/>
            </w:pPr>
          </w:p>
        </w:tc>
        <w:tc>
          <w:tcPr>
            <w:tcW w:w="357" w:type="dxa"/>
            <w:tcBorders>
              <w:top w:val="single" w:sz="4" w:space="0" w:color="FFFFFF"/>
              <w:left w:val="single" w:sz="6" w:space="0" w:color="FFFFFF"/>
              <w:bottom w:val="single" w:sz="4" w:space="0" w:color="FFFFFF"/>
              <w:right w:val="single" w:sz="6" w:space="0" w:color="FFFFFF"/>
            </w:tcBorders>
          </w:tcPr>
          <w:p w:rsidR="000771C7" w:rsidRDefault="000771C7">
            <w:pPr>
              <w:pStyle w:val="ProductList-TableBody"/>
            </w:pPr>
          </w:p>
        </w:tc>
      </w:tr>
      <w:tr w:rsidR="00FC7890" w:rsidTr="00FC7890">
        <w:tc>
          <w:tcPr>
            <w:tcW w:w="873" w:type="dxa"/>
            <w:tcBorders>
              <w:top w:val="dashed" w:sz="4" w:space="0" w:color="BFBFBF"/>
              <w:left w:val="none" w:sz="24" w:space="0" w:color="808080"/>
              <w:bottom w:val="dashed" w:sz="4" w:space="0" w:color="BFBFBF"/>
              <w:right w:val="single" w:sz="6" w:space="0" w:color="FFFFFF"/>
            </w:tcBorders>
          </w:tcPr>
          <w:p w:rsidR="000771C7" w:rsidRDefault="00D54E36">
            <w:pPr>
              <w:pStyle w:val="ProductList-TableBody"/>
            </w:pPr>
            <w:hyperlink w:anchor="_Sec807">
              <w:r w:rsidR="00F35AFD">
                <w:rPr>
                  <w:color w:val="00467F"/>
                  <w:u w:val="single"/>
                </w:rPr>
                <w:t>Temel</w:t>
              </w:r>
            </w:hyperlink>
          </w:p>
        </w:tc>
        <w:tc>
          <w:tcPr>
            <w:tcW w:w="297" w:type="dxa"/>
            <w:tcBorders>
              <w:top w:val="single" w:sz="4"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386" w:type="dxa"/>
            <w:tcBorders>
              <w:top w:val="single" w:sz="4"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285" w:type="dxa"/>
            <w:tcBorders>
              <w:top w:val="single" w:sz="4"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386" w:type="dxa"/>
            <w:tcBorders>
              <w:top w:val="single" w:sz="4"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431" w:type="dxa"/>
            <w:tcBorders>
              <w:top w:val="single" w:sz="4" w:space="0" w:color="FFFFFF"/>
              <w:left w:val="single" w:sz="6" w:space="0" w:color="FFFFFF"/>
              <w:bottom w:val="single" w:sz="6" w:space="0" w:color="FFFFFF"/>
              <w:right w:val="single" w:sz="6" w:space="0" w:color="FFFFFF"/>
            </w:tcBorders>
            <w:shd w:val="clear" w:color="auto" w:fill="4668C5"/>
          </w:tcPr>
          <w:p w:rsidR="000771C7" w:rsidRDefault="000771C7">
            <w:pPr>
              <w:pStyle w:val="ProductList-TableBody"/>
              <w:jc w:val="center"/>
            </w:pPr>
          </w:p>
        </w:tc>
        <w:tc>
          <w:tcPr>
            <w:tcW w:w="479" w:type="dxa"/>
            <w:tcBorders>
              <w:top w:val="single" w:sz="4" w:space="0" w:color="FFFFFF"/>
              <w:left w:val="single" w:sz="6" w:space="0" w:color="FFFFFF"/>
              <w:bottom w:val="single" w:sz="6" w:space="0" w:color="FFFFFF"/>
              <w:right w:val="single" w:sz="6" w:space="0" w:color="FFFFFF"/>
            </w:tcBorders>
            <w:shd w:val="clear" w:color="auto" w:fill="4668C5"/>
          </w:tcPr>
          <w:p w:rsidR="000771C7" w:rsidRDefault="000771C7">
            <w:pPr>
              <w:pStyle w:val="ProductList-TableBody"/>
              <w:jc w:val="center"/>
            </w:pPr>
          </w:p>
        </w:tc>
        <w:tc>
          <w:tcPr>
            <w:tcW w:w="485" w:type="dxa"/>
            <w:tcBorders>
              <w:top w:val="single" w:sz="4" w:space="0" w:color="FFFFFF"/>
              <w:left w:val="single" w:sz="6" w:space="0" w:color="FFFFFF"/>
              <w:bottom w:val="single" w:sz="6" w:space="0" w:color="FFFFFF"/>
              <w:right w:val="single" w:sz="6" w:space="0" w:color="FFFFFF"/>
            </w:tcBorders>
            <w:shd w:val="clear" w:color="auto" w:fill="4668C5"/>
          </w:tcPr>
          <w:p w:rsidR="000771C7" w:rsidRDefault="000771C7">
            <w:pPr>
              <w:pStyle w:val="ProductList-TableBody"/>
              <w:jc w:val="center"/>
            </w:pPr>
          </w:p>
        </w:tc>
        <w:tc>
          <w:tcPr>
            <w:tcW w:w="491" w:type="dxa"/>
            <w:tcBorders>
              <w:top w:val="single" w:sz="4" w:space="0" w:color="FFFFFF"/>
              <w:left w:val="single" w:sz="6" w:space="0" w:color="FFFFFF"/>
              <w:bottom w:val="single" w:sz="6" w:space="0" w:color="FFFFFF"/>
              <w:right w:val="single" w:sz="6" w:space="0" w:color="FFFFFF"/>
            </w:tcBorders>
            <w:shd w:val="clear" w:color="auto" w:fill="4668C5"/>
          </w:tcPr>
          <w:p w:rsidR="000771C7" w:rsidRDefault="000771C7">
            <w:pPr>
              <w:pStyle w:val="ProductList-TableBody"/>
              <w:jc w:val="center"/>
            </w:pPr>
          </w:p>
        </w:tc>
        <w:tc>
          <w:tcPr>
            <w:tcW w:w="479" w:type="dxa"/>
            <w:tcBorders>
              <w:top w:val="single" w:sz="4"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431" w:type="dxa"/>
            <w:tcBorders>
              <w:top w:val="single" w:sz="4" w:space="0" w:color="FFFFFF"/>
              <w:left w:val="single" w:sz="6" w:space="0" w:color="FFFFFF"/>
              <w:bottom w:val="single" w:sz="6" w:space="0" w:color="FFFFFF"/>
              <w:right w:val="single" w:sz="6" w:space="0" w:color="FFFFFF"/>
            </w:tcBorders>
            <w:shd w:val="clear" w:color="auto" w:fill="4668C5"/>
          </w:tcPr>
          <w:p w:rsidR="000771C7" w:rsidRDefault="000771C7">
            <w:pPr>
              <w:pStyle w:val="ProductList-TableBody"/>
              <w:jc w:val="center"/>
            </w:pPr>
          </w:p>
        </w:tc>
        <w:tc>
          <w:tcPr>
            <w:tcW w:w="479" w:type="dxa"/>
            <w:tcBorders>
              <w:top w:val="single" w:sz="4" w:space="0" w:color="FFFFFF"/>
              <w:left w:val="single" w:sz="6" w:space="0" w:color="FFFFFF"/>
              <w:bottom w:val="single" w:sz="6" w:space="0" w:color="FFFFFF"/>
              <w:right w:val="single" w:sz="6" w:space="0" w:color="FFFFFF"/>
            </w:tcBorders>
            <w:shd w:val="clear" w:color="auto" w:fill="4668C5"/>
          </w:tcPr>
          <w:p w:rsidR="000771C7" w:rsidRDefault="000771C7">
            <w:pPr>
              <w:pStyle w:val="ProductList-TableBody"/>
              <w:jc w:val="center"/>
            </w:pPr>
          </w:p>
        </w:tc>
        <w:tc>
          <w:tcPr>
            <w:tcW w:w="485" w:type="dxa"/>
            <w:tcBorders>
              <w:top w:val="single" w:sz="4" w:space="0" w:color="FFFFFF"/>
              <w:left w:val="single" w:sz="6" w:space="0" w:color="FFFFFF"/>
              <w:bottom w:val="single" w:sz="6" w:space="0" w:color="FFFFFF"/>
              <w:right w:val="single" w:sz="6" w:space="0" w:color="FFFFFF"/>
            </w:tcBorders>
            <w:shd w:val="clear" w:color="auto" w:fill="4668C5"/>
          </w:tcPr>
          <w:p w:rsidR="000771C7" w:rsidRDefault="000771C7">
            <w:pPr>
              <w:pStyle w:val="ProductList-TableBody"/>
              <w:jc w:val="center"/>
            </w:pPr>
          </w:p>
        </w:tc>
        <w:tc>
          <w:tcPr>
            <w:tcW w:w="491" w:type="dxa"/>
            <w:tcBorders>
              <w:top w:val="single" w:sz="4" w:space="0" w:color="FFFFFF"/>
              <w:left w:val="single" w:sz="6" w:space="0" w:color="FFFFFF"/>
              <w:bottom w:val="single" w:sz="6" w:space="0" w:color="FFFFFF"/>
              <w:right w:val="single" w:sz="6" w:space="0" w:color="FFFFFF"/>
            </w:tcBorders>
            <w:shd w:val="clear" w:color="auto" w:fill="4668C5"/>
          </w:tcPr>
          <w:p w:rsidR="000771C7" w:rsidRDefault="000771C7">
            <w:pPr>
              <w:pStyle w:val="ProductList-TableBody"/>
              <w:jc w:val="center"/>
            </w:pPr>
          </w:p>
        </w:tc>
        <w:tc>
          <w:tcPr>
            <w:tcW w:w="479" w:type="dxa"/>
            <w:tcBorders>
              <w:top w:val="single" w:sz="4"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330" w:type="dxa"/>
            <w:tcBorders>
              <w:top w:val="single" w:sz="4" w:space="0" w:color="FFFFFF"/>
              <w:left w:val="single" w:sz="6" w:space="0" w:color="FFFFFF"/>
              <w:bottom w:val="single" w:sz="6" w:space="0" w:color="FFFFFF"/>
              <w:right w:val="single" w:sz="6" w:space="0" w:color="FFFFFF"/>
            </w:tcBorders>
            <w:shd w:val="clear" w:color="auto" w:fill="4668C5"/>
          </w:tcPr>
          <w:p w:rsidR="000771C7" w:rsidRDefault="000771C7">
            <w:pPr>
              <w:pStyle w:val="ProductList-TableBody"/>
              <w:jc w:val="center"/>
            </w:pPr>
          </w:p>
        </w:tc>
        <w:tc>
          <w:tcPr>
            <w:tcW w:w="382" w:type="dxa"/>
            <w:tcBorders>
              <w:top w:val="single" w:sz="4" w:space="0" w:color="FFFFFF"/>
              <w:left w:val="single" w:sz="6" w:space="0" w:color="FFFFFF"/>
              <w:bottom w:val="single" w:sz="6" w:space="0" w:color="FFFFFF"/>
              <w:right w:val="single" w:sz="6" w:space="0" w:color="FFFFFF"/>
            </w:tcBorders>
            <w:shd w:val="clear" w:color="auto" w:fill="4668C5"/>
          </w:tcPr>
          <w:p w:rsidR="000771C7" w:rsidRDefault="000771C7">
            <w:pPr>
              <w:pStyle w:val="ProductList-TableBody"/>
              <w:jc w:val="center"/>
            </w:pPr>
          </w:p>
        </w:tc>
        <w:tc>
          <w:tcPr>
            <w:tcW w:w="662" w:type="dxa"/>
            <w:tcBorders>
              <w:top w:val="single" w:sz="4" w:space="0" w:color="FFFFFF"/>
              <w:left w:val="single" w:sz="6" w:space="0" w:color="FFFFFF"/>
              <w:bottom w:val="single" w:sz="6" w:space="0" w:color="FFFFFF"/>
              <w:right w:val="single" w:sz="6" w:space="0" w:color="FFFFFF"/>
            </w:tcBorders>
            <w:shd w:val="clear" w:color="auto" w:fill="4668C5"/>
          </w:tcPr>
          <w:p w:rsidR="000771C7" w:rsidRDefault="000771C7">
            <w:pPr>
              <w:pStyle w:val="ProductList-TableBody"/>
              <w:jc w:val="center"/>
            </w:pPr>
          </w:p>
        </w:tc>
        <w:tc>
          <w:tcPr>
            <w:tcW w:w="267" w:type="dxa"/>
            <w:tcBorders>
              <w:top w:val="single" w:sz="4" w:space="0" w:color="FFFFFF"/>
              <w:left w:val="single" w:sz="6" w:space="0" w:color="FFFFFF"/>
              <w:bottom w:val="single" w:sz="6" w:space="0" w:color="FFFFFF"/>
              <w:right w:val="single" w:sz="6" w:space="0" w:color="FFFFFF"/>
            </w:tcBorders>
            <w:shd w:val="clear" w:color="auto" w:fill="4668C5"/>
          </w:tcPr>
          <w:p w:rsidR="000771C7" w:rsidRDefault="000771C7">
            <w:pPr>
              <w:pStyle w:val="ProductList-TableBody"/>
              <w:jc w:val="center"/>
            </w:pPr>
          </w:p>
        </w:tc>
        <w:tc>
          <w:tcPr>
            <w:tcW w:w="267" w:type="dxa"/>
            <w:tcBorders>
              <w:top w:val="single" w:sz="4" w:space="0" w:color="FFFFFF"/>
              <w:left w:val="single" w:sz="6" w:space="0" w:color="FFFFFF"/>
              <w:bottom w:val="single" w:sz="6" w:space="0" w:color="FFFFFF"/>
              <w:right w:val="single" w:sz="6" w:space="0" w:color="FFFFFF"/>
            </w:tcBorders>
            <w:shd w:val="clear" w:color="auto" w:fill="4668C5"/>
          </w:tcPr>
          <w:p w:rsidR="000771C7" w:rsidRDefault="000771C7">
            <w:pPr>
              <w:pStyle w:val="ProductList-TableBody"/>
              <w:jc w:val="center"/>
            </w:pPr>
          </w:p>
        </w:tc>
        <w:tc>
          <w:tcPr>
            <w:tcW w:w="359" w:type="dxa"/>
            <w:tcBorders>
              <w:top w:val="single" w:sz="4" w:space="0" w:color="FFFFFF"/>
              <w:left w:val="single" w:sz="6" w:space="0" w:color="FFFFFF"/>
              <w:bottom w:val="single" w:sz="6" w:space="0" w:color="FFFFFF"/>
              <w:right w:val="single" w:sz="6" w:space="0" w:color="FFFFFF"/>
            </w:tcBorders>
            <w:shd w:val="clear" w:color="auto" w:fill="4668C5"/>
          </w:tcPr>
          <w:p w:rsidR="000771C7" w:rsidRDefault="000771C7">
            <w:pPr>
              <w:pStyle w:val="ProductList-TableBody"/>
              <w:jc w:val="center"/>
            </w:pPr>
          </w:p>
        </w:tc>
        <w:tc>
          <w:tcPr>
            <w:tcW w:w="319" w:type="dxa"/>
            <w:tcBorders>
              <w:top w:val="single" w:sz="4" w:space="0" w:color="FFFFFF"/>
              <w:left w:val="single" w:sz="6" w:space="0" w:color="FFFFFF"/>
              <w:bottom w:val="single" w:sz="6" w:space="0" w:color="FFFFFF"/>
              <w:right w:val="single" w:sz="6" w:space="0" w:color="FFFFFF"/>
            </w:tcBorders>
            <w:shd w:val="clear" w:color="auto" w:fill="4668C5"/>
          </w:tcPr>
          <w:p w:rsidR="000771C7" w:rsidRDefault="000771C7">
            <w:pPr>
              <w:pStyle w:val="ProductList-TableBody"/>
              <w:jc w:val="center"/>
            </w:pPr>
          </w:p>
        </w:tc>
        <w:tc>
          <w:tcPr>
            <w:tcW w:w="557" w:type="dxa"/>
            <w:tcBorders>
              <w:top w:val="single" w:sz="4"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335" w:type="dxa"/>
            <w:tcBorders>
              <w:top w:val="single" w:sz="4"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357" w:type="dxa"/>
            <w:tcBorders>
              <w:top w:val="single" w:sz="4"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r>
      <w:tr w:rsidR="00FC7890" w:rsidTr="00FC7890">
        <w:tc>
          <w:tcPr>
            <w:tcW w:w="873" w:type="dxa"/>
            <w:tcBorders>
              <w:top w:val="dashed" w:sz="4" w:space="0" w:color="BFBFBF"/>
              <w:left w:val="none" w:sz="24" w:space="0" w:color="808080"/>
              <w:bottom w:val="dashed" w:sz="4" w:space="0" w:color="BFBFBF"/>
              <w:right w:val="single" w:sz="6" w:space="0" w:color="FFFFFF"/>
            </w:tcBorders>
          </w:tcPr>
          <w:p w:rsidR="000771C7" w:rsidRDefault="00D54E36">
            <w:pPr>
              <w:pStyle w:val="ProductList-TableBody"/>
            </w:pPr>
            <w:hyperlink w:anchor="_Sec807">
              <w:r w:rsidR="00F35AFD">
                <w:rPr>
                  <w:color w:val="00467F"/>
                  <w:u w:val="single"/>
                </w:rPr>
                <w:t>Ek</w:t>
              </w:r>
            </w:hyperlink>
            <w:r w:rsidR="00F35AFD">
              <w:t xml:space="preserve"> (RMS)</w:t>
            </w:r>
          </w:p>
        </w:tc>
        <w:tc>
          <w:tcPr>
            <w:tcW w:w="297"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386"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285"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386"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431"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479"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485"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491"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479"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431" w:type="dxa"/>
            <w:tcBorders>
              <w:top w:val="single" w:sz="6" w:space="0" w:color="FFFFFF"/>
              <w:left w:val="single" w:sz="6" w:space="0" w:color="FFFFFF"/>
              <w:bottom w:val="single" w:sz="6" w:space="0" w:color="FFFFFF"/>
              <w:right w:val="single" w:sz="6" w:space="0" w:color="FFFFFF"/>
            </w:tcBorders>
            <w:shd w:val="clear" w:color="auto" w:fill="4668C5"/>
          </w:tcPr>
          <w:p w:rsidR="000771C7" w:rsidRDefault="000771C7">
            <w:pPr>
              <w:pStyle w:val="ProductList-TableBody"/>
              <w:jc w:val="center"/>
            </w:pPr>
          </w:p>
        </w:tc>
        <w:tc>
          <w:tcPr>
            <w:tcW w:w="479" w:type="dxa"/>
            <w:tcBorders>
              <w:top w:val="single" w:sz="6" w:space="0" w:color="FFFFFF"/>
              <w:left w:val="single" w:sz="6" w:space="0" w:color="FFFFFF"/>
              <w:bottom w:val="single" w:sz="6" w:space="0" w:color="FFFFFF"/>
              <w:right w:val="single" w:sz="6" w:space="0" w:color="FFFFFF"/>
            </w:tcBorders>
            <w:shd w:val="clear" w:color="auto" w:fill="4668C5"/>
          </w:tcPr>
          <w:p w:rsidR="000771C7" w:rsidRDefault="000771C7">
            <w:pPr>
              <w:pStyle w:val="ProductList-TableBody"/>
              <w:jc w:val="center"/>
            </w:pPr>
          </w:p>
        </w:tc>
        <w:tc>
          <w:tcPr>
            <w:tcW w:w="485" w:type="dxa"/>
            <w:tcBorders>
              <w:top w:val="single" w:sz="6" w:space="0" w:color="FFFFFF"/>
              <w:left w:val="single" w:sz="6" w:space="0" w:color="FFFFFF"/>
              <w:bottom w:val="single" w:sz="6" w:space="0" w:color="FFFFFF"/>
              <w:right w:val="single" w:sz="6" w:space="0" w:color="FFFFFF"/>
            </w:tcBorders>
            <w:shd w:val="clear" w:color="auto" w:fill="4668C5"/>
          </w:tcPr>
          <w:p w:rsidR="000771C7" w:rsidRDefault="000771C7">
            <w:pPr>
              <w:pStyle w:val="ProductList-TableBody"/>
              <w:jc w:val="center"/>
            </w:pPr>
          </w:p>
        </w:tc>
        <w:tc>
          <w:tcPr>
            <w:tcW w:w="491" w:type="dxa"/>
            <w:tcBorders>
              <w:top w:val="single" w:sz="6" w:space="0" w:color="FFFFFF"/>
              <w:left w:val="single" w:sz="6" w:space="0" w:color="FFFFFF"/>
              <w:bottom w:val="single" w:sz="6" w:space="0" w:color="FFFFFF"/>
              <w:right w:val="single" w:sz="6" w:space="0" w:color="FFFFFF"/>
            </w:tcBorders>
            <w:shd w:val="clear" w:color="auto" w:fill="4668C5"/>
          </w:tcPr>
          <w:p w:rsidR="000771C7" w:rsidRDefault="000771C7">
            <w:pPr>
              <w:pStyle w:val="ProductList-TableBody"/>
              <w:jc w:val="center"/>
            </w:pPr>
          </w:p>
        </w:tc>
        <w:tc>
          <w:tcPr>
            <w:tcW w:w="479"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330" w:type="dxa"/>
            <w:tcBorders>
              <w:top w:val="single" w:sz="6" w:space="0" w:color="FFFFFF"/>
              <w:left w:val="single" w:sz="6" w:space="0" w:color="FFFFFF"/>
              <w:bottom w:val="single" w:sz="6" w:space="0" w:color="FFFFFF"/>
              <w:right w:val="single" w:sz="6" w:space="0" w:color="FFFFFF"/>
            </w:tcBorders>
            <w:shd w:val="clear" w:color="auto" w:fill="4668C5"/>
          </w:tcPr>
          <w:p w:rsidR="000771C7" w:rsidRDefault="000771C7">
            <w:pPr>
              <w:pStyle w:val="ProductList-TableBody"/>
              <w:jc w:val="center"/>
            </w:pPr>
          </w:p>
        </w:tc>
        <w:tc>
          <w:tcPr>
            <w:tcW w:w="382" w:type="dxa"/>
            <w:tcBorders>
              <w:top w:val="single" w:sz="6" w:space="0" w:color="FFFFFF"/>
              <w:left w:val="single" w:sz="6" w:space="0" w:color="FFFFFF"/>
              <w:bottom w:val="single" w:sz="6" w:space="0" w:color="FFFFFF"/>
              <w:right w:val="single" w:sz="6" w:space="0" w:color="FFFFFF"/>
            </w:tcBorders>
            <w:shd w:val="clear" w:color="auto" w:fill="4668C5"/>
          </w:tcPr>
          <w:p w:rsidR="000771C7" w:rsidRDefault="000771C7">
            <w:pPr>
              <w:pStyle w:val="ProductList-TableBody"/>
              <w:jc w:val="center"/>
            </w:pPr>
          </w:p>
        </w:tc>
        <w:tc>
          <w:tcPr>
            <w:tcW w:w="662"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267" w:type="dxa"/>
            <w:tcBorders>
              <w:top w:val="single" w:sz="6" w:space="0" w:color="FFFFFF"/>
              <w:left w:val="single" w:sz="6" w:space="0" w:color="FFFFFF"/>
              <w:bottom w:val="single" w:sz="6" w:space="0" w:color="FFFFFF"/>
              <w:right w:val="single" w:sz="6" w:space="0" w:color="FFFFFF"/>
            </w:tcBorders>
            <w:shd w:val="clear" w:color="auto" w:fill="4668C5"/>
          </w:tcPr>
          <w:p w:rsidR="000771C7" w:rsidRDefault="000771C7">
            <w:pPr>
              <w:pStyle w:val="ProductList-TableBody"/>
              <w:jc w:val="center"/>
            </w:pPr>
          </w:p>
        </w:tc>
        <w:tc>
          <w:tcPr>
            <w:tcW w:w="267" w:type="dxa"/>
            <w:tcBorders>
              <w:top w:val="single" w:sz="6" w:space="0" w:color="FFFFFF"/>
              <w:left w:val="single" w:sz="6" w:space="0" w:color="FFFFFF"/>
              <w:bottom w:val="single" w:sz="6" w:space="0" w:color="FFFFFF"/>
              <w:right w:val="single" w:sz="6" w:space="0" w:color="FFFFFF"/>
            </w:tcBorders>
            <w:shd w:val="clear" w:color="auto" w:fill="4668C5"/>
          </w:tcPr>
          <w:p w:rsidR="000771C7" w:rsidRDefault="000771C7">
            <w:pPr>
              <w:pStyle w:val="ProductList-TableBody"/>
              <w:jc w:val="center"/>
            </w:pPr>
          </w:p>
        </w:tc>
        <w:tc>
          <w:tcPr>
            <w:tcW w:w="359" w:type="dxa"/>
            <w:tcBorders>
              <w:top w:val="single" w:sz="6" w:space="0" w:color="FFFFFF"/>
              <w:left w:val="single" w:sz="6" w:space="0" w:color="FFFFFF"/>
              <w:bottom w:val="single" w:sz="6" w:space="0" w:color="FFFFFF"/>
              <w:right w:val="single" w:sz="6" w:space="0" w:color="FFFFFF"/>
            </w:tcBorders>
            <w:shd w:val="clear" w:color="auto" w:fill="4668C5"/>
          </w:tcPr>
          <w:p w:rsidR="000771C7" w:rsidRDefault="000771C7">
            <w:pPr>
              <w:pStyle w:val="ProductList-TableBody"/>
              <w:jc w:val="center"/>
            </w:pPr>
          </w:p>
        </w:tc>
        <w:tc>
          <w:tcPr>
            <w:tcW w:w="319" w:type="dxa"/>
            <w:tcBorders>
              <w:top w:val="single" w:sz="6" w:space="0" w:color="FFFFFF"/>
              <w:left w:val="single" w:sz="6" w:space="0" w:color="FFFFFF"/>
              <w:bottom w:val="single" w:sz="6" w:space="0" w:color="FFFFFF"/>
              <w:right w:val="single" w:sz="6" w:space="0" w:color="FFFFFF"/>
            </w:tcBorders>
            <w:shd w:val="clear" w:color="auto" w:fill="4668C5"/>
          </w:tcPr>
          <w:p w:rsidR="000771C7" w:rsidRDefault="000771C7">
            <w:pPr>
              <w:pStyle w:val="ProductList-TableBody"/>
              <w:jc w:val="center"/>
            </w:pPr>
          </w:p>
        </w:tc>
        <w:tc>
          <w:tcPr>
            <w:tcW w:w="557"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335"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357"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r>
      <w:tr w:rsidR="00FC7890" w:rsidTr="00FC7890">
        <w:tc>
          <w:tcPr>
            <w:tcW w:w="873" w:type="dxa"/>
            <w:tcBorders>
              <w:top w:val="dashed" w:sz="4" w:space="0" w:color="BFBFBF"/>
              <w:left w:val="none" w:sz="24" w:space="0" w:color="808080"/>
              <w:bottom w:val="single" w:sz="4" w:space="0" w:color="FFFFFF"/>
              <w:right w:val="single" w:sz="6" w:space="0" w:color="FFFFFF"/>
            </w:tcBorders>
          </w:tcPr>
          <w:p w:rsidR="000771C7" w:rsidRDefault="00D54E36">
            <w:pPr>
              <w:pStyle w:val="ProductList-TableBody"/>
            </w:pPr>
            <w:hyperlink w:anchor="_Sec807">
              <w:r w:rsidR="00F35AFD">
                <w:rPr>
                  <w:color w:val="00467F"/>
                  <w:u w:val="single"/>
                </w:rPr>
                <w:t>Ek</w:t>
              </w:r>
            </w:hyperlink>
            <w:r w:rsidR="00F35AFD">
              <w:t xml:space="preserve"> (MIM)</w:t>
            </w:r>
          </w:p>
        </w:tc>
        <w:tc>
          <w:tcPr>
            <w:tcW w:w="297" w:type="dxa"/>
            <w:tcBorders>
              <w:top w:val="single" w:sz="6" w:space="0" w:color="FFFFFF"/>
              <w:left w:val="single" w:sz="6" w:space="0" w:color="FFFFFF"/>
              <w:bottom w:val="single" w:sz="4" w:space="0" w:color="FFFFFF"/>
              <w:right w:val="single" w:sz="6" w:space="0" w:color="FFFFFF"/>
            </w:tcBorders>
            <w:shd w:val="clear" w:color="auto" w:fill="BFBFBF"/>
          </w:tcPr>
          <w:p w:rsidR="000771C7" w:rsidRDefault="000771C7">
            <w:pPr>
              <w:pStyle w:val="ProductList-TableBody"/>
              <w:jc w:val="center"/>
            </w:pPr>
          </w:p>
        </w:tc>
        <w:tc>
          <w:tcPr>
            <w:tcW w:w="386" w:type="dxa"/>
            <w:tcBorders>
              <w:top w:val="single" w:sz="6" w:space="0" w:color="FFFFFF"/>
              <w:left w:val="single" w:sz="6" w:space="0" w:color="FFFFFF"/>
              <w:bottom w:val="single" w:sz="4" w:space="0" w:color="FFFFFF"/>
              <w:right w:val="single" w:sz="6" w:space="0" w:color="FFFFFF"/>
            </w:tcBorders>
            <w:shd w:val="clear" w:color="auto" w:fill="BFBFBF"/>
          </w:tcPr>
          <w:p w:rsidR="000771C7" w:rsidRDefault="000771C7">
            <w:pPr>
              <w:pStyle w:val="ProductList-TableBody"/>
              <w:jc w:val="center"/>
            </w:pPr>
          </w:p>
        </w:tc>
        <w:tc>
          <w:tcPr>
            <w:tcW w:w="285" w:type="dxa"/>
            <w:tcBorders>
              <w:top w:val="single" w:sz="6" w:space="0" w:color="FFFFFF"/>
              <w:left w:val="single" w:sz="6" w:space="0" w:color="FFFFFF"/>
              <w:bottom w:val="single" w:sz="4" w:space="0" w:color="FFFFFF"/>
              <w:right w:val="single" w:sz="6" w:space="0" w:color="FFFFFF"/>
            </w:tcBorders>
            <w:shd w:val="clear" w:color="auto" w:fill="BFBFBF"/>
          </w:tcPr>
          <w:p w:rsidR="000771C7" w:rsidRDefault="000771C7">
            <w:pPr>
              <w:pStyle w:val="ProductList-TableBody"/>
              <w:jc w:val="center"/>
            </w:pPr>
          </w:p>
        </w:tc>
        <w:tc>
          <w:tcPr>
            <w:tcW w:w="386" w:type="dxa"/>
            <w:tcBorders>
              <w:top w:val="single" w:sz="6" w:space="0" w:color="FFFFFF"/>
              <w:left w:val="single" w:sz="6" w:space="0" w:color="FFFFFF"/>
              <w:bottom w:val="single" w:sz="4" w:space="0" w:color="FFFFFF"/>
              <w:right w:val="single" w:sz="6" w:space="0" w:color="FFFFFF"/>
            </w:tcBorders>
            <w:shd w:val="clear" w:color="auto" w:fill="BFBFBF"/>
          </w:tcPr>
          <w:p w:rsidR="000771C7" w:rsidRDefault="000771C7">
            <w:pPr>
              <w:pStyle w:val="ProductList-TableBody"/>
              <w:jc w:val="center"/>
            </w:pPr>
          </w:p>
        </w:tc>
        <w:tc>
          <w:tcPr>
            <w:tcW w:w="431" w:type="dxa"/>
            <w:tcBorders>
              <w:top w:val="single" w:sz="6" w:space="0" w:color="FFFFFF"/>
              <w:left w:val="single" w:sz="6" w:space="0" w:color="FFFFFF"/>
              <w:bottom w:val="single" w:sz="4" w:space="0" w:color="FFFFFF"/>
              <w:right w:val="single" w:sz="6" w:space="0" w:color="FFFFFF"/>
            </w:tcBorders>
            <w:shd w:val="clear" w:color="auto" w:fill="BFBFBF"/>
          </w:tcPr>
          <w:p w:rsidR="000771C7" w:rsidRDefault="000771C7">
            <w:pPr>
              <w:pStyle w:val="ProductList-TableBody"/>
              <w:jc w:val="center"/>
            </w:pPr>
          </w:p>
        </w:tc>
        <w:tc>
          <w:tcPr>
            <w:tcW w:w="479" w:type="dxa"/>
            <w:tcBorders>
              <w:top w:val="single" w:sz="6" w:space="0" w:color="FFFFFF"/>
              <w:left w:val="single" w:sz="6" w:space="0" w:color="FFFFFF"/>
              <w:bottom w:val="single" w:sz="4" w:space="0" w:color="FFFFFF"/>
              <w:right w:val="single" w:sz="6" w:space="0" w:color="FFFFFF"/>
            </w:tcBorders>
            <w:shd w:val="clear" w:color="auto" w:fill="BFBFBF"/>
          </w:tcPr>
          <w:p w:rsidR="000771C7" w:rsidRDefault="000771C7">
            <w:pPr>
              <w:pStyle w:val="ProductList-TableBody"/>
              <w:jc w:val="center"/>
            </w:pPr>
          </w:p>
        </w:tc>
        <w:tc>
          <w:tcPr>
            <w:tcW w:w="485" w:type="dxa"/>
            <w:tcBorders>
              <w:top w:val="single" w:sz="6" w:space="0" w:color="FFFFFF"/>
              <w:left w:val="single" w:sz="6" w:space="0" w:color="FFFFFF"/>
              <w:bottom w:val="single" w:sz="4" w:space="0" w:color="FFFFFF"/>
              <w:right w:val="single" w:sz="6" w:space="0" w:color="FFFFFF"/>
            </w:tcBorders>
            <w:shd w:val="clear" w:color="auto" w:fill="BFBFBF"/>
          </w:tcPr>
          <w:p w:rsidR="000771C7" w:rsidRDefault="000771C7">
            <w:pPr>
              <w:pStyle w:val="ProductList-TableBody"/>
              <w:jc w:val="center"/>
            </w:pPr>
          </w:p>
        </w:tc>
        <w:tc>
          <w:tcPr>
            <w:tcW w:w="491" w:type="dxa"/>
            <w:tcBorders>
              <w:top w:val="single" w:sz="6" w:space="0" w:color="FFFFFF"/>
              <w:left w:val="single" w:sz="6" w:space="0" w:color="FFFFFF"/>
              <w:bottom w:val="single" w:sz="4" w:space="0" w:color="FFFFFF"/>
              <w:right w:val="single" w:sz="6" w:space="0" w:color="FFFFFF"/>
            </w:tcBorders>
            <w:shd w:val="clear" w:color="auto" w:fill="BFBFBF"/>
          </w:tcPr>
          <w:p w:rsidR="000771C7" w:rsidRDefault="000771C7">
            <w:pPr>
              <w:pStyle w:val="ProductList-TableBody"/>
              <w:jc w:val="center"/>
            </w:pPr>
          </w:p>
        </w:tc>
        <w:tc>
          <w:tcPr>
            <w:tcW w:w="479" w:type="dxa"/>
            <w:tcBorders>
              <w:top w:val="single" w:sz="6" w:space="0" w:color="FFFFFF"/>
              <w:left w:val="single" w:sz="6" w:space="0" w:color="FFFFFF"/>
              <w:bottom w:val="single" w:sz="4" w:space="0" w:color="FFFFFF"/>
              <w:right w:val="single" w:sz="6" w:space="0" w:color="FFFFFF"/>
            </w:tcBorders>
            <w:shd w:val="clear" w:color="auto" w:fill="BFBFBF"/>
          </w:tcPr>
          <w:p w:rsidR="000771C7" w:rsidRDefault="000771C7">
            <w:pPr>
              <w:pStyle w:val="ProductList-TableBody"/>
              <w:jc w:val="center"/>
            </w:pPr>
          </w:p>
        </w:tc>
        <w:tc>
          <w:tcPr>
            <w:tcW w:w="431" w:type="dxa"/>
            <w:tcBorders>
              <w:top w:val="single" w:sz="6" w:space="0" w:color="FFFFFF"/>
              <w:left w:val="single" w:sz="6" w:space="0" w:color="FFFFFF"/>
              <w:bottom w:val="single" w:sz="4" w:space="0" w:color="FFFFFF"/>
              <w:right w:val="single" w:sz="6" w:space="0" w:color="FFFFFF"/>
            </w:tcBorders>
            <w:shd w:val="clear" w:color="auto" w:fill="BFBFBF"/>
          </w:tcPr>
          <w:p w:rsidR="000771C7" w:rsidRDefault="000771C7">
            <w:pPr>
              <w:pStyle w:val="ProductList-TableBody"/>
              <w:jc w:val="center"/>
            </w:pPr>
          </w:p>
        </w:tc>
        <w:tc>
          <w:tcPr>
            <w:tcW w:w="479" w:type="dxa"/>
            <w:tcBorders>
              <w:top w:val="single" w:sz="6" w:space="0" w:color="FFFFFF"/>
              <w:left w:val="single" w:sz="6" w:space="0" w:color="FFFFFF"/>
              <w:bottom w:val="single" w:sz="4" w:space="0" w:color="FFFFFF"/>
              <w:right w:val="single" w:sz="6" w:space="0" w:color="FFFFFF"/>
            </w:tcBorders>
            <w:shd w:val="clear" w:color="auto" w:fill="BFBFBF"/>
          </w:tcPr>
          <w:p w:rsidR="000771C7" w:rsidRDefault="000771C7">
            <w:pPr>
              <w:pStyle w:val="ProductList-TableBody"/>
              <w:jc w:val="center"/>
            </w:pPr>
          </w:p>
        </w:tc>
        <w:tc>
          <w:tcPr>
            <w:tcW w:w="485" w:type="dxa"/>
            <w:tcBorders>
              <w:top w:val="single" w:sz="6" w:space="0" w:color="FFFFFF"/>
              <w:left w:val="single" w:sz="6" w:space="0" w:color="FFFFFF"/>
              <w:bottom w:val="single" w:sz="4" w:space="0" w:color="FFFFFF"/>
              <w:right w:val="single" w:sz="6" w:space="0" w:color="FFFFFF"/>
            </w:tcBorders>
            <w:shd w:val="clear" w:color="auto" w:fill="BFBFBF"/>
          </w:tcPr>
          <w:p w:rsidR="000771C7" w:rsidRDefault="000771C7">
            <w:pPr>
              <w:pStyle w:val="ProductList-TableBody"/>
              <w:jc w:val="center"/>
            </w:pPr>
          </w:p>
        </w:tc>
        <w:tc>
          <w:tcPr>
            <w:tcW w:w="491" w:type="dxa"/>
            <w:tcBorders>
              <w:top w:val="single" w:sz="6" w:space="0" w:color="FFFFFF"/>
              <w:left w:val="single" w:sz="6" w:space="0" w:color="FFFFFF"/>
              <w:bottom w:val="single" w:sz="4" w:space="0" w:color="FFFFFF"/>
              <w:right w:val="single" w:sz="6" w:space="0" w:color="FFFFFF"/>
            </w:tcBorders>
            <w:shd w:val="clear" w:color="auto" w:fill="BFBFBF"/>
          </w:tcPr>
          <w:p w:rsidR="000771C7" w:rsidRDefault="000771C7">
            <w:pPr>
              <w:pStyle w:val="ProductList-TableBody"/>
              <w:jc w:val="center"/>
            </w:pPr>
          </w:p>
        </w:tc>
        <w:tc>
          <w:tcPr>
            <w:tcW w:w="479" w:type="dxa"/>
            <w:tcBorders>
              <w:top w:val="single" w:sz="6" w:space="0" w:color="FFFFFF"/>
              <w:left w:val="single" w:sz="6" w:space="0" w:color="FFFFFF"/>
              <w:bottom w:val="single" w:sz="4" w:space="0" w:color="FFFFFF"/>
              <w:right w:val="single" w:sz="6" w:space="0" w:color="FFFFFF"/>
            </w:tcBorders>
            <w:shd w:val="clear" w:color="auto" w:fill="BFBFBF"/>
          </w:tcPr>
          <w:p w:rsidR="000771C7" w:rsidRDefault="000771C7">
            <w:pPr>
              <w:pStyle w:val="ProductList-TableBody"/>
              <w:jc w:val="center"/>
            </w:pPr>
          </w:p>
        </w:tc>
        <w:tc>
          <w:tcPr>
            <w:tcW w:w="330" w:type="dxa"/>
            <w:tcBorders>
              <w:top w:val="single" w:sz="6" w:space="0" w:color="FFFFFF"/>
              <w:left w:val="single" w:sz="6" w:space="0" w:color="FFFFFF"/>
              <w:bottom w:val="single" w:sz="4" w:space="0" w:color="FFFFFF"/>
              <w:right w:val="single" w:sz="6" w:space="0" w:color="FFFFFF"/>
            </w:tcBorders>
            <w:shd w:val="clear" w:color="auto" w:fill="4668C5"/>
          </w:tcPr>
          <w:p w:rsidR="000771C7" w:rsidRDefault="000771C7">
            <w:pPr>
              <w:pStyle w:val="ProductList-TableBody"/>
              <w:jc w:val="center"/>
            </w:pPr>
          </w:p>
        </w:tc>
        <w:tc>
          <w:tcPr>
            <w:tcW w:w="382" w:type="dxa"/>
            <w:tcBorders>
              <w:top w:val="single" w:sz="6" w:space="0" w:color="FFFFFF"/>
              <w:left w:val="single" w:sz="6" w:space="0" w:color="FFFFFF"/>
              <w:bottom w:val="single" w:sz="4" w:space="0" w:color="FFFFFF"/>
              <w:right w:val="single" w:sz="6" w:space="0" w:color="FFFFFF"/>
            </w:tcBorders>
            <w:shd w:val="clear" w:color="auto" w:fill="4668C5"/>
          </w:tcPr>
          <w:p w:rsidR="000771C7" w:rsidRDefault="000771C7">
            <w:pPr>
              <w:pStyle w:val="ProductList-TableBody"/>
              <w:jc w:val="center"/>
            </w:pPr>
          </w:p>
        </w:tc>
        <w:tc>
          <w:tcPr>
            <w:tcW w:w="662" w:type="dxa"/>
            <w:tcBorders>
              <w:top w:val="single" w:sz="6" w:space="0" w:color="FFFFFF"/>
              <w:left w:val="single" w:sz="6" w:space="0" w:color="FFFFFF"/>
              <w:bottom w:val="single" w:sz="4" w:space="0" w:color="FFFFFF"/>
              <w:right w:val="single" w:sz="6" w:space="0" w:color="FFFFFF"/>
            </w:tcBorders>
            <w:shd w:val="clear" w:color="auto" w:fill="BFBFBF"/>
          </w:tcPr>
          <w:p w:rsidR="000771C7" w:rsidRDefault="000771C7">
            <w:pPr>
              <w:pStyle w:val="ProductList-TableBody"/>
              <w:jc w:val="center"/>
            </w:pPr>
          </w:p>
        </w:tc>
        <w:tc>
          <w:tcPr>
            <w:tcW w:w="267" w:type="dxa"/>
            <w:tcBorders>
              <w:top w:val="single" w:sz="6" w:space="0" w:color="FFFFFF"/>
              <w:left w:val="single" w:sz="6" w:space="0" w:color="FFFFFF"/>
              <w:bottom w:val="single" w:sz="4" w:space="0" w:color="FFFFFF"/>
              <w:right w:val="single" w:sz="6" w:space="0" w:color="FFFFFF"/>
            </w:tcBorders>
            <w:shd w:val="clear" w:color="auto" w:fill="4668C5"/>
          </w:tcPr>
          <w:p w:rsidR="000771C7" w:rsidRDefault="000771C7">
            <w:pPr>
              <w:pStyle w:val="ProductList-TableBody"/>
              <w:jc w:val="center"/>
            </w:pPr>
          </w:p>
        </w:tc>
        <w:tc>
          <w:tcPr>
            <w:tcW w:w="267" w:type="dxa"/>
            <w:tcBorders>
              <w:top w:val="single" w:sz="6" w:space="0" w:color="FFFFFF"/>
              <w:left w:val="single" w:sz="6" w:space="0" w:color="FFFFFF"/>
              <w:bottom w:val="single" w:sz="4" w:space="0" w:color="FFFFFF"/>
              <w:right w:val="single" w:sz="6" w:space="0" w:color="FFFFFF"/>
            </w:tcBorders>
            <w:shd w:val="clear" w:color="auto" w:fill="4668C5"/>
          </w:tcPr>
          <w:p w:rsidR="000771C7" w:rsidRDefault="000771C7">
            <w:pPr>
              <w:pStyle w:val="ProductList-TableBody"/>
              <w:jc w:val="center"/>
            </w:pPr>
          </w:p>
        </w:tc>
        <w:tc>
          <w:tcPr>
            <w:tcW w:w="359" w:type="dxa"/>
            <w:tcBorders>
              <w:top w:val="single" w:sz="6" w:space="0" w:color="FFFFFF"/>
              <w:left w:val="single" w:sz="6" w:space="0" w:color="FFFFFF"/>
              <w:bottom w:val="single" w:sz="4" w:space="0" w:color="FFFFFF"/>
              <w:right w:val="single" w:sz="6" w:space="0" w:color="FFFFFF"/>
            </w:tcBorders>
            <w:shd w:val="clear" w:color="auto" w:fill="4668C5"/>
          </w:tcPr>
          <w:p w:rsidR="000771C7" w:rsidRDefault="000771C7">
            <w:pPr>
              <w:pStyle w:val="ProductList-TableBody"/>
              <w:jc w:val="center"/>
            </w:pPr>
          </w:p>
        </w:tc>
        <w:tc>
          <w:tcPr>
            <w:tcW w:w="319" w:type="dxa"/>
            <w:tcBorders>
              <w:top w:val="single" w:sz="6" w:space="0" w:color="FFFFFF"/>
              <w:left w:val="single" w:sz="6" w:space="0" w:color="FFFFFF"/>
              <w:bottom w:val="single" w:sz="4" w:space="0" w:color="FFFFFF"/>
              <w:right w:val="single" w:sz="6" w:space="0" w:color="FFFFFF"/>
            </w:tcBorders>
            <w:shd w:val="clear" w:color="auto" w:fill="4668C5"/>
          </w:tcPr>
          <w:p w:rsidR="000771C7" w:rsidRDefault="000771C7">
            <w:pPr>
              <w:pStyle w:val="ProductList-TableBody"/>
              <w:jc w:val="center"/>
            </w:pPr>
          </w:p>
        </w:tc>
        <w:tc>
          <w:tcPr>
            <w:tcW w:w="557" w:type="dxa"/>
            <w:tcBorders>
              <w:top w:val="single" w:sz="6" w:space="0" w:color="FFFFFF"/>
              <w:left w:val="single" w:sz="6" w:space="0" w:color="FFFFFF"/>
              <w:bottom w:val="single" w:sz="4" w:space="0" w:color="FFFFFF"/>
              <w:right w:val="single" w:sz="6" w:space="0" w:color="FFFFFF"/>
            </w:tcBorders>
            <w:shd w:val="clear" w:color="auto" w:fill="BFBFBF"/>
          </w:tcPr>
          <w:p w:rsidR="000771C7" w:rsidRDefault="000771C7">
            <w:pPr>
              <w:pStyle w:val="ProductList-TableBody"/>
              <w:jc w:val="center"/>
            </w:pPr>
          </w:p>
        </w:tc>
        <w:tc>
          <w:tcPr>
            <w:tcW w:w="335" w:type="dxa"/>
            <w:tcBorders>
              <w:top w:val="single" w:sz="6" w:space="0" w:color="FFFFFF"/>
              <w:left w:val="single" w:sz="6" w:space="0" w:color="FFFFFF"/>
              <w:bottom w:val="single" w:sz="4" w:space="0" w:color="FFFFFF"/>
              <w:right w:val="single" w:sz="6" w:space="0" w:color="FFFFFF"/>
            </w:tcBorders>
            <w:shd w:val="clear" w:color="auto" w:fill="BFBFBF"/>
          </w:tcPr>
          <w:p w:rsidR="000771C7" w:rsidRDefault="000771C7">
            <w:pPr>
              <w:pStyle w:val="ProductList-TableBody"/>
              <w:jc w:val="center"/>
            </w:pPr>
          </w:p>
        </w:tc>
        <w:tc>
          <w:tcPr>
            <w:tcW w:w="357" w:type="dxa"/>
            <w:tcBorders>
              <w:top w:val="single" w:sz="6" w:space="0" w:color="FFFFFF"/>
              <w:left w:val="single" w:sz="6" w:space="0" w:color="FFFFFF"/>
              <w:bottom w:val="single" w:sz="4" w:space="0" w:color="FFFFFF"/>
              <w:right w:val="single" w:sz="6" w:space="0" w:color="FFFFFF"/>
            </w:tcBorders>
            <w:shd w:val="clear" w:color="auto" w:fill="BFBFBF"/>
          </w:tcPr>
          <w:p w:rsidR="000771C7" w:rsidRDefault="000771C7">
            <w:pPr>
              <w:pStyle w:val="ProductList-TableBody"/>
              <w:jc w:val="center"/>
            </w:pPr>
          </w:p>
        </w:tc>
      </w:tr>
      <w:tr w:rsidR="000771C7" w:rsidTr="00FC7890">
        <w:tc>
          <w:tcPr>
            <w:tcW w:w="7287" w:type="dxa"/>
            <w:gridSpan w:val="16"/>
            <w:tcBorders>
              <w:top w:val="single" w:sz="4" w:space="0" w:color="FFFFFF"/>
              <w:left w:val="single" w:sz="6" w:space="0" w:color="FFFFFF"/>
              <w:bottom w:val="none" w:sz="24" w:space="0" w:color="808080"/>
              <w:right w:val="single" w:sz="6" w:space="0" w:color="FFFFFF"/>
            </w:tcBorders>
          </w:tcPr>
          <w:p w:rsidR="000771C7" w:rsidRDefault="00F35AFD">
            <w:pPr>
              <w:pStyle w:val="ProductList-TableBody"/>
            </w:pPr>
            <w:r>
              <w:rPr>
                <w:b/>
              </w:rPr>
              <w:t>Advanced Threat Analytics 2016</w:t>
            </w:r>
          </w:p>
        </w:tc>
        <w:tc>
          <w:tcPr>
            <w:tcW w:w="382" w:type="dxa"/>
            <w:tcBorders>
              <w:top w:val="single" w:sz="4" w:space="0" w:color="FFFFFF"/>
              <w:left w:val="single" w:sz="6" w:space="0" w:color="FFFFFF"/>
              <w:bottom w:val="single" w:sz="4" w:space="0" w:color="FFFFFF"/>
              <w:right w:val="single" w:sz="6" w:space="0" w:color="FFFFFF"/>
            </w:tcBorders>
          </w:tcPr>
          <w:p w:rsidR="000771C7" w:rsidRDefault="000771C7">
            <w:pPr>
              <w:pStyle w:val="ProductList-TableBody"/>
            </w:pPr>
          </w:p>
        </w:tc>
        <w:tc>
          <w:tcPr>
            <w:tcW w:w="662" w:type="dxa"/>
            <w:tcBorders>
              <w:top w:val="single" w:sz="4" w:space="0" w:color="FFFFFF"/>
              <w:left w:val="single" w:sz="6" w:space="0" w:color="FFFFFF"/>
              <w:bottom w:val="single" w:sz="4" w:space="0" w:color="FFFFFF"/>
              <w:right w:val="single" w:sz="6" w:space="0" w:color="FFFFFF"/>
            </w:tcBorders>
          </w:tcPr>
          <w:p w:rsidR="000771C7" w:rsidRDefault="000771C7">
            <w:pPr>
              <w:pStyle w:val="ProductList-TableBody"/>
            </w:pPr>
          </w:p>
        </w:tc>
        <w:tc>
          <w:tcPr>
            <w:tcW w:w="267" w:type="dxa"/>
            <w:tcBorders>
              <w:top w:val="single" w:sz="4" w:space="0" w:color="FFFFFF"/>
              <w:left w:val="single" w:sz="6" w:space="0" w:color="FFFFFF"/>
              <w:bottom w:val="single" w:sz="4" w:space="0" w:color="FFFFFF"/>
              <w:right w:val="single" w:sz="6" w:space="0" w:color="FFFFFF"/>
            </w:tcBorders>
          </w:tcPr>
          <w:p w:rsidR="000771C7" w:rsidRDefault="000771C7">
            <w:pPr>
              <w:pStyle w:val="ProductList-TableBody"/>
            </w:pPr>
          </w:p>
        </w:tc>
        <w:tc>
          <w:tcPr>
            <w:tcW w:w="267" w:type="dxa"/>
            <w:tcBorders>
              <w:top w:val="single" w:sz="4" w:space="0" w:color="FFFFFF"/>
              <w:left w:val="single" w:sz="6" w:space="0" w:color="FFFFFF"/>
              <w:bottom w:val="single" w:sz="4" w:space="0" w:color="FFFFFF"/>
              <w:right w:val="single" w:sz="6" w:space="0" w:color="FFFFFF"/>
            </w:tcBorders>
          </w:tcPr>
          <w:p w:rsidR="000771C7" w:rsidRDefault="000771C7">
            <w:pPr>
              <w:pStyle w:val="ProductList-TableBody"/>
            </w:pPr>
          </w:p>
        </w:tc>
        <w:tc>
          <w:tcPr>
            <w:tcW w:w="359" w:type="dxa"/>
            <w:tcBorders>
              <w:top w:val="single" w:sz="4" w:space="0" w:color="FFFFFF"/>
              <w:left w:val="single" w:sz="6" w:space="0" w:color="FFFFFF"/>
              <w:bottom w:val="single" w:sz="4" w:space="0" w:color="FFFFFF"/>
              <w:right w:val="single" w:sz="6" w:space="0" w:color="FFFFFF"/>
            </w:tcBorders>
          </w:tcPr>
          <w:p w:rsidR="000771C7" w:rsidRDefault="000771C7">
            <w:pPr>
              <w:pStyle w:val="ProductList-TableBody"/>
            </w:pPr>
          </w:p>
        </w:tc>
        <w:tc>
          <w:tcPr>
            <w:tcW w:w="319" w:type="dxa"/>
            <w:tcBorders>
              <w:top w:val="single" w:sz="4" w:space="0" w:color="FFFFFF"/>
              <w:left w:val="single" w:sz="6" w:space="0" w:color="FFFFFF"/>
              <w:bottom w:val="single" w:sz="4" w:space="0" w:color="FFFFFF"/>
              <w:right w:val="single" w:sz="6" w:space="0" w:color="FFFFFF"/>
            </w:tcBorders>
          </w:tcPr>
          <w:p w:rsidR="000771C7" w:rsidRDefault="000771C7">
            <w:pPr>
              <w:pStyle w:val="ProductList-TableBody"/>
            </w:pPr>
          </w:p>
        </w:tc>
        <w:tc>
          <w:tcPr>
            <w:tcW w:w="557" w:type="dxa"/>
            <w:tcBorders>
              <w:top w:val="single" w:sz="4" w:space="0" w:color="FFFFFF"/>
              <w:left w:val="single" w:sz="6" w:space="0" w:color="FFFFFF"/>
              <w:bottom w:val="single" w:sz="4" w:space="0" w:color="FFFFFF"/>
              <w:right w:val="single" w:sz="6" w:space="0" w:color="FFFFFF"/>
            </w:tcBorders>
          </w:tcPr>
          <w:p w:rsidR="000771C7" w:rsidRDefault="000771C7">
            <w:pPr>
              <w:pStyle w:val="ProductList-TableBody"/>
            </w:pPr>
          </w:p>
        </w:tc>
        <w:tc>
          <w:tcPr>
            <w:tcW w:w="335" w:type="dxa"/>
            <w:tcBorders>
              <w:top w:val="single" w:sz="4" w:space="0" w:color="FFFFFF"/>
              <w:left w:val="single" w:sz="6" w:space="0" w:color="FFFFFF"/>
              <w:bottom w:val="single" w:sz="4" w:space="0" w:color="FFFFFF"/>
              <w:right w:val="single" w:sz="6" w:space="0" w:color="FFFFFF"/>
            </w:tcBorders>
          </w:tcPr>
          <w:p w:rsidR="000771C7" w:rsidRDefault="000771C7">
            <w:pPr>
              <w:pStyle w:val="ProductList-TableBody"/>
            </w:pPr>
          </w:p>
        </w:tc>
        <w:tc>
          <w:tcPr>
            <w:tcW w:w="357" w:type="dxa"/>
            <w:tcBorders>
              <w:top w:val="single" w:sz="4" w:space="0" w:color="FFFFFF"/>
              <w:left w:val="single" w:sz="6" w:space="0" w:color="FFFFFF"/>
              <w:bottom w:val="single" w:sz="4" w:space="0" w:color="FFFFFF"/>
              <w:right w:val="single" w:sz="6" w:space="0" w:color="FFFFFF"/>
            </w:tcBorders>
          </w:tcPr>
          <w:p w:rsidR="000771C7" w:rsidRDefault="000771C7">
            <w:pPr>
              <w:pStyle w:val="ProductList-TableBody"/>
            </w:pPr>
          </w:p>
        </w:tc>
      </w:tr>
      <w:tr w:rsidR="00FC7890" w:rsidTr="00FC7890">
        <w:tc>
          <w:tcPr>
            <w:tcW w:w="873" w:type="dxa"/>
            <w:tcBorders>
              <w:top w:val="none" w:sz="24" w:space="0" w:color="808080"/>
              <w:left w:val="none" w:sz="24" w:space="0" w:color="808080"/>
              <w:bottom w:val="single" w:sz="4" w:space="0" w:color="FFFFFF"/>
              <w:right w:val="single" w:sz="6" w:space="0" w:color="FFFFFF"/>
            </w:tcBorders>
          </w:tcPr>
          <w:p w:rsidR="000771C7" w:rsidRDefault="00D54E36">
            <w:pPr>
              <w:pStyle w:val="ProductList-TableBody"/>
            </w:pPr>
            <w:hyperlink w:anchor="_Sec801">
              <w:r w:rsidR="00F35AFD">
                <w:rPr>
                  <w:color w:val="00467F"/>
                  <w:u w:val="single"/>
                </w:rPr>
                <w:t>Yönetim</w:t>
              </w:r>
            </w:hyperlink>
          </w:p>
        </w:tc>
        <w:tc>
          <w:tcPr>
            <w:tcW w:w="297" w:type="dxa"/>
            <w:tcBorders>
              <w:top w:val="none" w:sz="24" w:space="0" w:color="808080"/>
              <w:left w:val="single" w:sz="6" w:space="0" w:color="FFFFFF"/>
              <w:bottom w:val="single" w:sz="4" w:space="0" w:color="FFFFFF"/>
              <w:right w:val="single" w:sz="6" w:space="0" w:color="FFFFFF"/>
            </w:tcBorders>
            <w:shd w:val="clear" w:color="auto" w:fill="BFBFBF"/>
          </w:tcPr>
          <w:p w:rsidR="000771C7" w:rsidRDefault="000771C7">
            <w:pPr>
              <w:pStyle w:val="ProductList-TableBody"/>
              <w:jc w:val="center"/>
            </w:pPr>
          </w:p>
        </w:tc>
        <w:tc>
          <w:tcPr>
            <w:tcW w:w="386" w:type="dxa"/>
            <w:tcBorders>
              <w:top w:val="none" w:sz="24" w:space="0" w:color="808080"/>
              <w:left w:val="single" w:sz="6" w:space="0" w:color="FFFFFF"/>
              <w:bottom w:val="single" w:sz="4" w:space="0" w:color="FFFFFF"/>
              <w:right w:val="single" w:sz="6" w:space="0" w:color="FFFFFF"/>
            </w:tcBorders>
            <w:shd w:val="clear" w:color="auto" w:fill="BFBFBF"/>
          </w:tcPr>
          <w:p w:rsidR="000771C7" w:rsidRDefault="000771C7">
            <w:pPr>
              <w:pStyle w:val="ProductList-TableBody"/>
              <w:jc w:val="center"/>
            </w:pPr>
          </w:p>
        </w:tc>
        <w:tc>
          <w:tcPr>
            <w:tcW w:w="285" w:type="dxa"/>
            <w:tcBorders>
              <w:top w:val="none" w:sz="24" w:space="0" w:color="808080"/>
              <w:left w:val="single" w:sz="6" w:space="0" w:color="FFFFFF"/>
              <w:bottom w:val="single" w:sz="4" w:space="0" w:color="FFFFFF"/>
              <w:right w:val="single" w:sz="6" w:space="0" w:color="FFFFFF"/>
            </w:tcBorders>
            <w:shd w:val="clear" w:color="auto" w:fill="BFBFBF"/>
          </w:tcPr>
          <w:p w:rsidR="000771C7" w:rsidRDefault="000771C7">
            <w:pPr>
              <w:pStyle w:val="ProductList-TableBody"/>
              <w:jc w:val="center"/>
            </w:pPr>
          </w:p>
        </w:tc>
        <w:tc>
          <w:tcPr>
            <w:tcW w:w="386" w:type="dxa"/>
            <w:tcBorders>
              <w:top w:val="none" w:sz="24" w:space="0" w:color="808080"/>
              <w:left w:val="single" w:sz="6" w:space="0" w:color="FFFFFF"/>
              <w:bottom w:val="single" w:sz="4" w:space="0" w:color="FFFFFF"/>
              <w:right w:val="single" w:sz="6" w:space="0" w:color="FFFFFF"/>
            </w:tcBorders>
            <w:shd w:val="clear" w:color="auto" w:fill="BFBFBF"/>
          </w:tcPr>
          <w:p w:rsidR="000771C7" w:rsidRDefault="000771C7">
            <w:pPr>
              <w:pStyle w:val="ProductList-TableBody"/>
              <w:jc w:val="center"/>
            </w:pPr>
          </w:p>
        </w:tc>
        <w:tc>
          <w:tcPr>
            <w:tcW w:w="431" w:type="dxa"/>
            <w:tcBorders>
              <w:top w:val="none" w:sz="24" w:space="0" w:color="808080"/>
              <w:left w:val="single" w:sz="6" w:space="0" w:color="FFFFFF"/>
              <w:bottom w:val="single" w:sz="4" w:space="0" w:color="FFFFFF"/>
              <w:right w:val="single" w:sz="6" w:space="0" w:color="FFFFFF"/>
            </w:tcBorders>
            <w:shd w:val="clear" w:color="auto" w:fill="BFBFBF"/>
          </w:tcPr>
          <w:p w:rsidR="000771C7" w:rsidRDefault="000771C7">
            <w:pPr>
              <w:pStyle w:val="ProductList-TableBody"/>
              <w:jc w:val="center"/>
            </w:pPr>
          </w:p>
        </w:tc>
        <w:tc>
          <w:tcPr>
            <w:tcW w:w="479" w:type="dxa"/>
            <w:tcBorders>
              <w:top w:val="none" w:sz="24" w:space="0" w:color="808080"/>
              <w:left w:val="single" w:sz="6" w:space="0" w:color="FFFFFF"/>
              <w:bottom w:val="single" w:sz="4" w:space="0" w:color="FFFFFF"/>
              <w:right w:val="single" w:sz="6" w:space="0" w:color="FFFFFF"/>
            </w:tcBorders>
            <w:shd w:val="clear" w:color="auto" w:fill="BFBFBF"/>
          </w:tcPr>
          <w:p w:rsidR="000771C7" w:rsidRDefault="000771C7">
            <w:pPr>
              <w:pStyle w:val="ProductList-TableBody"/>
              <w:jc w:val="center"/>
            </w:pPr>
          </w:p>
        </w:tc>
        <w:tc>
          <w:tcPr>
            <w:tcW w:w="485" w:type="dxa"/>
            <w:tcBorders>
              <w:top w:val="none" w:sz="24" w:space="0" w:color="808080"/>
              <w:left w:val="single" w:sz="6" w:space="0" w:color="FFFFFF"/>
              <w:bottom w:val="single" w:sz="4" w:space="0" w:color="FFFFFF"/>
              <w:right w:val="single" w:sz="6" w:space="0" w:color="FFFFFF"/>
            </w:tcBorders>
            <w:shd w:val="clear" w:color="auto" w:fill="BFBFBF"/>
          </w:tcPr>
          <w:p w:rsidR="000771C7" w:rsidRDefault="000771C7">
            <w:pPr>
              <w:pStyle w:val="ProductList-TableBody"/>
              <w:jc w:val="center"/>
            </w:pPr>
          </w:p>
        </w:tc>
        <w:tc>
          <w:tcPr>
            <w:tcW w:w="491" w:type="dxa"/>
            <w:tcBorders>
              <w:top w:val="none" w:sz="24" w:space="0" w:color="808080"/>
              <w:left w:val="single" w:sz="6" w:space="0" w:color="FFFFFF"/>
              <w:bottom w:val="single" w:sz="4" w:space="0" w:color="FFFFFF"/>
              <w:right w:val="single" w:sz="6" w:space="0" w:color="FFFFFF"/>
            </w:tcBorders>
            <w:shd w:val="clear" w:color="auto" w:fill="BFBFBF"/>
          </w:tcPr>
          <w:p w:rsidR="000771C7" w:rsidRDefault="000771C7">
            <w:pPr>
              <w:pStyle w:val="ProductList-TableBody"/>
              <w:jc w:val="center"/>
            </w:pPr>
          </w:p>
        </w:tc>
        <w:tc>
          <w:tcPr>
            <w:tcW w:w="479" w:type="dxa"/>
            <w:tcBorders>
              <w:top w:val="none" w:sz="24" w:space="0" w:color="808080"/>
              <w:left w:val="single" w:sz="6" w:space="0" w:color="FFFFFF"/>
              <w:bottom w:val="single" w:sz="4" w:space="0" w:color="FFFFFF"/>
              <w:right w:val="single" w:sz="6" w:space="0" w:color="FFFFFF"/>
            </w:tcBorders>
            <w:shd w:val="clear" w:color="auto" w:fill="BFBFBF"/>
          </w:tcPr>
          <w:p w:rsidR="000771C7" w:rsidRDefault="000771C7">
            <w:pPr>
              <w:pStyle w:val="ProductList-TableBody"/>
              <w:jc w:val="center"/>
            </w:pPr>
          </w:p>
        </w:tc>
        <w:tc>
          <w:tcPr>
            <w:tcW w:w="431" w:type="dxa"/>
            <w:tcBorders>
              <w:top w:val="none" w:sz="24" w:space="0" w:color="808080"/>
              <w:left w:val="single" w:sz="6" w:space="0" w:color="FFFFFF"/>
              <w:bottom w:val="single" w:sz="4" w:space="0" w:color="FFFFFF"/>
              <w:right w:val="single" w:sz="6" w:space="0" w:color="FFFFFF"/>
            </w:tcBorders>
            <w:shd w:val="clear" w:color="auto" w:fill="4668C5"/>
          </w:tcPr>
          <w:p w:rsidR="000771C7" w:rsidRDefault="000771C7">
            <w:pPr>
              <w:pStyle w:val="ProductList-TableBody"/>
              <w:jc w:val="center"/>
            </w:pPr>
          </w:p>
        </w:tc>
        <w:tc>
          <w:tcPr>
            <w:tcW w:w="479" w:type="dxa"/>
            <w:tcBorders>
              <w:top w:val="none" w:sz="24" w:space="0" w:color="808080"/>
              <w:left w:val="single" w:sz="6" w:space="0" w:color="FFFFFF"/>
              <w:bottom w:val="single" w:sz="4" w:space="0" w:color="FFFFFF"/>
              <w:right w:val="single" w:sz="6" w:space="0" w:color="FFFFFF"/>
            </w:tcBorders>
            <w:shd w:val="clear" w:color="auto" w:fill="4668C5"/>
          </w:tcPr>
          <w:p w:rsidR="000771C7" w:rsidRDefault="000771C7">
            <w:pPr>
              <w:pStyle w:val="ProductList-TableBody"/>
              <w:jc w:val="center"/>
            </w:pPr>
          </w:p>
        </w:tc>
        <w:tc>
          <w:tcPr>
            <w:tcW w:w="485" w:type="dxa"/>
            <w:tcBorders>
              <w:top w:val="none" w:sz="24" w:space="0" w:color="808080"/>
              <w:left w:val="single" w:sz="6" w:space="0" w:color="FFFFFF"/>
              <w:bottom w:val="single" w:sz="4" w:space="0" w:color="FFFFFF"/>
              <w:right w:val="single" w:sz="6" w:space="0" w:color="FFFFFF"/>
            </w:tcBorders>
            <w:shd w:val="clear" w:color="auto" w:fill="BFBFBF"/>
          </w:tcPr>
          <w:p w:rsidR="000771C7" w:rsidRDefault="000771C7">
            <w:pPr>
              <w:pStyle w:val="ProductList-TableBody"/>
              <w:jc w:val="center"/>
            </w:pPr>
          </w:p>
        </w:tc>
        <w:tc>
          <w:tcPr>
            <w:tcW w:w="491" w:type="dxa"/>
            <w:tcBorders>
              <w:top w:val="none" w:sz="24" w:space="0" w:color="808080"/>
              <w:left w:val="single" w:sz="6" w:space="0" w:color="FFFFFF"/>
              <w:bottom w:val="single" w:sz="4" w:space="0" w:color="FFFFFF"/>
              <w:right w:val="single" w:sz="6" w:space="0" w:color="FFFFFF"/>
            </w:tcBorders>
            <w:shd w:val="clear" w:color="auto" w:fill="4668C5"/>
          </w:tcPr>
          <w:p w:rsidR="000771C7" w:rsidRDefault="000771C7">
            <w:pPr>
              <w:pStyle w:val="ProductList-TableBody"/>
              <w:jc w:val="center"/>
            </w:pPr>
          </w:p>
        </w:tc>
        <w:tc>
          <w:tcPr>
            <w:tcW w:w="479" w:type="dxa"/>
            <w:tcBorders>
              <w:top w:val="none" w:sz="24" w:space="0" w:color="808080"/>
              <w:left w:val="single" w:sz="6" w:space="0" w:color="FFFFFF"/>
              <w:bottom w:val="single" w:sz="4" w:space="0" w:color="FFFFFF"/>
              <w:right w:val="single" w:sz="6" w:space="0" w:color="FFFFFF"/>
            </w:tcBorders>
            <w:shd w:val="clear" w:color="auto" w:fill="BFBFBF"/>
          </w:tcPr>
          <w:p w:rsidR="000771C7" w:rsidRDefault="000771C7">
            <w:pPr>
              <w:pStyle w:val="ProductList-TableBody"/>
              <w:jc w:val="center"/>
            </w:pPr>
          </w:p>
        </w:tc>
        <w:tc>
          <w:tcPr>
            <w:tcW w:w="330" w:type="dxa"/>
            <w:tcBorders>
              <w:top w:val="none" w:sz="24" w:space="0" w:color="808080"/>
              <w:left w:val="single" w:sz="6" w:space="0" w:color="FFFFFF"/>
              <w:bottom w:val="single" w:sz="4" w:space="0" w:color="FFFFFF"/>
              <w:right w:val="single" w:sz="6" w:space="0" w:color="FFFFFF"/>
            </w:tcBorders>
            <w:shd w:val="clear" w:color="auto" w:fill="4668C5"/>
          </w:tcPr>
          <w:p w:rsidR="000771C7" w:rsidRDefault="000771C7">
            <w:pPr>
              <w:pStyle w:val="ProductList-TableBody"/>
              <w:jc w:val="center"/>
            </w:pPr>
          </w:p>
        </w:tc>
        <w:tc>
          <w:tcPr>
            <w:tcW w:w="382" w:type="dxa"/>
            <w:tcBorders>
              <w:top w:val="single" w:sz="4" w:space="0" w:color="FFFFFF"/>
              <w:left w:val="single" w:sz="6" w:space="0" w:color="FFFFFF"/>
              <w:bottom w:val="single" w:sz="4" w:space="0" w:color="FFFFFF"/>
              <w:right w:val="single" w:sz="6" w:space="0" w:color="FFFFFF"/>
            </w:tcBorders>
            <w:shd w:val="clear" w:color="auto" w:fill="4668C5"/>
          </w:tcPr>
          <w:p w:rsidR="000771C7" w:rsidRDefault="000771C7">
            <w:pPr>
              <w:pStyle w:val="ProductList-TableBody"/>
              <w:jc w:val="center"/>
            </w:pPr>
          </w:p>
        </w:tc>
        <w:tc>
          <w:tcPr>
            <w:tcW w:w="662" w:type="dxa"/>
            <w:tcBorders>
              <w:top w:val="single" w:sz="4" w:space="0" w:color="FFFFFF"/>
              <w:left w:val="single" w:sz="6" w:space="0" w:color="FFFFFF"/>
              <w:bottom w:val="single" w:sz="4" w:space="0" w:color="FFFFFF"/>
              <w:right w:val="single" w:sz="6" w:space="0" w:color="FFFFFF"/>
            </w:tcBorders>
            <w:shd w:val="clear" w:color="auto" w:fill="4668C5"/>
          </w:tcPr>
          <w:p w:rsidR="000771C7" w:rsidRDefault="000771C7">
            <w:pPr>
              <w:pStyle w:val="ProductList-TableBody"/>
              <w:jc w:val="center"/>
            </w:pPr>
          </w:p>
        </w:tc>
        <w:tc>
          <w:tcPr>
            <w:tcW w:w="267" w:type="dxa"/>
            <w:tcBorders>
              <w:top w:val="single" w:sz="4" w:space="0" w:color="FFFFFF"/>
              <w:left w:val="single" w:sz="6" w:space="0" w:color="FFFFFF"/>
              <w:bottom w:val="single" w:sz="4" w:space="0" w:color="FFFFFF"/>
              <w:right w:val="single" w:sz="6" w:space="0" w:color="FFFFFF"/>
            </w:tcBorders>
            <w:shd w:val="clear" w:color="auto" w:fill="4668C5"/>
          </w:tcPr>
          <w:p w:rsidR="000771C7" w:rsidRDefault="000771C7">
            <w:pPr>
              <w:pStyle w:val="ProductList-TableBody"/>
              <w:jc w:val="center"/>
            </w:pPr>
          </w:p>
        </w:tc>
        <w:tc>
          <w:tcPr>
            <w:tcW w:w="267" w:type="dxa"/>
            <w:tcBorders>
              <w:top w:val="single" w:sz="4" w:space="0" w:color="FFFFFF"/>
              <w:left w:val="single" w:sz="6" w:space="0" w:color="FFFFFF"/>
              <w:bottom w:val="single" w:sz="4" w:space="0" w:color="FFFFFF"/>
              <w:right w:val="single" w:sz="6" w:space="0" w:color="FFFFFF"/>
            </w:tcBorders>
            <w:shd w:val="clear" w:color="auto" w:fill="4668C5"/>
          </w:tcPr>
          <w:p w:rsidR="000771C7" w:rsidRDefault="000771C7">
            <w:pPr>
              <w:pStyle w:val="ProductList-TableBody"/>
              <w:jc w:val="center"/>
            </w:pPr>
          </w:p>
        </w:tc>
        <w:tc>
          <w:tcPr>
            <w:tcW w:w="359" w:type="dxa"/>
            <w:tcBorders>
              <w:top w:val="single" w:sz="4" w:space="0" w:color="FFFFFF"/>
              <w:left w:val="single" w:sz="6" w:space="0" w:color="FFFFFF"/>
              <w:bottom w:val="single" w:sz="4" w:space="0" w:color="FFFFFF"/>
              <w:right w:val="single" w:sz="6" w:space="0" w:color="FFFFFF"/>
            </w:tcBorders>
            <w:shd w:val="clear" w:color="auto" w:fill="4668C5"/>
          </w:tcPr>
          <w:p w:rsidR="000771C7" w:rsidRDefault="000771C7">
            <w:pPr>
              <w:pStyle w:val="ProductList-TableBody"/>
              <w:jc w:val="center"/>
            </w:pPr>
          </w:p>
        </w:tc>
        <w:tc>
          <w:tcPr>
            <w:tcW w:w="319" w:type="dxa"/>
            <w:tcBorders>
              <w:top w:val="single" w:sz="4" w:space="0" w:color="FFFFFF"/>
              <w:left w:val="single" w:sz="6" w:space="0" w:color="FFFFFF"/>
              <w:bottom w:val="single" w:sz="4" w:space="0" w:color="FFFFFF"/>
              <w:right w:val="single" w:sz="6" w:space="0" w:color="FFFFFF"/>
            </w:tcBorders>
            <w:shd w:val="clear" w:color="auto" w:fill="4668C5"/>
          </w:tcPr>
          <w:p w:rsidR="000771C7" w:rsidRDefault="000771C7">
            <w:pPr>
              <w:pStyle w:val="ProductList-TableBody"/>
              <w:jc w:val="center"/>
            </w:pPr>
          </w:p>
        </w:tc>
        <w:tc>
          <w:tcPr>
            <w:tcW w:w="557" w:type="dxa"/>
            <w:tcBorders>
              <w:top w:val="single" w:sz="4" w:space="0" w:color="FFFFFF"/>
              <w:left w:val="single" w:sz="6" w:space="0" w:color="FFFFFF"/>
              <w:bottom w:val="single" w:sz="4" w:space="0" w:color="FFFFFF"/>
              <w:right w:val="single" w:sz="6" w:space="0" w:color="FFFFFF"/>
            </w:tcBorders>
            <w:shd w:val="clear" w:color="auto" w:fill="BFBFBF"/>
          </w:tcPr>
          <w:p w:rsidR="000771C7" w:rsidRDefault="000771C7">
            <w:pPr>
              <w:pStyle w:val="ProductList-TableBody"/>
              <w:jc w:val="center"/>
            </w:pPr>
          </w:p>
        </w:tc>
        <w:tc>
          <w:tcPr>
            <w:tcW w:w="335" w:type="dxa"/>
            <w:tcBorders>
              <w:top w:val="single" w:sz="4" w:space="0" w:color="FFFFFF"/>
              <w:left w:val="single" w:sz="6" w:space="0" w:color="FFFFFF"/>
              <w:bottom w:val="single" w:sz="4" w:space="0" w:color="FFFFFF"/>
              <w:right w:val="single" w:sz="6" w:space="0" w:color="FFFFFF"/>
            </w:tcBorders>
            <w:shd w:val="clear" w:color="auto" w:fill="BFBFBF"/>
          </w:tcPr>
          <w:p w:rsidR="000771C7" w:rsidRDefault="000771C7">
            <w:pPr>
              <w:pStyle w:val="ProductList-TableBody"/>
              <w:jc w:val="center"/>
            </w:pPr>
          </w:p>
        </w:tc>
        <w:tc>
          <w:tcPr>
            <w:tcW w:w="357" w:type="dxa"/>
            <w:tcBorders>
              <w:top w:val="single" w:sz="4" w:space="0" w:color="FFFFFF"/>
              <w:left w:val="single" w:sz="6" w:space="0" w:color="FFFFFF"/>
              <w:bottom w:val="single" w:sz="4" w:space="0" w:color="FFFFFF"/>
              <w:right w:val="single" w:sz="6" w:space="0" w:color="FFFFFF"/>
            </w:tcBorders>
            <w:shd w:val="clear" w:color="auto" w:fill="BFBFBF"/>
          </w:tcPr>
          <w:p w:rsidR="000771C7" w:rsidRDefault="000771C7">
            <w:pPr>
              <w:pStyle w:val="ProductList-TableBody"/>
              <w:jc w:val="center"/>
            </w:pPr>
          </w:p>
        </w:tc>
      </w:tr>
      <w:tr w:rsidR="000771C7" w:rsidTr="00FC7890">
        <w:tc>
          <w:tcPr>
            <w:tcW w:w="7287" w:type="dxa"/>
            <w:gridSpan w:val="16"/>
            <w:tcBorders>
              <w:top w:val="single" w:sz="4" w:space="0" w:color="FFFFFF"/>
              <w:left w:val="single" w:sz="6" w:space="0" w:color="FFFFFF"/>
              <w:bottom w:val="none" w:sz="24" w:space="0" w:color="808080"/>
              <w:right w:val="single" w:sz="6" w:space="0" w:color="FFFFFF"/>
            </w:tcBorders>
          </w:tcPr>
          <w:p w:rsidR="000771C7" w:rsidRDefault="00F35AFD">
            <w:pPr>
              <w:pStyle w:val="ProductList-TableBody"/>
            </w:pPr>
            <w:r>
              <w:rPr>
                <w:b/>
              </w:rPr>
              <w:t>System Center Configuration Manager 1606</w:t>
            </w:r>
          </w:p>
        </w:tc>
        <w:tc>
          <w:tcPr>
            <w:tcW w:w="382" w:type="dxa"/>
            <w:tcBorders>
              <w:top w:val="single" w:sz="4" w:space="0" w:color="FFFFFF"/>
              <w:left w:val="single" w:sz="6" w:space="0" w:color="FFFFFF"/>
              <w:bottom w:val="single" w:sz="4" w:space="0" w:color="FFFFFF"/>
              <w:right w:val="single" w:sz="6" w:space="0" w:color="FFFFFF"/>
            </w:tcBorders>
          </w:tcPr>
          <w:p w:rsidR="000771C7" w:rsidRDefault="000771C7">
            <w:pPr>
              <w:pStyle w:val="ProductList-TableBody"/>
            </w:pPr>
          </w:p>
        </w:tc>
        <w:tc>
          <w:tcPr>
            <w:tcW w:w="662" w:type="dxa"/>
            <w:tcBorders>
              <w:top w:val="single" w:sz="4" w:space="0" w:color="FFFFFF"/>
              <w:left w:val="single" w:sz="6" w:space="0" w:color="FFFFFF"/>
              <w:bottom w:val="single" w:sz="4" w:space="0" w:color="FFFFFF"/>
              <w:right w:val="single" w:sz="6" w:space="0" w:color="FFFFFF"/>
            </w:tcBorders>
          </w:tcPr>
          <w:p w:rsidR="000771C7" w:rsidRDefault="000771C7">
            <w:pPr>
              <w:pStyle w:val="ProductList-TableBody"/>
            </w:pPr>
          </w:p>
        </w:tc>
        <w:tc>
          <w:tcPr>
            <w:tcW w:w="267" w:type="dxa"/>
            <w:tcBorders>
              <w:top w:val="single" w:sz="4" w:space="0" w:color="FFFFFF"/>
              <w:left w:val="single" w:sz="6" w:space="0" w:color="FFFFFF"/>
              <w:bottom w:val="single" w:sz="4" w:space="0" w:color="FFFFFF"/>
              <w:right w:val="single" w:sz="6" w:space="0" w:color="FFFFFF"/>
            </w:tcBorders>
          </w:tcPr>
          <w:p w:rsidR="000771C7" w:rsidRDefault="000771C7">
            <w:pPr>
              <w:pStyle w:val="ProductList-TableBody"/>
            </w:pPr>
          </w:p>
        </w:tc>
        <w:tc>
          <w:tcPr>
            <w:tcW w:w="267" w:type="dxa"/>
            <w:tcBorders>
              <w:top w:val="single" w:sz="4" w:space="0" w:color="FFFFFF"/>
              <w:left w:val="single" w:sz="6" w:space="0" w:color="FFFFFF"/>
              <w:bottom w:val="single" w:sz="4" w:space="0" w:color="FFFFFF"/>
              <w:right w:val="single" w:sz="6" w:space="0" w:color="FFFFFF"/>
            </w:tcBorders>
          </w:tcPr>
          <w:p w:rsidR="000771C7" w:rsidRDefault="000771C7">
            <w:pPr>
              <w:pStyle w:val="ProductList-TableBody"/>
            </w:pPr>
          </w:p>
        </w:tc>
        <w:tc>
          <w:tcPr>
            <w:tcW w:w="359" w:type="dxa"/>
            <w:tcBorders>
              <w:top w:val="single" w:sz="4" w:space="0" w:color="FFFFFF"/>
              <w:left w:val="single" w:sz="6" w:space="0" w:color="FFFFFF"/>
              <w:bottom w:val="single" w:sz="4" w:space="0" w:color="FFFFFF"/>
              <w:right w:val="single" w:sz="6" w:space="0" w:color="FFFFFF"/>
            </w:tcBorders>
          </w:tcPr>
          <w:p w:rsidR="000771C7" w:rsidRDefault="000771C7">
            <w:pPr>
              <w:pStyle w:val="ProductList-TableBody"/>
            </w:pPr>
          </w:p>
        </w:tc>
        <w:tc>
          <w:tcPr>
            <w:tcW w:w="319" w:type="dxa"/>
            <w:tcBorders>
              <w:top w:val="single" w:sz="4" w:space="0" w:color="FFFFFF"/>
              <w:left w:val="single" w:sz="6" w:space="0" w:color="FFFFFF"/>
              <w:bottom w:val="single" w:sz="4" w:space="0" w:color="FFFFFF"/>
              <w:right w:val="single" w:sz="6" w:space="0" w:color="FFFFFF"/>
            </w:tcBorders>
          </w:tcPr>
          <w:p w:rsidR="000771C7" w:rsidRDefault="000771C7">
            <w:pPr>
              <w:pStyle w:val="ProductList-TableBody"/>
            </w:pPr>
          </w:p>
        </w:tc>
        <w:tc>
          <w:tcPr>
            <w:tcW w:w="557" w:type="dxa"/>
            <w:tcBorders>
              <w:top w:val="single" w:sz="4" w:space="0" w:color="FFFFFF"/>
              <w:left w:val="single" w:sz="6" w:space="0" w:color="FFFFFF"/>
              <w:bottom w:val="single" w:sz="4" w:space="0" w:color="FFFFFF"/>
              <w:right w:val="single" w:sz="6" w:space="0" w:color="FFFFFF"/>
            </w:tcBorders>
          </w:tcPr>
          <w:p w:rsidR="000771C7" w:rsidRDefault="000771C7">
            <w:pPr>
              <w:pStyle w:val="ProductList-TableBody"/>
            </w:pPr>
          </w:p>
        </w:tc>
        <w:tc>
          <w:tcPr>
            <w:tcW w:w="335" w:type="dxa"/>
            <w:tcBorders>
              <w:top w:val="single" w:sz="4" w:space="0" w:color="FFFFFF"/>
              <w:left w:val="single" w:sz="6" w:space="0" w:color="FFFFFF"/>
              <w:bottom w:val="single" w:sz="4" w:space="0" w:color="FFFFFF"/>
              <w:right w:val="single" w:sz="6" w:space="0" w:color="FFFFFF"/>
            </w:tcBorders>
          </w:tcPr>
          <w:p w:rsidR="000771C7" w:rsidRDefault="000771C7">
            <w:pPr>
              <w:pStyle w:val="ProductList-TableBody"/>
            </w:pPr>
          </w:p>
        </w:tc>
        <w:tc>
          <w:tcPr>
            <w:tcW w:w="357" w:type="dxa"/>
            <w:tcBorders>
              <w:top w:val="single" w:sz="4" w:space="0" w:color="FFFFFF"/>
              <w:left w:val="single" w:sz="6" w:space="0" w:color="FFFFFF"/>
              <w:bottom w:val="single" w:sz="4" w:space="0" w:color="FFFFFF"/>
              <w:right w:val="single" w:sz="6" w:space="0" w:color="FFFFFF"/>
            </w:tcBorders>
          </w:tcPr>
          <w:p w:rsidR="000771C7" w:rsidRDefault="000771C7">
            <w:pPr>
              <w:pStyle w:val="ProductList-TableBody"/>
            </w:pPr>
          </w:p>
        </w:tc>
      </w:tr>
      <w:tr w:rsidR="00FC7890" w:rsidTr="00FC7890">
        <w:tc>
          <w:tcPr>
            <w:tcW w:w="873" w:type="dxa"/>
            <w:tcBorders>
              <w:top w:val="none" w:sz="24" w:space="0" w:color="808080"/>
              <w:left w:val="none" w:sz="24" w:space="0" w:color="808080"/>
              <w:bottom w:val="none" w:sz="4" w:space="0" w:color="6E6E6E"/>
              <w:right w:val="single" w:sz="6" w:space="0" w:color="FFFFFF"/>
            </w:tcBorders>
          </w:tcPr>
          <w:p w:rsidR="000771C7" w:rsidRDefault="00D54E36">
            <w:pPr>
              <w:pStyle w:val="ProductList-TableBody"/>
            </w:pPr>
            <w:hyperlink w:anchor="_Sec802">
              <w:r w:rsidR="00F35AFD">
                <w:rPr>
                  <w:color w:val="00467F"/>
                  <w:u w:val="single"/>
                </w:rPr>
                <w:t>Yönetim</w:t>
              </w:r>
            </w:hyperlink>
          </w:p>
        </w:tc>
        <w:tc>
          <w:tcPr>
            <w:tcW w:w="297" w:type="dxa"/>
            <w:tcBorders>
              <w:top w:val="none" w:sz="24" w:space="0" w:color="808080"/>
              <w:left w:val="single" w:sz="6" w:space="0" w:color="FFFFFF"/>
              <w:bottom w:val="none" w:sz="4" w:space="0" w:color="6E6E6E"/>
              <w:right w:val="single" w:sz="6" w:space="0" w:color="FFFFFF"/>
            </w:tcBorders>
            <w:shd w:val="clear" w:color="auto" w:fill="BFBFBF"/>
          </w:tcPr>
          <w:p w:rsidR="000771C7" w:rsidRDefault="000771C7">
            <w:pPr>
              <w:pStyle w:val="ProductList-TableBody"/>
              <w:jc w:val="center"/>
            </w:pPr>
          </w:p>
        </w:tc>
        <w:tc>
          <w:tcPr>
            <w:tcW w:w="386" w:type="dxa"/>
            <w:tcBorders>
              <w:top w:val="none" w:sz="24" w:space="0" w:color="808080"/>
              <w:left w:val="single" w:sz="6" w:space="0" w:color="FFFFFF"/>
              <w:bottom w:val="none" w:sz="4" w:space="0" w:color="6E6E6E"/>
              <w:right w:val="single" w:sz="6" w:space="0" w:color="FFFFFF"/>
            </w:tcBorders>
            <w:shd w:val="clear" w:color="auto" w:fill="BFBFBF"/>
          </w:tcPr>
          <w:p w:rsidR="000771C7" w:rsidRDefault="000771C7">
            <w:pPr>
              <w:pStyle w:val="ProductList-TableBody"/>
              <w:jc w:val="center"/>
            </w:pPr>
          </w:p>
        </w:tc>
        <w:tc>
          <w:tcPr>
            <w:tcW w:w="285" w:type="dxa"/>
            <w:tcBorders>
              <w:top w:val="none" w:sz="24" w:space="0" w:color="808080"/>
              <w:left w:val="single" w:sz="6" w:space="0" w:color="FFFFFF"/>
              <w:bottom w:val="none" w:sz="4" w:space="0" w:color="6E6E6E"/>
              <w:right w:val="single" w:sz="6" w:space="0" w:color="FFFFFF"/>
            </w:tcBorders>
            <w:shd w:val="clear" w:color="auto" w:fill="BFBFBF"/>
          </w:tcPr>
          <w:p w:rsidR="000771C7" w:rsidRDefault="000771C7">
            <w:pPr>
              <w:pStyle w:val="ProductList-TableBody"/>
              <w:jc w:val="center"/>
            </w:pPr>
          </w:p>
        </w:tc>
        <w:tc>
          <w:tcPr>
            <w:tcW w:w="386" w:type="dxa"/>
            <w:tcBorders>
              <w:top w:val="none" w:sz="24" w:space="0" w:color="808080"/>
              <w:left w:val="single" w:sz="6" w:space="0" w:color="FFFFFF"/>
              <w:bottom w:val="none" w:sz="4" w:space="0" w:color="6E6E6E"/>
              <w:right w:val="single" w:sz="6" w:space="0" w:color="FFFFFF"/>
            </w:tcBorders>
            <w:shd w:val="clear" w:color="auto" w:fill="BFBFBF"/>
          </w:tcPr>
          <w:p w:rsidR="000771C7" w:rsidRDefault="000771C7">
            <w:pPr>
              <w:pStyle w:val="ProductList-TableBody"/>
              <w:jc w:val="center"/>
            </w:pPr>
          </w:p>
        </w:tc>
        <w:tc>
          <w:tcPr>
            <w:tcW w:w="431" w:type="dxa"/>
            <w:tcBorders>
              <w:top w:val="none" w:sz="24" w:space="0" w:color="808080"/>
              <w:left w:val="single" w:sz="6" w:space="0" w:color="FFFFFF"/>
              <w:bottom w:val="none" w:sz="4" w:space="0" w:color="6E6E6E"/>
              <w:right w:val="single" w:sz="6" w:space="0" w:color="FFFFFF"/>
            </w:tcBorders>
            <w:shd w:val="clear" w:color="auto" w:fill="4668C5"/>
          </w:tcPr>
          <w:p w:rsidR="000771C7" w:rsidRDefault="000771C7">
            <w:pPr>
              <w:pStyle w:val="ProductList-TableBody"/>
              <w:jc w:val="center"/>
            </w:pPr>
          </w:p>
        </w:tc>
        <w:tc>
          <w:tcPr>
            <w:tcW w:w="479" w:type="dxa"/>
            <w:tcBorders>
              <w:top w:val="none" w:sz="24" w:space="0" w:color="808080"/>
              <w:left w:val="single" w:sz="6" w:space="0" w:color="FFFFFF"/>
              <w:bottom w:val="none" w:sz="4" w:space="0" w:color="6E6E6E"/>
              <w:right w:val="single" w:sz="6" w:space="0" w:color="FFFFFF"/>
            </w:tcBorders>
            <w:shd w:val="clear" w:color="auto" w:fill="4668C5"/>
          </w:tcPr>
          <w:p w:rsidR="000771C7" w:rsidRDefault="000771C7">
            <w:pPr>
              <w:pStyle w:val="ProductList-TableBody"/>
              <w:jc w:val="center"/>
            </w:pPr>
          </w:p>
        </w:tc>
        <w:tc>
          <w:tcPr>
            <w:tcW w:w="485" w:type="dxa"/>
            <w:tcBorders>
              <w:top w:val="none" w:sz="24" w:space="0" w:color="808080"/>
              <w:left w:val="single" w:sz="6" w:space="0" w:color="FFFFFF"/>
              <w:bottom w:val="none" w:sz="4" w:space="0" w:color="6E6E6E"/>
              <w:right w:val="single" w:sz="6" w:space="0" w:color="FFFFFF"/>
            </w:tcBorders>
            <w:shd w:val="clear" w:color="auto" w:fill="BFBFBF"/>
          </w:tcPr>
          <w:p w:rsidR="000771C7" w:rsidRDefault="000771C7">
            <w:pPr>
              <w:pStyle w:val="ProductList-TableBody"/>
              <w:jc w:val="center"/>
            </w:pPr>
          </w:p>
        </w:tc>
        <w:tc>
          <w:tcPr>
            <w:tcW w:w="491" w:type="dxa"/>
            <w:tcBorders>
              <w:top w:val="none" w:sz="24" w:space="0" w:color="808080"/>
              <w:left w:val="single" w:sz="6" w:space="0" w:color="FFFFFF"/>
              <w:bottom w:val="none" w:sz="4" w:space="0" w:color="6E6E6E"/>
              <w:right w:val="single" w:sz="6" w:space="0" w:color="FFFFFF"/>
            </w:tcBorders>
            <w:shd w:val="clear" w:color="auto" w:fill="BFBFBF"/>
          </w:tcPr>
          <w:p w:rsidR="000771C7" w:rsidRDefault="000771C7">
            <w:pPr>
              <w:pStyle w:val="ProductList-TableBody"/>
              <w:jc w:val="center"/>
            </w:pPr>
          </w:p>
        </w:tc>
        <w:tc>
          <w:tcPr>
            <w:tcW w:w="479" w:type="dxa"/>
            <w:tcBorders>
              <w:top w:val="none" w:sz="24" w:space="0" w:color="808080"/>
              <w:left w:val="single" w:sz="6" w:space="0" w:color="FFFFFF"/>
              <w:bottom w:val="none" w:sz="4" w:space="0" w:color="6E6E6E"/>
              <w:right w:val="single" w:sz="6" w:space="0" w:color="FFFFFF"/>
            </w:tcBorders>
            <w:shd w:val="clear" w:color="auto" w:fill="BFBFBF"/>
          </w:tcPr>
          <w:p w:rsidR="000771C7" w:rsidRDefault="000771C7">
            <w:pPr>
              <w:pStyle w:val="ProductList-TableBody"/>
              <w:jc w:val="center"/>
            </w:pPr>
          </w:p>
        </w:tc>
        <w:tc>
          <w:tcPr>
            <w:tcW w:w="431" w:type="dxa"/>
            <w:tcBorders>
              <w:top w:val="none" w:sz="24" w:space="0" w:color="808080"/>
              <w:left w:val="single" w:sz="6" w:space="0" w:color="FFFFFF"/>
              <w:bottom w:val="none" w:sz="4" w:space="0" w:color="6E6E6E"/>
              <w:right w:val="single" w:sz="6" w:space="0" w:color="FFFFFF"/>
            </w:tcBorders>
            <w:shd w:val="clear" w:color="auto" w:fill="4668C5"/>
          </w:tcPr>
          <w:p w:rsidR="000771C7" w:rsidRDefault="000771C7">
            <w:pPr>
              <w:pStyle w:val="ProductList-TableBody"/>
              <w:jc w:val="center"/>
            </w:pPr>
          </w:p>
        </w:tc>
        <w:tc>
          <w:tcPr>
            <w:tcW w:w="479" w:type="dxa"/>
            <w:tcBorders>
              <w:top w:val="none" w:sz="24" w:space="0" w:color="808080"/>
              <w:left w:val="single" w:sz="6" w:space="0" w:color="FFFFFF"/>
              <w:bottom w:val="none" w:sz="4" w:space="0" w:color="6E6E6E"/>
              <w:right w:val="single" w:sz="6" w:space="0" w:color="FFFFFF"/>
            </w:tcBorders>
            <w:shd w:val="clear" w:color="auto" w:fill="4668C5"/>
          </w:tcPr>
          <w:p w:rsidR="000771C7" w:rsidRDefault="000771C7">
            <w:pPr>
              <w:pStyle w:val="ProductList-TableBody"/>
              <w:jc w:val="center"/>
            </w:pPr>
          </w:p>
        </w:tc>
        <w:tc>
          <w:tcPr>
            <w:tcW w:w="485" w:type="dxa"/>
            <w:tcBorders>
              <w:top w:val="none" w:sz="24" w:space="0" w:color="808080"/>
              <w:left w:val="single" w:sz="6" w:space="0" w:color="FFFFFF"/>
              <w:bottom w:val="none" w:sz="4" w:space="0" w:color="6E6E6E"/>
              <w:right w:val="single" w:sz="6" w:space="0" w:color="FFFFFF"/>
            </w:tcBorders>
            <w:shd w:val="clear" w:color="auto" w:fill="BFBFBF"/>
          </w:tcPr>
          <w:p w:rsidR="000771C7" w:rsidRDefault="000771C7">
            <w:pPr>
              <w:pStyle w:val="ProductList-TableBody"/>
              <w:jc w:val="center"/>
            </w:pPr>
          </w:p>
        </w:tc>
        <w:tc>
          <w:tcPr>
            <w:tcW w:w="491" w:type="dxa"/>
            <w:tcBorders>
              <w:top w:val="none" w:sz="24" w:space="0" w:color="808080"/>
              <w:left w:val="single" w:sz="6" w:space="0" w:color="FFFFFF"/>
              <w:bottom w:val="none" w:sz="4" w:space="0" w:color="6E6E6E"/>
              <w:right w:val="single" w:sz="6" w:space="0" w:color="FFFFFF"/>
            </w:tcBorders>
            <w:shd w:val="clear" w:color="auto" w:fill="BFBFBF"/>
          </w:tcPr>
          <w:p w:rsidR="000771C7" w:rsidRDefault="000771C7">
            <w:pPr>
              <w:pStyle w:val="ProductList-TableBody"/>
              <w:jc w:val="center"/>
            </w:pPr>
          </w:p>
        </w:tc>
        <w:tc>
          <w:tcPr>
            <w:tcW w:w="479" w:type="dxa"/>
            <w:tcBorders>
              <w:top w:val="none" w:sz="24" w:space="0" w:color="808080"/>
              <w:left w:val="single" w:sz="6" w:space="0" w:color="FFFFFF"/>
              <w:bottom w:val="none" w:sz="4" w:space="0" w:color="6E6E6E"/>
              <w:right w:val="single" w:sz="6" w:space="0" w:color="FFFFFF"/>
            </w:tcBorders>
            <w:shd w:val="clear" w:color="auto" w:fill="BFBFBF"/>
          </w:tcPr>
          <w:p w:rsidR="000771C7" w:rsidRDefault="000771C7">
            <w:pPr>
              <w:pStyle w:val="ProductList-TableBody"/>
              <w:jc w:val="center"/>
            </w:pPr>
          </w:p>
        </w:tc>
        <w:tc>
          <w:tcPr>
            <w:tcW w:w="330" w:type="dxa"/>
            <w:tcBorders>
              <w:top w:val="none" w:sz="24" w:space="0" w:color="808080"/>
              <w:left w:val="single" w:sz="6" w:space="0" w:color="FFFFFF"/>
              <w:bottom w:val="single" w:sz="6" w:space="0" w:color="FFFFFF"/>
              <w:right w:val="single" w:sz="6" w:space="0" w:color="FFFFFF"/>
            </w:tcBorders>
            <w:shd w:val="clear" w:color="auto" w:fill="4668C5"/>
          </w:tcPr>
          <w:p w:rsidR="000771C7" w:rsidRDefault="000771C7">
            <w:pPr>
              <w:pStyle w:val="ProductList-TableBody"/>
              <w:jc w:val="center"/>
            </w:pPr>
          </w:p>
        </w:tc>
        <w:tc>
          <w:tcPr>
            <w:tcW w:w="382" w:type="dxa"/>
            <w:tcBorders>
              <w:top w:val="single" w:sz="4" w:space="0" w:color="FFFFFF"/>
              <w:left w:val="single" w:sz="6" w:space="0" w:color="FFFFFF"/>
              <w:bottom w:val="single" w:sz="6" w:space="0" w:color="FFFFFF"/>
              <w:right w:val="single" w:sz="6" w:space="0" w:color="FFFFFF"/>
            </w:tcBorders>
            <w:shd w:val="clear" w:color="auto" w:fill="4668C5"/>
          </w:tcPr>
          <w:p w:rsidR="000771C7" w:rsidRDefault="000771C7">
            <w:pPr>
              <w:pStyle w:val="ProductList-TableBody"/>
              <w:jc w:val="center"/>
            </w:pPr>
          </w:p>
        </w:tc>
        <w:tc>
          <w:tcPr>
            <w:tcW w:w="662" w:type="dxa"/>
            <w:tcBorders>
              <w:top w:val="single" w:sz="4" w:space="0" w:color="FFFFFF"/>
              <w:left w:val="single" w:sz="6" w:space="0" w:color="FFFFFF"/>
              <w:bottom w:val="single" w:sz="6" w:space="0" w:color="FFFFFF"/>
              <w:right w:val="single" w:sz="6" w:space="0" w:color="FFFFFF"/>
            </w:tcBorders>
            <w:shd w:val="clear" w:color="auto" w:fill="4668C5"/>
          </w:tcPr>
          <w:p w:rsidR="000771C7" w:rsidRDefault="000771C7">
            <w:pPr>
              <w:pStyle w:val="ProductList-TableBody"/>
              <w:jc w:val="center"/>
            </w:pPr>
          </w:p>
        </w:tc>
        <w:tc>
          <w:tcPr>
            <w:tcW w:w="267" w:type="dxa"/>
            <w:tcBorders>
              <w:top w:val="single" w:sz="4" w:space="0" w:color="FFFFFF"/>
              <w:left w:val="single" w:sz="6" w:space="0" w:color="FFFFFF"/>
              <w:bottom w:val="single" w:sz="6" w:space="0" w:color="FFFFFF"/>
              <w:right w:val="single" w:sz="6" w:space="0" w:color="FFFFFF"/>
            </w:tcBorders>
            <w:shd w:val="clear" w:color="auto" w:fill="4668C5"/>
          </w:tcPr>
          <w:p w:rsidR="000771C7" w:rsidRDefault="000771C7">
            <w:pPr>
              <w:pStyle w:val="ProductList-TableBody"/>
              <w:jc w:val="center"/>
            </w:pPr>
          </w:p>
        </w:tc>
        <w:tc>
          <w:tcPr>
            <w:tcW w:w="267" w:type="dxa"/>
            <w:tcBorders>
              <w:top w:val="single" w:sz="4" w:space="0" w:color="FFFFFF"/>
              <w:left w:val="single" w:sz="6" w:space="0" w:color="FFFFFF"/>
              <w:bottom w:val="single" w:sz="6" w:space="0" w:color="FFFFFF"/>
              <w:right w:val="single" w:sz="6" w:space="0" w:color="FFFFFF"/>
            </w:tcBorders>
            <w:shd w:val="clear" w:color="auto" w:fill="4668C5"/>
          </w:tcPr>
          <w:p w:rsidR="000771C7" w:rsidRDefault="000771C7">
            <w:pPr>
              <w:pStyle w:val="ProductList-TableBody"/>
              <w:jc w:val="center"/>
            </w:pPr>
          </w:p>
        </w:tc>
        <w:tc>
          <w:tcPr>
            <w:tcW w:w="359" w:type="dxa"/>
            <w:tcBorders>
              <w:top w:val="single" w:sz="4" w:space="0" w:color="FFFFFF"/>
              <w:left w:val="single" w:sz="6" w:space="0" w:color="FFFFFF"/>
              <w:bottom w:val="single" w:sz="6" w:space="0" w:color="FFFFFF"/>
              <w:right w:val="single" w:sz="6" w:space="0" w:color="FFFFFF"/>
            </w:tcBorders>
            <w:shd w:val="clear" w:color="auto" w:fill="4668C5"/>
          </w:tcPr>
          <w:p w:rsidR="000771C7" w:rsidRDefault="000771C7">
            <w:pPr>
              <w:pStyle w:val="ProductList-TableBody"/>
              <w:jc w:val="center"/>
            </w:pPr>
          </w:p>
        </w:tc>
        <w:tc>
          <w:tcPr>
            <w:tcW w:w="319" w:type="dxa"/>
            <w:tcBorders>
              <w:top w:val="single" w:sz="4" w:space="0" w:color="FFFFFF"/>
              <w:left w:val="single" w:sz="6" w:space="0" w:color="FFFFFF"/>
              <w:bottom w:val="single" w:sz="6" w:space="0" w:color="FFFFFF"/>
              <w:right w:val="single" w:sz="6" w:space="0" w:color="FFFFFF"/>
            </w:tcBorders>
            <w:shd w:val="clear" w:color="auto" w:fill="4668C5"/>
          </w:tcPr>
          <w:p w:rsidR="000771C7" w:rsidRDefault="000771C7">
            <w:pPr>
              <w:pStyle w:val="ProductList-TableBody"/>
              <w:jc w:val="center"/>
            </w:pPr>
          </w:p>
        </w:tc>
        <w:tc>
          <w:tcPr>
            <w:tcW w:w="557" w:type="dxa"/>
            <w:tcBorders>
              <w:top w:val="single" w:sz="4"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335" w:type="dxa"/>
            <w:tcBorders>
              <w:top w:val="single" w:sz="4"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357" w:type="dxa"/>
            <w:tcBorders>
              <w:top w:val="single" w:sz="4"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r>
      <w:tr w:rsidR="00FC7890" w:rsidTr="00FC7890">
        <w:tc>
          <w:tcPr>
            <w:tcW w:w="7287" w:type="dxa"/>
            <w:gridSpan w:val="16"/>
            <w:tcBorders>
              <w:top w:val="single" w:sz="4" w:space="0" w:color="FFFFFF"/>
              <w:left w:val="single" w:sz="6" w:space="0" w:color="FFFFFF"/>
              <w:bottom w:val="none" w:sz="24" w:space="0" w:color="808080"/>
              <w:right w:val="single" w:sz="6" w:space="0" w:color="FFFFFF"/>
            </w:tcBorders>
          </w:tcPr>
          <w:p w:rsidR="00FC7890" w:rsidRDefault="00FC7890" w:rsidP="003E654C">
            <w:pPr>
              <w:pStyle w:val="ProductList-TableBody"/>
            </w:pPr>
            <w:r>
              <w:rPr>
                <w:b/>
              </w:rPr>
              <w:t>System Center Endpoint Protection 1606</w:t>
            </w:r>
          </w:p>
        </w:tc>
        <w:tc>
          <w:tcPr>
            <w:tcW w:w="382" w:type="dxa"/>
            <w:tcBorders>
              <w:top w:val="single" w:sz="4" w:space="0" w:color="FFFFFF"/>
              <w:left w:val="single" w:sz="6" w:space="0" w:color="FFFFFF"/>
              <w:bottom w:val="single" w:sz="4" w:space="0" w:color="FFFFFF"/>
              <w:right w:val="single" w:sz="6" w:space="0" w:color="FFFFFF"/>
            </w:tcBorders>
          </w:tcPr>
          <w:p w:rsidR="00FC7890" w:rsidRDefault="00FC7890" w:rsidP="003E654C">
            <w:pPr>
              <w:pStyle w:val="ProductList-TableBody"/>
            </w:pPr>
          </w:p>
        </w:tc>
        <w:tc>
          <w:tcPr>
            <w:tcW w:w="662" w:type="dxa"/>
            <w:tcBorders>
              <w:top w:val="single" w:sz="4" w:space="0" w:color="FFFFFF"/>
              <w:left w:val="single" w:sz="6" w:space="0" w:color="FFFFFF"/>
              <w:bottom w:val="single" w:sz="4" w:space="0" w:color="FFFFFF"/>
              <w:right w:val="single" w:sz="6" w:space="0" w:color="FFFFFF"/>
            </w:tcBorders>
          </w:tcPr>
          <w:p w:rsidR="00FC7890" w:rsidRDefault="00FC7890" w:rsidP="003E654C">
            <w:pPr>
              <w:pStyle w:val="ProductList-TableBody"/>
            </w:pPr>
          </w:p>
        </w:tc>
        <w:tc>
          <w:tcPr>
            <w:tcW w:w="267" w:type="dxa"/>
            <w:tcBorders>
              <w:top w:val="single" w:sz="4" w:space="0" w:color="FFFFFF"/>
              <w:left w:val="single" w:sz="6" w:space="0" w:color="FFFFFF"/>
              <w:bottom w:val="single" w:sz="4" w:space="0" w:color="FFFFFF"/>
              <w:right w:val="single" w:sz="6" w:space="0" w:color="FFFFFF"/>
            </w:tcBorders>
          </w:tcPr>
          <w:p w:rsidR="00FC7890" w:rsidRDefault="00FC7890" w:rsidP="003E654C">
            <w:pPr>
              <w:pStyle w:val="ProductList-TableBody"/>
            </w:pPr>
          </w:p>
        </w:tc>
        <w:tc>
          <w:tcPr>
            <w:tcW w:w="267" w:type="dxa"/>
            <w:tcBorders>
              <w:top w:val="single" w:sz="4" w:space="0" w:color="FFFFFF"/>
              <w:left w:val="single" w:sz="6" w:space="0" w:color="FFFFFF"/>
              <w:bottom w:val="single" w:sz="4" w:space="0" w:color="FFFFFF"/>
              <w:right w:val="single" w:sz="6" w:space="0" w:color="FFFFFF"/>
            </w:tcBorders>
          </w:tcPr>
          <w:p w:rsidR="00FC7890" w:rsidRDefault="00FC7890" w:rsidP="003E654C">
            <w:pPr>
              <w:pStyle w:val="ProductList-TableBody"/>
            </w:pPr>
          </w:p>
        </w:tc>
        <w:tc>
          <w:tcPr>
            <w:tcW w:w="359" w:type="dxa"/>
            <w:tcBorders>
              <w:top w:val="single" w:sz="4" w:space="0" w:color="FFFFFF"/>
              <w:left w:val="single" w:sz="6" w:space="0" w:color="FFFFFF"/>
              <w:bottom w:val="single" w:sz="4" w:space="0" w:color="FFFFFF"/>
              <w:right w:val="single" w:sz="6" w:space="0" w:color="FFFFFF"/>
            </w:tcBorders>
          </w:tcPr>
          <w:p w:rsidR="00FC7890" w:rsidRDefault="00FC7890" w:rsidP="003E654C">
            <w:pPr>
              <w:pStyle w:val="ProductList-TableBody"/>
            </w:pPr>
          </w:p>
        </w:tc>
        <w:tc>
          <w:tcPr>
            <w:tcW w:w="319" w:type="dxa"/>
            <w:tcBorders>
              <w:top w:val="single" w:sz="4" w:space="0" w:color="FFFFFF"/>
              <w:left w:val="single" w:sz="6" w:space="0" w:color="FFFFFF"/>
              <w:bottom w:val="single" w:sz="4" w:space="0" w:color="FFFFFF"/>
              <w:right w:val="single" w:sz="6" w:space="0" w:color="FFFFFF"/>
            </w:tcBorders>
          </w:tcPr>
          <w:p w:rsidR="00FC7890" w:rsidRDefault="00FC7890" w:rsidP="003E654C">
            <w:pPr>
              <w:pStyle w:val="ProductList-TableBody"/>
            </w:pPr>
          </w:p>
        </w:tc>
        <w:tc>
          <w:tcPr>
            <w:tcW w:w="557" w:type="dxa"/>
            <w:tcBorders>
              <w:top w:val="single" w:sz="4" w:space="0" w:color="FFFFFF"/>
              <w:left w:val="single" w:sz="6" w:space="0" w:color="FFFFFF"/>
              <w:bottom w:val="single" w:sz="4" w:space="0" w:color="FFFFFF"/>
              <w:right w:val="single" w:sz="6" w:space="0" w:color="FFFFFF"/>
            </w:tcBorders>
          </w:tcPr>
          <w:p w:rsidR="00FC7890" w:rsidRDefault="00FC7890" w:rsidP="003E654C">
            <w:pPr>
              <w:pStyle w:val="ProductList-TableBody"/>
            </w:pPr>
          </w:p>
        </w:tc>
        <w:tc>
          <w:tcPr>
            <w:tcW w:w="335" w:type="dxa"/>
            <w:tcBorders>
              <w:top w:val="single" w:sz="4" w:space="0" w:color="FFFFFF"/>
              <w:left w:val="single" w:sz="6" w:space="0" w:color="FFFFFF"/>
              <w:bottom w:val="single" w:sz="4" w:space="0" w:color="FFFFFF"/>
              <w:right w:val="single" w:sz="6" w:space="0" w:color="FFFFFF"/>
            </w:tcBorders>
          </w:tcPr>
          <w:p w:rsidR="00FC7890" w:rsidRDefault="00FC7890" w:rsidP="003E654C">
            <w:pPr>
              <w:pStyle w:val="ProductList-TableBody"/>
            </w:pPr>
          </w:p>
        </w:tc>
        <w:tc>
          <w:tcPr>
            <w:tcW w:w="357" w:type="dxa"/>
            <w:tcBorders>
              <w:top w:val="single" w:sz="4" w:space="0" w:color="FFFFFF"/>
              <w:left w:val="single" w:sz="6" w:space="0" w:color="FFFFFF"/>
              <w:bottom w:val="single" w:sz="4" w:space="0" w:color="FFFFFF"/>
              <w:right w:val="single" w:sz="6" w:space="0" w:color="FFFFFF"/>
            </w:tcBorders>
          </w:tcPr>
          <w:p w:rsidR="00FC7890" w:rsidRDefault="00FC7890" w:rsidP="003E654C">
            <w:pPr>
              <w:pStyle w:val="ProductList-TableBody"/>
            </w:pPr>
          </w:p>
        </w:tc>
      </w:tr>
      <w:tr w:rsidR="00FC7890" w:rsidTr="00FC7890">
        <w:tc>
          <w:tcPr>
            <w:tcW w:w="873" w:type="dxa"/>
            <w:tcBorders>
              <w:top w:val="none" w:sz="24" w:space="0" w:color="808080"/>
              <w:left w:val="none" w:sz="24" w:space="0" w:color="808080"/>
              <w:bottom w:val="none" w:sz="4" w:space="0" w:color="6E6E6E"/>
              <w:right w:val="single" w:sz="6" w:space="0" w:color="FFFFFF"/>
            </w:tcBorders>
          </w:tcPr>
          <w:p w:rsidR="00FC7890" w:rsidRDefault="00D54E36" w:rsidP="003E654C">
            <w:pPr>
              <w:pStyle w:val="ProductList-TableBody"/>
            </w:pPr>
            <w:hyperlink w:anchor="_Sec802">
              <w:r w:rsidR="00FC7890">
                <w:rPr>
                  <w:color w:val="00467F"/>
                  <w:u w:val="single"/>
                </w:rPr>
                <w:t>Yönetim</w:t>
              </w:r>
            </w:hyperlink>
          </w:p>
        </w:tc>
        <w:tc>
          <w:tcPr>
            <w:tcW w:w="297" w:type="dxa"/>
            <w:tcBorders>
              <w:top w:val="none" w:sz="24" w:space="0" w:color="808080"/>
              <w:left w:val="single" w:sz="6" w:space="0" w:color="FFFFFF"/>
              <w:bottom w:val="none" w:sz="4" w:space="0" w:color="6E6E6E"/>
              <w:right w:val="single" w:sz="6" w:space="0" w:color="FFFFFF"/>
            </w:tcBorders>
            <w:shd w:val="clear" w:color="auto" w:fill="BFBFBF"/>
          </w:tcPr>
          <w:p w:rsidR="00FC7890" w:rsidRDefault="00FC7890" w:rsidP="003E654C">
            <w:pPr>
              <w:pStyle w:val="ProductList-TableBody"/>
              <w:jc w:val="center"/>
            </w:pPr>
          </w:p>
        </w:tc>
        <w:tc>
          <w:tcPr>
            <w:tcW w:w="386" w:type="dxa"/>
            <w:tcBorders>
              <w:top w:val="none" w:sz="24" w:space="0" w:color="808080"/>
              <w:left w:val="single" w:sz="6" w:space="0" w:color="FFFFFF"/>
              <w:bottom w:val="none" w:sz="4" w:space="0" w:color="6E6E6E"/>
              <w:right w:val="single" w:sz="6" w:space="0" w:color="FFFFFF"/>
            </w:tcBorders>
            <w:shd w:val="clear" w:color="auto" w:fill="BFBFBF"/>
          </w:tcPr>
          <w:p w:rsidR="00FC7890" w:rsidRDefault="00FC7890" w:rsidP="003E654C">
            <w:pPr>
              <w:pStyle w:val="ProductList-TableBody"/>
              <w:jc w:val="center"/>
            </w:pPr>
          </w:p>
        </w:tc>
        <w:tc>
          <w:tcPr>
            <w:tcW w:w="285" w:type="dxa"/>
            <w:tcBorders>
              <w:top w:val="none" w:sz="24" w:space="0" w:color="808080"/>
              <w:left w:val="single" w:sz="6" w:space="0" w:color="FFFFFF"/>
              <w:bottom w:val="none" w:sz="4" w:space="0" w:color="6E6E6E"/>
              <w:right w:val="single" w:sz="6" w:space="0" w:color="FFFFFF"/>
            </w:tcBorders>
            <w:shd w:val="clear" w:color="auto" w:fill="BFBFBF"/>
          </w:tcPr>
          <w:p w:rsidR="00FC7890" w:rsidRDefault="00FC7890" w:rsidP="003E654C">
            <w:pPr>
              <w:pStyle w:val="ProductList-TableBody"/>
              <w:jc w:val="center"/>
            </w:pPr>
          </w:p>
        </w:tc>
        <w:tc>
          <w:tcPr>
            <w:tcW w:w="386" w:type="dxa"/>
            <w:tcBorders>
              <w:top w:val="none" w:sz="24" w:space="0" w:color="808080"/>
              <w:left w:val="single" w:sz="6" w:space="0" w:color="FFFFFF"/>
              <w:bottom w:val="none" w:sz="4" w:space="0" w:color="6E6E6E"/>
              <w:right w:val="single" w:sz="6" w:space="0" w:color="FFFFFF"/>
            </w:tcBorders>
            <w:shd w:val="clear" w:color="auto" w:fill="BFBFBF"/>
          </w:tcPr>
          <w:p w:rsidR="00FC7890" w:rsidRDefault="00FC7890" w:rsidP="003E654C">
            <w:pPr>
              <w:pStyle w:val="ProductList-TableBody"/>
              <w:jc w:val="center"/>
            </w:pPr>
          </w:p>
        </w:tc>
        <w:tc>
          <w:tcPr>
            <w:tcW w:w="431" w:type="dxa"/>
            <w:tcBorders>
              <w:top w:val="none" w:sz="24" w:space="0" w:color="808080"/>
              <w:left w:val="single" w:sz="6" w:space="0" w:color="FFFFFF"/>
              <w:bottom w:val="none" w:sz="4" w:space="0" w:color="6E6E6E"/>
              <w:right w:val="single" w:sz="6" w:space="0" w:color="FFFFFF"/>
            </w:tcBorders>
            <w:shd w:val="clear" w:color="auto" w:fill="4668C5"/>
          </w:tcPr>
          <w:p w:rsidR="00FC7890" w:rsidRDefault="00FC7890" w:rsidP="003E654C">
            <w:pPr>
              <w:pStyle w:val="ProductList-TableBody"/>
              <w:jc w:val="center"/>
            </w:pPr>
          </w:p>
        </w:tc>
        <w:tc>
          <w:tcPr>
            <w:tcW w:w="479" w:type="dxa"/>
            <w:tcBorders>
              <w:top w:val="none" w:sz="24" w:space="0" w:color="808080"/>
              <w:left w:val="single" w:sz="6" w:space="0" w:color="FFFFFF"/>
              <w:bottom w:val="none" w:sz="4" w:space="0" w:color="6E6E6E"/>
              <w:right w:val="single" w:sz="6" w:space="0" w:color="FFFFFF"/>
            </w:tcBorders>
            <w:shd w:val="clear" w:color="auto" w:fill="4668C5"/>
          </w:tcPr>
          <w:p w:rsidR="00FC7890" w:rsidRDefault="00FC7890" w:rsidP="003E654C">
            <w:pPr>
              <w:pStyle w:val="ProductList-TableBody"/>
              <w:jc w:val="center"/>
            </w:pPr>
          </w:p>
        </w:tc>
        <w:tc>
          <w:tcPr>
            <w:tcW w:w="485" w:type="dxa"/>
            <w:tcBorders>
              <w:top w:val="none" w:sz="24" w:space="0" w:color="808080"/>
              <w:left w:val="single" w:sz="6" w:space="0" w:color="FFFFFF"/>
              <w:bottom w:val="none" w:sz="4" w:space="0" w:color="6E6E6E"/>
              <w:right w:val="single" w:sz="6" w:space="0" w:color="FFFFFF"/>
            </w:tcBorders>
            <w:shd w:val="clear" w:color="auto" w:fill="BFBFBF"/>
          </w:tcPr>
          <w:p w:rsidR="00FC7890" w:rsidRDefault="00FC7890" w:rsidP="003E654C">
            <w:pPr>
              <w:pStyle w:val="ProductList-TableBody"/>
              <w:jc w:val="center"/>
            </w:pPr>
          </w:p>
        </w:tc>
        <w:tc>
          <w:tcPr>
            <w:tcW w:w="491" w:type="dxa"/>
            <w:tcBorders>
              <w:top w:val="none" w:sz="24" w:space="0" w:color="808080"/>
              <w:left w:val="single" w:sz="6" w:space="0" w:color="FFFFFF"/>
              <w:bottom w:val="none" w:sz="4" w:space="0" w:color="6E6E6E"/>
              <w:right w:val="single" w:sz="6" w:space="0" w:color="FFFFFF"/>
            </w:tcBorders>
            <w:shd w:val="clear" w:color="auto" w:fill="BFBFBF"/>
          </w:tcPr>
          <w:p w:rsidR="00FC7890" w:rsidRDefault="00FC7890" w:rsidP="003E654C">
            <w:pPr>
              <w:pStyle w:val="ProductList-TableBody"/>
              <w:jc w:val="center"/>
            </w:pPr>
          </w:p>
        </w:tc>
        <w:tc>
          <w:tcPr>
            <w:tcW w:w="479" w:type="dxa"/>
            <w:tcBorders>
              <w:top w:val="none" w:sz="24" w:space="0" w:color="808080"/>
              <w:left w:val="single" w:sz="6" w:space="0" w:color="FFFFFF"/>
              <w:bottom w:val="none" w:sz="4" w:space="0" w:color="6E6E6E"/>
              <w:right w:val="single" w:sz="6" w:space="0" w:color="FFFFFF"/>
            </w:tcBorders>
            <w:shd w:val="clear" w:color="auto" w:fill="BFBFBF"/>
          </w:tcPr>
          <w:p w:rsidR="00FC7890" w:rsidRDefault="00FC7890" w:rsidP="003E654C">
            <w:pPr>
              <w:pStyle w:val="ProductList-TableBody"/>
              <w:jc w:val="center"/>
            </w:pPr>
          </w:p>
        </w:tc>
        <w:tc>
          <w:tcPr>
            <w:tcW w:w="431" w:type="dxa"/>
            <w:tcBorders>
              <w:top w:val="none" w:sz="24" w:space="0" w:color="808080"/>
              <w:left w:val="single" w:sz="6" w:space="0" w:color="FFFFFF"/>
              <w:bottom w:val="none" w:sz="4" w:space="0" w:color="6E6E6E"/>
              <w:right w:val="single" w:sz="6" w:space="0" w:color="FFFFFF"/>
            </w:tcBorders>
            <w:shd w:val="clear" w:color="auto" w:fill="4668C5"/>
          </w:tcPr>
          <w:p w:rsidR="00FC7890" w:rsidRDefault="00FC7890" w:rsidP="003E654C">
            <w:pPr>
              <w:pStyle w:val="ProductList-TableBody"/>
              <w:jc w:val="center"/>
            </w:pPr>
          </w:p>
        </w:tc>
        <w:tc>
          <w:tcPr>
            <w:tcW w:w="479" w:type="dxa"/>
            <w:tcBorders>
              <w:top w:val="none" w:sz="24" w:space="0" w:color="808080"/>
              <w:left w:val="single" w:sz="6" w:space="0" w:color="FFFFFF"/>
              <w:bottom w:val="none" w:sz="4" w:space="0" w:color="6E6E6E"/>
              <w:right w:val="single" w:sz="6" w:space="0" w:color="FFFFFF"/>
            </w:tcBorders>
            <w:shd w:val="clear" w:color="auto" w:fill="4668C5"/>
          </w:tcPr>
          <w:p w:rsidR="00FC7890" w:rsidRDefault="00FC7890" w:rsidP="003E654C">
            <w:pPr>
              <w:pStyle w:val="ProductList-TableBody"/>
              <w:jc w:val="center"/>
            </w:pPr>
          </w:p>
        </w:tc>
        <w:tc>
          <w:tcPr>
            <w:tcW w:w="485" w:type="dxa"/>
            <w:tcBorders>
              <w:top w:val="none" w:sz="24" w:space="0" w:color="808080"/>
              <w:left w:val="single" w:sz="6" w:space="0" w:color="FFFFFF"/>
              <w:bottom w:val="none" w:sz="4" w:space="0" w:color="6E6E6E"/>
              <w:right w:val="single" w:sz="6" w:space="0" w:color="FFFFFF"/>
            </w:tcBorders>
            <w:shd w:val="clear" w:color="auto" w:fill="BFBFBF"/>
          </w:tcPr>
          <w:p w:rsidR="00FC7890" w:rsidRDefault="00FC7890" w:rsidP="003E654C">
            <w:pPr>
              <w:pStyle w:val="ProductList-TableBody"/>
              <w:jc w:val="center"/>
            </w:pPr>
          </w:p>
        </w:tc>
        <w:tc>
          <w:tcPr>
            <w:tcW w:w="491" w:type="dxa"/>
            <w:tcBorders>
              <w:top w:val="none" w:sz="24" w:space="0" w:color="808080"/>
              <w:left w:val="single" w:sz="6" w:space="0" w:color="FFFFFF"/>
              <w:bottom w:val="none" w:sz="4" w:space="0" w:color="6E6E6E"/>
              <w:right w:val="single" w:sz="6" w:space="0" w:color="FFFFFF"/>
            </w:tcBorders>
            <w:shd w:val="clear" w:color="auto" w:fill="BFBFBF"/>
          </w:tcPr>
          <w:p w:rsidR="00FC7890" w:rsidRDefault="00FC7890" w:rsidP="003E654C">
            <w:pPr>
              <w:pStyle w:val="ProductList-TableBody"/>
              <w:jc w:val="center"/>
            </w:pPr>
          </w:p>
        </w:tc>
        <w:tc>
          <w:tcPr>
            <w:tcW w:w="479" w:type="dxa"/>
            <w:tcBorders>
              <w:top w:val="none" w:sz="24" w:space="0" w:color="808080"/>
              <w:left w:val="single" w:sz="6" w:space="0" w:color="FFFFFF"/>
              <w:bottom w:val="none" w:sz="4" w:space="0" w:color="6E6E6E"/>
              <w:right w:val="single" w:sz="6" w:space="0" w:color="FFFFFF"/>
            </w:tcBorders>
            <w:shd w:val="clear" w:color="auto" w:fill="BFBFBF"/>
          </w:tcPr>
          <w:p w:rsidR="00FC7890" w:rsidRDefault="00FC7890" w:rsidP="003E654C">
            <w:pPr>
              <w:pStyle w:val="ProductList-TableBody"/>
              <w:jc w:val="center"/>
            </w:pPr>
          </w:p>
        </w:tc>
        <w:tc>
          <w:tcPr>
            <w:tcW w:w="330" w:type="dxa"/>
            <w:tcBorders>
              <w:top w:val="none" w:sz="24" w:space="0" w:color="808080"/>
              <w:left w:val="single" w:sz="6" w:space="0" w:color="FFFFFF"/>
              <w:bottom w:val="single" w:sz="6" w:space="0" w:color="FFFFFF"/>
              <w:right w:val="single" w:sz="6" w:space="0" w:color="FFFFFF"/>
            </w:tcBorders>
            <w:shd w:val="clear" w:color="auto" w:fill="4668C5"/>
          </w:tcPr>
          <w:p w:rsidR="00FC7890" w:rsidRDefault="00FC7890" w:rsidP="003E654C">
            <w:pPr>
              <w:pStyle w:val="ProductList-TableBody"/>
              <w:jc w:val="center"/>
            </w:pPr>
          </w:p>
        </w:tc>
        <w:tc>
          <w:tcPr>
            <w:tcW w:w="382" w:type="dxa"/>
            <w:tcBorders>
              <w:top w:val="single" w:sz="4" w:space="0" w:color="FFFFFF"/>
              <w:left w:val="single" w:sz="6" w:space="0" w:color="FFFFFF"/>
              <w:bottom w:val="single" w:sz="6" w:space="0" w:color="FFFFFF"/>
              <w:right w:val="single" w:sz="6" w:space="0" w:color="FFFFFF"/>
            </w:tcBorders>
            <w:shd w:val="clear" w:color="auto" w:fill="4668C5"/>
          </w:tcPr>
          <w:p w:rsidR="00FC7890" w:rsidRDefault="00FC7890" w:rsidP="003E654C">
            <w:pPr>
              <w:pStyle w:val="ProductList-TableBody"/>
              <w:jc w:val="center"/>
            </w:pPr>
          </w:p>
        </w:tc>
        <w:tc>
          <w:tcPr>
            <w:tcW w:w="662" w:type="dxa"/>
            <w:tcBorders>
              <w:top w:val="single" w:sz="4" w:space="0" w:color="FFFFFF"/>
              <w:left w:val="single" w:sz="6" w:space="0" w:color="FFFFFF"/>
              <w:bottom w:val="single" w:sz="6" w:space="0" w:color="FFFFFF"/>
              <w:right w:val="single" w:sz="6" w:space="0" w:color="FFFFFF"/>
            </w:tcBorders>
            <w:shd w:val="clear" w:color="auto" w:fill="4668C5"/>
          </w:tcPr>
          <w:p w:rsidR="00FC7890" w:rsidRDefault="00FC7890" w:rsidP="003E654C">
            <w:pPr>
              <w:pStyle w:val="ProductList-TableBody"/>
              <w:jc w:val="center"/>
            </w:pPr>
          </w:p>
        </w:tc>
        <w:tc>
          <w:tcPr>
            <w:tcW w:w="267" w:type="dxa"/>
            <w:tcBorders>
              <w:top w:val="single" w:sz="4" w:space="0" w:color="FFFFFF"/>
              <w:left w:val="single" w:sz="6" w:space="0" w:color="FFFFFF"/>
              <w:bottom w:val="single" w:sz="6" w:space="0" w:color="FFFFFF"/>
              <w:right w:val="single" w:sz="6" w:space="0" w:color="FFFFFF"/>
            </w:tcBorders>
            <w:shd w:val="clear" w:color="auto" w:fill="4668C5"/>
          </w:tcPr>
          <w:p w:rsidR="00FC7890" w:rsidRDefault="00FC7890" w:rsidP="003E654C">
            <w:pPr>
              <w:pStyle w:val="ProductList-TableBody"/>
              <w:jc w:val="center"/>
            </w:pPr>
          </w:p>
        </w:tc>
        <w:tc>
          <w:tcPr>
            <w:tcW w:w="267" w:type="dxa"/>
            <w:tcBorders>
              <w:top w:val="single" w:sz="4" w:space="0" w:color="FFFFFF"/>
              <w:left w:val="single" w:sz="6" w:space="0" w:color="FFFFFF"/>
              <w:bottom w:val="single" w:sz="6" w:space="0" w:color="FFFFFF"/>
              <w:right w:val="single" w:sz="6" w:space="0" w:color="FFFFFF"/>
            </w:tcBorders>
            <w:shd w:val="clear" w:color="auto" w:fill="4668C5"/>
          </w:tcPr>
          <w:p w:rsidR="00FC7890" w:rsidRDefault="00FC7890" w:rsidP="003E654C">
            <w:pPr>
              <w:pStyle w:val="ProductList-TableBody"/>
              <w:jc w:val="center"/>
            </w:pPr>
          </w:p>
        </w:tc>
        <w:tc>
          <w:tcPr>
            <w:tcW w:w="359" w:type="dxa"/>
            <w:tcBorders>
              <w:top w:val="single" w:sz="4" w:space="0" w:color="FFFFFF"/>
              <w:left w:val="single" w:sz="6" w:space="0" w:color="FFFFFF"/>
              <w:bottom w:val="single" w:sz="6" w:space="0" w:color="FFFFFF"/>
              <w:right w:val="single" w:sz="6" w:space="0" w:color="FFFFFF"/>
            </w:tcBorders>
            <w:shd w:val="clear" w:color="auto" w:fill="4668C5"/>
          </w:tcPr>
          <w:p w:rsidR="00FC7890" w:rsidRDefault="00FC7890" w:rsidP="003E654C">
            <w:pPr>
              <w:pStyle w:val="ProductList-TableBody"/>
              <w:jc w:val="center"/>
            </w:pPr>
          </w:p>
        </w:tc>
        <w:tc>
          <w:tcPr>
            <w:tcW w:w="319" w:type="dxa"/>
            <w:tcBorders>
              <w:top w:val="single" w:sz="4" w:space="0" w:color="FFFFFF"/>
              <w:left w:val="single" w:sz="6" w:space="0" w:color="FFFFFF"/>
              <w:bottom w:val="single" w:sz="6" w:space="0" w:color="FFFFFF"/>
              <w:right w:val="single" w:sz="6" w:space="0" w:color="FFFFFF"/>
            </w:tcBorders>
            <w:shd w:val="clear" w:color="auto" w:fill="4668C5"/>
          </w:tcPr>
          <w:p w:rsidR="00FC7890" w:rsidRDefault="00FC7890" w:rsidP="003E654C">
            <w:pPr>
              <w:pStyle w:val="ProductList-TableBody"/>
              <w:jc w:val="center"/>
            </w:pPr>
          </w:p>
        </w:tc>
        <w:tc>
          <w:tcPr>
            <w:tcW w:w="557" w:type="dxa"/>
            <w:tcBorders>
              <w:top w:val="single" w:sz="4" w:space="0" w:color="FFFFFF"/>
              <w:left w:val="single" w:sz="6" w:space="0" w:color="FFFFFF"/>
              <w:bottom w:val="single" w:sz="6" w:space="0" w:color="FFFFFF"/>
              <w:right w:val="single" w:sz="6" w:space="0" w:color="FFFFFF"/>
            </w:tcBorders>
            <w:shd w:val="clear" w:color="auto" w:fill="BFBFBF"/>
          </w:tcPr>
          <w:p w:rsidR="00FC7890" w:rsidRDefault="00FC7890" w:rsidP="003E654C">
            <w:pPr>
              <w:pStyle w:val="ProductList-TableBody"/>
              <w:jc w:val="center"/>
            </w:pPr>
          </w:p>
        </w:tc>
        <w:tc>
          <w:tcPr>
            <w:tcW w:w="335" w:type="dxa"/>
            <w:tcBorders>
              <w:top w:val="single" w:sz="4" w:space="0" w:color="FFFFFF"/>
              <w:left w:val="single" w:sz="6" w:space="0" w:color="FFFFFF"/>
              <w:bottom w:val="single" w:sz="6" w:space="0" w:color="FFFFFF"/>
              <w:right w:val="single" w:sz="6" w:space="0" w:color="FFFFFF"/>
            </w:tcBorders>
            <w:shd w:val="clear" w:color="auto" w:fill="BFBFBF"/>
          </w:tcPr>
          <w:p w:rsidR="00FC7890" w:rsidRDefault="00FC7890" w:rsidP="003E654C">
            <w:pPr>
              <w:pStyle w:val="ProductList-TableBody"/>
              <w:jc w:val="center"/>
            </w:pPr>
          </w:p>
        </w:tc>
        <w:tc>
          <w:tcPr>
            <w:tcW w:w="357" w:type="dxa"/>
            <w:tcBorders>
              <w:top w:val="single" w:sz="4" w:space="0" w:color="FFFFFF"/>
              <w:left w:val="single" w:sz="6" w:space="0" w:color="FFFFFF"/>
              <w:bottom w:val="single" w:sz="6" w:space="0" w:color="FFFFFF"/>
              <w:right w:val="single" w:sz="6" w:space="0" w:color="FFFFFF"/>
            </w:tcBorders>
            <w:shd w:val="clear" w:color="auto" w:fill="BFBFBF"/>
          </w:tcPr>
          <w:p w:rsidR="00FC7890" w:rsidRDefault="00FC7890" w:rsidP="003E654C">
            <w:pPr>
              <w:pStyle w:val="ProductList-TableBody"/>
              <w:jc w:val="center"/>
            </w:pPr>
          </w:p>
        </w:tc>
      </w:tr>
      <w:tr w:rsidR="000771C7" w:rsidTr="00FC7890">
        <w:tc>
          <w:tcPr>
            <w:tcW w:w="6957" w:type="dxa"/>
            <w:gridSpan w:val="15"/>
            <w:tcBorders>
              <w:top w:val="none" w:sz="4" w:space="0" w:color="6E6E6E"/>
              <w:left w:val="none" w:sz="24" w:space="0" w:color="808080"/>
              <w:bottom w:val="none" w:sz="4" w:space="0" w:color="BFBFBF"/>
              <w:right w:val="single" w:sz="6" w:space="0" w:color="FFFFFF"/>
            </w:tcBorders>
          </w:tcPr>
          <w:p w:rsidR="000771C7" w:rsidRDefault="00F35AFD">
            <w:pPr>
              <w:pStyle w:val="ProductList-TableBody"/>
            </w:pPr>
            <w:r>
              <w:rPr>
                <w:b/>
              </w:rPr>
              <w:t>Microsoft Dynamics 365 Şirket İçi Sunucu</w:t>
            </w:r>
          </w:p>
        </w:tc>
        <w:tc>
          <w:tcPr>
            <w:tcW w:w="330" w:type="dxa"/>
            <w:tcBorders>
              <w:top w:val="single" w:sz="6" w:space="0" w:color="FFFFFF"/>
              <w:left w:val="single" w:sz="6" w:space="0" w:color="FFFFFF"/>
              <w:bottom w:val="single" w:sz="4" w:space="0" w:color="FFFFFF"/>
              <w:right w:val="single" w:sz="6" w:space="0" w:color="FFFFFF"/>
            </w:tcBorders>
            <w:shd w:val="clear" w:color="auto" w:fill="FFFFFF"/>
          </w:tcPr>
          <w:p w:rsidR="000771C7" w:rsidRDefault="000771C7">
            <w:pPr>
              <w:pStyle w:val="ProductList-TableBody"/>
              <w:jc w:val="center"/>
            </w:pPr>
          </w:p>
        </w:tc>
        <w:tc>
          <w:tcPr>
            <w:tcW w:w="382" w:type="dxa"/>
            <w:tcBorders>
              <w:top w:val="single" w:sz="6" w:space="0" w:color="FFFFFF"/>
              <w:left w:val="single" w:sz="6" w:space="0" w:color="FFFFFF"/>
              <w:bottom w:val="single" w:sz="4" w:space="0" w:color="FFFFFF"/>
              <w:right w:val="single" w:sz="6" w:space="0" w:color="FFFFFF"/>
            </w:tcBorders>
            <w:shd w:val="clear" w:color="auto" w:fill="FFFFFF"/>
          </w:tcPr>
          <w:p w:rsidR="000771C7" w:rsidRDefault="000771C7">
            <w:pPr>
              <w:pStyle w:val="ProductList-TableBody"/>
              <w:jc w:val="center"/>
            </w:pPr>
          </w:p>
        </w:tc>
        <w:tc>
          <w:tcPr>
            <w:tcW w:w="662" w:type="dxa"/>
            <w:tcBorders>
              <w:top w:val="single" w:sz="6" w:space="0" w:color="FFFFFF"/>
              <w:left w:val="single" w:sz="6" w:space="0" w:color="FFFFFF"/>
              <w:bottom w:val="single" w:sz="4" w:space="0" w:color="FFFFFF"/>
              <w:right w:val="single" w:sz="6" w:space="0" w:color="FFFFFF"/>
            </w:tcBorders>
            <w:shd w:val="clear" w:color="auto" w:fill="FFFFFF"/>
          </w:tcPr>
          <w:p w:rsidR="000771C7" w:rsidRDefault="000771C7">
            <w:pPr>
              <w:pStyle w:val="ProductList-TableBody"/>
              <w:jc w:val="center"/>
            </w:pPr>
          </w:p>
        </w:tc>
        <w:tc>
          <w:tcPr>
            <w:tcW w:w="267" w:type="dxa"/>
            <w:tcBorders>
              <w:top w:val="single" w:sz="6" w:space="0" w:color="FFFFFF"/>
              <w:left w:val="single" w:sz="6" w:space="0" w:color="FFFFFF"/>
              <w:bottom w:val="single" w:sz="4" w:space="0" w:color="FFFFFF"/>
              <w:right w:val="single" w:sz="6" w:space="0" w:color="FFFFFF"/>
            </w:tcBorders>
            <w:shd w:val="clear" w:color="auto" w:fill="FFFFFF"/>
          </w:tcPr>
          <w:p w:rsidR="000771C7" w:rsidRDefault="000771C7">
            <w:pPr>
              <w:pStyle w:val="ProductList-TableBody"/>
              <w:jc w:val="center"/>
            </w:pPr>
          </w:p>
        </w:tc>
        <w:tc>
          <w:tcPr>
            <w:tcW w:w="267" w:type="dxa"/>
            <w:tcBorders>
              <w:top w:val="single" w:sz="6" w:space="0" w:color="FFFFFF"/>
              <w:left w:val="single" w:sz="6" w:space="0" w:color="FFFFFF"/>
              <w:bottom w:val="single" w:sz="4" w:space="0" w:color="FFFFFF"/>
              <w:right w:val="single" w:sz="6" w:space="0" w:color="FFFFFF"/>
            </w:tcBorders>
            <w:shd w:val="clear" w:color="auto" w:fill="FFFFFF"/>
          </w:tcPr>
          <w:p w:rsidR="000771C7" w:rsidRDefault="000771C7">
            <w:pPr>
              <w:pStyle w:val="ProductList-TableBody"/>
              <w:jc w:val="center"/>
            </w:pPr>
          </w:p>
        </w:tc>
        <w:tc>
          <w:tcPr>
            <w:tcW w:w="359" w:type="dxa"/>
            <w:tcBorders>
              <w:top w:val="single" w:sz="6" w:space="0" w:color="FFFFFF"/>
              <w:left w:val="single" w:sz="6" w:space="0" w:color="FFFFFF"/>
              <w:bottom w:val="single" w:sz="4" w:space="0" w:color="FFFFFF"/>
              <w:right w:val="single" w:sz="6" w:space="0" w:color="FFFFFF"/>
            </w:tcBorders>
            <w:shd w:val="clear" w:color="auto" w:fill="FFFFFF"/>
          </w:tcPr>
          <w:p w:rsidR="000771C7" w:rsidRDefault="000771C7">
            <w:pPr>
              <w:pStyle w:val="ProductList-TableBody"/>
              <w:jc w:val="center"/>
            </w:pPr>
          </w:p>
        </w:tc>
        <w:tc>
          <w:tcPr>
            <w:tcW w:w="319" w:type="dxa"/>
            <w:tcBorders>
              <w:top w:val="single" w:sz="6" w:space="0" w:color="FFFFFF"/>
              <w:left w:val="single" w:sz="6" w:space="0" w:color="FFFFFF"/>
              <w:bottom w:val="single" w:sz="4" w:space="0" w:color="FFFFFF"/>
              <w:right w:val="single" w:sz="6" w:space="0" w:color="FFFFFF"/>
            </w:tcBorders>
            <w:shd w:val="clear" w:color="auto" w:fill="FFFFFF"/>
          </w:tcPr>
          <w:p w:rsidR="000771C7" w:rsidRDefault="000771C7">
            <w:pPr>
              <w:pStyle w:val="ProductList-TableBody"/>
              <w:jc w:val="center"/>
            </w:pPr>
          </w:p>
        </w:tc>
        <w:tc>
          <w:tcPr>
            <w:tcW w:w="557" w:type="dxa"/>
            <w:tcBorders>
              <w:top w:val="single" w:sz="6" w:space="0" w:color="FFFFFF"/>
              <w:left w:val="single" w:sz="6" w:space="0" w:color="FFFFFF"/>
              <w:bottom w:val="single" w:sz="4" w:space="0" w:color="FFFFFF"/>
              <w:right w:val="single" w:sz="6" w:space="0" w:color="FFFFFF"/>
            </w:tcBorders>
            <w:shd w:val="clear" w:color="auto" w:fill="FFFFFF"/>
          </w:tcPr>
          <w:p w:rsidR="000771C7" w:rsidRDefault="000771C7">
            <w:pPr>
              <w:pStyle w:val="ProductList-TableBody"/>
              <w:jc w:val="center"/>
            </w:pPr>
          </w:p>
        </w:tc>
        <w:tc>
          <w:tcPr>
            <w:tcW w:w="335" w:type="dxa"/>
            <w:tcBorders>
              <w:top w:val="single" w:sz="6" w:space="0" w:color="FFFFFF"/>
              <w:left w:val="single" w:sz="6" w:space="0" w:color="FFFFFF"/>
              <w:bottom w:val="single" w:sz="4" w:space="0" w:color="FFFFFF"/>
              <w:right w:val="single" w:sz="6" w:space="0" w:color="FFFFFF"/>
            </w:tcBorders>
            <w:shd w:val="clear" w:color="auto" w:fill="FFFFFF"/>
          </w:tcPr>
          <w:p w:rsidR="000771C7" w:rsidRDefault="000771C7">
            <w:pPr>
              <w:pStyle w:val="ProductList-TableBody"/>
              <w:jc w:val="center"/>
            </w:pPr>
          </w:p>
        </w:tc>
        <w:tc>
          <w:tcPr>
            <w:tcW w:w="357" w:type="dxa"/>
            <w:tcBorders>
              <w:top w:val="single" w:sz="6" w:space="0" w:color="FFFFFF"/>
              <w:left w:val="single" w:sz="6" w:space="0" w:color="FFFFFF"/>
              <w:bottom w:val="single" w:sz="4" w:space="0" w:color="FFFFFF"/>
              <w:right w:val="single" w:sz="6" w:space="0" w:color="FFFFFF"/>
            </w:tcBorders>
            <w:shd w:val="clear" w:color="auto" w:fill="FFFFFF"/>
          </w:tcPr>
          <w:p w:rsidR="000771C7" w:rsidRDefault="000771C7">
            <w:pPr>
              <w:pStyle w:val="ProductList-TableBody"/>
              <w:jc w:val="center"/>
            </w:pPr>
          </w:p>
        </w:tc>
      </w:tr>
      <w:tr w:rsidR="00FC7890" w:rsidTr="00FC7890">
        <w:tc>
          <w:tcPr>
            <w:tcW w:w="873" w:type="dxa"/>
            <w:tcBorders>
              <w:top w:val="none" w:sz="4" w:space="0" w:color="BFBFBF"/>
              <w:left w:val="none" w:sz="24" w:space="0" w:color="808080"/>
              <w:bottom w:val="dashed" w:sz="4" w:space="0" w:color="BFBFBF"/>
              <w:right w:val="single" w:sz="6" w:space="0" w:color="FFFFFF"/>
            </w:tcBorders>
          </w:tcPr>
          <w:p w:rsidR="000771C7" w:rsidRDefault="00D54E36">
            <w:pPr>
              <w:pStyle w:val="ProductList-TableBody"/>
            </w:pPr>
            <w:hyperlink w:anchor="_Sec790">
              <w:r w:rsidR="00F35AFD">
                <w:rPr>
                  <w:color w:val="00467F"/>
                  <w:u w:val="single"/>
                </w:rPr>
                <w:t>Satış</w:t>
              </w:r>
            </w:hyperlink>
          </w:p>
        </w:tc>
        <w:tc>
          <w:tcPr>
            <w:tcW w:w="297" w:type="dxa"/>
            <w:tcBorders>
              <w:top w:val="none" w:sz="4" w:space="0" w:color="BFBFB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386" w:type="dxa"/>
            <w:tcBorders>
              <w:top w:val="none" w:sz="4" w:space="0" w:color="BFBFB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285" w:type="dxa"/>
            <w:tcBorders>
              <w:top w:val="none" w:sz="4" w:space="0" w:color="BFBFB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386" w:type="dxa"/>
            <w:tcBorders>
              <w:top w:val="none" w:sz="4" w:space="0" w:color="BFBFB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431" w:type="dxa"/>
            <w:tcBorders>
              <w:top w:val="none" w:sz="4" w:space="0" w:color="BFBFB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479" w:type="dxa"/>
            <w:tcBorders>
              <w:top w:val="none" w:sz="4" w:space="0" w:color="BFBFB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485" w:type="dxa"/>
            <w:tcBorders>
              <w:top w:val="none" w:sz="4" w:space="0" w:color="BFBFB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491" w:type="dxa"/>
            <w:tcBorders>
              <w:top w:val="none" w:sz="4" w:space="0" w:color="BFBFB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479" w:type="dxa"/>
            <w:tcBorders>
              <w:top w:val="none" w:sz="4" w:space="0" w:color="BFBFB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431" w:type="dxa"/>
            <w:tcBorders>
              <w:top w:val="none" w:sz="4" w:space="0" w:color="BFBFB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479" w:type="dxa"/>
            <w:tcBorders>
              <w:top w:val="none" w:sz="4" w:space="0" w:color="BFBFB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485" w:type="dxa"/>
            <w:tcBorders>
              <w:top w:val="none" w:sz="4" w:space="0" w:color="BFBFB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491" w:type="dxa"/>
            <w:tcBorders>
              <w:top w:val="none" w:sz="4" w:space="0" w:color="BFBFB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479" w:type="dxa"/>
            <w:tcBorders>
              <w:top w:val="none" w:sz="4" w:space="0" w:color="BFBFB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330" w:type="dxa"/>
            <w:tcBorders>
              <w:top w:val="single" w:sz="4"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382" w:type="dxa"/>
            <w:tcBorders>
              <w:top w:val="single" w:sz="4"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662" w:type="dxa"/>
            <w:tcBorders>
              <w:top w:val="single" w:sz="4"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267" w:type="dxa"/>
            <w:tcBorders>
              <w:top w:val="single" w:sz="4"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267" w:type="dxa"/>
            <w:tcBorders>
              <w:top w:val="single" w:sz="4"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359" w:type="dxa"/>
            <w:tcBorders>
              <w:top w:val="single" w:sz="4"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319" w:type="dxa"/>
            <w:tcBorders>
              <w:top w:val="single" w:sz="4"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557" w:type="dxa"/>
            <w:tcBorders>
              <w:top w:val="single" w:sz="4" w:space="0" w:color="FFFFFF"/>
              <w:left w:val="single" w:sz="6" w:space="0" w:color="FFFFFF"/>
              <w:bottom w:val="single" w:sz="6" w:space="0" w:color="FFFFFF"/>
              <w:right w:val="single" w:sz="6" w:space="0" w:color="FFFFFF"/>
            </w:tcBorders>
            <w:shd w:val="clear" w:color="auto" w:fill="4668C5"/>
          </w:tcPr>
          <w:p w:rsidR="000771C7" w:rsidRDefault="000771C7">
            <w:pPr>
              <w:pStyle w:val="ProductList-TableBody"/>
              <w:jc w:val="center"/>
            </w:pPr>
          </w:p>
        </w:tc>
        <w:tc>
          <w:tcPr>
            <w:tcW w:w="335" w:type="dxa"/>
            <w:tcBorders>
              <w:top w:val="single" w:sz="4"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357" w:type="dxa"/>
            <w:tcBorders>
              <w:top w:val="single" w:sz="4" w:space="0" w:color="FFFFFF"/>
              <w:left w:val="single" w:sz="6" w:space="0" w:color="FFFFFF"/>
              <w:bottom w:val="single" w:sz="6" w:space="0" w:color="FFFFFF"/>
              <w:right w:val="single" w:sz="6" w:space="0" w:color="FFFFFF"/>
            </w:tcBorders>
            <w:shd w:val="clear" w:color="auto" w:fill="4668C5"/>
          </w:tcPr>
          <w:p w:rsidR="000771C7" w:rsidRDefault="000771C7">
            <w:pPr>
              <w:pStyle w:val="ProductList-TableBody"/>
              <w:jc w:val="center"/>
            </w:pPr>
          </w:p>
        </w:tc>
      </w:tr>
      <w:tr w:rsidR="00FC7890" w:rsidTr="00FC7890">
        <w:tc>
          <w:tcPr>
            <w:tcW w:w="873" w:type="dxa"/>
            <w:tcBorders>
              <w:top w:val="dashed" w:sz="4" w:space="0" w:color="BFBFBF"/>
              <w:left w:val="none" w:sz="24" w:space="0" w:color="808080"/>
              <w:bottom w:val="none" w:sz="4" w:space="0" w:color="6E6E6E"/>
              <w:right w:val="single" w:sz="6" w:space="0" w:color="FFFFFF"/>
            </w:tcBorders>
          </w:tcPr>
          <w:p w:rsidR="000771C7" w:rsidRDefault="00D54E36">
            <w:pPr>
              <w:pStyle w:val="ProductList-TableBody"/>
            </w:pPr>
            <w:hyperlink w:anchor="_Sec790">
              <w:r w:rsidR="00F35AFD">
                <w:rPr>
                  <w:color w:val="00467F"/>
                  <w:u w:val="single"/>
                </w:rPr>
                <w:t>Müşteri Hizmetleri</w:t>
              </w:r>
            </w:hyperlink>
          </w:p>
        </w:tc>
        <w:tc>
          <w:tcPr>
            <w:tcW w:w="297" w:type="dxa"/>
            <w:tcBorders>
              <w:top w:val="single" w:sz="6" w:space="0" w:color="FFFFFF"/>
              <w:left w:val="single" w:sz="6" w:space="0" w:color="FFFFFF"/>
              <w:bottom w:val="none" w:sz="4" w:space="0" w:color="6E6E6E"/>
              <w:right w:val="single" w:sz="6" w:space="0" w:color="FFFFFF"/>
            </w:tcBorders>
            <w:shd w:val="clear" w:color="auto" w:fill="BFBFBF"/>
          </w:tcPr>
          <w:p w:rsidR="000771C7" w:rsidRDefault="000771C7">
            <w:pPr>
              <w:pStyle w:val="ProductList-TableBody"/>
              <w:jc w:val="center"/>
            </w:pPr>
          </w:p>
        </w:tc>
        <w:tc>
          <w:tcPr>
            <w:tcW w:w="386" w:type="dxa"/>
            <w:tcBorders>
              <w:top w:val="single" w:sz="6" w:space="0" w:color="FFFFFF"/>
              <w:left w:val="single" w:sz="6" w:space="0" w:color="FFFFFF"/>
              <w:bottom w:val="none" w:sz="4" w:space="0" w:color="6E6E6E"/>
              <w:right w:val="single" w:sz="6" w:space="0" w:color="FFFFFF"/>
            </w:tcBorders>
            <w:shd w:val="clear" w:color="auto" w:fill="BFBFBF"/>
          </w:tcPr>
          <w:p w:rsidR="000771C7" w:rsidRDefault="000771C7">
            <w:pPr>
              <w:pStyle w:val="ProductList-TableBody"/>
              <w:jc w:val="center"/>
            </w:pPr>
          </w:p>
        </w:tc>
        <w:tc>
          <w:tcPr>
            <w:tcW w:w="285" w:type="dxa"/>
            <w:tcBorders>
              <w:top w:val="single" w:sz="6" w:space="0" w:color="FFFFFF"/>
              <w:left w:val="single" w:sz="6" w:space="0" w:color="FFFFFF"/>
              <w:bottom w:val="none" w:sz="4" w:space="0" w:color="6E6E6E"/>
              <w:right w:val="single" w:sz="6" w:space="0" w:color="FFFFFF"/>
            </w:tcBorders>
            <w:shd w:val="clear" w:color="auto" w:fill="BFBFBF"/>
          </w:tcPr>
          <w:p w:rsidR="000771C7" w:rsidRDefault="000771C7">
            <w:pPr>
              <w:pStyle w:val="ProductList-TableBody"/>
              <w:jc w:val="center"/>
            </w:pPr>
          </w:p>
        </w:tc>
        <w:tc>
          <w:tcPr>
            <w:tcW w:w="386" w:type="dxa"/>
            <w:tcBorders>
              <w:top w:val="single" w:sz="6" w:space="0" w:color="FFFFFF"/>
              <w:left w:val="single" w:sz="6" w:space="0" w:color="FFFFFF"/>
              <w:bottom w:val="none" w:sz="4" w:space="0" w:color="6E6E6E"/>
              <w:right w:val="single" w:sz="6" w:space="0" w:color="FFFFFF"/>
            </w:tcBorders>
            <w:shd w:val="clear" w:color="auto" w:fill="BFBFBF"/>
          </w:tcPr>
          <w:p w:rsidR="000771C7" w:rsidRDefault="000771C7">
            <w:pPr>
              <w:pStyle w:val="ProductList-TableBody"/>
              <w:jc w:val="center"/>
            </w:pPr>
          </w:p>
        </w:tc>
        <w:tc>
          <w:tcPr>
            <w:tcW w:w="431" w:type="dxa"/>
            <w:tcBorders>
              <w:top w:val="single" w:sz="6" w:space="0" w:color="FFFFFF"/>
              <w:left w:val="single" w:sz="6" w:space="0" w:color="FFFFFF"/>
              <w:bottom w:val="none" w:sz="4" w:space="0" w:color="6E6E6E"/>
              <w:right w:val="single" w:sz="6" w:space="0" w:color="FFFFFF"/>
            </w:tcBorders>
            <w:shd w:val="clear" w:color="auto" w:fill="BFBFBF"/>
          </w:tcPr>
          <w:p w:rsidR="000771C7" w:rsidRDefault="000771C7">
            <w:pPr>
              <w:pStyle w:val="ProductList-TableBody"/>
              <w:jc w:val="center"/>
            </w:pPr>
          </w:p>
        </w:tc>
        <w:tc>
          <w:tcPr>
            <w:tcW w:w="479" w:type="dxa"/>
            <w:tcBorders>
              <w:top w:val="single" w:sz="6" w:space="0" w:color="FFFFFF"/>
              <w:left w:val="single" w:sz="6" w:space="0" w:color="FFFFFF"/>
              <w:bottom w:val="none" w:sz="4" w:space="0" w:color="6E6E6E"/>
              <w:right w:val="single" w:sz="6" w:space="0" w:color="FFFFFF"/>
            </w:tcBorders>
            <w:shd w:val="clear" w:color="auto" w:fill="BFBFBF"/>
          </w:tcPr>
          <w:p w:rsidR="000771C7" w:rsidRDefault="000771C7">
            <w:pPr>
              <w:pStyle w:val="ProductList-TableBody"/>
              <w:jc w:val="center"/>
            </w:pPr>
          </w:p>
        </w:tc>
        <w:tc>
          <w:tcPr>
            <w:tcW w:w="485" w:type="dxa"/>
            <w:tcBorders>
              <w:top w:val="single" w:sz="6" w:space="0" w:color="FFFFFF"/>
              <w:left w:val="single" w:sz="6" w:space="0" w:color="FFFFFF"/>
              <w:bottom w:val="none" w:sz="4" w:space="0" w:color="6E6E6E"/>
              <w:right w:val="single" w:sz="6" w:space="0" w:color="FFFFFF"/>
            </w:tcBorders>
            <w:shd w:val="clear" w:color="auto" w:fill="BFBFBF"/>
          </w:tcPr>
          <w:p w:rsidR="000771C7" w:rsidRDefault="000771C7">
            <w:pPr>
              <w:pStyle w:val="ProductList-TableBody"/>
              <w:jc w:val="center"/>
            </w:pPr>
          </w:p>
        </w:tc>
        <w:tc>
          <w:tcPr>
            <w:tcW w:w="491" w:type="dxa"/>
            <w:tcBorders>
              <w:top w:val="single" w:sz="6" w:space="0" w:color="FFFFFF"/>
              <w:left w:val="single" w:sz="6" w:space="0" w:color="FFFFFF"/>
              <w:bottom w:val="none" w:sz="4" w:space="0" w:color="6E6E6E"/>
              <w:right w:val="single" w:sz="6" w:space="0" w:color="FFFFFF"/>
            </w:tcBorders>
            <w:shd w:val="clear" w:color="auto" w:fill="BFBFBF"/>
          </w:tcPr>
          <w:p w:rsidR="000771C7" w:rsidRDefault="000771C7">
            <w:pPr>
              <w:pStyle w:val="ProductList-TableBody"/>
              <w:jc w:val="center"/>
            </w:pPr>
          </w:p>
        </w:tc>
        <w:tc>
          <w:tcPr>
            <w:tcW w:w="479" w:type="dxa"/>
            <w:tcBorders>
              <w:top w:val="single" w:sz="6" w:space="0" w:color="FFFFFF"/>
              <w:left w:val="single" w:sz="6" w:space="0" w:color="FFFFFF"/>
              <w:bottom w:val="none" w:sz="4" w:space="0" w:color="6E6E6E"/>
              <w:right w:val="single" w:sz="6" w:space="0" w:color="FFFFFF"/>
            </w:tcBorders>
            <w:shd w:val="clear" w:color="auto" w:fill="BFBFBF"/>
          </w:tcPr>
          <w:p w:rsidR="000771C7" w:rsidRDefault="000771C7">
            <w:pPr>
              <w:pStyle w:val="ProductList-TableBody"/>
              <w:jc w:val="center"/>
            </w:pPr>
          </w:p>
        </w:tc>
        <w:tc>
          <w:tcPr>
            <w:tcW w:w="431" w:type="dxa"/>
            <w:tcBorders>
              <w:top w:val="single" w:sz="6" w:space="0" w:color="FFFFFF"/>
              <w:left w:val="single" w:sz="6" w:space="0" w:color="FFFFFF"/>
              <w:bottom w:val="none" w:sz="4" w:space="0" w:color="6E6E6E"/>
              <w:right w:val="single" w:sz="6" w:space="0" w:color="FFFFFF"/>
            </w:tcBorders>
            <w:shd w:val="clear" w:color="auto" w:fill="BFBFBF"/>
          </w:tcPr>
          <w:p w:rsidR="000771C7" w:rsidRDefault="000771C7">
            <w:pPr>
              <w:pStyle w:val="ProductList-TableBody"/>
              <w:jc w:val="center"/>
            </w:pPr>
          </w:p>
        </w:tc>
        <w:tc>
          <w:tcPr>
            <w:tcW w:w="479" w:type="dxa"/>
            <w:tcBorders>
              <w:top w:val="single" w:sz="6" w:space="0" w:color="FFFFFF"/>
              <w:left w:val="single" w:sz="6" w:space="0" w:color="FFFFFF"/>
              <w:bottom w:val="none" w:sz="4" w:space="0" w:color="6E6E6E"/>
              <w:right w:val="single" w:sz="6" w:space="0" w:color="FFFFFF"/>
            </w:tcBorders>
            <w:shd w:val="clear" w:color="auto" w:fill="BFBFBF"/>
          </w:tcPr>
          <w:p w:rsidR="000771C7" w:rsidRDefault="000771C7">
            <w:pPr>
              <w:pStyle w:val="ProductList-TableBody"/>
              <w:jc w:val="center"/>
            </w:pPr>
          </w:p>
        </w:tc>
        <w:tc>
          <w:tcPr>
            <w:tcW w:w="485" w:type="dxa"/>
            <w:tcBorders>
              <w:top w:val="single" w:sz="6" w:space="0" w:color="FFFFFF"/>
              <w:left w:val="single" w:sz="6" w:space="0" w:color="FFFFFF"/>
              <w:bottom w:val="none" w:sz="4" w:space="0" w:color="6E6E6E"/>
              <w:right w:val="single" w:sz="6" w:space="0" w:color="FFFFFF"/>
            </w:tcBorders>
            <w:shd w:val="clear" w:color="auto" w:fill="BFBFBF"/>
          </w:tcPr>
          <w:p w:rsidR="000771C7" w:rsidRDefault="000771C7">
            <w:pPr>
              <w:pStyle w:val="ProductList-TableBody"/>
              <w:jc w:val="center"/>
            </w:pPr>
          </w:p>
        </w:tc>
        <w:tc>
          <w:tcPr>
            <w:tcW w:w="491" w:type="dxa"/>
            <w:tcBorders>
              <w:top w:val="single" w:sz="6" w:space="0" w:color="FFFFFF"/>
              <w:left w:val="single" w:sz="6" w:space="0" w:color="FFFFFF"/>
              <w:bottom w:val="none" w:sz="4" w:space="0" w:color="6E6E6E"/>
              <w:right w:val="single" w:sz="6" w:space="0" w:color="FFFFFF"/>
            </w:tcBorders>
            <w:shd w:val="clear" w:color="auto" w:fill="BFBFBF"/>
          </w:tcPr>
          <w:p w:rsidR="000771C7" w:rsidRDefault="000771C7">
            <w:pPr>
              <w:pStyle w:val="ProductList-TableBody"/>
              <w:jc w:val="center"/>
            </w:pPr>
          </w:p>
        </w:tc>
        <w:tc>
          <w:tcPr>
            <w:tcW w:w="479" w:type="dxa"/>
            <w:tcBorders>
              <w:top w:val="single" w:sz="6" w:space="0" w:color="FFFFFF"/>
              <w:left w:val="single" w:sz="6" w:space="0" w:color="FFFFFF"/>
              <w:bottom w:val="none" w:sz="4" w:space="0" w:color="6E6E6E"/>
              <w:right w:val="single" w:sz="6" w:space="0" w:color="FFFFFF"/>
            </w:tcBorders>
            <w:shd w:val="clear" w:color="auto" w:fill="BFBFBF"/>
          </w:tcPr>
          <w:p w:rsidR="000771C7" w:rsidRDefault="000771C7">
            <w:pPr>
              <w:pStyle w:val="ProductList-TableBody"/>
              <w:jc w:val="center"/>
            </w:pPr>
          </w:p>
        </w:tc>
        <w:tc>
          <w:tcPr>
            <w:tcW w:w="33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382"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662"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267"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267"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359"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319"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557" w:type="dxa"/>
            <w:tcBorders>
              <w:top w:val="single" w:sz="6" w:space="0" w:color="FFFFFF"/>
              <w:left w:val="single" w:sz="6" w:space="0" w:color="FFFFFF"/>
              <w:bottom w:val="single" w:sz="6" w:space="0" w:color="FFFFFF"/>
              <w:right w:val="single" w:sz="6" w:space="0" w:color="FFFFFF"/>
            </w:tcBorders>
            <w:shd w:val="clear" w:color="auto" w:fill="4668C5"/>
          </w:tcPr>
          <w:p w:rsidR="000771C7" w:rsidRDefault="000771C7">
            <w:pPr>
              <w:pStyle w:val="ProductList-TableBody"/>
              <w:jc w:val="center"/>
            </w:pPr>
          </w:p>
        </w:tc>
        <w:tc>
          <w:tcPr>
            <w:tcW w:w="335"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357" w:type="dxa"/>
            <w:tcBorders>
              <w:top w:val="single" w:sz="6" w:space="0" w:color="FFFFFF"/>
              <w:left w:val="single" w:sz="6" w:space="0" w:color="FFFFFF"/>
              <w:bottom w:val="single" w:sz="6" w:space="0" w:color="FFFFFF"/>
              <w:right w:val="single" w:sz="6" w:space="0" w:color="FFFFFF"/>
            </w:tcBorders>
            <w:shd w:val="clear" w:color="auto" w:fill="4668C5"/>
          </w:tcPr>
          <w:p w:rsidR="000771C7" w:rsidRDefault="000771C7">
            <w:pPr>
              <w:pStyle w:val="ProductList-TableBody"/>
              <w:jc w:val="center"/>
            </w:pPr>
          </w:p>
        </w:tc>
      </w:tr>
      <w:tr w:rsidR="000771C7" w:rsidTr="00FC7890">
        <w:tc>
          <w:tcPr>
            <w:tcW w:w="6957" w:type="dxa"/>
            <w:gridSpan w:val="15"/>
            <w:tcBorders>
              <w:top w:val="none" w:sz="4" w:space="0" w:color="6E6E6E"/>
              <w:left w:val="none" w:sz="24" w:space="0" w:color="808080"/>
              <w:bottom w:val="none" w:sz="4" w:space="0" w:color="6E6E6E"/>
              <w:right w:val="single" w:sz="6" w:space="0" w:color="FFFFFF"/>
            </w:tcBorders>
          </w:tcPr>
          <w:p w:rsidR="000771C7" w:rsidRDefault="00F35AFD">
            <w:pPr>
              <w:pStyle w:val="ProductList-TableBody"/>
            </w:pPr>
            <w:r>
              <w:rPr>
                <w:b/>
              </w:rPr>
              <w:t>Microsoft Dynamics 365 Şirket İçi Operations Server</w:t>
            </w:r>
          </w:p>
        </w:tc>
        <w:tc>
          <w:tcPr>
            <w:tcW w:w="330" w:type="dxa"/>
            <w:tcBorders>
              <w:top w:val="single" w:sz="6" w:space="0" w:color="FFFFFF"/>
              <w:left w:val="single" w:sz="6" w:space="0" w:color="FFFFFF"/>
              <w:bottom w:val="single" w:sz="6" w:space="0" w:color="FFFFFF"/>
              <w:right w:val="single" w:sz="6" w:space="0" w:color="FFFFFF"/>
            </w:tcBorders>
          </w:tcPr>
          <w:p w:rsidR="000771C7" w:rsidRDefault="000771C7">
            <w:pPr>
              <w:pStyle w:val="ProductList-TableBody"/>
              <w:jc w:val="center"/>
            </w:pPr>
          </w:p>
        </w:tc>
        <w:tc>
          <w:tcPr>
            <w:tcW w:w="382" w:type="dxa"/>
            <w:tcBorders>
              <w:top w:val="single" w:sz="6" w:space="0" w:color="FFFFFF"/>
              <w:left w:val="single" w:sz="6" w:space="0" w:color="FFFFFF"/>
              <w:bottom w:val="single" w:sz="6" w:space="0" w:color="FFFFFF"/>
              <w:right w:val="single" w:sz="6" w:space="0" w:color="FFFFFF"/>
            </w:tcBorders>
          </w:tcPr>
          <w:p w:rsidR="000771C7" w:rsidRDefault="000771C7">
            <w:pPr>
              <w:pStyle w:val="ProductList-TableBody"/>
              <w:jc w:val="center"/>
            </w:pPr>
          </w:p>
        </w:tc>
        <w:tc>
          <w:tcPr>
            <w:tcW w:w="662" w:type="dxa"/>
            <w:tcBorders>
              <w:top w:val="single" w:sz="6" w:space="0" w:color="FFFFFF"/>
              <w:left w:val="single" w:sz="6" w:space="0" w:color="FFFFFF"/>
              <w:bottom w:val="single" w:sz="6" w:space="0" w:color="FFFFFF"/>
              <w:right w:val="single" w:sz="6" w:space="0" w:color="FFFFFF"/>
            </w:tcBorders>
          </w:tcPr>
          <w:p w:rsidR="000771C7" w:rsidRDefault="000771C7">
            <w:pPr>
              <w:pStyle w:val="ProductList-TableBody"/>
              <w:jc w:val="center"/>
            </w:pPr>
          </w:p>
        </w:tc>
        <w:tc>
          <w:tcPr>
            <w:tcW w:w="267" w:type="dxa"/>
            <w:tcBorders>
              <w:top w:val="single" w:sz="6" w:space="0" w:color="FFFFFF"/>
              <w:left w:val="single" w:sz="6" w:space="0" w:color="FFFFFF"/>
              <w:bottom w:val="single" w:sz="6" w:space="0" w:color="FFFFFF"/>
              <w:right w:val="single" w:sz="6" w:space="0" w:color="FFFFFF"/>
            </w:tcBorders>
          </w:tcPr>
          <w:p w:rsidR="000771C7" w:rsidRDefault="000771C7">
            <w:pPr>
              <w:pStyle w:val="ProductList-TableBody"/>
              <w:jc w:val="center"/>
            </w:pPr>
          </w:p>
        </w:tc>
        <w:tc>
          <w:tcPr>
            <w:tcW w:w="267" w:type="dxa"/>
            <w:tcBorders>
              <w:top w:val="single" w:sz="6" w:space="0" w:color="FFFFFF"/>
              <w:left w:val="single" w:sz="6" w:space="0" w:color="FFFFFF"/>
              <w:bottom w:val="single" w:sz="6" w:space="0" w:color="FFFFFF"/>
              <w:right w:val="single" w:sz="6" w:space="0" w:color="FFFFFF"/>
            </w:tcBorders>
          </w:tcPr>
          <w:p w:rsidR="000771C7" w:rsidRDefault="000771C7">
            <w:pPr>
              <w:pStyle w:val="ProductList-TableBody"/>
              <w:jc w:val="center"/>
            </w:pPr>
          </w:p>
        </w:tc>
        <w:tc>
          <w:tcPr>
            <w:tcW w:w="359" w:type="dxa"/>
            <w:tcBorders>
              <w:top w:val="single" w:sz="6" w:space="0" w:color="FFFFFF"/>
              <w:left w:val="single" w:sz="6" w:space="0" w:color="FFFFFF"/>
              <w:bottom w:val="single" w:sz="6" w:space="0" w:color="FFFFFF"/>
              <w:right w:val="single" w:sz="6" w:space="0" w:color="FFFFFF"/>
            </w:tcBorders>
          </w:tcPr>
          <w:p w:rsidR="000771C7" w:rsidRDefault="000771C7">
            <w:pPr>
              <w:pStyle w:val="ProductList-TableBody"/>
              <w:jc w:val="center"/>
            </w:pPr>
          </w:p>
        </w:tc>
        <w:tc>
          <w:tcPr>
            <w:tcW w:w="319" w:type="dxa"/>
            <w:tcBorders>
              <w:top w:val="single" w:sz="6" w:space="0" w:color="FFFFFF"/>
              <w:left w:val="single" w:sz="6" w:space="0" w:color="FFFFFF"/>
              <w:bottom w:val="single" w:sz="6" w:space="0" w:color="FFFFFF"/>
              <w:right w:val="single" w:sz="6" w:space="0" w:color="FFFFFF"/>
            </w:tcBorders>
          </w:tcPr>
          <w:p w:rsidR="000771C7" w:rsidRDefault="000771C7">
            <w:pPr>
              <w:pStyle w:val="ProductList-TableBody"/>
              <w:jc w:val="center"/>
            </w:pPr>
          </w:p>
        </w:tc>
        <w:tc>
          <w:tcPr>
            <w:tcW w:w="557" w:type="dxa"/>
            <w:tcBorders>
              <w:top w:val="single" w:sz="6" w:space="0" w:color="FFFFFF"/>
              <w:left w:val="single" w:sz="6" w:space="0" w:color="FFFFFF"/>
              <w:bottom w:val="single" w:sz="6" w:space="0" w:color="FFFFFF"/>
              <w:right w:val="single" w:sz="6" w:space="0" w:color="FFFFFF"/>
            </w:tcBorders>
          </w:tcPr>
          <w:p w:rsidR="000771C7" w:rsidRDefault="000771C7">
            <w:pPr>
              <w:pStyle w:val="ProductList-TableBody"/>
              <w:jc w:val="center"/>
            </w:pPr>
          </w:p>
        </w:tc>
        <w:tc>
          <w:tcPr>
            <w:tcW w:w="335" w:type="dxa"/>
            <w:tcBorders>
              <w:top w:val="single" w:sz="6" w:space="0" w:color="FFFFFF"/>
              <w:left w:val="single" w:sz="6" w:space="0" w:color="FFFFFF"/>
              <w:bottom w:val="single" w:sz="6" w:space="0" w:color="FFFFFF"/>
              <w:right w:val="single" w:sz="6" w:space="0" w:color="FFFFFF"/>
            </w:tcBorders>
          </w:tcPr>
          <w:p w:rsidR="000771C7" w:rsidRDefault="000771C7">
            <w:pPr>
              <w:pStyle w:val="ProductList-TableBody"/>
              <w:jc w:val="center"/>
            </w:pPr>
          </w:p>
        </w:tc>
        <w:tc>
          <w:tcPr>
            <w:tcW w:w="357" w:type="dxa"/>
            <w:tcBorders>
              <w:top w:val="single" w:sz="6" w:space="0" w:color="FFFFFF"/>
              <w:left w:val="single" w:sz="6" w:space="0" w:color="FFFFFF"/>
              <w:bottom w:val="single" w:sz="6" w:space="0" w:color="FFFFFF"/>
              <w:right w:val="single" w:sz="6" w:space="0" w:color="FFFFFF"/>
            </w:tcBorders>
          </w:tcPr>
          <w:p w:rsidR="000771C7" w:rsidRDefault="000771C7">
            <w:pPr>
              <w:pStyle w:val="ProductList-TableBody"/>
              <w:jc w:val="center"/>
            </w:pPr>
          </w:p>
        </w:tc>
      </w:tr>
      <w:tr w:rsidR="00FC7890" w:rsidTr="00FC7890">
        <w:tc>
          <w:tcPr>
            <w:tcW w:w="873" w:type="dxa"/>
            <w:tcBorders>
              <w:top w:val="none" w:sz="4" w:space="0" w:color="6E6E6E"/>
              <w:left w:val="none" w:sz="24" w:space="0" w:color="808080"/>
              <w:bottom w:val="none" w:sz="4" w:space="0" w:color="6E6E6E"/>
              <w:right w:val="single" w:sz="6" w:space="0" w:color="FFFFFF"/>
            </w:tcBorders>
          </w:tcPr>
          <w:p w:rsidR="000771C7" w:rsidRDefault="00D54E36">
            <w:pPr>
              <w:pStyle w:val="ProductList-TableBody"/>
            </w:pPr>
            <w:hyperlink w:anchor="_Sec790">
              <w:r w:rsidR="00F35AFD">
                <w:rPr>
                  <w:color w:val="00467F"/>
                  <w:u w:val="single"/>
                </w:rPr>
                <w:t>Operasyonlar</w:t>
              </w:r>
            </w:hyperlink>
          </w:p>
        </w:tc>
        <w:tc>
          <w:tcPr>
            <w:tcW w:w="297" w:type="dxa"/>
            <w:tcBorders>
              <w:top w:val="none" w:sz="4" w:space="0" w:color="6E6E6E"/>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386" w:type="dxa"/>
            <w:tcBorders>
              <w:top w:val="none" w:sz="4" w:space="0" w:color="6E6E6E"/>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285" w:type="dxa"/>
            <w:tcBorders>
              <w:top w:val="none" w:sz="4" w:space="0" w:color="6E6E6E"/>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386" w:type="dxa"/>
            <w:tcBorders>
              <w:top w:val="none" w:sz="4" w:space="0" w:color="6E6E6E"/>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431" w:type="dxa"/>
            <w:tcBorders>
              <w:top w:val="none" w:sz="4" w:space="0" w:color="6E6E6E"/>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479" w:type="dxa"/>
            <w:tcBorders>
              <w:top w:val="none" w:sz="4" w:space="0" w:color="6E6E6E"/>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485" w:type="dxa"/>
            <w:tcBorders>
              <w:top w:val="none" w:sz="4" w:space="0" w:color="6E6E6E"/>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491" w:type="dxa"/>
            <w:tcBorders>
              <w:top w:val="none" w:sz="4" w:space="0" w:color="6E6E6E"/>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479" w:type="dxa"/>
            <w:tcBorders>
              <w:top w:val="none" w:sz="4" w:space="0" w:color="6E6E6E"/>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431" w:type="dxa"/>
            <w:tcBorders>
              <w:top w:val="none" w:sz="4" w:space="0" w:color="6E6E6E"/>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479" w:type="dxa"/>
            <w:tcBorders>
              <w:top w:val="none" w:sz="4" w:space="0" w:color="6E6E6E"/>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485" w:type="dxa"/>
            <w:tcBorders>
              <w:top w:val="none" w:sz="4" w:space="0" w:color="6E6E6E"/>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491" w:type="dxa"/>
            <w:tcBorders>
              <w:top w:val="none" w:sz="4" w:space="0" w:color="6E6E6E"/>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479" w:type="dxa"/>
            <w:tcBorders>
              <w:top w:val="none" w:sz="4" w:space="0" w:color="6E6E6E"/>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330"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382"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662"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267"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267"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359"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319"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557" w:type="dxa"/>
            <w:tcBorders>
              <w:top w:val="single" w:sz="6" w:space="0" w:color="FFFFFF"/>
              <w:left w:val="single" w:sz="6" w:space="0" w:color="FFFFFF"/>
              <w:bottom w:val="single" w:sz="6" w:space="0" w:color="FFFFFF"/>
              <w:right w:val="single" w:sz="6" w:space="0" w:color="FFFFFF"/>
            </w:tcBorders>
            <w:shd w:val="clear" w:color="auto" w:fill="BFBFBF"/>
          </w:tcPr>
          <w:p w:rsidR="000771C7" w:rsidRDefault="000771C7">
            <w:pPr>
              <w:pStyle w:val="ProductList-TableBody"/>
              <w:jc w:val="center"/>
            </w:pPr>
          </w:p>
        </w:tc>
        <w:tc>
          <w:tcPr>
            <w:tcW w:w="335" w:type="dxa"/>
            <w:tcBorders>
              <w:top w:val="single" w:sz="6" w:space="0" w:color="FFFFFF"/>
              <w:left w:val="single" w:sz="6" w:space="0" w:color="FFFFFF"/>
              <w:bottom w:val="single" w:sz="6" w:space="0" w:color="FFFFFF"/>
              <w:right w:val="single" w:sz="6" w:space="0" w:color="FFFFFF"/>
            </w:tcBorders>
            <w:shd w:val="clear" w:color="auto" w:fill="4668C5"/>
          </w:tcPr>
          <w:p w:rsidR="000771C7" w:rsidRDefault="000771C7">
            <w:pPr>
              <w:pStyle w:val="ProductList-TableBody"/>
              <w:jc w:val="center"/>
            </w:pPr>
          </w:p>
        </w:tc>
        <w:tc>
          <w:tcPr>
            <w:tcW w:w="357" w:type="dxa"/>
            <w:tcBorders>
              <w:top w:val="single" w:sz="6" w:space="0" w:color="FFFFFF"/>
              <w:left w:val="single" w:sz="6" w:space="0" w:color="FFFFFF"/>
              <w:bottom w:val="single" w:sz="6" w:space="0" w:color="FFFFFF"/>
              <w:right w:val="single" w:sz="6" w:space="0" w:color="FFFFFF"/>
            </w:tcBorders>
            <w:shd w:val="clear" w:color="auto" w:fill="4668C5"/>
          </w:tcPr>
          <w:p w:rsidR="000771C7" w:rsidRDefault="000771C7">
            <w:pPr>
              <w:pStyle w:val="ProductList-TableBody"/>
              <w:jc w:val="center"/>
            </w:pPr>
          </w:p>
        </w:tc>
      </w:tr>
    </w:tbl>
    <w:p w:rsidR="000771C7" w:rsidRDefault="00F35AFD">
      <w:pPr>
        <w:pStyle w:val="ProductList-Body"/>
      </w:pPr>
      <w:r>
        <w:rPr>
          <w:b/>
          <w:i/>
        </w:rPr>
        <w:t>Not</w:t>
      </w:r>
      <w:r>
        <w:rPr>
          <w:i/>
        </w:rPr>
        <w:t>: Office 365 A1, Microsoft 365 A1 ve Office 365 Nonprofit E1, bu tablodaki Ürünlere erişim (veya Ürünlerin yönetimi için) Lisans gereksinimlerini karşılamamaktadır. Advanced Threat Analytics 2016 ve System Center Configuration Manager 1606 istisna olmak üzere, Öğrenci Kullanım Avantajları üzerinden lisanslanan kullanıcılar, bu tablodaki Ürünlere erişim (veya Ürünlerin yönetimi için) Lisans gereksinimlerini karşılamamaktadır. Enterprise CAL Suite için sunulan, etkin YG kapsamı bulunan bir lisans, Veri Kaybı Önleme ve Exchange Online Protection'a eşdeğer haklar sağlar.</w:t>
      </w:r>
    </w:p>
    <w:p w:rsidR="000771C7" w:rsidRDefault="00F35AFD">
      <w:pPr>
        <w:pStyle w:val="ProductList-SectionHeading"/>
        <w:pageBreakBefore/>
        <w:outlineLvl w:val="0"/>
      </w:pPr>
      <w:bookmarkStart w:id="336" w:name="_Sec564"/>
      <w:bookmarkEnd w:id="334"/>
      <w:r>
        <w:t>Ek B – Yazılım Güvencesi</w:t>
      </w:r>
      <w:r>
        <w:fldChar w:fldCharType="begin"/>
      </w:r>
      <w:r>
        <w:instrText xml:space="preserve"> TC "</w:instrText>
      </w:r>
      <w:bookmarkStart w:id="337" w:name="_Toc523418960"/>
      <w:r>
        <w:instrText>Ek B – Yazılım Güvencesi</w:instrText>
      </w:r>
      <w:bookmarkEnd w:id="337"/>
      <w:r>
        <w:instrText>" \l 1</w:instrText>
      </w:r>
      <w:r>
        <w:fldChar w:fldCharType="end"/>
      </w:r>
    </w:p>
    <w:p w:rsidR="000771C7" w:rsidRDefault="00F35AFD">
      <w:pPr>
        <w:pStyle w:val="ProductList-Offering1Heading"/>
        <w:outlineLvl w:val="1"/>
      </w:pPr>
      <w:bookmarkStart w:id="338" w:name="_Sec573"/>
      <w:r>
        <w:t>Yazılım Güvencesinin Satın Alınması</w:t>
      </w:r>
      <w:bookmarkEnd w:id="338"/>
      <w:r>
        <w:fldChar w:fldCharType="begin"/>
      </w:r>
      <w:r>
        <w:instrText xml:space="preserve"> TC "</w:instrText>
      </w:r>
      <w:bookmarkStart w:id="339" w:name="_Toc523418961"/>
      <w:r>
        <w:instrText>Yazılım Güvencesinin Satın Alınması</w:instrText>
      </w:r>
      <w:bookmarkEnd w:id="339"/>
      <w:r>
        <w:instrText>" \l 2</w:instrText>
      </w:r>
      <w:r>
        <w:fldChar w:fldCharType="end"/>
      </w:r>
    </w:p>
    <w:p w:rsidR="000771C7" w:rsidRDefault="00F35AFD">
      <w:pPr>
        <w:pStyle w:val="ProductList-Body"/>
      </w:pPr>
      <w:r>
        <w:t xml:space="preserve">YG satın alırken Müşterinin seçebileceği üç farklı taahhüt seviyesi vardır ve bunlar programa göre değişebilir. Müşteri: </w:t>
      </w:r>
    </w:p>
    <w:p w:rsidR="000771C7" w:rsidRDefault="00F35AFD" w:rsidP="00F35AFD">
      <w:pPr>
        <w:pStyle w:val="ProductList-Bullet"/>
        <w:numPr>
          <w:ilvl w:val="0"/>
          <w:numId w:val="44"/>
        </w:numPr>
      </w:pPr>
      <w:r>
        <w:t xml:space="preserve">Tüm platform ürünlerine YG eklenmesini taahhüt edebilir. </w:t>
      </w:r>
    </w:p>
    <w:p w:rsidR="000771C7" w:rsidRDefault="00F35AFD" w:rsidP="00F35AFD">
      <w:pPr>
        <w:pStyle w:val="ProductList-Bullet"/>
        <w:numPr>
          <w:ilvl w:val="0"/>
          <w:numId w:val="44"/>
        </w:numPr>
      </w:pPr>
      <w:r>
        <w:t xml:space="preserve">Yazılım Güvencesi Üyeliğine (YGÜ) atıfta bulunarak belirli bir Ürün Havuzu (Uygulamalar, Sistemler veya Sunucular) kapsamında tüm satın alma işlemlerine YG eklemesini taahhüt edebilir. </w:t>
      </w:r>
    </w:p>
    <w:p w:rsidR="000771C7" w:rsidRDefault="00F35AFD" w:rsidP="00F35AFD">
      <w:pPr>
        <w:pStyle w:val="ProductList-Bullet"/>
        <w:numPr>
          <w:ilvl w:val="0"/>
          <w:numId w:val="44"/>
        </w:numPr>
      </w:pPr>
      <w:r>
        <w:t>YG'yi diğer Ürünlere genişletmek için herhangi bir taahhütte bulunmaksızın tek tek Ürünler için YG satın alabilir.</w:t>
      </w:r>
    </w:p>
    <w:p w:rsidR="000771C7" w:rsidRDefault="000771C7">
      <w:pPr>
        <w:pStyle w:val="ProductList-Body"/>
      </w:pPr>
    </w:p>
    <w:p w:rsidR="000771C7" w:rsidRDefault="00F35AFD">
      <w:pPr>
        <w:pStyle w:val="ProductList-Body"/>
      </w:pPr>
      <w:r>
        <w:t xml:space="preserve">YG, </w:t>
      </w:r>
      <w:r>
        <w:fldChar w:fldCharType="begin"/>
      </w:r>
      <w:r>
        <w:instrText xml:space="preserve"> AutoTextList   \s NoStyle \t "Lisans; bir Ürünü indirme, kurma, ona erişme ve onu kullanma hakkı anlamına gelir." </w:instrText>
      </w:r>
      <w:r>
        <w:fldChar w:fldCharType="separate"/>
      </w:r>
      <w:r>
        <w:rPr>
          <w:color w:val="0563C1"/>
        </w:rPr>
        <w:t>Lisans</w:t>
      </w:r>
      <w:r>
        <w:fldChar w:fldCharType="end"/>
      </w:r>
      <w:r>
        <w:t xml:space="preserve"> alınırken veya mevcut YG süresinin yenilenmesi üzerine alınmalıdır. Aksi belirtilmediği sürece, yalnızca Ürüne ilişkin son sürüme ait lisanslar YG için hak kazanır. Kalıcı </w:t>
      </w:r>
      <w:r>
        <w:fldChar w:fldCharType="begin"/>
      </w:r>
      <w:r>
        <w:instrText xml:space="preserve"> AutoTextList   \s NoStyle \t "Lisans, bir Ürünü indirme, kurma, ona erişme ve onu kullanma hakkı anlamına gelir." </w:instrText>
      </w:r>
      <w:r>
        <w:fldChar w:fldCharType="separate"/>
      </w:r>
      <w:r>
        <w:rPr>
          <w:color w:val="0563C1"/>
        </w:rPr>
        <w:t>Lisansların</w:t>
      </w:r>
      <w:r>
        <w:fldChar w:fldCharType="end"/>
      </w:r>
      <w:r>
        <w:t xml:space="preserve"> devredilmesi durumunda, devralan, bu tür devredilen </w:t>
      </w:r>
      <w:r>
        <w:fldChar w:fldCharType="begin"/>
      </w:r>
      <w:r>
        <w:instrText xml:space="preserve"> AutoTextList   \s NoStyle \t "Lisans, bir Ürünü indirme, kurma, ona erişme ve onu kullanma hakkı anlamına gelir." </w:instrText>
      </w:r>
      <w:r>
        <w:fldChar w:fldCharType="separate"/>
      </w:r>
      <w:r>
        <w:rPr>
          <w:color w:val="0563C1"/>
        </w:rPr>
        <w:t>Lisansları</w:t>
      </w:r>
      <w:r>
        <w:fldChar w:fldCharType="end"/>
      </w:r>
      <w:r>
        <w:t xml:space="preserve"> devretme işleminden sonraki 30 gün içinde ve devredenin devretme tarihine kadar </w:t>
      </w:r>
      <w:r>
        <w:fldChar w:fldCharType="begin"/>
      </w:r>
      <w:r>
        <w:instrText xml:space="preserve"> AutoTextList   \s NoStyle \t "Lisans, bir Ürünü indirme, kurma, ona erişme ve onu kullanma hakkı anlamına gelir." </w:instrText>
      </w:r>
      <w:r>
        <w:fldChar w:fldCharType="separate"/>
      </w:r>
      <w:r>
        <w:rPr>
          <w:color w:val="0563C1"/>
        </w:rPr>
        <w:t>Lisanslar</w:t>
      </w:r>
      <w:r>
        <w:fldChar w:fldCharType="end"/>
      </w:r>
      <w:r>
        <w:t xml:space="preserve"> için etkin YG'yi sağlamış olması koşuluyla alabilir.</w:t>
      </w:r>
    </w:p>
    <w:p w:rsidR="000771C7" w:rsidRDefault="000771C7">
      <w:pPr>
        <w:pStyle w:val="ProductList-Body"/>
      </w:pPr>
    </w:p>
    <w:p w:rsidR="000771C7" w:rsidRDefault="00F35AFD">
      <w:pPr>
        <w:pStyle w:val="ProductList-Body"/>
      </w:pPr>
      <w:r>
        <w:t>Müşterilerin, aşağıdaki tabloda açıklanan şekilde, Perakende kanalından (tam paket ürün) veya Orijinal Ekipman Üreticisinden (OEM) satın alınan belirli lisanslar için, satın alma tarihinden itibaren 90 gün boyunca YG alma seçeneği olabilir. Open Value kapsamında bu seçenek, yalnızca Kuruluş çapında olmayan/Şirket çapında olmayan ürünler için geçerlidir. Kurumsal Anlaşmalar kapsamında, yalnızca İlave Ürünler için geçerlidir. OEM (orijinal ekipman üreticisi) veya perakende lisansları alan müşterilerin, istedikleri zaman güncel sürüm için Toplu Lisanslama yazılımını kurma ve kullanma seçeneği olur.</w:t>
      </w:r>
    </w:p>
    <w:tbl>
      <w:tblPr>
        <w:tblStyle w:val="PURTable"/>
        <w:tblW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201"/>
        <w:gridCol w:w="2220"/>
        <w:gridCol w:w="2230"/>
        <w:gridCol w:w="4139"/>
      </w:tblGrid>
      <w:tr w:rsidR="000771C7" w:rsidTr="006F771F">
        <w:trPr>
          <w:cnfStyle w:val="100000000000" w:firstRow="1" w:lastRow="0" w:firstColumn="0" w:lastColumn="0" w:oddVBand="0" w:evenVBand="0" w:oddHBand="0" w:evenHBand="0" w:firstRowFirstColumn="0" w:firstRowLastColumn="0" w:lastRowFirstColumn="0" w:lastRowLastColumn="0"/>
        </w:trPr>
        <w:tc>
          <w:tcPr>
            <w:tcW w:w="2440" w:type="dxa"/>
            <w:shd w:val="clear" w:color="auto" w:fill="0072C6"/>
          </w:tcPr>
          <w:p w:rsidR="000771C7" w:rsidRDefault="00F35AFD">
            <w:pPr>
              <w:pStyle w:val="ProductList-TableBody"/>
              <w:jc w:val="center"/>
            </w:pPr>
            <w:r>
              <w:rPr>
                <w:color w:val="FFFFFF"/>
              </w:rPr>
              <w:t>Havuz</w:t>
            </w:r>
          </w:p>
        </w:tc>
        <w:tc>
          <w:tcPr>
            <w:tcW w:w="2440" w:type="dxa"/>
            <w:shd w:val="clear" w:color="auto" w:fill="0072C6"/>
          </w:tcPr>
          <w:p w:rsidR="000771C7" w:rsidRDefault="00F35AFD">
            <w:pPr>
              <w:pStyle w:val="ProductList-TableBody"/>
              <w:jc w:val="center"/>
            </w:pPr>
            <w:r>
              <w:rPr>
                <w:color w:val="FFFFFF"/>
              </w:rPr>
              <w:t>Tam Paket Ürünler</w:t>
            </w:r>
          </w:p>
        </w:tc>
        <w:tc>
          <w:tcPr>
            <w:tcW w:w="2440" w:type="dxa"/>
            <w:shd w:val="clear" w:color="auto" w:fill="0072C6"/>
          </w:tcPr>
          <w:p w:rsidR="000771C7" w:rsidRDefault="00F35AFD">
            <w:pPr>
              <w:pStyle w:val="ProductList-TableBody"/>
              <w:jc w:val="center"/>
            </w:pPr>
            <w:r>
              <w:rPr>
                <w:color w:val="FFFFFF"/>
              </w:rPr>
              <w:t>OEM</w:t>
            </w:r>
          </w:p>
        </w:tc>
        <w:tc>
          <w:tcPr>
            <w:tcW w:w="4660" w:type="dxa"/>
            <w:shd w:val="clear" w:color="auto" w:fill="0072C6"/>
          </w:tcPr>
          <w:p w:rsidR="000771C7" w:rsidRDefault="00F35AFD">
            <w:pPr>
              <w:pStyle w:val="ProductList-TableBody"/>
              <w:jc w:val="center"/>
            </w:pPr>
            <w:r>
              <w:rPr>
                <w:color w:val="FFFFFF"/>
              </w:rPr>
              <w:t>Programlar</w:t>
            </w:r>
          </w:p>
        </w:tc>
      </w:tr>
      <w:tr w:rsidR="000771C7" w:rsidTr="006F771F">
        <w:tc>
          <w:tcPr>
            <w:tcW w:w="2440" w:type="dxa"/>
          </w:tcPr>
          <w:p w:rsidR="000771C7" w:rsidRDefault="00F35AFD">
            <w:pPr>
              <w:pStyle w:val="ProductList-TableBody"/>
            </w:pPr>
            <w:r>
              <w:t>Uygulama Havuzu</w:t>
            </w:r>
          </w:p>
        </w:tc>
        <w:tc>
          <w:tcPr>
            <w:tcW w:w="2440" w:type="dxa"/>
          </w:tcPr>
          <w:p w:rsidR="000771C7" w:rsidRDefault="00F35AFD">
            <w:pPr>
              <w:pStyle w:val="ProductList-TableBody"/>
            </w:pPr>
            <w:r>
              <w:t>Geçerli Değil</w:t>
            </w:r>
          </w:p>
        </w:tc>
        <w:tc>
          <w:tcPr>
            <w:tcW w:w="2440" w:type="dxa"/>
          </w:tcPr>
          <w:p w:rsidR="000771C7" w:rsidRDefault="00F35AFD">
            <w:pPr>
              <w:pStyle w:val="ProductList-TableBody"/>
            </w:pPr>
            <w:r>
              <w:t>Yalnızca aşağıda belirtilen şekilde kullanılabilen YG</w:t>
            </w:r>
          </w:p>
        </w:tc>
        <w:tc>
          <w:tcPr>
            <w:tcW w:w="4660" w:type="dxa"/>
            <w:vMerge w:val="restart"/>
          </w:tcPr>
          <w:p w:rsidR="000771C7" w:rsidRDefault="00F35AFD">
            <w:pPr>
              <w:pStyle w:val="ProductList-TableBody"/>
            </w:pPr>
            <w:r>
              <w:t>Kurumsal Anlaşmalar kapsamında Open Value ve İlave Ürünler kapsamındaki Open Lisansı, MPSA, Seçim, Seçim Plus ve Şirket çapında seçenekleri için geçerlidir. Open Value ve Kurumsal Anlaşmalar kapsamındaki Kurumsal Ürünler için geçerli değildir.</w:t>
            </w:r>
          </w:p>
        </w:tc>
      </w:tr>
      <w:tr w:rsidR="000771C7" w:rsidTr="006F771F">
        <w:tc>
          <w:tcPr>
            <w:tcW w:w="2440" w:type="dxa"/>
          </w:tcPr>
          <w:p w:rsidR="000771C7" w:rsidRDefault="00F35AFD">
            <w:pPr>
              <w:pStyle w:val="ProductList-TableBody"/>
            </w:pPr>
            <w:r>
              <w:t>Sunucu Havuzu</w:t>
            </w:r>
          </w:p>
        </w:tc>
        <w:tc>
          <w:tcPr>
            <w:tcW w:w="2440" w:type="dxa"/>
          </w:tcPr>
          <w:p w:rsidR="000771C7" w:rsidRDefault="00F35AFD">
            <w:pPr>
              <w:pStyle w:val="ProductList-TableBody"/>
            </w:pPr>
            <w:r>
              <w:t>YG kullanılabilir</w:t>
            </w:r>
          </w:p>
        </w:tc>
        <w:tc>
          <w:tcPr>
            <w:tcW w:w="2440" w:type="dxa"/>
          </w:tcPr>
          <w:p w:rsidR="000771C7" w:rsidRDefault="00F35AFD">
            <w:pPr>
              <w:pStyle w:val="ProductList-TableBody"/>
            </w:pPr>
            <w:r>
              <w:t>YG kullanılabilir</w:t>
            </w:r>
          </w:p>
        </w:tc>
        <w:tc>
          <w:tcPr>
            <w:tcW w:w="0" w:type="auto"/>
            <w:vMerge/>
          </w:tcPr>
          <w:p w:rsidR="000771C7" w:rsidRDefault="000771C7"/>
        </w:tc>
      </w:tr>
    </w:tbl>
    <w:p w:rsidR="000771C7" w:rsidRDefault="000771C7">
      <w:pPr>
        <w:pStyle w:val="ProductList-Body"/>
      </w:pPr>
    </w:p>
    <w:p w:rsidR="000771C7" w:rsidRDefault="00F35AFD">
      <w:pPr>
        <w:pStyle w:val="ProductList-Body"/>
      </w:pPr>
      <w:r>
        <w:t>Microsoft Office Professional 2016'ü bir OEM'den (orijinal ekipman üreticisi) alan müşteriler, Microsoft Office Standard 2016 için YG'yi, OEM (orijinal ekipman üreticisi) satın alma tarihinden sonraki 90 gün içinde Open Lisansı programlarında, Seçim ve Seçim Plus programlarında ve Open Value kapsamında Şirket çapında olmayan seçeneğinde alabilirler.</w:t>
      </w:r>
    </w:p>
    <w:p w:rsidR="000771C7" w:rsidRDefault="000771C7">
      <w:pPr>
        <w:pStyle w:val="ProductList-Body"/>
      </w:pPr>
    </w:p>
    <w:p w:rsidR="000771C7" w:rsidRDefault="00F35AFD">
      <w:pPr>
        <w:pStyle w:val="ProductList-Body"/>
      </w:pPr>
      <w:r>
        <w:t>Bir Çevrimiçi Hizmete geçiş yapmış veya YG'yi yenilemek yerine YG'den Geçiş üyelik Lisansı satın almış Kurumsal Anlaşma müşterileri, yeni bir Lisans satın almaksızın YG'yi; yıl dönümünde veya yenilemede bir Lisansa yeniden ekleyebilirler. Kayıt anlaşmasının süresinin kalanı için bu Lisansa yönelik YG sipariş edilmelidir. YG kapsamı, herhangi bir önceki geçiş veya yenileme sırasında YG'si yürürlükte olan kalıcı Lisansların miktarını aşamaz ve devredilen Lisanslara yeniden eklenemez.</w:t>
      </w:r>
    </w:p>
    <w:p w:rsidR="000771C7" w:rsidRDefault="000771C7">
      <w:pPr>
        <w:pStyle w:val="ProductList-Body"/>
        <w:jc w:val="right"/>
      </w:pPr>
    </w:p>
    <w:tbl>
      <w:tblPr>
        <w:tblStyle w:val="PURTable"/>
        <w:tblW w:w="0" w:type="dxa"/>
        <w:tblLook w:val="04A0" w:firstRow="1" w:lastRow="0" w:firstColumn="1" w:lastColumn="0" w:noHBand="0" w:noVBand="1"/>
      </w:tblPr>
      <w:tblGrid>
        <w:gridCol w:w="10800"/>
      </w:tblGrid>
      <w:tr w:rsidR="000771C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771C7" w:rsidRDefault="00D54E36">
            <w:pPr>
              <w:pStyle w:val="ProductList-TableBody"/>
              <w:jc w:val="right"/>
            </w:pPr>
            <w:hyperlink w:anchor="_Sec842">
              <w:r w:rsidR="00F35AFD">
                <w:rPr>
                  <w:color w:val="00467F"/>
                  <w:sz w:val="14"/>
                  <w:u w:val="single"/>
                </w:rPr>
                <w:t>İçindekiler</w:t>
              </w:r>
            </w:hyperlink>
            <w:r w:rsidR="00F35AFD">
              <w:rPr>
                <w:sz w:val="14"/>
              </w:rPr>
              <w:t xml:space="preserve"> / </w:t>
            </w:r>
            <w:hyperlink w:anchor="_Sec549">
              <w:r w:rsidR="00F35AFD">
                <w:rPr>
                  <w:color w:val="00467F"/>
                  <w:sz w:val="14"/>
                  <w:u w:val="single"/>
                </w:rPr>
                <w:t>Sözlük</w:t>
              </w:r>
            </w:hyperlink>
            <w:r w:rsidR="00F35AFD">
              <w:rPr>
                <w:sz w:val="14"/>
              </w:rPr>
              <w:t xml:space="preserve"> / </w:t>
            </w:r>
            <w:hyperlink w:anchor="_Sec844">
              <w:r w:rsidR="00F35AFD">
                <w:rPr>
                  <w:color w:val="00467F"/>
                  <w:sz w:val="14"/>
                  <w:u w:val="single"/>
                </w:rPr>
                <w:t>Dizin</w:t>
              </w:r>
            </w:hyperlink>
          </w:p>
        </w:tc>
      </w:tr>
    </w:tbl>
    <w:p w:rsidR="000771C7" w:rsidRDefault="000771C7">
      <w:pPr>
        <w:pStyle w:val="ProductList-Body"/>
      </w:pPr>
    </w:p>
    <w:p w:rsidR="000771C7" w:rsidRDefault="00F35AFD">
      <w:pPr>
        <w:pStyle w:val="ProductList-Offering1Heading"/>
        <w:outlineLvl w:val="1"/>
      </w:pPr>
      <w:bookmarkStart w:id="340" w:name="_Sec574"/>
      <w:r>
        <w:t>Yazılım Güvencesinin Yenilenmesi</w:t>
      </w:r>
      <w:bookmarkEnd w:id="340"/>
      <w:r>
        <w:fldChar w:fldCharType="begin"/>
      </w:r>
      <w:r>
        <w:instrText xml:space="preserve"> TC "</w:instrText>
      </w:r>
      <w:bookmarkStart w:id="341" w:name="_Toc523418962"/>
      <w:r>
        <w:instrText>Yazılım Güvencesinin Yenilenmesi</w:instrText>
      </w:r>
      <w:bookmarkEnd w:id="341"/>
      <w:r>
        <w:instrText>" \l 2</w:instrText>
      </w:r>
      <w:r>
        <w:fldChar w:fldCharType="end"/>
      </w:r>
    </w:p>
    <w:p w:rsidR="000771C7" w:rsidRDefault="00F35AFD">
      <w:pPr>
        <w:pStyle w:val="ProductList-ClauseHeading"/>
        <w:outlineLvl w:val="2"/>
      </w:pPr>
      <w:r>
        <w:t>Aynı Anlaşma kapsamında Güvencenin Yenilenmesi</w:t>
      </w:r>
    </w:p>
    <w:p w:rsidR="000771C7" w:rsidRDefault="00F35AFD">
      <w:pPr>
        <w:pStyle w:val="ProductList-Body"/>
      </w:pPr>
      <w:r>
        <w:t>İlk başta verilen siparişi düzenleyen aynı program anlaşması kapsamında YG'nin yenilenmesine ilişkin koşullar, Müşterinin toplu lisanslama anlaşmalarında yer almaktadır. Müşteriler, YG kapsamı sona ermediği sürece, eşzamanlı olarak Lisans siparişi verme ihtiyacı duymaksızın YG'yi yenileyebilirler. Ek olarak, aşağıdaki hükümler belirtilen şekilde belirli programlar için geçerlidir:</w:t>
      </w:r>
    </w:p>
    <w:p w:rsidR="000771C7" w:rsidRDefault="000771C7">
      <w:pPr>
        <w:pStyle w:val="ProductList-Body"/>
      </w:pPr>
    </w:p>
    <w:p w:rsidR="000771C7" w:rsidRDefault="00F35AFD">
      <w:pPr>
        <w:pStyle w:val="ProductList-SubClauseHeading"/>
        <w:outlineLvl w:val="3"/>
      </w:pPr>
      <w:r>
        <w:t>Open Lisansı</w:t>
      </w:r>
    </w:p>
    <w:p w:rsidR="000771C7" w:rsidRDefault="00F35AFD">
      <w:pPr>
        <w:pStyle w:val="ProductList-BodyIndented"/>
      </w:pPr>
      <w:r>
        <w:t>Open Lisansı yetkilendirme numarası kapsamında siparişi verilen YG kapsamı, söz konusu numarasının sona ermesiyle sonlanır. Yenileme yapmak için Müşteri, yetkilendirme numarası sona erme tarihinden sonraki 90 gün içinde YG yenileme siparişi göndermelidir.</w:t>
      </w:r>
    </w:p>
    <w:p w:rsidR="000771C7" w:rsidRDefault="000771C7">
      <w:pPr>
        <w:pStyle w:val="ProductList-BodyIndented"/>
      </w:pPr>
    </w:p>
    <w:p w:rsidR="000771C7" w:rsidRDefault="00F35AFD">
      <w:pPr>
        <w:pStyle w:val="ProductList-SubClauseHeading"/>
        <w:outlineLvl w:val="3"/>
      </w:pPr>
      <w:r>
        <w:t>Kurumsal Anlaşma</w:t>
      </w:r>
    </w:p>
    <w:p w:rsidR="000771C7" w:rsidRDefault="00F35AFD">
      <w:pPr>
        <w:pStyle w:val="ProductList-BodyIndented"/>
      </w:pPr>
      <w:r>
        <w:t>Kurumsal Anlaşma kapsamındaki aynı kayıt anlaşması kapsamında YG kapsamını yenilemek için Müşteri, 2011 veya sonrası için yeni bir Kurumsal Kayıt Anlaşması ve Anlaşma (henüz imzalamadılarsa) imzalamalıdır ve (uygun şekilde) 1) yenilemek istedikleri tüm Kurumsal Ürünler, Uygulama Platformu Ürünleri, Core Infrastructure Ürünleri ve İlave Ürünler ve 2) Çevrimiçi Hizmetler, geçişlere yönelik hesaplama (geçerliyse) için YG yenileme siparişi göndermelidir.</w:t>
      </w:r>
    </w:p>
    <w:p w:rsidR="000771C7" w:rsidRDefault="000771C7">
      <w:pPr>
        <w:pStyle w:val="ProductList-BodyIndented"/>
      </w:pPr>
    </w:p>
    <w:p w:rsidR="000771C7" w:rsidRDefault="00F35AFD">
      <w:pPr>
        <w:pStyle w:val="ProductList-SubClauseHeading"/>
        <w:outlineLvl w:val="3"/>
      </w:pPr>
      <w:r>
        <w:t>Uygulama Platformu İçin Kayıt Anlaşması</w:t>
      </w:r>
    </w:p>
    <w:p w:rsidR="000771C7" w:rsidRDefault="00F35AFD">
      <w:pPr>
        <w:pStyle w:val="ProductList-BodyIndented"/>
      </w:pPr>
      <w:r>
        <w:t xml:space="preserve">Önceden önceki L SKU'ları aracılığıyla </w:t>
      </w:r>
      <w:r>
        <w:fldChar w:fldCharType="begin"/>
      </w:r>
      <w:r>
        <w:instrText xml:space="preserve"> AutoTextList   \s NoStyle \t "Lisans, bir Ürünü indirme, kurma, ona erişme ve onu kullanma hakkı anlamına gelir." </w:instrText>
      </w:r>
      <w:r>
        <w:fldChar w:fldCharType="separate"/>
      </w:r>
      <w:r>
        <w:rPr>
          <w:color w:val="0563C1"/>
        </w:rPr>
        <w:t>Lisansları</w:t>
      </w:r>
      <w:r>
        <w:fldChar w:fldCharType="end"/>
      </w:r>
      <w:r>
        <w:t xml:space="preserve"> ertelemiş olan EAP müşterileri, YG'yi yenilemeden önce </w:t>
      </w:r>
      <w:r>
        <w:fldChar w:fldCharType="begin"/>
      </w:r>
      <w:r>
        <w:instrText xml:space="preserve"> AutoTextList   \s NoStyle \t "Lisans, bir Ürünü indirme, kurma, ona erişme ve onu kullanma hakkı anlamına gelir." </w:instrText>
      </w:r>
      <w:r>
        <w:fldChar w:fldCharType="separate"/>
      </w:r>
      <w:r>
        <w:rPr>
          <w:color w:val="0563C1"/>
        </w:rPr>
        <w:t>Lisanslarını</w:t>
      </w:r>
      <w:r>
        <w:fldChar w:fldCharType="end"/>
      </w:r>
      <w:r>
        <w:t xml:space="preserve"> satın almalıdır.</w:t>
      </w:r>
    </w:p>
    <w:p w:rsidR="000771C7" w:rsidRDefault="000771C7">
      <w:pPr>
        <w:pStyle w:val="ProductList-BodyIndented"/>
      </w:pPr>
    </w:p>
    <w:p w:rsidR="000771C7" w:rsidRDefault="00F35AFD">
      <w:pPr>
        <w:pStyle w:val="ProductList-ClauseHeading"/>
        <w:outlineLvl w:val="2"/>
      </w:pPr>
      <w:r>
        <w:t>Ayrı bir Anlaşmada Güvencenin Yenilenmesi</w:t>
      </w:r>
    </w:p>
    <w:p w:rsidR="000771C7" w:rsidRDefault="00F35AFD">
      <w:pPr>
        <w:pStyle w:val="ProductList-Body"/>
      </w:pPr>
      <w:r>
        <w:t xml:space="preserve">İlgili kapsam bir Open Lisans Anlaşmasından yenilenmediği sürece, Müşteri aynı Toplu Lisanslama Programındaki önceki bir anlaşma kapsamında söz konusu Ürün için kalıcı bir </w:t>
      </w:r>
      <w:r>
        <w:fldChar w:fldCharType="begin"/>
      </w:r>
      <w:r>
        <w:instrText xml:space="preserve"> AutoTextList   \s NoStyle \t "Lisans, bir Ürünü indirme, kurma, ona erişme ve onu kullanma hakkı anlamına gelir." </w:instrText>
      </w:r>
      <w:r>
        <w:fldChar w:fldCharType="separate"/>
      </w:r>
      <w:r>
        <w:rPr>
          <w:color w:val="0563C1"/>
        </w:rPr>
        <w:t>Lisans</w:t>
      </w:r>
      <w:r>
        <w:fldChar w:fldCharType="end"/>
      </w:r>
      <w:r>
        <w:t xml:space="preserve"> ve YG almışsa, 1) Müşterinin yeni anlaşması, kayıt anlaşması veya siparişi (MPSA için) önceki anlaşma veya kayıt anlaşmasının sona erme tarihini takip eden günden sonra artık yürürlükte olmaması ve 2) YG yenileme siparişinin önceki YG kapsamının sona ermesinden önce verilmesi kaydıyla, Müşteri Ürün için YG'yi yenileyebilir. Bu durumda, Müşterilerin sipariş vermesi için sona ermeden itibaren 90 günü olur.</w:t>
      </w:r>
    </w:p>
    <w:p w:rsidR="000771C7" w:rsidRDefault="000771C7">
      <w:pPr>
        <w:pStyle w:val="ProductList-Body"/>
      </w:pPr>
    </w:p>
    <w:p w:rsidR="000771C7" w:rsidRDefault="00F35AFD">
      <w:pPr>
        <w:pStyle w:val="ProductList-Body"/>
      </w:pPr>
      <w:r>
        <w:t>Ayrıca, Müşteri, bir Toplu Lisanslama programı YG'sini farklı bir Toplu Lisanslama Programıyla yenileyebilir. Bu özel durum, ilk başta şirket çapında kapsam gereksinimi olan bir program kapsamında satın alınan Kurumsal Ürünler için, yalnızca müşterinin YG'sini MPSA ile veya Kurumsal Ürünler için şirket çapında kapsam gereksinimi olan bir programla yenilemesi durumunda geçerli olur. 2008 ve öncesi Anlaşma sürümleri için, kapsam 30 gün içinde yenilendiği sürece (Open Lisansı programından yenileme yapılıyorsa 90 gün içinde), müşterilerin, sona eren YG kapsamının zaman atladığı zaman ile yeni kapsamın başladığı zaman arasındaki sürede YG kapsamına sahip oldukları var sayılacaktır.</w:t>
      </w:r>
    </w:p>
    <w:p w:rsidR="000771C7" w:rsidRDefault="000771C7">
      <w:pPr>
        <w:pStyle w:val="ProductList-Body"/>
      </w:pPr>
    </w:p>
    <w:p w:rsidR="000771C7" w:rsidRDefault="00F35AFD">
      <w:pPr>
        <w:pStyle w:val="ProductList-ClauseHeading"/>
        <w:outlineLvl w:val="2"/>
      </w:pPr>
      <w:r>
        <w:t>İstemci Erişim Lisansları (CAL) ve İstemci Yönetim Lisansları (ML) için Yazılım Güvencesi Kapsamının Yenilenmesi</w:t>
      </w:r>
    </w:p>
    <w:p w:rsidR="000771C7" w:rsidRDefault="00F35AFD">
      <w:pPr>
        <w:pStyle w:val="ProductList-Body"/>
      </w:pPr>
      <w:r>
        <w:rPr>
          <w:b/>
          <w:color w:val="00188F"/>
        </w:rPr>
        <w:t>Kullanıcı ve Cihaz CAL'leri arasında geçiş</w:t>
      </w:r>
      <w:r>
        <w:t xml:space="preserve">: CAL'ler için YG yenileyen müşteriler, Kullanıcı ve Cihaz arasında geçiş yapabilirler. Bu geçiş, CAL basımını değiştirmez (örn. Standart'tan Kurumsal'a). </w:t>
      </w:r>
    </w:p>
    <w:p w:rsidR="000771C7" w:rsidRDefault="00F35AFD">
      <w:pPr>
        <w:pStyle w:val="ProductList-Body"/>
      </w:pPr>
      <w:r>
        <w:rPr>
          <w:b/>
          <w:color w:val="00188F"/>
        </w:rPr>
        <w:t>Kullanıcı ve OSE İstemci ML'leri arasında geçiş</w:t>
      </w:r>
      <w:r>
        <w:t>: ML'ler için YG yenileyen müşteriler, Kullanıcı ve OSE arasında geçiş yapabilirler.</w:t>
      </w:r>
    </w:p>
    <w:p w:rsidR="000771C7" w:rsidRDefault="000771C7">
      <w:pPr>
        <w:pStyle w:val="ProductList-Body"/>
        <w:jc w:val="right"/>
      </w:pPr>
    </w:p>
    <w:tbl>
      <w:tblPr>
        <w:tblStyle w:val="PURTable"/>
        <w:tblW w:w="0" w:type="dxa"/>
        <w:tblLook w:val="04A0" w:firstRow="1" w:lastRow="0" w:firstColumn="1" w:lastColumn="0" w:noHBand="0" w:noVBand="1"/>
      </w:tblPr>
      <w:tblGrid>
        <w:gridCol w:w="10800"/>
      </w:tblGrid>
      <w:tr w:rsidR="000771C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771C7" w:rsidRDefault="00D54E36">
            <w:pPr>
              <w:pStyle w:val="ProductList-TableBody"/>
              <w:jc w:val="right"/>
            </w:pPr>
            <w:hyperlink w:anchor="_Sec842">
              <w:r w:rsidR="00F35AFD">
                <w:rPr>
                  <w:color w:val="00467F"/>
                  <w:sz w:val="14"/>
                  <w:u w:val="single"/>
                </w:rPr>
                <w:t>İçindekiler</w:t>
              </w:r>
            </w:hyperlink>
            <w:r w:rsidR="00F35AFD">
              <w:rPr>
                <w:sz w:val="14"/>
              </w:rPr>
              <w:t xml:space="preserve"> / </w:t>
            </w:r>
            <w:hyperlink w:anchor="_Sec549">
              <w:r w:rsidR="00F35AFD">
                <w:rPr>
                  <w:color w:val="00467F"/>
                  <w:sz w:val="14"/>
                  <w:u w:val="single"/>
                </w:rPr>
                <w:t>Sözlük</w:t>
              </w:r>
            </w:hyperlink>
            <w:r w:rsidR="00F35AFD">
              <w:rPr>
                <w:sz w:val="14"/>
              </w:rPr>
              <w:t xml:space="preserve"> / </w:t>
            </w:r>
            <w:hyperlink w:anchor="_Sec844">
              <w:r w:rsidR="00F35AFD">
                <w:rPr>
                  <w:color w:val="00467F"/>
                  <w:sz w:val="14"/>
                  <w:u w:val="single"/>
                </w:rPr>
                <w:t>Dizin</w:t>
              </w:r>
            </w:hyperlink>
          </w:p>
        </w:tc>
      </w:tr>
    </w:tbl>
    <w:p w:rsidR="000771C7" w:rsidRDefault="000771C7">
      <w:pPr>
        <w:pStyle w:val="ProductList-Body"/>
      </w:pPr>
    </w:p>
    <w:p w:rsidR="000771C7" w:rsidRDefault="00F35AFD">
      <w:pPr>
        <w:pStyle w:val="ProductList-Offering1Heading"/>
        <w:outlineLvl w:val="1"/>
      </w:pPr>
      <w:bookmarkStart w:id="342" w:name="_Sec575"/>
      <w:r>
        <w:t>Son Verilen veya Kullanım Ömrü Sona Eren Ürünler için Geçiş Lisansı</w:t>
      </w:r>
      <w:bookmarkEnd w:id="342"/>
      <w:r>
        <w:fldChar w:fldCharType="begin"/>
      </w:r>
      <w:r>
        <w:instrText xml:space="preserve"> TC "</w:instrText>
      </w:r>
      <w:bookmarkStart w:id="343" w:name="_Toc523418963"/>
      <w:r>
        <w:instrText>Son Verilen veya Kullanım Ömrü Sona Eren Ürünler için Geçiş Lisansı</w:instrText>
      </w:r>
      <w:bookmarkEnd w:id="343"/>
      <w:r>
        <w:instrText>" \l 2</w:instrText>
      </w:r>
      <w:r>
        <w:fldChar w:fldCharType="end"/>
      </w:r>
    </w:p>
    <w:p w:rsidR="000771C7" w:rsidRDefault="00F35AFD">
      <w:pPr>
        <w:pStyle w:val="ProductList-Body"/>
      </w:pPr>
      <w:r>
        <w:t>Burada kullanılan şekliyle “</w:t>
      </w:r>
      <w:r>
        <w:rPr>
          <w:b/>
          <w:color w:val="00188F"/>
        </w:rPr>
        <w:t>Nitelikli Lisans</w:t>
      </w:r>
      <w:r>
        <w:t xml:space="preserve">”, belirtilen tarihten itibaren YG kapsamı bulunan ve bu bölüme atıfta bulunan ürün girişinde belirtilen Ürüne yönelik bir </w:t>
      </w:r>
      <w:r>
        <w:fldChar w:fldCharType="begin"/>
      </w:r>
      <w:r>
        <w:instrText xml:space="preserve"> AutoTextList   \s NoStyle \t "Lisans, bir Ürünü indirme, kurma, ona erişme ve onu kullanma hakkı anlamına gelir." </w:instrText>
      </w:r>
      <w:r>
        <w:fldChar w:fldCharType="separate"/>
      </w:r>
      <w:r>
        <w:rPr>
          <w:color w:val="0563C1"/>
        </w:rPr>
        <w:t>Lisansı</w:t>
      </w:r>
      <w:r>
        <w:fldChar w:fldCharType="end"/>
      </w:r>
      <w:r>
        <w:t xml:space="preserve"> ifade eder.</w:t>
      </w:r>
    </w:p>
    <w:p w:rsidR="000771C7" w:rsidRDefault="00F35AFD">
      <w:pPr>
        <w:pStyle w:val="ProductList-Body"/>
      </w:pPr>
      <w:r>
        <w:t>Burada kullanılan şekliyle “</w:t>
      </w:r>
      <w:r>
        <w:rPr>
          <w:b/>
          <w:color w:val="00188F"/>
        </w:rPr>
        <w:t>Geçiş Lisansı</w:t>
      </w:r>
      <w:r>
        <w:t>”, bu bölüme atıfta bulunan Ürün Girişinde verilen hakları ifade eder.</w:t>
      </w:r>
    </w:p>
    <w:p w:rsidR="000771C7" w:rsidRDefault="000771C7">
      <w:pPr>
        <w:pStyle w:val="ProductList-Body"/>
      </w:pPr>
    </w:p>
    <w:p w:rsidR="000771C7" w:rsidRDefault="00F35AFD">
      <w:pPr>
        <w:pStyle w:val="ProductList-Body"/>
      </w:pPr>
      <w:r>
        <w:t>Ürün Girişinde aksi belirtilmedikçe:</w:t>
      </w:r>
    </w:p>
    <w:p w:rsidR="000771C7" w:rsidRDefault="00F35AFD" w:rsidP="00F35AFD">
      <w:pPr>
        <w:pStyle w:val="ProductList-Bullet"/>
        <w:numPr>
          <w:ilvl w:val="0"/>
          <w:numId w:val="45"/>
        </w:numPr>
      </w:pPr>
      <w:r>
        <w:t>Müşteri, Nitelikli Lisans kapsamında bulunan yazılım yerine Geçiş Lisansı kapsamındaki yazılıma yükseltebilir ve bunu kullanabilir. Müşteri, yazılımı eşzamanlı olarak iki lisans kapsamında kullanamaz.</w:t>
      </w:r>
    </w:p>
    <w:p w:rsidR="000771C7" w:rsidRDefault="00F35AFD" w:rsidP="00F35AFD">
      <w:pPr>
        <w:pStyle w:val="ProductList-Bullet"/>
        <w:numPr>
          <w:ilvl w:val="0"/>
          <w:numId w:val="45"/>
        </w:numPr>
      </w:pPr>
      <w:r>
        <w:t>Geçiş Lisansları, Müşterinin her Nitelikli Lisansı için 1:1 oranıyla verilir.</w:t>
      </w:r>
    </w:p>
    <w:p w:rsidR="000771C7" w:rsidRDefault="00F35AFD" w:rsidP="00F35AFD">
      <w:pPr>
        <w:pStyle w:val="ProductList-Bullet"/>
        <w:numPr>
          <w:ilvl w:val="0"/>
          <w:numId w:val="45"/>
        </w:numPr>
      </w:pPr>
      <w:r>
        <w:t>Müşteri Nitelikli Lisans kapsamında yazılım kullanımına ilişkin kalıcı haklar almışsa, Geçiş Lisansı kapsamında alınan yazılım kullanıma ilişkin haklar da aynı şekilde kalıcıdır; aksi durumda, Geçiş Lisansı kapsamında alınan haklar ana Nitelikli Lisans sona erdiğinde sona erer.</w:t>
      </w:r>
    </w:p>
    <w:p w:rsidR="000771C7" w:rsidRDefault="00F35AFD" w:rsidP="00F35AFD">
      <w:pPr>
        <w:pStyle w:val="ProductList-Bullet"/>
        <w:numPr>
          <w:ilvl w:val="0"/>
          <w:numId w:val="45"/>
        </w:numPr>
      </w:pPr>
      <w:r>
        <w:t>Nitelikli Lisansta YG kapsamının sona ermesi üzerine, Müşteri, ilk olarak ayrı yeni Lisanslar alma ihtiyacı olmaksızın, Geçiş Lisansı kapsamındaki Ürünün aynı sürümü ve basımı için YG alabilir. Bu seçenek, üyelik programları kapsamında lisanslar satın alan müşteriler için geçerli değildir (ör. Kurumsal Üyelik Anlaşmaları veya Open Value Üyelik anlaşmaları).</w:t>
      </w:r>
    </w:p>
    <w:p w:rsidR="000771C7" w:rsidRDefault="00F35AFD" w:rsidP="00F35AFD">
      <w:pPr>
        <w:pStyle w:val="ProductList-Bullet"/>
        <w:numPr>
          <w:ilvl w:val="0"/>
          <w:numId w:val="45"/>
        </w:numPr>
      </w:pPr>
      <w:r>
        <w:t>Müşteri, Geçiş Lisanslarını Nitelikli Lisanslardan ayrı olarak devredemez.</w:t>
      </w:r>
    </w:p>
    <w:p w:rsidR="000771C7" w:rsidRDefault="00F35AFD" w:rsidP="00F35AFD">
      <w:pPr>
        <w:pStyle w:val="ProductList-Bullet"/>
        <w:numPr>
          <w:ilvl w:val="0"/>
          <w:numId w:val="45"/>
        </w:numPr>
      </w:pPr>
      <w:r>
        <w:t xml:space="preserve">Müşterinin zamanlanan adet arttırımı sürecinin bir parçası olarak, Kurumsal veya Kurumsal Üyelik Anlaşması, Open Value Üyeliği veya Eğitim Çözümleri için Kayıt Anlaşması kapsamındaki aynı kayıt anlaşması süresinde son verilen aynı Ürün için sonradan alınan lisanslar da lisans verilmesi amacıyla Nitelikli Lisanslardır. Üyelik anlaşmaları kapsamındaki Ürünlerin kapsamı sürekli olmalıdır. </w:t>
      </w:r>
    </w:p>
    <w:p w:rsidR="000771C7" w:rsidRDefault="000771C7">
      <w:pPr>
        <w:pStyle w:val="ProductList-Body"/>
        <w:jc w:val="right"/>
      </w:pPr>
    </w:p>
    <w:tbl>
      <w:tblPr>
        <w:tblStyle w:val="PURTable"/>
        <w:tblW w:w="0" w:type="dxa"/>
        <w:tblLook w:val="04A0" w:firstRow="1" w:lastRow="0" w:firstColumn="1" w:lastColumn="0" w:noHBand="0" w:noVBand="1"/>
      </w:tblPr>
      <w:tblGrid>
        <w:gridCol w:w="10800"/>
      </w:tblGrid>
      <w:tr w:rsidR="000771C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771C7" w:rsidRDefault="00D54E36">
            <w:pPr>
              <w:pStyle w:val="ProductList-TableBody"/>
              <w:jc w:val="right"/>
            </w:pPr>
            <w:hyperlink w:anchor="_Sec842">
              <w:r w:rsidR="00F35AFD">
                <w:rPr>
                  <w:color w:val="00467F"/>
                  <w:sz w:val="14"/>
                  <w:u w:val="single"/>
                </w:rPr>
                <w:t>İçindekiler</w:t>
              </w:r>
            </w:hyperlink>
            <w:r w:rsidR="00F35AFD">
              <w:rPr>
                <w:sz w:val="14"/>
              </w:rPr>
              <w:t xml:space="preserve"> / </w:t>
            </w:r>
            <w:hyperlink w:anchor="_Sec549">
              <w:r w:rsidR="00F35AFD">
                <w:rPr>
                  <w:color w:val="00467F"/>
                  <w:sz w:val="14"/>
                  <w:u w:val="single"/>
                </w:rPr>
                <w:t>Sözlük</w:t>
              </w:r>
            </w:hyperlink>
            <w:r w:rsidR="00F35AFD">
              <w:rPr>
                <w:sz w:val="14"/>
              </w:rPr>
              <w:t xml:space="preserve"> / </w:t>
            </w:r>
            <w:hyperlink w:anchor="_Sec844">
              <w:r w:rsidR="00F35AFD">
                <w:rPr>
                  <w:color w:val="00467F"/>
                  <w:sz w:val="14"/>
                  <w:u w:val="single"/>
                </w:rPr>
                <w:t>Dizin</w:t>
              </w:r>
            </w:hyperlink>
          </w:p>
        </w:tc>
      </w:tr>
    </w:tbl>
    <w:p w:rsidR="000771C7" w:rsidRDefault="000771C7">
      <w:pPr>
        <w:pStyle w:val="ProductList-Body"/>
      </w:pPr>
    </w:p>
    <w:p w:rsidR="000771C7" w:rsidRDefault="00F35AFD">
      <w:pPr>
        <w:pStyle w:val="ProductList-Offering1Heading"/>
        <w:outlineLvl w:val="1"/>
      </w:pPr>
      <w:bookmarkStart w:id="344" w:name="_Sec576"/>
      <w:r>
        <w:t>Yazılım Güvencesi Avantajları</w:t>
      </w:r>
      <w:bookmarkEnd w:id="344"/>
      <w:r>
        <w:fldChar w:fldCharType="begin"/>
      </w:r>
      <w:r>
        <w:instrText xml:space="preserve"> TC "</w:instrText>
      </w:r>
      <w:bookmarkStart w:id="345" w:name="_Toc523418964"/>
      <w:r>
        <w:instrText>Yazılım Güvencesi Avantajları</w:instrText>
      </w:r>
      <w:bookmarkEnd w:id="345"/>
      <w:r>
        <w:instrText>" \l 2</w:instrText>
      </w:r>
      <w:r>
        <w:fldChar w:fldCharType="end"/>
      </w:r>
    </w:p>
    <w:p w:rsidR="000771C7" w:rsidRDefault="00F35AFD">
      <w:pPr>
        <w:pStyle w:val="ProductList-Body"/>
      </w:pPr>
      <w:r>
        <w:t>Çoğu YG Avantajları, aşağıdaki tabloda açıklanan şekilde, her Ürün Havuzunda kullanılabilir. Nitelikli Ürün için etkin YG ile Müşteri, aşağıdaki tabloda gösterilen avantajlara hak kazanır. Bazı avantajlar, bir havuzdaki belirli bir nitelikli ürün kümesinde Müşterinin YG temelinde sağlanır. Bu amaçlarla, “YG harcaması”, tam olarak Müşterinin harcadığı gerçek para değildir ancak Müşterinin Seçim veya Kurumsal Kayıt Anlaşması, Seçim Plus kaydı veya Open anlaşması kapsamındaki söz konusu Ürünler için YG kapsamına harcadığı yaklaşık tutardır (Örneğin, yalnızca YG satın alma işlemleri ve L&amp;YG satın alma işlemlerinin YG bileşeni). Üyelik programları kapsamındaki müşteriler için, Müşterinin kayıt anlaşması veya anlaşma kapsamında söz konusu Ürünler için harcadığı yaklaşık toplam tutardır. Yazılım Güvencesi Üyeliği (“YGÜ”), bazı avantajları nedeniyle gereklidir. Müşterinin erişimi ve YG avantajlarını kullanmasına yönelik hakları genellikle, aşağıda veya Ürün Girişlerinde aksi belirtilmediği sürece, YG kapsamlarının sona ermesi üzerine sona erer. Avantajlar değişikliğe tabidir ve bildirimde bulunulmaksızın herhangi bir zamanda avantajlara son verilebilir. Avantajların kullanılabilirliği programa, bölgeye, performans seçeneklerine ve dile göre değişir.</w:t>
      </w:r>
    </w:p>
    <w:tbl>
      <w:tblPr>
        <w:tblStyle w:val="PURTable"/>
        <w:tblW w:w="0" w:type="dxa"/>
        <w:tblLook w:val="04A0" w:firstRow="1" w:lastRow="0" w:firstColumn="1" w:lastColumn="0" w:noHBand="0" w:noVBand="1"/>
      </w:tblPr>
      <w:tblGrid>
        <w:gridCol w:w="5425"/>
        <w:gridCol w:w="1814"/>
        <w:gridCol w:w="1784"/>
        <w:gridCol w:w="1767"/>
      </w:tblGrid>
      <w:tr w:rsidR="000771C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771C7" w:rsidRDefault="00F35AFD">
            <w:pPr>
              <w:pStyle w:val="ProductList-TableBody"/>
            </w:pPr>
            <w:r>
              <w:rPr>
                <w:color w:val="FFFFFF"/>
              </w:rPr>
              <w:t>Avantajlar</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0771C7" w:rsidRDefault="00F35AFD">
            <w:pPr>
              <w:pStyle w:val="ProductList-TableBody"/>
              <w:jc w:val="center"/>
            </w:pPr>
            <w:r>
              <w:rPr>
                <w:color w:val="FFFFFF"/>
              </w:rPr>
              <w:t>Uygulamalar Havuzu</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0771C7" w:rsidRDefault="00F35AFD">
            <w:pPr>
              <w:pStyle w:val="ProductList-TableBody"/>
              <w:jc w:val="center"/>
            </w:pPr>
            <w:r>
              <w:rPr>
                <w:color w:val="FFFFFF"/>
              </w:rPr>
              <w:t>Sistemler Havuzu</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0771C7" w:rsidRDefault="00F35AFD">
            <w:pPr>
              <w:pStyle w:val="ProductList-TableBody"/>
              <w:jc w:val="center"/>
            </w:pPr>
            <w:r>
              <w:rPr>
                <w:color w:val="FFFFFF"/>
              </w:rPr>
              <w:t>Sunucu Havuzu</w:t>
            </w:r>
          </w:p>
        </w:tc>
      </w:tr>
      <w:tr w:rsidR="000771C7">
        <w:tc>
          <w:tcPr>
            <w:tcW w:w="6120" w:type="dxa"/>
            <w:tcBorders>
              <w:top w:val="single" w:sz="4" w:space="0" w:color="000000"/>
              <w:left w:val="single" w:sz="4" w:space="0" w:color="000000"/>
              <w:bottom w:val="single" w:sz="4" w:space="0" w:color="000000"/>
              <w:right w:val="single" w:sz="4" w:space="0" w:color="000000"/>
            </w:tcBorders>
          </w:tcPr>
          <w:p w:rsidR="000771C7" w:rsidRDefault="00D54E36">
            <w:pPr>
              <w:pStyle w:val="ProductList-TableBody"/>
            </w:pPr>
            <w:hyperlink w:anchor="_Sec577">
              <w:r w:rsidR="00F35AFD">
                <w:rPr>
                  <w:color w:val="00467F"/>
                  <w:u w:val="single"/>
                </w:rPr>
                <w:t>Yeni Sürüm Hakları</w:t>
              </w:r>
            </w:hyperlink>
          </w:p>
        </w:tc>
        <w:tc>
          <w:tcPr>
            <w:tcW w:w="196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jc w:val="center"/>
            </w:pPr>
            <w:r>
              <w:t>X</w:t>
            </w:r>
          </w:p>
        </w:tc>
      </w:tr>
      <w:tr w:rsidR="000771C7">
        <w:tc>
          <w:tcPr>
            <w:tcW w:w="6120" w:type="dxa"/>
            <w:tcBorders>
              <w:top w:val="single" w:sz="4" w:space="0" w:color="000000"/>
              <w:left w:val="single" w:sz="4" w:space="0" w:color="000000"/>
              <w:bottom w:val="single" w:sz="4" w:space="0" w:color="000000"/>
              <w:right w:val="single" w:sz="4" w:space="0" w:color="000000"/>
            </w:tcBorders>
          </w:tcPr>
          <w:p w:rsidR="000771C7" w:rsidRDefault="00D54E36">
            <w:pPr>
              <w:pStyle w:val="ProductList-TableBody"/>
            </w:pPr>
            <w:hyperlink w:anchor="_Sec579">
              <w:r w:rsidR="00F35AFD">
                <w:rPr>
                  <w:color w:val="00467F"/>
                  <w:u w:val="single"/>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771C7" w:rsidRDefault="000771C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771C7" w:rsidRDefault="000771C7">
            <w:pPr>
              <w:pStyle w:val="ProductList-TableBody"/>
              <w:jc w:val="center"/>
            </w:pPr>
          </w:p>
        </w:tc>
      </w:tr>
      <w:tr w:rsidR="000771C7">
        <w:tc>
          <w:tcPr>
            <w:tcW w:w="6120" w:type="dxa"/>
            <w:tcBorders>
              <w:top w:val="single" w:sz="4" w:space="0" w:color="000000"/>
              <w:left w:val="single" w:sz="4" w:space="0" w:color="000000"/>
              <w:bottom w:val="single" w:sz="4" w:space="0" w:color="000000"/>
              <w:right w:val="single" w:sz="4" w:space="0" w:color="000000"/>
            </w:tcBorders>
          </w:tcPr>
          <w:p w:rsidR="000771C7" w:rsidRDefault="00D54E36">
            <w:pPr>
              <w:pStyle w:val="ProductList-TableBody"/>
            </w:pPr>
            <w:hyperlink w:anchor="_Sec580">
              <w:r w:rsidR="00F35AFD">
                <w:rPr>
                  <w:color w:val="00467F"/>
                  <w:u w:val="single"/>
                </w:rPr>
                <w:t>Planlama Hizmetleri</w:t>
              </w:r>
            </w:hyperlink>
          </w:p>
        </w:tc>
        <w:tc>
          <w:tcPr>
            <w:tcW w:w="196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771C7" w:rsidRDefault="000771C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jc w:val="center"/>
            </w:pPr>
            <w:r>
              <w:t>X</w:t>
            </w:r>
          </w:p>
        </w:tc>
      </w:tr>
      <w:tr w:rsidR="000771C7">
        <w:tc>
          <w:tcPr>
            <w:tcW w:w="6120" w:type="dxa"/>
            <w:tcBorders>
              <w:top w:val="single" w:sz="4" w:space="0" w:color="000000"/>
              <w:left w:val="single" w:sz="4" w:space="0" w:color="000000"/>
              <w:bottom w:val="single" w:sz="4" w:space="0" w:color="000000"/>
              <w:right w:val="single" w:sz="4" w:space="0" w:color="000000"/>
            </w:tcBorders>
          </w:tcPr>
          <w:p w:rsidR="000771C7" w:rsidRDefault="00D54E36">
            <w:pPr>
              <w:pStyle w:val="ProductList-TableBody"/>
            </w:pPr>
            <w:hyperlink w:anchor="_Sec581">
              <w:r w:rsidR="00F35AFD">
                <w:rPr>
                  <w:color w:val="00467F"/>
                  <w:u w:val="single"/>
                </w:rPr>
                <w:t>Kurumsal Kaynak Lisanslama Programı</w:t>
              </w:r>
            </w:hyperlink>
          </w:p>
        </w:tc>
        <w:tc>
          <w:tcPr>
            <w:tcW w:w="1960" w:type="dxa"/>
            <w:tcBorders>
              <w:top w:val="single" w:sz="4" w:space="0" w:color="000000"/>
              <w:left w:val="single" w:sz="4" w:space="0" w:color="000000"/>
              <w:bottom w:val="single" w:sz="4" w:space="0" w:color="000000"/>
              <w:right w:val="single" w:sz="4" w:space="0" w:color="000000"/>
            </w:tcBorders>
          </w:tcPr>
          <w:p w:rsidR="000771C7" w:rsidRDefault="000771C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771C7" w:rsidRDefault="000771C7">
            <w:pPr>
              <w:pStyle w:val="ProductList-TableBody"/>
              <w:jc w:val="center"/>
            </w:pPr>
          </w:p>
        </w:tc>
      </w:tr>
      <w:tr w:rsidR="000771C7">
        <w:tc>
          <w:tcPr>
            <w:tcW w:w="6120" w:type="dxa"/>
            <w:tcBorders>
              <w:top w:val="single" w:sz="4" w:space="0" w:color="000000"/>
              <w:left w:val="single" w:sz="4" w:space="0" w:color="000000"/>
              <w:bottom w:val="single" w:sz="4" w:space="0" w:color="000000"/>
              <w:right w:val="single" w:sz="4" w:space="0" w:color="000000"/>
            </w:tcBorders>
          </w:tcPr>
          <w:p w:rsidR="000771C7" w:rsidRDefault="00D54E36">
            <w:pPr>
              <w:pStyle w:val="ProductList-TableBody"/>
            </w:pPr>
            <w:hyperlink w:anchor="_Sec755">
              <w:r w:rsidR="00F35AFD">
                <w:rPr>
                  <w:color w:val="00467F"/>
                  <w:u w:val="single"/>
                </w:rPr>
                <w:t>Enterprise Dışarıdan Yükleme</w:t>
              </w:r>
            </w:hyperlink>
          </w:p>
        </w:tc>
        <w:tc>
          <w:tcPr>
            <w:tcW w:w="1960" w:type="dxa"/>
            <w:tcBorders>
              <w:top w:val="single" w:sz="4" w:space="0" w:color="000000"/>
              <w:left w:val="single" w:sz="4" w:space="0" w:color="000000"/>
              <w:bottom w:val="single" w:sz="4" w:space="0" w:color="000000"/>
              <w:right w:val="single" w:sz="4" w:space="0" w:color="000000"/>
            </w:tcBorders>
          </w:tcPr>
          <w:p w:rsidR="000771C7" w:rsidRDefault="000771C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771C7" w:rsidRDefault="000771C7">
            <w:pPr>
              <w:pStyle w:val="ProductList-TableBody"/>
              <w:jc w:val="center"/>
            </w:pPr>
          </w:p>
        </w:tc>
      </w:tr>
      <w:tr w:rsidR="000771C7">
        <w:tc>
          <w:tcPr>
            <w:tcW w:w="6120" w:type="dxa"/>
            <w:tcBorders>
              <w:top w:val="single" w:sz="4" w:space="0" w:color="000000"/>
              <w:left w:val="single" w:sz="4" w:space="0" w:color="000000"/>
              <w:bottom w:val="single" w:sz="4" w:space="0" w:color="000000"/>
              <w:right w:val="single" w:sz="4" w:space="0" w:color="000000"/>
            </w:tcBorders>
          </w:tcPr>
          <w:p w:rsidR="000771C7" w:rsidRDefault="00D54E36">
            <w:pPr>
              <w:pStyle w:val="ProductList-TableBody"/>
            </w:pPr>
            <w:hyperlink w:anchor="_Sec841">
              <w:r w:rsidR="00F35AFD">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0771C7" w:rsidRDefault="000771C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771C7" w:rsidRDefault="000771C7">
            <w:pPr>
              <w:pStyle w:val="ProductList-TableBody"/>
              <w:jc w:val="center"/>
            </w:pPr>
          </w:p>
        </w:tc>
      </w:tr>
      <w:tr w:rsidR="000771C7">
        <w:tc>
          <w:tcPr>
            <w:tcW w:w="6120" w:type="dxa"/>
            <w:tcBorders>
              <w:top w:val="single" w:sz="4" w:space="0" w:color="000000"/>
              <w:left w:val="single" w:sz="4" w:space="0" w:color="000000"/>
              <w:bottom w:val="single" w:sz="4" w:space="0" w:color="000000"/>
              <w:right w:val="single" w:sz="4" w:space="0" w:color="000000"/>
            </w:tcBorders>
          </w:tcPr>
          <w:p w:rsidR="000771C7" w:rsidRDefault="00D54E36">
            <w:pPr>
              <w:pStyle w:val="ProductList-TableBody"/>
            </w:pPr>
            <w:hyperlink w:anchor="_Sec651">
              <w:r w:rsidR="00F35AFD">
                <w:rPr>
                  <w:color w:val="00467F"/>
                  <w:u w:val="single"/>
                </w:rPr>
                <w:t>Microsoft Masaüstü Bilgisayar Optimizasyon Paketi (MDOP)</w:t>
              </w:r>
            </w:hyperlink>
          </w:p>
        </w:tc>
        <w:tc>
          <w:tcPr>
            <w:tcW w:w="1960" w:type="dxa"/>
            <w:tcBorders>
              <w:top w:val="single" w:sz="4" w:space="0" w:color="000000"/>
              <w:left w:val="single" w:sz="4" w:space="0" w:color="000000"/>
              <w:bottom w:val="single" w:sz="4" w:space="0" w:color="000000"/>
              <w:right w:val="single" w:sz="4" w:space="0" w:color="000000"/>
            </w:tcBorders>
          </w:tcPr>
          <w:p w:rsidR="000771C7" w:rsidRDefault="000771C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771C7" w:rsidRDefault="000771C7">
            <w:pPr>
              <w:pStyle w:val="ProductList-TableBody"/>
              <w:jc w:val="center"/>
            </w:pPr>
          </w:p>
        </w:tc>
      </w:tr>
      <w:tr w:rsidR="000771C7">
        <w:tc>
          <w:tcPr>
            <w:tcW w:w="6120" w:type="dxa"/>
            <w:tcBorders>
              <w:top w:val="single" w:sz="4" w:space="0" w:color="000000"/>
              <w:left w:val="single" w:sz="4" w:space="0" w:color="000000"/>
              <w:bottom w:val="single" w:sz="4" w:space="0" w:color="000000"/>
              <w:right w:val="single" w:sz="4" w:space="0" w:color="000000"/>
            </w:tcBorders>
          </w:tcPr>
          <w:p w:rsidR="000771C7" w:rsidRDefault="00D54E36">
            <w:pPr>
              <w:pStyle w:val="ProductList-TableBody"/>
            </w:pPr>
            <w:hyperlink w:anchor="_Sec841">
              <w:r w:rsidR="00F35AFD">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rsidR="000771C7" w:rsidRDefault="000771C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771C7" w:rsidRDefault="000771C7">
            <w:pPr>
              <w:pStyle w:val="ProductList-TableBody"/>
              <w:jc w:val="center"/>
            </w:pPr>
          </w:p>
        </w:tc>
      </w:tr>
      <w:tr w:rsidR="000771C7">
        <w:tc>
          <w:tcPr>
            <w:tcW w:w="6120" w:type="dxa"/>
            <w:tcBorders>
              <w:top w:val="single" w:sz="4" w:space="0" w:color="000000"/>
              <w:left w:val="single" w:sz="4" w:space="0" w:color="000000"/>
              <w:bottom w:val="single" w:sz="4" w:space="0" w:color="000000"/>
              <w:right w:val="single" w:sz="4" w:space="0" w:color="000000"/>
            </w:tcBorders>
          </w:tcPr>
          <w:p w:rsidR="000771C7" w:rsidRDefault="00D54E36">
            <w:pPr>
              <w:pStyle w:val="ProductList-TableBody"/>
            </w:pPr>
            <w:hyperlink w:anchor="_Sec582">
              <w:r w:rsidR="00F35AFD">
                <w:rPr>
                  <w:color w:val="00467F"/>
                  <w:u w:val="single"/>
                </w:rPr>
                <w:t>Eğitim Kuponları</w:t>
              </w:r>
            </w:hyperlink>
          </w:p>
        </w:tc>
        <w:tc>
          <w:tcPr>
            <w:tcW w:w="196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771C7" w:rsidRDefault="000771C7">
            <w:pPr>
              <w:pStyle w:val="ProductList-TableBody"/>
              <w:jc w:val="center"/>
            </w:pPr>
          </w:p>
        </w:tc>
      </w:tr>
      <w:tr w:rsidR="000771C7">
        <w:tc>
          <w:tcPr>
            <w:tcW w:w="6120" w:type="dxa"/>
            <w:tcBorders>
              <w:top w:val="single" w:sz="4" w:space="0" w:color="000000"/>
              <w:left w:val="single" w:sz="4" w:space="0" w:color="000000"/>
              <w:bottom w:val="single" w:sz="4" w:space="0" w:color="000000"/>
              <w:right w:val="single" w:sz="4" w:space="0" w:color="000000"/>
            </w:tcBorders>
          </w:tcPr>
          <w:p w:rsidR="000771C7" w:rsidRDefault="00D54E36">
            <w:pPr>
              <w:pStyle w:val="ProductList-TableBody"/>
            </w:pPr>
            <w:hyperlink w:anchor="_Sec583">
              <w:r w:rsidR="00F35AFD">
                <w:rPr>
                  <w:color w:val="00467F"/>
                  <w:u w:val="single"/>
                </w:rPr>
                <w:t>E-Öğrenme</w:t>
              </w:r>
            </w:hyperlink>
          </w:p>
        </w:tc>
        <w:tc>
          <w:tcPr>
            <w:tcW w:w="196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jc w:val="center"/>
            </w:pPr>
            <w:r>
              <w:t>X</w:t>
            </w:r>
          </w:p>
        </w:tc>
      </w:tr>
      <w:tr w:rsidR="000771C7">
        <w:tc>
          <w:tcPr>
            <w:tcW w:w="6120" w:type="dxa"/>
            <w:tcBorders>
              <w:top w:val="single" w:sz="4" w:space="0" w:color="000000"/>
              <w:left w:val="single" w:sz="4" w:space="0" w:color="000000"/>
              <w:bottom w:val="single" w:sz="4" w:space="0" w:color="000000"/>
              <w:right w:val="single" w:sz="4" w:space="0" w:color="000000"/>
            </w:tcBorders>
          </w:tcPr>
          <w:p w:rsidR="000771C7" w:rsidRDefault="00D54E36">
            <w:pPr>
              <w:pStyle w:val="ProductList-TableBody"/>
            </w:pPr>
            <w:hyperlink w:anchor="_Sec584">
              <w:r w:rsidR="00F35AFD">
                <w:rPr>
                  <w:color w:val="00467F"/>
                  <w:u w:val="single"/>
                </w:rPr>
                <w:t>Evde Kullanım Programı</w:t>
              </w:r>
            </w:hyperlink>
          </w:p>
        </w:tc>
        <w:tc>
          <w:tcPr>
            <w:tcW w:w="196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771C7" w:rsidRDefault="000771C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771C7" w:rsidRDefault="000771C7">
            <w:pPr>
              <w:pStyle w:val="ProductList-TableBody"/>
              <w:jc w:val="center"/>
            </w:pPr>
          </w:p>
        </w:tc>
      </w:tr>
      <w:tr w:rsidR="000771C7">
        <w:tc>
          <w:tcPr>
            <w:tcW w:w="6120" w:type="dxa"/>
            <w:tcBorders>
              <w:top w:val="single" w:sz="4" w:space="0" w:color="000000"/>
              <w:left w:val="single" w:sz="4" w:space="0" w:color="000000"/>
              <w:bottom w:val="single" w:sz="4" w:space="0" w:color="000000"/>
              <w:right w:val="single" w:sz="4" w:space="0" w:color="000000"/>
            </w:tcBorders>
          </w:tcPr>
          <w:p w:rsidR="000771C7" w:rsidRDefault="00D54E36">
            <w:pPr>
              <w:pStyle w:val="ProductList-TableBody"/>
            </w:pPr>
            <w:hyperlink w:anchor="_Sec585">
              <w:r w:rsidR="00F35AFD">
                <w:rPr>
                  <w:color w:val="00467F"/>
                  <w:u w:val="single"/>
                </w:rPr>
                <w:t>7/24 Sorun Çözme Desteği</w:t>
              </w:r>
            </w:hyperlink>
          </w:p>
        </w:tc>
        <w:tc>
          <w:tcPr>
            <w:tcW w:w="196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jc w:val="center"/>
            </w:pPr>
            <w:r>
              <w:t>X</w:t>
            </w:r>
          </w:p>
        </w:tc>
      </w:tr>
      <w:tr w:rsidR="000771C7">
        <w:tc>
          <w:tcPr>
            <w:tcW w:w="6120" w:type="dxa"/>
            <w:tcBorders>
              <w:top w:val="single" w:sz="4" w:space="0" w:color="000000"/>
              <w:left w:val="single" w:sz="4" w:space="0" w:color="000000"/>
              <w:bottom w:val="single" w:sz="4" w:space="0" w:color="000000"/>
              <w:right w:val="single" w:sz="4" w:space="0" w:color="000000"/>
            </w:tcBorders>
          </w:tcPr>
          <w:p w:rsidR="000771C7" w:rsidRDefault="00D54E36">
            <w:pPr>
              <w:pStyle w:val="ProductList-TableBody"/>
            </w:pPr>
            <w:hyperlink w:anchor="_Sec818">
              <w:r w:rsidR="00F35AFD">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0771C7" w:rsidRDefault="000771C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771C7" w:rsidRDefault="000771C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jc w:val="center"/>
            </w:pPr>
            <w:r>
              <w:t>X</w:t>
            </w:r>
          </w:p>
        </w:tc>
      </w:tr>
      <w:tr w:rsidR="000771C7">
        <w:tc>
          <w:tcPr>
            <w:tcW w:w="6120" w:type="dxa"/>
            <w:tcBorders>
              <w:top w:val="single" w:sz="4" w:space="0" w:color="000000"/>
              <w:left w:val="single" w:sz="4" w:space="0" w:color="000000"/>
              <w:bottom w:val="single" w:sz="4" w:space="0" w:color="000000"/>
              <w:right w:val="single" w:sz="4" w:space="0" w:color="000000"/>
            </w:tcBorders>
          </w:tcPr>
          <w:p w:rsidR="000771C7" w:rsidRDefault="00D54E36">
            <w:pPr>
              <w:pStyle w:val="ProductList-TableBody"/>
            </w:pPr>
            <w:hyperlink w:anchor="_Sec587">
              <w:r w:rsidR="00F35AFD">
                <w:rPr>
                  <w:color w:val="00467F"/>
                  <w:u w:val="single"/>
                </w:rPr>
                <w:t>Yükseltme Lisansı</w:t>
              </w:r>
            </w:hyperlink>
          </w:p>
        </w:tc>
        <w:tc>
          <w:tcPr>
            <w:tcW w:w="196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771C7" w:rsidRDefault="000771C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jc w:val="center"/>
            </w:pPr>
            <w:r>
              <w:t>X</w:t>
            </w:r>
          </w:p>
        </w:tc>
      </w:tr>
      <w:tr w:rsidR="000771C7">
        <w:tc>
          <w:tcPr>
            <w:tcW w:w="6120" w:type="dxa"/>
            <w:tcBorders>
              <w:top w:val="single" w:sz="4" w:space="0" w:color="000000"/>
              <w:left w:val="single" w:sz="4" w:space="0" w:color="000000"/>
              <w:bottom w:val="single" w:sz="4" w:space="0" w:color="000000"/>
              <w:right w:val="single" w:sz="4" w:space="0" w:color="000000"/>
            </w:tcBorders>
          </w:tcPr>
          <w:p w:rsidR="000771C7" w:rsidRDefault="00D54E36">
            <w:pPr>
              <w:pStyle w:val="ProductList-TableBody"/>
            </w:pPr>
            <w:hyperlink w:anchor="_Sec838">
              <w:r w:rsidR="00F35AFD">
                <w:rPr>
                  <w:color w:val="00467F"/>
                  <w:u w:val="single"/>
                </w:rPr>
                <w:t>System Center Küresel Hizmet İzleyicisi</w:t>
              </w:r>
            </w:hyperlink>
          </w:p>
        </w:tc>
        <w:tc>
          <w:tcPr>
            <w:tcW w:w="1960" w:type="dxa"/>
            <w:tcBorders>
              <w:top w:val="single" w:sz="4" w:space="0" w:color="000000"/>
              <w:left w:val="single" w:sz="4" w:space="0" w:color="000000"/>
              <w:bottom w:val="single" w:sz="4" w:space="0" w:color="000000"/>
              <w:right w:val="single" w:sz="4" w:space="0" w:color="000000"/>
            </w:tcBorders>
          </w:tcPr>
          <w:p w:rsidR="000771C7" w:rsidRDefault="000771C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771C7" w:rsidRDefault="000771C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jc w:val="center"/>
            </w:pPr>
            <w:r>
              <w:t>X</w:t>
            </w:r>
          </w:p>
        </w:tc>
      </w:tr>
      <w:tr w:rsidR="000771C7">
        <w:tc>
          <w:tcPr>
            <w:tcW w:w="6120" w:type="dxa"/>
            <w:tcBorders>
              <w:top w:val="single" w:sz="4" w:space="0" w:color="000000"/>
              <w:left w:val="single" w:sz="4" w:space="0" w:color="000000"/>
              <w:bottom w:val="single" w:sz="4" w:space="0" w:color="000000"/>
              <w:right w:val="single" w:sz="4" w:space="0" w:color="000000"/>
            </w:tcBorders>
          </w:tcPr>
          <w:p w:rsidR="000771C7" w:rsidRDefault="00D54E36">
            <w:pPr>
              <w:pStyle w:val="ProductList-TableBody"/>
            </w:pPr>
            <w:hyperlink w:anchor="_Sec588">
              <w:r w:rsidR="00F35AFD">
                <w:rPr>
                  <w:color w:val="00467F"/>
                  <w:u w:val="single"/>
                </w:rPr>
                <w:t>Sunucular – Olağanüstü Durum Kurtarma Hakları</w:t>
              </w:r>
            </w:hyperlink>
          </w:p>
        </w:tc>
        <w:tc>
          <w:tcPr>
            <w:tcW w:w="1960" w:type="dxa"/>
            <w:tcBorders>
              <w:top w:val="single" w:sz="4" w:space="0" w:color="000000"/>
              <w:left w:val="single" w:sz="4" w:space="0" w:color="000000"/>
              <w:bottom w:val="single" w:sz="4" w:space="0" w:color="000000"/>
              <w:right w:val="single" w:sz="4" w:space="0" w:color="000000"/>
            </w:tcBorders>
          </w:tcPr>
          <w:p w:rsidR="000771C7" w:rsidRDefault="000771C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771C7" w:rsidRDefault="000771C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jc w:val="center"/>
            </w:pPr>
            <w:r>
              <w:t>X</w:t>
            </w:r>
          </w:p>
        </w:tc>
      </w:tr>
      <w:tr w:rsidR="000771C7">
        <w:tc>
          <w:tcPr>
            <w:tcW w:w="6120" w:type="dxa"/>
            <w:tcBorders>
              <w:top w:val="single" w:sz="4" w:space="0" w:color="000000"/>
              <w:left w:val="single" w:sz="4" w:space="0" w:color="000000"/>
              <w:bottom w:val="single" w:sz="4" w:space="0" w:color="000000"/>
              <w:right w:val="single" w:sz="4" w:space="0" w:color="000000"/>
            </w:tcBorders>
          </w:tcPr>
          <w:p w:rsidR="000771C7" w:rsidRDefault="00D54E36">
            <w:pPr>
              <w:pStyle w:val="ProductList-TableBody"/>
            </w:pPr>
            <w:hyperlink w:anchor="_Sec589">
              <w:r w:rsidR="00F35AFD">
                <w:rPr>
                  <w:color w:val="00467F"/>
                  <w:u w:val="single"/>
                </w:rPr>
                <w:t>Lisans Hareketliliği</w:t>
              </w:r>
            </w:hyperlink>
          </w:p>
        </w:tc>
        <w:tc>
          <w:tcPr>
            <w:tcW w:w="1960" w:type="dxa"/>
            <w:tcBorders>
              <w:top w:val="single" w:sz="4" w:space="0" w:color="000000"/>
              <w:left w:val="single" w:sz="4" w:space="0" w:color="000000"/>
              <w:bottom w:val="single" w:sz="4" w:space="0" w:color="000000"/>
              <w:right w:val="single" w:sz="4" w:space="0" w:color="000000"/>
            </w:tcBorders>
          </w:tcPr>
          <w:p w:rsidR="000771C7" w:rsidRDefault="000771C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771C7" w:rsidRDefault="000771C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jc w:val="center"/>
            </w:pPr>
            <w:r>
              <w:t>X</w:t>
            </w:r>
          </w:p>
        </w:tc>
      </w:tr>
      <w:tr w:rsidR="000771C7">
        <w:tc>
          <w:tcPr>
            <w:tcW w:w="6120" w:type="dxa"/>
            <w:tcBorders>
              <w:top w:val="single" w:sz="4" w:space="0" w:color="000000"/>
              <w:left w:val="single" w:sz="4" w:space="0" w:color="000000"/>
              <w:bottom w:val="single" w:sz="4" w:space="0" w:color="000000"/>
              <w:right w:val="single" w:sz="4" w:space="0" w:color="000000"/>
            </w:tcBorders>
          </w:tcPr>
          <w:p w:rsidR="000771C7" w:rsidRDefault="00D54E36">
            <w:pPr>
              <w:pStyle w:val="ProductList-TableBody"/>
            </w:pPr>
            <w:hyperlink w:anchor="_Sec590">
              <w:r w:rsidR="00F35AFD">
                <w:rPr>
                  <w:color w:val="00467F"/>
                  <w:u w:val="single"/>
                </w:rPr>
                <w:t>Sunucular – Kendinden Barındırmalı Uygulamalar</w:t>
              </w:r>
            </w:hyperlink>
          </w:p>
        </w:tc>
        <w:tc>
          <w:tcPr>
            <w:tcW w:w="1960" w:type="dxa"/>
            <w:tcBorders>
              <w:top w:val="single" w:sz="4" w:space="0" w:color="000000"/>
              <w:left w:val="single" w:sz="4" w:space="0" w:color="000000"/>
              <w:bottom w:val="single" w:sz="4" w:space="0" w:color="000000"/>
              <w:right w:val="single" w:sz="4" w:space="0" w:color="000000"/>
            </w:tcBorders>
          </w:tcPr>
          <w:p w:rsidR="000771C7" w:rsidRDefault="000771C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771C7" w:rsidRDefault="000771C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jc w:val="center"/>
            </w:pPr>
            <w:r>
              <w:t>X</w:t>
            </w:r>
          </w:p>
        </w:tc>
      </w:tr>
      <w:tr w:rsidR="000771C7">
        <w:tc>
          <w:tcPr>
            <w:tcW w:w="6120" w:type="dxa"/>
            <w:tcBorders>
              <w:top w:val="single" w:sz="4" w:space="0" w:color="000000"/>
              <w:left w:val="single" w:sz="4" w:space="0" w:color="000000"/>
              <w:bottom w:val="single" w:sz="4" w:space="0" w:color="000000"/>
              <w:right w:val="single" w:sz="4" w:space="0" w:color="000000"/>
            </w:tcBorders>
          </w:tcPr>
          <w:p w:rsidR="000771C7" w:rsidRDefault="00D54E36">
            <w:pPr>
              <w:pStyle w:val="ProductList-TableBody"/>
            </w:pPr>
            <w:hyperlink w:anchor="_Sec841">
              <w:r w:rsidR="00F35AFD">
                <w:rPr>
                  <w:color w:val="00467F"/>
                  <w:u w:val="single"/>
                </w:rPr>
                <w:t>Kullanıcı Eklentisi Satın Alma Hakları başına Windows YG</w:t>
              </w:r>
            </w:hyperlink>
          </w:p>
        </w:tc>
        <w:tc>
          <w:tcPr>
            <w:tcW w:w="1960" w:type="dxa"/>
            <w:tcBorders>
              <w:top w:val="single" w:sz="4" w:space="0" w:color="000000"/>
              <w:left w:val="single" w:sz="4" w:space="0" w:color="000000"/>
              <w:bottom w:val="single" w:sz="4" w:space="0" w:color="000000"/>
              <w:right w:val="single" w:sz="4" w:space="0" w:color="000000"/>
            </w:tcBorders>
          </w:tcPr>
          <w:p w:rsidR="000771C7" w:rsidRDefault="000771C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771C7" w:rsidRDefault="000771C7">
            <w:pPr>
              <w:pStyle w:val="ProductList-TableBody"/>
              <w:jc w:val="center"/>
            </w:pPr>
          </w:p>
        </w:tc>
      </w:tr>
      <w:tr w:rsidR="000771C7">
        <w:tc>
          <w:tcPr>
            <w:tcW w:w="6120" w:type="dxa"/>
            <w:tcBorders>
              <w:top w:val="single" w:sz="4" w:space="0" w:color="000000"/>
              <w:left w:val="single" w:sz="4" w:space="0" w:color="000000"/>
              <w:bottom w:val="single" w:sz="4" w:space="0" w:color="000000"/>
              <w:right w:val="single" w:sz="4" w:space="0" w:color="000000"/>
            </w:tcBorders>
          </w:tcPr>
          <w:p w:rsidR="000771C7" w:rsidRDefault="00D54E36">
            <w:pPr>
              <w:pStyle w:val="ProductList-TableBody"/>
            </w:pPr>
            <w:hyperlink w:anchor="_Sec841">
              <w:r w:rsidR="00F35AFD">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0771C7" w:rsidRDefault="000771C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771C7" w:rsidRDefault="000771C7">
            <w:pPr>
              <w:pStyle w:val="ProductList-TableBody"/>
              <w:jc w:val="center"/>
            </w:pPr>
          </w:p>
        </w:tc>
      </w:tr>
      <w:tr w:rsidR="000771C7">
        <w:tc>
          <w:tcPr>
            <w:tcW w:w="6120" w:type="dxa"/>
            <w:tcBorders>
              <w:top w:val="single" w:sz="4" w:space="0" w:color="000000"/>
              <w:left w:val="single" w:sz="4" w:space="0" w:color="000000"/>
              <w:bottom w:val="single" w:sz="4" w:space="0" w:color="000000"/>
              <w:right w:val="single" w:sz="4" w:space="0" w:color="000000"/>
            </w:tcBorders>
          </w:tcPr>
          <w:p w:rsidR="000771C7" w:rsidRDefault="00D54E36">
            <w:pPr>
              <w:pStyle w:val="ProductList-TableBody"/>
            </w:pPr>
            <w:hyperlink w:anchor="_Sec652">
              <w:r w:rsidR="00F35AFD">
                <w:rPr>
                  <w:color w:val="00467F"/>
                  <w:u w:val="single"/>
                </w:rPr>
                <w:t>Windows ve Windows Embedded Desktop'lar için Sanallaştırma Hakları</w:t>
              </w:r>
            </w:hyperlink>
          </w:p>
        </w:tc>
        <w:tc>
          <w:tcPr>
            <w:tcW w:w="1960" w:type="dxa"/>
            <w:tcBorders>
              <w:top w:val="single" w:sz="4" w:space="0" w:color="000000"/>
              <w:left w:val="single" w:sz="4" w:space="0" w:color="000000"/>
              <w:bottom w:val="single" w:sz="4" w:space="0" w:color="000000"/>
              <w:right w:val="single" w:sz="4" w:space="0" w:color="000000"/>
            </w:tcBorders>
          </w:tcPr>
          <w:p w:rsidR="000771C7" w:rsidRDefault="000771C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771C7" w:rsidRDefault="000771C7">
            <w:pPr>
              <w:pStyle w:val="ProductList-TableBody"/>
              <w:jc w:val="center"/>
            </w:pPr>
          </w:p>
        </w:tc>
      </w:tr>
    </w:tbl>
    <w:p w:rsidR="000771C7" w:rsidRDefault="000771C7">
      <w:pPr>
        <w:pStyle w:val="ProductList-Body"/>
      </w:pPr>
    </w:p>
    <w:p w:rsidR="000771C7" w:rsidRDefault="00F35AFD">
      <w:pPr>
        <w:pStyle w:val="ProductList-ClauseHeading"/>
        <w:outlineLvl w:val="2"/>
      </w:pPr>
      <w:bookmarkStart w:id="346" w:name="_Sec577"/>
      <w:r>
        <w:t>Yeni Sürüm Hakları</w:t>
      </w:r>
      <w:bookmarkEnd w:id="346"/>
    </w:p>
    <w:p w:rsidR="000771C7" w:rsidRDefault="00F35AFD">
      <w:pPr>
        <w:pStyle w:val="ProductList-Body"/>
      </w:pPr>
      <w:r>
        <w:t xml:space="preserve">Müşteri, kullanılabilir ürünün en son sürümüne yükseltme yapabilir. Müşterinin kalıcı lisansları YG aracılığıyla edinmesi halinde, YG kapsamı sona erdikten sonra söz konusu Lisanslar için yeni sürüm güncelleştirmelerini, yalnızca aktif YG kapsamı sırasında yayınlanan sürümlere dağıtabilir. Yeni sürümün kullanılması, söz konusu sürümün </w:t>
      </w:r>
      <w:r>
        <w:fldChar w:fldCharType="begin"/>
      </w:r>
      <w:r>
        <w:instrText xml:space="preserve"> AutoTextList   \s NoStyle \t "Lisans Koşulları: Bir Ürünün dağıtılmasının ve kullanılmasının tabi olduğu hüküm ve koşullar." </w:instrText>
      </w:r>
      <w:r>
        <w:fldChar w:fldCharType="separate"/>
      </w:r>
      <w:r>
        <w:rPr>
          <w:color w:val="0563C1"/>
        </w:rPr>
        <w:t>Lisans Koşullarına</w:t>
      </w:r>
      <w:r>
        <w:fldChar w:fldCharType="end"/>
      </w:r>
      <w:r>
        <w:t xml:space="preserve"> tabidir.</w:t>
      </w:r>
    </w:p>
    <w:p w:rsidR="000771C7" w:rsidRDefault="000771C7">
      <w:pPr>
        <w:pStyle w:val="ProductList-Body"/>
      </w:pPr>
    </w:p>
    <w:p w:rsidR="000771C7" w:rsidRDefault="00F35AFD">
      <w:pPr>
        <w:pStyle w:val="ProductList-ClauseHeading"/>
        <w:outlineLvl w:val="2"/>
      </w:pPr>
      <w:bookmarkStart w:id="347" w:name="_Sec931"/>
      <w:r>
        <w:t>Yazılım Güvencesi Avantajlarının Hesaplanması</w:t>
      </w:r>
      <w:bookmarkEnd w:id="347"/>
    </w:p>
    <w:p w:rsidR="000771C7" w:rsidRDefault="00F35AFD">
      <w:pPr>
        <w:pStyle w:val="ProductList-Body"/>
      </w:pPr>
      <w:r>
        <w:t>Yetkiler aşağıdaki avantajlar için puan tabanlı bir sisteme göre hesaplanır:</w:t>
      </w:r>
    </w:p>
    <w:p w:rsidR="000771C7" w:rsidRDefault="00F35AFD" w:rsidP="00F35AFD">
      <w:pPr>
        <w:pStyle w:val="ProductList-Bullet"/>
        <w:numPr>
          <w:ilvl w:val="0"/>
          <w:numId w:val="46"/>
        </w:numPr>
      </w:pPr>
      <w:r>
        <w:t>Planlama Hizmetleri</w:t>
      </w:r>
    </w:p>
    <w:p w:rsidR="000771C7" w:rsidRDefault="00F35AFD" w:rsidP="00F35AFD">
      <w:pPr>
        <w:pStyle w:val="ProductList-Bullet"/>
        <w:numPr>
          <w:ilvl w:val="0"/>
          <w:numId w:val="46"/>
        </w:numPr>
      </w:pPr>
      <w:r>
        <w:t>Eğitim Kuponları</w:t>
      </w:r>
    </w:p>
    <w:p w:rsidR="000771C7" w:rsidRDefault="00F35AFD" w:rsidP="00F35AFD">
      <w:pPr>
        <w:pStyle w:val="ProductList-Bullet"/>
        <w:numPr>
          <w:ilvl w:val="0"/>
          <w:numId w:val="46"/>
        </w:numPr>
      </w:pPr>
      <w:r>
        <w:t>Yalnızca MPSA'da 7 gün 24 saat Sorun Çözme Desteği (Telefonla)</w:t>
      </w:r>
    </w:p>
    <w:p w:rsidR="000771C7" w:rsidRDefault="00F35AFD">
      <w:pPr>
        <w:pStyle w:val="ProductList-Body"/>
      </w:pPr>
      <w:r>
        <w:t>Yazılım Güvencesi Avantajları puanları, aşağıdaki tabloda listelenen şekilde nitelikli lisans sayısına, ilgili havuzlara ve nitelikli ürünlerle ilişkili puanlara göre hesaplanır. Puanlar, ek puanlara hak kazanmak için anlaşmalar, kayıt anlaşmaları veya Satın Alma Hesapları genelinde birleştirilemez. İadeler ve diğer faturalama ayarlamalarının sonucunda puanların azaltılması, izin verilen yerde, mevcut veya gelecekteki yetki sürelerinde yetki kaybına neden olabilir.</w:t>
      </w:r>
    </w:p>
    <w:tbl>
      <w:tblPr>
        <w:tblStyle w:val="PURTable"/>
        <w:tblW w:w="0" w:type="dxa"/>
        <w:tblLook w:val="04A0" w:firstRow="1" w:lastRow="0" w:firstColumn="1" w:lastColumn="0" w:noHBand="0" w:noVBand="1"/>
      </w:tblPr>
      <w:tblGrid>
        <w:gridCol w:w="9315"/>
        <w:gridCol w:w="1475"/>
      </w:tblGrid>
      <w:tr w:rsidR="000771C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rsidR="000771C7" w:rsidRDefault="00F35AFD">
            <w:pPr>
              <w:pStyle w:val="ProductList-TableBody"/>
            </w:pPr>
            <w:r>
              <w:rPr>
                <w:color w:val="FFFFFF"/>
              </w:rPr>
              <w:t>Office Uygulamaları ve Sunucu Lisansları</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rsidR="000771C7" w:rsidRDefault="00F35AFD">
            <w:pPr>
              <w:pStyle w:val="ProductList-TableBody"/>
            </w:pPr>
            <w:r>
              <w:rPr>
                <w:color w:val="FFFFFF"/>
              </w:rPr>
              <w:t>Puanlar</w:t>
            </w:r>
          </w:p>
        </w:tc>
      </w:tr>
      <w:tr w:rsidR="000771C7">
        <w:tc>
          <w:tcPr>
            <w:tcW w:w="10520" w:type="dxa"/>
            <w:tcBorders>
              <w:top w:val="single" w:sz="4" w:space="0" w:color="6E6E6E"/>
              <w:left w:val="single" w:sz="4" w:space="0" w:color="6E6E6E"/>
              <w:bottom w:val="single" w:sz="4" w:space="0" w:color="6E6E6E"/>
              <w:right w:val="single" w:sz="4" w:space="0" w:color="6E6E6E"/>
            </w:tcBorders>
          </w:tcPr>
          <w:p w:rsidR="000771C7" w:rsidRDefault="00F35AFD">
            <w:pPr>
              <w:pStyle w:val="ProductList-TableBody"/>
            </w:pPr>
            <w:r>
              <w:t>Office Uygulaması Havuz Ürünleri (Office paketleri, Project Standard ve Professional, Visio Standard ve Professional dahil), Windows Masaüstü Bilgisayar İşletim Sistemi Ürünleri, Microsoft Dynamics AX Task CAL</w:t>
            </w:r>
          </w:p>
        </w:tc>
        <w:tc>
          <w:tcPr>
            <w:tcW w:w="1600" w:type="dxa"/>
            <w:tcBorders>
              <w:top w:val="single" w:sz="4" w:space="0" w:color="6E6E6E"/>
              <w:left w:val="single" w:sz="4" w:space="0" w:color="6E6E6E"/>
              <w:bottom w:val="single" w:sz="4" w:space="0" w:color="6E6E6E"/>
              <w:right w:val="single" w:sz="4" w:space="0" w:color="6E6E6E"/>
            </w:tcBorders>
          </w:tcPr>
          <w:p w:rsidR="000771C7" w:rsidRDefault="00F35AFD">
            <w:pPr>
              <w:pStyle w:val="ProductList-TableBody"/>
            </w:pPr>
            <w:r>
              <w:t>1</w:t>
            </w:r>
          </w:p>
        </w:tc>
      </w:tr>
      <w:tr w:rsidR="000771C7">
        <w:tc>
          <w:tcPr>
            <w:tcW w:w="10520" w:type="dxa"/>
            <w:tcBorders>
              <w:top w:val="single" w:sz="4" w:space="0" w:color="6E6E6E"/>
              <w:left w:val="single" w:sz="4" w:space="0" w:color="6E6E6E"/>
              <w:bottom w:val="single" w:sz="4" w:space="0" w:color="6E6E6E"/>
              <w:right w:val="single" w:sz="4" w:space="0" w:color="6E6E6E"/>
            </w:tcBorders>
          </w:tcPr>
          <w:p w:rsidR="000771C7" w:rsidRDefault="00F35AFD">
            <w:pPr>
              <w:pStyle w:val="ProductList-TableBody"/>
            </w:pPr>
            <w:r>
              <w:t>Müşteri Hizmetleri için Microsoft Dynamics 365 CAL, Satış için Microsoft Dynamics 365 CAL, Operations Server için Dynamics 365, Operations Activity için Microsoft Dynamics 365 CAL, Microsoft Dynamics AX Functional CAL,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rsidR="000771C7" w:rsidRDefault="00F35AFD">
            <w:pPr>
              <w:pStyle w:val="ProductList-TableBody"/>
            </w:pPr>
            <w:r>
              <w:t>2</w:t>
            </w:r>
          </w:p>
        </w:tc>
      </w:tr>
      <w:tr w:rsidR="000771C7">
        <w:tc>
          <w:tcPr>
            <w:tcW w:w="10520" w:type="dxa"/>
            <w:tcBorders>
              <w:top w:val="single" w:sz="4" w:space="0" w:color="6E6E6E"/>
              <w:left w:val="single" w:sz="4" w:space="0" w:color="6E6E6E"/>
              <w:bottom w:val="single" w:sz="4" w:space="0" w:color="6E6E6E"/>
              <w:right w:val="single" w:sz="4" w:space="0" w:color="6E6E6E"/>
            </w:tcBorders>
          </w:tcPr>
          <w:p w:rsidR="000771C7" w:rsidRDefault="00F35AFD">
            <w:pPr>
              <w:pStyle w:val="ProductList-TableBody"/>
            </w:pPr>
            <w:r>
              <w:t>Windows Server Standard (2' paket Çekirdek Lisansı) System Center Standard Sunucu Yönetimi Lisansı (2 paket Çekirdek Lisansı)</w:t>
            </w:r>
          </w:p>
        </w:tc>
        <w:tc>
          <w:tcPr>
            <w:tcW w:w="1600" w:type="dxa"/>
            <w:tcBorders>
              <w:top w:val="single" w:sz="4" w:space="0" w:color="6E6E6E"/>
              <w:left w:val="single" w:sz="4" w:space="0" w:color="6E6E6E"/>
              <w:bottom w:val="single" w:sz="4" w:space="0" w:color="6E6E6E"/>
              <w:right w:val="single" w:sz="4" w:space="0" w:color="6E6E6E"/>
            </w:tcBorders>
          </w:tcPr>
          <w:p w:rsidR="000771C7" w:rsidRDefault="00F35AFD">
            <w:pPr>
              <w:pStyle w:val="ProductList-TableBody"/>
            </w:pPr>
            <w:r>
              <w:t>5</w:t>
            </w:r>
          </w:p>
        </w:tc>
      </w:tr>
      <w:tr w:rsidR="000771C7">
        <w:tc>
          <w:tcPr>
            <w:tcW w:w="10520" w:type="dxa"/>
            <w:tcBorders>
              <w:top w:val="single" w:sz="4" w:space="0" w:color="6E6E6E"/>
              <w:left w:val="single" w:sz="4" w:space="0" w:color="6E6E6E"/>
              <w:bottom w:val="single" w:sz="4" w:space="0" w:color="6E6E6E"/>
              <w:right w:val="single" w:sz="4" w:space="0" w:color="6E6E6E"/>
            </w:tcBorders>
          </w:tcPr>
          <w:p w:rsidR="000771C7" w:rsidRDefault="00F35AFD">
            <w:pPr>
              <w:pStyle w:val="ProductList-TableBody"/>
            </w:pPr>
            <w:r>
              <w:t>Windows Server Datacenter (2 paket Çekirdek Lisansı) System Center Datacenter Sunucu Yönetimi Lisansı (2 paket Çekirdek Lisansı)</w:t>
            </w:r>
          </w:p>
        </w:tc>
        <w:tc>
          <w:tcPr>
            <w:tcW w:w="1600" w:type="dxa"/>
            <w:tcBorders>
              <w:top w:val="single" w:sz="4" w:space="0" w:color="6E6E6E"/>
              <w:left w:val="single" w:sz="4" w:space="0" w:color="6E6E6E"/>
              <w:bottom w:val="single" w:sz="4" w:space="0" w:color="6E6E6E"/>
              <w:right w:val="single" w:sz="4" w:space="0" w:color="6E6E6E"/>
            </w:tcBorders>
          </w:tcPr>
          <w:p w:rsidR="000771C7" w:rsidRDefault="00F35AFD">
            <w:pPr>
              <w:pStyle w:val="ProductList-TableBody"/>
            </w:pPr>
            <w:r>
              <w:t>10</w:t>
            </w:r>
          </w:p>
        </w:tc>
      </w:tr>
      <w:tr w:rsidR="000771C7">
        <w:tc>
          <w:tcPr>
            <w:tcW w:w="10520" w:type="dxa"/>
            <w:tcBorders>
              <w:top w:val="single" w:sz="4" w:space="0" w:color="6E6E6E"/>
              <w:left w:val="single" w:sz="4" w:space="0" w:color="6E6E6E"/>
              <w:bottom w:val="single" w:sz="4" w:space="0" w:color="6E6E6E"/>
              <w:right w:val="single" w:sz="4" w:space="0" w:color="6E6E6E"/>
            </w:tcBorders>
          </w:tcPr>
          <w:p w:rsidR="000771C7" w:rsidRDefault="00F35AFD">
            <w:pPr>
              <w:pStyle w:val="ProductList-TableBody"/>
            </w:pPr>
            <w:r>
              <w:t>SQL Server Standard basımı, Windows Server Standard basımı, System Center Standard Sunucu Yönetimi Lisansı (2 işlemci), Visual Studio Professional Üyeliği, Visual Studio Test Professional Üyeliği ve Microsoft Dynamics AX Kurumsal CAL, Microsoft Dynamics 365 Operations CAL</w:t>
            </w:r>
          </w:p>
        </w:tc>
        <w:tc>
          <w:tcPr>
            <w:tcW w:w="1600" w:type="dxa"/>
            <w:tcBorders>
              <w:top w:val="single" w:sz="4" w:space="0" w:color="6E6E6E"/>
              <w:left w:val="single" w:sz="4" w:space="0" w:color="6E6E6E"/>
              <w:bottom w:val="single" w:sz="4" w:space="0" w:color="6E6E6E"/>
              <w:right w:val="single" w:sz="4" w:space="0" w:color="6E6E6E"/>
            </w:tcBorders>
          </w:tcPr>
          <w:p w:rsidR="000771C7" w:rsidRDefault="00F35AFD">
            <w:pPr>
              <w:pStyle w:val="ProductList-TableBody"/>
            </w:pPr>
            <w:r>
              <w:t>25</w:t>
            </w:r>
          </w:p>
        </w:tc>
      </w:tr>
      <w:tr w:rsidR="000771C7">
        <w:tc>
          <w:tcPr>
            <w:tcW w:w="10520" w:type="dxa"/>
            <w:tcBorders>
              <w:top w:val="single" w:sz="4" w:space="0" w:color="6E6E6E"/>
              <w:left w:val="single" w:sz="4" w:space="0" w:color="6E6E6E"/>
              <w:bottom w:val="single" w:sz="4" w:space="0" w:color="6E6E6E"/>
              <w:right w:val="single" w:sz="4" w:space="0" w:color="6E6E6E"/>
            </w:tcBorders>
          </w:tcPr>
          <w:p w:rsidR="000771C7" w:rsidRDefault="00F35AFD">
            <w:pPr>
              <w:pStyle w:val="ProductList-TableBody"/>
            </w:pPr>
            <w:r>
              <w:t>SQL Server Enterprise sürümü, SQL Server Business Intelligence, Windows Server Enterprise sürümü ve Visual Studio Enterprise Üyeliği</w:t>
            </w:r>
          </w:p>
        </w:tc>
        <w:tc>
          <w:tcPr>
            <w:tcW w:w="1600" w:type="dxa"/>
            <w:tcBorders>
              <w:top w:val="single" w:sz="4" w:space="0" w:color="6E6E6E"/>
              <w:left w:val="single" w:sz="4" w:space="0" w:color="6E6E6E"/>
              <w:bottom w:val="single" w:sz="4" w:space="0" w:color="6E6E6E"/>
              <w:right w:val="single" w:sz="4" w:space="0" w:color="6E6E6E"/>
            </w:tcBorders>
          </w:tcPr>
          <w:p w:rsidR="000771C7" w:rsidRDefault="00F35AFD">
            <w:pPr>
              <w:pStyle w:val="ProductList-TableBody"/>
            </w:pPr>
            <w:r>
              <w:t>50</w:t>
            </w:r>
          </w:p>
        </w:tc>
      </w:tr>
      <w:tr w:rsidR="000771C7">
        <w:tc>
          <w:tcPr>
            <w:tcW w:w="10520" w:type="dxa"/>
            <w:tcBorders>
              <w:top w:val="single" w:sz="4" w:space="0" w:color="6E6E6E"/>
              <w:left w:val="single" w:sz="4" w:space="0" w:color="6E6E6E"/>
              <w:bottom w:val="single" w:sz="4" w:space="0" w:color="6E6E6E"/>
              <w:right w:val="single" w:sz="4" w:space="0" w:color="6E6E6E"/>
            </w:tcBorders>
          </w:tcPr>
          <w:p w:rsidR="000771C7" w:rsidRDefault="00F35AFD">
            <w:pPr>
              <w:pStyle w:val="ProductList-TableBody"/>
            </w:pPr>
            <w:r>
              <w:t>SQL Server Data Center basımı, SQL Paralel Veri Ambarı, Windows Server Datacenter basımı, Microsoft Dynamics AX Standard Commerce Core Server ve System Center 2012 Datacenter Sunucu Yönetim Lisansı (2 işlemcili)</w:t>
            </w:r>
          </w:p>
        </w:tc>
        <w:tc>
          <w:tcPr>
            <w:tcW w:w="1600" w:type="dxa"/>
            <w:tcBorders>
              <w:top w:val="single" w:sz="4" w:space="0" w:color="6E6E6E"/>
              <w:left w:val="single" w:sz="4" w:space="0" w:color="6E6E6E"/>
              <w:bottom w:val="single" w:sz="4" w:space="0" w:color="6E6E6E"/>
              <w:right w:val="single" w:sz="4" w:space="0" w:color="6E6E6E"/>
            </w:tcBorders>
          </w:tcPr>
          <w:p w:rsidR="000771C7" w:rsidRDefault="00F35AFD">
            <w:pPr>
              <w:pStyle w:val="ProductList-TableBody"/>
            </w:pPr>
            <w:r>
              <w:t>75</w:t>
            </w:r>
          </w:p>
        </w:tc>
      </w:tr>
    </w:tbl>
    <w:p w:rsidR="000771C7" w:rsidRDefault="00F35AFD">
      <w:pPr>
        <w:pStyle w:val="ProductList-Body"/>
      </w:pPr>
      <w:r>
        <w:rPr>
          <w:b/>
          <w:i/>
        </w:rPr>
        <w:t>Not:</w:t>
      </w:r>
      <w:r>
        <w:rPr>
          <w:i/>
        </w:rPr>
        <w:t xml:space="preserve"> SQL CAL'leri için bu bölümdeki CAL Paketleri tablosuna bakın</w:t>
      </w:r>
    </w:p>
    <w:p w:rsidR="000771C7" w:rsidRDefault="000771C7">
      <w:pPr>
        <w:pStyle w:val="ProductList-Body"/>
      </w:pPr>
    </w:p>
    <w:p w:rsidR="000771C7" w:rsidRDefault="00F35AFD">
      <w:pPr>
        <w:pStyle w:val="ProductList-ClauseHeading"/>
        <w:outlineLvl w:val="2"/>
      </w:pPr>
      <w:bookmarkStart w:id="348" w:name="_Sec579"/>
      <w:r>
        <w:t>Office Online Hizmetleri ve Office Online Server</w:t>
      </w:r>
      <w:bookmarkEnd w:id="348"/>
    </w:p>
    <w:p w:rsidR="000771C7" w:rsidRDefault="00F35AFD">
      <w:pPr>
        <w:pStyle w:val="ProductList-Body"/>
      </w:pPr>
      <w:r>
        <w:t xml:space="preserve">Nitelikli uygulamalar için lisanslı bir cihazın kullanıcıları, belgeleri düzenlemek için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Cihazdan</w:t>
      </w:r>
      <w:r>
        <w:fldChar w:fldCharType="end"/>
      </w:r>
      <w:r>
        <w:t xml:space="preserve"> Office Online hizmetlerine ve Office Online Server'a erişebilir.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Cihazın</w:t>
      </w:r>
      <w:r>
        <w:fldChar w:fldCharType="end"/>
      </w:r>
      <w:r>
        <w:t xml:space="preserve"> Birincil Kullanıcısı, belgelerin herhangi bir cihazdan görüntülenmesi ve düzenlenmesi için Office Online hizmetlerine erişebilir.</w:t>
      </w:r>
    </w:p>
    <w:tbl>
      <w:tblPr>
        <w:tblStyle w:val="PURTable"/>
        <w:tblW w:w="0" w:type="dxa"/>
        <w:tblLook w:val="04A0" w:firstRow="1" w:lastRow="0" w:firstColumn="1" w:lastColumn="0" w:noHBand="0" w:noVBand="1"/>
      </w:tblPr>
      <w:tblGrid>
        <w:gridCol w:w="5364"/>
        <w:gridCol w:w="5426"/>
      </w:tblGrid>
      <w:tr w:rsidR="000771C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0771C7" w:rsidRDefault="00F35AFD">
            <w:pPr>
              <w:pStyle w:val="ProductList-TableBody"/>
            </w:pPr>
            <w:r>
              <w:rPr>
                <w:color w:val="FFFFFF"/>
              </w:rPr>
              <w:t xml:space="preserve">Nitelikli Masaüstü Uygulaması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771C7" w:rsidRDefault="00F35AFD">
            <w:pPr>
              <w:pStyle w:val="ProductList-TableBody"/>
            </w:pPr>
            <w:r>
              <w:rPr>
                <w:color w:val="FFFFFF"/>
              </w:rPr>
              <w:t>Office Online hakları</w:t>
            </w:r>
          </w:p>
        </w:tc>
      </w:tr>
      <w:tr w:rsidR="000771C7">
        <w:tc>
          <w:tcPr>
            <w:tcW w:w="600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Office Standard</w:t>
            </w:r>
            <w:r>
              <w:fldChar w:fldCharType="begin"/>
            </w:r>
            <w:r>
              <w:instrText xml:space="preserve"> XE "Office Standard" </w:instrText>
            </w:r>
            <w:r>
              <w:fldChar w:fldCharType="end"/>
            </w:r>
          </w:p>
          <w:p w:rsidR="000771C7" w:rsidRDefault="00F35AFD">
            <w:pPr>
              <w:pStyle w:val="ProductList-TableBody"/>
            </w:pPr>
            <w:r>
              <w:t>Office Professional Plus</w:t>
            </w:r>
            <w:r>
              <w:fldChar w:fldCharType="begin"/>
            </w:r>
            <w:r>
              <w:instrText xml:space="preserve"> XE "Office Professional Plus" </w:instrText>
            </w:r>
            <w:r>
              <w:fldChar w:fldCharType="end"/>
            </w:r>
          </w:p>
          <w:p w:rsidR="000771C7" w:rsidRDefault="00F35AFD">
            <w:pPr>
              <w:pStyle w:val="ProductList-TableBody"/>
            </w:pPr>
            <w:r>
              <w:t>Mac Standard için Office</w:t>
            </w:r>
            <w:r>
              <w:fldChar w:fldCharType="begin"/>
            </w:r>
            <w:r>
              <w:instrText xml:space="preserve"> XE "Mac Standard için Office"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Office 365 için Office Online</w:t>
            </w:r>
            <w:r>
              <w:fldChar w:fldCharType="begin"/>
            </w:r>
            <w:r>
              <w:instrText xml:space="preserve"> XE "Office 365 için Office Online" </w:instrText>
            </w:r>
            <w:r>
              <w:fldChar w:fldCharType="end"/>
            </w:r>
          </w:p>
          <w:p w:rsidR="000771C7" w:rsidRDefault="00F35AFD">
            <w:pPr>
              <w:pStyle w:val="ProductList-TableBody"/>
            </w:pPr>
            <w:r>
              <w:t>Office Online Server</w:t>
            </w:r>
          </w:p>
        </w:tc>
      </w:tr>
    </w:tbl>
    <w:p w:rsidR="000771C7" w:rsidRDefault="00F35AFD">
      <w:pPr>
        <w:pStyle w:val="ProductList-Body"/>
      </w:pPr>
      <w:r>
        <w:rPr>
          <w:i/>
        </w:rPr>
        <w:t>Kullanıcılar, Office Online hizmetine erişmek amacıyla SharePoint Online</w:t>
      </w:r>
      <w:r>
        <w:fldChar w:fldCharType="begin"/>
      </w:r>
      <w:r>
        <w:instrText xml:space="preserve"> XE "SharePoint Online" </w:instrText>
      </w:r>
      <w:r>
        <w:fldChar w:fldCharType="end"/>
      </w:r>
      <w:r>
        <w:rPr>
          <w:i/>
        </w:rPr>
        <w:t xml:space="preserve"> veya OneDrive İş planları için de lisanslanmalıdır.</w:t>
      </w:r>
    </w:p>
    <w:p w:rsidR="000771C7" w:rsidRDefault="000771C7">
      <w:pPr>
        <w:pStyle w:val="ProductList-Body"/>
      </w:pPr>
    </w:p>
    <w:p w:rsidR="000771C7" w:rsidRDefault="00F35AFD">
      <w:pPr>
        <w:pStyle w:val="ProductList-ClauseHeading"/>
        <w:outlineLvl w:val="2"/>
      </w:pPr>
      <w:bookmarkStart w:id="349" w:name="_Sec580"/>
      <w:r>
        <w:t>Planlama Hizmetleri</w:t>
      </w:r>
      <w:bookmarkEnd w:id="349"/>
    </w:p>
    <w:p w:rsidR="000771C7" w:rsidRDefault="00F35AFD">
      <w:pPr>
        <w:pStyle w:val="ProductList-Body"/>
      </w:pPr>
      <w:r>
        <w:t>Şirket çapında taahhüde veya Uygulamada ve Sunucu Havuzlarında YGÜ'ye sahip olan müşteriler (Akademik Programlar üzerinden satın alanlar dışındakiler) bu avantaja hak kazanır. Planlama Hizmetleri avantajı, nitelikli müşterilere önceden belirlenmiş ve özelleştirilmiş hizmet olanakları sağlar.</w:t>
      </w:r>
    </w:p>
    <w:p w:rsidR="000771C7" w:rsidRDefault="000771C7">
      <w:pPr>
        <w:pStyle w:val="ProductList-Body"/>
      </w:pPr>
    </w:p>
    <w:p w:rsidR="000771C7" w:rsidRDefault="00F35AFD">
      <w:pPr>
        <w:pStyle w:val="ProductList-Body"/>
      </w:pPr>
      <w:r>
        <w:t>Nitelikli müşteriler, nitelikli lisanslardan YG Avantajı puanlarının sayısı temelinde birkaç Planlama Hizmeti günü alabilir. Müşterinin mevcut Planlama Hizmetleri teklifleri için aldığı gün sayısı, Planlama Hizmetleri günleri havuzuyla birleştirilir.</w:t>
      </w:r>
    </w:p>
    <w:tbl>
      <w:tblPr>
        <w:tblStyle w:val="PURTable"/>
        <w:tblW w:w="0" w:type="dxa"/>
        <w:tblLook w:val="04A0" w:firstRow="1" w:lastRow="0" w:firstColumn="1" w:lastColumn="0" w:noHBand="0" w:noVBand="1"/>
      </w:tblPr>
      <w:tblGrid>
        <w:gridCol w:w="9001"/>
        <w:gridCol w:w="1789"/>
      </w:tblGrid>
      <w:tr w:rsidR="000771C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0771C7" w:rsidRDefault="00F35AFD">
            <w:pPr>
              <w:pStyle w:val="ProductList-TableBody"/>
            </w:pPr>
            <w:r>
              <w:rPr>
                <w:color w:val="FFFFFF"/>
              </w:rPr>
              <w:t>Office Uygulamaları ve Sunucu Lisansları</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0771C7" w:rsidRDefault="00F35AFD">
            <w:pPr>
              <w:pStyle w:val="ProductList-TableBody"/>
              <w:jc w:val="center"/>
            </w:pPr>
            <w:r>
              <w:rPr>
                <w:color w:val="FFFFFF"/>
              </w:rPr>
              <w:t>Puanlar</w:t>
            </w:r>
          </w:p>
        </w:tc>
      </w:tr>
      <w:tr w:rsidR="000771C7">
        <w:tc>
          <w:tcPr>
            <w:tcW w:w="1016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Office Uygulaması Havuz Ürünleri (Office paketleri, Project Standard</w:t>
            </w:r>
            <w:r>
              <w:fldChar w:fldCharType="begin"/>
            </w:r>
            <w:r>
              <w:instrText xml:space="preserve"> XE "Project Standard" </w:instrText>
            </w:r>
            <w:r>
              <w:fldChar w:fldCharType="end"/>
            </w:r>
            <w:r>
              <w:t xml:space="preserve"> ve Professional, Visio Standard</w:t>
            </w:r>
            <w:r>
              <w:fldChar w:fldCharType="begin"/>
            </w:r>
            <w:r>
              <w:instrText xml:space="preserve"> XE "Visio Standard" </w:instrText>
            </w:r>
            <w:r>
              <w:fldChar w:fldCharType="end"/>
            </w:r>
            <w:r>
              <w:t xml:space="preserve"> ve Professional dahil), Microsoft Dynamics AX Task CAL</w:t>
            </w:r>
            <w:r>
              <w:fldChar w:fldCharType="begin"/>
            </w:r>
            <w:r>
              <w:instrText xml:space="preserve"> XE "Microsoft Dynamics AX Task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jc w:val="center"/>
            </w:pPr>
            <w:r>
              <w:t>1</w:t>
            </w:r>
          </w:p>
        </w:tc>
      </w:tr>
      <w:tr w:rsidR="000771C7">
        <w:tc>
          <w:tcPr>
            <w:tcW w:w="1016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Müşteri Hizmetleri için Microsoft Dynamics 365 CAL</w:t>
            </w:r>
            <w:r>
              <w:fldChar w:fldCharType="begin"/>
            </w:r>
            <w:r>
              <w:instrText xml:space="preserve"> XE "Müşteri Hizmetleri için Microsoft Dynamics 365 CAL" </w:instrText>
            </w:r>
            <w:r>
              <w:fldChar w:fldCharType="end"/>
            </w:r>
            <w:r>
              <w:t>, Satış için Microsoft Dynamics 365 CAL</w:t>
            </w:r>
            <w:r>
              <w:fldChar w:fldCharType="begin"/>
            </w:r>
            <w:r>
              <w:instrText xml:space="preserve"> XE "Satış için Microsoft Dynamics 365 CAL" </w:instrText>
            </w:r>
            <w:r>
              <w:fldChar w:fldCharType="end"/>
            </w:r>
            <w:r>
              <w:t>, Operations Server için Dynamics 365</w:t>
            </w:r>
            <w:r>
              <w:fldChar w:fldCharType="begin"/>
            </w:r>
            <w:r>
              <w:instrText xml:space="preserve"> XE "Operations Server için Dynamics 365" </w:instrText>
            </w:r>
            <w:r>
              <w:fldChar w:fldCharType="end"/>
            </w:r>
            <w:r>
              <w:t>, Operations Activity için Microsoft Dynamics 365 CAL</w:t>
            </w:r>
            <w:r>
              <w:fldChar w:fldCharType="begin"/>
            </w:r>
            <w:r>
              <w:instrText xml:space="preserve"> XE "Operations Activity için Microsoft Dynamics 365 CAL" </w:instrText>
            </w:r>
            <w:r>
              <w:fldChar w:fldCharType="end"/>
            </w:r>
            <w:r>
              <w:t>, Microsoft Dynamics AX Functional CAL</w:t>
            </w:r>
            <w:r>
              <w:fldChar w:fldCharType="begin"/>
            </w:r>
            <w:r>
              <w:instrText xml:space="preserve"> XE "Microsoft Dynamics AX Functional CAL"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jc w:val="center"/>
            </w:pPr>
            <w:r>
              <w:t>2</w:t>
            </w:r>
          </w:p>
        </w:tc>
      </w:tr>
      <w:tr w:rsidR="000771C7">
        <w:tc>
          <w:tcPr>
            <w:tcW w:w="1016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SQL Server Standard</w:t>
            </w:r>
            <w:r>
              <w:fldChar w:fldCharType="begin"/>
            </w:r>
            <w:r>
              <w:instrText xml:space="preserve"> XE "SQL Server Standard" </w:instrText>
            </w:r>
            <w:r>
              <w:fldChar w:fldCharType="end"/>
            </w:r>
            <w:r>
              <w:t xml:space="preserve"> basımı, Windows Server Standard</w:t>
            </w:r>
            <w:r>
              <w:fldChar w:fldCharType="begin"/>
            </w:r>
            <w:r>
              <w:instrText xml:space="preserve"> XE "Windows Server Standard" </w:instrText>
            </w:r>
            <w:r>
              <w:fldChar w:fldCharType="end"/>
            </w:r>
            <w:r>
              <w:t xml:space="preserve"> basımı, Microsoft Dynamics CRM Server 2013</w:t>
            </w:r>
            <w:r>
              <w:fldChar w:fldCharType="begin"/>
            </w:r>
            <w:r>
              <w:instrText xml:space="preserve"> XE "Microsoft Dynamics CRM Server 2013" </w:instrText>
            </w:r>
            <w:r>
              <w:fldChar w:fldCharType="end"/>
            </w:r>
            <w:r>
              <w:t xml:space="preserve"> ve Microsoft Dynamics CRM Server 2015</w:t>
            </w:r>
            <w:r>
              <w:fldChar w:fldCharType="begin"/>
            </w:r>
            <w:r>
              <w:instrText xml:space="preserve"> XE "Microsoft Dynamics CRM Server 2015" </w:instrText>
            </w:r>
            <w:r>
              <w:fldChar w:fldCharType="end"/>
            </w:r>
            <w:r>
              <w:t>, System Center 2012 Standard Sunucu Yönetim Lisansı</w:t>
            </w:r>
            <w:r>
              <w:fldChar w:fldCharType="begin"/>
            </w:r>
            <w:r>
              <w:instrText xml:space="preserve"> XE "System Center 2012 Standard Sunucu Yönetim Lisansı" </w:instrText>
            </w:r>
            <w:r>
              <w:fldChar w:fldCharType="end"/>
            </w:r>
            <w:r>
              <w:t xml:space="preserve"> (2 işlemci), Visual Studio Professional Üyeliği</w:t>
            </w:r>
            <w:r>
              <w:fldChar w:fldCharType="begin"/>
            </w:r>
            <w:r>
              <w:instrText xml:space="preserve"> XE "Visual Studio Professional Üyeliği" </w:instrText>
            </w:r>
            <w:r>
              <w:fldChar w:fldCharType="end"/>
            </w:r>
            <w:r>
              <w:t>, Visual Studio Test Professional Üyeliği</w:t>
            </w:r>
            <w:r>
              <w:fldChar w:fldCharType="begin"/>
            </w:r>
            <w:r>
              <w:instrText xml:space="preserve"> XE "Visual Studio Test Professional Üyeliği" </w:instrText>
            </w:r>
            <w:r>
              <w:fldChar w:fldCharType="end"/>
            </w:r>
            <w:r>
              <w:t>, Microsoft Dynamics AX Kurumsal CAL</w:t>
            </w:r>
            <w:r>
              <w:fldChar w:fldCharType="begin"/>
            </w:r>
            <w:r>
              <w:instrText xml:space="preserve"> XE "Microsoft Dynamics AX Kurumsal CAL" </w:instrText>
            </w:r>
            <w:r>
              <w:fldChar w:fldCharType="end"/>
            </w:r>
            <w:r>
              <w:t>, Operations için Microsoft Dynamics 365 CAL</w:t>
            </w:r>
            <w:r>
              <w:fldChar w:fldCharType="begin"/>
            </w:r>
            <w:r>
              <w:instrText xml:space="preserve"> XE "Operations için Microsoft Dynamics 365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jc w:val="center"/>
            </w:pPr>
            <w:r>
              <w:t>25</w:t>
            </w:r>
          </w:p>
        </w:tc>
      </w:tr>
      <w:tr w:rsidR="000771C7">
        <w:tc>
          <w:tcPr>
            <w:tcW w:w="1016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SQL Server Enterprise</w:t>
            </w:r>
            <w:r>
              <w:fldChar w:fldCharType="begin"/>
            </w:r>
            <w:r>
              <w:instrText xml:space="preserve"> XE "SQL Server Enterprise" </w:instrText>
            </w:r>
            <w:r>
              <w:fldChar w:fldCharType="end"/>
            </w:r>
            <w:r>
              <w:t xml:space="preserve"> sürümü,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sürümü ve Visual Studio Enterprise Üyeliği</w:t>
            </w:r>
            <w:r>
              <w:fldChar w:fldCharType="begin"/>
            </w:r>
            <w:r>
              <w:instrText xml:space="preserve"> XE "Visual Studio Enterprise Üyeliği"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jc w:val="center"/>
            </w:pPr>
            <w:r>
              <w:t>50</w:t>
            </w:r>
          </w:p>
        </w:tc>
      </w:tr>
      <w:tr w:rsidR="000771C7">
        <w:tc>
          <w:tcPr>
            <w:tcW w:w="1016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SQL Server Data Center</w:t>
            </w:r>
            <w:r>
              <w:fldChar w:fldCharType="begin"/>
            </w:r>
            <w:r>
              <w:instrText xml:space="preserve"> XE "SQL Server Data Center" </w:instrText>
            </w:r>
            <w:r>
              <w:fldChar w:fldCharType="end"/>
            </w:r>
            <w:r>
              <w:t xml:space="preserve"> basımı, SQL Paralel Veri Ambarı</w:t>
            </w:r>
            <w:r>
              <w:fldChar w:fldCharType="begin"/>
            </w:r>
            <w:r>
              <w:instrText xml:space="preserve"> XE "SQL Paralel Veri Ambarı" </w:instrText>
            </w:r>
            <w:r>
              <w:fldChar w:fldCharType="end"/>
            </w:r>
            <w:r>
              <w:t>, Windows Server Datacenter</w:t>
            </w:r>
            <w:r>
              <w:fldChar w:fldCharType="begin"/>
            </w:r>
            <w:r>
              <w:instrText xml:space="preserve"> XE "Windows Server Datacenter" </w:instrText>
            </w:r>
            <w:r>
              <w:fldChar w:fldCharType="end"/>
            </w:r>
            <w:r>
              <w:t xml:space="preserve"> basımı, Microsoft Dynamics AX Standard Commerce Core Server</w:t>
            </w:r>
            <w:r>
              <w:fldChar w:fldCharType="begin"/>
            </w:r>
            <w:r>
              <w:instrText xml:space="preserve"> XE "Microsoft Dynamics AX Standard Commerce Core Server" </w:instrText>
            </w:r>
            <w:r>
              <w:fldChar w:fldCharType="end"/>
            </w:r>
            <w:r>
              <w:t>, System Center 2012 Datacenter Sunucu Yönetim Lisansı</w:t>
            </w:r>
            <w:r>
              <w:fldChar w:fldCharType="begin"/>
            </w:r>
            <w:r>
              <w:instrText xml:space="preserve"> XE "System Center 2012 Datacenter Sunucu Yönetim Lisansı" </w:instrText>
            </w:r>
            <w:r>
              <w:fldChar w:fldCharType="end"/>
            </w:r>
            <w:r>
              <w:t xml:space="preserve"> (2 işlemcili)</w:t>
            </w:r>
          </w:p>
        </w:tc>
        <w:tc>
          <w:tcPr>
            <w:tcW w:w="196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jc w:val="center"/>
            </w:pPr>
            <w:r>
              <w:t>75</w:t>
            </w:r>
          </w:p>
        </w:tc>
      </w:tr>
    </w:tbl>
    <w:p w:rsidR="000771C7" w:rsidRDefault="00F35AFD">
      <w:pPr>
        <w:pStyle w:val="ProductList-Body"/>
      </w:pPr>
      <w:r>
        <w:rPr>
          <w:b/>
          <w:i/>
        </w:rPr>
        <w:t>Not:</w:t>
      </w:r>
      <w:r>
        <w:rPr>
          <w:i/>
        </w:rPr>
        <w:t xml:space="preserve"> SQL CAL'leri için bu bölümdeki CAL Paketleri tablosuna bakın</w:t>
      </w:r>
    </w:p>
    <w:p w:rsidR="000771C7" w:rsidRDefault="000771C7">
      <w:pPr>
        <w:pStyle w:val="ProductList-Body"/>
      </w:pPr>
    </w:p>
    <w:p w:rsidR="000771C7" w:rsidRDefault="00F35AFD">
      <w:pPr>
        <w:pStyle w:val="ProductList-Body"/>
      </w:pPr>
      <w:r>
        <w:t>Müşterinin hak kazandığı toplam puan, aşağıda gösterilen şekilde Planlama Hizmetleri Günleri yetkilerini tanımlar.</w:t>
      </w:r>
    </w:p>
    <w:tbl>
      <w:tblPr>
        <w:tblStyle w:val="PURTable"/>
        <w:tblW w:w="0" w:type="dxa"/>
        <w:tblLook w:val="04A0" w:firstRow="1" w:lastRow="0" w:firstColumn="1" w:lastColumn="0" w:noHBand="0" w:noVBand="1"/>
      </w:tblPr>
      <w:tblGrid>
        <w:gridCol w:w="1552"/>
        <w:gridCol w:w="761"/>
        <w:gridCol w:w="714"/>
        <w:gridCol w:w="714"/>
        <w:gridCol w:w="919"/>
        <w:gridCol w:w="1012"/>
        <w:gridCol w:w="1012"/>
        <w:gridCol w:w="1030"/>
        <w:gridCol w:w="1030"/>
        <w:gridCol w:w="1030"/>
        <w:gridCol w:w="1016"/>
      </w:tblGrid>
      <w:tr w:rsidR="000771C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0771C7" w:rsidRDefault="00F35AFD">
            <w:pPr>
              <w:pStyle w:val="ProductList-TableBody"/>
            </w:pPr>
            <w:r>
              <w:t>Office Uygulamaları ve/veya Sunucu Lisansları Puanları</w:t>
            </w:r>
          </w:p>
        </w:tc>
        <w:tc>
          <w:tcPr>
            <w:tcW w:w="860" w:type="dxa"/>
            <w:tcBorders>
              <w:top w:val="single" w:sz="18" w:space="0" w:color="0072C6"/>
              <w:left w:val="single" w:sz="4" w:space="0" w:color="000000"/>
              <w:bottom w:val="single" w:sz="4" w:space="0" w:color="000000"/>
              <w:right w:val="single" w:sz="4" w:space="0" w:color="000000"/>
            </w:tcBorders>
          </w:tcPr>
          <w:p w:rsidR="000771C7" w:rsidRDefault="00F35AFD">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0771C7" w:rsidRDefault="00F35AFD">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0771C7" w:rsidRDefault="00F35AFD">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0771C7" w:rsidRDefault="00F35AFD">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0771C7" w:rsidRDefault="00F35AFD">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0771C7" w:rsidRDefault="00F35AFD">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0771C7" w:rsidRDefault="00F35AFD">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0771C7" w:rsidRDefault="00F35AFD">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0771C7" w:rsidRDefault="00F35AFD">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0771C7" w:rsidRDefault="00F35AFD">
            <w:pPr>
              <w:pStyle w:val="ProductList-TableBody"/>
            </w:pPr>
            <w:r>
              <w:t>600,000+</w:t>
            </w:r>
          </w:p>
        </w:tc>
      </w:tr>
      <w:tr w:rsidR="000771C7">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0771C7" w:rsidRDefault="00F35AFD">
            <w:pPr>
              <w:pStyle w:val="ProductList-TableBody"/>
            </w:pPr>
            <w:r>
              <w:t>Office Planlama Hizmet Günleri</w:t>
            </w:r>
          </w:p>
        </w:tc>
        <w:tc>
          <w:tcPr>
            <w:tcW w:w="86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75</w:t>
            </w:r>
          </w:p>
        </w:tc>
      </w:tr>
    </w:tbl>
    <w:p w:rsidR="000771C7" w:rsidRDefault="000771C7">
      <w:pPr>
        <w:pStyle w:val="ProductList-Body"/>
      </w:pPr>
    </w:p>
    <w:p w:rsidR="000771C7" w:rsidRDefault="00F35AFD">
      <w:pPr>
        <w:pStyle w:val="ProductList-Body"/>
      </w:pPr>
      <w:r>
        <w:t>Core CAL</w:t>
      </w:r>
      <w:r>
        <w:fldChar w:fldCharType="begin"/>
      </w:r>
      <w:r>
        <w:instrText xml:space="preserve"> XE "Core CAL" </w:instrText>
      </w:r>
      <w:r>
        <w:fldChar w:fldCharType="end"/>
      </w:r>
      <w:r>
        <w:t xml:space="preserve"> Paketi ve SQL CAL YG kapsamı, aşağıda yer alan ilk sütundaki eşikler için bir (1) puan ve Kurumsal CAL</w:t>
      </w:r>
      <w:r>
        <w:fldChar w:fldCharType="begin"/>
      </w:r>
      <w:r>
        <w:instrText xml:space="preserve"> XE "Kurumsal CAL" </w:instrText>
      </w:r>
      <w:r>
        <w:fldChar w:fldCharType="end"/>
      </w:r>
      <w:r>
        <w:t xml:space="preserve"> Paketi YG kapsamı, aşağıda yer alan ilk sütundaki eşikler için iki (2) puan sayılır:</w:t>
      </w:r>
    </w:p>
    <w:tbl>
      <w:tblPr>
        <w:tblStyle w:val="PURTable"/>
        <w:tblW w:w="0" w:type="dxa"/>
        <w:tblLook w:val="04A0" w:firstRow="1" w:lastRow="0" w:firstColumn="1" w:lastColumn="0" w:noHBand="0" w:noVBand="1"/>
      </w:tblPr>
      <w:tblGrid>
        <w:gridCol w:w="1641"/>
        <w:gridCol w:w="1402"/>
        <w:gridCol w:w="1527"/>
        <w:gridCol w:w="1541"/>
        <w:gridCol w:w="1555"/>
        <w:gridCol w:w="1555"/>
        <w:gridCol w:w="1569"/>
      </w:tblGrid>
      <w:tr w:rsidR="000771C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0771C7" w:rsidRDefault="00F35AFD">
            <w:pPr>
              <w:pStyle w:val="ProductList-TableBody"/>
            </w:pPr>
            <w:r>
              <w:t>CAL Paketleri</w:t>
            </w:r>
          </w:p>
        </w:tc>
        <w:tc>
          <w:tcPr>
            <w:tcW w:w="1600" w:type="dxa"/>
            <w:tcBorders>
              <w:top w:val="single" w:sz="18" w:space="0" w:color="0072C6"/>
              <w:left w:val="single" w:sz="4" w:space="0" w:color="000000"/>
              <w:bottom w:val="single" w:sz="4" w:space="0" w:color="000000"/>
              <w:right w:val="single" w:sz="4" w:space="0" w:color="000000"/>
            </w:tcBorders>
          </w:tcPr>
          <w:p w:rsidR="000771C7" w:rsidRDefault="00F35AFD">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rsidR="000771C7" w:rsidRDefault="00F35AFD">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0771C7" w:rsidRDefault="00F35AFD">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rsidR="000771C7" w:rsidRDefault="00F35AFD">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0771C7" w:rsidRDefault="00F35AFD">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0771C7" w:rsidRDefault="00F35AFD">
            <w:pPr>
              <w:pStyle w:val="ProductList-TableBody"/>
            </w:pPr>
            <w:r>
              <w:t>→600,000+</w:t>
            </w:r>
          </w:p>
        </w:tc>
      </w:tr>
      <w:tr w:rsidR="000771C7">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0771C7" w:rsidRDefault="00F35AFD">
            <w:pPr>
              <w:pStyle w:val="ProductList-TableBody"/>
            </w:pPr>
            <w:r>
              <w:t>Office Planlama Hizmet Günleri</w:t>
            </w:r>
          </w:p>
        </w:tc>
        <w:tc>
          <w:tcPr>
            <w:tcW w:w="160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12</w:t>
            </w:r>
          </w:p>
        </w:tc>
      </w:tr>
    </w:tbl>
    <w:p w:rsidR="000771C7" w:rsidRDefault="00F35AFD">
      <w:pPr>
        <w:pStyle w:val="ProductList-Body"/>
      </w:pPr>
      <w:r>
        <w:t xml:space="preserve">Müşteriler, nitelikli Microsoft İş Ortakları veya Microsoft Bağlı Kuruluşları tarafından sağlanan mevcut Planlama Hizmetleri teklifleri arasından seçim yapabilir. Mevcut hizmetlerin listesi </w:t>
      </w:r>
      <w:hyperlink r:id="rId146">
        <w:r>
          <w:rPr>
            <w:color w:val="00467F"/>
            <w:u w:val="single"/>
          </w:rPr>
          <w:t>http://www.microsoft.com/licensing/software-assurance/planning-services-overview.aspx</w:t>
        </w:r>
      </w:hyperlink>
      <w:r>
        <w:t xml:space="preserve"> adresinde bulunabilir. </w:t>
      </w:r>
    </w:p>
    <w:p w:rsidR="000771C7" w:rsidRDefault="000771C7">
      <w:pPr>
        <w:pStyle w:val="ProductList-Body"/>
      </w:pPr>
    </w:p>
    <w:p w:rsidR="000771C7" w:rsidRDefault="00F35AFD">
      <w:pPr>
        <w:pStyle w:val="ProductList-Body"/>
      </w:pPr>
      <w:r>
        <w:t>Mevcut hizmetler ve ilişkili hizmet seviyelerinin listesi herhangi bir zamanda değişebilir. Nitelikli Sağlayıcılar, müşterilere yukarıdaki hizmet tekliflerinin her biri için mevcut İş Kapsamı ana hatlarını sağlayacaktır. İstek üzerine müşteriler, üç Eğitim Kuponu günü oranı üzerinden kullanılmamış Eğitim Kuponu günlerini (Eğitim Kuponu avantajına bakın), (i) Eğitim Kuponu avantajı için halihazırda uygun olmaları, (ii) Eğitim Kuponu avantajlarını etkinleştirmiş olmaları ve (iii) dönüştürme işlemi için en az 3 talep edilmemiş eğitim günlerinin olması durumunda, Planlama Hizmet gününe dönüştürebilirler (ve bunlar için geri dönüştürme işlemi uygulayabilirler).</w:t>
      </w:r>
    </w:p>
    <w:p w:rsidR="000771C7" w:rsidRDefault="00F35AFD" w:rsidP="00F35AFD">
      <w:pPr>
        <w:pStyle w:val="ProductList-Bullet"/>
        <w:numPr>
          <w:ilvl w:val="0"/>
          <w:numId w:val="47"/>
        </w:numPr>
      </w:pPr>
      <w:r>
        <w:t xml:space="preserve">Planlama Hizmetleri, nitelikli Microsoft İş Ortakları veya Microsoft Bağlı Kuruluşları tarafından Müşteriye sağlanabilir. Kuponlar kapsamında sağlanan Hizmetler, Müşteri ile Nitelikli Sağlayıcı arasındaki bir anlaşma kapsamında sağlanır. Müşteri, Nitelikli Sağlayıcıların listesini şurada görüntüleyebilir: </w:t>
      </w:r>
      <w:hyperlink r:id="rId147">
        <w:r>
          <w:rPr>
            <w:color w:val="00467F"/>
            <w:u w:val="single"/>
          </w:rPr>
          <w:t>http://directory.partners.extranet.microsoft.com/psbproviders</w:t>
        </w:r>
      </w:hyperlink>
    </w:p>
    <w:p w:rsidR="000771C7" w:rsidRDefault="00F35AFD" w:rsidP="00F35AFD">
      <w:pPr>
        <w:pStyle w:val="ProductList-Bullet"/>
        <w:numPr>
          <w:ilvl w:val="0"/>
          <w:numId w:val="47"/>
        </w:numPr>
      </w:pPr>
      <w:r>
        <w:t>Planlama Hizmetleri çalışmaları, yüksek düzeyli bir dağıtım planıyla sonuçlanan önceden belirlenmiş iş kapsamını içeren hizmetler sağlar; yazılımın geçerli dağıtımı dahil edilemez.</w:t>
      </w:r>
    </w:p>
    <w:p w:rsidR="000771C7" w:rsidRDefault="00F35AFD" w:rsidP="00F35AFD">
      <w:pPr>
        <w:pStyle w:val="ProductList-Bullet"/>
        <w:numPr>
          <w:ilvl w:val="0"/>
          <w:numId w:val="47"/>
        </w:numPr>
      </w:pPr>
      <w:r>
        <w:t>Planlama Hizmetleri kuponları yalnızca avantaja hak kazanan müşteri tarafından kullanılabilir.</w:t>
      </w:r>
    </w:p>
    <w:p w:rsidR="000771C7" w:rsidRDefault="00F35AFD" w:rsidP="00F35AFD">
      <w:pPr>
        <w:pStyle w:val="ProductList-Bullet"/>
        <w:numPr>
          <w:ilvl w:val="0"/>
          <w:numId w:val="47"/>
        </w:numPr>
      </w:pPr>
      <w:r>
        <w:t>Planlama Hizmetleri kuponları, nakit, para veya başka değerli şeylerle değiştirilemez.</w:t>
      </w:r>
    </w:p>
    <w:p w:rsidR="000771C7" w:rsidRDefault="00F35AFD" w:rsidP="00F35AFD">
      <w:pPr>
        <w:pStyle w:val="ProductList-Bullet"/>
        <w:numPr>
          <w:ilvl w:val="0"/>
          <w:numId w:val="47"/>
        </w:numPr>
      </w:pPr>
      <w:r>
        <w:t>İzin verilen yerde, iade ve diğer faturalama ayarlamalarının bir sonucu olarak hak kazanan YG kapsamının azaltılması, Müşterinin Planlama Hizmetleri yetki günlerini düşürebilir.</w:t>
      </w:r>
    </w:p>
    <w:p w:rsidR="000771C7" w:rsidRDefault="00F35AFD" w:rsidP="00F35AFD">
      <w:pPr>
        <w:pStyle w:val="ProductList-Bullet"/>
        <w:numPr>
          <w:ilvl w:val="0"/>
          <w:numId w:val="47"/>
        </w:numPr>
      </w:pPr>
      <w:r>
        <w:t>Kupon türleri birleştirilemez. Planlama Hizmetleri çalışmaları, her çalışma türü için belirtilen azami süreyi aşmamalıdır.</w:t>
      </w:r>
    </w:p>
    <w:p w:rsidR="000771C7" w:rsidRDefault="00F35AFD" w:rsidP="00F35AFD">
      <w:pPr>
        <w:pStyle w:val="ProductList-Bullet"/>
        <w:numPr>
          <w:ilvl w:val="0"/>
          <w:numId w:val="47"/>
        </w:numPr>
      </w:pPr>
      <w:r>
        <w:t>Kuponlar yalnızca kuponun kullanılmakta olduğu belirli hizmet türü için nitelikli Sağlayıcılarla geçerlidir.</w:t>
      </w:r>
    </w:p>
    <w:p w:rsidR="000771C7" w:rsidRDefault="00F35AFD" w:rsidP="00F35AFD">
      <w:pPr>
        <w:pStyle w:val="ProductList-Bullet"/>
        <w:numPr>
          <w:ilvl w:val="0"/>
          <w:numId w:val="47"/>
        </w:numPr>
      </w:pPr>
      <w:r>
        <w:t>Kuponlar, YG kapsama süresinde atanmalıdır.</w:t>
      </w:r>
    </w:p>
    <w:p w:rsidR="000771C7" w:rsidRDefault="00F35AFD" w:rsidP="00F35AFD">
      <w:pPr>
        <w:pStyle w:val="ProductList-Bullet"/>
        <w:numPr>
          <w:ilvl w:val="0"/>
          <w:numId w:val="47"/>
        </w:numPr>
      </w:pPr>
      <w:r>
        <w:t xml:space="preserve">Kuponlar, YG kapsamının sona ermesinden bağımsız olarak kupon atama tarihinden 180 gün sonra sona erecektir. Tüm hizmetler, kupon sona ermeden önce sağlanmalıdır (kupon kullanılmalıdır). YG kapsamı sona ermeden önce sona eren kuponlar, mevcut Planlama Hizmetleri günleri havuzuna dönecektir. Yukarıdaki tablolar, tam 3 yıllık kayıt anlaşması veya anlaşma temelinde kullanılabilir hizmet günlerini göstermektedir. Bir yıl boyunca YG kapsamı satın alan müşteriler, belirtilen hizmet günü sayısının üçte birini alacaktır. İki yıl boyunca YG kapsamı satın alan müşteriler, belirtilen hizmet günü sayısının üçte ikisini alacaktır. </w:t>
      </w:r>
    </w:p>
    <w:p w:rsidR="000771C7" w:rsidRDefault="000771C7">
      <w:pPr>
        <w:pStyle w:val="ProductList-Body"/>
      </w:pPr>
    </w:p>
    <w:p w:rsidR="000771C7" w:rsidRDefault="00F35AFD">
      <w:pPr>
        <w:pStyle w:val="ProductList-Body"/>
      </w:pPr>
      <w:r>
        <w:t>Çalışmanın sonunda Nitelikli Sağlayıcı tarafından Microsoft'a gönderilen tamamlanmış teslim edilebilir öğeler, kalite güvencesi amacıyla Microsoft tarafından kullanılabilir ve aynı amaçla Müşterinin Microsoft hesabı ekibiyle paylaşılabilir.</w:t>
      </w:r>
    </w:p>
    <w:p w:rsidR="000771C7" w:rsidRDefault="000771C7">
      <w:pPr>
        <w:pStyle w:val="ProductList-Body"/>
      </w:pPr>
    </w:p>
    <w:p w:rsidR="000771C7" w:rsidRDefault="00F35AFD">
      <w:pPr>
        <w:pStyle w:val="ProductList-ClauseHeading"/>
        <w:outlineLvl w:val="2"/>
      </w:pPr>
      <w:bookmarkStart w:id="350" w:name="_Sec581"/>
      <w:r>
        <w:t>Kurumsal Kaynak Lisanslama Programı</w:t>
      </w:r>
      <w:bookmarkEnd w:id="350"/>
    </w:p>
    <w:p w:rsidR="000771C7" w:rsidRDefault="00F35AFD">
      <w:pPr>
        <w:pStyle w:val="ProductList-Body"/>
      </w:pPr>
      <w:r>
        <w:t>Sistemler havuzunda 10.000 veya üstü YG kapsamına sahip lisanslı masaüstü bilgisayarı bulunan müşteriler, dâhili geliştirme ve destek için Microsoft Windows kaynak koduna erişim için uygundur. Akademik programlar, Microsoft Araştırma Kaynak Lisanslama Programı için uygundur.</w:t>
      </w:r>
    </w:p>
    <w:p w:rsidR="000771C7" w:rsidRDefault="000771C7">
      <w:pPr>
        <w:pStyle w:val="ProductList-Body"/>
      </w:pPr>
    </w:p>
    <w:p w:rsidR="000771C7" w:rsidRDefault="00F35AFD">
      <w:pPr>
        <w:pStyle w:val="ProductList-ClauseHeading"/>
        <w:outlineLvl w:val="2"/>
      </w:pPr>
      <w:bookmarkStart w:id="351" w:name="_Sec582"/>
      <w:r>
        <w:t>Eğitim Kuponları</w:t>
      </w:r>
      <w:bookmarkEnd w:id="351"/>
    </w:p>
    <w:p w:rsidR="000771C7" w:rsidRDefault="00F35AFD">
      <w:pPr>
        <w:pStyle w:val="ProductList-Body"/>
      </w:pPr>
      <w:r>
        <w:t>Şirket çapında taahhüde veya uygulamada ve sistem Ürün havuzlarında YGÜ'ye sahip olan müşteriler (Akademik Programlar üzerinden satın alanlar dışındakiler) aşağıda belirtildiği şekilde, belirli bir sayıda eğitim günü sağlayan Microsoft Eğitim Kuponlarına hak kazanırlar.</w:t>
      </w:r>
    </w:p>
    <w:tbl>
      <w:tblPr>
        <w:tblStyle w:val="PURTable"/>
        <w:tblW w:w="0" w:type="dxa"/>
        <w:tblLook w:val="04A0" w:firstRow="1" w:lastRow="0" w:firstColumn="1" w:lastColumn="0" w:noHBand="0" w:noVBand="1"/>
      </w:tblPr>
      <w:tblGrid>
        <w:gridCol w:w="3589"/>
        <w:gridCol w:w="3601"/>
        <w:gridCol w:w="3600"/>
      </w:tblGrid>
      <w:tr w:rsidR="000771C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771C7" w:rsidRDefault="00F35AFD">
            <w:pPr>
              <w:pStyle w:val="ProductList-TableBody"/>
            </w:pPr>
            <w:r>
              <w:rPr>
                <w:color w:val="FFFFFF"/>
              </w:rPr>
              <w:t>Program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771C7" w:rsidRPr="00FC7890" w:rsidRDefault="00F35AFD">
            <w:pPr>
              <w:pStyle w:val="ProductList-TableBody"/>
              <w:rPr>
                <w:lang w:val="pt-BR"/>
              </w:rPr>
            </w:pPr>
            <w:r w:rsidRPr="00FC7890">
              <w:rPr>
                <w:color w:val="FFFFFF"/>
                <w:lang w:val="pt-BR"/>
              </w:rPr>
              <w:t>Office Sistemi Uygulama Havuzu ürünleri</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771C7" w:rsidRDefault="00F35AFD">
            <w:pPr>
              <w:pStyle w:val="ProductList-TableBody"/>
            </w:pPr>
            <w:r>
              <w:rPr>
                <w:color w:val="FFFFFF"/>
              </w:rPr>
              <w:t>Sistemler Havuzu</w:t>
            </w:r>
          </w:p>
        </w:tc>
      </w:tr>
      <w:tr w:rsidR="000771C7">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50 lisans başına 2 gün (azami 20 gün)</w:t>
            </w:r>
          </w:p>
        </w:tc>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50 lisans başına 1 gün (azami 10 gün)</w:t>
            </w:r>
          </w:p>
        </w:tc>
      </w:tr>
      <w:tr w:rsidR="000771C7">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YGÜ 1-249</w:t>
            </w:r>
          </w:p>
        </w:tc>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50 lisans veya puan başına 2 gün</w:t>
            </w:r>
          </w:p>
        </w:tc>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50 lisans veya puan başına 1 gün</w:t>
            </w:r>
          </w:p>
        </w:tc>
      </w:tr>
      <w:tr w:rsidR="000771C7">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YGÜ 250-2.399</w:t>
            </w:r>
          </w:p>
        </w:tc>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Uygun kayıt anlaşması veya Satın Alma Hesabı başına 20 gün</w:t>
            </w:r>
          </w:p>
        </w:tc>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Uygun kayıt anlaşması veya Satın Alma Hesabı başına 10 gün</w:t>
            </w:r>
          </w:p>
        </w:tc>
      </w:tr>
      <w:tr w:rsidR="000771C7">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YGÜ 2.400-5.999</w:t>
            </w:r>
          </w:p>
        </w:tc>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30 gün*</w:t>
            </w:r>
          </w:p>
        </w:tc>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15 gün*</w:t>
            </w:r>
          </w:p>
        </w:tc>
      </w:tr>
      <w:tr w:rsidR="000771C7">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YGÜ 6.000-14.999</w:t>
            </w:r>
          </w:p>
        </w:tc>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50 gün*</w:t>
            </w:r>
          </w:p>
        </w:tc>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25 gün*</w:t>
            </w:r>
          </w:p>
        </w:tc>
      </w:tr>
      <w:tr w:rsidR="000771C7">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YGÜ 15.000 – 29.999</w:t>
            </w:r>
          </w:p>
        </w:tc>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110 gün*</w:t>
            </w:r>
          </w:p>
        </w:tc>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55 gün*</w:t>
            </w:r>
          </w:p>
        </w:tc>
      </w:tr>
      <w:tr w:rsidR="000771C7">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YGÜ 30.000 – 49.999</w:t>
            </w:r>
          </w:p>
        </w:tc>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160 gün*</w:t>
            </w:r>
          </w:p>
        </w:tc>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80 gün*</w:t>
            </w:r>
          </w:p>
        </w:tc>
      </w:tr>
      <w:tr w:rsidR="000771C7">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YGÜ 50.000 – 99.999</w:t>
            </w:r>
          </w:p>
        </w:tc>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250 gün*</w:t>
            </w:r>
          </w:p>
        </w:tc>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125 gün*</w:t>
            </w:r>
          </w:p>
        </w:tc>
      </w:tr>
      <w:tr w:rsidR="000771C7">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YGÜ 100.000 – 199.999</w:t>
            </w:r>
          </w:p>
        </w:tc>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400 gün*</w:t>
            </w:r>
          </w:p>
        </w:tc>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200 gün*</w:t>
            </w:r>
          </w:p>
        </w:tc>
      </w:tr>
      <w:tr w:rsidR="000771C7">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YGÜ 200.000 – 399.999</w:t>
            </w:r>
          </w:p>
        </w:tc>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600 gün*</w:t>
            </w:r>
          </w:p>
        </w:tc>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300 gün*</w:t>
            </w:r>
          </w:p>
        </w:tc>
      </w:tr>
      <w:tr w:rsidR="000771C7">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YGÜ 400,000 – 599,999</w:t>
            </w:r>
          </w:p>
        </w:tc>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800 gün*</w:t>
            </w:r>
          </w:p>
        </w:tc>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400 gün*</w:t>
            </w:r>
          </w:p>
        </w:tc>
      </w:tr>
      <w:tr w:rsidR="000771C7">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YGÜ 600.000 +</w:t>
            </w:r>
          </w:p>
        </w:tc>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1400 gün*</w:t>
            </w:r>
          </w:p>
        </w:tc>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700 gün*</w:t>
            </w:r>
          </w:p>
        </w:tc>
      </w:tr>
    </w:tbl>
    <w:p w:rsidR="000771C7" w:rsidRDefault="00F35AFD">
      <w:pPr>
        <w:pStyle w:val="ProductList-Body"/>
      </w:pPr>
      <w:r>
        <w:t>*</w:t>
      </w:r>
      <w:r>
        <w:rPr>
          <w:i/>
        </w:rPr>
        <w:t>Uygun kayıt anlaşması, anlaşma veya Satın Alma hesabı başına gün sayısı</w:t>
      </w:r>
    </w:p>
    <w:p w:rsidR="000771C7" w:rsidRDefault="000771C7">
      <w:pPr>
        <w:pStyle w:val="ProductList-Body"/>
      </w:pPr>
    </w:p>
    <w:p w:rsidR="000771C7" w:rsidRDefault="00F35AFD" w:rsidP="00F35AFD">
      <w:pPr>
        <w:pStyle w:val="ProductList-Bullet"/>
        <w:numPr>
          <w:ilvl w:val="0"/>
          <w:numId w:val="48"/>
        </w:numPr>
      </w:pPr>
      <w:r>
        <w:t>Sağlanan hizmetler; doğrudan Microsoft tarafından, Microsoft yetkili Öğrenme Ürünü kurumsal bayisi aracılığıyla veya Öğrenme Programı'ndaki bir Microsoft İş Ortağı (Microsoft Öğrenme İş Ortağı) aracılığıyla sağlanan Microsoft Resmi Öğrenme Ürünlerini içerebilir, ancak bunlarla sınırlı değildir.</w:t>
      </w:r>
    </w:p>
    <w:p w:rsidR="000771C7" w:rsidRDefault="00F35AFD" w:rsidP="00F35AFD">
      <w:pPr>
        <w:pStyle w:val="ProductList-Bullet"/>
        <w:numPr>
          <w:ilvl w:val="0"/>
          <w:numId w:val="48"/>
        </w:numPr>
      </w:pPr>
      <w:r>
        <w:t xml:space="preserve">Öğrenme Programı'ndaki Microsoft İş Ortakları tarafından sağlanan hizmetler, Müşteri ile nitelikli Microsoft İş Ortağı arasındaki bir anlaşma kapsamında sağlanır. </w:t>
      </w:r>
    </w:p>
    <w:p w:rsidR="000771C7" w:rsidRDefault="00F35AFD" w:rsidP="00F35AFD">
      <w:pPr>
        <w:pStyle w:val="ProductList-Bullet"/>
        <w:numPr>
          <w:ilvl w:val="0"/>
          <w:numId w:val="48"/>
        </w:numPr>
      </w:pPr>
      <w:r>
        <w:t xml:space="preserve">Hızlandırılmış düzende sağlanan Eğitmenli kurslar; SATV Kupon Doğrulama ve Rezervasyon Sistemi'nde belirlenmiş olan kurs setine ilişkin kurs günlerinin sayısına eşdeğer kupon günü gerektirir. </w:t>
      </w:r>
    </w:p>
    <w:p w:rsidR="000771C7" w:rsidRDefault="00F35AFD" w:rsidP="00F35AFD">
      <w:pPr>
        <w:pStyle w:val="ProductList-Bullet"/>
        <w:numPr>
          <w:ilvl w:val="0"/>
          <w:numId w:val="48"/>
        </w:numPr>
      </w:pPr>
      <w:r>
        <w:t>Kuponlar, rezervasyonlu bir kursa gelmeyen müşteriyle ilgili ücretlerin karşılanması için kullanılamaz.</w:t>
      </w:r>
    </w:p>
    <w:p w:rsidR="000771C7" w:rsidRDefault="00F35AFD" w:rsidP="00F35AFD">
      <w:pPr>
        <w:pStyle w:val="ProductList-Bullet"/>
        <w:numPr>
          <w:ilvl w:val="0"/>
          <w:numId w:val="48"/>
        </w:numPr>
      </w:pPr>
      <w:r>
        <w:t>Kuponlar, yalnızca kuponu kullanmak için müşteri tarafından onaylanan kişi tarafından kullanılabilir.</w:t>
      </w:r>
    </w:p>
    <w:p w:rsidR="000771C7" w:rsidRDefault="00F35AFD" w:rsidP="00F35AFD">
      <w:pPr>
        <w:pStyle w:val="ProductList-Bullet"/>
        <w:numPr>
          <w:ilvl w:val="0"/>
          <w:numId w:val="48"/>
        </w:numPr>
      </w:pPr>
      <w:r>
        <w:t xml:space="preserve">Kuponlar, nakit, para veya başka değerli şeylerle değiştirilemez. </w:t>
      </w:r>
    </w:p>
    <w:p w:rsidR="000771C7" w:rsidRDefault="00F35AFD" w:rsidP="00F35AFD">
      <w:pPr>
        <w:pStyle w:val="ProductList-Bullet"/>
        <w:numPr>
          <w:ilvl w:val="0"/>
          <w:numId w:val="48"/>
        </w:numPr>
      </w:pPr>
      <w:r>
        <w:t xml:space="preserve">Kuponlar, YG kapsama süresinde atanmalıdır. </w:t>
      </w:r>
    </w:p>
    <w:p w:rsidR="000771C7" w:rsidRPr="00FC7890" w:rsidRDefault="00F35AFD" w:rsidP="00F35AFD">
      <w:pPr>
        <w:pStyle w:val="ProductList-Bullet"/>
        <w:numPr>
          <w:ilvl w:val="0"/>
          <w:numId w:val="48"/>
        </w:numPr>
        <w:rPr>
          <w:lang w:val="es-ES_tradnl"/>
        </w:rPr>
      </w:pPr>
      <w:r w:rsidRPr="00FC7890">
        <w:rPr>
          <w:lang w:val="es-ES_tradnl"/>
        </w:rPr>
        <w:t xml:space="preserve">Kuponlar, kupon atama tarihinden 180 gün sonra sona erecektir. YG kapsamı sona ermeden önce sona eren kuponlar, mevcut Eğitim Kuponu günleri havuzuna dönecektir. </w:t>
      </w:r>
    </w:p>
    <w:p w:rsidR="000771C7" w:rsidRPr="00FC7890" w:rsidRDefault="00F35AFD" w:rsidP="00F35AFD">
      <w:pPr>
        <w:pStyle w:val="ProductList-Bullet"/>
        <w:numPr>
          <w:ilvl w:val="0"/>
          <w:numId w:val="48"/>
        </w:numPr>
        <w:rPr>
          <w:lang w:val="es-ES_tradnl"/>
        </w:rPr>
      </w:pPr>
      <w:r w:rsidRPr="00FC7890">
        <w:rPr>
          <w:lang w:val="es-ES_tradnl"/>
        </w:rPr>
        <w:t>Kuponlar, tek seferde yalnızca tek bir Microsoft Öğrenim İş Ortağı için eğitim rezervasyonu amacıyla kullanılabilir.</w:t>
      </w:r>
    </w:p>
    <w:p w:rsidR="000771C7" w:rsidRPr="00FC7890" w:rsidRDefault="00F35AFD" w:rsidP="00F35AFD">
      <w:pPr>
        <w:pStyle w:val="ProductList-Bullet"/>
        <w:numPr>
          <w:ilvl w:val="0"/>
          <w:numId w:val="48"/>
        </w:numPr>
        <w:rPr>
          <w:lang w:val="es-ES_tradnl"/>
        </w:rPr>
      </w:pPr>
      <w:r w:rsidRPr="00FC7890">
        <w:rPr>
          <w:lang w:val="es-ES_tradnl"/>
        </w:rPr>
        <w:t xml:space="preserve">Microsoft Resmi Öğrenme Ürünleri satın almak için kullanılan kuponlar devredilemez veya satılamaz. </w:t>
      </w:r>
    </w:p>
    <w:p w:rsidR="000771C7" w:rsidRPr="00FC7890" w:rsidRDefault="00F35AFD" w:rsidP="00F35AFD">
      <w:pPr>
        <w:pStyle w:val="ProductList-Bullet"/>
        <w:numPr>
          <w:ilvl w:val="0"/>
          <w:numId w:val="48"/>
        </w:numPr>
        <w:rPr>
          <w:lang w:val="es-ES_tradnl"/>
        </w:rPr>
      </w:pPr>
      <w:r w:rsidRPr="00FC7890">
        <w:rPr>
          <w:lang w:val="es-ES_tradnl"/>
        </w:rPr>
        <w:t xml:space="preserve">İade ve diğer faturalama ayarlamaları sonucunda YG'nin alındığı nitelikli lisansların sayısının azaltılması, izin verilen yerde, Müşterinin Eğitim Kuponları hizmet seviyesi uygunluğunu azaltabilir. </w:t>
      </w:r>
    </w:p>
    <w:p w:rsidR="000771C7" w:rsidRPr="00FC7890" w:rsidRDefault="00F35AFD" w:rsidP="00F35AFD">
      <w:pPr>
        <w:pStyle w:val="ProductList-Bullet"/>
        <w:numPr>
          <w:ilvl w:val="0"/>
          <w:numId w:val="48"/>
        </w:numPr>
        <w:rPr>
          <w:lang w:val="es-ES_tradnl"/>
        </w:rPr>
      </w:pPr>
      <w:r w:rsidRPr="00FC7890">
        <w:rPr>
          <w:lang w:val="es-ES_tradnl"/>
        </w:rPr>
        <w:t>Yukarıdaki tablo, tam 3 yıllık kayıt anlaşması veya anlaşma temelinde kullanılabilir eğitim kredilerini göstermektedir. Bir yıl boyunca YG kapsamı satın alan müşteriler, belirtilen eğitim kredisinin üçte birini alacaktır. İki yıl boyunca YG kapsamı satın alan müşteriler, belirtilen eğitim kredisi sayısının üçte ikisini alacaktır.</w:t>
      </w:r>
    </w:p>
    <w:p w:rsidR="000771C7" w:rsidRPr="00FC7890" w:rsidRDefault="00F35AFD" w:rsidP="00F35AFD">
      <w:pPr>
        <w:pStyle w:val="ProductList-Bullet"/>
        <w:numPr>
          <w:ilvl w:val="0"/>
          <w:numId w:val="48"/>
        </w:numPr>
        <w:rPr>
          <w:lang w:val="es-ES_tradnl"/>
        </w:rPr>
      </w:pPr>
      <w:r w:rsidRPr="00FC7890">
        <w:rPr>
          <w:lang w:val="es-ES_tradnl"/>
        </w:rPr>
        <w:t>Mevcut Microsoft Resmi Öğrenme Ürünleri, herhangi bir bildirimde bulunmaksızın herhangi bir zamanda değiştirilebilir veya sonlandırılabilir.</w:t>
      </w:r>
    </w:p>
    <w:p w:rsidR="000771C7" w:rsidRPr="00FC7890" w:rsidRDefault="00F35AFD" w:rsidP="00F35AFD">
      <w:pPr>
        <w:pStyle w:val="ProductList-Bullet"/>
        <w:numPr>
          <w:ilvl w:val="0"/>
          <w:numId w:val="48"/>
        </w:numPr>
        <w:rPr>
          <w:lang w:val="es-ES_tradnl"/>
        </w:rPr>
      </w:pPr>
      <w:r w:rsidRPr="00FC7890">
        <w:rPr>
          <w:lang w:val="es-ES_tradnl"/>
        </w:rPr>
        <w:t>Microsoft Resmi Öğrenme Ürünü satın almak için gerekli gün sayısı herhangi bir zamanda değiştirilebilir.</w:t>
      </w:r>
    </w:p>
    <w:p w:rsidR="000771C7" w:rsidRPr="00FC7890" w:rsidRDefault="000771C7">
      <w:pPr>
        <w:pStyle w:val="ProductList-Body"/>
        <w:rPr>
          <w:lang w:val="es-ES_tradnl"/>
        </w:rPr>
      </w:pPr>
    </w:p>
    <w:p w:rsidR="000771C7" w:rsidRPr="00FC7890" w:rsidRDefault="00F35AFD">
      <w:pPr>
        <w:pStyle w:val="ProductList-ClauseHeading"/>
        <w:outlineLvl w:val="2"/>
        <w:rPr>
          <w:lang w:val="es-ES_tradnl"/>
        </w:rPr>
      </w:pPr>
      <w:bookmarkStart w:id="352" w:name="_Sec583"/>
      <w:r w:rsidRPr="00FC7890">
        <w:rPr>
          <w:lang w:val="es-ES_tradnl"/>
        </w:rPr>
        <w:t>E-Öğrenme</w:t>
      </w:r>
      <w:bookmarkEnd w:id="352"/>
    </w:p>
    <w:p w:rsidR="000771C7" w:rsidRPr="00FC7890" w:rsidRDefault="00F35AFD">
      <w:pPr>
        <w:pStyle w:val="ProductList-Body"/>
        <w:rPr>
          <w:lang w:val="es-ES_tradnl"/>
        </w:rPr>
      </w:pPr>
      <w:r w:rsidRPr="00FC7890">
        <w:rPr>
          <w:lang w:val="es-ES_tradnl"/>
        </w:rPr>
        <w:t xml:space="preserve">Bu avantaj, Uygulamalara, Sistemlere ve Sunuculara göre değişir. Uygun müşteriler, nitelikli kayıt anlaşması/anlaşma başına nitelikli çevrimiçi öğrenme/E-öğrenme kurslarına (Uygulamalar, Sistemler ve/veya Sunucular için) erişim kazanacaktır. </w:t>
      </w:r>
    </w:p>
    <w:p w:rsidR="000771C7" w:rsidRPr="00FC7890" w:rsidRDefault="000771C7">
      <w:pPr>
        <w:pStyle w:val="ProductList-Body"/>
        <w:rPr>
          <w:lang w:val="es-ES_tradnl"/>
        </w:rPr>
      </w:pPr>
    </w:p>
    <w:p w:rsidR="000771C7" w:rsidRPr="00FC7890" w:rsidRDefault="00F35AFD">
      <w:pPr>
        <w:pStyle w:val="ProductList-Body"/>
        <w:rPr>
          <w:lang w:val="es-ES_tradnl"/>
        </w:rPr>
      </w:pPr>
      <w:r w:rsidRPr="00FC7890">
        <w:rPr>
          <w:lang w:val="es-ES_tradnl"/>
        </w:rPr>
        <w:t>Bir Müşterinin E-Öğrenme eğitimini kullanabileceği en fazla kullanıcı sayısı, Müşterinin YG'ye kayıt olduğu nitelikli ürünlerin lisanslı kopyalarının sayısına eşittir. Müşteriler, her nitelikli lisans için bir kullanıcı atamalıdır. Erişim bir kullanıcıdan başka bir kullanıcıya aktarılamaz.</w:t>
      </w:r>
    </w:p>
    <w:p w:rsidR="000771C7" w:rsidRPr="00FC7890" w:rsidRDefault="000771C7">
      <w:pPr>
        <w:pStyle w:val="ProductList-Body"/>
        <w:rPr>
          <w:lang w:val="es-ES_tradnl"/>
        </w:rPr>
      </w:pPr>
    </w:p>
    <w:p w:rsidR="000771C7" w:rsidRPr="00FC7890" w:rsidRDefault="00F35AFD">
      <w:pPr>
        <w:pStyle w:val="ProductList-ClauseHeading"/>
        <w:outlineLvl w:val="2"/>
        <w:rPr>
          <w:lang w:val="es-ES_tradnl"/>
        </w:rPr>
      </w:pPr>
      <w:bookmarkStart w:id="353" w:name="_Sec584"/>
      <w:r w:rsidRPr="00FC7890">
        <w:rPr>
          <w:lang w:val="es-ES_tradnl"/>
        </w:rPr>
        <w:t>Evde Kullanım Programı</w:t>
      </w:r>
      <w:bookmarkEnd w:id="353"/>
    </w:p>
    <w:p w:rsidR="000771C7" w:rsidRPr="00FC7890" w:rsidRDefault="00F35AFD">
      <w:pPr>
        <w:pStyle w:val="ProductList-Body"/>
        <w:rPr>
          <w:lang w:val="es-ES_tradnl"/>
        </w:rPr>
      </w:pPr>
      <w:r w:rsidRPr="00FC7890">
        <w:rPr>
          <w:lang w:val="es-ES_tradnl"/>
        </w:rPr>
        <w:t xml:space="preserve">Aşağıdaki tabloda belirtilen lisanslı nitelikli uygulamaların kullanıcıları olan Müşteri çalışanları, bir cihaza (ya 1 kişisel bilgisayar ya da 1 Mac, satın alınan yazılıma göre) yüklenecek şekilde, ilgili Evde Kullanım Programı yazılımı için tek bir </w:t>
      </w:r>
      <w:r>
        <w:fldChar w:fldCharType="begin"/>
      </w:r>
      <w:r w:rsidRPr="00FC7890">
        <w:rPr>
          <w:lang w:val="es-ES_tradnl"/>
        </w:rPr>
        <w:instrText xml:space="preserve"> AutoTextList   \s NoStyle \t "Lisans; bir Ürünü indirme, kurma, ona erişme ve onu kullanma hakkı anlamına gelir." </w:instrText>
      </w:r>
      <w:r>
        <w:fldChar w:fldCharType="separate"/>
      </w:r>
      <w:r w:rsidRPr="00FC7890">
        <w:rPr>
          <w:color w:val="0563C1"/>
          <w:lang w:val="es-ES_tradnl"/>
        </w:rPr>
        <w:t>Lisans</w:t>
      </w:r>
      <w:r>
        <w:fldChar w:fldCharType="end"/>
      </w:r>
      <w:r w:rsidRPr="00FC7890">
        <w:rPr>
          <w:lang w:val="es-ES_tradnl"/>
        </w:rPr>
        <w:t xml:space="preserve"> alabilir. Akademik Seçim (YGÜ olmadan), Akademik Seçim Plus (YGÜ olmadan) ve Akademik Open programları bu avantaj için uygun değildir.</w:t>
      </w:r>
    </w:p>
    <w:p w:rsidR="000771C7" w:rsidRPr="00FC7890" w:rsidRDefault="000771C7">
      <w:pPr>
        <w:pStyle w:val="ProductList-Body"/>
        <w:rPr>
          <w:lang w:val="es-ES_tradnl"/>
        </w:rPr>
      </w:pPr>
    </w:p>
    <w:p w:rsidR="000771C7" w:rsidRPr="00FC7890" w:rsidRDefault="00F35AFD">
      <w:pPr>
        <w:pStyle w:val="ProductList-Body"/>
        <w:rPr>
          <w:lang w:val="es-ES_tradnl"/>
        </w:rPr>
      </w:pPr>
      <w:r w:rsidRPr="00FC7890">
        <w:rPr>
          <w:lang w:val="es-ES_tradnl"/>
        </w:rPr>
        <w:t>Evde Kullanım Lisansları, istihdamın sona erdirilmesiyle, çalışanın işte kullandığı ilgili masaüstü bilgisayar uygulamasının kopyası için Yazılım Güvencesi kapsamının sona ermesi veya sona erdirilmesiyle, çalışanın artık yazılımın lisanslı kopyasının kullanıcısı olmaması durumunda veya Evde Kullanım Programı lisansına göre çalışanın söz konusu masaüstü bilgisayar uygulamasının önceki veya sonraki sürümünü kurması ve kullanması üzerine sona erer.</w:t>
      </w:r>
    </w:p>
    <w:p w:rsidR="000771C7" w:rsidRPr="00FC7890" w:rsidRDefault="000771C7">
      <w:pPr>
        <w:pStyle w:val="ProductList-Body"/>
        <w:rPr>
          <w:lang w:val="es-ES_tradnl"/>
        </w:rPr>
      </w:pPr>
    </w:p>
    <w:p w:rsidR="000771C7" w:rsidRPr="00FC7890" w:rsidRDefault="00F35AFD">
      <w:pPr>
        <w:pStyle w:val="ProductList-Body"/>
        <w:rPr>
          <w:lang w:val="es-ES_tradnl"/>
        </w:rPr>
      </w:pPr>
      <w:r w:rsidRPr="00FC7890">
        <w:rPr>
          <w:lang w:val="es-ES_tradnl"/>
        </w:rPr>
        <w:t>Evde Kullanım Programı yazılımının kullanım hükümleri, Microsoft ile Müşterinin çalışanı arasındadır ve bunlara Evde Kullanım Programı web sitesi aracılığıyla erişilebilir.</w:t>
      </w:r>
    </w:p>
    <w:p w:rsidR="000771C7" w:rsidRPr="00FC7890" w:rsidRDefault="000771C7">
      <w:pPr>
        <w:pStyle w:val="ProductList-Body"/>
        <w:rPr>
          <w:lang w:val="es-ES_tradnl"/>
        </w:rPr>
      </w:pPr>
    </w:p>
    <w:p w:rsidR="000771C7" w:rsidRPr="00FC7890" w:rsidRDefault="00F35AFD">
      <w:pPr>
        <w:pStyle w:val="ProductList-Body"/>
        <w:rPr>
          <w:lang w:val="es-ES_tradnl"/>
        </w:rPr>
      </w:pPr>
      <w:r w:rsidRPr="00FC7890">
        <w:rPr>
          <w:lang w:val="es-ES_tradnl"/>
        </w:rPr>
        <w:t>Microsoft, Müşterinin veya çalışanlarının sahip olabileceği çalışma avantajları, vergi ve raporlama yükümlülüğüne uygunluk için hiçbir sorumluluk kabul etmez.</w:t>
      </w:r>
    </w:p>
    <w:tbl>
      <w:tblPr>
        <w:tblStyle w:val="PURTable"/>
        <w:tblW w:w="0" w:type="dxa"/>
        <w:tblLook w:val="04A0" w:firstRow="1" w:lastRow="0" w:firstColumn="1" w:lastColumn="0" w:noHBand="0" w:noVBand="1"/>
      </w:tblPr>
      <w:tblGrid>
        <w:gridCol w:w="5363"/>
        <w:gridCol w:w="5427"/>
      </w:tblGrid>
      <w:tr w:rsidR="000771C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0771C7" w:rsidRDefault="00F35AFD">
            <w:pPr>
              <w:pStyle w:val="ProductList-TableBody"/>
            </w:pPr>
            <w:r>
              <w:rPr>
                <w:color w:val="FFFFFF"/>
              </w:rPr>
              <w:t xml:space="preserve">Nitelikli Masaüstü Uygulaması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771C7" w:rsidRDefault="00F35AFD">
            <w:pPr>
              <w:pStyle w:val="ProductList-TableBody"/>
            </w:pPr>
            <w:r>
              <w:rPr>
                <w:color w:val="FFFFFF"/>
              </w:rPr>
              <w:t>İlgili Evde Kullanım Programı Lisansı</w:t>
            </w:r>
          </w:p>
        </w:tc>
      </w:tr>
      <w:tr w:rsidR="000771C7">
        <w:tc>
          <w:tcPr>
            <w:tcW w:w="600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Office Standard 2010/2013/2016</w:t>
            </w:r>
          </w:p>
          <w:p w:rsidR="000771C7" w:rsidRDefault="00F35AFD">
            <w:pPr>
              <w:pStyle w:val="ProductList-TableBody"/>
            </w:pPr>
            <w:r>
              <w:t xml:space="preserve">Office Professional Plus 2010/2013/2016 </w:t>
            </w:r>
          </w:p>
          <w:p w:rsidR="000771C7" w:rsidRDefault="00F35AFD">
            <w:pPr>
              <w:pStyle w:val="ProductList-TableBody"/>
            </w:pPr>
            <w:r>
              <w:t>Mac Standard 2011 için Office/Mac Standard için Office 2016</w:t>
            </w:r>
          </w:p>
        </w:tc>
        <w:tc>
          <w:tcPr>
            <w:tcW w:w="612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Skype Kurumsal DL HUP ile Office Professional Plus 2016 HUP ve Mac Home &amp; Business için Office 2016</w:t>
            </w:r>
          </w:p>
        </w:tc>
      </w:tr>
      <w:tr w:rsidR="000771C7">
        <w:tc>
          <w:tcPr>
            <w:tcW w:w="600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Access 2010/2013/2016</w:t>
            </w:r>
          </w:p>
          <w:p w:rsidR="000771C7" w:rsidRDefault="00F35AFD">
            <w:pPr>
              <w:pStyle w:val="ProductList-TableBody"/>
            </w:pPr>
            <w:r>
              <w:t>Excel 2010/2013/2016</w:t>
            </w:r>
          </w:p>
          <w:p w:rsidR="000771C7" w:rsidRDefault="00F35AFD">
            <w:pPr>
              <w:pStyle w:val="ProductList-TableBody"/>
            </w:pPr>
            <w:r>
              <w:t>PowerPoint 2010/2013/2016</w:t>
            </w:r>
          </w:p>
          <w:p w:rsidR="000771C7" w:rsidRDefault="00F35AFD">
            <w:pPr>
              <w:pStyle w:val="ProductList-TableBody"/>
            </w:pPr>
            <w:r>
              <w:t>InfoPath 2010/2013/2016</w:t>
            </w:r>
          </w:p>
          <w:p w:rsidR="000771C7" w:rsidRDefault="00F35AFD">
            <w:pPr>
              <w:pStyle w:val="ProductList-TableBody"/>
            </w:pPr>
            <w:r>
              <w:t>Lync 2010/2013/2015</w:t>
            </w:r>
          </w:p>
          <w:p w:rsidR="000771C7" w:rsidRDefault="00F35AFD">
            <w:pPr>
              <w:pStyle w:val="ProductList-TableBody"/>
            </w:pPr>
            <w:r>
              <w:t>OneNote 2010/2013/2016</w:t>
            </w:r>
          </w:p>
          <w:p w:rsidR="000771C7" w:rsidRDefault="00F35AFD">
            <w:pPr>
              <w:pStyle w:val="ProductList-TableBody"/>
            </w:pPr>
            <w:r>
              <w:t>Outlook 2010/2013/2016</w:t>
            </w:r>
          </w:p>
          <w:p w:rsidR="000771C7" w:rsidRDefault="00F35AFD">
            <w:pPr>
              <w:pStyle w:val="ProductList-TableBody"/>
            </w:pPr>
            <w:r>
              <w:t>Publisher 2010/2013/2016</w:t>
            </w:r>
          </w:p>
          <w:p w:rsidR="000771C7" w:rsidRDefault="00F35AFD">
            <w:pPr>
              <w:pStyle w:val="ProductList-TableBody"/>
            </w:pPr>
            <w:r>
              <w:t>Skype Kurumsal 2015</w:t>
            </w:r>
          </w:p>
          <w:p w:rsidR="000771C7" w:rsidRDefault="00F35AFD">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 xml:space="preserve">Skype Kurumsal DL HUP ile Office Professional Plus 2016 HUP ve Mac Home &amp; Business için Office 2016 </w:t>
            </w:r>
          </w:p>
        </w:tc>
      </w:tr>
      <w:tr w:rsidR="000771C7">
        <w:tc>
          <w:tcPr>
            <w:tcW w:w="600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 xml:space="preserve">Visio Standard 2010/2013 /2016 </w:t>
            </w:r>
          </w:p>
          <w:p w:rsidR="000771C7" w:rsidRDefault="00F35AFD">
            <w:pPr>
              <w:pStyle w:val="ProductList-TableBody"/>
            </w:pPr>
            <w: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Visio Professional 2016 HUP</w:t>
            </w:r>
          </w:p>
        </w:tc>
      </w:tr>
      <w:tr w:rsidR="000771C7">
        <w:tc>
          <w:tcPr>
            <w:tcW w:w="600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Project Standard 2010/2013/2016</w:t>
            </w:r>
          </w:p>
          <w:p w:rsidR="000771C7" w:rsidRDefault="00F35AFD">
            <w:pPr>
              <w:pStyle w:val="ProductList-TableBody"/>
            </w:pPr>
            <w:r>
              <w:t>Project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Project Professional 2016 HUP</w:t>
            </w:r>
          </w:p>
        </w:tc>
      </w:tr>
    </w:tbl>
    <w:p w:rsidR="000771C7" w:rsidRDefault="00F35AFD">
      <w:pPr>
        <w:pStyle w:val="ProductList-Body"/>
      </w:pPr>
      <w:r>
        <w:rPr>
          <w:i/>
        </w:rPr>
        <w:t xml:space="preserve">İlave Evde Kullanım Programı yazılımının gelecekte sağlanabilirliğine ilişkin bilgiler dahil daha fazla bilgi için, lütfen </w:t>
      </w:r>
      <w:hyperlink r:id="rId148">
        <w:r>
          <w:rPr>
            <w:i/>
            <w:color w:val="00467F"/>
            <w:u w:val="single"/>
          </w:rPr>
          <w:t>http://www.microsoft.com/licensing</w:t>
        </w:r>
      </w:hyperlink>
      <w:r>
        <w:rPr>
          <w:i/>
        </w:rPr>
        <w:t xml:space="preserve"> adresine başvurun.</w:t>
      </w:r>
    </w:p>
    <w:p w:rsidR="000771C7" w:rsidRDefault="000771C7">
      <w:pPr>
        <w:pStyle w:val="ProductList-Body"/>
      </w:pPr>
    </w:p>
    <w:p w:rsidR="000771C7" w:rsidRDefault="00F35AFD">
      <w:pPr>
        <w:pStyle w:val="ProductList-Body"/>
      </w:pPr>
      <w:r>
        <w:t>Microsoft, müşterinin Evde Kullanım Programına katılımını, söz konusu müşterinin program koduyla bağlantılı olarak Evde Kullanım Programı web sitesine yetkisiz erişimle veya Evde Kullanım Programı web sitesi aracılığıyla lisanslamayla bağlantılı olarak hemen ve bildirimde bulunmaksızın sona erdirebilir.</w:t>
      </w:r>
    </w:p>
    <w:p w:rsidR="000771C7" w:rsidRDefault="000771C7">
      <w:pPr>
        <w:pStyle w:val="ProductList-Body"/>
        <w:jc w:val="right"/>
      </w:pPr>
    </w:p>
    <w:p w:rsidR="000771C7" w:rsidRDefault="00F35AFD">
      <w:pPr>
        <w:pStyle w:val="ProductList-ClauseHeading"/>
        <w:outlineLvl w:val="2"/>
      </w:pPr>
      <w:bookmarkStart w:id="354" w:name="_Sec585"/>
      <w:r>
        <w:t>7/24 Sorun Çözme Desteği</w:t>
      </w:r>
      <w:bookmarkEnd w:id="354"/>
    </w:p>
    <w:p w:rsidR="000771C7" w:rsidRDefault="00F35AFD">
      <w:pPr>
        <w:pStyle w:val="ProductList-Body"/>
      </w:pPr>
      <w:r>
        <w:t>YG kapsamına sahip müşteriler (Akademik Programlar üzerinden satın alanlar dışındakiler), 7 gün 24 saat Sorun Çözüm Desteği almaya hak kazanırlar.</w:t>
      </w:r>
    </w:p>
    <w:p w:rsidR="000771C7" w:rsidRDefault="000771C7">
      <w:pPr>
        <w:pStyle w:val="ProductList-Body"/>
      </w:pPr>
    </w:p>
    <w:p w:rsidR="000771C7" w:rsidRDefault="00F35AFD">
      <w:pPr>
        <w:pStyle w:val="ProductList-Body"/>
      </w:pPr>
      <w:r>
        <w:t xml:space="preserve">7 gün 24 saat Sorun Çözüm Desteği, Microsoft ürünleri kullanılırken karşılaşılan belirli belirtilere sahip sorunlar için yardım sağlar. Microsoft, destek isteğinde bulunan Müşteriye Microsoft Ürün Desteği ilkelerine uygun bir şekilde yardımcı olmak için makul çabayı gösterecektir. Microsoft, destek hizmetleri için makul olmayan istekleri reddetme hakkını saklı tutar ve Müşterileri, ek ücret gerektirebilen ek hizmet düzeyi anlaşmasına yönlendirebilir. </w:t>
      </w:r>
    </w:p>
    <w:p w:rsidR="000771C7" w:rsidRDefault="000771C7">
      <w:pPr>
        <w:pStyle w:val="ProductList-Body"/>
      </w:pPr>
    </w:p>
    <w:p w:rsidR="000771C7" w:rsidRDefault="00F35AFD">
      <w:pPr>
        <w:pStyle w:val="ProductList-Body"/>
      </w:pPr>
      <w:r>
        <w:t xml:space="preserve">Microsoft'un Destek Yaşam Döngüsü İlkesinde belirtilen Ana Akım Desteğinde halihazırda bulunan ürünler, 7 gün 24 saat Sorun Çözüm Desteği için uygundur. Microsoft yeni Ürünler için destek hizmeti başlatabilir ya da mevcut Ürünler için destek hizmetine son verebilir. Microsoft, Müşterinin Microsoft ürünlerine ilişkin uygulamasının desteklenemeyeceği durumlarda Müşteriyi bilgilendirecektir. Müşteri bildirimden sonra 30 gün içinde ürünün etkin bir şekilde desteklenebilmesi için uygulamada değişiklik yapmazsa, Microsoft söz konusu uygulama için ek destek hizmetleri sağlamak zorunda olmayacaktır. </w:t>
      </w:r>
    </w:p>
    <w:p w:rsidR="000771C7" w:rsidRDefault="000771C7">
      <w:pPr>
        <w:pStyle w:val="ProductList-Body"/>
      </w:pPr>
    </w:p>
    <w:p w:rsidR="000771C7" w:rsidRDefault="00F35AFD">
      <w:pPr>
        <w:pStyle w:val="ProductList-Body"/>
      </w:pPr>
      <w:r>
        <w:t>Yardımlı bir onarım desteği isteği (olay olarak da bilinir), tek bir destek sorunu ve bu sorunu çözmek için gereken makul çaba olarak tanımlanır. Tek bir destek sorunu, alt sorunlara bölünemeyen bir sorundur. Bir sorunun alt sorunlardan oluşması durumunda, her biri ayrı bir vaka olarak değerlendirilecektir. Belirli durumlarda Microsoft, yardımlı onarım isteğine karşılık olarak belirli kritik sorunları ele almak için ticari olarak kullanılabilir bir Microsoft ürün yazılım kodu ile ilgili değişiklik (“Düzeltici(ler)”) sağlayabilir. Düzelticiler, Müşterinin özel sorunlara yönelik olarak tasarlanmıştır ve gerileme testinden geçirilmemiştir.</w:t>
      </w:r>
    </w:p>
    <w:p w:rsidR="000771C7" w:rsidRDefault="000771C7">
      <w:pPr>
        <w:pStyle w:val="ProductList-Body"/>
      </w:pPr>
    </w:p>
    <w:p w:rsidR="000771C7" w:rsidRDefault="00F35AFD">
      <w:pPr>
        <w:pStyle w:val="ProductList-SubClauseHeading"/>
        <w:outlineLvl w:val="3"/>
      </w:pPr>
      <w:r>
        <w:t>MPSA hariç tüm programlar için Telefonla Destek Sağlanacak Olay Miktarı</w:t>
      </w:r>
    </w:p>
    <w:p w:rsidR="000771C7" w:rsidRDefault="00F35AFD">
      <w:pPr>
        <w:pStyle w:val="ProductList-BodyIndented"/>
      </w:pPr>
      <w:r>
        <w:t>İzin verilen telefonla destek sağlanacak olayı sayısı, YG harcamaları ve ödeme seçenekleri temelinde müşteriye göre değişir. YG harcaması temelindeki olaylar, nitelikli Seçim veya Kurumsal kayıt anlaşması, Seçim Plus kaydı, Open Value Anlaşması veya Open Lisansı Yetkilendirme Numarası kapsamında sunucu ve masaüstü bilgisayar YG harcaması temelinde kazanılır. Microsoft, en az 20.000 ABD Doları değerindeki her Sunucu YG veya CAL YG harcaması için bir olay sağlayacaktır. Microsoft, en az 200.000 ABD Doları değerindeki her Sistem Havuzu veya Uygulama Havuzu YG harcaması için bir olay sağlayacaktır. Aşağıdaki tabloda, ABD Doları dışındaki para birimlerini temel alan anlaşmalar için YG harcaması temelindeki olayların yaklaşık para birimi eşdeğerleri gösterilmektedir. Döviz kurlarındaki dalgalanma nedeniyle, bu tablo değişime tabidir.</w:t>
      </w:r>
    </w:p>
    <w:tbl>
      <w:tblPr>
        <w:tblStyle w:val="PURTable0"/>
        <w:tblW w:w="0" w:type="dxa"/>
        <w:tblLook w:val="04A0" w:firstRow="1" w:lastRow="0" w:firstColumn="1" w:lastColumn="0" w:noHBand="0" w:noVBand="1"/>
      </w:tblPr>
      <w:tblGrid>
        <w:gridCol w:w="2567"/>
        <w:gridCol w:w="2509"/>
        <w:gridCol w:w="2670"/>
        <w:gridCol w:w="2684"/>
      </w:tblGrid>
      <w:tr w:rsidR="000771C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0771C7" w:rsidRDefault="00F35AFD">
            <w:pPr>
              <w:pStyle w:val="ProductList-TableBody"/>
            </w:pPr>
            <w:r>
              <w:rPr>
                <w:color w:val="FFFFFF"/>
              </w:rPr>
              <w:t>Para Birimi Adı</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0771C7" w:rsidRDefault="00F35AFD">
            <w:pPr>
              <w:pStyle w:val="ProductList-TableBody"/>
            </w:pPr>
            <w:r>
              <w:rPr>
                <w:color w:val="FFFFFF"/>
              </w:rPr>
              <w:t>Para Birimi Kodu</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771C7" w:rsidRDefault="00F35AFD">
            <w:pPr>
              <w:pStyle w:val="ProductList-TableBody"/>
            </w:pPr>
            <w:r>
              <w:rPr>
                <w:color w:val="FFFFFF"/>
              </w:rPr>
              <w:t>Sunucu / CAL - Sağlanacak Olay Artışı</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771C7" w:rsidRDefault="00F35AFD">
            <w:pPr>
              <w:pStyle w:val="ProductList-TableBody"/>
            </w:pPr>
            <w:r>
              <w:rPr>
                <w:color w:val="FFFFFF"/>
              </w:rPr>
              <w:t>IW / İstemci- Sağlanacak Olay Artışı</w:t>
            </w:r>
          </w:p>
        </w:tc>
      </w:tr>
      <w:tr w:rsidR="000771C7">
        <w:tc>
          <w:tcPr>
            <w:tcW w:w="29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ABD Doları</w:t>
            </w:r>
          </w:p>
        </w:tc>
        <w:tc>
          <w:tcPr>
            <w:tcW w:w="29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$200,000</w:t>
            </w:r>
          </w:p>
        </w:tc>
      </w:tr>
      <w:tr w:rsidR="000771C7">
        <w:tc>
          <w:tcPr>
            <w:tcW w:w="29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Avustralya Doları</w:t>
            </w:r>
          </w:p>
        </w:tc>
        <w:tc>
          <w:tcPr>
            <w:tcW w:w="29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300,000</w:t>
            </w:r>
          </w:p>
        </w:tc>
      </w:tr>
      <w:tr w:rsidR="000771C7">
        <w:tc>
          <w:tcPr>
            <w:tcW w:w="29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Kanada Doları</w:t>
            </w:r>
          </w:p>
        </w:tc>
        <w:tc>
          <w:tcPr>
            <w:tcW w:w="29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270,000</w:t>
            </w:r>
          </w:p>
        </w:tc>
      </w:tr>
      <w:tr w:rsidR="000771C7">
        <w:tc>
          <w:tcPr>
            <w:tcW w:w="29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İsviçre Frangı</w:t>
            </w:r>
          </w:p>
        </w:tc>
        <w:tc>
          <w:tcPr>
            <w:tcW w:w="29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S Fr. 330,000</w:t>
            </w:r>
          </w:p>
        </w:tc>
      </w:tr>
      <w:tr w:rsidR="000771C7">
        <w:tc>
          <w:tcPr>
            <w:tcW w:w="29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Çin Renminbisi</w:t>
            </w:r>
          </w:p>
        </w:tc>
        <w:tc>
          <w:tcPr>
            <w:tcW w:w="29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165.000 CRC</w:t>
            </w:r>
          </w:p>
        </w:tc>
        <w:tc>
          <w:tcPr>
            <w:tcW w:w="306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1.650.000 CRC</w:t>
            </w:r>
          </w:p>
        </w:tc>
      </w:tr>
      <w:tr w:rsidR="000771C7">
        <w:tc>
          <w:tcPr>
            <w:tcW w:w="29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Danimarka Kronu</w:t>
            </w:r>
          </w:p>
        </w:tc>
        <w:tc>
          <w:tcPr>
            <w:tcW w:w="29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160.000 kr</w:t>
            </w:r>
          </w:p>
        </w:tc>
        <w:tc>
          <w:tcPr>
            <w:tcW w:w="306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1.600.000 kr</w:t>
            </w:r>
          </w:p>
        </w:tc>
      </w:tr>
      <w:tr w:rsidR="000771C7">
        <w:tc>
          <w:tcPr>
            <w:tcW w:w="29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215,000</w:t>
            </w:r>
          </w:p>
        </w:tc>
      </w:tr>
      <w:tr w:rsidR="000771C7">
        <w:tc>
          <w:tcPr>
            <w:tcW w:w="29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İngiliz Sterlini</w:t>
            </w:r>
          </w:p>
        </w:tc>
        <w:tc>
          <w:tcPr>
            <w:tcW w:w="29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£135,000</w:t>
            </w:r>
          </w:p>
        </w:tc>
      </w:tr>
      <w:tr w:rsidR="000771C7">
        <w:tc>
          <w:tcPr>
            <w:tcW w:w="29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Japon Yeni</w:t>
            </w:r>
          </w:p>
        </w:tc>
        <w:tc>
          <w:tcPr>
            <w:tcW w:w="29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2.400.000 JPY</w:t>
            </w:r>
          </w:p>
        </w:tc>
        <w:tc>
          <w:tcPr>
            <w:tcW w:w="306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24.000.000 JPY</w:t>
            </w:r>
          </w:p>
        </w:tc>
      </w:tr>
      <w:tr w:rsidR="000771C7">
        <w:tc>
          <w:tcPr>
            <w:tcW w:w="29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Kore Wonu</w:t>
            </w:r>
          </w:p>
        </w:tc>
        <w:tc>
          <w:tcPr>
            <w:tcW w:w="29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24.000.000 KWD</w:t>
            </w:r>
          </w:p>
        </w:tc>
        <w:tc>
          <w:tcPr>
            <w:tcW w:w="306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240.000.000 KWD</w:t>
            </w:r>
          </w:p>
        </w:tc>
      </w:tr>
      <w:tr w:rsidR="000771C7">
        <w:tc>
          <w:tcPr>
            <w:tcW w:w="29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Norveç Kronu</w:t>
            </w:r>
          </w:p>
        </w:tc>
        <w:tc>
          <w:tcPr>
            <w:tcW w:w="29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165.000 kr</w:t>
            </w:r>
          </w:p>
        </w:tc>
        <w:tc>
          <w:tcPr>
            <w:tcW w:w="306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1.650.000 kr</w:t>
            </w:r>
          </w:p>
        </w:tc>
      </w:tr>
      <w:tr w:rsidR="000771C7">
        <w:tc>
          <w:tcPr>
            <w:tcW w:w="29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Yeni Zelanda Doları</w:t>
            </w:r>
          </w:p>
        </w:tc>
        <w:tc>
          <w:tcPr>
            <w:tcW w:w="29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350,000</w:t>
            </w:r>
          </w:p>
        </w:tc>
      </w:tr>
      <w:tr w:rsidR="000771C7">
        <w:tc>
          <w:tcPr>
            <w:tcW w:w="29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İsveç Kronu</w:t>
            </w:r>
          </w:p>
        </w:tc>
        <w:tc>
          <w:tcPr>
            <w:tcW w:w="29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200.000 kr</w:t>
            </w:r>
          </w:p>
        </w:tc>
        <w:tc>
          <w:tcPr>
            <w:tcW w:w="306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2.000.000 kr</w:t>
            </w:r>
          </w:p>
        </w:tc>
      </w:tr>
      <w:tr w:rsidR="000771C7">
        <w:tc>
          <w:tcPr>
            <w:tcW w:w="29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Yeni Tayvan Doları</w:t>
            </w:r>
          </w:p>
        </w:tc>
        <w:tc>
          <w:tcPr>
            <w:tcW w:w="29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700.000 NTD</w:t>
            </w:r>
          </w:p>
        </w:tc>
        <w:tc>
          <w:tcPr>
            <w:tcW w:w="306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7.000.000 NTD</w:t>
            </w:r>
          </w:p>
        </w:tc>
      </w:tr>
      <w:tr w:rsidR="000771C7">
        <w:tc>
          <w:tcPr>
            <w:tcW w:w="29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Hindistan Rupisi</w:t>
            </w:r>
          </w:p>
        </w:tc>
        <w:tc>
          <w:tcPr>
            <w:tcW w:w="29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1.000.000 INR</w:t>
            </w:r>
          </w:p>
        </w:tc>
        <w:tc>
          <w:tcPr>
            <w:tcW w:w="306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10.000.000 INR</w:t>
            </w:r>
          </w:p>
        </w:tc>
      </w:tr>
      <w:tr w:rsidR="000771C7">
        <w:tc>
          <w:tcPr>
            <w:tcW w:w="29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Rus Rublesi</w:t>
            </w:r>
          </w:p>
        </w:tc>
        <w:tc>
          <w:tcPr>
            <w:tcW w:w="29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660.000 RUB</w:t>
            </w:r>
          </w:p>
        </w:tc>
        <w:tc>
          <w:tcPr>
            <w:tcW w:w="306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6.600.000 RUB</w:t>
            </w:r>
          </w:p>
        </w:tc>
      </w:tr>
    </w:tbl>
    <w:p w:rsidR="000771C7" w:rsidRDefault="000771C7">
      <w:pPr>
        <w:pStyle w:val="ProductList-BodyIndented"/>
        <w:ind w:left="720"/>
      </w:pPr>
    </w:p>
    <w:p w:rsidR="000771C7" w:rsidRDefault="00F35AFD">
      <w:pPr>
        <w:pStyle w:val="ProductList-BodyIndented"/>
      </w:pPr>
      <w:r>
        <w:t>Kullanılmamış olan Telefonla Destek Sağlanacak Olaylar, YG kapsamının sona ermesiyle sona erer. Telefonla Destek Sağlanacak Olaylar, kayıt anlaşmaları veya anlaşmalar arasında aktarılamaz.</w:t>
      </w:r>
    </w:p>
    <w:p w:rsidR="000771C7" w:rsidRDefault="000771C7">
      <w:pPr>
        <w:pStyle w:val="ProductList-BodyIndented"/>
      </w:pPr>
    </w:p>
    <w:p w:rsidR="000771C7" w:rsidRDefault="00F35AFD">
      <w:pPr>
        <w:pStyle w:val="ProductList-BodyIndented"/>
      </w:pPr>
      <w:r>
        <w:t xml:space="preserve">Yerel telefon desteğine erişim, </w:t>
      </w:r>
      <w:hyperlink r:id="rId149">
        <w:r>
          <w:rPr>
            <w:color w:val="00467F"/>
            <w:u w:val="single"/>
          </w:rPr>
          <w:t>http://support.microsoft.com/gp/saphone</w:t>
        </w:r>
      </w:hyperlink>
      <w:r>
        <w:t xml:space="preserve"> web sitesinde bulunan iş saatlerinde kullanılabilir. İş saatleri dışında telefonla destek, bölgesel ve uluslararası destek merkezleri aracılığıyla sağlanabilir. İş saatleri dışında telefonla destek yalnızca iş açısından kritik destek isteklerinin başlatılması için kullanılabilir. İş saatleri, bölgeye göre belirlenir. Telefonla destek yardımı, her bölgede her dilde mevcut değildir.</w:t>
      </w:r>
    </w:p>
    <w:p w:rsidR="000771C7" w:rsidRDefault="000771C7">
      <w:pPr>
        <w:pStyle w:val="ProductList-BodyIndented"/>
      </w:pPr>
    </w:p>
    <w:p w:rsidR="000771C7" w:rsidRDefault="00F35AFD">
      <w:pPr>
        <w:pStyle w:val="ProductList-SubClauseHeading"/>
        <w:outlineLvl w:val="3"/>
      </w:pPr>
      <w:r>
        <w:t>MPSA için Telefonla Destek Sağlanacak Olay Miktarı</w:t>
      </w:r>
    </w:p>
    <w:p w:rsidR="000771C7" w:rsidRDefault="00F35AFD">
      <w:pPr>
        <w:pStyle w:val="ProductList-BodyIndented"/>
      </w:pPr>
      <w:r>
        <w:t>İzin verilen telefonla destek sağlanacak olay sayısı, Müşterinin Yazılım Güvencesi avantajı puanlarına göre değişir. Müşterinin en az bir nitelikli Sunucu yazılım Ürününe ilişkin Yazılım Güvencesi kapsamı varsa, Müşteri ücretsiz olay hakkı kazanır. Müşterinin hak kazandığı telefonla destek sağlanacak olay sayısı, aşağıda gösterilen şekilde, Müşterinin Satın Alma Hesabı aracılığıyla kazanılan toplam puanların hesaplanmasını temel alır (Yazılım Güvencesi Avantajları puanlarının nasıl hesaplandığına ilişkin ayrıntılı bilgi için bu belgenin 'Microsoft Ürün ve Hizmetler Anlaşması için Yazılım Güvencesi Avantajlarının hesaplanması' bölümüne bakın):</w:t>
      </w:r>
    </w:p>
    <w:tbl>
      <w:tblPr>
        <w:tblStyle w:val="PURTable0"/>
        <w:tblW w:w="0" w:type="dxa"/>
        <w:tblLook w:val="04A0" w:firstRow="1" w:lastRow="0" w:firstColumn="1" w:lastColumn="0" w:noHBand="0" w:noVBand="1"/>
      </w:tblPr>
      <w:tblGrid>
        <w:gridCol w:w="5280"/>
        <w:gridCol w:w="5150"/>
      </w:tblGrid>
      <w:tr w:rsidR="000771C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rsidR="000771C7" w:rsidRDefault="00F35AFD">
            <w:pPr>
              <w:pStyle w:val="ProductList-TableBody"/>
            </w:pPr>
            <w:r>
              <w:rPr>
                <w:color w:val="FFFFFF"/>
              </w:rPr>
              <w:t>Havuz</w:t>
            </w:r>
          </w:p>
        </w:tc>
        <w:tc>
          <w:tcPr>
            <w:tcW w:w="6000" w:type="dxa"/>
            <w:tcBorders>
              <w:left w:val="single" w:sz="4" w:space="0" w:color="000000"/>
              <w:right w:val="single" w:sz="4" w:space="0" w:color="000000"/>
            </w:tcBorders>
            <w:shd w:val="clear" w:color="auto" w:fill="0072C6"/>
          </w:tcPr>
          <w:p w:rsidR="000771C7" w:rsidRDefault="00F35AFD">
            <w:pPr>
              <w:pStyle w:val="ProductList-TableBody"/>
            </w:pPr>
            <w:r>
              <w:rPr>
                <w:color w:val="FFFFFF"/>
              </w:rPr>
              <w:t>Telefonla destek sağlanacak olay başına puan</w:t>
            </w:r>
          </w:p>
        </w:tc>
      </w:tr>
      <w:tr w:rsidR="000771C7">
        <w:tc>
          <w:tcPr>
            <w:tcW w:w="612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Uygulamalar ve Sistemler (birleştirilmiş)</w:t>
            </w:r>
          </w:p>
        </w:tc>
        <w:tc>
          <w:tcPr>
            <w:tcW w:w="6000" w:type="dxa"/>
            <w:tcBorders>
              <w:left w:val="single" w:sz="4" w:space="0" w:color="000000"/>
              <w:right w:val="single" w:sz="4" w:space="0" w:color="000000"/>
            </w:tcBorders>
          </w:tcPr>
          <w:p w:rsidR="000771C7" w:rsidRDefault="00F35AFD">
            <w:pPr>
              <w:pStyle w:val="ProductList-TableBody"/>
            </w:pPr>
            <w:r>
              <w:t>2,000</w:t>
            </w:r>
          </w:p>
        </w:tc>
      </w:tr>
      <w:tr w:rsidR="000771C7">
        <w:tc>
          <w:tcPr>
            <w:tcW w:w="612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Sunucu</w:t>
            </w:r>
          </w:p>
        </w:tc>
        <w:tc>
          <w:tcPr>
            <w:tcW w:w="6000" w:type="dxa"/>
            <w:tcBorders>
              <w:left w:val="single" w:sz="4" w:space="0" w:color="000000"/>
              <w:right w:val="single" w:sz="4" w:space="0" w:color="000000"/>
            </w:tcBorders>
          </w:tcPr>
          <w:p w:rsidR="000771C7" w:rsidRDefault="00F35AFD">
            <w:pPr>
              <w:pStyle w:val="ProductList-TableBody"/>
            </w:pPr>
            <w:r>
              <w:t>400</w:t>
            </w:r>
          </w:p>
        </w:tc>
      </w:tr>
      <w:tr w:rsidR="000771C7">
        <w:tc>
          <w:tcPr>
            <w:tcW w:w="612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CAL</w:t>
            </w:r>
          </w:p>
        </w:tc>
        <w:tc>
          <w:tcPr>
            <w:tcW w:w="6000" w:type="dxa"/>
            <w:tcBorders>
              <w:left w:val="single" w:sz="4" w:space="0" w:color="000000"/>
              <w:right w:val="single" w:sz="4" w:space="0" w:color="000000"/>
            </w:tcBorders>
          </w:tcPr>
          <w:p w:rsidR="000771C7" w:rsidRDefault="00F35AFD">
            <w:pPr>
              <w:pStyle w:val="ProductList-TableBody"/>
            </w:pPr>
            <w:r>
              <w:t>400</w:t>
            </w:r>
          </w:p>
        </w:tc>
      </w:tr>
    </w:tbl>
    <w:p w:rsidR="000771C7" w:rsidRDefault="000771C7">
      <w:pPr>
        <w:pStyle w:val="ProductList-BodyIndented"/>
      </w:pPr>
    </w:p>
    <w:p w:rsidR="000771C7" w:rsidRDefault="00F35AFD">
      <w:pPr>
        <w:pStyle w:val="ProductList-BodyIndented"/>
      </w:pPr>
      <w:r>
        <w:t>Olaylar, Müşterinin ödemeleri bölmeyi seçmiş olup olmadığına bakılmaksızın, Yazılım Güvencesi kapsamı süresince kazanılır ve Müşterinin Yazılım Güvencesi kapsamının başından itibaren kullanıma sunulur. İlk siparişten sonra yapılan satın alma işlemleri, sağlanan olayların ve yıllık tahsisatın yeniden hesaplanmasını tetikler. Kullanılmamış olan Telefonla Destek Sağlanacak Olaylar, YG kapsamının sona ermesiyle sona erer. Telefonla Destek Sağlanacak Olaylar, Satın Alma Hesapları arasında aktarılamaz.</w:t>
      </w:r>
    </w:p>
    <w:p w:rsidR="000771C7" w:rsidRDefault="000771C7">
      <w:pPr>
        <w:pStyle w:val="ProductList-BodyIndented"/>
      </w:pPr>
    </w:p>
    <w:p w:rsidR="000771C7" w:rsidRDefault="00F35AFD">
      <w:pPr>
        <w:pStyle w:val="ProductList-BodyIndented"/>
      </w:pPr>
      <w:r>
        <w:t>Yerel telefon desteğine erişim, http://support.microsoft.com/gp/saphone web sitesinde bulunan iş saatlerinde kullanılabilir. İş saatleri dışında telefonla destek, bölgesel ve uluslararası destek merkezleri aracılığıyla sağlanabilir. İş saatleri dışında telefonla destek yalnızca iş açısından kritik destek isteklerinin başlatılması için kullanılabilir. İş saatleri, bölgeye göre belirlenir. Telefonla destek yardımı, her bölgede her dilde mevcut değildir.</w:t>
      </w:r>
    </w:p>
    <w:p w:rsidR="000771C7" w:rsidRDefault="000771C7">
      <w:pPr>
        <w:pStyle w:val="ProductList-SubClauseHeading"/>
        <w:outlineLvl w:val="3"/>
      </w:pPr>
    </w:p>
    <w:p w:rsidR="000771C7" w:rsidRDefault="00F35AFD">
      <w:pPr>
        <w:pStyle w:val="ProductList-SubClauseHeading"/>
        <w:outlineLvl w:val="3"/>
      </w:pPr>
      <w:r>
        <w:t>Web Tabanlı Olaylar</w:t>
      </w:r>
    </w:p>
    <w:p w:rsidR="000771C7" w:rsidRDefault="00F35AFD">
      <w:pPr>
        <w:pStyle w:val="ProductList-BodyIndented"/>
      </w:pPr>
      <w:r>
        <w:t>YG kapsamındaki sunucu yazılımının Standard, Enterprise ve Datacenter Basımları bulunan müşterilerin (Akademik Seçim Lisansı, Akademi için Seçim Plus, Akademik Open Lisansı, Kampüs ve Okul Anlaşması, Open Value Üyeliği - Eğitim Çözümleri ve Open Lisansı dışındaki) ihtiyaç temelinde, elektronik web tabanlı Sorun Çözme Desteği hizmetlerine erişimi vardır. Elektronik destek sitelerine erişim haftada 7 gün, her gün 24 saat boyunca kullanılabilir, ancak yanıtlar İş Saatleri sırasında sağlanacaktır. Web aracılığıyla başlatılan ve ardından Müşteri tarafından telefonla çözüme dönüştürülen olaylar, çözüldüğünde mevcut telefon olayı için kalan sayıdan düşülecektir. Müşteri tarafından Web aracılığıyla başlatılan ve ardından Microsoft tarafından telefonla takibi yapılan olaylar, çözüm Web, e-posta ve diğer elektronik yollarla devam ederse, mevcut telefon olayı için kalan sayıdan düşülmeyecektir.</w:t>
      </w:r>
    </w:p>
    <w:p w:rsidR="000771C7" w:rsidRDefault="000771C7">
      <w:pPr>
        <w:pStyle w:val="ProductList-BodyIndented"/>
      </w:pPr>
    </w:p>
    <w:p w:rsidR="000771C7" w:rsidRDefault="00F35AFD">
      <w:pPr>
        <w:pStyle w:val="ProductList-BodyIndented"/>
      </w:pPr>
      <w:r>
        <w:t xml:space="preserve">YG, Web Desteği olaylarında hem sunucu yazılımı hem de ilgili </w:t>
      </w: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CAL'ler</w:t>
      </w:r>
      <w:r>
        <w:fldChar w:fldCharType="end"/>
      </w:r>
      <w:r>
        <w:t xml:space="preserve"> için gereklidir. Müşteriler, YG kapsamındaki sunucu yazılımının lisanslı kopyaları için web tabanlı Sorun Çözme Desteği istekleri gönderebilirler.</w:t>
      </w:r>
    </w:p>
    <w:p w:rsidR="000771C7" w:rsidRDefault="000771C7">
      <w:pPr>
        <w:pStyle w:val="ProductList-BodyIndented"/>
        <w:ind w:left="720"/>
      </w:pPr>
    </w:p>
    <w:p w:rsidR="000771C7" w:rsidRDefault="00F35AFD">
      <w:pPr>
        <w:pStyle w:val="ProductList-SubClauseHeading"/>
        <w:outlineLvl w:val="3"/>
      </w:pPr>
      <w:r>
        <w:t>Destek İlgili Kişileri</w:t>
      </w:r>
    </w:p>
    <w:p w:rsidR="000771C7" w:rsidRDefault="00F35AFD">
      <w:pPr>
        <w:pStyle w:val="ProductList-BodyIndented"/>
      </w:pPr>
      <w:r>
        <w:t>İzin verilen destek ilgili kişileri sayısı, aşağıda gösterilen şekilde Toplu Lisanslama programına ve YG kapsamındaki lisans sayısına göre değişir. İlgili kişilerin adlandırılmış kişiler olması gerekir ve bu kişiler, Müşterinin kuruluşu dışından kişiler de olabilir. Ancak, bir kuruluş, departman veya grup adı ilgili kişi olarak listelenemez.</w:t>
      </w:r>
    </w:p>
    <w:tbl>
      <w:tblPr>
        <w:tblStyle w:val="PURTable0"/>
        <w:tblW w:w="0" w:type="dxa"/>
        <w:tblLook w:val="04A0" w:firstRow="1" w:lastRow="0" w:firstColumn="1" w:lastColumn="0" w:noHBand="0" w:noVBand="1"/>
      </w:tblPr>
      <w:tblGrid>
        <w:gridCol w:w="1484"/>
        <w:gridCol w:w="1491"/>
        <w:gridCol w:w="1491"/>
        <w:gridCol w:w="1491"/>
        <w:gridCol w:w="1491"/>
        <w:gridCol w:w="1491"/>
        <w:gridCol w:w="1491"/>
      </w:tblGrid>
      <w:tr w:rsidR="000771C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0771C7" w:rsidRDefault="00F35AFD">
            <w:pPr>
              <w:pStyle w:val="ProductList-TableBody"/>
            </w:pPr>
            <w:r>
              <w:rPr>
                <w:color w:val="FFFFFF"/>
              </w:rPr>
              <w:t>Avantajlar</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0771C7" w:rsidRDefault="00F35AFD">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0771C7" w:rsidRDefault="00F35AFD">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0771C7" w:rsidRDefault="00F35AFD">
            <w:pPr>
              <w:pStyle w:val="ProductList-TableBody"/>
            </w:pPr>
            <w:r>
              <w:rPr>
                <w:color w:val="FFFFFF"/>
              </w:rPr>
              <w:t>S/S+: EA Seviye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0771C7" w:rsidRDefault="00F35AFD">
            <w:pPr>
              <w:pStyle w:val="ProductList-TableBody"/>
            </w:pPr>
            <w:r>
              <w:rPr>
                <w:color w:val="FFFFFF"/>
              </w:rPr>
              <w:t>S/S+: EA Seviye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0771C7" w:rsidRDefault="00F35AFD">
            <w:pPr>
              <w:pStyle w:val="ProductList-TableBody"/>
            </w:pPr>
            <w:r>
              <w:rPr>
                <w:color w:val="FFFFFF"/>
              </w:rPr>
              <w:t>S/S+: EA Seviye C ve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0771C7" w:rsidRDefault="00F35AFD">
            <w:pPr>
              <w:pStyle w:val="ProductList-TableBody"/>
            </w:pPr>
            <w:r>
              <w:rPr>
                <w:color w:val="FFFFFF"/>
              </w:rPr>
              <w:t>S/S+: EA Seviye D</w:t>
            </w:r>
          </w:p>
        </w:tc>
      </w:tr>
      <w:tr w:rsidR="000771C7">
        <w:tc>
          <w:tcPr>
            <w:tcW w:w="172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Telefonla Sorun Çözme Desteği İlgili Kişi Sayısı</w:t>
            </w:r>
          </w:p>
        </w:tc>
        <w:tc>
          <w:tcPr>
            <w:tcW w:w="172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İhtiyaç Temelinde</w:t>
            </w:r>
          </w:p>
        </w:tc>
        <w:tc>
          <w:tcPr>
            <w:tcW w:w="172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İhtiyaç Temelinde</w:t>
            </w:r>
          </w:p>
        </w:tc>
        <w:tc>
          <w:tcPr>
            <w:tcW w:w="172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İhtiyaç Temelinde</w:t>
            </w:r>
          </w:p>
        </w:tc>
        <w:tc>
          <w:tcPr>
            <w:tcW w:w="172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İhtiyaç Temelinde</w:t>
            </w:r>
          </w:p>
        </w:tc>
        <w:tc>
          <w:tcPr>
            <w:tcW w:w="172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İhtiyaç Temelinde</w:t>
            </w:r>
          </w:p>
        </w:tc>
        <w:tc>
          <w:tcPr>
            <w:tcW w:w="172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İhtiyaç Temelinde</w:t>
            </w:r>
          </w:p>
        </w:tc>
      </w:tr>
      <w:tr w:rsidR="000771C7">
        <w:tc>
          <w:tcPr>
            <w:tcW w:w="172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Yetkili Web Desteği İlgili Kişi Sayısı</w:t>
            </w:r>
          </w:p>
        </w:tc>
        <w:tc>
          <w:tcPr>
            <w:tcW w:w="172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Geçerli Değil</w:t>
            </w:r>
          </w:p>
        </w:tc>
        <w:tc>
          <w:tcPr>
            <w:tcW w:w="172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16</w:t>
            </w:r>
          </w:p>
        </w:tc>
      </w:tr>
    </w:tbl>
    <w:p w:rsidR="000771C7" w:rsidRDefault="000771C7">
      <w:pPr>
        <w:pStyle w:val="ProductList-BodyIndented"/>
      </w:pPr>
    </w:p>
    <w:p w:rsidR="000771C7" w:rsidRDefault="00F35AFD">
      <w:pPr>
        <w:pStyle w:val="ProductList-SubClauseHeading"/>
        <w:outlineLvl w:val="3"/>
      </w:pPr>
      <w:r>
        <w:t>Yazılım Güvencesi Müşterileri için Hizmet Seviyesi</w:t>
      </w:r>
    </w:p>
    <w:p w:rsidR="000771C7" w:rsidRDefault="00F35AFD">
      <w:pPr>
        <w:pStyle w:val="ProductList-BodyIndented"/>
      </w:pPr>
      <w:r>
        <w:t>Önem derecesi seviyesine göre tahmini yanıt süreleri ve Müşterinin sorumlulukları, aşağıdaki tabloda tanımlanmıştır:</w:t>
      </w:r>
    </w:p>
    <w:tbl>
      <w:tblPr>
        <w:tblStyle w:val="PURTable0"/>
        <w:tblW w:w="0" w:type="dxa"/>
        <w:tblLook w:val="04A0" w:firstRow="1" w:lastRow="0" w:firstColumn="1" w:lastColumn="0" w:noHBand="0" w:noVBand="1"/>
      </w:tblPr>
      <w:tblGrid>
        <w:gridCol w:w="2511"/>
        <w:gridCol w:w="2639"/>
        <w:gridCol w:w="2642"/>
        <w:gridCol w:w="2638"/>
      </w:tblGrid>
      <w:tr w:rsidR="000771C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0771C7" w:rsidRDefault="00F35AFD">
            <w:pPr>
              <w:pStyle w:val="ProductList-TableBody"/>
            </w:pPr>
            <w:r>
              <w:rPr>
                <w:color w:val="FFFFFF"/>
              </w:rPr>
              <w:t>Önem Derecesi</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771C7" w:rsidRDefault="00F35AFD">
            <w:pPr>
              <w:pStyle w:val="ProductList-TableBody"/>
            </w:pPr>
            <w:r>
              <w:rPr>
                <w:color w:val="FFFFFF"/>
              </w:rPr>
              <w:t>Durum</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771C7" w:rsidRDefault="00F35AFD">
            <w:pPr>
              <w:pStyle w:val="ProductList-TableBody"/>
            </w:pPr>
            <w:r>
              <w:rPr>
                <w:color w:val="FFFFFF"/>
              </w:rPr>
              <w:t>Microsoft'un Beklenen Yanıtı</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771C7" w:rsidRDefault="00F35AFD">
            <w:pPr>
              <w:pStyle w:val="ProductList-TableBody"/>
            </w:pPr>
            <w:r>
              <w:rPr>
                <w:color w:val="FFFFFF"/>
              </w:rPr>
              <w:t>Müşterinin Beklenen Yanıtı</w:t>
            </w:r>
          </w:p>
        </w:tc>
      </w:tr>
      <w:tr w:rsidR="000771C7">
        <w:tc>
          <w:tcPr>
            <w:tcW w:w="29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A. Telefonla bildirim</w:t>
            </w:r>
          </w:p>
        </w:tc>
        <w:tc>
          <w:tcPr>
            <w:tcW w:w="306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 xml:space="preserve">İş üzerinde kritik etki: </w:t>
            </w:r>
          </w:p>
          <w:p w:rsidR="000771C7" w:rsidRDefault="00F35AFD">
            <w:pPr>
              <w:pStyle w:val="ProductList-TableBody"/>
            </w:pPr>
            <w:r>
              <w:t>Müşterinin işi önemli kayba ve hizmet bozulmasına uğramıştır</w:t>
            </w:r>
          </w:p>
        </w:tc>
        <w:tc>
          <w:tcPr>
            <w:tcW w:w="306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İlk aramaya yanıt, destek teklifine bağlı olarak 2 saat içinde veya daha kısa süre içinde</w:t>
            </w:r>
          </w:p>
          <w:p w:rsidR="000771C7" w:rsidRDefault="00F35AFD">
            <w:pPr>
              <w:pStyle w:val="ProductList-TableBody"/>
            </w:pPr>
            <w:r>
              <w:t>Microsoft Kaynakları gerektiği gibi Müşteri tesisinde.</w:t>
            </w:r>
          </w:p>
        </w:tc>
        <w:tc>
          <w:tcPr>
            <w:tcW w:w="306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7 gün 24 saat temelinde kesintisiz çalışma yapmayı sürdürmek için uygun kaynakların tahsis edilmesi2</w:t>
            </w:r>
          </w:p>
          <w:p w:rsidR="000771C7" w:rsidRDefault="00F35AFD">
            <w:pPr>
              <w:pStyle w:val="ProductList-TableBody"/>
            </w:pPr>
            <w:r>
              <w:t>Değişiklik kontrolü yetkilisine hızlı erişim ve kendisinden de hızlı yanıt gelmesi</w:t>
            </w:r>
          </w:p>
          <w:p w:rsidR="000771C7" w:rsidRDefault="00F35AFD">
            <w:pPr>
              <w:pStyle w:val="ProductList-TableBody"/>
            </w:pPr>
            <w:r>
              <w:t>Yönetime bildirim</w:t>
            </w:r>
          </w:p>
        </w:tc>
      </w:tr>
      <w:tr w:rsidR="000771C7">
        <w:tc>
          <w:tcPr>
            <w:tcW w:w="29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B. Telefonla bildirim</w:t>
            </w:r>
          </w:p>
        </w:tc>
        <w:tc>
          <w:tcPr>
            <w:tcW w:w="306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 xml:space="preserve">İş üzerinde orta derecede etki: </w:t>
            </w:r>
          </w:p>
          <w:p w:rsidR="000771C7" w:rsidRDefault="00F35AFD">
            <w:pPr>
              <w:pStyle w:val="ProductList-TableBody"/>
            </w:pPr>
            <w:r>
              <w:t>Müşteri orta derecede iş kaybına veya hizmet bozulmasına maruz kalmıştır, ancak bozulmuş bir şekilde makul şekilde çalışma devam etmektedir</w:t>
            </w:r>
          </w:p>
        </w:tc>
        <w:tc>
          <w:tcPr>
            <w:tcW w:w="306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İlk aramaya yanıt, destek teklifine bağlı olarak 4 saat içinde veya daha kısa süre içinde</w:t>
            </w:r>
          </w:p>
          <w:p w:rsidR="000771C7" w:rsidRDefault="00F35AFD">
            <w:pPr>
              <w:pStyle w:val="ProductList-TableBody"/>
            </w:pPr>
            <w:r>
              <w:t>Çalışmaların yalnızca İş Saatleri içinde yapılması</w:t>
            </w:r>
          </w:p>
        </w:tc>
        <w:tc>
          <w:tcPr>
            <w:tcW w:w="306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İş Saatlerinde kesintisiz çalışma yapmayı sürdürmek için uygun kaynakların tahsis edilmesi</w:t>
            </w:r>
          </w:p>
          <w:p w:rsidR="000771C7" w:rsidRDefault="00F35AFD">
            <w:pPr>
              <w:pStyle w:val="ProductList-TableBody"/>
            </w:pPr>
            <w:r>
              <w:t>Değişiklik kontrolü yetkilisinden 4 İş Saati içinde erişim ve yanıt</w:t>
            </w:r>
          </w:p>
        </w:tc>
      </w:tr>
      <w:tr w:rsidR="000771C7" w:rsidRPr="00BB1469">
        <w:tc>
          <w:tcPr>
            <w:tcW w:w="2940" w:type="dxa"/>
            <w:tcBorders>
              <w:top w:val="single" w:sz="4" w:space="0" w:color="000000"/>
              <w:left w:val="single" w:sz="4" w:space="0" w:color="000000"/>
              <w:bottom w:val="single" w:sz="4" w:space="0" w:color="000000"/>
              <w:right w:val="single" w:sz="4" w:space="0" w:color="000000"/>
            </w:tcBorders>
          </w:tcPr>
          <w:p w:rsidR="000771C7" w:rsidRPr="00FC7890" w:rsidRDefault="00F35AFD">
            <w:pPr>
              <w:pStyle w:val="ProductList-TableBody"/>
              <w:rPr>
                <w:lang w:val="de-DE"/>
              </w:rPr>
            </w:pPr>
            <w:r w:rsidRPr="00FC7890">
              <w:rPr>
                <w:lang w:val="de-DE"/>
              </w:rPr>
              <w:t>C. Telefonla veya İnternet üzerinden bildirim</w:t>
            </w:r>
          </w:p>
        </w:tc>
        <w:tc>
          <w:tcPr>
            <w:tcW w:w="3060" w:type="dxa"/>
            <w:tcBorders>
              <w:top w:val="single" w:sz="4" w:space="0" w:color="000000"/>
              <w:left w:val="single" w:sz="4" w:space="0" w:color="000000"/>
              <w:bottom w:val="single" w:sz="4" w:space="0" w:color="000000"/>
              <w:right w:val="single" w:sz="4" w:space="0" w:color="000000"/>
            </w:tcBorders>
          </w:tcPr>
          <w:p w:rsidR="000771C7" w:rsidRPr="00FC7890" w:rsidRDefault="00F35AFD">
            <w:pPr>
              <w:pStyle w:val="ProductList-TableBody"/>
              <w:rPr>
                <w:lang w:val="de-DE"/>
              </w:rPr>
            </w:pPr>
            <w:r w:rsidRPr="00FC7890">
              <w:rPr>
                <w:lang w:val="de-DE"/>
              </w:rPr>
              <w:t xml:space="preserve">İş üzerinde asgari etki: </w:t>
            </w:r>
          </w:p>
          <w:p w:rsidR="000771C7" w:rsidRPr="00FC7890" w:rsidRDefault="00F35AFD">
            <w:pPr>
              <w:pStyle w:val="ProductList-TableBody"/>
              <w:rPr>
                <w:lang w:val="de-DE"/>
              </w:rPr>
            </w:pPr>
            <w:r w:rsidRPr="00FC7890">
              <w:rPr>
                <w:lang w:val="de-DE"/>
              </w:rPr>
              <w:t>Müşterinin işi hizmetler çok az aksayarak ya da engelsiz şekilde büyük ölçüde devam ediyor.</w:t>
            </w:r>
          </w:p>
        </w:tc>
        <w:tc>
          <w:tcPr>
            <w:tcW w:w="3060" w:type="dxa"/>
            <w:tcBorders>
              <w:top w:val="single" w:sz="4" w:space="0" w:color="000000"/>
              <w:left w:val="single" w:sz="4" w:space="0" w:color="000000"/>
              <w:bottom w:val="single" w:sz="4" w:space="0" w:color="000000"/>
              <w:right w:val="single" w:sz="4" w:space="0" w:color="000000"/>
            </w:tcBorders>
          </w:tcPr>
          <w:p w:rsidR="000771C7" w:rsidRPr="00FC7890" w:rsidRDefault="00F35AFD">
            <w:pPr>
              <w:pStyle w:val="ProductList-TableBody"/>
              <w:rPr>
                <w:lang w:val="de-DE"/>
              </w:rPr>
            </w:pPr>
            <w:r w:rsidRPr="00FC7890">
              <w:rPr>
                <w:lang w:val="de-DE"/>
              </w:rPr>
              <w:t>İlk aramaya yanıt, destek teklifine bağlı olarak bir iş günü içinde veya daha kısa süre içinde</w:t>
            </w:r>
          </w:p>
          <w:p w:rsidR="000771C7" w:rsidRPr="00FC7890" w:rsidRDefault="00F35AFD">
            <w:pPr>
              <w:pStyle w:val="ProductList-TableBody"/>
              <w:rPr>
                <w:lang w:val="de-DE"/>
              </w:rPr>
            </w:pPr>
            <w:r w:rsidRPr="00FC7890">
              <w:rPr>
                <w:lang w:val="de-DE"/>
              </w:rPr>
              <w:t>Çalışmaların yalnızca İş Saatleri içinde yapılması</w:t>
            </w:r>
          </w:p>
        </w:tc>
        <w:tc>
          <w:tcPr>
            <w:tcW w:w="3060" w:type="dxa"/>
            <w:tcBorders>
              <w:top w:val="single" w:sz="4" w:space="0" w:color="000000"/>
              <w:left w:val="single" w:sz="4" w:space="0" w:color="000000"/>
              <w:bottom w:val="single" w:sz="4" w:space="0" w:color="000000"/>
              <w:right w:val="single" w:sz="4" w:space="0" w:color="000000"/>
            </w:tcBorders>
          </w:tcPr>
          <w:p w:rsidR="000771C7" w:rsidRPr="00FC7890" w:rsidRDefault="00F35AFD">
            <w:pPr>
              <w:pStyle w:val="ProductList-TableBody"/>
              <w:rPr>
                <w:lang w:val="de-DE"/>
              </w:rPr>
            </w:pPr>
            <w:r w:rsidRPr="00FC7890">
              <w:rPr>
                <w:lang w:val="de-DE"/>
              </w:rPr>
              <w:t>Servis talebi sahibi hakkında doğru iletişim bilgisi</w:t>
            </w:r>
          </w:p>
          <w:p w:rsidR="000771C7" w:rsidRPr="00FC7890" w:rsidRDefault="00F35AFD">
            <w:pPr>
              <w:pStyle w:val="ProductList-TableBody"/>
              <w:rPr>
                <w:lang w:val="de-DE"/>
              </w:rPr>
            </w:pPr>
            <w:r w:rsidRPr="00FC7890">
              <w:rPr>
                <w:lang w:val="de-DE"/>
              </w:rPr>
              <w:t>Bir iş günü içinde yanıt.</w:t>
            </w:r>
          </w:p>
        </w:tc>
      </w:tr>
    </w:tbl>
    <w:p w:rsidR="000771C7" w:rsidRPr="00FC7890" w:rsidRDefault="00F35AFD">
      <w:pPr>
        <w:pStyle w:val="ProductList-BodyIndented"/>
        <w:rPr>
          <w:lang w:val="de-DE"/>
        </w:rPr>
      </w:pPr>
      <w:r w:rsidRPr="00FC7890">
        <w:rPr>
          <w:i/>
          <w:lang w:val="de-DE"/>
        </w:rPr>
        <w:t>1 Yerel iş saatleri için Microsoft temsilcisiyle iletişim kurun.</w:t>
      </w:r>
    </w:p>
    <w:p w:rsidR="000771C7" w:rsidRPr="00FC7890" w:rsidRDefault="00F35AFD">
      <w:pPr>
        <w:pStyle w:val="ProductList-BodyIndented"/>
        <w:rPr>
          <w:lang w:val="de-DE"/>
        </w:rPr>
      </w:pPr>
      <w:r w:rsidRPr="00FC7890">
        <w:rPr>
          <w:i/>
          <w:lang w:val="de-DE"/>
        </w:rPr>
        <w:t>2 Müşterinin, Microsoft'un sorun çözüm çalışmalarını sürdürmesine yetecek kaynak veya yanıt sağlayamaması durumunda, Microsoft'un önem derecesini düşürmesi gerekebilir.</w:t>
      </w:r>
    </w:p>
    <w:p w:rsidR="000771C7" w:rsidRPr="00FC7890" w:rsidRDefault="000771C7">
      <w:pPr>
        <w:pStyle w:val="ProductList-BodyIndented"/>
        <w:ind w:left="720"/>
        <w:rPr>
          <w:lang w:val="de-DE"/>
        </w:rPr>
      </w:pPr>
    </w:p>
    <w:p w:rsidR="000771C7" w:rsidRPr="00FC7890" w:rsidRDefault="00F35AFD">
      <w:pPr>
        <w:pStyle w:val="ProductList-SubClauseHeading"/>
        <w:outlineLvl w:val="3"/>
        <w:rPr>
          <w:lang w:val="de-DE"/>
        </w:rPr>
      </w:pPr>
      <w:r w:rsidRPr="00FC7890">
        <w:rPr>
          <w:lang w:val="de-DE"/>
        </w:rPr>
        <w:t>Yazılım Güvencesi 7 gün 24 saat Sorun Çözüm Desteği Olaylarının Premier Destek Hizmetlerine dönüştürülmesi</w:t>
      </w:r>
    </w:p>
    <w:p w:rsidR="000771C7" w:rsidRPr="00FC7890" w:rsidRDefault="00F35AFD">
      <w:pPr>
        <w:pStyle w:val="ProductList-BodyIndented"/>
        <w:rPr>
          <w:lang w:val="de-DE"/>
        </w:rPr>
      </w:pPr>
      <w:r w:rsidRPr="00FC7890">
        <w:rPr>
          <w:lang w:val="de-DE"/>
        </w:rPr>
        <w:t>MPSA istisna olmak üzere, Müşteriler, YG 7 gün 24 saat Sorun Çözüm Desteği Olaylarını (YG PRS Olayları veya “SAB”), Birleşik Destek, Premier Sorun Çözüm Desteği (PRS) saatlerine veya Özel Destek Mühendisi (DSE) saatlerine dönüştürebilirler (yalnızca reaktif destek etkinlikleri için geçerlidir).</w:t>
      </w:r>
    </w:p>
    <w:p w:rsidR="000771C7" w:rsidRPr="00FC7890" w:rsidRDefault="000771C7">
      <w:pPr>
        <w:pStyle w:val="ProductList-BodyIndented"/>
        <w:rPr>
          <w:lang w:val="de-DE"/>
        </w:rPr>
      </w:pPr>
    </w:p>
    <w:p w:rsidR="000771C7" w:rsidRPr="00FC7890" w:rsidRDefault="00F35AFD">
      <w:pPr>
        <w:pStyle w:val="ProductList-BodyIndented"/>
        <w:rPr>
          <w:lang w:val="de-DE"/>
        </w:rPr>
      </w:pPr>
      <w:r w:rsidRPr="00FC7890">
        <w:rPr>
          <w:lang w:val="de-DE"/>
        </w:rPr>
        <w:t>Bu hizmetler, aktarım sırasında Premier Hizmet veya Birleşik Destek planlarıyla tutarlı kullanıma yöneliktir. Dönüştürme, Premier Hesap Ekibi tarafından sağlanacak olan yerel bir ücret hesaplamasını temel alır. YG PRS olaylarını dönüştürmeden önce, Müşterilerden ek Destek Hesabı Yönetimi saatleri satın almaları istenebilir. Premier'e dönüştürülen YG PRS olayları, Premier Sorun Çözme Destek saatleri sayılır ve Premier Destek Tanımına tabidir. Dönüştürüldükten sonra, olaylar Müşterinin YG tahsisatına geri çevrilemez.</w:t>
      </w:r>
    </w:p>
    <w:p w:rsidR="000771C7" w:rsidRPr="00FC7890" w:rsidRDefault="000771C7">
      <w:pPr>
        <w:pStyle w:val="ProductList-BodyIndented"/>
        <w:ind w:left="720"/>
        <w:rPr>
          <w:lang w:val="de-DE"/>
        </w:rPr>
      </w:pPr>
    </w:p>
    <w:p w:rsidR="000771C7" w:rsidRPr="00FC7890" w:rsidRDefault="00F35AFD">
      <w:pPr>
        <w:pStyle w:val="ProductList-SubClauseHeading"/>
        <w:outlineLvl w:val="3"/>
        <w:rPr>
          <w:lang w:val="de-DE"/>
        </w:rPr>
      </w:pPr>
      <w:r w:rsidRPr="00FC7890">
        <w:rPr>
          <w:lang w:val="de-DE"/>
        </w:rPr>
        <w:t>Ek İş Koşulları</w:t>
      </w:r>
    </w:p>
    <w:p w:rsidR="000771C7" w:rsidRPr="00FC7890" w:rsidRDefault="00F35AFD">
      <w:pPr>
        <w:pStyle w:val="ProductList-BodyIndented"/>
        <w:rPr>
          <w:lang w:val="de-DE"/>
        </w:rPr>
      </w:pPr>
      <w:r w:rsidRPr="00FC7890">
        <w:rPr>
          <w:lang w:val="de-DE"/>
        </w:rPr>
        <w:t>YG harcaması, ek sağlama işlemlerine hak kazanmak üzere Seçim veya Kurumsal kayıt anlaşmalarında, Seçim Plus kayıtlarında, Satın Alma Hesaplarında veya Open Value Anlaşmalarında birleştirilemez. Her bir kayıt anlaşması, anlaşma veya Satın Alma Hesapları dâhilindeki harcamalar, söz konusu kayıt anlaşması, anlaşma veya Satın Alma Hesaplarına ilişkin sağlama işlemini belirlemek için kullanılacaktır.</w:t>
      </w:r>
    </w:p>
    <w:p w:rsidR="000771C7" w:rsidRPr="00FC7890" w:rsidRDefault="000771C7">
      <w:pPr>
        <w:pStyle w:val="ProductList-BodyIndented"/>
        <w:rPr>
          <w:lang w:val="de-DE"/>
        </w:rPr>
      </w:pPr>
    </w:p>
    <w:p w:rsidR="000771C7" w:rsidRPr="00FC7890" w:rsidRDefault="00F35AFD">
      <w:pPr>
        <w:pStyle w:val="ProductList-BodyIndented"/>
        <w:rPr>
          <w:lang w:val="de-DE"/>
        </w:rPr>
      </w:pPr>
      <w:r w:rsidRPr="00FC7890">
        <w:rPr>
          <w:lang w:val="de-DE"/>
        </w:rPr>
        <w:t>YG'nin iadeler ve diğer faturalama ayarlamalarının sonucunda YG Harcamasının azaltılması, izin verilen yerde, mevcut ve gelecekteki sağlama sürelerinde Destek uygunluğu veya Telefon olayı sağlama işlemlerinin kaybına neden olabilir.</w:t>
      </w:r>
    </w:p>
    <w:p w:rsidR="000771C7" w:rsidRPr="00FC7890" w:rsidRDefault="000771C7">
      <w:pPr>
        <w:pStyle w:val="ProductList-BodyIndented"/>
        <w:rPr>
          <w:lang w:val="de-DE"/>
        </w:rPr>
      </w:pPr>
    </w:p>
    <w:p w:rsidR="000771C7" w:rsidRPr="00FC7890" w:rsidRDefault="00F35AFD">
      <w:pPr>
        <w:pStyle w:val="ProductList-SubClauseHeading"/>
        <w:outlineLvl w:val="3"/>
        <w:rPr>
          <w:lang w:val="de-DE"/>
        </w:rPr>
      </w:pPr>
      <w:r w:rsidRPr="00FC7890">
        <w:rPr>
          <w:lang w:val="de-DE"/>
        </w:rPr>
        <w:t>SCE Uygunluğu</w:t>
      </w:r>
    </w:p>
    <w:p w:rsidR="000771C7" w:rsidRPr="00FC7890" w:rsidRDefault="00F35AFD">
      <w:pPr>
        <w:pStyle w:val="ProductList-BodyIndented"/>
        <w:rPr>
          <w:lang w:val="de-DE"/>
        </w:rPr>
      </w:pPr>
      <w:r w:rsidRPr="00FC7890">
        <w:rPr>
          <w:lang w:val="de-DE"/>
        </w:rPr>
        <w:t>Uygulama Platformu veya CIS Paketindeki toplam nitelikli ürünlerde asgari yıllık ortalama 250.000 ABD Doları değerinde YG harcaması bulunan bir SCE'ye sahip olan ve etkin bir Premier Hizmetler Anlaşması bulunan müşteriler, 7 gün 24 saat Sınırsız Sorun Çözüm Desteği (PRS) olaylarına hak kazanırlar. İki uygun SCE bileşeni, 7 gün 24 saat Sınırsız Sorun Çözme Desteği için ayrı ayrı hak kazanır. Müşterinin Premier sözleşmesi doğrultusunda Microsoft'un Destek Yaşam Döngüsü İlkesinde belirtilen şekilde halihazırda Ana Akım veya Uzatılmış Destekte bulunan ve aşağıda listelenen ürünler bu avantaja dâhildir.</w:t>
      </w:r>
    </w:p>
    <w:p w:rsidR="000771C7" w:rsidRPr="00FC7890" w:rsidRDefault="000771C7">
      <w:pPr>
        <w:pStyle w:val="ProductList-BodyIndented"/>
        <w:rPr>
          <w:lang w:val="de-DE"/>
        </w:rPr>
      </w:pPr>
    </w:p>
    <w:p w:rsidR="000771C7" w:rsidRPr="00FC7890" w:rsidRDefault="00F35AFD">
      <w:pPr>
        <w:pStyle w:val="ProductList-BodyIndented"/>
        <w:rPr>
          <w:lang w:val="de-DE"/>
        </w:rPr>
      </w:pPr>
      <w:r w:rsidRPr="00FC7890">
        <w:rPr>
          <w:lang w:val="de-DE"/>
        </w:rPr>
        <w:t>Nitelikli Uygulama Platformu Ürünleri şunlardır:</w:t>
      </w:r>
    </w:p>
    <w:p w:rsidR="000771C7" w:rsidRDefault="00F35AFD" w:rsidP="00F35AFD">
      <w:pPr>
        <w:pStyle w:val="ProductList-Bullet"/>
        <w:numPr>
          <w:ilvl w:val="1"/>
          <w:numId w:val="49"/>
        </w:numPr>
      </w:pPr>
      <w:r>
        <w:t>SQL Server</w:t>
      </w:r>
      <w:r>
        <w:fldChar w:fldCharType="begin"/>
      </w:r>
      <w:r>
        <w:instrText xml:space="preserve"> XE "SQL Server" </w:instrText>
      </w:r>
      <w:r>
        <w:fldChar w:fldCharType="end"/>
      </w:r>
      <w:r>
        <w:t xml:space="preserve"> (Standard, Standard Core, Enterprise Core, Business Intelligence ve Paralel Veri Ambarı ve CAL'ler) </w:t>
      </w:r>
    </w:p>
    <w:p w:rsidR="000771C7" w:rsidRDefault="00F35AFD" w:rsidP="00F35AFD">
      <w:pPr>
        <w:pStyle w:val="ProductList-Bullet"/>
        <w:numPr>
          <w:ilvl w:val="1"/>
          <w:numId w:val="49"/>
        </w:numPr>
      </w:pPr>
      <w:r>
        <w:t>BizTalk Server</w:t>
      </w:r>
      <w:r>
        <w:fldChar w:fldCharType="begin"/>
      </w:r>
      <w:r>
        <w:instrText xml:space="preserve"> XE "BizTalk Server" </w:instrText>
      </w:r>
      <w:r>
        <w:fldChar w:fldCharType="end"/>
      </w:r>
      <w:r>
        <w:t xml:space="preserve"> (Standard, Enterprise ve Branch)</w:t>
      </w:r>
    </w:p>
    <w:p w:rsidR="000771C7" w:rsidRDefault="00F35AFD" w:rsidP="00F35AFD">
      <w:pPr>
        <w:pStyle w:val="ProductList-Bullet"/>
        <w:numPr>
          <w:ilvl w:val="1"/>
          <w:numId w:val="49"/>
        </w:numPr>
      </w:pPr>
      <w:r>
        <w:t>Office SharePoint Server</w:t>
      </w:r>
      <w:r>
        <w:fldChar w:fldCharType="begin"/>
      </w:r>
      <w:r>
        <w:instrText xml:space="preserve"> XE "SharePoint Server" </w:instrText>
      </w:r>
      <w:r>
        <w:fldChar w:fldCharType="end"/>
      </w:r>
    </w:p>
    <w:p w:rsidR="000771C7" w:rsidRDefault="00F35AFD">
      <w:pPr>
        <w:pStyle w:val="ProductList-BodyIndented"/>
      </w:pPr>
      <w:r>
        <w:t>Temel Altyapı Bileşeninin nitelikli ürünleri şunlardır:</w:t>
      </w:r>
    </w:p>
    <w:p w:rsidR="000771C7" w:rsidRPr="00FC7890" w:rsidRDefault="00F35AFD" w:rsidP="00F35AFD">
      <w:pPr>
        <w:pStyle w:val="ProductList-Bullet"/>
        <w:numPr>
          <w:ilvl w:val="1"/>
          <w:numId w:val="50"/>
        </w:numPr>
        <w:rPr>
          <w:lang w:val="pt-BR"/>
        </w:rPr>
      </w:pPr>
      <w:r w:rsidRPr="00FC7890">
        <w:rPr>
          <w:lang w:val="pt-BR"/>
        </w:rPr>
        <w:t>CIS Suite Datacenter</w:t>
      </w:r>
      <w:r>
        <w:fldChar w:fldCharType="begin"/>
      </w:r>
      <w:r w:rsidRPr="00FC7890">
        <w:rPr>
          <w:lang w:val="pt-BR"/>
        </w:rPr>
        <w:instrText xml:space="preserve"> XE "CIS Suite Datacenter" </w:instrText>
      </w:r>
      <w:r>
        <w:fldChar w:fldCharType="end"/>
      </w:r>
      <w:r w:rsidRPr="00FC7890">
        <w:rPr>
          <w:lang w:val="pt-BR"/>
        </w:rPr>
        <w:t xml:space="preserve"> (Windows Server Datacenter</w:t>
      </w:r>
      <w:r>
        <w:fldChar w:fldCharType="begin"/>
      </w:r>
      <w:r w:rsidRPr="00FC7890">
        <w:rPr>
          <w:lang w:val="pt-BR"/>
        </w:rPr>
        <w:instrText xml:space="preserve"> XE "Windows Server Datacenter" </w:instrText>
      </w:r>
      <w:r>
        <w:fldChar w:fldCharType="end"/>
      </w:r>
      <w:r w:rsidRPr="00FC7890">
        <w:rPr>
          <w:lang w:val="pt-BR"/>
        </w:rPr>
        <w:t xml:space="preserve"> ve System Center Datacenter</w:t>
      </w:r>
      <w:r>
        <w:fldChar w:fldCharType="begin"/>
      </w:r>
      <w:r w:rsidRPr="00FC7890">
        <w:rPr>
          <w:lang w:val="pt-BR"/>
        </w:rPr>
        <w:instrText xml:space="preserve"> XE "System Center Datacenter" </w:instrText>
      </w:r>
      <w:r>
        <w:fldChar w:fldCharType="end"/>
      </w:r>
      <w:r w:rsidRPr="00FC7890">
        <w:rPr>
          <w:lang w:val="pt-BR"/>
        </w:rPr>
        <w:t>)</w:t>
      </w:r>
    </w:p>
    <w:p w:rsidR="000771C7" w:rsidRDefault="00F35AFD" w:rsidP="00F35AFD">
      <w:pPr>
        <w:pStyle w:val="ProductList-Bullet"/>
        <w:numPr>
          <w:ilvl w:val="1"/>
          <w:numId w:val="50"/>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ve System Center Standard</w:t>
      </w:r>
      <w:r>
        <w:fldChar w:fldCharType="begin"/>
      </w:r>
      <w:r>
        <w:instrText xml:space="preserve"> XE "System Center Standard" </w:instrText>
      </w:r>
      <w:r>
        <w:fldChar w:fldCharType="end"/>
      </w:r>
      <w:r>
        <w:t>)</w:t>
      </w:r>
    </w:p>
    <w:p w:rsidR="000771C7" w:rsidRDefault="000771C7">
      <w:pPr>
        <w:pStyle w:val="ProductList-BodyIndented"/>
      </w:pPr>
    </w:p>
    <w:p w:rsidR="000771C7" w:rsidRDefault="00F35AFD">
      <w:pPr>
        <w:pStyle w:val="ProductList-BodyIndented"/>
      </w:pPr>
      <w:r>
        <w:t>Aşağıdaki tabloda, ABD Doları dışındaki para birimlerini temel alan anlaşmalar için YG harcaması eşik dönüştürmeleri listelenmektedir. Döviz kurlarındaki dalgalanma nedeniyle, bu tablo bildirimde bulunulmaksızın değişime tabidir.</w:t>
      </w:r>
    </w:p>
    <w:tbl>
      <w:tblPr>
        <w:tblStyle w:val="PURTable0"/>
        <w:tblW w:w="0" w:type="dxa"/>
        <w:tblLook w:val="04A0" w:firstRow="1" w:lastRow="0" w:firstColumn="1" w:lastColumn="0" w:noHBand="0" w:noVBand="1"/>
      </w:tblPr>
      <w:tblGrid>
        <w:gridCol w:w="3490"/>
        <w:gridCol w:w="3433"/>
        <w:gridCol w:w="3507"/>
      </w:tblGrid>
      <w:tr w:rsidR="000771C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771C7" w:rsidRDefault="00F35AFD">
            <w:pPr>
              <w:pStyle w:val="ProductList-TableBody"/>
            </w:pPr>
            <w:r>
              <w:rPr>
                <w:color w:val="FFFFFF"/>
              </w:rPr>
              <w:t>Para Birimi</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771C7" w:rsidRDefault="00F35AFD">
            <w:pPr>
              <w:pStyle w:val="ProductList-TableBody"/>
            </w:pPr>
            <w:r>
              <w:rPr>
                <w:color w:val="FFFFFF"/>
              </w:rPr>
              <w:t>Para Birimi Kodu</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771C7" w:rsidRDefault="00F35AFD">
            <w:pPr>
              <w:pStyle w:val="ProductList-TableBody"/>
            </w:pPr>
            <w:r>
              <w:rPr>
                <w:color w:val="FFFFFF"/>
              </w:rPr>
              <w:t>7 gün 24 saat Sınırsız PRS'ye hak kazanmak için yıllık ortalama asgari YG</w:t>
            </w:r>
          </w:p>
        </w:tc>
      </w:tr>
      <w:tr w:rsidR="000771C7">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ABD Doları</w:t>
            </w:r>
          </w:p>
        </w:tc>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250,000</w:t>
            </w:r>
          </w:p>
        </w:tc>
      </w:tr>
      <w:tr w:rsidR="000771C7">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Avustralya Doları</w:t>
            </w:r>
          </w:p>
        </w:tc>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375,000</w:t>
            </w:r>
          </w:p>
        </w:tc>
      </w:tr>
      <w:tr w:rsidR="000771C7">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Kanada Doları</w:t>
            </w:r>
          </w:p>
        </w:tc>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337,500</w:t>
            </w:r>
          </w:p>
        </w:tc>
      </w:tr>
      <w:tr w:rsidR="000771C7">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İsviçre Frangı</w:t>
            </w:r>
          </w:p>
        </w:tc>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412,500</w:t>
            </w:r>
          </w:p>
        </w:tc>
      </w:tr>
      <w:tr w:rsidR="000771C7">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Çin Renminbisi</w:t>
            </w:r>
          </w:p>
        </w:tc>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2,062,500</w:t>
            </w:r>
          </w:p>
        </w:tc>
      </w:tr>
      <w:tr w:rsidR="000771C7">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Danimarka Kronu</w:t>
            </w:r>
          </w:p>
        </w:tc>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2,000,000</w:t>
            </w:r>
          </w:p>
        </w:tc>
      </w:tr>
      <w:tr w:rsidR="000771C7">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AVRO</w:t>
            </w:r>
          </w:p>
        </w:tc>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268,750</w:t>
            </w:r>
          </w:p>
        </w:tc>
      </w:tr>
      <w:tr w:rsidR="000771C7">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İngiliz Sterlini</w:t>
            </w:r>
          </w:p>
        </w:tc>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168,750</w:t>
            </w:r>
          </w:p>
        </w:tc>
      </w:tr>
      <w:tr w:rsidR="000771C7">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Japon Yeni</w:t>
            </w:r>
          </w:p>
        </w:tc>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30,000,000</w:t>
            </w:r>
          </w:p>
        </w:tc>
      </w:tr>
      <w:tr w:rsidR="000771C7">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Kore Wonu</w:t>
            </w:r>
          </w:p>
        </w:tc>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300,000,000</w:t>
            </w:r>
          </w:p>
        </w:tc>
      </w:tr>
      <w:tr w:rsidR="000771C7">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Norveç Kronu</w:t>
            </w:r>
          </w:p>
        </w:tc>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2,062,500</w:t>
            </w:r>
          </w:p>
        </w:tc>
      </w:tr>
      <w:tr w:rsidR="000771C7">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Yeni Zelanda Doları</w:t>
            </w:r>
          </w:p>
        </w:tc>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437,500</w:t>
            </w:r>
          </w:p>
        </w:tc>
      </w:tr>
      <w:tr w:rsidR="000771C7">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İsveç Kronu</w:t>
            </w:r>
          </w:p>
        </w:tc>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2,500,000</w:t>
            </w:r>
          </w:p>
        </w:tc>
      </w:tr>
      <w:tr w:rsidR="000771C7">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Yeni Tayvan Doları</w:t>
            </w:r>
          </w:p>
        </w:tc>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8,750,000</w:t>
            </w:r>
          </w:p>
        </w:tc>
      </w:tr>
      <w:tr w:rsidR="000771C7">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Hindistan Rupisi</w:t>
            </w:r>
          </w:p>
        </w:tc>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12,500,000</w:t>
            </w:r>
          </w:p>
        </w:tc>
      </w:tr>
      <w:tr w:rsidR="000771C7">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Rus Rublesi</w:t>
            </w:r>
          </w:p>
        </w:tc>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8,250,000</w:t>
            </w:r>
          </w:p>
        </w:tc>
      </w:tr>
    </w:tbl>
    <w:p w:rsidR="000771C7" w:rsidRDefault="000771C7">
      <w:pPr>
        <w:pStyle w:val="ProductList-BodyIndented"/>
        <w:ind w:left="720"/>
      </w:pPr>
    </w:p>
    <w:p w:rsidR="000771C7" w:rsidRDefault="00F35AFD">
      <w:pPr>
        <w:pStyle w:val="ProductList-BodyIndented"/>
      </w:pPr>
      <w:r>
        <w:t xml:space="preserve">7 gün 24 saat sınırsız PRS için nitelikli Uygulama Platformu ve/veya Temel Altyapı ürünlerine yönelik olarak taahhüt edilen yıllık ortalama YG harcaması 250.000 ABD Doları'ndan yüksekse, Microsoft, olayları bu ürünlere yapılan gerçek YG harcaması temelinde sağlamayacaktır. Müşteri 7 gün 24 saat Sınırsız orta akıma hak kazanırsa, YG harcaması temelinde önceden sağlanmış ve kullanılmamış herhangi bir olay Müşterinin bakiyesinden çıkarılacaktır. 7 gün 24 saat sınırsız olay, Premier Sorun Çözüm Desteği saatine veya olayına dönüştürülemez. </w:t>
      </w:r>
    </w:p>
    <w:p w:rsidR="000771C7" w:rsidRDefault="000771C7">
      <w:pPr>
        <w:pStyle w:val="ProductList-BodyIndented"/>
        <w:ind w:left="720"/>
      </w:pPr>
    </w:p>
    <w:p w:rsidR="000771C7" w:rsidRDefault="00F35AFD">
      <w:pPr>
        <w:pStyle w:val="ProductList-SubClauseHeading"/>
        <w:outlineLvl w:val="3"/>
      </w:pPr>
      <w:r>
        <w:t>Paralel Veri Ambarı Uygunluğu</w:t>
      </w:r>
    </w:p>
    <w:p w:rsidR="000771C7" w:rsidRDefault="00F35AFD">
      <w:pPr>
        <w:pStyle w:val="ProductList-BodyIndented"/>
      </w:pPr>
      <w:r>
        <w:t>SQL Server Enterprise Edition için lisans alan, Paralel Veri Ambarını (“PDW”) dağıtan ve etkin bir Premier Hizmetler Anlaşması bulunan müşteriler, bir SCE'ye kayıtlı olup olmadıkları veya kendi SCE harcamaları dikkate alınmaksızın, 7 gün 24 saat Sınırsız PRS olayına hak kazanır.</w:t>
      </w:r>
    </w:p>
    <w:p w:rsidR="000771C7" w:rsidRDefault="000771C7">
      <w:pPr>
        <w:pStyle w:val="ProductList-BodyIndented"/>
      </w:pPr>
    </w:p>
    <w:p w:rsidR="000771C7" w:rsidRDefault="00F35AFD">
      <w:pPr>
        <w:pStyle w:val="ProductList-BodyIndented"/>
      </w:pPr>
      <w:r>
        <w:t>Tüm nitelikli müşteriler 7 gün 24 saat sınırsız sayıda PRS olayı alacakken, 7 gün 24 saat sınırsız PRS yönetimine yönelik izin verilen destek ilgili kişisi sayısı YG harcamasının büyüklüğüne göre değişir. Tüm uygun müşteriler, SQL Server Enterprise Edition için lisans satın aldıkları, PDW'yi dağıttıkları kendi SCE veya VL programları kapsamında harcadıkları 125.000 ABD Doları tutarındaki her ilave YG başına, en az dört yetkili ilgili kişiye ilaveten bir ek ilgili kişiye hak kazanır. Yabancı para birimindeki anlaşmalar için, uygun müşteriler ilgili yabancı para birimindeki 125.000 ABD Doları değerinde yıllık ortalama YG harcamasıyla eşdeğer her artırımlı YG harcama tutarı için en az dört yetkili ilgili kişiye artı bir ek ilgili kişiye hak kazanırlar. Aşağıdaki tabloya bakın:</w:t>
      </w:r>
    </w:p>
    <w:p w:rsidR="000771C7" w:rsidRDefault="000771C7">
      <w:pPr>
        <w:pStyle w:val="ProductList-BodyIndented"/>
      </w:pPr>
    </w:p>
    <w:p w:rsidR="000771C7" w:rsidRDefault="00F35AFD">
      <w:pPr>
        <w:pStyle w:val="ProductList-BodyIndented"/>
      </w:pPr>
      <w:r>
        <w:t>Aşağıdaki tablo, SCE lisansı veya PDW lisansları bulunan müşteriler için geçerlidir:</w:t>
      </w:r>
    </w:p>
    <w:tbl>
      <w:tblPr>
        <w:tblStyle w:val="PURTable0"/>
        <w:tblW w:w="0" w:type="dxa"/>
        <w:tblLook w:val="04A0" w:firstRow="1" w:lastRow="0" w:firstColumn="1" w:lastColumn="0" w:noHBand="0" w:noVBand="1"/>
      </w:tblPr>
      <w:tblGrid>
        <w:gridCol w:w="5233"/>
        <w:gridCol w:w="5197"/>
      </w:tblGrid>
      <w:tr w:rsidR="000771C7" w:rsidRPr="00BB146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771C7" w:rsidRDefault="00F35AFD">
            <w:pPr>
              <w:pStyle w:val="ProductList-TableBody"/>
            </w:pPr>
            <w:r>
              <w:rPr>
                <w:color w:val="FFFFFF"/>
              </w:rPr>
              <w:t>Yıllık Ortalama YG harcaması</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771C7" w:rsidRPr="00FC7890" w:rsidRDefault="00F35AFD">
            <w:pPr>
              <w:pStyle w:val="ProductList-TableBody"/>
              <w:rPr>
                <w:lang w:val="de-DE"/>
              </w:rPr>
            </w:pPr>
            <w:r w:rsidRPr="00FC7890">
              <w:rPr>
                <w:color w:val="FFFFFF"/>
                <w:lang w:val="de-DE"/>
              </w:rPr>
              <w:t>İzin verilen destek ilgili kişileri</w:t>
            </w:r>
          </w:p>
        </w:tc>
      </w:tr>
      <w:tr w:rsidR="000771C7">
        <w:tc>
          <w:tcPr>
            <w:tcW w:w="612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4</w:t>
            </w:r>
          </w:p>
        </w:tc>
      </w:tr>
      <w:tr w:rsidR="000771C7">
        <w:tc>
          <w:tcPr>
            <w:tcW w:w="612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5</w:t>
            </w:r>
          </w:p>
        </w:tc>
      </w:tr>
      <w:tr w:rsidR="000771C7">
        <w:tc>
          <w:tcPr>
            <w:tcW w:w="612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6</w:t>
            </w:r>
          </w:p>
        </w:tc>
      </w:tr>
      <w:tr w:rsidR="000771C7">
        <w:tc>
          <w:tcPr>
            <w:tcW w:w="612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7</w:t>
            </w:r>
          </w:p>
        </w:tc>
      </w:tr>
      <w:tr w:rsidR="000771C7">
        <w:tc>
          <w:tcPr>
            <w:tcW w:w="612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8</w:t>
            </w:r>
          </w:p>
        </w:tc>
      </w:tr>
    </w:tbl>
    <w:p w:rsidR="000771C7" w:rsidRDefault="000771C7">
      <w:pPr>
        <w:pStyle w:val="ProductList-BodyIndented"/>
      </w:pPr>
    </w:p>
    <w:p w:rsidR="000771C7" w:rsidRDefault="00F35AFD">
      <w:pPr>
        <w:pStyle w:val="ProductList-BodyIndented"/>
      </w:pPr>
      <w:r>
        <w:t>MPSA için izin verilen destek ilgili kişileri sayısı, YG harcamasına bakılmaksızın 8'dir. 7 gün 24 saat Sınırsız avantaj yalnızca Sorun Çözüm Hizmetlerini kapsar. Teknik Kurumsal Müşteri Yöneticisinin (TAM) veya Atanmış Destek Mühendisinin (DSE) olayın çözümü için harcadığı zaman, Müşterinin Premier Hizmetler Anlaşması kapsamında hesaba katılacaktır.</w:t>
      </w:r>
    </w:p>
    <w:p w:rsidR="000771C7" w:rsidRDefault="00F35AFD">
      <w:pPr>
        <w:pStyle w:val="ProductList-BodyIndented"/>
      </w:pPr>
      <w:r>
        <w:t xml:space="preserve">Not: Mevcut durumda PDW için lisanslanmış olan müşteriler, bu avantajı </w:t>
      </w:r>
      <w:hyperlink r:id="rId150">
        <w:r>
          <w:rPr>
            <w:color w:val="00467F"/>
            <w:u w:val="single"/>
          </w:rPr>
          <w:t>Haziran 2016 Ürün Şartlarında</w:t>
        </w:r>
      </w:hyperlink>
      <w:r>
        <w:t xml:space="preserve"> açıklanan şekilde sürdürür.</w:t>
      </w:r>
    </w:p>
    <w:p w:rsidR="000771C7" w:rsidRDefault="000771C7">
      <w:pPr>
        <w:pStyle w:val="ProductList-BodyIndented"/>
      </w:pPr>
    </w:p>
    <w:p w:rsidR="000771C7" w:rsidRDefault="00F35AFD">
      <w:pPr>
        <w:pStyle w:val="ProductList-ClauseHeading"/>
        <w:outlineLvl w:val="2"/>
      </w:pPr>
      <w:bookmarkStart w:id="355" w:name="_Sec587"/>
      <w:r>
        <w:t>Daha İyi Bir Alt-Sürüme Yükseltme Lisansı Kullanılabilirliği</w:t>
      </w:r>
      <w:bookmarkEnd w:id="355"/>
    </w:p>
    <w:p w:rsidR="000771C7" w:rsidRDefault="00F35AFD">
      <w:pPr>
        <w:pStyle w:val="ProductList-Body"/>
      </w:pPr>
      <w:r>
        <w:t xml:space="preserve">Üst Düzey Sürüme Yükseltme Lisansı alınmalıdır ve yalnızca, nitelikli ürün için YG kapsamının alınmasını düzenleyen aynı toplu lisanslama anlaşması ve kayıt anlaşması (varsa) kapsamında alındığında geçerlidir. Müşterinin yazılımı Üst Düzey Sürüme Yükseltme Lisansı kapsamında kullanma hakkı, nitelikli ürün için Lisans sahibi olmasına ve bulundurmasına bağlıdır. Müşterilerin Üst Düzey Sürüme Yükseltme Lisansı kapsamındaki kalıcı hakları, nitelikli ürün ana Lisansının yerine geçer ve bunun yerini alır. Daha fazla bilgi için, Enterprise Edition </w:t>
      </w:r>
      <w:r>
        <w:rPr>
          <w:u w:val="single"/>
        </w:rPr>
        <w:t>Daha İyi Bir Alt-Sürüme Yükseltme</w:t>
      </w:r>
      <w:r>
        <w:t xml:space="preserve"> Lisansı Toplu Lisanslama Özetine bakın: </w:t>
      </w:r>
      <w:hyperlink r:id="rId151">
        <w:r>
          <w:rPr>
            <w:color w:val="00467F"/>
            <w:u w:val="single"/>
          </w:rPr>
          <w:t>http://www.microsoft.com/licensing</w:t>
        </w:r>
      </w:hyperlink>
    </w:p>
    <w:tbl>
      <w:tblPr>
        <w:tblStyle w:val="PURTable"/>
        <w:tblW w:w="0" w:type="dxa"/>
        <w:tblLook w:val="04A0" w:firstRow="1" w:lastRow="0" w:firstColumn="1" w:lastColumn="0" w:noHBand="0" w:noVBand="1"/>
      </w:tblPr>
      <w:tblGrid>
        <w:gridCol w:w="5343"/>
        <w:gridCol w:w="5447"/>
      </w:tblGrid>
      <w:tr w:rsidR="000771C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0771C7" w:rsidRDefault="00F35AFD">
            <w:pPr>
              <w:pStyle w:val="ProductList-TableBody"/>
            </w:pPr>
            <w:r>
              <w:rPr>
                <w:color w:val="FFFFFF"/>
              </w:rPr>
              <w:t>Yükseltmenin Yapılacağı Sürüm:</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771C7" w:rsidRDefault="00F35AFD">
            <w:pPr>
              <w:pStyle w:val="ProductList-TableBody"/>
            </w:pPr>
            <w:r>
              <w:rPr>
                <w:color w:val="FFFFFF"/>
              </w:rPr>
              <w:t>Yükseltme Yapılacak Sürüm:</w:t>
            </w:r>
          </w:p>
        </w:tc>
      </w:tr>
      <w:tr w:rsidR="000771C7">
        <w:tc>
          <w:tcPr>
            <w:tcW w:w="600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BizTalk Server Standard</w:t>
            </w:r>
            <w:r>
              <w:fldChar w:fldCharType="begin"/>
            </w:r>
            <w:r>
              <w:instrText xml:space="preserve"> XE "BizTalk Server Standard" </w:instrText>
            </w:r>
            <w:r>
              <w:fldChar w:fldCharType="end"/>
            </w:r>
          </w:p>
        </w:tc>
      </w:tr>
      <w:tr w:rsidR="000771C7">
        <w:tc>
          <w:tcPr>
            <w:tcW w:w="600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BizTalk Server Enterprise</w:t>
            </w:r>
            <w:r>
              <w:fldChar w:fldCharType="begin"/>
            </w:r>
            <w:r>
              <w:instrText xml:space="preserve"> XE "BizTalk Server Enterprise" </w:instrText>
            </w:r>
            <w:r>
              <w:fldChar w:fldCharType="end"/>
            </w:r>
          </w:p>
        </w:tc>
      </w:tr>
      <w:tr w:rsidR="000771C7">
        <w:tc>
          <w:tcPr>
            <w:tcW w:w="600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BizTalk Server Enterprise</w:t>
            </w:r>
          </w:p>
        </w:tc>
      </w:tr>
      <w:tr w:rsidR="000771C7">
        <w:tc>
          <w:tcPr>
            <w:tcW w:w="600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Core CAL</w:t>
            </w:r>
            <w:r>
              <w:fldChar w:fldCharType="begin"/>
            </w:r>
            <w:r>
              <w:instrText xml:space="preserve"> XE "Core CAL" </w:instrText>
            </w:r>
            <w:r>
              <w:fldChar w:fldCharType="end"/>
            </w:r>
            <w:r>
              <w:t xml:space="preserve"> Paketi</w:t>
            </w:r>
          </w:p>
        </w:tc>
        <w:tc>
          <w:tcPr>
            <w:tcW w:w="612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Kurumsal CAL</w:t>
            </w:r>
            <w:r>
              <w:fldChar w:fldCharType="begin"/>
            </w:r>
            <w:r>
              <w:instrText xml:space="preserve"> XE "Kurumsal CAL" </w:instrText>
            </w:r>
            <w:r>
              <w:fldChar w:fldCharType="end"/>
            </w:r>
            <w:r>
              <w:t xml:space="preserve"> Paketi</w:t>
            </w:r>
          </w:p>
        </w:tc>
      </w:tr>
      <w:tr w:rsidR="000771C7">
        <w:tc>
          <w:tcPr>
            <w:tcW w:w="600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Core Infrastructure Server Suite Datacenter</w:t>
            </w:r>
            <w:r>
              <w:fldChar w:fldCharType="begin"/>
            </w:r>
            <w:r>
              <w:instrText xml:space="preserve"> XE "Core Infrastructure Server Suite Datacenter" </w:instrText>
            </w:r>
            <w:r>
              <w:fldChar w:fldCharType="end"/>
            </w:r>
          </w:p>
        </w:tc>
      </w:tr>
      <w:tr w:rsidR="000771C7">
        <w:tc>
          <w:tcPr>
            <w:tcW w:w="600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Core CAL ile Masaüstü Eğitim</w:t>
            </w:r>
          </w:p>
        </w:tc>
        <w:tc>
          <w:tcPr>
            <w:tcW w:w="612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Kurumsal CAL Paketi ile Masaüstü Eğitim</w:t>
            </w:r>
          </w:p>
        </w:tc>
      </w:tr>
      <w:tr w:rsidR="000771C7">
        <w:tc>
          <w:tcPr>
            <w:tcW w:w="600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Core CAL ile Masaüstü Okul</w:t>
            </w:r>
          </w:p>
        </w:tc>
        <w:tc>
          <w:tcPr>
            <w:tcW w:w="612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Kurumsal CAL Paketi ile Masaüstü Okul</w:t>
            </w:r>
          </w:p>
        </w:tc>
      </w:tr>
      <w:tr w:rsidR="000771C7">
        <w:tc>
          <w:tcPr>
            <w:tcW w:w="600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Exchange Server Enterprise</w:t>
            </w:r>
            <w:r>
              <w:fldChar w:fldCharType="begin"/>
            </w:r>
            <w:r>
              <w:instrText xml:space="preserve"> XE "Exchange Server Enterprise" </w:instrText>
            </w:r>
            <w:r>
              <w:fldChar w:fldCharType="end"/>
            </w:r>
          </w:p>
        </w:tc>
      </w:tr>
      <w:tr w:rsidR="000771C7">
        <w:tc>
          <w:tcPr>
            <w:tcW w:w="600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Forefront TMG Enterprise</w:t>
            </w:r>
            <w:r>
              <w:fldChar w:fldCharType="begin"/>
            </w:r>
            <w:r>
              <w:instrText xml:space="preserve"> XE "Forefront TMG Enterprise" </w:instrText>
            </w:r>
            <w:r>
              <w:fldChar w:fldCharType="end"/>
            </w:r>
          </w:p>
        </w:tc>
      </w:tr>
      <w:tr w:rsidR="000771C7">
        <w:tc>
          <w:tcPr>
            <w:tcW w:w="600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Ekip Üyeleri için Microsoft Dynamics 365 Şirket İçi CAL</w:t>
            </w:r>
            <w:r>
              <w:fldChar w:fldCharType="begin"/>
            </w:r>
            <w:r>
              <w:instrText xml:space="preserve"> XE "Ekip Üyeleri için Microsoft Dynamics 365 Şirket İçi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Satış için Microsoft Dynamics 365 Şirket İçi CAL</w:t>
            </w:r>
            <w:r>
              <w:fldChar w:fldCharType="begin"/>
            </w:r>
            <w:r>
              <w:instrText xml:space="preserve"> XE "Satış için Microsoft Dynamics 365 Şirket İçi CAL" </w:instrText>
            </w:r>
            <w:r>
              <w:fldChar w:fldCharType="end"/>
            </w:r>
          </w:p>
        </w:tc>
      </w:tr>
      <w:tr w:rsidR="000771C7">
        <w:tc>
          <w:tcPr>
            <w:tcW w:w="600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Ekip Üyeleri için Microsoft Dynamics 365 Şirket İçi CAL</w:t>
            </w:r>
          </w:p>
        </w:tc>
        <w:tc>
          <w:tcPr>
            <w:tcW w:w="612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Müşteri Hizmetleri için Microsoft Dynamics 365 Şirket İçi CAL</w:t>
            </w:r>
            <w:r>
              <w:fldChar w:fldCharType="begin"/>
            </w:r>
            <w:r>
              <w:instrText xml:space="preserve"> XE "Müşteri Hizmetleri için Microsoft Dynamics 365 Şirket İçi CAL" </w:instrText>
            </w:r>
            <w:r>
              <w:fldChar w:fldCharType="end"/>
            </w:r>
          </w:p>
        </w:tc>
      </w:tr>
      <w:tr w:rsidR="000771C7">
        <w:tc>
          <w:tcPr>
            <w:tcW w:w="600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Ekip Üyeleri için Microsoft Dynamics 365 Şirket İçi CAL</w:t>
            </w:r>
          </w:p>
        </w:tc>
        <w:tc>
          <w:tcPr>
            <w:tcW w:w="612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Operations Activity için Microsoft Dynamics 365 Şirket İçi CAL</w:t>
            </w:r>
            <w:r>
              <w:fldChar w:fldCharType="begin"/>
            </w:r>
            <w:r>
              <w:instrText xml:space="preserve"> XE "Operations Activity için Microsoft Dynamics 365 Şirket İçi CAL" </w:instrText>
            </w:r>
            <w:r>
              <w:fldChar w:fldCharType="end"/>
            </w:r>
          </w:p>
        </w:tc>
      </w:tr>
      <w:tr w:rsidR="000771C7">
        <w:tc>
          <w:tcPr>
            <w:tcW w:w="600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Operations Activity için Microsoft Dynamics 365 Şirket İçi CAL</w:t>
            </w:r>
          </w:p>
        </w:tc>
        <w:tc>
          <w:tcPr>
            <w:tcW w:w="612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Operations için Microsoft Dynamics 365 Şirket İçi CAL</w:t>
            </w:r>
            <w:r>
              <w:fldChar w:fldCharType="begin"/>
            </w:r>
            <w:r>
              <w:instrText xml:space="preserve"> XE "Operations için Microsoft Dynamics 365 Şirket İçi CAL" </w:instrText>
            </w:r>
            <w:r>
              <w:fldChar w:fldCharType="end"/>
            </w:r>
          </w:p>
        </w:tc>
      </w:tr>
      <w:tr w:rsidR="000771C7">
        <w:tc>
          <w:tcPr>
            <w:tcW w:w="600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Office Professional Plus</w:t>
            </w:r>
            <w:r>
              <w:fldChar w:fldCharType="begin"/>
            </w:r>
            <w:r>
              <w:instrText xml:space="preserve"> XE "Office Professional Plus" </w:instrText>
            </w:r>
            <w:r>
              <w:fldChar w:fldCharType="end"/>
            </w:r>
          </w:p>
        </w:tc>
      </w:tr>
      <w:tr w:rsidR="000771C7">
        <w:tc>
          <w:tcPr>
            <w:tcW w:w="600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Profesyonel Masaüstü Bilgisayar</w:t>
            </w:r>
          </w:p>
        </w:tc>
        <w:tc>
          <w:tcPr>
            <w:tcW w:w="612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Kurumsal Masaüstü Bilgisayar</w:t>
            </w:r>
          </w:p>
        </w:tc>
      </w:tr>
      <w:tr w:rsidR="000771C7">
        <w:tc>
          <w:tcPr>
            <w:tcW w:w="600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Project Professional</w:t>
            </w:r>
            <w:r>
              <w:fldChar w:fldCharType="begin"/>
            </w:r>
            <w:r>
              <w:instrText xml:space="preserve"> XE "Project Professional" </w:instrText>
            </w:r>
            <w:r>
              <w:fldChar w:fldCharType="end"/>
            </w:r>
          </w:p>
        </w:tc>
      </w:tr>
      <w:tr w:rsidR="000771C7">
        <w:tc>
          <w:tcPr>
            <w:tcW w:w="600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SQL Paralel Veri Ambarı</w:t>
            </w:r>
            <w:r>
              <w:fldChar w:fldCharType="begin"/>
            </w:r>
            <w:r>
              <w:instrText xml:space="preserve"> XE "SQL Paralel Veri Ambarı" </w:instrText>
            </w:r>
            <w:r>
              <w:fldChar w:fldCharType="end"/>
            </w:r>
            <w:r>
              <w:t xml:space="preserve"> Çekirdeği</w:t>
            </w:r>
          </w:p>
        </w:tc>
        <w:tc>
          <w:tcPr>
            <w:tcW w:w="612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SQL Server Enterprise Core</w:t>
            </w:r>
          </w:p>
        </w:tc>
      </w:tr>
      <w:tr w:rsidR="000771C7">
        <w:tc>
          <w:tcPr>
            <w:tcW w:w="600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SQL Server Business Intelligence</w:t>
            </w:r>
            <w:r>
              <w:fldChar w:fldCharType="begin"/>
            </w:r>
            <w:r>
              <w:instrText xml:space="preserve"> XE "SQL Server Business Intelligence" </w:instrText>
            </w:r>
            <w:r>
              <w:fldChar w:fldCharType="end"/>
            </w:r>
          </w:p>
        </w:tc>
      </w:tr>
      <w:tr w:rsidR="000771C7">
        <w:tc>
          <w:tcPr>
            <w:tcW w:w="600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System Center Datacenter</w:t>
            </w:r>
            <w:r>
              <w:fldChar w:fldCharType="begin"/>
            </w:r>
            <w:r>
              <w:instrText xml:space="preserve"> XE "System Center Datacenter" </w:instrText>
            </w:r>
            <w:r>
              <w:fldChar w:fldCharType="end"/>
            </w:r>
          </w:p>
        </w:tc>
      </w:tr>
      <w:tr w:rsidR="000771C7">
        <w:tc>
          <w:tcPr>
            <w:tcW w:w="600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Visio Professional</w:t>
            </w:r>
            <w:r>
              <w:fldChar w:fldCharType="begin"/>
            </w:r>
            <w:r>
              <w:instrText xml:space="preserve"> XE "Visio Professional" </w:instrText>
            </w:r>
            <w:r>
              <w:fldChar w:fldCharType="end"/>
            </w:r>
          </w:p>
        </w:tc>
      </w:tr>
      <w:tr w:rsidR="000771C7">
        <w:tc>
          <w:tcPr>
            <w:tcW w:w="600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Visual Studio Professional Üyeliği</w:t>
            </w:r>
            <w:r>
              <w:fldChar w:fldCharType="begin"/>
            </w:r>
            <w:r>
              <w:instrText xml:space="preserve"> XE "Visual Studio Professional Üyeliği"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Visual Studio Enterprise Üyeliği</w:t>
            </w:r>
            <w:r>
              <w:fldChar w:fldCharType="begin"/>
            </w:r>
            <w:r>
              <w:instrText xml:space="preserve"> XE "Visual Studio Enterprise Üyeliği" </w:instrText>
            </w:r>
            <w:r>
              <w:fldChar w:fldCharType="end"/>
            </w:r>
          </w:p>
        </w:tc>
      </w:tr>
      <w:tr w:rsidR="000771C7">
        <w:tc>
          <w:tcPr>
            <w:tcW w:w="600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Visual Studio Test Professional Üyeliği</w:t>
            </w:r>
            <w:r>
              <w:fldChar w:fldCharType="begin"/>
            </w:r>
            <w:r>
              <w:instrText xml:space="preserve"> XE "Visual Studio Test Professional Üyeliği"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Visual Studio Enterprise Üyeliği</w:t>
            </w:r>
            <w:r>
              <w:fldChar w:fldCharType="begin"/>
            </w:r>
            <w:r>
              <w:instrText xml:space="preserve"> XE "Visual Studio Enterprise Üyeliği" </w:instrText>
            </w:r>
            <w:r>
              <w:fldChar w:fldCharType="end"/>
            </w:r>
          </w:p>
        </w:tc>
      </w:tr>
      <w:tr w:rsidR="000771C7">
        <w:tc>
          <w:tcPr>
            <w:tcW w:w="600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Windows Server Datacenter</w:t>
            </w:r>
            <w:r>
              <w:fldChar w:fldCharType="begin"/>
            </w:r>
            <w:r>
              <w:instrText xml:space="preserve"> XE "Windows Server Datacenter" </w:instrText>
            </w:r>
            <w:r>
              <w:fldChar w:fldCharType="end"/>
            </w:r>
          </w:p>
        </w:tc>
      </w:tr>
    </w:tbl>
    <w:p w:rsidR="000771C7" w:rsidRDefault="000771C7">
      <w:pPr>
        <w:pStyle w:val="ProductList-Body"/>
      </w:pPr>
    </w:p>
    <w:p w:rsidR="000771C7" w:rsidRDefault="00F35AFD">
      <w:pPr>
        <w:pStyle w:val="ProductList-ClauseHeading"/>
        <w:outlineLvl w:val="2"/>
      </w:pPr>
      <w:bookmarkStart w:id="356" w:name="_Sec588"/>
      <w:r>
        <w:t>Sunucular – Olağanüstü Durum Kurtarma Hakları</w:t>
      </w:r>
      <w:bookmarkEnd w:id="356"/>
    </w:p>
    <w:p w:rsidR="000771C7" w:rsidRDefault="00F35AFD">
      <w:pPr>
        <w:pStyle w:val="ProductList-Body"/>
      </w:pPr>
      <w:r>
        <w:t xml:space="preserve">Yedek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Örneğin</w:t>
      </w:r>
      <w:r>
        <w:fldChar w:fldCharType="end"/>
      </w:r>
      <w:r>
        <w:t xml:space="preserve"> Azure'a Azure Site Kurtarma</w:t>
      </w:r>
      <w:r>
        <w:fldChar w:fldCharType="begin"/>
      </w:r>
      <w:r>
        <w:instrText xml:space="preserve"> XE "Azure Site Kurtarma" </w:instrText>
      </w:r>
      <w:r>
        <w:fldChar w:fldCharType="end"/>
      </w:r>
      <w:r>
        <w:t xml:space="preserve"> tarafından yönetilmesi şartıyla, Müşterinin bir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Sunucudaki</w:t>
      </w:r>
      <w:r>
        <w:fldChar w:fldCharType="end"/>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OSE'de</w:t>
      </w:r>
      <w:r>
        <w:fldChar w:fldCharType="end"/>
      </w:r>
      <w:r>
        <w:t xml:space="preserve"> veya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OSE'de</w:t>
      </w:r>
      <w:r>
        <w:fldChar w:fldCharType="end"/>
      </w:r>
      <w:r>
        <w:t xml:space="preserve"> çalıştırdığı uygun sunucu yazılımlarının her bir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Örneği</w:t>
      </w:r>
      <w:r>
        <w:fldChar w:fldCharType="end"/>
      </w:r>
      <w:r>
        <w:t xml:space="preserve"> için, olağanüstü durum kurtarma işlemine ayrılmış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Sunuculardan</w:t>
      </w:r>
      <w:r>
        <w:fldChar w:fldCharType="end"/>
      </w:r>
      <w:r>
        <w:t xml:space="preserve"> herhangi biri üzerinde veya Microsoft Azure Hizmetleri</w:t>
      </w:r>
      <w:r>
        <w:fldChar w:fldCharType="begin"/>
      </w:r>
      <w:r>
        <w:instrText xml:space="preserve"> XE "Microsoft Azure Hizmetleri" </w:instrText>
      </w:r>
      <w:r>
        <w:fldChar w:fldCharType="end"/>
      </w:r>
      <w:r>
        <w:t xml:space="preserve"> üzerinde Windows Server</w:t>
      </w:r>
      <w:r>
        <w:fldChar w:fldCharType="begin"/>
      </w:r>
      <w:r>
        <w:instrText xml:space="preserve"> XE "Windows Server" </w:instrText>
      </w:r>
      <w:r>
        <w:fldChar w:fldCharType="end"/>
      </w:r>
      <w:r>
        <w:t xml:space="preserve">'dan başka uygun yazılımların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Örnekleri</w:t>
      </w:r>
      <w:r>
        <w:fldChar w:fldCharType="end"/>
      </w:r>
      <w:r>
        <w:t xml:space="preserve"> için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OSE'de</w:t>
      </w:r>
      <w:r>
        <w:fldChar w:fldCharType="end"/>
      </w:r>
      <w:r>
        <w:t xml:space="preserve"> veya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OSE'de</w:t>
      </w:r>
      <w:r>
        <w:fldChar w:fldCharType="end"/>
      </w:r>
      <w:r>
        <w:t xml:space="preserve"> geçici olarak yedek bir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Örnek</w:t>
      </w:r>
      <w:r>
        <w:fldChar w:fldCharType="end"/>
      </w:r>
      <w:r>
        <w:t xml:space="preserve"> çalıştırabilir. Yazılımın </w:t>
      </w:r>
      <w:r>
        <w:fldChar w:fldCharType="begin"/>
      </w:r>
      <w:r>
        <w:instrText xml:space="preserve"> AutoTextList   \s NoStyle \t " Lisans Koşulları: Bir Ürünün dağıtılmasının ve kullanılmasının tabi olduğu hüküm ve koşullar." </w:instrText>
      </w:r>
      <w:r>
        <w:fldChar w:fldCharType="separate"/>
      </w:r>
      <w:r>
        <w:rPr>
          <w:color w:val="0563C1"/>
        </w:rPr>
        <w:t>Lisans Koşullarına</w:t>
      </w:r>
      <w:r>
        <w:fldChar w:fldCharType="end"/>
      </w:r>
      <w:r>
        <w:t xml:space="preserve"> ve aşağıdaki sınırlamalar, Müşterinin yedek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Örneği</w:t>
      </w:r>
      <w:r>
        <w:fldChar w:fldCharType="end"/>
      </w:r>
      <w:r>
        <w:t xml:space="preserve"> kullanımı için geçerlidir.</w:t>
      </w:r>
    </w:p>
    <w:p w:rsidR="000771C7" w:rsidRDefault="000771C7">
      <w:pPr>
        <w:pStyle w:val="ProductList-Body"/>
      </w:pPr>
    </w:p>
    <w:p w:rsidR="000771C7" w:rsidRDefault="00F35AFD">
      <w:pPr>
        <w:pStyle w:val="ProductList-SubSubClauseHeading"/>
        <w:outlineLvl w:val="4"/>
      </w:pPr>
      <w:r>
        <w:t>Yedek Örneklerin İzin Verilen Kullanımı</w:t>
      </w:r>
    </w:p>
    <w:p w:rsidR="000771C7" w:rsidRDefault="00F35AFD">
      <w:pPr>
        <w:pStyle w:val="ProductList-BodyIndented2"/>
      </w:pPr>
      <w:r>
        <w:t xml:space="preserve">Yedek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Örneği</w:t>
      </w:r>
      <w:r>
        <w:fldChar w:fldCharType="end"/>
      </w:r>
      <w:r>
        <w:t xml:space="preserve"> sadece aşağıdaki istisna dönemlerinde çalışabilir:</w:t>
      </w:r>
    </w:p>
    <w:p w:rsidR="000771C7" w:rsidRDefault="00F35AFD" w:rsidP="00F35AFD">
      <w:pPr>
        <w:pStyle w:val="ProductList-Bullet"/>
        <w:numPr>
          <w:ilvl w:val="2"/>
          <w:numId w:val="51"/>
        </w:numPr>
      </w:pPr>
      <w:r>
        <w:t xml:space="preserve">Her 90 günde bir hafta içinde olmak üzere olağanüstü durum kurtarma testi için kısa dönemlerde; </w:t>
      </w:r>
    </w:p>
    <w:p w:rsidR="000771C7" w:rsidRDefault="00F35AFD" w:rsidP="00F35AFD">
      <w:pPr>
        <w:pStyle w:val="ProductList-Bullet"/>
        <w:numPr>
          <w:ilvl w:val="2"/>
          <w:numId w:val="51"/>
        </w:numPr>
      </w:pPr>
      <w:r>
        <w:t xml:space="preserve">Bir olağanüstü durum esnasında, kurtarılmakta olan üretim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Sunucusu</w:t>
      </w:r>
      <w:r>
        <w:fldChar w:fldCharType="end"/>
      </w:r>
      <w:r>
        <w:t xml:space="preserve"> çalışmıyorken ve </w:t>
      </w:r>
    </w:p>
    <w:p w:rsidR="000771C7" w:rsidRDefault="00F35AFD" w:rsidP="00F35AFD">
      <w:pPr>
        <w:pStyle w:val="ProductList-Bullet"/>
        <w:numPr>
          <w:ilvl w:val="2"/>
          <w:numId w:val="51"/>
        </w:numPr>
      </w:pPr>
      <w:r>
        <w:t xml:space="preserve">Bir olağanüstü durum zamanında, kısa süreliğine, ana üretim sunucusu ile olağanüstü durum kurtarma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Sunucusu</w:t>
      </w:r>
      <w:r>
        <w:fldChar w:fldCharType="end"/>
      </w:r>
      <w:r>
        <w:t xml:space="preserve"> arasındaki aktarıma yardımcı olmak için.</w:t>
      </w:r>
    </w:p>
    <w:p w:rsidR="000771C7" w:rsidRDefault="000771C7">
      <w:pPr>
        <w:pStyle w:val="ProductList-BodyIndented2"/>
      </w:pPr>
    </w:p>
    <w:p w:rsidR="000771C7" w:rsidRDefault="00F35AFD">
      <w:pPr>
        <w:pStyle w:val="ProductList-SubSubClauseHeading"/>
        <w:outlineLvl w:val="4"/>
      </w:pPr>
      <w:r>
        <w:t>Olağanüstü Durum Kurtarma için Azure Karma Kullanım Avantajını Kullanma</w:t>
      </w:r>
    </w:p>
    <w:p w:rsidR="000771C7" w:rsidRDefault="00F35AFD">
      <w:pPr>
        <w:pStyle w:val="ProductList-BodyIndented2"/>
      </w:pPr>
      <w:r>
        <w:t xml:space="preserve">Müşteri, isteğe bağlı olarak, Azure Site Kurtarma'yı kullanarak Microsoft Azure Hizmetleri üzerinde çalıştırılan ve yönetilen yedek Örnekler için Azure Karma Avantajı kapsamındaki Windows Server'ı kullanabilir. Bu durumda, Azure Karma Avantajının tabi olduğu Microsoft Azure Lisansı Şartlarının aksi herhangi bir şeye bakılmaksızın, Müşterinin, test amacıyla ve kurtarma sırasında (yukarıda “Yedek Örneklerin İzin Verilen Kullanımı” kısmında açıklandığı gibi) ve ilgili üretim iş yüklerini çalıştıran Lisanslı Sunucular üzerinde, Azure Karma Avantajı kapsamındaki Microsoft Azure Hizmetleri'nde aynı Windows Server Standart Lisanslarını eşzamanlı olarak dağıtmasına izin verilir. Ek olarak, Müşteri, aynı üretim iş yüklerini, işbu Olağanüstü Durum Kurtarma Hakları hükmünde belirtildiği şekilde, Lisans yeniden atanmasıyla ilgili sınırlamalara bağlı kalmaksızın Lisanslı Sunucular üzerinde çalıştırmaya devam edebilir.  </w:t>
      </w:r>
    </w:p>
    <w:p w:rsidR="000771C7" w:rsidRDefault="000771C7">
      <w:pPr>
        <w:pStyle w:val="ProductList-BodyIndented2"/>
      </w:pPr>
    </w:p>
    <w:p w:rsidR="000771C7" w:rsidRDefault="00F35AFD">
      <w:pPr>
        <w:pStyle w:val="ProductList-SubSubClauseHeading"/>
        <w:outlineLvl w:val="4"/>
      </w:pPr>
      <w:r>
        <w:t>Olağanüstü Durum Kurtarma Kullanımı için Gereksinimler</w:t>
      </w:r>
    </w:p>
    <w:p w:rsidR="000771C7" w:rsidRDefault="00F35AFD">
      <w:pPr>
        <w:pStyle w:val="ProductList-BodyIndented2"/>
      </w:pPr>
      <w:r>
        <w:t>Olağanüstü durum kurtarma hakları kapsamında yazılımın kullanılması için Müşteri, aşağıdaki şartlara uymalıdır:</w:t>
      </w:r>
    </w:p>
    <w:p w:rsidR="000771C7" w:rsidRDefault="00F35AFD" w:rsidP="00F35AFD">
      <w:pPr>
        <w:pStyle w:val="ProductList-Bullet"/>
        <w:numPr>
          <w:ilvl w:val="2"/>
          <w:numId w:val="52"/>
        </w:numPr>
      </w:pPr>
      <w:r>
        <w:t xml:space="preserve">Olağanüstü durum kurtarma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Sunucusundaki</w:t>
      </w:r>
      <w:r>
        <w:fldChar w:fldCharType="end"/>
      </w:r>
      <w:r>
        <w:fldChar w:fldCharType="begin"/>
      </w:r>
      <w:r>
        <w:instrText xml:space="preserve"> AutoTextList   \s NoStyle \t "Sunucu, sunucu yazılımlarını çalıştırabilen fiziksel bir donanım sistemi anlamına gelir." </w:instrText>
      </w:r>
      <w:r>
        <w:fldChar w:fldCharType="separate"/>
      </w:r>
      <w:r>
        <w:rPr>
          <w:color w:val="0563C1"/>
        </w:rPr>
        <w:t>OSE</w:t>
      </w:r>
      <w:r>
        <w:fldChar w:fldCharType="end"/>
      </w:r>
      <w:r>
        <w:t xml:space="preserve"> yukarıdaki hariç başka hiçbir zaman çalışmamalıdır.</w:t>
      </w:r>
    </w:p>
    <w:p w:rsidR="000771C7" w:rsidRDefault="00F35AFD" w:rsidP="00F35AFD">
      <w:pPr>
        <w:pStyle w:val="ProductList-Bullet"/>
        <w:numPr>
          <w:ilvl w:val="2"/>
          <w:numId w:val="52"/>
        </w:numPr>
      </w:pPr>
      <w:r>
        <w:t xml:space="preserve">Olağanüstü durum kurtarma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Sunucusundaki</w:t>
      </w:r>
      <w:r>
        <w:fldChar w:fldCharType="end"/>
      </w:r>
      <w:r>
        <w:fldChar w:fldCharType="begin"/>
      </w:r>
      <w:r>
        <w:instrText xml:space="preserve"> AutoTextList   \s NoStyle \t "Sunucu, sunucu yazılımlarını çalıştırabilen fiziksel bir donanım sistemi anlamına gelir." </w:instrText>
      </w:r>
      <w:r>
        <w:fldChar w:fldCharType="separate"/>
      </w:r>
      <w:r>
        <w:rPr>
          <w:color w:val="0563C1"/>
        </w:rPr>
        <w:t>OSE</w:t>
      </w:r>
      <w:r>
        <w:fldChar w:fldCharType="end"/>
      </w:r>
      <w:r>
        <w:t xml:space="preserve"> üretim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Sunucusuyla</w:t>
      </w:r>
      <w:r>
        <w:fldChar w:fldCharType="end"/>
      </w:r>
      <w:r>
        <w:t xml:space="preserve"> aynı kümede olamaz.</w:t>
      </w:r>
    </w:p>
    <w:p w:rsidR="000771C7" w:rsidRDefault="00F35AFD" w:rsidP="00F35AFD">
      <w:pPr>
        <w:pStyle w:val="ProductList-Bullet"/>
        <w:numPr>
          <w:ilvl w:val="2"/>
          <w:numId w:val="52"/>
        </w:numPr>
      </w:pPr>
      <w:r>
        <w:t xml:space="preserve">Yazılım yedek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Örneğinin</w:t>
      </w:r>
      <w:r>
        <w:fldChar w:fldCharType="end"/>
      </w:r>
      <w:r>
        <w:t xml:space="preserve"> kullanılması, yazılıma ilişkin </w:t>
      </w:r>
      <w:r>
        <w:fldChar w:fldCharType="begin"/>
      </w:r>
      <w:r>
        <w:instrText xml:space="preserve"> AutoTextList   \s NoStyle \t " Lisans Koşulları: Bir Ürünün dağıtılmasının ve kullanılmasının tabi olduğu hüküm ve koşullar." </w:instrText>
      </w:r>
      <w:r>
        <w:fldChar w:fldCharType="separate"/>
      </w:r>
      <w:r>
        <w:rPr>
          <w:color w:val="0563C1"/>
        </w:rPr>
        <w:t>Lisans Koşullarına</w:t>
      </w:r>
      <w:r>
        <w:fldChar w:fldCharType="end"/>
      </w:r>
      <w:r>
        <w:t xml:space="preserve"> uymalıdır.</w:t>
      </w:r>
    </w:p>
    <w:p w:rsidR="000771C7" w:rsidRDefault="00F35AFD" w:rsidP="00F35AFD">
      <w:pPr>
        <w:pStyle w:val="ProductList-Bullet"/>
        <w:numPr>
          <w:ilvl w:val="2"/>
          <w:numId w:val="52"/>
        </w:numPr>
      </w:pPr>
      <w:r>
        <w:t xml:space="preserve">Olağanüstü durum kurtarma işlemi tamamlandığında ve üretim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Sunucusu</w:t>
      </w:r>
      <w:r>
        <w:fldChar w:fldCharType="end"/>
      </w:r>
      <w:r>
        <w:t xml:space="preserve"> kurtarıldığında, yedek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Örnek</w:t>
      </w:r>
      <w:r>
        <w:fldChar w:fldCharType="end"/>
      </w:r>
      <w:r>
        <w:t>, burada izin verilen zamanlar hariç başka hiç bir zaman çalışmamalıdır.</w:t>
      </w:r>
    </w:p>
    <w:p w:rsidR="000771C7" w:rsidRDefault="00F35AFD" w:rsidP="00F35AFD">
      <w:pPr>
        <w:pStyle w:val="ProductList-Bullet"/>
        <w:numPr>
          <w:ilvl w:val="2"/>
          <w:numId w:val="52"/>
        </w:numPr>
      </w:pPr>
      <w:r>
        <w:t xml:space="preserve">Kapsamında yedek örneğe eriştiği ve söz konusu yazılımın içinde çalıştığı </w:t>
      </w: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OSE'leri</w:t>
      </w:r>
      <w:r>
        <w:fldChar w:fldCharType="end"/>
      </w:r>
      <w:r>
        <w:t xml:space="preserve"> yönettiği tüm </w:t>
      </w:r>
      <w:r>
        <w:fldChar w:fldCharType="begin"/>
      </w:r>
      <w:r>
        <w:instrText xml:space="preserve"> AutoTextList   \s NoStyle \t "Yönetim Lisansı, sunucu yazılımının ilgili sürümü veya sunucu yazılımının önceki sürümü tarafından bir veya daha fazla OSE'nin yönetimine izin veren bir Lisans anlamına gelir. (Tam tanım için Sözlüğe bakın)" </w:instrText>
      </w:r>
      <w:r>
        <w:fldChar w:fldCharType="separate"/>
      </w:r>
      <w:r>
        <w:rPr>
          <w:color w:val="0563C1"/>
        </w:rPr>
        <w:t>CAL'ler</w:t>
      </w:r>
      <w:r>
        <w:fldChar w:fldCharType="end"/>
      </w:r>
      <w:r>
        <w:t xml:space="preserve">, Harici Bağlayıcı lisansları ve Sunucu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Yönetim Lisansları</w:t>
      </w:r>
      <w:r>
        <w:fldChar w:fldCharType="end"/>
      </w:r>
      <w:r>
        <w:t xml:space="preserve"> için Yazılım Güvencesi kapsamını sürdürün.</w:t>
      </w:r>
    </w:p>
    <w:p w:rsidR="000771C7" w:rsidRDefault="00F35AFD" w:rsidP="00F35AFD">
      <w:pPr>
        <w:pStyle w:val="ProductList-Bullet"/>
        <w:numPr>
          <w:ilvl w:val="2"/>
          <w:numId w:val="52"/>
        </w:numPr>
      </w:pPr>
      <w:r>
        <w:t xml:space="preserve">Müşterinin Yazılım Güvencesi kapsamı sona erdiğinde, Müşterinin yedek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Örnekleri</w:t>
      </w:r>
      <w:r>
        <w:fldChar w:fldCharType="end"/>
      </w:r>
      <w:r>
        <w:t xml:space="preserve"> çalıştırma hakkı sona erer.</w:t>
      </w:r>
    </w:p>
    <w:p w:rsidR="000771C7" w:rsidRDefault="000771C7">
      <w:pPr>
        <w:pStyle w:val="ProductList-BodyIndented2"/>
      </w:pPr>
    </w:p>
    <w:p w:rsidR="000771C7" w:rsidRDefault="00F35AFD">
      <w:pPr>
        <w:pStyle w:val="ProductList-SubSubClauseHeading"/>
        <w:outlineLvl w:val="4"/>
      </w:pPr>
      <w:r>
        <w:t>Windows Server'ın İlave İzin Verilen Kullanımı</w:t>
      </w:r>
    </w:p>
    <w:p w:rsidR="000771C7" w:rsidRDefault="00F35AFD" w:rsidP="00F35AFD">
      <w:pPr>
        <w:pStyle w:val="ProductList-Bullet"/>
        <w:numPr>
          <w:ilvl w:val="2"/>
          <w:numId w:val="53"/>
        </w:numPr>
      </w:pPr>
      <w:r>
        <w:t>Microsoft Azure Hizmetlerinde</w:t>
      </w:r>
      <w:r>
        <w:fldChar w:fldCharType="begin"/>
      </w:r>
      <w:r>
        <w:instrText xml:space="preserve"> XE "Microsoft Azure Hizmetlerinde" </w:instrText>
      </w:r>
      <w:r>
        <w:fldChar w:fldCharType="end"/>
      </w:r>
      <w:r>
        <w:t xml:space="preserve"> çalıştırılan yedek örneklerden başka, aşağıdaki şartlar yerine getiriliyorsa, olağanüstü durum kurtarma </w:t>
      </w:r>
      <w:r>
        <w:fldChar w:fldCharType="begin"/>
      </w:r>
      <w:r>
        <w:instrText xml:space="preserve"> AutoTextList   \s NoStyle \t "Lisans, bir Ürünü indirme, kurma, ona erişme ve onu kullanma hakkı anlamına gelir." </w:instrText>
      </w:r>
      <w:r>
        <w:fldChar w:fldCharType="separate"/>
      </w:r>
      <w:r>
        <w:rPr>
          <w:color w:val="0563C1"/>
        </w:rPr>
        <w:t>Sunucusu</w:t>
      </w:r>
      <w:r>
        <w:fldChar w:fldCharType="end"/>
      </w:r>
      <w:r>
        <w:t xml:space="preserve"> için Windows Server </w:t>
      </w:r>
      <w:r>
        <w:fldChar w:fldCharType="begin"/>
      </w:r>
      <w:r>
        <w:instrText xml:space="preserve"> AutoTextList   \s NoStyle \t "Sunucu, sunucu yazılımlarını çalıştırabilen fiziksel bir donanım sistemi anlamına gelir." </w:instrText>
      </w:r>
      <w:r>
        <w:fldChar w:fldCharType="separate"/>
      </w:r>
      <w:r>
        <w:rPr>
          <w:color w:val="0563C1"/>
        </w:rPr>
        <w:t>Lisansı</w:t>
      </w:r>
      <w:r>
        <w:fldChar w:fldCharType="end"/>
      </w:r>
      <w:r>
        <w:t xml:space="preserve"> gerekmez:</w:t>
      </w:r>
    </w:p>
    <w:p w:rsidR="000771C7" w:rsidRDefault="00F35AFD" w:rsidP="00F35AFD">
      <w:pPr>
        <w:pStyle w:val="ProductList-Bullet"/>
        <w:numPr>
          <w:ilvl w:val="3"/>
          <w:numId w:val="53"/>
        </w:numPr>
      </w:pPr>
      <w:r>
        <w:t xml:space="preserve">Windows Server dâhilindeki Hyper-V rolü, birincil bir sitedeki üretim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Sunucusundan</w:t>
      </w:r>
      <w:r>
        <w:fldChar w:fldCharType="end"/>
      </w:r>
      <w:r>
        <w:fldChar w:fldCharType="begin"/>
      </w:r>
      <w:r>
        <w:instrText xml:space="preserve"> AutoTextList   \s NoStyle \t "Sunucu, sunucu yazılımlarını çalıştırabilen fiziksel bir donanım sistemi anlamına gelir." </w:instrText>
      </w:r>
      <w:r>
        <w:fldChar w:fldCharType="separate"/>
      </w:r>
      <w:r>
        <w:rPr>
          <w:color w:val="0563C1"/>
        </w:rPr>
        <w:t>Sanal OSE'leri</w:t>
      </w:r>
      <w:r>
        <w:fldChar w:fldCharType="end"/>
      </w:r>
      <w:r>
        <w:t xml:space="preserve"> bir olağanüstü durum kurtarma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Sunucusuna</w:t>
      </w:r>
      <w:r>
        <w:fldChar w:fldCharType="end"/>
      </w:r>
      <w:r>
        <w:t xml:space="preserve"> kopyalamak için kullanılır.</w:t>
      </w:r>
    </w:p>
    <w:p w:rsidR="000771C7" w:rsidRDefault="00F35AFD" w:rsidP="00F35AFD">
      <w:pPr>
        <w:pStyle w:val="ProductList-Bullet"/>
        <w:numPr>
          <w:ilvl w:val="3"/>
          <w:numId w:val="53"/>
        </w:numPr>
      </w:pPr>
      <w:r>
        <w:t xml:space="preserve">Olağanüstü durum kurtarma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Sunucusu</w:t>
      </w:r>
      <w:r>
        <w:fldChar w:fldCharType="end"/>
      </w:r>
      <w:r>
        <w:t xml:space="preserve"> sadece şu amaçlarla kullanılabilir:</w:t>
      </w:r>
    </w:p>
    <w:p w:rsidR="000771C7" w:rsidRDefault="00F35AFD">
      <w:pPr>
        <w:pStyle w:val="ProductList-BodyIndented2"/>
        <w:ind w:left="1440"/>
      </w:pPr>
      <w:r>
        <w:t>- Hyper-V türünde donanım sanallaştırma yazılımının çalıştırılması,</w:t>
      </w:r>
    </w:p>
    <w:p w:rsidR="000771C7" w:rsidRDefault="00F35AFD">
      <w:pPr>
        <w:pStyle w:val="ProductList-BodyIndented2"/>
        <w:ind w:left="1440"/>
      </w:pPr>
      <w:r>
        <w:t>- donanım sanallaştırma hizmetlerinin sunulması,</w:t>
      </w:r>
    </w:p>
    <w:p w:rsidR="000771C7" w:rsidRDefault="00F35AFD">
      <w:pPr>
        <w:pStyle w:val="ProductList-BodyIndented2"/>
        <w:ind w:left="1440"/>
      </w:pPr>
      <w:r>
        <w:t>- donanım sanallaştırma yazılımını yönetmek üzere yazılım aracılarının çalıştırılması,</w:t>
      </w:r>
    </w:p>
    <w:p w:rsidR="000771C7" w:rsidRDefault="00F35AFD">
      <w:pPr>
        <w:pStyle w:val="ProductList-BodyIndented2"/>
        <w:ind w:left="1440"/>
      </w:pPr>
      <w:r>
        <w:t>- kopyalama için hedef yer olarak görev yapması,</w:t>
      </w:r>
    </w:p>
    <w:p w:rsidR="000771C7" w:rsidRDefault="00F35AFD">
      <w:pPr>
        <w:pStyle w:val="ProductList-BodyIndented2"/>
        <w:ind w:left="1440"/>
      </w:pPr>
      <w:r>
        <w:t xml:space="preserve">- kopyalanmış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OSE'leri</w:t>
      </w:r>
      <w:r>
        <w:fldChar w:fldCharType="end"/>
      </w:r>
      <w:r>
        <w:t xml:space="preserve"> alması, yük devretmeyi sınaması,</w:t>
      </w:r>
    </w:p>
    <w:p w:rsidR="000771C7" w:rsidRDefault="00F35AFD">
      <w:pPr>
        <w:pStyle w:val="ProductList-BodyIndented2"/>
        <w:ind w:left="1440"/>
      </w:pPr>
      <w:r>
        <w:t xml:space="preserve">-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OSE'lerin</w:t>
      </w:r>
      <w:r>
        <w:fldChar w:fldCharType="end"/>
      </w:r>
      <w:r>
        <w:t xml:space="preserve"> yük devretmesini beklemesi ve </w:t>
      </w:r>
    </w:p>
    <w:p w:rsidR="000771C7" w:rsidRDefault="00F35AFD">
      <w:pPr>
        <w:pStyle w:val="ProductList-BodyIndented2"/>
        <w:ind w:left="1440"/>
      </w:pPr>
      <w:r>
        <w:t xml:space="preserve">- olağanüstü durum kurtarma iş yüklerini yukarıda açıklandığı gibi çalıştırması. </w:t>
      </w:r>
    </w:p>
    <w:p w:rsidR="000771C7" w:rsidRDefault="00F35AFD" w:rsidP="00F35AFD">
      <w:pPr>
        <w:pStyle w:val="ProductList-Bullet"/>
        <w:numPr>
          <w:ilvl w:val="3"/>
          <w:numId w:val="54"/>
        </w:numPr>
      </w:pPr>
      <w:r>
        <w:t xml:space="preserve">Olağanüstü durum kurtarma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Sunucusu</w:t>
      </w:r>
      <w:r>
        <w:fldChar w:fldCharType="end"/>
      </w:r>
      <w:r>
        <w:t xml:space="preserve"> bir üretim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Sunucusu</w:t>
      </w:r>
      <w:r>
        <w:fldChar w:fldCharType="end"/>
      </w:r>
      <w:r>
        <w:t xml:space="preserve"> olarak kullanılamaz.</w:t>
      </w:r>
    </w:p>
    <w:p w:rsidR="000771C7" w:rsidRDefault="000771C7">
      <w:pPr>
        <w:pStyle w:val="ProductList-BodyIndented2"/>
      </w:pPr>
    </w:p>
    <w:p w:rsidR="000771C7" w:rsidRDefault="000771C7">
      <w:pPr>
        <w:pStyle w:val="ProductList-BodyIndented2"/>
      </w:pPr>
    </w:p>
    <w:p w:rsidR="000771C7" w:rsidRDefault="00F35AFD">
      <w:pPr>
        <w:pStyle w:val="ProductList-ClauseHeading"/>
        <w:outlineLvl w:val="2"/>
      </w:pPr>
      <w:bookmarkStart w:id="357" w:name="_Sec589"/>
      <w:r>
        <w:t>Lisans Hareketliliği</w:t>
      </w:r>
      <w:bookmarkEnd w:id="357"/>
    </w:p>
    <w:p w:rsidR="000771C7" w:rsidRDefault="00F35AFD">
      <w:pPr>
        <w:pStyle w:val="ProductList-SubClauseHeading"/>
        <w:outlineLvl w:val="3"/>
      </w:pPr>
      <w:r>
        <w:t>Sunucu Grupları Arasında Lisans Hareketliliği</w:t>
      </w:r>
    </w:p>
    <w:p w:rsidR="000771C7" w:rsidRDefault="00F35AFD">
      <w:pPr>
        <w:pStyle w:val="ProductList-BodyIndented"/>
      </w:pPr>
      <w:r>
        <w:t xml:space="preserve">Müşteri, Sunucu Gruplarında Lisans Hareketliliği kapsamında, Lisans Hareketliliğine sahip olarak belirlenmiş ve YG'sine sahip olduğu </w:t>
      </w:r>
      <w:r>
        <w:fldChar w:fldCharType="begin"/>
      </w:r>
      <w:r>
        <w:instrText xml:space="preserve"> AutoTextList   \s NoStyle \t "Lisans, bir Ürünü indirme, kurma, ona erişme ve onu kullanma hakkı anlamına gelir." </w:instrText>
      </w:r>
      <w:r>
        <w:fldChar w:fldCharType="separate"/>
      </w:r>
      <w:r>
        <w:rPr>
          <w:color w:val="0563C1"/>
        </w:rPr>
        <w:t>Lisanslarından</w:t>
      </w:r>
      <w:r>
        <w:fldChar w:fldCharType="end"/>
      </w:r>
      <w:r>
        <w:t xml:space="preserve"> herhangi birini, aynı </w:t>
      </w:r>
      <w:r>
        <w:fldChar w:fldCharType="begin"/>
      </w:r>
      <w:r>
        <w:instrText xml:space="preserve"> AutoTextList   \s NoStyle \t "Sunucu Grubu, her biri fiziksel olarak saat dilimi açısından dört saatten daha uzak olmayan veya AB veya ETFA dâhilinde yer alan tek bir veri merkezi veya iki veri merkezi anlamına gelir.(Tam tanım için Sözlüğe bakın)" </w:instrText>
      </w:r>
      <w:r>
        <w:fldChar w:fldCharType="separate"/>
      </w:r>
      <w:r>
        <w:rPr>
          <w:color w:val="0563C1"/>
        </w:rPr>
        <w:t>Sunucu Grubu</w:t>
      </w:r>
      <w:r>
        <w:fldChar w:fldCharType="end"/>
      </w:r>
      <w:r>
        <w:t xml:space="preserve"> içerisinde bulunan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Sunucularından</w:t>
      </w:r>
      <w:r>
        <w:fldChar w:fldCharType="end"/>
      </w:r>
      <w:r>
        <w:t xml:space="preserve"> herhangi birine ihtiyaç duyulan sıklıkta yeniden tahsis edebilir. Müşteri ayrıca, bu </w:t>
      </w:r>
      <w:r>
        <w:fldChar w:fldCharType="begin"/>
      </w:r>
      <w:r>
        <w:instrText xml:space="preserve"> AutoTextList   \s NoStyle \t "Lisans, bir Ürünü indirme, kurma, ona erişme ve onu kullanma hakkı anlamına gelir." </w:instrText>
      </w:r>
      <w:r>
        <w:fldChar w:fldCharType="separate"/>
      </w:r>
      <w:r>
        <w:rPr>
          <w:color w:val="0563C1"/>
        </w:rPr>
        <w:t>Lisansları</w:t>
      </w:r>
      <w:r>
        <w:fldChar w:fldCharType="end"/>
      </w:r>
      <w:r>
        <w:t xml:space="preserve"> kısa vadeli olmamak kaydıyla (örn. son tahsisten itibaren 90 gün içinde olmamak koşuluyla) bir </w:t>
      </w:r>
      <w:r>
        <w:fldChar w:fldCharType="begin"/>
      </w:r>
      <w:r>
        <w:instrText xml:space="preserve"> AutoTextList   \s NoStyle \t "Sunucu Grubu, her biri fiziksel olarak saat dilimi açısından dört saatten daha uzak olmayan veya AB veya ETFA dâhilinde yer alan tek bir veri merkezi veya iki veri merkezi anlamına gelir.(Tam tanım için Sözlüğe bakın)" </w:instrText>
      </w:r>
      <w:r>
        <w:fldChar w:fldCharType="separate"/>
      </w:r>
      <w:r>
        <w:rPr>
          <w:color w:val="0563C1"/>
        </w:rPr>
        <w:t>Sunucu Grubundan</w:t>
      </w:r>
      <w:r>
        <w:fldChar w:fldCharType="end"/>
      </w:r>
      <w:r>
        <w:t xml:space="preserve"> diğerine yeniden tahsis edebilir. Kendi Kendini Barındırma için kullanılan ürünler, aynı anda Sunucu Grupları Arasında Lisans Hareketliliği kapsamında kullanılabilir.</w:t>
      </w:r>
    </w:p>
    <w:p w:rsidR="000771C7" w:rsidRDefault="000771C7">
      <w:pPr>
        <w:pStyle w:val="ProductList-BodyIndented"/>
      </w:pPr>
    </w:p>
    <w:p w:rsidR="000771C7" w:rsidRDefault="00F35AFD">
      <w:pPr>
        <w:pStyle w:val="ProductList-SubClauseHeading"/>
        <w:outlineLvl w:val="3"/>
      </w:pPr>
      <w:r>
        <w:t>Yazılım Güvencesi aracılığıyla Lisans Hareketliliği</w:t>
      </w:r>
    </w:p>
    <w:p w:rsidR="000771C7" w:rsidRDefault="00F35AFD">
      <w:pPr>
        <w:pStyle w:val="ProductList-BodyIndented"/>
      </w:pPr>
      <w:r>
        <w:t xml:space="preserve">Müşteri, Yazılım Güvencesi (YG) Aracılığıyla Lisans Hareketliliği kapsamında, lisanslı yazılımını aşağıdaki gereksinimlere tabi olarak, </w:t>
      </w:r>
      <w:r>
        <w:fldChar w:fldCharType="begin"/>
      </w:r>
      <w:r>
        <w:instrText xml:space="preserve"> AutoTextList   \s NoStyle \t "Lisans Hareketliliği: Lisansların standart zaman çizelgelerinin dışında yeniden tahsis edilmesi veya Ürünlerin kendi veri merkezleri dışındaki çok kiracılı sunucularda kullanılması için YG müşterilerine sunulan haklar; ayrıntılar için Ek B'de Lisans Hareketliliği bölümüne bakın." </w:instrText>
      </w:r>
      <w:r>
        <w:fldChar w:fldCharType="separate"/>
      </w:r>
      <w:r>
        <w:rPr>
          <w:color w:val="0563C1"/>
        </w:rPr>
        <w:t>Lisans Hareketliliğine</w:t>
      </w:r>
      <w:r>
        <w:fldChar w:fldCharType="end"/>
      </w:r>
      <w:r>
        <w:t xml:space="preserve"> sahip olarak belirlenmiş, YG'sine sahip olduğu Lisanslarından herhangi biri kapsamında; paylaşılan sunuculara taşıyabilir. Kendi Kendini Barındırma için kullanılan ürünler, Kendi Kendini Barındırma Lisansı Şartlarının sınırlamalarına tabi olarak aynı anda YG hakları aracılığıyla Lisans Hareketliliği kapsamında kullanılabilir. </w:t>
      </w:r>
    </w:p>
    <w:p w:rsidR="000771C7" w:rsidRDefault="000771C7">
      <w:pPr>
        <w:pStyle w:val="ProductList-BodyIndented"/>
      </w:pPr>
    </w:p>
    <w:p w:rsidR="000771C7" w:rsidRDefault="00F35AFD">
      <w:pPr>
        <w:pStyle w:val="ProductList-SubSubClauseHeading"/>
        <w:outlineLvl w:val="4"/>
      </w:pPr>
      <w:r>
        <w:t>İzin Verilen Kullanım:</w:t>
      </w:r>
    </w:p>
    <w:p w:rsidR="000771C7" w:rsidRDefault="00F35AFD">
      <w:pPr>
        <w:pStyle w:val="ProductList-BodyIndented2"/>
      </w:pPr>
      <w:r>
        <w:t>YG aracılığıyla Lisans Hareketliliğiyle, Müşteri:</w:t>
      </w:r>
    </w:p>
    <w:p w:rsidR="000771C7" w:rsidRDefault="00F35AFD" w:rsidP="00F35AFD">
      <w:pPr>
        <w:pStyle w:val="ProductList-Bullet"/>
        <w:numPr>
          <w:ilvl w:val="2"/>
          <w:numId w:val="55"/>
        </w:numPr>
      </w:pPr>
      <w:r>
        <w:t xml:space="preserve">Lisanslı yazılımını paylaşılan sunucularda çalıştırabilir; </w:t>
      </w:r>
    </w:p>
    <w:p w:rsidR="000771C7" w:rsidRDefault="00F35AFD" w:rsidP="00F35AFD">
      <w:pPr>
        <w:pStyle w:val="ProductList-Bullet"/>
        <w:numPr>
          <w:ilvl w:val="2"/>
          <w:numId w:val="55"/>
        </w:numPr>
      </w:pPr>
      <w:r>
        <w:t xml:space="preserve">Erişim lisansları ve YG'sine sahip olduğu lisanslar kapsamında ve Ürünlere erişime izin veren kendi Kullanıcı ve Cihaz SL'leri kapsamında söz konusu yazılıma erişebilir; </w:t>
      </w:r>
    </w:p>
    <w:p w:rsidR="000771C7" w:rsidRDefault="00F35AFD" w:rsidP="00F35AFD">
      <w:pPr>
        <w:pStyle w:val="ProductList-Bullet"/>
        <w:numPr>
          <w:ilvl w:val="2"/>
          <w:numId w:val="55"/>
        </w:numPr>
      </w:pPr>
      <w:r>
        <w:t xml:space="preserve">Paylaşılan sunucularda kullandığı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OSE'lerini</w:t>
      </w:r>
      <w:r>
        <w:fldChar w:fldCharType="end"/>
      </w:r>
      <w:r>
        <w:t xml:space="preserve"> yönetebilir ve/veya </w:t>
      </w:r>
    </w:p>
    <w:p w:rsidR="000771C7" w:rsidRDefault="00F35AFD" w:rsidP="00F35AFD">
      <w:pPr>
        <w:pStyle w:val="ProductList-Bullet"/>
        <w:numPr>
          <w:ilvl w:val="2"/>
          <w:numId w:val="55"/>
        </w:numPr>
      </w:pPr>
      <w:r>
        <w:t xml:space="preserve">Sunucularında kullandığı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OSE'leri</w:t>
      </w:r>
      <w:r>
        <w:fldChar w:fldCharType="end"/>
      </w:r>
      <w:r>
        <w:t xml:space="preserve"> paylaşılan sunucularda çalıştırdığı yazılımı kullanarak yönetebilir.</w:t>
      </w:r>
    </w:p>
    <w:p w:rsidR="000771C7" w:rsidRDefault="000771C7">
      <w:pPr>
        <w:pStyle w:val="ProductList-BodyIndented2"/>
      </w:pPr>
    </w:p>
    <w:p w:rsidR="000771C7" w:rsidRDefault="00F35AFD">
      <w:pPr>
        <w:pStyle w:val="ProductList-SubSubClauseHeading"/>
        <w:outlineLvl w:val="4"/>
      </w:pPr>
      <w:r>
        <w:t>Gereksinimler:</w:t>
      </w:r>
    </w:p>
    <w:p w:rsidR="000771C7" w:rsidRDefault="00F35AFD">
      <w:pPr>
        <w:pStyle w:val="ProductList-BodyIndented2"/>
      </w:pPr>
      <w:r>
        <w:t>YG aracılığıyla Lisans Hareketliliğini kullanmak için Müşteri şunları gerçekleştirmelidir:</w:t>
      </w:r>
    </w:p>
    <w:p w:rsidR="000771C7" w:rsidRDefault="00F35AFD" w:rsidP="00F35AFD">
      <w:pPr>
        <w:pStyle w:val="ProductList-Bullet"/>
        <w:numPr>
          <w:ilvl w:val="2"/>
          <w:numId w:val="56"/>
        </w:numPr>
      </w:pPr>
      <w:r>
        <w:t xml:space="preserve">Kendi toplu lisanslama anlaşmasının şartları kapsamında, paylaşılan sunucular üzerinde lisanslı yazılımını çalıştırmalı ve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OSE'lerini</w:t>
      </w:r>
      <w:r>
        <w:fldChar w:fldCharType="end"/>
      </w:r>
      <w:r>
        <w:t xml:space="preserve"> yönetmelidir; </w:t>
      </w:r>
    </w:p>
    <w:p w:rsidR="000771C7" w:rsidRDefault="00F35AFD" w:rsidP="00F35AFD">
      <w:pPr>
        <w:pStyle w:val="ProductList-Bullet"/>
        <w:numPr>
          <w:ilvl w:val="2"/>
          <w:numId w:val="56"/>
        </w:numPr>
      </w:pPr>
      <w:r>
        <w:fldChar w:fldCharType="begin"/>
      </w:r>
      <w:r>
        <w:instrText xml:space="preserve"> AutoTextList   \s NoStyle \t "Lisans, bir Ürünü indirme, kurma, ona erişme ve onu kullanma hakkı anlamına gelir." </w:instrText>
      </w:r>
      <w:r>
        <w:fldChar w:fldCharType="separate"/>
      </w:r>
      <w:r>
        <w:rPr>
          <w:color w:val="0563C1"/>
        </w:rPr>
        <w:t>Lisanslarını</w:t>
      </w:r>
      <w:r>
        <w:fldChar w:fldCharType="end"/>
      </w:r>
      <w:r>
        <w:t xml:space="preserve"> Yazılım Güvencesi İş Ortağı aracılığıyla yalnızca Microsoft Azure Platform Services</w:t>
      </w:r>
      <w:r>
        <w:fldChar w:fldCharType="begin"/>
      </w:r>
      <w:r>
        <w:instrText xml:space="preserve"> XE "Microsoft Azure Platform Services" </w:instrText>
      </w:r>
      <w:r>
        <w:fldChar w:fldCharType="end"/>
      </w:r>
      <w:r>
        <w:t xml:space="preserve"> veya nitelikli </w:t>
      </w:r>
      <w:r>
        <w:fldChar w:fldCharType="begin"/>
      </w:r>
      <w:r>
        <w:instrText xml:space="preserve"> AutoTextList   \s NoStyle \t "Yazılım Güvencesi İş Ortağı aracılığıyla Lisans Hareketliliği, http://www.microsoft.com/licensing/software-assurance/license-mobility.aspx adresinde belirtilen ve Microsoft tarafından müşterilerin yazılımlarını paylaşılan sunucularda barındırmak için yetkilendirilen bir tüzel kişi anlamına gelir." </w:instrText>
      </w:r>
      <w:r>
        <w:fldChar w:fldCharType="separate"/>
      </w:r>
      <w:r>
        <w:rPr>
          <w:color w:val="0563C1"/>
        </w:rPr>
        <w:t xml:space="preserve"> </w:t>
      </w:r>
      <w:r>
        <w:fldChar w:fldCharType="end"/>
      </w:r>
      <w:r>
        <w:t>Lisans Hareketliliği ile dağıtmalıdır; ve</w:t>
      </w:r>
    </w:p>
    <w:p w:rsidR="000771C7" w:rsidRDefault="00F35AFD" w:rsidP="00F35AFD">
      <w:pPr>
        <w:pStyle w:val="ProductList-Bullet"/>
        <w:numPr>
          <w:ilvl w:val="2"/>
          <w:numId w:val="56"/>
        </w:numPr>
      </w:pPr>
      <w:r>
        <w:t xml:space="preserve">Lisanslı yazılımını paylaşılan sunucularında çalıştıracak olan tüm </w:t>
      </w:r>
      <w:r>
        <w:fldChar w:fldCharType="begin"/>
      </w:r>
      <w:r>
        <w:instrText xml:space="preserve"> AutoTextList   \s NoStyle \t "Yazılım Güvencesi İş Ortağı aracılığıyla Lisans Hareketliliği, http://www.microsoft.com/licensing/software-assurance/license-mobility.aspx adresinde belirtilen ve Microsoft tarafından müşterilerin yazılımlarını paylaşılan sunucularda barındırmak için yetkilendirilen bir tüzel kişi anlamına gelir." </w:instrText>
      </w:r>
      <w:r>
        <w:fldChar w:fldCharType="separate"/>
      </w:r>
      <w:r>
        <w:rPr>
          <w:color w:val="0563C1"/>
        </w:rPr>
        <w:t>Yazılım Güvencesi aracılığıyla Lisans Hareketliliği İş Ortakları</w:t>
      </w:r>
      <w:r>
        <w:fldChar w:fldCharType="end"/>
      </w:r>
      <w:r>
        <w:t xml:space="preserve"> için bir Lisans Hareketliliği Doğrulama formu doldurup sunmalıdır.</w:t>
      </w:r>
    </w:p>
    <w:p w:rsidR="000771C7" w:rsidRDefault="000771C7">
      <w:pPr>
        <w:pStyle w:val="ProductList-BodyIndented2"/>
      </w:pPr>
    </w:p>
    <w:p w:rsidR="000771C7" w:rsidRDefault="00F35AFD">
      <w:pPr>
        <w:pStyle w:val="ProductList-BodyIndented2"/>
      </w:pPr>
      <w:r>
        <w:t xml:space="preserve">Müşteri, lisanslı yazılımını, bir üçüncü kişinin paylaşılan sunucularından kendi Lisanslı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Sunucularına</w:t>
      </w:r>
      <w:r>
        <w:fldChar w:fldCharType="end"/>
      </w:r>
      <w:r>
        <w:t xml:space="preserve"> veya başka bir kişinin paylaşılan sunucularına geri taşıyabilir, ancak bunu kısa vadede yapamaz (son tahsisten itibaren 90 gün içinde olamaz). Müşteri ayrıca, belirli bir </w:t>
      </w:r>
      <w:r>
        <w:fldChar w:fldCharType="begin"/>
      </w:r>
      <w:r>
        <w:instrText xml:space="preserve"> AutoTextList   \s NoStyle \t "Lisans, bir Ürünü indirme, kurma, ona erişme ve onu kullanma hakkı anlamına gelir." </w:instrText>
      </w:r>
      <w:r>
        <w:fldChar w:fldCharType="separate"/>
      </w:r>
      <w:r>
        <w:rPr>
          <w:color w:val="0563C1"/>
        </w:rPr>
        <w:t>Lisans</w:t>
      </w:r>
      <w:r>
        <w:fldChar w:fldCharType="end"/>
      </w:r>
      <w:r>
        <w:t xml:space="preserve"> kapsamında çalışan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Örnekleri</w:t>
      </w:r>
      <w:r>
        <w:fldChar w:fldCharType="end"/>
      </w:r>
      <w:r>
        <w:t xml:space="preserve"> veya yönetilen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OSE'leri</w:t>
      </w:r>
      <w:r>
        <w:fldChar w:fldCharType="end"/>
      </w:r>
      <w:r>
        <w:t xml:space="preserve"> bir </w:t>
      </w:r>
      <w:r>
        <w:fldChar w:fldCharType="begin"/>
      </w:r>
      <w:r>
        <w:instrText xml:space="preserve"> AutoTextList   \s NoStyle \t "Sunucu Grubu, her biri fiziksel olarak saat dilimi açısından dört saatten daha uzak olmayan veya AB veya ETFA dâhilinde yer alan tek bir veri merkezi veya iki veri merkezi anlamına gelir.(Tam tanım için Sözlüğe bakın)" </w:instrText>
      </w:r>
      <w:r>
        <w:fldChar w:fldCharType="separate"/>
      </w:r>
      <w:r>
        <w:rPr>
          <w:color w:val="0563C1"/>
        </w:rPr>
        <w:t>Sunucu Grubunda</w:t>
      </w:r>
      <w:r>
        <w:fldChar w:fldCharType="end"/>
      </w:r>
      <w:r>
        <w:t xml:space="preserve"> paylaşılan sunuculardan başka bir </w:t>
      </w:r>
      <w:r>
        <w:fldChar w:fldCharType="begin"/>
      </w:r>
      <w:r>
        <w:instrText xml:space="preserve"> AutoTextList   \s NoStyle \t "Sunucu Grubu, her biri fiziksel olarak saat dilimi açısından dört saatten daha uzak olmayan veya AB veya ETFA dâhilinde yer alan tek bir veri merkezi veya iki veri merkezi anlamına gelir.(Tam tanım için Sözlüğe bakın)" </w:instrText>
      </w:r>
      <w:r>
        <w:fldChar w:fldCharType="separate"/>
      </w:r>
      <w:r>
        <w:rPr>
          <w:color w:val="0563C1"/>
        </w:rPr>
        <w:t>Sunucu Grubunda</w:t>
      </w:r>
      <w:r>
        <w:fldChar w:fldCharType="end"/>
      </w:r>
      <w:r>
        <w:t xml:space="preserve"> paylaşılan sunuculara taşıyabilir, ancak bunu kısa vadede yapamaz (son tahsisten itibaren 90 gün içinde olamaz). Aynı Lisans kapsamında yönetilen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OSE'lerin</w:t>
      </w:r>
      <w:r>
        <w:fldChar w:fldCharType="end"/>
      </w:r>
      <w:r>
        <w:t xml:space="preserve"> aynı </w:t>
      </w:r>
      <w:r>
        <w:fldChar w:fldCharType="begin"/>
      </w:r>
      <w:r>
        <w:instrText xml:space="preserve"> AutoTextList   \s NoStyle \t "Sunucu Grubu, her biri fiziksel olarak saat dilimi açısından dört saatten daha uzak olmayan veya AB veya ETFA dâhilinde yer alan tek bir veri merkezi veya iki veri merkezi anlamına gelir.(Tam tanım için Sözlüğe bakın)" </w:instrText>
      </w:r>
      <w:r>
        <w:fldChar w:fldCharType="separate"/>
      </w:r>
      <w:r>
        <w:rPr>
          <w:color w:val="0563C1"/>
        </w:rPr>
        <w:t>Sunucu Grubunda</w:t>
      </w:r>
      <w:r>
        <w:fldChar w:fldCharType="end"/>
      </w:r>
      <w:r>
        <w:t xml:space="preserve"> olmaları gerekir. Müşteri, kendi adına dağıtılan ve yönetilen yazılımla ilgili olarak üçüncü kişilerin eylemlerinden sorumlu olacağını kabul eder. Aşağıda sağlananların dışında, YG aracılığıyla Lisans Hareketliliği koşullarıyla birlikte, Ürün için geçerli olan </w:t>
      </w:r>
      <w:r>
        <w:fldChar w:fldCharType="begin"/>
      </w:r>
      <w:r>
        <w:instrText xml:space="preserve"> AutoTextList   \s NoStyle \t "Lisans Koşulları: Bir Ürünün dağıtılmasının ve kullanılmasının tabi olduğu hüküm ve koşullar." </w:instrText>
      </w:r>
      <w:r>
        <w:fldChar w:fldCharType="separate"/>
      </w:r>
      <w:r>
        <w:rPr>
          <w:color w:val="0563C1"/>
        </w:rPr>
        <w:t>Lisans Koşulları</w:t>
      </w:r>
      <w:r>
        <w:fldChar w:fldCharType="end"/>
      </w:r>
      <w:r>
        <w:t>, kullanımını düzenler. YG aracılığıyla Lisans Hareketliliği kullanıldığında, bir Ürün için YG aracılığıyla Lisans Hareketliliği koşulları, tüm çelişen Lisans koşullarının yerine geçer. Aşağıda belirtildiği gibi bazı Ürünler, YG aracılığıyla Lisans Hareketliliği kapsamında paylaşılan sunucular için farklı kullanım haklarına sahiptir:</w:t>
      </w:r>
    </w:p>
    <w:tbl>
      <w:tblPr>
        <w:tblStyle w:val="PURTable1"/>
        <w:tblW w:w="0" w:type="dxa"/>
        <w:tblLook w:val="04A0" w:firstRow="1" w:lastRow="0" w:firstColumn="1" w:lastColumn="0" w:noHBand="0" w:noVBand="1"/>
      </w:tblPr>
      <w:tblGrid>
        <w:gridCol w:w="2529"/>
        <w:gridCol w:w="2515"/>
        <w:gridCol w:w="2507"/>
        <w:gridCol w:w="2519"/>
      </w:tblGrid>
      <w:tr w:rsidR="000771C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771C7" w:rsidRDefault="00F35AFD">
            <w:pPr>
              <w:pStyle w:val="ProductList-TableBody"/>
            </w:pPr>
            <w:r>
              <w:rPr>
                <w:color w:val="FFFFFF"/>
              </w:rPr>
              <w:t>Lisans Modeli</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771C7" w:rsidRDefault="00F35AFD">
            <w:pPr>
              <w:pStyle w:val="ProductList-TableBody"/>
            </w:pPr>
            <w:r>
              <w:rPr>
                <w:color w:val="FFFFFF"/>
              </w:rPr>
              <w:t>Ürün/Ürün Türü</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771C7" w:rsidRDefault="00F35AFD">
            <w:pPr>
              <w:pStyle w:val="ProductList-TableBody"/>
            </w:pPr>
            <w:r>
              <w:rPr>
                <w:color w:val="FFFFFF"/>
              </w:rPr>
              <w:t>Lisans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771C7" w:rsidRDefault="00F35AFD">
            <w:pPr>
              <w:pStyle w:val="ProductList-TableBody"/>
            </w:pPr>
            <w:r>
              <w:rPr>
                <w:color w:val="FFFFFF"/>
              </w:rPr>
              <w:t>İzin Verilen Sayı:</w:t>
            </w:r>
          </w:p>
          <w:p w:rsidR="000771C7" w:rsidRDefault="00F35AFD">
            <w:pPr>
              <w:pStyle w:val="ProductList-TableBody"/>
            </w:pPr>
            <w:r>
              <w:rPr>
                <w:color w:val="FFFFFF"/>
              </w:rPr>
              <w:t>Lisans başına OSE'ler veya Çekirdekler</w:t>
            </w:r>
          </w:p>
        </w:tc>
      </w:tr>
      <w:tr w:rsidR="000771C7">
        <w:tc>
          <w:tcPr>
            <w:tcW w:w="306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Çekirdek Başına/CAL</w:t>
            </w:r>
          </w:p>
        </w:tc>
        <w:tc>
          <w:tcPr>
            <w:tcW w:w="306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Harici Bağlayıcı Lisansları</w:t>
            </w:r>
          </w:p>
        </w:tc>
        <w:tc>
          <w:tcPr>
            <w:tcW w:w="306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Aktif YG kapsamına sahip her bir Harici Bağlayıcı Lisansı</w:t>
            </w:r>
          </w:p>
        </w:tc>
        <w:tc>
          <w:tcPr>
            <w:tcW w:w="306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Lisans başına 1 OSE</w:t>
            </w:r>
          </w:p>
        </w:tc>
      </w:tr>
      <w:tr w:rsidR="000771C7">
        <w:tc>
          <w:tcPr>
            <w:tcW w:w="306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Sunucu/CAL</w:t>
            </w:r>
          </w:p>
        </w:tc>
        <w:tc>
          <w:tcPr>
            <w:tcW w:w="306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Aktif YG kapsamına sahip her bir Sunucu Lisansı</w:t>
            </w:r>
          </w:p>
        </w:tc>
        <w:tc>
          <w:tcPr>
            <w:tcW w:w="306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Lisans başına 1 OSE</w:t>
            </w:r>
          </w:p>
        </w:tc>
      </w:tr>
      <w:tr w:rsidR="000771C7">
        <w:tc>
          <w:tcPr>
            <w:tcW w:w="306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Çekirdek Başına</w:t>
            </w:r>
          </w:p>
        </w:tc>
        <w:tc>
          <w:tcPr>
            <w:tcW w:w="306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Tüm geçerli Ürünler</w:t>
            </w:r>
          </w:p>
        </w:tc>
        <w:tc>
          <w:tcPr>
            <w:tcW w:w="306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Aktif YG kapsamına sahip her bir Core Lisansı</w:t>
            </w:r>
          </w:p>
        </w:tc>
        <w:tc>
          <w:tcPr>
            <w:tcW w:w="306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Bir sanal çekirdek (OSE başına asgari 4 adede kadar çekirdek gereksinimi içeren ürün kullanım haklarına tabi)</w:t>
            </w:r>
          </w:p>
        </w:tc>
      </w:tr>
      <w:tr w:rsidR="000771C7">
        <w:tc>
          <w:tcPr>
            <w:tcW w:w="306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Yönetim Sunucuları</w:t>
            </w:r>
          </w:p>
        </w:tc>
        <w:tc>
          <w:tcPr>
            <w:tcW w:w="306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Aktif YG kapsamına sahip her bir Yönetim Lisansı</w:t>
            </w:r>
          </w:p>
        </w:tc>
        <w:tc>
          <w:tcPr>
            <w:tcW w:w="306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Lisanslı Sunucu başına 2 Yönetilen OSE</w:t>
            </w:r>
          </w:p>
        </w:tc>
      </w:tr>
      <w:tr w:rsidR="000771C7">
        <w:tc>
          <w:tcPr>
            <w:tcW w:w="306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Yönetim Sunucuları</w:t>
            </w:r>
          </w:p>
        </w:tc>
        <w:tc>
          <w:tcPr>
            <w:tcW w:w="306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Aktif YG kapsamına sahip her bir Yönetim Lisansı</w:t>
            </w:r>
          </w:p>
        </w:tc>
        <w:tc>
          <w:tcPr>
            <w:tcW w:w="306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Lisanslı Sunucu başına 10 Yönetilen OSE</w:t>
            </w:r>
          </w:p>
        </w:tc>
      </w:tr>
      <w:tr w:rsidR="000771C7">
        <w:tc>
          <w:tcPr>
            <w:tcW w:w="306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Yönetim Sunucuları</w:t>
            </w:r>
          </w:p>
        </w:tc>
        <w:tc>
          <w:tcPr>
            <w:tcW w:w="306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System Center 2016 Standard</w:t>
            </w:r>
          </w:p>
        </w:tc>
        <w:tc>
          <w:tcPr>
            <w:tcW w:w="306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Etkin YG kapsamına sahip her 16 Yönetim Lisansı</w:t>
            </w:r>
          </w:p>
        </w:tc>
        <w:tc>
          <w:tcPr>
            <w:tcW w:w="306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Lisanslı Sunucu başına 2 Yönetilen OSE</w:t>
            </w:r>
          </w:p>
        </w:tc>
      </w:tr>
      <w:tr w:rsidR="000771C7">
        <w:tc>
          <w:tcPr>
            <w:tcW w:w="306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Yönetim Sunucuları</w:t>
            </w:r>
          </w:p>
        </w:tc>
        <w:tc>
          <w:tcPr>
            <w:tcW w:w="306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System Center 2016 Datacenter</w:t>
            </w:r>
          </w:p>
        </w:tc>
        <w:tc>
          <w:tcPr>
            <w:tcW w:w="306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Etkin YG kapsamına sahip her 16 Yönetim Lisansı</w:t>
            </w:r>
          </w:p>
        </w:tc>
        <w:tc>
          <w:tcPr>
            <w:tcW w:w="306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Lisanslı Sunucu başına 10 Yönetilen OSE</w:t>
            </w:r>
          </w:p>
        </w:tc>
      </w:tr>
    </w:tbl>
    <w:p w:rsidR="000771C7" w:rsidRDefault="000771C7">
      <w:pPr>
        <w:pStyle w:val="ProductList-BodyIndented2"/>
      </w:pPr>
    </w:p>
    <w:p w:rsidR="000771C7" w:rsidRDefault="00F35AFD">
      <w:pPr>
        <w:pStyle w:val="ProductList-SubSubClauseHeading"/>
        <w:outlineLvl w:val="4"/>
      </w:pPr>
      <w:r>
        <w:t>Yük Devretme Hakları</w:t>
      </w:r>
    </w:p>
    <w:p w:rsidR="000771C7" w:rsidRDefault="00F35AFD">
      <w:pPr>
        <w:pStyle w:val="ProductList-BodyIndented2"/>
      </w:pPr>
      <w:r>
        <w:fldChar w:fldCharType="begin"/>
      </w:r>
      <w:r>
        <w:instrText xml:space="preserve"> AutoTextList   \s NoStyle \t "Yük Devretme Hakları: Bir yük devretme etkinliği beklentisiyle, Müşterinin Lisanslı Sunucu üzerinde çalışan yazılımla birlikte Ürünün edilgen yük devretme Örneklerini çalıştırmasına olanak tanıyan bir YG avantajı. (Tam tanım için Sözlüğe bakın)" </w:instrText>
      </w:r>
      <w:r>
        <w:fldChar w:fldCharType="separate"/>
      </w:r>
      <w:r>
        <w:rPr>
          <w:color w:val="0563C1"/>
        </w:rPr>
        <w:t>Yük Devretme Hakları</w:t>
      </w:r>
      <w:r>
        <w:fldChar w:fldCharType="end"/>
      </w:r>
      <w:r>
        <w:t xml:space="preserve"> da verilen Ürünler için, Müşteri, bir yük devretme olayının gerçekleşebileceği fikriyle nitelikli paylaşılan sunucular üzerinde yük devretme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Örnekleri</w:t>
      </w:r>
      <w:r>
        <w:fldChar w:fldCharType="end"/>
      </w:r>
      <w:r>
        <w:t xml:space="preserve"> çalıştırabilir. Aksi durumda edilgen yük devretme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Örneklerinin</w:t>
      </w:r>
      <w:r>
        <w:fldChar w:fldCharType="end"/>
      </w:r>
      <w:r>
        <w:t xml:space="preserve"> çalıştırılması için gerekli olabilecek lisans sayısı, aynı iş ortağının paylaşılan sunucularında ilgili üretim </w:t>
      </w:r>
      <w:r>
        <w:fldChar w:fldCharType="begin"/>
      </w:r>
      <w:r>
        <w:instrText xml:space="preserve"> AutoTextList   \s NoStyle \t "Örnek; yazılımın kurulum veya yükleme prosedürünün uygulanmasıyla veya mevcut bir Örneğin çoğaltılmasıyla oluşturulan, yazılımın bir imajı anlamına gelir." </w:instrText>
      </w:r>
      <w:r>
        <w:fldChar w:fldCharType="separate"/>
      </w:r>
      <w:r>
        <w:rPr>
          <w:color w:val="0563C1"/>
        </w:rPr>
        <w:t>Örneklerinin</w:t>
      </w:r>
      <w:r>
        <w:fldChar w:fldCharType="end"/>
      </w:r>
      <w:r>
        <w:t xml:space="preserve"> çalıştırılması için gerekli olan lisans sayısını geçmemelidir.</w:t>
      </w:r>
    </w:p>
    <w:p w:rsidR="000771C7" w:rsidRDefault="000771C7">
      <w:pPr>
        <w:pStyle w:val="ProductList-BodyIndented2"/>
      </w:pPr>
    </w:p>
    <w:p w:rsidR="000771C7" w:rsidRDefault="00F35AFD">
      <w:pPr>
        <w:pStyle w:val="ProductList-ClauseHeading"/>
        <w:outlineLvl w:val="2"/>
      </w:pPr>
      <w:bookmarkStart w:id="358" w:name="_Sec590"/>
      <w:r>
        <w:t>Sunucular – Kendinden Barındırmalı Uygulamalar</w:t>
      </w:r>
      <w:bookmarkEnd w:id="358"/>
    </w:p>
    <w:p w:rsidR="000771C7" w:rsidRDefault="00F35AFD">
      <w:pPr>
        <w:pStyle w:val="ProductList-Body"/>
      </w:pPr>
      <w:r>
        <w:t>Kendinden Barındırmalı Uygulamalar, Kendinden Barındırma haklarının uygulandığı bu Ürünler anlamına gelir.</w:t>
      </w:r>
    </w:p>
    <w:p w:rsidR="000771C7" w:rsidRDefault="000771C7">
      <w:pPr>
        <w:pStyle w:val="ProductList-Body"/>
      </w:pPr>
    </w:p>
    <w:p w:rsidR="000771C7" w:rsidRDefault="00F35AFD">
      <w:pPr>
        <w:pStyle w:val="ProductList-Body"/>
      </w:pPr>
      <w:r>
        <w:t>Ürün Kullanım Hakları da dâhil olmak üzere Müşterinin toplu lisanslama anlaşmasındaki aksi koşullara rağmen, Müşteri, aşağıdaki koşullara bağlı olarak birleşik bir çözüm oluşturmak (“Birleşik Çözüm”) ve üçüncü kişilerin bunu kullanımına izin vermek için kendi yazılımıyla doğrudan veya dolaylı olarak etkileşim kuran Kendinden Barındırmalı Uygulamaların lisanslı kopyalarını birlikte kullanabilir.</w:t>
      </w:r>
    </w:p>
    <w:p w:rsidR="000771C7" w:rsidRDefault="000771C7">
      <w:pPr>
        <w:pStyle w:val="ProductList-Body"/>
      </w:pPr>
    </w:p>
    <w:p w:rsidR="000771C7" w:rsidRDefault="00F35AFD">
      <w:pPr>
        <w:pStyle w:val="ProductList-SubClauseHeading"/>
        <w:outlineLvl w:val="3"/>
      </w:pPr>
      <w:r>
        <w:t>Gereksinimler</w:t>
      </w:r>
    </w:p>
    <w:p w:rsidR="000771C7" w:rsidRDefault="00F35AFD">
      <w:pPr>
        <w:pStyle w:val="ProductList-BodyIndented"/>
      </w:pPr>
      <w:r>
        <w:t xml:space="preserve">Müşteri, aşağıdakiler için gerekli Microsoft </w:t>
      </w:r>
      <w:r>
        <w:fldChar w:fldCharType="begin"/>
      </w:r>
      <w:r>
        <w:instrText xml:space="preserve"> AutoTextList   \s NoStyle \t "Lisans, bir Ürünü indirme, kurma, ona erişme ve onu kullanma hakkı anlamına gelir." </w:instrText>
      </w:r>
      <w:r>
        <w:fldChar w:fldCharType="separate"/>
      </w:r>
      <w:r>
        <w:rPr>
          <w:color w:val="0563C1"/>
        </w:rPr>
        <w:t>Lisanslarına</w:t>
      </w:r>
      <w:r>
        <w:fldChar w:fldCharType="end"/>
      </w:r>
      <w:r>
        <w:t xml:space="preserve"> ve YG'ye sahip olmalıdır:</w:t>
      </w:r>
    </w:p>
    <w:p w:rsidR="000771C7" w:rsidRDefault="00F35AFD" w:rsidP="00F35AFD">
      <w:pPr>
        <w:pStyle w:val="ProductList-Bullet"/>
        <w:numPr>
          <w:ilvl w:val="1"/>
          <w:numId w:val="57"/>
        </w:numPr>
      </w:pPr>
      <w:r>
        <w:t>Birleşik Çözümün bir parçası olarak çalışan Kendinden Barındırmalı Uygulamalar ve</w:t>
      </w:r>
    </w:p>
    <w:p w:rsidR="000771C7" w:rsidRDefault="00F35AFD" w:rsidP="00F35AFD">
      <w:pPr>
        <w:pStyle w:val="ProductList-Bullet"/>
        <w:numPr>
          <w:ilvl w:val="1"/>
          <w:numId w:val="57"/>
        </w:numPr>
      </w:pPr>
      <w:r>
        <w:t xml:space="preserve">Birleşik Çözümü Harici Kullanıcılara sunmak için kullanılan tüm erişim </w:t>
      </w:r>
      <w:r>
        <w:fldChar w:fldCharType="begin"/>
      </w:r>
      <w:r>
        <w:instrText xml:space="preserve"> AutoTextList   \s NoStyle \t "Lisans, bir Ürünü indirme, kurma, ona erişme ve onu kullanma hakkı anlamına gelir." </w:instrText>
      </w:r>
      <w:r>
        <w:fldChar w:fldCharType="separate"/>
      </w:r>
      <w:r>
        <w:rPr>
          <w:color w:val="0563C1"/>
        </w:rPr>
        <w:t>Lisansları</w:t>
      </w:r>
      <w:r>
        <w:fldChar w:fldCharType="end"/>
      </w:r>
      <w:r>
        <w:t>.</w:t>
      </w:r>
    </w:p>
    <w:p w:rsidR="000771C7" w:rsidRDefault="00F35AFD">
      <w:pPr>
        <w:pStyle w:val="ProductList-BodyIndented"/>
      </w:pPr>
      <w:r>
        <w:t xml:space="preserve">Birleşik Çözüm oluşturmak ve sağlamak için kullanılan bütün Microsoft yazılımlarının </w:t>
      </w:r>
    </w:p>
    <w:p w:rsidR="000771C7" w:rsidRDefault="00F35AFD" w:rsidP="00F35AFD">
      <w:pPr>
        <w:pStyle w:val="ProductList-Bullet"/>
        <w:numPr>
          <w:ilvl w:val="1"/>
          <w:numId w:val="58"/>
        </w:numPr>
      </w:pPr>
      <w:r>
        <w:t>Toplu Lisanslama programı aracılığıyla lisanslanması ve</w:t>
      </w:r>
    </w:p>
    <w:p w:rsidR="000771C7" w:rsidRDefault="00F35AFD" w:rsidP="00F35AFD">
      <w:pPr>
        <w:pStyle w:val="ProductList-Bullet"/>
        <w:numPr>
          <w:ilvl w:val="1"/>
          <w:numId w:val="58"/>
        </w:numPr>
      </w:pPr>
      <w:r>
        <w:t xml:space="preserve">bu Lisans Koşulları kapsamında </w:t>
      </w:r>
      <w:r>
        <w:fldChar w:fldCharType="begin"/>
      </w:r>
      <w:r>
        <w:instrText xml:space="preserve"> AutoTextList   \s NoStyle \t "Kendi Kendine Barındırma: Koşullu barındırma amaçlarıyla Ürünlerin kullanımına izin veren bir YG avantajı; ayrıntılar için Ek B – Yazılım Güvencesinin Sunucular – Kendi Kendine Barındırılan Uygulamalar bölümüne bakın." </w:instrText>
      </w:r>
      <w:r>
        <w:fldChar w:fldCharType="separate"/>
      </w:r>
      <w:r>
        <w:rPr>
          <w:color w:val="0563C1"/>
        </w:rPr>
        <w:t>Kendinden Barındırma</w:t>
      </w:r>
      <w:r>
        <w:fldChar w:fldCharType="end"/>
      </w:r>
      <w:r>
        <w:t xml:space="preserve"> için uygun olması gerekir. </w:t>
      </w:r>
    </w:p>
    <w:p w:rsidR="000771C7" w:rsidRDefault="000771C7">
      <w:pPr>
        <w:pStyle w:val="ProductList-BodyIndented"/>
      </w:pPr>
    </w:p>
    <w:p w:rsidR="000771C7" w:rsidRDefault="00F35AFD">
      <w:pPr>
        <w:pStyle w:val="ProductList-BodyIndented"/>
      </w:pPr>
      <w:r>
        <w:t>Bir Müşterinin Birleşik Çözümü paylaşılan sunuculardan sunması durumunda, Müşteri Windows Server'i (ve Uzak Masaüstü Hizmetleri Harici Bağlayıcı Lisansı veya bir başka Windows Server erişim lisansını da) Kendinden Barındırmalı Uygulama olarak kullanamaz. Müşteri bunun yerine, Yazılım Güvencesi İş Ortağı veya Müşterinin Hizmet Sağlayıcısı Lisanslama Anlaşması aracılığıyla veya paylaşılan sunucuların kullanımına izin veren başka bir Microsoft Toplu Lisanslama teklifi kapsamında lisanslanan Windows Server yazılımını kullanmalıdır. Paylaşılan sunuculardan sunulan bir Birleşik Çözümde kullanılan Diğer Ürünler, Yazılım Güvencesi aracılığıyla Lisans Hareketliliğine sahip olmalıdır.</w:t>
      </w:r>
    </w:p>
    <w:p w:rsidR="000771C7" w:rsidRDefault="000771C7">
      <w:pPr>
        <w:pStyle w:val="ProductList-BodyIndented"/>
      </w:pPr>
    </w:p>
    <w:p w:rsidR="000771C7" w:rsidRDefault="00F35AFD">
      <w:pPr>
        <w:pStyle w:val="ProductList-BodyIndented"/>
      </w:pPr>
      <w:r>
        <w:t>Müşterinin yazılımı:</w:t>
      </w:r>
    </w:p>
    <w:p w:rsidR="000771C7" w:rsidRDefault="00F35AFD" w:rsidP="00F35AFD">
      <w:pPr>
        <w:pStyle w:val="ProductList-Bullet"/>
        <w:numPr>
          <w:ilvl w:val="1"/>
          <w:numId w:val="59"/>
        </w:numPr>
      </w:pPr>
      <w:r>
        <w:t>Birleşik Çözümün bir parçası olan Kendinden Barındırmalı Uygulamalara (dashboard'lar, HTML düzenleyiciler, yardımcı programlar ve benzeri teknolojiler tek başına Birleşik Çözümün birincil hizmeti ve/veya uygulaması değildir) önemli ve birincil işlev eklemelidir;</w:t>
      </w:r>
    </w:p>
    <w:p w:rsidR="000771C7" w:rsidRDefault="00F35AFD" w:rsidP="00F35AFD">
      <w:pPr>
        <w:pStyle w:val="ProductList-Bullet"/>
        <w:numPr>
          <w:ilvl w:val="1"/>
          <w:numId w:val="59"/>
        </w:numPr>
      </w:pPr>
      <w:r>
        <w:t>Birleşik Çözümün başlıca hizmeti ve/veya uygulaması olmalı ve Birleşik Çözümün hiçbir son kullanıcısının Kendinden Barındırmalı Uygulamalara doğrudan erişmesine izin vermemelidir;</w:t>
      </w:r>
    </w:p>
    <w:p w:rsidR="000771C7" w:rsidRDefault="00F35AFD" w:rsidP="00F35AFD">
      <w:pPr>
        <w:pStyle w:val="ProductList-Bullet"/>
        <w:numPr>
          <w:ilvl w:val="1"/>
          <w:numId w:val="59"/>
        </w:numPr>
      </w:pPr>
      <w:r>
        <w:t>İnternet, telefon ağı veya Birleşik Çözümün son kullanıcısı (Birleşik Çözüm son kullanıcının cihazına yüklenemez) dışında, Müşterinin veya bir üçüncü kişinin günlük denetimi altındaki sunuculardan özel bir ağ üzerinden son kullanıcılara sağlanmalıdır ve</w:t>
      </w:r>
    </w:p>
    <w:p w:rsidR="000771C7" w:rsidRDefault="00F35AFD" w:rsidP="00F35AFD">
      <w:pPr>
        <w:pStyle w:val="ProductList-Bullet"/>
        <w:numPr>
          <w:ilvl w:val="1"/>
          <w:numId w:val="59"/>
        </w:numPr>
      </w:pPr>
      <w:r>
        <w:t>yazılımında gömülü olan veya yazılımına destek olmak üzere çalışan bir bağımsız olmayan üçüncü kişi yazılımı içerdiği durumlar haricinde, lisanslanmamalı, sahiplenilmelidir.</w:t>
      </w:r>
    </w:p>
    <w:p w:rsidR="000771C7" w:rsidRDefault="000771C7">
      <w:pPr>
        <w:pStyle w:val="ProductList-BodyIndented"/>
      </w:pPr>
    </w:p>
    <w:p w:rsidR="000771C7" w:rsidRDefault="00F35AFD">
      <w:pPr>
        <w:pStyle w:val="ProductList-BodyIndented"/>
      </w:pPr>
      <w:r>
        <w:t xml:space="preserve">Kendinden Barındırmalı Uygulamaların tüm kullanımı söz konusu ürünlerin </w:t>
      </w:r>
      <w:r>
        <w:fldChar w:fldCharType="begin"/>
      </w:r>
      <w:r>
        <w:instrText xml:space="preserve"> AutoTextList   \s NoStyle \t "Lisans Koşulları: Bir Ürünün dağıtılmasının ve kullanılmasının tabi olduğu hüküm ve koşullar." </w:instrText>
      </w:r>
      <w:r>
        <w:fldChar w:fldCharType="separate"/>
      </w:r>
      <w:r>
        <w:rPr>
          <w:color w:val="0563C1"/>
        </w:rPr>
        <w:t>Lisans Koşullarına</w:t>
      </w:r>
      <w:r>
        <w:fldChar w:fldCharType="end"/>
      </w:r>
      <w:r>
        <w:t xml:space="preserve"> tabi olarak kalır. Müşteri, söz konusu anlaşmada izin verildiği durumlar hariç toplu lisanslama anlaşmasının kapsamında edindiği </w:t>
      </w:r>
      <w:r>
        <w:fldChar w:fldCharType="begin"/>
      </w:r>
      <w:r>
        <w:instrText xml:space="preserve"> AutoTextList   \s NoStyle \t "Lisans, bir Ürünü indirme, kurma, ona erişme ve onu kullanma hakkı anlamına gelir." </w:instrText>
      </w:r>
      <w:r>
        <w:fldChar w:fldCharType="separate"/>
      </w:r>
      <w:r>
        <w:rPr>
          <w:color w:val="0563C1"/>
        </w:rPr>
        <w:t>Lisansları</w:t>
      </w:r>
      <w:r>
        <w:fldChar w:fldCharType="end"/>
      </w:r>
      <w:r>
        <w:t xml:space="preserve"> aktaramaz.</w:t>
      </w:r>
    </w:p>
    <w:p w:rsidR="000771C7" w:rsidRDefault="000771C7">
      <w:pPr>
        <w:pStyle w:val="ProductList-BodyIndented"/>
        <w:jc w:val="right"/>
      </w:pPr>
    </w:p>
    <w:tbl>
      <w:tblPr>
        <w:tblStyle w:val="PURTable0"/>
        <w:tblW w:w="0" w:type="dxa"/>
        <w:tblLook w:val="04A0" w:firstRow="1" w:lastRow="0" w:firstColumn="1" w:lastColumn="0" w:noHBand="0" w:noVBand="1"/>
      </w:tblPr>
      <w:tblGrid>
        <w:gridCol w:w="10440"/>
      </w:tblGrid>
      <w:tr w:rsidR="000771C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771C7" w:rsidRDefault="00D54E36">
            <w:pPr>
              <w:pStyle w:val="ProductList-TableBody"/>
              <w:jc w:val="right"/>
            </w:pPr>
            <w:hyperlink w:anchor="_Sec842">
              <w:r w:rsidR="00F35AFD">
                <w:rPr>
                  <w:color w:val="00467F"/>
                  <w:sz w:val="14"/>
                  <w:u w:val="single"/>
                </w:rPr>
                <w:t>İçindekiler</w:t>
              </w:r>
            </w:hyperlink>
            <w:r w:rsidR="00F35AFD">
              <w:rPr>
                <w:sz w:val="14"/>
              </w:rPr>
              <w:t xml:space="preserve"> / </w:t>
            </w:r>
            <w:hyperlink w:anchor="_Sec549">
              <w:r w:rsidR="00F35AFD">
                <w:rPr>
                  <w:color w:val="00467F"/>
                  <w:sz w:val="14"/>
                  <w:u w:val="single"/>
                </w:rPr>
                <w:t>Sözlük</w:t>
              </w:r>
            </w:hyperlink>
            <w:r w:rsidR="00F35AFD">
              <w:rPr>
                <w:sz w:val="14"/>
              </w:rPr>
              <w:t xml:space="preserve"> / </w:t>
            </w:r>
            <w:hyperlink w:anchor="_Sec844">
              <w:r w:rsidR="00F35AFD">
                <w:rPr>
                  <w:color w:val="00467F"/>
                  <w:sz w:val="14"/>
                  <w:u w:val="single"/>
                </w:rPr>
                <w:t>Dizin</w:t>
              </w:r>
            </w:hyperlink>
          </w:p>
        </w:tc>
      </w:tr>
    </w:tbl>
    <w:p w:rsidR="000771C7" w:rsidRDefault="000771C7">
      <w:pPr>
        <w:pStyle w:val="ProductList-BodyIndented"/>
      </w:pPr>
    </w:p>
    <w:p w:rsidR="000771C7" w:rsidRDefault="000771C7">
      <w:pPr>
        <w:pStyle w:val="PURBreadcrumb"/>
      </w:pPr>
    </w:p>
    <w:p w:rsidR="000771C7" w:rsidRDefault="00F35AFD">
      <w:pPr>
        <w:pStyle w:val="ProductList-SectionHeading"/>
        <w:pageBreakBefore/>
        <w:outlineLvl w:val="0"/>
      </w:pPr>
      <w:bookmarkStart w:id="359" w:name="_Sec1237"/>
      <w:bookmarkEnd w:id="336"/>
      <w:r>
        <w:t>Ek C - Eklentiler ve Diğer Geçiş Lisansları</w:t>
      </w:r>
      <w:r>
        <w:fldChar w:fldCharType="begin"/>
      </w:r>
      <w:r>
        <w:instrText xml:space="preserve"> TC "</w:instrText>
      </w:r>
      <w:bookmarkStart w:id="360" w:name="_Toc523418965"/>
      <w:r>
        <w:instrText>Ek C - Eklentiler ve Diğer Geçiş Lisansları</w:instrText>
      </w:r>
      <w:bookmarkEnd w:id="360"/>
      <w:r>
        <w:instrText>" \l 1</w:instrText>
      </w:r>
      <w:r>
        <w:fldChar w:fldCharType="end"/>
      </w:r>
    </w:p>
    <w:p w:rsidR="000771C7" w:rsidRDefault="000771C7">
      <w:pPr>
        <w:pStyle w:val="PURBreadcrumb"/>
      </w:pPr>
    </w:p>
    <w:tbl>
      <w:tblPr>
        <w:tblStyle w:val="PURTable"/>
        <w:tblW w:w="0" w:type="dxa"/>
        <w:tblLook w:val="04A0" w:firstRow="1" w:lastRow="0" w:firstColumn="1" w:lastColumn="0" w:noHBand="0" w:noVBand="1"/>
      </w:tblPr>
      <w:tblGrid>
        <w:gridCol w:w="10800"/>
      </w:tblGrid>
      <w:tr w:rsidR="000771C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771C7" w:rsidRDefault="00D54E36">
            <w:pPr>
              <w:pStyle w:val="ProductList-TableBody"/>
              <w:jc w:val="right"/>
            </w:pPr>
            <w:hyperlink w:anchor="_Sec842">
              <w:r w:rsidR="00F35AFD">
                <w:rPr>
                  <w:color w:val="00467F"/>
                  <w:sz w:val="14"/>
                  <w:u w:val="single"/>
                </w:rPr>
                <w:t>İçindekiler</w:t>
              </w:r>
            </w:hyperlink>
            <w:r w:rsidR="00F35AFD">
              <w:rPr>
                <w:sz w:val="14"/>
              </w:rPr>
              <w:t xml:space="preserve"> / </w:t>
            </w:r>
            <w:hyperlink w:anchor="_Sec549">
              <w:r w:rsidR="00F35AFD">
                <w:rPr>
                  <w:color w:val="00467F"/>
                  <w:sz w:val="14"/>
                  <w:u w:val="single"/>
                </w:rPr>
                <w:t>Sözlük</w:t>
              </w:r>
            </w:hyperlink>
            <w:r w:rsidR="00F35AFD">
              <w:rPr>
                <w:sz w:val="14"/>
              </w:rPr>
              <w:t xml:space="preserve"> / </w:t>
            </w:r>
            <w:hyperlink w:anchor="_Sec844">
              <w:r w:rsidR="00F35AFD">
                <w:rPr>
                  <w:color w:val="00467F"/>
                  <w:sz w:val="14"/>
                  <w:u w:val="single"/>
                </w:rPr>
                <w:t>Dizin</w:t>
              </w:r>
            </w:hyperlink>
          </w:p>
        </w:tc>
      </w:tr>
    </w:tbl>
    <w:p w:rsidR="000771C7" w:rsidRDefault="000771C7">
      <w:pPr>
        <w:pStyle w:val="ProductList-Body"/>
      </w:pPr>
    </w:p>
    <w:p w:rsidR="000771C7" w:rsidRDefault="00F35AFD">
      <w:pPr>
        <w:pStyle w:val="ProductList-OfferingGroupHeading"/>
        <w:outlineLvl w:val="1"/>
      </w:pPr>
      <w:bookmarkStart w:id="361" w:name="_Sec1238"/>
      <w:r>
        <w:t>Eklentiler</w:t>
      </w:r>
      <w:bookmarkEnd w:id="361"/>
      <w:r>
        <w:fldChar w:fldCharType="begin"/>
      </w:r>
      <w:r>
        <w:instrText xml:space="preserve"> TC "</w:instrText>
      </w:r>
      <w:bookmarkStart w:id="362" w:name="_Toc523418966"/>
      <w:r>
        <w:instrText>Eklentiler</w:instrText>
      </w:r>
      <w:bookmarkEnd w:id="362"/>
      <w:r>
        <w:instrText>" \l 2</w:instrText>
      </w:r>
      <w:r>
        <w:fldChar w:fldCharType="end"/>
      </w:r>
    </w:p>
    <w:p w:rsidR="00BB1469" w:rsidRPr="00B40BA3" w:rsidRDefault="00BB1469" w:rsidP="00BB1469">
      <w:pPr>
        <w:pStyle w:val="ProductList-Body"/>
      </w:pPr>
      <w:r>
        <w:t>Müşteri aşağıdaki şartlara tabi olarak Eklentileri alabilir:</w:t>
      </w:r>
    </w:p>
    <w:p w:rsidR="00BB1469" w:rsidRPr="00B40BA3" w:rsidRDefault="00BB1469" w:rsidP="00BB1469">
      <w:pPr>
        <w:pStyle w:val="ProductList-Bullet"/>
        <w:numPr>
          <w:ilvl w:val="0"/>
          <w:numId w:val="71"/>
        </w:numPr>
      </w:pPr>
      <w:r>
        <w:t>Müşteri, ilgili Nitelikli Lisanslar için etkin YG'ye veya etkin bir Kullanıcı SL'sine sahip olmalıdır</w:t>
      </w:r>
    </w:p>
    <w:p w:rsidR="00BB1469" w:rsidRPr="00B40BA3" w:rsidRDefault="00BB1469" w:rsidP="00BB1469">
      <w:pPr>
        <w:pStyle w:val="ProductList-Bullet"/>
        <w:numPr>
          <w:ilvl w:val="0"/>
          <w:numId w:val="71"/>
        </w:numPr>
      </w:pPr>
      <w:r>
        <w:t xml:space="preserve">Müşteri, bu Ekte aksi belirtilmedikçe, her bir Nitelikli Lisans için bir Eklenti SL'si alabilir. </w:t>
      </w:r>
    </w:p>
    <w:p w:rsidR="00BB1469" w:rsidRPr="00B40BA3" w:rsidRDefault="00BB1469" w:rsidP="00BB1469">
      <w:pPr>
        <w:pStyle w:val="ProductList-Bullet"/>
        <w:numPr>
          <w:ilvl w:val="0"/>
          <w:numId w:val="71"/>
        </w:numPr>
      </w:pPr>
      <w:r>
        <w:t>Müşteri, Nitelikli Lisansların alınmasından önce adet arttırımı günleri arasında eklenti SL'lerini alabilir.</w:t>
      </w:r>
    </w:p>
    <w:p w:rsidR="00BB1469" w:rsidRPr="00B40BA3" w:rsidRDefault="00BB1469" w:rsidP="00BB1469">
      <w:pPr>
        <w:pStyle w:val="ProductList-Body"/>
      </w:pPr>
      <w:r>
        <w:t xml:space="preserve"> </w:t>
      </w:r>
    </w:p>
    <w:p w:rsidR="00BB1469" w:rsidRPr="00B40BA3" w:rsidRDefault="00BB1469" w:rsidP="00BB1469">
      <w:pPr>
        <w:pStyle w:val="ProductList-Body"/>
      </w:pPr>
      <w:r>
        <w:t>Eklentiler, bu Ekte aksi belirtilmedikçe, Nitelikli Lisansa ilişkin YG kapsamının veya Eklenti SL'sinin sona erme tarihlerinden hangisi daha önceyse, o tarihte sona erer. Eklentiler yalnızca Nitelikli Lisanslara sahip kullanıcılara ve cihazlara tekrar atanabilir.</w:t>
      </w:r>
    </w:p>
    <w:p w:rsidR="000771C7" w:rsidRDefault="000771C7">
      <w:pPr>
        <w:pStyle w:val="ProductList-Body"/>
      </w:pPr>
    </w:p>
    <w:p w:rsidR="000771C7" w:rsidRDefault="00F35AFD">
      <w:pPr>
        <w:pStyle w:val="ProductList-Offering2HeadingNoBorder"/>
        <w:outlineLvl w:val="2"/>
      </w:pPr>
      <w:r>
        <w:t>Windows Masaüstü Bilgisayar İşletim Sistemi</w:t>
      </w:r>
      <w:r>
        <w:fldChar w:fldCharType="begin"/>
      </w:r>
      <w:r>
        <w:instrText xml:space="preserve"> TC "</w:instrText>
      </w:r>
      <w:bookmarkStart w:id="363" w:name="_Toc523418967"/>
      <w:r>
        <w:instrText>Windows Masaüstü Bilgisayar İşletim Sistemi</w:instrText>
      </w:r>
      <w:bookmarkEnd w:id="363"/>
      <w:r>
        <w:instrText>" \l 3</w:instrText>
      </w:r>
      <w:r>
        <w:fldChar w:fldCharType="end"/>
      </w:r>
    </w:p>
    <w:p w:rsidR="000771C7" w:rsidRDefault="00F35AFD">
      <w:pPr>
        <w:pStyle w:val="ProductList-Body"/>
      </w:pPr>
      <w:r>
        <w:t>Lisanslı Kullanıcı etkin Windows Masaüstü Bilgisayar İşletim Sistemi YG kapsamı veya Windows VDA kapsamı dahilindeki bir cihazın Birincil Kullanıcısı olmalıdır.</w:t>
      </w:r>
    </w:p>
    <w:tbl>
      <w:tblPr>
        <w:tblStyle w:val="PURTable"/>
        <w:tblW w:w="0" w:type="dxa"/>
        <w:tblLook w:val="04A0" w:firstRow="1" w:lastRow="0" w:firstColumn="1" w:lastColumn="0" w:noHBand="0" w:noVBand="1"/>
      </w:tblPr>
      <w:tblGrid>
        <w:gridCol w:w="5204"/>
        <w:gridCol w:w="5586"/>
      </w:tblGrid>
      <w:tr w:rsidR="000771C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0771C7" w:rsidRDefault="00F35AFD">
            <w:pPr>
              <w:pStyle w:val="ProductList-TableBody"/>
            </w:pPr>
            <w:r>
              <w:rPr>
                <w:color w:val="FFFFFF"/>
              </w:rPr>
              <w:t>Eklenti Kullanıcı SL'si</w:t>
            </w:r>
          </w:p>
        </w:tc>
        <w:tc>
          <w:tcPr>
            <w:tcW w:w="6240" w:type="dxa"/>
            <w:tcBorders>
              <w:top w:val="single" w:sz="4" w:space="0" w:color="0070C0"/>
              <w:bottom w:val="single" w:sz="4" w:space="0" w:color="000000"/>
              <w:right w:val="single" w:sz="4" w:space="0" w:color="0070C0"/>
            </w:tcBorders>
            <w:shd w:val="clear" w:color="auto" w:fill="0070C0"/>
          </w:tcPr>
          <w:p w:rsidR="000771C7" w:rsidRDefault="00F35AFD">
            <w:pPr>
              <w:pStyle w:val="ProductList-TableBody"/>
            </w:pPr>
            <w:r>
              <w:rPr>
                <w:color w:val="FFFFFF"/>
              </w:rPr>
              <w:t>Nitelikli Lisans(lar)</w:t>
            </w:r>
          </w:p>
        </w:tc>
      </w:tr>
      <w:tr w:rsidR="000771C7">
        <w:tc>
          <w:tcPr>
            <w:tcW w:w="588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Cihaz Başına Windows 10 Education E5 Eklentisi</w:t>
            </w:r>
          </w:p>
        </w:tc>
        <w:tc>
          <w:tcPr>
            <w:tcW w:w="6240" w:type="dxa"/>
            <w:tcBorders>
              <w:top w:val="single" w:sz="4" w:space="0" w:color="000000"/>
              <w:left w:val="single" w:sz="4" w:space="0" w:color="000000"/>
              <w:bottom w:val="none" w:sz="4" w:space="0" w:color="000000"/>
              <w:right w:val="single" w:sz="4" w:space="0" w:color="000000"/>
            </w:tcBorders>
          </w:tcPr>
          <w:p w:rsidR="000771C7" w:rsidRDefault="000771C7">
            <w:pPr>
              <w:pStyle w:val="ProductList-TableBody"/>
            </w:pPr>
          </w:p>
        </w:tc>
      </w:tr>
      <w:tr w:rsidR="000771C7">
        <w:tc>
          <w:tcPr>
            <w:tcW w:w="588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Kullanıcı Başına Windows 10 Enterprise E3 Eklentisi</w:t>
            </w:r>
          </w:p>
        </w:tc>
        <w:tc>
          <w:tcPr>
            <w:tcW w:w="6240" w:type="dxa"/>
            <w:tcBorders>
              <w:top w:val="none" w:sz="4" w:space="0" w:color="000000"/>
              <w:left w:val="single" w:sz="4" w:space="0" w:color="000000"/>
              <w:bottom w:val="none" w:sz="4" w:space="0" w:color="000000"/>
              <w:right w:val="single" w:sz="4" w:space="0" w:color="000000"/>
            </w:tcBorders>
          </w:tcPr>
          <w:p w:rsidR="000771C7" w:rsidRDefault="00F35AFD">
            <w:pPr>
              <w:pStyle w:val="ProductList-TableBody"/>
            </w:pPr>
            <w:r>
              <w:t>Cihaz Başına Windows 10 Enterprise/Education E3</w:t>
            </w:r>
          </w:p>
        </w:tc>
      </w:tr>
      <w:tr w:rsidR="000771C7">
        <w:tc>
          <w:tcPr>
            <w:tcW w:w="588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Cihaz veya Kullanıcı Başına Windows 10 Enterprise E5 Eklentisi</w:t>
            </w:r>
          </w:p>
        </w:tc>
        <w:tc>
          <w:tcPr>
            <w:tcW w:w="6240" w:type="dxa"/>
            <w:tcBorders>
              <w:top w:val="none" w:sz="4" w:space="0" w:color="000000"/>
              <w:left w:val="single" w:sz="4" w:space="0" w:color="000000"/>
              <w:bottom w:val="single" w:sz="4" w:space="0" w:color="000000"/>
              <w:right w:val="single" w:sz="4" w:space="0" w:color="000000"/>
            </w:tcBorders>
          </w:tcPr>
          <w:p w:rsidR="000771C7" w:rsidRDefault="000771C7">
            <w:pPr>
              <w:pStyle w:val="ProductList-TableBody"/>
            </w:pPr>
          </w:p>
        </w:tc>
      </w:tr>
      <w:tr w:rsidR="000771C7">
        <w:tc>
          <w:tcPr>
            <w:tcW w:w="5880" w:type="dxa"/>
            <w:tcBorders>
              <w:top w:val="single" w:sz="4" w:space="0" w:color="000000"/>
              <w:left w:val="single" w:sz="4" w:space="0" w:color="000000"/>
              <w:bottom w:val="none" w:sz="4" w:space="0" w:color="000000"/>
              <w:right w:val="single" w:sz="4" w:space="0" w:color="000000"/>
            </w:tcBorders>
          </w:tcPr>
          <w:p w:rsidR="000771C7" w:rsidRDefault="00F35AFD">
            <w:pPr>
              <w:pStyle w:val="ProductList-TableBody"/>
            </w:pPr>
            <w:r>
              <w:t>Windows 10 Kullanıcı OLS Etkinleştirme E3/E5 Eklentisi</w:t>
            </w:r>
          </w:p>
        </w:tc>
        <w:tc>
          <w:tcPr>
            <w:tcW w:w="62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Kullanıcı Başına Windows 10 Enterprise E3/E5</w:t>
            </w:r>
          </w:p>
        </w:tc>
      </w:tr>
      <w:tr w:rsidR="000771C7">
        <w:tc>
          <w:tcPr>
            <w:tcW w:w="5880" w:type="dxa"/>
            <w:tcBorders>
              <w:top w:val="none" w:sz="4" w:space="0" w:color="000000"/>
              <w:left w:val="single" w:sz="4" w:space="0" w:color="000000"/>
              <w:bottom w:val="single" w:sz="4" w:space="0" w:color="000000"/>
              <w:right w:val="single" w:sz="4" w:space="0" w:color="000000"/>
            </w:tcBorders>
          </w:tcPr>
          <w:p w:rsidR="000771C7" w:rsidRDefault="000771C7">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Kullanıcı Başına Windows VDA E3/E5</w:t>
            </w:r>
          </w:p>
        </w:tc>
      </w:tr>
    </w:tbl>
    <w:p w:rsidR="000771C7" w:rsidRDefault="000771C7">
      <w:pPr>
        <w:pStyle w:val="ProductList-Body"/>
      </w:pPr>
    </w:p>
    <w:p w:rsidR="000771C7" w:rsidRDefault="00F35AFD">
      <w:pPr>
        <w:pStyle w:val="ProductList-Offering2HeadingNoBorder"/>
        <w:outlineLvl w:val="2"/>
      </w:pPr>
      <w:r>
        <w:t>Microsoft Operations Management and Security</w:t>
      </w:r>
      <w:r>
        <w:fldChar w:fldCharType="begin"/>
      </w:r>
      <w:r>
        <w:instrText xml:space="preserve"> TC "</w:instrText>
      </w:r>
      <w:bookmarkStart w:id="364" w:name="_Toc523418968"/>
      <w:r>
        <w:instrText>Microsoft Operations Management and Security</w:instrText>
      </w:r>
      <w:bookmarkEnd w:id="364"/>
      <w:r>
        <w:instrText>" \l 3</w:instrText>
      </w:r>
      <w:r>
        <w:fldChar w:fldCharType="end"/>
      </w:r>
    </w:p>
    <w:p w:rsidR="000771C7" w:rsidRDefault="000771C7">
      <w:pPr>
        <w:pStyle w:val="ProductList-Body"/>
      </w:pPr>
    </w:p>
    <w:p w:rsidR="000771C7" w:rsidRDefault="00F35AFD">
      <w:pPr>
        <w:pStyle w:val="ProductList-Body"/>
      </w:pPr>
      <w:r>
        <w:t xml:space="preserve">Müşteri, Uygun Miktara kadar her bir Nitelikli Lisans için bir E1 ve E2 Eklenti kombinasyonu satın alabilir. </w:t>
      </w:r>
    </w:p>
    <w:p w:rsidR="000771C7" w:rsidRDefault="000771C7">
      <w:pPr>
        <w:pStyle w:val="ProductList-Body"/>
      </w:pPr>
    </w:p>
    <w:p w:rsidR="000771C7" w:rsidRDefault="00F35AFD">
      <w:pPr>
        <w:pStyle w:val="ProductList-Body"/>
      </w:pPr>
      <w:r>
        <w:t>Operations Management and Security Eklenti SL'si, kendi Nitelikli Lisansı haricinde farklı bir toplu lisanslama anlaşması kapsamında satın alınabilir. Nitelikli Lisansa ilişkin YG kapsamının önce sona ermesi durumunda, Operations Management and Security Eklenti SL'si kendisinin bir sonraki kayıt anlaşması yıl dönümünde sona erer.</w:t>
      </w:r>
    </w:p>
    <w:p w:rsidR="000771C7" w:rsidRDefault="000771C7">
      <w:pPr>
        <w:pStyle w:val="ProductList-Body"/>
      </w:pPr>
    </w:p>
    <w:tbl>
      <w:tblPr>
        <w:tblStyle w:val="PURTable"/>
        <w:tblW w:w="0" w:type="dxa"/>
        <w:tblLook w:val="04A0" w:firstRow="1" w:lastRow="0" w:firstColumn="1" w:lastColumn="0" w:noHBand="0" w:noVBand="1"/>
      </w:tblPr>
      <w:tblGrid>
        <w:gridCol w:w="3853"/>
        <w:gridCol w:w="3753"/>
        <w:gridCol w:w="3184"/>
      </w:tblGrid>
      <w:tr w:rsidR="000771C7">
        <w:trPr>
          <w:cnfStyle w:val="100000000000" w:firstRow="1" w:lastRow="0" w:firstColumn="0" w:lastColumn="0" w:oddVBand="0" w:evenVBand="0" w:oddHBand="0" w:evenHBand="0" w:firstRowFirstColumn="0" w:firstRowLastColumn="0" w:lastRowFirstColumn="0" w:lastRowLastColumn="0"/>
        </w:trPr>
        <w:tc>
          <w:tcPr>
            <w:tcW w:w="4280" w:type="dxa"/>
            <w:tcBorders>
              <w:top w:val="single" w:sz="4" w:space="0" w:color="0070C0"/>
              <w:left w:val="single" w:sz="4" w:space="0" w:color="0070C0"/>
              <w:bottom w:val="single" w:sz="4" w:space="0" w:color="000000"/>
            </w:tcBorders>
            <w:shd w:val="clear" w:color="auto" w:fill="0070C0"/>
          </w:tcPr>
          <w:p w:rsidR="000771C7" w:rsidRDefault="00F35AFD">
            <w:pPr>
              <w:pStyle w:val="ProductList-TableBody"/>
            </w:pPr>
            <w:r>
              <w:rPr>
                <w:color w:val="FFFFFF"/>
              </w:rPr>
              <w:t>Eklenti Kullanıcı SL'si</w:t>
            </w:r>
          </w:p>
        </w:tc>
        <w:tc>
          <w:tcPr>
            <w:tcW w:w="4160" w:type="dxa"/>
            <w:tcBorders>
              <w:top w:val="single" w:sz="4" w:space="0" w:color="0070C0"/>
              <w:bottom w:val="single" w:sz="4" w:space="0" w:color="000000"/>
            </w:tcBorders>
            <w:shd w:val="clear" w:color="auto" w:fill="0070C0"/>
          </w:tcPr>
          <w:p w:rsidR="000771C7" w:rsidRDefault="00F35AFD">
            <w:pPr>
              <w:pStyle w:val="ProductList-TableBody"/>
            </w:pPr>
            <w:r>
              <w:rPr>
                <w:color w:val="FFFFFF"/>
              </w:rPr>
              <w:t>Nitelikli Lisans(lar)</w:t>
            </w:r>
          </w:p>
        </w:tc>
        <w:tc>
          <w:tcPr>
            <w:tcW w:w="3540" w:type="dxa"/>
            <w:tcBorders>
              <w:top w:val="single" w:sz="4" w:space="0" w:color="0070C0"/>
              <w:bottom w:val="single" w:sz="4" w:space="0" w:color="000000"/>
              <w:right w:val="single" w:sz="4" w:space="0" w:color="0070C0"/>
            </w:tcBorders>
            <w:shd w:val="clear" w:color="auto" w:fill="0070C0"/>
          </w:tcPr>
          <w:p w:rsidR="000771C7" w:rsidRDefault="00F35AFD">
            <w:pPr>
              <w:pStyle w:val="ProductList-TableBody"/>
            </w:pPr>
            <w:r>
              <w:rPr>
                <w:color w:val="FFFFFF"/>
              </w:rPr>
              <w:t>Uygun Miktar</w:t>
            </w:r>
          </w:p>
        </w:tc>
      </w:tr>
      <w:tr w:rsidR="000771C7" w:rsidRPr="00BB1469">
        <w:tc>
          <w:tcPr>
            <w:tcW w:w="4280" w:type="dxa"/>
            <w:tcBorders>
              <w:top w:val="single" w:sz="4" w:space="0" w:color="000000"/>
              <w:left w:val="single" w:sz="4" w:space="0" w:color="000000"/>
              <w:bottom w:val="none" w:sz="4" w:space="0" w:color="000000"/>
              <w:right w:val="single" w:sz="4" w:space="0" w:color="000000"/>
            </w:tcBorders>
          </w:tcPr>
          <w:p w:rsidR="000771C7" w:rsidRDefault="00F35AFD">
            <w:pPr>
              <w:pStyle w:val="ProductList-TableBody"/>
            </w:pPr>
            <w:r>
              <w:t>Operations Management and Security E1/E2 Eklentisi</w:t>
            </w:r>
          </w:p>
        </w:tc>
        <w:tc>
          <w:tcPr>
            <w:tcW w:w="416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 xml:space="preserve">Core Infrastructure Server Suite Standard (2 paket Çekirdek Lisansı) </w:t>
            </w:r>
          </w:p>
        </w:tc>
        <w:tc>
          <w:tcPr>
            <w:tcW w:w="3540" w:type="dxa"/>
            <w:tcBorders>
              <w:top w:val="single" w:sz="4" w:space="0" w:color="000000"/>
              <w:left w:val="single" w:sz="4" w:space="0" w:color="000000"/>
              <w:bottom w:val="none" w:sz="4" w:space="0" w:color="000000"/>
              <w:right w:val="single" w:sz="4" w:space="0" w:color="000000"/>
            </w:tcBorders>
          </w:tcPr>
          <w:p w:rsidR="000771C7" w:rsidRPr="00FC7890" w:rsidRDefault="00F35AFD">
            <w:pPr>
              <w:pStyle w:val="ProductList-TableBody"/>
              <w:rPr>
                <w:lang w:val="de-DE"/>
              </w:rPr>
            </w:pPr>
            <w:r w:rsidRPr="00FC7890">
              <w:rPr>
                <w:lang w:val="de-DE"/>
              </w:rPr>
              <w:t>1/4 (minimum dört adet nitelikli lisans gerektirir)</w:t>
            </w:r>
          </w:p>
        </w:tc>
      </w:tr>
      <w:tr w:rsidR="000771C7">
        <w:tc>
          <w:tcPr>
            <w:tcW w:w="4280" w:type="dxa"/>
            <w:tcBorders>
              <w:top w:val="none" w:sz="4" w:space="0" w:color="000000"/>
              <w:left w:val="single" w:sz="4" w:space="0" w:color="000000"/>
              <w:bottom w:val="single" w:sz="4" w:space="0" w:color="000000"/>
              <w:right w:val="single" w:sz="4" w:space="0" w:color="000000"/>
            </w:tcBorders>
          </w:tcPr>
          <w:p w:rsidR="000771C7" w:rsidRPr="00FC7890" w:rsidRDefault="000771C7">
            <w:pPr>
              <w:pStyle w:val="ProductList-TableBody"/>
              <w:rPr>
                <w:lang w:val="de-DE"/>
              </w:rPr>
            </w:pPr>
          </w:p>
        </w:tc>
        <w:tc>
          <w:tcPr>
            <w:tcW w:w="416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System Center Standard (2 paket Çekirdek Lisansı)</w:t>
            </w:r>
          </w:p>
        </w:tc>
        <w:tc>
          <w:tcPr>
            <w:tcW w:w="3540" w:type="dxa"/>
            <w:tcBorders>
              <w:top w:val="none" w:sz="4" w:space="0" w:color="000000"/>
              <w:left w:val="single" w:sz="4" w:space="0" w:color="000000"/>
              <w:bottom w:val="single" w:sz="4" w:space="0" w:color="000000"/>
              <w:right w:val="single" w:sz="4" w:space="0" w:color="000000"/>
            </w:tcBorders>
          </w:tcPr>
          <w:p w:rsidR="000771C7" w:rsidRDefault="000771C7">
            <w:pPr>
              <w:pStyle w:val="ProductList-TableBody"/>
            </w:pPr>
          </w:p>
        </w:tc>
      </w:tr>
      <w:tr w:rsidR="000771C7">
        <w:tc>
          <w:tcPr>
            <w:tcW w:w="4280" w:type="dxa"/>
            <w:tcBorders>
              <w:top w:val="single" w:sz="4" w:space="0" w:color="000000"/>
              <w:left w:val="single" w:sz="4" w:space="0" w:color="000000"/>
              <w:bottom w:val="none" w:sz="4" w:space="0" w:color="000000"/>
              <w:right w:val="single" w:sz="4" w:space="0" w:color="000000"/>
            </w:tcBorders>
          </w:tcPr>
          <w:p w:rsidR="000771C7" w:rsidRDefault="00F35AFD">
            <w:pPr>
              <w:pStyle w:val="ProductList-TableBody"/>
            </w:pPr>
            <w:r>
              <w:t>Operations Management and Security E1/E2 Eklentisi</w:t>
            </w:r>
          </w:p>
        </w:tc>
        <w:tc>
          <w:tcPr>
            <w:tcW w:w="416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 xml:space="preserve">Core Infrastructure Server Suite Datacenter (2 paket Çekirdek Lisansı) </w:t>
            </w:r>
          </w:p>
        </w:tc>
        <w:tc>
          <w:tcPr>
            <w:tcW w:w="3540" w:type="dxa"/>
            <w:tcBorders>
              <w:top w:val="single" w:sz="4" w:space="0" w:color="000000"/>
              <w:left w:val="single" w:sz="4" w:space="0" w:color="000000"/>
              <w:bottom w:val="none" w:sz="4" w:space="0" w:color="000000"/>
              <w:right w:val="single" w:sz="4" w:space="0" w:color="000000"/>
            </w:tcBorders>
          </w:tcPr>
          <w:p w:rsidR="000771C7" w:rsidRDefault="00F35AFD">
            <w:pPr>
              <w:pStyle w:val="ProductList-TableBody"/>
            </w:pPr>
            <w:r>
              <w:t>1</w:t>
            </w:r>
          </w:p>
        </w:tc>
      </w:tr>
      <w:tr w:rsidR="000771C7">
        <w:tc>
          <w:tcPr>
            <w:tcW w:w="4280" w:type="dxa"/>
            <w:tcBorders>
              <w:top w:val="none" w:sz="4" w:space="0" w:color="000000"/>
              <w:left w:val="single" w:sz="4" w:space="0" w:color="000000"/>
              <w:bottom w:val="single" w:sz="4" w:space="0" w:color="000000"/>
              <w:right w:val="single" w:sz="4" w:space="0" w:color="000000"/>
            </w:tcBorders>
          </w:tcPr>
          <w:p w:rsidR="000771C7" w:rsidRDefault="000771C7">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System Center Datacenter (2 paket Çekirdek Lisansı)</w:t>
            </w:r>
          </w:p>
        </w:tc>
        <w:tc>
          <w:tcPr>
            <w:tcW w:w="3540" w:type="dxa"/>
            <w:tcBorders>
              <w:top w:val="none" w:sz="4" w:space="0" w:color="000000"/>
              <w:left w:val="single" w:sz="4" w:space="0" w:color="000000"/>
              <w:bottom w:val="single" w:sz="4" w:space="0" w:color="000000"/>
              <w:right w:val="single" w:sz="4" w:space="0" w:color="000000"/>
            </w:tcBorders>
          </w:tcPr>
          <w:p w:rsidR="000771C7" w:rsidRDefault="000771C7">
            <w:pPr>
              <w:pStyle w:val="ProductList-TableBody"/>
            </w:pPr>
          </w:p>
        </w:tc>
      </w:tr>
      <w:tr w:rsidR="000771C7">
        <w:tc>
          <w:tcPr>
            <w:tcW w:w="4280" w:type="dxa"/>
            <w:tcBorders>
              <w:top w:val="single" w:sz="4" w:space="0" w:color="000000"/>
              <w:left w:val="single" w:sz="4" w:space="0" w:color="000000"/>
              <w:bottom w:val="none" w:sz="4" w:space="0" w:color="000000"/>
              <w:right w:val="single" w:sz="4" w:space="0" w:color="000000"/>
            </w:tcBorders>
          </w:tcPr>
          <w:p w:rsidR="000771C7" w:rsidRDefault="00F35AFD">
            <w:pPr>
              <w:pStyle w:val="ProductList-TableBody"/>
            </w:pPr>
            <w:r>
              <w:t>Operations Management and Security E1/E2 Eklentisi</w:t>
            </w:r>
          </w:p>
        </w:tc>
        <w:tc>
          <w:tcPr>
            <w:tcW w:w="416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Core Infrastructure Server Suite Standard (2 işlemci)</w:t>
            </w:r>
          </w:p>
        </w:tc>
        <w:tc>
          <w:tcPr>
            <w:tcW w:w="3540" w:type="dxa"/>
            <w:tcBorders>
              <w:top w:val="single" w:sz="4" w:space="0" w:color="000000"/>
              <w:left w:val="single" w:sz="4" w:space="0" w:color="000000"/>
              <w:bottom w:val="none" w:sz="4" w:space="0" w:color="000000"/>
              <w:right w:val="single" w:sz="4" w:space="0" w:color="000000"/>
            </w:tcBorders>
          </w:tcPr>
          <w:p w:rsidR="000771C7" w:rsidRDefault="00F35AFD">
            <w:pPr>
              <w:pStyle w:val="ProductList-TableBody"/>
            </w:pPr>
            <w:r>
              <w:t>2</w:t>
            </w:r>
          </w:p>
        </w:tc>
      </w:tr>
      <w:tr w:rsidR="000771C7">
        <w:tc>
          <w:tcPr>
            <w:tcW w:w="4280" w:type="dxa"/>
            <w:tcBorders>
              <w:top w:val="none" w:sz="4" w:space="0" w:color="000000"/>
              <w:left w:val="single" w:sz="4" w:space="0" w:color="000000"/>
              <w:bottom w:val="single" w:sz="4" w:space="0" w:color="000000"/>
              <w:right w:val="single" w:sz="4" w:space="0" w:color="000000"/>
            </w:tcBorders>
          </w:tcPr>
          <w:p w:rsidR="000771C7" w:rsidRDefault="000771C7">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System Center Standard (2 işlemci)</w:t>
            </w:r>
          </w:p>
        </w:tc>
        <w:tc>
          <w:tcPr>
            <w:tcW w:w="3540" w:type="dxa"/>
            <w:tcBorders>
              <w:top w:val="none" w:sz="4" w:space="0" w:color="000000"/>
              <w:left w:val="single" w:sz="4" w:space="0" w:color="000000"/>
              <w:bottom w:val="single" w:sz="4" w:space="0" w:color="000000"/>
              <w:right w:val="single" w:sz="4" w:space="0" w:color="000000"/>
            </w:tcBorders>
          </w:tcPr>
          <w:p w:rsidR="000771C7" w:rsidRDefault="000771C7">
            <w:pPr>
              <w:pStyle w:val="ProductList-TableBody"/>
            </w:pPr>
          </w:p>
        </w:tc>
      </w:tr>
      <w:tr w:rsidR="000771C7">
        <w:tc>
          <w:tcPr>
            <w:tcW w:w="4280" w:type="dxa"/>
            <w:tcBorders>
              <w:top w:val="single" w:sz="4" w:space="0" w:color="000000"/>
              <w:left w:val="single" w:sz="4" w:space="0" w:color="000000"/>
              <w:bottom w:val="none" w:sz="4" w:space="0" w:color="000000"/>
              <w:right w:val="single" w:sz="4" w:space="0" w:color="000000"/>
            </w:tcBorders>
          </w:tcPr>
          <w:p w:rsidR="000771C7" w:rsidRDefault="00F35AFD">
            <w:pPr>
              <w:pStyle w:val="ProductList-TableBody"/>
            </w:pPr>
            <w:r>
              <w:t>Operations Management and Security E1/E2 Eklentisi</w:t>
            </w:r>
          </w:p>
        </w:tc>
        <w:tc>
          <w:tcPr>
            <w:tcW w:w="416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Core Infrastructure Server Suite Datacenter (2 işlemci)</w:t>
            </w:r>
          </w:p>
        </w:tc>
        <w:tc>
          <w:tcPr>
            <w:tcW w:w="3540" w:type="dxa"/>
            <w:tcBorders>
              <w:top w:val="single" w:sz="4" w:space="0" w:color="000000"/>
              <w:left w:val="single" w:sz="4" w:space="0" w:color="000000"/>
              <w:bottom w:val="none" w:sz="4" w:space="0" w:color="000000"/>
              <w:right w:val="single" w:sz="4" w:space="0" w:color="000000"/>
            </w:tcBorders>
          </w:tcPr>
          <w:p w:rsidR="000771C7" w:rsidRDefault="00F35AFD">
            <w:pPr>
              <w:pStyle w:val="ProductList-TableBody"/>
            </w:pPr>
            <w:r>
              <w:t>8</w:t>
            </w:r>
          </w:p>
        </w:tc>
      </w:tr>
      <w:tr w:rsidR="000771C7">
        <w:tc>
          <w:tcPr>
            <w:tcW w:w="4280" w:type="dxa"/>
            <w:tcBorders>
              <w:top w:val="none" w:sz="4" w:space="0" w:color="000000"/>
              <w:left w:val="single" w:sz="4" w:space="0" w:color="000000"/>
              <w:bottom w:val="single" w:sz="4" w:space="0" w:color="000000"/>
              <w:right w:val="single" w:sz="4" w:space="0" w:color="000000"/>
            </w:tcBorders>
          </w:tcPr>
          <w:p w:rsidR="000771C7" w:rsidRDefault="000771C7">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System Center Datacenter (2 işlemci)</w:t>
            </w:r>
          </w:p>
        </w:tc>
        <w:tc>
          <w:tcPr>
            <w:tcW w:w="3540" w:type="dxa"/>
            <w:tcBorders>
              <w:top w:val="none" w:sz="4" w:space="0" w:color="000000"/>
              <w:left w:val="single" w:sz="4" w:space="0" w:color="000000"/>
              <w:bottom w:val="single" w:sz="4" w:space="0" w:color="000000"/>
              <w:right w:val="single" w:sz="4" w:space="0" w:color="000000"/>
            </w:tcBorders>
          </w:tcPr>
          <w:p w:rsidR="000771C7" w:rsidRDefault="000771C7">
            <w:pPr>
              <w:pStyle w:val="ProductList-TableBody"/>
            </w:pPr>
          </w:p>
        </w:tc>
      </w:tr>
    </w:tbl>
    <w:p w:rsidR="000771C7" w:rsidRDefault="000771C7">
      <w:pPr>
        <w:pStyle w:val="ProductList-Body"/>
      </w:pPr>
    </w:p>
    <w:p w:rsidR="000771C7" w:rsidRDefault="00F35AFD">
      <w:pPr>
        <w:pStyle w:val="ProductList-Offering2HeadingNoBorder"/>
        <w:outlineLvl w:val="2"/>
      </w:pPr>
      <w:r>
        <w:t>Microsoft Azure Kullanıcı Planları</w:t>
      </w:r>
      <w:r>
        <w:fldChar w:fldCharType="begin"/>
      </w:r>
      <w:r>
        <w:instrText xml:space="preserve"> TC "</w:instrText>
      </w:r>
      <w:bookmarkStart w:id="365" w:name="_Toc523418969"/>
      <w:r>
        <w:instrText>Microsoft Azure Kullanıcı Planları</w:instrText>
      </w:r>
      <w:bookmarkEnd w:id="365"/>
      <w:r>
        <w:instrText>" \l 3</w:instrText>
      </w:r>
      <w:r>
        <w:fldChar w:fldCharType="end"/>
      </w:r>
    </w:p>
    <w:p w:rsidR="000771C7" w:rsidRDefault="000771C7">
      <w:pPr>
        <w:pStyle w:val="ProductList-Body"/>
      </w:pPr>
    </w:p>
    <w:tbl>
      <w:tblPr>
        <w:tblStyle w:val="PURTable"/>
        <w:tblW w:w="0" w:type="dxa"/>
        <w:tblLook w:val="04A0" w:firstRow="1" w:lastRow="0" w:firstColumn="1" w:lastColumn="0" w:noHBand="0" w:noVBand="1"/>
      </w:tblPr>
      <w:tblGrid>
        <w:gridCol w:w="5245"/>
        <w:gridCol w:w="5545"/>
      </w:tblGrid>
      <w:tr w:rsidR="000771C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0771C7" w:rsidRDefault="00F35AFD">
            <w:pPr>
              <w:pStyle w:val="ProductList-TableBody"/>
            </w:pPr>
            <w:r>
              <w:rPr>
                <w:color w:val="FFFFFF"/>
              </w:rPr>
              <w:t>Eklenti Kullanıcı SL'si</w:t>
            </w:r>
          </w:p>
        </w:tc>
        <w:tc>
          <w:tcPr>
            <w:tcW w:w="6240" w:type="dxa"/>
            <w:tcBorders>
              <w:top w:val="single" w:sz="4" w:space="0" w:color="0070C0"/>
              <w:bottom w:val="single" w:sz="4" w:space="0" w:color="000000"/>
              <w:right w:val="single" w:sz="4" w:space="0" w:color="0070C0"/>
            </w:tcBorders>
            <w:shd w:val="clear" w:color="auto" w:fill="0070C0"/>
          </w:tcPr>
          <w:p w:rsidR="000771C7" w:rsidRDefault="00F35AFD">
            <w:pPr>
              <w:pStyle w:val="ProductList-TableBody"/>
            </w:pPr>
            <w:r>
              <w:rPr>
                <w:color w:val="FFFFFF"/>
              </w:rPr>
              <w:t>Nitelikli Lisans(lar)</w:t>
            </w:r>
          </w:p>
        </w:tc>
      </w:tr>
      <w:tr w:rsidR="000771C7">
        <w:tc>
          <w:tcPr>
            <w:tcW w:w="588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Azure Information Protection Premium Plan 1/2 Eklentisi (Kullanıcı SL'si)</w:t>
            </w:r>
          </w:p>
        </w:tc>
        <w:tc>
          <w:tcPr>
            <w:tcW w:w="62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Kurumsal CAL Paketi</w:t>
            </w:r>
          </w:p>
        </w:tc>
      </w:tr>
      <w:tr w:rsidR="000771C7">
        <w:tc>
          <w:tcPr>
            <w:tcW w:w="588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Kullanıcılar için Azure Gelişmiş Tehdit Koruması İstemci Yönetimi Lisansı Eklentisi (Kullanıcı SL'si)</w:t>
            </w:r>
          </w:p>
        </w:tc>
        <w:tc>
          <w:tcPr>
            <w:tcW w:w="62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Kullanıcı başına Advanced Threat Analytics 2016 İstemci Yönetim Lisansı</w:t>
            </w:r>
          </w:p>
        </w:tc>
      </w:tr>
    </w:tbl>
    <w:p w:rsidR="000771C7" w:rsidRDefault="000771C7">
      <w:pPr>
        <w:pStyle w:val="ProductList-Body"/>
      </w:pPr>
    </w:p>
    <w:p w:rsidR="000771C7" w:rsidRDefault="00F35AFD">
      <w:pPr>
        <w:pStyle w:val="ProductList-Offering2HeadingNoBorder"/>
        <w:outlineLvl w:val="2"/>
      </w:pPr>
      <w:r>
        <w:t>Microsoft 365</w:t>
      </w:r>
      <w:r>
        <w:fldChar w:fldCharType="begin"/>
      </w:r>
      <w:r>
        <w:instrText xml:space="preserve"> TC "</w:instrText>
      </w:r>
      <w:bookmarkStart w:id="366" w:name="_Toc523418970"/>
      <w:r>
        <w:instrText>Microsoft 365</w:instrText>
      </w:r>
      <w:bookmarkEnd w:id="366"/>
      <w:r>
        <w:instrText>" \l 3</w:instrText>
      </w:r>
      <w:r>
        <w:fldChar w:fldCharType="end"/>
      </w:r>
    </w:p>
    <w:p w:rsidR="000771C7" w:rsidRDefault="000771C7">
      <w:pPr>
        <w:pStyle w:val="ProductList-Body"/>
      </w:pPr>
    </w:p>
    <w:tbl>
      <w:tblPr>
        <w:tblStyle w:val="PURTable"/>
        <w:tblW w:w="0" w:type="dxa"/>
        <w:tblLook w:val="04A0" w:firstRow="1" w:lastRow="0" w:firstColumn="1" w:lastColumn="0" w:noHBand="0" w:noVBand="1"/>
      </w:tblPr>
      <w:tblGrid>
        <w:gridCol w:w="5189"/>
        <w:gridCol w:w="5601"/>
      </w:tblGrid>
      <w:tr w:rsidR="000771C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0771C7" w:rsidRDefault="00F35AFD">
            <w:pPr>
              <w:pStyle w:val="ProductList-TableBody"/>
            </w:pPr>
            <w:r>
              <w:rPr>
                <w:color w:val="FFFFFF"/>
              </w:rPr>
              <w:t>Eklenti Kullanıcı SL'si</w:t>
            </w:r>
          </w:p>
        </w:tc>
        <w:tc>
          <w:tcPr>
            <w:tcW w:w="6240" w:type="dxa"/>
            <w:tcBorders>
              <w:top w:val="single" w:sz="4" w:space="0" w:color="0070C0"/>
              <w:bottom w:val="single" w:sz="4" w:space="0" w:color="000000"/>
              <w:right w:val="single" w:sz="4" w:space="0" w:color="0070C0"/>
            </w:tcBorders>
            <w:shd w:val="clear" w:color="auto" w:fill="0070C0"/>
          </w:tcPr>
          <w:p w:rsidR="000771C7" w:rsidRDefault="00F35AFD">
            <w:pPr>
              <w:pStyle w:val="ProductList-TableBody"/>
            </w:pPr>
            <w:r>
              <w:rPr>
                <w:color w:val="FFFFFF"/>
              </w:rPr>
              <w:t>Nitelikli Lisans(lar)</w:t>
            </w:r>
          </w:p>
        </w:tc>
      </w:tr>
      <w:tr w:rsidR="000771C7">
        <w:tc>
          <w:tcPr>
            <w:tcW w:w="5880" w:type="dxa"/>
            <w:tcBorders>
              <w:top w:val="single" w:sz="4" w:space="0" w:color="000000"/>
              <w:left w:val="single" w:sz="4" w:space="0" w:color="000000"/>
              <w:bottom w:val="none" w:sz="4" w:space="0" w:color="000000"/>
              <w:right w:val="single" w:sz="4" w:space="0" w:color="000000"/>
            </w:tcBorders>
          </w:tcPr>
          <w:p w:rsidR="000771C7" w:rsidRDefault="00F35AFD">
            <w:pPr>
              <w:pStyle w:val="ProductList-TableBody"/>
            </w:pPr>
            <w:r>
              <w:t xml:space="preserve"> Microsoft 365 E3 Eklentisi (Kullanıcı SL'si)</w:t>
            </w:r>
          </w:p>
        </w:tc>
        <w:tc>
          <w:tcPr>
            <w:tcW w:w="62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Cihaz Başına Windows 10 Enterprise/Education E3 ve</w:t>
            </w:r>
          </w:p>
          <w:p w:rsidR="000771C7" w:rsidRDefault="00F35AFD">
            <w:pPr>
              <w:pStyle w:val="ProductList-TableBody"/>
            </w:pPr>
            <w:r>
              <w:t>Core/Kurumsal CAL Paketi ve</w:t>
            </w:r>
          </w:p>
          <w:p w:rsidR="000771C7" w:rsidRDefault="00F35AFD">
            <w:pPr>
              <w:pStyle w:val="ProductList-TableBody"/>
            </w:pPr>
            <w:r>
              <w:t>Office Professional Plus</w:t>
            </w:r>
          </w:p>
        </w:tc>
      </w:tr>
      <w:tr w:rsidR="000771C7">
        <w:tc>
          <w:tcPr>
            <w:tcW w:w="5880" w:type="dxa"/>
            <w:tcBorders>
              <w:top w:val="none" w:sz="4" w:space="0" w:color="000000"/>
              <w:left w:val="single" w:sz="4" w:space="0" w:color="000000"/>
              <w:bottom w:val="single" w:sz="4" w:space="0" w:color="000000"/>
              <w:right w:val="single" w:sz="4" w:space="0" w:color="000000"/>
            </w:tcBorders>
          </w:tcPr>
          <w:p w:rsidR="000771C7" w:rsidRDefault="000771C7">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 xml:space="preserve">YG'li - YG'den Geçiş Kullanıcı Başına Windows 10 Enterprise E3 ve </w:t>
            </w:r>
          </w:p>
          <w:p w:rsidR="000771C7" w:rsidRDefault="00F35AFD">
            <w:pPr>
              <w:pStyle w:val="ProductList-TableBody"/>
            </w:pPr>
            <w:r>
              <w:t>Enterprise Mobility + Security E3 YG'den Geçiş ve</w:t>
            </w:r>
          </w:p>
          <w:p w:rsidR="000771C7" w:rsidRDefault="00F35AFD">
            <w:pPr>
              <w:pStyle w:val="ProductList-TableBody"/>
            </w:pPr>
            <w:r>
              <w:t>Office 365 (Kurumsal E3 ve Kamu E3) YG'den Geçiş</w:t>
            </w:r>
          </w:p>
        </w:tc>
      </w:tr>
      <w:tr w:rsidR="000771C7">
        <w:tc>
          <w:tcPr>
            <w:tcW w:w="5880" w:type="dxa"/>
            <w:tcBorders>
              <w:top w:val="single" w:sz="4" w:space="0" w:color="000000"/>
              <w:left w:val="single" w:sz="4" w:space="0" w:color="000000"/>
              <w:bottom w:val="none" w:sz="4" w:space="0" w:color="000000"/>
              <w:right w:val="single" w:sz="4" w:space="0" w:color="000000"/>
            </w:tcBorders>
          </w:tcPr>
          <w:p w:rsidR="000771C7" w:rsidRDefault="00F35AFD">
            <w:pPr>
              <w:pStyle w:val="ProductList-TableBody"/>
            </w:pPr>
            <w:r>
              <w:t>Microsoft 365 E5 Eklentisi (Kullanıcı SL'si)</w:t>
            </w:r>
          </w:p>
        </w:tc>
        <w:tc>
          <w:tcPr>
            <w:tcW w:w="62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Windows Masaüstü Bilgisayar İşletim Sistemi için YG ve</w:t>
            </w:r>
          </w:p>
          <w:p w:rsidR="000771C7" w:rsidRDefault="00F35AFD">
            <w:pPr>
              <w:pStyle w:val="ProductList-TableBody"/>
            </w:pPr>
            <w:r>
              <w:t>Core/Kurumsal CAL Paketi ve</w:t>
            </w:r>
          </w:p>
          <w:p w:rsidR="000771C7" w:rsidRDefault="00F35AFD">
            <w:pPr>
              <w:pStyle w:val="ProductList-TableBody"/>
            </w:pPr>
            <w:r>
              <w:t>Office Professional Plus</w:t>
            </w:r>
          </w:p>
        </w:tc>
      </w:tr>
      <w:tr w:rsidR="000771C7">
        <w:tc>
          <w:tcPr>
            <w:tcW w:w="5880" w:type="dxa"/>
            <w:tcBorders>
              <w:top w:val="none" w:sz="4" w:space="0" w:color="000000"/>
              <w:left w:val="single" w:sz="4" w:space="0" w:color="000000"/>
              <w:bottom w:val="single" w:sz="4" w:space="0" w:color="000000"/>
              <w:right w:val="single" w:sz="4" w:space="0" w:color="000000"/>
            </w:tcBorders>
          </w:tcPr>
          <w:p w:rsidR="000771C7" w:rsidRDefault="000771C7">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 xml:space="preserve">YG'li - YG'den Geçiş Kullanıcı Başına Windows 10 Enterprise E5 ve </w:t>
            </w:r>
          </w:p>
          <w:p w:rsidR="000771C7" w:rsidRDefault="00F35AFD">
            <w:pPr>
              <w:pStyle w:val="ProductList-TableBody"/>
            </w:pPr>
            <w:r>
              <w:t>Enterprise Mobility + Security E5 YG'den Geçiş ve</w:t>
            </w:r>
          </w:p>
          <w:p w:rsidR="000771C7" w:rsidRDefault="00F35AFD">
            <w:pPr>
              <w:pStyle w:val="ProductList-TableBody"/>
            </w:pPr>
            <w:r>
              <w:t>Office 365 (Kurumsal E5 ve Kamu E4) YG'den Geçiş</w:t>
            </w:r>
          </w:p>
        </w:tc>
      </w:tr>
      <w:tr w:rsidR="000771C7">
        <w:tc>
          <w:tcPr>
            <w:tcW w:w="588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Microsoft 365 E3 (Kullanıcı SL'si) için Skype Kurumsal Plus CAL Eklentisi</w:t>
            </w:r>
          </w:p>
        </w:tc>
        <w:tc>
          <w:tcPr>
            <w:tcW w:w="62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Office 365 E1/E3</w:t>
            </w:r>
          </w:p>
        </w:tc>
      </w:tr>
    </w:tbl>
    <w:p w:rsidR="000771C7" w:rsidRDefault="000771C7">
      <w:pPr>
        <w:pStyle w:val="ProductList-Body"/>
      </w:pPr>
    </w:p>
    <w:p w:rsidR="000771C7" w:rsidRDefault="00F35AFD">
      <w:pPr>
        <w:pStyle w:val="ProductList-Offering2HeadingNoBorder"/>
        <w:outlineLvl w:val="2"/>
      </w:pPr>
      <w:r>
        <w:t>Enterprise Mobility + Security</w:t>
      </w:r>
      <w:r>
        <w:fldChar w:fldCharType="begin"/>
      </w:r>
      <w:r>
        <w:instrText xml:space="preserve"> TC "</w:instrText>
      </w:r>
      <w:bookmarkStart w:id="367" w:name="_Toc523418971"/>
      <w:r>
        <w:instrText>Enterprise Mobility + Security</w:instrText>
      </w:r>
      <w:bookmarkEnd w:id="367"/>
      <w:r>
        <w:instrText>" \l 3</w:instrText>
      </w:r>
      <w:r>
        <w:fldChar w:fldCharType="end"/>
      </w:r>
    </w:p>
    <w:p w:rsidR="000771C7" w:rsidRDefault="000771C7">
      <w:pPr>
        <w:pStyle w:val="ProductList-Body"/>
      </w:pPr>
    </w:p>
    <w:tbl>
      <w:tblPr>
        <w:tblStyle w:val="PURTable"/>
        <w:tblW w:w="0" w:type="dxa"/>
        <w:tblLook w:val="04A0" w:firstRow="1" w:lastRow="0" w:firstColumn="1" w:lastColumn="0" w:noHBand="0" w:noVBand="1"/>
      </w:tblPr>
      <w:tblGrid>
        <w:gridCol w:w="5344"/>
        <w:gridCol w:w="5446"/>
      </w:tblGrid>
      <w:tr w:rsidR="000771C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rsidR="000771C7" w:rsidRDefault="00F35AFD">
            <w:pPr>
              <w:pStyle w:val="ProductList-TableBody"/>
            </w:pPr>
            <w:r>
              <w:rPr>
                <w:color w:val="FFFFFF"/>
              </w:rPr>
              <w:t>Eklenti Kullanıcı SL'si</w:t>
            </w:r>
          </w:p>
        </w:tc>
        <w:tc>
          <w:tcPr>
            <w:tcW w:w="6120" w:type="dxa"/>
            <w:tcBorders>
              <w:top w:val="single" w:sz="4" w:space="0" w:color="0070C0"/>
              <w:bottom w:val="single" w:sz="4" w:space="0" w:color="6E6E6E"/>
              <w:right w:val="single" w:sz="4" w:space="0" w:color="0070C0"/>
            </w:tcBorders>
            <w:shd w:val="clear" w:color="auto" w:fill="0070C0"/>
          </w:tcPr>
          <w:p w:rsidR="000771C7" w:rsidRDefault="00F35AFD">
            <w:pPr>
              <w:pStyle w:val="ProductList-TableBody"/>
            </w:pPr>
            <w:r>
              <w:rPr>
                <w:color w:val="FFFFFF"/>
              </w:rPr>
              <w:t>Nitelikli Lisans(lar)</w:t>
            </w:r>
          </w:p>
        </w:tc>
      </w:tr>
      <w:tr w:rsidR="000771C7">
        <w:tc>
          <w:tcPr>
            <w:tcW w:w="6000" w:type="dxa"/>
            <w:tcBorders>
              <w:top w:val="single" w:sz="4" w:space="0" w:color="6E6E6E"/>
              <w:left w:val="single" w:sz="4" w:space="0" w:color="6E6E6E"/>
              <w:bottom w:val="none" w:sz="4" w:space="0" w:color="6E6E6E"/>
              <w:right w:val="single" w:sz="4" w:space="0" w:color="6E6E6E"/>
            </w:tcBorders>
          </w:tcPr>
          <w:p w:rsidR="000771C7" w:rsidRDefault="00F35AFD">
            <w:pPr>
              <w:pStyle w:val="ProductList-TableBody"/>
            </w:pPr>
            <w:r>
              <w:t xml:space="preserve">Enterprise Mobility + Security Eklentisi </w:t>
            </w:r>
          </w:p>
        </w:tc>
        <w:tc>
          <w:tcPr>
            <w:tcW w:w="6120" w:type="dxa"/>
            <w:tcBorders>
              <w:top w:val="single" w:sz="4" w:space="0" w:color="6E6E6E"/>
              <w:left w:val="single" w:sz="4" w:space="0" w:color="6E6E6E"/>
              <w:bottom w:val="single" w:sz="4" w:space="0" w:color="6E6E6E"/>
              <w:right w:val="single" w:sz="4" w:space="0" w:color="6E6E6E"/>
            </w:tcBorders>
          </w:tcPr>
          <w:p w:rsidR="000771C7" w:rsidRDefault="00F35AFD">
            <w:pPr>
              <w:pStyle w:val="ProductList-TableBody"/>
            </w:pPr>
            <w:r>
              <w:t>Core CAL Paketi</w:t>
            </w:r>
          </w:p>
        </w:tc>
      </w:tr>
      <w:tr w:rsidR="000771C7">
        <w:tc>
          <w:tcPr>
            <w:tcW w:w="6000" w:type="dxa"/>
            <w:tcBorders>
              <w:top w:val="none" w:sz="4" w:space="0" w:color="6E6E6E"/>
              <w:left w:val="single" w:sz="4" w:space="0" w:color="6E6E6E"/>
              <w:bottom w:val="none" w:sz="4" w:space="0" w:color="6E6E6E"/>
              <w:right w:val="single" w:sz="4" w:space="0" w:color="6E6E6E"/>
            </w:tcBorders>
          </w:tcPr>
          <w:p w:rsidR="000771C7" w:rsidRDefault="000771C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0771C7" w:rsidRDefault="00F35AFD">
            <w:pPr>
              <w:pStyle w:val="ProductList-TableBody"/>
            </w:pPr>
            <w:r>
              <w:t>Kurumsal CAL Paketi</w:t>
            </w:r>
          </w:p>
        </w:tc>
      </w:tr>
      <w:tr w:rsidR="000771C7">
        <w:tc>
          <w:tcPr>
            <w:tcW w:w="6000" w:type="dxa"/>
            <w:tcBorders>
              <w:top w:val="none" w:sz="4" w:space="0" w:color="6E6E6E"/>
              <w:left w:val="single" w:sz="4" w:space="0" w:color="6E6E6E"/>
              <w:bottom w:val="none" w:sz="4" w:space="0" w:color="6E6E6E"/>
              <w:right w:val="single" w:sz="4" w:space="0" w:color="6E6E6E"/>
            </w:tcBorders>
          </w:tcPr>
          <w:p w:rsidR="000771C7" w:rsidRDefault="000771C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0771C7" w:rsidRDefault="00F35AFD">
            <w:pPr>
              <w:pStyle w:val="ProductList-TableBody"/>
            </w:pPr>
            <w:r>
              <w:t>Office 365 için Core CAL Paketi Köprüsü</w:t>
            </w:r>
          </w:p>
        </w:tc>
      </w:tr>
      <w:tr w:rsidR="000771C7">
        <w:tc>
          <w:tcPr>
            <w:tcW w:w="6000" w:type="dxa"/>
            <w:tcBorders>
              <w:top w:val="none" w:sz="4" w:space="0" w:color="6E6E6E"/>
              <w:left w:val="single" w:sz="4" w:space="0" w:color="6E6E6E"/>
              <w:bottom w:val="none" w:sz="4" w:space="0" w:color="6E6E6E"/>
              <w:right w:val="single" w:sz="4" w:space="0" w:color="6E6E6E"/>
            </w:tcBorders>
          </w:tcPr>
          <w:p w:rsidR="000771C7" w:rsidRDefault="000771C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0771C7" w:rsidRDefault="00F35AFD">
            <w:pPr>
              <w:pStyle w:val="ProductList-TableBody"/>
            </w:pPr>
            <w:r>
              <w:t>Office 365 ve Microsoft Intune için Core CAL Paketi Köprüsü</w:t>
            </w:r>
          </w:p>
        </w:tc>
      </w:tr>
      <w:tr w:rsidR="000771C7">
        <w:tc>
          <w:tcPr>
            <w:tcW w:w="6000" w:type="dxa"/>
            <w:tcBorders>
              <w:top w:val="none" w:sz="4" w:space="0" w:color="6E6E6E"/>
              <w:left w:val="single" w:sz="4" w:space="0" w:color="6E6E6E"/>
              <w:bottom w:val="none" w:sz="4" w:space="0" w:color="6E6E6E"/>
              <w:right w:val="single" w:sz="4" w:space="0" w:color="6E6E6E"/>
            </w:tcBorders>
          </w:tcPr>
          <w:p w:rsidR="000771C7" w:rsidRDefault="000771C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0771C7" w:rsidRDefault="00F35AFD">
            <w:pPr>
              <w:pStyle w:val="ProductList-TableBody"/>
            </w:pPr>
            <w:r>
              <w:t>Office 365 için Kurumsal CAL Paketi Köprüsü</w:t>
            </w:r>
          </w:p>
        </w:tc>
      </w:tr>
      <w:tr w:rsidR="000771C7">
        <w:tc>
          <w:tcPr>
            <w:tcW w:w="6000" w:type="dxa"/>
            <w:tcBorders>
              <w:top w:val="none" w:sz="4" w:space="0" w:color="6E6E6E"/>
              <w:left w:val="single" w:sz="4" w:space="0" w:color="6E6E6E"/>
              <w:bottom w:val="single" w:sz="4" w:space="0" w:color="6E6E6E"/>
              <w:right w:val="single" w:sz="4" w:space="0" w:color="6E6E6E"/>
            </w:tcBorders>
          </w:tcPr>
          <w:p w:rsidR="000771C7" w:rsidRDefault="000771C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0771C7" w:rsidRDefault="00F35AFD">
            <w:pPr>
              <w:pStyle w:val="ProductList-TableBody"/>
            </w:pPr>
            <w:r>
              <w:t>Office 365 ve Microsoft Intune için Kurumsal CAL Paketi Köprüsü</w:t>
            </w:r>
          </w:p>
        </w:tc>
      </w:tr>
    </w:tbl>
    <w:p w:rsidR="000771C7" w:rsidRDefault="000771C7">
      <w:pPr>
        <w:pStyle w:val="ProductList-Body"/>
      </w:pPr>
    </w:p>
    <w:p w:rsidR="000771C7" w:rsidRDefault="00F35AFD">
      <w:pPr>
        <w:pStyle w:val="ProductList-Offering2HeadingNoBorder"/>
        <w:outlineLvl w:val="2"/>
      </w:pPr>
      <w:r>
        <w:t>Microsoft Dynamics 365 Hizmetleri</w:t>
      </w:r>
      <w:r>
        <w:fldChar w:fldCharType="begin"/>
      </w:r>
      <w:r>
        <w:instrText xml:space="preserve"> TC "</w:instrText>
      </w:r>
      <w:bookmarkStart w:id="368" w:name="_Toc523418972"/>
      <w:r>
        <w:instrText>Microsoft Dynamics 365 Hizmetleri</w:instrText>
      </w:r>
      <w:bookmarkEnd w:id="368"/>
      <w:r>
        <w:instrText>" \l 3</w:instrText>
      </w:r>
      <w:r>
        <w:fldChar w:fldCharType="end"/>
      </w:r>
    </w:p>
    <w:p w:rsidR="000771C7" w:rsidRDefault="000771C7">
      <w:pPr>
        <w:pStyle w:val="ProductList-Body"/>
      </w:pPr>
    </w:p>
    <w:tbl>
      <w:tblPr>
        <w:tblStyle w:val="PURTable"/>
        <w:tblW w:w="0" w:type="dxa"/>
        <w:tblLook w:val="04A0" w:firstRow="1" w:lastRow="0" w:firstColumn="1" w:lastColumn="0" w:noHBand="0" w:noVBand="1"/>
      </w:tblPr>
      <w:tblGrid>
        <w:gridCol w:w="5417"/>
        <w:gridCol w:w="5373"/>
      </w:tblGrid>
      <w:tr w:rsidR="000771C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0771C7" w:rsidRDefault="00F35AFD">
            <w:pPr>
              <w:pStyle w:val="ProductList-TableBody"/>
            </w:pPr>
            <w:r>
              <w:rPr>
                <w:color w:val="FFFFFF"/>
              </w:rPr>
              <w:t>Eklenti Kullanıcı SL'si</w:t>
            </w:r>
          </w:p>
        </w:tc>
        <w:tc>
          <w:tcPr>
            <w:tcW w:w="6000" w:type="dxa"/>
            <w:tcBorders>
              <w:top w:val="single" w:sz="4" w:space="0" w:color="0070C0"/>
              <w:bottom w:val="single" w:sz="4" w:space="0" w:color="6E6E6E"/>
              <w:right w:val="single" w:sz="4" w:space="0" w:color="0070C0"/>
            </w:tcBorders>
            <w:shd w:val="clear" w:color="auto" w:fill="0070C0"/>
          </w:tcPr>
          <w:p w:rsidR="000771C7" w:rsidRDefault="00F35AFD">
            <w:pPr>
              <w:pStyle w:val="ProductList-TableBody"/>
            </w:pPr>
            <w:r>
              <w:rPr>
                <w:color w:val="FFFFFF"/>
              </w:rPr>
              <w:t>Nitelikli Lisans(lar)</w:t>
            </w:r>
          </w:p>
        </w:tc>
      </w:tr>
      <w:tr w:rsidR="000771C7">
        <w:tc>
          <w:tcPr>
            <w:tcW w:w="6120" w:type="dxa"/>
            <w:tcBorders>
              <w:top w:val="single" w:sz="4" w:space="0" w:color="6E6E6E"/>
              <w:left w:val="single" w:sz="4" w:space="0" w:color="6E6E6E"/>
              <w:bottom w:val="none" w:sz="4" w:space="0" w:color="6E6E6E"/>
              <w:right w:val="single" w:sz="4" w:space="0" w:color="6E6E6E"/>
            </w:tcBorders>
          </w:tcPr>
          <w:p w:rsidR="000771C7" w:rsidRDefault="00F35AFD">
            <w:pPr>
              <w:pStyle w:val="ProductList-TableBody"/>
            </w:pPr>
            <w:r>
              <w:t>Ekip Üyeleri için Dynamics 365, Enterprise edition Eklentisi</w:t>
            </w:r>
          </w:p>
        </w:tc>
        <w:tc>
          <w:tcPr>
            <w:tcW w:w="6000" w:type="dxa"/>
            <w:tcBorders>
              <w:top w:val="single" w:sz="4" w:space="0" w:color="6E6E6E"/>
              <w:left w:val="single" w:sz="4" w:space="0" w:color="6E6E6E"/>
              <w:bottom w:val="single" w:sz="4" w:space="0" w:color="6E6E6E"/>
              <w:right w:val="single" w:sz="4" w:space="0" w:color="6E6E6E"/>
            </w:tcBorders>
          </w:tcPr>
          <w:p w:rsidR="000771C7" w:rsidRDefault="00F35AFD">
            <w:pPr>
              <w:pStyle w:val="ProductList-TableBody"/>
            </w:pPr>
            <w:r>
              <w:t>Dynamics AX Görev CAL'si</w:t>
            </w:r>
          </w:p>
        </w:tc>
      </w:tr>
      <w:tr w:rsidR="000771C7">
        <w:tc>
          <w:tcPr>
            <w:tcW w:w="6120" w:type="dxa"/>
            <w:tcBorders>
              <w:top w:val="none" w:sz="4" w:space="0" w:color="6E6E6E"/>
              <w:left w:val="single" w:sz="4" w:space="0" w:color="6E6E6E"/>
              <w:bottom w:val="none" w:sz="4" w:space="0" w:color="6E6E6E"/>
              <w:right w:val="single" w:sz="4" w:space="0" w:color="6E6E6E"/>
            </w:tcBorders>
          </w:tcPr>
          <w:p w:rsidR="000771C7" w:rsidRDefault="000771C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0771C7" w:rsidRDefault="00F35AFD">
            <w:pPr>
              <w:pStyle w:val="ProductList-TableBody"/>
            </w:pPr>
            <w:r>
              <w:t>Dynamics AX Self Serve CAL</w:t>
            </w:r>
          </w:p>
        </w:tc>
      </w:tr>
      <w:tr w:rsidR="000771C7">
        <w:tc>
          <w:tcPr>
            <w:tcW w:w="6120" w:type="dxa"/>
            <w:tcBorders>
              <w:top w:val="none" w:sz="4" w:space="0" w:color="6E6E6E"/>
              <w:left w:val="single" w:sz="4" w:space="0" w:color="6E6E6E"/>
              <w:bottom w:val="none" w:sz="4" w:space="0" w:color="6E6E6E"/>
              <w:right w:val="single" w:sz="4" w:space="0" w:color="6E6E6E"/>
            </w:tcBorders>
          </w:tcPr>
          <w:p w:rsidR="000771C7" w:rsidRDefault="000771C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0771C7" w:rsidRDefault="00F35AFD">
            <w:pPr>
              <w:pStyle w:val="ProductList-TableBody"/>
            </w:pPr>
            <w:r>
              <w:t>Dynamics CRM Essentials CAL</w:t>
            </w:r>
          </w:p>
        </w:tc>
      </w:tr>
      <w:tr w:rsidR="000771C7">
        <w:tc>
          <w:tcPr>
            <w:tcW w:w="6120" w:type="dxa"/>
            <w:tcBorders>
              <w:top w:val="none" w:sz="4" w:space="0" w:color="6E6E6E"/>
              <w:left w:val="single" w:sz="4" w:space="0" w:color="6E6E6E"/>
              <w:bottom w:val="single" w:sz="4" w:space="0" w:color="6E6E6E"/>
              <w:right w:val="single" w:sz="4" w:space="0" w:color="6E6E6E"/>
            </w:tcBorders>
          </w:tcPr>
          <w:p w:rsidR="000771C7" w:rsidRDefault="000771C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0771C7" w:rsidRDefault="00F35AFD">
            <w:pPr>
              <w:pStyle w:val="ProductList-TableBody"/>
            </w:pPr>
            <w:r>
              <w:t>Ekip Üyeleri için Dynamics 365 Şirket İçi CAL</w:t>
            </w:r>
          </w:p>
        </w:tc>
      </w:tr>
      <w:tr w:rsidR="000771C7">
        <w:tc>
          <w:tcPr>
            <w:tcW w:w="6120" w:type="dxa"/>
            <w:tcBorders>
              <w:top w:val="single" w:sz="4" w:space="0" w:color="6E6E6E"/>
              <w:left w:val="single" w:sz="4" w:space="0" w:color="6E6E6E"/>
              <w:bottom w:val="none" w:sz="4" w:space="0" w:color="6E6E6E"/>
              <w:right w:val="single" w:sz="4" w:space="0" w:color="6E6E6E"/>
            </w:tcBorders>
          </w:tcPr>
          <w:p w:rsidR="000771C7" w:rsidRDefault="00F35AFD">
            <w:pPr>
              <w:pStyle w:val="ProductList-TableBody"/>
            </w:pPr>
            <w:r>
              <w:t>Operations Device için Dynamics 365, Enterprise edition Eklentisi</w:t>
            </w:r>
          </w:p>
        </w:tc>
        <w:tc>
          <w:tcPr>
            <w:tcW w:w="6000" w:type="dxa"/>
            <w:tcBorders>
              <w:top w:val="single" w:sz="4" w:space="0" w:color="6E6E6E"/>
              <w:left w:val="single" w:sz="4" w:space="0" w:color="6E6E6E"/>
              <w:bottom w:val="single" w:sz="4" w:space="0" w:color="6E6E6E"/>
              <w:right w:val="single" w:sz="4" w:space="0" w:color="6E6E6E"/>
            </w:tcBorders>
          </w:tcPr>
          <w:p w:rsidR="000771C7" w:rsidRDefault="00F35AFD">
            <w:pPr>
              <w:pStyle w:val="ProductList-TableBody"/>
            </w:pPr>
            <w:r>
              <w:t>Dynamics AX Görev CAL'si (Cihaz)</w:t>
            </w:r>
          </w:p>
        </w:tc>
      </w:tr>
      <w:tr w:rsidR="000771C7">
        <w:tc>
          <w:tcPr>
            <w:tcW w:w="6120" w:type="dxa"/>
            <w:tcBorders>
              <w:top w:val="none" w:sz="4" w:space="0" w:color="6E6E6E"/>
              <w:left w:val="single" w:sz="4" w:space="0" w:color="6E6E6E"/>
              <w:bottom w:val="single" w:sz="4" w:space="0" w:color="6E6E6E"/>
              <w:right w:val="single" w:sz="4" w:space="0" w:color="6E6E6E"/>
            </w:tcBorders>
          </w:tcPr>
          <w:p w:rsidR="000771C7" w:rsidRDefault="000771C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0771C7" w:rsidRDefault="00F35AFD">
            <w:pPr>
              <w:pStyle w:val="ProductList-TableBody"/>
            </w:pPr>
            <w:r>
              <w:t>Operations Device için Dynamics 365 CAL</w:t>
            </w:r>
          </w:p>
        </w:tc>
      </w:tr>
      <w:tr w:rsidR="000771C7">
        <w:tc>
          <w:tcPr>
            <w:tcW w:w="6120" w:type="dxa"/>
            <w:tcBorders>
              <w:top w:val="single" w:sz="4" w:space="0" w:color="6E6E6E"/>
              <w:left w:val="single" w:sz="4" w:space="0" w:color="6E6E6E"/>
              <w:bottom w:val="single" w:sz="4" w:space="0" w:color="6E6E6E"/>
              <w:right w:val="single" w:sz="4" w:space="0" w:color="6E6E6E"/>
            </w:tcBorders>
          </w:tcPr>
          <w:p w:rsidR="000771C7" w:rsidRDefault="00F35AFD">
            <w:pPr>
              <w:pStyle w:val="ProductList-TableBody"/>
            </w:pPr>
            <w:r>
              <w:t>Operations Activity için Dynamics 365, Enterprise edition Eklentisi</w:t>
            </w:r>
          </w:p>
        </w:tc>
        <w:tc>
          <w:tcPr>
            <w:tcW w:w="6000" w:type="dxa"/>
            <w:tcBorders>
              <w:top w:val="single" w:sz="4" w:space="0" w:color="6E6E6E"/>
              <w:left w:val="single" w:sz="4" w:space="0" w:color="6E6E6E"/>
              <w:bottom w:val="single" w:sz="4" w:space="0" w:color="6E6E6E"/>
              <w:right w:val="single" w:sz="4" w:space="0" w:color="6E6E6E"/>
            </w:tcBorders>
          </w:tcPr>
          <w:p w:rsidR="000771C7" w:rsidRDefault="00F35AFD">
            <w:pPr>
              <w:pStyle w:val="ProductList-TableBody"/>
            </w:pPr>
            <w:r>
              <w:t>Operations Activity için Dynamics 365 CAL</w:t>
            </w:r>
          </w:p>
        </w:tc>
      </w:tr>
      <w:tr w:rsidR="000771C7">
        <w:tc>
          <w:tcPr>
            <w:tcW w:w="6120" w:type="dxa"/>
            <w:tcBorders>
              <w:top w:val="single" w:sz="4" w:space="0" w:color="6E6E6E"/>
              <w:left w:val="single" w:sz="4" w:space="0" w:color="6E6E6E"/>
              <w:bottom w:val="none" w:sz="4" w:space="0" w:color="6E6E6E"/>
              <w:right w:val="single" w:sz="4" w:space="0" w:color="6E6E6E"/>
            </w:tcBorders>
          </w:tcPr>
          <w:p w:rsidR="000771C7" w:rsidRDefault="00F35AFD">
            <w:pPr>
              <w:pStyle w:val="ProductList-TableBody"/>
            </w:pPr>
            <w:r>
              <w:t>Dynamics 365 Plan Enterprise edition Eklentisi</w:t>
            </w:r>
          </w:p>
        </w:tc>
        <w:tc>
          <w:tcPr>
            <w:tcW w:w="6000" w:type="dxa"/>
            <w:tcBorders>
              <w:top w:val="single" w:sz="4" w:space="0" w:color="6E6E6E"/>
              <w:left w:val="single" w:sz="4" w:space="0" w:color="6E6E6E"/>
              <w:bottom w:val="single" w:sz="4" w:space="0" w:color="6E6E6E"/>
              <w:right w:val="single" w:sz="4" w:space="0" w:color="6E6E6E"/>
            </w:tcBorders>
          </w:tcPr>
          <w:p w:rsidR="000771C7" w:rsidRDefault="00F35AFD">
            <w:pPr>
              <w:pStyle w:val="ProductList-TableBody"/>
            </w:pPr>
            <w:r>
              <w:t>Dynamics AX Functional/Kurumsal CAL</w:t>
            </w:r>
          </w:p>
        </w:tc>
      </w:tr>
      <w:tr w:rsidR="000771C7">
        <w:tc>
          <w:tcPr>
            <w:tcW w:w="6120" w:type="dxa"/>
            <w:tcBorders>
              <w:top w:val="none" w:sz="4" w:space="0" w:color="6E6E6E"/>
              <w:left w:val="single" w:sz="4" w:space="0" w:color="6E6E6E"/>
              <w:bottom w:val="single" w:sz="4" w:space="0" w:color="6E6E6E"/>
              <w:right w:val="single" w:sz="4" w:space="0" w:color="6E6E6E"/>
            </w:tcBorders>
          </w:tcPr>
          <w:p w:rsidR="000771C7" w:rsidRDefault="000771C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0771C7" w:rsidRDefault="00F35AFD">
            <w:pPr>
              <w:pStyle w:val="ProductList-TableBody"/>
            </w:pPr>
            <w:r>
              <w:t>Operations için Dynamics 365 CAL</w:t>
            </w:r>
          </w:p>
        </w:tc>
      </w:tr>
      <w:tr w:rsidR="000771C7">
        <w:tc>
          <w:tcPr>
            <w:tcW w:w="6120" w:type="dxa"/>
            <w:tcBorders>
              <w:top w:val="single" w:sz="4" w:space="0" w:color="6E6E6E"/>
              <w:left w:val="single" w:sz="4" w:space="0" w:color="6E6E6E"/>
              <w:bottom w:val="none" w:sz="4" w:space="0" w:color="6E6E6E"/>
              <w:right w:val="single" w:sz="4" w:space="0" w:color="6E6E6E"/>
            </w:tcBorders>
          </w:tcPr>
          <w:p w:rsidR="000771C7" w:rsidRDefault="00F35AFD">
            <w:pPr>
              <w:pStyle w:val="ProductList-TableBody"/>
            </w:pPr>
            <w:r>
              <w:t>Perakende için Dynamics 365, Enterprise edition Eklentisi</w:t>
            </w:r>
          </w:p>
        </w:tc>
        <w:tc>
          <w:tcPr>
            <w:tcW w:w="6000" w:type="dxa"/>
            <w:tcBorders>
              <w:top w:val="single" w:sz="4" w:space="0" w:color="6E6E6E"/>
              <w:left w:val="single" w:sz="4" w:space="0" w:color="6E6E6E"/>
              <w:bottom w:val="single" w:sz="4" w:space="0" w:color="6E6E6E"/>
              <w:right w:val="single" w:sz="4" w:space="0" w:color="6E6E6E"/>
            </w:tcBorders>
          </w:tcPr>
          <w:p w:rsidR="000771C7" w:rsidRDefault="00F35AFD">
            <w:pPr>
              <w:pStyle w:val="ProductList-TableBody"/>
            </w:pPr>
            <w:r>
              <w:t>Dynamics AX Functional/Kurumsal CAL</w:t>
            </w:r>
          </w:p>
        </w:tc>
      </w:tr>
      <w:tr w:rsidR="000771C7">
        <w:tc>
          <w:tcPr>
            <w:tcW w:w="6120" w:type="dxa"/>
            <w:tcBorders>
              <w:top w:val="none" w:sz="4" w:space="0" w:color="6E6E6E"/>
              <w:left w:val="single" w:sz="4" w:space="0" w:color="6E6E6E"/>
              <w:bottom w:val="single" w:sz="4" w:space="0" w:color="6E6E6E"/>
              <w:right w:val="single" w:sz="4" w:space="0" w:color="6E6E6E"/>
            </w:tcBorders>
          </w:tcPr>
          <w:p w:rsidR="000771C7" w:rsidRDefault="000771C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0771C7" w:rsidRDefault="00F35AFD">
            <w:pPr>
              <w:pStyle w:val="ProductList-TableBody"/>
            </w:pPr>
            <w:r>
              <w:t>Operations için Dynamics 365 CAL</w:t>
            </w:r>
          </w:p>
        </w:tc>
      </w:tr>
      <w:tr w:rsidR="000771C7">
        <w:tc>
          <w:tcPr>
            <w:tcW w:w="6120" w:type="dxa"/>
            <w:tcBorders>
              <w:top w:val="single" w:sz="4" w:space="0" w:color="6E6E6E"/>
              <w:left w:val="single" w:sz="4" w:space="0" w:color="6E6E6E"/>
              <w:bottom w:val="single" w:sz="4" w:space="0" w:color="6E6E6E"/>
              <w:right w:val="single" w:sz="4" w:space="0" w:color="6E6E6E"/>
            </w:tcBorders>
          </w:tcPr>
          <w:p w:rsidR="000771C7" w:rsidRDefault="00F35AFD">
            <w:pPr>
              <w:pStyle w:val="ProductList-TableBody"/>
            </w:pPr>
            <w:r>
              <w:t>Yetenek için Dynamics 365, Enterprise Edition Eklentisi</w:t>
            </w:r>
          </w:p>
        </w:tc>
        <w:tc>
          <w:tcPr>
            <w:tcW w:w="6000" w:type="dxa"/>
            <w:tcBorders>
              <w:top w:val="single" w:sz="4" w:space="0" w:color="6E6E6E"/>
              <w:left w:val="single" w:sz="4" w:space="0" w:color="6E6E6E"/>
              <w:bottom w:val="single" w:sz="4" w:space="0" w:color="6E6E6E"/>
              <w:right w:val="single" w:sz="4" w:space="0" w:color="6E6E6E"/>
            </w:tcBorders>
          </w:tcPr>
          <w:p w:rsidR="000771C7" w:rsidRDefault="00F35AFD">
            <w:pPr>
              <w:pStyle w:val="ProductList-TableBody"/>
            </w:pPr>
            <w:r>
              <w:t>Dynamics AX Kurumsal CAL</w:t>
            </w:r>
          </w:p>
        </w:tc>
      </w:tr>
      <w:tr w:rsidR="000771C7">
        <w:tc>
          <w:tcPr>
            <w:tcW w:w="6120" w:type="dxa"/>
            <w:tcBorders>
              <w:top w:val="single" w:sz="4" w:space="0" w:color="6E6E6E"/>
              <w:left w:val="single" w:sz="4" w:space="0" w:color="6E6E6E"/>
              <w:bottom w:val="single" w:sz="4" w:space="0" w:color="6E6E6E"/>
              <w:right w:val="single" w:sz="4" w:space="0" w:color="6E6E6E"/>
            </w:tcBorders>
          </w:tcPr>
          <w:p w:rsidR="000771C7" w:rsidRDefault="00F35AFD">
            <w:pPr>
              <w:pStyle w:val="ProductList-TableBody"/>
            </w:pPr>
            <w:r>
              <w:t>Dynamics 365 for Sales Professional Eklentisi</w:t>
            </w:r>
          </w:p>
        </w:tc>
        <w:tc>
          <w:tcPr>
            <w:tcW w:w="6000" w:type="dxa"/>
            <w:tcBorders>
              <w:top w:val="single" w:sz="4" w:space="0" w:color="6E6E6E"/>
              <w:left w:val="single" w:sz="4" w:space="0" w:color="6E6E6E"/>
              <w:bottom w:val="single" w:sz="4" w:space="0" w:color="6E6E6E"/>
              <w:right w:val="single" w:sz="4" w:space="0" w:color="6E6E6E"/>
            </w:tcBorders>
          </w:tcPr>
          <w:p w:rsidR="000771C7" w:rsidRDefault="00F35AFD">
            <w:pPr>
              <w:pStyle w:val="ProductList-TableBody"/>
            </w:pPr>
            <w:r>
              <w:t>Dynamics CRM Basic CAL</w:t>
            </w:r>
          </w:p>
        </w:tc>
      </w:tr>
      <w:tr w:rsidR="000771C7">
        <w:tc>
          <w:tcPr>
            <w:tcW w:w="6120" w:type="dxa"/>
            <w:tcBorders>
              <w:top w:val="single" w:sz="4" w:space="0" w:color="6E6E6E"/>
              <w:left w:val="single" w:sz="4" w:space="0" w:color="6E6E6E"/>
              <w:bottom w:val="single" w:sz="4" w:space="0" w:color="6E6E6E"/>
              <w:right w:val="single" w:sz="4" w:space="0" w:color="6E6E6E"/>
            </w:tcBorders>
          </w:tcPr>
          <w:p w:rsidR="000771C7" w:rsidRDefault="00F35AFD">
            <w:pPr>
              <w:pStyle w:val="ProductList-TableBody"/>
            </w:pPr>
            <w:r>
              <w:t>Satış için Dynamics 365, Enterprise edition Eklentisi</w:t>
            </w:r>
          </w:p>
        </w:tc>
        <w:tc>
          <w:tcPr>
            <w:tcW w:w="6000" w:type="dxa"/>
            <w:tcBorders>
              <w:top w:val="single" w:sz="4" w:space="0" w:color="6E6E6E"/>
              <w:left w:val="single" w:sz="4" w:space="0" w:color="6E6E6E"/>
              <w:bottom w:val="single" w:sz="4" w:space="0" w:color="6E6E6E"/>
              <w:right w:val="single" w:sz="4" w:space="0" w:color="6E6E6E"/>
            </w:tcBorders>
          </w:tcPr>
          <w:p w:rsidR="000771C7" w:rsidRDefault="00F35AFD">
            <w:pPr>
              <w:pStyle w:val="ProductList-TableBody"/>
            </w:pPr>
            <w:r>
              <w:t>Satış için Dynamics 365 Şirket İçi CAL</w:t>
            </w:r>
          </w:p>
        </w:tc>
      </w:tr>
      <w:tr w:rsidR="000771C7">
        <w:tc>
          <w:tcPr>
            <w:tcW w:w="6120" w:type="dxa"/>
            <w:tcBorders>
              <w:top w:val="single" w:sz="4" w:space="0" w:color="6E6E6E"/>
              <w:left w:val="single" w:sz="4" w:space="0" w:color="6E6E6E"/>
              <w:bottom w:val="none" w:sz="4" w:space="0" w:color="6E6E6E"/>
              <w:right w:val="single" w:sz="4" w:space="0" w:color="6E6E6E"/>
            </w:tcBorders>
          </w:tcPr>
          <w:p w:rsidR="000771C7" w:rsidRDefault="00F35AFD">
            <w:pPr>
              <w:pStyle w:val="ProductList-TableBody"/>
            </w:pPr>
            <w:r>
              <w:t>Dynamics 365 Customer Engagement Plan, Enterprise edition Eklentisi</w:t>
            </w:r>
          </w:p>
        </w:tc>
        <w:tc>
          <w:tcPr>
            <w:tcW w:w="6000" w:type="dxa"/>
            <w:tcBorders>
              <w:top w:val="single" w:sz="4" w:space="0" w:color="6E6E6E"/>
              <w:left w:val="single" w:sz="4" w:space="0" w:color="6E6E6E"/>
              <w:bottom w:val="single" w:sz="4" w:space="0" w:color="6E6E6E"/>
              <w:right w:val="single" w:sz="4" w:space="0" w:color="6E6E6E"/>
            </w:tcBorders>
          </w:tcPr>
          <w:p w:rsidR="000771C7" w:rsidRDefault="00F35AFD">
            <w:pPr>
              <w:pStyle w:val="ProductList-TableBody"/>
            </w:pPr>
            <w:r>
              <w:t>Dynamics CRM Basic CAL</w:t>
            </w:r>
          </w:p>
        </w:tc>
      </w:tr>
      <w:tr w:rsidR="000771C7">
        <w:tc>
          <w:tcPr>
            <w:tcW w:w="6120" w:type="dxa"/>
            <w:tcBorders>
              <w:top w:val="none" w:sz="4" w:space="0" w:color="6E6E6E"/>
              <w:left w:val="single" w:sz="4" w:space="0" w:color="6E6E6E"/>
              <w:bottom w:val="single" w:sz="4" w:space="0" w:color="6E6E6E"/>
              <w:right w:val="single" w:sz="4" w:space="0" w:color="6E6E6E"/>
            </w:tcBorders>
          </w:tcPr>
          <w:p w:rsidR="000771C7" w:rsidRDefault="000771C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0771C7" w:rsidRDefault="00F35AFD">
            <w:pPr>
              <w:pStyle w:val="ProductList-TableBody"/>
            </w:pPr>
            <w:r>
              <w:t>Satış için Dynamics 365 Şirket İçi CAL</w:t>
            </w:r>
          </w:p>
        </w:tc>
      </w:tr>
      <w:tr w:rsidR="000771C7">
        <w:tc>
          <w:tcPr>
            <w:tcW w:w="6120" w:type="dxa"/>
            <w:tcBorders>
              <w:top w:val="single" w:sz="4" w:space="0" w:color="6E6E6E"/>
              <w:left w:val="single" w:sz="4" w:space="0" w:color="6E6E6E"/>
              <w:bottom w:val="none" w:sz="4" w:space="0" w:color="6E6E6E"/>
              <w:right w:val="single" w:sz="4" w:space="0" w:color="6E6E6E"/>
            </w:tcBorders>
          </w:tcPr>
          <w:p w:rsidR="000771C7" w:rsidRDefault="00F35AFD">
            <w:pPr>
              <w:pStyle w:val="ProductList-TableBody"/>
            </w:pPr>
            <w:r>
              <w:t>Müşteri Hizmetleri için Dynamics 365, Enterprise edition Eklentisi</w:t>
            </w:r>
          </w:p>
        </w:tc>
        <w:tc>
          <w:tcPr>
            <w:tcW w:w="6000" w:type="dxa"/>
            <w:tcBorders>
              <w:top w:val="single" w:sz="4" w:space="0" w:color="6E6E6E"/>
              <w:left w:val="single" w:sz="4" w:space="0" w:color="6E6E6E"/>
              <w:bottom w:val="single" w:sz="4" w:space="0" w:color="6E6E6E"/>
              <w:right w:val="single" w:sz="4" w:space="0" w:color="6E6E6E"/>
            </w:tcBorders>
          </w:tcPr>
          <w:p w:rsidR="000771C7" w:rsidRDefault="00F35AFD">
            <w:pPr>
              <w:pStyle w:val="ProductList-TableBody"/>
            </w:pPr>
            <w:r>
              <w:t>Dynamics CRM Basic CAL</w:t>
            </w:r>
          </w:p>
        </w:tc>
      </w:tr>
      <w:tr w:rsidR="000771C7">
        <w:tc>
          <w:tcPr>
            <w:tcW w:w="6120" w:type="dxa"/>
            <w:tcBorders>
              <w:top w:val="none" w:sz="4" w:space="0" w:color="6E6E6E"/>
              <w:left w:val="single" w:sz="4" w:space="0" w:color="6E6E6E"/>
              <w:bottom w:val="single" w:sz="4" w:space="0" w:color="6E6E6E"/>
              <w:right w:val="single" w:sz="4" w:space="0" w:color="6E6E6E"/>
            </w:tcBorders>
          </w:tcPr>
          <w:p w:rsidR="000771C7" w:rsidRDefault="000771C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0771C7" w:rsidRDefault="00F35AFD">
            <w:pPr>
              <w:pStyle w:val="ProductList-TableBody"/>
            </w:pPr>
            <w:r>
              <w:t>Müşteri Hizmetleri için Dynamics 365 Şirket İçi CAL</w:t>
            </w:r>
          </w:p>
        </w:tc>
      </w:tr>
      <w:tr w:rsidR="000771C7">
        <w:tc>
          <w:tcPr>
            <w:tcW w:w="6120" w:type="dxa"/>
            <w:tcBorders>
              <w:top w:val="single" w:sz="4" w:space="0" w:color="6E6E6E"/>
              <w:left w:val="single" w:sz="4" w:space="0" w:color="6E6E6E"/>
              <w:bottom w:val="none" w:sz="4" w:space="0" w:color="6E6E6E"/>
              <w:right w:val="single" w:sz="4" w:space="0" w:color="6E6E6E"/>
            </w:tcBorders>
          </w:tcPr>
          <w:p w:rsidR="000771C7" w:rsidRDefault="00F35AFD">
            <w:pPr>
              <w:pStyle w:val="ProductList-TableBody"/>
            </w:pPr>
            <w:r>
              <w:t>Dynamics 365, Enterprise edition Plan 1 Eklentisi</w:t>
            </w:r>
          </w:p>
        </w:tc>
        <w:tc>
          <w:tcPr>
            <w:tcW w:w="6000" w:type="dxa"/>
            <w:tcBorders>
              <w:top w:val="single" w:sz="4" w:space="0" w:color="6E6E6E"/>
              <w:left w:val="single" w:sz="4" w:space="0" w:color="6E6E6E"/>
              <w:bottom w:val="single" w:sz="4" w:space="0" w:color="6E6E6E"/>
              <w:right w:val="single" w:sz="4" w:space="0" w:color="6E6E6E"/>
            </w:tcBorders>
          </w:tcPr>
          <w:p w:rsidR="000771C7" w:rsidRDefault="00F35AFD">
            <w:pPr>
              <w:pStyle w:val="ProductList-TableBody"/>
            </w:pPr>
            <w:r>
              <w:t>Dynamics CRM Basic CAL</w:t>
            </w:r>
          </w:p>
        </w:tc>
      </w:tr>
      <w:tr w:rsidR="000771C7">
        <w:tc>
          <w:tcPr>
            <w:tcW w:w="6120" w:type="dxa"/>
            <w:tcBorders>
              <w:top w:val="none" w:sz="4" w:space="0" w:color="6E6E6E"/>
              <w:left w:val="single" w:sz="4" w:space="0" w:color="6E6E6E"/>
              <w:bottom w:val="single" w:sz="4" w:space="0" w:color="6E6E6E"/>
              <w:right w:val="single" w:sz="4" w:space="0" w:color="6E6E6E"/>
            </w:tcBorders>
          </w:tcPr>
          <w:p w:rsidR="000771C7" w:rsidRDefault="000771C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0771C7" w:rsidRDefault="00F35AFD">
            <w:pPr>
              <w:pStyle w:val="ProductList-TableBody"/>
            </w:pPr>
            <w:r>
              <w:t>Müşteri Hizmetleri için Dynamics 365 Şirket İçi CAL</w:t>
            </w:r>
          </w:p>
        </w:tc>
      </w:tr>
      <w:tr w:rsidR="000771C7">
        <w:tc>
          <w:tcPr>
            <w:tcW w:w="6120" w:type="dxa"/>
            <w:tcBorders>
              <w:top w:val="single" w:sz="4" w:space="0" w:color="6E6E6E"/>
              <w:left w:val="single" w:sz="4" w:space="0" w:color="6E6E6E"/>
              <w:bottom w:val="single" w:sz="4" w:space="0" w:color="6E6E6E"/>
              <w:right w:val="single" w:sz="4" w:space="0" w:color="6E6E6E"/>
            </w:tcBorders>
          </w:tcPr>
          <w:p w:rsidR="000771C7" w:rsidRDefault="00F35AFD">
            <w:pPr>
              <w:pStyle w:val="ProductList-TableBody"/>
            </w:pPr>
            <w:r>
              <w:t>Dynamics 365 for Case Management, Enterprise edition Eklentisi</w:t>
            </w:r>
          </w:p>
        </w:tc>
        <w:tc>
          <w:tcPr>
            <w:tcW w:w="6000" w:type="dxa"/>
            <w:tcBorders>
              <w:top w:val="single" w:sz="4" w:space="0" w:color="6E6E6E"/>
              <w:left w:val="single" w:sz="4" w:space="0" w:color="6E6E6E"/>
              <w:bottom w:val="single" w:sz="4" w:space="0" w:color="6E6E6E"/>
              <w:right w:val="single" w:sz="4" w:space="0" w:color="6E6E6E"/>
            </w:tcBorders>
          </w:tcPr>
          <w:p w:rsidR="000771C7" w:rsidRDefault="00F35AFD">
            <w:pPr>
              <w:pStyle w:val="ProductList-TableBody"/>
            </w:pPr>
            <w:r>
              <w:t>Dynamics 365 for Case Management CAL</w:t>
            </w:r>
          </w:p>
        </w:tc>
      </w:tr>
      <w:tr w:rsidR="000771C7">
        <w:tc>
          <w:tcPr>
            <w:tcW w:w="6120" w:type="dxa"/>
            <w:tcBorders>
              <w:top w:val="single" w:sz="4" w:space="0" w:color="6E6E6E"/>
              <w:left w:val="single" w:sz="4" w:space="0" w:color="6E6E6E"/>
              <w:bottom w:val="single" w:sz="4" w:space="0" w:color="6E6E6E"/>
              <w:right w:val="single" w:sz="4" w:space="0" w:color="6E6E6E"/>
            </w:tcBorders>
          </w:tcPr>
          <w:p w:rsidR="000771C7" w:rsidRDefault="00F35AFD">
            <w:pPr>
              <w:pStyle w:val="ProductList-TableBody"/>
            </w:pPr>
            <w:r>
              <w:t>Dynamics 365 Customer Engagement Plan, Enterprise edition Eklentisi</w:t>
            </w:r>
          </w:p>
        </w:tc>
        <w:tc>
          <w:tcPr>
            <w:tcW w:w="6000" w:type="dxa"/>
            <w:tcBorders>
              <w:top w:val="single" w:sz="4" w:space="0" w:color="6E6E6E"/>
              <w:left w:val="single" w:sz="4" w:space="0" w:color="6E6E6E"/>
              <w:bottom w:val="single" w:sz="4" w:space="0" w:color="6E6E6E"/>
              <w:right w:val="single" w:sz="4" w:space="0" w:color="6E6E6E"/>
            </w:tcBorders>
          </w:tcPr>
          <w:p w:rsidR="000771C7" w:rsidRDefault="00F35AFD">
            <w:pPr>
              <w:pStyle w:val="ProductList-TableBody"/>
            </w:pPr>
            <w:r>
              <w:t>Dynamics CRM Professional CAL</w:t>
            </w:r>
          </w:p>
        </w:tc>
      </w:tr>
    </w:tbl>
    <w:p w:rsidR="000771C7" w:rsidRDefault="000771C7">
      <w:pPr>
        <w:pStyle w:val="ProductList-Body"/>
      </w:pPr>
    </w:p>
    <w:p w:rsidR="000771C7" w:rsidRDefault="00F35AFD">
      <w:pPr>
        <w:pStyle w:val="ProductList-Offering2HeadingNoBorder"/>
        <w:outlineLvl w:val="2"/>
      </w:pPr>
      <w:r>
        <w:t>Office 365 Uygulamaları</w:t>
      </w:r>
      <w:r>
        <w:fldChar w:fldCharType="begin"/>
      </w:r>
      <w:r>
        <w:instrText xml:space="preserve"> TC "</w:instrText>
      </w:r>
      <w:bookmarkStart w:id="369" w:name="_Toc523418973"/>
      <w:r>
        <w:instrText>Office 365 Uygulamaları</w:instrText>
      </w:r>
      <w:bookmarkEnd w:id="369"/>
      <w:r>
        <w:instrText>" \l 3</w:instrText>
      </w:r>
      <w:r>
        <w:fldChar w:fldCharType="end"/>
      </w:r>
    </w:p>
    <w:tbl>
      <w:tblPr>
        <w:tblStyle w:val="PURTable"/>
        <w:tblW w:w="0" w:type="dxa"/>
        <w:tblLook w:val="04A0" w:firstRow="1" w:lastRow="0" w:firstColumn="1" w:lastColumn="0" w:noHBand="0" w:noVBand="1"/>
      </w:tblPr>
      <w:tblGrid>
        <w:gridCol w:w="5559"/>
        <w:gridCol w:w="5231"/>
      </w:tblGrid>
      <w:tr w:rsidR="000771C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0771C7" w:rsidRDefault="00F35AFD">
            <w:pPr>
              <w:pStyle w:val="ProductList-TableBody"/>
            </w:pPr>
            <w:r>
              <w:rPr>
                <w:color w:val="FFFFFF"/>
              </w:rPr>
              <w:t>Eklenti Kullanıcı SL'si</w:t>
            </w:r>
          </w:p>
        </w:tc>
        <w:tc>
          <w:tcPr>
            <w:tcW w:w="5880" w:type="dxa"/>
            <w:tcBorders>
              <w:top w:val="single" w:sz="4" w:space="0" w:color="0070C0"/>
              <w:bottom w:val="single" w:sz="4" w:space="0" w:color="6E6E6E"/>
              <w:right w:val="single" w:sz="4" w:space="0" w:color="0070C0"/>
            </w:tcBorders>
            <w:shd w:val="clear" w:color="auto" w:fill="0070C0"/>
          </w:tcPr>
          <w:p w:rsidR="000771C7" w:rsidRDefault="00F35AFD">
            <w:pPr>
              <w:pStyle w:val="ProductList-TableBody"/>
            </w:pPr>
            <w:r>
              <w:rPr>
                <w:color w:val="FFFFFF"/>
              </w:rPr>
              <w:t>Nitelikli Lisans(lar)</w:t>
            </w:r>
          </w:p>
        </w:tc>
      </w:tr>
      <w:tr w:rsidR="000771C7">
        <w:tc>
          <w:tcPr>
            <w:tcW w:w="6240" w:type="dxa"/>
            <w:tcBorders>
              <w:top w:val="single" w:sz="4" w:space="0" w:color="6E6E6E"/>
              <w:left w:val="single" w:sz="4" w:space="0" w:color="6E6E6E"/>
              <w:bottom w:val="single" w:sz="4" w:space="0" w:color="6E6E6E"/>
              <w:right w:val="single" w:sz="4" w:space="0" w:color="6E6E6E"/>
            </w:tcBorders>
          </w:tcPr>
          <w:p w:rsidR="000771C7" w:rsidRDefault="00F35AFD">
            <w:pPr>
              <w:pStyle w:val="ProductList-TableBody"/>
            </w:pPr>
            <w:r>
              <w:t>Visio Professional'a Visio Online Plan 2 Eklentisi</w:t>
            </w:r>
          </w:p>
        </w:tc>
        <w:tc>
          <w:tcPr>
            <w:tcW w:w="5880" w:type="dxa"/>
            <w:tcBorders>
              <w:top w:val="single" w:sz="4" w:space="0" w:color="6E6E6E"/>
              <w:left w:val="single" w:sz="4" w:space="0" w:color="6E6E6E"/>
              <w:bottom w:val="single" w:sz="4" w:space="0" w:color="6E6E6E"/>
              <w:right w:val="single" w:sz="4" w:space="0" w:color="6E6E6E"/>
            </w:tcBorders>
          </w:tcPr>
          <w:p w:rsidR="000771C7" w:rsidRDefault="00F35AFD">
            <w:pPr>
              <w:pStyle w:val="ProductList-TableBody"/>
            </w:pPr>
            <w:r>
              <w:t>Visio Professional</w:t>
            </w:r>
          </w:p>
        </w:tc>
      </w:tr>
      <w:tr w:rsidR="000771C7">
        <w:tc>
          <w:tcPr>
            <w:tcW w:w="6240" w:type="dxa"/>
            <w:tcBorders>
              <w:top w:val="single" w:sz="4" w:space="0" w:color="6E6E6E"/>
              <w:left w:val="single" w:sz="4" w:space="0" w:color="6E6E6E"/>
              <w:bottom w:val="single" w:sz="4" w:space="0" w:color="6E6E6E"/>
              <w:right w:val="single" w:sz="4" w:space="0" w:color="6E6E6E"/>
            </w:tcBorders>
          </w:tcPr>
          <w:p w:rsidR="000771C7" w:rsidRDefault="00F35AFD">
            <w:pPr>
              <w:pStyle w:val="ProductList-TableBody"/>
            </w:pPr>
            <w:r>
              <w:t>Visio Standard'a Visio Online Plan 2 Eklentisi</w:t>
            </w:r>
          </w:p>
        </w:tc>
        <w:tc>
          <w:tcPr>
            <w:tcW w:w="5880" w:type="dxa"/>
            <w:tcBorders>
              <w:top w:val="single" w:sz="4" w:space="0" w:color="6E6E6E"/>
              <w:left w:val="single" w:sz="4" w:space="0" w:color="6E6E6E"/>
              <w:bottom w:val="single" w:sz="4" w:space="0" w:color="6E6E6E"/>
              <w:right w:val="single" w:sz="4" w:space="0" w:color="6E6E6E"/>
            </w:tcBorders>
          </w:tcPr>
          <w:p w:rsidR="000771C7" w:rsidRDefault="00F35AFD">
            <w:pPr>
              <w:pStyle w:val="ProductList-TableBody"/>
            </w:pPr>
            <w:r>
              <w:t>Visio Standard</w:t>
            </w:r>
          </w:p>
        </w:tc>
      </w:tr>
    </w:tbl>
    <w:p w:rsidR="000771C7" w:rsidRDefault="000771C7">
      <w:pPr>
        <w:pStyle w:val="ProductList-Body"/>
      </w:pPr>
    </w:p>
    <w:p w:rsidR="000771C7" w:rsidRDefault="00F35AFD">
      <w:pPr>
        <w:pStyle w:val="ProductList-Offering2HeadingNoBorder"/>
        <w:outlineLvl w:val="2"/>
      </w:pPr>
      <w:r>
        <w:t>Office 365 Paketleri</w:t>
      </w:r>
      <w:r>
        <w:fldChar w:fldCharType="begin"/>
      </w:r>
      <w:r>
        <w:instrText xml:space="preserve"> TC "</w:instrText>
      </w:r>
      <w:bookmarkStart w:id="370" w:name="_Toc523418974"/>
      <w:r>
        <w:instrText>Office 365 Paketleri</w:instrText>
      </w:r>
      <w:bookmarkEnd w:id="370"/>
      <w:r>
        <w:instrText>" \l 3</w:instrText>
      </w:r>
      <w:r>
        <w:fldChar w:fldCharType="end"/>
      </w:r>
    </w:p>
    <w:p w:rsidR="000771C7" w:rsidRDefault="00F35AFD">
      <w:pPr>
        <w:pStyle w:val="ProductList-Body"/>
      </w:pPr>
      <w:r>
        <w:t xml:space="preserve">Eklenti Kullanıcı SL'leri, Lisanslı Kullanıcılara, herhangi bir cihazdan Nitelikli Lisansa eşdeğer sunucu yazılımı erişim haklarını sağlar. </w:t>
      </w:r>
    </w:p>
    <w:p w:rsidR="000771C7" w:rsidRDefault="000771C7">
      <w:pPr>
        <w:pStyle w:val="ProductList-Body"/>
      </w:pPr>
    </w:p>
    <w:tbl>
      <w:tblPr>
        <w:tblStyle w:val="PURTable"/>
        <w:tblW w:w="0" w:type="dxa"/>
        <w:tblLook w:val="04A0" w:firstRow="1" w:lastRow="0" w:firstColumn="1" w:lastColumn="0" w:noHBand="0" w:noVBand="1"/>
      </w:tblPr>
      <w:tblGrid>
        <w:gridCol w:w="5567"/>
        <w:gridCol w:w="5223"/>
      </w:tblGrid>
      <w:tr w:rsidR="000771C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0771C7" w:rsidRDefault="00F35AFD">
            <w:pPr>
              <w:pStyle w:val="ProductList-TableBody"/>
            </w:pPr>
            <w:r>
              <w:rPr>
                <w:color w:val="FFFFFF"/>
              </w:rPr>
              <w:t>Eklenti Kullanıcı SL'si</w:t>
            </w:r>
          </w:p>
        </w:tc>
        <w:tc>
          <w:tcPr>
            <w:tcW w:w="5880" w:type="dxa"/>
            <w:tcBorders>
              <w:top w:val="single" w:sz="4" w:space="0" w:color="0070C0"/>
              <w:bottom w:val="single" w:sz="4" w:space="0" w:color="6E6E6E"/>
              <w:right w:val="single" w:sz="4" w:space="0" w:color="0070C0"/>
            </w:tcBorders>
            <w:shd w:val="clear" w:color="auto" w:fill="0070C0"/>
          </w:tcPr>
          <w:p w:rsidR="000771C7" w:rsidRDefault="00F35AFD">
            <w:pPr>
              <w:pStyle w:val="ProductList-TableBody"/>
            </w:pPr>
            <w:r>
              <w:rPr>
                <w:color w:val="FFFFFF"/>
              </w:rPr>
              <w:t>Nitelikli Lisans(lar)</w:t>
            </w:r>
          </w:p>
        </w:tc>
      </w:tr>
      <w:tr w:rsidR="000771C7">
        <w:tc>
          <w:tcPr>
            <w:tcW w:w="6240" w:type="dxa"/>
            <w:tcBorders>
              <w:top w:val="single" w:sz="4" w:space="0" w:color="6E6E6E"/>
              <w:left w:val="single" w:sz="4" w:space="0" w:color="6E6E6E"/>
              <w:bottom w:val="single" w:sz="4" w:space="0" w:color="6E6E6E"/>
              <w:right w:val="single" w:sz="4" w:space="0" w:color="6E6E6E"/>
            </w:tcBorders>
          </w:tcPr>
          <w:p w:rsidR="000771C7" w:rsidRPr="00FC7890" w:rsidRDefault="00F35AFD">
            <w:pPr>
              <w:pStyle w:val="ProductList-TableBody"/>
              <w:rPr>
                <w:lang w:val="de-DE"/>
              </w:rPr>
            </w:pPr>
            <w:r w:rsidRPr="00FC7890">
              <w:rPr>
                <w:lang w:val="de-DE"/>
              </w:rPr>
              <w:t>Office 365 Kurumsal/Kamu E1 Eklentisi</w:t>
            </w:r>
          </w:p>
        </w:tc>
        <w:tc>
          <w:tcPr>
            <w:tcW w:w="5880" w:type="dxa"/>
            <w:tcBorders>
              <w:top w:val="single" w:sz="4" w:space="0" w:color="6E6E6E"/>
              <w:left w:val="single" w:sz="4" w:space="0" w:color="6E6E6E"/>
              <w:bottom w:val="none" w:sz="4" w:space="0" w:color="6E6E6E"/>
              <w:right w:val="single" w:sz="4" w:space="0" w:color="6E6E6E"/>
            </w:tcBorders>
          </w:tcPr>
          <w:p w:rsidR="000771C7" w:rsidRDefault="00F35AFD">
            <w:pPr>
              <w:pStyle w:val="ProductList-TableBody"/>
            </w:pPr>
            <w:r>
              <w:t>Core CAL Paketi veya</w:t>
            </w:r>
          </w:p>
        </w:tc>
      </w:tr>
      <w:tr w:rsidR="000771C7">
        <w:tc>
          <w:tcPr>
            <w:tcW w:w="6240" w:type="dxa"/>
            <w:tcBorders>
              <w:top w:val="single" w:sz="4" w:space="0" w:color="6E6E6E"/>
              <w:left w:val="single" w:sz="4" w:space="0" w:color="6E6E6E"/>
              <w:bottom w:val="single" w:sz="4" w:space="0" w:color="6E6E6E"/>
              <w:right w:val="single" w:sz="4" w:space="0" w:color="6E6E6E"/>
            </w:tcBorders>
          </w:tcPr>
          <w:p w:rsidR="000771C7" w:rsidRDefault="00F35AFD">
            <w:pPr>
              <w:pStyle w:val="ProductList-TableBody"/>
            </w:pPr>
            <w:r>
              <w:t>Exchange Online Plan 1 Eklentisi</w:t>
            </w:r>
          </w:p>
        </w:tc>
        <w:tc>
          <w:tcPr>
            <w:tcW w:w="5880" w:type="dxa"/>
            <w:tcBorders>
              <w:top w:val="none" w:sz="4" w:space="0" w:color="6E6E6E"/>
              <w:left w:val="single" w:sz="4" w:space="0" w:color="6E6E6E"/>
              <w:bottom w:val="none" w:sz="4" w:space="0" w:color="6E6E6E"/>
              <w:right w:val="single" w:sz="4" w:space="0" w:color="6E6E6E"/>
            </w:tcBorders>
          </w:tcPr>
          <w:p w:rsidR="000771C7" w:rsidRDefault="00F35AFD">
            <w:pPr>
              <w:pStyle w:val="ProductList-TableBody"/>
            </w:pPr>
            <w:r>
              <w:t>Enterprise Mobility + Security için Core CAL Paketi Köprüsü</w:t>
            </w:r>
          </w:p>
        </w:tc>
      </w:tr>
      <w:tr w:rsidR="000771C7">
        <w:tc>
          <w:tcPr>
            <w:tcW w:w="6240" w:type="dxa"/>
            <w:tcBorders>
              <w:top w:val="single" w:sz="4" w:space="0" w:color="6E6E6E"/>
              <w:left w:val="single" w:sz="4" w:space="0" w:color="6E6E6E"/>
              <w:bottom w:val="single" w:sz="4" w:space="0" w:color="6E6E6E"/>
              <w:right w:val="single" w:sz="4" w:space="0" w:color="6E6E6E"/>
            </w:tcBorders>
          </w:tcPr>
          <w:p w:rsidR="000771C7" w:rsidRDefault="00F35AFD">
            <w:pPr>
              <w:pStyle w:val="ProductList-TableBody"/>
            </w:pPr>
            <w:r>
              <w:t>Skype Kurumsal Çevrimiçi Sürüm Plan 1 Eklentisi</w:t>
            </w:r>
          </w:p>
        </w:tc>
        <w:tc>
          <w:tcPr>
            <w:tcW w:w="5880" w:type="dxa"/>
            <w:tcBorders>
              <w:top w:val="none" w:sz="4" w:space="0" w:color="6E6E6E"/>
              <w:left w:val="single" w:sz="4" w:space="0" w:color="6E6E6E"/>
              <w:bottom w:val="none" w:sz="4" w:space="0" w:color="6E6E6E"/>
              <w:right w:val="single" w:sz="4" w:space="0" w:color="6E6E6E"/>
            </w:tcBorders>
          </w:tcPr>
          <w:p w:rsidR="000771C7" w:rsidRDefault="000771C7">
            <w:pPr>
              <w:pStyle w:val="ProductList-TableBody"/>
            </w:pPr>
          </w:p>
        </w:tc>
      </w:tr>
      <w:tr w:rsidR="000771C7">
        <w:tc>
          <w:tcPr>
            <w:tcW w:w="6240" w:type="dxa"/>
            <w:tcBorders>
              <w:top w:val="single" w:sz="4" w:space="0" w:color="6E6E6E"/>
              <w:left w:val="single" w:sz="4" w:space="0" w:color="6E6E6E"/>
              <w:bottom w:val="single" w:sz="4" w:space="0" w:color="6E6E6E"/>
              <w:right w:val="single" w:sz="4" w:space="0" w:color="6E6E6E"/>
            </w:tcBorders>
          </w:tcPr>
          <w:p w:rsidR="000771C7" w:rsidRDefault="00F35AFD">
            <w:pPr>
              <w:pStyle w:val="ProductList-TableBody"/>
            </w:pPr>
            <w:r>
              <w:t>SharePoint Online Plan 1 Eklentisi</w:t>
            </w:r>
          </w:p>
        </w:tc>
        <w:tc>
          <w:tcPr>
            <w:tcW w:w="5880" w:type="dxa"/>
            <w:tcBorders>
              <w:top w:val="none" w:sz="4" w:space="0" w:color="6E6E6E"/>
              <w:left w:val="single" w:sz="4" w:space="0" w:color="6E6E6E"/>
              <w:bottom w:val="single" w:sz="4" w:space="0" w:color="6E6E6E"/>
              <w:right w:val="single" w:sz="4" w:space="0" w:color="6E6E6E"/>
            </w:tcBorders>
          </w:tcPr>
          <w:p w:rsidR="000771C7" w:rsidRDefault="000771C7">
            <w:pPr>
              <w:pStyle w:val="ProductList-TableBody"/>
            </w:pPr>
          </w:p>
        </w:tc>
      </w:tr>
      <w:tr w:rsidR="000771C7">
        <w:tc>
          <w:tcPr>
            <w:tcW w:w="6240" w:type="dxa"/>
            <w:tcBorders>
              <w:top w:val="single" w:sz="4" w:space="0" w:color="6E6E6E"/>
              <w:left w:val="single" w:sz="4" w:space="0" w:color="6E6E6E"/>
              <w:bottom w:val="single" w:sz="4" w:space="0" w:color="6E6E6E"/>
              <w:right w:val="single" w:sz="4" w:space="0" w:color="6E6E6E"/>
            </w:tcBorders>
          </w:tcPr>
          <w:p w:rsidR="000771C7" w:rsidRDefault="00F35AFD">
            <w:pPr>
              <w:pStyle w:val="ProductList-TableBody"/>
            </w:pPr>
            <w:r>
              <w:t>Office 365 Kurumsal/Kamu E3, ProPlus Eklentileri olmadan</w:t>
            </w:r>
          </w:p>
        </w:tc>
        <w:tc>
          <w:tcPr>
            <w:tcW w:w="5880" w:type="dxa"/>
            <w:tcBorders>
              <w:top w:val="single" w:sz="4" w:space="0" w:color="6E6E6E"/>
              <w:left w:val="single" w:sz="4" w:space="0" w:color="6E6E6E"/>
              <w:bottom w:val="none" w:sz="4" w:space="0" w:color="6E6E6E"/>
              <w:right w:val="single" w:sz="4" w:space="0" w:color="6E6E6E"/>
            </w:tcBorders>
          </w:tcPr>
          <w:p w:rsidR="000771C7" w:rsidRDefault="00F35AFD">
            <w:pPr>
              <w:pStyle w:val="ProductList-TableBody"/>
            </w:pPr>
            <w:r>
              <w:t>Core CAL Paketi veya Kurumsal CAL Paketi veya</w:t>
            </w:r>
          </w:p>
        </w:tc>
      </w:tr>
      <w:tr w:rsidR="000771C7">
        <w:tc>
          <w:tcPr>
            <w:tcW w:w="6240" w:type="dxa"/>
            <w:tcBorders>
              <w:top w:val="single" w:sz="4" w:space="0" w:color="6E6E6E"/>
              <w:left w:val="single" w:sz="4" w:space="0" w:color="6E6E6E"/>
              <w:bottom w:val="single" w:sz="4" w:space="0" w:color="6E6E6E"/>
              <w:right w:val="single" w:sz="4" w:space="0" w:color="6E6E6E"/>
            </w:tcBorders>
          </w:tcPr>
          <w:p w:rsidR="000771C7" w:rsidRDefault="00F35AFD">
            <w:pPr>
              <w:pStyle w:val="ProductList-TableBody"/>
            </w:pPr>
            <w:r>
              <w:t>Office 365 Kurumsal/Kamu E4, ProPlus Eklentileri olmadan</w:t>
            </w:r>
          </w:p>
        </w:tc>
        <w:tc>
          <w:tcPr>
            <w:tcW w:w="5880" w:type="dxa"/>
            <w:tcBorders>
              <w:top w:val="none" w:sz="4" w:space="0" w:color="6E6E6E"/>
              <w:left w:val="single" w:sz="4" w:space="0" w:color="6E6E6E"/>
              <w:bottom w:val="none" w:sz="4" w:space="0" w:color="6E6E6E"/>
              <w:right w:val="single" w:sz="4" w:space="0" w:color="6E6E6E"/>
            </w:tcBorders>
          </w:tcPr>
          <w:p w:rsidR="000771C7" w:rsidRDefault="00F35AFD">
            <w:pPr>
              <w:pStyle w:val="ProductList-TableBody"/>
            </w:pPr>
            <w:r>
              <w:t>Enterprise Mobility + Security için Core CAL Paketi Köprüsü veya</w:t>
            </w:r>
          </w:p>
        </w:tc>
      </w:tr>
      <w:tr w:rsidR="000771C7">
        <w:tc>
          <w:tcPr>
            <w:tcW w:w="6240" w:type="dxa"/>
            <w:tcBorders>
              <w:top w:val="single" w:sz="4" w:space="0" w:color="6E6E6E"/>
              <w:left w:val="single" w:sz="4" w:space="0" w:color="6E6E6E"/>
              <w:bottom w:val="single" w:sz="4" w:space="0" w:color="6E6E6E"/>
              <w:right w:val="single" w:sz="4" w:space="0" w:color="6E6E6E"/>
            </w:tcBorders>
          </w:tcPr>
          <w:p w:rsidR="000771C7" w:rsidRDefault="00F35AFD">
            <w:pPr>
              <w:pStyle w:val="ProductList-TableBody"/>
            </w:pPr>
            <w:r>
              <w:t xml:space="preserve">Office 365 A5 Eklentisi </w:t>
            </w:r>
          </w:p>
        </w:tc>
        <w:tc>
          <w:tcPr>
            <w:tcW w:w="5880" w:type="dxa"/>
            <w:tcBorders>
              <w:top w:val="none" w:sz="4" w:space="0" w:color="6E6E6E"/>
              <w:left w:val="single" w:sz="4" w:space="0" w:color="6E6E6E"/>
              <w:bottom w:val="single" w:sz="4" w:space="0" w:color="6E6E6E"/>
              <w:right w:val="single" w:sz="4" w:space="0" w:color="6E6E6E"/>
            </w:tcBorders>
          </w:tcPr>
          <w:p w:rsidR="000771C7" w:rsidRDefault="00F35AFD">
            <w:pPr>
              <w:pStyle w:val="ProductList-TableBody"/>
            </w:pPr>
            <w:r>
              <w:t>Enterprise Mobility + Security için Kurumsal CAL Paketi Köprüsü</w:t>
            </w:r>
          </w:p>
        </w:tc>
      </w:tr>
      <w:tr w:rsidR="000771C7">
        <w:tc>
          <w:tcPr>
            <w:tcW w:w="6240" w:type="dxa"/>
            <w:tcBorders>
              <w:top w:val="single" w:sz="4" w:space="0" w:color="6E6E6E"/>
              <w:left w:val="single" w:sz="4" w:space="0" w:color="6E6E6E"/>
              <w:bottom w:val="single" w:sz="4" w:space="0" w:color="6E6E6E"/>
              <w:right w:val="single" w:sz="4" w:space="0" w:color="6E6E6E"/>
            </w:tcBorders>
          </w:tcPr>
          <w:p w:rsidR="000771C7" w:rsidRPr="00FC7890" w:rsidRDefault="00F35AFD">
            <w:pPr>
              <w:pStyle w:val="ProductList-TableBody"/>
              <w:rPr>
                <w:lang w:val="de-DE"/>
              </w:rPr>
            </w:pPr>
            <w:r w:rsidRPr="00FC7890">
              <w:rPr>
                <w:lang w:val="de-DE"/>
              </w:rPr>
              <w:t>Office 365 Kurumsal/Kamu E3 Eklentisi</w:t>
            </w:r>
          </w:p>
        </w:tc>
        <w:tc>
          <w:tcPr>
            <w:tcW w:w="5880" w:type="dxa"/>
            <w:tcBorders>
              <w:top w:val="single" w:sz="4" w:space="0" w:color="6E6E6E"/>
              <w:left w:val="single" w:sz="4" w:space="0" w:color="6E6E6E"/>
              <w:bottom w:val="none" w:sz="4" w:space="0" w:color="6E6E6E"/>
              <w:right w:val="single" w:sz="4" w:space="0" w:color="6E6E6E"/>
            </w:tcBorders>
          </w:tcPr>
          <w:p w:rsidR="000771C7" w:rsidRDefault="00F35AFD">
            <w:pPr>
              <w:pStyle w:val="ProductList-TableBody"/>
            </w:pPr>
            <w:r>
              <w:t>Core CAL Paketi ve Office Professional Plus veya</w:t>
            </w:r>
          </w:p>
        </w:tc>
      </w:tr>
      <w:tr w:rsidR="000771C7">
        <w:tc>
          <w:tcPr>
            <w:tcW w:w="6240" w:type="dxa"/>
            <w:tcBorders>
              <w:top w:val="single" w:sz="4" w:space="0" w:color="6E6E6E"/>
              <w:left w:val="single" w:sz="4" w:space="0" w:color="6E6E6E"/>
              <w:bottom w:val="single" w:sz="4" w:space="0" w:color="6E6E6E"/>
              <w:right w:val="single" w:sz="4" w:space="0" w:color="6E6E6E"/>
            </w:tcBorders>
          </w:tcPr>
          <w:p w:rsidR="000771C7" w:rsidRPr="00FC7890" w:rsidRDefault="00F35AFD">
            <w:pPr>
              <w:pStyle w:val="ProductList-TableBody"/>
              <w:rPr>
                <w:lang w:val="de-DE"/>
              </w:rPr>
            </w:pPr>
            <w:r w:rsidRPr="00FC7890">
              <w:rPr>
                <w:lang w:val="de-DE"/>
              </w:rPr>
              <w:t>Office 365 Kurumsal/Kamu E4 Eklentisi</w:t>
            </w:r>
          </w:p>
        </w:tc>
        <w:tc>
          <w:tcPr>
            <w:tcW w:w="5880" w:type="dxa"/>
            <w:tcBorders>
              <w:top w:val="none" w:sz="4" w:space="0" w:color="6E6E6E"/>
              <w:left w:val="single" w:sz="4" w:space="0" w:color="6E6E6E"/>
              <w:bottom w:val="none" w:sz="4" w:space="0" w:color="6E6E6E"/>
              <w:right w:val="single" w:sz="4" w:space="0" w:color="6E6E6E"/>
            </w:tcBorders>
          </w:tcPr>
          <w:p w:rsidR="000771C7" w:rsidRDefault="00F35AFD">
            <w:pPr>
              <w:pStyle w:val="ProductList-TableBody"/>
            </w:pPr>
            <w:r>
              <w:t>Enterprise Mobility+ Security için Core CAL Paketi Köprüsü ve Office Professional Plus veya</w:t>
            </w:r>
          </w:p>
        </w:tc>
      </w:tr>
      <w:tr w:rsidR="000771C7">
        <w:tc>
          <w:tcPr>
            <w:tcW w:w="6240" w:type="dxa"/>
            <w:tcBorders>
              <w:top w:val="single" w:sz="4" w:space="0" w:color="6E6E6E"/>
              <w:left w:val="single" w:sz="4" w:space="0" w:color="6E6E6E"/>
              <w:bottom w:val="single" w:sz="4" w:space="0" w:color="6E6E6E"/>
              <w:right w:val="single" w:sz="4" w:space="0" w:color="6E6E6E"/>
            </w:tcBorders>
          </w:tcPr>
          <w:p w:rsidR="000771C7" w:rsidRPr="00FC7890" w:rsidRDefault="00F35AFD">
            <w:pPr>
              <w:pStyle w:val="ProductList-TableBody"/>
              <w:rPr>
                <w:lang w:val="de-DE"/>
              </w:rPr>
            </w:pPr>
            <w:r w:rsidRPr="00FC7890">
              <w:rPr>
                <w:lang w:val="de-DE"/>
              </w:rPr>
              <w:t>Office 365 Kurumsal/Kamu E5 Eklentisi</w:t>
            </w:r>
          </w:p>
        </w:tc>
        <w:tc>
          <w:tcPr>
            <w:tcW w:w="5880" w:type="dxa"/>
            <w:tcBorders>
              <w:top w:val="none" w:sz="4" w:space="0" w:color="6E6E6E"/>
              <w:left w:val="single" w:sz="4" w:space="0" w:color="6E6E6E"/>
              <w:bottom w:val="none" w:sz="4" w:space="0" w:color="6E6E6E"/>
              <w:right w:val="single" w:sz="4" w:space="0" w:color="6E6E6E"/>
            </w:tcBorders>
          </w:tcPr>
          <w:p w:rsidR="000771C7" w:rsidRDefault="00F35AFD">
            <w:pPr>
              <w:pStyle w:val="ProductList-TableBody"/>
            </w:pPr>
            <w:r>
              <w:t>Kurumsal CAL Paketi ve Office Professional Plus veya</w:t>
            </w:r>
          </w:p>
        </w:tc>
      </w:tr>
      <w:tr w:rsidR="000771C7">
        <w:tc>
          <w:tcPr>
            <w:tcW w:w="6240" w:type="dxa"/>
            <w:tcBorders>
              <w:top w:val="single" w:sz="4" w:space="0" w:color="6E6E6E"/>
              <w:left w:val="single" w:sz="4" w:space="0" w:color="6E6E6E"/>
              <w:bottom w:val="single" w:sz="4" w:space="0" w:color="6E6E6E"/>
              <w:right w:val="single" w:sz="4" w:space="0" w:color="6E6E6E"/>
            </w:tcBorders>
          </w:tcPr>
          <w:p w:rsidR="000771C7" w:rsidRDefault="00F35AFD">
            <w:pPr>
              <w:pStyle w:val="ProductList-TableBody"/>
            </w:pPr>
            <w:r>
              <w:t>Office 365 A5 Eklentisi</w:t>
            </w:r>
          </w:p>
        </w:tc>
        <w:tc>
          <w:tcPr>
            <w:tcW w:w="5880" w:type="dxa"/>
            <w:tcBorders>
              <w:top w:val="none" w:sz="4" w:space="0" w:color="6E6E6E"/>
              <w:left w:val="single" w:sz="4" w:space="0" w:color="6E6E6E"/>
              <w:bottom w:val="single" w:sz="4" w:space="0" w:color="6E6E6E"/>
              <w:right w:val="single" w:sz="4" w:space="0" w:color="6E6E6E"/>
            </w:tcBorders>
          </w:tcPr>
          <w:p w:rsidR="000771C7" w:rsidRDefault="00F35AFD">
            <w:pPr>
              <w:pStyle w:val="ProductList-TableBody"/>
            </w:pPr>
            <w:r>
              <w:t>Enterprise Mobility+ Security için Kurumsal CAL Paketi Köprüsü ve Office Professional Plus veya</w:t>
            </w:r>
          </w:p>
        </w:tc>
      </w:tr>
      <w:tr w:rsidR="000771C7">
        <w:tc>
          <w:tcPr>
            <w:tcW w:w="6240" w:type="dxa"/>
            <w:tcBorders>
              <w:top w:val="single" w:sz="4" w:space="0" w:color="6E6E6E"/>
              <w:left w:val="single" w:sz="4" w:space="0" w:color="6E6E6E"/>
              <w:bottom w:val="single" w:sz="4" w:space="0" w:color="6E6E6E"/>
              <w:right w:val="single" w:sz="4" w:space="0" w:color="6E6E6E"/>
            </w:tcBorders>
          </w:tcPr>
          <w:p w:rsidR="000771C7" w:rsidRDefault="00F35AFD">
            <w:pPr>
              <w:pStyle w:val="ProductList-TableBody"/>
            </w:pPr>
            <w:r>
              <w:t>Office 365 Kurumsal E3 Eklentisi (Yalnızca Open Value Kuruluş Geneli ve Open Value Üyeliği kapsamında mevcut)</w:t>
            </w:r>
          </w:p>
        </w:tc>
        <w:tc>
          <w:tcPr>
            <w:tcW w:w="5880" w:type="dxa"/>
            <w:tcBorders>
              <w:top w:val="single" w:sz="4" w:space="0" w:color="6E6E6E"/>
              <w:left w:val="single" w:sz="4" w:space="0" w:color="6E6E6E"/>
              <w:bottom w:val="single" w:sz="4" w:space="0" w:color="6E6E6E"/>
              <w:right w:val="single" w:sz="4" w:space="0" w:color="6E6E6E"/>
            </w:tcBorders>
          </w:tcPr>
          <w:p w:rsidR="000771C7" w:rsidRDefault="00F35AFD">
            <w:pPr>
              <w:pStyle w:val="ProductList-TableBody"/>
            </w:pPr>
            <w:r>
              <w:t>Office Professional Plus</w:t>
            </w:r>
          </w:p>
        </w:tc>
      </w:tr>
    </w:tbl>
    <w:p w:rsidR="000771C7" w:rsidRDefault="000771C7">
      <w:pPr>
        <w:pStyle w:val="ProductList-Body"/>
      </w:pPr>
    </w:p>
    <w:p w:rsidR="00BB1469" w:rsidRPr="00B40BA3" w:rsidRDefault="00BB1469" w:rsidP="00BB1469">
      <w:pPr>
        <w:pStyle w:val="ProductList-Offering2HeadingNoBorder"/>
        <w:outlineLvl w:val="2"/>
      </w:pPr>
      <w:r>
        <w:t>Office 365 Gelişmiş Tehdit Koruması</w:t>
      </w:r>
      <w:r>
        <w:fldChar w:fldCharType="begin"/>
      </w:r>
      <w:r>
        <w:instrText>TC “</w:instrText>
      </w:r>
      <w:bookmarkStart w:id="371" w:name="_Toc523418975"/>
      <w:r>
        <w:instrText>Office 365 Gelişmiş Tehdit Koruması</w:instrText>
      </w:r>
      <w:bookmarkEnd w:id="371"/>
      <w:r>
        <w:instrText xml:space="preserve">” \l 3 </w:instrText>
      </w:r>
      <w:bookmarkStart w:id="372" w:name="_Toc521871577"/>
      <w:bookmarkEnd w:id="372"/>
      <w:r>
        <w:fldChar w:fldCharType="end"/>
      </w:r>
    </w:p>
    <w:tbl>
      <w:tblPr>
        <w:tblStyle w:val="PURTable1"/>
        <w:tblW w:w="10800" w:type="dxa"/>
        <w:tblInd w:w="-5" w:type="dxa"/>
        <w:tblLook w:val="04A0" w:firstRow="1" w:lastRow="0" w:firstColumn="1" w:lastColumn="0" w:noHBand="0" w:noVBand="1"/>
      </w:tblPr>
      <w:tblGrid>
        <w:gridCol w:w="5517"/>
        <w:gridCol w:w="5283"/>
      </w:tblGrid>
      <w:tr w:rsidR="00BB1469" w:rsidTr="00BB1469">
        <w:trPr>
          <w:cnfStyle w:val="100000000000" w:firstRow="1" w:lastRow="0" w:firstColumn="0" w:lastColumn="0" w:oddVBand="0" w:evenVBand="0" w:oddHBand="0" w:evenHBand="0" w:firstRowFirstColumn="0" w:firstRowLastColumn="0" w:lastRowFirstColumn="0" w:lastRowLastColumn="0"/>
        </w:trPr>
        <w:tc>
          <w:tcPr>
            <w:tcW w:w="5517" w:type="dxa"/>
            <w:tcBorders>
              <w:top w:val="single" w:sz="4" w:space="0" w:color="0070C0"/>
              <w:left w:val="single" w:sz="4" w:space="0" w:color="0070C0"/>
              <w:bottom w:val="single" w:sz="4" w:space="0" w:color="6E6E6E"/>
            </w:tcBorders>
            <w:shd w:val="clear" w:color="auto" w:fill="0070C0"/>
          </w:tcPr>
          <w:p w:rsidR="00BB1469" w:rsidRDefault="00BB1469" w:rsidP="0001071F">
            <w:pPr>
              <w:pStyle w:val="ProductList-TableBody"/>
            </w:pPr>
            <w:r>
              <w:rPr>
                <w:color w:val="FFFFFF"/>
              </w:rPr>
              <w:t>Eklenti Kullanıcı SL'si</w:t>
            </w:r>
          </w:p>
        </w:tc>
        <w:tc>
          <w:tcPr>
            <w:tcW w:w="5283" w:type="dxa"/>
            <w:tcBorders>
              <w:top w:val="single" w:sz="4" w:space="0" w:color="0070C0"/>
              <w:bottom w:val="single" w:sz="4" w:space="0" w:color="6E6E6E"/>
              <w:right w:val="single" w:sz="4" w:space="0" w:color="0070C0"/>
            </w:tcBorders>
            <w:shd w:val="clear" w:color="auto" w:fill="0070C0"/>
          </w:tcPr>
          <w:p w:rsidR="00BB1469" w:rsidRDefault="00BB1469" w:rsidP="0001071F">
            <w:pPr>
              <w:pStyle w:val="ProductList-TableBody"/>
            </w:pPr>
            <w:r>
              <w:rPr>
                <w:color w:val="FFFFFF"/>
              </w:rPr>
              <w:t>Nitelikli Lisans(lar)</w:t>
            </w:r>
          </w:p>
        </w:tc>
      </w:tr>
      <w:tr w:rsidR="00BB1469" w:rsidTr="00BB1469">
        <w:tc>
          <w:tcPr>
            <w:tcW w:w="5517" w:type="dxa"/>
            <w:tcBorders>
              <w:top w:val="single" w:sz="4" w:space="0" w:color="6E6E6E"/>
              <w:left w:val="single" w:sz="4" w:space="0" w:color="6E6E6E"/>
              <w:bottom w:val="none" w:sz="4" w:space="0" w:color="6E6E6E"/>
              <w:right w:val="single" w:sz="4" w:space="0" w:color="6E6E6E"/>
            </w:tcBorders>
          </w:tcPr>
          <w:p w:rsidR="00BB1469" w:rsidRDefault="00BB1469" w:rsidP="0001071F">
            <w:pPr>
              <w:pStyle w:val="ProductList-TableBody"/>
            </w:pPr>
            <w:r>
              <w:t>Office 365 Gelişmiş Tehdit Koruması</w:t>
            </w:r>
          </w:p>
        </w:tc>
        <w:tc>
          <w:tcPr>
            <w:tcW w:w="5283" w:type="dxa"/>
            <w:tcBorders>
              <w:top w:val="single" w:sz="4" w:space="0" w:color="6E6E6E"/>
              <w:left w:val="single" w:sz="4" w:space="0" w:color="6E6E6E"/>
              <w:bottom w:val="single" w:sz="4" w:space="0" w:color="6E6E6E"/>
              <w:right w:val="single" w:sz="4" w:space="0" w:color="6E6E6E"/>
            </w:tcBorders>
          </w:tcPr>
          <w:p w:rsidR="00BB1469" w:rsidRDefault="00BB1469" w:rsidP="0001071F">
            <w:pPr>
              <w:pStyle w:val="ProductList-TableBody"/>
            </w:pPr>
            <w:r>
              <w:t>Microsoft 365 F1 veya E3</w:t>
            </w:r>
          </w:p>
        </w:tc>
      </w:tr>
      <w:tr w:rsidR="00BB1469" w:rsidRPr="00BB1469" w:rsidTr="00BB1469">
        <w:tc>
          <w:tcPr>
            <w:tcW w:w="5517" w:type="dxa"/>
            <w:tcBorders>
              <w:top w:val="none" w:sz="4" w:space="0" w:color="6E6E6E"/>
              <w:left w:val="single" w:sz="4" w:space="0" w:color="6E6E6E"/>
              <w:bottom w:val="nil"/>
              <w:right w:val="single" w:sz="4" w:space="0" w:color="6E6E6E"/>
            </w:tcBorders>
          </w:tcPr>
          <w:p w:rsidR="00BB1469" w:rsidRDefault="00BB1469" w:rsidP="0001071F">
            <w:pPr>
              <w:pStyle w:val="ProductList-TableBody"/>
            </w:pPr>
            <w:r>
              <w:t xml:space="preserve"> </w:t>
            </w:r>
          </w:p>
        </w:tc>
        <w:tc>
          <w:tcPr>
            <w:tcW w:w="5283" w:type="dxa"/>
            <w:tcBorders>
              <w:top w:val="single" w:sz="4" w:space="0" w:color="6E6E6E"/>
              <w:left w:val="single" w:sz="4" w:space="0" w:color="6E6E6E"/>
              <w:bottom w:val="single" w:sz="4" w:space="0" w:color="6E6E6E"/>
              <w:right w:val="single" w:sz="4" w:space="0" w:color="6E6E6E"/>
            </w:tcBorders>
          </w:tcPr>
          <w:p w:rsidR="00BB1469" w:rsidRPr="00BB1469" w:rsidRDefault="00BB1469" w:rsidP="0001071F">
            <w:pPr>
              <w:pStyle w:val="ProductList-TableBody"/>
              <w:rPr>
                <w:lang w:val="pt-BR"/>
              </w:rPr>
            </w:pPr>
            <w:r w:rsidRPr="00BB1469">
              <w:rPr>
                <w:lang w:val="pt-BR"/>
              </w:rPr>
              <w:t>Office 365 F1, E1 veya E3</w:t>
            </w:r>
          </w:p>
        </w:tc>
      </w:tr>
      <w:tr w:rsidR="00BB1469" w:rsidTr="00BB1469">
        <w:tc>
          <w:tcPr>
            <w:tcW w:w="5517" w:type="dxa"/>
            <w:tcBorders>
              <w:top w:val="nil"/>
              <w:left w:val="single" w:sz="4" w:space="0" w:color="6E6E6E"/>
              <w:bottom w:val="nil"/>
              <w:right w:val="single" w:sz="4" w:space="0" w:color="6E6E6E"/>
            </w:tcBorders>
          </w:tcPr>
          <w:p w:rsidR="00BB1469" w:rsidRPr="00BB1469" w:rsidRDefault="00BB1469" w:rsidP="0001071F">
            <w:pPr>
              <w:pStyle w:val="ProductList-TableBody"/>
              <w:rPr>
                <w:lang w:val="pt-BR"/>
              </w:rPr>
            </w:pPr>
            <w:r w:rsidRPr="00BB1469">
              <w:rPr>
                <w:lang w:val="pt-BR"/>
              </w:rPr>
              <w:t xml:space="preserve"> </w:t>
            </w:r>
          </w:p>
        </w:tc>
        <w:tc>
          <w:tcPr>
            <w:tcW w:w="5283" w:type="dxa"/>
            <w:tcBorders>
              <w:top w:val="single" w:sz="4" w:space="0" w:color="6E6E6E"/>
              <w:left w:val="single" w:sz="4" w:space="0" w:color="6E6E6E"/>
              <w:bottom w:val="single" w:sz="4" w:space="0" w:color="6E6E6E"/>
              <w:right w:val="single" w:sz="4" w:space="0" w:color="6E6E6E"/>
            </w:tcBorders>
          </w:tcPr>
          <w:p w:rsidR="00BB1469" w:rsidRDefault="00BB1469" w:rsidP="0001071F">
            <w:pPr>
              <w:pStyle w:val="ProductList-TableBody"/>
            </w:pPr>
            <w:r>
              <w:t>Exchange Online Plan 1 veya Plan 2</w:t>
            </w:r>
          </w:p>
        </w:tc>
      </w:tr>
      <w:tr w:rsidR="00BB1469" w:rsidTr="00BB1469">
        <w:tc>
          <w:tcPr>
            <w:tcW w:w="5517" w:type="dxa"/>
            <w:tcBorders>
              <w:top w:val="nil"/>
              <w:left w:val="single" w:sz="4" w:space="0" w:color="6E6E6E"/>
              <w:bottom w:val="nil"/>
              <w:right w:val="single" w:sz="4" w:space="0" w:color="6E6E6E"/>
            </w:tcBorders>
          </w:tcPr>
          <w:p w:rsidR="00BB1469" w:rsidRDefault="00BB1469" w:rsidP="0001071F">
            <w:pPr>
              <w:pStyle w:val="ProductList-TableBody"/>
            </w:pPr>
          </w:p>
        </w:tc>
        <w:tc>
          <w:tcPr>
            <w:tcW w:w="5283" w:type="dxa"/>
            <w:tcBorders>
              <w:top w:val="single" w:sz="4" w:space="0" w:color="6E6E6E"/>
              <w:left w:val="single" w:sz="4" w:space="0" w:color="6E6E6E"/>
              <w:bottom w:val="single" w:sz="4" w:space="0" w:color="6E6E6E"/>
              <w:right w:val="single" w:sz="4" w:space="0" w:color="6E6E6E"/>
            </w:tcBorders>
          </w:tcPr>
          <w:p w:rsidR="00BB1469" w:rsidRDefault="00BB1469" w:rsidP="0001071F">
            <w:pPr>
              <w:pStyle w:val="ProductList-TableBody"/>
            </w:pPr>
            <w:r>
              <w:t>OneDrive for Business Plan 1 veya Plan 2</w:t>
            </w:r>
          </w:p>
        </w:tc>
      </w:tr>
      <w:tr w:rsidR="00BB1469" w:rsidTr="00BB1469">
        <w:tc>
          <w:tcPr>
            <w:tcW w:w="5517" w:type="dxa"/>
            <w:tcBorders>
              <w:top w:val="nil"/>
              <w:left w:val="single" w:sz="4" w:space="0" w:color="6E6E6E"/>
              <w:bottom w:val="single" w:sz="4" w:space="0" w:color="auto"/>
              <w:right w:val="single" w:sz="4" w:space="0" w:color="6E6E6E"/>
            </w:tcBorders>
          </w:tcPr>
          <w:p w:rsidR="00BB1469" w:rsidRDefault="00BB1469" w:rsidP="0001071F">
            <w:pPr>
              <w:pStyle w:val="ProductList-TableBody"/>
            </w:pPr>
          </w:p>
        </w:tc>
        <w:tc>
          <w:tcPr>
            <w:tcW w:w="5283" w:type="dxa"/>
            <w:tcBorders>
              <w:top w:val="single" w:sz="4" w:space="0" w:color="6E6E6E"/>
              <w:left w:val="single" w:sz="4" w:space="0" w:color="6E6E6E"/>
              <w:bottom w:val="single" w:sz="4" w:space="0" w:color="6E6E6E"/>
              <w:right w:val="single" w:sz="4" w:space="0" w:color="6E6E6E"/>
            </w:tcBorders>
          </w:tcPr>
          <w:p w:rsidR="00BB1469" w:rsidRDefault="00BB1469" w:rsidP="0001071F">
            <w:pPr>
              <w:pStyle w:val="ProductList-TableBody"/>
            </w:pPr>
            <w:r>
              <w:t>SharePoint Online Plan 1 veya Plan 2</w:t>
            </w:r>
          </w:p>
        </w:tc>
      </w:tr>
    </w:tbl>
    <w:p w:rsidR="00BB1469" w:rsidRPr="00B40BA3" w:rsidRDefault="00BB1469" w:rsidP="00BB1469">
      <w:pPr>
        <w:pStyle w:val="ProductList-Body"/>
      </w:pPr>
    </w:p>
    <w:p w:rsidR="00BB1469" w:rsidRPr="00B40BA3" w:rsidRDefault="00BB1469" w:rsidP="00BB1469">
      <w:pPr>
        <w:pStyle w:val="ProductList-Offering2HeadingNoBorder"/>
        <w:outlineLvl w:val="2"/>
      </w:pPr>
      <w:r>
        <w:t>Office 365 Veri Kaybı Koruması Eklentisi</w:t>
      </w:r>
      <w:r>
        <w:fldChar w:fldCharType="begin"/>
      </w:r>
      <w:r>
        <w:instrText>TC “</w:instrText>
      </w:r>
      <w:bookmarkStart w:id="373" w:name="_Toc523418976"/>
      <w:r>
        <w:instrText>Office 365 Veri Kaybı Koruması</w:instrText>
      </w:r>
      <w:bookmarkEnd w:id="373"/>
      <w:r>
        <w:instrText xml:space="preserve">” \l 3 </w:instrText>
      </w:r>
      <w:bookmarkStart w:id="374" w:name="_Toc521871578"/>
      <w:bookmarkEnd w:id="374"/>
      <w:r>
        <w:fldChar w:fldCharType="end"/>
      </w:r>
    </w:p>
    <w:tbl>
      <w:tblPr>
        <w:tblStyle w:val="PURTable1"/>
        <w:tblW w:w="10800" w:type="dxa"/>
        <w:tblInd w:w="-5" w:type="dxa"/>
        <w:tblLook w:val="04A0" w:firstRow="1" w:lastRow="0" w:firstColumn="1" w:lastColumn="0" w:noHBand="0" w:noVBand="1"/>
      </w:tblPr>
      <w:tblGrid>
        <w:gridCol w:w="5517"/>
        <w:gridCol w:w="5283"/>
      </w:tblGrid>
      <w:tr w:rsidR="00BB1469" w:rsidTr="00BB1469">
        <w:trPr>
          <w:cnfStyle w:val="100000000000" w:firstRow="1" w:lastRow="0" w:firstColumn="0" w:lastColumn="0" w:oddVBand="0" w:evenVBand="0" w:oddHBand="0" w:evenHBand="0" w:firstRowFirstColumn="0" w:firstRowLastColumn="0" w:lastRowFirstColumn="0" w:lastRowLastColumn="0"/>
        </w:trPr>
        <w:tc>
          <w:tcPr>
            <w:tcW w:w="5517" w:type="dxa"/>
            <w:tcBorders>
              <w:top w:val="single" w:sz="4" w:space="0" w:color="0070C0"/>
              <w:left w:val="single" w:sz="4" w:space="0" w:color="0070C0"/>
              <w:bottom w:val="single" w:sz="4" w:space="0" w:color="6E6E6E"/>
            </w:tcBorders>
            <w:shd w:val="clear" w:color="auto" w:fill="0070C0"/>
          </w:tcPr>
          <w:p w:rsidR="00BB1469" w:rsidRDefault="00BB1469" w:rsidP="0001071F">
            <w:pPr>
              <w:pStyle w:val="ProductList-TableBody"/>
            </w:pPr>
            <w:r>
              <w:rPr>
                <w:color w:val="FFFFFF"/>
              </w:rPr>
              <w:t>Eklenti Kullanıcı SL'si</w:t>
            </w:r>
          </w:p>
        </w:tc>
        <w:tc>
          <w:tcPr>
            <w:tcW w:w="5283" w:type="dxa"/>
            <w:tcBorders>
              <w:top w:val="single" w:sz="4" w:space="0" w:color="0070C0"/>
              <w:bottom w:val="single" w:sz="4" w:space="0" w:color="6E6E6E"/>
              <w:right w:val="single" w:sz="4" w:space="0" w:color="0070C0"/>
            </w:tcBorders>
            <w:shd w:val="clear" w:color="auto" w:fill="0070C0"/>
          </w:tcPr>
          <w:p w:rsidR="00BB1469" w:rsidRDefault="00BB1469" w:rsidP="0001071F">
            <w:pPr>
              <w:pStyle w:val="ProductList-TableBody"/>
            </w:pPr>
            <w:r>
              <w:rPr>
                <w:color w:val="FFFFFF"/>
              </w:rPr>
              <w:t>Nitelikli Lisans(lar)</w:t>
            </w:r>
          </w:p>
        </w:tc>
      </w:tr>
      <w:tr w:rsidR="00BB1469" w:rsidTr="00BB1469">
        <w:tc>
          <w:tcPr>
            <w:tcW w:w="5517" w:type="dxa"/>
            <w:tcBorders>
              <w:top w:val="single" w:sz="4" w:space="0" w:color="6E6E6E"/>
              <w:left w:val="single" w:sz="4" w:space="0" w:color="6E6E6E"/>
              <w:bottom w:val="none" w:sz="4" w:space="0" w:color="6E6E6E"/>
              <w:right w:val="single" w:sz="4" w:space="0" w:color="6E6E6E"/>
            </w:tcBorders>
          </w:tcPr>
          <w:p w:rsidR="00BB1469" w:rsidRDefault="00BB1469" w:rsidP="0001071F">
            <w:pPr>
              <w:pStyle w:val="ProductList-TableBody"/>
            </w:pPr>
            <w:r>
              <w:t>Office 365 Veri Kaybı Koruması Eklentisi</w:t>
            </w:r>
          </w:p>
        </w:tc>
        <w:tc>
          <w:tcPr>
            <w:tcW w:w="5283" w:type="dxa"/>
            <w:tcBorders>
              <w:top w:val="single" w:sz="4" w:space="0" w:color="6E6E6E"/>
              <w:left w:val="single" w:sz="4" w:space="0" w:color="6E6E6E"/>
              <w:bottom w:val="single" w:sz="4" w:space="0" w:color="6E6E6E"/>
              <w:right w:val="single" w:sz="4" w:space="0" w:color="6E6E6E"/>
            </w:tcBorders>
          </w:tcPr>
          <w:p w:rsidR="00BB1469" w:rsidRDefault="00BB1469" w:rsidP="0001071F">
            <w:pPr>
              <w:pStyle w:val="ProductList-TableBody"/>
            </w:pPr>
            <w:r>
              <w:t>Microsoft 365 F1</w:t>
            </w:r>
          </w:p>
        </w:tc>
      </w:tr>
      <w:tr w:rsidR="00BB1469" w:rsidTr="00BB1469">
        <w:tc>
          <w:tcPr>
            <w:tcW w:w="5517" w:type="dxa"/>
            <w:tcBorders>
              <w:top w:val="none" w:sz="4" w:space="0" w:color="6E6E6E"/>
              <w:left w:val="single" w:sz="4" w:space="0" w:color="6E6E6E"/>
              <w:bottom w:val="nil"/>
              <w:right w:val="single" w:sz="4" w:space="0" w:color="6E6E6E"/>
            </w:tcBorders>
          </w:tcPr>
          <w:p w:rsidR="00BB1469" w:rsidRDefault="00BB1469" w:rsidP="0001071F">
            <w:pPr>
              <w:pStyle w:val="ProductList-TableBody"/>
            </w:pPr>
            <w:r>
              <w:t xml:space="preserve"> </w:t>
            </w:r>
          </w:p>
        </w:tc>
        <w:tc>
          <w:tcPr>
            <w:tcW w:w="5283" w:type="dxa"/>
            <w:tcBorders>
              <w:top w:val="single" w:sz="4" w:space="0" w:color="6E6E6E"/>
              <w:left w:val="single" w:sz="4" w:space="0" w:color="6E6E6E"/>
              <w:bottom w:val="single" w:sz="4" w:space="0" w:color="6E6E6E"/>
              <w:right w:val="single" w:sz="4" w:space="0" w:color="6E6E6E"/>
            </w:tcBorders>
          </w:tcPr>
          <w:p w:rsidR="00BB1469" w:rsidRDefault="00BB1469" w:rsidP="0001071F">
            <w:pPr>
              <w:pStyle w:val="ProductList-TableBody"/>
            </w:pPr>
            <w:r>
              <w:t>Office 365 F1 veya E1</w:t>
            </w:r>
          </w:p>
        </w:tc>
      </w:tr>
      <w:tr w:rsidR="00BB1469" w:rsidTr="00BB1469">
        <w:tc>
          <w:tcPr>
            <w:tcW w:w="5517" w:type="dxa"/>
            <w:tcBorders>
              <w:top w:val="nil"/>
              <w:left w:val="single" w:sz="4" w:space="0" w:color="6E6E6E"/>
              <w:bottom w:val="nil"/>
              <w:right w:val="single" w:sz="4" w:space="0" w:color="6E6E6E"/>
            </w:tcBorders>
          </w:tcPr>
          <w:p w:rsidR="00BB1469" w:rsidRDefault="00BB1469" w:rsidP="0001071F">
            <w:pPr>
              <w:pStyle w:val="ProductList-TableBody"/>
            </w:pPr>
          </w:p>
        </w:tc>
        <w:tc>
          <w:tcPr>
            <w:tcW w:w="5283" w:type="dxa"/>
            <w:tcBorders>
              <w:top w:val="single" w:sz="4" w:space="0" w:color="6E6E6E"/>
              <w:left w:val="single" w:sz="4" w:space="0" w:color="6E6E6E"/>
              <w:bottom w:val="single" w:sz="4" w:space="0" w:color="6E6E6E"/>
              <w:right w:val="single" w:sz="4" w:space="0" w:color="6E6E6E"/>
            </w:tcBorders>
          </w:tcPr>
          <w:p w:rsidR="00BB1469" w:rsidRDefault="00BB1469" w:rsidP="0001071F">
            <w:pPr>
              <w:pStyle w:val="ProductList-TableBody"/>
            </w:pPr>
            <w:r>
              <w:t>Office 365 Business Essentials</w:t>
            </w:r>
          </w:p>
        </w:tc>
      </w:tr>
      <w:tr w:rsidR="00BB1469" w:rsidTr="00BB1469">
        <w:tc>
          <w:tcPr>
            <w:tcW w:w="5517" w:type="dxa"/>
            <w:tcBorders>
              <w:top w:val="nil"/>
              <w:left w:val="single" w:sz="4" w:space="0" w:color="6E6E6E"/>
              <w:bottom w:val="nil"/>
              <w:right w:val="single" w:sz="4" w:space="0" w:color="6E6E6E"/>
            </w:tcBorders>
          </w:tcPr>
          <w:p w:rsidR="00BB1469" w:rsidRDefault="00BB1469" w:rsidP="0001071F">
            <w:pPr>
              <w:pStyle w:val="ProductList-TableBody"/>
            </w:pPr>
            <w:r>
              <w:t xml:space="preserve"> </w:t>
            </w:r>
          </w:p>
        </w:tc>
        <w:tc>
          <w:tcPr>
            <w:tcW w:w="5283" w:type="dxa"/>
            <w:tcBorders>
              <w:top w:val="single" w:sz="4" w:space="0" w:color="6E6E6E"/>
              <w:left w:val="single" w:sz="4" w:space="0" w:color="6E6E6E"/>
              <w:bottom w:val="single" w:sz="4" w:space="0" w:color="6E6E6E"/>
              <w:right w:val="single" w:sz="4" w:space="0" w:color="6E6E6E"/>
            </w:tcBorders>
          </w:tcPr>
          <w:p w:rsidR="00BB1469" w:rsidRDefault="00BB1469" w:rsidP="0001071F">
            <w:pPr>
              <w:pStyle w:val="ProductList-TableBody"/>
            </w:pPr>
            <w:r>
              <w:t xml:space="preserve">Exchange Online Kiosk, Plan 1 veya Plan 2 </w:t>
            </w:r>
          </w:p>
        </w:tc>
      </w:tr>
      <w:tr w:rsidR="00BB1469" w:rsidTr="00BB1469">
        <w:tc>
          <w:tcPr>
            <w:tcW w:w="5517" w:type="dxa"/>
            <w:tcBorders>
              <w:top w:val="nil"/>
              <w:left w:val="single" w:sz="4" w:space="0" w:color="6E6E6E"/>
              <w:bottom w:val="nil"/>
              <w:right w:val="single" w:sz="4" w:space="0" w:color="6E6E6E"/>
            </w:tcBorders>
          </w:tcPr>
          <w:p w:rsidR="00BB1469" w:rsidRDefault="00BB1469" w:rsidP="0001071F">
            <w:pPr>
              <w:pStyle w:val="ProductList-TableBody"/>
            </w:pPr>
          </w:p>
        </w:tc>
        <w:tc>
          <w:tcPr>
            <w:tcW w:w="5283" w:type="dxa"/>
            <w:tcBorders>
              <w:top w:val="single" w:sz="4" w:space="0" w:color="6E6E6E"/>
              <w:left w:val="single" w:sz="4" w:space="0" w:color="6E6E6E"/>
              <w:bottom w:val="single" w:sz="4" w:space="0" w:color="6E6E6E"/>
              <w:right w:val="single" w:sz="4" w:space="0" w:color="6E6E6E"/>
            </w:tcBorders>
          </w:tcPr>
          <w:p w:rsidR="00BB1469" w:rsidRDefault="00BB1469" w:rsidP="0001071F">
            <w:pPr>
              <w:pStyle w:val="ProductList-TableBody"/>
            </w:pPr>
            <w:r>
              <w:t>OneDrive İş Plan 1</w:t>
            </w:r>
          </w:p>
        </w:tc>
      </w:tr>
      <w:tr w:rsidR="00BB1469" w:rsidTr="00BB1469">
        <w:tc>
          <w:tcPr>
            <w:tcW w:w="5517" w:type="dxa"/>
            <w:tcBorders>
              <w:top w:val="nil"/>
              <w:left w:val="single" w:sz="4" w:space="0" w:color="6E6E6E"/>
              <w:bottom w:val="single" w:sz="4" w:space="0" w:color="auto"/>
              <w:right w:val="single" w:sz="4" w:space="0" w:color="6E6E6E"/>
            </w:tcBorders>
          </w:tcPr>
          <w:p w:rsidR="00BB1469" w:rsidRDefault="00BB1469" w:rsidP="0001071F">
            <w:pPr>
              <w:pStyle w:val="ProductList-TableBody"/>
            </w:pPr>
          </w:p>
        </w:tc>
        <w:tc>
          <w:tcPr>
            <w:tcW w:w="5283" w:type="dxa"/>
            <w:tcBorders>
              <w:top w:val="single" w:sz="4" w:space="0" w:color="6E6E6E"/>
              <w:left w:val="single" w:sz="4" w:space="0" w:color="6E6E6E"/>
              <w:bottom w:val="single" w:sz="4" w:space="0" w:color="6E6E6E"/>
              <w:right w:val="single" w:sz="4" w:space="0" w:color="6E6E6E"/>
            </w:tcBorders>
          </w:tcPr>
          <w:p w:rsidR="00BB1469" w:rsidRDefault="00BB1469" w:rsidP="0001071F">
            <w:pPr>
              <w:pStyle w:val="ProductList-TableBody"/>
            </w:pPr>
            <w:r>
              <w:t>SharePoint Çevrimiçi Plan 1</w:t>
            </w:r>
          </w:p>
        </w:tc>
      </w:tr>
    </w:tbl>
    <w:p w:rsidR="00BB1469" w:rsidRPr="00B40BA3" w:rsidRDefault="00BB1469" w:rsidP="00BB1469">
      <w:pPr>
        <w:pStyle w:val="ProductList-Body"/>
      </w:pPr>
    </w:p>
    <w:p w:rsidR="00BB1469" w:rsidRPr="00B40BA3" w:rsidRDefault="00BB1469" w:rsidP="00BB1469">
      <w:pPr>
        <w:pStyle w:val="ProductList-Offering2HeadingNoBorder"/>
        <w:outlineLvl w:val="2"/>
      </w:pPr>
      <w:r>
        <w:t>Office 365 Bulut Uygulamaları Güvenliği</w:t>
      </w:r>
      <w:r>
        <w:fldChar w:fldCharType="begin"/>
      </w:r>
      <w:r>
        <w:instrText>TC “</w:instrText>
      </w:r>
      <w:bookmarkStart w:id="375" w:name="_Toc523418977"/>
      <w:r>
        <w:instrText>Office 365 Bulut Uygulamaları Güvenliği</w:instrText>
      </w:r>
      <w:bookmarkEnd w:id="375"/>
      <w:r>
        <w:instrText xml:space="preserve">” \l 3 </w:instrText>
      </w:r>
      <w:bookmarkStart w:id="376" w:name="_Toc521871579"/>
      <w:bookmarkEnd w:id="376"/>
      <w:r>
        <w:fldChar w:fldCharType="end"/>
      </w:r>
    </w:p>
    <w:tbl>
      <w:tblPr>
        <w:tblStyle w:val="PURTable1"/>
        <w:tblW w:w="10800" w:type="dxa"/>
        <w:tblInd w:w="-5" w:type="dxa"/>
        <w:tblLook w:val="04A0" w:firstRow="1" w:lastRow="0" w:firstColumn="1" w:lastColumn="0" w:noHBand="0" w:noVBand="1"/>
      </w:tblPr>
      <w:tblGrid>
        <w:gridCol w:w="5517"/>
        <w:gridCol w:w="5283"/>
      </w:tblGrid>
      <w:tr w:rsidR="00BB1469" w:rsidTr="00BB1469">
        <w:trPr>
          <w:cnfStyle w:val="100000000000" w:firstRow="1" w:lastRow="0" w:firstColumn="0" w:lastColumn="0" w:oddVBand="0" w:evenVBand="0" w:oddHBand="0" w:evenHBand="0" w:firstRowFirstColumn="0" w:firstRowLastColumn="0" w:lastRowFirstColumn="0" w:lastRowLastColumn="0"/>
        </w:trPr>
        <w:tc>
          <w:tcPr>
            <w:tcW w:w="5517" w:type="dxa"/>
            <w:tcBorders>
              <w:top w:val="single" w:sz="4" w:space="0" w:color="0070C0"/>
              <w:left w:val="single" w:sz="4" w:space="0" w:color="0070C0"/>
              <w:bottom w:val="single" w:sz="4" w:space="0" w:color="6E6E6E"/>
            </w:tcBorders>
            <w:shd w:val="clear" w:color="auto" w:fill="0070C0"/>
          </w:tcPr>
          <w:p w:rsidR="00BB1469" w:rsidRDefault="00BB1469" w:rsidP="0001071F">
            <w:pPr>
              <w:pStyle w:val="ProductList-TableBody"/>
            </w:pPr>
            <w:r>
              <w:rPr>
                <w:color w:val="FFFFFF"/>
              </w:rPr>
              <w:t>Eklenti Kullanıcı SL'si</w:t>
            </w:r>
          </w:p>
        </w:tc>
        <w:tc>
          <w:tcPr>
            <w:tcW w:w="5283" w:type="dxa"/>
            <w:tcBorders>
              <w:top w:val="single" w:sz="4" w:space="0" w:color="0070C0"/>
              <w:bottom w:val="single" w:sz="4" w:space="0" w:color="6E6E6E"/>
              <w:right w:val="single" w:sz="4" w:space="0" w:color="0070C0"/>
            </w:tcBorders>
            <w:shd w:val="clear" w:color="auto" w:fill="0070C0"/>
          </w:tcPr>
          <w:p w:rsidR="00BB1469" w:rsidRDefault="00BB1469" w:rsidP="0001071F">
            <w:pPr>
              <w:pStyle w:val="ProductList-TableBody"/>
            </w:pPr>
            <w:r>
              <w:rPr>
                <w:color w:val="FFFFFF"/>
              </w:rPr>
              <w:t>Nitelikli Lisans(lar)</w:t>
            </w:r>
          </w:p>
        </w:tc>
      </w:tr>
      <w:tr w:rsidR="00BB1469" w:rsidTr="00BB1469">
        <w:tc>
          <w:tcPr>
            <w:tcW w:w="5517" w:type="dxa"/>
            <w:tcBorders>
              <w:top w:val="single" w:sz="4" w:space="0" w:color="6E6E6E"/>
              <w:left w:val="single" w:sz="4" w:space="0" w:color="6E6E6E"/>
              <w:bottom w:val="nil"/>
              <w:right w:val="single" w:sz="4" w:space="0" w:color="6E6E6E"/>
            </w:tcBorders>
          </w:tcPr>
          <w:p w:rsidR="00BB1469" w:rsidRDefault="00BB1469" w:rsidP="0001071F">
            <w:pPr>
              <w:pStyle w:val="ProductList-TableBody"/>
            </w:pPr>
            <w:r>
              <w:t>Office 365 Bulut Uygulamaları Güvenliği</w:t>
            </w:r>
          </w:p>
        </w:tc>
        <w:tc>
          <w:tcPr>
            <w:tcW w:w="5283" w:type="dxa"/>
            <w:tcBorders>
              <w:top w:val="single" w:sz="4" w:space="0" w:color="6E6E6E"/>
              <w:left w:val="single" w:sz="4" w:space="0" w:color="6E6E6E"/>
              <w:bottom w:val="single" w:sz="4" w:space="0" w:color="6E6E6E"/>
              <w:right w:val="single" w:sz="4" w:space="0" w:color="6E6E6E"/>
            </w:tcBorders>
          </w:tcPr>
          <w:p w:rsidR="00BB1469" w:rsidRDefault="00BB1469" w:rsidP="0001071F">
            <w:pPr>
              <w:pStyle w:val="ProductList-TableBody"/>
            </w:pPr>
            <w:r>
              <w:t>Microsoft 365 F1 veya E3</w:t>
            </w:r>
          </w:p>
        </w:tc>
      </w:tr>
      <w:tr w:rsidR="00BB1469" w:rsidRPr="00BB1469" w:rsidTr="00BB1469">
        <w:tc>
          <w:tcPr>
            <w:tcW w:w="5517" w:type="dxa"/>
            <w:tcBorders>
              <w:top w:val="nil"/>
              <w:left w:val="single" w:sz="4" w:space="0" w:color="6E6E6E"/>
              <w:bottom w:val="nil"/>
              <w:right w:val="single" w:sz="4" w:space="0" w:color="6E6E6E"/>
            </w:tcBorders>
          </w:tcPr>
          <w:p w:rsidR="00BB1469" w:rsidRDefault="00BB1469" w:rsidP="0001071F">
            <w:pPr>
              <w:pStyle w:val="ProductList-TableBody"/>
            </w:pPr>
            <w:r>
              <w:t xml:space="preserve"> </w:t>
            </w:r>
          </w:p>
        </w:tc>
        <w:tc>
          <w:tcPr>
            <w:tcW w:w="5283" w:type="dxa"/>
            <w:tcBorders>
              <w:top w:val="single" w:sz="4" w:space="0" w:color="6E6E6E"/>
              <w:left w:val="single" w:sz="4" w:space="0" w:color="6E6E6E"/>
              <w:bottom w:val="single" w:sz="4" w:space="0" w:color="6E6E6E"/>
              <w:right w:val="single" w:sz="4" w:space="0" w:color="6E6E6E"/>
            </w:tcBorders>
          </w:tcPr>
          <w:p w:rsidR="00BB1469" w:rsidRPr="00BB1469" w:rsidRDefault="00BB1469" w:rsidP="0001071F">
            <w:pPr>
              <w:pStyle w:val="ProductList-TableBody"/>
              <w:rPr>
                <w:lang w:val="pt-BR"/>
              </w:rPr>
            </w:pPr>
            <w:r w:rsidRPr="00BB1469">
              <w:rPr>
                <w:lang w:val="pt-BR"/>
              </w:rPr>
              <w:t>Office 365 F1, E1 veya E3</w:t>
            </w:r>
          </w:p>
        </w:tc>
      </w:tr>
      <w:tr w:rsidR="00BB1469" w:rsidTr="00BB1469">
        <w:tc>
          <w:tcPr>
            <w:tcW w:w="5517" w:type="dxa"/>
            <w:tcBorders>
              <w:top w:val="nil"/>
              <w:left w:val="single" w:sz="4" w:space="0" w:color="6E6E6E"/>
              <w:bottom w:val="nil"/>
              <w:right w:val="single" w:sz="4" w:space="0" w:color="6E6E6E"/>
            </w:tcBorders>
          </w:tcPr>
          <w:p w:rsidR="00BB1469" w:rsidRPr="00BB1469" w:rsidRDefault="00BB1469" w:rsidP="0001071F">
            <w:pPr>
              <w:pStyle w:val="ProductList-TableBody"/>
              <w:rPr>
                <w:lang w:val="pt-BR"/>
              </w:rPr>
            </w:pPr>
          </w:p>
        </w:tc>
        <w:tc>
          <w:tcPr>
            <w:tcW w:w="5283" w:type="dxa"/>
            <w:tcBorders>
              <w:top w:val="single" w:sz="4" w:space="0" w:color="6E6E6E"/>
              <w:left w:val="single" w:sz="4" w:space="0" w:color="6E6E6E"/>
              <w:bottom w:val="single" w:sz="4" w:space="0" w:color="6E6E6E"/>
              <w:right w:val="single" w:sz="4" w:space="0" w:color="6E6E6E"/>
            </w:tcBorders>
          </w:tcPr>
          <w:p w:rsidR="00BB1469" w:rsidRDefault="00BB1469" w:rsidP="0001071F">
            <w:pPr>
              <w:pStyle w:val="ProductList-TableBody"/>
            </w:pPr>
            <w:r>
              <w:t xml:space="preserve">Exchange Online Kiosk, Plan 1 veya Plan 2 </w:t>
            </w:r>
          </w:p>
        </w:tc>
      </w:tr>
      <w:tr w:rsidR="00BB1469" w:rsidTr="00BB1469">
        <w:tc>
          <w:tcPr>
            <w:tcW w:w="5517" w:type="dxa"/>
            <w:tcBorders>
              <w:top w:val="nil"/>
              <w:left w:val="single" w:sz="4" w:space="0" w:color="6E6E6E"/>
              <w:bottom w:val="nil"/>
              <w:right w:val="single" w:sz="4" w:space="0" w:color="6E6E6E"/>
            </w:tcBorders>
          </w:tcPr>
          <w:p w:rsidR="00BB1469" w:rsidRDefault="00BB1469" w:rsidP="0001071F">
            <w:pPr>
              <w:pStyle w:val="ProductList-TableBody"/>
            </w:pPr>
          </w:p>
        </w:tc>
        <w:tc>
          <w:tcPr>
            <w:tcW w:w="5283" w:type="dxa"/>
            <w:tcBorders>
              <w:top w:val="single" w:sz="4" w:space="0" w:color="6E6E6E"/>
              <w:left w:val="single" w:sz="4" w:space="0" w:color="6E6E6E"/>
              <w:bottom w:val="single" w:sz="4" w:space="0" w:color="6E6E6E"/>
              <w:right w:val="single" w:sz="4" w:space="0" w:color="6E6E6E"/>
            </w:tcBorders>
          </w:tcPr>
          <w:p w:rsidR="00BB1469" w:rsidRDefault="00BB1469" w:rsidP="0001071F">
            <w:pPr>
              <w:pStyle w:val="ProductList-TableBody"/>
            </w:pPr>
            <w:r>
              <w:t>OneDrive for Business Plan 1 veya Plan 2</w:t>
            </w:r>
          </w:p>
        </w:tc>
      </w:tr>
      <w:tr w:rsidR="00BB1469" w:rsidTr="00BB1469">
        <w:tc>
          <w:tcPr>
            <w:tcW w:w="5517" w:type="dxa"/>
            <w:tcBorders>
              <w:top w:val="nil"/>
              <w:left w:val="single" w:sz="4" w:space="0" w:color="6E6E6E"/>
              <w:bottom w:val="single" w:sz="4" w:space="0" w:color="auto"/>
              <w:right w:val="single" w:sz="4" w:space="0" w:color="6E6E6E"/>
            </w:tcBorders>
          </w:tcPr>
          <w:p w:rsidR="00BB1469" w:rsidRDefault="00BB1469" w:rsidP="0001071F">
            <w:pPr>
              <w:pStyle w:val="ProductList-TableBody"/>
            </w:pPr>
          </w:p>
        </w:tc>
        <w:tc>
          <w:tcPr>
            <w:tcW w:w="5283" w:type="dxa"/>
            <w:tcBorders>
              <w:top w:val="single" w:sz="4" w:space="0" w:color="6E6E6E"/>
              <w:left w:val="single" w:sz="4" w:space="0" w:color="6E6E6E"/>
              <w:bottom w:val="single" w:sz="4" w:space="0" w:color="6E6E6E"/>
              <w:right w:val="single" w:sz="4" w:space="0" w:color="6E6E6E"/>
            </w:tcBorders>
          </w:tcPr>
          <w:p w:rsidR="00BB1469" w:rsidRDefault="00BB1469" w:rsidP="0001071F">
            <w:pPr>
              <w:pStyle w:val="ProductList-TableBody"/>
            </w:pPr>
            <w:r>
              <w:t>SharePoint Online Plan 1 veya Plan 2</w:t>
            </w:r>
          </w:p>
        </w:tc>
      </w:tr>
    </w:tbl>
    <w:p w:rsidR="00BB1469" w:rsidRPr="00B40BA3" w:rsidRDefault="00BB1469" w:rsidP="00BB1469">
      <w:pPr>
        <w:pStyle w:val="ProductList-Body"/>
      </w:pPr>
    </w:p>
    <w:p w:rsidR="00BB1469" w:rsidRPr="00B40BA3" w:rsidRDefault="00BB1469" w:rsidP="00BB1469">
      <w:pPr>
        <w:pStyle w:val="ProductList-Offering2HeadingNoBorder"/>
        <w:outlineLvl w:val="2"/>
      </w:pPr>
      <w:r>
        <w:t>Office 365 Tehdit Yönetim Bilgileri</w:t>
      </w:r>
      <w:r>
        <w:fldChar w:fldCharType="begin"/>
      </w:r>
      <w:r>
        <w:instrText>TC “</w:instrText>
      </w:r>
      <w:bookmarkStart w:id="377" w:name="_Toc523418978"/>
      <w:r>
        <w:instrText>Office 365 Tehdit Yönetim Bilgileri</w:instrText>
      </w:r>
      <w:bookmarkEnd w:id="377"/>
      <w:r>
        <w:instrText xml:space="preserve">” \l 3 </w:instrText>
      </w:r>
      <w:bookmarkStart w:id="378" w:name="_Toc521871580"/>
      <w:bookmarkEnd w:id="378"/>
      <w:r>
        <w:fldChar w:fldCharType="end"/>
      </w:r>
    </w:p>
    <w:tbl>
      <w:tblPr>
        <w:tblStyle w:val="PURTable1"/>
        <w:tblW w:w="10800" w:type="dxa"/>
        <w:tblInd w:w="-5" w:type="dxa"/>
        <w:tblLook w:val="04A0" w:firstRow="1" w:lastRow="0" w:firstColumn="1" w:lastColumn="0" w:noHBand="0" w:noVBand="1"/>
      </w:tblPr>
      <w:tblGrid>
        <w:gridCol w:w="5517"/>
        <w:gridCol w:w="5283"/>
      </w:tblGrid>
      <w:tr w:rsidR="00BB1469" w:rsidTr="00BB1469">
        <w:trPr>
          <w:cnfStyle w:val="100000000000" w:firstRow="1" w:lastRow="0" w:firstColumn="0" w:lastColumn="0" w:oddVBand="0" w:evenVBand="0" w:oddHBand="0" w:evenHBand="0" w:firstRowFirstColumn="0" w:firstRowLastColumn="0" w:lastRowFirstColumn="0" w:lastRowLastColumn="0"/>
        </w:trPr>
        <w:tc>
          <w:tcPr>
            <w:tcW w:w="5517" w:type="dxa"/>
            <w:tcBorders>
              <w:top w:val="single" w:sz="4" w:space="0" w:color="0070C0"/>
              <w:left w:val="single" w:sz="4" w:space="0" w:color="0070C0"/>
              <w:bottom w:val="single" w:sz="4" w:space="0" w:color="6E6E6E"/>
            </w:tcBorders>
            <w:shd w:val="clear" w:color="auto" w:fill="0070C0"/>
          </w:tcPr>
          <w:p w:rsidR="00BB1469" w:rsidRDefault="00BB1469" w:rsidP="0001071F">
            <w:pPr>
              <w:pStyle w:val="ProductList-TableBody"/>
            </w:pPr>
            <w:r>
              <w:rPr>
                <w:color w:val="FFFFFF"/>
              </w:rPr>
              <w:t>Eklenti Kullanıcı SL'si</w:t>
            </w:r>
          </w:p>
        </w:tc>
        <w:tc>
          <w:tcPr>
            <w:tcW w:w="5283" w:type="dxa"/>
            <w:tcBorders>
              <w:top w:val="single" w:sz="4" w:space="0" w:color="0070C0"/>
              <w:bottom w:val="single" w:sz="4" w:space="0" w:color="6E6E6E"/>
              <w:right w:val="single" w:sz="4" w:space="0" w:color="0070C0"/>
            </w:tcBorders>
            <w:shd w:val="clear" w:color="auto" w:fill="0070C0"/>
          </w:tcPr>
          <w:p w:rsidR="00BB1469" w:rsidRDefault="00BB1469" w:rsidP="0001071F">
            <w:pPr>
              <w:pStyle w:val="ProductList-TableBody"/>
            </w:pPr>
            <w:r>
              <w:rPr>
                <w:color w:val="FFFFFF"/>
              </w:rPr>
              <w:t>Nitelikli Lisans(lar)</w:t>
            </w:r>
          </w:p>
        </w:tc>
      </w:tr>
      <w:tr w:rsidR="00BB1469" w:rsidTr="00BB1469">
        <w:tc>
          <w:tcPr>
            <w:tcW w:w="5517" w:type="dxa"/>
            <w:tcBorders>
              <w:top w:val="single" w:sz="4" w:space="0" w:color="6E6E6E"/>
              <w:left w:val="single" w:sz="4" w:space="0" w:color="6E6E6E"/>
              <w:bottom w:val="nil"/>
              <w:right w:val="single" w:sz="4" w:space="0" w:color="6E6E6E"/>
            </w:tcBorders>
          </w:tcPr>
          <w:p w:rsidR="00BB1469" w:rsidRDefault="00BB1469" w:rsidP="0001071F">
            <w:pPr>
              <w:pStyle w:val="ProductList-TableBody"/>
            </w:pPr>
            <w:r>
              <w:t>Office 365 Tehdit Yönetim Bilgileri</w:t>
            </w:r>
          </w:p>
        </w:tc>
        <w:tc>
          <w:tcPr>
            <w:tcW w:w="5283" w:type="dxa"/>
            <w:tcBorders>
              <w:top w:val="single" w:sz="4" w:space="0" w:color="6E6E6E"/>
              <w:left w:val="single" w:sz="4" w:space="0" w:color="6E6E6E"/>
              <w:bottom w:val="single" w:sz="4" w:space="0" w:color="6E6E6E"/>
              <w:right w:val="single" w:sz="4" w:space="0" w:color="6E6E6E"/>
            </w:tcBorders>
          </w:tcPr>
          <w:p w:rsidR="00BB1469" w:rsidRDefault="00BB1469" w:rsidP="0001071F">
            <w:pPr>
              <w:pStyle w:val="ProductList-TableBody"/>
            </w:pPr>
            <w:r>
              <w:t>Microsoft 365 F1 veya E3</w:t>
            </w:r>
          </w:p>
        </w:tc>
      </w:tr>
      <w:tr w:rsidR="00BB1469" w:rsidRPr="00BB1469" w:rsidTr="00BB1469">
        <w:tc>
          <w:tcPr>
            <w:tcW w:w="5517" w:type="dxa"/>
            <w:tcBorders>
              <w:top w:val="nil"/>
              <w:left w:val="single" w:sz="4" w:space="0" w:color="6E6E6E"/>
              <w:bottom w:val="nil"/>
              <w:right w:val="single" w:sz="4" w:space="0" w:color="6E6E6E"/>
            </w:tcBorders>
          </w:tcPr>
          <w:p w:rsidR="00BB1469" w:rsidRDefault="00BB1469" w:rsidP="0001071F">
            <w:pPr>
              <w:pStyle w:val="ProductList-TableBody"/>
            </w:pPr>
            <w:r>
              <w:t xml:space="preserve"> </w:t>
            </w:r>
          </w:p>
        </w:tc>
        <w:tc>
          <w:tcPr>
            <w:tcW w:w="5283" w:type="dxa"/>
            <w:tcBorders>
              <w:top w:val="single" w:sz="4" w:space="0" w:color="6E6E6E"/>
              <w:left w:val="single" w:sz="4" w:space="0" w:color="6E6E6E"/>
              <w:bottom w:val="single" w:sz="4" w:space="0" w:color="6E6E6E"/>
              <w:right w:val="single" w:sz="4" w:space="0" w:color="6E6E6E"/>
            </w:tcBorders>
          </w:tcPr>
          <w:p w:rsidR="00BB1469" w:rsidRPr="00BB1469" w:rsidRDefault="00BB1469" w:rsidP="0001071F">
            <w:pPr>
              <w:pStyle w:val="ProductList-TableBody"/>
              <w:rPr>
                <w:lang w:val="pt-BR"/>
              </w:rPr>
            </w:pPr>
            <w:r w:rsidRPr="00BB1469">
              <w:rPr>
                <w:lang w:val="pt-BR"/>
              </w:rPr>
              <w:t>Office 365 F1, E1 veya E3</w:t>
            </w:r>
          </w:p>
        </w:tc>
      </w:tr>
      <w:tr w:rsidR="00BB1469" w:rsidTr="00BB1469">
        <w:tc>
          <w:tcPr>
            <w:tcW w:w="5517" w:type="dxa"/>
            <w:tcBorders>
              <w:top w:val="nil"/>
              <w:left w:val="single" w:sz="4" w:space="0" w:color="6E6E6E"/>
              <w:bottom w:val="nil"/>
              <w:right w:val="single" w:sz="4" w:space="0" w:color="6E6E6E"/>
            </w:tcBorders>
          </w:tcPr>
          <w:p w:rsidR="00BB1469" w:rsidRPr="00BB1469" w:rsidRDefault="00BB1469" w:rsidP="0001071F">
            <w:pPr>
              <w:pStyle w:val="ProductList-TableBody"/>
              <w:rPr>
                <w:lang w:val="pt-BR"/>
              </w:rPr>
            </w:pPr>
          </w:p>
        </w:tc>
        <w:tc>
          <w:tcPr>
            <w:tcW w:w="5283" w:type="dxa"/>
            <w:tcBorders>
              <w:top w:val="single" w:sz="4" w:space="0" w:color="6E6E6E"/>
              <w:left w:val="single" w:sz="4" w:space="0" w:color="6E6E6E"/>
              <w:bottom w:val="single" w:sz="4" w:space="0" w:color="6E6E6E"/>
              <w:right w:val="single" w:sz="4" w:space="0" w:color="6E6E6E"/>
            </w:tcBorders>
          </w:tcPr>
          <w:p w:rsidR="00BB1469" w:rsidRDefault="00BB1469" w:rsidP="0001071F">
            <w:pPr>
              <w:pStyle w:val="ProductList-TableBody"/>
            </w:pPr>
            <w:r>
              <w:t xml:space="preserve">Exchange Online Kiosk, Plan 1 veya Plan 2 </w:t>
            </w:r>
          </w:p>
        </w:tc>
      </w:tr>
      <w:tr w:rsidR="00BB1469" w:rsidTr="00BB1469">
        <w:tc>
          <w:tcPr>
            <w:tcW w:w="5517" w:type="dxa"/>
            <w:tcBorders>
              <w:top w:val="nil"/>
              <w:left w:val="single" w:sz="4" w:space="0" w:color="6E6E6E"/>
              <w:bottom w:val="nil"/>
              <w:right w:val="single" w:sz="4" w:space="0" w:color="6E6E6E"/>
            </w:tcBorders>
          </w:tcPr>
          <w:p w:rsidR="00BB1469" w:rsidRDefault="00BB1469" w:rsidP="0001071F">
            <w:pPr>
              <w:pStyle w:val="ProductList-TableBody"/>
            </w:pPr>
          </w:p>
        </w:tc>
        <w:tc>
          <w:tcPr>
            <w:tcW w:w="5283" w:type="dxa"/>
            <w:tcBorders>
              <w:top w:val="single" w:sz="4" w:space="0" w:color="6E6E6E"/>
              <w:left w:val="single" w:sz="4" w:space="0" w:color="6E6E6E"/>
              <w:bottom w:val="single" w:sz="4" w:space="0" w:color="6E6E6E"/>
              <w:right w:val="single" w:sz="4" w:space="0" w:color="6E6E6E"/>
            </w:tcBorders>
          </w:tcPr>
          <w:p w:rsidR="00BB1469" w:rsidRDefault="00BB1469" w:rsidP="0001071F">
            <w:pPr>
              <w:pStyle w:val="ProductList-TableBody"/>
            </w:pPr>
            <w:r>
              <w:t>OneDrive for Business Plan 1 veya Plan 2</w:t>
            </w:r>
          </w:p>
        </w:tc>
      </w:tr>
      <w:tr w:rsidR="00BB1469" w:rsidTr="00BB1469">
        <w:tc>
          <w:tcPr>
            <w:tcW w:w="5517" w:type="dxa"/>
            <w:tcBorders>
              <w:top w:val="nil"/>
              <w:left w:val="single" w:sz="4" w:space="0" w:color="6E6E6E"/>
              <w:bottom w:val="single" w:sz="4" w:space="0" w:color="auto"/>
              <w:right w:val="single" w:sz="4" w:space="0" w:color="6E6E6E"/>
            </w:tcBorders>
          </w:tcPr>
          <w:p w:rsidR="00BB1469" w:rsidRDefault="00BB1469" w:rsidP="0001071F">
            <w:pPr>
              <w:pStyle w:val="ProductList-TableBody"/>
            </w:pPr>
          </w:p>
        </w:tc>
        <w:tc>
          <w:tcPr>
            <w:tcW w:w="5283" w:type="dxa"/>
            <w:tcBorders>
              <w:top w:val="single" w:sz="4" w:space="0" w:color="6E6E6E"/>
              <w:left w:val="single" w:sz="4" w:space="0" w:color="6E6E6E"/>
              <w:bottom w:val="single" w:sz="4" w:space="0" w:color="6E6E6E"/>
              <w:right w:val="single" w:sz="4" w:space="0" w:color="6E6E6E"/>
            </w:tcBorders>
          </w:tcPr>
          <w:p w:rsidR="00BB1469" w:rsidRDefault="00BB1469" w:rsidP="0001071F">
            <w:pPr>
              <w:pStyle w:val="ProductList-TableBody"/>
            </w:pPr>
            <w:r>
              <w:t>SharePoint Online Plan 1 veya Plan 2</w:t>
            </w:r>
          </w:p>
        </w:tc>
      </w:tr>
    </w:tbl>
    <w:p w:rsidR="00BB1469" w:rsidRPr="00B40BA3" w:rsidRDefault="00BB1469" w:rsidP="00BB1469">
      <w:pPr>
        <w:pStyle w:val="ProductList-Body"/>
      </w:pPr>
    </w:p>
    <w:p w:rsidR="00BB1469" w:rsidRPr="00B40BA3" w:rsidRDefault="00BB1469" w:rsidP="00BB1469">
      <w:pPr>
        <w:pStyle w:val="ProductList-Offering2HeadingNoBorder"/>
        <w:outlineLvl w:val="2"/>
      </w:pPr>
      <w:r>
        <w:t>Multi-Geo Capabilities in Office 365</w:t>
      </w:r>
      <w:r>
        <w:fldChar w:fldCharType="begin"/>
      </w:r>
      <w:r>
        <w:instrText xml:space="preserve"> TC </w:instrText>
      </w:r>
      <w:bookmarkStart w:id="379" w:name="_Toc521871581"/>
      <w:r>
        <w:instrText>“</w:instrText>
      </w:r>
      <w:bookmarkStart w:id="380" w:name="_Toc523418979"/>
      <w:r>
        <w:instrText>Multi-Geo Capabilities in Office 365</w:instrText>
      </w:r>
      <w:bookmarkEnd w:id="379"/>
      <w:bookmarkEnd w:id="380"/>
      <w:r>
        <w:instrText>” \l 3</w:instrText>
      </w:r>
      <w:r>
        <w:fldChar w:fldCharType="end"/>
      </w:r>
    </w:p>
    <w:tbl>
      <w:tblPr>
        <w:tblStyle w:val="PURTable1"/>
        <w:tblW w:w="10800" w:type="dxa"/>
        <w:tblInd w:w="-5" w:type="dxa"/>
        <w:tblLook w:val="04A0" w:firstRow="1" w:lastRow="0" w:firstColumn="1" w:lastColumn="0" w:noHBand="0" w:noVBand="1"/>
      </w:tblPr>
      <w:tblGrid>
        <w:gridCol w:w="5561"/>
        <w:gridCol w:w="5239"/>
      </w:tblGrid>
      <w:tr w:rsidR="00BB1469" w:rsidTr="00BB1469">
        <w:trPr>
          <w:cnfStyle w:val="100000000000" w:firstRow="1" w:lastRow="0" w:firstColumn="0" w:lastColumn="0" w:oddVBand="0" w:evenVBand="0" w:oddHBand="0" w:evenHBand="0" w:firstRowFirstColumn="0" w:firstRowLastColumn="0" w:lastRowFirstColumn="0" w:lastRowLastColumn="0"/>
        </w:trPr>
        <w:tc>
          <w:tcPr>
            <w:tcW w:w="5561" w:type="dxa"/>
            <w:tcBorders>
              <w:top w:val="single" w:sz="4" w:space="0" w:color="0070C0"/>
              <w:left w:val="single" w:sz="4" w:space="0" w:color="0070C0"/>
              <w:bottom w:val="single" w:sz="4" w:space="0" w:color="6E6E6E"/>
            </w:tcBorders>
            <w:shd w:val="clear" w:color="auto" w:fill="0070C0"/>
          </w:tcPr>
          <w:p w:rsidR="00BB1469" w:rsidRDefault="00BB1469" w:rsidP="0001071F">
            <w:pPr>
              <w:pStyle w:val="ProductList-TableBody"/>
            </w:pPr>
            <w:r>
              <w:t xml:space="preserve"> </w:t>
            </w:r>
            <w:r>
              <w:rPr>
                <w:color w:val="FFFFFF"/>
              </w:rPr>
              <w:t>Eklenti Kullanıcı SL'si</w:t>
            </w:r>
          </w:p>
        </w:tc>
        <w:tc>
          <w:tcPr>
            <w:tcW w:w="5239" w:type="dxa"/>
            <w:tcBorders>
              <w:top w:val="single" w:sz="4" w:space="0" w:color="0070C0"/>
              <w:bottom w:val="single" w:sz="4" w:space="0" w:color="6E6E6E"/>
              <w:right w:val="single" w:sz="4" w:space="0" w:color="0070C0"/>
            </w:tcBorders>
            <w:shd w:val="clear" w:color="auto" w:fill="0070C0"/>
          </w:tcPr>
          <w:p w:rsidR="00BB1469" w:rsidRDefault="00BB1469" w:rsidP="0001071F">
            <w:pPr>
              <w:pStyle w:val="ProductList-TableBody"/>
            </w:pPr>
            <w:r>
              <w:rPr>
                <w:color w:val="FFFFFF"/>
              </w:rPr>
              <w:t>Nitelikli Lisans(lar)</w:t>
            </w:r>
          </w:p>
        </w:tc>
      </w:tr>
      <w:tr w:rsidR="00BB1469" w:rsidRPr="00BB1469" w:rsidTr="00BB1469">
        <w:tc>
          <w:tcPr>
            <w:tcW w:w="5561" w:type="dxa"/>
            <w:tcBorders>
              <w:top w:val="single" w:sz="4" w:space="0" w:color="6E6E6E"/>
              <w:left w:val="single" w:sz="4" w:space="0" w:color="6E6E6E"/>
              <w:bottom w:val="none" w:sz="4" w:space="0" w:color="6E6E6E"/>
              <w:right w:val="single" w:sz="4" w:space="0" w:color="6E6E6E"/>
            </w:tcBorders>
          </w:tcPr>
          <w:p w:rsidR="00BB1469" w:rsidRDefault="00BB1469" w:rsidP="0001071F">
            <w:pPr>
              <w:pStyle w:val="ProductList-TableBody"/>
            </w:pPr>
            <w:r>
              <w:t>Multi-Geo Capabilities in Office 365 Eklentisi</w:t>
            </w:r>
          </w:p>
        </w:tc>
        <w:tc>
          <w:tcPr>
            <w:tcW w:w="5239" w:type="dxa"/>
            <w:tcBorders>
              <w:top w:val="single" w:sz="4" w:space="0" w:color="6E6E6E"/>
              <w:left w:val="single" w:sz="4" w:space="0" w:color="6E6E6E"/>
              <w:bottom w:val="single" w:sz="4" w:space="0" w:color="6E6E6E"/>
              <w:right w:val="single" w:sz="4" w:space="0" w:color="6E6E6E"/>
            </w:tcBorders>
          </w:tcPr>
          <w:p w:rsidR="00BB1469" w:rsidRPr="00BC60C8" w:rsidRDefault="00BB1469" w:rsidP="0001071F">
            <w:pPr>
              <w:pStyle w:val="ProductList-TableBody"/>
              <w:rPr>
                <w:lang w:val="pt-BR"/>
              </w:rPr>
            </w:pPr>
            <w:r w:rsidRPr="00BB1469">
              <w:rPr>
                <w:lang w:val="pt-BR"/>
              </w:rPr>
              <w:t>Microsoft 365 F1, E3 veya E5</w:t>
            </w:r>
          </w:p>
        </w:tc>
      </w:tr>
      <w:tr w:rsidR="00BB1469" w:rsidRPr="00BB1469" w:rsidTr="00BB1469">
        <w:tc>
          <w:tcPr>
            <w:tcW w:w="5561" w:type="dxa"/>
            <w:tcBorders>
              <w:top w:val="none" w:sz="4" w:space="0" w:color="6E6E6E"/>
              <w:left w:val="single" w:sz="4" w:space="0" w:color="6E6E6E"/>
              <w:bottom w:val="none" w:sz="4" w:space="0" w:color="6E6E6E"/>
              <w:right w:val="single" w:sz="4" w:space="0" w:color="6E6E6E"/>
            </w:tcBorders>
          </w:tcPr>
          <w:p w:rsidR="00BB1469" w:rsidRPr="00BC60C8" w:rsidRDefault="00BB1469" w:rsidP="0001071F">
            <w:pPr>
              <w:pStyle w:val="ProductList-TableBody"/>
              <w:rPr>
                <w:lang w:val="pt-BR"/>
              </w:rPr>
            </w:pPr>
            <w:r w:rsidRPr="00BB1469">
              <w:rPr>
                <w:lang w:val="pt-BR"/>
              </w:rPr>
              <w:t xml:space="preserve"> </w:t>
            </w:r>
          </w:p>
        </w:tc>
        <w:tc>
          <w:tcPr>
            <w:tcW w:w="5239" w:type="dxa"/>
            <w:tcBorders>
              <w:top w:val="single" w:sz="4" w:space="0" w:color="6E6E6E"/>
              <w:left w:val="single" w:sz="4" w:space="0" w:color="6E6E6E"/>
              <w:bottom w:val="single" w:sz="4" w:space="0" w:color="6E6E6E"/>
              <w:right w:val="single" w:sz="4" w:space="0" w:color="6E6E6E"/>
            </w:tcBorders>
          </w:tcPr>
          <w:p w:rsidR="00BB1469" w:rsidRPr="00BC60C8" w:rsidRDefault="00BB1469" w:rsidP="0001071F">
            <w:pPr>
              <w:pStyle w:val="ProductList-TableBody"/>
              <w:rPr>
                <w:lang w:val="pt-BR"/>
              </w:rPr>
            </w:pPr>
            <w:r w:rsidRPr="00BB1469">
              <w:rPr>
                <w:lang w:val="pt-BR"/>
              </w:rPr>
              <w:t>Office 365 F1, E1, E3 veya E5</w:t>
            </w:r>
          </w:p>
        </w:tc>
      </w:tr>
      <w:tr w:rsidR="00BB1469" w:rsidTr="00BB1469">
        <w:tc>
          <w:tcPr>
            <w:tcW w:w="5561" w:type="dxa"/>
            <w:tcBorders>
              <w:top w:val="none" w:sz="4" w:space="0" w:color="6E6E6E"/>
              <w:left w:val="single" w:sz="4" w:space="0" w:color="6E6E6E"/>
              <w:bottom w:val="none" w:sz="4" w:space="0" w:color="6E6E6E"/>
              <w:right w:val="single" w:sz="4" w:space="0" w:color="6E6E6E"/>
            </w:tcBorders>
          </w:tcPr>
          <w:p w:rsidR="00BB1469" w:rsidRPr="00BC60C8" w:rsidRDefault="00BB1469" w:rsidP="0001071F">
            <w:pPr>
              <w:pStyle w:val="ProductList-TableBody"/>
              <w:rPr>
                <w:lang w:val="pt-BR"/>
              </w:rPr>
            </w:pPr>
            <w:r w:rsidRPr="00BB1469">
              <w:rPr>
                <w:lang w:val="pt-BR"/>
              </w:rPr>
              <w:t xml:space="preserve"> </w:t>
            </w:r>
          </w:p>
        </w:tc>
        <w:tc>
          <w:tcPr>
            <w:tcW w:w="5239" w:type="dxa"/>
            <w:tcBorders>
              <w:top w:val="single" w:sz="4" w:space="0" w:color="6E6E6E"/>
              <w:left w:val="single" w:sz="4" w:space="0" w:color="6E6E6E"/>
              <w:bottom w:val="single" w:sz="4" w:space="0" w:color="6E6E6E"/>
              <w:right w:val="single" w:sz="4" w:space="0" w:color="6E6E6E"/>
            </w:tcBorders>
          </w:tcPr>
          <w:p w:rsidR="00BB1469" w:rsidRDefault="00BB1469" w:rsidP="0001071F">
            <w:pPr>
              <w:pStyle w:val="ProductList-TableBody"/>
            </w:pPr>
            <w:r>
              <w:t>Exchange Online Plan 1 veya Plan 2</w:t>
            </w:r>
          </w:p>
        </w:tc>
      </w:tr>
      <w:tr w:rsidR="00BB1469" w:rsidTr="00BB1469">
        <w:tc>
          <w:tcPr>
            <w:tcW w:w="5561" w:type="dxa"/>
            <w:tcBorders>
              <w:top w:val="none" w:sz="4" w:space="0" w:color="6E6E6E"/>
              <w:left w:val="single" w:sz="4" w:space="0" w:color="6E6E6E"/>
              <w:bottom w:val="none" w:sz="4" w:space="0" w:color="6E6E6E"/>
              <w:right w:val="single" w:sz="4" w:space="0" w:color="6E6E6E"/>
            </w:tcBorders>
          </w:tcPr>
          <w:p w:rsidR="00BB1469" w:rsidRDefault="00BB1469" w:rsidP="0001071F">
            <w:pPr>
              <w:pStyle w:val="ProductList-TableBody"/>
            </w:pPr>
            <w:r>
              <w:t xml:space="preserve"> </w:t>
            </w:r>
          </w:p>
        </w:tc>
        <w:tc>
          <w:tcPr>
            <w:tcW w:w="5239" w:type="dxa"/>
            <w:tcBorders>
              <w:top w:val="single" w:sz="4" w:space="0" w:color="6E6E6E"/>
              <w:left w:val="single" w:sz="4" w:space="0" w:color="6E6E6E"/>
              <w:bottom w:val="single" w:sz="4" w:space="0" w:color="6E6E6E"/>
              <w:right w:val="single" w:sz="4" w:space="0" w:color="6E6E6E"/>
            </w:tcBorders>
          </w:tcPr>
          <w:p w:rsidR="00BB1469" w:rsidRDefault="00BB1469" w:rsidP="0001071F">
            <w:pPr>
              <w:pStyle w:val="ProductList-TableBody"/>
            </w:pPr>
            <w:r>
              <w:t>OneDrive for Business Plan 1 veya Plan 2</w:t>
            </w:r>
          </w:p>
        </w:tc>
      </w:tr>
      <w:tr w:rsidR="00BB1469" w:rsidTr="00BB1469">
        <w:tc>
          <w:tcPr>
            <w:tcW w:w="5561" w:type="dxa"/>
            <w:tcBorders>
              <w:top w:val="none" w:sz="4" w:space="0" w:color="6E6E6E"/>
              <w:left w:val="single" w:sz="4" w:space="0" w:color="6E6E6E"/>
              <w:bottom w:val="single" w:sz="4" w:space="0" w:color="6E6E6E"/>
              <w:right w:val="single" w:sz="4" w:space="0" w:color="6E6E6E"/>
            </w:tcBorders>
          </w:tcPr>
          <w:p w:rsidR="00BB1469" w:rsidRDefault="00BB1469" w:rsidP="0001071F">
            <w:pPr>
              <w:pStyle w:val="ProductList-TableBody"/>
            </w:pPr>
            <w:r>
              <w:t xml:space="preserve"> </w:t>
            </w:r>
          </w:p>
        </w:tc>
        <w:tc>
          <w:tcPr>
            <w:tcW w:w="5239" w:type="dxa"/>
            <w:tcBorders>
              <w:top w:val="single" w:sz="4" w:space="0" w:color="6E6E6E"/>
              <w:left w:val="single" w:sz="4" w:space="0" w:color="6E6E6E"/>
              <w:bottom w:val="single" w:sz="4" w:space="0" w:color="6E6E6E"/>
              <w:right w:val="single" w:sz="4" w:space="0" w:color="6E6E6E"/>
            </w:tcBorders>
          </w:tcPr>
          <w:p w:rsidR="00BB1469" w:rsidRDefault="00BB1469" w:rsidP="0001071F">
            <w:pPr>
              <w:pStyle w:val="ProductList-TableBody"/>
            </w:pPr>
            <w:r>
              <w:t>SharePoint Online Plan 1 veya Plan 2</w:t>
            </w:r>
          </w:p>
        </w:tc>
      </w:tr>
    </w:tbl>
    <w:p w:rsidR="000771C7" w:rsidRDefault="000771C7">
      <w:pPr>
        <w:pStyle w:val="ProductList-Body"/>
      </w:pPr>
    </w:p>
    <w:p w:rsidR="000771C7" w:rsidRDefault="00F35AFD">
      <w:pPr>
        <w:pStyle w:val="ProductList-Offering2HeadingNoBorder"/>
        <w:outlineLvl w:val="2"/>
      </w:pPr>
      <w:r>
        <w:t>Exchange Online</w:t>
      </w:r>
      <w:r>
        <w:fldChar w:fldCharType="begin"/>
      </w:r>
      <w:r>
        <w:instrText xml:space="preserve"> TC "</w:instrText>
      </w:r>
      <w:bookmarkStart w:id="381" w:name="_Toc523418980"/>
      <w:r>
        <w:instrText>Exchange Online</w:instrText>
      </w:r>
      <w:bookmarkEnd w:id="381"/>
      <w:r>
        <w:instrText>" \l 3</w:instrText>
      </w:r>
      <w:r>
        <w:fldChar w:fldCharType="end"/>
      </w:r>
    </w:p>
    <w:p w:rsidR="000771C7" w:rsidRDefault="000771C7">
      <w:pPr>
        <w:pStyle w:val="ProductList-Body"/>
      </w:pPr>
    </w:p>
    <w:tbl>
      <w:tblPr>
        <w:tblStyle w:val="PURTable"/>
        <w:tblW w:w="0" w:type="dxa"/>
        <w:tblLook w:val="04A0" w:firstRow="1" w:lastRow="0" w:firstColumn="1" w:lastColumn="0" w:noHBand="0" w:noVBand="1"/>
      </w:tblPr>
      <w:tblGrid>
        <w:gridCol w:w="5655"/>
        <w:gridCol w:w="5135"/>
      </w:tblGrid>
      <w:tr w:rsidR="000771C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0771C7" w:rsidRDefault="00F35AFD">
            <w:pPr>
              <w:pStyle w:val="ProductList-TableBody"/>
            </w:pPr>
            <w:r>
              <w:rPr>
                <w:color w:val="FFFFFF"/>
              </w:rPr>
              <w:t>Eklenti Kullanıcı SL'si</w:t>
            </w:r>
          </w:p>
        </w:tc>
        <w:tc>
          <w:tcPr>
            <w:tcW w:w="5760" w:type="dxa"/>
            <w:tcBorders>
              <w:top w:val="single" w:sz="4" w:space="0" w:color="0070C0"/>
              <w:bottom w:val="single" w:sz="4" w:space="0" w:color="6E6E6E"/>
              <w:right w:val="single" w:sz="4" w:space="0" w:color="0070C0"/>
            </w:tcBorders>
            <w:shd w:val="clear" w:color="auto" w:fill="0070C0"/>
          </w:tcPr>
          <w:p w:rsidR="000771C7" w:rsidRDefault="00F35AFD">
            <w:pPr>
              <w:pStyle w:val="ProductList-TableBody"/>
            </w:pPr>
            <w:r>
              <w:rPr>
                <w:color w:val="FFFFFF"/>
              </w:rPr>
              <w:t>Nitelikli Lisans(lar)</w:t>
            </w:r>
          </w:p>
        </w:tc>
      </w:tr>
      <w:tr w:rsidR="000771C7">
        <w:tc>
          <w:tcPr>
            <w:tcW w:w="6360" w:type="dxa"/>
            <w:tcBorders>
              <w:top w:val="single" w:sz="4" w:space="0" w:color="6E6E6E"/>
              <w:left w:val="single" w:sz="4" w:space="0" w:color="6E6E6E"/>
              <w:bottom w:val="none" w:sz="4" w:space="0" w:color="6E6E6E"/>
              <w:right w:val="single" w:sz="4" w:space="0" w:color="6E6E6E"/>
            </w:tcBorders>
          </w:tcPr>
          <w:p w:rsidR="000771C7" w:rsidRDefault="00F35AFD">
            <w:pPr>
              <w:pStyle w:val="ProductList-TableBody"/>
            </w:pPr>
            <w:r>
              <w:t>Exchange Online Plan 1 Eklentisi (Kullanıcı SL'si)</w:t>
            </w:r>
          </w:p>
        </w:tc>
        <w:tc>
          <w:tcPr>
            <w:tcW w:w="5760" w:type="dxa"/>
            <w:tcBorders>
              <w:top w:val="single" w:sz="4" w:space="0" w:color="6E6E6E"/>
              <w:left w:val="single" w:sz="4" w:space="0" w:color="6E6E6E"/>
              <w:bottom w:val="single" w:sz="4" w:space="0" w:color="6E6E6E"/>
              <w:right w:val="single" w:sz="4" w:space="0" w:color="6E6E6E"/>
            </w:tcBorders>
          </w:tcPr>
          <w:p w:rsidR="000771C7" w:rsidRDefault="00F35AFD">
            <w:pPr>
              <w:pStyle w:val="ProductList-TableBody"/>
            </w:pPr>
            <w:r>
              <w:t>Exchange Standard CAL</w:t>
            </w:r>
          </w:p>
        </w:tc>
      </w:tr>
      <w:tr w:rsidR="000771C7">
        <w:tc>
          <w:tcPr>
            <w:tcW w:w="6360" w:type="dxa"/>
            <w:tcBorders>
              <w:top w:val="none" w:sz="4" w:space="0" w:color="6E6E6E"/>
              <w:left w:val="single" w:sz="4" w:space="0" w:color="6E6E6E"/>
              <w:bottom w:val="single" w:sz="4" w:space="0" w:color="6E6E6E"/>
              <w:right w:val="single" w:sz="4" w:space="0" w:color="6E6E6E"/>
            </w:tcBorders>
          </w:tcPr>
          <w:p w:rsidR="000771C7" w:rsidRDefault="000771C7">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0771C7" w:rsidRDefault="00F35AFD">
            <w:pPr>
              <w:pStyle w:val="ProductList-TableBody"/>
            </w:pPr>
            <w:r>
              <w:t>Core CAL Paketi</w:t>
            </w:r>
          </w:p>
        </w:tc>
      </w:tr>
    </w:tbl>
    <w:p w:rsidR="000771C7" w:rsidRDefault="000771C7">
      <w:pPr>
        <w:pStyle w:val="ProductList-Body"/>
      </w:pPr>
    </w:p>
    <w:p w:rsidR="000771C7" w:rsidRDefault="00F35AFD">
      <w:pPr>
        <w:pStyle w:val="ProductList-Offering2HeadingNoBorder"/>
        <w:outlineLvl w:val="2"/>
      </w:pPr>
      <w:r>
        <w:t>Project Online</w:t>
      </w:r>
      <w:r>
        <w:fldChar w:fldCharType="begin"/>
      </w:r>
      <w:r>
        <w:instrText xml:space="preserve"> TC "</w:instrText>
      </w:r>
      <w:bookmarkStart w:id="382" w:name="_Toc523418981"/>
      <w:r>
        <w:instrText>Project Online</w:instrText>
      </w:r>
      <w:bookmarkEnd w:id="382"/>
      <w:r>
        <w:instrText>" \l 3</w:instrText>
      </w:r>
      <w:r>
        <w:fldChar w:fldCharType="end"/>
      </w:r>
    </w:p>
    <w:p w:rsidR="000771C7" w:rsidRDefault="000771C7">
      <w:pPr>
        <w:pStyle w:val="ProductList-Body"/>
      </w:pPr>
    </w:p>
    <w:tbl>
      <w:tblPr>
        <w:tblStyle w:val="PURTable"/>
        <w:tblW w:w="0" w:type="dxa"/>
        <w:tblLook w:val="04A0" w:firstRow="1" w:lastRow="0" w:firstColumn="1" w:lastColumn="0" w:noHBand="0" w:noVBand="1"/>
      </w:tblPr>
      <w:tblGrid>
        <w:gridCol w:w="5656"/>
        <w:gridCol w:w="5134"/>
      </w:tblGrid>
      <w:tr w:rsidR="000771C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0771C7" w:rsidRDefault="00F35AFD">
            <w:pPr>
              <w:pStyle w:val="ProductList-TableBody"/>
            </w:pPr>
            <w:r>
              <w:rPr>
                <w:color w:val="FFFFFF"/>
              </w:rPr>
              <w:t>Eklenti Kullanıcı SL'si</w:t>
            </w:r>
          </w:p>
        </w:tc>
        <w:tc>
          <w:tcPr>
            <w:tcW w:w="5760" w:type="dxa"/>
            <w:tcBorders>
              <w:top w:val="single" w:sz="4" w:space="0" w:color="0070C0"/>
              <w:bottom w:val="single" w:sz="4" w:space="0" w:color="6E6E6E"/>
              <w:right w:val="single" w:sz="4" w:space="0" w:color="0070C0"/>
            </w:tcBorders>
            <w:shd w:val="clear" w:color="auto" w:fill="0070C0"/>
          </w:tcPr>
          <w:p w:rsidR="000771C7" w:rsidRDefault="00F35AFD">
            <w:pPr>
              <w:pStyle w:val="ProductList-TableBody"/>
            </w:pPr>
            <w:r>
              <w:rPr>
                <w:color w:val="FFFFFF"/>
              </w:rPr>
              <w:t>Nitelikli Lisans(lar)</w:t>
            </w:r>
          </w:p>
        </w:tc>
      </w:tr>
      <w:tr w:rsidR="000771C7">
        <w:tc>
          <w:tcPr>
            <w:tcW w:w="6360" w:type="dxa"/>
            <w:tcBorders>
              <w:top w:val="single" w:sz="4" w:space="0" w:color="6E6E6E"/>
              <w:left w:val="single" w:sz="4" w:space="0" w:color="6E6E6E"/>
              <w:bottom w:val="single" w:sz="4" w:space="0" w:color="6E6E6E"/>
              <w:right w:val="single" w:sz="4" w:space="0" w:color="6E6E6E"/>
            </w:tcBorders>
          </w:tcPr>
          <w:p w:rsidR="000771C7" w:rsidRDefault="00F35AFD">
            <w:pPr>
              <w:pStyle w:val="ProductList-TableBody"/>
            </w:pPr>
            <w:r>
              <w:t>Project Online Professional Eklentisi</w:t>
            </w:r>
          </w:p>
        </w:tc>
        <w:tc>
          <w:tcPr>
            <w:tcW w:w="5760" w:type="dxa"/>
            <w:tcBorders>
              <w:top w:val="single" w:sz="4" w:space="0" w:color="6E6E6E"/>
              <w:left w:val="single" w:sz="4" w:space="0" w:color="6E6E6E"/>
              <w:bottom w:val="none" w:sz="4" w:space="0" w:color="6E6E6E"/>
              <w:right w:val="single" w:sz="4" w:space="0" w:color="6E6E6E"/>
            </w:tcBorders>
          </w:tcPr>
          <w:p w:rsidR="000771C7" w:rsidRDefault="00F35AFD">
            <w:pPr>
              <w:pStyle w:val="ProductList-TableBody"/>
            </w:pPr>
            <w:r>
              <w:t>Project Professional</w:t>
            </w:r>
          </w:p>
        </w:tc>
      </w:tr>
      <w:tr w:rsidR="000771C7">
        <w:tc>
          <w:tcPr>
            <w:tcW w:w="6360" w:type="dxa"/>
            <w:tcBorders>
              <w:top w:val="single" w:sz="4" w:space="0" w:color="6E6E6E"/>
              <w:left w:val="single" w:sz="4" w:space="0" w:color="6E6E6E"/>
              <w:bottom w:val="single" w:sz="4" w:space="0" w:color="6E6E6E"/>
              <w:right w:val="single" w:sz="4" w:space="0" w:color="6E6E6E"/>
            </w:tcBorders>
          </w:tcPr>
          <w:p w:rsidR="000771C7" w:rsidRDefault="00F35AFD">
            <w:pPr>
              <w:pStyle w:val="ProductList-TableBody"/>
            </w:pPr>
            <w:r>
              <w:t>Project Online Premium Eklentisi</w:t>
            </w:r>
          </w:p>
        </w:tc>
        <w:tc>
          <w:tcPr>
            <w:tcW w:w="5760" w:type="dxa"/>
            <w:tcBorders>
              <w:top w:val="none" w:sz="4" w:space="0" w:color="6E6E6E"/>
              <w:left w:val="single" w:sz="4" w:space="0" w:color="6E6E6E"/>
              <w:bottom w:val="single" w:sz="4" w:space="0" w:color="6E6E6E"/>
              <w:right w:val="single" w:sz="4" w:space="0" w:color="6E6E6E"/>
            </w:tcBorders>
          </w:tcPr>
          <w:p w:rsidR="000771C7" w:rsidRDefault="000771C7">
            <w:pPr>
              <w:pStyle w:val="ProductList-TableBody"/>
            </w:pPr>
          </w:p>
        </w:tc>
      </w:tr>
      <w:tr w:rsidR="000771C7">
        <w:tc>
          <w:tcPr>
            <w:tcW w:w="6360" w:type="dxa"/>
            <w:tcBorders>
              <w:top w:val="single" w:sz="4" w:space="0" w:color="6E6E6E"/>
              <w:left w:val="single" w:sz="4" w:space="0" w:color="6E6E6E"/>
              <w:bottom w:val="single" w:sz="4" w:space="0" w:color="6E6E6E"/>
              <w:right w:val="single" w:sz="4" w:space="0" w:color="6E6E6E"/>
            </w:tcBorders>
          </w:tcPr>
          <w:p w:rsidR="000771C7" w:rsidRDefault="00F35AFD">
            <w:pPr>
              <w:pStyle w:val="ProductList-TableBody"/>
            </w:pPr>
            <w:r>
              <w:t>Project Online Professional Eklentisi</w:t>
            </w:r>
          </w:p>
        </w:tc>
        <w:tc>
          <w:tcPr>
            <w:tcW w:w="5760" w:type="dxa"/>
            <w:tcBorders>
              <w:top w:val="single" w:sz="4" w:space="0" w:color="6E6E6E"/>
              <w:left w:val="single" w:sz="4" w:space="0" w:color="6E6E6E"/>
              <w:bottom w:val="none" w:sz="4" w:space="0" w:color="6E6E6E"/>
              <w:right w:val="single" w:sz="4" w:space="0" w:color="6E6E6E"/>
            </w:tcBorders>
          </w:tcPr>
          <w:p w:rsidR="000771C7" w:rsidRDefault="00F35AFD">
            <w:pPr>
              <w:pStyle w:val="ProductList-TableBody"/>
            </w:pPr>
            <w:r>
              <w:t>Project Standard</w:t>
            </w:r>
          </w:p>
        </w:tc>
      </w:tr>
      <w:tr w:rsidR="000771C7">
        <w:tc>
          <w:tcPr>
            <w:tcW w:w="6360" w:type="dxa"/>
            <w:tcBorders>
              <w:top w:val="single" w:sz="4" w:space="0" w:color="6E6E6E"/>
              <w:left w:val="single" w:sz="4" w:space="0" w:color="6E6E6E"/>
              <w:bottom w:val="single" w:sz="4" w:space="0" w:color="6E6E6E"/>
              <w:right w:val="single" w:sz="4" w:space="0" w:color="6E6E6E"/>
            </w:tcBorders>
          </w:tcPr>
          <w:p w:rsidR="000771C7" w:rsidRDefault="00F35AFD">
            <w:pPr>
              <w:pStyle w:val="ProductList-TableBody"/>
            </w:pPr>
            <w:r>
              <w:t>Project Online Premium Eklentisi</w:t>
            </w:r>
          </w:p>
        </w:tc>
        <w:tc>
          <w:tcPr>
            <w:tcW w:w="5760" w:type="dxa"/>
            <w:tcBorders>
              <w:top w:val="none" w:sz="4" w:space="0" w:color="6E6E6E"/>
              <w:left w:val="single" w:sz="4" w:space="0" w:color="6E6E6E"/>
              <w:bottom w:val="single" w:sz="4" w:space="0" w:color="6E6E6E"/>
              <w:right w:val="single" w:sz="4" w:space="0" w:color="6E6E6E"/>
            </w:tcBorders>
          </w:tcPr>
          <w:p w:rsidR="000771C7" w:rsidRDefault="000771C7">
            <w:pPr>
              <w:pStyle w:val="ProductList-TableBody"/>
            </w:pPr>
          </w:p>
        </w:tc>
      </w:tr>
      <w:tr w:rsidR="000771C7">
        <w:tc>
          <w:tcPr>
            <w:tcW w:w="6360" w:type="dxa"/>
            <w:tcBorders>
              <w:top w:val="single" w:sz="4" w:space="0" w:color="6E6E6E"/>
              <w:left w:val="single" w:sz="4" w:space="0" w:color="6E6E6E"/>
              <w:bottom w:val="single" w:sz="4" w:space="0" w:color="6E6E6E"/>
              <w:right w:val="single" w:sz="4" w:space="0" w:color="6E6E6E"/>
            </w:tcBorders>
          </w:tcPr>
          <w:p w:rsidR="000771C7" w:rsidRDefault="00F35AFD">
            <w:pPr>
              <w:pStyle w:val="ProductList-TableBody"/>
            </w:pPr>
            <w:r>
              <w:t>Project Online Essentials Eklentisi</w:t>
            </w:r>
          </w:p>
        </w:tc>
        <w:tc>
          <w:tcPr>
            <w:tcW w:w="5760" w:type="dxa"/>
            <w:tcBorders>
              <w:top w:val="single" w:sz="4" w:space="0" w:color="6E6E6E"/>
              <w:left w:val="single" w:sz="4" w:space="0" w:color="6E6E6E"/>
              <w:bottom w:val="none" w:sz="4" w:space="0" w:color="6E6E6E"/>
              <w:right w:val="single" w:sz="4" w:space="0" w:color="6E6E6E"/>
            </w:tcBorders>
          </w:tcPr>
          <w:p w:rsidR="000771C7" w:rsidRDefault="00F35AFD">
            <w:pPr>
              <w:pStyle w:val="ProductList-TableBody"/>
            </w:pPr>
            <w:r>
              <w:t>Project Server CAL</w:t>
            </w:r>
          </w:p>
        </w:tc>
      </w:tr>
      <w:tr w:rsidR="000771C7">
        <w:tc>
          <w:tcPr>
            <w:tcW w:w="6360" w:type="dxa"/>
            <w:tcBorders>
              <w:top w:val="single" w:sz="4" w:space="0" w:color="6E6E6E"/>
              <w:left w:val="single" w:sz="4" w:space="0" w:color="6E6E6E"/>
              <w:bottom w:val="single" w:sz="4" w:space="0" w:color="6E6E6E"/>
              <w:right w:val="single" w:sz="4" w:space="0" w:color="6E6E6E"/>
            </w:tcBorders>
          </w:tcPr>
          <w:p w:rsidR="000771C7" w:rsidRDefault="00F35AFD">
            <w:pPr>
              <w:pStyle w:val="ProductList-TableBody"/>
            </w:pPr>
            <w:r>
              <w:t>Project Online Professional Eklentisi</w:t>
            </w:r>
          </w:p>
        </w:tc>
        <w:tc>
          <w:tcPr>
            <w:tcW w:w="5760" w:type="dxa"/>
            <w:tcBorders>
              <w:top w:val="none" w:sz="4" w:space="0" w:color="6E6E6E"/>
              <w:left w:val="single" w:sz="4" w:space="0" w:color="6E6E6E"/>
              <w:bottom w:val="none" w:sz="4" w:space="0" w:color="6E6E6E"/>
              <w:right w:val="single" w:sz="4" w:space="0" w:color="6E6E6E"/>
            </w:tcBorders>
          </w:tcPr>
          <w:p w:rsidR="000771C7" w:rsidRDefault="000771C7">
            <w:pPr>
              <w:pStyle w:val="ProductList-TableBody"/>
            </w:pPr>
          </w:p>
        </w:tc>
      </w:tr>
      <w:tr w:rsidR="000771C7">
        <w:tc>
          <w:tcPr>
            <w:tcW w:w="6360" w:type="dxa"/>
            <w:tcBorders>
              <w:top w:val="single" w:sz="4" w:space="0" w:color="6E6E6E"/>
              <w:left w:val="single" w:sz="4" w:space="0" w:color="6E6E6E"/>
              <w:bottom w:val="single" w:sz="4" w:space="0" w:color="6E6E6E"/>
              <w:right w:val="single" w:sz="4" w:space="0" w:color="6E6E6E"/>
            </w:tcBorders>
          </w:tcPr>
          <w:p w:rsidR="000771C7" w:rsidRDefault="00F35AFD">
            <w:pPr>
              <w:pStyle w:val="ProductList-TableBody"/>
            </w:pPr>
            <w:r>
              <w:t>Project Online Premium Eklentisi</w:t>
            </w:r>
          </w:p>
        </w:tc>
        <w:tc>
          <w:tcPr>
            <w:tcW w:w="5760" w:type="dxa"/>
            <w:tcBorders>
              <w:top w:val="none" w:sz="4" w:space="0" w:color="6E6E6E"/>
              <w:left w:val="single" w:sz="4" w:space="0" w:color="6E6E6E"/>
              <w:bottom w:val="single" w:sz="4" w:space="0" w:color="6E6E6E"/>
              <w:right w:val="single" w:sz="4" w:space="0" w:color="6E6E6E"/>
            </w:tcBorders>
          </w:tcPr>
          <w:p w:rsidR="000771C7" w:rsidRDefault="000771C7">
            <w:pPr>
              <w:pStyle w:val="ProductList-TableBody"/>
            </w:pPr>
          </w:p>
        </w:tc>
      </w:tr>
    </w:tbl>
    <w:p w:rsidR="000771C7" w:rsidRDefault="000771C7">
      <w:pPr>
        <w:pStyle w:val="ProductList-Body"/>
      </w:pPr>
    </w:p>
    <w:p w:rsidR="000771C7" w:rsidRDefault="00F35AFD">
      <w:pPr>
        <w:pStyle w:val="ProductList-Offering2HeadingNoBorder"/>
        <w:outlineLvl w:val="2"/>
      </w:pPr>
      <w:r>
        <w:t>SharePoint Online</w:t>
      </w:r>
      <w:r>
        <w:fldChar w:fldCharType="begin"/>
      </w:r>
      <w:r>
        <w:instrText xml:space="preserve"> TC "</w:instrText>
      </w:r>
      <w:bookmarkStart w:id="383" w:name="_Toc523418982"/>
      <w:r>
        <w:instrText>SharePoint Online</w:instrText>
      </w:r>
      <w:bookmarkEnd w:id="383"/>
      <w:r>
        <w:instrText>" \l 3</w:instrText>
      </w:r>
      <w:r>
        <w:fldChar w:fldCharType="end"/>
      </w:r>
    </w:p>
    <w:p w:rsidR="000771C7" w:rsidRDefault="000771C7">
      <w:pPr>
        <w:pStyle w:val="ProductList-Body"/>
      </w:pPr>
    </w:p>
    <w:tbl>
      <w:tblPr>
        <w:tblStyle w:val="PURTable"/>
        <w:tblW w:w="0" w:type="dxa"/>
        <w:tblLook w:val="04A0" w:firstRow="1" w:lastRow="0" w:firstColumn="1" w:lastColumn="0" w:noHBand="0" w:noVBand="1"/>
      </w:tblPr>
      <w:tblGrid>
        <w:gridCol w:w="5657"/>
        <w:gridCol w:w="5133"/>
      </w:tblGrid>
      <w:tr w:rsidR="000771C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0771C7" w:rsidRDefault="00F35AFD">
            <w:pPr>
              <w:pStyle w:val="ProductList-TableBody"/>
            </w:pPr>
            <w:r>
              <w:rPr>
                <w:color w:val="FFFFFF"/>
              </w:rPr>
              <w:t>Eklenti Kullanıcı SL'si</w:t>
            </w:r>
          </w:p>
        </w:tc>
        <w:tc>
          <w:tcPr>
            <w:tcW w:w="5760" w:type="dxa"/>
            <w:tcBorders>
              <w:top w:val="single" w:sz="4" w:space="0" w:color="0070C0"/>
              <w:bottom w:val="single" w:sz="4" w:space="0" w:color="6E6E6E"/>
              <w:right w:val="single" w:sz="4" w:space="0" w:color="0070C0"/>
            </w:tcBorders>
            <w:shd w:val="clear" w:color="auto" w:fill="0070C0"/>
          </w:tcPr>
          <w:p w:rsidR="000771C7" w:rsidRDefault="00F35AFD">
            <w:pPr>
              <w:pStyle w:val="ProductList-TableBody"/>
            </w:pPr>
            <w:r>
              <w:rPr>
                <w:color w:val="FFFFFF"/>
              </w:rPr>
              <w:t>Nitelikli Lisans(lar)</w:t>
            </w:r>
          </w:p>
        </w:tc>
      </w:tr>
      <w:tr w:rsidR="000771C7">
        <w:tc>
          <w:tcPr>
            <w:tcW w:w="6360" w:type="dxa"/>
            <w:tcBorders>
              <w:top w:val="single" w:sz="4" w:space="0" w:color="6E6E6E"/>
              <w:left w:val="single" w:sz="4" w:space="0" w:color="6E6E6E"/>
              <w:bottom w:val="none" w:sz="4" w:space="0" w:color="6E6E6E"/>
              <w:right w:val="single" w:sz="4" w:space="0" w:color="6E6E6E"/>
            </w:tcBorders>
          </w:tcPr>
          <w:p w:rsidR="000771C7" w:rsidRDefault="00F35AFD">
            <w:pPr>
              <w:pStyle w:val="ProductList-TableBody"/>
            </w:pPr>
            <w:r>
              <w:t>SharePoint Online Plan 1 Eklentisi</w:t>
            </w:r>
          </w:p>
        </w:tc>
        <w:tc>
          <w:tcPr>
            <w:tcW w:w="5760" w:type="dxa"/>
            <w:tcBorders>
              <w:top w:val="single" w:sz="4" w:space="0" w:color="6E6E6E"/>
              <w:left w:val="single" w:sz="4" w:space="0" w:color="6E6E6E"/>
              <w:bottom w:val="single" w:sz="4" w:space="0" w:color="6E6E6E"/>
              <w:right w:val="single" w:sz="4" w:space="0" w:color="6E6E6E"/>
            </w:tcBorders>
          </w:tcPr>
          <w:p w:rsidR="000771C7" w:rsidRDefault="00F35AFD">
            <w:pPr>
              <w:pStyle w:val="ProductList-TableBody"/>
            </w:pPr>
            <w:r>
              <w:t>SharePoint Standard CAL</w:t>
            </w:r>
          </w:p>
        </w:tc>
      </w:tr>
      <w:tr w:rsidR="000771C7">
        <w:tc>
          <w:tcPr>
            <w:tcW w:w="6360" w:type="dxa"/>
            <w:tcBorders>
              <w:top w:val="none" w:sz="4" w:space="0" w:color="6E6E6E"/>
              <w:left w:val="single" w:sz="4" w:space="0" w:color="6E6E6E"/>
              <w:bottom w:val="single" w:sz="4" w:space="0" w:color="6E6E6E"/>
              <w:right w:val="single" w:sz="4" w:space="0" w:color="6E6E6E"/>
            </w:tcBorders>
          </w:tcPr>
          <w:p w:rsidR="000771C7" w:rsidRDefault="000771C7">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0771C7" w:rsidRDefault="00F35AFD">
            <w:pPr>
              <w:pStyle w:val="ProductList-TableBody"/>
            </w:pPr>
            <w:r>
              <w:t>Core CAL Paketi</w:t>
            </w:r>
          </w:p>
        </w:tc>
      </w:tr>
    </w:tbl>
    <w:p w:rsidR="000771C7" w:rsidRDefault="000771C7">
      <w:pPr>
        <w:pStyle w:val="ProductList-Body"/>
      </w:pPr>
    </w:p>
    <w:p w:rsidR="000771C7" w:rsidRDefault="00F35AFD">
      <w:pPr>
        <w:pStyle w:val="ProductList-Offering2HeadingNoBorder"/>
        <w:outlineLvl w:val="2"/>
      </w:pPr>
      <w:r>
        <w:t>Skype Kurumsal Çevrimiçi Sürüm</w:t>
      </w:r>
      <w:r>
        <w:fldChar w:fldCharType="begin"/>
      </w:r>
      <w:r>
        <w:instrText xml:space="preserve"> TC "</w:instrText>
      </w:r>
      <w:bookmarkStart w:id="384" w:name="_Toc523418983"/>
      <w:r>
        <w:instrText>Skype Kurumsal Çevrimiçi Sürüm</w:instrText>
      </w:r>
      <w:bookmarkEnd w:id="384"/>
      <w:r>
        <w:instrText>" \l 3</w:instrText>
      </w:r>
      <w:r>
        <w:fldChar w:fldCharType="end"/>
      </w:r>
    </w:p>
    <w:p w:rsidR="000771C7" w:rsidRDefault="000771C7">
      <w:pPr>
        <w:pStyle w:val="ProductList-Body"/>
      </w:pPr>
    </w:p>
    <w:tbl>
      <w:tblPr>
        <w:tblStyle w:val="PURTable"/>
        <w:tblW w:w="0" w:type="dxa"/>
        <w:tblLook w:val="04A0" w:firstRow="1" w:lastRow="0" w:firstColumn="1" w:lastColumn="0" w:noHBand="0" w:noVBand="1"/>
      </w:tblPr>
      <w:tblGrid>
        <w:gridCol w:w="5760"/>
        <w:gridCol w:w="5030"/>
      </w:tblGrid>
      <w:tr w:rsidR="000771C7">
        <w:trPr>
          <w:cnfStyle w:val="100000000000" w:firstRow="1" w:lastRow="0" w:firstColumn="0" w:lastColumn="0" w:oddVBand="0" w:evenVBand="0" w:oddHBand="0" w:evenHBand="0" w:firstRowFirstColumn="0" w:firstRowLastColumn="0" w:lastRowFirstColumn="0" w:lastRowLastColumn="0"/>
        </w:trPr>
        <w:tc>
          <w:tcPr>
            <w:tcW w:w="6480" w:type="dxa"/>
            <w:tcBorders>
              <w:top w:val="single" w:sz="4" w:space="0" w:color="0070C0"/>
              <w:left w:val="single" w:sz="4" w:space="0" w:color="0070C0"/>
              <w:bottom w:val="single" w:sz="4" w:space="0" w:color="6E6E6E"/>
            </w:tcBorders>
            <w:shd w:val="clear" w:color="auto" w:fill="0070C0"/>
          </w:tcPr>
          <w:p w:rsidR="000771C7" w:rsidRDefault="00F35AFD">
            <w:pPr>
              <w:pStyle w:val="ProductList-TableBody"/>
            </w:pPr>
            <w:r>
              <w:rPr>
                <w:color w:val="FFFFFF"/>
              </w:rPr>
              <w:t>Eklenti Kullanıcı SL'si</w:t>
            </w:r>
          </w:p>
        </w:tc>
        <w:tc>
          <w:tcPr>
            <w:tcW w:w="5640" w:type="dxa"/>
            <w:tcBorders>
              <w:top w:val="single" w:sz="4" w:space="0" w:color="0070C0"/>
              <w:bottom w:val="single" w:sz="4" w:space="0" w:color="6E6E6E"/>
              <w:right w:val="single" w:sz="4" w:space="0" w:color="0070C0"/>
            </w:tcBorders>
            <w:shd w:val="clear" w:color="auto" w:fill="0070C0"/>
          </w:tcPr>
          <w:p w:rsidR="000771C7" w:rsidRDefault="00F35AFD">
            <w:pPr>
              <w:pStyle w:val="ProductList-TableBody"/>
            </w:pPr>
            <w:r>
              <w:rPr>
                <w:color w:val="FFFFFF"/>
              </w:rPr>
              <w:t>Nitelikli Lisans(lar)</w:t>
            </w:r>
          </w:p>
        </w:tc>
      </w:tr>
      <w:tr w:rsidR="000771C7">
        <w:tc>
          <w:tcPr>
            <w:tcW w:w="6480" w:type="dxa"/>
            <w:tcBorders>
              <w:top w:val="single" w:sz="4" w:space="0" w:color="6E6E6E"/>
              <w:left w:val="single" w:sz="4" w:space="0" w:color="6E6E6E"/>
              <w:bottom w:val="none" w:sz="4" w:space="0" w:color="6E6E6E"/>
              <w:right w:val="single" w:sz="4" w:space="0" w:color="6E6E6E"/>
            </w:tcBorders>
          </w:tcPr>
          <w:p w:rsidR="000771C7" w:rsidRDefault="00F35AFD">
            <w:pPr>
              <w:pStyle w:val="ProductList-TableBody"/>
            </w:pPr>
            <w:r>
              <w:t>Skype Kurumsal Çevrimiçi Sürüm Plan 1 Eklentisi</w:t>
            </w:r>
          </w:p>
        </w:tc>
        <w:tc>
          <w:tcPr>
            <w:tcW w:w="5640" w:type="dxa"/>
            <w:tcBorders>
              <w:top w:val="single" w:sz="4" w:space="0" w:color="6E6E6E"/>
              <w:left w:val="single" w:sz="4" w:space="0" w:color="6E6E6E"/>
              <w:bottom w:val="single" w:sz="4" w:space="0" w:color="6E6E6E"/>
              <w:right w:val="single" w:sz="4" w:space="0" w:color="6E6E6E"/>
            </w:tcBorders>
          </w:tcPr>
          <w:p w:rsidR="000771C7" w:rsidRDefault="00F35AFD">
            <w:pPr>
              <w:pStyle w:val="ProductList-TableBody"/>
            </w:pPr>
            <w:r>
              <w:t>Skype Kurumsal Standard CAL</w:t>
            </w:r>
          </w:p>
        </w:tc>
      </w:tr>
      <w:tr w:rsidR="000771C7">
        <w:tc>
          <w:tcPr>
            <w:tcW w:w="6480" w:type="dxa"/>
            <w:tcBorders>
              <w:top w:val="none" w:sz="4" w:space="0" w:color="6E6E6E"/>
              <w:left w:val="single" w:sz="4" w:space="0" w:color="6E6E6E"/>
              <w:bottom w:val="single" w:sz="4" w:space="0" w:color="6E6E6E"/>
              <w:right w:val="single" w:sz="4" w:space="0" w:color="6E6E6E"/>
            </w:tcBorders>
          </w:tcPr>
          <w:p w:rsidR="000771C7" w:rsidRDefault="000771C7">
            <w:pPr>
              <w:pStyle w:val="ProductList-TableBody"/>
            </w:pPr>
          </w:p>
        </w:tc>
        <w:tc>
          <w:tcPr>
            <w:tcW w:w="5640" w:type="dxa"/>
            <w:tcBorders>
              <w:top w:val="single" w:sz="4" w:space="0" w:color="6E6E6E"/>
              <w:left w:val="single" w:sz="4" w:space="0" w:color="6E6E6E"/>
              <w:bottom w:val="single" w:sz="4" w:space="0" w:color="6E6E6E"/>
              <w:right w:val="single" w:sz="4" w:space="0" w:color="6E6E6E"/>
            </w:tcBorders>
          </w:tcPr>
          <w:p w:rsidR="000771C7" w:rsidRDefault="00F35AFD">
            <w:pPr>
              <w:pStyle w:val="ProductList-TableBody"/>
            </w:pPr>
            <w:r>
              <w:t>Core CAL Paketi</w:t>
            </w:r>
          </w:p>
        </w:tc>
      </w:tr>
    </w:tbl>
    <w:p w:rsidR="000771C7" w:rsidRDefault="000771C7">
      <w:pPr>
        <w:pStyle w:val="ProductList-Body"/>
      </w:pPr>
    </w:p>
    <w:p w:rsidR="000771C7" w:rsidRDefault="00F35AFD">
      <w:pPr>
        <w:pStyle w:val="ProductList-Offering2HeadingNoBorder"/>
        <w:outlineLvl w:val="2"/>
      </w:pPr>
      <w:r>
        <w:t>Microsoft Intune</w:t>
      </w:r>
      <w:r>
        <w:fldChar w:fldCharType="begin"/>
      </w:r>
      <w:r>
        <w:instrText xml:space="preserve"> TC "</w:instrText>
      </w:r>
      <w:bookmarkStart w:id="385" w:name="_Toc523418984"/>
      <w:r>
        <w:instrText>Microsoft Intune</w:instrText>
      </w:r>
      <w:bookmarkEnd w:id="385"/>
      <w:r>
        <w:instrText>" \l 3</w:instrText>
      </w:r>
      <w:r>
        <w:fldChar w:fldCharType="end"/>
      </w:r>
    </w:p>
    <w:p w:rsidR="000771C7" w:rsidRDefault="000771C7">
      <w:pPr>
        <w:pStyle w:val="ProductList-Body"/>
      </w:pPr>
    </w:p>
    <w:tbl>
      <w:tblPr>
        <w:tblStyle w:val="PURTable"/>
        <w:tblW w:w="0" w:type="dxa"/>
        <w:tblLook w:val="04A0" w:firstRow="1" w:lastRow="0" w:firstColumn="1" w:lastColumn="0" w:noHBand="0" w:noVBand="1"/>
      </w:tblPr>
      <w:tblGrid>
        <w:gridCol w:w="5656"/>
        <w:gridCol w:w="5134"/>
      </w:tblGrid>
      <w:tr w:rsidR="000771C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0771C7" w:rsidRDefault="00F35AFD">
            <w:pPr>
              <w:pStyle w:val="ProductList-TableBody"/>
            </w:pPr>
            <w:r>
              <w:rPr>
                <w:color w:val="FFFFFF"/>
              </w:rPr>
              <w:t>Eklenti Kullanıcı SL'si</w:t>
            </w:r>
          </w:p>
        </w:tc>
        <w:tc>
          <w:tcPr>
            <w:tcW w:w="5760" w:type="dxa"/>
            <w:tcBorders>
              <w:top w:val="single" w:sz="4" w:space="0" w:color="0070C0"/>
              <w:bottom w:val="single" w:sz="4" w:space="0" w:color="6E6E6E"/>
              <w:right w:val="single" w:sz="4" w:space="0" w:color="0070C0"/>
            </w:tcBorders>
            <w:shd w:val="clear" w:color="auto" w:fill="0070C0"/>
          </w:tcPr>
          <w:p w:rsidR="000771C7" w:rsidRDefault="00F35AFD">
            <w:pPr>
              <w:pStyle w:val="ProductList-TableBody"/>
            </w:pPr>
            <w:r>
              <w:rPr>
                <w:color w:val="FFFFFF"/>
              </w:rPr>
              <w:t>Nitelikli Lisans(lar)</w:t>
            </w:r>
          </w:p>
        </w:tc>
      </w:tr>
      <w:tr w:rsidR="000771C7">
        <w:tc>
          <w:tcPr>
            <w:tcW w:w="6360" w:type="dxa"/>
            <w:tcBorders>
              <w:top w:val="single" w:sz="4" w:space="0" w:color="6E6E6E"/>
              <w:left w:val="single" w:sz="4" w:space="0" w:color="6E6E6E"/>
              <w:bottom w:val="none" w:sz="4" w:space="0" w:color="6E6E6E"/>
              <w:right w:val="single" w:sz="4" w:space="0" w:color="6E6E6E"/>
            </w:tcBorders>
          </w:tcPr>
          <w:p w:rsidR="000771C7" w:rsidRDefault="00F35AFD">
            <w:pPr>
              <w:pStyle w:val="ProductList-TableBody"/>
            </w:pPr>
            <w:r>
              <w:t>Microsoft Intune Eklentisi (Kullanıcı SL'si)</w:t>
            </w:r>
          </w:p>
        </w:tc>
        <w:tc>
          <w:tcPr>
            <w:tcW w:w="5760" w:type="dxa"/>
            <w:tcBorders>
              <w:top w:val="single" w:sz="4" w:space="0" w:color="6E6E6E"/>
              <w:left w:val="single" w:sz="4" w:space="0" w:color="6E6E6E"/>
              <w:bottom w:val="single" w:sz="4" w:space="0" w:color="6E6E6E"/>
              <w:right w:val="single" w:sz="4" w:space="0" w:color="6E6E6E"/>
            </w:tcBorders>
          </w:tcPr>
          <w:p w:rsidR="000771C7" w:rsidRDefault="00F35AFD">
            <w:pPr>
              <w:pStyle w:val="ProductList-TableBody"/>
            </w:pPr>
            <w:r>
              <w:t>Core CAL Paketi</w:t>
            </w:r>
          </w:p>
        </w:tc>
      </w:tr>
      <w:tr w:rsidR="000771C7">
        <w:tc>
          <w:tcPr>
            <w:tcW w:w="6360" w:type="dxa"/>
            <w:tcBorders>
              <w:top w:val="none" w:sz="4" w:space="0" w:color="6E6E6E"/>
              <w:left w:val="single" w:sz="4" w:space="0" w:color="6E6E6E"/>
              <w:bottom w:val="single" w:sz="4" w:space="0" w:color="6E6E6E"/>
              <w:right w:val="single" w:sz="4" w:space="0" w:color="6E6E6E"/>
            </w:tcBorders>
          </w:tcPr>
          <w:p w:rsidR="000771C7" w:rsidRDefault="000771C7">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0771C7" w:rsidRDefault="00F35AFD">
            <w:pPr>
              <w:pStyle w:val="ProductList-TableBody"/>
            </w:pPr>
            <w:r>
              <w:t>Kurumsal CAL Paketi</w:t>
            </w:r>
          </w:p>
        </w:tc>
      </w:tr>
      <w:tr w:rsidR="000771C7">
        <w:tc>
          <w:tcPr>
            <w:tcW w:w="6360" w:type="dxa"/>
            <w:tcBorders>
              <w:top w:val="single" w:sz="4" w:space="0" w:color="6E6E6E"/>
              <w:left w:val="single" w:sz="4" w:space="0" w:color="6E6E6E"/>
              <w:bottom w:val="none" w:sz="4" w:space="0" w:color="6E6E6E"/>
              <w:right w:val="single" w:sz="4" w:space="0" w:color="6E6E6E"/>
            </w:tcBorders>
          </w:tcPr>
          <w:p w:rsidR="000771C7" w:rsidRDefault="00F35AFD">
            <w:pPr>
              <w:pStyle w:val="ProductList-TableBody"/>
            </w:pPr>
            <w:r>
              <w:t>EDU Eklentisi için Microsoft Intune (Kullanıcı SL'si)</w:t>
            </w:r>
          </w:p>
        </w:tc>
        <w:tc>
          <w:tcPr>
            <w:tcW w:w="5760" w:type="dxa"/>
            <w:tcBorders>
              <w:top w:val="single" w:sz="4" w:space="0" w:color="6E6E6E"/>
              <w:left w:val="single" w:sz="4" w:space="0" w:color="6E6E6E"/>
              <w:bottom w:val="single" w:sz="4" w:space="0" w:color="6E6E6E"/>
              <w:right w:val="single" w:sz="4" w:space="0" w:color="6E6E6E"/>
            </w:tcBorders>
          </w:tcPr>
          <w:p w:rsidR="000771C7" w:rsidRDefault="00F35AFD">
            <w:pPr>
              <w:pStyle w:val="ProductList-TableBody"/>
            </w:pPr>
            <w:r>
              <w:t>Core CAL Paketi</w:t>
            </w:r>
          </w:p>
        </w:tc>
      </w:tr>
      <w:tr w:rsidR="000771C7">
        <w:tc>
          <w:tcPr>
            <w:tcW w:w="6360" w:type="dxa"/>
            <w:tcBorders>
              <w:top w:val="none" w:sz="4" w:space="0" w:color="6E6E6E"/>
              <w:left w:val="single" w:sz="4" w:space="0" w:color="6E6E6E"/>
              <w:bottom w:val="single" w:sz="4" w:space="0" w:color="6E6E6E"/>
              <w:right w:val="single" w:sz="4" w:space="0" w:color="6E6E6E"/>
            </w:tcBorders>
          </w:tcPr>
          <w:p w:rsidR="000771C7" w:rsidRDefault="000771C7">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0771C7" w:rsidRDefault="00F35AFD">
            <w:pPr>
              <w:pStyle w:val="ProductList-TableBody"/>
            </w:pPr>
            <w:r>
              <w:t>Kurumsal CAL Paketi</w:t>
            </w:r>
          </w:p>
        </w:tc>
      </w:tr>
    </w:tbl>
    <w:p w:rsidR="000771C7" w:rsidRDefault="000771C7">
      <w:pPr>
        <w:pStyle w:val="ProductList-Body"/>
      </w:pPr>
    </w:p>
    <w:p w:rsidR="000771C7" w:rsidRDefault="000771C7">
      <w:pPr>
        <w:pStyle w:val="PURBreadcrumb"/>
      </w:pPr>
    </w:p>
    <w:tbl>
      <w:tblPr>
        <w:tblStyle w:val="PURTable"/>
        <w:tblW w:w="0" w:type="dxa"/>
        <w:tblLook w:val="04A0" w:firstRow="1" w:lastRow="0" w:firstColumn="1" w:lastColumn="0" w:noHBand="0" w:noVBand="1"/>
      </w:tblPr>
      <w:tblGrid>
        <w:gridCol w:w="10800"/>
      </w:tblGrid>
      <w:tr w:rsidR="000771C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771C7" w:rsidRDefault="00D54E36">
            <w:pPr>
              <w:pStyle w:val="ProductList-TableBody"/>
              <w:jc w:val="right"/>
            </w:pPr>
            <w:hyperlink w:anchor="_Sec842">
              <w:r w:rsidR="00F35AFD">
                <w:rPr>
                  <w:color w:val="00467F"/>
                  <w:sz w:val="14"/>
                  <w:u w:val="single"/>
                </w:rPr>
                <w:t>İçindekiler</w:t>
              </w:r>
            </w:hyperlink>
            <w:r w:rsidR="00F35AFD">
              <w:rPr>
                <w:sz w:val="14"/>
              </w:rPr>
              <w:t xml:space="preserve"> / </w:t>
            </w:r>
            <w:hyperlink w:anchor="_Sec549">
              <w:r w:rsidR="00F35AFD">
                <w:rPr>
                  <w:color w:val="00467F"/>
                  <w:sz w:val="14"/>
                  <w:u w:val="single"/>
                </w:rPr>
                <w:t>Sözlük</w:t>
              </w:r>
            </w:hyperlink>
            <w:r w:rsidR="00F35AFD">
              <w:rPr>
                <w:sz w:val="14"/>
              </w:rPr>
              <w:t xml:space="preserve"> / </w:t>
            </w:r>
            <w:hyperlink w:anchor="_Sec844">
              <w:r w:rsidR="00F35AFD">
                <w:rPr>
                  <w:color w:val="00467F"/>
                  <w:sz w:val="14"/>
                  <w:u w:val="single"/>
                </w:rPr>
                <w:t>Dizin</w:t>
              </w:r>
            </w:hyperlink>
          </w:p>
        </w:tc>
      </w:tr>
    </w:tbl>
    <w:p w:rsidR="000771C7" w:rsidRDefault="000771C7">
      <w:pPr>
        <w:pStyle w:val="ProductList-Body"/>
      </w:pPr>
    </w:p>
    <w:p w:rsidR="000771C7" w:rsidRDefault="00F35AFD">
      <w:pPr>
        <w:pStyle w:val="ProductList-OfferingGroupHeading"/>
        <w:outlineLvl w:val="1"/>
      </w:pPr>
      <w:bookmarkStart w:id="386" w:name="_Sec1240"/>
      <w:r>
        <w:t>YG'den Geçiş</w:t>
      </w:r>
      <w:bookmarkEnd w:id="386"/>
      <w:r>
        <w:fldChar w:fldCharType="begin"/>
      </w:r>
      <w:r>
        <w:instrText xml:space="preserve"> TC "</w:instrText>
      </w:r>
      <w:bookmarkStart w:id="387" w:name="_Toc523418985"/>
      <w:r>
        <w:instrText>YG'den Geçiş</w:instrText>
      </w:r>
      <w:bookmarkEnd w:id="387"/>
      <w:r>
        <w:instrText>" \l 2</w:instrText>
      </w:r>
      <w:r>
        <w:fldChar w:fldCharType="end"/>
      </w:r>
    </w:p>
    <w:p w:rsidR="000771C7" w:rsidRDefault="00F35AFD">
      <w:pPr>
        <w:pStyle w:val="ProductList-Body"/>
      </w:pPr>
      <w:r>
        <w:t>Müşteri, aşağıdaki şartlara tabi olarak tam olarak ödenmiş kalıcı Lisanslar için, YG yerine YG SL'sinden Geçişler alabilir:</w:t>
      </w:r>
    </w:p>
    <w:p w:rsidR="000771C7" w:rsidRDefault="00F35AFD" w:rsidP="00F35AFD">
      <w:pPr>
        <w:pStyle w:val="ProductList-Bullet"/>
        <w:numPr>
          <w:ilvl w:val="0"/>
          <w:numId w:val="61"/>
        </w:numPr>
      </w:pPr>
      <w:r>
        <w:t xml:space="preserve">Müşteri, ilgili Nitelikli Lisanslar için etkin YG'ye sahiptir veya güvence yeniliyordur </w:t>
      </w:r>
    </w:p>
    <w:p w:rsidR="000771C7" w:rsidRDefault="00F35AFD" w:rsidP="00F35AFD">
      <w:pPr>
        <w:pStyle w:val="ProductList-Bullet"/>
        <w:numPr>
          <w:ilvl w:val="0"/>
          <w:numId w:val="61"/>
        </w:numPr>
      </w:pPr>
      <w:r>
        <w:t xml:space="preserve">Müşteri, bu Ekte aksi belirtilmedikçe, her bir Nitelikli Lisans için birden fazla YG SL'sinden Geçiş alamaz </w:t>
      </w:r>
    </w:p>
    <w:p w:rsidR="000771C7" w:rsidRDefault="00F35AFD" w:rsidP="00F35AFD">
      <w:pPr>
        <w:pStyle w:val="ProductList-Bullet"/>
        <w:numPr>
          <w:ilvl w:val="0"/>
          <w:numId w:val="61"/>
        </w:numPr>
      </w:pPr>
      <w:r>
        <w:t xml:space="preserve">Müşteri, Kayıt Anlaşması yıl dönümünde veya yenilemesinde YG SL'sinden Geçişler alır </w:t>
      </w:r>
    </w:p>
    <w:p w:rsidR="000771C7" w:rsidRDefault="000771C7">
      <w:pPr>
        <w:pStyle w:val="ProductList-Body"/>
      </w:pPr>
    </w:p>
    <w:p w:rsidR="000771C7" w:rsidRDefault="00F35AFD">
      <w:pPr>
        <w:pStyle w:val="ProductList-Body"/>
      </w:pPr>
      <w:r>
        <w:t>En az üç yıl boyunca Nitelikli Lisansların sürekli üyelik kapsamına sahip Kurumsal Anlaşma Üyelik (EAS) müşterileri, ilgili From SA SL'lerini satın alabilir. Bir anlaşma yenileyen Müşteriler, YG SL'sinden Geçişi, tekabül eden sona eren YG SL'si sayısına kadar yenileyebilirler. Sonraki Kayıt Anlaşmasının yenilenmesinde, güncel bir Kayıt Anlaşması kapsamında 1 Ağustos 2014 tarihinden önce Office 365 paketi üyelikleri lisansı almış müşteriler, güncel Kayıt Anlaşmasının süresinin kalan kısmında eklenen kullanıcılar dahil tüm ilgili Office 365 kullanıcılarını lisanslamak için ilgili YG Kullanıcı SL'sinden Geçiş satın alabilirler.</w:t>
      </w:r>
    </w:p>
    <w:p w:rsidR="000771C7" w:rsidRDefault="000771C7">
      <w:pPr>
        <w:pStyle w:val="ProductList-Body"/>
      </w:pPr>
    </w:p>
    <w:p w:rsidR="00BB1469" w:rsidRPr="00B40BA3" w:rsidRDefault="00BB1469" w:rsidP="00BB1469">
      <w:pPr>
        <w:pStyle w:val="ProductList-Body"/>
      </w:pPr>
      <w:r>
        <w:t xml:space="preserve">Tek seferlik bir özel durum olarak, müşteri, (1) Nitelikli Cihazlarının tüm kullanıcıları için YG Kullanıcı SL'lerinden Geçiş satın alması durumunda ve (2) Windows Masaüstü Bilgisayar İşletim Sistemi lisansları durumunda, </w:t>
      </w:r>
      <w:hyperlink w:anchor="_Sec652">
        <w:r>
          <w:rPr>
            <w:color w:val="00467F"/>
            <w:u w:val="single"/>
          </w:rPr>
          <w:t>Windows Masaüstü Bilgisayar İşletim Sistemi</w:t>
        </w:r>
      </w:hyperlink>
      <w:r>
        <w:t xml:space="preserve"> bölüm 2.1.1'de yer alan Birincil Kullanıcı gereksinimine uymak için gerekli cihazları eklemesi durumunda, Müşteri daha fazla YG Kullanıcı SL'lerinden Geçiş satın alabilir. </w:t>
      </w:r>
    </w:p>
    <w:p w:rsidR="000771C7" w:rsidRDefault="000771C7">
      <w:pPr>
        <w:pStyle w:val="ProductList-Body"/>
      </w:pPr>
    </w:p>
    <w:p w:rsidR="000771C7" w:rsidRDefault="00F35AFD">
      <w:pPr>
        <w:pStyle w:val="ProductList-Offering2HeadingNoBorder"/>
        <w:outlineLvl w:val="2"/>
      </w:pPr>
      <w:r>
        <w:t>CAL Paketleri</w:t>
      </w:r>
      <w:r>
        <w:fldChar w:fldCharType="begin"/>
      </w:r>
      <w:r>
        <w:instrText xml:space="preserve"> TC "</w:instrText>
      </w:r>
      <w:bookmarkStart w:id="388" w:name="_Toc523418986"/>
      <w:r>
        <w:instrText>CAL Paketleri</w:instrText>
      </w:r>
      <w:bookmarkEnd w:id="388"/>
      <w:r>
        <w:instrText>" \l 3</w:instrText>
      </w:r>
      <w:r>
        <w:fldChar w:fldCharType="end"/>
      </w:r>
    </w:p>
    <w:p w:rsidR="000771C7" w:rsidRDefault="000771C7">
      <w:pPr>
        <w:pStyle w:val="ProductList-Body"/>
      </w:pPr>
    </w:p>
    <w:tbl>
      <w:tblPr>
        <w:tblStyle w:val="PURTable"/>
        <w:tblW w:w="0" w:type="dxa"/>
        <w:tblLook w:val="04A0" w:firstRow="1" w:lastRow="0" w:firstColumn="1" w:lastColumn="0" w:noHBand="0" w:noVBand="1"/>
      </w:tblPr>
      <w:tblGrid>
        <w:gridCol w:w="5468"/>
        <w:gridCol w:w="5322"/>
      </w:tblGrid>
      <w:tr w:rsidR="000771C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0771C7" w:rsidRDefault="00F35AFD">
            <w:pPr>
              <w:pStyle w:val="ProductList-TableBody"/>
            </w:pPr>
            <w:r>
              <w:rPr>
                <w:color w:val="FFFFFF"/>
              </w:rPr>
              <w:t>YG Kullanıcı SL'sinden Geçiş</w:t>
            </w:r>
          </w:p>
        </w:tc>
        <w:tc>
          <w:tcPr>
            <w:tcW w:w="6000" w:type="dxa"/>
            <w:tcBorders>
              <w:top w:val="single" w:sz="4" w:space="0" w:color="0070C0"/>
              <w:bottom w:val="single" w:sz="4" w:space="0" w:color="6E6E6E"/>
              <w:right w:val="single" w:sz="4" w:space="0" w:color="0070C0"/>
            </w:tcBorders>
            <w:shd w:val="clear" w:color="auto" w:fill="0070C0"/>
          </w:tcPr>
          <w:p w:rsidR="000771C7" w:rsidRDefault="00F35AFD">
            <w:pPr>
              <w:pStyle w:val="ProductList-TableBody"/>
            </w:pPr>
            <w:r>
              <w:rPr>
                <w:color w:val="FFFFFF"/>
              </w:rPr>
              <w:t>Nitelikli Lisans(lar)</w:t>
            </w:r>
          </w:p>
        </w:tc>
      </w:tr>
      <w:tr w:rsidR="000771C7">
        <w:tc>
          <w:tcPr>
            <w:tcW w:w="6120" w:type="dxa"/>
            <w:tcBorders>
              <w:top w:val="single" w:sz="4" w:space="0" w:color="6E6E6E"/>
              <w:left w:val="single" w:sz="4" w:space="0" w:color="6E6E6E"/>
              <w:bottom w:val="single" w:sz="4" w:space="0" w:color="6E6E6E"/>
              <w:right w:val="single" w:sz="4" w:space="0" w:color="6E6E6E"/>
            </w:tcBorders>
          </w:tcPr>
          <w:p w:rsidR="000771C7" w:rsidRDefault="00F35AFD">
            <w:pPr>
              <w:pStyle w:val="ProductList-TableBody"/>
            </w:pPr>
            <w:r>
              <w:t>Office 365 için Core/Kurumsal CAL Paketi Köprüsü YG'den Geçiş (Kullanıcı SL'si)</w:t>
            </w:r>
          </w:p>
        </w:tc>
        <w:tc>
          <w:tcPr>
            <w:tcW w:w="6000" w:type="dxa"/>
            <w:tcBorders>
              <w:top w:val="single" w:sz="4" w:space="0" w:color="6E6E6E"/>
              <w:left w:val="single" w:sz="4" w:space="0" w:color="6E6E6E"/>
              <w:bottom w:val="single" w:sz="4" w:space="0" w:color="6E6E6E"/>
              <w:right w:val="single" w:sz="4" w:space="0" w:color="6E6E6E"/>
            </w:tcBorders>
          </w:tcPr>
          <w:p w:rsidR="000771C7" w:rsidRDefault="00F35AFD">
            <w:pPr>
              <w:pStyle w:val="ProductList-TableBody"/>
            </w:pPr>
            <w:r>
              <w:t>Üst CAL Paketi için YG</w:t>
            </w:r>
          </w:p>
        </w:tc>
      </w:tr>
      <w:tr w:rsidR="000771C7">
        <w:tc>
          <w:tcPr>
            <w:tcW w:w="6120" w:type="dxa"/>
            <w:tcBorders>
              <w:top w:val="single" w:sz="4" w:space="0" w:color="6E6E6E"/>
              <w:left w:val="single" w:sz="4" w:space="0" w:color="6E6E6E"/>
              <w:bottom w:val="single" w:sz="4" w:space="0" w:color="6E6E6E"/>
              <w:right w:val="single" w:sz="4" w:space="0" w:color="6E6E6E"/>
            </w:tcBorders>
          </w:tcPr>
          <w:p w:rsidR="000771C7" w:rsidRDefault="00F35AFD">
            <w:pPr>
              <w:pStyle w:val="ProductList-TableBody"/>
            </w:pPr>
            <w:r>
              <w:t>Enterprise Mobility + Security için Core/Kurumsal CAL Köprüsü YG'den Geçiş (Kullanıcı SL'si)</w:t>
            </w:r>
          </w:p>
        </w:tc>
        <w:tc>
          <w:tcPr>
            <w:tcW w:w="6000" w:type="dxa"/>
            <w:tcBorders>
              <w:top w:val="single" w:sz="4" w:space="0" w:color="6E6E6E"/>
              <w:left w:val="single" w:sz="4" w:space="0" w:color="6E6E6E"/>
              <w:bottom w:val="single" w:sz="4" w:space="0" w:color="6E6E6E"/>
              <w:right w:val="single" w:sz="4" w:space="0" w:color="6E6E6E"/>
            </w:tcBorders>
          </w:tcPr>
          <w:p w:rsidR="000771C7" w:rsidRDefault="00F35AFD">
            <w:pPr>
              <w:pStyle w:val="ProductList-TableBody"/>
            </w:pPr>
            <w:r>
              <w:t>Üst CAL Paketi için YG</w:t>
            </w:r>
          </w:p>
        </w:tc>
      </w:tr>
    </w:tbl>
    <w:p w:rsidR="000771C7" w:rsidRDefault="000771C7">
      <w:pPr>
        <w:pStyle w:val="ProductList-Body"/>
      </w:pPr>
    </w:p>
    <w:p w:rsidR="000771C7" w:rsidRDefault="00F35AFD">
      <w:pPr>
        <w:pStyle w:val="ProductList-Offering2HeadingNoBorder"/>
        <w:outlineLvl w:val="2"/>
      </w:pPr>
      <w:r>
        <w:t>Windows Masaüstü Bilgisayar İşletim Sistemi</w:t>
      </w:r>
      <w:r>
        <w:fldChar w:fldCharType="begin"/>
      </w:r>
      <w:r>
        <w:instrText xml:space="preserve"> TC "</w:instrText>
      </w:r>
      <w:bookmarkStart w:id="389" w:name="_Toc523418987"/>
      <w:r>
        <w:instrText>Windows Masaüstü Bilgisayar İşletim Sistemi</w:instrText>
      </w:r>
      <w:bookmarkEnd w:id="389"/>
      <w:r>
        <w:instrText>" \l 3</w:instrText>
      </w:r>
      <w:r>
        <w:fldChar w:fldCharType="end"/>
      </w:r>
    </w:p>
    <w:p w:rsidR="000771C7" w:rsidRDefault="000771C7">
      <w:pPr>
        <w:pStyle w:val="ProductList-Body"/>
      </w:pPr>
    </w:p>
    <w:tbl>
      <w:tblPr>
        <w:tblStyle w:val="PURTable"/>
        <w:tblW w:w="0" w:type="dxa"/>
        <w:tblLook w:val="04A0" w:firstRow="1" w:lastRow="0" w:firstColumn="1" w:lastColumn="0" w:noHBand="0" w:noVBand="1"/>
      </w:tblPr>
      <w:tblGrid>
        <w:gridCol w:w="5449"/>
        <w:gridCol w:w="5341"/>
      </w:tblGrid>
      <w:tr w:rsidR="000771C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0771C7" w:rsidRDefault="00F35AFD">
            <w:pPr>
              <w:pStyle w:val="ProductList-TableBody"/>
            </w:pPr>
            <w:r>
              <w:rPr>
                <w:color w:val="FFFFFF"/>
              </w:rPr>
              <w:t>YG Kullanıcı SL'sinden Geçiş</w:t>
            </w:r>
          </w:p>
        </w:tc>
        <w:tc>
          <w:tcPr>
            <w:tcW w:w="6000" w:type="dxa"/>
            <w:tcBorders>
              <w:top w:val="single" w:sz="4" w:space="0" w:color="0070C0"/>
              <w:bottom w:val="single" w:sz="4" w:space="0" w:color="6E6E6E"/>
              <w:right w:val="single" w:sz="4" w:space="0" w:color="0070C0"/>
            </w:tcBorders>
            <w:shd w:val="clear" w:color="auto" w:fill="0070C0"/>
          </w:tcPr>
          <w:p w:rsidR="000771C7" w:rsidRDefault="00F35AFD">
            <w:pPr>
              <w:pStyle w:val="ProductList-TableBody"/>
            </w:pPr>
            <w:r>
              <w:rPr>
                <w:color w:val="FFFFFF"/>
              </w:rPr>
              <w:t>Nitelikli Lisans(lar)</w:t>
            </w:r>
          </w:p>
        </w:tc>
      </w:tr>
      <w:tr w:rsidR="000771C7">
        <w:tc>
          <w:tcPr>
            <w:tcW w:w="6120" w:type="dxa"/>
            <w:tcBorders>
              <w:top w:val="single" w:sz="4" w:space="0" w:color="6E6E6E"/>
              <w:left w:val="single" w:sz="4" w:space="0" w:color="6E6E6E"/>
              <w:bottom w:val="single" w:sz="4" w:space="0" w:color="6E6E6E"/>
              <w:right w:val="single" w:sz="4" w:space="0" w:color="6E6E6E"/>
            </w:tcBorders>
          </w:tcPr>
          <w:p w:rsidR="000771C7" w:rsidRDefault="00F35AFD">
            <w:pPr>
              <w:pStyle w:val="ProductList-TableBody"/>
            </w:pPr>
            <w:r>
              <w:t>Kullanıcı Başına Windows 10 Enterprise E3/E5 YG'den Geçiş (SL)</w:t>
            </w:r>
          </w:p>
        </w:tc>
        <w:tc>
          <w:tcPr>
            <w:tcW w:w="6000" w:type="dxa"/>
            <w:tcBorders>
              <w:top w:val="single" w:sz="4" w:space="0" w:color="6E6E6E"/>
              <w:left w:val="single" w:sz="4" w:space="0" w:color="6E6E6E"/>
              <w:bottom w:val="single" w:sz="4" w:space="0" w:color="6E6E6E"/>
              <w:right w:val="single" w:sz="4" w:space="0" w:color="6E6E6E"/>
            </w:tcBorders>
          </w:tcPr>
          <w:p w:rsidR="000771C7" w:rsidRDefault="00F35AFD">
            <w:pPr>
              <w:pStyle w:val="ProductList-TableBody"/>
            </w:pPr>
            <w:r>
              <w:t>Windows Masaüstü Bilgisayar İşletim Sistemi için YG</w:t>
            </w:r>
          </w:p>
        </w:tc>
      </w:tr>
    </w:tbl>
    <w:p w:rsidR="000771C7" w:rsidRDefault="000771C7">
      <w:pPr>
        <w:pStyle w:val="ProductList-Body"/>
      </w:pPr>
    </w:p>
    <w:p w:rsidR="000771C7" w:rsidRDefault="000771C7">
      <w:pPr>
        <w:pStyle w:val="ProductList-Body"/>
      </w:pPr>
    </w:p>
    <w:p w:rsidR="000771C7" w:rsidRDefault="00F35AFD">
      <w:pPr>
        <w:pStyle w:val="ProductList-Offering2HeadingNoBorder"/>
        <w:outlineLvl w:val="2"/>
      </w:pPr>
      <w:r>
        <w:t>Microsoft Operations Management and Security</w:t>
      </w:r>
      <w:r>
        <w:fldChar w:fldCharType="begin"/>
      </w:r>
      <w:r>
        <w:instrText xml:space="preserve"> TC "</w:instrText>
      </w:r>
      <w:bookmarkStart w:id="390" w:name="_Toc523418988"/>
      <w:r>
        <w:instrText>Microsoft Operations Management and Security</w:instrText>
      </w:r>
      <w:bookmarkEnd w:id="390"/>
      <w:r>
        <w:instrText>" \l 3</w:instrText>
      </w:r>
      <w:r>
        <w:fldChar w:fldCharType="end"/>
      </w:r>
    </w:p>
    <w:p w:rsidR="000771C7" w:rsidRDefault="000771C7">
      <w:pPr>
        <w:pStyle w:val="ProductList-Body"/>
      </w:pPr>
    </w:p>
    <w:p w:rsidR="000771C7" w:rsidRDefault="00F35AFD">
      <w:pPr>
        <w:pStyle w:val="ProductList-Body"/>
      </w:pPr>
      <w:r>
        <w:t>Müşteri, Uygun Miktara kadar her bir Nitelikli Lisans için bir E1 ve E2 YG SL'sinden Geçiş kombinasyonu satın alabilir.</w:t>
      </w:r>
    </w:p>
    <w:p w:rsidR="000771C7" w:rsidRDefault="000771C7">
      <w:pPr>
        <w:pStyle w:val="ProductList-Body"/>
      </w:pPr>
    </w:p>
    <w:tbl>
      <w:tblPr>
        <w:tblStyle w:val="PURTable"/>
        <w:tblW w:w="0" w:type="dxa"/>
        <w:tblLook w:val="04A0" w:firstRow="1" w:lastRow="0" w:firstColumn="1" w:lastColumn="0" w:noHBand="0" w:noVBand="1"/>
      </w:tblPr>
      <w:tblGrid>
        <w:gridCol w:w="3430"/>
        <w:gridCol w:w="3747"/>
        <w:gridCol w:w="3613"/>
      </w:tblGrid>
      <w:tr w:rsidR="000771C7">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0070C0"/>
              <w:left w:val="single" w:sz="4" w:space="0" w:color="0070C0"/>
              <w:bottom w:val="single" w:sz="4" w:space="0" w:color="6E6E6E"/>
            </w:tcBorders>
            <w:shd w:val="clear" w:color="auto" w:fill="0070C0"/>
          </w:tcPr>
          <w:p w:rsidR="000771C7" w:rsidRDefault="00F35AFD">
            <w:pPr>
              <w:pStyle w:val="ProductList-TableBody"/>
            </w:pPr>
            <w:r>
              <w:rPr>
                <w:color w:val="FFFFFF"/>
              </w:rPr>
              <w:t>YG Kullanıcı SL'sinden Geçiş</w:t>
            </w:r>
          </w:p>
        </w:tc>
        <w:tc>
          <w:tcPr>
            <w:tcW w:w="4160" w:type="dxa"/>
            <w:tcBorders>
              <w:top w:val="single" w:sz="4" w:space="0" w:color="0070C0"/>
            </w:tcBorders>
            <w:shd w:val="clear" w:color="auto" w:fill="0070C0"/>
          </w:tcPr>
          <w:p w:rsidR="000771C7" w:rsidRDefault="00F35AFD">
            <w:pPr>
              <w:pStyle w:val="ProductList-TableBody"/>
            </w:pPr>
            <w:r>
              <w:rPr>
                <w:color w:val="FFFFFF"/>
              </w:rPr>
              <w:t>Nitelikli Lisans(lar)</w:t>
            </w:r>
          </w:p>
        </w:tc>
        <w:tc>
          <w:tcPr>
            <w:tcW w:w="4040" w:type="dxa"/>
            <w:tcBorders>
              <w:top w:val="single" w:sz="4" w:space="0" w:color="0070C0"/>
              <w:bottom w:val="single" w:sz="4" w:space="0" w:color="6E6E6E"/>
              <w:right w:val="single" w:sz="4" w:space="0" w:color="0070C0"/>
            </w:tcBorders>
            <w:shd w:val="clear" w:color="auto" w:fill="0070C0"/>
          </w:tcPr>
          <w:p w:rsidR="000771C7" w:rsidRDefault="00F35AFD">
            <w:pPr>
              <w:pStyle w:val="ProductList-TableBody"/>
            </w:pPr>
            <w:r>
              <w:rPr>
                <w:color w:val="FFFFFF"/>
              </w:rPr>
              <w:t>Uygun Miktar</w:t>
            </w:r>
          </w:p>
        </w:tc>
      </w:tr>
      <w:tr w:rsidR="000771C7" w:rsidRPr="00BB1469">
        <w:tc>
          <w:tcPr>
            <w:tcW w:w="3800" w:type="dxa"/>
            <w:tcBorders>
              <w:top w:val="single" w:sz="4" w:space="0" w:color="6E6E6E"/>
              <w:left w:val="single" w:sz="4" w:space="0" w:color="6E6E6E"/>
              <w:bottom w:val="none" w:sz="4" w:space="0" w:color="6E6E6E"/>
            </w:tcBorders>
          </w:tcPr>
          <w:p w:rsidR="000771C7" w:rsidRDefault="00F35AFD">
            <w:pPr>
              <w:pStyle w:val="ProductList-TableBody"/>
            </w:pPr>
            <w:r>
              <w:t>Operations Management and Security E1/E2 YG'den Geçiş</w:t>
            </w:r>
          </w:p>
        </w:tc>
        <w:tc>
          <w:tcPr>
            <w:tcW w:w="4160" w:type="dxa"/>
          </w:tcPr>
          <w:p w:rsidR="000771C7" w:rsidRDefault="00F35AFD">
            <w:pPr>
              <w:pStyle w:val="ProductList-TableBody"/>
            </w:pPr>
            <w:r>
              <w:t>Core Infrastructure Server Suite Standard (2 paket Çekirdek Lisansı)</w:t>
            </w:r>
          </w:p>
        </w:tc>
        <w:tc>
          <w:tcPr>
            <w:tcW w:w="4040" w:type="dxa"/>
            <w:tcBorders>
              <w:top w:val="single" w:sz="4" w:space="0" w:color="6E6E6E"/>
              <w:bottom w:val="none" w:sz="4" w:space="0" w:color="6E6E6E"/>
              <w:right w:val="single" w:sz="4" w:space="0" w:color="6E6E6E"/>
            </w:tcBorders>
          </w:tcPr>
          <w:p w:rsidR="000771C7" w:rsidRPr="00FC7890" w:rsidRDefault="00F35AFD">
            <w:pPr>
              <w:pStyle w:val="ProductList-TableBody"/>
              <w:rPr>
                <w:lang w:val="de-DE"/>
              </w:rPr>
            </w:pPr>
            <w:r w:rsidRPr="00FC7890">
              <w:rPr>
                <w:lang w:val="de-DE"/>
              </w:rPr>
              <w:t>1/4 (minimum dört adet nitelikli lisans gerektirir)</w:t>
            </w:r>
          </w:p>
        </w:tc>
      </w:tr>
      <w:tr w:rsidR="000771C7">
        <w:tc>
          <w:tcPr>
            <w:tcW w:w="3800" w:type="dxa"/>
            <w:tcBorders>
              <w:top w:val="none" w:sz="4" w:space="0" w:color="6E6E6E"/>
              <w:left w:val="single" w:sz="4" w:space="0" w:color="6E6E6E"/>
              <w:bottom w:val="single" w:sz="4" w:space="0" w:color="6E6E6E"/>
            </w:tcBorders>
          </w:tcPr>
          <w:p w:rsidR="000771C7" w:rsidRPr="00FC7890" w:rsidRDefault="000771C7">
            <w:pPr>
              <w:pStyle w:val="ProductList-TableBody"/>
              <w:rPr>
                <w:lang w:val="de-DE"/>
              </w:rPr>
            </w:pPr>
          </w:p>
        </w:tc>
        <w:tc>
          <w:tcPr>
            <w:tcW w:w="4160" w:type="dxa"/>
          </w:tcPr>
          <w:p w:rsidR="000771C7" w:rsidRDefault="00F35AFD">
            <w:pPr>
              <w:pStyle w:val="ProductList-TableBody"/>
            </w:pPr>
            <w:r>
              <w:t>System Center Standard (2 paket Çekirdek Lisansı)</w:t>
            </w:r>
          </w:p>
        </w:tc>
        <w:tc>
          <w:tcPr>
            <w:tcW w:w="4040" w:type="dxa"/>
            <w:tcBorders>
              <w:top w:val="none" w:sz="4" w:space="0" w:color="6E6E6E"/>
              <w:bottom w:val="single" w:sz="4" w:space="0" w:color="6E6E6E"/>
              <w:right w:val="single" w:sz="4" w:space="0" w:color="6E6E6E"/>
            </w:tcBorders>
          </w:tcPr>
          <w:p w:rsidR="000771C7" w:rsidRDefault="000771C7">
            <w:pPr>
              <w:pStyle w:val="ProductList-TableBody"/>
            </w:pPr>
          </w:p>
        </w:tc>
      </w:tr>
      <w:tr w:rsidR="000771C7">
        <w:tc>
          <w:tcPr>
            <w:tcW w:w="3800" w:type="dxa"/>
            <w:tcBorders>
              <w:top w:val="single" w:sz="4" w:space="0" w:color="6E6E6E"/>
              <w:left w:val="single" w:sz="4" w:space="0" w:color="6E6E6E"/>
              <w:bottom w:val="none" w:sz="4" w:space="0" w:color="6E6E6E"/>
            </w:tcBorders>
          </w:tcPr>
          <w:p w:rsidR="000771C7" w:rsidRDefault="00F35AFD">
            <w:pPr>
              <w:pStyle w:val="ProductList-TableBody"/>
            </w:pPr>
            <w:r>
              <w:t>Operations Management and Security E1/E2 YG'den Geçiş</w:t>
            </w:r>
          </w:p>
        </w:tc>
        <w:tc>
          <w:tcPr>
            <w:tcW w:w="4160" w:type="dxa"/>
          </w:tcPr>
          <w:p w:rsidR="000771C7" w:rsidRDefault="00F35AFD">
            <w:pPr>
              <w:pStyle w:val="ProductList-TableBody"/>
            </w:pPr>
            <w:r>
              <w:t>Core Infrastructure Server Suite Datacenter (2 paket Çekirdek Lisansı)</w:t>
            </w:r>
          </w:p>
        </w:tc>
        <w:tc>
          <w:tcPr>
            <w:tcW w:w="4040" w:type="dxa"/>
            <w:tcBorders>
              <w:top w:val="single" w:sz="4" w:space="0" w:color="6E6E6E"/>
              <w:bottom w:val="none" w:sz="4" w:space="0" w:color="6E6E6E"/>
              <w:right w:val="single" w:sz="4" w:space="0" w:color="6E6E6E"/>
            </w:tcBorders>
          </w:tcPr>
          <w:p w:rsidR="000771C7" w:rsidRDefault="00F35AFD">
            <w:pPr>
              <w:pStyle w:val="ProductList-TableBody"/>
            </w:pPr>
            <w:r>
              <w:t>1</w:t>
            </w:r>
          </w:p>
        </w:tc>
      </w:tr>
      <w:tr w:rsidR="000771C7">
        <w:tc>
          <w:tcPr>
            <w:tcW w:w="3800" w:type="dxa"/>
            <w:tcBorders>
              <w:top w:val="none" w:sz="4" w:space="0" w:color="6E6E6E"/>
              <w:left w:val="single" w:sz="4" w:space="0" w:color="6E6E6E"/>
              <w:bottom w:val="single" w:sz="4" w:space="0" w:color="6E6E6E"/>
            </w:tcBorders>
          </w:tcPr>
          <w:p w:rsidR="000771C7" w:rsidRDefault="000771C7">
            <w:pPr>
              <w:pStyle w:val="ProductList-TableBody"/>
            </w:pPr>
          </w:p>
        </w:tc>
        <w:tc>
          <w:tcPr>
            <w:tcW w:w="4160" w:type="dxa"/>
          </w:tcPr>
          <w:p w:rsidR="000771C7" w:rsidRDefault="00F35AFD">
            <w:pPr>
              <w:pStyle w:val="ProductList-TableBody"/>
            </w:pPr>
            <w:r>
              <w:t>System Center Datacenter (2 paket Çekirdek Lisansı)</w:t>
            </w:r>
          </w:p>
        </w:tc>
        <w:tc>
          <w:tcPr>
            <w:tcW w:w="4040" w:type="dxa"/>
            <w:tcBorders>
              <w:top w:val="none" w:sz="4" w:space="0" w:color="6E6E6E"/>
              <w:bottom w:val="single" w:sz="4" w:space="0" w:color="6E6E6E"/>
              <w:right w:val="single" w:sz="4" w:space="0" w:color="6E6E6E"/>
            </w:tcBorders>
          </w:tcPr>
          <w:p w:rsidR="000771C7" w:rsidRDefault="000771C7">
            <w:pPr>
              <w:pStyle w:val="ProductList-TableBody"/>
            </w:pPr>
          </w:p>
        </w:tc>
      </w:tr>
      <w:tr w:rsidR="000771C7">
        <w:tc>
          <w:tcPr>
            <w:tcW w:w="3800" w:type="dxa"/>
            <w:tcBorders>
              <w:top w:val="single" w:sz="4" w:space="0" w:color="6E6E6E"/>
              <w:left w:val="single" w:sz="4" w:space="0" w:color="6E6E6E"/>
              <w:bottom w:val="none" w:sz="4" w:space="0" w:color="6E6E6E"/>
            </w:tcBorders>
          </w:tcPr>
          <w:p w:rsidR="000771C7" w:rsidRDefault="00F35AFD">
            <w:pPr>
              <w:pStyle w:val="ProductList-TableBody"/>
            </w:pPr>
            <w:r>
              <w:t>Operations Management and Security E1/E2 YG'den Geçiş</w:t>
            </w:r>
          </w:p>
        </w:tc>
        <w:tc>
          <w:tcPr>
            <w:tcW w:w="4160" w:type="dxa"/>
          </w:tcPr>
          <w:p w:rsidR="000771C7" w:rsidRDefault="00F35AFD">
            <w:pPr>
              <w:pStyle w:val="ProductList-TableBody"/>
            </w:pPr>
            <w:r>
              <w:t>Core Infrastructure Server Suite Standard (2 işlemci)</w:t>
            </w:r>
          </w:p>
        </w:tc>
        <w:tc>
          <w:tcPr>
            <w:tcW w:w="4040" w:type="dxa"/>
            <w:tcBorders>
              <w:top w:val="single" w:sz="4" w:space="0" w:color="6E6E6E"/>
              <w:bottom w:val="none" w:sz="4" w:space="0" w:color="6E6E6E"/>
              <w:right w:val="single" w:sz="4" w:space="0" w:color="6E6E6E"/>
            </w:tcBorders>
          </w:tcPr>
          <w:p w:rsidR="000771C7" w:rsidRDefault="00F35AFD">
            <w:pPr>
              <w:pStyle w:val="ProductList-TableBody"/>
            </w:pPr>
            <w:r>
              <w:t>2</w:t>
            </w:r>
          </w:p>
        </w:tc>
      </w:tr>
      <w:tr w:rsidR="000771C7">
        <w:tc>
          <w:tcPr>
            <w:tcW w:w="3800" w:type="dxa"/>
            <w:tcBorders>
              <w:top w:val="none" w:sz="4" w:space="0" w:color="6E6E6E"/>
              <w:left w:val="single" w:sz="4" w:space="0" w:color="6E6E6E"/>
              <w:bottom w:val="single" w:sz="4" w:space="0" w:color="6E6E6E"/>
            </w:tcBorders>
          </w:tcPr>
          <w:p w:rsidR="000771C7" w:rsidRDefault="000771C7">
            <w:pPr>
              <w:pStyle w:val="ProductList-TableBody"/>
            </w:pPr>
          </w:p>
        </w:tc>
        <w:tc>
          <w:tcPr>
            <w:tcW w:w="4160" w:type="dxa"/>
          </w:tcPr>
          <w:p w:rsidR="000771C7" w:rsidRDefault="00F35AFD">
            <w:pPr>
              <w:pStyle w:val="ProductList-TableBody"/>
            </w:pPr>
            <w:r>
              <w:t>System Center Standard (2 işlemci)</w:t>
            </w:r>
          </w:p>
        </w:tc>
        <w:tc>
          <w:tcPr>
            <w:tcW w:w="4040" w:type="dxa"/>
            <w:tcBorders>
              <w:top w:val="none" w:sz="4" w:space="0" w:color="6E6E6E"/>
              <w:bottom w:val="single" w:sz="4" w:space="0" w:color="6E6E6E"/>
              <w:right w:val="single" w:sz="4" w:space="0" w:color="6E6E6E"/>
            </w:tcBorders>
          </w:tcPr>
          <w:p w:rsidR="000771C7" w:rsidRDefault="000771C7">
            <w:pPr>
              <w:pStyle w:val="ProductList-TableBody"/>
            </w:pPr>
          </w:p>
        </w:tc>
      </w:tr>
      <w:tr w:rsidR="000771C7">
        <w:tc>
          <w:tcPr>
            <w:tcW w:w="3800" w:type="dxa"/>
            <w:tcBorders>
              <w:top w:val="single" w:sz="4" w:space="0" w:color="6E6E6E"/>
              <w:left w:val="single" w:sz="4" w:space="0" w:color="6E6E6E"/>
              <w:bottom w:val="none" w:sz="4" w:space="0" w:color="6E6E6E"/>
              <w:right w:val="single" w:sz="4" w:space="0" w:color="6E6E6E"/>
            </w:tcBorders>
          </w:tcPr>
          <w:p w:rsidR="000771C7" w:rsidRDefault="00F35AFD">
            <w:pPr>
              <w:pStyle w:val="ProductList-TableBody"/>
            </w:pPr>
            <w:r>
              <w:t>Operations Management and Security E1/E2 YG'den Geçiş</w:t>
            </w:r>
          </w:p>
        </w:tc>
        <w:tc>
          <w:tcPr>
            <w:tcW w:w="4160" w:type="dxa"/>
            <w:tcBorders>
              <w:left w:val="single" w:sz="4" w:space="0" w:color="6E6E6E"/>
              <w:right w:val="single" w:sz="4" w:space="0" w:color="6E6E6E"/>
            </w:tcBorders>
          </w:tcPr>
          <w:p w:rsidR="000771C7" w:rsidRDefault="00F35AFD">
            <w:pPr>
              <w:pStyle w:val="ProductList-TableBody"/>
            </w:pPr>
            <w:r>
              <w:t>Core Infrastructure Server Suite Datacenter (2 işlemci)</w:t>
            </w:r>
          </w:p>
        </w:tc>
        <w:tc>
          <w:tcPr>
            <w:tcW w:w="4040" w:type="dxa"/>
            <w:tcBorders>
              <w:top w:val="single" w:sz="4" w:space="0" w:color="6E6E6E"/>
              <w:left w:val="single" w:sz="4" w:space="0" w:color="6E6E6E"/>
              <w:bottom w:val="none" w:sz="4" w:space="0" w:color="6E6E6E"/>
              <w:right w:val="single" w:sz="4" w:space="0" w:color="6E6E6E"/>
            </w:tcBorders>
          </w:tcPr>
          <w:p w:rsidR="000771C7" w:rsidRDefault="00F35AFD">
            <w:pPr>
              <w:pStyle w:val="ProductList-TableBody"/>
            </w:pPr>
            <w:r>
              <w:t>8</w:t>
            </w:r>
          </w:p>
        </w:tc>
      </w:tr>
      <w:tr w:rsidR="000771C7">
        <w:tc>
          <w:tcPr>
            <w:tcW w:w="3800" w:type="dxa"/>
            <w:tcBorders>
              <w:top w:val="none" w:sz="4" w:space="0" w:color="6E6E6E"/>
              <w:left w:val="single" w:sz="4" w:space="0" w:color="6E6E6E"/>
              <w:bottom w:val="single" w:sz="4" w:space="0" w:color="6E6E6E"/>
              <w:right w:val="single" w:sz="4" w:space="0" w:color="6E6E6E"/>
            </w:tcBorders>
          </w:tcPr>
          <w:p w:rsidR="000771C7" w:rsidRDefault="000771C7">
            <w:pPr>
              <w:pStyle w:val="ProductList-TableBody"/>
            </w:pPr>
          </w:p>
        </w:tc>
        <w:tc>
          <w:tcPr>
            <w:tcW w:w="4160" w:type="dxa"/>
            <w:tcBorders>
              <w:left w:val="single" w:sz="4" w:space="0" w:color="6E6E6E"/>
              <w:bottom w:val="single" w:sz="4" w:space="0" w:color="6E6E6E"/>
              <w:right w:val="single" w:sz="4" w:space="0" w:color="6E6E6E"/>
            </w:tcBorders>
          </w:tcPr>
          <w:p w:rsidR="000771C7" w:rsidRDefault="00F35AFD">
            <w:pPr>
              <w:pStyle w:val="ProductList-TableBody"/>
            </w:pPr>
            <w:r>
              <w:t>System Center Datacenter (2 işlemci)</w:t>
            </w:r>
          </w:p>
        </w:tc>
        <w:tc>
          <w:tcPr>
            <w:tcW w:w="4040" w:type="dxa"/>
            <w:tcBorders>
              <w:top w:val="none" w:sz="4" w:space="0" w:color="6E6E6E"/>
              <w:left w:val="single" w:sz="4" w:space="0" w:color="6E6E6E"/>
              <w:bottom w:val="single" w:sz="4" w:space="0" w:color="6E6E6E"/>
              <w:right w:val="single" w:sz="4" w:space="0" w:color="6E6E6E"/>
            </w:tcBorders>
          </w:tcPr>
          <w:p w:rsidR="000771C7" w:rsidRDefault="000771C7">
            <w:pPr>
              <w:pStyle w:val="ProductList-TableBody"/>
            </w:pPr>
          </w:p>
        </w:tc>
      </w:tr>
    </w:tbl>
    <w:p w:rsidR="000771C7" w:rsidRDefault="000771C7">
      <w:pPr>
        <w:pStyle w:val="ProductList-Body"/>
      </w:pPr>
    </w:p>
    <w:p w:rsidR="000771C7" w:rsidRDefault="00F35AFD">
      <w:pPr>
        <w:pStyle w:val="ProductList-Offering2HeadingNoBorder"/>
        <w:outlineLvl w:val="2"/>
      </w:pPr>
      <w:r>
        <w:t>Microsoft 365</w:t>
      </w:r>
      <w:r>
        <w:fldChar w:fldCharType="begin"/>
      </w:r>
      <w:r>
        <w:instrText xml:space="preserve"> TC "</w:instrText>
      </w:r>
      <w:bookmarkStart w:id="391" w:name="_Toc523418989"/>
      <w:r>
        <w:instrText>Microsoft 365</w:instrText>
      </w:r>
      <w:bookmarkEnd w:id="391"/>
      <w:r>
        <w:instrText xml:space="preserve"> " \l 3</w:instrText>
      </w:r>
      <w:r>
        <w:fldChar w:fldCharType="end"/>
      </w:r>
    </w:p>
    <w:p w:rsidR="000771C7" w:rsidRDefault="000771C7">
      <w:pPr>
        <w:pStyle w:val="ProductList-Body"/>
      </w:pPr>
    </w:p>
    <w:p w:rsidR="000771C7" w:rsidRPr="00FC7890" w:rsidRDefault="00F35AFD">
      <w:pPr>
        <w:pStyle w:val="ProductList-Body"/>
        <w:rPr>
          <w:lang w:val="pt-BR"/>
        </w:rPr>
      </w:pPr>
      <w:r>
        <w:t xml:space="preserve">Bir Microsoft 365 YG'den Geçiş Kullanıcı SL'si almak için, müşterinin Microsoft 365'in her bileşeninin uygunluğunu ve Lisans atama gereksinimlerini karşılaması gerekir. Microsoft 365 YG'den Geçiş Kullanıcı SL'leri, Microsoft 365 YG'den Geçiş Kullanıcı SL'sinin YG'den Geçiş bileşenleriyle aynı YG Avantajlarını sağlar. </w:t>
      </w:r>
      <w:r w:rsidRPr="00FC7890">
        <w:rPr>
          <w:lang w:val="pt-BR"/>
        </w:rPr>
        <w:t xml:space="preserve">Microsoft 365 E3/E5 bileşenleri şunlardır: Office 365 Kurumsal E3/E5, Enterprise Mobility + Security E3/E5 ve Kullanıcı Başına Windows 10 Enterprise E3/E5. </w:t>
      </w:r>
    </w:p>
    <w:p w:rsidR="000771C7" w:rsidRPr="00FC7890" w:rsidRDefault="000771C7">
      <w:pPr>
        <w:pStyle w:val="ProductList-Body"/>
        <w:rPr>
          <w:lang w:val="pt-BR"/>
        </w:rPr>
      </w:pPr>
    </w:p>
    <w:tbl>
      <w:tblPr>
        <w:tblStyle w:val="PURTable"/>
        <w:tblW w:w="0" w:type="dxa"/>
        <w:tblLook w:val="04A0" w:firstRow="1" w:lastRow="0" w:firstColumn="1" w:lastColumn="0" w:noHBand="0" w:noVBand="1"/>
      </w:tblPr>
      <w:tblGrid>
        <w:gridCol w:w="5530"/>
        <w:gridCol w:w="5260"/>
      </w:tblGrid>
      <w:tr w:rsidR="000771C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0771C7" w:rsidRDefault="00F35AFD">
            <w:pPr>
              <w:pStyle w:val="ProductList-TableBody"/>
            </w:pPr>
            <w:r>
              <w:rPr>
                <w:color w:val="FFFFFF"/>
              </w:rPr>
              <w:t>YG Kullanıcı SL'sinden Geçiş</w:t>
            </w:r>
          </w:p>
        </w:tc>
        <w:tc>
          <w:tcPr>
            <w:tcW w:w="5880" w:type="dxa"/>
            <w:tcBorders>
              <w:top w:val="single" w:sz="4" w:space="0" w:color="0070C0"/>
              <w:bottom w:val="single" w:sz="4" w:space="0" w:color="6E6E6E"/>
              <w:right w:val="single" w:sz="4" w:space="0" w:color="0070C0"/>
            </w:tcBorders>
            <w:shd w:val="clear" w:color="auto" w:fill="0070C0"/>
          </w:tcPr>
          <w:p w:rsidR="000771C7" w:rsidRDefault="00F35AFD">
            <w:pPr>
              <w:pStyle w:val="ProductList-TableBody"/>
            </w:pPr>
            <w:r>
              <w:rPr>
                <w:color w:val="FFFFFF"/>
              </w:rPr>
              <w:t>Nitelikli Lisans(lar)</w:t>
            </w:r>
          </w:p>
        </w:tc>
      </w:tr>
      <w:tr w:rsidR="000771C7">
        <w:tc>
          <w:tcPr>
            <w:tcW w:w="6240" w:type="dxa"/>
            <w:tcBorders>
              <w:top w:val="single" w:sz="4" w:space="0" w:color="6E6E6E"/>
              <w:left w:val="single" w:sz="4" w:space="0" w:color="6E6E6E"/>
              <w:bottom w:val="single" w:sz="4" w:space="0" w:color="6E6E6E"/>
              <w:right w:val="single" w:sz="4" w:space="0" w:color="6E6E6E"/>
            </w:tcBorders>
          </w:tcPr>
          <w:p w:rsidR="000771C7" w:rsidRDefault="00F35AFD">
            <w:pPr>
              <w:pStyle w:val="ProductList-TableBody"/>
            </w:pPr>
            <w:r>
              <w:t>Microsoft 365 E3/E5 YG'den Geçiş (Kullanıcı SL'si)</w:t>
            </w:r>
          </w:p>
        </w:tc>
        <w:tc>
          <w:tcPr>
            <w:tcW w:w="5880" w:type="dxa"/>
            <w:tcBorders>
              <w:top w:val="single" w:sz="4" w:space="0" w:color="6E6E6E"/>
              <w:left w:val="single" w:sz="4" w:space="0" w:color="6E6E6E"/>
              <w:bottom w:val="single" w:sz="4" w:space="0" w:color="6E6E6E"/>
              <w:right w:val="single" w:sz="4" w:space="0" w:color="6E6E6E"/>
            </w:tcBorders>
          </w:tcPr>
          <w:p w:rsidR="000771C7" w:rsidRDefault="00F35AFD">
            <w:pPr>
              <w:pStyle w:val="ProductList-TableBody"/>
            </w:pPr>
            <w:r>
              <w:t>Windows Masaüstü Bilgisayar İşletim Sistemi için YG ve</w:t>
            </w:r>
          </w:p>
          <w:p w:rsidR="000771C7" w:rsidRDefault="00F35AFD">
            <w:pPr>
              <w:pStyle w:val="ProductList-TableBody"/>
            </w:pPr>
            <w:r>
              <w:t>Core/Kurumsal CAL Paketi ve</w:t>
            </w:r>
          </w:p>
          <w:p w:rsidR="000771C7" w:rsidRDefault="00F35AFD">
            <w:pPr>
              <w:pStyle w:val="ProductList-TableBody"/>
            </w:pPr>
            <w:r>
              <w:t>Office Professional Plus</w:t>
            </w:r>
          </w:p>
        </w:tc>
      </w:tr>
    </w:tbl>
    <w:p w:rsidR="000771C7" w:rsidRDefault="000771C7">
      <w:pPr>
        <w:pStyle w:val="ProductList-Body"/>
      </w:pPr>
    </w:p>
    <w:p w:rsidR="000771C7" w:rsidRDefault="00F35AFD">
      <w:pPr>
        <w:pStyle w:val="ProductList-Offering2HeadingNoBorder"/>
        <w:outlineLvl w:val="2"/>
      </w:pPr>
      <w:r>
        <w:t>Enterprise Mobility + Security</w:t>
      </w:r>
      <w:r>
        <w:fldChar w:fldCharType="begin"/>
      </w:r>
      <w:r>
        <w:instrText xml:space="preserve"> TC "</w:instrText>
      </w:r>
      <w:bookmarkStart w:id="392" w:name="_Toc523418990"/>
      <w:r>
        <w:instrText>Enterprise Mobility + Security</w:instrText>
      </w:r>
      <w:bookmarkEnd w:id="392"/>
      <w:r>
        <w:instrText xml:space="preserve"> " \l 3</w:instrText>
      </w:r>
      <w:r>
        <w:fldChar w:fldCharType="end"/>
      </w:r>
    </w:p>
    <w:p w:rsidR="000771C7" w:rsidRDefault="000771C7">
      <w:pPr>
        <w:pStyle w:val="ProductList-Body"/>
      </w:pPr>
    </w:p>
    <w:p w:rsidR="000771C7" w:rsidRDefault="00F35AFD">
      <w:pPr>
        <w:pStyle w:val="ProductList-Body"/>
      </w:pPr>
      <w:r>
        <w:t>Enterprise Mobility + Security YG'den Geçiş Kullanıcı SL'leri, Müşteriye; Nitelikli Lisanslar temelinde YG Avantajları hakkı kazandırır.</w:t>
      </w:r>
    </w:p>
    <w:p w:rsidR="000771C7" w:rsidRDefault="000771C7">
      <w:pPr>
        <w:pStyle w:val="ProductList-Body"/>
      </w:pPr>
    </w:p>
    <w:p w:rsidR="000771C7" w:rsidRDefault="00F35AFD">
      <w:pPr>
        <w:pStyle w:val="ProductList-Body"/>
      </w:pPr>
      <w:r>
        <w:t>YG Kullanıcı SL'lerinden Geçiş, aşağıda listelenen ilgili CAL Paketi Köprülerini veya USL'leri gerektirir:</w:t>
      </w:r>
    </w:p>
    <w:p w:rsidR="000771C7" w:rsidRDefault="000771C7">
      <w:pPr>
        <w:pStyle w:val="ProductList-Body"/>
      </w:pPr>
    </w:p>
    <w:tbl>
      <w:tblPr>
        <w:tblStyle w:val="PURTable"/>
        <w:tblW w:w="0" w:type="dxa"/>
        <w:tblLook w:val="04A0" w:firstRow="1" w:lastRow="0" w:firstColumn="1" w:lastColumn="0" w:noHBand="0" w:noVBand="1"/>
      </w:tblPr>
      <w:tblGrid>
        <w:gridCol w:w="3721"/>
        <w:gridCol w:w="3719"/>
        <w:gridCol w:w="3350"/>
      </w:tblGrid>
      <w:tr w:rsidR="000771C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rsidR="000771C7" w:rsidRDefault="00F35AFD">
            <w:pPr>
              <w:pStyle w:val="ProductList-TableBody"/>
            </w:pPr>
            <w:r>
              <w:rPr>
                <w:color w:val="FFFFFF"/>
              </w:rPr>
              <w:t>YG Kullanıcı SL'sinden Geçiş</w:t>
            </w:r>
          </w:p>
        </w:tc>
        <w:tc>
          <w:tcPr>
            <w:tcW w:w="4160" w:type="dxa"/>
            <w:tcBorders>
              <w:top w:val="single" w:sz="4" w:space="0" w:color="0070C0"/>
              <w:bottom w:val="single" w:sz="4" w:space="0" w:color="6E6E6E"/>
            </w:tcBorders>
            <w:shd w:val="clear" w:color="auto" w:fill="0070C0"/>
          </w:tcPr>
          <w:p w:rsidR="000771C7" w:rsidRDefault="00F35AFD">
            <w:pPr>
              <w:pStyle w:val="ProductList-TableBody"/>
            </w:pPr>
            <w:r>
              <w:rPr>
                <w:color w:val="FFFFFF"/>
              </w:rPr>
              <w:t>Nitelikli Lisans(lar)</w:t>
            </w:r>
          </w:p>
        </w:tc>
        <w:tc>
          <w:tcPr>
            <w:tcW w:w="3680" w:type="dxa"/>
            <w:tcBorders>
              <w:top w:val="single" w:sz="4" w:space="0" w:color="0070C0"/>
              <w:bottom w:val="single" w:sz="4" w:space="0" w:color="6E6E6E"/>
              <w:right w:val="single" w:sz="4" w:space="0" w:color="0070C0"/>
            </w:tcBorders>
            <w:shd w:val="clear" w:color="auto" w:fill="0070C0"/>
          </w:tcPr>
          <w:p w:rsidR="000771C7" w:rsidRDefault="00F35AFD">
            <w:pPr>
              <w:pStyle w:val="ProductList-TableBody"/>
            </w:pPr>
            <w:r>
              <w:rPr>
                <w:color w:val="FFFFFF"/>
              </w:rPr>
              <w:t>Gerekli CAL Paketi Köprüsü veya USL</w:t>
            </w:r>
          </w:p>
        </w:tc>
      </w:tr>
      <w:tr w:rsidR="000771C7">
        <w:tc>
          <w:tcPr>
            <w:tcW w:w="4160" w:type="dxa"/>
            <w:tcBorders>
              <w:top w:val="single" w:sz="4" w:space="0" w:color="6E6E6E"/>
              <w:left w:val="single" w:sz="4" w:space="0" w:color="6E6E6E"/>
              <w:bottom w:val="none" w:sz="4" w:space="0" w:color="6E6E6E"/>
              <w:right w:val="single" w:sz="4" w:space="0" w:color="6E6E6E"/>
            </w:tcBorders>
          </w:tcPr>
          <w:p w:rsidR="000771C7" w:rsidRDefault="00F35AFD">
            <w:pPr>
              <w:pStyle w:val="ProductList-TableBody"/>
            </w:pPr>
            <w:r>
              <w:t>Enterprise Mobility + Security YG'den Geçiş</w:t>
            </w:r>
          </w:p>
        </w:tc>
        <w:tc>
          <w:tcPr>
            <w:tcW w:w="4160" w:type="dxa"/>
            <w:tcBorders>
              <w:top w:val="single" w:sz="4" w:space="0" w:color="6E6E6E"/>
              <w:left w:val="single" w:sz="4" w:space="0" w:color="6E6E6E"/>
              <w:bottom w:val="single" w:sz="4" w:space="0" w:color="6E6E6E"/>
              <w:right w:val="single" w:sz="4" w:space="0" w:color="6E6E6E"/>
            </w:tcBorders>
          </w:tcPr>
          <w:p w:rsidR="000771C7" w:rsidRDefault="00F35AFD">
            <w:pPr>
              <w:pStyle w:val="ProductList-TableBody"/>
            </w:pPr>
            <w:r>
              <w:t>Core CAL Paketi</w:t>
            </w:r>
          </w:p>
        </w:tc>
        <w:tc>
          <w:tcPr>
            <w:tcW w:w="3680" w:type="dxa"/>
            <w:tcBorders>
              <w:top w:val="single" w:sz="4" w:space="0" w:color="6E6E6E"/>
              <w:left w:val="single" w:sz="4" w:space="0" w:color="6E6E6E"/>
              <w:bottom w:val="single" w:sz="4" w:space="0" w:color="6E6E6E"/>
              <w:right w:val="single" w:sz="4" w:space="0" w:color="6E6E6E"/>
            </w:tcBorders>
          </w:tcPr>
          <w:p w:rsidR="000771C7" w:rsidRDefault="00F35AFD">
            <w:pPr>
              <w:pStyle w:val="ProductList-TableBody"/>
            </w:pPr>
            <w:r>
              <w:t>Enterprise Mobility + Security için Core CAL Köprüsü veya Office 365 Kurumsal/Kamu E1, E3, E5</w:t>
            </w:r>
          </w:p>
        </w:tc>
      </w:tr>
      <w:tr w:rsidR="000771C7">
        <w:tc>
          <w:tcPr>
            <w:tcW w:w="4160" w:type="dxa"/>
            <w:tcBorders>
              <w:top w:val="none" w:sz="4" w:space="0" w:color="6E6E6E"/>
              <w:left w:val="single" w:sz="4" w:space="0" w:color="6E6E6E"/>
              <w:bottom w:val="single" w:sz="4" w:space="0" w:color="6E6E6E"/>
              <w:right w:val="single" w:sz="4" w:space="0" w:color="6E6E6E"/>
            </w:tcBorders>
          </w:tcPr>
          <w:p w:rsidR="000771C7" w:rsidRDefault="000771C7">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rsidR="000771C7" w:rsidRDefault="00F35AFD">
            <w:pPr>
              <w:pStyle w:val="ProductList-TableBody"/>
            </w:pPr>
            <w:r>
              <w:t>Kurumsal CAL Paketi</w:t>
            </w:r>
          </w:p>
        </w:tc>
        <w:tc>
          <w:tcPr>
            <w:tcW w:w="3680" w:type="dxa"/>
            <w:tcBorders>
              <w:top w:val="single" w:sz="4" w:space="0" w:color="6E6E6E"/>
              <w:left w:val="single" w:sz="4" w:space="0" w:color="6E6E6E"/>
              <w:bottom w:val="single" w:sz="4" w:space="0" w:color="6E6E6E"/>
              <w:right w:val="single" w:sz="4" w:space="0" w:color="6E6E6E"/>
            </w:tcBorders>
          </w:tcPr>
          <w:p w:rsidR="000771C7" w:rsidRDefault="00F35AFD">
            <w:pPr>
              <w:pStyle w:val="ProductList-TableBody"/>
            </w:pPr>
            <w:r>
              <w:t>Enterprise Mobility + Security için Kurumsal CAL Köprüsü veya Office 365 Kurumsal/Kamu E3, E5</w:t>
            </w:r>
          </w:p>
        </w:tc>
      </w:tr>
    </w:tbl>
    <w:p w:rsidR="000771C7" w:rsidRDefault="000771C7">
      <w:pPr>
        <w:pStyle w:val="ProductList-Body"/>
      </w:pPr>
    </w:p>
    <w:p w:rsidR="000771C7" w:rsidRDefault="00F35AFD">
      <w:pPr>
        <w:pStyle w:val="ProductList-Offering2HeadingNoBorder"/>
        <w:outlineLvl w:val="2"/>
      </w:pPr>
      <w:r>
        <w:t>Microsoft Dynamics 365 Hizmetleri</w:t>
      </w:r>
      <w:r>
        <w:fldChar w:fldCharType="begin"/>
      </w:r>
      <w:r>
        <w:instrText xml:space="preserve"> TC "</w:instrText>
      </w:r>
      <w:bookmarkStart w:id="393" w:name="_Toc523418991"/>
      <w:r>
        <w:instrText>Microsoft Dynamics 365 Hizmetleri</w:instrText>
      </w:r>
      <w:bookmarkEnd w:id="393"/>
      <w:r>
        <w:instrText>" \l 3</w:instrText>
      </w:r>
      <w:r>
        <w:fldChar w:fldCharType="end"/>
      </w:r>
    </w:p>
    <w:p w:rsidR="000771C7" w:rsidRDefault="000771C7">
      <w:pPr>
        <w:pStyle w:val="ProductList-Body"/>
      </w:pPr>
    </w:p>
    <w:tbl>
      <w:tblPr>
        <w:tblStyle w:val="PURTable"/>
        <w:tblW w:w="0" w:type="dxa"/>
        <w:tblLook w:val="04A0" w:firstRow="1" w:lastRow="0" w:firstColumn="1" w:lastColumn="0" w:noHBand="0" w:noVBand="1"/>
      </w:tblPr>
      <w:tblGrid>
        <w:gridCol w:w="5521"/>
        <w:gridCol w:w="5269"/>
      </w:tblGrid>
      <w:tr w:rsidR="000771C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0771C7" w:rsidRDefault="00F35AFD">
            <w:pPr>
              <w:pStyle w:val="ProductList-TableBody"/>
            </w:pPr>
            <w:r>
              <w:rPr>
                <w:color w:val="FFFFFF"/>
              </w:rPr>
              <w:t>YG Kullanıcı SL'sinden Geçiş</w:t>
            </w:r>
          </w:p>
        </w:tc>
        <w:tc>
          <w:tcPr>
            <w:tcW w:w="5880" w:type="dxa"/>
            <w:tcBorders>
              <w:top w:val="single" w:sz="4" w:space="0" w:color="0070C0"/>
              <w:bottom w:val="single" w:sz="4" w:space="0" w:color="6E6E6E"/>
              <w:right w:val="single" w:sz="4" w:space="0" w:color="0070C0"/>
            </w:tcBorders>
            <w:shd w:val="clear" w:color="auto" w:fill="0070C0"/>
          </w:tcPr>
          <w:p w:rsidR="000771C7" w:rsidRDefault="00F35AFD">
            <w:pPr>
              <w:pStyle w:val="ProductList-TableBody"/>
            </w:pPr>
            <w:r>
              <w:rPr>
                <w:color w:val="FFFFFF"/>
              </w:rPr>
              <w:t>Nitelikli Lisans(lar)</w:t>
            </w:r>
          </w:p>
        </w:tc>
      </w:tr>
      <w:tr w:rsidR="000771C7">
        <w:tc>
          <w:tcPr>
            <w:tcW w:w="6240" w:type="dxa"/>
            <w:tcBorders>
              <w:top w:val="single" w:sz="4" w:space="0" w:color="6E6E6E"/>
              <w:left w:val="single" w:sz="4" w:space="0" w:color="6E6E6E"/>
              <w:bottom w:val="none" w:sz="4" w:space="0" w:color="6E6E6E"/>
              <w:right w:val="single" w:sz="4" w:space="0" w:color="6E6E6E"/>
            </w:tcBorders>
          </w:tcPr>
          <w:p w:rsidR="000771C7" w:rsidRDefault="00F35AFD">
            <w:pPr>
              <w:pStyle w:val="ProductList-TableBody"/>
            </w:pPr>
            <w:r>
              <w:t>Ekip Üyeleri için Dynamics 365, Enterprise edition YG'den Geçiş</w:t>
            </w:r>
          </w:p>
        </w:tc>
        <w:tc>
          <w:tcPr>
            <w:tcW w:w="5880" w:type="dxa"/>
            <w:tcBorders>
              <w:top w:val="single" w:sz="4" w:space="0" w:color="6E6E6E"/>
              <w:left w:val="single" w:sz="4" w:space="0" w:color="6E6E6E"/>
              <w:bottom w:val="single" w:sz="4" w:space="0" w:color="6E6E6E"/>
              <w:right w:val="single" w:sz="4" w:space="0" w:color="6E6E6E"/>
            </w:tcBorders>
          </w:tcPr>
          <w:p w:rsidR="000771C7" w:rsidRDefault="00F35AFD">
            <w:pPr>
              <w:pStyle w:val="ProductList-TableBody"/>
            </w:pPr>
            <w:r>
              <w:t>Dynamics AX Görev CAL'si</w:t>
            </w:r>
          </w:p>
        </w:tc>
      </w:tr>
      <w:tr w:rsidR="000771C7">
        <w:tc>
          <w:tcPr>
            <w:tcW w:w="6240" w:type="dxa"/>
            <w:tcBorders>
              <w:top w:val="none" w:sz="4" w:space="0" w:color="6E6E6E"/>
              <w:left w:val="single" w:sz="4" w:space="0" w:color="6E6E6E"/>
              <w:bottom w:val="none" w:sz="4" w:space="0" w:color="6E6E6E"/>
              <w:right w:val="single" w:sz="4" w:space="0" w:color="6E6E6E"/>
            </w:tcBorders>
          </w:tcPr>
          <w:p w:rsidR="000771C7" w:rsidRDefault="000771C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0771C7" w:rsidRDefault="00F35AFD">
            <w:pPr>
              <w:pStyle w:val="ProductList-TableBody"/>
            </w:pPr>
            <w:r>
              <w:t>Dynamics AX Self Serve CAL</w:t>
            </w:r>
          </w:p>
        </w:tc>
      </w:tr>
      <w:tr w:rsidR="000771C7">
        <w:tc>
          <w:tcPr>
            <w:tcW w:w="6240" w:type="dxa"/>
            <w:tcBorders>
              <w:top w:val="none" w:sz="4" w:space="0" w:color="6E6E6E"/>
              <w:left w:val="single" w:sz="4" w:space="0" w:color="6E6E6E"/>
              <w:bottom w:val="none" w:sz="4" w:space="0" w:color="6E6E6E"/>
              <w:right w:val="single" w:sz="4" w:space="0" w:color="6E6E6E"/>
            </w:tcBorders>
          </w:tcPr>
          <w:p w:rsidR="000771C7" w:rsidRDefault="000771C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0771C7" w:rsidRDefault="00F35AFD">
            <w:pPr>
              <w:pStyle w:val="ProductList-TableBody"/>
            </w:pPr>
            <w:r>
              <w:t>Dynamics CRM Essentials CAL</w:t>
            </w:r>
          </w:p>
        </w:tc>
      </w:tr>
      <w:tr w:rsidR="000771C7">
        <w:tc>
          <w:tcPr>
            <w:tcW w:w="6240" w:type="dxa"/>
            <w:tcBorders>
              <w:top w:val="none" w:sz="4" w:space="0" w:color="6E6E6E"/>
              <w:left w:val="single" w:sz="4" w:space="0" w:color="6E6E6E"/>
              <w:bottom w:val="single" w:sz="4" w:space="0" w:color="6E6E6E"/>
              <w:right w:val="single" w:sz="4" w:space="0" w:color="6E6E6E"/>
            </w:tcBorders>
          </w:tcPr>
          <w:p w:rsidR="000771C7" w:rsidRDefault="000771C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0771C7" w:rsidRDefault="00F35AFD">
            <w:pPr>
              <w:pStyle w:val="ProductList-TableBody"/>
            </w:pPr>
            <w:r>
              <w:t>Ekip Üyeleri için Dynamics 365 Şirket İçi CAL</w:t>
            </w:r>
          </w:p>
        </w:tc>
      </w:tr>
      <w:tr w:rsidR="000771C7">
        <w:tc>
          <w:tcPr>
            <w:tcW w:w="6240" w:type="dxa"/>
            <w:tcBorders>
              <w:top w:val="single" w:sz="4" w:space="0" w:color="6E6E6E"/>
              <w:left w:val="single" w:sz="4" w:space="0" w:color="6E6E6E"/>
              <w:bottom w:val="none" w:sz="4" w:space="0" w:color="6E6E6E"/>
              <w:right w:val="single" w:sz="4" w:space="0" w:color="6E6E6E"/>
            </w:tcBorders>
          </w:tcPr>
          <w:p w:rsidR="000771C7" w:rsidRDefault="00F35AFD">
            <w:pPr>
              <w:pStyle w:val="ProductList-TableBody"/>
            </w:pPr>
            <w:r>
              <w:t>Dynamics 365 for Operations Device, Enterprise edition YG'den Geçiş</w:t>
            </w:r>
          </w:p>
        </w:tc>
        <w:tc>
          <w:tcPr>
            <w:tcW w:w="5880" w:type="dxa"/>
            <w:tcBorders>
              <w:top w:val="single" w:sz="4" w:space="0" w:color="6E6E6E"/>
              <w:left w:val="single" w:sz="4" w:space="0" w:color="6E6E6E"/>
              <w:bottom w:val="single" w:sz="4" w:space="0" w:color="6E6E6E"/>
              <w:right w:val="single" w:sz="4" w:space="0" w:color="6E6E6E"/>
            </w:tcBorders>
          </w:tcPr>
          <w:p w:rsidR="000771C7" w:rsidRDefault="00F35AFD">
            <w:pPr>
              <w:pStyle w:val="ProductList-TableBody"/>
            </w:pPr>
            <w:r>
              <w:t>Dynamics AX Görev CAL'si (Cihaz)</w:t>
            </w:r>
          </w:p>
        </w:tc>
      </w:tr>
      <w:tr w:rsidR="000771C7">
        <w:tc>
          <w:tcPr>
            <w:tcW w:w="6240" w:type="dxa"/>
            <w:tcBorders>
              <w:top w:val="none" w:sz="4" w:space="0" w:color="6E6E6E"/>
              <w:left w:val="single" w:sz="4" w:space="0" w:color="6E6E6E"/>
              <w:bottom w:val="single" w:sz="4" w:space="0" w:color="6E6E6E"/>
              <w:right w:val="single" w:sz="4" w:space="0" w:color="6E6E6E"/>
            </w:tcBorders>
          </w:tcPr>
          <w:p w:rsidR="000771C7" w:rsidRDefault="000771C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0771C7" w:rsidRDefault="00F35AFD">
            <w:pPr>
              <w:pStyle w:val="ProductList-TableBody"/>
            </w:pPr>
            <w:r>
              <w:t>Operations Device için Dynamics 365 CAL</w:t>
            </w:r>
          </w:p>
        </w:tc>
      </w:tr>
      <w:tr w:rsidR="000771C7">
        <w:tc>
          <w:tcPr>
            <w:tcW w:w="6240" w:type="dxa"/>
            <w:tcBorders>
              <w:top w:val="single" w:sz="4" w:space="0" w:color="6E6E6E"/>
              <w:left w:val="single" w:sz="4" w:space="0" w:color="6E6E6E"/>
              <w:bottom w:val="single" w:sz="4" w:space="0" w:color="6E6E6E"/>
              <w:right w:val="single" w:sz="4" w:space="0" w:color="6E6E6E"/>
            </w:tcBorders>
          </w:tcPr>
          <w:p w:rsidR="000771C7" w:rsidRDefault="00F35AFD">
            <w:pPr>
              <w:pStyle w:val="ProductList-TableBody"/>
            </w:pPr>
            <w:r>
              <w:t>Operations Activity için Dynamics 365, Enterprise edition YG'den Geçiş</w:t>
            </w:r>
          </w:p>
        </w:tc>
        <w:tc>
          <w:tcPr>
            <w:tcW w:w="5880" w:type="dxa"/>
            <w:tcBorders>
              <w:top w:val="single" w:sz="4" w:space="0" w:color="6E6E6E"/>
              <w:left w:val="single" w:sz="4" w:space="0" w:color="6E6E6E"/>
              <w:bottom w:val="single" w:sz="4" w:space="0" w:color="6E6E6E"/>
              <w:right w:val="single" w:sz="4" w:space="0" w:color="6E6E6E"/>
            </w:tcBorders>
          </w:tcPr>
          <w:p w:rsidR="000771C7" w:rsidRDefault="00F35AFD">
            <w:pPr>
              <w:pStyle w:val="ProductList-TableBody"/>
            </w:pPr>
            <w:r>
              <w:t>Operations Activity için Dynamics 365 CAL</w:t>
            </w:r>
          </w:p>
        </w:tc>
      </w:tr>
      <w:tr w:rsidR="000771C7">
        <w:tc>
          <w:tcPr>
            <w:tcW w:w="6240" w:type="dxa"/>
            <w:tcBorders>
              <w:top w:val="single" w:sz="4" w:space="0" w:color="6E6E6E"/>
              <w:left w:val="single" w:sz="4" w:space="0" w:color="6E6E6E"/>
              <w:bottom w:val="none" w:sz="4" w:space="0" w:color="6E6E6E"/>
              <w:right w:val="single" w:sz="4" w:space="0" w:color="6E6E6E"/>
            </w:tcBorders>
          </w:tcPr>
          <w:p w:rsidR="000771C7" w:rsidRDefault="00F35AFD">
            <w:pPr>
              <w:pStyle w:val="ProductList-TableBody"/>
            </w:pPr>
            <w:r>
              <w:t>Dynamics 365 Plan, Enterprise edition YG'den Geçiş</w:t>
            </w:r>
          </w:p>
        </w:tc>
        <w:tc>
          <w:tcPr>
            <w:tcW w:w="5880" w:type="dxa"/>
            <w:tcBorders>
              <w:top w:val="single" w:sz="4" w:space="0" w:color="6E6E6E"/>
              <w:left w:val="single" w:sz="4" w:space="0" w:color="6E6E6E"/>
              <w:bottom w:val="single" w:sz="4" w:space="0" w:color="6E6E6E"/>
              <w:right w:val="single" w:sz="4" w:space="0" w:color="6E6E6E"/>
            </w:tcBorders>
          </w:tcPr>
          <w:p w:rsidR="000771C7" w:rsidRDefault="00F35AFD">
            <w:pPr>
              <w:pStyle w:val="ProductList-TableBody"/>
            </w:pPr>
            <w:r>
              <w:t>Dynamics AX Functional/Kurumsal CAL</w:t>
            </w:r>
          </w:p>
        </w:tc>
      </w:tr>
      <w:tr w:rsidR="000771C7">
        <w:tc>
          <w:tcPr>
            <w:tcW w:w="6240" w:type="dxa"/>
            <w:tcBorders>
              <w:top w:val="none" w:sz="4" w:space="0" w:color="6E6E6E"/>
              <w:left w:val="single" w:sz="4" w:space="0" w:color="6E6E6E"/>
              <w:bottom w:val="single" w:sz="4" w:space="0" w:color="6E6E6E"/>
              <w:right w:val="single" w:sz="4" w:space="0" w:color="6E6E6E"/>
            </w:tcBorders>
          </w:tcPr>
          <w:p w:rsidR="000771C7" w:rsidRDefault="000771C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0771C7" w:rsidRDefault="00F35AFD">
            <w:pPr>
              <w:pStyle w:val="ProductList-TableBody"/>
            </w:pPr>
            <w:r>
              <w:t>Operations için Dynamics 365 CAL</w:t>
            </w:r>
          </w:p>
        </w:tc>
      </w:tr>
      <w:tr w:rsidR="000771C7">
        <w:tc>
          <w:tcPr>
            <w:tcW w:w="6240" w:type="dxa"/>
            <w:tcBorders>
              <w:top w:val="single" w:sz="4" w:space="0" w:color="6E6E6E"/>
              <w:left w:val="single" w:sz="4" w:space="0" w:color="6E6E6E"/>
              <w:bottom w:val="none" w:sz="4" w:space="0" w:color="6E6E6E"/>
              <w:right w:val="single" w:sz="4" w:space="0" w:color="6E6E6E"/>
            </w:tcBorders>
          </w:tcPr>
          <w:p w:rsidR="000771C7" w:rsidRDefault="00F35AFD">
            <w:pPr>
              <w:pStyle w:val="ProductList-TableBody"/>
            </w:pPr>
            <w:r>
              <w:t>Perakende için Dynamics 365, Enterprise edition YG'den Geçiş</w:t>
            </w:r>
          </w:p>
        </w:tc>
        <w:tc>
          <w:tcPr>
            <w:tcW w:w="5880" w:type="dxa"/>
            <w:tcBorders>
              <w:top w:val="single" w:sz="4" w:space="0" w:color="6E6E6E"/>
              <w:left w:val="single" w:sz="4" w:space="0" w:color="6E6E6E"/>
              <w:bottom w:val="single" w:sz="4" w:space="0" w:color="6E6E6E"/>
              <w:right w:val="single" w:sz="4" w:space="0" w:color="6E6E6E"/>
            </w:tcBorders>
          </w:tcPr>
          <w:p w:rsidR="000771C7" w:rsidRDefault="00F35AFD">
            <w:pPr>
              <w:pStyle w:val="ProductList-TableBody"/>
            </w:pPr>
            <w:r>
              <w:t>Dynamics AX Functional/Kurumsal CAL</w:t>
            </w:r>
          </w:p>
        </w:tc>
      </w:tr>
      <w:tr w:rsidR="000771C7">
        <w:tc>
          <w:tcPr>
            <w:tcW w:w="6240" w:type="dxa"/>
            <w:tcBorders>
              <w:top w:val="none" w:sz="4" w:space="0" w:color="6E6E6E"/>
              <w:left w:val="single" w:sz="4" w:space="0" w:color="6E6E6E"/>
              <w:bottom w:val="single" w:sz="4" w:space="0" w:color="6E6E6E"/>
              <w:right w:val="single" w:sz="4" w:space="0" w:color="6E6E6E"/>
            </w:tcBorders>
          </w:tcPr>
          <w:p w:rsidR="000771C7" w:rsidRDefault="000771C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0771C7" w:rsidRDefault="00F35AFD">
            <w:pPr>
              <w:pStyle w:val="ProductList-TableBody"/>
            </w:pPr>
            <w:r>
              <w:t>Operations için Dynamics 365 CAL</w:t>
            </w:r>
          </w:p>
        </w:tc>
      </w:tr>
      <w:tr w:rsidR="000771C7">
        <w:tc>
          <w:tcPr>
            <w:tcW w:w="6240" w:type="dxa"/>
            <w:tcBorders>
              <w:top w:val="single" w:sz="4" w:space="0" w:color="6E6E6E"/>
              <w:left w:val="single" w:sz="4" w:space="0" w:color="6E6E6E"/>
              <w:bottom w:val="single" w:sz="4" w:space="0" w:color="6E6E6E"/>
              <w:right w:val="single" w:sz="4" w:space="0" w:color="6E6E6E"/>
            </w:tcBorders>
          </w:tcPr>
          <w:p w:rsidR="000771C7" w:rsidRDefault="00F35AFD">
            <w:pPr>
              <w:pStyle w:val="ProductList-TableBody"/>
            </w:pPr>
            <w:r>
              <w:t>Yetenek için Dynamics 365, Enterprise edition YG'den Geçiş</w:t>
            </w:r>
          </w:p>
        </w:tc>
        <w:tc>
          <w:tcPr>
            <w:tcW w:w="5880" w:type="dxa"/>
            <w:tcBorders>
              <w:top w:val="single" w:sz="4" w:space="0" w:color="6E6E6E"/>
              <w:left w:val="single" w:sz="4" w:space="0" w:color="6E6E6E"/>
              <w:bottom w:val="single" w:sz="4" w:space="0" w:color="6E6E6E"/>
              <w:right w:val="single" w:sz="4" w:space="0" w:color="6E6E6E"/>
            </w:tcBorders>
          </w:tcPr>
          <w:p w:rsidR="000771C7" w:rsidRDefault="00F35AFD">
            <w:pPr>
              <w:pStyle w:val="ProductList-TableBody"/>
            </w:pPr>
            <w:r>
              <w:t>Dynamics AX Kurumsal CAL</w:t>
            </w:r>
          </w:p>
        </w:tc>
      </w:tr>
      <w:tr w:rsidR="000771C7">
        <w:tc>
          <w:tcPr>
            <w:tcW w:w="6240" w:type="dxa"/>
            <w:tcBorders>
              <w:top w:val="single" w:sz="4" w:space="0" w:color="6E6E6E"/>
              <w:left w:val="single" w:sz="4" w:space="0" w:color="6E6E6E"/>
              <w:bottom w:val="single" w:sz="4" w:space="0" w:color="6E6E6E"/>
              <w:right w:val="single" w:sz="4" w:space="0" w:color="6E6E6E"/>
            </w:tcBorders>
          </w:tcPr>
          <w:p w:rsidR="000771C7" w:rsidRDefault="00F35AFD">
            <w:pPr>
              <w:pStyle w:val="ProductList-TableBody"/>
            </w:pPr>
            <w:r>
              <w:t>Dynamics 365 for Sales Professional YG'den Geçiş</w:t>
            </w:r>
          </w:p>
        </w:tc>
        <w:tc>
          <w:tcPr>
            <w:tcW w:w="5880" w:type="dxa"/>
            <w:tcBorders>
              <w:top w:val="single" w:sz="4" w:space="0" w:color="6E6E6E"/>
              <w:left w:val="single" w:sz="4" w:space="0" w:color="6E6E6E"/>
              <w:bottom w:val="single" w:sz="4" w:space="0" w:color="6E6E6E"/>
              <w:right w:val="single" w:sz="4" w:space="0" w:color="6E6E6E"/>
            </w:tcBorders>
          </w:tcPr>
          <w:p w:rsidR="000771C7" w:rsidRDefault="00F35AFD">
            <w:pPr>
              <w:pStyle w:val="ProductList-TableBody"/>
            </w:pPr>
            <w:r>
              <w:t>Dynamics CRM Basic CAL</w:t>
            </w:r>
          </w:p>
        </w:tc>
      </w:tr>
      <w:tr w:rsidR="000771C7">
        <w:tc>
          <w:tcPr>
            <w:tcW w:w="6240" w:type="dxa"/>
            <w:tcBorders>
              <w:top w:val="single" w:sz="4" w:space="0" w:color="6E6E6E"/>
              <w:left w:val="single" w:sz="4" w:space="0" w:color="6E6E6E"/>
              <w:bottom w:val="single" w:sz="4" w:space="0" w:color="6E6E6E"/>
              <w:right w:val="single" w:sz="4" w:space="0" w:color="6E6E6E"/>
            </w:tcBorders>
          </w:tcPr>
          <w:p w:rsidR="000771C7" w:rsidRDefault="00F35AFD">
            <w:pPr>
              <w:pStyle w:val="ProductList-TableBody"/>
            </w:pPr>
            <w:r>
              <w:t>Satış için Dynamics 365, Enterprise edition YG'den Geçiş</w:t>
            </w:r>
          </w:p>
        </w:tc>
        <w:tc>
          <w:tcPr>
            <w:tcW w:w="5880" w:type="dxa"/>
            <w:tcBorders>
              <w:top w:val="single" w:sz="4" w:space="0" w:color="6E6E6E"/>
              <w:left w:val="single" w:sz="4" w:space="0" w:color="6E6E6E"/>
              <w:bottom w:val="single" w:sz="4" w:space="0" w:color="6E6E6E"/>
              <w:right w:val="single" w:sz="4" w:space="0" w:color="6E6E6E"/>
            </w:tcBorders>
          </w:tcPr>
          <w:p w:rsidR="000771C7" w:rsidRDefault="00F35AFD">
            <w:pPr>
              <w:pStyle w:val="ProductList-TableBody"/>
            </w:pPr>
            <w:r>
              <w:t>Satış için Dynamics 365 Şirket İçi CAL</w:t>
            </w:r>
          </w:p>
        </w:tc>
      </w:tr>
      <w:tr w:rsidR="000771C7">
        <w:tc>
          <w:tcPr>
            <w:tcW w:w="6240" w:type="dxa"/>
            <w:tcBorders>
              <w:top w:val="single" w:sz="4" w:space="0" w:color="6E6E6E"/>
              <w:left w:val="single" w:sz="4" w:space="0" w:color="6E6E6E"/>
              <w:bottom w:val="none" w:sz="4" w:space="0" w:color="6E6E6E"/>
              <w:right w:val="single" w:sz="4" w:space="0" w:color="6E6E6E"/>
            </w:tcBorders>
          </w:tcPr>
          <w:p w:rsidR="000771C7" w:rsidRDefault="00F35AFD">
            <w:pPr>
              <w:pStyle w:val="ProductList-TableBody"/>
            </w:pPr>
            <w:r>
              <w:t>Dynamics 365 Customer Engagement Plan, Enterprise edition YG'den Geçiş</w:t>
            </w:r>
          </w:p>
        </w:tc>
        <w:tc>
          <w:tcPr>
            <w:tcW w:w="5880" w:type="dxa"/>
            <w:tcBorders>
              <w:top w:val="single" w:sz="4" w:space="0" w:color="6E6E6E"/>
              <w:left w:val="single" w:sz="4" w:space="0" w:color="6E6E6E"/>
              <w:bottom w:val="single" w:sz="4" w:space="0" w:color="6E6E6E"/>
              <w:right w:val="single" w:sz="4" w:space="0" w:color="6E6E6E"/>
            </w:tcBorders>
          </w:tcPr>
          <w:p w:rsidR="000771C7" w:rsidRDefault="00F35AFD">
            <w:pPr>
              <w:pStyle w:val="ProductList-TableBody"/>
            </w:pPr>
            <w:r>
              <w:t>Dynamics CRM Basic CAL</w:t>
            </w:r>
          </w:p>
        </w:tc>
      </w:tr>
      <w:tr w:rsidR="000771C7">
        <w:tc>
          <w:tcPr>
            <w:tcW w:w="6240" w:type="dxa"/>
            <w:tcBorders>
              <w:top w:val="none" w:sz="4" w:space="0" w:color="6E6E6E"/>
              <w:left w:val="single" w:sz="4" w:space="0" w:color="6E6E6E"/>
              <w:bottom w:val="single" w:sz="4" w:space="0" w:color="6E6E6E"/>
              <w:right w:val="single" w:sz="4" w:space="0" w:color="6E6E6E"/>
            </w:tcBorders>
          </w:tcPr>
          <w:p w:rsidR="000771C7" w:rsidRDefault="000771C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0771C7" w:rsidRDefault="00F35AFD">
            <w:pPr>
              <w:pStyle w:val="ProductList-TableBody"/>
            </w:pPr>
            <w:r>
              <w:t>Satış için Dynamics 365 Şirket İçi CAL</w:t>
            </w:r>
          </w:p>
        </w:tc>
      </w:tr>
      <w:tr w:rsidR="000771C7">
        <w:tc>
          <w:tcPr>
            <w:tcW w:w="6240" w:type="dxa"/>
            <w:tcBorders>
              <w:top w:val="single" w:sz="4" w:space="0" w:color="6E6E6E"/>
              <w:left w:val="single" w:sz="4" w:space="0" w:color="6E6E6E"/>
              <w:bottom w:val="none" w:sz="4" w:space="0" w:color="6E6E6E"/>
              <w:right w:val="single" w:sz="4" w:space="0" w:color="6E6E6E"/>
            </w:tcBorders>
          </w:tcPr>
          <w:p w:rsidR="000771C7" w:rsidRDefault="00F35AFD">
            <w:pPr>
              <w:pStyle w:val="ProductList-TableBody"/>
            </w:pPr>
            <w:r>
              <w:t>Müşteri Hizmetleri için Dynamics 365, Enterprise edition YG'den Geçiş</w:t>
            </w:r>
          </w:p>
        </w:tc>
        <w:tc>
          <w:tcPr>
            <w:tcW w:w="5880" w:type="dxa"/>
            <w:tcBorders>
              <w:top w:val="single" w:sz="4" w:space="0" w:color="6E6E6E"/>
              <w:left w:val="single" w:sz="4" w:space="0" w:color="6E6E6E"/>
              <w:bottom w:val="single" w:sz="4" w:space="0" w:color="6E6E6E"/>
              <w:right w:val="single" w:sz="4" w:space="0" w:color="6E6E6E"/>
            </w:tcBorders>
          </w:tcPr>
          <w:p w:rsidR="000771C7" w:rsidRDefault="00F35AFD">
            <w:pPr>
              <w:pStyle w:val="ProductList-TableBody"/>
            </w:pPr>
            <w:r>
              <w:t>Dynamics CRM Basic CAL</w:t>
            </w:r>
          </w:p>
        </w:tc>
      </w:tr>
      <w:tr w:rsidR="000771C7">
        <w:tc>
          <w:tcPr>
            <w:tcW w:w="6240" w:type="dxa"/>
            <w:tcBorders>
              <w:top w:val="none" w:sz="4" w:space="0" w:color="6E6E6E"/>
              <w:left w:val="single" w:sz="4" w:space="0" w:color="6E6E6E"/>
              <w:bottom w:val="single" w:sz="4" w:space="0" w:color="6E6E6E"/>
              <w:right w:val="single" w:sz="4" w:space="0" w:color="6E6E6E"/>
            </w:tcBorders>
          </w:tcPr>
          <w:p w:rsidR="000771C7" w:rsidRDefault="000771C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0771C7" w:rsidRDefault="00F35AFD">
            <w:pPr>
              <w:pStyle w:val="ProductList-TableBody"/>
            </w:pPr>
            <w:r>
              <w:t>Müşteri Hizmetleri için Dynamics 365 Şirket İçi CAL</w:t>
            </w:r>
          </w:p>
        </w:tc>
      </w:tr>
      <w:tr w:rsidR="000771C7">
        <w:tc>
          <w:tcPr>
            <w:tcW w:w="6240" w:type="dxa"/>
            <w:tcBorders>
              <w:top w:val="single" w:sz="4" w:space="0" w:color="6E6E6E"/>
              <w:left w:val="single" w:sz="4" w:space="0" w:color="6E6E6E"/>
              <w:bottom w:val="none" w:sz="4" w:space="0" w:color="6E6E6E"/>
              <w:right w:val="single" w:sz="4" w:space="0" w:color="6E6E6E"/>
            </w:tcBorders>
          </w:tcPr>
          <w:p w:rsidR="000771C7" w:rsidRDefault="00F35AFD">
            <w:pPr>
              <w:pStyle w:val="ProductList-TableBody"/>
            </w:pPr>
            <w:r>
              <w:t>Dynamics 365, Enterprise edition Plan 1 YG'den Geçiş</w:t>
            </w:r>
          </w:p>
        </w:tc>
        <w:tc>
          <w:tcPr>
            <w:tcW w:w="5880" w:type="dxa"/>
            <w:tcBorders>
              <w:top w:val="single" w:sz="4" w:space="0" w:color="6E6E6E"/>
              <w:left w:val="single" w:sz="4" w:space="0" w:color="6E6E6E"/>
              <w:bottom w:val="single" w:sz="4" w:space="0" w:color="6E6E6E"/>
              <w:right w:val="single" w:sz="4" w:space="0" w:color="6E6E6E"/>
            </w:tcBorders>
          </w:tcPr>
          <w:p w:rsidR="000771C7" w:rsidRDefault="00F35AFD">
            <w:pPr>
              <w:pStyle w:val="ProductList-TableBody"/>
            </w:pPr>
            <w:r>
              <w:t>Dynamics CRM Basic CAL</w:t>
            </w:r>
          </w:p>
        </w:tc>
      </w:tr>
      <w:tr w:rsidR="000771C7">
        <w:tc>
          <w:tcPr>
            <w:tcW w:w="6240" w:type="dxa"/>
            <w:tcBorders>
              <w:top w:val="none" w:sz="4" w:space="0" w:color="6E6E6E"/>
              <w:left w:val="single" w:sz="4" w:space="0" w:color="6E6E6E"/>
              <w:bottom w:val="single" w:sz="4" w:space="0" w:color="6E6E6E"/>
              <w:right w:val="single" w:sz="4" w:space="0" w:color="6E6E6E"/>
            </w:tcBorders>
          </w:tcPr>
          <w:p w:rsidR="000771C7" w:rsidRDefault="000771C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0771C7" w:rsidRDefault="00F35AFD">
            <w:pPr>
              <w:pStyle w:val="ProductList-TableBody"/>
            </w:pPr>
            <w:r>
              <w:t>Müşteri Hizmetleri için Dynamics 365 Şirket İçi CAL</w:t>
            </w:r>
          </w:p>
        </w:tc>
      </w:tr>
      <w:tr w:rsidR="000771C7">
        <w:tc>
          <w:tcPr>
            <w:tcW w:w="6240" w:type="dxa"/>
            <w:tcBorders>
              <w:top w:val="single" w:sz="4" w:space="0" w:color="6E6E6E"/>
              <w:left w:val="single" w:sz="4" w:space="0" w:color="6E6E6E"/>
              <w:bottom w:val="single" w:sz="4" w:space="0" w:color="6E6E6E"/>
              <w:right w:val="single" w:sz="4" w:space="0" w:color="6E6E6E"/>
            </w:tcBorders>
          </w:tcPr>
          <w:p w:rsidR="000771C7" w:rsidRDefault="00F35AFD">
            <w:pPr>
              <w:pStyle w:val="ProductList-TableBody"/>
            </w:pPr>
            <w:r>
              <w:t>Dynamics 365 for Case Management, Enterprise edition YG'den Geçiş</w:t>
            </w:r>
          </w:p>
        </w:tc>
        <w:tc>
          <w:tcPr>
            <w:tcW w:w="5880" w:type="dxa"/>
            <w:tcBorders>
              <w:top w:val="single" w:sz="4" w:space="0" w:color="6E6E6E"/>
              <w:left w:val="single" w:sz="4" w:space="0" w:color="6E6E6E"/>
              <w:bottom w:val="single" w:sz="4" w:space="0" w:color="6E6E6E"/>
              <w:right w:val="single" w:sz="4" w:space="0" w:color="6E6E6E"/>
            </w:tcBorders>
          </w:tcPr>
          <w:p w:rsidR="000771C7" w:rsidRDefault="00F35AFD">
            <w:pPr>
              <w:pStyle w:val="ProductList-TableBody"/>
            </w:pPr>
            <w:r>
              <w:t>Satış için Dynamics Şirket İçi CAL</w:t>
            </w:r>
          </w:p>
        </w:tc>
      </w:tr>
      <w:tr w:rsidR="000771C7">
        <w:tc>
          <w:tcPr>
            <w:tcW w:w="6240" w:type="dxa"/>
            <w:tcBorders>
              <w:top w:val="single" w:sz="4" w:space="0" w:color="6E6E6E"/>
              <w:left w:val="single" w:sz="4" w:space="0" w:color="6E6E6E"/>
              <w:bottom w:val="single" w:sz="4" w:space="0" w:color="6E6E6E"/>
              <w:right w:val="single" w:sz="4" w:space="0" w:color="6E6E6E"/>
            </w:tcBorders>
          </w:tcPr>
          <w:p w:rsidR="000771C7" w:rsidRDefault="00F35AFD">
            <w:pPr>
              <w:pStyle w:val="ProductList-TableBody"/>
            </w:pPr>
            <w:r>
              <w:t>Dynamics 365 Customer Engagement Plan, Enterprise edition YG'den Geçiş</w:t>
            </w:r>
          </w:p>
        </w:tc>
        <w:tc>
          <w:tcPr>
            <w:tcW w:w="5880" w:type="dxa"/>
            <w:tcBorders>
              <w:top w:val="single" w:sz="4" w:space="0" w:color="6E6E6E"/>
              <w:left w:val="single" w:sz="4" w:space="0" w:color="6E6E6E"/>
              <w:bottom w:val="single" w:sz="4" w:space="0" w:color="6E6E6E"/>
              <w:right w:val="single" w:sz="4" w:space="0" w:color="6E6E6E"/>
            </w:tcBorders>
          </w:tcPr>
          <w:p w:rsidR="000771C7" w:rsidRDefault="00F35AFD">
            <w:pPr>
              <w:pStyle w:val="ProductList-TableBody"/>
            </w:pPr>
            <w:r>
              <w:t>Dynamics CRM Professional CAL</w:t>
            </w:r>
          </w:p>
        </w:tc>
      </w:tr>
    </w:tbl>
    <w:p w:rsidR="000771C7" w:rsidRDefault="000771C7">
      <w:pPr>
        <w:pStyle w:val="ProductList-Body"/>
      </w:pPr>
    </w:p>
    <w:p w:rsidR="000771C7" w:rsidRDefault="00F35AFD">
      <w:pPr>
        <w:pStyle w:val="ProductList-Offering2HeadingNoBorder"/>
        <w:outlineLvl w:val="2"/>
      </w:pPr>
      <w:r>
        <w:t>Office 365 Uygulamaları</w:t>
      </w:r>
      <w:r>
        <w:fldChar w:fldCharType="begin"/>
      </w:r>
      <w:r>
        <w:instrText xml:space="preserve"> TC "</w:instrText>
      </w:r>
      <w:bookmarkStart w:id="394" w:name="_Toc523418992"/>
      <w:r>
        <w:instrText>Office 365 Uygulamaları</w:instrText>
      </w:r>
      <w:bookmarkEnd w:id="394"/>
      <w:r>
        <w:instrText>" \l 3</w:instrText>
      </w:r>
      <w:r>
        <w:fldChar w:fldCharType="end"/>
      </w:r>
    </w:p>
    <w:p w:rsidR="000771C7" w:rsidRDefault="000771C7">
      <w:pPr>
        <w:pStyle w:val="ProductList-Body"/>
      </w:pPr>
    </w:p>
    <w:tbl>
      <w:tblPr>
        <w:tblStyle w:val="PURTable"/>
        <w:tblW w:w="0" w:type="dxa"/>
        <w:tblLook w:val="04A0" w:firstRow="1" w:lastRow="0" w:firstColumn="1" w:lastColumn="0" w:noHBand="0" w:noVBand="1"/>
      </w:tblPr>
      <w:tblGrid>
        <w:gridCol w:w="5541"/>
        <w:gridCol w:w="5249"/>
      </w:tblGrid>
      <w:tr w:rsidR="000771C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0771C7" w:rsidRDefault="00F35AFD">
            <w:pPr>
              <w:pStyle w:val="ProductList-TableBody"/>
            </w:pPr>
            <w:r>
              <w:rPr>
                <w:color w:val="FFFFFF"/>
              </w:rPr>
              <w:t>YG Kullanıcı SL'sinden Geçiş</w:t>
            </w:r>
          </w:p>
        </w:tc>
        <w:tc>
          <w:tcPr>
            <w:tcW w:w="5880" w:type="dxa"/>
            <w:tcBorders>
              <w:top w:val="single" w:sz="4" w:space="0" w:color="0070C0"/>
              <w:bottom w:val="single" w:sz="4" w:space="0" w:color="6E6E6E"/>
              <w:right w:val="single" w:sz="4" w:space="0" w:color="0070C0"/>
            </w:tcBorders>
            <w:shd w:val="clear" w:color="auto" w:fill="0070C0"/>
          </w:tcPr>
          <w:p w:rsidR="000771C7" w:rsidRDefault="00F35AFD">
            <w:pPr>
              <w:pStyle w:val="ProductList-TableBody"/>
            </w:pPr>
            <w:r>
              <w:rPr>
                <w:color w:val="FFFFFF"/>
              </w:rPr>
              <w:t>Nitelikli Lisans(lar)</w:t>
            </w:r>
          </w:p>
        </w:tc>
      </w:tr>
      <w:tr w:rsidR="000771C7">
        <w:tc>
          <w:tcPr>
            <w:tcW w:w="6240" w:type="dxa"/>
            <w:tcBorders>
              <w:top w:val="single" w:sz="4" w:space="0" w:color="6E6E6E"/>
              <w:left w:val="single" w:sz="4" w:space="0" w:color="6E6E6E"/>
              <w:bottom w:val="single" w:sz="4" w:space="0" w:color="6E6E6E"/>
              <w:right w:val="single" w:sz="4" w:space="0" w:color="6E6E6E"/>
            </w:tcBorders>
          </w:tcPr>
          <w:p w:rsidR="000771C7" w:rsidRDefault="00F35AFD">
            <w:pPr>
              <w:pStyle w:val="ProductList-TableBody"/>
            </w:pPr>
            <w:r>
              <w:t>Office 365 ProPlus YG'den Geçiş</w:t>
            </w:r>
          </w:p>
        </w:tc>
        <w:tc>
          <w:tcPr>
            <w:tcW w:w="5880" w:type="dxa"/>
            <w:tcBorders>
              <w:top w:val="single" w:sz="4" w:space="0" w:color="6E6E6E"/>
              <w:left w:val="single" w:sz="4" w:space="0" w:color="6E6E6E"/>
              <w:bottom w:val="single" w:sz="4" w:space="0" w:color="6E6E6E"/>
              <w:right w:val="single" w:sz="4" w:space="0" w:color="6E6E6E"/>
            </w:tcBorders>
          </w:tcPr>
          <w:p w:rsidR="000771C7" w:rsidRDefault="00F35AFD">
            <w:pPr>
              <w:pStyle w:val="ProductList-TableBody"/>
            </w:pPr>
            <w:r>
              <w:t>Office Professional Plus</w:t>
            </w:r>
          </w:p>
        </w:tc>
      </w:tr>
      <w:tr w:rsidR="000771C7">
        <w:tc>
          <w:tcPr>
            <w:tcW w:w="6240" w:type="dxa"/>
            <w:tcBorders>
              <w:top w:val="single" w:sz="4" w:space="0" w:color="6E6E6E"/>
              <w:left w:val="single" w:sz="4" w:space="0" w:color="6E6E6E"/>
              <w:bottom w:val="single" w:sz="4" w:space="0" w:color="6E6E6E"/>
              <w:right w:val="single" w:sz="4" w:space="0" w:color="6E6E6E"/>
            </w:tcBorders>
          </w:tcPr>
          <w:p w:rsidR="000771C7" w:rsidRDefault="00F35AFD">
            <w:pPr>
              <w:pStyle w:val="ProductList-TableBody"/>
            </w:pPr>
            <w:r>
              <w:t>Visio Online Plan 1 ve 2 YG'den Geçiş</w:t>
            </w:r>
          </w:p>
        </w:tc>
        <w:tc>
          <w:tcPr>
            <w:tcW w:w="5880" w:type="dxa"/>
            <w:tcBorders>
              <w:top w:val="single" w:sz="4" w:space="0" w:color="6E6E6E"/>
              <w:left w:val="single" w:sz="4" w:space="0" w:color="6E6E6E"/>
              <w:bottom w:val="single" w:sz="4" w:space="0" w:color="6E6E6E"/>
              <w:right w:val="single" w:sz="4" w:space="0" w:color="6E6E6E"/>
            </w:tcBorders>
          </w:tcPr>
          <w:p w:rsidR="000771C7" w:rsidRDefault="00F35AFD">
            <w:pPr>
              <w:pStyle w:val="ProductList-TableBody"/>
            </w:pPr>
            <w:r>
              <w:t>Visio Professional</w:t>
            </w:r>
          </w:p>
        </w:tc>
      </w:tr>
      <w:tr w:rsidR="000771C7">
        <w:tc>
          <w:tcPr>
            <w:tcW w:w="6240" w:type="dxa"/>
            <w:tcBorders>
              <w:top w:val="single" w:sz="4" w:space="0" w:color="6E6E6E"/>
              <w:left w:val="single" w:sz="4" w:space="0" w:color="6E6E6E"/>
              <w:bottom w:val="single" w:sz="4" w:space="0" w:color="6E6E6E"/>
              <w:right w:val="single" w:sz="4" w:space="0" w:color="6E6E6E"/>
            </w:tcBorders>
          </w:tcPr>
          <w:p w:rsidR="000771C7" w:rsidRDefault="00F35AFD">
            <w:pPr>
              <w:pStyle w:val="ProductList-TableBody"/>
            </w:pPr>
            <w:r>
              <w:t>Visio Online Plan 1 YG'den Geçiş</w:t>
            </w:r>
          </w:p>
        </w:tc>
        <w:tc>
          <w:tcPr>
            <w:tcW w:w="5880" w:type="dxa"/>
            <w:tcBorders>
              <w:top w:val="single" w:sz="4" w:space="0" w:color="6E6E6E"/>
              <w:left w:val="single" w:sz="4" w:space="0" w:color="6E6E6E"/>
              <w:bottom w:val="single" w:sz="4" w:space="0" w:color="6E6E6E"/>
              <w:right w:val="single" w:sz="4" w:space="0" w:color="6E6E6E"/>
            </w:tcBorders>
          </w:tcPr>
          <w:p w:rsidR="000771C7" w:rsidRDefault="00F35AFD">
            <w:pPr>
              <w:pStyle w:val="ProductList-TableBody"/>
            </w:pPr>
            <w:r>
              <w:t>Visio Standard</w:t>
            </w:r>
          </w:p>
        </w:tc>
      </w:tr>
    </w:tbl>
    <w:p w:rsidR="000771C7" w:rsidRDefault="000771C7">
      <w:pPr>
        <w:pStyle w:val="ProductList-Body"/>
      </w:pPr>
    </w:p>
    <w:p w:rsidR="000771C7" w:rsidRDefault="00F35AFD">
      <w:pPr>
        <w:pStyle w:val="ProductList-Offering2HeadingNoBorder"/>
        <w:outlineLvl w:val="2"/>
      </w:pPr>
      <w:r>
        <w:t>Office 365 Paketleri</w:t>
      </w:r>
      <w:r>
        <w:fldChar w:fldCharType="begin"/>
      </w:r>
      <w:r>
        <w:instrText xml:space="preserve"> TC "</w:instrText>
      </w:r>
      <w:bookmarkStart w:id="395" w:name="_Toc523418993"/>
      <w:r>
        <w:instrText>Office 365 Paketleri</w:instrText>
      </w:r>
      <w:bookmarkEnd w:id="395"/>
      <w:r>
        <w:instrText>" \l 3</w:instrText>
      </w:r>
      <w:r>
        <w:fldChar w:fldCharType="end"/>
      </w:r>
    </w:p>
    <w:p w:rsidR="000771C7" w:rsidRDefault="000771C7">
      <w:pPr>
        <w:pStyle w:val="ProductList-Body"/>
      </w:pPr>
    </w:p>
    <w:p w:rsidR="000771C7" w:rsidRDefault="00F35AFD">
      <w:pPr>
        <w:pStyle w:val="ProductList-Body"/>
      </w:pPr>
      <w:r>
        <w:t>Office 365 (Kurumsal E1, E3, E5 ve Kamu E1, E3, E4) YG Kullanıcı SL'lerinden Geçiş, Nitelikli Lisanslar ile aynı YG Avantajlarını sağlar.</w:t>
      </w:r>
    </w:p>
    <w:p w:rsidR="000771C7" w:rsidRDefault="000771C7">
      <w:pPr>
        <w:pStyle w:val="ProductList-Body"/>
      </w:pPr>
    </w:p>
    <w:p w:rsidR="000771C7" w:rsidRDefault="00F35AFD">
      <w:pPr>
        <w:pStyle w:val="ProductList-Body"/>
      </w:pPr>
      <w:r>
        <w:t>YG Kullanıcı SL'lerinden Geçiş, aşağıda listelenen ilgili CAL Paketi Köprülerini veya USL'leri gerektirir:</w:t>
      </w:r>
    </w:p>
    <w:p w:rsidR="000771C7" w:rsidRDefault="000771C7">
      <w:pPr>
        <w:pStyle w:val="ProductList-Body"/>
      </w:pPr>
    </w:p>
    <w:tbl>
      <w:tblPr>
        <w:tblStyle w:val="PURTable"/>
        <w:tblW w:w="0" w:type="dxa"/>
        <w:tblLook w:val="04A0" w:firstRow="1" w:lastRow="0" w:firstColumn="1" w:lastColumn="0" w:noHBand="0" w:noVBand="1"/>
      </w:tblPr>
      <w:tblGrid>
        <w:gridCol w:w="3728"/>
        <w:gridCol w:w="3385"/>
        <w:gridCol w:w="3677"/>
      </w:tblGrid>
      <w:tr w:rsidR="000771C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rsidR="000771C7" w:rsidRDefault="00F35AFD">
            <w:pPr>
              <w:pStyle w:val="ProductList-TableBody"/>
            </w:pPr>
            <w:r>
              <w:rPr>
                <w:color w:val="FFFFFF"/>
              </w:rPr>
              <w:t>YG Kullanıcı SL'sinden Geçiş</w:t>
            </w:r>
          </w:p>
        </w:tc>
        <w:tc>
          <w:tcPr>
            <w:tcW w:w="3800" w:type="dxa"/>
            <w:tcBorders>
              <w:top w:val="single" w:sz="4" w:space="0" w:color="0070C0"/>
            </w:tcBorders>
            <w:shd w:val="clear" w:color="auto" w:fill="0070C0"/>
          </w:tcPr>
          <w:p w:rsidR="000771C7" w:rsidRDefault="00F35AFD">
            <w:pPr>
              <w:pStyle w:val="ProductList-TableBody"/>
            </w:pPr>
            <w:r>
              <w:rPr>
                <w:color w:val="FFFFFF"/>
              </w:rPr>
              <w:t>Nitelikli Lisans(lar)</w:t>
            </w:r>
          </w:p>
        </w:tc>
        <w:tc>
          <w:tcPr>
            <w:tcW w:w="4160" w:type="dxa"/>
            <w:tcBorders>
              <w:top w:val="single" w:sz="4" w:space="0" w:color="0070C0"/>
              <w:bottom w:val="single" w:sz="4" w:space="0" w:color="6E6E6E"/>
              <w:right w:val="single" w:sz="4" w:space="0" w:color="0070C0"/>
            </w:tcBorders>
            <w:shd w:val="clear" w:color="auto" w:fill="0070C0"/>
          </w:tcPr>
          <w:p w:rsidR="000771C7" w:rsidRDefault="00F35AFD">
            <w:pPr>
              <w:pStyle w:val="ProductList-TableBody"/>
            </w:pPr>
            <w:r>
              <w:rPr>
                <w:color w:val="FFFFFF"/>
              </w:rPr>
              <w:t>Gerekli CAL Paketi Köprüsü veya USL</w:t>
            </w:r>
          </w:p>
        </w:tc>
      </w:tr>
      <w:tr w:rsidR="000771C7">
        <w:tc>
          <w:tcPr>
            <w:tcW w:w="4160" w:type="dxa"/>
            <w:tcBorders>
              <w:top w:val="single" w:sz="4" w:space="0" w:color="6E6E6E"/>
              <w:left w:val="single" w:sz="4" w:space="0" w:color="6E6E6E"/>
              <w:bottom w:val="single" w:sz="4" w:space="0" w:color="6E6E6E"/>
            </w:tcBorders>
          </w:tcPr>
          <w:p w:rsidR="000771C7" w:rsidRPr="00FC7890" w:rsidRDefault="00F35AFD">
            <w:pPr>
              <w:pStyle w:val="ProductList-TableBody"/>
              <w:rPr>
                <w:lang w:val="de-DE"/>
              </w:rPr>
            </w:pPr>
            <w:r w:rsidRPr="00FC7890">
              <w:rPr>
                <w:lang w:val="de-DE"/>
              </w:rPr>
              <w:t>Office 365 Kurumsal/Kamu E1 YG'den Geçiş</w:t>
            </w:r>
          </w:p>
        </w:tc>
        <w:tc>
          <w:tcPr>
            <w:tcW w:w="3800" w:type="dxa"/>
          </w:tcPr>
          <w:p w:rsidR="000771C7" w:rsidRDefault="00F35AFD">
            <w:pPr>
              <w:pStyle w:val="ProductList-TableBody"/>
            </w:pPr>
            <w:r>
              <w:t>Core CAL Paketi</w:t>
            </w:r>
          </w:p>
        </w:tc>
        <w:tc>
          <w:tcPr>
            <w:tcW w:w="4160" w:type="dxa"/>
            <w:tcBorders>
              <w:top w:val="single" w:sz="4" w:space="0" w:color="6E6E6E"/>
              <w:bottom w:val="none" w:sz="4" w:space="0" w:color="6E6E6E"/>
              <w:right w:val="single" w:sz="4" w:space="0" w:color="6E6E6E"/>
            </w:tcBorders>
          </w:tcPr>
          <w:p w:rsidR="000771C7" w:rsidRDefault="00F35AFD">
            <w:pPr>
              <w:pStyle w:val="ProductList-TableBody"/>
            </w:pPr>
            <w:r>
              <w:t>Office 365 için Core CAL Köprüsü veya</w:t>
            </w:r>
          </w:p>
          <w:p w:rsidR="000771C7" w:rsidRDefault="00F35AFD">
            <w:pPr>
              <w:pStyle w:val="ProductList-TableBody"/>
            </w:pPr>
            <w:r>
              <w:t>Enterprise Mobility + Security</w:t>
            </w:r>
          </w:p>
        </w:tc>
      </w:tr>
      <w:tr w:rsidR="000771C7">
        <w:tc>
          <w:tcPr>
            <w:tcW w:w="4160" w:type="dxa"/>
            <w:tcBorders>
              <w:top w:val="single" w:sz="4" w:space="0" w:color="6E6E6E"/>
              <w:left w:val="single" w:sz="4" w:space="0" w:color="6E6E6E"/>
              <w:bottom w:val="single" w:sz="4" w:space="0" w:color="6E6E6E"/>
            </w:tcBorders>
          </w:tcPr>
          <w:p w:rsidR="000771C7" w:rsidRPr="00FC7890" w:rsidRDefault="00F35AFD">
            <w:pPr>
              <w:pStyle w:val="ProductList-TableBody"/>
              <w:rPr>
                <w:lang w:val="pt-BR"/>
              </w:rPr>
            </w:pPr>
            <w:r w:rsidRPr="00FC7890">
              <w:rPr>
                <w:lang w:val="pt-BR"/>
              </w:rPr>
              <w:t>Office 365 (Kurumsal E3, E5 ve Kamu E3, E4) YG'den Geçiş</w:t>
            </w:r>
          </w:p>
        </w:tc>
        <w:tc>
          <w:tcPr>
            <w:tcW w:w="3800" w:type="dxa"/>
          </w:tcPr>
          <w:p w:rsidR="000771C7" w:rsidRDefault="00F35AFD">
            <w:pPr>
              <w:pStyle w:val="ProductList-TableBody"/>
            </w:pPr>
            <w:r>
              <w:t>Office Professional Plus ve Core CAL Paketi</w:t>
            </w:r>
          </w:p>
        </w:tc>
        <w:tc>
          <w:tcPr>
            <w:tcW w:w="4160" w:type="dxa"/>
            <w:tcBorders>
              <w:top w:val="none" w:sz="4" w:space="0" w:color="6E6E6E"/>
              <w:bottom w:val="single" w:sz="4" w:space="0" w:color="6E6E6E"/>
              <w:right w:val="single" w:sz="4" w:space="0" w:color="6E6E6E"/>
            </w:tcBorders>
          </w:tcPr>
          <w:p w:rsidR="000771C7" w:rsidRDefault="000771C7">
            <w:pPr>
              <w:pStyle w:val="ProductList-TableBody"/>
            </w:pPr>
          </w:p>
        </w:tc>
      </w:tr>
      <w:tr w:rsidR="000771C7">
        <w:tc>
          <w:tcPr>
            <w:tcW w:w="4160" w:type="dxa"/>
            <w:tcBorders>
              <w:top w:val="single" w:sz="4" w:space="0" w:color="6E6E6E"/>
              <w:left w:val="single" w:sz="4" w:space="0" w:color="6E6E6E"/>
              <w:bottom w:val="single" w:sz="4" w:space="0" w:color="6E6E6E"/>
            </w:tcBorders>
          </w:tcPr>
          <w:p w:rsidR="000771C7" w:rsidRPr="00FC7890" w:rsidRDefault="00F35AFD">
            <w:pPr>
              <w:pStyle w:val="ProductList-TableBody"/>
              <w:rPr>
                <w:lang w:val="pt-BR"/>
              </w:rPr>
            </w:pPr>
            <w:r w:rsidRPr="00FC7890">
              <w:rPr>
                <w:lang w:val="pt-BR"/>
              </w:rPr>
              <w:t>Office 365 (Kurumsal E3, E5 ve Kamu E3, E4) YG'den Geçiş</w:t>
            </w:r>
          </w:p>
        </w:tc>
        <w:tc>
          <w:tcPr>
            <w:tcW w:w="3800" w:type="dxa"/>
          </w:tcPr>
          <w:p w:rsidR="000771C7" w:rsidRDefault="00F35AFD">
            <w:pPr>
              <w:pStyle w:val="ProductList-TableBody"/>
            </w:pPr>
            <w:r>
              <w:t>Office Professional Plus ve Kurumsal CAL Paketi</w:t>
            </w:r>
          </w:p>
        </w:tc>
        <w:tc>
          <w:tcPr>
            <w:tcW w:w="4160" w:type="dxa"/>
            <w:tcBorders>
              <w:top w:val="single" w:sz="4" w:space="0" w:color="6E6E6E"/>
              <w:bottom w:val="single" w:sz="4" w:space="0" w:color="6E6E6E"/>
              <w:right w:val="single" w:sz="4" w:space="0" w:color="6E6E6E"/>
            </w:tcBorders>
          </w:tcPr>
          <w:p w:rsidR="000771C7" w:rsidRDefault="00F35AFD">
            <w:pPr>
              <w:pStyle w:val="ProductList-TableBody"/>
            </w:pPr>
            <w:r>
              <w:t>Office 365 için Kurumsal CAL Köprüsü veya</w:t>
            </w:r>
          </w:p>
          <w:p w:rsidR="000771C7" w:rsidRDefault="00F35AFD">
            <w:pPr>
              <w:pStyle w:val="ProductList-TableBody"/>
            </w:pPr>
            <w:r>
              <w:t>Enterprise Mobility + Security</w:t>
            </w:r>
          </w:p>
        </w:tc>
      </w:tr>
    </w:tbl>
    <w:p w:rsidR="000771C7" w:rsidRDefault="000771C7">
      <w:pPr>
        <w:pStyle w:val="ProductList-Body"/>
      </w:pPr>
    </w:p>
    <w:p w:rsidR="000771C7" w:rsidRDefault="00F35AFD">
      <w:pPr>
        <w:pStyle w:val="ProductList-Offering2HeadingNoBorder"/>
        <w:outlineLvl w:val="2"/>
      </w:pPr>
      <w:r>
        <w:t>Project Online</w:t>
      </w:r>
      <w:r>
        <w:fldChar w:fldCharType="begin"/>
      </w:r>
      <w:r>
        <w:instrText xml:space="preserve"> TC "</w:instrText>
      </w:r>
      <w:bookmarkStart w:id="396" w:name="_Toc523418994"/>
      <w:r>
        <w:instrText>Project Online</w:instrText>
      </w:r>
      <w:bookmarkEnd w:id="396"/>
      <w:r>
        <w:instrText>" \l 3</w:instrText>
      </w:r>
      <w:r>
        <w:fldChar w:fldCharType="end"/>
      </w:r>
    </w:p>
    <w:p w:rsidR="000771C7" w:rsidRDefault="000771C7">
      <w:pPr>
        <w:pStyle w:val="ProductList-Body"/>
      </w:pPr>
    </w:p>
    <w:tbl>
      <w:tblPr>
        <w:tblStyle w:val="PURTable"/>
        <w:tblW w:w="0" w:type="dxa"/>
        <w:tblLook w:val="04A0" w:firstRow="1" w:lastRow="0" w:firstColumn="1" w:lastColumn="0" w:noHBand="0" w:noVBand="1"/>
      </w:tblPr>
      <w:tblGrid>
        <w:gridCol w:w="5447"/>
        <w:gridCol w:w="5343"/>
      </w:tblGrid>
      <w:tr w:rsidR="000771C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0771C7" w:rsidRDefault="00F35AFD">
            <w:pPr>
              <w:pStyle w:val="ProductList-TableBody"/>
            </w:pPr>
            <w:r>
              <w:rPr>
                <w:color w:val="FFFFFF"/>
              </w:rPr>
              <w:t>YG Kullanıcı SL'sinden Geçiş</w:t>
            </w:r>
          </w:p>
        </w:tc>
        <w:tc>
          <w:tcPr>
            <w:tcW w:w="6000" w:type="dxa"/>
            <w:tcBorders>
              <w:top w:val="single" w:sz="4" w:space="0" w:color="0070C0"/>
              <w:bottom w:val="single" w:sz="4" w:space="0" w:color="6E6E6E"/>
              <w:right w:val="single" w:sz="4" w:space="0" w:color="0070C0"/>
            </w:tcBorders>
            <w:shd w:val="clear" w:color="auto" w:fill="0070C0"/>
          </w:tcPr>
          <w:p w:rsidR="000771C7" w:rsidRDefault="00F35AFD">
            <w:pPr>
              <w:pStyle w:val="ProductList-TableBody"/>
            </w:pPr>
            <w:r>
              <w:rPr>
                <w:color w:val="FFFFFF"/>
              </w:rPr>
              <w:t>Nitelikli Lisans(lar)</w:t>
            </w:r>
          </w:p>
        </w:tc>
      </w:tr>
      <w:tr w:rsidR="000771C7">
        <w:tc>
          <w:tcPr>
            <w:tcW w:w="6120" w:type="dxa"/>
            <w:tcBorders>
              <w:top w:val="single" w:sz="4" w:space="0" w:color="6E6E6E"/>
              <w:left w:val="single" w:sz="4" w:space="0" w:color="6E6E6E"/>
              <w:bottom w:val="none" w:sz="4" w:space="0" w:color="6E6E6E"/>
              <w:right w:val="single" w:sz="4" w:space="0" w:color="6E6E6E"/>
            </w:tcBorders>
          </w:tcPr>
          <w:p w:rsidR="000771C7" w:rsidRDefault="00F35AFD">
            <w:pPr>
              <w:pStyle w:val="ProductList-TableBody"/>
            </w:pPr>
            <w:r>
              <w:t>Project Online Professional YG'den Geçiş</w:t>
            </w:r>
          </w:p>
        </w:tc>
        <w:tc>
          <w:tcPr>
            <w:tcW w:w="6000" w:type="dxa"/>
            <w:tcBorders>
              <w:top w:val="single" w:sz="4" w:space="0" w:color="6E6E6E"/>
              <w:left w:val="single" w:sz="4" w:space="0" w:color="6E6E6E"/>
              <w:bottom w:val="single" w:sz="4" w:space="0" w:color="6E6E6E"/>
              <w:right w:val="single" w:sz="4" w:space="0" w:color="6E6E6E"/>
            </w:tcBorders>
          </w:tcPr>
          <w:p w:rsidR="000771C7" w:rsidRDefault="00F35AFD">
            <w:pPr>
              <w:pStyle w:val="ProductList-TableBody"/>
            </w:pPr>
            <w:r>
              <w:t>Project Professional</w:t>
            </w:r>
          </w:p>
        </w:tc>
      </w:tr>
      <w:tr w:rsidR="000771C7">
        <w:tc>
          <w:tcPr>
            <w:tcW w:w="6120" w:type="dxa"/>
            <w:tcBorders>
              <w:top w:val="none" w:sz="4" w:space="0" w:color="6E6E6E"/>
              <w:left w:val="single" w:sz="4" w:space="0" w:color="6E6E6E"/>
              <w:bottom w:val="single" w:sz="4" w:space="0" w:color="6E6E6E"/>
              <w:right w:val="single" w:sz="4" w:space="0" w:color="6E6E6E"/>
            </w:tcBorders>
          </w:tcPr>
          <w:p w:rsidR="000771C7" w:rsidRDefault="000771C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0771C7" w:rsidRDefault="00F35AFD">
            <w:pPr>
              <w:pStyle w:val="ProductList-TableBody"/>
            </w:pPr>
            <w:r>
              <w:t>Project Server CAL</w:t>
            </w:r>
          </w:p>
        </w:tc>
      </w:tr>
      <w:tr w:rsidR="000771C7">
        <w:tc>
          <w:tcPr>
            <w:tcW w:w="6120" w:type="dxa"/>
            <w:tcBorders>
              <w:top w:val="single" w:sz="4" w:space="0" w:color="6E6E6E"/>
              <w:left w:val="single" w:sz="4" w:space="0" w:color="6E6E6E"/>
              <w:bottom w:val="none" w:sz="4" w:space="0" w:color="6E6E6E"/>
              <w:right w:val="single" w:sz="4" w:space="0" w:color="6E6E6E"/>
            </w:tcBorders>
          </w:tcPr>
          <w:p w:rsidR="000771C7" w:rsidRDefault="00F35AFD">
            <w:pPr>
              <w:pStyle w:val="ProductList-TableBody"/>
            </w:pPr>
            <w:r>
              <w:t>Project Online Premium YG'den Geçiş</w:t>
            </w:r>
          </w:p>
        </w:tc>
        <w:tc>
          <w:tcPr>
            <w:tcW w:w="6000" w:type="dxa"/>
            <w:tcBorders>
              <w:top w:val="single" w:sz="4" w:space="0" w:color="6E6E6E"/>
              <w:left w:val="single" w:sz="4" w:space="0" w:color="6E6E6E"/>
              <w:bottom w:val="single" w:sz="4" w:space="0" w:color="6E6E6E"/>
              <w:right w:val="single" w:sz="4" w:space="0" w:color="6E6E6E"/>
            </w:tcBorders>
          </w:tcPr>
          <w:p w:rsidR="000771C7" w:rsidRDefault="00F35AFD">
            <w:pPr>
              <w:pStyle w:val="ProductList-TableBody"/>
            </w:pPr>
            <w:r>
              <w:t>Project Professional</w:t>
            </w:r>
          </w:p>
        </w:tc>
      </w:tr>
      <w:tr w:rsidR="000771C7">
        <w:tc>
          <w:tcPr>
            <w:tcW w:w="6120" w:type="dxa"/>
            <w:tcBorders>
              <w:top w:val="none" w:sz="4" w:space="0" w:color="6E6E6E"/>
              <w:left w:val="single" w:sz="4" w:space="0" w:color="6E6E6E"/>
              <w:bottom w:val="single" w:sz="4" w:space="0" w:color="6E6E6E"/>
              <w:right w:val="single" w:sz="4" w:space="0" w:color="6E6E6E"/>
            </w:tcBorders>
          </w:tcPr>
          <w:p w:rsidR="000771C7" w:rsidRDefault="000771C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0771C7" w:rsidRDefault="00F35AFD">
            <w:pPr>
              <w:pStyle w:val="ProductList-TableBody"/>
            </w:pPr>
            <w:r>
              <w:t>Project Server CAL</w:t>
            </w:r>
          </w:p>
        </w:tc>
      </w:tr>
    </w:tbl>
    <w:p w:rsidR="000771C7" w:rsidRDefault="00F35AFD">
      <w:pPr>
        <w:pStyle w:val="ProductList-SectionHeading"/>
        <w:pageBreakBefore/>
        <w:outlineLvl w:val="0"/>
      </w:pPr>
      <w:bookmarkStart w:id="397" w:name="_Sec562"/>
      <w:bookmarkEnd w:id="359"/>
      <w:r>
        <w:t>Ek D – Profesyonel Hizmetler</w:t>
      </w:r>
      <w:r>
        <w:fldChar w:fldCharType="begin"/>
      </w:r>
      <w:r>
        <w:instrText xml:space="preserve"> TC "</w:instrText>
      </w:r>
      <w:bookmarkStart w:id="398" w:name="_Toc523418995"/>
      <w:r>
        <w:instrText>Ek D – Profesyonel Hizmetler</w:instrText>
      </w:r>
      <w:bookmarkEnd w:id="398"/>
      <w:r>
        <w:instrText>" \l 1</w:instrText>
      </w:r>
      <w:r>
        <w:fldChar w:fldCharType="end"/>
      </w:r>
    </w:p>
    <w:p w:rsidR="000771C7" w:rsidRDefault="00F35AFD">
      <w:pPr>
        <w:pStyle w:val="ProductList-Body"/>
      </w:pPr>
      <w:r>
        <w:t>Microsoft Toplu Lisanslama aracılığıyla sağlanan Profesyonel Hizmetler aşağıda açıklanmaktadır.</w:t>
      </w:r>
    </w:p>
    <w:p w:rsidR="000771C7" w:rsidRDefault="00F35AFD">
      <w:pPr>
        <w:pStyle w:val="ProductList-Offering1Heading"/>
        <w:outlineLvl w:val="1"/>
      </w:pPr>
      <w:bookmarkStart w:id="399" w:name="_Sec565"/>
      <w:r>
        <w:t>Microsoft Premier Desteği Teklifleri</w:t>
      </w:r>
      <w:bookmarkEnd w:id="399"/>
      <w:r>
        <w:fldChar w:fldCharType="begin"/>
      </w:r>
      <w:r>
        <w:instrText xml:space="preserve"> TC "</w:instrText>
      </w:r>
      <w:bookmarkStart w:id="400" w:name="_Toc523418996"/>
      <w:r>
        <w:instrText>Microsoft Premier Desteği Teklifleri</w:instrText>
      </w:r>
      <w:bookmarkEnd w:id="400"/>
      <w:r>
        <w:instrText>" \l 2</w:instrText>
      </w:r>
      <w:r>
        <w:fldChar w:fldCharType="end"/>
      </w:r>
    </w:p>
    <w:tbl>
      <w:tblPr>
        <w:tblStyle w:val="PURTable"/>
        <w:tblW w:w="0" w:type="dxa"/>
        <w:tblLook w:val="04A0" w:firstRow="1" w:lastRow="0" w:firstColumn="1" w:lastColumn="0" w:noHBand="0" w:noVBand="1"/>
      </w:tblPr>
      <w:tblGrid>
        <w:gridCol w:w="3615"/>
        <w:gridCol w:w="1784"/>
        <w:gridCol w:w="1814"/>
        <w:gridCol w:w="1793"/>
        <w:gridCol w:w="1784"/>
      </w:tblGrid>
      <w:tr w:rsidR="000771C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771C7" w:rsidRDefault="00F35AFD">
            <w:pPr>
              <w:pStyle w:val="ProductList-TableBody"/>
            </w:pPr>
            <w:r>
              <w:rPr>
                <w:color w:val="FFFFFF"/>
              </w:rPr>
              <w:t>Alan</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0771C7" w:rsidRDefault="00F35AFD">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0771C7" w:rsidRDefault="00F35AFD">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0771C7" w:rsidRDefault="00F35AFD">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0771C7" w:rsidRDefault="00F35AFD">
            <w:pPr>
              <w:pStyle w:val="ProductList-TableBody"/>
              <w:jc w:val="center"/>
            </w:pPr>
            <w:r>
              <w:rPr>
                <w:color w:val="FFFFFF"/>
              </w:rPr>
              <w:t>Premier Plus</w:t>
            </w:r>
          </w:p>
        </w:tc>
      </w:tr>
      <w:tr w:rsidR="000771C7">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Destek Hesabı Yönetimi</w:t>
            </w:r>
          </w:p>
        </w:tc>
        <w:tc>
          <w:tcPr>
            <w:tcW w:w="196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jc w:val="center"/>
            </w:pPr>
            <w:r>
              <w:t>X</w:t>
            </w:r>
          </w:p>
        </w:tc>
      </w:tr>
      <w:tr w:rsidR="000771C7">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Hesap Profili Oluşturma ve Raporlama</w:t>
            </w:r>
          </w:p>
        </w:tc>
        <w:tc>
          <w:tcPr>
            <w:tcW w:w="196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Aylık</w:t>
            </w:r>
          </w:p>
        </w:tc>
        <w:tc>
          <w:tcPr>
            <w:tcW w:w="196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Aylık</w:t>
            </w:r>
          </w:p>
        </w:tc>
        <w:tc>
          <w:tcPr>
            <w:tcW w:w="196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Aylık</w:t>
            </w:r>
          </w:p>
        </w:tc>
        <w:tc>
          <w:tcPr>
            <w:tcW w:w="196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Aylık</w:t>
            </w:r>
          </w:p>
        </w:tc>
      </w:tr>
      <w:tr w:rsidR="000771C7">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Destek Yardımı (Yıllık olarak ayrılan saatler)</w:t>
            </w:r>
          </w:p>
        </w:tc>
        <w:tc>
          <w:tcPr>
            <w:tcW w:w="196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10 saate kadar</w:t>
            </w:r>
          </w:p>
        </w:tc>
        <w:tc>
          <w:tcPr>
            <w:tcW w:w="1960" w:type="dxa"/>
            <w:tcBorders>
              <w:top w:val="single" w:sz="4" w:space="0" w:color="000000"/>
              <w:left w:val="single" w:sz="4" w:space="0" w:color="000000"/>
              <w:bottom w:val="single" w:sz="4" w:space="0" w:color="000000"/>
              <w:right w:val="single" w:sz="4" w:space="0" w:color="000000"/>
            </w:tcBorders>
          </w:tcPr>
          <w:p w:rsidR="000771C7" w:rsidRPr="00FC7890" w:rsidRDefault="00F35AFD">
            <w:pPr>
              <w:pStyle w:val="ProductList-TableBody"/>
              <w:rPr>
                <w:lang w:val="de-DE"/>
              </w:rPr>
            </w:pPr>
            <w:r w:rsidRPr="00FC7890">
              <w:rPr>
                <w:lang w:val="de-DE"/>
              </w:rPr>
              <w:t>10 saate kadar</w:t>
            </w:r>
          </w:p>
          <w:p w:rsidR="000771C7" w:rsidRPr="00FC7890" w:rsidRDefault="00F35AFD">
            <w:pPr>
              <w:pStyle w:val="ProductList-TableBody"/>
              <w:rPr>
                <w:lang w:val="de-DE"/>
              </w:rPr>
            </w:pPr>
            <w:r w:rsidRPr="00FC7890">
              <w:rPr>
                <w:lang w:val="de-DE"/>
              </w:rPr>
              <w:t>+1 Durum Kontrolü</w:t>
            </w:r>
          </w:p>
          <w:p w:rsidR="000771C7" w:rsidRPr="00FC7890" w:rsidRDefault="00F35AFD">
            <w:pPr>
              <w:pStyle w:val="ProductList-TableBody"/>
              <w:rPr>
                <w:lang w:val="de-DE"/>
              </w:rPr>
            </w:pPr>
            <w:r w:rsidRPr="00FC7890">
              <w:rPr>
                <w:lang w:val="de-DE"/>
              </w:rPr>
              <w:t>+1 Atölye</w:t>
            </w:r>
          </w:p>
        </w:tc>
        <w:tc>
          <w:tcPr>
            <w:tcW w:w="196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 xml:space="preserve">120 saate kadar </w:t>
            </w:r>
          </w:p>
        </w:tc>
        <w:tc>
          <w:tcPr>
            <w:tcW w:w="196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160 saate kadar</w:t>
            </w:r>
          </w:p>
        </w:tc>
      </w:tr>
      <w:tr w:rsidR="000771C7">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Sorun Çözüm Desteği (PRS) (yıllık olarak ayrılan)</w:t>
            </w:r>
          </w:p>
        </w:tc>
        <w:tc>
          <w:tcPr>
            <w:tcW w:w="196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40 saate kadar</w:t>
            </w:r>
          </w:p>
        </w:tc>
        <w:tc>
          <w:tcPr>
            <w:tcW w:w="196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30 saate kadar</w:t>
            </w:r>
          </w:p>
        </w:tc>
        <w:tc>
          <w:tcPr>
            <w:tcW w:w="196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 xml:space="preserve">80 saate kadar </w:t>
            </w:r>
          </w:p>
        </w:tc>
        <w:tc>
          <w:tcPr>
            <w:tcW w:w="196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140 saate kadar</w:t>
            </w:r>
          </w:p>
        </w:tc>
      </w:tr>
      <w:tr w:rsidR="000771C7">
        <w:tc>
          <w:tcPr>
            <w:tcW w:w="4040" w:type="dxa"/>
            <w:tcBorders>
              <w:top w:val="single" w:sz="4" w:space="0" w:color="000000"/>
              <w:left w:val="single" w:sz="4" w:space="0" w:color="000000"/>
              <w:bottom w:val="single" w:sz="4" w:space="0" w:color="000000"/>
              <w:right w:val="single" w:sz="4" w:space="0" w:color="000000"/>
            </w:tcBorders>
          </w:tcPr>
          <w:p w:rsidR="000771C7" w:rsidRPr="00FC7890" w:rsidRDefault="00F35AFD">
            <w:pPr>
              <w:pStyle w:val="ProductList-TableBody"/>
              <w:rPr>
                <w:lang w:val="de-DE"/>
              </w:rPr>
            </w:pPr>
            <w:r w:rsidRPr="00FC7890">
              <w:rPr>
                <w:lang w:val="de-DE"/>
              </w:rPr>
              <w:t>24 saat 7 gün temelinde Kritik Durum İlerletme Yönetimi (Önem Derecesi 1)</w:t>
            </w:r>
          </w:p>
        </w:tc>
        <w:tc>
          <w:tcPr>
            <w:tcW w:w="196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jc w:val="center"/>
            </w:pPr>
            <w:r>
              <w:t>X</w:t>
            </w:r>
          </w:p>
        </w:tc>
      </w:tr>
      <w:tr w:rsidR="000771C7">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Hızlı Yerinde Destek</w:t>
            </w:r>
          </w:p>
        </w:tc>
        <w:tc>
          <w:tcPr>
            <w:tcW w:w="196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jc w:val="center"/>
            </w:pPr>
            <w:r>
              <w:t>X</w:t>
            </w:r>
          </w:p>
        </w:tc>
      </w:tr>
      <w:tr w:rsidR="000771C7">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Proaktif Bilgi Hizmetleri</w:t>
            </w:r>
          </w:p>
        </w:tc>
        <w:tc>
          <w:tcPr>
            <w:tcW w:w="196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jc w:val="center"/>
            </w:pPr>
            <w:r>
              <w:t>X</w:t>
            </w:r>
          </w:p>
        </w:tc>
      </w:tr>
      <w:tr w:rsidR="000771C7">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jc w:val="center"/>
            </w:pPr>
            <w:r>
              <w:t>X</w:t>
            </w:r>
          </w:p>
        </w:tc>
      </w:tr>
      <w:tr w:rsidR="000771C7">
        <w:tc>
          <w:tcPr>
            <w:tcW w:w="404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Eklenti Saatleri</w:t>
            </w:r>
          </w:p>
        </w:tc>
        <w:tc>
          <w:tcPr>
            <w:tcW w:w="196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20 Paket</w:t>
            </w:r>
          </w:p>
        </w:tc>
        <w:tc>
          <w:tcPr>
            <w:tcW w:w="196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20 Paket</w:t>
            </w:r>
          </w:p>
        </w:tc>
        <w:tc>
          <w:tcPr>
            <w:tcW w:w="196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20 Paket</w:t>
            </w:r>
          </w:p>
        </w:tc>
        <w:tc>
          <w:tcPr>
            <w:tcW w:w="196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20 Paket</w:t>
            </w:r>
          </w:p>
        </w:tc>
      </w:tr>
    </w:tbl>
    <w:p w:rsidR="000771C7" w:rsidRDefault="00F35AFD">
      <w:pPr>
        <w:pStyle w:val="ProductList-Body"/>
      </w:pPr>
      <w:r>
        <w:rPr>
          <w:vertAlign w:val="superscript"/>
        </w:rPr>
        <w:t xml:space="preserve">1 </w:t>
      </w:r>
      <w:r>
        <w:rPr>
          <w:i/>
        </w:rPr>
        <w:t>İş Saatleri yerel olarak tanımlanmıştır.</w:t>
      </w:r>
    </w:p>
    <w:p w:rsidR="000771C7" w:rsidRDefault="000771C7">
      <w:pPr>
        <w:pStyle w:val="ProductList-Body"/>
      </w:pPr>
    </w:p>
    <w:tbl>
      <w:tblPr>
        <w:tblStyle w:val="PURTable"/>
        <w:tblW w:w="0" w:type="dxa"/>
        <w:tblLook w:val="04A0" w:firstRow="1" w:lastRow="0" w:firstColumn="1" w:lastColumn="0" w:noHBand="0" w:noVBand="1"/>
      </w:tblPr>
      <w:tblGrid>
        <w:gridCol w:w="2678"/>
        <w:gridCol w:w="2707"/>
        <w:gridCol w:w="2703"/>
        <w:gridCol w:w="2702"/>
      </w:tblGrid>
      <w:tr w:rsidR="000771C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771C7" w:rsidRDefault="00F35AFD">
            <w:pPr>
              <w:pStyle w:val="ProductList-TableBody"/>
            </w:pPr>
            <w:r>
              <w:rPr>
                <w:color w:val="FFFFFF"/>
              </w:rPr>
              <w:t>Önem Derecesi</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771C7" w:rsidRDefault="00F35AFD">
            <w:pPr>
              <w:pStyle w:val="ProductList-TableBody"/>
            </w:pPr>
            <w:r>
              <w:rPr>
                <w:color w:val="FFFFFF"/>
              </w:rPr>
              <w:t>Durum</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771C7" w:rsidRDefault="00F35AFD">
            <w:pPr>
              <w:pStyle w:val="ProductList-TableBody"/>
            </w:pPr>
            <w:r>
              <w:rPr>
                <w:color w:val="FFFFFF"/>
              </w:rPr>
              <w:t>Microsoft'un Beklenen Yanıtı</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771C7" w:rsidRDefault="00F35AFD">
            <w:pPr>
              <w:pStyle w:val="ProductList-TableBody"/>
            </w:pPr>
            <w:r>
              <w:rPr>
                <w:color w:val="FFFFFF"/>
              </w:rPr>
              <w:t>Müşterinin Beklenen Yanıtı</w:t>
            </w:r>
          </w:p>
        </w:tc>
      </w:tr>
      <w:tr w:rsidR="000771C7">
        <w:tc>
          <w:tcPr>
            <w:tcW w:w="306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1. Yalnızca telefonla bildirim</w:t>
            </w:r>
          </w:p>
        </w:tc>
        <w:tc>
          <w:tcPr>
            <w:tcW w:w="306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 xml:space="preserve">İş üzerinde yıkıcı etki: </w:t>
            </w:r>
          </w:p>
          <w:p w:rsidR="000771C7" w:rsidRDefault="00F35AFD">
            <w:pPr>
              <w:pStyle w:val="ProductList-TableBody"/>
            </w:pPr>
            <w:r>
              <w:t>Çekirdek (görev açısından kritik) iş sürecini tamamen kaybetmiştir ve iş makul olarak devam edemez durumdadır</w:t>
            </w:r>
          </w:p>
          <w:p w:rsidR="000771C7" w:rsidRDefault="00F35AFD">
            <w:pPr>
              <w:pStyle w:val="ProductList-TableBody"/>
            </w:pPr>
            <w:r>
              <w:t>Anında ilgilenilmeyi gerektirir</w:t>
            </w:r>
          </w:p>
        </w:tc>
        <w:tc>
          <w:tcPr>
            <w:tcW w:w="306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İlk aramaya yanıt, 1 saat içinde ya da daha kısa sürede</w:t>
            </w:r>
          </w:p>
          <w:p w:rsidR="000771C7" w:rsidRDefault="00F35AFD">
            <w:pPr>
              <w:pStyle w:val="ProductList-TableBody"/>
            </w:pPr>
            <w:r>
              <w:t>Microsoft'un Kaynaklarıyla olabildiğince çabuk müşteri tesisinde.</w:t>
            </w:r>
          </w:p>
          <w:p w:rsidR="000771C7" w:rsidRDefault="00F35AFD">
            <w:pPr>
              <w:pStyle w:val="ProductList-TableBody"/>
            </w:pPr>
            <w:r>
              <w:t>7 gün 24 saat temelinde kesintisiz çalışma</w:t>
            </w:r>
          </w:p>
          <w:p w:rsidR="000771C7" w:rsidRDefault="00F35AFD">
            <w:pPr>
              <w:pStyle w:val="ProductList-TableBody"/>
            </w:pPr>
            <w:r>
              <w:t>Microsoft içinde Ürün ekiplerine hızlı İlerletme</w:t>
            </w:r>
          </w:p>
          <w:p w:rsidR="000771C7" w:rsidRDefault="00F35AFD">
            <w:pPr>
              <w:pStyle w:val="ProductList-TableBody"/>
            </w:pPr>
            <w:r>
              <w:t xml:space="preserve">Microsoft'un Üst Düzey Yöneticilerine bildirimde bulunulması </w:t>
            </w:r>
          </w:p>
        </w:tc>
        <w:tc>
          <w:tcPr>
            <w:tcW w:w="306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 xml:space="preserve">Müşteri Üst Düzey yöneticilerine bildirimde bulunulması </w:t>
            </w:r>
          </w:p>
          <w:p w:rsidR="000771C7" w:rsidRDefault="00F35AFD">
            <w:pPr>
              <w:pStyle w:val="ProductList-TableBody"/>
            </w:pPr>
            <w:r>
              <w:t>7 gün 24 saat temelinde kesintisiz çalışma yapmayı sürdürmek için uygun kaynakların tahsis edilmesi</w:t>
            </w:r>
            <w:r>
              <w:rPr>
                <w:vertAlign w:val="superscript"/>
              </w:rPr>
              <w:t>2</w:t>
            </w:r>
          </w:p>
          <w:p w:rsidR="000771C7" w:rsidRDefault="00F35AFD">
            <w:pPr>
              <w:pStyle w:val="ProductList-TableBody"/>
            </w:pPr>
            <w:r>
              <w:t>Değişiklik kontrolü yetkilisine hızlı erişim ve kendisinden de hızlı yanıt gelmesi</w:t>
            </w:r>
          </w:p>
        </w:tc>
      </w:tr>
      <w:tr w:rsidR="000771C7">
        <w:tc>
          <w:tcPr>
            <w:tcW w:w="306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A. Yalnızca telefonla bildirim</w:t>
            </w:r>
          </w:p>
        </w:tc>
        <w:tc>
          <w:tcPr>
            <w:tcW w:w="306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 xml:space="preserve">İş üzerinde kritik etki: </w:t>
            </w:r>
          </w:p>
          <w:p w:rsidR="000771C7" w:rsidRDefault="00F35AFD">
            <w:pPr>
              <w:pStyle w:val="ProductList-TableBody"/>
            </w:pPr>
            <w:r>
              <w:t>Hizmetlerin önemli ölçüde kaybı veya bozulması</w:t>
            </w:r>
          </w:p>
          <w:p w:rsidR="000771C7" w:rsidRDefault="00F35AFD">
            <w:pPr>
              <w:pStyle w:val="ProductList-TableBody"/>
            </w:pPr>
            <w:r>
              <w:t>1 saat içinde ilgilenilmeyi gerektirir</w:t>
            </w:r>
          </w:p>
        </w:tc>
        <w:tc>
          <w:tcPr>
            <w:tcW w:w="306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İlk aramaya yanıt, 1 saat içinde ya da daha kısa sürede</w:t>
            </w:r>
          </w:p>
          <w:p w:rsidR="000771C7" w:rsidRDefault="00F35AFD">
            <w:pPr>
              <w:pStyle w:val="ProductList-TableBody"/>
            </w:pPr>
            <w:r>
              <w:t>Microsoft'un Kaynaklarıyla gerektiği gibi Müşteri tesisinde.</w:t>
            </w:r>
          </w:p>
          <w:p w:rsidR="000771C7" w:rsidRDefault="00F35AFD">
            <w:pPr>
              <w:pStyle w:val="ProductList-TableBody"/>
            </w:pPr>
            <w:r>
              <w:t>7 gün 24 saat temelinde kesintisiz çalışma</w:t>
            </w:r>
          </w:p>
          <w:p w:rsidR="000771C7" w:rsidRDefault="00F35AFD">
            <w:pPr>
              <w:pStyle w:val="ProductList-TableBody"/>
            </w:pPr>
            <w:r>
              <w:t>Microsoft'un Üst Düzey Yöneticilerine bildirimde bulunulması</w:t>
            </w:r>
          </w:p>
        </w:tc>
        <w:tc>
          <w:tcPr>
            <w:tcW w:w="306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7 gün 24 saat temelinde kesintisiz çalışma yapmayı sürdürmek için uygun kaynakların tahsis edilmesi</w:t>
            </w:r>
            <w:r>
              <w:rPr>
                <w:vertAlign w:val="superscript"/>
              </w:rPr>
              <w:t>2</w:t>
            </w:r>
          </w:p>
          <w:p w:rsidR="000771C7" w:rsidRDefault="00F35AFD">
            <w:pPr>
              <w:pStyle w:val="ProductList-TableBody"/>
            </w:pPr>
            <w:r>
              <w:t>Değişiklik kontrolü yetkilisine hızlı erişim ve kendisinden de hızlı yanıt gelmesi</w:t>
            </w:r>
          </w:p>
          <w:p w:rsidR="000771C7" w:rsidRDefault="00F35AFD">
            <w:pPr>
              <w:pStyle w:val="ProductList-TableBody"/>
            </w:pPr>
            <w:r>
              <w:t>Yönetime bildirim</w:t>
            </w:r>
          </w:p>
        </w:tc>
      </w:tr>
      <w:tr w:rsidR="000771C7">
        <w:tc>
          <w:tcPr>
            <w:tcW w:w="3060" w:type="dxa"/>
            <w:tcBorders>
              <w:top w:val="single" w:sz="4" w:space="0" w:color="000000"/>
              <w:left w:val="single" w:sz="4" w:space="0" w:color="000000"/>
              <w:bottom w:val="single" w:sz="4" w:space="0" w:color="000000"/>
              <w:right w:val="single" w:sz="4" w:space="0" w:color="000000"/>
            </w:tcBorders>
          </w:tcPr>
          <w:p w:rsidR="000771C7" w:rsidRPr="00FC7890" w:rsidRDefault="00F35AFD">
            <w:pPr>
              <w:pStyle w:val="ProductList-TableBody"/>
              <w:rPr>
                <w:lang w:val="de-DE"/>
              </w:rPr>
            </w:pPr>
            <w:r w:rsidRPr="00FC7890">
              <w:rPr>
                <w:lang w:val="de-DE"/>
              </w:rPr>
              <w:t>B. Telefonla veya internetten bildirim</w:t>
            </w:r>
          </w:p>
        </w:tc>
        <w:tc>
          <w:tcPr>
            <w:tcW w:w="3060" w:type="dxa"/>
            <w:tcBorders>
              <w:top w:val="single" w:sz="4" w:space="0" w:color="000000"/>
              <w:left w:val="single" w:sz="4" w:space="0" w:color="000000"/>
              <w:bottom w:val="single" w:sz="4" w:space="0" w:color="000000"/>
              <w:right w:val="single" w:sz="4" w:space="0" w:color="000000"/>
            </w:tcBorders>
          </w:tcPr>
          <w:p w:rsidR="000771C7" w:rsidRPr="00FC7890" w:rsidRDefault="00F35AFD">
            <w:pPr>
              <w:pStyle w:val="ProductList-TableBody"/>
              <w:rPr>
                <w:lang w:val="de-DE"/>
              </w:rPr>
            </w:pPr>
            <w:r w:rsidRPr="00FC7890">
              <w:rPr>
                <w:lang w:val="de-DE"/>
              </w:rPr>
              <w:t xml:space="preserve">İş üzerinde orta derecede etki: </w:t>
            </w:r>
          </w:p>
          <w:p w:rsidR="000771C7" w:rsidRPr="00FC7890" w:rsidRDefault="00F35AFD">
            <w:pPr>
              <w:pStyle w:val="ProductList-TableBody"/>
              <w:rPr>
                <w:lang w:val="de-DE"/>
              </w:rPr>
            </w:pPr>
            <w:r w:rsidRPr="00FC7890">
              <w:rPr>
                <w:lang w:val="de-DE"/>
              </w:rPr>
              <w:t>Orta derecede hizmet kaybı veya bozulması, ancak bozulmuş bir şekilde makul olarak çalışma sürdürülebilir.</w:t>
            </w:r>
          </w:p>
          <w:p w:rsidR="000771C7" w:rsidRDefault="00F35AFD">
            <w:pPr>
              <w:pStyle w:val="ProductList-TableBody"/>
            </w:pPr>
            <w:r>
              <w:t>2 İş Saati</w:t>
            </w:r>
            <w:r>
              <w:rPr>
                <w:vertAlign w:val="superscript"/>
              </w:rPr>
              <w:t>1</w:t>
            </w:r>
            <w:r>
              <w:t xml:space="preserve"> içinde ilgilenilmeyi gerektirir</w:t>
            </w:r>
          </w:p>
        </w:tc>
        <w:tc>
          <w:tcPr>
            <w:tcW w:w="306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İlk aramaya yanıt, 2 saat içinde ya da daha kısa sürede</w:t>
            </w:r>
          </w:p>
          <w:p w:rsidR="000771C7" w:rsidRDefault="00F35AFD">
            <w:pPr>
              <w:pStyle w:val="ProductList-TableBody"/>
            </w:pPr>
            <w:r>
              <w:t>Çalışmaların yalnızca İş Saatleri</w:t>
            </w:r>
            <w:r>
              <w:rPr>
                <w:vertAlign w:val="superscript"/>
              </w:rPr>
              <w:t>1</w:t>
            </w:r>
            <w:r>
              <w:t xml:space="preserve"> içinde gösterilmesi</w:t>
            </w:r>
          </w:p>
        </w:tc>
        <w:tc>
          <w:tcPr>
            <w:tcW w:w="306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İş Saatlerinde</w:t>
            </w:r>
            <w:r>
              <w:rPr>
                <w:vertAlign w:val="superscript"/>
              </w:rPr>
              <w:t>1</w:t>
            </w:r>
            <w:r>
              <w:t xml:space="preserve"> kesintisiz çaba göstermeyi sürdürmek için uygun kaynakların tahsis edilmesi</w:t>
            </w:r>
          </w:p>
          <w:p w:rsidR="000771C7" w:rsidRDefault="00F35AFD">
            <w:pPr>
              <w:pStyle w:val="ProductList-TableBody"/>
            </w:pPr>
            <w:r>
              <w:t>Değişiklik kontrolü yetkilisinden 4 İş Saati</w:t>
            </w:r>
            <w:r>
              <w:rPr>
                <w:vertAlign w:val="superscript"/>
              </w:rPr>
              <w:t>1</w:t>
            </w:r>
            <w:r>
              <w:t xml:space="preserve"> içinde erişim ve yanıt</w:t>
            </w:r>
          </w:p>
        </w:tc>
      </w:tr>
      <w:tr w:rsidR="000771C7">
        <w:tc>
          <w:tcPr>
            <w:tcW w:w="3060" w:type="dxa"/>
            <w:tcBorders>
              <w:top w:val="single" w:sz="4" w:space="0" w:color="000000"/>
              <w:left w:val="single" w:sz="4" w:space="0" w:color="000000"/>
              <w:bottom w:val="single" w:sz="4" w:space="0" w:color="000000"/>
              <w:right w:val="single" w:sz="4" w:space="0" w:color="000000"/>
            </w:tcBorders>
          </w:tcPr>
          <w:p w:rsidR="000771C7" w:rsidRPr="00FC7890" w:rsidRDefault="00F35AFD">
            <w:pPr>
              <w:pStyle w:val="ProductList-TableBody"/>
              <w:rPr>
                <w:lang w:val="de-DE"/>
              </w:rPr>
            </w:pPr>
            <w:r w:rsidRPr="00FC7890">
              <w:rPr>
                <w:lang w:val="de-DE"/>
              </w:rPr>
              <w:t>C. Telefonla veya İnternet üzerinden bildirim</w:t>
            </w:r>
          </w:p>
        </w:tc>
        <w:tc>
          <w:tcPr>
            <w:tcW w:w="3060" w:type="dxa"/>
            <w:tcBorders>
              <w:top w:val="single" w:sz="4" w:space="0" w:color="000000"/>
              <w:left w:val="single" w:sz="4" w:space="0" w:color="000000"/>
              <w:bottom w:val="single" w:sz="4" w:space="0" w:color="000000"/>
              <w:right w:val="single" w:sz="4" w:space="0" w:color="000000"/>
            </w:tcBorders>
          </w:tcPr>
          <w:p w:rsidR="000771C7" w:rsidRPr="00FC7890" w:rsidRDefault="00F35AFD">
            <w:pPr>
              <w:pStyle w:val="ProductList-TableBody"/>
              <w:rPr>
                <w:lang w:val="de-DE"/>
              </w:rPr>
            </w:pPr>
            <w:r w:rsidRPr="00FC7890">
              <w:rPr>
                <w:lang w:val="de-DE"/>
              </w:rPr>
              <w:t xml:space="preserve">İş üzerinde asgari etki: </w:t>
            </w:r>
          </w:p>
          <w:p w:rsidR="000771C7" w:rsidRPr="00FC7890" w:rsidRDefault="00F35AFD">
            <w:pPr>
              <w:pStyle w:val="ProductList-TableBody"/>
              <w:rPr>
                <w:lang w:val="de-DE"/>
              </w:rPr>
            </w:pPr>
            <w:r w:rsidRPr="00FC7890">
              <w:rPr>
                <w:lang w:val="de-DE"/>
              </w:rPr>
              <w:t>Hizmetler çok az bozularak ya da hiç bozulmayarak önemli derecede sürüyor.</w:t>
            </w:r>
          </w:p>
          <w:p w:rsidR="000771C7" w:rsidRDefault="00F35AFD">
            <w:pPr>
              <w:pStyle w:val="ProductList-TableBody"/>
            </w:pPr>
            <w:r>
              <w:t>4 İş Saati</w:t>
            </w:r>
            <w:r>
              <w:rPr>
                <w:vertAlign w:val="superscript"/>
              </w:rPr>
              <w:t>1</w:t>
            </w:r>
            <w:r>
              <w:t xml:space="preserve"> içinde ilgilenilmeyi gerektirir</w:t>
            </w:r>
          </w:p>
        </w:tc>
        <w:tc>
          <w:tcPr>
            <w:tcW w:w="306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İlk aramaya yanıt, 4 saat içinde ya da daha kısa sürede</w:t>
            </w:r>
          </w:p>
          <w:p w:rsidR="000771C7" w:rsidRDefault="00F35AFD">
            <w:pPr>
              <w:pStyle w:val="ProductList-TableBody"/>
            </w:pPr>
            <w:r>
              <w:t>Çalışmaların yalnızca İş Saatleri</w:t>
            </w:r>
            <w:r>
              <w:rPr>
                <w:vertAlign w:val="superscript"/>
              </w:rPr>
              <w:t>1</w:t>
            </w:r>
            <w:r>
              <w:t xml:space="preserve"> içinde gösterilmesi</w:t>
            </w:r>
          </w:p>
        </w:tc>
        <w:tc>
          <w:tcPr>
            <w:tcW w:w="306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Servis talebi sahibi hakkında doğru iletişim bilgisi</w:t>
            </w:r>
          </w:p>
          <w:p w:rsidR="000771C7" w:rsidRDefault="00F35AFD">
            <w:pPr>
              <w:pStyle w:val="ProductList-TableBody"/>
            </w:pPr>
            <w:r>
              <w:t>24 saat içinde yanıt</w:t>
            </w:r>
          </w:p>
        </w:tc>
      </w:tr>
    </w:tbl>
    <w:p w:rsidR="000771C7" w:rsidRDefault="00F35AFD">
      <w:pPr>
        <w:pStyle w:val="ProductList-Body"/>
      </w:pPr>
      <w:r>
        <w:rPr>
          <w:vertAlign w:val="superscript"/>
        </w:rPr>
        <w:t>1</w:t>
      </w:r>
      <w:r>
        <w:rPr>
          <w:i/>
        </w:rPr>
        <w:t>İş Saatleri yerel olarak tanımlanmıştır.</w:t>
      </w:r>
    </w:p>
    <w:p w:rsidR="000771C7" w:rsidRDefault="00F35AFD">
      <w:pPr>
        <w:pStyle w:val="ProductList-Body"/>
      </w:pPr>
      <w:r>
        <w:rPr>
          <w:vertAlign w:val="superscript"/>
        </w:rPr>
        <w:t>2</w:t>
      </w:r>
      <w:r>
        <w:rPr>
          <w:i/>
        </w:rPr>
        <w:t>Müşterinin, Microsoft'un Sorun çözme çalışmalarını sürdürmesine yetecek kaynak veya yanıt sağlayamaması durumunda, Microsoft'un önem derecesini düşürmesi gerekebilir.</w:t>
      </w:r>
    </w:p>
    <w:p w:rsidR="000771C7" w:rsidRDefault="000771C7">
      <w:pPr>
        <w:pStyle w:val="ProductList-Body"/>
      </w:pPr>
    </w:p>
    <w:p w:rsidR="000771C7" w:rsidRDefault="00F35AFD">
      <w:pPr>
        <w:pStyle w:val="ProductList-ClauseHeading"/>
        <w:outlineLvl w:val="2"/>
      </w:pPr>
      <w:r>
        <w:t>İlişkili İş Kuralları</w:t>
      </w:r>
    </w:p>
    <w:p w:rsidR="000771C7" w:rsidRDefault="00F35AFD">
      <w:pPr>
        <w:pStyle w:val="ProductList-Body"/>
      </w:pPr>
      <w:r>
        <w:t>Tüm Profesyonel Hizmetler, ticari olarak piyasaya sürülmüş, genel olarak kullanıma sunulan Microsoft Ürünleri için (Microsoft Premier Çevrimiçi Web sitesinde veya Microsoft Destek Yaşam Döngüsü Web sitesinde özellikle hariç bırakılmadıkça) destek sağlar. Profesyonel Hizmetler genel olarak saatlik bazda ücretlendirilecek, uzaktan sağlanacak ve (başka bir dil mevcut olmadıkça)İngilizce olacaktır. Profesyonel Hizmetler VL anlaşmasının imzalandığı ülkede sağlanacaktır. Tesis ziyaretlerinin ücretleri önceden ödenmez ve kaynakların kullanılabilirliğine bağlıdır. Yıllık bazda kullanılmayan tüm Profesyonel Hizmetler kaybedilecektir. Müşteri isteği üzerine, Microsoft sorunları analiz etmek için, Müşterinin sistemine uzaktan aramayla erişebilir.</w:t>
      </w:r>
    </w:p>
    <w:p w:rsidR="000771C7" w:rsidRDefault="00F35AFD">
      <w:pPr>
        <w:pStyle w:val="ProductList-Offering1Heading"/>
        <w:outlineLvl w:val="1"/>
      </w:pPr>
      <w:bookmarkStart w:id="401" w:name="_Sec566"/>
      <w:r>
        <w:t>Microsoft Dijital Danışmanlık Hizmetleri Teklifleri</w:t>
      </w:r>
      <w:bookmarkEnd w:id="401"/>
      <w:r>
        <w:fldChar w:fldCharType="begin"/>
      </w:r>
      <w:r>
        <w:instrText xml:space="preserve"> TC "</w:instrText>
      </w:r>
      <w:bookmarkStart w:id="402" w:name="_Toc523418997"/>
      <w:r>
        <w:instrText>Microsoft Dijital Danışmanlık Hizmetleri Teklifleri</w:instrText>
      </w:r>
      <w:bookmarkEnd w:id="402"/>
      <w:r>
        <w:instrText>" \l 2</w:instrText>
      </w:r>
      <w:r>
        <w:fldChar w:fldCharType="end"/>
      </w:r>
    </w:p>
    <w:p w:rsidR="00BB1469" w:rsidRPr="00B40BA3" w:rsidRDefault="00BB1469" w:rsidP="00BB1469">
      <w:pPr>
        <w:pStyle w:val="ProductList-Body"/>
      </w:pPr>
      <w:r>
        <w:t>Dijital Danışmanlık Hizmetleri teklifleri, Müşterinin Kurumsal Anlaşmasının her yılı için sağlanacak aşağıdaki bileşenleri içerir:</w:t>
      </w:r>
    </w:p>
    <w:tbl>
      <w:tblPr>
        <w:tblStyle w:val="PURTable1"/>
        <w:tblW w:w="10800" w:type="dxa"/>
        <w:tblInd w:w="-5" w:type="dxa"/>
        <w:tblLook w:val="04A0" w:firstRow="1" w:lastRow="0" w:firstColumn="1" w:lastColumn="0" w:noHBand="0" w:noVBand="1"/>
      </w:tblPr>
      <w:tblGrid>
        <w:gridCol w:w="2671"/>
        <w:gridCol w:w="2729"/>
        <w:gridCol w:w="2729"/>
        <w:gridCol w:w="2671"/>
      </w:tblGrid>
      <w:tr w:rsidR="00BB1469" w:rsidTr="00BB1469">
        <w:trPr>
          <w:cnfStyle w:val="100000000000" w:firstRow="1" w:lastRow="0" w:firstColumn="0" w:lastColumn="0" w:oddVBand="0" w:evenVBand="0" w:oddHBand="0" w:evenHBand="0" w:firstRowFirstColumn="0" w:firstRowLastColumn="0" w:lastRowFirstColumn="0" w:lastRowLastColumn="0"/>
        </w:trPr>
        <w:tc>
          <w:tcPr>
            <w:tcW w:w="2671" w:type="dxa"/>
            <w:tcBorders>
              <w:top w:val="single" w:sz="4" w:space="0" w:color="000000"/>
              <w:left w:val="single" w:sz="4" w:space="0" w:color="000000"/>
              <w:bottom w:val="single" w:sz="4" w:space="0" w:color="000000"/>
              <w:right w:val="single" w:sz="4" w:space="0" w:color="000000"/>
            </w:tcBorders>
            <w:shd w:val="clear" w:color="auto" w:fill="0072C6"/>
          </w:tcPr>
          <w:p w:rsidR="00BB1469" w:rsidRDefault="00BB1469" w:rsidP="0001071F">
            <w:pPr>
              <w:pStyle w:val="ProductList-TableBody"/>
            </w:pPr>
            <w:r>
              <w:rPr>
                <w:color w:val="FFFFFF"/>
              </w:rPr>
              <w:t>Alan</w:t>
            </w:r>
          </w:p>
        </w:tc>
        <w:tc>
          <w:tcPr>
            <w:tcW w:w="2729" w:type="dxa"/>
            <w:tcBorders>
              <w:top w:val="single" w:sz="4" w:space="0" w:color="000000"/>
              <w:left w:val="single" w:sz="4" w:space="0" w:color="000000"/>
              <w:bottom w:val="single" w:sz="4" w:space="0" w:color="000000"/>
              <w:right w:val="single" w:sz="4" w:space="0" w:color="000000"/>
            </w:tcBorders>
            <w:shd w:val="clear" w:color="auto" w:fill="0072C6"/>
          </w:tcPr>
          <w:p w:rsidR="00BB1469" w:rsidRDefault="00BB1469" w:rsidP="0001071F">
            <w:pPr>
              <w:pStyle w:val="ProductList-TableBody"/>
            </w:pPr>
            <w:r>
              <w:rPr>
                <w:color w:val="FFFFFF"/>
              </w:rPr>
              <w:t>Dijital Danışmanlık Bağlantısı</w:t>
            </w:r>
          </w:p>
        </w:tc>
        <w:tc>
          <w:tcPr>
            <w:tcW w:w="2729" w:type="dxa"/>
            <w:tcBorders>
              <w:top w:val="single" w:sz="4" w:space="0" w:color="000000"/>
              <w:left w:val="single" w:sz="4" w:space="0" w:color="000000"/>
              <w:bottom w:val="single" w:sz="4" w:space="0" w:color="000000"/>
              <w:right w:val="single" w:sz="4" w:space="0" w:color="000000"/>
            </w:tcBorders>
            <w:shd w:val="clear" w:color="auto" w:fill="0072C6"/>
          </w:tcPr>
          <w:p w:rsidR="00BB1469" w:rsidRDefault="00BB1469" w:rsidP="0001071F">
            <w:pPr>
              <w:pStyle w:val="ProductList-TableBody"/>
            </w:pPr>
            <w:r>
              <w:rPr>
                <w:color w:val="FFFFFF"/>
              </w:rPr>
              <w:t>Dijital Danışmanlık Kurumu</w:t>
            </w:r>
          </w:p>
        </w:tc>
        <w:tc>
          <w:tcPr>
            <w:tcW w:w="2671" w:type="dxa"/>
            <w:tcBorders>
              <w:top w:val="single" w:sz="4" w:space="0" w:color="000000"/>
              <w:left w:val="single" w:sz="4" w:space="0" w:color="000000"/>
              <w:bottom w:val="single" w:sz="4" w:space="0" w:color="000000"/>
              <w:right w:val="single" w:sz="4" w:space="0" w:color="000000"/>
            </w:tcBorders>
            <w:shd w:val="clear" w:color="auto" w:fill="0072C6"/>
          </w:tcPr>
          <w:p w:rsidR="00BB1469" w:rsidRDefault="00BB1469" w:rsidP="0001071F">
            <w:pPr>
              <w:pStyle w:val="ProductList-TableBody"/>
            </w:pPr>
            <w:r>
              <w:rPr>
                <w:color w:val="FFFFFF"/>
              </w:rPr>
              <w:t>Dijital Danışmanlık Portföyü</w:t>
            </w:r>
          </w:p>
        </w:tc>
      </w:tr>
      <w:tr w:rsidR="00BB1469" w:rsidTr="00BB1469">
        <w:tc>
          <w:tcPr>
            <w:tcW w:w="2671" w:type="dxa"/>
            <w:tcBorders>
              <w:top w:val="single" w:sz="4" w:space="0" w:color="000000"/>
              <w:left w:val="single" w:sz="4" w:space="0" w:color="000000"/>
              <w:bottom w:val="single" w:sz="4" w:space="0" w:color="000000"/>
              <w:right w:val="single" w:sz="4" w:space="0" w:color="000000"/>
            </w:tcBorders>
          </w:tcPr>
          <w:p w:rsidR="00BB1469" w:rsidRDefault="00BB1469" w:rsidP="0001071F">
            <w:pPr>
              <w:pStyle w:val="ProductList-TableBody"/>
            </w:pPr>
            <w:r>
              <w:t>SKU Ürün Ailesi</w:t>
            </w:r>
          </w:p>
        </w:tc>
        <w:tc>
          <w:tcPr>
            <w:tcW w:w="2729" w:type="dxa"/>
            <w:tcBorders>
              <w:top w:val="single" w:sz="4" w:space="0" w:color="000000"/>
              <w:left w:val="single" w:sz="4" w:space="0" w:color="000000"/>
              <w:bottom w:val="single" w:sz="4" w:space="0" w:color="000000"/>
              <w:right w:val="single" w:sz="4" w:space="0" w:color="000000"/>
            </w:tcBorders>
          </w:tcPr>
          <w:p w:rsidR="00BB1469" w:rsidRDefault="00BB1469" w:rsidP="0001071F">
            <w:pPr>
              <w:pStyle w:val="ProductList-TableBody"/>
            </w:pPr>
            <w:r>
              <w:t>9TH-xxxx</w:t>
            </w:r>
          </w:p>
        </w:tc>
        <w:tc>
          <w:tcPr>
            <w:tcW w:w="2729" w:type="dxa"/>
            <w:tcBorders>
              <w:top w:val="single" w:sz="4" w:space="0" w:color="000000"/>
              <w:left w:val="single" w:sz="4" w:space="0" w:color="000000"/>
              <w:bottom w:val="single" w:sz="4" w:space="0" w:color="000000"/>
              <w:right w:val="single" w:sz="4" w:space="0" w:color="000000"/>
            </w:tcBorders>
          </w:tcPr>
          <w:p w:rsidR="00BB1469" w:rsidRDefault="00BB1469" w:rsidP="0001071F">
            <w:pPr>
              <w:pStyle w:val="ProductList-TableBody"/>
            </w:pPr>
            <w:r>
              <w:t>8A3-xxxx</w:t>
            </w:r>
          </w:p>
        </w:tc>
        <w:tc>
          <w:tcPr>
            <w:tcW w:w="2671" w:type="dxa"/>
            <w:tcBorders>
              <w:top w:val="single" w:sz="4" w:space="0" w:color="000000"/>
              <w:left w:val="single" w:sz="4" w:space="0" w:color="000000"/>
              <w:bottom w:val="single" w:sz="4" w:space="0" w:color="000000"/>
              <w:right w:val="single" w:sz="4" w:space="0" w:color="000000"/>
            </w:tcBorders>
          </w:tcPr>
          <w:p w:rsidR="00BB1469" w:rsidRDefault="00BB1469" w:rsidP="0001071F">
            <w:pPr>
              <w:pStyle w:val="ProductList-TableBody"/>
            </w:pPr>
            <w:r>
              <w:t>9RO-xxxx</w:t>
            </w:r>
          </w:p>
        </w:tc>
      </w:tr>
      <w:tr w:rsidR="00BB1469" w:rsidTr="00BB1469">
        <w:tc>
          <w:tcPr>
            <w:tcW w:w="2671" w:type="dxa"/>
            <w:tcBorders>
              <w:top w:val="single" w:sz="4" w:space="0" w:color="000000"/>
              <w:left w:val="single" w:sz="4" w:space="0" w:color="000000"/>
              <w:bottom w:val="single" w:sz="4" w:space="0" w:color="000000"/>
              <w:right w:val="single" w:sz="4" w:space="0" w:color="000000"/>
            </w:tcBorders>
          </w:tcPr>
          <w:p w:rsidR="00BB1469" w:rsidRDefault="00BB1469" w:rsidP="0001071F">
            <w:pPr>
              <w:pStyle w:val="ProductList-TableBody"/>
            </w:pPr>
            <w:r>
              <w:t>Hizmet Sağlama</w:t>
            </w:r>
          </w:p>
        </w:tc>
        <w:tc>
          <w:tcPr>
            <w:tcW w:w="2729" w:type="dxa"/>
            <w:tcBorders>
              <w:top w:val="single" w:sz="4" w:space="0" w:color="000000"/>
              <w:left w:val="single" w:sz="4" w:space="0" w:color="000000"/>
              <w:bottom w:val="single" w:sz="4" w:space="0" w:color="000000"/>
              <w:right w:val="single" w:sz="4" w:space="0" w:color="000000"/>
            </w:tcBorders>
          </w:tcPr>
          <w:p w:rsidR="00BB1469" w:rsidRDefault="00BB1469" w:rsidP="0001071F">
            <w:pPr>
              <w:pStyle w:val="ProductList-TableBody"/>
            </w:pPr>
            <w:r>
              <w:t>Microsoft Dijital Danışmanı ve Kurumsal Hizmet Sağlama Ekibi tarafından birlikte sağlanan toplam 400 saate kadar hizmet</w:t>
            </w:r>
          </w:p>
        </w:tc>
        <w:tc>
          <w:tcPr>
            <w:tcW w:w="2729" w:type="dxa"/>
            <w:tcBorders>
              <w:top w:val="single" w:sz="4" w:space="0" w:color="000000"/>
              <w:left w:val="single" w:sz="4" w:space="0" w:color="000000"/>
              <w:bottom w:val="single" w:sz="4" w:space="0" w:color="000000"/>
              <w:right w:val="single" w:sz="4" w:space="0" w:color="000000"/>
            </w:tcBorders>
          </w:tcPr>
          <w:p w:rsidR="00BB1469" w:rsidRDefault="00BB1469" w:rsidP="0001071F">
            <w:pPr>
              <w:pStyle w:val="ProductList-TableBody"/>
            </w:pPr>
            <w:r>
              <w:t xml:space="preserve">Microsoft Dijital Danışmanı ve Kurumsal Hizmet Sağlama Ekibi tarafından birlikte sağlanan toplam 800 saate kadar hizmet </w:t>
            </w:r>
          </w:p>
        </w:tc>
        <w:tc>
          <w:tcPr>
            <w:tcW w:w="2671" w:type="dxa"/>
            <w:tcBorders>
              <w:top w:val="single" w:sz="4" w:space="0" w:color="000000"/>
              <w:left w:val="single" w:sz="4" w:space="0" w:color="000000"/>
              <w:bottom w:val="single" w:sz="4" w:space="0" w:color="000000"/>
              <w:right w:val="single" w:sz="4" w:space="0" w:color="000000"/>
            </w:tcBorders>
          </w:tcPr>
          <w:p w:rsidR="00BB1469" w:rsidRDefault="00BB1469" w:rsidP="0001071F">
            <w:pPr>
              <w:pStyle w:val="ProductList-TableBody"/>
            </w:pPr>
            <w:r>
              <w:t>Microsoft Dijital Danışmanı ve Kurumsal Hizmet Sağlama Ekibi tarafından birlikte sağlanan toplam 1600 saate kadar hizmet</w:t>
            </w:r>
          </w:p>
        </w:tc>
      </w:tr>
      <w:tr w:rsidR="00BB1469" w:rsidTr="00BB1469">
        <w:tc>
          <w:tcPr>
            <w:tcW w:w="2671" w:type="dxa"/>
            <w:tcBorders>
              <w:top w:val="single" w:sz="4" w:space="0" w:color="000000"/>
              <w:left w:val="single" w:sz="4" w:space="0" w:color="000000"/>
              <w:bottom w:val="single" w:sz="4" w:space="0" w:color="000000"/>
              <w:right w:val="single" w:sz="4" w:space="0" w:color="000000"/>
            </w:tcBorders>
          </w:tcPr>
          <w:p w:rsidR="00BB1469" w:rsidRDefault="00BB1469" w:rsidP="0001071F">
            <w:pPr>
              <w:pStyle w:val="ProductList-TableBody"/>
            </w:pPr>
            <w:r>
              <w:t>Hizmet Sağlama Planı (SDP)</w:t>
            </w:r>
          </w:p>
        </w:tc>
        <w:tc>
          <w:tcPr>
            <w:tcW w:w="2729" w:type="dxa"/>
            <w:tcBorders>
              <w:top w:val="single" w:sz="4" w:space="0" w:color="000000"/>
              <w:left w:val="single" w:sz="4" w:space="0" w:color="000000"/>
              <w:bottom w:val="single" w:sz="4" w:space="0" w:color="000000"/>
              <w:right w:val="single" w:sz="4" w:space="0" w:color="000000"/>
            </w:tcBorders>
          </w:tcPr>
          <w:p w:rsidR="00BB1469" w:rsidRDefault="00BB1469" w:rsidP="0001071F">
            <w:pPr>
              <w:pStyle w:val="ProductList-TableBody"/>
            </w:pPr>
            <w:r>
              <w:t xml:space="preserve"> </w:t>
            </w:r>
          </w:p>
        </w:tc>
        <w:tc>
          <w:tcPr>
            <w:tcW w:w="2729" w:type="dxa"/>
            <w:tcBorders>
              <w:top w:val="single" w:sz="4" w:space="0" w:color="000000"/>
              <w:left w:val="single" w:sz="4" w:space="0" w:color="000000"/>
              <w:bottom w:val="single" w:sz="4" w:space="0" w:color="000000"/>
              <w:right w:val="single" w:sz="4" w:space="0" w:color="000000"/>
            </w:tcBorders>
          </w:tcPr>
          <w:p w:rsidR="00BB1469" w:rsidRDefault="00BB1469" w:rsidP="0001071F">
            <w:pPr>
              <w:pStyle w:val="ProductList-TableBody"/>
            </w:pPr>
            <w:r>
              <w:t xml:space="preserve"> </w:t>
            </w:r>
          </w:p>
        </w:tc>
        <w:tc>
          <w:tcPr>
            <w:tcW w:w="2671" w:type="dxa"/>
            <w:tcBorders>
              <w:top w:val="single" w:sz="4" w:space="0" w:color="000000"/>
              <w:left w:val="single" w:sz="4" w:space="0" w:color="000000"/>
              <w:bottom w:val="single" w:sz="4" w:space="0" w:color="000000"/>
              <w:right w:val="single" w:sz="4" w:space="0" w:color="000000"/>
            </w:tcBorders>
          </w:tcPr>
          <w:p w:rsidR="00BB1469" w:rsidRDefault="00BB1469" w:rsidP="0001071F">
            <w:pPr>
              <w:pStyle w:val="ProductList-TableBody"/>
            </w:pPr>
            <w:r>
              <w:t xml:space="preserve"> </w:t>
            </w:r>
          </w:p>
        </w:tc>
      </w:tr>
      <w:tr w:rsidR="00BB1469" w:rsidTr="00BB1469">
        <w:tc>
          <w:tcPr>
            <w:tcW w:w="2671" w:type="dxa"/>
            <w:tcBorders>
              <w:top w:val="single" w:sz="4" w:space="0" w:color="000000"/>
              <w:left w:val="single" w:sz="4" w:space="0" w:color="000000"/>
              <w:bottom w:val="single" w:sz="4" w:space="0" w:color="000000"/>
              <w:right w:val="single" w:sz="4" w:space="0" w:color="000000"/>
            </w:tcBorders>
          </w:tcPr>
          <w:p w:rsidR="00BB1469" w:rsidRDefault="00BB1469" w:rsidP="0001071F">
            <w:pPr>
              <w:pStyle w:val="ProductList-TableBody"/>
            </w:pPr>
            <w:r>
              <w:t>Dijital Danışmanlık Ağı</w:t>
            </w:r>
          </w:p>
        </w:tc>
        <w:tc>
          <w:tcPr>
            <w:tcW w:w="2729" w:type="dxa"/>
            <w:tcBorders>
              <w:top w:val="single" w:sz="4" w:space="0" w:color="000000"/>
              <w:left w:val="single" w:sz="4" w:space="0" w:color="000000"/>
              <w:bottom w:val="single" w:sz="4" w:space="0" w:color="000000"/>
              <w:right w:val="single" w:sz="4" w:space="0" w:color="000000"/>
            </w:tcBorders>
          </w:tcPr>
          <w:p w:rsidR="00BB1469" w:rsidRDefault="00BB1469" w:rsidP="0001071F">
            <w:pPr>
              <w:pStyle w:val="ProductList-TableBody"/>
            </w:pPr>
            <w:r>
              <w:t xml:space="preserve"> </w:t>
            </w:r>
          </w:p>
        </w:tc>
        <w:tc>
          <w:tcPr>
            <w:tcW w:w="2729" w:type="dxa"/>
            <w:tcBorders>
              <w:top w:val="single" w:sz="4" w:space="0" w:color="000000"/>
              <w:left w:val="single" w:sz="4" w:space="0" w:color="000000"/>
              <w:bottom w:val="single" w:sz="4" w:space="0" w:color="000000"/>
              <w:right w:val="single" w:sz="4" w:space="0" w:color="000000"/>
            </w:tcBorders>
          </w:tcPr>
          <w:p w:rsidR="00BB1469" w:rsidRDefault="00BB1469" w:rsidP="0001071F">
            <w:pPr>
              <w:pStyle w:val="ProductList-TableBody"/>
            </w:pPr>
            <w:r>
              <w:t xml:space="preserve"> </w:t>
            </w:r>
          </w:p>
        </w:tc>
        <w:tc>
          <w:tcPr>
            <w:tcW w:w="2671" w:type="dxa"/>
            <w:tcBorders>
              <w:top w:val="single" w:sz="4" w:space="0" w:color="000000"/>
              <w:left w:val="single" w:sz="4" w:space="0" w:color="000000"/>
              <w:bottom w:val="single" w:sz="4" w:space="0" w:color="000000"/>
              <w:right w:val="single" w:sz="4" w:space="0" w:color="000000"/>
            </w:tcBorders>
          </w:tcPr>
          <w:p w:rsidR="00BB1469" w:rsidRDefault="00BB1469" w:rsidP="0001071F">
            <w:pPr>
              <w:pStyle w:val="ProductList-TableBody"/>
            </w:pPr>
            <w:r>
              <w:t xml:space="preserve"> </w:t>
            </w:r>
          </w:p>
        </w:tc>
      </w:tr>
      <w:tr w:rsidR="00BB1469" w:rsidTr="00BB1469">
        <w:tc>
          <w:tcPr>
            <w:tcW w:w="2671" w:type="dxa"/>
            <w:tcBorders>
              <w:top w:val="single" w:sz="4" w:space="0" w:color="000000"/>
              <w:left w:val="single" w:sz="4" w:space="0" w:color="000000"/>
              <w:bottom w:val="single" w:sz="4" w:space="0" w:color="000000"/>
              <w:right w:val="single" w:sz="4" w:space="0" w:color="000000"/>
            </w:tcBorders>
          </w:tcPr>
          <w:p w:rsidR="00BB1469" w:rsidRDefault="00BB1469" w:rsidP="0001071F">
            <w:pPr>
              <w:pStyle w:val="ProductList-TableBody"/>
            </w:pPr>
            <w:r>
              <w:t>Dijital Danışmanlık Hizmeti Kitaplığı</w:t>
            </w:r>
          </w:p>
        </w:tc>
        <w:tc>
          <w:tcPr>
            <w:tcW w:w="2729" w:type="dxa"/>
            <w:tcBorders>
              <w:top w:val="single" w:sz="4" w:space="0" w:color="000000"/>
              <w:left w:val="single" w:sz="4" w:space="0" w:color="000000"/>
              <w:bottom w:val="single" w:sz="4" w:space="0" w:color="000000"/>
              <w:right w:val="single" w:sz="4" w:space="0" w:color="000000"/>
            </w:tcBorders>
          </w:tcPr>
          <w:p w:rsidR="00BB1469" w:rsidRDefault="00BB1469" w:rsidP="0001071F">
            <w:pPr>
              <w:pStyle w:val="ProductList-TableBody"/>
            </w:pPr>
            <w:r>
              <w:t xml:space="preserve"> </w:t>
            </w:r>
          </w:p>
        </w:tc>
        <w:tc>
          <w:tcPr>
            <w:tcW w:w="2729" w:type="dxa"/>
            <w:tcBorders>
              <w:top w:val="single" w:sz="4" w:space="0" w:color="000000"/>
              <w:left w:val="single" w:sz="4" w:space="0" w:color="000000"/>
              <w:bottom w:val="single" w:sz="4" w:space="0" w:color="000000"/>
              <w:right w:val="single" w:sz="4" w:space="0" w:color="000000"/>
            </w:tcBorders>
          </w:tcPr>
          <w:p w:rsidR="00BB1469" w:rsidRDefault="00BB1469" w:rsidP="0001071F">
            <w:pPr>
              <w:pStyle w:val="ProductList-TableBody"/>
            </w:pPr>
            <w:r>
              <w:t xml:space="preserve"> </w:t>
            </w:r>
          </w:p>
        </w:tc>
        <w:tc>
          <w:tcPr>
            <w:tcW w:w="2671" w:type="dxa"/>
            <w:tcBorders>
              <w:top w:val="single" w:sz="4" w:space="0" w:color="000000"/>
              <w:left w:val="single" w:sz="4" w:space="0" w:color="000000"/>
              <w:bottom w:val="single" w:sz="4" w:space="0" w:color="000000"/>
              <w:right w:val="single" w:sz="4" w:space="0" w:color="000000"/>
            </w:tcBorders>
          </w:tcPr>
          <w:p w:rsidR="00BB1469" w:rsidRDefault="00BB1469" w:rsidP="0001071F">
            <w:pPr>
              <w:pStyle w:val="ProductList-TableBody"/>
            </w:pPr>
            <w:r>
              <w:t xml:space="preserve"> </w:t>
            </w:r>
          </w:p>
        </w:tc>
      </w:tr>
      <w:tr w:rsidR="00BB1469" w:rsidRPr="00BB1469" w:rsidTr="00BB1469">
        <w:tc>
          <w:tcPr>
            <w:tcW w:w="2671" w:type="dxa"/>
            <w:tcBorders>
              <w:top w:val="single" w:sz="4" w:space="0" w:color="000000"/>
              <w:left w:val="single" w:sz="4" w:space="0" w:color="000000"/>
              <w:bottom w:val="single" w:sz="4" w:space="0" w:color="000000"/>
              <w:right w:val="single" w:sz="4" w:space="0" w:color="000000"/>
            </w:tcBorders>
          </w:tcPr>
          <w:p w:rsidR="00BB1469" w:rsidRPr="00FC6328" w:rsidRDefault="00BB1469" w:rsidP="0001071F">
            <w:pPr>
              <w:pStyle w:val="ProductList-TableBody"/>
              <w:rPr>
                <w:lang w:val="tr-TR"/>
              </w:rPr>
            </w:pPr>
            <w:r w:rsidRPr="00FC6328">
              <w:rPr>
                <w:lang w:val="tr-TR"/>
              </w:rPr>
              <w:t>Dijital Danışmanlık Kapasitesi (SKU Ürün Ailesi: 9RS-xxxx)</w:t>
            </w:r>
          </w:p>
        </w:tc>
        <w:tc>
          <w:tcPr>
            <w:tcW w:w="5458" w:type="dxa"/>
            <w:gridSpan w:val="2"/>
            <w:tcBorders>
              <w:top w:val="single" w:sz="4" w:space="0" w:color="000000"/>
              <w:left w:val="single" w:sz="4" w:space="0" w:color="000000"/>
              <w:bottom w:val="single" w:sz="4" w:space="0" w:color="000000"/>
              <w:right w:val="none" w:sz="4" w:space="0" w:color="000000"/>
            </w:tcBorders>
          </w:tcPr>
          <w:p w:rsidR="00BB1469" w:rsidRPr="00FC6328" w:rsidRDefault="00BB1469" w:rsidP="0001071F">
            <w:pPr>
              <w:pStyle w:val="ProductList-TableBody"/>
              <w:rPr>
                <w:lang w:val="tr-TR"/>
              </w:rPr>
            </w:pPr>
            <w:r w:rsidRPr="00FC6328">
              <w:rPr>
                <w:lang w:val="tr-TR"/>
              </w:rPr>
              <w:t>200 saatlik Dijital Danışmanlık (herhangi bir çalışmaya eklenebilir)</w:t>
            </w:r>
          </w:p>
        </w:tc>
        <w:tc>
          <w:tcPr>
            <w:tcW w:w="2671" w:type="dxa"/>
            <w:tcBorders>
              <w:top w:val="single" w:sz="4" w:space="0" w:color="000000"/>
              <w:left w:val="none" w:sz="4" w:space="0" w:color="000000"/>
              <w:bottom w:val="single" w:sz="4" w:space="0" w:color="000000"/>
              <w:right w:val="single" w:sz="4" w:space="0" w:color="000000"/>
            </w:tcBorders>
          </w:tcPr>
          <w:p w:rsidR="00BB1469" w:rsidRPr="00FC6328" w:rsidRDefault="00BB1469" w:rsidP="0001071F">
            <w:pPr>
              <w:pStyle w:val="ProductList-TableBody"/>
              <w:rPr>
                <w:lang w:val="tr-TR"/>
              </w:rPr>
            </w:pPr>
            <w:r w:rsidRPr="00FC6328">
              <w:rPr>
                <w:lang w:val="tr-TR"/>
              </w:rPr>
              <w:t xml:space="preserve"> </w:t>
            </w:r>
          </w:p>
        </w:tc>
      </w:tr>
    </w:tbl>
    <w:p w:rsidR="000771C7" w:rsidRPr="00BB1469" w:rsidRDefault="000771C7">
      <w:pPr>
        <w:pStyle w:val="ProductList-Body"/>
        <w:rPr>
          <w:lang w:val="tr-TR"/>
        </w:rPr>
      </w:pPr>
    </w:p>
    <w:p w:rsidR="000771C7" w:rsidRDefault="00F35AFD">
      <w:pPr>
        <w:pStyle w:val="ProductList-ClauseHeading"/>
        <w:outlineLvl w:val="2"/>
      </w:pPr>
      <w:r>
        <w:t>Dijital Danışmanlık Hizmeti Modülleri</w:t>
      </w:r>
    </w:p>
    <w:p w:rsidR="000771C7" w:rsidRDefault="00F35AFD">
      <w:pPr>
        <w:pStyle w:val="ProductList-Body"/>
      </w:pPr>
      <w:r>
        <w:t>Dijital Danışmanlık çalışması, Hizmet Sağlama Planında belgelenen şekilde, Dijital Danışmanlık hizmet modüllerinden birini veya daha fazlasını içerir.</w:t>
      </w:r>
    </w:p>
    <w:p w:rsidR="000771C7" w:rsidRDefault="000771C7">
      <w:pPr>
        <w:pStyle w:val="ProductList-Body"/>
      </w:pPr>
    </w:p>
    <w:p w:rsidR="000771C7" w:rsidRDefault="00F35AFD">
      <w:pPr>
        <w:pStyle w:val="ProductList-ClauseHeading"/>
        <w:outlineLvl w:val="2"/>
      </w:pPr>
      <w:r>
        <w:t>Kapsam Dışındaki Hizmetler</w:t>
      </w:r>
    </w:p>
    <w:p w:rsidR="000771C7" w:rsidRDefault="00F35AFD">
      <w:pPr>
        <w:pStyle w:val="ProductList-Body"/>
      </w:pPr>
      <w:r>
        <w:t>Dijital Danışmanlık çalışmasındaki Profesyonel Hizmetler, sorun çözümü veya arıza düzeltme desteğini, Microsoft'a ait olmayan kaynak kodunun incelenmesini veya bir Hizmet Sağlama Planında açıklanan teslim edilebilir öğelerin dışındaki teknik ya da mimari danışmanlık konularını içermez. Microsoft'a ait olmayan herhangi bir kod için Microsoft'un Profesyonel Hizmetleri, süreç dökümü veya ağ monitörünün izlenmesi gibi yalnızca ikili verilerin analiziyle sınırlı olacaktır.</w:t>
      </w:r>
    </w:p>
    <w:p w:rsidR="000771C7" w:rsidRDefault="000771C7">
      <w:pPr>
        <w:pStyle w:val="ProductList-Body"/>
      </w:pPr>
    </w:p>
    <w:p w:rsidR="000771C7" w:rsidRDefault="00F35AFD">
      <w:pPr>
        <w:pStyle w:val="ProductList-ClauseHeading"/>
        <w:outlineLvl w:val="2"/>
      </w:pPr>
      <w:r>
        <w:t>Müşterinin Sorumlulukları</w:t>
      </w:r>
    </w:p>
    <w:p w:rsidR="000771C7" w:rsidRDefault="00F35AFD">
      <w:pPr>
        <w:pStyle w:val="ProductList-Body"/>
      </w:pPr>
      <w:r>
        <w:t>Müşteri, Dijital Danışmanlık çalışmasının bir parçası olarak Microsoft ile işbirliği yapmayı kabul eder. Buna, Müşteri temsilcilerinin, BT personelinin ve kaynakların Microsoft'a sağlanması, doğru ve eksiksiz bilgilerin sağlanması ve Microsoft tarafından Müşteriye atanan sorumlulukların zamanında yerine getirilmesi dahildir ancak tamamı bunlarla sınırlı değildir. Microsoft Danışmanlarının yerinde ziyaretleri konusunda hemfikir kalındığı ve bunların ön ödemelerinin yapılmadığı durumlarda, makul seyahat ve yaşam harcamalarından Müşteri sorumlu olur.</w:t>
      </w:r>
    </w:p>
    <w:p w:rsidR="000771C7" w:rsidRDefault="00F35AFD">
      <w:pPr>
        <w:pStyle w:val="ProductList-Offering1Heading"/>
        <w:outlineLvl w:val="1"/>
      </w:pPr>
      <w:bookmarkStart w:id="403" w:name="_Sec567"/>
      <w:r>
        <w:t>Sales Productivity Accelerator Teklifleri</w:t>
      </w:r>
      <w:bookmarkEnd w:id="403"/>
      <w:r>
        <w:fldChar w:fldCharType="begin"/>
      </w:r>
      <w:r>
        <w:instrText xml:space="preserve"> TC "</w:instrText>
      </w:r>
      <w:bookmarkStart w:id="404" w:name="_Toc523418998"/>
      <w:r>
        <w:instrText>Sales Productivity Accelerator Teklifleri</w:instrText>
      </w:r>
      <w:bookmarkEnd w:id="404"/>
      <w:r>
        <w:instrText>" \l 2</w:instrText>
      </w:r>
      <w:r>
        <w:fldChar w:fldCharType="end"/>
      </w:r>
    </w:p>
    <w:p w:rsidR="000771C7" w:rsidRDefault="00F35AFD">
      <w:pPr>
        <w:pStyle w:val="ProductList-ClauseHeading"/>
        <w:outlineLvl w:val="2"/>
      </w:pPr>
      <w:r>
        <w:t>Sales Productivity Accelerator Genel Bakış</w:t>
      </w:r>
    </w:p>
    <w:p w:rsidR="000771C7" w:rsidRDefault="00F35AFD">
      <w:pPr>
        <w:pStyle w:val="ProductList-Body"/>
      </w:pPr>
      <w:r>
        <w:t>Sales Productivity Accelerator, Microsoft Dynamics 365'in sabit kapsamlı bir uygulamasını sağlamak içim dört (4) haftalık bir süre boyunca Microsoft Hizmetleri tarafından sağlanan bir hizmettir.</w:t>
      </w:r>
    </w:p>
    <w:p w:rsidR="000771C7" w:rsidRDefault="000771C7">
      <w:pPr>
        <w:pStyle w:val="ProductList-Body"/>
      </w:pPr>
    </w:p>
    <w:p w:rsidR="000771C7" w:rsidRDefault="00F35AFD">
      <w:pPr>
        <w:pStyle w:val="ProductList-Body"/>
      </w:pPr>
      <w:r>
        <w:t>Sales Productivity Accelerator aşağıdaki teslim edilebilir öğeleri içerir:</w:t>
      </w:r>
    </w:p>
    <w:p w:rsidR="000771C7" w:rsidRDefault="00F35AFD" w:rsidP="00F35AFD">
      <w:pPr>
        <w:pStyle w:val="ProductList-Bullet"/>
        <w:numPr>
          <w:ilvl w:val="0"/>
          <w:numId w:val="62"/>
        </w:numPr>
      </w:pPr>
      <w:r>
        <w:rPr>
          <w:b/>
          <w:color w:val="00188F"/>
        </w:rPr>
        <w:t>Hizmet Sağlama Planı</w:t>
      </w:r>
      <w:r>
        <w:t>: Müşterinin iş hedeflerini ve amaçlarını karşılamak için Microsoft Danışmanı tarafından oluşturulmuştur.</w:t>
      </w:r>
    </w:p>
    <w:p w:rsidR="000771C7" w:rsidRDefault="00F35AFD" w:rsidP="00F35AFD">
      <w:pPr>
        <w:pStyle w:val="ProductList-Bullet"/>
        <w:numPr>
          <w:ilvl w:val="0"/>
          <w:numId w:val="62"/>
        </w:numPr>
      </w:pPr>
      <w:r>
        <w:rPr>
          <w:b/>
          <w:color w:val="00188F"/>
        </w:rPr>
        <w:t>Atölyeler</w:t>
      </w:r>
      <w:r>
        <w:t>: Atölyeler için toplam on altı (16) saate kadar süre ayrılacaktır:</w:t>
      </w:r>
    </w:p>
    <w:p w:rsidR="000771C7" w:rsidRDefault="00F35AFD" w:rsidP="00F35AFD">
      <w:pPr>
        <w:pStyle w:val="ProductList-Bullet"/>
        <w:numPr>
          <w:ilvl w:val="1"/>
          <w:numId w:val="62"/>
        </w:numPr>
      </w:pPr>
      <w:r>
        <w:t>Yapılandırma ayarları için, Müşteri tarafından sağlanan şekilde, kullanım örneklerini ve iş gereksinimlerini araştırıp bulmak için en fazla iki (2) saat keşif atölyeleri;</w:t>
      </w:r>
    </w:p>
    <w:p w:rsidR="000771C7" w:rsidRDefault="00F35AFD" w:rsidP="00F35AFD">
      <w:pPr>
        <w:pStyle w:val="ProductList-Bullet"/>
        <w:numPr>
          <w:ilvl w:val="1"/>
          <w:numId w:val="62"/>
        </w:numPr>
      </w:pPr>
      <w:r>
        <w:t>Yapı aşamasında en fazla dört (4) tasarım inceleme atölyesi.</w:t>
      </w:r>
    </w:p>
    <w:p w:rsidR="000771C7" w:rsidRDefault="00F35AFD" w:rsidP="00F35AFD">
      <w:pPr>
        <w:pStyle w:val="ProductList-Bullet"/>
        <w:numPr>
          <w:ilvl w:val="0"/>
          <w:numId w:val="62"/>
        </w:numPr>
      </w:pPr>
      <w:r>
        <w:rPr>
          <w:b/>
          <w:color w:val="00188F"/>
        </w:rPr>
        <w:t>Raporlama</w:t>
      </w:r>
      <w:r>
        <w:t>: En fazla dört (4) yerel bileşen içeren bir (1) yerel Microsoft Dynamics 365 panosu ve en fazla iki (2) adet için yapılandırılmış, Power BI Pro5 kullanarak hazırlanan iki (2) Excel Power View Raporu. Raporlar, Microsoft Dynamics 365 kaynağından alınan verilerle varlık başına en fazla iki (2) etkileşimli grafik gösterir.</w:t>
      </w:r>
    </w:p>
    <w:p w:rsidR="000771C7" w:rsidRDefault="00F35AFD" w:rsidP="00F35AFD">
      <w:pPr>
        <w:pStyle w:val="ProductList-Bullet"/>
        <w:numPr>
          <w:ilvl w:val="0"/>
          <w:numId w:val="62"/>
        </w:numPr>
      </w:pPr>
      <w:r>
        <w:rPr>
          <w:b/>
          <w:color w:val="00188F"/>
        </w:rPr>
        <w:t>Yapılandırma</w:t>
      </w:r>
      <w:r>
        <w:t>: Microsoft Dynamics 365 toplamda en fazla on (10) kullanıcıyı destekleyecek şekilde yapılandırılacaktır. Bu süre içinde Microsoft, fırsat yönetimi süreçlerini yapılandırmak üzere en fazla altmış dört (64) saat, 3 güvenlik rolü, 3 kişinin yararlanacağı hazır güvenlik rolleri, Microsoft Dynamics 365 ile SharePoint ve Yammer tümleştirmesi ayıracaktır.</w:t>
      </w:r>
    </w:p>
    <w:p w:rsidR="000771C7" w:rsidRDefault="00F35AFD" w:rsidP="00F35AFD">
      <w:pPr>
        <w:pStyle w:val="ProductList-Bullet"/>
        <w:numPr>
          <w:ilvl w:val="0"/>
          <w:numId w:val="62"/>
        </w:numPr>
      </w:pPr>
      <w:r>
        <w:rPr>
          <w:b/>
          <w:color w:val="00188F"/>
        </w:rPr>
        <w:t>Test</w:t>
      </w:r>
      <w:r>
        <w:t>: En fazla iki (2) test için (örn. Sistem Testi ve Kullanıcı Onay Testi) en fazla yirmi altı (26) saat ayrılacaktır.</w:t>
      </w:r>
    </w:p>
    <w:p w:rsidR="000771C7" w:rsidRDefault="00F35AFD" w:rsidP="00F35AFD">
      <w:pPr>
        <w:pStyle w:val="ProductList-Bullet"/>
        <w:numPr>
          <w:ilvl w:val="0"/>
          <w:numId w:val="62"/>
        </w:numPr>
      </w:pPr>
      <w:r>
        <w:rPr>
          <w:b/>
          <w:color w:val="00188F"/>
        </w:rPr>
        <w:t>Eğitim ve Bilgi Aktarımı</w:t>
      </w:r>
      <w:r>
        <w:t>: Müşterinin kullanıcıları için toplamda en fazla dört (4) saatlik bir (1) ürün odaklı eğitim sağlanacaktır.</w:t>
      </w:r>
    </w:p>
    <w:p w:rsidR="000771C7" w:rsidRDefault="00F35AFD" w:rsidP="00F35AFD">
      <w:pPr>
        <w:pStyle w:val="ProductList-Bullet"/>
        <w:numPr>
          <w:ilvl w:val="0"/>
          <w:numId w:val="62"/>
        </w:numPr>
      </w:pPr>
      <w:r>
        <w:rPr>
          <w:b/>
          <w:color w:val="00188F"/>
        </w:rPr>
        <w:t>Dağıtım Desteği</w:t>
      </w:r>
      <w:r>
        <w:t>: Önceden belirlenmiş proje kapsamına ve gereksinimlere tabi şekilde en fazla kırk (40) saatlik dağıtım ve canlıya geçiş desteği (4 hafta) sağlanacaktır.</w:t>
      </w:r>
    </w:p>
    <w:p w:rsidR="000771C7" w:rsidRDefault="000771C7">
      <w:pPr>
        <w:pStyle w:val="ProductList-Body"/>
      </w:pPr>
    </w:p>
    <w:p w:rsidR="000771C7" w:rsidRDefault="00F35AFD">
      <w:pPr>
        <w:pStyle w:val="ProductList-ClauseHeading"/>
        <w:outlineLvl w:val="2"/>
      </w:pPr>
      <w:r>
        <w:t>Müşterinin Sorumlulukları</w:t>
      </w:r>
    </w:p>
    <w:p w:rsidR="000771C7" w:rsidRDefault="00F35AFD">
      <w:pPr>
        <w:pStyle w:val="ProductList-Body"/>
      </w:pPr>
      <w:r>
        <w:t>Müşteri, Sales Productivity Accelerator hizmetinin bir parçası olarak Microsoft ile işbirliği yapmayı kabul eder. Buna, Müşteri temsilcilerinin, BT personelinin ve kaynakların Microsoft'a sağlanması, doğru ve eksiksiz bilgilerin sağlanması ve Microsoft tarafından Müşteriye atanan sorumlulukların zamanında yerine getirilmesi dâhildir ancak tamamı bunlarla sınırlı değildir. Microsoft Danışmanlarının yerinde ziyaretleri konusunda hemfikir kalındığı ve bunların ön ödemelerinin yapılmadığı durumlarda, makul seyahat ve yaşam harcamalarından Müşteri sorumlu olur.</w:t>
      </w:r>
    </w:p>
    <w:p w:rsidR="000771C7" w:rsidRDefault="000771C7">
      <w:pPr>
        <w:pStyle w:val="ProductList-Body"/>
        <w:jc w:val="right"/>
      </w:pPr>
    </w:p>
    <w:tbl>
      <w:tblPr>
        <w:tblStyle w:val="PURTable"/>
        <w:tblW w:w="0" w:type="dxa"/>
        <w:tblLook w:val="04A0" w:firstRow="1" w:lastRow="0" w:firstColumn="1" w:lastColumn="0" w:noHBand="0" w:noVBand="1"/>
      </w:tblPr>
      <w:tblGrid>
        <w:gridCol w:w="10800"/>
      </w:tblGrid>
      <w:tr w:rsidR="000771C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771C7" w:rsidRDefault="00D54E36">
            <w:pPr>
              <w:pStyle w:val="ProductList-TableBody"/>
              <w:jc w:val="right"/>
            </w:pPr>
            <w:hyperlink w:anchor="_Sec842">
              <w:r w:rsidR="00F35AFD">
                <w:rPr>
                  <w:color w:val="00467F"/>
                  <w:sz w:val="14"/>
                  <w:u w:val="single"/>
                </w:rPr>
                <w:t>İçindekiler</w:t>
              </w:r>
            </w:hyperlink>
            <w:r w:rsidR="00F35AFD">
              <w:rPr>
                <w:sz w:val="14"/>
              </w:rPr>
              <w:t xml:space="preserve"> / </w:t>
            </w:r>
            <w:hyperlink w:anchor="_Sec549">
              <w:r w:rsidR="00F35AFD">
                <w:rPr>
                  <w:color w:val="00467F"/>
                  <w:sz w:val="14"/>
                  <w:u w:val="single"/>
                </w:rPr>
                <w:t>Sözlük</w:t>
              </w:r>
            </w:hyperlink>
            <w:r w:rsidR="00F35AFD">
              <w:rPr>
                <w:sz w:val="14"/>
              </w:rPr>
              <w:t xml:space="preserve"> / </w:t>
            </w:r>
            <w:hyperlink w:anchor="_Sec844">
              <w:r w:rsidR="00F35AFD">
                <w:rPr>
                  <w:color w:val="00467F"/>
                  <w:sz w:val="14"/>
                  <w:u w:val="single"/>
                </w:rPr>
                <w:t>Dizin</w:t>
              </w:r>
            </w:hyperlink>
          </w:p>
        </w:tc>
      </w:tr>
    </w:tbl>
    <w:p w:rsidR="000771C7" w:rsidRDefault="000771C7">
      <w:pPr>
        <w:pStyle w:val="ProductList-Body"/>
      </w:pPr>
    </w:p>
    <w:p w:rsidR="000771C7" w:rsidRPr="00FC7890" w:rsidRDefault="00F35AFD">
      <w:pPr>
        <w:pStyle w:val="ProductList-SectionHeading"/>
        <w:pageBreakBefore/>
        <w:outlineLvl w:val="0"/>
        <w:rPr>
          <w:lang w:val="de-DE"/>
        </w:rPr>
      </w:pPr>
      <w:bookmarkStart w:id="405" w:name="_Sec563"/>
      <w:bookmarkEnd w:id="397"/>
      <w:r w:rsidRPr="00FC7890">
        <w:rPr>
          <w:lang w:val="de-DE"/>
        </w:rPr>
        <w:t>Ek E – Program Anlaşması Ek Hükümleri</w:t>
      </w:r>
      <w:r>
        <w:fldChar w:fldCharType="begin"/>
      </w:r>
      <w:r w:rsidRPr="00FC7890">
        <w:rPr>
          <w:lang w:val="de-DE"/>
        </w:rPr>
        <w:instrText xml:space="preserve"> TC "</w:instrText>
      </w:r>
      <w:bookmarkStart w:id="406" w:name="_Toc523418999"/>
      <w:r w:rsidRPr="00FC7890">
        <w:rPr>
          <w:lang w:val="de-DE"/>
        </w:rPr>
        <w:instrText>Ek E – Program Anlaşması Ek Hükümleri</w:instrText>
      </w:r>
      <w:bookmarkEnd w:id="406"/>
      <w:r w:rsidRPr="00FC7890">
        <w:rPr>
          <w:lang w:val="de-DE"/>
        </w:rPr>
        <w:instrText>" \l 1</w:instrText>
      </w:r>
      <w:r>
        <w:fldChar w:fldCharType="end"/>
      </w:r>
    </w:p>
    <w:p w:rsidR="000771C7" w:rsidRPr="00FC7890" w:rsidRDefault="00F35AFD">
      <w:pPr>
        <w:pStyle w:val="ProductList-Body"/>
        <w:rPr>
          <w:lang w:val="de-DE"/>
        </w:rPr>
      </w:pPr>
      <w:r w:rsidRPr="00FC7890">
        <w:rPr>
          <w:lang w:val="de-DE"/>
        </w:rPr>
        <w:t>Aşağıdaki hüküm ve koşullar, belirtilen şekilde Müşterinin toplu lisanslama anlaşması için geçerlidir.</w:t>
      </w:r>
    </w:p>
    <w:p w:rsidR="000771C7" w:rsidRPr="00FC7890" w:rsidRDefault="00F35AFD">
      <w:pPr>
        <w:pStyle w:val="ProductList-Offering1Heading"/>
        <w:outlineLvl w:val="1"/>
        <w:rPr>
          <w:lang w:val="de-DE"/>
        </w:rPr>
      </w:pPr>
      <w:bookmarkStart w:id="407" w:name="_Sec568"/>
      <w:r w:rsidRPr="00FC7890">
        <w:rPr>
          <w:lang w:val="de-DE"/>
        </w:rPr>
        <w:t>Seçim Plus Programı için Ek Hükümler</w:t>
      </w:r>
      <w:bookmarkEnd w:id="407"/>
      <w:r>
        <w:fldChar w:fldCharType="begin"/>
      </w:r>
      <w:r w:rsidRPr="00FC7890">
        <w:rPr>
          <w:lang w:val="de-DE"/>
        </w:rPr>
        <w:instrText xml:space="preserve"> TC "</w:instrText>
      </w:r>
      <w:bookmarkStart w:id="408" w:name="_Toc523419000"/>
      <w:r w:rsidRPr="00FC7890">
        <w:rPr>
          <w:lang w:val="de-DE"/>
        </w:rPr>
        <w:instrText>Seçim Plus Programı için Ek Hükümler</w:instrText>
      </w:r>
      <w:bookmarkEnd w:id="408"/>
      <w:r w:rsidRPr="00FC7890">
        <w:rPr>
          <w:lang w:val="de-DE"/>
        </w:rPr>
        <w:instrText>" \l 2</w:instrText>
      </w:r>
      <w:r>
        <w:fldChar w:fldCharType="end"/>
      </w:r>
    </w:p>
    <w:p w:rsidR="000771C7" w:rsidRPr="00FC7890" w:rsidRDefault="00F35AFD">
      <w:pPr>
        <w:pStyle w:val="ProductList-Body"/>
        <w:rPr>
          <w:lang w:val="de-DE"/>
        </w:rPr>
      </w:pPr>
      <w:r w:rsidRPr="00FC7890">
        <w:rPr>
          <w:lang w:val="de-DE"/>
        </w:rPr>
        <w:t>Seçim Plus için ilk yıl boyunca havuz başına en az 500 puanlık sipariş tutarı gerekir. Nitelikli Sözleşmenin sağlanması durumunda bu sipariş tutarı gereksiniminden feragat edilir.</w:t>
      </w:r>
    </w:p>
    <w:p w:rsidR="000771C7" w:rsidRPr="00FC7890" w:rsidRDefault="000771C7">
      <w:pPr>
        <w:pStyle w:val="ProductList-Body"/>
        <w:rPr>
          <w:lang w:val="de-DE"/>
        </w:rPr>
      </w:pPr>
    </w:p>
    <w:p w:rsidR="000771C7" w:rsidRPr="00FC7890" w:rsidRDefault="00F35AFD">
      <w:pPr>
        <w:pStyle w:val="ProductList-ClauseHeading"/>
        <w:outlineLvl w:val="2"/>
        <w:rPr>
          <w:lang w:val="de-DE"/>
        </w:rPr>
      </w:pPr>
      <w:r w:rsidRPr="00FC7890">
        <w:rPr>
          <w:lang w:val="de-DE"/>
        </w:rPr>
        <w:t>Seçim Plus'ta Fiyat Seviyeleri</w:t>
      </w:r>
    </w:p>
    <w:p w:rsidR="000771C7" w:rsidRPr="00FC7890" w:rsidRDefault="00F35AFD">
      <w:pPr>
        <w:pStyle w:val="ProductList-Body"/>
        <w:rPr>
          <w:lang w:val="de-DE"/>
        </w:rPr>
      </w:pPr>
      <w:r w:rsidRPr="00FC7890">
        <w:rPr>
          <w:lang w:val="de-DE"/>
        </w:rPr>
        <w:t>Müşteri fiyatları, Müşteri ile Müşterinin kurumsal bayisi arasındaki bir anlaşmayı esas alır. Ancak, Microsoft, kurumsal bayiye, kendisine müşteri fiyatlandırmasında rehberlik etmede yardımcı olacak puan kriterleri ve aşağıdaki fiyatı sağlar:</w:t>
      </w:r>
    </w:p>
    <w:tbl>
      <w:tblPr>
        <w:tblStyle w:val="PURTable"/>
        <w:tblW w:w="0" w:type="dxa"/>
        <w:tblLook w:val="04A0" w:firstRow="1" w:lastRow="0" w:firstColumn="1" w:lastColumn="0" w:noHBand="0" w:noVBand="1"/>
      </w:tblPr>
      <w:tblGrid>
        <w:gridCol w:w="5402"/>
        <w:gridCol w:w="5388"/>
      </w:tblGrid>
      <w:tr w:rsidR="000771C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771C7" w:rsidRDefault="00F35AFD">
            <w:pPr>
              <w:pStyle w:val="ProductList-TableBody"/>
            </w:pPr>
            <w:r>
              <w:rPr>
                <w:color w:val="FFFFFF"/>
              </w:rPr>
              <w:t>Seçim Plus Fiyat Seviyesi-Ticari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771C7" w:rsidRDefault="00F35AFD">
            <w:pPr>
              <w:pStyle w:val="ProductList-TableBody"/>
            </w:pPr>
            <w:r>
              <w:rPr>
                <w:color w:val="FFFFFF"/>
              </w:rPr>
              <w:t>Havuz Başına Yıllık Asgari Puan</w:t>
            </w:r>
          </w:p>
        </w:tc>
      </w:tr>
      <w:tr w:rsidR="000771C7">
        <w:tc>
          <w:tcPr>
            <w:tcW w:w="612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500</w:t>
            </w:r>
          </w:p>
        </w:tc>
      </w:tr>
      <w:tr w:rsidR="000771C7">
        <w:tc>
          <w:tcPr>
            <w:tcW w:w="612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4,000</w:t>
            </w:r>
          </w:p>
        </w:tc>
      </w:tr>
      <w:tr w:rsidR="000771C7">
        <w:tc>
          <w:tcPr>
            <w:tcW w:w="612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10,000</w:t>
            </w:r>
          </w:p>
        </w:tc>
      </w:tr>
      <w:tr w:rsidR="000771C7">
        <w:tc>
          <w:tcPr>
            <w:tcW w:w="612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0771C7" w:rsidRDefault="00F35AFD">
            <w:pPr>
              <w:pStyle w:val="ProductList-TableBody"/>
            </w:pPr>
            <w:r>
              <w:t>25,000</w:t>
            </w:r>
          </w:p>
        </w:tc>
      </w:tr>
    </w:tbl>
    <w:p w:rsidR="000771C7" w:rsidRDefault="00F35AFD">
      <w:pPr>
        <w:pStyle w:val="ProductList-Offering1Heading"/>
        <w:outlineLvl w:val="1"/>
      </w:pPr>
      <w:bookmarkStart w:id="409" w:name="_Sec569"/>
      <w:r>
        <w:t>Nitelikli Cihazların Yönetimine İlişkin Tanım</w:t>
      </w:r>
      <w:bookmarkEnd w:id="409"/>
      <w:r>
        <w:fldChar w:fldCharType="begin"/>
      </w:r>
      <w:r>
        <w:instrText xml:space="preserve"> TC "</w:instrText>
      </w:r>
      <w:bookmarkStart w:id="410" w:name="_Toc523419001"/>
      <w:r>
        <w:instrText>Nitelikli Cihazların Yönetimine İlişkin Tanım</w:instrText>
      </w:r>
      <w:bookmarkEnd w:id="410"/>
      <w:r>
        <w:instrText>" \l 2</w:instrText>
      </w:r>
      <w:r>
        <w:fldChar w:fldCharType="end"/>
      </w:r>
    </w:p>
    <w:p w:rsidR="000771C7" w:rsidRDefault="00F35AFD">
      <w:pPr>
        <w:pStyle w:val="ProductList-Body"/>
      </w:pPr>
      <w:r>
        <w:t xml:space="preserve">Müşterinin toplu lisanslama anlaşması yönetilen Nitelikli Cihazların tanımlanması için Ürün Şartlarına, Ürün Listesine veya Ürün Kullanım Haklarına (PUR) atıfta bulunuyorsa aşağıdaki şartlar geçerlidir. Müşteri, bir veya daha fazla işletim sistemi ortamını doğrudan veya dolaylı olarak kontrol eden herhangi bir cihazı “yönetir”. Örneğin, Müşteri, şu özellikleri taşıyan herhangi bir cihazı yönetir: </w:t>
      </w:r>
    </w:p>
    <w:p w:rsidR="000771C7" w:rsidRDefault="00F35AFD" w:rsidP="00F35AFD">
      <w:pPr>
        <w:pStyle w:val="ProductList-Bullet"/>
        <w:numPr>
          <w:ilvl w:val="0"/>
          <w:numId w:val="63"/>
        </w:numPr>
      </w:pPr>
      <w:r>
        <w:t>Etki alanına katılmasına olanak tanır veya</w:t>
      </w:r>
    </w:p>
    <w:p w:rsidR="000771C7" w:rsidRDefault="00F35AFD" w:rsidP="00F35AFD">
      <w:pPr>
        <w:pStyle w:val="ProductList-Bullet"/>
        <w:numPr>
          <w:ilvl w:val="0"/>
          <w:numId w:val="63"/>
        </w:numPr>
      </w:pPr>
      <w:r>
        <w:t>Gereksinim olarak, tesislerindeyken uygulamaları kullanma yetkisi verir veya</w:t>
      </w:r>
    </w:p>
    <w:p w:rsidR="000771C7" w:rsidRDefault="00F35AFD" w:rsidP="00F35AFD">
      <w:pPr>
        <w:pStyle w:val="ProductList-Bullet"/>
        <w:numPr>
          <w:ilvl w:val="0"/>
          <w:numId w:val="63"/>
        </w:numPr>
      </w:pPr>
      <w:r>
        <w:t>Aracılar kurar (örn. virüsten koruma, kötü amaçlı yazılımdan koruma veya Müşteri ilkesi tarafından şart koşulan diğer aracılar) veya</w:t>
      </w:r>
    </w:p>
    <w:p w:rsidR="000771C7" w:rsidRDefault="00F35AFD" w:rsidP="00F35AFD">
      <w:pPr>
        <w:pStyle w:val="ProductList-Bullet"/>
        <w:numPr>
          <w:ilvl w:val="0"/>
          <w:numId w:val="63"/>
        </w:numPr>
      </w:pPr>
      <w:r>
        <w:t>Doğrudan veya dolaylı olarak grup ilkeleri uygulayan ve uygulatan veya</w:t>
      </w:r>
    </w:p>
    <w:p w:rsidR="000771C7" w:rsidRDefault="00F35AFD" w:rsidP="00F35AFD">
      <w:pPr>
        <w:pStyle w:val="ProductList-Bullet"/>
        <w:numPr>
          <w:ilvl w:val="0"/>
          <w:numId w:val="63"/>
        </w:numPr>
      </w:pPr>
      <w:r>
        <w:t>İşletim sistemi ortamıyla doğrudan veya dolaylı olarak ilişkili donanım ya da yazılım hakkında veri isteyen veya alan, yapılandıran veya talimatlar veren veya</w:t>
      </w:r>
    </w:p>
    <w:p w:rsidR="000771C7" w:rsidRDefault="00F35AFD" w:rsidP="00F35AFD">
      <w:pPr>
        <w:pStyle w:val="ProductList-Bullet"/>
        <w:numPr>
          <w:ilvl w:val="0"/>
          <w:numId w:val="63"/>
        </w:numPr>
      </w:pPr>
      <w:r>
        <w:t>Windows YG, Microsoft Intune (Cihaz) veya Windows Sanal Masaüstü Erişimi Dolaşım Hakları dışında bir sanal masaüstü bilgisayar altyapısına erişim sağlayan.</w:t>
      </w:r>
    </w:p>
    <w:p w:rsidR="000771C7" w:rsidRDefault="000771C7">
      <w:pPr>
        <w:pStyle w:val="ProductList-Body"/>
      </w:pPr>
    </w:p>
    <w:p w:rsidR="000771C7" w:rsidRDefault="00F35AFD">
      <w:pPr>
        <w:pStyle w:val="ProductList-Body"/>
      </w:pPr>
      <w:r>
        <w:t>Yalnızca Dolaşım Hakları kapsamındaki bir VDI'ya erişen veya yalnızca Müşterinin tesislerinde bir Nitelikli Üçüncü Kişi Cihazı üzerinde Windows To Go kullanan ve burada açıklananlar dışındaki amaçlarla yönetilmeyen bir cihaz, bu tanımın amaçları açısından “yönetilen” kabul edilmez.</w:t>
      </w:r>
    </w:p>
    <w:p w:rsidR="000771C7" w:rsidRDefault="00F35AFD">
      <w:pPr>
        <w:pStyle w:val="ProductList-Offering1Heading"/>
        <w:outlineLvl w:val="1"/>
      </w:pPr>
      <w:bookmarkStart w:id="411" w:name="_Sec570"/>
      <w:r>
        <w:t>Open Programlardaki Çevrimiçi Hizmetler</w:t>
      </w:r>
      <w:bookmarkEnd w:id="411"/>
      <w:r>
        <w:fldChar w:fldCharType="begin"/>
      </w:r>
      <w:r>
        <w:instrText xml:space="preserve"> TC "</w:instrText>
      </w:r>
      <w:bookmarkStart w:id="412" w:name="_Toc523419002"/>
      <w:r>
        <w:instrText>Open Programlardaki Çevrimiçi Hizmetler</w:instrText>
      </w:r>
      <w:bookmarkEnd w:id="412"/>
      <w:r>
        <w:instrText>" \l 2</w:instrText>
      </w:r>
      <w:r>
        <w:fldChar w:fldCharType="end"/>
      </w:r>
    </w:p>
    <w:p w:rsidR="000771C7" w:rsidRDefault="00F35AFD">
      <w:pPr>
        <w:pStyle w:val="ProductList-Body"/>
      </w:pPr>
      <w:r>
        <w:t>Open Lisansı, Open Value ve Open Value Üyeliği kapsamında Çevrimiçi Hizmetler için üyelik süresi sipariş verilmesiyle değil, ürün anahtar etkinleştirmesiyle başlar. Ürün anahtarı etkinleştirildikten sonra, Microsoft, iş ortakları tarafından gönderilen iade isteklerini kabul etmeyecektir.</w:t>
      </w:r>
    </w:p>
    <w:p w:rsidR="000771C7" w:rsidRDefault="000771C7">
      <w:pPr>
        <w:pStyle w:val="ProductList-Body"/>
      </w:pPr>
    </w:p>
    <w:p w:rsidR="000771C7" w:rsidRDefault="00F35AFD">
      <w:pPr>
        <w:pStyle w:val="ProductList-Body"/>
      </w:pPr>
      <w:r>
        <w:t>Müşteri, en az 5 lisansın satın alınabileceği Open Value programına hak kazanır. Çevrimiçi Hizmetler Kullanıcı Üyelik Lisansları (Kullanıcı SL'leri) en az 5 lisans için sayılabilir. Ancak, 5 Kullanıcı SL'si tek başına Open Value Şirket Çapında ve Open Value Üyeliğine ilişkin asgari gereksinimi karşılamaz. OV Şirket Çapında ve OV Üyeliği için ilk sipariş, Kullanıcı SL'lerine ek olarak en az 5 Masaüstü Bilgisayar Platformu veya Masaüstü Bilgisayar Bileşeni Lisansları içermelidir.</w:t>
      </w:r>
    </w:p>
    <w:p w:rsidR="000771C7" w:rsidRDefault="00F35AFD">
      <w:pPr>
        <w:pStyle w:val="ProductList-Offering1Heading"/>
        <w:outlineLvl w:val="1"/>
      </w:pPr>
      <w:bookmarkStart w:id="413" w:name="_Sec571"/>
      <w:r>
        <w:t>Profesyonel Hizmetler için Ek Hükümler - Eski Anlaşmalar</w:t>
      </w:r>
      <w:bookmarkEnd w:id="413"/>
      <w:r>
        <w:fldChar w:fldCharType="begin"/>
      </w:r>
      <w:r>
        <w:instrText xml:space="preserve"> TC "</w:instrText>
      </w:r>
      <w:bookmarkStart w:id="414" w:name="_Toc523419003"/>
      <w:r>
        <w:instrText>Profesyonel Hizmetler için Ek Hükümler - Eski Anlaşmalar</w:instrText>
      </w:r>
      <w:bookmarkEnd w:id="414"/>
      <w:r>
        <w:instrText>" \l 2</w:instrText>
      </w:r>
      <w:r>
        <w:fldChar w:fldCharType="end"/>
      </w:r>
    </w:p>
    <w:p w:rsidR="000771C7" w:rsidRDefault="00F35AFD">
      <w:pPr>
        <w:pStyle w:val="ProductList-Body"/>
      </w:pPr>
      <w:r>
        <w:t>Müşterinin, bu Ürün Koşullarından satın alınan ve Microsoft'un gerçekleştirdiği danışmanlık ve destek hizmetlerini (“Profesyonel Hizmetler”) kullanma hakkı, (1) müşterinin toplu lisanslama anlaşmasına ve (2) müşterinin satın alma sırasında yapmış olabileceği ana seviye Microsoft Hizmetler anlaşmasına tabidir. Çakışma durumunda, en güncel Profesyonel Hizmetler anlaşması geçerlidir. Müşterinin toplu lisanslama için ana anlaşması Eylül 2007'den önceki bir tarihli Microsoft İş Anlaşması sürümüyse veya başka şekilde Profesyonel Hizmetler hükümleri içermiyorsa ve Müşteri başka bir ana seviye Microsoft Hizmetler anlaşması imzalamamışsa, aşağıdaki ek hükümler satın alınan ve Müşteri tarafından kullanılan Profesyonel Hizmetler için geçerli olur.</w:t>
      </w:r>
    </w:p>
    <w:p w:rsidR="000771C7" w:rsidRDefault="000771C7">
      <w:pPr>
        <w:pStyle w:val="ProductList-Body"/>
      </w:pPr>
    </w:p>
    <w:p w:rsidR="000771C7" w:rsidRDefault="00F35AFD">
      <w:pPr>
        <w:pStyle w:val="ProductList-ClauseHeading"/>
        <w:outlineLvl w:val="2"/>
      </w:pPr>
      <w:r>
        <w:t>Kullanım, Mülkiyet ve Lisans Hakları</w:t>
      </w:r>
    </w:p>
    <w:p w:rsidR="000771C7" w:rsidRDefault="00F35AFD">
      <w:pPr>
        <w:pStyle w:val="ProductList-SubClauseHeading"/>
        <w:outlineLvl w:val="3"/>
      </w:pPr>
      <w:r>
        <w:t>Düzelticiler</w:t>
      </w:r>
    </w:p>
    <w:p w:rsidR="000771C7" w:rsidRDefault="00F35AFD">
      <w:pPr>
        <w:pStyle w:val="ProductList-BodyIndented"/>
      </w:pPr>
      <w:r>
        <w:t>Microsoft genel olarak piyasaya sürülen (Ürün hizmet paketleri) veya Müşteri için belirli bir sorunun ele alınmasına yönelik Ürün Düzelticileri, değişiklikler veya iyileştirmeler ya da bunların türevlerini (toplu olarak, “Düzelticiler”) sağlarsa, bu tür Düzelticiler, Ürün için geçerli olan aynı koşullar kapsamında lisanslanır. Düzelticiler belirli bir Ürün için sağlanmıyorsa, Microsoft'un Düzeltici ile birlikte sağladığı tüm kullanım koşulları geçerli olacaktır</w:t>
      </w:r>
    </w:p>
    <w:p w:rsidR="000771C7" w:rsidRDefault="000771C7">
      <w:pPr>
        <w:pStyle w:val="ProductList-BodyIndented"/>
      </w:pPr>
    </w:p>
    <w:p w:rsidR="000771C7" w:rsidRDefault="00F35AFD">
      <w:pPr>
        <w:pStyle w:val="ProductList-SubClauseHeading"/>
        <w:outlineLvl w:val="3"/>
      </w:pPr>
      <w:r>
        <w:t>Önceden Var Olan Eser</w:t>
      </w:r>
    </w:p>
    <w:p w:rsidR="000771C7" w:rsidRDefault="00F35AFD">
      <w:pPr>
        <w:pStyle w:val="ProductList-BodyIndented"/>
      </w:pPr>
      <w:r>
        <w:t>Müşteriye sağlanan Profesyonel Hizmetlerden bağımsız olarak geliştirilmiş veya başka bir şekilde elde edilmiş olan tüm bilgisayar kodları veya kod temelli olmayan yazılı malzemeler (“Önceden Var Olan Eser”) üzerindeki tüm haklar, yalnızca Önceden Var Olan Eseri sağlayan tarafın mülkiyetinde kalmaya devam edecektir. Taraflardan her biri, diğer tarafın Önceden Var Olan Eserini yalnızca Profesyonel Hizmetlerle ilgili yükümlülükleri yerine getirmek için gerektiğinde kullanabilir, çoğaltabilir ve değiştirebilir.</w:t>
      </w:r>
    </w:p>
    <w:p w:rsidR="000771C7" w:rsidRDefault="00F35AFD">
      <w:pPr>
        <w:pStyle w:val="ProductList-BodyIndented"/>
      </w:pPr>
      <w:r>
        <w:t>Taraflar aksini yazılı olarak ve açıkça kararlaştırmadığı sürece ve ücretinin tamamının ödenmesi halinde Microsoft, Hizmete Bağlı Teslimatların bir parçası olarak temin edilmiş olan ve Microsoft'a ait Önceden Mevcut Eseri, kendisine temin edilen şekliyle ve sadece şirket içi işlerinde kullanması, çoğaltması ve (eğer yapılabiliyorsa) üzerinde değişiklik yapması için Müşteriye münhasır olmayan, kalıcı ve bedeli tamamen ödenmiş bir lisans vermektedir. Microsoft'un Önceden Var Olan Eserine ilişkin lisans, Müşterinin Müşteri toplu lisanslama anlaşması hükümlerine uygun hareket etmesi şartıyla verilmektedir.</w:t>
      </w:r>
    </w:p>
    <w:p w:rsidR="000771C7" w:rsidRDefault="000771C7">
      <w:pPr>
        <w:pStyle w:val="ProductList-BodyIndented"/>
      </w:pPr>
    </w:p>
    <w:p w:rsidR="000771C7" w:rsidRDefault="00F35AFD">
      <w:pPr>
        <w:pStyle w:val="ProductList-SubClauseHeading"/>
        <w:outlineLvl w:val="3"/>
      </w:pPr>
      <w:r>
        <w:t>Hizmete Bağlı Teslim Edilebilir Öğeler</w:t>
      </w:r>
    </w:p>
    <w:p w:rsidR="000771C7" w:rsidRDefault="00F35AFD">
      <w:pPr>
        <w:pStyle w:val="ProductList-BodyIndented"/>
      </w:pPr>
      <w:r>
        <w:t xml:space="preserve">Microsoft Profesyonel Hizmetlerin ifasını tamamladığında Müşteriye bıraktığı Ürünler veya Düzelticiler dışında tüm bilgisayar kodları veya malzemeleri Hizmetlere Bağlı Teslim Edilebilir Öğeler olarak kabul edilir. Profesyonel Hizmetlere ait ücretin tamamının ödenmesi üzerine Microsoft, Müşteriye, Profesyonel Hizmetleri ve Müşterinin toplu lisanslama anlaşmasını düzenleyen hüküm ve koşullara tabi şekilde Hizmete Bağlı Teslim Edilebilir Öğeleri yalnızca Müşterinin şirket içi işle ilgili amaçlarla çoğaltması, kullanması ve değiştirmesi için münhasır olmayan, devredilemez ve kalıcı bir lisans vermektedir. </w:t>
      </w:r>
    </w:p>
    <w:p w:rsidR="000771C7" w:rsidRDefault="000771C7">
      <w:pPr>
        <w:pStyle w:val="ProductList-BodyIndented"/>
      </w:pPr>
    </w:p>
    <w:p w:rsidR="000771C7" w:rsidRDefault="00F35AFD">
      <w:pPr>
        <w:pStyle w:val="ProductList-SubClauseHeading"/>
        <w:outlineLvl w:val="3"/>
      </w:pPr>
      <w:r>
        <w:t>Profesyonel Hizmetlerden edinilmiş teknik bilgilerin kullanımı</w:t>
      </w:r>
    </w:p>
    <w:p w:rsidR="000771C7" w:rsidRDefault="00F35AFD">
      <w:pPr>
        <w:pStyle w:val="ProductList-BodyIndented"/>
      </w:pPr>
      <w:r>
        <w:t xml:space="preserve">Microsoft, Profesyonel Hizmetler sunarken edindiği herhangi bir teknik bilgiyi, sorun çözümü, sorun giderme, ürün işlevlerinin geliştirilmesi, Düzelticiler ve kendi bilgi tabanı için kullanabilir. Microsoft, bu tür kullanımın bir parçası olarak, Müşterinin şahsen tanınmasına neden olmayacak ya da Müşterinin Gizli Bilgilerini ifşa etmeyecektir. </w:t>
      </w:r>
    </w:p>
    <w:p w:rsidR="000771C7" w:rsidRDefault="000771C7">
      <w:pPr>
        <w:pStyle w:val="ProductList-BodyIndented"/>
      </w:pPr>
    </w:p>
    <w:p w:rsidR="000771C7" w:rsidRDefault="00F35AFD">
      <w:pPr>
        <w:pStyle w:val="ProductList-SubClauseHeading"/>
        <w:outlineLvl w:val="3"/>
      </w:pPr>
      <w:r>
        <w:t>Açık Kaynak Lisanslanmasına İlişkin Kısıtlamalar</w:t>
      </w:r>
    </w:p>
    <w:p w:rsidR="000771C7" w:rsidRDefault="00F35AFD">
      <w:pPr>
        <w:pStyle w:val="ProductList-BodyIndented"/>
      </w:pPr>
      <w:r>
        <w:t>Müşteri, Microsoft'a ait olmayan yazılımları veya teknolojileri Microsoft'un fikri mülkiyetini veya yükümlülüklerini bu Profesyonel Hizmet koşullarına veya Müşterinin toplu lisanslama anlaşmasına dâhil edilen yükümlülüklerden daha fazlasına tabi tutacak şekilde yükleyemez veya kullanamaz.</w:t>
      </w:r>
    </w:p>
    <w:p w:rsidR="000771C7" w:rsidRDefault="000771C7">
      <w:pPr>
        <w:pStyle w:val="ProductList-BodyIndented"/>
      </w:pPr>
    </w:p>
    <w:p w:rsidR="000771C7" w:rsidRDefault="00F35AFD">
      <w:pPr>
        <w:pStyle w:val="ProductList-SubClauseHeading"/>
        <w:outlineLvl w:val="3"/>
      </w:pPr>
      <w:r>
        <w:t>Bağlı Kuruluşların Hakları</w:t>
      </w:r>
    </w:p>
    <w:p w:rsidR="000771C7" w:rsidRDefault="00F35AFD">
      <w:pPr>
        <w:pStyle w:val="ProductList-BodyIndented"/>
      </w:pPr>
      <w:r>
        <w:t>Müşteri, Hizmetle İlgili Teslim Edilebilir Öğeleri kullanım haklarının alt lisanslarını Bağlı Kuruluşlarına verebilir, ancak Müşterinin Bağlı Kuruluşları bu hakların alt lisanslarını veremez. Müşteri, Bağlı Kuruluşların bu Profesyonel Hizmet koşullarına ve Müşterinin toplu lisanslama anlaşmasına uymasını sağlamaktan sorumludur.</w:t>
      </w:r>
    </w:p>
    <w:p w:rsidR="000771C7" w:rsidRDefault="000771C7">
      <w:pPr>
        <w:pStyle w:val="ProductList-BodyIndented"/>
      </w:pPr>
    </w:p>
    <w:p w:rsidR="000771C7" w:rsidRDefault="00F35AFD">
      <w:pPr>
        <w:pStyle w:val="ProductList-ClauseHeading"/>
        <w:outlineLvl w:val="2"/>
      </w:pPr>
      <w:r>
        <w:t>Garantiler ve Sorumluluğun Sınırlandırılması</w:t>
      </w:r>
    </w:p>
    <w:p w:rsidR="000771C7" w:rsidRDefault="00F35AFD">
      <w:pPr>
        <w:pStyle w:val="ProductList-SubClauseHeading"/>
        <w:outlineLvl w:val="3"/>
      </w:pPr>
      <w:r>
        <w:t>Profesyonel Hizmetler İçin Garanti</w:t>
      </w:r>
    </w:p>
    <w:p w:rsidR="000771C7" w:rsidRDefault="00F35AFD">
      <w:pPr>
        <w:pStyle w:val="ProductList-BodyIndented"/>
      </w:pPr>
      <w:r>
        <w:t xml:space="preserve">Microsoft, Profesyonel Hizmetleri profesyonel özen ve beceriyle ifa edeceğini garanti eder. Microsoft garantiyi yerine getirmezse ve Müşteri Profesyonel Hizmetlerin ifa tarihinden sonra 90 gün içinde Microsoft'a bildirimde bulunursa, bu durumda Microsoft, garantinin ihlal edilmesinin hukuki başvuru yolu olarak, ya Profesyonel Hizmetleri yeniden ifa edecek ya da bunlar için Müşterinin ödediği ücreti geri verecektir. </w:t>
      </w:r>
      <w:r>
        <w:rPr>
          <w:b/>
        </w:rPr>
        <w:t>Yukarıdaki sınırlı garanti dışında, Microsoft, başka hiçbir garanti veya şart sağlamamakta ve kalite, mülkiyet, ihlale karşı, ticari olarak satılabilme, belirli bir amaca uygunluk gibi garantiler dâhil olmak üzere başka hiçbir açık, zımni veya yasal garanti vermemektedir.</w:t>
      </w:r>
    </w:p>
    <w:p w:rsidR="000771C7" w:rsidRDefault="000771C7">
      <w:pPr>
        <w:pStyle w:val="ProductList-BodyIndented"/>
      </w:pPr>
    </w:p>
    <w:p w:rsidR="000771C7" w:rsidRDefault="00F35AFD">
      <w:pPr>
        <w:pStyle w:val="ProductList-SubClauseHeading"/>
        <w:outlineLvl w:val="3"/>
      </w:pPr>
      <w:r>
        <w:t>Sorumluluğun Sınırlandırılması</w:t>
      </w:r>
    </w:p>
    <w:p w:rsidR="000771C7" w:rsidRDefault="00F35AFD">
      <w:pPr>
        <w:pStyle w:val="ProductList-BodyIndented"/>
      </w:pPr>
      <w:r>
        <w:t xml:space="preserve">Microsoft'un doğrudan zararlara ilişkin sorumluluğu, Müşterinin Profesyonel Hizmetler için ödemek zorunda olduğu tutarlarla sınırlı olacaktır. Müşterinin Microsoft'a ayrı bir ödeme yapmadan üçüncü kişilere yeniden dağıtmaya yetkili olduğu, ücretsiz verilen hizmetlerin ya da kodun söz konusu olması halinde, Microsoft'un sorumluluğu en fazla 5.000 ABD Doları doğrudan zararla sınırlıdır. </w:t>
      </w:r>
      <w:r>
        <w:rPr>
          <w:b/>
        </w:rPr>
        <w:t>Hiçbir durumda taraflardan biri, Profesyonel Hizmetlerle ilgili olarak nasıl meydana gelmiş olursa olsun veya sorumluluk teorisi esasında, kullanım kaybı, kâr kaybı veya iş kesintisi dâhil olmak üzere, dolaylı, arızi, özel, cezai veya neticede oluşan zararlardan sorumlu olmayacaktır. Taraflardan birinin (1) gizlilik yükümlülüklerinden veya (2) diğer tarafın fikri mülkiyet haklarını ihlalinden kaynaklanan sorumluluklar için hiçbir sınırlama veya istisna geçerli olmayacaktır.</w:t>
      </w:r>
    </w:p>
    <w:p w:rsidR="000771C7" w:rsidRDefault="000771C7">
      <w:pPr>
        <w:pStyle w:val="ProductList-BodyIndented"/>
        <w:jc w:val="right"/>
      </w:pPr>
    </w:p>
    <w:tbl>
      <w:tblPr>
        <w:tblStyle w:val="PURTable0"/>
        <w:tblW w:w="0" w:type="dxa"/>
        <w:tblLook w:val="04A0" w:firstRow="1" w:lastRow="0" w:firstColumn="1" w:lastColumn="0" w:noHBand="0" w:noVBand="1"/>
      </w:tblPr>
      <w:tblGrid>
        <w:gridCol w:w="10440"/>
      </w:tblGrid>
      <w:tr w:rsidR="000771C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771C7" w:rsidRDefault="00D54E36">
            <w:pPr>
              <w:pStyle w:val="ProductList-TableBody"/>
              <w:jc w:val="right"/>
            </w:pPr>
            <w:hyperlink w:anchor="_Sec842">
              <w:r w:rsidR="00F35AFD">
                <w:rPr>
                  <w:color w:val="00467F"/>
                  <w:sz w:val="14"/>
                  <w:u w:val="single"/>
                </w:rPr>
                <w:t>İçindekiler</w:t>
              </w:r>
            </w:hyperlink>
            <w:r w:rsidR="00F35AFD">
              <w:rPr>
                <w:sz w:val="14"/>
              </w:rPr>
              <w:t xml:space="preserve"> / </w:t>
            </w:r>
            <w:hyperlink w:anchor="_Sec549">
              <w:r w:rsidR="00F35AFD">
                <w:rPr>
                  <w:color w:val="00467F"/>
                  <w:sz w:val="14"/>
                  <w:u w:val="single"/>
                </w:rPr>
                <w:t>Sözlük</w:t>
              </w:r>
            </w:hyperlink>
            <w:r w:rsidR="00F35AFD">
              <w:rPr>
                <w:sz w:val="14"/>
              </w:rPr>
              <w:t xml:space="preserve"> / </w:t>
            </w:r>
            <w:hyperlink w:anchor="_Sec844">
              <w:r w:rsidR="00F35AFD">
                <w:rPr>
                  <w:color w:val="00467F"/>
                  <w:sz w:val="14"/>
                  <w:u w:val="single"/>
                </w:rPr>
                <w:t>Dizin</w:t>
              </w:r>
            </w:hyperlink>
          </w:p>
        </w:tc>
      </w:tr>
    </w:tbl>
    <w:p w:rsidR="000771C7" w:rsidRDefault="000771C7">
      <w:pPr>
        <w:pStyle w:val="ProductList-BodyIndented"/>
      </w:pPr>
    </w:p>
    <w:p w:rsidR="000771C7" w:rsidRDefault="00F35AFD">
      <w:pPr>
        <w:pStyle w:val="ProductList-SectionHeading"/>
        <w:pageBreakBefore/>
        <w:outlineLvl w:val="0"/>
      </w:pPr>
      <w:bookmarkStart w:id="415" w:name="_Sec572"/>
      <w:bookmarkEnd w:id="405"/>
      <w:r>
        <w:t>Ek F – Promosyonlar</w:t>
      </w:r>
      <w:r>
        <w:fldChar w:fldCharType="begin"/>
      </w:r>
      <w:r>
        <w:instrText xml:space="preserve"> TC "</w:instrText>
      </w:r>
      <w:bookmarkStart w:id="416" w:name="_Toc523419004"/>
      <w:r>
        <w:instrText>Ek F – Promosyonlar</w:instrText>
      </w:r>
      <w:bookmarkEnd w:id="416"/>
      <w:r>
        <w:instrText>" \l 1</w:instrText>
      </w:r>
      <w:r>
        <w:fldChar w:fldCharType="end"/>
      </w:r>
    </w:p>
    <w:p w:rsidR="000771C7" w:rsidRDefault="00F35AFD">
      <w:pPr>
        <w:pStyle w:val="ProductList-OfferingGroupHeading"/>
        <w:outlineLvl w:val="1"/>
      </w:pPr>
      <w:bookmarkStart w:id="417" w:name="_Sec1196"/>
      <w:r>
        <w:t>Azure İşlem Kapasitesi Promosyonu</w:t>
      </w:r>
      <w:bookmarkEnd w:id="417"/>
      <w:r>
        <w:fldChar w:fldCharType="begin"/>
      </w:r>
      <w:r>
        <w:instrText xml:space="preserve"> TC "</w:instrText>
      </w:r>
      <w:bookmarkStart w:id="418" w:name="_Toc523419005"/>
      <w:r>
        <w:instrText>Azure İşlem Kapasitesi Promosyonu</w:instrText>
      </w:r>
      <w:bookmarkEnd w:id="418"/>
      <w:r>
        <w:instrText>" \l 2</w:instrText>
      </w:r>
      <w:r>
        <w:fldChar w:fldCharType="end"/>
      </w:r>
    </w:p>
    <w:p w:rsidR="000771C7" w:rsidRDefault="00F35AFD">
      <w:pPr>
        <w:pStyle w:val="ProductList-Body"/>
      </w:pPr>
      <w:r>
        <w:t>1 Kasım 2015 ile 31 Aralık 2017 tarihleri arasında, Azure İşlem Kapasitesi promosyonu, eş süreli olmayan 12 aylık üyelikler şeklinde A, A_v2, D, D_v2, F, M, G, H ve L Serisi İşlem örnekleri için indirim sağlamaktadır.</w:t>
      </w:r>
    </w:p>
    <w:p w:rsidR="000771C7" w:rsidRPr="00BB1469" w:rsidRDefault="00F35AFD">
      <w:pPr>
        <w:pStyle w:val="ProductList-OfferingGroupHeading"/>
        <w:outlineLvl w:val="1"/>
        <w:rPr>
          <w:lang w:val="pt-BR"/>
        </w:rPr>
      </w:pPr>
      <w:bookmarkStart w:id="419" w:name="_Sec1224"/>
      <w:r w:rsidRPr="00BB1469">
        <w:rPr>
          <w:lang w:val="pt-BR"/>
        </w:rPr>
        <w:t>Linux Promosyonu için SQL Server 2017</w:t>
      </w:r>
      <w:bookmarkEnd w:id="419"/>
      <w:r>
        <w:fldChar w:fldCharType="begin"/>
      </w:r>
      <w:r w:rsidRPr="00BB1469">
        <w:rPr>
          <w:lang w:val="pt-BR"/>
        </w:rPr>
        <w:instrText xml:space="preserve"> TC "</w:instrText>
      </w:r>
      <w:bookmarkStart w:id="420" w:name="_Toc523419006"/>
      <w:r w:rsidRPr="00BB1469">
        <w:rPr>
          <w:lang w:val="pt-BR"/>
        </w:rPr>
        <w:instrText>Linux Promosyonu için SQL Server 2017</w:instrText>
      </w:r>
      <w:bookmarkEnd w:id="420"/>
      <w:r w:rsidRPr="00BB1469">
        <w:rPr>
          <w:lang w:val="pt-BR"/>
        </w:rPr>
        <w:instrText>" \l 2</w:instrText>
      </w:r>
      <w:r>
        <w:fldChar w:fldCharType="end"/>
      </w:r>
    </w:p>
    <w:p w:rsidR="000771C7" w:rsidRPr="00BB1469" w:rsidRDefault="00F35AFD">
      <w:pPr>
        <w:pStyle w:val="ProductList-Body"/>
        <w:rPr>
          <w:lang w:val="pt-BR"/>
        </w:rPr>
      </w:pPr>
      <w:r w:rsidRPr="00BB1469">
        <w:rPr>
          <w:lang w:val="pt-BR"/>
        </w:rPr>
        <w:t>1 Ekim 2017'den 30 Eylül 2018'e kadar Microsoft, SQL Server 2017 için Linux'a özel bir üyelik lisansı sunacaktır. SQL Server 2017 lisansları kapsamında başka şekilde sağlanan, platformdan bağımsız haklar dikkate alınmaksızın, Linux için SQL Server promosyonu kapsamında satılan lisanslar, SQL Server'in yalnızca Linux platformunda kullanılmasına olanak tanır.</w:t>
      </w:r>
    </w:p>
    <w:p w:rsidR="000771C7" w:rsidRPr="00BB1469" w:rsidRDefault="00F35AFD">
      <w:pPr>
        <w:pStyle w:val="ProductList-SectionHeading"/>
        <w:pageBreakBefore/>
        <w:outlineLvl w:val="0"/>
        <w:rPr>
          <w:lang w:val="pt-BR"/>
        </w:rPr>
      </w:pPr>
      <w:bookmarkStart w:id="421" w:name="_Sec899"/>
      <w:bookmarkEnd w:id="415"/>
      <w:r w:rsidRPr="00BB1469">
        <w:rPr>
          <w:lang w:val="pt-BR"/>
        </w:rPr>
        <w:t>Ek G - Depolama Dizisi ve Azure Data Box Şartları</w:t>
      </w:r>
      <w:r>
        <w:fldChar w:fldCharType="begin"/>
      </w:r>
      <w:r w:rsidRPr="00BB1469">
        <w:rPr>
          <w:lang w:val="pt-BR"/>
        </w:rPr>
        <w:instrText xml:space="preserve"> TC "</w:instrText>
      </w:r>
      <w:bookmarkStart w:id="422" w:name="_Toc523419007"/>
      <w:r w:rsidRPr="00BB1469">
        <w:rPr>
          <w:lang w:val="pt-BR"/>
        </w:rPr>
        <w:instrText>Ek G - Depolama Dizisi ve Azure Data Box Şartları</w:instrText>
      </w:r>
      <w:bookmarkEnd w:id="422"/>
      <w:r w:rsidRPr="00BB1469">
        <w:rPr>
          <w:lang w:val="pt-BR"/>
        </w:rPr>
        <w:instrText>" \l 1</w:instrText>
      </w:r>
      <w:r>
        <w:fldChar w:fldCharType="end"/>
      </w:r>
    </w:p>
    <w:p w:rsidR="000771C7" w:rsidRPr="00BB1469" w:rsidRDefault="00F35AFD">
      <w:pPr>
        <w:pStyle w:val="ProductList-Body"/>
        <w:rPr>
          <w:lang w:val="pt-BR"/>
        </w:rPr>
      </w:pPr>
      <w:r w:rsidRPr="00BB1469">
        <w:rPr>
          <w:lang w:val="pt-BR"/>
        </w:rPr>
        <w:t>Bu Ek G, bu Ek G'de tanımlanan donanım Ürünleri için geçerli ek veya alternatif şartları içerir. Bu Ek G'nin hükümleri ile Ürün Şartlarının hükümleri arasında uyuşmazlık olması durumunda söz konusu donanım Ürünü bu Ek G'ye tabi olacaktır.</w:t>
      </w:r>
    </w:p>
    <w:p w:rsidR="000771C7" w:rsidRPr="00BB1469" w:rsidRDefault="00F35AFD">
      <w:pPr>
        <w:pStyle w:val="ProductList-Offering1Heading"/>
        <w:outlineLvl w:val="1"/>
        <w:rPr>
          <w:lang w:val="pt-BR"/>
        </w:rPr>
      </w:pPr>
      <w:bookmarkStart w:id="423" w:name="_Sec900"/>
      <w:r w:rsidRPr="00BB1469">
        <w:rPr>
          <w:lang w:val="pt-BR"/>
        </w:rPr>
        <w:t>Depolama Dizisi Koşulları</w:t>
      </w:r>
      <w:bookmarkEnd w:id="423"/>
      <w:r>
        <w:fldChar w:fldCharType="begin"/>
      </w:r>
      <w:r w:rsidRPr="00BB1469">
        <w:rPr>
          <w:lang w:val="pt-BR"/>
        </w:rPr>
        <w:instrText xml:space="preserve"> TC "</w:instrText>
      </w:r>
      <w:bookmarkStart w:id="424" w:name="_Toc523419008"/>
      <w:r w:rsidRPr="00BB1469">
        <w:rPr>
          <w:lang w:val="pt-BR"/>
        </w:rPr>
        <w:instrText>Depolama Dizisi Koşulları</w:instrText>
      </w:r>
      <w:bookmarkEnd w:id="424"/>
      <w:r w:rsidRPr="00BB1469">
        <w:rPr>
          <w:lang w:val="pt-BR"/>
        </w:rPr>
        <w:instrText>" \l 2</w:instrText>
      </w:r>
      <w:r>
        <w:fldChar w:fldCharType="end"/>
      </w:r>
    </w:p>
    <w:p w:rsidR="000771C7" w:rsidRPr="00BB1469" w:rsidRDefault="00F35AFD">
      <w:pPr>
        <w:pStyle w:val="ProductList-ClauseHeading"/>
        <w:outlineLvl w:val="2"/>
        <w:rPr>
          <w:lang w:val="pt-BR"/>
        </w:rPr>
      </w:pPr>
      <w:r w:rsidRPr="00BB1469">
        <w:rPr>
          <w:lang w:val="pt-BR"/>
        </w:rPr>
        <w:t>Uygunluk</w:t>
      </w:r>
    </w:p>
    <w:p w:rsidR="000771C7" w:rsidRPr="00BB1469" w:rsidRDefault="00F35AFD">
      <w:pPr>
        <w:pStyle w:val="ProductList-Body"/>
        <w:rPr>
          <w:lang w:val="pt-BR"/>
        </w:rPr>
      </w:pPr>
      <w:r w:rsidRPr="00BB1469">
        <w:rPr>
          <w:lang w:val="pt-BR"/>
        </w:rPr>
        <w:t>Depolama Dizisi, yalnızca aşağıdaki coğrafi bölgelerde teslim için uygundur: Arjantin, Avustralya, Avusturya, Bahreyn, Belarus, Belçika, Brezilya, Bulgaristan, Kanada, Şili, Kolombiya, Kosta Rika, Hırvatistan, Çek Cumhuriyeti, Danimarka, Mısır, Finlandiya, Fransa, Almanya, Yunanistan, Hong Kong, Macaristan, İzlanda, Hindistan, Endonezya, İrlanda, İsrail, İtalya, Japonya, Kazakistan, Kenya, Kuveyt, Lübnan, Lihtenştayn, Makau, Malezya, Meksika, Fas, Hollanda, Yeni Zelanda, Nijerya, Norveç, Pakistan, Peru, Filipinler, Polonya, Portekiz, Porto Riko, Katar, Romanya, Rusya, Suudi Arabistan, Sırbistan, Singapur, Slovakya, Slovenya, Güney Afrika, İspanya, Güney Kore, Sri Lanka, İsveç, İsviçre, Tayvan, Tayland, Türkiye, Birleşik Arap Emirlikleri, Ukrayna, Birleşik Krallık, Amerika Birleşik Devletleri, Vietnam.</w:t>
      </w:r>
    </w:p>
    <w:p w:rsidR="000771C7" w:rsidRPr="00BB1469" w:rsidRDefault="000771C7">
      <w:pPr>
        <w:pStyle w:val="ProductList-Body"/>
        <w:rPr>
          <w:lang w:val="pt-BR"/>
        </w:rPr>
      </w:pPr>
    </w:p>
    <w:p w:rsidR="000771C7" w:rsidRPr="00BB1469" w:rsidRDefault="00F35AFD">
      <w:pPr>
        <w:pStyle w:val="ProductList-ClauseHeading"/>
        <w:outlineLvl w:val="2"/>
        <w:rPr>
          <w:lang w:val="pt-BR"/>
        </w:rPr>
      </w:pPr>
      <w:r w:rsidRPr="00BB1469">
        <w:rPr>
          <w:lang w:val="pt-BR"/>
        </w:rPr>
        <w:t>Gönderi ve Mülkiyet</w:t>
      </w:r>
    </w:p>
    <w:p w:rsidR="000771C7" w:rsidRPr="00BB1469" w:rsidRDefault="00F35AFD">
      <w:pPr>
        <w:pStyle w:val="ProductList-Body"/>
        <w:rPr>
          <w:lang w:val="pt-BR"/>
        </w:rPr>
      </w:pPr>
      <w:r w:rsidRPr="00BB1469">
        <w:rPr>
          <w:lang w:val="pt-BR"/>
        </w:rPr>
        <w:t>Verilen siparişlere ilişkin gönderi şartları: (i) FCA (Incoterms 2010) Tedarikçi Gönderi limanı; (ii) Microsoft ön ödemeyi gerçekleştirir ve taşıma masrafını Müşteriye faturalar ve (ii) Amerika Birleşik Devletleri dışındaki gönderiler için, ithalata konu malların gümrükten çekilmesinden ve harçlar, vergiler ve diğer gümrükten çekme giderleri dahil tüm ithalat masraflarının ödenmesinden Müşteri sorumludur. Microsoft, Depolama Dizisini Müşteriye Bedelsiz olarak tedarik edecektir ve Depolama Dizisinin taşıyıcıya teslim edilmesi ve çıkış noktasında formalitelerin tamamlanması ile birlikte, Depolama Dizisinin mülkiyeti ve zarar riski Müşteriye geçecektir. Planlanan tüm gönderi tarihleri, yalnızca tahmini tarihlerdir. Depolama Dizisi, StorSimple çevrimiçi formu (ayrı olarak sağlanan) kullanılarak Müşteri tarafından bildirilen adrese gönderilecektir. ABD'ye yönelik işlemler için, Microsoft, Depolama Dizilerinin teslimi için Müşteri tarafından sağlanan teslim adresi temelinde Depolama Dizilerinin değeri üzerinden satış vergisi ödemektedir. ABD ve Kanada'ya yönelik işlemler için, Depolama Dizilerinin gönderimi için kullanılan adres, yalnızca cihazın Müşteriye gönderimi amacıyla kullanılır ve Müşterinin ilgili toplu lisanslama anlaşması kapsamında gerçekleşen satın alımlara ilişkin satış vergilerini Müşteriye yansıtma amacıyla kullanılan toplu lisanslama anlaşmasında sağlanan başka bir teslim adresini etkilemez.</w:t>
      </w:r>
    </w:p>
    <w:p w:rsidR="000771C7" w:rsidRPr="00BB1469" w:rsidRDefault="000771C7">
      <w:pPr>
        <w:pStyle w:val="ProductList-Body"/>
        <w:rPr>
          <w:lang w:val="pt-BR"/>
        </w:rPr>
      </w:pPr>
    </w:p>
    <w:p w:rsidR="000771C7" w:rsidRPr="00BB1469" w:rsidRDefault="00F35AFD">
      <w:pPr>
        <w:pStyle w:val="ProductList-ClauseHeading"/>
        <w:outlineLvl w:val="2"/>
        <w:rPr>
          <w:lang w:val="pt-BR"/>
        </w:rPr>
      </w:pPr>
      <w:r w:rsidRPr="00BB1469">
        <w:rPr>
          <w:lang w:val="pt-BR"/>
        </w:rPr>
        <w:t>Depolama Dizisi Yazılımı</w:t>
      </w:r>
    </w:p>
    <w:p w:rsidR="000771C7" w:rsidRPr="00BB1469" w:rsidRDefault="00F35AFD">
      <w:pPr>
        <w:pStyle w:val="ProductList-Body"/>
        <w:rPr>
          <w:lang w:val="pt-BR"/>
        </w:rPr>
      </w:pPr>
      <w:r w:rsidRPr="00BB1469">
        <w:rPr>
          <w:lang w:val="pt-BR"/>
        </w:rPr>
        <w:t>Microsoft, Müşteriye özel olmayan, devredilemeyen, yalnızca Müşterinin Depolama Dizisi kullanımıyla bağlantılı olarak Depolama Dizininde çalışan Yazılımı (“Depolama Dizisi Yazılımı”) kullanma konusunda sınırlı bir lisans vermektedir. Müşterinin Depolama Dizisi Yazılımını kullanması, Müşterinin Yazılım ile ilgili toplu lisans anlaşmasının hükümlerine tabi olup Microsoft diğer tüm hakları saklı tutar.</w:t>
      </w:r>
    </w:p>
    <w:p w:rsidR="000771C7" w:rsidRPr="00BB1469" w:rsidRDefault="000771C7">
      <w:pPr>
        <w:pStyle w:val="ProductList-Body"/>
        <w:rPr>
          <w:lang w:val="pt-BR"/>
        </w:rPr>
      </w:pPr>
    </w:p>
    <w:p w:rsidR="000771C7" w:rsidRPr="00BB1469" w:rsidRDefault="00F35AFD">
      <w:pPr>
        <w:pStyle w:val="ProductList-SubClauseHeading"/>
        <w:outlineLvl w:val="3"/>
        <w:rPr>
          <w:lang w:val="pt-BR"/>
        </w:rPr>
      </w:pPr>
      <w:r w:rsidRPr="00BB1469">
        <w:rPr>
          <w:lang w:val="pt-BR"/>
        </w:rPr>
        <w:t>Kısıtlamalar</w:t>
      </w:r>
    </w:p>
    <w:p w:rsidR="000771C7" w:rsidRPr="00BB1469" w:rsidRDefault="00F35AFD">
      <w:pPr>
        <w:pStyle w:val="ProductList-BodyIndented"/>
        <w:rPr>
          <w:lang w:val="pt-BR"/>
        </w:rPr>
      </w:pPr>
      <w:r w:rsidRPr="00BB1469">
        <w:rPr>
          <w:lang w:val="pt-BR"/>
        </w:rPr>
        <w:t>Müşteri, Depolama Dizisi Yazılımını kendi kuruluş içi amaçları dışında, karşılaştırmalar veya “kıyaslama” (“benchmarking”) amacıyla kullanamaz veya bunlarla ilgili sonuçları yayınlayamaz veya açıklayamaz.</w:t>
      </w:r>
    </w:p>
    <w:p w:rsidR="000771C7" w:rsidRPr="00BB1469" w:rsidRDefault="000771C7">
      <w:pPr>
        <w:pStyle w:val="ProductList-BodyIndented"/>
        <w:rPr>
          <w:lang w:val="pt-BR"/>
        </w:rPr>
      </w:pPr>
    </w:p>
    <w:p w:rsidR="000771C7" w:rsidRPr="00BB1469" w:rsidRDefault="00F35AFD">
      <w:pPr>
        <w:pStyle w:val="ProductList-SubClauseHeading"/>
        <w:outlineLvl w:val="3"/>
        <w:rPr>
          <w:lang w:val="pt-BR"/>
        </w:rPr>
      </w:pPr>
      <w:r w:rsidRPr="00BB1469">
        <w:rPr>
          <w:lang w:val="pt-BR"/>
        </w:rPr>
        <w:t>Belirli Üçüncü Kişi Açık Kaynak Yazılımları</w:t>
      </w:r>
    </w:p>
    <w:p w:rsidR="000771C7" w:rsidRPr="00BB1469" w:rsidRDefault="00F35AFD">
      <w:pPr>
        <w:pStyle w:val="ProductList-BodyIndented"/>
        <w:rPr>
          <w:lang w:val="pt-BR"/>
        </w:rPr>
      </w:pPr>
      <w:r w:rsidRPr="00BB1469">
        <w:rPr>
          <w:lang w:val="pt-BR"/>
        </w:rPr>
        <w:t>Depolama Dizisi Yazılımı, GNU Genel Halka Açık Lisans (“GPL”), GNU Kitaplığı/Daha Az Genel Halka Açık Lisans (“LGPL”), Apache Lisansı Sürüm 2.0 (“Apache Lisansı”) ve/veya diğer açık kaynaklı lisanslar (“Açık Kaynaklı Kod”) kapsamında lisanslanmış belirli bağımsız kodlar (ör. üretici yazılımı) ile dağıtılabilir. Bu Açık Kaynaklı Kodlar: http://go.microsoft.com/fwlink/?LinkId=627000 adresinde bulunan Üçüncü Kişi Yazılım Bildirimlerinde belirtilmiştir ve ilgili açık kaynaklı lisanslara uygun olarak Müşteriye lisanslanmıştır.</w:t>
      </w:r>
    </w:p>
    <w:p w:rsidR="000771C7" w:rsidRPr="00BB1469" w:rsidRDefault="000771C7">
      <w:pPr>
        <w:pStyle w:val="ProductList-BodyIndented"/>
        <w:rPr>
          <w:lang w:val="pt-BR"/>
        </w:rPr>
      </w:pPr>
    </w:p>
    <w:p w:rsidR="000771C7" w:rsidRPr="00BB1469" w:rsidRDefault="00F35AFD">
      <w:pPr>
        <w:pStyle w:val="ProductList-SubClauseHeading"/>
        <w:outlineLvl w:val="3"/>
        <w:rPr>
          <w:lang w:val="pt-BR"/>
        </w:rPr>
      </w:pPr>
      <w:r w:rsidRPr="00BB1469">
        <w:rPr>
          <w:lang w:val="pt-BR"/>
        </w:rPr>
        <w:t>İnternet Tabanlı Hizmetler için Etkinleştirme/Onay</w:t>
      </w:r>
    </w:p>
    <w:p w:rsidR="000771C7" w:rsidRPr="00BB1469" w:rsidRDefault="00F35AFD">
      <w:pPr>
        <w:pStyle w:val="ProductList-BodyIndented"/>
        <w:rPr>
          <w:lang w:val="pt-BR"/>
        </w:rPr>
      </w:pPr>
      <w:r w:rsidRPr="00BB1469">
        <w:rPr>
          <w:lang w:val="pt-BR"/>
        </w:rPr>
        <w:t>Etkinleştirme, Depolama Dizisi Yazılımının kullanımını belirli bir cihazla ilişkilendirir. Depolama Dizisi Yazılımı, etkinleştirme ve cihazın takip eden kullanımı sırasında Depolama Dizisi Yazılımı ve cihaz hakkındaki bilgileri Microsoft'a gönderebilir. Bu bilgiler, Depolama Dizisi Yazılımının sürümü, dili ve ürün anahtarı, Müşterinin İnternet protokolü adresi, işletim sistemi, tarayıcısı ve adı; Müşterinin kullandığı Depolama Dizisi Yazılımının sürümü ve Depolama Dizisi Yazılımını çalıştıran Depolama Dizisinin dil kodunu içerir. Microsoft bu bilgileri yalnızca İnternet tabanlı hizmetleri Müşterinin kullanımına sunmak amacıyla kullanır. Müşteri, Depolama Dizisini ve Depolama Dizisi Yazılımını kullanmakla, bu bilgilerin Microsoft'a iletilmesine onay vermiş olur.</w:t>
      </w:r>
    </w:p>
    <w:p w:rsidR="000771C7" w:rsidRPr="00BB1469" w:rsidRDefault="000771C7">
      <w:pPr>
        <w:pStyle w:val="ProductList-BodyIndented"/>
        <w:rPr>
          <w:lang w:val="pt-BR"/>
        </w:rPr>
      </w:pPr>
    </w:p>
    <w:p w:rsidR="000771C7" w:rsidRPr="00BB1469" w:rsidRDefault="00F35AFD">
      <w:pPr>
        <w:pStyle w:val="ProductList-SubClauseHeading"/>
        <w:outlineLvl w:val="3"/>
        <w:rPr>
          <w:lang w:val="pt-BR"/>
        </w:rPr>
      </w:pPr>
      <w:r w:rsidRPr="00BB1469">
        <w:rPr>
          <w:lang w:val="pt-BR"/>
        </w:rPr>
        <w:t>Depolama Dizisi Yazılımı Güncelleştirmeleri</w:t>
      </w:r>
    </w:p>
    <w:p w:rsidR="000771C7" w:rsidRPr="00BB1469" w:rsidRDefault="00F35AFD">
      <w:pPr>
        <w:pStyle w:val="ProductList-BodyIndented"/>
        <w:rPr>
          <w:lang w:val="pt-BR"/>
        </w:rPr>
      </w:pPr>
      <w:r w:rsidRPr="00BB1469">
        <w:rPr>
          <w:lang w:val="pt-BR"/>
        </w:rPr>
        <w:t>Depolama Dizisi Yazılımına ilişkin güncelleştirme hizmeti, Müşterinin mevcut güncelleştirmeleri el ile indirmesine veya otomatik olarak almayı kabul etmesine olanak tanıyacaktır. Microsoft tarafından kullanıma sunulan güncelleştirmeler, Microsoft tarafından lisanslanmış ve üçüncü kişi güncelleştirmeleri, ilgili üçüncü kişi tarafından lisanslanmış olacaktır.</w:t>
      </w:r>
    </w:p>
    <w:p w:rsidR="000771C7" w:rsidRPr="00BB1469" w:rsidRDefault="000771C7">
      <w:pPr>
        <w:pStyle w:val="ProductList-BodyIndented"/>
        <w:rPr>
          <w:lang w:val="pt-BR"/>
        </w:rPr>
      </w:pPr>
    </w:p>
    <w:p w:rsidR="000771C7" w:rsidRPr="00BB1469" w:rsidRDefault="00F35AFD">
      <w:pPr>
        <w:pStyle w:val="ProductList-ClauseHeading"/>
        <w:outlineLvl w:val="2"/>
        <w:rPr>
          <w:lang w:val="pt-BR"/>
        </w:rPr>
      </w:pPr>
      <w:r w:rsidRPr="00BB1469">
        <w:rPr>
          <w:lang w:val="pt-BR"/>
        </w:rPr>
        <w:t>Sınırlı Donanım Garantisi</w:t>
      </w:r>
    </w:p>
    <w:p w:rsidR="000771C7" w:rsidRPr="00BB1469" w:rsidRDefault="00F35AFD">
      <w:pPr>
        <w:pStyle w:val="ProductList-Body"/>
        <w:rPr>
          <w:lang w:val="pt-BR"/>
        </w:rPr>
      </w:pPr>
      <w:r w:rsidRPr="00BB1469">
        <w:rPr>
          <w:lang w:val="pt-BR"/>
        </w:rPr>
        <w:t xml:space="preserve">Microsoft, ilgili ürün belgelerinde açıklanan olağan ticari kullanım şartları kapsamında kullanıldığında, Depolama Dizisi donanımının, Müşteriye teslim tarihinden itibaren doksan (90) gün boyunca malzeme veya işçilik kusurlarına bağlı olarak arızalanmayacağını garanti eder. Aksinin gerçekleşmesi ve Müşterinin garanti süresi içerisinde Microsoft'a bildirimde bulunması durumunda, Microsoft, donanımı bedelsiz olarak onaracak veya yenisiyle değiştirecektir (takdiri Microsoft'a ait olarak). Bu, Microsoft'un Depolama Dizisi için verdiği tek garanti olup Müşteri, garanti süresi içerisinde ileri sürülmeyen tüm garanti ihlali taleplerinden feragat eder. Bu garanti, kaza, amacı dışında kullanım veya Müşterinin toplu lisans anlaşmasında veya ürün belgelerinde açıklananlara aykırı biçimde kullanmasından kaynaklanan sorunları kapsamamaktadır ve Depolama Dizisinin açılmış veya değiştirilmiş, Microsoft'a Ait Olmayan Ürünlerin kullanılmasıyla zarar görmüş veya Microsoft ya da Microsoft yetkili satıcısı dışında bir kimse tarafından gerçekleştirilen bakım veya onarımlardan zarar görmüş olması durumunda hükümsüz olacaktır. </w:t>
      </w:r>
      <w:r w:rsidRPr="00BB1469">
        <w:rPr>
          <w:b/>
          <w:lang w:val="pt-BR"/>
        </w:rPr>
        <w:t>Microsoft, kalite, mülkiyet, ihlal etmeme, ticari olarak satılabilme ve belirli bir amaca uygunluğa ilişkin garantiler dahil ve bunlarla sınırlı olmaksızın, başka hiçbir garanti veya şart sağlamamakta ve başka hiçbir açık, zımni veya yasal garanti vermemektedir.</w:t>
      </w:r>
    </w:p>
    <w:p w:rsidR="000771C7" w:rsidRPr="00BB1469" w:rsidRDefault="000771C7">
      <w:pPr>
        <w:pStyle w:val="ProductList-Body"/>
        <w:rPr>
          <w:lang w:val="pt-BR"/>
        </w:rPr>
      </w:pPr>
    </w:p>
    <w:p w:rsidR="000771C7" w:rsidRPr="00BB1469" w:rsidRDefault="00F35AFD">
      <w:pPr>
        <w:pStyle w:val="ProductList-ClauseHeading"/>
        <w:outlineLvl w:val="2"/>
        <w:rPr>
          <w:lang w:val="pt-BR"/>
        </w:rPr>
      </w:pPr>
      <w:r w:rsidRPr="00BB1469">
        <w:rPr>
          <w:lang w:val="pt-BR"/>
        </w:rPr>
        <w:t>Tazmin. Üçüncü kişi taleplerine karşı savunma</w:t>
      </w:r>
    </w:p>
    <w:p w:rsidR="000771C7" w:rsidRPr="00BB1469" w:rsidRDefault="00F35AFD">
      <w:pPr>
        <w:pStyle w:val="ProductList-Body"/>
        <w:rPr>
          <w:lang w:val="pt-BR"/>
        </w:rPr>
      </w:pPr>
      <w:r w:rsidRPr="00BB1469">
        <w:rPr>
          <w:lang w:val="pt-BR"/>
        </w:rPr>
        <w:t>Microsoft, bir Depolama Dizisinin; bağlantılı olmayan üçüncü kişinin bir patentini, telif hakkını veya markasını ihlal ettiğine ya da bağlantılı olmayan üçüncü kişinin Ticari Sırlarını yasaya aykırı kullandığına dair bağlantılı olmayan üçüncü kişi tarafından ileri sürülen tüm iddialara karşı, Müşteriyi, Müşterinin toplu lisans anlaşmasının üçüncü kişi iddialarına karşı savunmaya ilişkin hükümlerine tabi olarak koruyacaktır.</w:t>
      </w:r>
    </w:p>
    <w:p w:rsidR="000771C7" w:rsidRPr="00BB1469" w:rsidRDefault="000771C7">
      <w:pPr>
        <w:pStyle w:val="ProductList-Body"/>
        <w:rPr>
          <w:lang w:val="pt-BR"/>
        </w:rPr>
      </w:pPr>
    </w:p>
    <w:p w:rsidR="000771C7" w:rsidRPr="00BB1469" w:rsidRDefault="00F35AFD">
      <w:pPr>
        <w:pStyle w:val="ProductList-ClauseHeading"/>
        <w:outlineLvl w:val="2"/>
        <w:rPr>
          <w:lang w:val="pt-BR"/>
        </w:rPr>
      </w:pPr>
      <w:r w:rsidRPr="00BB1469">
        <w:rPr>
          <w:lang w:val="pt-BR"/>
        </w:rPr>
        <w:t>Sorumluluğun Sınırlandırılması</w:t>
      </w:r>
    </w:p>
    <w:p w:rsidR="000771C7" w:rsidRPr="00BB1469" w:rsidRDefault="00F35AFD">
      <w:pPr>
        <w:pStyle w:val="ProductList-Body"/>
        <w:rPr>
          <w:lang w:val="pt-BR"/>
        </w:rPr>
      </w:pPr>
      <w:r w:rsidRPr="00BB1469">
        <w:rPr>
          <w:lang w:val="pt-BR"/>
        </w:rPr>
        <w:t xml:space="preserve">Depolama Dizisine ilişkin her türlü iddiada taraflardan her birinin diğerine karşı en fazla toplam sorumluluğu, Müşterinin ilgili Depolama Dizisi için ödemek zorunda olduğu tutarları aşmayacak şekilde nihai olarak maruz kalınan doğrudan zararlarla sınırlıdır. </w:t>
      </w:r>
      <w:r w:rsidRPr="00BB1469">
        <w:rPr>
          <w:b/>
          <w:lang w:val="pt-BR"/>
        </w:rPr>
        <w:t>Hiçbir durumda taraflardan hiçbiri, nasıl meydana gelmiş olursa olsun veya hangi sorumluluk teorisine dayanırsa dayansın kullanmaktan mahrum kalma, kâr kaybı veya işin kesintiye uğraması dâhil olmak üzere, dolaylı zararlardan, müspet zararlarla bağlantılı zararlardan ve özel, cezai veya neticede oluşan zararlardan sorumlu olmayacaktır. Taraflardan birinin (1) gizlilik yükümlülüklerinden veya (2) savunma yükümlülüklerinden veya (3) diğer tarafın fikri mülkiyet haklarını ihlalinden kaynaklanan sorumluluklar için hiçbir sınırlama veya istisna geçerli olmayacaktır.</w:t>
      </w:r>
    </w:p>
    <w:p w:rsidR="000771C7" w:rsidRPr="00BB1469" w:rsidRDefault="000771C7">
      <w:pPr>
        <w:pStyle w:val="ProductList-Body"/>
        <w:rPr>
          <w:lang w:val="pt-BR"/>
        </w:rPr>
      </w:pPr>
    </w:p>
    <w:p w:rsidR="000771C7" w:rsidRPr="00BB1469" w:rsidRDefault="00F35AFD">
      <w:pPr>
        <w:pStyle w:val="ProductList-ClauseHeading"/>
        <w:outlineLvl w:val="2"/>
        <w:rPr>
          <w:lang w:val="pt-BR"/>
        </w:rPr>
      </w:pPr>
      <w:r w:rsidRPr="00BB1469">
        <w:rPr>
          <w:lang w:val="pt-BR"/>
        </w:rPr>
        <w:t>ABD İhracat Denetim Yasaları</w:t>
      </w:r>
    </w:p>
    <w:p w:rsidR="000771C7" w:rsidRPr="00BB1469" w:rsidRDefault="00F35AFD">
      <w:pPr>
        <w:pStyle w:val="ProductList-Body"/>
        <w:rPr>
          <w:lang w:val="pt-BR"/>
        </w:rPr>
      </w:pPr>
      <w:r w:rsidRPr="00BB1469">
        <w:rPr>
          <w:lang w:val="pt-BR"/>
        </w:rPr>
        <w:t>Depolama Dizileri, Müşterinin toplu lisans anlaşmasında belirtilen ABD ihracat mevzuatına ilişkin hükümlere tabidir.</w:t>
      </w:r>
    </w:p>
    <w:p w:rsidR="000771C7" w:rsidRPr="00BB1469" w:rsidRDefault="000771C7">
      <w:pPr>
        <w:pStyle w:val="ProductList-Body"/>
        <w:rPr>
          <w:lang w:val="pt-BR"/>
        </w:rPr>
      </w:pPr>
    </w:p>
    <w:p w:rsidR="000771C7" w:rsidRPr="00BB1469" w:rsidRDefault="00F35AFD">
      <w:pPr>
        <w:pStyle w:val="ProductList-ClauseHeading"/>
        <w:outlineLvl w:val="2"/>
        <w:rPr>
          <w:lang w:val="pt-BR"/>
        </w:rPr>
      </w:pPr>
      <w:r w:rsidRPr="00BB1469">
        <w:rPr>
          <w:lang w:val="pt-BR"/>
        </w:rPr>
        <w:t>Tanılama Bilgilerinin Toplanması</w:t>
      </w:r>
    </w:p>
    <w:p w:rsidR="000771C7" w:rsidRPr="00BB1469" w:rsidRDefault="00F35AFD">
      <w:pPr>
        <w:pStyle w:val="ProductList-Body"/>
        <w:rPr>
          <w:lang w:val="pt-BR"/>
        </w:rPr>
      </w:pPr>
      <w:r w:rsidRPr="00BB1469">
        <w:rPr>
          <w:lang w:val="pt-BR"/>
        </w:rPr>
        <w:t xml:space="preserve">Microsoft, Microsoft'un Depolama Dizisine ilişkin sorunları tanılamasına ve olası çözümler sağlamasına yardımcı olmaya yönelik bilgiler toplayabilir. Microsoft'un olası bir sorun belirtisi alması durumunda, Microsoft, Azure StorSimple Yönetim Hizmeti aracılığıyla Depolama Dizisinden bilgi toplayabilir. Toplanan bilgilerin türleri, işletimsel günlükler gibi; sorunu, sorunun donanımda veya yazılımda olduğunu, sorunun türünü ve önem derecesini ve cihaz durumunu açıklamaya veya belirlemeye yardımcı dosyaları içerebilir. Microsoft, Müşterinin bir Depolama Dizisinde depoladığı bellek dökümlerini, anahtarlar veya parolaları toplamayacaktır. Microsoft bu bilgileri Depolama Dizisini ve ilgili hizmetleri iyileştirmek için kullanır ve Depolama Dizisinin bir bölümü olarak dahil edilen üçüncü kişi donanımı ve ürün bilgisini iyileştirmek amacıyla da kullanabilir. Microsoft'un özel bilgileri kendi donanım satıcısına sağlaması bakımından, Microsoft Müşterinin açık onayını almadıkça, Microsoft bilgileri yalnızca anonimleştirilmiş veri biçiminde sağlayacaktır. Microsoft bu bilgileri, donanımla ilgili belirlenmiş bir sorunu çözme amacıyla sağlayacaktır. Depolama Dizisinin gizliliği hakkında daha fazla bilgi edinmek için, </w:t>
      </w:r>
      <w:hyperlink r:id="rId152">
        <w:r w:rsidRPr="00BB1469">
          <w:rPr>
            <w:color w:val="00467F"/>
            <w:u w:val="single"/>
            <w:lang w:val="pt-BR"/>
          </w:rPr>
          <w:t>https://www.microsoft.com/en-us/privacystatement</w:t>
        </w:r>
      </w:hyperlink>
      <w:r w:rsidRPr="00BB1469">
        <w:rPr>
          <w:lang w:val="pt-BR"/>
        </w:rPr>
        <w:t xml:space="preserve"> adresine başvurun.</w:t>
      </w:r>
    </w:p>
    <w:p w:rsidR="000771C7" w:rsidRPr="00BB1469" w:rsidRDefault="000771C7">
      <w:pPr>
        <w:pStyle w:val="ProductList-Body"/>
        <w:rPr>
          <w:lang w:val="pt-BR"/>
        </w:rPr>
      </w:pPr>
    </w:p>
    <w:p w:rsidR="000771C7" w:rsidRPr="00BB1469" w:rsidRDefault="00F35AFD">
      <w:pPr>
        <w:pStyle w:val="ProductList-ClauseHeading"/>
        <w:outlineLvl w:val="2"/>
        <w:rPr>
          <w:lang w:val="pt-BR"/>
        </w:rPr>
      </w:pPr>
      <w:r w:rsidRPr="00BB1469">
        <w:rPr>
          <w:lang w:val="pt-BR"/>
        </w:rPr>
        <w:t>Kamu Kullanımı</w:t>
      </w:r>
    </w:p>
    <w:p w:rsidR="000771C7" w:rsidRPr="00BB1469" w:rsidRDefault="00F35AFD">
      <w:pPr>
        <w:pStyle w:val="ProductList-Body"/>
        <w:rPr>
          <w:lang w:val="pt-BR"/>
        </w:rPr>
      </w:pPr>
      <w:r w:rsidRPr="00BB1469">
        <w:rPr>
          <w:lang w:val="pt-BR"/>
        </w:rPr>
        <w:t>Müşteri, bir veya daha fazla StorSimple Parasal Taahhüt Teklifi satın alması karşılığında, Microsoft'un Depolama Dizisini ve StorSimple Desteğini Müşteriye bedelsiz olarak sağlayacağını anlamaktadır. Microsoft, bu Depolama Dizisi veya StorSimple Standart Destek için Müşteriden talep edebileceği tazminata ilişkin tüm haklarından feragat eder. Microsoft, Depolama Dizisini ve StorSimple Standart Destek ilgili hediye kuralları, etik kuralları ve karşılıksız verilen ürün ve hizmetlere ilişkin diğer yasalar ve yönetmelikler ile tam uyum içerisinde bedelsiz olarak Müşteriye sağlanmasını amaçlamaktadır. Microsoft, Depolama Dizilerinin ve StorSimple Standart Desteğin; herhangi bir kamu sektörü çalışanının kişisel kullanımına veya yararına değil, yalnızca Müşterinin yararına ve kullanımına yönelik olarak sağlanmasını amaçlamaktadır.</w:t>
      </w:r>
    </w:p>
    <w:p w:rsidR="000771C7" w:rsidRPr="00BB1469" w:rsidRDefault="000771C7">
      <w:pPr>
        <w:pStyle w:val="ProductList-Body"/>
        <w:rPr>
          <w:lang w:val="pt-BR"/>
        </w:rPr>
      </w:pPr>
    </w:p>
    <w:p w:rsidR="000771C7" w:rsidRPr="00BB1469" w:rsidRDefault="000771C7">
      <w:pPr>
        <w:pStyle w:val="ProductList-Body"/>
        <w:rPr>
          <w:lang w:val="pt-BR"/>
        </w:rPr>
      </w:pPr>
    </w:p>
    <w:p w:rsidR="000771C7" w:rsidRPr="00BB1469" w:rsidRDefault="00F35AFD">
      <w:pPr>
        <w:pStyle w:val="ProductList-Offering1Heading"/>
        <w:outlineLvl w:val="1"/>
        <w:rPr>
          <w:lang w:val="pt-BR"/>
        </w:rPr>
      </w:pPr>
      <w:bookmarkStart w:id="425" w:name="_Sec901"/>
      <w:r w:rsidRPr="00BB1469">
        <w:rPr>
          <w:lang w:val="pt-BR"/>
        </w:rPr>
        <w:t>Azure Data Box Koşulları</w:t>
      </w:r>
      <w:bookmarkEnd w:id="425"/>
      <w:r>
        <w:fldChar w:fldCharType="begin"/>
      </w:r>
      <w:r w:rsidRPr="00BB1469">
        <w:rPr>
          <w:lang w:val="pt-BR"/>
        </w:rPr>
        <w:instrText xml:space="preserve"> TC "</w:instrText>
      </w:r>
      <w:bookmarkStart w:id="426" w:name="_Toc523419009"/>
      <w:r w:rsidRPr="00BB1469">
        <w:rPr>
          <w:lang w:val="pt-BR"/>
        </w:rPr>
        <w:instrText>Azure Data Box Koşulları</w:instrText>
      </w:r>
      <w:bookmarkEnd w:id="426"/>
      <w:r w:rsidRPr="00BB1469">
        <w:rPr>
          <w:lang w:val="pt-BR"/>
        </w:rPr>
        <w:instrText>" \l 2</w:instrText>
      </w:r>
      <w:r>
        <w:fldChar w:fldCharType="end"/>
      </w:r>
    </w:p>
    <w:p w:rsidR="000771C7" w:rsidRPr="00BB1469" w:rsidRDefault="00F35AFD">
      <w:pPr>
        <w:pStyle w:val="ProductList-ClauseHeading"/>
        <w:outlineLvl w:val="2"/>
        <w:rPr>
          <w:lang w:val="pt-BR"/>
        </w:rPr>
      </w:pPr>
      <w:r w:rsidRPr="00BB1469">
        <w:rPr>
          <w:lang w:val="pt-BR"/>
        </w:rPr>
        <w:t>Tanımlar</w:t>
      </w:r>
    </w:p>
    <w:p w:rsidR="000771C7" w:rsidRPr="00BB1469" w:rsidRDefault="00F35AFD">
      <w:pPr>
        <w:pStyle w:val="ProductList-Body"/>
        <w:ind w:left="720"/>
        <w:rPr>
          <w:lang w:val="pt-BR"/>
        </w:rPr>
      </w:pPr>
      <w:r w:rsidRPr="00BB1469">
        <w:rPr>
          <w:b/>
          <w:color w:val="00188F"/>
          <w:lang w:val="pt-BR"/>
        </w:rPr>
        <w:t>Azure Depolama</w:t>
      </w:r>
      <w:r w:rsidRPr="00BB1469">
        <w:rPr>
          <w:lang w:val="pt-BR"/>
        </w:rPr>
        <w:t xml:space="preserve">, yüksek erişimli ve güvenli depolama sağlayan, Microsoft tarafından yönetilen bulut hizmeti anlamına gelir.  </w:t>
      </w:r>
    </w:p>
    <w:p w:rsidR="000771C7" w:rsidRPr="00BB1469" w:rsidRDefault="00F35AFD">
      <w:pPr>
        <w:pStyle w:val="ProductList-Body"/>
        <w:ind w:left="720"/>
        <w:rPr>
          <w:lang w:val="pt-BR"/>
        </w:rPr>
      </w:pPr>
      <w:r w:rsidRPr="00BB1469">
        <w:rPr>
          <w:b/>
          <w:color w:val="00188F"/>
          <w:lang w:val="pt-BR"/>
        </w:rPr>
        <w:t>Azure Depolama Hesabı</w:t>
      </w:r>
      <w:r w:rsidRPr="00BB1469">
        <w:rPr>
          <w:lang w:val="pt-BR"/>
        </w:rPr>
        <w:t>, Müşterinin Azure Depolama Hizmetini kullanarak bilgilerini depolamasını ve bilgilerine erişmesini sağlayan güvenli bir hesap anlamına gelir.</w:t>
      </w:r>
    </w:p>
    <w:p w:rsidR="000771C7" w:rsidRPr="00BB1469" w:rsidRDefault="00F35AFD">
      <w:pPr>
        <w:pStyle w:val="ProductList-Body"/>
        <w:ind w:left="720"/>
        <w:rPr>
          <w:lang w:val="pt-BR"/>
        </w:rPr>
      </w:pPr>
      <w:r w:rsidRPr="00BB1469">
        <w:rPr>
          <w:b/>
          <w:color w:val="00188F"/>
          <w:lang w:val="pt-BR"/>
        </w:rPr>
        <w:t>Data Box Cihazı</w:t>
      </w:r>
      <w:r w:rsidRPr="00BB1469">
        <w:rPr>
          <w:lang w:val="pt-BR"/>
        </w:rPr>
        <w:t xml:space="preserve">, Verinin Müşterinin Azure Depolama Hesabına yüklenebilmesi için depolanması ve Müşterinin tesislerinden Azure veri merkezine taşınması amacıyla Müşterinin geçici kullanımı için Microsoft tarafından sunulabilen ve Data Box Yazılımını içeren donanım cihazları anlamına gelir.  </w:t>
      </w:r>
    </w:p>
    <w:p w:rsidR="000771C7" w:rsidRPr="00BB1469" w:rsidRDefault="00F35AFD">
      <w:pPr>
        <w:pStyle w:val="ProductList-Body"/>
        <w:ind w:left="720"/>
        <w:rPr>
          <w:lang w:val="pt-BR"/>
        </w:rPr>
      </w:pPr>
      <w:r w:rsidRPr="00BB1469">
        <w:rPr>
          <w:b/>
          <w:color w:val="00188F"/>
          <w:lang w:val="pt-BR"/>
        </w:rPr>
        <w:t>Data Box Yazılımı</w:t>
      </w:r>
      <w:r w:rsidRPr="00BB1469">
        <w:rPr>
          <w:lang w:val="pt-BR"/>
        </w:rPr>
        <w:t xml:space="preserve">; aletler, güncellemeler ve ilişkili belgeler dâhil olmak üzere bir Data Box Cihazında veya bir Data Box Cihazı ile birlikte sunulan nesne kodu biçimindeki tüm yazılım anlamına gelir. </w:t>
      </w:r>
    </w:p>
    <w:p w:rsidR="000771C7" w:rsidRPr="00BB1469" w:rsidRDefault="00F35AFD">
      <w:pPr>
        <w:pStyle w:val="ProductList-Body"/>
        <w:ind w:left="720"/>
        <w:rPr>
          <w:lang w:val="pt-BR"/>
        </w:rPr>
      </w:pPr>
      <w:r w:rsidRPr="00BB1469">
        <w:rPr>
          <w:b/>
          <w:color w:val="00188F"/>
          <w:lang w:val="pt-BR"/>
        </w:rPr>
        <w:t>Atanmış Azure Veri Merkezi</w:t>
      </w:r>
      <w:r w:rsidRPr="00BB1469">
        <w:rPr>
          <w:lang w:val="pt-BR"/>
        </w:rPr>
        <w:t xml:space="preserve">, Microsoft tarafından Müşterinin Data Box Cihazını iade edeceği veri merkezi olarak atanan ve Müşterinin verilerini depolamayı tercih ettiği veri merkezinden ve/veya Müşteri Azure Depolama Hesabı konumundan farklı olabilen Microsoft Azure Veri Merkezi anlamına gelir. </w:t>
      </w:r>
    </w:p>
    <w:p w:rsidR="000771C7" w:rsidRPr="00BB1469" w:rsidRDefault="00F35AFD">
      <w:pPr>
        <w:pStyle w:val="ProductList-Body"/>
        <w:ind w:left="720"/>
        <w:rPr>
          <w:lang w:val="pt-BR"/>
        </w:rPr>
      </w:pPr>
      <w:r w:rsidRPr="00BB1469">
        <w:rPr>
          <w:b/>
          <w:color w:val="00188F"/>
          <w:lang w:val="pt-BR"/>
        </w:rPr>
        <w:t>Microsoft Azure Data Box Hizmeti</w:t>
      </w:r>
      <w:r w:rsidRPr="00BB1469">
        <w:rPr>
          <w:lang w:val="pt-BR"/>
        </w:rPr>
        <w:t xml:space="preserve"> veya </w:t>
      </w:r>
      <w:r w:rsidRPr="00BB1469">
        <w:rPr>
          <w:b/>
          <w:lang w:val="pt-BR"/>
        </w:rPr>
        <w:t>Hizmet</w:t>
      </w:r>
      <w:r w:rsidRPr="00BB1469">
        <w:rPr>
          <w:lang w:val="pt-BR"/>
        </w:rPr>
        <w:t>, müşterilerin Data Box Cihazında büyük miktarda veri depolayıp veri merkezlerinden ya da veri merkezlerine taşımalarını sağlayan hizmet anlamında gelir. Açıklık getirmesi için, Hizmet, sınırlama olmamak kaydıyla ilişkili herhangi bir teknolojiyi veya işlevi, bilgiyi, malzemeyi ve Hizmet güncellemelerini içerir.</w:t>
      </w:r>
    </w:p>
    <w:p w:rsidR="000771C7" w:rsidRPr="00BB1469" w:rsidRDefault="000771C7">
      <w:pPr>
        <w:pStyle w:val="ProductList-Body"/>
        <w:rPr>
          <w:lang w:val="pt-BR"/>
        </w:rPr>
      </w:pPr>
    </w:p>
    <w:p w:rsidR="000771C7" w:rsidRPr="00BB1469" w:rsidRDefault="00F35AFD">
      <w:pPr>
        <w:pStyle w:val="ProductList-ClauseHeading"/>
        <w:outlineLvl w:val="2"/>
        <w:rPr>
          <w:lang w:val="pt-BR"/>
        </w:rPr>
      </w:pPr>
      <w:r w:rsidRPr="00BB1469">
        <w:rPr>
          <w:lang w:val="pt-BR"/>
        </w:rPr>
        <w:t>Data Box Yazılımı</w:t>
      </w:r>
    </w:p>
    <w:p w:rsidR="000771C7" w:rsidRPr="00BB1469" w:rsidRDefault="00F35AFD">
      <w:pPr>
        <w:pStyle w:val="ProductList-Body"/>
        <w:rPr>
          <w:lang w:val="pt-BR"/>
        </w:rPr>
      </w:pPr>
      <w:r w:rsidRPr="00BB1469">
        <w:rPr>
          <w:lang w:val="pt-BR"/>
        </w:rPr>
        <w:t>Data Box Yazılımının satışı yapılmamakta, lisansı verilmektedir. Microsoft Müşteriye Data Box Cihazında yüklü veya Data Box Cihazıyla bağlantılı olarak kullanılan Data Box Yazılımını (nesne kodunda) yalnızca Data Box Cihazı tarafından izin verilen şekilde veri aktarmak amacıyla ve başka bir amaç olmaksızın kullanmak için sınırlı, münhasır olmayan, devredilemez bir lisans verir. Microsoft, diğer tüm hakları saklı tutar. Bu lisans, Müşteriye aşağıda belirtilenleri yapma hakkı vermez ve Müşteri: (i) Data Box Yazılımının özelliklerini Data Box Cihazından ayrı olarak kullanamaz veya sanallaştıramaz; (ii) Data Box Yazılımını yayınlayamaz, kopyalayamaz, kiralayamaz, finansal kiralamaya veremez veya ödünç veremez; (iii) Data Box Yazılımındaki teknik kısıtlamaları veya Data Box Cihazı belgesindeki kısıtlamaları (varsa) aşamaz; (iv) Data Box Yazılımının parçalarını ayıramaz ve birden fazla cihazda çalıştıramaz; (v) Microsoft'a ait olmayan yazılımı veya teknolojiyi, Microsoft'un fikri mülkiyetini veya teknolojisini başka herhangi bir lisans şartına tabi hale getirecek şekilde yükleyemez veya kullanamaz veya (vi) şartlar izin vermese dahi ilgili yasaların izin verdiği durumlar haricinde Data Box Yazılımını tersine mühendislik işlemine tabi tutamaz, kaynak koduna dönüştüremez veya bileşenlerine ayıramaz ya da bunları yapma girişiminde bulunamaz, ilgili yasaların izin verdiği durumlarda bunları yalnızca yasanın izin verdiği şekilde yapabilir.</w:t>
      </w:r>
    </w:p>
    <w:p w:rsidR="000771C7" w:rsidRPr="00BB1469" w:rsidRDefault="000771C7">
      <w:pPr>
        <w:pStyle w:val="ProductList-Body"/>
        <w:rPr>
          <w:lang w:val="pt-BR"/>
        </w:rPr>
      </w:pPr>
    </w:p>
    <w:p w:rsidR="000771C7" w:rsidRPr="00BB1469" w:rsidRDefault="00F35AFD">
      <w:pPr>
        <w:pStyle w:val="ProductList-SubClauseHeading"/>
        <w:outlineLvl w:val="3"/>
        <w:rPr>
          <w:lang w:val="pt-BR"/>
        </w:rPr>
      </w:pPr>
      <w:r w:rsidRPr="00BB1469">
        <w:rPr>
          <w:lang w:val="pt-BR"/>
        </w:rPr>
        <w:t>Kısıtlamalar</w:t>
      </w:r>
    </w:p>
    <w:p w:rsidR="000771C7" w:rsidRPr="00BB1469" w:rsidRDefault="00F35AFD">
      <w:pPr>
        <w:pStyle w:val="ProductList-BodyIndented"/>
        <w:rPr>
          <w:lang w:val="pt-BR"/>
        </w:rPr>
      </w:pPr>
      <w:r w:rsidRPr="00BB1469">
        <w:rPr>
          <w:lang w:val="pt-BR"/>
        </w:rPr>
        <w:t xml:space="preserve">Müşteri, Data Box Yazılımını kendi kuruluş içi amaçları dışında, karşılaştırmalar veya “kıyaslama” (“benchmarking”) amacıyla kullanamaz veya bunlarla ilgili sonuçları yayınlayamaz veya açıklayamaz. </w:t>
      </w:r>
    </w:p>
    <w:p w:rsidR="000771C7" w:rsidRPr="00BB1469" w:rsidRDefault="000771C7">
      <w:pPr>
        <w:pStyle w:val="ProductList-BodyIndented"/>
        <w:rPr>
          <w:lang w:val="pt-BR"/>
        </w:rPr>
      </w:pPr>
    </w:p>
    <w:p w:rsidR="000771C7" w:rsidRPr="00BB1469" w:rsidRDefault="00F35AFD">
      <w:pPr>
        <w:pStyle w:val="ProductList-SubClauseHeading"/>
        <w:outlineLvl w:val="3"/>
        <w:rPr>
          <w:lang w:val="pt-BR"/>
        </w:rPr>
      </w:pPr>
      <w:r w:rsidRPr="00BB1469">
        <w:rPr>
          <w:lang w:val="pt-BR"/>
        </w:rPr>
        <w:t>İnternet Tabanlı Hizmetler için Etkinleştirme/Onay</w:t>
      </w:r>
    </w:p>
    <w:p w:rsidR="000771C7" w:rsidRPr="00BB1469" w:rsidRDefault="00F35AFD">
      <w:pPr>
        <w:pStyle w:val="ProductList-BodyIndented"/>
        <w:rPr>
          <w:lang w:val="pt-BR"/>
        </w:rPr>
      </w:pPr>
      <w:r w:rsidRPr="00BB1469">
        <w:rPr>
          <w:lang w:val="pt-BR"/>
        </w:rPr>
        <w:t>Data Box yazılımının etkinleştirilmesi gerekliyse etkinleştirme, Data Box Yazılımının kullanımını belirli bir cihazla ilişkilendirir. Data Box Yazılımı, etkinleştirme ve cihazın takip eden kullanımı sırasında Data Box Yazılımı ve cihaz hakkındaki bilgileri Microsoft'a gönderebilir. Bu bilgiler, Data Box Yazılımının sürümü, dili ve ürün anahtarı, Müşterinin İnternet protokolü adresi, işletim sistemi, tarayıcısı ve adı; Müşterinin kullandığı Data Box Yazılımının sürümü ve Data Box Yazılımını çalıştıran Data Box'un dil kodunu içerir. Microsoft bu bilgileri yalnızca İnternet tabanlı hizmetleri Müşterinin kullanımına sunmak amacıyla kullanır. Müşteri, Data Box Cihazını ve Data Box Yazılımını kullanmakla, bu bilgilerin Microsoft'a iletilmesine onay vermiş olur.</w:t>
      </w:r>
    </w:p>
    <w:p w:rsidR="000771C7" w:rsidRPr="00BB1469" w:rsidRDefault="000771C7">
      <w:pPr>
        <w:pStyle w:val="ProductList-BodyIndented"/>
        <w:rPr>
          <w:lang w:val="pt-BR"/>
        </w:rPr>
      </w:pPr>
    </w:p>
    <w:p w:rsidR="000771C7" w:rsidRPr="00BB1469" w:rsidRDefault="00F35AFD">
      <w:pPr>
        <w:pStyle w:val="ProductList-SubClauseHeading"/>
        <w:outlineLvl w:val="3"/>
        <w:rPr>
          <w:lang w:val="pt-BR"/>
        </w:rPr>
      </w:pPr>
      <w:r w:rsidRPr="00BB1469">
        <w:rPr>
          <w:lang w:val="pt-BR"/>
        </w:rPr>
        <w:t>Yazılım Güncelleştirmeleri</w:t>
      </w:r>
    </w:p>
    <w:p w:rsidR="000771C7" w:rsidRPr="00BB1469" w:rsidRDefault="00F35AFD">
      <w:pPr>
        <w:pStyle w:val="ProductList-BodyIndented"/>
        <w:rPr>
          <w:lang w:val="pt-BR"/>
        </w:rPr>
      </w:pPr>
      <w:r w:rsidRPr="00BB1469">
        <w:rPr>
          <w:lang w:val="pt-BR"/>
        </w:rPr>
        <w:t>Data Box Cihazı, Müşterinin mevcut güncelleştirmeleri el ile indirmesine veya otomatik olarak almayı kabul etmesine olanak tanıyabilir. Güncelleştirmeler kullanıma sunulursa Microsoft tarafından sunulan güncelleştirmeler, Microsoft tarafından lisanslanmış ve üçüncü kişi güncelleştirmeleri, ilgili üçüncü kişi tarafından lisanslanmış olacaktır.</w:t>
      </w:r>
    </w:p>
    <w:p w:rsidR="000771C7" w:rsidRPr="00BB1469" w:rsidRDefault="000771C7">
      <w:pPr>
        <w:pStyle w:val="ProductList-BodyIndented"/>
        <w:rPr>
          <w:lang w:val="pt-BR"/>
        </w:rPr>
      </w:pPr>
    </w:p>
    <w:p w:rsidR="000771C7" w:rsidRPr="00BB1469" w:rsidRDefault="00F35AFD">
      <w:pPr>
        <w:pStyle w:val="ProductList-ClauseHeading"/>
        <w:outlineLvl w:val="2"/>
        <w:rPr>
          <w:lang w:val="pt-BR"/>
        </w:rPr>
      </w:pPr>
      <w:r w:rsidRPr="00BB1469">
        <w:rPr>
          <w:lang w:val="pt-BR"/>
        </w:rPr>
        <w:t>Sınırlamalar</w:t>
      </w:r>
    </w:p>
    <w:p w:rsidR="000771C7" w:rsidRPr="00BB1469" w:rsidRDefault="00F35AFD">
      <w:pPr>
        <w:pStyle w:val="ProductList-Body"/>
        <w:rPr>
          <w:lang w:val="pt-BR"/>
        </w:rPr>
      </w:pPr>
      <w:r w:rsidRPr="00BB1469">
        <w:rPr>
          <w:lang w:val="pt-BR"/>
        </w:rPr>
        <w:t>Müşterinin Azure Depolamaya veri aktarması için Data Box Cihazı kullanması şart değildir ve Microsoft'un Data Box Cihazını veya Hizmetle bağlantılı olarak sunulan herhangi başka bir donanım ürününü üretmeye devam etme zorunluğu yoktur. Data Box Cihazı bazı bölgelerde veya yetki alanlarında mevcut olmayabilir ve olduğu yerlerde bile mevcut olması bulunup bulunmamasına tabidir. Microsoft, kendi takdirine ve kararına bağlı olarak herhangi bir kişiye Hizmeti ve ilgili Data Box Cihazını sunmayı reddetme hakkını saklı tutar. Microsoft, kendi takdirine bağlı olarak Hizmeti istediği zaman askıya alabilir.</w:t>
      </w:r>
    </w:p>
    <w:p w:rsidR="000771C7" w:rsidRPr="00BB1469" w:rsidRDefault="000771C7">
      <w:pPr>
        <w:pStyle w:val="ProductList-Body"/>
        <w:rPr>
          <w:lang w:val="pt-BR"/>
        </w:rPr>
      </w:pPr>
    </w:p>
    <w:p w:rsidR="000771C7" w:rsidRPr="00BB1469" w:rsidRDefault="00F35AFD">
      <w:pPr>
        <w:pStyle w:val="ProductList-ClauseHeading"/>
        <w:outlineLvl w:val="2"/>
        <w:rPr>
          <w:lang w:val="pt-BR"/>
        </w:rPr>
      </w:pPr>
      <w:r w:rsidRPr="00BB1469">
        <w:rPr>
          <w:lang w:val="pt-BR"/>
        </w:rPr>
        <w:t>Azure Hizmet Koşulları</w:t>
      </w:r>
    </w:p>
    <w:p w:rsidR="000771C7" w:rsidRPr="00BB1469" w:rsidRDefault="00F35AFD">
      <w:pPr>
        <w:pStyle w:val="ProductList-Body"/>
        <w:rPr>
          <w:lang w:val="pt-BR"/>
        </w:rPr>
      </w:pPr>
      <w:r w:rsidRPr="00BB1469">
        <w:rPr>
          <w:lang w:val="pt-BR"/>
        </w:rPr>
        <w:t>Bu Ek G'deki ek koşullar Data Box Cihazını genel Hizmetin bir parçası olarak teslim almanız ve kullanmanız için geçerlidir. Müşterinin Hizmeti kullanımı aynı zamanda Azure Hizmetleri Koşullarına tabidir. Bu Ek G'deki koşullar Azure Hizmet Koşullarında bulunan şartlara ekleme yapar fakat söz konusu şartlarda düzenleme veya değişiklik yapmaz. Bu şartlarda belirtildiği gibi Microsoft, Müşterinin Hizmetin bir parçası olarak Data Box Cihazını kullanımıyla ilişkili olarak Müşteriden belirli ücretler talep edebilir. Açıklık getirmesi için, Azure Depolama ayrı bir Azure hizmetidir ve verilerinizi Azure Depolamaya yüklemek ve burada saklamak için düzenli Azure Depolama ücretleri uygulanır.</w:t>
      </w:r>
    </w:p>
    <w:p w:rsidR="000771C7" w:rsidRPr="00BB1469" w:rsidRDefault="000771C7">
      <w:pPr>
        <w:pStyle w:val="ProductList-Body"/>
        <w:rPr>
          <w:lang w:val="pt-BR"/>
        </w:rPr>
      </w:pPr>
    </w:p>
    <w:p w:rsidR="000771C7" w:rsidRPr="00BB1469" w:rsidRDefault="00F35AFD">
      <w:pPr>
        <w:pStyle w:val="ProductList-ClauseHeading"/>
        <w:outlineLvl w:val="2"/>
        <w:rPr>
          <w:lang w:val="pt-BR"/>
        </w:rPr>
      </w:pPr>
      <w:r w:rsidRPr="00BB1469">
        <w:rPr>
          <w:lang w:val="pt-BR"/>
        </w:rPr>
        <w:t>Ürün Kullanım Hakları</w:t>
      </w:r>
    </w:p>
    <w:p w:rsidR="000771C7" w:rsidRPr="00BB1469" w:rsidRDefault="00F35AFD">
      <w:pPr>
        <w:pStyle w:val="ProductList-Body"/>
        <w:rPr>
          <w:lang w:val="pt-BR"/>
        </w:rPr>
      </w:pPr>
      <w:r w:rsidRPr="00BB1469">
        <w:rPr>
          <w:lang w:val="pt-BR"/>
        </w:rPr>
        <w:t>Geçerli ücretlerin ödenmesine tabi olarak ve Müşterinin belirli önlemleri alması koşuluyla Microsoft, Müşteriye Data Box Cihazını söz konusu veriyi taşımak amacıyla kullanma izni verir:</w:t>
      </w:r>
    </w:p>
    <w:p w:rsidR="000771C7" w:rsidRPr="00BB1469" w:rsidRDefault="00F35AFD" w:rsidP="00F35AFD">
      <w:pPr>
        <w:pStyle w:val="ProductList-Bullet"/>
        <w:numPr>
          <w:ilvl w:val="0"/>
          <w:numId w:val="64"/>
        </w:numPr>
        <w:rPr>
          <w:lang w:val="pt-BR"/>
        </w:rPr>
      </w:pPr>
      <w:r w:rsidRPr="00BB1469">
        <w:rPr>
          <w:lang w:val="pt-BR"/>
        </w:rPr>
        <w:t>Veriyi Data Box Cihazına aktarmadan ve Azure Depolamaya göndermeden önce veriyi yedekleyin ve koruyun;</w:t>
      </w:r>
    </w:p>
    <w:p w:rsidR="000771C7" w:rsidRPr="00BB1469" w:rsidRDefault="00F35AFD" w:rsidP="00F35AFD">
      <w:pPr>
        <w:pStyle w:val="ProductList-Bullet"/>
        <w:numPr>
          <w:ilvl w:val="0"/>
          <w:numId w:val="64"/>
        </w:numPr>
        <w:rPr>
          <w:lang w:val="pt-BR"/>
        </w:rPr>
      </w:pPr>
      <w:r w:rsidRPr="00BB1469">
        <w:rPr>
          <w:lang w:val="pt-BR"/>
        </w:rPr>
        <w:t>Müşteri veriyi Data Box Cihazından Microsoft veri merkezine başarıyla aktarana kadar söz konusu veriyi müşterinin tesislerinden ve ekipmanından silmeyin.</w:t>
      </w:r>
    </w:p>
    <w:p w:rsidR="000771C7" w:rsidRPr="00BB1469" w:rsidRDefault="00F35AFD" w:rsidP="00F35AFD">
      <w:pPr>
        <w:pStyle w:val="ProductList-Bullet"/>
        <w:numPr>
          <w:ilvl w:val="0"/>
          <w:numId w:val="64"/>
        </w:numPr>
        <w:rPr>
          <w:lang w:val="pt-BR"/>
        </w:rPr>
      </w:pPr>
      <w:r w:rsidRPr="00BB1469">
        <w:rPr>
          <w:lang w:val="pt-BR"/>
        </w:rPr>
        <w:t>Microsoft'un bildirimi üzerine veriyi aktarmak için Data Box Cihazını kullanmayı hemen durdurun.</w:t>
      </w:r>
    </w:p>
    <w:p w:rsidR="000771C7" w:rsidRPr="00BB1469" w:rsidRDefault="00F35AFD">
      <w:pPr>
        <w:pStyle w:val="ProductList-Body"/>
        <w:rPr>
          <w:lang w:val="pt-BR"/>
        </w:rPr>
      </w:pPr>
      <w:r w:rsidRPr="00BB1469">
        <w:rPr>
          <w:lang w:val="pt-BR"/>
        </w:rPr>
        <w:t xml:space="preserve">Müşteri, (i) bu şartlarda belirtildiği şekilde Data Box Cihazının kullanılmasının uygunluğunu belirlemenin tek sorumlusu olduğunu ve (ii) Microsoft'un herhangi bir veri kaybı veya sair hasarlar için Müşteriye ya da üçüncü kişiye karşı hiçbir sorumluluğu olmadığını kabul eder.  </w:t>
      </w:r>
    </w:p>
    <w:p w:rsidR="000771C7" w:rsidRPr="00BB1469" w:rsidRDefault="000771C7">
      <w:pPr>
        <w:pStyle w:val="ProductList-Body"/>
        <w:rPr>
          <w:lang w:val="pt-BR"/>
        </w:rPr>
      </w:pPr>
    </w:p>
    <w:p w:rsidR="000771C7" w:rsidRPr="00BB1469" w:rsidRDefault="00F35AFD">
      <w:pPr>
        <w:pStyle w:val="ProductList-ClauseHeading"/>
        <w:outlineLvl w:val="2"/>
        <w:rPr>
          <w:lang w:val="pt-BR"/>
        </w:rPr>
      </w:pPr>
      <w:r w:rsidRPr="00BB1469">
        <w:rPr>
          <w:lang w:val="pt-BR"/>
        </w:rPr>
        <w:t>Data Box Cihazının Mülkiyeti ve İade Edilmesi</w:t>
      </w:r>
    </w:p>
    <w:p w:rsidR="000771C7" w:rsidRPr="00BB1469" w:rsidRDefault="00F35AFD">
      <w:pPr>
        <w:pStyle w:val="ProductList-Body"/>
        <w:rPr>
          <w:lang w:val="pt-BR"/>
        </w:rPr>
      </w:pPr>
      <w:r w:rsidRPr="00BB1469">
        <w:rPr>
          <w:lang w:val="pt-BR"/>
        </w:rPr>
        <w:t>Hizmetin bir parçası olarak Microsoft, Data Box Cihazı türüne bağlı olarak, Data Box Cihazının Müşteriye ait konuma veya kabul edilen teslim noktasına teslim edildikten sonraki günden itibaren Data Box Cihazının alma ve iade etme için tarandığı güne kadar belirli bir zaman dilimi için Müşteriye Data Box Cihazına sahip olma olanağı sağlar. Microsoft, belirtilen zaman diliminden sonra Data Box Cihazının mülkiyeti için Müşteriden ek gün ücretleri talep edebilir. Aşağıdaki şartlar Data Box Cihazı türleri için belirli zaman dilimlerini ve ücretleri belirtir.</w:t>
      </w:r>
    </w:p>
    <w:p w:rsidR="000771C7" w:rsidRPr="00BB1469" w:rsidRDefault="000771C7">
      <w:pPr>
        <w:pStyle w:val="ProductList-Body"/>
        <w:rPr>
          <w:lang w:val="pt-BR"/>
        </w:rPr>
      </w:pPr>
    </w:p>
    <w:p w:rsidR="000771C7" w:rsidRPr="00BB1469" w:rsidRDefault="00F35AFD">
      <w:pPr>
        <w:pStyle w:val="ProductList-ClauseHeading"/>
        <w:outlineLvl w:val="2"/>
        <w:rPr>
          <w:lang w:val="pt-BR"/>
        </w:rPr>
      </w:pPr>
      <w:r w:rsidRPr="00BB1469">
        <w:rPr>
          <w:lang w:val="pt-BR"/>
        </w:rPr>
        <w:t>Gönderi ve Mülkiyet; Ücretler</w:t>
      </w:r>
    </w:p>
    <w:p w:rsidR="000771C7" w:rsidRPr="00BB1469" w:rsidRDefault="00F35AFD">
      <w:pPr>
        <w:pStyle w:val="ProductList-Body"/>
        <w:rPr>
          <w:lang w:val="pt-BR"/>
        </w:rPr>
      </w:pPr>
      <w:r w:rsidRPr="00BB1469">
        <w:rPr>
          <w:b/>
          <w:lang w:val="pt-BR"/>
        </w:rPr>
        <w:t>Mülkiyet ve Kayıp Riski.</w:t>
      </w:r>
      <w:r w:rsidRPr="00BB1469">
        <w:rPr>
          <w:lang w:val="pt-BR"/>
        </w:rPr>
        <w:t xml:space="preserve"> Her Data Box Cihazına ilişkin hak, mülkiyet hakkı ve menfaat Microsoft'a aittir ve Microsoft'a ait kalacaktır ve bu şartlarda açıkça belirtilmediği takdirde hiçbir Data Box Cihazına (herhangi bir patent, telif hakkı, ticari sır, marka veya diğer mülkiyet hakları dâhil olmak üzere) hiçbir hak verilmez. Müşteri, Müşteriye ait herhangi bir konumda veya bu şartlarda açıklanan koşullar altında herhangi bir Data Box Cihazının kaybı, hasarı veya imhası için Microsoft'u tazmin edecektir. Müşteri, teslim aldıktan sonra Data Box Cihazını incelemekten ve herhangi bir hasarı hızlı bir şekilde databoxsupport@microsoft.com adresindeki Microsoft Destek birimine bildirmekten sorumludur. Müşteri, Data Box Cihazının taşıyıcı tarafından Müşterinin belirlenmiş adresine teslim edilmesinden Microsoft tarafından atanmış taşıyıcının Data Box Cihazını Atanmış Azure Veri Merkezine geri götürmek için almasına kadar Data Box Cihazının tüm kayıp veya zarar görme riskinden sorumludur. </w:t>
      </w:r>
    </w:p>
    <w:p w:rsidR="000771C7" w:rsidRPr="00BB1469" w:rsidRDefault="000771C7">
      <w:pPr>
        <w:pStyle w:val="ProductList-Body"/>
        <w:rPr>
          <w:lang w:val="pt-BR"/>
        </w:rPr>
      </w:pPr>
    </w:p>
    <w:p w:rsidR="000771C7" w:rsidRPr="00BB1469" w:rsidRDefault="00F35AFD">
      <w:pPr>
        <w:pStyle w:val="ProductList-Body"/>
        <w:rPr>
          <w:lang w:val="pt-BR"/>
        </w:rPr>
      </w:pPr>
      <w:r w:rsidRPr="00BB1469">
        <w:rPr>
          <w:b/>
          <w:lang w:val="pt-BR"/>
        </w:rPr>
        <w:t>Ücretler.</w:t>
      </w:r>
      <w:r w:rsidRPr="00BB1469">
        <w:rPr>
          <w:lang w:val="pt-BR"/>
        </w:rPr>
        <w:t xml:space="preserve"> Bu şartlarda belirtildiği gibi Microsoft, Müşterinin Hizmetin bir parçası olarak Data Box Cihazını kullanımıyla ilişkili olarak Müşteriden belirli ücretler talep edebilir. Açıklık getirmesi için, Azure Depolama ayrı bir Azure hizmetidir ve Müşterinin verisini Azure Depolamaya yüklemek ve burada saklamak için düzenli Azure Depolama ücretleri uygulanır. Microsoft, (i) Data Box Cihazı Müşterinin sorumluluğundayken kaybolması ya da maddi zarar görmesi veya (ii) Müşterinin Data Box Cihazını Müşteriye teslim edildiği tarihten sonraki zaman dilimi içerisinde aşağıdaki tabloda belirtildiği gibi Atanmış Azure Veri Merkezine geri göndermek için Microsoft tarafından atanmış taşıyıcıya vermemesi halinde Data Box Cihazları için Müşteriden aşağıdaki tabloda belirtildiği gibi bir kayıp cihaz ücreti talep edebilir. Microsoft, farklı cihaz biçimi faktörleri için farklı miktarlarda ücretlendirme dâhil fakat bunla sınırlı olmamak üzere Data Box Cihaz türleri için alınan ücretleri değiştirme hakkını saklı tutar. </w:t>
      </w:r>
    </w:p>
    <w:p w:rsidR="000771C7" w:rsidRPr="00BB1469" w:rsidRDefault="000771C7">
      <w:pPr>
        <w:pStyle w:val="ProductList-Body"/>
        <w:rPr>
          <w:lang w:val="pt-BR"/>
        </w:rPr>
      </w:pPr>
    </w:p>
    <w:tbl>
      <w:tblPr>
        <w:tblStyle w:val="PURTable"/>
        <w:tblW w:w="0" w:type="dxa"/>
        <w:tblLook w:val="04A0" w:firstRow="1" w:lastRow="0" w:firstColumn="1" w:lastColumn="0" w:noHBand="0" w:noVBand="1"/>
      </w:tblPr>
      <w:tblGrid>
        <w:gridCol w:w="1890"/>
        <w:gridCol w:w="2564"/>
        <w:gridCol w:w="2994"/>
        <w:gridCol w:w="3342"/>
      </w:tblGrid>
      <w:tr w:rsidR="000771C7">
        <w:trPr>
          <w:cnfStyle w:val="100000000000" w:firstRow="1" w:lastRow="0" w:firstColumn="0" w:lastColumn="0" w:oddVBand="0" w:evenVBand="0" w:oddHBand="0" w:evenHBand="0" w:firstRowFirstColumn="0" w:firstRowLastColumn="0" w:lastRowFirstColumn="0" w:lastRowLastColumn="0"/>
        </w:trPr>
        <w:tc>
          <w:tcPr>
            <w:tcW w:w="2080" w:type="dxa"/>
            <w:tcBorders>
              <w:top w:val="single" w:sz="4" w:space="0" w:color="6E6E6E"/>
              <w:left w:val="single" w:sz="4" w:space="0" w:color="6E6E6E"/>
              <w:bottom w:val="single" w:sz="4" w:space="0" w:color="6E6E6E"/>
              <w:right w:val="single" w:sz="4" w:space="0" w:color="6E6E6E"/>
            </w:tcBorders>
          </w:tcPr>
          <w:p w:rsidR="000771C7" w:rsidRDefault="00F35AFD">
            <w:pPr>
              <w:pStyle w:val="ProductList-TableBody"/>
              <w:jc w:val="center"/>
            </w:pPr>
            <w:r>
              <w:rPr>
                <w:b/>
              </w:rPr>
              <w:t>Data Box Cihazı Türü</w:t>
            </w:r>
          </w:p>
        </w:tc>
        <w:tc>
          <w:tcPr>
            <w:tcW w:w="2820" w:type="dxa"/>
            <w:tcBorders>
              <w:top w:val="single" w:sz="4" w:space="0" w:color="6E6E6E"/>
              <w:left w:val="single" w:sz="4" w:space="0" w:color="6E6E6E"/>
              <w:bottom w:val="single" w:sz="4" w:space="0" w:color="6E6E6E"/>
              <w:right w:val="single" w:sz="4" w:space="0" w:color="6E6E6E"/>
            </w:tcBorders>
          </w:tcPr>
          <w:p w:rsidR="000771C7" w:rsidRDefault="00F35AFD">
            <w:pPr>
              <w:pStyle w:val="ProductList-TableBody"/>
              <w:jc w:val="center"/>
            </w:pPr>
            <w:r>
              <w:rPr>
                <w:b/>
              </w:rPr>
              <w:t xml:space="preserve">Standart Mülkiyet Süresi </w:t>
            </w:r>
          </w:p>
        </w:tc>
        <w:tc>
          <w:tcPr>
            <w:tcW w:w="3300" w:type="dxa"/>
            <w:tcBorders>
              <w:top w:val="single" w:sz="4" w:space="0" w:color="6E6E6E"/>
              <w:left w:val="single" w:sz="4" w:space="0" w:color="6E6E6E"/>
              <w:bottom w:val="single" w:sz="4" w:space="0" w:color="6E6E6E"/>
              <w:right w:val="single" w:sz="4" w:space="0" w:color="6E6E6E"/>
            </w:tcBorders>
          </w:tcPr>
          <w:p w:rsidR="000771C7" w:rsidRDefault="00F35AFD">
            <w:pPr>
              <w:pStyle w:val="ProductList-TableBody"/>
              <w:jc w:val="center"/>
            </w:pPr>
            <w:r>
              <w:rPr>
                <w:b/>
              </w:rPr>
              <w:t>İlave Gün Süresi ve Ücretleri</w:t>
            </w:r>
          </w:p>
        </w:tc>
        <w:tc>
          <w:tcPr>
            <w:tcW w:w="3680" w:type="dxa"/>
            <w:tcBorders>
              <w:top w:val="single" w:sz="4" w:space="0" w:color="6E6E6E"/>
              <w:left w:val="single" w:sz="4" w:space="0" w:color="6E6E6E"/>
              <w:bottom w:val="single" w:sz="4" w:space="0" w:color="6E6E6E"/>
              <w:right w:val="single" w:sz="4" w:space="0" w:color="6E6E6E"/>
            </w:tcBorders>
          </w:tcPr>
          <w:p w:rsidR="000771C7" w:rsidRDefault="00F35AFD">
            <w:pPr>
              <w:pStyle w:val="ProductList-TableBody"/>
              <w:jc w:val="center"/>
            </w:pPr>
            <w:r>
              <w:rPr>
                <w:b/>
              </w:rPr>
              <w:t>Kayıp veya Maddi Zarar Görmüş Olduğu Zaman Dilimi ve Tutarlar</w:t>
            </w:r>
          </w:p>
        </w:tc>
      </w:tr>
      <w:tr w:rsidR="000771C7" w:rsidRPr="00BB1469">
        <w:tc>
          <w:tcPr>
            <w:tcW w:w="2080" w:type="dxa"/>
            <w:tcBorders>
              <w:top w:val="single" w:sz="4" w:space="0" w:color="6E6E6E"/>
              <w:left w:val="single" w:sz="4" w:space="0" w:color="6E6E6E"/>
              <w:bottom w:val="single" w:sz="4" w:space="0" w:color="6E6E6E"/>
              <w:right w:val="single" w:sz="4" w:space="0" w:color="6E6E6E"/>
            </w:tcBorders>
          </w:tcPr>
          <w:p w:rsidR="000771C7" w:rsidRDefault="00F35AFD">
            <w:pPr>
              <w:pStyle w:val="ProductList-TableBody"/>
            </w:pPr>
            <w:r>
              <w:t>Data Box</w:t>
            </w:r>
          </w:p>
        </w:tc>
        <w:tc>
          <w:tcPr>
            <w:tcW w:w="2820" w:type="dxa"/>
            <w:tcBorders>
              <w:top w:val="single" w:sz="4" w:space="0" w:color="6E6E6E"/>
              <w:left w:val="single" w:sz="4" w:space="0" w:color="6E6E6E"/>
              <w:bottom w:val="single" w:sz="4" w:space="0" w:color="6E6E6E"/>
              <w:right w:val="single" w:sz="4" w:space="0" w:color="6E6E6E"/>
            </w:tcBorders>
          </w:tcPr>
          <w:p w:rsidR="000771C7" w:rsidRDefault="00F35AFD">
            <w:pPr>
              <w:pStyle w:val="ProductList-TableBody"/>
            </w:pPr>
            <w:r>
              <w:t>10 Gün</w:t>
            </w:r>
          </w:p>
        </w:tc>
        <w:tc>
          <w:tcPr>
            <w:tcW w:w="3300" w:type="dxa"/>
            <w:tcBorders>
              <w:top w:val="single" w:sz="4" w:space="0" w:color="6E6E6E"/>
              <w:left w:val="single" w:sz="4" w:space="0" w:color="6E6E6E"/>
              <w:bottom w:val="single" w:sz="4" w:space="0" w:color="6E6E6E"/>
              <w:right w:val="single" w:sz="4" w:space="0" w:color="6E6E6E"/>
            </w:tcBorders>
          </w:tcPr>
          <w:p w:rsidR="000771C7" w:rsidRDefault="00F35AFD">
            <w:pPr>
              <w:pStyle w:val="ProductList-TableBody"/>
            </w:pPr>
            <w:r>
              <w:t>Süre: 11. Gün – 90. Gün</w:t>
            </w:r>
          </w:p>
          <w:p w:rsidR="000771C7" w:rsidRDefault="00F35AFD">
            <w:pPr>
              <w:pStyle w:val="ProductList-TableBody"/>
            </w:pPr>
            <w:r>
              <w:t>Ücret: Gün Başına $15,00 Amerikan doları</w:t>
            </w:r>
          </w:p>
        </w:tc>
        <w:tc>
          <w:tcPr>
            <w:tcW w:w="3680" w:type="dxa"/>
            <w:tcBorders>
              <w:top w:val="single" w:sz="4" w:space="0" w:color="6E6E6E"/>
              <w:left w:val="single" w:sz="4" w:space="0" w:color="6E6E6E"/>
              <w:bottom w:val="single" w:sz="4" w:space="0" w:color="6E6E6E"/>
              <w:right w:val="single" w:sz="4" w:space="0" w:color="6E6E6E"/>
            </w:tcBorders>
          </w:tcPr>
          <w:p w:rsidR="000771C7" w:rsidRPr="00BB1469" w:rsidRDefault="00F35AFD">
            <w:pPr>
              <w:pStyle w:val="ProductList-TableBody"/>
              <w:rPr>
                <w:lang w:val="de-DE"/>
              </w:rPr>
            </w:pPr>
            <w:r w:rsidRPr="00BB1469">
              <w:rPr>
                <w:lang w:val="de-DE"/>
              </w:rPr>
              <w:t>Süre: 90 Günden Sonra</w:t>
            </w:r>
          </w:p>
          <w:p w:rsidR="000771C7" w:rsidRPr="00BB1469" w:rsidRDefault="00F35AFD">
            <w:pPr>
              <w:pStyle w:val="ProductList-TableBody"/>
              <w:rPr>
                <w:lang w:val="de-DE"/>
              </w:rPr>
            </w:pPr>
            <w:r w:rsidRPr="00BB1469">
              <w:rPr>
                <w:lang w:val="de-DE"/>
              </w:rPr>
              <w:t>Tutar: $40.000,00 Amerikan doları</w:t>
            </w:r>
          </w:p>
        </w:tc>
      </w:tr>
    </w:tbl>
    <w:p w:rsidR="000771C7" w:rsidRPr="00BB1469" w:rsidRDefault="000771C7">
      <w:pPr>
        <w:pStyle w:val="ProductList-Body"/>
        <w:rPr>
          <w:lang w:val="de-DE"/>
        </w:rPr>
      </w:pPr>
    </w:p>
    <w:p w:rsidR="000771C7" w:rsidRPr="00BB1469" w:rsidRDefault="00F35AFD">
      <w:pPr>
        <w:pStyle w:val="ProductList-Body"/>
        <w:rPr>
          <w:lang w:val="de-DE"/>
        </w:rPr>
      </w:pPr>
      <w:r w:rsidRPr="00BB1469">
        <w:rPr>
          <w:b/>
          <w:lang w:val="de-DE"/>
        </w:rPr>
        <w:t>Data Box Cihazının Gönderilmesi ve İade Edilmesi</w:t>
      </w:r>
      <w:r w:rsidRPr="00BB1469">
        <w:rPr>
          <w:lang w:val="de-DE"/>
        </w:rPr>
        <w:t xml:space="preserve"> Data Box Cihazının Microsoft'tan Müşteriye gönderilmesinin ve Müşteriden Atanmış Azure Veri Merkezine geri gönderilmesinin masraflarını Microsoft karşılayacaktır. Bir Data Box Cihazını Microsoft'a iade ederken Müşteri, Data Box Cihazını, Microsoft tarafından atanmış bir taşıyıcının ve Microsoft tarafından sağlanan paketleme malzemelerinin kullanılması dâhil olmak üzere, Microsoft'un talimatlarına uygun olarak paketleyip gönderecektir.</w:t>
      </w:r>
    </w:p>
    <w:p w:rsidR="000771C7" w:rsidRPr="00BB1469" w:rsidRDefault="000771C7">
      <w:pPr>
        <w:pStyle w:val="ProductList-Body"/>
        <w:rPr>
          <w:lang w:val="de-DE"/>
        </w:rPr>
      </w:pPr>
    </w:p>
    <w:p w:rsidR="000771C7" w:rsidRPr="00BB1469" w:rsidRDefault="00F35AFD">
      <w:pPr>
        <w:pStyle w:val="ProductList-Body"/>
        <w:rPr>
          <w:lang w:val="de-DE"/>
        </w:rPr>
      </w:pPr>
      <w:r w:rsidRPr="00BB1469">
        <w:rPr>
          <w:b/>
          <w:lang w:val="de-DE"/>
        </w:rPr>
        <w:t>Taşıma Riskleri.</w:t>
      </w:r>
      <w:r w:rsidRPr="00BB1469">
        <w:rPr>
          <w:lang w:val="de-DE"/>
        </w:rPr>
        <w:t xml:space="preserve"> Data Box Cihazındaki veri şifreli olsa dahi Müşteri, veriyi Data Box Cihazında göndermede yapısal riskler bulunduğunu ve Microsoft'un Data Box Cihazında veya içinde depolanmış herhangi bir veride taşıma esnasında meydana gelenler dâhil fakat bunlarla sınırlı olmamak üzere herhangi bir hasar, hırsızlık veya kayba dair Müşteriye karşı hiçbir sorumluluğu olmayacağını kabul eder.</w:t>
      </w:r>
    </w:p>
    <w:p w:rsidR="000771C7" w:rsidRPr="00BB1469" w:rsidRDefault="000771C7">
      <w:pPr>
        <w:pStyle w:val="ProductList-Body"/>
        <w:rPr>
          <w:lang w:val="de-DE"/>
        </w:rPr>
      </w:pPr>
    </w:p>
    <w:p w:rsidR="000771C7" w:rsidRPr="00BB1469" w:rsidRDefault="00F35AFD">
      <w:pPr>
        <w:pStyle w:val="ProductList-ClauseHeading"/>
        <w:outlineLvl w:val="2"/>
        <w:rPr>
          <w:lang w:val="de-DE"/>
        </w:rPr>
      </w:pPr>
      <w:r w:rsidRPr="00BB1469">
        <w:rPr>
          <w:lang w:val="de-DE"/>
        </w:rPr>
        <w:t>Müşterinin Data Box Cihazını Konumlar arasında Taşıması Halinde Sorumluluklar</w:t>
      </w:r>
    </w:p>
    <w:p w:rsidR="000771C7" w:rsidRPr="00BB1469" w:rsidRDefault="00F35AFD">
      <w:pPr>
        <w:pStyle w:val="ProductList-Body"/>
        <w:rPr>
          <w:lang w:val="de-DE"/>
        </w:rPr>
      </w:pPr>
      <w:r w:rsidRPr="00BB1469">
        <w:rPr>
          <w:lang w:val="de-DE"/>
        </w:rPr>
        <w:t>Müşteri, bir Data Box Cihazına sahipken Data Box Cihazını verisini bu bölüme uygun şekilde yüklemek amacıyla riski ve masrafları kendisine ait olmak üzere kendisine ait başka konumlara taşıyabilir. Müşteri, masrafları ve riski kendisine ait olmak üzere Data Box Cihazının veya ilişkili Yazılımın ve Müşteriye ait verinin söz konusu Müşteri konumuna ihracatı ve ithalatı için tüm ihracat lisansı, ithalat lisansı ve diğer resmi yetkileri almaktan sorumludur. Müşteri aynı zamanda söz konusu farklı Müşteri konumundaki gümrükten çekme işlemlerinden sorumlu olacaktır ve gümrük işlemlerinin zamanında yerine getirilmesine dair tüm masrafların ve risklerin yanı sıra ithalatta ödenecek tüm gümrük vergilerini, vergileri ve diğer resmi masrafları üstlenecektir. Müşteri, Data Box Cihazını Müşterinin Data Box Cihazını aldığı ülke sınırının ötesine taşımaya karar vermesi halinde geçerli tüm ithalat, ihracat ve genel ticaret yasalarına ve yönetmeliklerine uymayı ve bunlardan sorumlu olmayı kabul eder. Buna mukabil Müşteri, Data Box Cihazını bu bölümde belirtildiği gibi farklı bir yere taşıması halinde Data Box Cihazını orijinal çıkış noktasına veya Atanmış bir Azure Veri Merkezine geri göndermeden önce bu cihazın Müşteri tarafından ilk olarak alındığı ülkeye geri dönmesini sağlayacağını kabul eder. Talep edilirse Microsoft, Data Box Cihazını ithal etmede veya ihraç etmede Müşteriye yardımcı olabilecek şirketlerin bir listesini sunabilir fakat Microsoft listelenen şirketlerin hiçbirini teyit etmez, desteklemez veya temsil etmez ve Microsoft, Müşterinin bu hizmetlerin bir sonucu olarak maruz kalabileceği herhangi bir zarar veya yükümlülük için sorumluluk kabul etmez.</w:t>
      </w:r>
    </w:p>
    <w:p w:rsidR="000771C7" w:rsidRPr="00BB1469" w:rsidRDefault="000771C7">
      <w:pPr>
        <w:pStyle w:val="ProductList-Body"/>
        <w:rPr>
          <w:lang w:val="de-DE"/>
        </w:rPr>
      </w:pPr>
    </w:p>
    <w:p w:rsidR="000771C7" w:rsidRPr="00BB1469" w:rsidRDefault="00F35AFD">
      <w:pPr>
        <w:pStyle w:val="ProductList-ClauseHeading"/>
        <w:outlineLvl w:val="2"/>
        <w:rPr>
          <w:lang w:val="de-DE"/>
        </w:rPr>
      </w:pPr>
      <w:r w:rsidRPr="00BB1469">
        <w:rPr>
          <w:lang w:val="de-DE"/>
        </w:rPr>
        <w:t>Garanti Reddi</w:t>
      </w:r>
    </w:p>
    <w:p w:rsidR="000771C7" w:rsidRPr="00BB1469" w:rsidRDefault="00F35AFD">
      <w:pPr>
        <w:pStyle w:val="ProductList-Body"/>
        <w:rPr>
          <w:lang w:val="de-DE"/>
        </w:rPr>
      </w:pPr>
      <w:r w:rsidRPr="00BB1469">
        <w:rPr>
          <w:b/>
          <w:lang w:val="de-DE"/>
        </w:rPr>
        <w:t>Microsoft, Data Box Cihazını ve Data Box Cihazı ile ilişkili, Microsoft tarafından sağlanan herhangi bir desteği “bu haliyle”, hiçbir garanti veya şart olmadan sunar ve kalite, mülkiyet, ihlal etmeme, ticari olarak satılabilme ve belirli bir amaca uygunluğa ilişkin garantiler dâhil ve bunlarla sınırlı olmaksızın, başka hiçbir açık, zımni veya yasal garanti vermez. Bunları kullanmanın riski Müşteriye aittir.</w:t>
      </w:r>
    </w:p>
    <w:p w:rsidR="000771C7" w:rsidRPr="00BB1469" w:rsidRDefault="000771C7">
      <w:pPr>
        <w:pStyle w:val="ProductList-Body"/>
        <w:rPr>
          <w:lang w:val="de-DE"/>
        </w:rPr>
      </w:pPr>
    </w:p>
    <w:p w:rsidR="000771C7" w:rsidRPr="00BB1469" w:rsidRDefault="00F35AFD">
      <w:pPr>
        <w:pStyle w:val="ProductList-ClauseHeading"/>
        <w:outlineLvl w:val="2"/>
        <w:rPr>
          <w:lang w:val="de-DE"/>
        </w:rPr>
      </w:pPr>
      <w:r w:rsidRPr="00BB1469">
        <w:rPr>
          <w:lang w:val="de-DE"/>
        </w:rPr>
        <w:t>ABD İhracat Denetim Yasaları</w:t>
      </w:r>
    </w:p>
    <w:p w:rsidR="000771C7" w:rsidRPr="00BB1469" w:rsidRDefault="00F35AFD">
      <w:pPr>
        <w:pStyle w:val="ProductList-Body"/>
        <w:rPr>
          <w:lang w:val="de-DE"/>
        </w:rPr>
      </w:pPr>
      <w:r w:rsidRPr="00BB1469">
        <w:rPr>
          <w:lang w:val="de-DE"/>
        </w:rPr>
        <w:t>Data Box Cihazı, Müşterinin toplu lisans anlaşmasında belirtilen ABD ihracat mevzuatına ilişkin hükümlere tabidir.</w:t>
      </w:r>
    </w:p>
    <w:p w:rsidR="000771C7" w:rsidRPr="00BB1469" w:rsidRDefault="000771C7">
      <w:pPr>
        <w:pStyle w:val="ProductList-Body"/>
        <w:rPr>
          <w:lang w:val="de-DE"/>
        </w:rPr>
      </w:pPr>
    </w:p>
    <w:p w:rsidR="000771C7" w:rsidRPr="00BB1469" w:rsidRDefault="00F35AFD">
      <w:pPr>
        <w:pStyle w:val="ProductList-ClauseHeading"/>
        <w:outlineLvl w:val="2"/>
        <w:rPr>
          <w:lang w:val="de-DE"/>
        </w:rPr>
      </w:pPr>
      <w:r w:rsidRPr="00BB1469">
        <w:rPr>
          <w:lang w:val="de-DE"/>
        </w:rPr>
        <w:t>Gizlilik; Kişisel Verilerin İşlenmesi</w:t>
      </w:r>
    </w:p>
    <w:p w:rsidR="000771C7" w:rsidRPr="00BB1469" w:rsidRDefault="00F35AFD">
      <w:pPr>
        <w:pStyle w:val="ProductList-Body"/>
        <w:rPr>
          <w:lang w:val="de-DE"/>
        </w:rPr>
      </w:pPr>
      <w:r w:rsidRPr="00BB1469">
        <w:rPr>
          <w:b/>
          <w:lang w:val="de-DE"/>
        </w:rPr>
        <w:t>Gizlilik.</w:t>
      </w:r>
      <w:r w:rsidRPr="00BB1469">
        <w:rPr>
          <w:lang w:val="de-DE"/>
        </w:rPr>
        <w:t xml:space="preserve"> Microsoft Gizlilik Bildirimi, Hizmet ve Data Box Cihazı için geçerlidir. Müşteri, Hizmeti kullanımı, Data Box Cihazıyla veya Azure Depolamada veriyi kullanması veya Data Box Cihazını yukarıda belirtilen şekilde taşıması için geçerli olan tüm veri koruma yasalarına uymayı kabul eder.</w:t>
      </w:r>
    </w:p>
    <w:p w:rsidR="000771C7" w:rsidRPr="00BB1469" w:rsidRDefault="000771C7">
      <w:pPr>
        <w:pStyle w:val="ProductList-Body"/>
        <w:rPr>
          <w:lang w:val="de-DE"/>
        </w:rPr>
      </w:pPr>
    </w:p>
    <w:p w:rsidR="000771C7" w:rsidRPr="00BB1469" w:rsidRDefault="00F35AFD">
      <w:pPr>
        <w:pStyle w:val="ProductList-Body"/>
        <w:rPr>
          <w:lang w:val="de-DE"/>
        </w:rPr>
      </w:pPr>
      <w:r w:rsidRPr="00BB1469">
        <w:rPr>
          <w:b/>
          <w:lang w:val="de-DE"/>
        </w:rPr>
        <w:t>Kişisel Verilerin İşlenmesi.</w:t>
      </w:r>
      <w:r w:rsidRPr="00BB1469">
        <w:rPr>
          <w:lang w:val="de-DE"/>
        </w:rPr>
        <w:t xml:space="preserve"> Microsoft'un yazılımla bağlantılı olarak bir kişisel veri işlemci veya alt işlemci olması dolayısıyla, Microsoft, </w:t>
      </w:r>
      <w:hyperlink r:id="rId153">
        <w:r w:rsidRPr="00BB1469">
          <w:rPr>
            <w:color w:val="00467F"/>
            <w:u w:val="single"/>
            <w:lang w:val="de-DE"/>
          </w:rPr>
          <w:t>http://go.microsoft.com/?linkid=9840733</w:t>
        </w:r>
      </w:hyperlink>
      <w:r w:rsidRPr="00BB1469">
        <w:rPr>
          <w:lang w:val="de-DE"/>
        </w:rPr>
        <w:t xml:space="preserve"> adresinde 25 Mayıs 2018'de yürürlüğe girecek, Çevrimiçi Hizmet Koşullarının Avrupa Birliği Genel Veri Koruma Yönetmeliği Şartlarını tüm müşterilere taahhüt eder.</w:t>
      </w:r>
    </w:p>
    <w:p w:rsidR="000771C7" w:rsidRPr="00BB1469" w:rsidRDefault="000771C7">
      <w:pPr>
        <w:pStyle w:val="ProductList-Body"/>
        <w:jc w:val="right"/>
        <w:rPr>
          <w:lang w:val="de-DE"/>
        </w:rPr>
      </w:pPr>
    </w:p>
    <w:tbl>
      <w:tblPr>
        <w:tblStyle w:val="PURTable"/>
        <w:tblW w:w="0" w:type="dxa"/>
        <w:tblLook w:val="04A0" w:firstRow="1" w:lastRow="0" w:firstColumn="1" w:lastColumn="0" w:noHBand="0" w:noVBand="1"/>
      </w:tblPr>
      <w:tblGrid>
        <w:gridCol w:w="10800"/>
      </w:tblGrid>
      <w:tr w:rsidR="000771C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771C7" w:rsidRDefault="00D54E36">
            <w:pPr>
              <w:pStyle w:val="ProductList-TableBody"/>
              <w:jc w:val="right"/>
            </w:pPr>
            <w:hyperlink w:anchor="_Sec842">
              <w:r w:rsidR="00F35AFD">
                <w:rPr>
                  <w:color w:val="00467F"/>
                  <w:sz w:val="14"/>
                  <w:u w:val="single"/>
                </w:rPr>
                <w:t>İçindekiler</w:t>
              </w:r>
            </w:hyperlink>
            <w:r w:rsidR="00F35AFD">
              <w:rPr>
                <w:sz w:val="14"/>
              </w:rPr>
              <w:t xml:space="preserve"> / </w:t>
            </w:r>
            <w:hyperlink w:anchor="_Sec549">
              <w:r w:rsidR="00F35AFD">
                <w:rPr>
                  <w:color w:val="00467F"/>
                  <w:sz w:val="14"/>
                  <w:u w:val="single"/>
                </w:rPr>
                <w:t>Sözlük</w:t>
              </w:r>
            </w:hyperlink>
            <w:r w:rsidR="00F35AFD">
              <w:rPr>
                <w:sz w:val="14"/>
              </w:rPr>
              <w:t xml:space="preserve"> / </w:t>
            </w:r>
            <w:hyperlink w:anchor="_Sec844">
              <w:r w:rsidR="00F35AFD">
                <w:rPr>
                  <w:color w:val="00467F"/>
                  <w:sz w:val="14"/>
                  <w:u w:val="single"/>
                </w:rPr>
                <w:t>Dizin</w:t>
              </w:r>
            </w:hyperlink>
          </w:p>
        </w:tc>
      </w:tr>
    </w:tbl>
    <w:p w:rsidR="000771C7" w:rsidRDefault="000771C7">
      <w:pPr>
        <w:pStyle w:val="ProductList-Body"/>
      </w:pPr>
    </w:p>
    <w:p w:rsidR="000771C7" w:rsidRDefault="000771C7">
      <w:pPr>
        <w:pStyle w:val="ProductList-Body"/>
      </w:pPr>
    </w:p>
    <w:p w:rsidR="000771C7" w:rsidRDefault="00F35AFD">
      <w:pPr>
        <w:pStyle w:val="ProductList-SectionHeading"/>
        <w:pageBreakBefore/>
        <w:outlineLvl w:val="0"/>
      </w:pPr>
      <w:bookmarkStart w:id="427" w:name="_Sec1230"/>
      <w:bookmarkEnd w:id="421"/>
      <w:r>
        <w:t>Ek H - Öğrenci Kullanım Avantajları ve Akademik Programlar</w:t>
      </w:r>
      <w:r>
        <w:fldChar w:fldCharType="begin"/>
      </w:r>
      <w:r>
        <w:instrText xml:space="preserve"> TC "</w:instrText>
      </w:r>
      <w:bookmarkStart w:id="428" w:name="_Toc523419010"/>
      <w:r>
        <w:instrText>Ek H - Öğrenci Kullanım Avantajları ve Akademik Programlar</w:instrText>
      </w:r>
      <w:bookmarkEnd w:id="428"/>
      <w:r>
        <w:instrText>" \l 1</w:instrText>
      </w:r>
      <w:r>
        <w:fldChar w:fldCharType="end"/>
      </w:r>
    </w:p>
    <w:p w:rsidR="000771C7" w:rsidRDefault="00F35AFD">
      <w:pPr>
        <w:pStyle w:val="ProductList-Body"/>
      </w:pPr>
      <w:r>
        <w:t xml:space="preserve">Bu bölümde Eğitim Çözümleri için Open Value Üyeliği, Okul Anlaşması, Eğitim Çözümleri için Kayıt Anlaşması ve Bulut Çözümü Sağlayıcısı programlarında öğrencilere sağlanan özel avantajlar vurgulanır. </w:t>
      </w:r>
    </w:p>
    <w:p w:rsidR="000771C7" w:rsidRDefault="00F35AFD">
      <w:pPr>
        <w:pStyle w:val="ProductList-Offering1Heading"/>
        <w:outlineLvl w:val="1"/>
      </w:pPr>
      <w:r>
        <w:t>Nitelikli Programa göre Öğrenci Kullanım Avantajı Yetkileri</w:t>
      </w:r>
      <w:r>
        <w:fldChar w:fldCharType="begin"/>
      </w:r>
      <w:r>
        <w:instrText xml:space="preserve"> TC "</w:instrText>
      </w:r>
      <w:bookmarkStart w:id="429" w:name="_Toc523419011"/>
      <w:r>
        <w:instrText>Nitelikli Programa göre Öğrenci Kullanım Avantajı Yetkileri</w:instrText>
      </w:r>
      <w:bookmarkEnd w:id="429"/>
      <w:r>
        <w:instrText>" \l 2</w:instrText>
      </w:r>
      <w:r>
        <w:fldChar w:fldCharType="end"/>
      </w:r>
    </w:p>
    <w:p w:rsidR="000771C7" w:rsidRDefault="00F35AFD">
      <w:pPr>
        <w:pStyle w:val="ProductList-Body"/>
      </w:pPr>
      <w:r>
        <w:t xml:space="preserve">Aşağıdaki tablo, Akademik programlar üzerinden lisanslanmış belirli ürünler için </w:t>
      </w:r>
      <w:r>
        <w:fldChar w:fldCharType="begin"/>
      </w:r>
      <w:r>
        <w:instrText xml:space="preserve"> AutoTextList   \s NoStyle \t "Öğrenci Kullanım Avantajı: Organizasyon Çapındaki Sayısı kadar nitelikli Ürünü lisanslayan Kurumların bir Ürünü, 1:15 veya 1:40 Bilgi Çalışanı (ya da idari/akademik kullanıcı) başına Öğrenci oranında, herhangi bir ek maliyet olmadan Öğrencileri için lisanslama seçeneği." </w:instrText>
      </w:r>
      <w:r>
        <w:fldChar w:fldCharType="separate"/>
      </w:r>
      <w:r>
        <w:rPr>
          <w:color w:val="0563C1"/>
        </w:rPr>
        <w:t>Öğrenci Kullanımı Avantajları</w:t>
      </w:r>
      <w:r>
        <w:fldChar w:fldCharType="end"/>
      </w:r>
      <w:r>
        <w:t xml:space="preserve">'nı tanımlar. İlk sütundaki her Ürün için uygun </w:t>
      </w:r>
      <w:r>
        <w:fldChar w:fldCharType="begin"/>
      </w:r>
      <w:r>
        <w:instrText xml:space="preserve"> AutoTextList   \s NoStyle \t "Öğrenci Kullanım Avantajı: Organizasyon Çapındaki Sayısı kadar nitelikli Ürünü lisanslayan Kurumların bir Ürünü, 1:15 veya 1:40 Bilgi Çalışanı (ya da idari/akademik kullanıcı) başına Öğrenci oranında, herhangi bir ek maliyet olmadan Öğrencileri için lisanslama seçeneği." </w:instrText>
      </w:r>
      <w:r>
        <w:fldChar w:fldCharType="separate"/>
      </w:r>
      <w:r>
        <w:rPr>
          <w:color w:val="0563C1"/>
        </w:rPr>
        <w:t>Öğrenci Kullanım Avantajı</w:t>
      </w:r>
      <w:r>
        <w:fldChar w:fldCharType="end"/>
      </w:r>
      <w:r>
        <w:t xml:space="preserve"> Ürünleri, ödenmiş Akademik ve İdari Personel veya </w:t>
      </w:r>
      <w:r>
        <w:fldChar w:fldCharType="begin"/>
      </w:r>
      <w:r>
        <w:instrText xml:space="preserve"> AutoTextList   \s NoStyle \t "Bir Ürünü veya Nitelikli Aygıtı kurumun yararına ya da kurumun kullanıcı ile ilişkisi içerisinde kullanan, Kuruma ait veya Kurum için herhangi bir çalışan (Öğrenci çalışanlar dahil), yüklenici veya gönüllü. Tam tanıma bakın." </w:instrText>
      </w:r>
      <w:r>
        <w:fldChar w:fldCharType="separate"/>
      </w:r>
      <w:r>
        <w:rPr>
          <w:color w:val="0563C1"/>
        </w:rPr>
        <w:t>Bilgi Çalışanı</w:t>
      </w:r>
      <w:r>
        <w:fldChar w:fldCharType="end"/>
      </w:r>
      <w:r>
        <w:t xml:space="preserve"> lisansı başına Öğrenciler için sunulan lisans sayılarıyla beraber listelenmiştir.</w:t>
      </w:r>
    </w:p>
    <w:tbl>
      <w:tblPr>
        <w:tblStyle w:val="PURTable"/>
        <w:tblW w:w="0" w:type="dxa"/>
        <w:tblLook w:val="04A0" w:firstRow="1" w:lastRow="0" w:firstColumn="1" w:lastColumn="0" w:noHBand="0" w:noVBand="1"/>
      </w:tblPr>
      <w:tblGrid>
        <w:gridCol w:w="2202"/>
        <w:gridCol w:w="4405"/>
        <w:gridCol w:w="2654"/>
        <w:gridCol w:w="1539"/>
      </w:tblGrid>
      <w:tr w:rsidR="000771C7">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rsidR="000771C7" w:rsidRDefault="00F35AFD">
            <w:pPr>
              <w:pStyle w:val="ProductList-TableBody"/>
              <w:jc w:val="center"/>
            </w:pPr>
            <w:r>
              <w:rPr>
                <w:color w:val="FFFFFF"/>
              </w:rPr>
              <w:t>Nitelikli Ürün</w:t>
            </w:r>
          </w:p>
        </w:tc>
        <w:tc>
          <w:tcPr>
            <w:tcW w:w="5020" w:type="dxa"/>
            <w:tcBorders>
              <w:left w:val="single" w:sz="4" w:space="0" w:color="FFFFFF"/>
              <w:right w:val="single" w:sz="4" w:space="0" w:color="FFFFFF"/>
            </w:tcBorders>
            <w:shd w:val="clear" w:color="auto" w:fill="0070C0"/>
          </w:tcPr>
          <w:p w:rsidR="000771C7" w:rsidRDefault="00F35AFD">
            <w:pPr>
              <w:pStyle w:val="ProductList-TableBody"/>
              <w:jc w:val="center"/>
            </w:pPr>
            <w:r>
              <w:rPr>
                <w:color w:val="FFFFFF"/>
              </w:rPr>
              <w:t>Öğrenci Kullanım Avantajı</w:t>
            </w:r>
            <w:r>
              <w:rPr>
                <w:vertAlign w:val="superscript"/>
              </w:rPr>
              <w:t>1</w:t>
            </w:r>
          </w:p>
        </w:tc>
        <w:tc>
          <w:tcPr>
            <w:tcW w:w="2940" w:type="dxa"/>
            <w:tcBorders>
              <w:left w:val="single" w:sz="4" w:space="0" w:color="FFFFFF"/>
              <w:right w:val="single" w:sz="4" w:space="0" w:color="FFFFFF"/>
            </w:tcBorders>
            <w:shd w:val="clear" w:color="auto" w:fill="0070C0"/>
          </w:tcPr>
          <w:p w:rsidR="000771C7" w:rsidRDefault="00F35AFD">
            <w:pPr>
              <w:pStyle w:val="ProductList-TableBody"/>
              <w:jc w:val="center"/>
            </w:pPr>
            <w:r>
              <w:rPr>
                <w:color w:val="FFFFFF"/>
              </w:rPr>
              <w:t xml:space="preserve">Program Kullanılabilirliği </w:t>
            </w:r>
          </w:p>
        </w:tc>
        <w:tc>
          <w:tcPr>
            <w:tcW w:w="1600" w:type="dxa"/>
            <w:tcBorders>
              <w:left w:val="single" w:sz="4" w:space="0" w:color="FFFFFF"/>
            </w:tcBorders>
            <w:shd w:val="clear" w:color="auto" w:fill="0070C0"/>
          </w:tcPr>
          <w:p w:rsidR="000771C7" w:rsidRDefault="00F35AFD">
            <w:pPr>
              <w:pStyle w:val="ProductList-TableBody"/>
              <w:jc w:val="center"/>
            </w:pPr>
            <w:r>
              <w:rPr>
                <w:color w:val="FFFFFF"/>
              </w:rPr>
              <w:t>Fakülte/Personel veya Bilgi Çalışanı başına Sağlanan Öğrenci Örnekleri</w:t>
            </w:r>
          </w:p>
          <w:p w:rsidR="000771C7" w:rsidRDefault="000771C7">
            <w:pPr>
              <w:pStyle w:val="ProductList-TableBody"/>
              <w:jc w:val="center"/>
            </w:pPr>
          </w:p>
        </w:tc>
      </w:tr>
      <w:tr w:rsidR="000771C7">
        <w:tc>
          <w:tcPr>
            <w:tcW w:w="2440" w:type="dxa"/>
            <w:tcBorders>
              <w:bottom w:val="dashed" w:sz="4" w:space="0" w:color="6E6E6E"/>
              <w:right w:val="single" w:sz="4" w:space="0" w:color="6E6E6E"/>
            </w:tcBorders>
          </w:tcPr>
          <w:p w:rsidR="000771C7" w:rsidRDefault="00F35AFD">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rsidR="000771C7" w:rsidRDefault="00F35AFD">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rsidR="000771C7" w:rsidRDefault="00F35AFD">
            <w:pPr>
              <w:pStyle w:val="ProductList-TableBody"/>
            </w:pPr>
            <w:r>
              <w:t>OVS-ES, Okul, EES</w:t>
            </w:r>
          </w:p>
        </w:tc>
        <w:tc>
          <w:tcPr>
            <w:tcW w:w="1600" w:type="dxa"/>
            <w:tcBorders>
              <w:left w:val="single" w:sz="4" w:space="0" w:color="6E6E6E"/>
              <w:bottom w:val="dashed" w:sz="4" w:space="0" w:color="6E6E6E"/>
              <w:right w:val="none" w:sz="4" w:space="0" w:color="6E6E6E"/>
            </w:tcBorders>
          </w:tcPr>
          <w:p w:rsidR="000771C7" w:rsidRDefault="00F35AFD">
            <w:pPr>
              <w:pStyle w:val="ProductList-TableBody"/>
            </w:pPr>
            <w:r>
              <w:t>15</w:t>
            </w:r>
          </w:p>
        </w:tc>
      </w:tr>
      <w:tr w:rsidR="000771C7">
        <w:tc>
          <w:tcPr>
            <w:tcW w:w="2440" w:type="dxa"/>
            <w:tcBorders>
              <w:top w:val="dashed" w:sz="4" w:space="0" w:color="6E6E6E"/>
              <w:bottom w:val="dashed" w:sz="4" w:space="0" w:color="6E6E6E"/>
              <w:right w:val="single" w:sz="4" w:space="0" w:color="6E6E6E"/>
            </w:tcBorders>
          </w:tcPr>
          <w:p w:rsidR="000771C7" w:rsidRDefault="00F35AFD">
            <w:pPr>
              <w:pStyle w:val="ProductList-TableBody"/>
            </w:pPr>
            <w:r>
              <w:t>Azure Active Directory Premium Plan 1</w:t>
            </w:r>
          </w:p>
        </w:tc>
        <w:tc>
          <w:tcPr>
            <w:tcW w:w="5020" w:type="dxa"/>
            <w:tcBorders>
              <w:top w:val="dashed" w:sz="4" w:space="0" w:color="6E6E6E"/>
              <w:left w:val="single" w:sz="4" w:space="0" w:color="6E6E6E"/>
              <w:bottom w:val="dashed" w:sz="4" w:space="0" w:color="6E6E6E"/>
              <w:right w:val="single" w:sz="4" w:space="0" w:color="6E6E6E"/>
            </w:tcBorders>
          </w:tcPr>
          <w:p w:rsidR="000771C7" w:rsidRDefault="00F35AFD">
            <w:pPr>
              <w:pStyle w:val="ProductList-TableBody"/>
            </w:pPr>
            <w:r>
              <w:t>Azure Active Directory Premium Plan 1</w:t>
            </w:r>
          </w:p>
        </w:tc>
        <w:tc>
          <w:tcPr>
            <w:tcW w:w="2940" w:type="dxa"/>
            <w:tcBorders>
              <w:top w:val="dashed" w:sz="4" w:space="0" w:color="6E6E6E"/>
              <w:left w:val="single" w:sz="4" w:space="0" w:color="6E6E6E"/>
              <w:bottom w:val="dashed" w:sz="4" w:space="0" w:color="6E6E6E"/>
              <w:right w:val="single" w:sz="4" w:space="0" w:color="6E6E6E"/>
            </w:tcBorders>
          </w:tcPr>
          <w:p w:rsidR="000771C7" w:rsidRDefault="00F35AFD">
            <w:pPr>
              <w:pStyle w:val="ProductList-TableBody"/>
            </w:pPr>
            <w:r>
              <w:t>OVS-ES, Okul, EES</w:t>
            </w:r>
          </w:p>
        </w:tc>
        <w:tc>
          <w:tcPr>
            <w:tcW w:w="1600" w:type="dxa"/>
            <w:tcBorders>
              <w:top w:val="dashed" w:sz="4" w:space="0" w:color="6E6E6E"/>
              <w:left w:val="single" w:sz="4" w:space="0" w:color="6E6E6E"/>
              <w:bottom w:val="dashed" w:sz="4" w:space="0" w:color="6E6E6E"/>
              <w:right w:val="none" w:sz="4" w:space="0" w:color="6E6E6E"/>
            </w:tcBorders>
          </w:tcPr>
          <w:p w:rsidR="000771C7" w:rsidRDefault="00F35AFD">
            <w:pPr>
              <w:pStyle w:val="ProductList-TableBody"/>
            </w:pPr>
            <w:r>
              <w:t>15</w:t>
            </w:r>
          </w:p>
        </w:tc>
      </w:tr>
      <w:tr w:rsidR="000771C7">
        <w:tc>
          <w:tcPr>
            <w:tcW w:w="2440" w:type="dxa"/>
            <w:tcBorders>
              <w:top w:val="dashed" w:sz="4" w:space="0" w:color="6E6E6E"/>
              <w:bottom w:val="dashed" w:sz="4" w:space="0" w:color="6E6E6E"/>
              <w:right w:val="single" w:sz="4" w:space="0" w:color="6E6E6E"/>
            </w:tcBorders>
          </w:tcPr>
          <w:p w:rsidR="000771C7" w:rsidRDefault="00F35AFD">
            <w:pPr>
              <w:pStyle w:val="ProductList-TableBody"/>
            </w:pPr>
            <w:r>
              <w:t>Azure Active Directory Premium Plan 2</w:t>
            </w:r>
          </w:p>
        </w:tc>
        <w:tc>
          <w:tcPr>
            <w:tcW w:w="5020" w:type="dxa"/>
            <w:tcBorders>
              <w:top w:val="dashed" w:sz="4" w:space="0" w:color="6E6E6E"/>
              <w:left w:val="single" w:sz="4" w:space="0" w:color="6E6E6E"/>
              <w:bottom w:val="dashed" w:sz="4" w:space="0" w:color="6E6E6E"/>
              <w:right w:val="single" w:sz="4" w:space="0" w:color="6E6E6E"/>
            </w:tcBorders>
          </w:tcPr>
          <w:p w:rsidR="000771C7" w:rsidRDefault="00F35AFD">
            <w:pPr>
              <w:pStyle w:val="ProductList-TableBody"/>
            </w:pPr>
            <w:r>
              <w:t>Azure Active Directory Premium Plan 2</w:t>
            </w:r>
          </w:p>
        </w:tc>
        <w:tc>
          <w:tcPr>
            <w:tcW w:w="2940" w:type="dxa"/>
            <w:tcBorders>
              <w:top w:val="dashed" w:sz="4" w:space="0" w:color="6E6E6E"/>
              <w:left w:val="single" w:sz="4" w:space="0" w:color="6E6E6E"/>
              <w:bottom w:val="dashed" w:sz="4" w:space="0" w:color="6E6E6E"/>
              <w:right w:val="single" w:sz="4" w:space="0" w:color="6E6E6E"/>
            </w:tcBorders>
          </w:tcPr>
          <w:p w:rsidR="000771C7" w:rsidRDefault="00F35AFD">
            <w:pPr>
              <w:pStyle w:val="ProductList-TableBody"/>
            </w:pPr>
            <w:r>
              <w:t>OVS-ES, Okul, EES</w:t>
            </w:r>
          </w:p>
        </w:tc>
        <w:tc>
          <w:tcPr>
            <w:tcW w:w="1600" w:type="dxa"/>
            <w:tcBorders>
              <w:top w:val="dashed" w:sz="4" w:space="0" w:color="6E6E6E"/>
              <w:left w:val="single" w:sz="4" w:space="0" w:color="6E6E6E"/>
              <w:bottom w:val="dashed" w:sz="4" w:space="0" w:color="6E6E6E"/>
              <w:right w:val="none" w:sz="4" w:space="0" w:color="6E6E6E"/>
            </w:tcBorders>
          </w:tcPr>
          <w:p w:rsidR="000771C7" w:rsidRDefault="00F35AFD">
            <w:pPr>
              <w:pStyle w:val="ProductList-TableBody"/>
            </w:pPr>
            <w:r>
              <w:t>15</w:t>
            </w:r>
          </w:p>
        </w:tc>
      </w:tr>
      <w:tr w:rsidR="000771C7">
        <w:tc>
          <w:tcPr>
            <w:tcW w:w="2440" w:type="dxa"/>
            <w:tcBorders>
              <w:top w:val="dashed" w:sz="4" w:space="0" w:color="6E6E6E"/>
              <w:bottom w:val="dashed" w:sz="4" w:space="0" w:color="6E6E6E"/>
              <w:right w:val="single" w:sz="4" w:space="0" w:color="6E6E6E"/>
            </w:tcBorders>
          </w:tcPr>
          <w:p w:rsidR="000771C7" w:rsidRDefault="00F35AFD">
            <w:pPr>
              <w:pStyle w:val="ProductList-TableBody"/>
            </w:pPr>
            <w:r>
              <w:t>Masaüstü Eğitim</w:t>
            </w:r>
          </w:p>
        </w:tc>
        <w:tc>
          <w:tcPr>
            <w:tcW w:w="5020" w:type="dxa"/>
            <w:tcBorders>
              <w:top w:val="dashed" w:sz="4" w:space="0" w:color="6E6E6E"/>
              <w:left w:val="single" w:sz="4" w:space="0" w:color="6E6E6E"/>
              <w:bottom w:val="dashed" w:sz="4" w:space="0" w:color="6E6E6E"/>
              <w:right w:val="single" w:sz="4" w:space="0" w:color="6E6E6E"/>
            </w:tcBorders>
          </w:tcPr>
          <w:p w:rsidR="000771C7" w:rsidRDefault="00F35AFD">
            <w:pPr>
              <w:pStyle w:val="ProductList-TableBody"/>
            </w:pPr>
            <w:r>
              <w:t>O365 ProPlus ve Windows 10 Education Yükseltmesi</w:t>
            </w:r>
          </w:p>
        </w:tc>
        <w:tc>
          <w:tcPr>
            <w:tcW w:w="2940" w:type="dxa"/>
            <w:tcBorders>
              <w:top w:val="dashed" w:sz="4" w:space="0" w:color="6E6E6E"/>
              <w:left w:val="single" w:sz="4" w:space="0" w:color="6E6E6E"/>
              <w:bottom w:val="dashed" w:sz="4" w:space="0" w:color="6E6E6E"/>
              <w:right w:val="single" w:sz="4" w:space="0" w:color="6E6E6E"/>
            </w:tcBorders>
          </w:tcPr>
          <w:p w:rsidR="000771C7" w:rsidRPr="00BB1469" w:rsidRDefault="00F35AFD">
            <w:pPr>
              <w:pStyle w:val="ProductList-TableBody"/>
              <w:rPr>
                <w:lang w:val="es-ES_tradnl"/>
              </w:rPr>
            </w:pPr>
            <w:r w:rsidRPr="00BB1469">
              <w:rPr>
                <w:lang w:val="es-ES_tradnl"/>
              </w:rPr>
              <w:t>OVS-ES, Okul, EES (2017 öncesi)</w:t>
            </w:r>
          </w:p>
        </w:tc>
        <w:tc>
          <w:tcPr>
            <w:tcW w:w="1600" w:type="dxa"/>
            <w:tcBorders>
              <w:top w:val="dashed" w:sz="4" w:space="0" w:color="6E6E6E"/>
              <w:left w:val="single" w:sz="4" w:space="0" w:color="6E6E6E"/>
              <w:bottom w:val="dashed" w:sz="4" w:space="0" w:color="6E6E6E"/>
              <w:right w:val="none" w:sz="4" w:space="0" w:color="6E6E6E"/>
            </w:tcBorders>
          </w:tcPr>
          <w:p w:rsidR="000771C7" w:rsidRDefault="00F35AFD">
            <w:pPr>
              <w:pStyle w:val="ProductList-TableBody"/>
            </w:pPr>
            <w:r>
              <w:t>40</w:t>
            </w:r>
          </w:p>
        </w:tc>
      </w:tr>
      <w:tr w:rsidR="000771C7">
        <w:tc>
          <w:tcPr>
            <w:tcW w:w="2440" w:type="dxa"/>
            <w:tcBorders>
              <w:top w:val="dashed" w:sz="4" w:space="0" w:color="6E6E6E"/>
              <w:bottom w:val="dashed" w:sz="4" w:space="0" w:color="6E6E6E"/>
              <w:right w:val="single" w:sz="4" w:space="0" w:color="6E6E6E"/>
            </w:tcBorders>
          </w:tcPr>
          <w:p w:rsidR="000771C7" w:rsidRDefault="00F35AFD">
            <w:pPr>
              <w:pStyle w:val="ProductList-TableBody"/>
            </w:pPr>
            <w:r>
              <w:t>Enterprise Mobility + Security E3</w:t>
            </w:r>
          </w:p>
        </w:tc>
        <w:tc>
          <w:tcPr>
            <w:tcW w:w="5020" w:type="dxa"/>
            <w:tcBorders>
              <w:top w:val="dashed" w:sz="4" w:space="0" w:color="6E6E6E"/>
              <w:left w:val="single" w:sz="4" w:space="0" w:color="6E6E6E"/>
              <w:bottom w:val="dashed" w:sz="4" w:space="0" w:color="6E6E6E"/>
              <w:right w:val="single" w:sz="4" w:space="0" w:color="6E6E6E"/>
            </w:tcBorders>
          </w:tcPr>
          <w:p w:rsidR="000771C7" w:rsidRDefault="00F35AFD">
            <w:pPr>
              <w:pStyle w:val="ProductList-TableBody"/>
            </w:pPr>
            <w:r>
              <w:t>Enterprise Mobility + Security E3</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rsidR="000771C7" w:rsidRDefault="00F35AFD">
            <w:pPr>
              <w:pStyle w:val="ProductList-TableBody"/>
            </w:pPr>
            <w:r>
              <w:t>OVS-ES, EES (2017), CSP</w:t>
            </w:r>
          </w:p>
        </w:tc>
        <w:tc>
          <w:tcPr>
            <w:tcW w:w="1600" w:type="dxa"/>
            <w:tcBorders>
              <w:top w:val="dashed" w:sz="4" w:space="0" w:color="6E6E6E"/>
              <w:left w:val="single" w:sz="4" w:space="0" w:color="6E6E6E"/>
              <w:bottom w:val="dashed" w:sz="4" w:space="0" w:color="6E6E6E"/>
              <w:right w:val="none" w:sz="4" w:space="0" w:color="6E6E6E"/>
            </w:tcBorders>
          </w:tcPr>
          <w:p w:rsidR="000771C7" w:rsidRDefault="00F35AFD">
            <w:pPr>
              <w:pStyle w:val="ProductList-TableBody"/>
            </w:pPr>
            <w:r>
              <w:t>40</w:t>
            </w:r>
          </w:p>
        </w:tc>
      </w:tr>
      <w:tr w:rsidR="000771C7">
        <w:tc>
          <w:tcPr>
            <w:tcW w:w="2440" w:type="dxa"/>
            <w:tcBorders>
              <w:top w:val="dashed" w:sz="4" w:space="0" w:color="6E6E6E"/>
              <w:bottom w:val="dashed" w:sz="4" w:space="0" w:color="6E6E6E"/>
              <w:right w:val="single" w:sz="4" w:space="0" w:color="6E6E6E"/>
            </w:tcBorders>
          </w:tcPr>
          <w:p w:rsidR="000771C7" w:rsidRDefault="00F35AFD">
            <w:pPr>
              <w:pStyle w:val="ProductList-TableBody"/>
            </w:pPr>
            <w:r>
              <w:t>Enterprise Mobility + Security E5</w:t>
            </w:r>
          </w:p>
        </w:tc>
        <w:tc>
          <w:tcPr>
            <w:tcW w:w="5020" w:type="dxa"/>
            <w:tcBorders>
              <w:top w:val="dashed" w:sz="4" w:space="0" w:color="6E6E6E"/>
              <w:left w:val="single" w:sz="4" w:space="0" w:color="6E6E6E"/>
              <w:bottom w:val="dashed" w:sz="4" w:space="0" w:color="6E6E6E"/>
              <w:right w:val="single" w:sz="4" w:space="0" w:color="6E6E6E"/>
            </w:tcBorders>
          </w:tcPr>
          <w:p w:rsidR="000771C7" w:rsidRDefault="00F35AFD">
            <w:pPr>
              <w:pStyle w:val="ProductList-TableBody"/>
            </w:pPr>
            <w:r>
              <w:t>Enterprise Mobility + Security E5</w:t>
            </w:r>
            <w:r>
              <w:rPr>
                <w:vertAlign w:val="superscript"/>
              </w:rPr>
              <w:t>3</w:t>
            </w:r>
          </w:p>
        </w:tc>
        <w:tc>
          <w:tcPr>
            <w:tcW w:w="2940" w:type="dxa"/>
            <w:tcBorders>
              <w:top w:val="dashed" w:sz="4" w:space="0" w:color="6E6E6E"/>
              <w:left w:val="single" w:sz="4" w:space="0" w:color="6E6E6E"/>
              <w:bottom w:val="dashed" w:sz="4" w:space="0" w:color="6E6E6E"/>
              <w:right w:val="single" w:sz="4" w:space="0" w:color="6E6E6E"/>
            </w:tcBorders>
          </w:tcPr>
          <w:p w:rsidR="000771C7" w:rsidRDefault="00F35AFD">
            <w:pPr>
              <w:pStyle w:val="ProductList-TableBody"/>
            </w:pPr>
            <w:r>
              <w:t>OVS-ES, EES (2017), CSP</w:t>
            </w:r>
          </w:p>
        </w:tc>
        <w:tc>
          <w:tcPr>
            <w:tcW w:w="1600" w:type="dxa"/>
            <w:tcBorders>
              <w:top w:val="dashed" w:sz="4" w:space="0" w:color="6E6E6E"/>
              <w:left w:val="single" w:sz="4" w:space="0" w:color="6E6E6E"/>
              <w:bottom w:val="dashed" w:sz="4" w:space="0" w:color="6E6E6E"/>
              <w:right w:val="none" w:sz="4" w:space="0" w:color="6E6E6E"/>
            </w:tcBorders>
          </w:tcPr>
          <w:p w:rsidR="000771C7" w:rsidRDefault="00F35AFD">
            <w:pPr>
              <w:pStyle w:val="ProductList-TableBody"/>
            </w:pPr>
            <w:r>
              <w:t>40</w:t>
            </w:r>
          </w:p>
        </w:tc>
      </w:tr>
      <w:tr w:rsidR="000771C7">
        <w:tc>
          <w:tcPr>
            <w:tcW w:w="2440" w:type="dxa"/>
            <w:tcBorders>
              <w:top w:val="dashed" w:sz="4" w:space="0" w:color="6E6E6E"/>
              <w:bottom w:val="dashed" w:sz="4" w:space="0" w:color="6E6E6E"/>
              <w:right w:val="single" w:sz="4" w:space="0" w:color="6E6E6E"/>
            </w:tcBorders>
          </w:tcPr>
          <w:p w:rsidR="000771C7" w:rsidRDefault="00F35AFD">
            <w:pPr>
              <w:pStyle w:val="ProductList-TableBody"/>
            </w:pPr>
            <w:r>
              <w:t>Microsoft 365 Education A3</w:t>
            </w:r>
          </w:p>
        </w:tc>
        <w:tc>
          <w:tcPr>
            <w:tcW w:w="5020" w:type="dxa"/>
            <w:tcBorders>
              <w:top w:val="dashed" w:sz="4" w:space="0" w:color="6E6E6E"/>
              <w:left w:val="single" w:sz="4" w:space="0" w:color="6E6E6E"/>
              <w:bottom w:val="dashed" w:sz="4" w:space="0" w:color="6E6E6E"/>
              <w:right w:val="single" w:sz="4" w:space="0" w:color="6E6E6E"/>
            </w:tcBorders>
          </w:tcPr>
          <w:p w:rsidR="000771C7" w:rsidRDefault="00F35AFD">
            <w:pPr>
              <w:pStyle w:val="ProductList-TableBody"/>
            </w:pPr>
            <w:r>
              <w:t>Office 365 ProPlus ve Office 365 Cloud App Security, Enterprise Mobility + Security E3</w:t>
            </w:r>
            <w:r>
              <w:rPr>
                <w:vertAlign w:val="superscript"/>
              </w:rPr>
              <w:t>2</w:t>
            </w:r>
            <w:r>
              <w:t>, Windows 10 Education E3 (Kullanıcı Başına)</w:t>
            </w:r>
            <w:r>
              <w:rPr>
                <w:vertAlign w:val="superscript"/>
              </w:rPr>
              <w:t>4</w:t>
            </w:r>
            <w:r>
              <w:t>, Minecraft: Education Edition</w:t>
            </w:r>
          </w:p>
        </w:tc>
        <w:tc>
          <w:tcPr>
            <w:tcW w:w="2940" w:type="dxa"/>
            <w:tcBorders>
              <w:top w:val="dashed" w:sz="4" w:space="0" w:color="6E6E6E"/>
              <w:left w:val="single" w:sz="4" w:space="0" w:color="6E6E6E"/>
              <w:bottom w:val="dashed" w:sz="4" w:space="0" w:color="6E6E6E"/>
              <w:right w:val="single" w:sz="4" w:space="0" w:color="6E6E6E"/>
            </w:tcBorders>
          </w:tcPr>
          <w:p w:rsidR="000771C7" w:rsidRDefault="00F35AFD">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rsidR="000771C7" w:rsidRDefault="00F35AFD">
            <w:pPr>
              <w:pStyle w:val="ProductList-TableBody"/>
            </w:pPr>
            <w:r>
              <w:t>40</w:t>
            </w:r>
          </w:p>
        </w:tc>
      </w:tr>
      <w:tr w:rsidR="000771C7">
        <w:tc>
          <w:tcPr>
            <w:tcW w:w="2440" w:type="dxa"/>
            <w:tcBorders>
              <w:top w:val="dashed" w:sz="4" w:space="0" w:color="6E6E6E"/>
              <w:left w:val="none" w:sz="4" w:space="0" w:color="6E6E6E"/>
              <w:bottom w:val="dashed" w:sz="4" w:space="0" w:color="6E6E6E"/>
              <w:right w:val="single" w:sz="4" w:space="0" w:color="6E6E6E"/>
            </w:tcBorders>
          </w:tcPr>
          <w:p w:rsidR="000771C7" w:rsidRDefault="00F35AFD">
            <w:pPr>
              <w:pStyle w:val="ProductList-TableBody"/>
            </w:pPr>
            <w:r>
              <w:t>Microsoft 365 Education A5</w:t>
            </w:r>
          </w:p>
        </w:tc>
        <w:tc>
          <w:tcPr>
            <w:tcW w:w="5020" w:type="dxa"/>
            <w:tcBorders>
              <w:top w:val="dashed" w:sz="4" w:space="0" w:color="6E6E6E"/>
              <w:left w:val="single" w:sz="4" w:space="0" w:color="6E6E6E"/>
              <w:bottom w:val="dashed" w:sz="4" w:space="0" w:color="6E6E6E"/>
              <w:right w:val="single" w:sz="4" w:space="0" w:color="6E6E6E"/>
            </w:tcBorders>
          </w:tcPr>
          <w:p w:rsidR="000771C7" w:rsidRDefault="00F35AFD">
            <w:pPr>
              <w:pStyle w:val="ProductList-TableBody"/>
            </w:pPr>
            <w:r>
              <w:t>Office 365 ProPlus,Office 365 Cloud App Security, ATP, Enterprise Mobility + Security E5</w:t>
            </w:r>
            <w:r>
              <w:rPr>
                <w:vertAlign w:val="superscript"/>
              </w:rPr>
              <w:t>3</w:t>
            </w:r>
            <w:r>
              <w:t>, Windows 10 Education E3 (Kullanıcı Başına)</w:t>
            </w:r>
            <w:r>
              <w:rPr>
                <w:vertAlign w:val="superscript"/>
              </w:rPr>
              <w:t>4</w:t>
            </w:r>
            <w:r>
              <w:t>, Minecraft: Education Edition</w:t>
            </w:r>
          </w:p>
        </w:tc>
        <w:tc>
          <w:tcPr>
            <w:tcW w:w="2940" w:type="dxa"/>
            <w:tcBorders>
              <w:top w:val="dashed" w:sz="4" w:space="0" w:color="6E6E6E"/>
              <w:left w:val="single" w:sz="4" w:space="0" w:color="6E6E6E"/>
              <w:bottom w:val="dashed" w:sz="4" w:space="0" w:color="6E6E6E"/>
              <w:right w:val="single" w:sz="4" w:space="0" w:color="6E6E6E"/>
            </w:tcBorders>
          </w:tcPr>
          <w:p w:rsidR="000771C7" w:rsidRDefault="00F35AFD">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rsidR="000771C7" w:rsidRDefault="00F35AFD">
            <w:pPr>
              <w:pStyle w:val="ProductList-TableBody"/>
            </w:pPr>
            <w:r>
              <w:t>40</w:t>
            </w:r>
          </w:p>
        </w:tc>
      </w:tr>
      <w:tr w:rsidR="000771C7">
        <w:tc>
          <w:tcPr>
            <w:tcW w:w="2440" w:type="dxa"/>
            <w:tcBorders>
              <w:top w:val="dashed" w:sz="4" w:space="0" w:color="6E6E6E"/>
              <w:bottom w:val="dashed" w:sz="4" w:space="0" w:color="6E6E6E"/>
              <w:right w:val="single" w:sz="4" w:space="0" w:color="6E6E6E"/>
            </w:tcBorders>
          </w:tcPr>
          <w:p w:rsidR="000771C7" w:rsidRDefault="00F35AFD">
            <w:pPr>
              <w:pStyle w:val="ProductList-TableBody"/>
            </w:pPr>
            <w:r>
              <w:t>Education için Microsoft Intune</w:t>
            </w:r>
          </w:p>
        </w:tc>
        <w:tc>
          <w:tcPr>
            <w:tcW w:w="5020" w:type="dxa"/>
            <w:tcBorders>
              <w:top w:val="dashed" w:sz="4" w:space="0" w:color="6E6E6E"/>
              <w:left w:val="single" w:sz="4" w:space="0" w:color="6E6E6E"/>
              <w:bottom w:val="dashed" w:sz="4" w:space="0" w:color="6E6E6E"/>
              <w:right w:val="single" w:sz="4" w:space="0" w:color="6E6E6E"/>
            </w:tcBorders>
          </w:tcPr>
          <w:p w:rsidR="000771C7" w:rsidRDefault="00F35AFD">
            <w:pPr>
              <w:pStyle w:val="ProductList-TableBody"/>
            </w:pPr>
            <w:r>
              <w:t>Education için Microsoft Intune</w:t>
            </w:r>
          </w:p>
        </w:tc>
        <w:tc>
          <w:tcPr>
            <w:tcW w:w="2940" w:type="dxa"/>
            <w:tcBorders>
              <w:top w:val="dashed" w:sz="4" w:space="0" w:color="6E6E6E"/>
              <w:left w:val="single" w:sz="4" w:space="0" w:color="6E6E6E"/>
              <w:bottom w:val="dashed" w:sz="4" w:space="0" w:color="6E6E6E"/>
              <w:right w:val="single" w:sz="4" w:space="0" w:color="6E6E6E"/>
            </w:tcBorders>
          </w:tcPr>
          <w:p w:rsidR="000771C7" w:rsidRPr="00BB1469" w:rsidRDefault="00F35AFD">
            <w:pPr>
              <w:pStyle w:val="ProductList-TableBody"/>
              <w:rPr>
                <w:lang w:val="es-ES_tradnl"/>
              </w:rPr>
            </w:pPr>
            <w:r w:rsidRPr="00BB1469">
              <w:rPr>
                <w:lang w:val="es-ES_tradnl"/>
              </w:rPr>
              <w:t>OVS-ES, Okul, EES, CSP</w:t>
            </w:r>
          </w:p>
        </w:tc>
        <w:tc>
          <w:tcPr>
            <w:tcW w:w="1600" w:type="dxa"/>
            <w:tcBorders>
              <w:top w:val="dashed" w:sz="4" w:space="0" w:color="6E6E6E"/>
              <w:left w:val="single" w:sz="4" w:space="0" w:color="6E6E6E"/>
              <w:bottom w:val="dashed" w:sz="4" w:space="0" w:color="6E6E6E"/>
              <w:right w:val="none" w:sz="4" w:space="0" w:color="6E6E6E"/>
            </w:tcBorders>
          </w:tcPr>
          <w:p w:rsidR="000771C7" w:rsidRDefault="00F35AFD">
            <w:pPr>
              <w:pStyle w:val="ProductList-TableBody"/>
            </w:pPr>
            <w:r>
              <w:t>15</w:t>
            </w:r>
          </w:p>
        </w:tc>
      </w:tr>
      <w:tr w:rsidR="000771C7">
        <w:tc>
          <w:tcPr>
            <w:tcW w:w="2440" w:type="dxa"/>
            <w:tcBorders>
              <w:top w:val="dashed" w:sz="4" w:space="0" w:color="6E6E6E"/>
              <w:bottom w:val="dashed" w:sz="4" w:space="0" w:color="6E6E6E"/>
              <w:right w:val="single" w:sz="4" w:space="0" w:color="6E6E6E"/>
            </w:tcBorders>
          </w:tcPr>
          <w:p w:rsidR="000771C7" w:rsidRDefault="00F35AFD">
            <w:pPr>
              <w:pStyle w:val="ProductList-TableBody"/>
            </w:pPr>
            <w:r>
              <w:t>Minecraft: Education Edition</w:t>
            </w:r>
          </w:p>
        </w:tc>
        <w:tc>
          <w:tcPr>
            <w:tcW w:w="5020" w:type="dxa"/>
            <w:tcBorders>
              <w:top w:val="dashed" w:sz="4" w:space="0" w:color="6E6E6E"/>
              <w:left w:val="single" w:sz="4" w:space="0" w:color="6E6E6E"/>
              <w:bottom w:val="dashed" w:sz="4" w:space="0" w:color="6E6E6E"/>
              <w:right w:val="single" w:sz="4" w:space="0" w:color="6E6E6E"/>
            </w:tcBorders>
          </w:tcPr>
          <w:p w:rsidR="000771C7" w:rsidRDefault="00F35AFD">
            <w:pPr>
              <w:pStyle w:val="ProductList-TableBody"/>
            </w:pPr>
            <w:r>
              <w:t>Minecraft: Education Edition</w:t>
            </w:r>
          </w:p>
        </w:tc>
        <w:tc>
          <w:tcPr>
            <w:tcW w:w="2940" w:type="dxa"/>
            <w:tcBorders>
              <w:top w:val="dashed" w:sz="4" w:space="0" w:color="6E6E6E"/>
              <w:left w:val="single" w:sz="4" w:space="0" w:color="6E6E6E"/>
              <w:bottom w:val="dashed" w:sz="4" w:space="0" w:color="6E6E6E"/>
              <w:right w:val="single" w:sz="4" w:space="0" w:color="6E6E6E"/>
            </w:tcBorders>
          </w:tcPr>
          <w:p w:rsidR="000771C7" w:rsidRPr="00BB1469" w:rsidRDefault="00F35AFD">
            <w:pPr>
              <w:pStyle w:val="ProductList-TableBody"/>
              <w:rPr>
                <w:lang w:val="es-ES_tradnl"/>
              </w:rPr>
            </w:pPr>
            <w:r w:rsidRPr="00BB1469">
              <w:rPr>
                <w:lang w:val="es-ES_tradnl"/>
              </w:rPr>
              <w:t>OVS-ES, Okul, EES, CSP</w:t>
            </w:r>
          </w:p>
        </w:tc>
        <w:tc>
          <w:tcPr>
            <w:tcW w:w="1600" w:type="dxa"/>
            <w:tcBorders>
              <w:top w:val="dashed" w:sz="4" w:space="0" w:color="6E6E6E"/>
              <w:left w:val="single" w:sz="4" w:space="0" w:color="6E6E6E"/>
              <w:bottom w:val="dashed" w:sz="4" w:space="0" w:color="6E6E6E"/>
              <w:right w:val="none" w:sz="4" w:space="0" w:color="6E6E6E"/>
            </w:tcBorders>
          </w:tcPr>
          <w:p w:rsidR="000771C7" w:rsidRDefault="00F35AFD">
            <w:pPr>
              <w:pStyle w:val="ProductList-TableBody"/>
            </w:pPr>
            <w:r>
              <w:t>15</w:t>
            </w:r>
          </w:p>
        </w:tc>
      </w:tr>
      <w:tr w:rsidR="000771C7">
        <w:tc>
          <w:tcPr>
            <w:tcW w:w="2440" w:type="dxa"/>
            <w:tcBorders>
              <w:top w:val="dashed" w:sz="4" w:space="0" w:color="6E6E6E"/>
              <w:bottom w:val="dashed" w:sz="4" w:space="0" w:color="6E6E6E"/>
              <w:right w:val="single" w:sz="4" w:space="0" w:color="6E6E6E"/>
            </w:tcBorders>
          </w:tcPr>
          <w:p w:rsidR="000771C7" w:rsidRDefault="00F35AFD">
            <w:pPr>
              <w:pStyle w:val="ProductList-TableBody"/>
            </w:pPr>
            <w:r>
              <w:t>Office 365 Gelişmiş Tehdit Koruması</w:t>
            </w:r>
          </w:p>
        </w:tc>
        <w:tc>
          <w:tcPr>
            <w:tcW w:w="5020" w:type="dxa"/>
            <w:tcBorders>
              <w:top w:val="dashed" w:sz="4" w:space="0" w:color="6E6E6E"/>
              <w:left w:val="single" w:sz="4" w:space="0" w:color="6E6E6E"/>
              <w:bottom w:val="dashed" w:sz="4" w:space="0" w:color="6E6E6E"/>
              <w:right w:val="single" w:sz="4" w:space="0" w:color="6E6E6E"/>
            </w:tcBorders>
          </w:tcPr>
          <w:p w:rsidR="000771C7" w:rsidRDefault="00F35AFD">
            <w:pPr>
              <w:pStyle w:val="ProductList-TableBody"/>
            </w:pPr>
            <w:r>
              <w:t>Office 365 Gelişmiş Tehdit Koruması</w:t>
            </w:r>
          </w:p>
        </w:tc>
        <w:tc>
          <w:tcPr>
            <w:tcW w:w="2940" w:type="dxa"/>
            <w:tcBorders>
              <w:top w:val="dashed" w:sz="4" w:space="0" w:color="6E6E6E"/>
              <w:left w:val="single" w:sz="4" w:space="0" w:color="6E6E6E"/>
              <w:bottom w:val="dashed" w:sz="4" w:space="0" w:color="6E6E6E"/>
              <w:right w:val="single" w:sz="4" w:space="0" w:color="6E6E6E"/>
            </w:tcBorders>
          </w:tcPr>
          <w:p w:rsidR="000771C7" w:rsidRPr="00BB1469" w:rsidRDefault="00F35AFD">
            <w:pPr>
              <w:pStyle w:val="ProductList-TableBody"/>
              <w:rPr>
                <w:lang w:val="es-ES_tradnl"/>
              </w:rPr>
            </w:pPr>
            <w:r w:rsidRPr="00BB1469">
              <w:rPr>
                <w:lang w:val="es-ES_tradnl"/>
              </w:rPr>
              <w:t>OVS-ES, Okul, EES, CSP</w:t>
            </w:r>
          </w:p>
        </w:tc>
        <w:tc>
          <w:tcPr>
            <w:tcW w:w="1600" w:type="dxa"/>
            <w:tcBorders>
              <w:top w:val="dashed" w:sz="4" w:space="0" w:color="6E6E6E"/>
              <w:left w:val="single" w:sz="4" w:space="0" w:color="6E6E6E"/>
              <w:bottom w:val="dashed" w:sz="4" w:space="0" w:color="6E6E6E"/>
              <w:right w:val="none" w:sz="4" w:space="0" w:color="6E6E6E"/>
            </w:tcBorders>
          </w:tcPr>
          <w:p w:rsidR="000771C7" w:rsidRDefault="00F35AFD">
            <w:pPr>
              <w:pStyle w:val="ProductList-TableBody"/>
            </w:pPr>
            <w:r>
              <w:t>15</w:t>
            </w:r>
          </w:p>
        </w:tc>
      </w:tr>
      <w:tr w:rsidR="000771C7">
        <w:tc>
          <w:tcPr>
            <w:tcW w:w="2440" w:type="dxa"/>
            <w:tcBorders>
              <w:top w:val="dashed" w:sz="4" w:space="0" w:color="6E6E6E"/>
              <w:bottom w:val="dashed" w:sz="4" w:space="0" w:color="6E6E6E"/>
              <w:right w:val="single" w:sz="4" w:space="0" w:color="6E6E6E"/>
            </w:tcBorders>
          </w:tcPr>
          <w:p w:rsidR="000771C7" w:rsidRDefault="00F35AFD">
            <w:pPr>
              <w:pStyle w:val="ProductList-TableBody"/>
            </w:pPr>
            <w:r>
              <w:t>Office 365 ProPlus</w:t>
            </w:r>
          </w:p>
        </w:tc>
        <w:tc>
          <w:tcPr>
            <w:tcW w:w="5020" w:type="dxa"/>
            <w:tcBorders>
              <w:top w:val="dashed" w:sz="4" w:space="0" w:color="6E6E6E"/>
              <w:left w:val="single" w:sz="4" w:space="0" w:color="6E6E6E"/>
              <w:bottom w:val="dashed" w:sz="4" w:space="0" w:color="6E6E6E"/>
              <w:right w:val="single" w:sz="4" w:space="0" w:color="6E6E6E"/>
            </w:tcBorders>
          </w:tcPr>
          <w:p w:rsidR="000771C7" w:rsidRDefault="00F35AFD">
            <w:pPr>
              <w:pStyle w:val="ProductList-TableBody"/>
            </w:pPr>
            <w:r>
              <w:t>Office 365 ProPlus</w:t>
            </w:r>
          </w:p>
        </w:tc>
        <w:tc>
          <w:tcPr>
            <w:tcW w:w="2940" w:type="dxa"/>
            <w:tcBorders>
              <w:top w:val="dashed" w:sz="4" w:space="0" w:color="6E6E6E"/>
              <w:left w:val="single" w:sz="4" w:space="0" w:color="6E6E6E"/>
              <w:bottom w:val="dashed" w:sz="4" w:space="0" w:color="6E6E6E"/>
              <w:right w:val="single" w:sz="4" w:space="0" w:color="6E6E6E"/>
            </w:tcBorders>
          </w:tcPr>
          <w:p w:rsidR="000771C7" w:rsidRPr="00BB1469" w:rsidRDefault="00F35AFD">
            <w:pPr>
              <w:pStyle w:val="ProductList-TableBody"/>
              <w:rPr>
                <w:lang w:val="es-ES_tradnl"/>
              </w:rPr>
            </w:pPr>
            <w:r w:rsidRPr="00BB1469">
              <w:rPr>
                <w:lang w:val="es-ES_tradnl"/>
              </w:rPr>
              <w:t>OVS-ES, Okul, EES, CSP</w:t>
            </w:r>
          </w:p>
        </w:tc>
        <w:tc>
          <w:tcPr>
            <w:tcW w:w="1600" w:type="dxa"/>
            <w:tcBorders>
              <w:top w:val="dashed" w:sz="4" w:space="0" w:color="6E6E6E"/>
              <w:left w:val="single" w:sz="4" w:space="0" w:color="6E6E6E"/>
              <w:bottom w:val="dashed" w:sz="4" w:space="0" w:color="6E6E6E"/>
              <w:right w:val="none" w:sz="4" w:space="0" w:color="6E6E6E"/>
            </w:tcBorders>
          </w:tcPr>
          <w:p w:rsidR="000771C7" w:rsidRDefault="00F35AFD">
            <w:pPr>
              <w:pStyle w:val="ProductList-TableBody"/>
            </w:pPr>
            <w:r>
              <w:t>15</w:t>
            </w:r>
          </w:p>
        </w:tc>
      </w:tr>
      <w:tr w:rsidR="000771C7">
        <w:tc>
          <w:tcPr>
            <w:tcW w:w="2440" w:type="dxa"/>
            <w:tcBorders>
              <w:top w:val="dashed" w:sz="4" w:space="0" w:color="6E6E6E"/>
              <w:bottom w:val="dashed" w:sz="4" w:space="0" w:color="6E6E6E"/>
              <w:right w:val="single" w:sz="4" w:space="0" w:color="6E6E6E"/>
            </w:tcBorders>
          </w:tcPr>
          <w:p w:rsidR="000771C7" w:rsidRDefault="00F35AFD">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rsidR="000771C7" w:rsidRDefault="00F35AFD">
            <w:pPr>
              <w:pStyle w:val="ProductList-TableBody"/>
            </w:pPr>
            <w:r>
              <w:t>Office 365 ProPlus, Office 365 Cloud App Security</w:t>
            </w:r>
          </w:p>
        </w:tc>
        <w:tc>
          <w:tcPr>
            <w:tcW w:w="2940" w:type="dxa"/>
            <w:tcBorders>
              <w:top w:val="dashed" w:sz="4" w:space="0" w:color="6E6E6E"/>
              <w:left w:val="single" w:sz="4" w:space="0" w:color="6E6E6E"/>
              <w:bottom w:val="dashed" w:sz="4" w:space="0" w:color="6E6E6E"/>
              <w:right w:val="single" w:sz="4" w:space="0" w:color="6E6E6E"/>
            </w:tcBorders>
          </w:tcPr>
          <w:p w:rsidR="000771C7" w:rsidRDefault="00F35AFD">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0771C7" w:rsidRDefault="00F35AFD">
            <w:pPr>
              <w:pStyle w:val="ProductList-TableBody"/>
            </w:pPr>
            <w:r>
              <w:t>40</w:t>
            </w:r>
          </w:p>
        </w:tc>
      </w:tr>
      <w:tr w:rsidR="000771C7">
        <w:tc>
          <w:tcPr>
            <w:tcW w:w="2440" w:type="dxa"/>
            <w:tcBorders>
              <w:top w:val="dashed" w:sz="4" w:space="0" w:color="6E6E6E"/>
              <w:bottom w:val="dashed" w:sz="4" w:space="0" w:color="6E6E6E"/>
              <w:right w:val="single" w:sz="4" w:space="0" w:color="6E6E6E"/>
            </w:tcBorders>
          </w:tcPr>
          <w:p w:rsidR="000771C7" w:rsidRDefault="00F35AFD">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rsidR="000771C7" w:rsidRDefault="00F35AFD">
            <w:pPr>
              <w:pStyle w:val="ProductList-TableBody"/>
            </w:pPr>
            <w:r>
              <w:t>Office 365 ProPlus, Office 365 Cloud App Security, ATP</w:t>
            </w:r>
          </w:p>
        </w:tc>
        <w:tc>
          <w:tcPr>
            <w:tcW w:w="2940" w:type="dxa"/>
            <w:tcBorders>
              <w:top w:val="dashed" w:sz="4" w:space="0" w:color="6E6E6E"/>
              <w:left w:val="single" w:sz="4" w:space="0" w:color="6E6E6E"/>
              <w:bottom w:val="dashed" w:sz="4" w:space="0" w:color="6E6E6E"/>
              <w:right w:val="single" w:sz="4" w:space="0" w:color="6E6E6E"/>
            </w:tcBorders>
          </w:tcPr>
          <w:p w:rsidR="000771C7" w:rsidRDefault="00F35AFD">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0771C7" w:rsidRDefault="00F35AFD">
            <w:pPr>
              <w:pStyle w:val="ProductList-TableBody"/>
            </w:pPr>
            <w:r>
              <w:t>40</w:t>
            </w:r>
          </w:p>
        </w:tc>
      </w:tr>
      <w:tr w:rsidR="000771C7">
        <w:tc>
          <w:tcPr>
            <w:tcW w:w="2440" w:type="dxa"/>
            <w:tcBorders>
              <w:top w:val="dashed" w:sz="4" w:space="0" w:color="6E6E6E"/>
              <w:bottom w:val="dashed" w:sz="4" w:space="0" w:color="6E6E6E"/>
              <w:right w:val="single" w:sz="4" w:space="0" w:color="6E6E6E"/>
            </w:tcBorders>
          </w:tcPr>
          <w:p w:rsidR="000771C7" w:rsidRDefault="00F35AFD">
            <w:pPr>
              <w:pStyle w:val="ProductList-TableBody"/>
            </w:pPr>
            <w:r>
              <w:t>Office 365 Cloud App Security</w:t>
            </w:r>
          </w:p>
        </w:tc>
        <w:tc>
          <w:tcPr>
            <w:tcW w:w="5020" w:type="dxa"/>
            <w:tcBorders>
              <w:top w:val="dashed" w:sz="4" w:space="0" w:color="6E6E6E"/>
              <w:left w:val="single" w:sz="4" w:space="0" w:color="6E6E6E"/>
              <w:bottom w:val="dashed" w:sz="4" w:space="0" w:color="6E6E6E"/>
              <w:right w:val="single" w:sz="4" w:space="0" w:color="6E6E6E"/>
            </w:tcBorders>
          </w:tcPr>
          <w:p w:rsidR="000771C7" w:rsidRDefault="00F35AFD">
            <w:pPr>
              <w:pStyle w:val="ProductList-TableBody"/>
            </w:pPr>
            <w:r>
              <w:t>Office 365 Cloud App Security</w:t>
            </w:r>
          </w:p>
        </w:tc>
        <w:tc>
          <w:tcPr>
            <w:tcW w:w="2940" w:type="dxa"/>
            <w:tcBorders>
              <w:top w:val="dashed" w:sz="4" w:space="0" w:color="6E6E6E"/>
              <w:left w:val="single" w:sz="4" w:space="0" w:color="6E6E6E"/>
              <w:bottom w:val="dashed" w:sz="4" w:space="0" w:color="6E6E6E"/>
              <w:right w:val="single" w:sz="4" w:space="0" w:color="6E6E6E"/>
            </w:tcBorders>
          </w:tcPr>
          <w:p w:rsidR="000771C7" w:rsidRDefault="00F35AFD">
            <w:pPr>
              <w:pStyle w:val="ProductList-TableBody"/>
            </w:pPr>
            <w:r>
              <w:t>Okul, EES, CSP</w:t>
            </w:r>
          </w:p>
        </w:tc>
        <w:tc>
          <w:tcPr>
            <w:tcW w:w="1600" w:type="dxa"/>
            <w:tcBorders>
              <w:top w:val="dashed" w:sz="4" w:space="0" w:color="6E6E6E"/>
              <w:left w:val="single" w:sz="4" w:space="0" w:color="6E6E6E"/>
              <w:bottom w:val="dashed" w:sz="4" w:space="0" w:color="6E6E6E"/>
              <w:right w:val="none" w:sz="4" w:space="0" w:color="6E6E6E"/>
            </w:tcBorders>
          </w:tcPr>
          <w:p w:rsidR="000771C7" w:rsidRDefault="00F35AFD">
            <w:pPr>
              <w:pStyle w:val="ProductList-TableBody"/>
            </w:pPr>
            <w:r>
              <w:t>15</w:t>
            </w:r>
          </w:p>
        </w:tc>
      </w:tr>
      <w:tr w:rsidR="000771C7">
        <w:tc>
          <w:tcPr>
            <w:tcW w:w="2440" w:type="dxa"/>
            <w:tcBorders>
              <w:top w:val="dashed" w:sz="4" w:space="0" w:color="6E6E6E"/>
              <w:left w:val="none" w:sz="4" w:space="0" w:color="6E6E6E"/>
              <w:bottom w:val="dashed" w:sz="4" w:space="0" w:color="6E6E6E"/>
              <w:right w:val="single" w:sz="4" w:space="0" w:color="6E6E6E"/>
            </w:tcBorders>
          </w:tcPr>
          <w:p w:rsidR="000771C7" w:rsidRDefault="00F35AFD">
            <w:pPr>
              <w:pStyle w:val="ProductList-TableBody"/>
            </w:pPr>
            <w:r>
              <w:t>Office Professional Plus</w:t>
            </w:r>
          </w:p>
        </w:tc>
        <w:tc>
          <w:tcPr>
            <w:tcW w:w="5020" w:type="dxa"/>
            <w:tcBorders>
              <w:top w:val="dashed" w:sz="4" w:space="0" w:color="6E6E6E"/>
              <w:left w:val="single" w:sz="4" w:space="0" w:color="6E6E6E"/>
              <w:bottom w:val="dashed" w:sz="4" w:space="0" w:color="6E6E6E"/>
              <w:right w:val="single" w:sz="4" w:space="0" w:color="6E6E6E"/>
            </w:tcBorders>
          </w:tcPr>
          <w:p w:rsidR="000771C7" w:rsidRDefault="00F35AFD">
            <w:pPr>
              <w:pStyle w:val="ProductList-TableBody"/>
            </w:pPr>
            <w:r>
              <w:t>Office 365 Pro Plus</w:t>
            </w:r>
          </w:p>
        </w:tc>
        <w:tc>
          <w:tcPr>
            <w:tcW w:w="2940" w:type="dxa"/>
            <w:tcBorders>
              <w:top w:val="dashed" w:sz="4" w:space="0" w:color="6E6E6E"/>
              <w:left w:val="single" w:sz="4" w:space="0" w:color="6E6E6E"/>
              <w:bottom w:val="dashed" w:sz="4" w:space="0" w:color="6E6E6E"/>
              <w:right w:val="single" w:sz="4" w:space="0" w:color="6E6E6E"/>
            </w:tcBorders>
          </w:tcPr>
          <w:p w:rsidR="000771C7" w:rsidRPr="00BB1469" w:rsidRDefault="00F35AFD">
            <w:pPr>
              <w:pStyle w:val="ProductList-TableBody"/>
              <w:rPr>
                <w:lang w:val="es-ES_tradnl"/>
              </w:rPr>
            </w:pPr>
            <w:r w:rsidRPr="00BB1469">
              <w:rPr>
                <w:lang w:val="es-ES_tradnl"/>
              </w:rPr>
              <w:t>OVS-ES, Okul, EES (2017 öncesi)</w:t>
            </w:r>
          </w:p>
        </w:tc>
        <w:tc>
          <w:tcPr>
            <w:tcW w:w="1600" w:type="dxa"/>
            <w:tcBorders>
              <w:top w:val="dashed" w:sz="4" w:space="0" w:color="6E6E6E"/>
              <w:left w:val="single" w:sz="4" w:space="0" w:color="6E6E6E"/>
              <w:bottom w:val="dashed" w:sz="4" w:space="0" w:color="6E6E6E"/>
              <w:right w:val="none" w:sz="4" w:space="0" w:color="6E6E6E"/>
            </w:tcBorders>
          </w:tcPr>
          <w:p w:rsidR="000771C7" w:rsidRDefault="00F35AFD">
            <w:pPr>
              <w:pStyle w:val="ProductList-TableBody"/>
            </w:pPr>
            <w:r>
              <w:t>15</w:t>
            </w:r>
          </w:p>
        </w:tc>
      </w:tr>
      <w:tr w:rsidR="000771C7">
        <w:tc>
          <w:tcPr>
            <w:tcW w:w="2440" w:type="dxa"/>
            <w:tcBorders>
              <w:top w:val="dashed" w:sz="4" w:space="0" w:color="6E6E6E"/>
              <w:bottom w:val="dashed" w:sz="4" w:space="0" w:color="6E6E6E"/>
              <w:right w:val="single" w:sz="4" w:space="0" w:color="6E6E6E"/>
            </w:tcBorders>
          </w:tcPr>
          <w:p w:rsidR="000771C7" w:rsidRDefault="00F35AFD">
            <w:pPr>
              <w:pStyle w:val="ProductList-TableBody"/>
            </w:pPr>
            <w:r>
              <w:t xml:space="preserve"> Windows 10 Education A3 (Kullanıcı Başına)</w:t>
            </w:r>
          </w:p>
        </w:tc>
        <w:tc>
          <w:tcPr>
            <w:tcW w:w="5020" w:type="dxa"/>
            <w:tcBorders>
              <w:top w:val="dashed" w:sz="4" w:space="0" w:color="6E6E6E"/>
              <w:left w:val="single" w:sz="4" w:space="0" w:color="6E6E6E"/>
              <w:bottom w:val="dashed" w:sz="4" w:space="0" w:color="6E6E6E"/>
              <w:right w:val="single" w:sz="4" w:space="0" w:color="6E6E6E"/>
            </w:tcBorders>
          </w:tcPr>
          <w:p w:rsidR="000771C7" w:rsidRDefault="00F35AFD">
            <w:pPr>
              <w:pStyle w:val="ProductList-TableBody"/>
            </w:pPr>
            <w:r>
              <w:t>Windows 10 Education A3 (Kullanıcı Başına)</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0771C7" w:rsidRDefault="00F35AFD">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rsidR="000771C7" w:rsidRDefault="00F35AFD">
            <w:pPr>
              <w:pStyle w:val="ProductList-TableBody"/>
            </w:pPr>
            <w:r>
              <w:t>40</w:t>
            </w:r>
          </w:p>
        </w:tc>
      </w:tr>
      <w:tr w:rsidR="000771C7">
        <w:tc>
          <w:tcPr>
            <w:tcW w:w="2440" w:type="dxa"/>
            <w:tcBorders>
              <w:top w:val="dashed" w:sz="4" w:space="0" w:color="6E6E6E"/>
              <w:bottom w:val="dashed" w:sz="4" w:space="0" w:color="6E6E6E"/>
              <w:right w:val="single" w:sz="4" w:space="0" w:color="6E6E6E"/>
            </w:tcBorders>
          </w:tcPr>
          <w:p w:rsidR="000771C7" w:rsidRDefault="00F35AFD">
            <w:pPr>
              <w:pStyle w:val="ProductList-TableBody"/>
            </w:pPr>
            <w:r>
              <w:t xml:space="preserve"> Windows 10 Education A5 (Kullanıcı Başına)</w:t>
            </w:r>
          </w:p>
        </w:tc>
        <w:tc>
          <w:tcPr>
            <w:tcW w:w="5020" w:type="dxa"/>
            <w:tcBorders>
              <w:top w:val="dashed" w:sz="4" w:space="0" w:color="6E6E6E"/>
              <w:left w:val="single" w:sz="4" w:space="0" w:color="6E6E6E"/>
              <w:bottom w:val="dashed" w:sz="4" w:space="0" w:color="6E6E6E"/>
              <w:right w:val="single" w:sz="4" w:space="0" w:color="6E6E6E"/>
            </w:tcBorders>
          </w:tcPr>
          <w:p w:rsidR="000771C7" w:rsidRDefault="00F35AFD">
            <w:pPr>
              <w:pStyle w:val="ProductList-TableBody"/>
            </w:pPr>
            <w:r>
              <w:t>Windows 10 Education A3 (Kullanıcı Başına)</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0771C7" w:rsidRDefault="00F35AFD">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rsidR="000771C7" w:rsidRDefault="00F35AFD">
            <w:pPr>
              <w:pStyle w:val="ProductList-TableBody"/>
            </w:pPr>
            <w:r>
              <w:t>40</w:t>
            </w:r>
          </w:p>
        </w:tc>
      </w:tr>
      <w:tr w:rsidR="000771C7">
        <w:tc>
          <w:tcPr>
            <w:tcW w:w="2440" w:type="dxa"/>
            <w:tcBorders>
              <w:top w:val="dashed" w:sz="4" w:space="0" w:color="6E6E6E"/>
              <w:bottom w:val="dashed" w:sz="4" w:space="0" w:color="6E6E6E"/>
              <w:right w:val="single" w:sz="4" w:space="0" w:color="6E6E6E"/>
            </w:tcBorders>
          </w:tcPr>
          <w:p w:rsidR="000771C7" w:rsidRDefault="00F35AFD">
            <w:pPr>
              <w:pStyle w:val="ProductList-TableBody"/>
            </w:pPr>
            <w:r>
              <w:t xml:space="preserve"> Windows 10 Education E3 (Kullanıcı Başına)</w:t>
            </w:r>
          </w:p>
        </w:tc>
        <w:tc>
          <w:tcPr>
            <w:tcW w:w="5020" w:type="dxa"/>
            <w:tcBorders>
              <w:top w:val="dashed" w:sz="4" w:space="0" w:color="6E6E6E"/>
              <w:left w:val="single" w:sz="4" w:space="0" w:color="6E6E6E"/>
              <w:bottom w:val="dashed" w:sz="4" w:space="0" w:color="6E6E6E"/>
              <w:right w:val="single" w:sz="4" w:space="0" w:color="6E6E6E"/>
            </w:tcBorders>
          </w:tcPr>
          <w:p w:rsidR="000771C7" w:rsidRDefault="00F35AFD">
            <w:pPr>
              <w:pStyle w:val="ProductList-TableBody"/>
            </w:pPr>
            <w:r>
              <w:t>Windows 10 Education E3 (Kullanıcı Başına)</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0771C7" w:rsidRDefault="00F35AFD">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rsidR="000771C7" w:rsidRDefault="00F35AFD">
            <w:pPr>
              <w:pStyle w:val="ProductList-TableBody"/>
            </w:pPr>
            <w:r>
              <w:t>40</w:t>
            </w:r>
          </w:p>
        </w:tc>
      </w:tr>
      <w:tr w:rsidR="000771C7">
        <w:tc>
          <w:tcPr>
            <w:tcW w:w="2440" w:type="dxa"/>
            <w:tcBorders>
              <w:top w:val="dashed" w:sz="4" w:space="0" w:color="6E6E6E"/>
              <w:bottom w:val="dashed" w:sz="4" w:space="0" w:color="6E6E6E"/>
              <w:right w:val="single" w:sz="4" w:space="0" w:color="6E6E6E"/>
            </w:tcBorders>
          </w:tcPr>
          <w:p w:rsidR="000771C7" w:rsidRDefault="00F35AFD">
            <w:pPr>
              <w:pStyle w:val="ProductList-TableBody"/>
            </w:pPr>
            <w:r>
              <w:t>Windows 10 Education E5 (Kullanıcı Başına)</w:t>
            </w:r>
          </w:p>
        </w:tc>
        <w:tc>
          <w:tcPr>
            <w:tcW w:w="5020" w:type="dxa"/>
            <w:tcBorders>
              <w:top w:val="dashed" w:sz="4" w:space="0" w:color="6E6E6E"/>
              <w:left w:val="single" w:sz="4" w:space="0" w:color="6E6E6E"/>
              <w:bottom w:val="dashed" w:sz="4" w:space="0" w:color="6E6E6E"/>
              <w:right w:val="single" w:sz="4" w:space="0" w:color="6E6E6E"/>
            </w:tcBorders>
          </w:tcPr>
          <w:p w:rsidR="000771C7" w:rsidRDefault="00F35AFD">
            <w:pPr>
              <w:pStyle w:val="ProductList-TableBody"/>
            </w:pPr>
            <w:r>
              <w:t>Windows 10 Education E3 (Kullanıcı Başına)</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0771C7" w:rsidRDefault="00F35AFD">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rsidR="000771C7" w:rsidRDefault="00F35AFD">
            <w:pPr>
              <w:pStyle w:val="ProductList-TableBody"/>
            </w:pPr>
            <w:r>
              <w:t>40</w:t>
            </w:r>
          </w:p>
        </w:tc>
      </w:tr>
      <w:tr w:rsidR="000771C7">
        <w:tc>
          <w:tcPr>
            <w:tcW w:w="2440" w:type="dxa"/>
            <w:tcBorders>
              <w:top w:val="dashed" w:sz="4" w:space="0" w:color="6E6E6E"/>
              <w:bottom w:val="dashed" w:sz="4" w:space="0" w:color="6E6E6E"/>
              <w:right w:val="single" w:sz="4" w:space="0" w:color="6E6E6E"/>
            </w:tcBorders>
          </w:tcPr>
          <w:p w:rsidR="000771C7" w:rsidRDefault="00F35AFD">
            <w:pPr>
              <w:pStyle w:val="ProductList-TableBody"/>
            </w:pPr>
            <w:r>
              <w:t>Windows 10 Education E5 (Cihaz Başına)</w:t>
            </w:r>
          </w:p>
        </w:tc>
        <w:tc>
          <w:tcPr>
            <w:tcW w:w="5020" w:type="dxa"/>
            <w:tcBorders>
              <w:top w:val="dashed" w:sz="4" w:space="0" w:color="6E6E6E"/>
              <w:left w:val="single" w:sz="4" w:space="0" w:color="6E6E6E"/>
              <w:bottom w:val="dashed" w:sz="4" w:space="0" w:color="6E6E6E"/>
              <w:right w:val="single" w:sz="4" w:space="0" w:color="6E6E6E"/>
            </w:tcBorders>
          </w:tcPr>
          <w:p w:rsidR="000771C7" w:rsidRDefault="00F35AFD">
            <w:pPr>
              <w:pStyle w:val="ProductList-TableBody"/>
            </w:pPr>
            <w:r>
              <w:t>Windows 10 Education E3 (Cihaz Başına)</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0771C7" w:rsidRDefault="00F35AFD">
            <w:pPr>
              <w:pStyle w:val="ProductList-TableBody"/>
            </w:pPr>
            <w:r>
              <w:t>OVS-ES, Okul</w:t>
            </w:r>
          </w:p>
        </w:tc>
        <w:tc>
          <w:tcPr>
            <w:tcW w:w="1600" w:type="dxa"/>
            <w:tcBorders>
              <w:top w:val="dashed" w:sz="4" w:space="0" w:color="6E6E6E"/>
              <w:left w:val="single" w:sz="4" w:space="0" w:color="6E6E6E"/>
              <w:bottom w:val="dashed" w:sz="4" w:space="0" w:color="6E6E6E"/>
              <w:right w:val="none" w:sz="4" w:space="0" w:color="6E6E6E"/>
            </w:tcBorders>
          </w:tcPr>
          <w:p w:rsidR="000771C7" w:rsidRDefault="00F35AFD">
            <w:pPr>
              <w:pStyle w:val="ProductList-TableBody"/>
            </w:pPr>
            <w:r>
              <w:t>40</w:t>
            </w:r>
          </w:p>
        </w:tc>
      </w:tr>
      <w:tr w:rsidR="000771C7">
        <w:tc>
          <w:tcPr>
            <w:tcW w:w="2440" w:type="dxa"/>
            <w:tcBorders>
              <w:top w:val="dashed" w:sz="4" w:space="0" w:color="6E6E6E"/>
              <w:bottom w:val="none" w:sz="4" w:space="0" w:color="6E6E6E"/>
              <w:right w:val="single" w:sz="4" w:space="0" w:color="6E6E6E"/>
            </w:tcBorders>
          </w:tcPr>
          <w:p w:rsidR="000771C7" w:rsidRDefault="00F35AFD">
            <w:pPr>
              <w:pStyle w:val="ProductList-TableBody"/>
            </w:pPr>
            <w:r>
              <w:t>Windows 10 Education Yükseltmesi (Cihaz Başına)</w:t>
            </w:r>
          </w:p>
        </w:tc>
        <w:tc>
          <w:tcPr>
            <w:tcW w:w="5020" w:type="dxa"/>
            <w:tcBorders>
              <w:top w:val="dashed" w:sz="4" w:space="0" w:color="6E6E6E"/>
              <w:left w:val="single" w:sz="4" w:space="0" w:color="6E6E6E"/>
              <w:bottom w:val="none" w:sz="4" w:space="0" w:color="6E6E6E"/>
              <w:right w:val="single" w:sz="4" w:space="0" w:color="6E6E6E"/>
            </w:tcBorders>
          </w:tcPr>
          <w:p w:rsidR="000771C7" w:rsidRDefault="00F35AFD">
            <w:pPr>
              <w:pStyle w:val="ProductList-TableBody"/>
            </w:pPr>
            <w:r>
              <w:t>Windows 10 Education Yükseltmesi (Cihaz Başına)</w:t>
            </w:r>
            <w:r>
              <w:rPr>
                <w:vertAlign w:val="superscript"/>
              </w:rPr>
              <w:t>4</w:t>
            </w:r>
          </w:p>
        </w:tc>
        <w:tc>
          <w:tcPr>
            <w:tcW w:w="2940" w:type="dxa"/>
            <w:tcBorders>
              <w:top w:val="dashed" w:sz="4" w:space="0" w:color="6E6E6E"/>
              <w:left w:val="single" w:sz="4" w:space="0" w:color="6E6E6E"/>
              <w:bottom w:val="none" w:sz="4" w:space="0" w:color="6E6E6E"/>
              <w:right w:val="single" w:sz="4" w:space="0" w:color="6E6E6E"/>
            </w:tcBorders>
          </w:tcPr>
          <w:p w:rsidR="000771C7" w:rsidRDefault="00F35AFD">
            <w:pPr>
              <w:pStyle w:val="ProductList-TableBody"/>
            </w:pPr>
            <w:r>
              <w:t>Okul</w:t>
            </w:r>
          </w:p>
        </w:tc>
        <w:tc>
          <w:tcPr>
            <w:tcW w:w="1600" w:type="dxa"/>
            <w:tcBorders>
              <w:top w:val="dashed" w:sz="4" w:space="0" w:color="6E6E6E"/>
              <w:left w:val="single" w:sz="4" w:space="0" w:color="6E6E6E"/>
              <w:bottom w:val="none" w:sz="4" w:space="0" w:color="6E6E6E"/>
              <w:right w:val="none" w:sz="4" w:space="0" w:color="6E6E6E"/>
            </w:tcBorders>
          </w:tcPr>
          <w:p w:rsidR="000771C7" w:rsidRDefault="00F35AFD">
            <w:pPr>
              <w:pStyle w:val="ProductList-TableBody"/>
            </w:pPr>
            <w:r>
              <w:t>40</w:t>
            </w:r>
          </w:p>
        </w:tc>
      </w:tr>
    </w:tbl>
    <w:p w:rsidR="000771C7" w:rsidRDefault="00F35AFD">
      <w:pPr>
        <w:pStyle w:val="ProductList-Body"/>
      </w:pPr>
      <w:r>
        <w:rPr>
          <w:i/>
          <w:vertAlign w:val="superscript"/>
        </w:rPr>
        <w:t>1</w:t>
      </w:r>
      <w:r>
        <w:rPr>
          <w:i/>
        </w:rPr>
        <w:t>Öğrenci Kullanım Avantajı üzerinden edinilen Lisanslar, Yazılım Güvencesi Avantajları için uygun değildir.</w:t>
      </w:r>
    </w:p>
    <w:p w:rsidR="000771C7" w:rsidRDefault="00F35AFD">
      <w:pPr>
        <w:pStyle w:val="ProductList-Body"/>
      </w:pPr>
      <w:r>
        <w:rPr>
          <w:i/>
          <w:vertAlign w:val="superscript"/>
        </w:rPr>
        <w:t>2</w:t>
      </w:r>
      <w:r>
        <w:rPr>
          <w:i/>
        </w:rPr>
        <w:t>Öğrenci Kullanım Avantajı teklifi Azure Information Protection'u kapsamamaktadır.</w:t>
      </w:r>
    </w:p>
    <w:p w:rsidR="000771C7" w:rsidRDefault="00F35AFD">
      <w:pPr>
        <w:pStyle w:val="ProductList-Body"/>
      </w:pPr>
      <w:r>
        <w:rPr>
          <w:i/>
          <w:vertAlign w:val="superscript"/>
        </w:rPr>
        <w:t>3</w:t>
      </w:r>
      <w:r>
        <w:rPr>
          <w:i/>
        </w:rPr>
        <w:t>Öğrenci Kullanım Avantajı teklifi Azure Information Protection'u ve Microsoft Cloud App Security'i kapsamamaktadır.</w:t>
      </w:r>
    </w:p>
    <w:p w:rsidR="000771C7" w:rsidRDefault="00F35AFD">
      <w:pPr>
        <w:pStyle w:val="ProductList-Body"/>
      </w:pPr>
      <w:r>
        <w:rPr>
          <w:i/>
          <w:vertAlign w:val="superscript"/>
        </w:rPr>
        <w:t>4</w:t>
      </w:r>
      <w:r>
        <w:rPr>
          <w:i/>
        </w:rPr>
        <w:t>Öğrenci Kullanım Avantajı yalnızca Windows 10 E3/A3 için olan hakları içerir.</w:t>
      </w:r>
    </w:p>
    <w:p w:rsidR="000771C7" w:rsidRDefault="000771C7">
      <w:pPr>
        <w:pStyle w:val="ProductList-Body"/>
      </w:pPr>
    </w:p>
    <w:p w:rsidR="000771C7" w:rsidRDefault="00F35AFD">
      <w:pPr>
        <w:pStyle w:val="ProductList-ClauseHeading"/>
        <w:outlineLvl w:val="2"/>
      </w:pPr>
      <w:r>
        <w:t>Windows Masaüstü Bilgisayar İşletim Sistemi Sınırlamaları</w:t>
      </w:r>
    </w:p>
    <w:p w:rsidR="000771C7" w:rsidRDefault="00F35AFD">
      <w:pPr>
        <w:pStyle w:val="ProductList-Body"/>
      </w:pPr>
      <w:r>
        <w:fldChar w:fldCharType="begin"/>
      </w:r>
      <w:r>
        <w:instrText xml:space="preserve"> AutoTextList   \s NoStyle \t "Öğrenci Kullanım Avantajı: Organizasyon Çapındaki Sayısı kadar nitelikli Ürünü lisanslayan Kurumların bir Ürünü, 1:15 veya 1:40 Bilgi Çalışanı (ya da idari/akademik kullanıcı) başına Öğrenci oranında, herhangi bir ek maliyet olmadan Öğrencileri için lisanslama seçeneği." </w:instrText>
      </w:r>
      <w:r>
        <w:fldChar w:fldCharType="separate"/>
      </w:r>
      <w:r>
        <w:rPr>
          <w:color w:val="0563C1"/>
        </w:rPr>
        <w:t>Öğrenci Kullanım Avantajı</w:t>
      </w:r>
      <w:r>
        <w:fldChar w:fldCharType="end"/>
      </w:r>
      <w:r>
        <w:t xml:space="preserve"> üzerinden edinilen </w:t>
      </w:r>
      <w:r>
        <w:fldChar w:fldCharType="begin"/>
      </w:r>
      <w:r>
        <w:instrText xml:space="preserve"> AutoTextList   \s NoStyle \t "Lisans, bir Ürünü indirme, kurma, ona erişme ve onu kullanma hakkı anlamına gelir." </w:instrText>
      </w:r>
      <w:r>
        <w:fldChar w:fldCharType="separate"/>
      </w:r>
      <w:r>
        <w:rPr>
          <w:color w:val="0563C1"/>
        </w:rPr>
        <w:t>Lisanslar</w:t>
      </w:r>
      <w:r>
        <w:fldChar w:fldCharType="end"/>
      </w:r>
      <w:r>
        <w:t>, Windows sanallaştırma haklarını içermez.</w:t>
      </w:r>
    </w:p>
    <w:p w:rsidR="000771C7" w:rsidRDefault="000771C7">
      <w:pPr>
        <w:pStyle w:val="ProductList-Body"/>
      </w:pPr>
    </w:p>
    <w:p w:rsidR="000771C7" w:rsidRDefault="00F35AFD">
      <w:pPr>
        <w:pStyle w:val="ProductList-Offering1Heading"/>
        <w:outlineLvl w:val="1"/>
      </w:pPr>
      <w:r>
        <w:t>Eğitim Çözümleri İçin Kayıt Anlaşması (2017 Sürümü Öncesi) Program Kullanılabilirliği</w:t>
      </w:r>
      <w:r>
        <w:fldChar w:fldCharType="begin"/>
      </w:r>
      <w:r>
        <w:instrText xml:space="preserve"> TC "</w:instrText>
      </w:r>
      <w:bookmarkStart w:id="430" w:name="_Toc523419012"/>
      <w:r>
        <w:instrText>Eğitim Çözümleri İçin Kayıt Anlaşması (2017 Sürümü Öncesi) Program Kullanılabilirliği</w:instrText>
      </w:r>
      <w:bookmarkEnd w:id="430"/>
      <w:r>
        <w:instrText>" \l 2</w:instrText>
      </w:r>
      <w:r>
        <w:fldChar w:fldCharType="end"/>
      </w:r>
    </w:p>
    <w:p w:rsidR="000771C7" w:rsidRDefault="00F35AFD">
      <w:pPr>
        <w:pStyle w:val="ProductList-Body"/>
      </w:pPr>
      <w:r>
        <w:t>Eğitim Çözümleri için Kayıt Anlaşması (2017 öncesi sürümler) için nitelikli ürünler ve gereksinimler bu bölümde tanımlanmıştır.</w:t>
      </w:r>
    </w:p>
    <w:p w:rsidR="000771C7" w:rsidRDefault="00F35AFD">
      <w:pPr>
        <w:pStyle w:val="ProductList-ClauseHeading"/>
        <w:outlineLvl w:val="2"/>
      </w:pPr>
      <w:r>
        <w:t>Yeterlilik</w:t>
      </w:r>
    </w:p>
    <w:tbl>
      <w:tblPr>
        <w:tblStyle w:val="PURTable"/>
        <w:tblW w:w="0" w:type="dxa"/>
        <w:tblLook w:val="04A0" w:firstRow="1" w:lastRow="0" w:firstColumn="1" w:lastColumn="0" w:noHBand="0" w:noVBand="1"/>
      </w:tblPr>
      <w:tblGrid>
        <w:gridCol w:w="7841"/>
        <w:gridCol w:w="2949"/>
      </w:tblGrid>
      <w:tr w:rsidR="000771C7">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rsidR="000771C7" w:rsidRDefault="00F35AFD">
            <w:pPr>
              <w:pStyle w:val="ProductList-TableBody"/>
            </w:pPr>
            <w:r>
              <w:rPr>
                <w:color w:val="FFFFFF"/>
              </w:rPr>
              <w:t>Ürünler</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rsidR="000771C7" w:rsidRDefault="00F35AFD">
            <w:pPr>
              <w:pStyle w:val="ProductList-TableBody"/>
              <w:jc w:val="center"/>
            </w:pPr>
            <w:r>
              <w:rPr>
                <w:color w:val="FFFFFF"/>
              </w:rPr>
              <w:t xml:space="preserve">EES </w:t>
            </w:r>
          </w:p>
        </w:tc>
      </w:tr>
      <w:tr w:rsidR="000771C7">
        <w:tc>
          <w:tcPr>
            <w:tcW w:w="8820" w:type="dxa"/>
            <w:tcBorders>
              <w:top w:val="single" w:sz="4" w:space="0" w:color="FFFFFF"/>
              <w:left w:val="single" w:sz="4" w:space="0" w:color="FFFFFF"/>
              <w:bottom w:val="dashed" w:sz="4" w:space="0" w:color="B2B2B2"/>
              <w:right w:val="single" w:sz="4" w:space="0" w:color="FFFFFF"/>
            </w:tcBorders>
          </w:tcPr>
          <w:p w:rsidR="000771C7" w:rsidRDefault="00F35AFD">
            <w:pPr>
              <w:pStyle w:val="ProductList-TableBody"/>
            </w:pPr>
            <w:r>
              <w:t>Masaüstü Eğitim (Professional or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0771C7" w:rsidRDefault="00F35AFD">
            <w:pPr>
              <w:pStyle w:val="ProductList-TableBody"/>
              <w:jc w:val="center"/>
            </w:pPr>
            <w:r>
              <w:fldChar w:fldCharType="begin"/>
            </w:r>
            <w:r>
              <w:instrText xml:space="preserve"> AutoTextList   \s NoStyle \t "Eğitim Masaüstü" </w:instrText>
            </w:r>
            <w:r>
              <w:fldChar w:fldCharType="separate"/>
            </w:r>
            <w:r>
              <w:rPr>
                <w:color w:val="0563C1"/>
              </w:rPr>
              <w:t>ED</w:t>
            </w:r>
            <w:r>
              <w:fldChar w:fldCharType="end"/>
            </w:r>
            <w:r>
              <w:t>,</w:t>
            </w:r>
            <w:r>
              <w:fldChar w:fldCharType="begin"/>
            </w:r>
            <w:r>
              <w:instrText xml:space="preserve"> AutoTextList   \s NoStyle \t "Öğrenci Teklifi" </w:instrText>
            </w:r>
            <w:r>
              <w:fldChar w:fldCharType="separate"/>
            </w:r>
            <w:r>
              <w:rPr>
                <w:color w:val="0563C1"/>
              </w:rPr>
              <w:t>ST</w:t>
            </w:r>
            <w:r>
              <w:fldChar w:fldCharType="end"/>
            </w:r>
          </w:p>
        </w:tc>
      </w:tr>
      <w:tr w:rsidR="000771C7">
        <w:tc>
          <w:tcPr>
            <w:tcW w:w="8820" w:type="dxa"/>
            <w:tcBorders>
              <w:top w:val="dashed" w:sz="4" w:space="0" w:color="B2B2B2"/>
              <w:left w:val="single" w:sz="4" w:space="0" w:color="FFFFFF"/>
              <w:bottom w:val="dashed" w:sz="4" w:space="0" w:color="B2B2B2"/>
              <w:right w:val="single" w:sz="4" w:space="0" w:color="FFFFFF"/>
            </w:tcBorders>
          </w:tcPr>
          <w:p w:rsidR="000771C7" w:rsidRDefault="00F35AFD">
            <w:pPr>
              <w:pStyle w:val="ProductList-TableBody"/>
            </w:pPr>
            <w:r>
              <w:t>Core CAL Paketi (Cihaz)</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0771C7" w:rsidRDefault="00F35AFD">
            <w:pPr>
              <w:pStyle w:val="ProductList-TableBody"/>
              <w:jc w:val="center"/>
            </w:pPr>
            <w:r>
              <w:fldChar w:fldCharType="begin"/>
            </w:r>
            <w:r>
              <w:instrText xml:space="preserve"> AutoTextList   \s NoStyle \t "Eğitim Masaüstü" </w:instrText>
            </w:r>
            <w:r>
              <w:fldChar w:fldCharType="separate"/>
            </w:r>
            <w:r>
              <w:rPr>
                <w:color w:val="0563C1"/>
              </w:rPr>
              <w:t>ED</w:t>
            </w:r>
            <w:r>
              <w:fldChar w:fldCharType="end"/>
            </w:r>
            <w:r>
              <w:t>,</w:t>
            </w:r>
            <w:r>
              <w:fldChar w:fldCharType="begin"/>
            </w:r>
            <w:r>
              <w:instrText xml:space="preserve"> AutoTextList   \s NoStyle \t "Öğrenci Teklifi" </w:instrText>
            </w:r>
            <w:r>
              <w:fldChar w:fldCharType="separate"/>
            </w:r>
            <w:r>
              <w:rPr>
                <w:color w:val="0563C1"/>
              </w:rPr>
              <w:t>ST</w:t>
            </w:r>
            <w:r>
              <w:fldChar w:fldCharType="end"/>
            </w:r>
          </w:p>
        </w:tc>
      </w:tr>
      <w:tr w:rsidR="000771C7">
        <w:tc>
          <w:tcPr>
            <w:tcW w:w="8820" w:type="dxa"/>
            <w:tcBorders>
              <w:top w:val="dashed" w:sz="4" w:space="0" w:color="B2B2B2"/>
              <w:left w:val="single" w:sz="4" w:space="0" w:color="FFFFFF"/>
              <w:bottom w:val="dashed" w:sz="4" w:space="0" w:color="B2B2B2"/>
              <w:right w:val="single" w:sz="4" w:space="0" w:color="FFFFFF"/>
            </w:tcBorders>
          </w:tcPr>
          <w:p w:rsidR="000771C7" w:rsidRDefault="00F35AFD">
            <w:pPr>
              <w:pStyle w:val="ProductList-TableBody"/>
            </w:pPr>
            <w:r>
              <w:t>Kurumsal CAL Paketi (Cihaz)</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0771C7" w:rsidRDefault="00F35AFD">
            <w:pPr>
              <w:pStyle w:val="ProductList-TableBody"/>
              <w:jc w:val="center"/>
            </w:pPr>
            <w:r>
              <w:fldChar w:fldCharType="begin"/>
            </w:r>
            <w:r>
              <w:instrText xml:space="preserve"> AutoTextList   \s NoStyle \t "Eğitim Masaüstü" </w:instrText>
            </w:r>
            <w:r>
              <w:fldChar w:fldCharType="separate"/>
            </w:r>
            <w:r>
              <w:rPr>
                <w:color w:val="0563C1"/>
              </w:rPr>
              <w:t>ED</w:t>
            </w:r>
            <w:r>
              <w:fldChar w:fldCharType="end"/>
            </w:r>
            <w:r>
              <w:t>,</w:t>
            </w:r>
            <w:r>
              <w:fldChar w:fldCharType="begin"/>
            </w:r>
            <w:r>
              <w:instrText xml:space="preserve"> AutoTextList   \s NoStyle \t "Öğrenci Teklifi" </w:instrText>
            </w:r>
            <w:r>
              <w:fldChar w:fldCharType="separate"/>
            </w:r>
            <w:r>
              <w:rPr>
                <w:color w:val="0563C1"/>
              </w:rPr>
              <w:t>ST</w:t>
            </w:r>
            <w:r>
              <w:fldChar w:fldCharType="end"/>
            </w:r>
          </w:p>
        </w:tc>
      </w:tr>
      <w:tr w:rsidR="000771C7">
        <w:tc>
          <w:tcPr>
            <w:tcW w:w="8820" w:type="dxa"/>
            <w:tcBorders>
              <w:top w:val="dashed" w:sz="4" w:space="0" w:color="B2B2B2"/>
              <w:left w:val="single" w:sz="4" w:space="0" w:color="FFFFFF"/>
              <w:bottom w:val="dashed" w:sz="4" w:space="0" w:color="B2B2B2"/>
              <w:right w:val="single" w:sz="4" w:space="0" w:color="FFFFFF"/>
            </w:tcBorders>
          </w:tcPr>
          <w:p w:rsidR="000771C7" w:rsidRDefault="00F35AFD">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0771C7" w:rsidRDefault="00F35AFD">
            <w:pPr>
              <w:pStyle w:val="ProductList-TableBody"/>
              <w:jc w:val="center"/>
            </w:pPr>
            <w:r>
              <w:fldChar w:fldCharType="begin"/>
            </w:r>
            <w:r>
              <w:instrText xml:space="preserve"> AutoTextList   \s NoStyle \t "Eğitim Masaüstü" </w:instrText>
            </w:r>
            <w:r>
              <w:fldChar w:fldCharType="separate"/>
            </w:r>
            <w:r>
              <w:rPr>
                <w:color w:val="0563C1"/>
              </w:rPr>
              <w:t>ED</w:t>
            </w:r>
            <w:r>
              <w:fldChar w:fldCharType="end"/>
            </w:r>
            <w:r>
              <w:t>,</w:t>
            </w:r>
            <w:r>
              <w:fldChar w:fldCharType="begin"/>
            </w:r>
            <w:r>
              <w:instrText xml:space="preserve"> AutoTextList   \s NoStyle \t "Öğrenci Teklifi" </w:instrText>
            </w:r>
            <w:r>
              <w:fldChar w:fldCharType="separate"/>
            </w:r>
            <w:r>
              <w:rPr>
                <w:color w:val="0563C1"/>
              </w:rPr>
              <w:t>ST</w:t>
            </w:r>
            <w:r>
              <w:fldChar w:fldCharType="end"/>
            </w:r>
          </w:p>
        </w:tc>
      </w:tr>
      <w:tr w:rsidR="000771C7">
        <w:tc>
          <w:tcPr>
            <w:tcW w:w="8820" w:type="dxa"/>
            <w:tcBorders>
              <w:top w:val="dashed" w:sz="4" w:space="0" w:color="B2B2B2"/>
              <w:left w:val="single" w:sz="4" w:space="0" w:color="FFFFFF"/>
              <w:bottom w:val="dashed" w:sz="4" w:space="0" w:color="B2B2B2"/>
              <w:right w:val="single" w:sz="4" w:space="0" w:color="FFFFFF"/>
            </w:tcBorders>
          </w:tcPr>
          <w:p w:rsidR="000771C7" w:rsidRDefault="00F35AFD">
            <w:pPr>
              <w:pStyle w:val="ProductList-TableBody"/>
            </w:pPr>
            <w:r>
              <w:t>Windows 10 Education Yükseltmesi (Cihaz Başına)</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0771C7" w:rsidRDefault="00F35AFD">
            <w:pPr>
              <w:pStyle w:val="ProductList-TableBody"/>
              <w:jc w:val="center"/>
            </w:pPr>
            <w:r>
              <w:fldChar w:fldCharType="begin"/>
            </w:r>
            <w:r>
              <w:instrText xml:space="preserve"> AutoTextList   \s NoStyle \t "Eğitim Masaüstü" </w:instrText>
            </w:r>
            <w:r>
              <w:fldChar w:fldCharType="separate"/>
            </w:r>
            <w:r>
              <w:rPr>
                <w:color w:val="0563C1"/>
              </w:rPr>
              <w:t>ED</w:t>
            </w:r>
            <w:r>
              <w:fldChar w:fldCharType="end"/>
            </w:r>
            <w:r>
              <w:t>,</w:t>
            </w:r>
            <w:r>
              <w:fldChar w:fldCharType="begin"/>
            </w:r>
            <w:r>
              <w:instrText xml:space="preserve"> AutoTextList   \s NoStyle \t "Öğrenci Teklifi" </w:instrText>
            </w:r>
            <w:r>
              <w:fldChar w:fldCharType="separate"/>
            </w:r>
            <w:r>
              <w:rPr>
                <w:color w:val="0563C1"/>
              </w:rPr>
              <w:t>ST</w:t>
            </w:r>
            <w:r>
              <w:fldChar w:fldCharType="end"/>
            </w:r>
          </w:p>
        </w:tc>
      </w:tr>
      <w:tr w:rsidR="000771C7">
        <w:tc>
          <w:tcPr>
            <w:tcW w:w="8820" w:type="dxa"/>
            <w:tcBorders>
              <w:top w:val="dashed" w:sz="4" w:space="0" w:color="B2B2B2"/>
              <w:left w:val="single" w:sz="4" w:space="0" w:color="FFFFFF"/>
              <w:bottom w:val="single" w:sz="4" w:space="0" w:color="FFFFFF"/>
              <w:right w:val="single" w:sz="4" w:space="0" w:color="FFFFFF"/>
            </w:tcBorders>
          </w:tcPr>
          <w:p w:rsidR="000771C7" w:rsidRDefault="00F35AFD">
            <w:pPr>
              <w:pStyle w:val="ProductList-TableBody"/>
            </w:pPr>
            <w:r>
              <w:t>Windows 10 Education E5 (Cihaz Başına)</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0771C7" w:rsidRDefault="00F35AFD">
            <w:pPr>
              <w:pStyle w:val="ProductList-TableBody"/>
              <w:jc w:val="center"/>
            </w:pPr>
            <w:r>
              <w:fldChar w:fldCharType="begin"/>
            </w:r>
            <w:r>
              <w:instrText xml:space="preserve"> AutoTextList   \s NoStyle \t "Eğitim Masaüstü" </w:instrText>
            </w:r>
            <w:r>
              <w:fldChar w:fldCharType="separate"/>
            </w:r>
            <w:r>
              <w:rPr>
                <w:color w:val="0563C1"/>
              </w:rPr>
              <w:t>ED</w:t>
            </w:r>
            <w:r>
              <w:fldChar w:fldCharType="end"/>
            </w:r>
            <w:r>
              <w:t>,</w:t>
            </w:r>
            <w:r>
              <w:fldChar w:fldCharType="begin"/>
            </w:r>
            <w:r>
              <w:instrText xml:space="preserve"> AutoTextList   \s NoStyle \t "Öğrenci Teklifi" </w:instrText>
            </w:r>
            <w:r>
              <w:fldChar w:fldCharType="separate"/>
            </w:r>
            <w:r>
              <w:rPr>
                <w:color w:val="0563C1"/>
              </w:rPr>
              <w:t>ST</w:t>
            </w:r>
            <w:r>
              <w:fldChar w:fldCharType="end"/>
            </w:r>
          </w:p>
        </w:tc>
      </w:tr>
    </w:tbl>
    <w:p w:rsidR="000771C7" w:rsidRDefault="000771C7">
      <w:pPr>
        <w:pStyle w:val="ProductList-Body"/>
      </w:pPr>
    </w:p>
    <w:p w:rsidR="000771C7" w:rsidRDefault="00F35AFD">
      <w:pPr>
        <w:pStyle w:val="ProductList-ClauseHeading"/>
        <w:outlineLvl w:val="2"/>
      </w:pPr>
      <w:r>
        <w:t>Gereksinimler</w:t>
      </w:r>
    </w:p>
    <w:p w:rsidR="000771C7" w:rsidRDefault="00F35AFD" w:rsidP="00F35AFD">
      <w:pPr>
        <w:pStyle w:val="ProductList-Bullet"/>
        <w:numPr>
          <w:ilvl w:val="0"/>
          <w:numId w:val="65"/>
        </w:numPr>
      </w:pPr>
      <w:r>
        <w:t xml:space="preserve">Eğitim Çözümleri için Kayıt Anlaşması (2017 öncesi sürümler) için Masaüstü Bilgisayar Platformu Ürünleri, platform Çevrimiçi Hizmetler tarafından, Nitelikli Çevrimiçi Hizmetler Ön Koşullar tablosunda açıklandığı şekilde yalnızca yıl dönümünde değiştirilebilir. </w:t>
      </w:r>
    </w:p>
    <w:p w:rsidR="000771C7" w:rsidRDefault="00F35AFD" w:rsidP="00F35AFD">
      <w:pPr>
        <w:pStyle w:val="ProductList-Bullet"/>
        <w:numPr>
          <w:ilvl w:val="0"/>
          <w:numId w:val="65"/>
        </w:numPr>
      </w:pPr>
      <w:r>
        <w:t xml:space="preserve">Kurum tarafından lisanslanmış söz konusu platform Çevrimiçi Hizmetler, değiştirilen Masaüstü Bilgisayar Platformu Ürünleri sayısından daha az olamaz. </w:t>
      </w:r>
    </w:p>
    <w:p w:rsidR="000771C7" w:rsidRDefault="00F35AFD" w:rsidP="00F35AFD">
      <w:pPr>
        <w:pStyle w:val="ProductList-Bullet"/>
        <w:numPr>
          <w:ilvl w:val="0"/>
          <w:numId w:val="65"/>
        </w:numPr>
      </w:pPr>
      <w:r>
        <w:t xml:space="preserve">Platform Çevrimiçi Hizmetler kayıt anlaşmasının süresi dahilindeki herhangi bir zamanda eklenebilir. </w:t>
      </w:r>
    </w:p>
    <w:p w:rsidR="000771C7" w:rsidRDefault="000771C7">
      <w:pPr>
        <w:pStyle w:val="ProductList-Body"/>
      </w:pPr>
    </w:p>
    <w:p w:rsidR="000771C7" w:rsidRDefault="00F35AFD">
      <w:pPr>
        <w:pStyle w:val="ProductList-ClauseHeading"/>
        <w:outlineLvl w:val="2"/>
      </w:pPr>
      <w:r>
        <w:t>Nitelikli Çevrimiçi Hizmetler Ön Koşullar</w:t>
      </w:r>
    </w:p>
    <w:tbl>
      <w:tblPr>
        <w:tblStyle w:val="PURTable"/>
        <w:tblW w:w="0" w:type="dxa"/>
        <w:tblLook w:val="04A0" w:firstRow="1" w:lastRow="0" w:firstColumn="1" w:lastColumn="0" w:noHBand="0" w:noVBand="1"/>
      </w:tblPr>
      <w:tblGrid>
        <w:gridCol w:w="5356"/>
        <w:gridCol w:w="5444"/>
      </w:tblGrid>
      <w:tr w:rsidR="000771C7">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rsidR="000771C7" w:rsidRDefault="00F35AFD">
            <w:pPr>
              <w:pStyle w:val="ProductList-TableBody"/>
            </w:pPr>
            <w:r>
              <w:rPr>
                <w:color w:val="FFFFFF"/>
              </w:rPr>
              <w:t>Nitelikli Masaüstü Bilgisayar Platformu Ürünleri</w:t>
            </w:r>
          </w:p>
        </w:tc>
        <w:tc>
          <w:tcPr>
            <w:tcW w:w="6120" w:type="dxa"/>
            <w:shd w:val="clear" w:color="auto" w:fill="0070C0"/>
          </w:tcPr>
          <w:p w:rsidR="000771C7" w:rsidRDefault="00F35AFD">
            <w:pPr>
              <w:pStyle w:val="ProductList-TableBody"/>
            </w:pPr>
            <w:r>
              <w:rPr>
                <w:color w:val="FFFFFF"/>
              </w:rPr>
              <w:t>Nitelikli Çevrimiçi Hizmet</w:t>
            </w:r>
          </w:p>
        </w:tc>
      </w:tr>
      <w:tr w:rsidR="000771C7">
        <w:tc>
          <w:tcPr>
            <w:tcW w:w="6000" w:type="dxa"/>
          </w:tcPr>
          <w:p w:rsidR="000771C7" w:rsidRDefault="00F35AFD">
            <w:pPr>
              <w:pStyle w:val="ProductList-TableBody"/>
            </w:pPr>
            <w:r>
              <w:t xml:space="preserve">Office Professional Plus 2016, </w:t>
            </w:r>
            <w:r>
              <w:rPr>
                <w:b/>
              </w:rPr>
              <w:t>ve</w:t>
            </w:r>
          </w:p>
          <w:p w:rsidR="000771C7" w:rsidRDefault="00F35AFD">
            <w:pPr>
              <w:pStyle w:val="ProductList-TableBody"/>
            </w:pPr>
            <w:r>
              <w:t xml:space="preserve">Masaüstü Core CAL veya ECAL Paketi (Cihaz), </w:t>
            </w:r>
            <w:r>
              <w:rPr>
                <w:b/>
              </w:rPr>
              <w:t>ve</w:t>
            </w:r>
          </w:p>
          <w:p w:rsidR="000771C7" w:rsidRDefault="00F35AFD">
            <w:pPr>
              <w:pStyle w:val="ProductList-TableBody"/>
            </w:pPr>
            <w:r>
              <w:t xml:space="preserve">Windows 10 Education E5 (Cihaz Başına) </w:t>
            </w:r>
          </w:p>
        </w:tc>
        <w:tc>
          <w:tcPr>
            <w:tcW w:w="6120" w:type="dxa"/>
          </w:tcPr>
          <w:p w:rsidR="000771C7" w:rsidRDefault="00F35AFD">
            <w:pPr>
              <w:pStyle w:val="ProductList-TableBody"/>
            </w:pPr>
            <w:r>
              <w:t>Microsoft 365 Education A3/A5 (Kullanıcı SL'si)</w:t>
            </w:r>
          </w:p>
        </w:tc>
      </w:tr>
      <w:tr w:rsidR="000771C7">
        <w:tc>
          <w:tcPr>
            <w:tcW w:w="6000" w:type="dxa"/>
          </w:tcPr>
          <w:p w:rsidR="000771C7" w:rsidRDefault="00F35AFD">
            <w:pPr>
              <w:pStyle w:val="ProductList-TableBody"/>
            </w:pPr>
            <w:r>
              <w:t xml:space="preserve">Office Professional Plus 2016 </w:t>
            </w:r>
            <w:r>
              <w:rPr>
                <w:b/>
              </w:rPr>
              <w:t>ve</w:t>
            </w:r>
          </w:p>
          <w:p w:rsidR="000771C7" w:rsidRDefault="00F35AFD">
            <w:pPr>
              <w:pStyle w:val="ProductList-TableBody"/>
            </w:pPr>
            <w:r>
              <w:t>Core CAL veya ECAL Paketi (Cihaz)</w:t>
            </w:r>
          </w:p>
        </w:tc>
        <w:tc>
          <w:tcPr>
            <w:tcW w:w="6120" w:type="dxa"/>
          </w:tcPr>
          <w:p w:rsidR="000771C7" w:rsidRDefault="00F35AFD">
            <w:pPr>
              <w:pStyle w:val="ProductList-TableBody"/>
            </w:pPr>
            <w:r>
              <w:t xml:space="preserve">Office 365 A3/A5 (Kullanıcı SL'si) </w:t>
            </w:r>
            <w:r>
              <w:rPr>
                <w:b/>
              </w:rPr>
              <w:t>ve</w:t>
            </w:r>
          </w:p>
          <w:p w:rsidR="000771C7" w:rsidRDefault="00F35AFD">
            <w:pPr>
              <w:pStyle w:val="ProductList-TableBody"/>
            </w:pPr>
            <w:r>
              <w:t>EMS E3/E5</w:t>
            </w:r>
          </w:p>
        </w:tc>
      </w:tr>
      <w:tr w:rsidR="000771C7">
        <w:tc>
          <w:tcPr>
            <w:tcW w:w="6000" w:type="dxa"/>
          </w:tcPr>
          <w:p w:rsidR="000771C7" w:rsidRDefault="00F35AFD">
            <w:pPr>
              <w:pStyle w:val="ProductList-TableBody"/>
            </w:pPr>
            <w:r>
              <w:t>Core CAL veya ECAL Paketi (Cihaz)</w:t>
            </w:r>
          </w:p>
        </w:tc>
        <w:tc>
          <w:tcPr>
            <w:tcW w:w="6120" w:type="dxa"/>
          </w:tcPr>
          <w:p w:rsidR="000771C7" w:rsidRDefault="00F35AFD">
            <w:pPr>
              <w:pStyle w:val="ProductList-TableBody"/>
            </w:pPr>
            <w:r>
              <w:t>Office 365 A3/A5</w:t>
            </w:r>
          </w:p>
        </w:tc>
      </w:tr>
      <w:tr w:rsidR="000771C7">
        <w:tc>
          <w:tcPr>
            <w:tcW w:w="6000" w:type="dxa"/>
          </w:tcPr>
          <w:p w:rsidR="000771C7" w:rsidRDefault="00F35AFD">
            <w:pPr>
              <w:pStyle w:val="ProductList-TableBody"/>
            </w:pPr>
            <w:r>
              <w:t>Office Professional Plus 2016</w:t>
            </w:r>
          </w:p>
        </w:tc>
        <w:tc>
          <w:tcPr>
            <w:tcW w:w="6120" w:type="dxa"/>
          </w:tcPr>
          <w:p w:rsidR="000771C7" w:rsidRDefault="00F35AFD">
            <w:pPr>
              <w:pStyle w:val="ProductList-TableBody"/>
            </w:pPr>
            <w:r>
              <w:t>Office 365 ProPlus</w:t>
            </w:r>
          </w:p>
        </w:tc>
      </w:tr>
    </w:tbl>
    <w:p w:rsidR="000771C7" w:rsidRDefault="000771C7">
      <w:pPr>
        <w:pStyle w:val="ProductList-Body"/>
      </w:pPr>
    </w:p>
    <w:p w:rsidR="000771C7" w:rsidRDefault="000771C7">
      <w:pPr>
        <w:pStyle w:val="PURBreadcrumb"/>
      </w:pPr>
    </w:p>
    <w:tbl>
      <w:tblPr>
        <w:tblStyle w:val="PURTable"/>
        <w:tblW w:w="0" w:type="dxa"/>
        <w:tblLook w:val="04A0" w:firstRow="1" w:lastRow="0" w:firstColumn="1" w:lastColumn="0" w:noHBand="0" w:noVBand="1"/>
      </w:tblPr>
      <w:tblGrid>
        <w:gridCol w:w="10800"/>
      </w:tblGrid>
      <w:tr w:rsidR="000771C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771C7" w:rsidRDefault="00D54E36">
            <w:pPr>
              <w:pStyle w:val="ProductList-TableBody"/>
              <w:jc w:val="right"/>
            </w:pPr>
            <w:hyperlink w:anchor="_Sec842">
              <w:r w:rsidR="00F35AFD">
                <w:rPr>
                  <w:color w:val="00467F"/>
                  <w:sz w:val="14"/>
                  <w:u w:val="single"/>
                </w:rPr>
                <w:t>İçindekiler</w:t>
              </w:r>
            </w:hyperlink>
            <w:r w:rsidR="00F35AFD">
              <w:rPr>
                <w:sz w:val="14"/>
              </w:rPr>
              <w:t xml:space="preserve"> / </w:t>
            </w:r>
            <w:hyperlink w:anchor="_Sec549">
              <w:r w:rsidR="00F35AFD">
                <w:rPr>
                  <w:color w:val="00467F"/>
                  <w:sz w:val="14"/>
                  <w:u w:val="single"/>
                </w:rPr>
                <w:t>Sözlük</w:t>
              </w:r>
            </w:hyperlink>
            <w:r w:rsidR="00F35AFD">
              <w:rPr>
                <w:sz w:val="14"/>
              </w:rPr>
              <w:t xml:space="preserve"> / </w:t>
            </w:r>
            <w:hyperlink w:anchor="_Sec844">
              <w:r w:rsidR="00F35AFD">
                <w:rPr>
                  <w:color w:val="00467F"/>
                  <w:sz w:val="14"/>
                  <w:u w:val="single"/>
                </w:rPr>
                <w:t>Dizin</w:t>
              </w:r>
            </w:hyperlink>
          </w:p>
        </w:tc>
      </w:tr>
    </w:tbl>
    <w:p w:rsidR="000771C7" w:rsidRDefault="000771C7">
      <w:pPr>
        <w:pStyle w:val="ProductList-Body"/>
      </w:pPr>
    </w:p>
    <w:p w:rsidR="000771C7" w:rsidRDefault="000771C7">
      <w:pPr>
        <w:sectPr w:rsidR="000771C7">
          <w:headerReference w:type="default" r:id="rId154"/>
          <w:footerReference w:type="default" r:id="rId155"/>
          <w:type w:val="continuous"/>
          <w:pgSz w:w="12240" w:h="15840" w:code="1"/>
          <w:pgMar w:top="1170" w:right="720" w:bottom="720" w:left="720" w:header="432" w:footer="288" w:gutter="0"/>
          <w:cols w:space="360"/>
        </w:sectPr>
      </w:pPr>
    </w:p>
    <w:bookmarkEnd w:id="427"/>
    <w:p w:rsidR="000771C7" w:rsidRDefault="00F35AFD">
      <w:pPr>
        <w:pStyle w:val="ProductList-SectionHeading"/>
        <w:pageBreakBefore/>
        <w:outlineLvl w:val="0"/>
      </w:pPr>
      <w:r>
        <w:t>Dizin</w:t>
      </w:r>
      <w:r>
        <w:fldChar w:fldCharType="begin"/>
      </w:r>
      <w:r>
        <w:instrText xml:space="preserve"> TC "</w:instrText>
      </w:r>
      <w:bookmarkStart w:id="431" w:name="_Toc523419013"/>
      <w:r>
        <w:instrText>Dizin</w:instrText>
      </w:r>
      <w:bookmarkEnd w:id="431"/>
      <w:r>
        <w:instrText>" \l 1</w:instrText>
      </w:r>
      <w:r>
        <w:fldChar w:fldCharType="end"/>
      </w:r>
    </w:p>
    <w:p w:rsidR="000771C7" w:rsidRDefault="000771C7">
      <w:pPr>
        <w:pStyle w:val="ProductList-Body"/>
      </w:pPr>
    </w:p>
    <w:p w:rsidR="000771C7" w:rsidRDefault="000771C7">
      <w:pPr>
        <w:sectPr w:rsidR="000771C7">
          <w:headerReference w:type="default" r:id="rId156"/>
          <w:footerReference w:type="default" r:id="rId157"/>
          <w:type w:val="continuous"/>
          <w:pgSz w:w="12240" w:h="15840" w:code="1"/>
          <w:pgMar w:top="1170" w:right="720" w:bottom="720" w:left="720" w:header="432" w:footer="288" w:gutter="0"/>
          <w:cols w:space="360"/>
        </w:sectPr>
      </w:pPr>
    </w:p>
    <w:p w:rsidR="00FC7890" w:rsidRDefault="00F35AFD">
      <w:pPr>
        <w:pStyle w:val="ProductList-Body"/>
        <w:rPr>
          <w:noProof/>
        </w:rPr>
        <w:sectPr w:rsidR="00FC7890" w:rsidSect="00FC7890">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FC7890" w:rsidRDefault="00FC7890">
      <w:pPr>
        <w:pStyle w:val="Index1"/>
        <w:tabs>
          <w:tab w:val="right" w:pos="5030"/>
        </w:tabs>
        <w:rPr>
          <w:noProof/>
        </w:rPr>
      </w:pPr>
      <w:r>
        <w:rPr>
          <w:noProof/>
        </w:rPr>
        <w:t>Access 2016, 20</w:t>
      </w:r>
    </w:p>
    <w:p w:rsidR="00FC7890" w:rsidRDefault="00FC7890">
      <w:pPr>
        <w:pStyle w:val="Index1"/>
        <w:tabs>
          <w:tab w:val="right" w:pos="5030"/>
        </w:tabs>
        <w:rPr>
          <w:noProof/>
        </w:rPr>
      </w:pPr>
      <w:r>
        <w:rPr>
          <w:noProof/>
        </w:rPr>
        <w:t>Arama Planı, 66</w:t>
      </w:r>
    </w:p>
    <w:p w:rsidR="00FC7890" w:rsidRDefault="00FC7890">
      <w:pPr>
        <w:pStyle w:val="Index1"/>
        <w:tabs>
          <w:tab w:val="right" w:pos="5030"/>
        </w:tabs>
        <w:rPr>
          <w:noProof/>
        </w:rPr>
      </w:pPr>
      <w:r>
        <w:rPr>
          <w:noProof/>
        </w:rPr>
        <w:t>Azure Active Directory Basic, 54</w:t>
      </w:r>
    </w:p>
    <w:p w:rsidR="00FC7890" w:rsidRDefault="00FC7890">
      <w:pPr>
        <w:pStyle w:val="Index1"/>
        <w:tabs>
          <w:tab w:val="right" w:pos="5030"/>
        </w:tabs>
        <w:rPr>
          <w:noProof/>
        </w:rPr>
      </w:pPr>
      <w:r>
        <w:rPr>
          <w:noProof/>
        </w:rPr>
        <w:t>Azure Active Directory Premium Plan 1, 54</w:t>
      </w:r>
    </w:p>
    <w:p w:rsidR="00FC7890" w:rsidRDefault="00FC7890">
      <w:pPr>
        <w:pStyle w:val="Index1"/>
        <w:tabs>
          <w:tab w:val="right" w:pos="5030"/>
        </w:tabs>
        <w:rPr>
          <w:noProof/>
        </w:rPr>
      </w:pPr>
      <w:r>
        <w:rPr>
          <w:noProof/>
        </w:rPr>
        <w:t>Azure Active Directory Premium Plan 2, 54</w:t>
      </w:r>
    </w:p>
    <w:p w:rsidR="00FC7890" w:rsidRDefault="00FC7890">
      <w:pPr>
        <w:pStyle w:val="Index1"/>
        <w:tabs>
          <w:tab w:val="right" w:pos="5030"/>
        </w:tabs>
        <w:rPr>
          <w:noProof/>
        </w:rPr>
      </w:pPr>
      <w:r w:rsidRPr="00695196">
        <w:rPr>
          <w:noProof/>
          <w:lang w:val="pt-BR"/>
        </w:rPr>
        <w:t>Azure Active Professional Doğrudan Destek</w:t>
      </w:r>
      <w:r>
        <w:rPr>
          <w:noProof/>
        </w:rPr>
        <w:t>, 53</w:t>
      </w:r>
    </w:p>
    <w:p w:rsidR="00FC7890" w:rsidRDefault="00FC7890">
      <w:pPr>
        <w:pStyle w:val="Index1"/>
        <w:tabs>
          <w:tab w:val="right" w:pos="5030"/>
        </w:tabs>
        <w:rPr>
          <w:noProof/>
        </w:rPr>
      </w:pPr>
      <w:r>
        <w:rPr>
          <w:noProof/>
        </w:rPr>
        <w:t>Azure Active Standart Destek, 53</w:t>
      </w:r>
    </w:p>
    <w:p w:rsidR="00FC7890" w:rsidRDefault="00FC7890">
      <w:pPr>
        <w:pStyle w:val="Index1"/>
        <w:tabs>
          <w:tab w:val="right" w:pos="5030"/>
        </w:tabs>
        <w:rPr>
          <w:noProof/>
        </w:rPr>
      </w:pPr>
      <w:r>
        <w:rPr>
          <w:noProof/>
        </w:rPr>
        <w:t>Azure Information Protection Premium Plan 1, 54</w:t>
      </w:r>
    </w:p>
    <w:p w:rsidR="00FC7890" w:rsidRDefault="00FC7890">
      <w:pPr>
        <w:pStyle w:val="Index1"/>
        <w:tabs>
          <w:tab w:val="right" w:pos="5030"/>
        </w:tabs>
        <w:rPr>
          <w:noProof/>
        </w:rPr>
      </w:pPr>
      <w:r>
        <w:rPr>
          <w:noProof/>
        </w:rPr>
        <w:t>Azure Information Protection Premium Plan 1 Eklentisi, 54</w:t>
      </w:r>
    </w:p>
    <w:p w:rsidR="00FC7890" w:rsidRDefault="00FC7890">
      <w:pPr>
        <w:pStyle w:val="Index1"/>
        <w:tabs>
          <w:tab w:val="right" w:pos="5030"/>
        </w:tabs>
        <w:rPr>
          <w:noProof/>
        </w:rPr>
      </w:pPr>
      <w:r>
        <w:rPr>
          <w:noProof/>
        </w:rPr>
        <w:t>Azure Information Protection Premium Plan 2, 54</w:t>
      </w:r>
    </w:p>
    <w:p w:rsidR="00FC7890" w:rsidRDefault="00FC7890">
      <w:pPr>
        <w:pStyle w:val="Index1"/>
        <w:tabs>
          <w:tab w:val="right" w:pos="5030"/>
        </w:tabs>
        <w:rPr>
          <w:noProof/>
        </w:rPr>
      </w:pPr>
      <w:r>
        <w:rPr>
          <w:noProof/>
        </w:rPr>
        <w:t>Azure Information Protection Premium Plan 2 Eklentisi, 54</w:t>
      </w:r>
    </w:p>
    <w:p w:rsidR="00FC7890" w:rsidRDefault="00FC7890">
      <w:pPr>
        <w:pStyle w:val="Index1"/>
        <w:tabs>
          <w:tab w:val="right" w:pos="5030"/>
        </w:tabs>
        <w:rPr>
          <w:noProof/>
        </w:rPr>
      </w:pPr>
      <w:r>
        <w:rPr>
          <w:noProof/>
        </w:rPr>
        <w:t>Azure Site Kurtarma, 87</w:t>
      </w:r>
    </w:p>
    <w:p w:rsidR="00FC7890" w:rsidRDefault="00FC7890">
      <w:pPr>
        <w:pStyle w:val="Index1"/>
        <w:tabs>
          <w:tab w:val="right" w:pos="5030"/>
        </w:tabs>
        <w:rPr>
          <w:noProof/>
        </w:rPr>
      </w:pPr>
      <w:r>
        <w:rPr>
          <w:noProof/>
        </w:rPr>
        <w:t>Azure Site Recovery (Müşterinin Sahip Olduğu Siteye), 52</w:t>
      </w:r>
    </w:p>
    <w:p w:rsidR="00FC7890" w:rsidRDefault="00FC7890">
      <w:pPr>
        <w:pStyle w:val="Index1"/>
        <w:tabs>
          <w:tab w:val="right" w:pos="5030"/>
        </w:tabs>
        <w:rPr>
          <w:noProof/>
        </w:rPr>
      </w:pPr>
      <w:r>
        <w:rPr>
          <w:noProof/>
        </w:rPr>
        <w:t>Azure Uygulama Hizmeti Planı, 52</w:t>
      </w:r>
    </w:p>
    <w:p w:rsidR="00FC7890" w:rsidRDefault="00FC7890">
      <w:pPr>
        <w:pStyle w:val="Index1"/>
        <w:tabs>
          <w:tab w:val="right" w:pos="5030"/>
        </w:tabs>
        <w:rPr>
          <w:noProof/>
        </w:rPr>
      </w:pPr>
      <w:r>
        <w:rPr>
          <w:noProof/>
        </w:rPr>
        <w:t>Bing Haritalar Dahili Web Sitesi Kullanımı 500.000 (veya üstü) İşlemlik (SL), 67</w:t>
      </w:r>
    </w:p>
    <w:p w:rsidR="00FC7890" w:rsidRDefault="00FC7890">
      <w:pPr>
        <w:pStyle w:val="Index1"/>
        <w:tabs>
          <w:tab w:val="right" w:pos="5030"/>
        </w:tabs>
        <w:rPr>
          <w:noProof/>
        </w:rPr>
      </w:pPr>
      <w:r>
        <w:rPr>
          <w:noProof/>
        </w:rPr>
        <w:t>Bing Haritalar Kamusal Web Sitesi Kullanımı 500.000 (veya üstü) İşlemlik (SL), 67</w:t>
      </w:r>
    </w:p>
    <w:p w:rsidR="00FC7890" w:rsidRDefault="00FC7890">
      <w:pPr>
        <w:pStyle w:val="Index1"/>
        <w:tabs>
          <w:tab w:val="right" w:pos="5030"/>
        </w:tabs>
        <w:rPr>
          <w:noProof/>
        </w:rPr>
      </w:pPr>
      <w:r w:rsidRPr="00695196">
        <w:rPr>
          <w:noProof/>
          <w:lang w:val="de-DE"/>
        </w:rPr>
        <w:t>Bing Maps Az Bilinen 5.000 Kullanıcı (SL)</w:t>
      </w:r>
      <w:r>
        <w:rPr>
          <w:noProof/>
        </w:rPr>
        <w:t>, 67</w:t>
      </w:r>
    </w:p>
    <w:p w:rsidR="00FC7890" w:rsidRDefault="00FC7890">
      <w:pPr>
        <w:pStyle w:val="Index1"/>
        <w:tabs>
          <w:tab w:val="right" w:pos="5030"/>
        </w:tabs>
        <w:rPr>
          <w:noProof/>
        </w:rPr>
      </w:pPr>
      <w:r w:rsidRPr="00695196">
        <w:rPr>
          <w:noProof/>
          <w:lang w:val="de-DE"/>
        </w:rPr>
        <w:t>Bing Maps Az Bilinen 500 Kullanıcı (SL)</w:t>
      </w:r>
      <w:r>
        <w:rPr>
          <w:noProof/>
        </w:rPr>
        <w:t>, 67</w:t>
      </w:r>
    </w:p>
    <w:p w:rsidR="00FC7890" w:rsidRDefault="00FC7890">
      <w:pPr>
        <w:pStyle w:val="Index1"/>
        <w:tabs>
          <w:tab w:val="right" w:pos="5030"/>
        </w:tabs>
        <w:rPr>
          <w:noProof/>
        </w:rPr>
      </w:pPr>
      <w:r w:rsidRPr="00695196">
        <w:rPr>
          <w:noProof/>
          <w:lang w:val="de-DE"/>
        </w:rPr>
        <w:t>Bing Maps Bilinen 5.000 Kullanıcı (SL)</w:t>
      </w:r>
      <w:r>
        <w:rPr>
          <w:noProof/>
        </w:rPr>
        <w:t>, 67</w:t>
      </w:r>
    </w:p>
    <w:p w:rsidR="00FC7890" w:rsidRDefault="00FC7890">
      <w:pPr>
        <w:pStyle w:val="Index1"/>
        <w:tabs>
          <w:tab w:val="right" w:pos="5030"/>
        </w:tabs>
        <w:rPr>
          <w:noProof/>
        </w:rPr>
      </w:pPr>
      <w:r>
        <w:rPr>
          <w:noProof/>
        </w:rPr>
        <w:t>Bing Maps Bilinen Kullanıcı Başına (SL), 67</w:t>
      </w:r>
    </w:p>
    <w:p w:rsidR="00FC7890" w:rsidRDefault="00FC7890">
      <w:pPr>
        <w:pStyle w:val="Index1"/>
        <w:tabs>
          <w:tab w:val="right" w:pos="5030"/>
        </w:tabs>
        <w:rPr>
          <w:noProof/>
        </w:rPr>
      </w:pPr>
      <w:r>
        <w:rPr>
          <w:noProof/>
        </w:rPr>
        <w:t>Bing Maps Dahili Web Sitesi Kullanım 100.000 İşlemlik (SL), 67</w:t>
      </w:r>
    </w:p>
    <w:p w:rsidR="00FC7890" w:rsidRDefault="00FC7890">
      <w:pPr>
        <w:pStyle w:val="Index1"/>
        <w:tabs>
          <w:tab w:val="right" w:pos="5030"/>
        </w:tabs>
        <w:rPr>
          <w:noProof/>
        </w:rPr>
      </w:pPr>
      <w:r>
        <w:rPr>
          <w:noProof/>
        </w:rPr>
        <w:t>Bing Maps Kamusal Web Sitesi Kullanımı 100.000 İşlemlik (SL), 67</w:t>
      </w:r>
    </w:p>
    <w:p w:rsidR="00FC7890" w:rsidRDefault="00FC7890">
      <w:pPr>
        <w:pStyle w:val="Index1"/>
        <w:tabs>
          <w:tab w:val="right" w:pos="5030"/>
        </w:tabs>
        <w:rPr>
          <w:noProof/>
        </w:rPr>
      </w:pPr>
      <w:r>
        <w:rPr>
          <w:noProof/>
        </w:rPr>
        <w:t>Bing Maps Kurumsal Platform (SL), 67</w:t>
      </w:r>
    </w:p>
    <w:p w:rsidR="00FC7890" w:rsidRDefault="00FC7890">
      <w:pPr>
        <w:pStyle w:val="Index1"/>
        <w:tabs>
          <w:tab w:val="right" w:pos="5030"/>
        </w:tabs>
        <w:rPr>
          <w:noProof/>
        </w:rPr>
      </w:pPr>
      <w:r>
        <w:rPr>
          <w:noProof/>
        </w:rPr>
        <w:t>BizTalk Server, 85</w:t>
      </w:r>
    </w:p>
    <w:p w:rsidR="00FC7890" w:rsidRDefault="00FC7890">
      <w:pPr>
        <w:pStyle w:val="Index1"/>
        <w:tabs>
          <w:tab w:val="right" w:pos="5030"/>
        </w:tabs>
        <w:rPr>
          <w:noProof/>
        </w:rPr>
      </w:pPr>
      <w:r>
        <w:rPr>
          <w:noProof/>
        </w:rPr>
        <w:t>BizTalk Server 2013 R2, 13</w:t>
      </w:r>
    </w:p>
    <w:p w:rsidR="00FC7890" w:rsidRDefault="00FC7890">
      <w:pPr>
        <w:pStyle w:val="Index1"/>
        <w:tabs>
          <w:tab w:val="right" w:pos="5030"/>
        </w:tabs>
        <w:rPr>
          <w:noProof/>
        </w:rPr>
      </w:pPr>
      <w:r>
        <w:rPr>
          <w:noProof/>
        </w:rPr>
        <w:t>BizTalk Server 2016 Branch Edition, 13</w:t>
      </w:r>
    </w:p>
    <w:p w:rsidR="00FC7890" w:rsidRDefault="00FC7890">
      <w:pPr>
        <w:pStyle w:val="Index1"/>
        <w:tabs>
          <w:tab w:val="right" w:pos="5030"/>
        </w:tabs>
        <w:rPr>
          <w:noProof/>
        </w:rPr>
      </w:pPr>
      <w:r>
        <w:rPr>
          <w:noProof/>
        </w:rPr>
        <w:t>BizTalk Server 2016 Branch IDC, 13</w:t>
      </w:r>
    </w:p>
    <w:p w:rsidR="00FC7890" w:rsidRDefault="00FC7890">
      <w:pPr>
        <w:pStyle w:val="Index1"/>
        <w:tabs>
          <w:tab w:val="right" w:pos="5030"/>
        </w:tabs>
        <w:rPr>
          <w:noProof/>
        </w:rPr>
      </w:pPr>
      <w:r>
        <w:rPr>
          <w:noProof/>
        </w:rPr>
        <w:t>BizTalk Server 2016 Enterprise Edition, 13</w:t>
      </w:r>
    </w:p>
    <w:p w:rsidR="00FC7890" w:rsidRDefault="00FC7890">
      <w:pPr>
        <w:pStyle w:val="Index1"/>
        <w:tabs>
          <w:tab w:val="right" w:pos="5030"/>
        </w:tabs>
        <w:rPr>
          <w:noProof/>
        </w:rPr>
      </w:pPr>
      <w:r>
        <w:rPr>
          <w:noProof/>
        </w:rPr>
        <w:t>BizTalk Server 2016 Standard Edition, 13</w:t>
      </w:r>
    </w:p>
    <w:p w:rsidR="00FC7890" w:rsidRDefault="00FC7890">
      <w:pPr>
        <w:pStyle w:val="Index1"/>
        <w:tabs>
          <w:tab w:val="right" w:pos="5030"/>
        </w:tabs>
        <w:rPr>
          <w:noProof/>
        </w:rPr>
      </w:pPr>
      <w:r>
        <w:rPr>
          <w:noProof/>
        </w:rPr>
        <w:t>BizTalk Server 2016 Standard Edition IDC, 13</w:t>
      </w:r>
    </w:p>
    <w:p w:rsidR="00FC7890" w:rsidRDefault="00FC7890">
      <w:pPr>
        <w:pStyle w:val="Index1"/>
        <w:tabs>
          <w:tab w:val="right" w:pos="5030"/>
        </w:tabs>
        <w:rPr>
          <w:noProof/>
        </w:rPr>
      </w:pPr>
      <w:r>
        <w:rPr>
          <w:noProof/>
        </w:rPr>
        <w:t>BizTalk Server Branch, 86</w:t>
      </w:r>
    </w:p>
    <w:p w:rsidR="00FC7890" w:rsidRDefault="00FC7890">
      <w:pPr>
        <w:pStyle w:val="Index1"/>
        <w:tabs>
          <w:tab w:val="right" w:pos="5030"/>
        </w:tabs>
        <w:rPr>
          <w:noProof/>
        </w:rPr>
      </w:pPr>
      <w:r>
        <w:rPr>
          <w:noProof/>
        </w:rPr>
        <w:t>BizTalk Server Enterprise, 86</w:t>
      </w:r>
    </w:p>
    <w:p w:rsidR="00FC7890" w:rsidRDefault="00FC7890">
      <w:pPr>
        <w:pStyle w:val="Index1"/>
        <w:tabs>
          <w:tab w:val="right" w:pos="5030"/>
        </w:tabs>
        <w:rPr>
          <w:noProof/>
        </w:rPr>
      </w:pPr>
      <w:r>
        <w:rPr>
          <w:noProof/>
        </w:rPr>
        <w:t>BizTalk Server Standard, 86</w:t>
      </w:r>
    </w:p>
    <w:p w:rsidR="00FC7890" w:rsidRDefault="00FC7890">
      <w:pPr>
        <w:pStyle w:val="Index1"/>
        <w:tabs>
          <w:tab w:val="right" w:pos="5030"/>
        </w:tabs>
        <w:rPr>
          <w:noProof/>
        </w:rPr>
      </w:pPr>
      <w:r>
        <w:rPr>
          <w:noProof/>
        </w:rPr>
        <w:t>Business Productivity Online Deskless Suite, 62</w:t>
      </w:r>
    </w:p>
    <w:p w:rsidR="00FC7890" w:rsidRDefault="00FC7890">
      <w:pPr>
        <w:pStyle w:val="Index1"/>
        <w:tabs>
          <w:tab w:val="right" w:pos="5030"/>
        </w:tabs>
        <w:rPr>
          <w:noProof/>
        </w:rPr>
      </w:pPr>
      <w:r>
        <w:rPr>
          <w:noProof/>
        </w:rPr>
        <w:t>Cihaz Başına Windows 10 Education E5 Eklentisi (cihaz başına E3'e), 39</w:t>
      </w:r>
    </w:p>
    <w:p w:rsidR="00FC7890" w:rsidRDefault="00FC7890">
      <w:pPr>
        <w:pStyle w:val="Index1"/>
        <w:tabs>
          <w:tab w:val="right" w:pos="5030"/>
        </w:tabs>
        <w:rPr>
          <w:noProof/>
        </w:rPr>
      </w:pPr>
      <w:r>
        <w:rPr>
          <w:noProof/>
        </w:rPr>
        <w:t>Cihaz Başına Windows 10 Enterprise Sanal Masaüstü Erişimi E3, 39</w:t>
      </w:r>
    </w:p>
    <w:p w:rsidR="00FC7890" w:rsidRDefault="00FC7890">
      <w:pPr>
        <w:pStyle w:val="Index1"/>
        <w:tabs>
          <w:tab w:val="right" w:pos="5030"/>
        </w:tabs>
        <w:rPr>
          <w:noProof/>
        </w:rPr>
      </w:pPr>
      <w:r>
        <w:rPr>
          <w:noProof/>
        </w:rPr>
        <w:t>Cihaz Başına Windows 10 Enterprise Sanal Masaüstü Erişimi E5, 39</w:t>
      </w:r>
    </w:p>
    <w:p w:rsidR="00FC7890" w:rsidRDefault="00FC7890">
      <w:pPr>
        <w:pStyle w:val="Index1"/>
        <w:tabs>
          <w:tab w:val="right" w:pos="5030"/>
        </w:tabs>
        <w:rPr>
          <w:noProof/>
        </w:rPr>
      </w:pPr>
      <w:r>
        <w:rPr>
          <w:noProof/>
        </w:rPr>
        <w:t>Cihaz veya Kullanıcı Başına Windows 10 Enterprise E5 Eklentisi (cihaz başına E3'e) (SL), 39</w:t>
      </w:r>
    </w:p>
    <w:p w:rsidR="00FC7890" w:rsidRDefault="00FC7890">
      <w:pPr>
        <w:pStyle w:val="Index1"/>
        <w:tabs>
          <w:tab w:val="right" w:pos="5030"/>
        </w:tabs>
        <w:rPr>
          <w:noProof/>
        </w:rPr>
      </w:pPr>
      <w:r>
        <w:rPr>
          <w:noProof/>
        </w:rPr>
        <w:t>Cihazlı Microsoft Azure StorSimple Plan (8100 cihazı), 52</w:t>
      </w:r>
    </w:p>
    <w:p w:rsidR="00FC7890" w:rsidRDefault="00FC7890">
      <w:pPr>
        <w:pStyle w:val="Index1"/>
        <w:tabs>
          <w:tab w:val="right" w:pos="5030"/>
        </w:tabs>
        <w:rPr>
          <w:noProof/>
        </w:rPr>
      </w:pPr>
      <w:r>
        <w:rPr>
          <w:noProof/>
        </w:rPr>
        <w:t>Cihazlı Microsoft Azure StorSimple Plan (8600 cihazı), 52</w:t>
      </w:r>
    </w:p>
    <w:p w:rsidR="00FC7890" w:rsidRDefault="00FC7890">
      <w:pPr>
        <w:pStyle w:val="Index1"/>
        <w:tabs>
          <w:tab w:val="right" w:pos="5030"/>
        </w:tabs>
        <w:rPr>
          <w:noProof/>
        </w:rPr>
      </w:pPr>
      <w:r w:rsidRPr="00695196">
        <w:rPr>
          <w:noProof/>
          <w:lang w:val="pt-BR"/>
        </w:rPr>
        <w:t>CIS Suite Datacenter</w:t>
      </w:r>
      <w:r>
        <w:rPr>
          <w:noProof/>
        </w:rPr>
        <w:t>, 85</w:t>
      </w:r>
    </w:p>
    <w:p w:rsidR="00FC7890" w:rsidRDefault="00FC7890">
      <w:pPr>
        <w:pStyle w:val="Index1"/>
        <w:tabs>
          <w:tab w:val="right" w:pos="5030"/>
        </w:tabs>
        <w:rPr>
          <w:noProof/>
        </w:rPr>
      </w:pPr>
      <w:r>
        <w:rPr>
          <w:noProof/>
        </w:rPr>
        <w:t>CIS Suite Standard, 85</w:t>
      </w:r>
    </w:p>
    <w:p w:rsidR="00FC7890" w:rsidRDefault="00FC7890">
      <w:pPr>
        <w:pStyle w:val="Index1"/>
        <w:tabs>
          <w:tab w:val="right" w:pos="5030"/>
        </w:tabs>
        <w:rPr>
          <w:noProof/>
        </w:rPr>
      </w:pPr>
      <w:r>
        <w:rPr>
          <w:noProof/>
        </w:rPr>
        <w:t>Core CAL, 31, 81, 86</w:t>
      </w:r>
    </w:p>
    <w:p w:rsidR="00FC7890" w:rsidRDefault="00FC7890">
      <w:pPr>
        <w:pStyle w:val="Index1"/>
        <w:tabs>
          <w:tab w:val="right" w:pos="5030"/>
        </w:tabs>
        <w:rPr>
          <w:noProof/>
        </w:rPr>
      </w:pPr>
      <w:r w:rsidRPr="00695196">
        <w:rPr>
          <w:noProof/>
          <w:lang w:val="es-ES_tradnl"/>
        </w:rPr>
        <w:t>Core CAL Paketi</w:t>
      </w:r>
      <w:r>
        <w:rPr>
          <w:noProof/>
        </w:rPr>
        <w:t>, 14</w:t>
      </w:r>
    </w:p>
    <w:p w:rsidR="00FC7890" w:rsidRDefault="00FC7890">
      <w:pPr>
        <w:pStyle w:val="Index1"/>
        <w:tabs>
          <w:tab w:val="right" w:pos="5030"/>
        </w:tabs>
        <w:rPr>
          <w:noProof/>
        </w:rPr>
      </w:pPr>
      <w:r>
        <w:rPr>
          <w:noProof/>
        </w:rPr>
        <w:t>Core CAL'li Microsoft 365 Eğitim A3, 54</w:t>
      </w:r>
    </w:p>
    <w:p w:rsidR="00FC7890" w:rsidRDefault="00FC7890">
      <w:pPr>
        <w:pStyle w:val="Index1"/>
        <w:tabs>
          <w:tab w:val="right" w:pos="5030"/>
        </w:tabs>
        <w:rPr>
          <w:noProof/>
        </w:rPr>
      </w:pPr>
      <w:r>
        <w:rPr>
          <w:noProof/>
        </w:rPr>
        <w:t>Core Infrastructure Server Suite Datacenter, 86</w:t>
      </w:r>
    </w:p>
    <w:p w:rsidR="00FC7890" w:rsidRDefault="00FC7890">
      <w:pPr>
        <w:pStyle w:val="Index1"/>
        <w:tabs>
          <w:tab w:val="right" w:pos="5030"/>
        </w:tabs>
        <w:rPr>
          <w:noProof/>
        </w:rPr>
      </w:pPr>
      <w:r>
        <w:rPr>
          <w:noProof/>
        </w:rPr>
        <w:t>Core Infrastructure Server Suite Datacenter (16 paket Çekirdek Lisansı), 15</w:t>
      </w:r>
    </w:p>
    <w:p w:rsidR="00FC7890" w:rsidRDefault="00FC7890">
      <w:pPr>
        <w:pStyle w:val="Index1"/>
        <w:tabs>
          <w:tab w:val="right" w:pos="5030"/>
        </w:tabs>
        <w:rPr>
          <w:noProof/>
        </w:rPr>
      </w:pPr>
      <w:r>
        <w:rPr>
          <w:noProof/>
        </w:rPr>
        <w:t>Core Infrastructure Server Suite Datacenter (2 paket Çekirdek Lisansı), 15</w:t>
      </w:r>
    </w:p>
    <w:p w:rsidR="00FC7890" w:rsidRDefault="00FC7890">
      <w:pPr>
        <w:pStyle w:val="Index1"/>
        <w:tabs>
          <w:tab w:val="right" w:pos="5030"/>
        </w:tabs>
        <w:rPr>
          <w:noProof/>
        </w:rPr>
      </w:pPr>
      <w:r>
        <w:rPr>
          <w:noProof/>
        </w:rPr>
        <w:t>Core Infrastructure Server Suite Standard, 86</w:t>
      </w:r>
    </w:p>
    <w:p w:rsidR="00FC7890" w:rsidRDefault="00FC7890">
      <w:pPr>
        <w:pStyle w:val="Index1"/>
        <w:tabs>
          <w:tab w:val="right" w:pos="5030"/>
        </w:tabs>
        <w:rPr>
          <w:noProof/>
        </w:rPr>
      </w:pPr>
      <w:r>
        <w:rPr>
          <w:noProof/>
        </w:rPr>
        <w:t>Core Infrastructure Server Suite Standard (16 paket Çekirdek Lisansı), 15</w:t>
      </w:r>
    </w:p>
    <w:p w:rsidR="00FC7890" w:rsidRDefault="00FC7890">
      <w:pPr>
        <w:pStyle w:val="Index1"/>
        <w:tabs>
          <w:tab w:val="right" w:pos="5030"/>
        </w:tabs>
        <w:rPr>
          <w:noProof/>
        </w:rPr>
      </w:pPr>
      <w:r>
        <w:rPr>
          <w:noProof/>
        </w:rPr>
        <w:t>Core Infrastructure Server Suite Standard (2 paket Çekirdek Lisansı), 15</w:t>
      </w:r>
    </w:p>
    <w:p w:rsidR="00FC7890" w:rsidRDefault="00FC7890">
      <w:pPr>
        <w:pStyle w:val="Index1"/>
        <w:tabs>
          <w:tab w:val="right" w:pos="5030"/>
        </w:tabs>
        <w:rPr>
          <w:noProof/>
        </w:rPr>
      </w:pPr>
      <w:r>
        <w:rPr>
          <w:noProof/>
        </w:rPr>
        <w:t>Dynamics 365 - Ek Müşteri İlişkilendirme Portalı, 59</w:t>
      </w:r>
    </w:p>
    <w:p w:rsidR="00FC7890" w:rsidRDefault="00FC7890">
      <w:pPr>
        <w:pStyle w:val="Index1"/>
        <w:tabs>
          <w:tab w:val="right" w:pos="5030"/>
        </w:tabs>
        <w:rPr>
          <w:noProof/>
        </w:rPr>
      </w:pPr>
      <w:r>
        <w:rPr>
          <w:noProof/>
        </w:rPr>
        <w:t>Dynamics 365 - Ek Müşteri İlişkilendirme Portalı Sayfa Görüntülemeleri, 59</w:t>
      </w:r>
    </w:p>
    <w:p w:rsidR="00FC7890" w:rsidRDefault="00FC7890">
      <w:pPr>
        <w:pStyle w:val="Index1"/>
        <w:tabs>
          <w:tab w:val="right" w:pos="5030"/>
        </w:tabs>
        <w:rPr>
          <w:noProof/>
        </w:rPr>
      </w:pPr>
      <w:r>
        <w:rPr>
          <w:noProof/>
        </w:rPr>
        <w:t>Dynamics 365 - Ek Müşteri İlişkilendirme Sosyal Gönderimleri, 59</w:t>
      </w:r>
    </w:p>
    <w:p w:rsidR="00FC7890" w:rsidRDefault="00FC7890">
      <w:pPr>
        <w:pStyle w:val="Index1"/>
        <w:tabs>
          <w:tab w:val="right" w:pos="5030"/>
        </w:tabs>
        <w:rPr>
          <w:noProof/>
        </w:rPr>
      </w:pPr>
      <w:r>
        <w:rPr>
          <w:noProof/>
        </w:rPr>
        <w:t>Dynamics 365 - Ek Müşteri İlişkilendirme Üretim/Üretim Dışı Örneği, 59</w:t>
      </w:r>
    </w:p>
    <w:p w:rsidR="00FC7890" w:rsidRDefault="00FC7890">
      <w:pPr>
        <w:pStyle w:val="Index1"/>
        <w:tabs>
          <w:tab w:val="right" w:pos="5030"/>
        </w:tabs>
        <w:rPr>
          <w:noProof/>
        </w:rPr>
      </w:pPr>
      <w:r>
        <w:rPr>
          <w:noProof/>
        </w:rPr>
        <w:t>Dynamics 365 - Ek Müşteri İlişkilendirme Veri Tabanı Depolama, 59</w:t>
      </w:r>
    </w:p>
    <w:p w:rsidR="00FC7890" w:rsidRDefault="00FC7890">
      <w:pPr>
        <w:pStyle w:val="Index1"/>
        <w:tabs>
          <w:tab w:val="right" w:pos="5030"/>
        </w:tabs>
        <w:rPr>
          <w:noProof/>
        </w:rPr>
      </w:pPr>
      <w:r>
        <w:rPr>
          <w:noProof/>
        </w:rPr>
        <w:t>Dynamics 365 Business Central Premium/Essentials/Team Member, 58</w:t>
      </w:r>
    </w:p>
    <w:p w:rsidR="00FC7890" w:rsidRDefault="00FC7890">
      <w:pPr>
        <w:pStyle w:val="Index1"/>
        <w:tabs>
          <w:tab w:val="right" w:pos="5030"/>
        </w:tabs>
        <w:rPr>
          <w:noProof/>
        </w:rPr>
      </w:pPr>
      <w:r>
        <w:rPr>
          <w:noProof/>
        </w:rPr>
        <w:t>Dynamics 365 Customer Engagement Plan, 58</w:t>
      </w:r>
    </w:p>
    <w:p w:rsidR="00FC7890" w:rsidRDefault="00FC7890">
      <w:pPr>
        <w:pStyle w:val="Index1"/>
        <w:tabs>
          <w:tab w:val="right" w:pos="5030"/>
        </w:tabs>
        <w:rPr>
          <w:noProof/>
        </w:rPr>
      </w:pPr>
      <w:r>
        <w:rPr>
          <w:noProof/>
        </w:rPr>
        <w:t>Dynamics 365 Customer Engagement Plan Eklentisi, 58</w:t>
      </w:r>
    </w:p>
    <w:p w:rsidR="00FC7890" w:rsidRDefault="00FC7890">
      <w:pPr>
        <w:pStyle w:val="Index1"/>
        <w:tabs>
          <w:tab w:val="right" w:pos="5030"/>
        </w:tabs>
        <w:rPr>
          <w:noProof/>
        </w:rPr>
      </w:pPr>
      <w:r>
        <w:rPr>
          <w:noProof/>
        </w:rPr>
        <w:t>Dynamics 365 Customer Engagement Plan YG'den Geçiş, 58</w:t>
      </w:r>
    </w:p>
    <w:p w:rsidR="00FC7890" w:rsidRDefault="00FC7890">
      <w:pPr>
        <w:pStyle w:val="Index1"/>
        <w:tabs>
          <w:tab w:val="right" w:pos="5030"/>
        </w:tabs>
        <w:rPr>
          <w:noProof/>
        </w:rPr>
      </w:pPr>
      <w:r>
        <w:rPr>
          <w:noProof/>
        </w:rPr>
        <w:t>Dynamics 365 for Marketing, 59</w:t>
      </w:r>
    </w:p>
    <w:p w:rsidR="00FC7890" w:rsidRDefault="00FC7890">
      <w:pPr>
        <w:pStyle w:val="Index1"/>
        <w:tabs>
          <w:tab w:val="right" w:pos="5030"/>
        </w:tabs>
        <w:rPr>
          <w:noProof/>
        </w:rPr>
      </w:pPr>
      <w:r>
        <w:rPr>
          <w:noProof/>
        </w:rPr>
        <w:t>Dynamics 365 for Marketing Additional Contacts, 59</w:t>
      </w:r>
    </w:p>
    <w:p w:rsidR="00FC7890" w:rsidRDefault="00FC7890">
      <w:pPr>
        <w:pStyle w:val="Index1"/>
        <w:tabs>
          <w:tab w:val="right" w:pos="5030"/>
        </w:tabs>
        <w:rPr>
          <w:noProof/>
        </w:rPr>
      </w:pPr>
      <w:r>
        <w:rPr>
          <w:noProof/>
        </w:rPr>
        <w:t>Dynamics 365 for Project Service Automation, 59</w:t>
      </w:r>
    </w:p>
    <w:p w:rsidR="00FC7890" w:rsidRDefault="00FC7890">
      <w:pPr>
        <w:pStyle w:val="Index1"/>
        <w:tabs>
          <w:tab w:val="right" w:pos="5030"/>
        </w:tabs>
        <w:rPr>
          <w:noProof/>
        </w:rPr>
      </w:pPr>
      <w:r>
        <w:rPr>
          <w:noProof/>
        </w:rPr>
        <w:t>Dynamics 365 for Sales Professional, 59</w:t>
      </w:r>
    </w:p>
    <w:p w:rsidR="00FC7890" w:rsidRDefault="00FC7890">
      <w:pPr>
        <w:pStyle w:val="Index1"/>
        <w:tabs>
          <w:tab w:val="right" w:pos="5030"/>
        </w:tabs>
        <w:rPr>
          <w:noProof/>
        </w:rPr>
      </w:pPr>
      <w:r>
        <w:rPr>
          <w:noProof/>
        </w:rPr>
        <w:t>Dynamics 365 Gelişmiş Destek, 59</w:t>
      </w:r>
    </w:p>
    <w:p w:rsidR="00FC7890" w:rsidRDefault="00FC7890">
      <w:pPr>
        <w:pStyle w:val="Index1"/>
        <w:tabs>
          <w:tab w:val="right" w:pos="5030"/>
        </w:tabs>
        <w:rPr>
          <w:noProof/>
        </w:rPr>
      </w:pPr>
      <w:r>
        <w:rPr>
          <w:noProof/>
        </w:rPr>
        <w:t>Dynamics 365 Plan, 58</w:t>
      </w:r>
    </w:p>
    <w:p w:rsidR="00FC7890" w:rsidRDefault="00FC7890">
      <w:pPr>
        <w:pStyle w:val="Index1"/>
        <w:tabs>
          <w:tab w:val="right" w:pos="5030"/>
        </w:tabs>
        <w:rPr>
          <w:noProof/>
        </w:rPr>
      </w:pPr>
      <w:r w:rsidRPr="00695196">
        <w:rPr>
          <w:noProof/>
          <w:lang w:val="de-DE"/>
        </w:rPr>
        <w:t>Dynamics 365 Plan Eklentisi</w:t>
      </w:r>
      <w:r>
        <w:rPr>
          <w:noProof/>
        </w:rPr>
        <w:t>, 58</w:t>
      </w:r>
    </w:p>
    <w:p w:rsidR="00FC7890" w:rsidRDefault="00FC7890">
      <w:pPr>
        <w:pStyle w:val="Index1"/>
        <w:tabs>
          <w:tab w:val="right" w:pos="5030"/>
        </w:tabs>
        <w:rPr>
          <w:noProof/>
        </w:rPr>
      </w:pPr>
      <w:r>
        <w:rPr>
          <w:noProof/>
        </w:rPr>
        <w:t>Dynamics 365 Plan YG'den Geçiş, 58</w:t>
      </w:r>
    </w:p>
    <w:p w:rsidR="00FC7890" w:rsidRDefault="00FC7890">
      <w:pPr>
        <w:pStyle w:val="Index1"/>
        <w:tabs>
          <w:tab w:val="right" w:pos="5030"/>
        </w:tabs>
        <w:rPr>
          <w:noProof/>
        </w:rPr>
      </w:pPr>
      <w:r>
        <w:rPr>
          <w:noProof/>
        </w:rPr>
        <w:t>Dynamics 365 Pro Doğrudan Destek, 59</w:t>
      </w:r>
    </w:p>
    <w:p w:rsidR="00FC7890" w:rsidRDefault="00FC7890">
      <w:pPr>
        <w:pStyle w:val="Index1"/>
        <w:tabs>
          <w:tab w:val="right" w:pos="5030"/>
        </w:tabs>
        <w:rPr>
          <w:noProof/>
        </w:rPr>
      </w:pPr>
      <w:r>
        <w:rPr>
          <w:noProof/>
        </w:rPr>
        <w:t>Dynamics 365 Unified Operations Plan, 58</w:t>
      </w:r>
    </w:p>
    <w:p w:rsidR="00FC7890" w:rsidRDefault="00FC7890">
      <w:pPr>
        <w:pStyle w:val="Index1"/>
        <w:tabs>
          <w:tab w:val="right" w:pos="5030"/>
        </w:tabs>
        <w:rPr>
          <w:noProof/>
        </w:rPr>
      </w:pPr>
      <w:r>
        <w:rPr>
          <w:noProof/>
        </w:rPr>
        <w:t>Dynamics 365 Unified Operations Plan - Ek Dosya Depolama, 59</w:t>
      </w:r>
    </w:p>
    <w:p w:rsidR="00FC7890" w:rsidRDefault="00FC7890">
      <w:pPr>
        <w:pStyle w:val="Index1"/>
        <w:tabs>
          <w:tab w:val="right" w:pos="5030"/>
        </w:tabs>
        <w:rPr>
          <w:noProof/>
        </w:rPr>
      </w:pPr>
      <w:r>
        <w:rPr>
          <w:noProof/>
        </w:rPr>
        <w:t>Dynamics 365 Unified Operations Plan - Ek Veri Tabanı Depolama, 59</w:t>
      </w:r>
    </w:p>
    <w:p w:rsidR="00FC7890" w:rsidRDefault="00FC7890">
      <w:pPr>
        <w:pStyle w:val="Index1"/>
        <w:tabs>
          <w:tab w:val="right" w:pos="5030"/>
        </w:tabs>
        <w:rPr>
          <w:noProof/>
        </w:rPr>
      </w:pPr>
      <w:r>
        <w:rPr>
          <w:noProof/>
        </w:rPr>
        <w:t>Dynamics 365 Unified Operations Plan - Sandbox Grupları 1-5, 59</w:t>
      </w:r>
    </w:p>
    <w:p w:rsidR="00FC7890" w:rsidRDefault="00FC7890">
      <w:pPr>
        <w:pStyle w:val="Index1"/>
        <w:tabs>
          <w:tab w:val="right" w:pos="5030"/>
        </w:tabs>
        <w:rPr>
          <w:noProof/>
        </w:rPr>
      </w:pPr>
      <w:r>
        <w:rPr>
          <w:noProof/>
        </w:rPr>
        <w:t>Dynamics 365 Unified Operations Plan Eklentisi, 58</w:t>
      </w:r>
    </w:p>
    <w:p w:rsidR="00FC7890" w:rsidRDefault="00FC7890">
      <w:pPr>
        <w:pStyle w:val="Index1"/>
        <w:tabs>
          <w:tab w:val="right" w:pos="5030"/>
        </w:tabs>
        <w:rPr>
          <w:noProof/>
        </w:rPr>
      </w:pPr>
      <w:r>
        <w:rPr>
          <w:noProof/>
        </w:rPr>
        <w:t>Dynamics 365 Unified Operations Plan YG'den Geçiş, 59</w:t>
      </w:r>
    </w:p>
    <w:p w:rsidR="00FC7890" w:rsidRDefault="00FC7890">
      <w:pPr>
        <w:pStyle w:val="Index1"/>
        <w:tabs>
          <w:tab w:val="right" w:pos="5030"/>
        </w:tabs>
        <w:rPr>
          <w:noProof/>
        </w:rPr>
      </w:pPr>
      <w:r>
        <w:rPr>
          <w:noProof/>
        </w:rPr>
        <w:t>Dynamics AX 2012 R2, 18</w:t>
      </w:r>
    </w:p>
    <w:p w:rsidR="00FC7890" w:rsidRDefault="00FC7890">
      <w:pPr>
        <w:pStyle w:val="Index1"/>
        <w:tabs>
          <w:tab w:val="right" w:pos="5030"/>
        </w:tabs>
        <w:rPr>
          <w:noProof/>
        </w:rPr>
      </w:pPr>
      <w:r>
        <w:rPr>
          <w:noProof/>
        </w:rPr>
        <w:t>Dynamics AX 2012 R3, 18</w:t>
      </w:r>
    </w:p>
    <w:p w:rsidR="00FC7890" w:rsidRDefault="00FC7890">
      <w:pPr>
        <w:pStyle w:val="Index1"/>
        <w:tabs>
          <w:tab w:val="right" w:pos="5030"/>
        </w:tabs>
        <w:rPr>
          <w:noProof/>
        </w:rPr>
      </w:pPr>
      <w:r>
        <w:rPr>
          <w:noProof/>
        </w:rPr>
        <w:t>Dynamics CRM 2015, 18</w:t>
      </w:r>
    </w:p>
    <w:p w:rsidR="00FC7890" w:rsidRDefault="00FC7890">
      <w:pPr>
        <w:pStyle w:val="Index1"/>
        <w:tabs>
          <w:tab w:val="right" w:pos="5030"/>
        </w:tabs>
        <w:rPr>
          <w:noProof/>
        </w:rPr>
      </w:pPr>
      <w:r>
        <w:rPr>
          <w:noProof/>
        </w:rPr>
        <w:t>Dynamics CRM 2016, 18</w:t>
      </w:r>
    </w:p>
    <w:p w:rsidR="00FC7890" w:rsidRDefault="00FC7890">
      <w:pPr>
        <w:pStyle w:val="Index1"/>
        <w:tabs>
          <w:tab w:val="right" w:pos="5030"/>
        </w:tabs>
        <w:rPr>
          <w:noProof/>
        </w:rPr>
      </w:pPr>
      <w:r>
        <w:rPr>
          <w:noProof/>
        </w:rPr>
        <w:t>EDU Eklentisi için Microsoft Intune, 69</w:t>
      </w:r>
    </w:p>
    <w:p w:rsidR="00FC7890" w:rsidRDefault="00FC7890">
      <w:pPr>
        <w:pStyle w:val="Index1"/>
        <w:tabs>
          <w:tab w:val="right" w:pos="5030"/>
        </w:tabs>
        <w:rPr>
          <w:noProof/>
        </w:rPr>
      </w:pPr>
      <w:r>
        <w:rPr>
          <w:noProof/>
        </w:rPr>
        <w:t>EDU için Microsoft Intune, 69</w:t>
      </w:r>
    </w:p>
    <w:p w:rsidR="00FC7890" w:rsidRDefault="00FC7890">
      <w:pPr>
        <w:pStyle w:val="Index1"/>
        <w:tabs>
          <w:tab w:val="right" w:pos="5030"/>
        </w:tabs>
        <w:rPr>
          <w:noProof/>
        </w:rPr>
      </w:pPr>
      <w:r>
        <w:rPr>
          <w:noProof/>
        </w:rPr>
        <w:t>Ekip Üyeleri için Dynamics 365, 18, 59</w:t>
      </w:r>
    </w:p>
    <w:p w:rsidR="00FC7890" w:rsidRDefault="00FC7890">
      <w:pPr>
        <w:pStyle w:val="Index1"/>
        <w:tabs>
          <w:tab w:val="right" w:pos="5030"/>
        </w:tabs>
        <w:rPr>
          <w:noProof/>
        </w:rPr>
      </w:pPr>
      <w:r>
        <w:rPr>
          <w:noProof/>
        </w:rPr>
        <w:t>Ekip Üyeleri için Dynamics 365 Eklentisi, 59</w:t>
      </w:r>
    </w:p>
    <w:p w:rsidR="00FC7890" w:rsidRDefault="00FC7890">
      <w:pPr>
        <w:pStyle w:val="Index1"/>
        <w:tabs>
          <w:tab w:val="right" w:pos="5030"/>
        </w:tabs>
        <w:rPr>
          <w:noProof/>
        </w:rPr>
      </w:pPr>
      <w:r>
        <w:rPr>
          <w:noProof/>
        </w:rPr>
        <w:t>Ekip Üyeleri için Dynamics 365 Şirket İçi CAL, 18</w:t>
      </w:r>
    </w:p>
    <w:p w:rsidR="00FC7890" w:rsidRDefault="00FC7890">
      <w:pPr>
        <w:pStyle w:val="Index1"/>
        <w:tabs>
          <w:tab w:val="right" w:pos="5030"/>
        </w:tabs>
        <w:rPr>
          <w:noProof/>
        </w:rPr>
      </w:pPr>
      <w:r>
        <w:rPr>
          <w:noProof/>
        </w:rPr>
        <w:t>Ekip Üyeleri için Dynamics 365 YG'den Geçiş, 59</w:t>
      </w:r>
    </w:p>
    <w:p w:rsidR="00FC7890" w:rsidRDefault="00FC7890">
      <w:pPr>
        <w:pStyle w:val="Index1"/>
        <w:tabs>
          <w:tab w:val="right" w:pos="5030"/>
        </w:tabs>
        <w:rPr>
          <w:noProof/>
        </w:rPr>
      </w:pPr>
      <w:r>
        <w:rPr>
          <w:noProof/>
        </w:rPr>
        <w:t>Ekip Üyeleri için Microsoft Dynamics 365 Şirket İçi CAL, 86</w:t>
      </w:r>
    </w:p>
    <w:p w:rsidR="00FC7890" w:rsidRDefault="00FC7890">
      <w:pPr>
        <w:pStyle w:val="Index1"/>
        <w:tabs>
          <w:tab w:val="right" w:pos="5030"/>
        </w:tabs>
        <w:rPr>
          <w:noProof/>
        </w:rPr>
      </w:pPr>
      <w:r>
        <w:rPr>
          <w:noProof/>
        </w:rPr>
        <w:t>Enterprise Mobility + Security E3, 15, 56</w:t>
      </w:r>
    </w:p>
    <w:p w:rsidR="00FC7890" w:rsidRDefault="00FC7890">
      <w:pPr>
        <w:pStyle w:val="Index1"/>
        <w:tabs>
          <w:tab w:val="right" w:pos="5030"/>
        </w:tabs>
        <w:rPr>
          <w:noProof/>
        </w:rPr>
      </w:pPr>
      <w:r>
        <w:rPr>
          <w:noProof/>
        </w:rPr>
        <w:t>Enterprise Mobility + Security E3 Eklentisi, 56</w:t>
      </w:r>
    </w:p>
    <w:p w:rsidR="00FC7890" w:rsidRDefault="00FC7890">
      <w:pPr>
        <w:pStyle w:val="Index1"/>
        <w:tabs>
          <w:tab w:val="right" w:pos="5030"/>
        </w:tabs>
        <w:rPr>
          <w:noProof/>
        </w:rPr>
      </w:pPr>
      <w:r>
        <w:rPr>
          <w:noProof/>
        </w:rPr>
        <w:t>Enterprise Mobility + Security E3 YG'den Geçiş, 56</w:t>
      </w:r>
    </w:p>
    <w:p w:rsidR="00FC7890" w:rsidRDefault="00FC7890">
      <w:pPr>
        <w:pStyle w:val="Index1"/>
        <w:tabs>
          <w:tab w:val="right" w:pos="5030"/>
        </w:tabs>
        <w:rPr>
          <w:noProof/>
        </w:rPr>
      </w:pPr>
      <w:r>
        <w:rPr>
          <w:noProof/>
        </w:rPr>
        <w:t>Enterprise Mobility + Security E5, 15</w:t>
      </w:r>
    </w:p>
    <w:p w:rsidR="00FC7890" w:rsidRDefault="00FC7890">
      <w:pPr>
        <w:pStyle w:val="Index1"/>
        <w:tabs>
          <w:tab w:val="right" w:pos="5030"/>
        </w:tabs>
        <w:rPr>
          <w:noProof/>
        </w:rPr>
      </w:pPr>
      <w:r>
        <w:rPr>
          <w:noProof/>
        </w:rPr>
        <w:t>Enterprise Mobility + Security E5, 56</w:t>
      </w:r>
    </w:p>
    <w:p w:rsidR="00FC7890" w:rsidRDefault="00FC7890">
      <w:pPr>
        <w:pStyle w:val="Index1"/>
        <w:tabs>
          <w:tab w:val="right" w:pos="5030"/>
        </w:tabs>
        <w:rPr>
          <w:noProof/>
        </w:rPr>
      </w:pPr>
      <w:r>
        <w:rPr>
          <w:noProof/>
        </w:rPr>
        <w:t>Enterprise Mobility + Security E5 Eklentisi, 56</w:t>
      </w:r>
    </w:p>
    <w:p w:rsidR="00FC7890" w:rsidRDefault="00FC7890">
      <w:pPr>
        <w:pStyle w:val="Index1"/>
        <w:tabs>
          <w:tab w:val="right" w:pos="5030"/>
        </w:tabs>
        <w:rPr>
          <w:noProof/>
        </w:rPr>
      </w:pPr>
      <w:r>
        <w:rPr>
          <w:noProof/>
        </w:rPr>
        <w:t>Enterprise Mobility + Security E5 YG'den Geçiş, 56</w:t>
      </w:r>
    </w:p>
    <w:p w:rsidR="00FC7890" w:rsidRDefault="00FC7890">
      <w:pPr>
        <w:pStyle w:val="Index1"/>
        <w:tabs>
          <w:tab w:val="right" w:pos="5030"/>
        </w:tabs>
        <w:rPr>
          <w:noProof/>
        </w:rPr>
      </w:pPr>
      <w:r>
        <w:rPr>
          <w:noProof/>
        </w:rPr>
        <w:t>Enterprise Mobility + Security için Kurumsal CAL Köprüsü, 14</w:t>
      </w:r>
    </w:p>
    <w:p w:rsidR="00FC7890" w:rsidRDefault="00FC7890">
      <w:pPr>
        <w:pStyle w:val="Index1"/>
        <w:tabs>
          <w:tab w:val="right" w:pos="5030"/>
        </w:tabs>
        <w:rPr>
          <w:noProof/>
        </w:rPr>
      </w:pPr>
      <w:r>
        <w:rPr>
          <w:noProof/>
        </w:rPr>
        <w:t>Enterprise Mobility + Security için Kurumsal CAL Köprüsü YG'den Geçiş, 14</w:t>
      </w:r>
    </w:p>
    <w:p w:rsidR="00FC7890" w:rsidRDefault="00FC7890">
      <w:pPr>
        <w:pStyle w:val="Index1"/>
        <w:tabs>
          <w:tab w:val="right" w:pos="5030"/>
        </w:tabs>
        <w:rPr>
          <w:noProof/>
        </w:rPr>
      </w:pPr>
      <w:r>
        <w:rPr>
          <w:noProof/>
        </w:rPr>
        <w:t>Enterprise Mobility+ Security için Çekirdek CAL Paketi Köprüsü, 14</w:t>
      </w:r>
    </w:p>
    <w:p w:rsidR="00FC7890" w:rsidRDefault="00FC7890">
      <w:pPr>
        <w:pStyle w:val="Index1"/>
        <w:tabs>
          <w:tab w:val="right" w:pos="5030"/>
        </w:tabs>
        <w:rPr>
          <w:noProof/>
        </w:rPr>
      </w:pPr>
      <w:r>
        <w:rPr>
          <w:noProof/>
        </w:rPr>
        <w:t>Excel 2016, 20</w:t>
      </w:r>
    </w:p>
    <w:p w:rsidR="00FC7890" w:rsidRDefault="00FC7890">
      <w:pPr>
        <w:pStyle w:val="Index1"/>
        <w:tabs>
          <w:tab w:val="right" w:pos="5030"/>
        </w:tabs>
        <w:rPr>
          <w:noProof/>
        </w:rPr>
      </w:pPr>
      <w:r>
        <w:rPr>
          <w:noProof/>
        </w:rPr>
        <w:t>Exchange Barındırılan Arşiv, 64</w:t>
      </w:r>
    </w:p>
    <w:p w:rsidR="00FC7890" w:rsidRDefault="00FC7890">
      <w:pPr>
        <w:pStyle w:val="Index1"/>
        <w:tabs>
          <w:tab w:val="right" w:pos="5030"/>
        </w:tabs>
        <w:rPr>
          <w:noProof/>
        </w:rPr>
      </w:pPr>
      <w:r>
        <w:rPr>
          <w:noProof/>
        </w:rPr>
        <w:t>Exchange Online Archiving for Exchange Server, 14</w:t>
      </w:r>
    </w:p>
    <w:p w:rsidR="00FC7890" w:rsidRDefault="00FC7890">
      <w:pPr>
        <w:pStyle w:val="Index1"/>
        <w:tabs>
          <w:tab w:val="right" w:pos="5030"/>
        </w:tabs>
        <w:rPr>
          <w:noProof/>
        </w:rPr>
      </w:pPr>
      <w:r>
        <w:rPr>
          <w:noProof/>
        </w:rPr>
        <w:t>Exchange Online için Exchange Online Arşivleme, 64</w:t>
      </w:r>
    </w:p>
    <w:p w:rsidR="00FC7890" w:rsidRDefault="00FC7890">
      <w:pPr>
        <w:pStyle w:val="Index1"/>
        <w:tabs>
          <w:tab w:val="right" w:pos="5030"/>
        </w:tabs>
        <w:rPr>
          <w:noProof/>
        </w:rPr>
      </w:pPr>
      <w:r>
        <w:rPr>
          <w:noProof/>
        </w:rPr>
        <w:t>Exchange Online Kiosk, 64</w:t>
      </w:r>
    </w:p>
    <w:p w:rsidR="00FC7890" w:rsidRDefault="00FC7890">
      <w:pPr>
        <w:pStyle w:val="Index1"/>
        <w:tabs>
          <w:tab w:val="right" w:pos="5030"/>
        </w:tabs>
        <w:rPr>
          <w:noProof/>
        </w:rPr>
      </w:pPr>
      <w:r>
        <w:rPr>
          <w:noProof/>
        </w:rPr>
        <w:t>Exchange Online Plan 1, 24, 64</w:t>
      </w:r>
    </w:p>
    <w:p w:rsidR="00FC7890" w:rsidRDefault="00FC7890">
      <w:pPr>
        <w:pStyle w:val="Index1"/>
        <w:tabs>
          <w:tab w:val="right" w:pos="5030"/>
        </w:tabs>
        <w:rPr>
          <w:noProof/>
        </w:rPr>
      </w:pPr>
      <w:r>
        <w:rPr>
          <w:noProof/>
        </w:rPr>
        <w:t>Exchange Online Plan 1 Eklentisi, 64</w:t>
      </w:r>
    </w:p>
    <w:p w:rsidR="00FC7890" w:rsidRDefault="00FC7890">
      <w:pPr>
        <w:pStyle w:val="Index1"/>
        <w:tabs>
          <w:tab w:val="right" w:pos="5030"/>
        </w:tabs>
        <w:rPr>
          <w:noProof/>
        </w:rPr>
      </w:pPr>
      <w:r>
        <w:rPr>
          <w:noProof/>
        </w:rPr>
        <w:t>Exchange Online Plan 2, 24, 64</w:t>
      </w:r>
    </w:p>
    <w:p w:rsidR="00FC7890" w:rsidRDefault="00FC7890">
      <w:pPr>
        <w:pStyle w:val="Index1"/>
        <w:tabs>
          <w:tab w:val="right" w:pos="5030"/>
        </w:tabs>
        <w:rPr>
          <w:noProof/>
        </w:rPr>
      </w:pPr>
      <w:r>
        <w:rPr>
          <w:noProof/>
        </w:rPr>
        <w:t>Exchange Online Protection, 14, 64</w:t>
      </w:r>
    </w:p>
    <w:p w:rsidR="00FC7890" w:rsidRDefault="00FC7890">
      <w:pPr>
        <w:pStyle w:val="Index1"/>
        <w:tabs>
          <w:tab w:val="right" w:pos="5030"/>
        </w:tabs>
        <w:rPr>
          <w:noProof/>
        </w:rPr>
      </w:pPr>
      <w:r>
        <w:rPr>
          <w:noProof/>
        </w:rPr>
        <w:t>Exchange Server, 55</w:t>
      </w:r>
    </w:p>
    <w:p w:rsidR="00FC7890" w:rsidRDefault="00FC7890">
      <w:pPr>
        <w:pStyle w:val="Index1"/>
        <w:tabs>
          <w:tab w:val="right" w:pos="5030"/>
        </w:tabs>
        <w:rPr>
          <w:noProof/>
        </w:rPr>
      </w:pPr>
      <w:r>
        <w:rPr>
          <w:noProof/>
        </w:rPr>
        <w:t>Exchange Server 2013, 23</w:t>
      </w:r>
    </w:p>
    <w:p w:rsidR="00FC7890" w:rsidRDefault="00FC7890">
      <w:pPr>
        <w:pStyle w:val="Index1"/>
        <w:tabs>
          <w:tab w:val="right" w:pos="5030"/>
        </w:tabs>
        <w:rPr>
          <w:noProof/>
        </w:rPr>
      </w:pPr>
      <w:r>
        <w:rPr>
          <w:noProof/>
        </w:rPr>
        <w:t>Exchange Server Enterprise, 86</w:t>
      </w:r>
    </w:p>
    <w:p w:rsidR="00FC7890" w:rsidRDefault="00FC7890">
      <w:pPr>
        <w:pStyle w:val="Index1"/>
        <w:tabs>
          <w:tab w:val="right" w:pos="5030"/>
        </w:tabs>
        <w:rPr>
          <w:noProof/>
        </w:rPr>
      </w:pPr>
      <w:r>
        <w:rPr>
          <w:noProof/>
        </w:rPr>
        <w:t>Exchange Server Enterprise 2016, 23</w:t>
      </w:r>
    </w:p>
    <w:p w:rsidR="00FC7890" w:rsidRDefault="00FC7890">
      <w:pPr>
        <w:pStyle w:val="Index1"/>
        <w:tabs>
          <w:tab w:val="right" w:pos="5030"/>
        </w:tabs>
        <w:rPr>
          <w:noProof/>
        </w:rPr>
      </w:pPr>
      <w:r>
        <w:rPr>
          <w:noProof/>
        </w:rPr>
        <w:t>Exchange Server Enterprise 2016 CAL, 23</w:t>
      </w:r>
    </w:p>
    <w:p w:rsidR="00FC7890" w:rsidRDefault="00FC7890">
      <w:pPr>
        <w:pStyle w:val="Index1"/>
        <w:tabs>
          <w:tab w:val="right" w:pos="5030"/>
        </w:tabs>
        <w:rPr>
          <w:noProof/>
        </w:rPr>
      </w:pPr>
      <w:r w:rsidRPr="00695196">
        <w:rPr>
          <w:noProof/>
          <w:lang w:val="de-DE"/>
        </w:rPr>
        <w:t>Exchange Server için Exchange Online Arşivleme</w:t>
      </w:r>
      <w:r>
        <w:rPr>
          <w:noProof/>
        </w:rPr>
        <w:t>, 64</w:t>
      </w:r>
    </w:p>
    <w:p w:rsidR="00FC7890" w:rsidRDefault="00FC7890">
      <w:pPr>
        <w:pStyle w:val="Index1"/>
        <w:tabs>
          <w:tab w:val="right" w:pos="5030"/>
        </w:tabs>
        <w:rPr>
          <w:noProof/>
        </w:rPr>
      </w:pPr>
      <w:r>
        <w:rPr>
          <w:noProof/>
        </w:rPr>
        <w:t>Exchange Server Standard, 86</w:t>
      </w:r>
    </w:p>
    <w:p w:rsidR="00FC7890" w:rsidRDefault="00FC7890">
      <w:pPr>
        <w:pStyle w:val="Index1"/>
        <w:tabs>
          <w:tab w:val="right" w:pos="5030"/>
        </w:tabs>
        <w:rPr>
          <w:noProof/>
        </w:rPr>
      </w:pPr>
      <w:r>
        <w:rPr>
          <w:noProof/>
        </w:rPr>
        <w:t>Exchange Server Standard 2016, 23</w:t>
      </w:r>
    </w:p>
    <w:p w:rsidR="00FC7890" w:rsidRDefault="00FC7890">
      <w:pPr>
        <w:pStyle w:val="Index1"/>
        <w:tabs>
          <w:tab w:val="right" w:pos="5030"/>
        </w:tabs>
        <w:rPr>
          <w:noProof/>
        </w:rPr>
      </w:pPr>
      <w:r>
        <w:rPr>
          <w:noProof/>
        </w:rPr>
        <w:t>Exchange Server Standard 2016 CAL, 23</w:t>
      </w:r>
    </w:p>
    <w:p w:rsidR="00FC7890" w:rsidRDefault="00FC7890">
      <w:pPr>
        <w:pStyle w:val="Index1"/>
        <w:tabs>
          <w:tab w:val="right" w:pos="5030"/>
        </w:tabs>
        <w:rPr>
          <w:noProof/>
        </w:rPr>
      </w:pPr>
      <w:r>
        <w:rPr>
          <w:noProof/>
        </w:rPr>
        <w:t>Forefront Identity Manager 2010 - Windows Live Edition, 17</w:t>
      </w:r>
    </w:p>
    <w:p w:rsidR="00FC7890" w:rsidRDefault="00FC7890">
      <w:pPr>
        <w:pStyle w:val="Index1"/>
        <w:tabs>
          <w:tab w:val="right" w:pos="5030"/>
        </w:tabs>
        <w:rPr>
          <w:noProof/>
        </w:rPr>
      </w:pPr>
      <w:r>
        <w:rPr>
          <w:noProof/>
        </w:rPr>
        <w:t>Forefront Identity Manager 2010 R2, 20</w:t>
      </w:r>
    </w:p>
    <w:p w:rsidR="00FC7890" w:rsidRDefault="00FC7890">
      <w:pPr>
        <w:pStyle w:val="Index1"/>
        <w:tabs>
          <w:tab w:val="right" w:pos="5030"/>
        </w:tabs>
        <w:rPr>
          <w:noProof/>
        </w:rPr>
      </w:pPr>
      <w:r>
        <w:rPr>
          <w:noProof/>
        </w:rPr>
        <w:t>Forefront Identity Manager 2010 R2 - Windows Live Edition, 17</w:t>
      </w:r>
    </w:p>
    <w:p w:rsidR="00FC7890" w:rsidRDefault="00FC7890">
      <w:pPr>
        <w:pStyle w:val="Index1"/>
        <w:tabs>
          <w:tab w:val="right" w:pos="5030"/>
        </w:tabs>
        <w:rPr>
          <w:noProof/>
        </w:rPr>
      </w:pPr>
      <w:r>
        <w:rPr>
          <w:noProof/>
        </w:rPr>
        <w:t>Forefront TMG Enterprise, 86</w:t>
      </w:r>
    </w:p>
    <w:p w:rsidR="00FC7890" w:rsidRDefault="00FC7890">
      <w:pPr>
        <w:pStyle w:val="Index1"/>
        <w:tabs>
          <w:tab w:val="right" w:pos="5030"/>
        </w:tabs>
        <w:rPr>
          <w:noProof/>
        </w:rPr>
      </w:pPr>
      <w:r>
        <w:rPr>
          <w:noProof/>
        </w:rPr>
        <w:t>Forefront TMG Standard, 86</w:t>
      </w:r>
    </w:p>
    <w:p w:rsidR="00FC7890" w:rsidRDefault="00FC7890">
      <w:pPr>
        <w:pStyle w:val="Index1"/>
        <w:tabs>
          <w:tab w:val="right" w:pos="5030"/>
        </w:tabs>
        <w:rPr>
          <w:noProof/>
        </w:rPr>
      </w:pPr>
      <w:r>
        <w:rPr>
          <w:noProof/>
        </w:rPr>
        <w:t>Forefront United Access Gateway 2010, 15</w:t>
      </w:r>
    </w:p>
    <w:p w:rsidR="00FC7890" w:rsidRDefault="00FC7890">
      <w:pPr>
        <w:pStyle w:val="Index1"/>
        <w:tabs>
          <w:tab w:val="right" w:pos="5030"/>
        </w:tabs>
        <w:rPr>
          <w:noProof/>
        </w:rPr>
      </w:pPr>
      <w:r>
        <w:rPr>
          <w:noProof/>
        </w:rPr>
        <w:t>Gömülü Sistemler için Windows 2000 Professional, 40</w:t>
      </w:r>
    </w:p>
    <w:p w:rsidR="00FC7890" w:rsidRDefault="00FC7890">
      <w:pPr>
        <w:pStyle w:val="Index1"/>
        <w:tabs>
          <w:tab w:val="right" w:pos="5030"/>
        </w:tabs>
        <w:rPr>
          <w:noProof/>
        </w:rPr>
      </w:pPr>
      <w:r>
        <w:rPr>
          <w:noProof/>
        </w:rPr>
        <w:t>Gömülü Sistemler için Windows 7 Professional/Ultimate, 40</w:t>
      </w:r>
    </w:p>
    <w:p w:rsidR="00FC7890" w:rsidRDefault="00FC7890">
      <w:pPr>
        <w:pStyle w:val="Index1"/>
        <w:tabs>
          <w:tab w:val="right" w:pos="5030"/>
        </w:tabs>
        <w:rPr>
          <w:noProof/>
        </w:rPr>
      </w:pPr>
      <w:r>
        <w:rPr>
          <w:noProof/>
        </w:rPr>
        <w:t>Gömülü Sistemler için Windows Vista Business/Ultimate, 40</w:t>
      </w:r>
    </w:p>
    <w:p w:rsidR="00FC7890" w:rsidRDefault="00FC7890">
      <w:pPr>
        <w:pStyle w:val="Index1"/>
        <w:tabs>
          <w:tab w:val="right" w:pos="5030"/>
        </w:tabs>
        <w:rPr>
          <w:noProof/>
        </w:rPr>
      </w:pPr>
      <w:r>
        <w:rPr>
          <w:noProof/>
        </w:rPr>
        <w:t>Gömülü Sistemler için Windows XP Professional, 40</w:t>
      </w:r>
    </w:p>
    <w:p w:rsidR="00FC7890" w:rsidRDefault="00FC7890">
      <w:pPr>
        <w:pStyle w:val="Index1"/>
        <w:tabs>
          <w:tab w:val="right" w:pos="5030"/>
        </w:tabs>
        <w:rPr>
          <w:noProof/>
        </w:rPr>
      </w:pPr>
      <w:r>
        <w:rPr>
          <w:noProof/>
        </w:rPr>
        <w:t>HPC Pack, 48</w:t>
      </w:r>
    </w:p>
    <w:p w:rsidR="00FC7890" w:rsidRDefault="00FC7890">
      <w:pPr>
        <w:pStyle w:val="Index1"/>
        <w:tabs>
          <w:tab w:val="right" w:pos="5030"/>
        </w:tabs>
        <w:rPr>
          <w:noProof/>
        </w:rPr>
      </w:pPr>
      <w:r>
        <w:rPr>
          <w:noProof/>
        </w:rPr>
        <w:t>Hyper-V Kapsayıcı, 75</w:t>
      </w:r>
    </w:p>
    <w:p w:rsidR="00FC7890" w:rsidRDefault="00FC7890">
      <w:pPr>
        <w:pStyle w:val="Index1"/>
        <w:tabs>
          <w:tab w:val="right" w:pos="5030"/>
        </w:tabs>
        <w:rPr>
          <w:noProof/>
        </w:rPr>
      </w:pPr>
      <w:r>
        <w:rPr>
          <w:noProof/>
        </w:rPr>
        <w:t>IoT Suite Tahmine Dayalı Bakım Plan 1, 52</w:t>
      </w:r>
    </w:p>
    <w:p w:rsidR="00FC7890" w:rsidRDefault="00FC7890">
      <w:pPr>
        <w:pStyle w:val="Index1"/>
        <w:tabs>
          <w:tab w:val="right" w:pos="5030"/>
        </w:tabs>
        <w:rPr>
          <w:noProof/>
        </w:rPr>
      </w:pPr>
      <w:r>
        <w:rPr>
          <w:noProof/>
        </w:rPr>
        <w:t>IoT Suite Tahmine Dayalı Bakım Plan 2, 52</w:t>
      </w:r>
    </w:p>
    <w:p w:rsidR="00FC7890" w:rsidRDefault="00FC7890">
      <w:pPr>
        <w:pStyle w:val="Index1"/>
        <w:tabs>
          <w:tab w:val="right" w:pos="5030"/>
        </w:tabs>
        <w:rPr>
          <w:noProof/>
        </w:rPr>
      </w:pPr>
      <w:r>
        <w:rPr>
          <w:noProof/>
        </w:rPr>
        <w:t>IoT Suite Uzaktan İzleme Plan 1, 52</w:t>
      </w:r>
    </w:p>
    <w:p w:rsidR="00FC7890" w:rsidRDefault="00FC7890">
      <w:pPr>
        <w:pStyle w:val="Index1"/>
        <w:tabs>
          <w:tab w:val="right" w:pos="5030"/>
        </w:tabs>
        <w:rPr>
          <w:noProof/>
        </w:rPr>
      </w:pPr>
      <w:r>
        <w:rPr>
          <w:noProof/>
        </w:rPr>
        <w:t>IoT Suite Uzaktan İzleme Plan 2, 52</w:t>
      </w:r>
    </w:p>
    <w:p w:rsidR="00FC7890" w:rsidRDefault="00FC7890">
      <w:pPr>
        <w:pStyle w:val="Index1"/>
        <w:tabs>
          <w:tab w:val="right" w:pos="5030"/>
        </w:tabs>
        <w:rPr>
          <w:noProof/>
        </w:rPr>
      </w:pPr>
      <w:r>
        <w:rPr>
          <w:noProof/>
        </w:rPr>
        <w:t>Itanium Tabanlı Sistemler için Windows Server, 48</w:t>
      </w:r>
    </w:p>
    <w:p w:rsidR="00FC7890" w:rsidRDefault="00FC7890">
      <w:pPr>
        <w:pStyle w:val="Index1"/>
        <w:tabs>
          <w:tab w:val="right" w:pos="5030"/>
        </w:tabs>
        <w:rPr>
          <w:noProof/>
        </w:rPr>
      </w:pPr>
      <w:r>
        <w:rPr>
          <w:noProof/>
        </w:rPr>
        <w:t>Kullanıcı başına Advanced Threat Analytics 2016 İstemci Yönetim Lisansı, 12</w:t>
      </w:r>
    </w:p>
    <w:p w:rsidR="00FC7890" w:rsidRDefault="00FC7890">
      <w:pPr>
        <w:pStyle w:val="Index1"/>
        <w:tabs>
          <w:tab w:val="right" w:pos="5030"/>
        </w:tabs>
        <w:rPr>
          <w:noProof/>
        </w:rPr>
      </w:pPr>
      <w:r>
        <w:rPr>
          <w:noProof/>
        </w:rPr>
        <w:t>Kullanıcı Başına Windows 10 Enterprise E3 Eklentisi (cihaz başına E3'e), 39</w:t>
      </w:r>
    </w:p>
    <w:p w:rsidR="00FC7890" w:rsidRDefault="00FC7890">
      <w:pPr>
        <w:pStyle w:val="Index1"/>
        <w:tabs>
          <w:tab w:val="right" w:pos="5030"/>
        </w:tabs>
        <w:rPr>
          <w:noProof/>
        </w:rPr>
      </w:pPr>
      <w:r>
        <w:rPr>
          <w:noProof/>
        </w:rPr>
        <w:t>Kullanıcı Başına Windows 10 Enterprise E3/E5, 39</w:t>
      </w:r>
    </w:p>
    <w:p w:rsidR="00FC7890" w:rsidRDefault="00FC7890">
      <w:pPr>
        <w:pStyle w:val="Index1"/>
        <w:tabs>
          <w:tab w:val="right" w:pos="5030"/>
        </w:tabs>
        <w:rPr>
          <w:noProof/>
        </w:rPr>
      </w:pPr>
      <w:r>
        <w:rPr>
          <w:noProof/>
        </w:rPr>
        <w:t>Kullanıcı Başına Windows 10 Enterprise Sanal Masaüstü Erişimi E3, 39</w:t>
      </w:r>
    </w:p>
    <w:p w:rsidR="00FC7890" w:rsidRDefault="00FC7890">
      <w:pPr>
        <w:pStyle w:val="Index1"/>
        <w:tabs>
          <w:tab w:val="right" w:pos="5030"/>
        </w:tabs>
        <w:rPr>
          <w:noProof/>
        </w:rPr>
      </w:pPr>
      <w:r>
        <w:rPr>
          <w:noProof/>
        </w:rPr>
        <w:t>Kullanıcı Başına Windows 10 Enterprise Sanal Masaüstü Erişimi E5, 39</w:t>
      </w:r>
    </w:p>
    <w:p w:rsidR="00FC7890" w:rsidRDefault="00FC7890">
      <w:pPr>
        <w:pStyle w:val="Index1"/>
        <w:tabs>
          <w:tab w:val="right" w:pos="5030"/>
        </w:tabs>
        <w:rPr>
          <w:noProof/>
        </w:rPr>
      </w:pPr>
      <w:r>
        <w:rPr>
          <w:noProof/>
        </w:rPr>
        <w:t>Kullanıcılar için Azure Gelişmiş Tehdit Koruması, 54</w:t>
      </w:r>
    </w:p>
    <w:p w:rsidR="00FC7890" w:rsidRDefault="00FC7890">
      <w:pPr>
        <w:pStyle w:val="Index1"/>
        <w:tabs>
          <w:tab w:val="right" w:pos="5030"/>
        </w:tabs>
        <w:rPr>
          <w:noProof/>
        </w:rPr>
      </w:pPr>
      <w:r>
        <w:rPr>
          <w:noProof/>
        </w:rPr>
        <w:t>Kullanıcılar için Azure Gelişmiş Tehdit Koruması İstemci Yönetimi Lisansı Eklentisi, 54</w:t>
      </w:r>
    </w:p>
    <w:p w:rsidR="00FC7890" w:rsidRDefault="00FC7890">
      <w:pPr>
        <w:pStyle w:val="Index1"/>
        <w:tabs>
          <w:tab w:val="right" w:pos="5030"/>
        </w:tabs>
        <w:rPr>
          <w:noProof/>
        </w:rPr>
      </w:pPr>
      <w:r>
        <w:rPr>
          <w:noProof/>
        </w:rPr>
        <w:t>Kullanım Kredileri, 66</w:t>
      </w:r>
    </w:p>
    <w:p w:rsidR="00FC7890" w:rsidRDefault="00FC7890">
      <w:pPr>
        <w:pStyle w:val="Index1"/>
        <w:tabs>
          <w:tab w:val="right" w:pos="5030"/>
        </w:tabs>
        <w:rPr>
          <w:noProof/>
        </w:rPr>
      </w:pPr>
      <w:r>
        <w:rPr>
          <w:noProof/>
        </w:rPr>
        <w:t>Kurumsal CAL, 31, 64, 81, 86</w:t>
      </w:r>
    </w:p>
    <w:p w:rsidR="00FC7890" w:rsidRDefault="00FC7890">
      <w:pPr>
        <w:pStyle w:val="Index1"/>
        <w:tabs>
          <w:tab w:val="right" w:pos="5030"/>
        </w:tabs>
        <w:rPr>
          <w:noProof/>
        </w:rPr>
      </w:pPr>
      <w:r>
        <w:rPr>
          <w:noProof/>
        </w:rPr>
        <w:t>Kurumsal CAL Paketi, 14</w:t>
      </w:r>
    </w:p>
    <w:p w:rsidR="00FC7890" w:rsidRDefault="00FC7890">
      <w:pPr>
        <w:pStyle w:val="Index1"/>
        <w:tabs>
          <w:tab w:val="right" w:pos="5030"/>
        </w:tabs>
        <w:rPr>
          <w:noProof/>
        </w:rPr>
      </w:pPr>
      <w:r>
        <w:rPr>
          <w:noProof/>
        </w:rPr>
        <w:t>Live Meeting Professional, 26</w:t>
      </w:r>
    </w:p>
    <w:p w:rsidR="00FC7890" w:rsidRDefault="00FC7890">
      <w:pPr>
        <w:pStyle w:val="Index1"/>
        <w:tabs>
          <w:tab w:val="right" w:pos="5030"/>
        </w:tabs>
        <w:rPr>
          <w:noProof/>
        </w:rPr>
      </w:pPr>
      <w:r>
        <w:rPr>
          <w:noProof/>
        </w:rPr>
        <w:t>Live Meeting Standard, 26</w:t>
      </w:r>
    </w:p>
    <w:p w:rsidR="00FC7890" w:rsidRDefault="00FC7890">
      <w:pPr>
        <w:pStyle w:val="Index1"/>
        <w:tabs>
          <w:tab w:val="right" w:pos="5030"/>
        </w:tabs>
        <w:rPr>
          <w:noProof/>
        </w:rPr>
      </w:pPr>
      <w:r>
        <w:rPr>
          <w:noProof/>
        </w:rPr>
        <w:t>Lync 2013, 21</w:t>
      </w:r>
    </w:p>
    <w:p w:rsidR="00FC7890" w:rsidRDefault="00FC7890">
      <w:pPr>
        <w:pStyle w:val="Index1"/>
        <w:tabs>
          <w:tab w:val="right" w:pos="5030"/>
        </w:tabs>
        <w:rPr>
          <w:noProof/>
        </w:rPr>
      </w:pPr>
      <w:r>
        <w:rPr>
          <w:noProof/>
        </w:rPr>
        <w:t>Lync Server 2010, 26</w:t>
      </w:r>
    </w:p>
    <w:p w:rsidR="00FC7890" w:rsidRDefault="00FC7890">
      <w:pPr>
        <w:pStyle w:val="Index1"/>
        <w:tabs>
          <w:tab w:val="right" w:pos="5030"/>
        </w:tabs>
        <w:rPr>
          <w:noProof/>
        </w:rPr>
      </w:pPr>
      <w:r>
        <w:rPr>
          <w:noProof/>
        </w:rPr>
        <w:t>Lync Server 2013, 26</w:t>
      </w:r>
    </w:p>
    <w:p w:rsidR="00FC7890" w:rsidRDefault="00FC7890">
      <w:pPr>
        <w:pStyle w:val="Index1"/>
        <w:tabs>
          <w:tab w:val="right" w:pos="5030"/>
        </w:tabs>
        <w:rPr>
          <w:noProof/>
        </w:rPr>
      </w:pPr>
      <w:r>
        <w:rPr>
          <w:noProof/>
        </w:rPr>
        <w:t>Mac 2011 için Communicator, 22</w:t>
      </w:r>
    </w:p>
    <w:p w:rsidR="00FC7890" w:rsidRDefault="00FC7890">
      <w:pPr>
        <w:pStyle w:val="Index1"/>
        <w:tabs>
          <w:tab w:val="right" w:pos="5030"/>
        </w:tabs>
        <w:rPr>
          <w:noProof/>
        </w:rPr>
      </w:pPr>
      <w:r>
        <w:rPr>
          <w:noProof/>
        </w:rPr>
        <w:t>Mac 2011 için Lync, 22</w:t>
      </w:r>
    </w:p>
    <w:p w:rsidR="00FC7890" w:rsidRDefault="00FC7890">
      <w:pPr>
        <w:pStyle w:val="Index1"/>
        <w:tabs>
          <w:tab w:val="right" w:pos="5030"/>
        </w:tabs>
        <w:rPr>
          <w:noProof/>
        </w:rPr>
      </w:pPr>
      <w:r>
        <w:rPr>
          <w:noProof/>
        </w:rPr>
        <w:t>Mac 2011 için Office, 22</w:t>
      </w:r>
    </w:p>
    <w:p w:rsidR="00FC7890" w:rsidRDefault="00FC7890">
      <w:pPr>
        <w:pStyle w:val="Index1"/>
        <w:tabs>
          <w:tab w:val="right" w:pos="5030"/>
        </w:tabs>
        <w:rPr>
          <w:noProof/>
        </w:rPr>
      </w:pPr>
      <w:r>
        <w:rPr>
          <w:noProof/>
        </w:rPr>
        <w:t>Mac 2016 için Evden Çalışma, 22</w:t>
      </w:r>
    </w:p>
    <w:p w:rsidR="00FC7890" w:rsidRDefault="00FC7890">
      <w:pPr>
        <w:pStyle w:val="Index1"/>
        <w:tabs>
          <w:tab w:val="right" w:pos="5030"/>
        </w:tabs>
        <w:rPr>
          <w:noProof/>
        </w:rPr>
      </w:pPr>
      <w:r>
        <w:rPr>
          <w:noProof/>
        </w:rPr>
        <w:t>Mac için Excel 2016, 22</w:t>
      </w:r>
    </w:p>
    <w:p w:rsidR="00FC7890" w:rsidRDefault="00FC7890">
      <w:pPr>
        <w:pStyle w:val="Index1"/>
        <w:tabs>
          <w:tab w:val="right" w:pos="5030"/>
        </w:tabs>
        <w:rPr>
          <w:noProof/>
        </w:rPr>
      </w:pPr>
      <w:r>
        <w:rPr>
          <w:noProof/>
        </w:rPr>
        <w:t>Mac için Lync 2011, 66</w:t>
      </w:r>
    </w:p>
    <w:p w:rsidR="00FC7890" w:rsidRDefault="00FC7890">
      <w:pPr>
        <w:pStyle w:val="Index1"/>
        <w:tabs>
          <w:tab w:val="right" w:pos="5030"/>
        </w:tabs>
        <w:rPr>
          <w:noProof/>
        </w:rPr>
      </w:pPr>
      <w:r>
        <w:rPr>
          <w:noProof/>
        </w:rPr>
        <w:t>Mac için Outlook 2016, 22</w:t>
      </w:r>
    </w:p>
    <w:p w:rsidR="00FC7890" w:rsidRDefault="00FC7890">
      <w:pPr>
        <w:pStyle w:val="Index1"/>
        <w:tabs>
          <w:tab w:val="right" w:pos="5030"/>
        </w:tabs>
        <w:rPr>
          <w:noProof/>
        </w:rPr>
      </w:pPr>
      <w:r>
        <w:rPr>
          <w:noProof/>
        </w:rPr>
        <w:t>Mac için PowerPoint 2016, 22</w:t>
      </w:r>
    </w:p>
    <w:p w:rsidR="00FC7890" w:rsidRDefault="00FC7890">
      <w:pPr>
        <w:pStyle w:val="Index1"/>
        <w:tabs>
          <w:tab w:val="right" w:pos="5030"/>
        </w:tabs>
        <w:rPr>
          <w:noProof/>
        </w:rPr>
      </w:pPr>
      <w:r>
        <w:rPr>
          <w:noProof/>
        </w:rPr>
        <w:t>Mac için Word 2016, 22</w:t>
      </w:r>
    </w:p>
    <w:p w:rsidR="00FC7890" w:rsidRDefault="00FC7890">
      <w:pPr>
        <w:pStyle w:val="Index1"/>
        <w:tabs>
          <w:tab w:val="right" w:pos="5030"/>
        </w:tabs>
        <w:rPr>
          <w:noProof/>
        </w:rPr>
      </w:pPr>
      <w:r>
        <w:rPr>
          <w:noProof/>
        </w:rPr>
        <w:t>Mac Standard için Office, 80</w:t>
      </w:r>
    </w:p>
    <w:p w:rsidR="00FC7890" w:rsidRDefault="00FC7890">
      <w:pPr>
        <w:pStyle w:val="Index1"/>
        <w:tabs>
          <w:tab w:val="right" w:pos="5030"/>
        </w:tabs>
        <w:rPr>
          <w:noProof/>
        </w:rPr>
      </w:pPr>
      <w:r>
        <w:rPr>
          <w:noProof/>
        </w:rPr>
        <w:t>Mac Standard için Office 2016, 22</w:t>
      </w:r>
    </w:p>
    <w:p w:rsidR="00FC7890" w:rsidRDefault="00FC7890">
      <w:pPr>
        <w:pStyle w:val="Index1"/>
        <w:tabs>
          <w:tab w:val="right" w:pos="5030"/>
        </w:tabs>
        <w:rPr>
          <w:noProof/>
        </w:rPr>
      </w:pPr>
      <w:r>
        <w:rPr>
          <w:noProof/>
        </w:rPr>
        <w:t>macOS, 40</w:t>
      </w:r>
    </w:p>
    <w:p w:rsidR="00FC7890" w:rsidRDefault="00FC7890">
      <w:pPr>
        <w:pStyle w:val="Index1"/>
        <w:tabs>
          <w:tab w:val="right" w:pos="5030"/>
        </w:tabs>
        <w:rPr>
          <w:noProof/>
        </w:rPr>
      </w:pPr>
      <w:r>
        <w:rPr>
          <w:noProof/>
        </w:rPr>
        <w:t>Mezunlar için Exchange Online Plan 1A, 64</w:t>
      </w:r>
    </w:p>
    <w:p w:rsidR="00FC7890" w:rsidRDefault="00FC7890">
      <w:pPr>
        <w:pStyle w:val="Index1"/>
        <w:tabs>
          <w:tab w:val="right" w:pos="5030"/>
        </w:tabs>
        <w:rPr>
          <w:noProof/>
        </w:rPr>
      </w:pPr>
      <w:r>
        <w:rPr>
          <w:noProof/>
        </w:rPr>
        <w:t>Microsoft 365 E3, 54</w:t>
      </w:r>
    </w:p>
    <w:p w:rsidR="00FC7890" w:rsidRDefault="00FC7890">
      <w:pPr>
        <w:pStyle w:val="Index1"/>
        <w:tabs>
          <w:tab w:val="right" w:pos="5030"/>
        </w:tabs>
        <w:rPr>
          <w:noProof/>
        </w:rPr>
      </w:pPr>
      <w:r>
        <w:rPr>
          <w:noProof/>
        </w:rPr>
        <w:t>Microsoft 365 E3 (Kullanıcı SL'si) için Skype Kurumsal Plus CAL Eklentisi, 54</w:t>
      </w:r>
    </w:p>
    <w:p w:rsidR="00FC7890" w:rsidRDefault="00FC7890">
      <w:pPr>
        <w:pStyle w:val="Index1"/>
        <w:tabs>
          <w:tab w:val="right" w:pos="5030"/>
        </w:tabs>
        <w:rPr>
          <w:noProof/>
        </w:rPr>
      </w:pPr>
      <w:r>
        <w:rPr>
          <w:noProof/>
        </w:rPr>
        <w:t>Microsoft 365 E3 Eklentisi, 54</w:t>
      </w:r>
    </w:p>
    <w:p w:rsidR="00FC7890" w:rsidRDefault="00FC7890">
      <w:pPr>
        <w:pStyle w:val="Index1"/>
        <w:tabs>
          <w:tab w:val="right" w:pos="5030"/>
        </w:tabs>
        <w:rPr>
          <w:noProof/>
        </w:rPr>
      </w:pPr>
      <w:r>
        <w:rPr>
          <w:noProof/>
        </w:rPr>
        <w:t>Microsoft 365 E3 YG'den Geçiş, 54</w:t>
      </w:r>
    </w:p>
    <w:p w:rsidR="00FC7890" w:rsidRDefault="00FC7890">
      <w:pPr>
        <w:pStyle w:val="Index1"/>
        <w:tabs>
          <w:tab w:val="right" w:pos="5030"/>
        </w:tabs>
        <w:rPr>
          <w:noProof/>
        </w:rPr>
      </w:pPr>
      <w:r>
        <w:rPr>
          <w:noProof/>
        </w:rPr>
        <w:t>Microsoft 365 E5, 54</w:t>
      </w:r>
    </w:p>
    <w:p w:rsidR="00FC7890" w:rsidRDefault="00FC7890">
      <w:pPr>
        <w:pStyle w:val="Index1"/>
        <w:tabs>
          <w:tab w:val="right" w:pos="5030"/>
        </w:tabs>
        <w:rPr>
          <w:noProof/>
        </w:rPr>
      </w:pPr>
      <w:r>
        <w:rPr>
          <w:noProof/>
        </w:rPr>
        <w:t>Microsoft 365 E5 Eklentisi, 54</w:t>
      </w:r>
    </w:p>
    <w:p w:rsidR="00FC7890" w:rsidRDefault="00FC7890">
      <w:pPr>
        <w:pStyle w:val="Index1"/>
        <w:tabs>
          <w:tab w:val="right" w:pos="5030"/>
        </w:tabs>
        <w:rPr>
          <w:noProof/>
        </w:rPr>
      </w:pPr>
      <w:r>
        <w:rPr>
          <w:noProof/>
        </w:rPr>
        <w:t>Microsoft 365 E5 YG'den Geçiş, 54</w:t>
      </w:r>
    </w:p>
    <w:p w:rsidR="00FC7890" w:rsidRDefault="00FC7890">
      <w:pPr>
        <w:pStyle w:val="Index1"/>
        <w:tabs>
          <w:tab w:val="right" w:pos="5030"/>
        </w:tabs>
        <w:rPr>
          <w:noProof/>
        </w:rPr>
      </w:pPr>
      <w:r>
        <w:rPr>
          <w:noProof/>
        </w:rPr>
        <w:t>Microsoft 365 Education A1, 54</w:t>
      </w:r>
    </w:p>
    <w:p w:rsidR="00FC7890" w:rsidRDefault="00FC7890">
      <w:pPr>
        <w:pStyle w:val="Index1"/>
        <w:tabs>
          <w:tab w:val="right" w:pos="5030"/>
        </w:tabs>
        <w:rPr>
          <w:noProof/>
        </w:rPr>
      </w:pPr>
      <w:r>
        <w:rPr>
          <w:noProof/>
        </w:rPr>
        <w:t>Microsoft 365 Education A3, 54</w:t>
      </w:r>
    </w:p>
    <w:p w:rsidR="00FC7890" w:rsidRDefault="00FC7890">
      <w:pPr>
        <w:pStyle w:val="Index1"/>
        <w:tabs>
          <w:tab w:val="right" w:pos="5030"/>
        </w:tabs>
        <w:rPr>
          <w:noProof/>
        </w:rPr>
      </w:pPr>
      <w:r>
        <w:rPr>
          <w:noProof/>
        </w:rPr>
        <w:t>Microsoft 365 Education A5, 54</w:t>
      </w:r>
    </w:p>
    <w:p w:rsidR="00FC7890" w:rsidRDefault="00FC7890">
      <w:pPr>
        <w:pStyle w:val="Index1"/>
        <w:tabs>
          <w:tab w:val="right" w:pos="5030"/>
        </w:tabs>
        <w:rPr>
          <w:noProof/>
        </w:rPr>
      </w:pPr>
      <w:r>
        <w:rPr>
          <w:noProof/>
        </w:rPr>
        <w:t>Microsoft 365 F1, 31, 54</w:t>
      </w:r>
    </w:p>
    <w:p w:rsidR="00FC7890" w:rsidRDefault="00FC7890">
      <w:pPr>
        <w:pStyle w:val="Index1"/>
        <w:tabs>
          <w:tab w:val="right" w:pos="5030"/>
        </w:tabs>
        <w:rPr>
          <w:noProof/>
        </w:rPr>
      </w:pPr>
      <w:r>
        <w:rPr>
          <w:noProof/>
        </w:rPr>
        <w:t>Microsoft 365 İş, 54</w:t>
      </w:r>
    </w:p>
    <w:p w:rsidR="00FC7890" w:rsidRDefault="00FC7890">
      <w:pPr>
        <w:pStyle w:val="Index1"/>
        <w:tabs>
          <w:tab w:val="right" w:pos="5030"/>
        </w:tabs>
        <w:rPr>
          <w:noProof/>
        </w:rPr>
      </w:pPr>
      <w:r w:rsidRPr="00695196">
        <w:rPr>
          <w:noProof/>
          <w:lang w:val="pt-BR"/>
        </w:rPr>
        <w:t>Microsoft Akış Depolama Eklentisi (500 GB)</w:t>
      </w:r>
      <w:r>
        <w:rPr>
          <w:noProof/>
        </w:rPr>
        <w:t>, 68</w:t>
      </w:r>
    </w:p>
    <w:p w:rsidR="00FC7890" w:rsidRDefault="00FC7890">
      <w:pPr>
        <w:pStyle w:val="Index1"/>
        <w:tabs>
          <w:tab w:val="right" w:pos="5030"/>
        </w:tabs>
        <w:rPr>
          <w:noProof/>
        </w:rPr>
      </w:pPr>
      <w:r>
        <w:rPr>
          <w:noProof/>
        </w:rPr>
        <w:t>Microsoft Akış Planı 1, 68</w:t>
      </w:r>
    </w:p>
    <w:p w:rsidR="00FC7890" w:rsidRDefault="00FC7890">
      <w:pPr>
        <w:pStyle w:val="Index1"/>
        <w:tabs>
          <w:tab w:val="right" w:pos="5030"/>
        </w:tabs>
        <w:rPr>
          <w:noProof/>
        </w:rPr>
      </w:pPr>
      <w:r>
        <w:rPr>
          <w:noProof/>
        </w:rPr>
        <w:t>Microsoft Akış Planı 2, 68</w:t>
      </w:r>
    </w:p>
    <w:p w:rsidR="00FC7890" w:rsidRDefault="00FC7890">
      <w:pPr>
        <w:pStyle w:val="Index1"/>
        <w:tabs>
          <w:tab w:val="right" w:pos="5030"/>
        </w:tabs>
        <w:rPr>
          <w:noProof/>
        </w:rPr>
      </w:pPr>
      <w:r>
        <w:rPr>
          <w:noProof/>
        </w:rPr>
        <w:t>Microsoft Akış Planı 2 Eklentisi, 68</w:t>
      </w:r>
    </w:p>
    <w:p w:rsidR="00FC7890" w:rsidRDefault="00FC7890">
      <w:pPr>
        <w:pStyle w:val="Index1"/>
        <w:tabs>
          <w:tab w:val="right" w:pos="5030"/>
        </w:tabs>
        <w:rPr>
          <w:noProof/>
        </w:rPr>
      </w:pPr>
      <w:r>
        <w:rPr>
          <w:noProof/>
        </w:rPr>
        <w:t>Microsoft Azure Hizmetleri, 52, 87</w:t>
      </w:r>
    </w:p>
    <w:p w:rsidR="00FC7890" w:rsidRDefault="00FC7890">
      <w:pPr>
        <w:pStyle w:val="Index1"/>
        <w:tabs>
          <w:tab w:val="right" w:pos="5030"/>
        </w:tabs>
        <w:rPr>
          <w:noProof/>
        </w:rPr>
      </w:pPr>
      <w:r>
        <w:rPr>
          <w:noProof/>
        </w:rPr>
        <w:t>Microsoft Azure Hizmetlerinde, 87</w:t>
      </w:r>
    </w:p>
    <w:p w:rsidR="00FC7890" w:rsidRDefault="00FC7890">
      <w:pPr>
        <w:pStyle w:val="Index1"/>
        <w:tabs>
          <w:tab w:val="right" w:pos="5030"/>
        </w:tabs>
        <w:rPr>
          <w:noProof/>
        </w:rPr>
      </w:pPr>
      <w:r>
        <w:rPr>
          <w:noProof/>
        </w:rPr>
        <w:t>Microsoft Azure Platform Services, 88</w:t>
      </w:r>
    </w:p>
    <w:p w:rsidR="00FC7890" w:rsidRDefault="00FC7890">
      <w:pPr>
        <w:pStyle w:val="Index1"/>
        <w:tabs>
          <w:tab w:val="right" w:pos="5030"/>
        </w:tabs>
        <w:rPr>
          <w:noProof/>
        </w:rPr>
      </w:pPr>
      <w:r>
        <w:rPr>
          <w:noProof/>
        </w:rPr>
        <w:t>Microsoft Azure StorSimple Plan 8100 Yenileme, 52</w:t>
      </w:r>
    </w:p>
    <w:p w:rsidR="00FC7890" w:rsidRDefault="00FC7890">
      <w:pPr>
        <w:pStyle w:val="Index1"/>
        <w:tabs>
          <w:tab w:val="right" w:pos="5030"/>
        </w:tabs>
        <w:rPr>
          <w:noProof/>
        </w:rPr>
      </w:pPr>
      <w:r>
        <w:rPr>
          <w:noProof/>
        </w:rPr>
        <w:t>Microsoft Azure StorSimple Plan 8600 Yenileme (cihaz yok), 52</w:t>
      </w:r>
    </w:p>
    <w:p w:rsidR="00FC7890" w:rsidRDefault="00FC7890">
      <w:pPr>
        <w:pStyle w:val="Index1"/>
        <w:tabs>
          <w:tab w:val="right" w:pos="5030"/>
        </w:tabs>
        <w:rPr>
          <w:noProof/>
        </w:rPr>
      </w:pPr>
      <w:r>
        <w:rPr>
          <w:noProof/>
        </w:rPr>
        <w:t>Microsoft Azure StorSimple Premium Destek, 53</w:t>
      </w:r>
    </w:p>
    <w:p w:rsidR="00FC7890" w:rsidRDefault="00FC7890">
      <w:pPr>
        <w:pStyle w:val="Index1"/>
        <w:tabs>
          <w:tab w:val="right" w:pos="5030"/>
        </w:tabs>
        <w:rPr>
          <w:noProof/>
        </w:rPr>
      </w:pPr>
      <w:r>
        <w:rPr>
          <w:noProof/>
        </w:rPr>
        <w:t>Microsoft Azure StorSimple Standart Destek, 53</w:t>
      </w:r>
    </w:p>
    <w:p w:rsidR="00FC7890" w:rsidRDefault="00FC7890">
      <w:pPr>
        <w:pStyle w:val="Index1"/>
        <w:tabs>
          <w:tab w:val="right" w:pos="5030"/>
        </w:tabs>
        <w:rPr>
          <w:noProof/>
        </w:rPr>
      </w:pPr>
      <w:r>
        <w:rPr>
          <w:noProof/>
        </w:rPr>
        <w:t>Microsoft Azure StorSimple Standart Destek ve Premium Destek, 53</w:t>
      </w:r>
    </w:p>
    <w:p w:rsidR="00FC7890" w:rsidRDefault="00FC7890">
      <w:pPr>
        <w:pStyle w:val="Index1"/>
        <w:tabs>
          <w:tab w:val="right" w:pos="5030"/>
        </w:tabs>
        <w:rPr>
          <w:noProof/>
        </w:rPr>
      </w:pPr>
      <w:r>
        <w:rPr>
          <w:noProof/>
        </w:rPr>
        <w:t>Microsoft Cloud App Security, 69</w:t>
      </w:r>
    </w:p>
    <w:p w:rsidR="00FC7890" w:rsidRDefault="00FC7890">
      <w:pPr>
        <w:pStyle w:val="Index1"/>
        <w:tabs>
          <w:tab w:val="right" w:pos="5030"/>
        </w:tabs>
        <w:rPr>
          <w:noProof/>
        </w:rPr>
      </w:pPr>
      <w:r>
        <w:rPr>
          <w:noProof/>
        </w:rPr>
        <w:t>Microsoft Dynamics AX Functional CAL, 80</w:t>
      </w:r>
    </w:p>
    <w:p w:rsidR="00FC7890" w:rsidRDefault="00FC7890">
      <w:pPr>
        <w:pStyle w:val="Index1"/>
        <w:tabs>
          <w:tab w:val="right" w:pos="5030"/>
        </w:tabs>
        <w:rPr>
          <w:noProof/>
        </w:rPr>
      </w:pPr>
      <w:r>
        <w:rPr>
          <w:noProof/>
        </w:rPr>
        <w:t>Microsoft Dynamics AX Kurumsal CAL, 81</w:t>
      </w:r>
    </w:p>
    <w:p w:rsidR="00FC7890" w:rsidRDefault="00FC7890">
      <w:pPr>
        <w:pStyle w:val="Index1"/>
        <w:tabs>
          <w:tab w:val="right" w:pos="5030"/>
        </w:tabs>
        <w:rPr>
          <w:noProof/>
        </w:rPr>
      </w:pPr>
      <w:r>
        <w:rPr>
          <w:noProof/>
        </w:rPr>
        <w:t>Microsoft Dynamics AX Standard Commerce Core Server, 81</w:t>
      </w:r>
    </w:p>
    <w:p w:rsidR="00FC7890" w:rsidRDefault="00FC7890">
      <w:pPr>
        <w:pStyle w:val="Index1"/>
        <w:tabs>
          <w:tab w:val="right" w:pos="5030"/>
        </w:tabs>
        <w:rPr>
          <w:noProof/>
        </w:rPr>
      </w:pPr>
      <w:r>
        <w:rPr>
          <w:noProof/>
        </w:rPr>
        <w:t>Microsoft Dynamics AX Store Server, 80</w:t>
      </w:r>
    </w:p>
    <w:p w:rsidR="00FC7890" w:rsidRDefault="00FC7890">
      <w:pPr>
        <w:pStyle w:val="Index1"/>
        <w:tabs>
          <w:tab w:val="right" w:pos="5030"/>
        </w:tabs>
        <w:rPr>
          <w:noProof/>
        </w:rPr>
      </w:pPr>
      <w:r>
        <w:rPr>
          <w:noProof/>
        </w:rPr>
        <w:t>Microsoft Dynamics AX Task CAL, 80</w:t>
      </w:r>
    </w:p>
    <w:p w:rsidR="00FC7890" w:rsidRDefault="00FC7890">
      <w:pPr>
        <w:pStyle w:val="Index1"/>
        <w:tabs>
          <w:tab w:val="right" w:pos="5030"/>
        </w:tabs>
        <w:rPr>
          <w:noProof/>
        </w:rPr>
      </w:pPr>
      <w:r>
        <w:rPr>
          <w:noProof/>
        </w:rPr>
        <w:t>Microsoft Dynamics CRM Server 2013, 81</w:t>
      </w:r>
    </w:p>
    <w:p w:rsidR="00FC7890" w:rsidRDefault="00FC7890">
      <w:pPr>
        <w:pStyle w:val="Index1"/>
        <w:tabs>
          <w:tab w:val="right" w:pos="5030"/>
        </w:tabs>
        <w:rPr>
          <w:noProof/>
        </w:rPr>
      </w:pPr>
      <w:r>
        <w:rPr>
          <w:noProof/>
        </w:rPr>
        <w:t>Microsoft Dynamics CRM Server 2015, 81</w:t>
      </w:r>
    </w:p>
    <w:p w:rsidR="00FC7890" w:rsidRDefault="00FC7890">
      <w:pPr>
        <w:pStyle w:val="Index1"/>
        <w:tabs>
          <w:tab w:val="right" w:pos="5030"/>
        </w:tabs>
        <w:rPr>
          <w:noProof/>
        </w:rPr>
      </w:pPr>
      <w:r>
        <w:rPr>
          <w:noProof/>
        </w:rPr>
        <w:t>Microsoft Flow Plan 1, 68</w:t>
      </w:r>
    </w:p>
    <w:p w:rsidR="00FC7890" w:rsidRDefault="00FC7890">
      <w:pPr>
        <w:pStyle w:val="Index1"/>
        <w:tabs>
          <w:tab w:val="right" w:pos="5030"/>
        </w:tabs>
        <w:rPr>
          <w:noProof/>
        </w:rPr>
      </w:pPr>
      <w:r>
        <w:rPr>
          <w:noProof/>
        </w:rPr>
        <w:t>Microsoft Flow Plan 2, 68</w:t>
      </w:r>
    </w:p>
    <w:p w:rsidR="00FC7890" w:rsidRDefault="00FC7890">
      <w:pPr>
        <w:pStyle w:val="Index1"/>
        <w:tabs>
          <w:tab w:val="right" w:pos="5030"/>
        </w:tabs>
        <w:rPr>
          <w:noProof/>
        </w:rPr>
      </w:pPr>
      <w:r>
        <w:rPr>
          <w:noProof/>
        </w:rPr>
        <w:t>Microsoft Identity Manager 2016 CAL'ı, 20</w:t>
      </w:r>
    </w:p>
    <w:p w:rsidR="00FC7890" w:rsidRDefault="00FC7890">
      <w:pPr>
        <w:pStyle w:val="Index1"/>
        <w:tabs>
          <w:tab w:val="right" w:pos="5030"/>
        </w:tabs>
        <w:rPr>
          <w:noProof/>
        </w:rPr>
      </w:pPr>
      <w:r>
        <w:rPr>
          <w:noProof/>
        </w:rPr>
        <w:t>Microsoft Identity Manager 2016 Harici Bağlayıcı, 20</w:t>
      </w:r>
    </w:p>
    <w:p w:rsidR="00FC7890" w:rsidRDefault="00FC7890">
      <w:pPr>
        <w:pStyle w:val="Index1"/>
        <w:tabs>
          <w:tab w:val="right" w:pos="5030"/>
        </w:tabs>
        <w:rPr>
          <w:noProof/>
        </w:rPr>
      </w:pPr>
      <w:r>
        <w:rPr>
          <w:noProof/>
        </w:rPr>
        <w:t>Microsoft Intune, 15, 31, 69</w:t>
      </w:r>
    </w:p>
    <w:p w:rsidR="00FC7890" w:rsidRDefault="00FC7890">
      <w:pPr>
        <w:pStyle w:val="Index1"/>
        <w:tabs>
          <w:tab w:val="right" w:pos="5030"/>
        </w:tabs>
        <w:rPr>
          <w:noProof/>
        </w:rPr>
      </w:pPr>
      <w:r>
        <w:rPr>
          <w:noProof/>
        </w:rPr>
        <w:t>Microsoft Intune Eklentisi, 69</w:t>
      </w:r>
    </w:p>
    <w:p w:rsidR="00FC7890" w:rsidRDefault="00FC7890">
      <w:pPr>
        <w:pStyle w:val="Index1"/>
        <w:tabs>
          <w:tab w:val="right" w:pos="5030"/>
        </w:tabs>
        <w:rPr>
          <w:noProof/>
        </w:rPr>
      </w:pPr>
      <w:r>
        <w:rPr>
          <w:noProof/>
        </w:rPr>
        <w:t>Microsoft Intune için Core CAL Paketi Köprüsü, 14</w:t>
      </w:r>
    </w:p>
    <w:p w:rsidR="00FC7890" w:rsidRDefault="00FC7890">
      <w:pPr>
        <w:pStyle w:val="Index1"/>
        <w:tabs>
          <w:tab w:val="right" w:pos="5030"/>
        </w:tabs>
        <w:rPr>
          <w:noProof/>
        </w:rPr>
      </w:pPr>
      <w:r>
        <w:rPr>
          <w:noProof/>
        </w:rPr>
        <w:t>Microsoft Intune için Kurumsal CAL Paketi Köprüsü, 14</w:t>
      </w:r>
    </w:p>
    <w:p w:rsidR="00FC7890" w:rsidRDefault="00FC7890">
      <w:pPr>
        <w:pStyle w:val="Index1"/>
        <w:tabs>
          <w:tab w:val="right" w:pos="5030"/>
        </w:tabs>
        <w:rPr>
          <w:noProof/>
        </w:rPr>
      </w:pPr>
      <w:r>
        <w:rPr>
          <w:noProof/>
        </w:rPr>
        <w:t>Microsoft Intune Kullanıcı SL'si Eklentisi Ek Depolama 1 GB, 69</w:t>
      </w:r>
    </w:p>
    <w:p w:rsidR="00FC7890" w:rsidRDefault="00FC7890">
      <w:pPr>
        <w:pStyle w:val="Index1"/>
        <w:tabs>
          <w:tab w:val="right" w:pos="5030"/>
        </w:tabs>
        <w:rPr>
          <w:noProof/>
        </w:rPr>
      </w:pPr>
      <w:r>
        <w:rPr>
          <w:noProof/>
        </w:rPr>
        <w:t>Microsoft Kaizala Pro, 68</w:t>
      </w:r>
    </w:p>
    <w:p w:rsidR="00FC7890" w:rsidRDefault="00FC7890">
      <w:pPr>
        <w:pStyle w:val="Index1"/>
        <w:tabs>
          <w:tab w:val="right" w:pos="5030"/>
        </w:tabs>
        <w:rPr>
          <w:noProof/>
        </w:rPr>
      </w:pPr>
      <w:r>
        <w:rPr>
          <w:noProof/>
        </w:rPr>
        <w:t>Microsoft Learning Imagine Academy, 70</w:t>
      </w:r>
    </w:p>
    <w:p w:rsidR="00FC7890" w:rsidRDefault="00FC7890">
      <w:pPr>
        <w:pStyle w:val="Index1"/>
        <w:tabs>
          <w:tab w:val="right" w:pos="5030"/>
        </w:tabs>
        <w:rPr>
          <w:noProof/>
        </w:rPr>
      </w:pPr>
      <w:r>
        <w:rPr>
          <w:noProof/>
        </w:rPr>
        <w:t>Microsoft Learning MCP 1 Sınav Kuponları, 70</w:t>
      </w:r>
    </w:p>
    <w:p w:rsidR="00FC7890" w:rsidRDefault="00FC7890">
      <w:pPr>
        <w:pStyle w:val="Index1"/>
        <w:tabs>
          <w:tab w:val="right" w:pos="5030"/>
        </w:tabs>
        <w:rPr>
          <w:noProof/>
        </w:rPr>
      </w:pPr>
      <w:r>
        <w:rPr>
          <w:noProof/>
        </w:rPr>
        <w:t>Microsoft Learning MCP 30 Sınav Kuponları, 70</w:t>
      </w:r>
    </w:p>
    <w:p w:rsidR="00FC7890" w:rsidRDefault="00FC7890">
      <w:pPr>
        <w:pStyle w:val="Index1"/>
        <w:tabs>
          <w:tab w:val="right" w:pos="5030"/>
        </w:tabs>
        <w:rPr>
          <w:noProof/>
        </w:rPr>
      </w:pPr>
      <w:r>
        <w:rPr>
          <w:noProof/>
        </w:rPr>
        <w:t>Microsoft Learning MOS/MCE Sertifika 125 Sınav Sitesi Lisansı, 70</w:t>
      </w:r>
    </w:p>
    <w:p w:rsidR="00FC7890" w:rsidRDefault="00FC7890">
      <w:pPr>
        <w:pStyle w:val="Index1"/>
        <w:tabs>
          <w:tab w:val="right" w:pos="5030"/>
        </w:tabs>
        <w:rPr>
          <w:noProof/>
        </w:rPr>
      </w:pPr>
      <w:r>
        <w:rPr>
          <w:noProof/>
        </w:rPr>
        <w:t>Microsoft Learning MOS/MTA/MCE Sertifika 500 Sınav Sitesi Lisansı, 70</w:t>
      </w:r>
    </w:p>
    <w:p w:rsidR="00FC7890" w:rsidRDefault="00FC7890">
      <w:pPr>
        <w:pStyle w:val="Index1"/>
        <w:tabs>
          <w:tab w:val="right" w:pos="5030"/>
        </w:tabs>
        <w:rPr>
          <w:noProof/>
        </w:rPr>
      </w:pPr>
      <w:r>
        <w:rPr>
          <w:noProof/>
        </w:rPr>
        <w:t>Microsoft Learning MTA/MCA Sertifika 125 Sınav Sitesi Lisansı, 70</w:t>
      </w:r>
    </w:p>
    <w:p w:rsidR="00FC7890" w:rsidRDefault="00FC7890">
      <w:pPr>
        <w:pStyle w:val="Index1"/>
        <w:tabs>
          <w:tab w:val="right" w:pos="5030"/>
        </w:tabs>
        <w:rPr>
          <w:noProof/>
        </w:rPr>
      </w:pPr>
      <w:r>
        <w:rPr>
          <w:noProof/>
        </w:rPr>
        <w:t>Microsoft MultiFactor Authentication, 54</w:t>
      </w:r>
    </w:p>
    <w:p w:rsidR="00FC7890" w:rsidRDefault="00FC7890">
      <w:pPr>
        <w:pStyle w:val="Index1"/>
        <w:tabs>
          <w:tab w:val="right" w:pos="5030"/>
        </w:tabs>
        <w:rPr>
          <w:noProof/>
        </w:rPr>
      </w:pPr>
      <w:r>
        <w:rPr>
          <w:noProof/>
        </w:rPr>
        <w:t>Microsoft MyAnalytics, 63</w:t>
      </w:r>
    </w:p>
    <w:p w:rsidR="00FC7890" w:rsidRDefault="00FC7890">
      <w:pPr>
        <w:pStyle w:val="Index1"/>
        <w:tabs>
          <w:tab w:val="right" w:pos="5030"/>
        </w:tabs>
        <w:rPr>
          <w:noProof/>
        </w:rPr>
      </w:pPr>
      <w:r>
        <w:rPr>
          <w:noProof/>
        </w:rPr>
        <w:t>Microsoft Office Denetleme ve Kontrol Yönetimi Sunucusu 2013, 25</w:t>
      </w:r>
    </w:p>
    <w:p w:rsidR="00FC7890" w:rsidRDefault="00FC7890">
      <w:pPr>
        <w:pStyle w:val="Index1"/>
        <w:tabs>
          <w:tab w:val="right" w:pos="5030"/>
        </w:tabs>
        <w:rPr>
          <w:noProof/>
        </w:rPr>
      </w:pPr>
      <w:r>
        <w:rPr>
          <w:noProof/>
        </w:rPr>
        <w:t>Microsoft PowerApps Plan 1, 68</w:t>
      </w:r>
    </w:p>
    <w:p w:rsidR="00FC7890" w:rsidRDefault="00FC7890">
      <w:pPr>
        <w:pStyle w:val="Index1"/>
        <w:tabs>
          <w:tab w:val="right" w:pos="5030"/>
        </w:tabs>
        <w:rPr>
          <w:noProof/>
        </w:rPr>
      </w:pPr>
      <w:r>
        <w:rPr>
          <w:noProof/>
        </w:rPr>
        <w:t>Microsoft PowerApps Plan 2, 68</w:t>
      </w:r>
    </w:p>
    <w:p w:rsidR="00FC7890" w:rsidRDefault="00FC7890">
      <w:pPr>
        <w:pStyle w:val="Index1"/>
        <w:tabs>
          <w:tab w:val="right" w:pos="5030"/>
        </w:tabs>
        <w:rPr>
          <w:noProof/>
        </w:rPr>
      </w:pPr>
      <w:r>
        <w:rPr>
          <w:noProof/>
        </w:rPr>
        <w:t>Microsoft Relationship Sales, 59</w:t>
      </w:r>
    </w:p>
    <w:p w:rsidR="00FC7890" w:rsidRDefault="00FC7890">
      <w:pPr>
        <w:pStyle w:val="Index1"/>
        <w:tabs>
          <w:tab w:val="right" w:pos="5030"/>
        </w:tabs>
        <w:rPr>
          <w:noProof/>
        </w:rPr>
      </w:pPr>
      <w:r>
        <w:rPr>
          <w:noProof/>
        </w:rPr>
        <w:t>Microsoft Translator API, 52</w:t>
      </w:r>
    </w:p>
    <w:p w:rsidR="00FC7890" w:rsidRDefault="00FC7890">
      <w:pPr>
        <w:pStyle w:val="Index1"/>
        <w:tabs>
          <w:tab w:val="right" w:pos="5030"/>
        </w:tabs>
        <w:rPr>
          <w:noProof/>
        </w:rPr>
      </w:pPr>
      <w:r>
        <w:rPr>
          <w:noProof/>
        </w:rPr>
        <w:t>Minecraft</w:t>
      </w:r>
    </w:p>
    <w:p w:rsidR="00FC7890" w:rsidRDefault="00FC7890">
      <w:pPr>
        <w:pStyle w:val="Index2"/>
        <w:tabs>
          <w:tab w:val="right" w:pos="5030"/>
        </w:tabs>
        <w:rPr>
          <w:noProof/>
        </w:rPr>
      </w:pPr>
      <w:r>
        <w:rPr>
          <w:noProof/>
        </w:rPr>
        <w:t>Education Edition, 70</w:t>
      </w:r>
    </w:p>
    <w:p w:rsidR="00FC7890" w:rsidRDefault="00FC7890">
      <w:pPr>
        <w:pStyle w:val="Index1"/>
        <w:tabs>
          <w:tab w:val="right" w:pos="5030"/>
        </w:tabs>
        <w:rPr>
          <w:noProof/>
        </w:rPr>
      </w:pPr>
      <w:r>
        <w:rPr>
          <w:noProof/>
        </w:rPr>
        <w:t>Mobil Varlık Yönetimi Platformu, 67</w:t>
      </w:r>
    </w:p>
    <w:p w:rsidR="00FC7890" w:rsidRDefault="00FC7890">
      <w:pPr>
        <w:pStyle w:val="Index1"/>
        <w:tabs>
          <w:tab w:val="right" w:pos="5030"/>
        </w:tabs>
        <w:rPr>
          <w:noProof/>
        </w:rPr>
      </w:pPr>
      <w:r>
        <w:rPr>
          <w:noProof/>
        </w:rPr>
        <w:t>Mobil Varlık Yönetimi Platformu Manuel Varlık Başına Mesafe Matrisi, 67</w:t>
      </w:r>
    </w:p>
    <w:p w:rsidR="00FC7890" w:rsidRDefault="00FC7890">
      <w:pPr>
        <w:pStyle w:val="Index1"/>
        <w:tabs>
          <w:tab w:val="right" w:pos="5030"/>
        </w:tabs>
        <w:rPr>
          <w:noProof/>
        </w:rPr>
      </w:pPr>
      <w:r>
        <w:rPr>
          <w:noProof/>
        </w:rPr>
        <w:t>Mobil Varlık Yönetimi Platformu Otomatik Varlık Başına Mesafe Matrisi, 67</w:t>
      </w:r>
    </w:p>
    <w:p w:rsidR="00FC7890" w:rsidRDefault="00FC7890">
      <w:pPr>
        <w:pStyle w:val="Index1"/>
        <w:tabs>
          <w:tab w:val="right" w:pos="5030"/>
        </w:tabs>
        <w:rPr>
          <w:noProof/>
        </w:rPr>
      </w:pPr>
      <w:r>
        <w:rPr>
          <w:noProof/>
        </w:rPr>
        <w:t>Mobil Varlık Yönetimi Platformu Varlık Başına Kamyon Yönlendirmesi, 67</w:t>
      </w:r>
    </w:p>
    <w:p w:rsidR="00FC7890" w:rsidRDefault="00FC7890">
      <w:pPr>
        <w:pStyle w:val="Index1"/>
        <w:tabs>
          <w:tab w:val="right" w:pos="5030"/>
        </w:tabs>
        <w:rPr>
          <w:noProof/>
        </w:rPr>
      </w:pPr>
      <w:r>
        <w:rPr>
          <w:noProof/>
        </w:rPr>
        <w:t>Mobil Varlık Yönetimi Platformu Varlık Başına Sürüş Analizi, 67</w:t>
      </w:r>
    </w:p>
    <w:p w:rsidR="00FC7890" w:rsidRDefault="00FC7890">
      <w:pPr>
        <w:pStyle w:val="Index1"/>
        <w:tabs>
          <w:tab w:val="right" w:pos="5030"/>
        </w:tabs>
        <w:rPr>
          <w:noProof/>
        </w:rPr>
      </w:pPr>
      <w:r>
        <w:rPr>
          <w:noProof/>
        </w:rPr>
        <w:t>MSDN Platformları, 36</w:t>
      </w:r>
    </w:p>
    <w:p w:rsidR="00FC7890" w:rsidRDefault="00FC7890">
      <w:pPr>
        <w:pStyle w:val="Index1"/>
        <w:tabs>
          <w:tab w:val="right" w:pos="5030"/>
        </w:tabs>
        <w:rPr>
          <w:noProof/>
        </w:rPr>
      </w:pPr>
      <w:r>
        <w:rPr>
          <w:noProof/>
        </w:rPr>
        <w:t>Müşteri Hizmetleri için Dynamics 365, 19, 59</w:t>
      </w:r>
    </w:p>
    <w:p w:rsidR="00FC7890" w:rsidRDefault="00FC7890">
      <w:pPr>
        <w:pStyle w:val="Index1"/>
        <w:tabs>
          <w:tab w:val="right" w:pos="5030"/>
        </w:tabs>
        <w:rPr>
          <w:noProof/>
        </w:rPr>
      </w:pPr>
      <w:r>
        <w:rPr>
          <w:noProof/>
        </w:rPr>
        <w:t>Müşteri Hizmetleri için Dynamics 365 Şirket İçi CAL, 18</w:t>
      </w:r>
    </w:p>
    <w:p w:rsidR="00FC7890" w:rsidRDefault="00FC7890">
      <w:pPr>
        <w:pStyle w:val="Index1"/>
        <w:tabs>
          <w:tab w:val="right" w:pos="5030"/>
        </w:tabs>
        <w:rPr>
          <w:noProof/>
        </w:rPr>
      </w:pPr>
      <w:r>
        <w:rPr>
          <w:noProof/>
        </w:rPr>
        <w:t>Müşteri Hizmetleri için Microsoft Dynamics 365 CAL, 80</w:t>
      </w:r>
    </w:p>
    <w:p w:rsidR="00FC7890" w:rsidRDefault="00FC7890">
      <w:pPr>
        <w:pStyle w:val="Index1"/>
        <w:tabs>
          <w:tab w:val="right" w:pos="5030"/>
        </w:tabs>
        <w:rPr>
          <w:noProof/>
        </w:rPr>
      </w:pPr>
      <w:r>
        <w:rPr>
          <w:noProof/>
        </w:rPr>
        <w:t>Müşteri Hizmetleri için Microsoft Dynamics 365 Şirket İçi CAL, 86</w:t>
      </w:r>
    </w:p>
    <w:p w:rsidR="00FC7890" w:rsidRDefault="00FC7890">
      <w:pPr>
        <w:pStyle w:val="Index1"/>
        <w:tabs>
          <w:tab w:val="right" w:pos="5030"/>
        </w:tabs>
        <w:rPr>
          <w:noProof/>
        </w:rPr>
      </w:pPr>
      <w:r>
        <w:rPr>
          <w:noProof/>
        </w:rPr>
        <w:t>Office 2013, 21</w:t>
      </w:r>
    </w:p>
    <w:p w:rsidR="00FC7890" w:rsidRDefault="00FC7890">
      <w:pPr>
        <w:pStyle w:val="Index1"/>
        <w:tabs>
          <w:tab w:val="right" w:pos="5030"/>
        </w:tabs>
        <w:rPr>
          <w:noProof/>
        </w:rPr>
      </w:pPr>
      <w:r>
        <w:rPr>
          <w:noProof/>
        </w:rPr>
        <w:t>Office 365 A1, 62</w:t>
      </w:r>
    </w:p>
    <w:p w:rsidR="00FC7890" w:rsidRDefault="00FC7890">
      <w:pPr>
        <w:pStyle w:val="Index1"/>
        <w:tabs>
          <w:tab w:val="right" w:pos="5030"/>
        </w:tabs>
        <w:rPr>
          <w:noProof/>
        </w:rPr>
      </w:pPr>
      <w:r>
        <w:rPr>
          <w:noProof/>
        </w:rPr>
        <w:t>Office 365 A3, 62</w:t>
      </w:r>
    </w:p>
    <w:p w:rsidR="00FC7890" w:rsidRDefault="00FC7890">
      <w:pPr>
        <w:pStyle w:val="Index1"/>
        <w:tabs>
          <w:tab w:val="right" w:pos="5030"/>
        </w:tabs>
        <w:rPr>
          <w:noProof/>
        </w:rPr>
      </w:pPr>
      <w:r>
        <w:rPr>
          <w:noProof/>
        </w:rPr>
        <w:t>Office 365 A5, 62</w:t>
      </w:r>
    </w:p>
    <w:p w:rsidR="00FC7890" w:rsidRDefault="00FC7890">
      <w:pPr>
        <w:pStyle w:val="Index1"/>
        <w:tabs>
          <w:tab w:val="right" w:pos="5030"/>
        </w:tabs>
        <w:rPr>
          <w:noProof/>
        </w:rPr>
      </w:pPr>
      <w:r>
        <w:rPr>
          <w:noProof/>
        </w:rPr>
        <w:t>Office 365 A5 Eklentisi, 62</w:t>
      </w:r>
    </w:p>
    <w:p w:rsidR="00FC7890" w:rsidRDefault="00FC7890">
      <w:pPr>
        <w:pStyle w:val="Index1"/>
        <w:tabs>
          <w:tab w:val="right" w:pos="5030"/>
        </w:tabs>
        <w:rPr>
          <w:noProof/>
        </w:rPr>
      </w:pPr>
      <w:r>
        <w:rPr>
          <w:noProof/>
        </w:rPr>
        <w:t>Office 365 Advanced Compliance, 63</w:t>
      </w:r>
    </w:p>
    <w:p w:rsidR="00FC7890" w:rsidRDefault="00FC7890">
      <w:pPr>
        <w:pStyle w:val="Index1"/>
        <w:tabs>
          <w:tab w:val="right" w:pos="5030"/>
        </w:tabs>
        <w:rPr>
          <w:noProof/>
        </w:rPr>
      </w:pPr>
      <w:r>
        <w:rPr>
          <w:noProof/>
        </w:rPr>
        <w:t>Office 365 Bulut Uygulamaları Güvenliği (Kullanıcı SL'si), 63</w:t>
      </w:r>
    </w:p>
    <w:p w:rsidR="00FC7890" w:rsidRDefault="00FC7890">
      <w:pPr>
        <w:pStyle w:val="Index1"/>
        <w:tabs>
          <w:tab w:val="right" w:pos="5030"/>
        </w:tabs>
        <w:rPr>
          <w:noProof/>
        </w:rPr>
      </w:pPr>
      <w:r>
        <w:rPr>
          <w:noProof/>
        </w:rPr>
        <w:t>Office 365 Business Essentials, 62</w:t>
      </w:r>
    </w:p>
    <w:p w:rsidR="00FC7890" w:rsidRDefault="00FC7890">
      <w:pPr>
        <w:pStyle w:val="Index1"/>
        <w:tabs>
          <w:tab w:val="right" w:pos="5030"/>
        </w:tabs>
        <w:rPr>
          <w:noProof/>
        </w:rPr>
      </w:pPr>
      <w:r>
        <w:rPr>
          <w:noProof/>
        </w:rPr>
        <w:t>Office 365 Business Premium, 62</w:t>
      </w:r>
    </w:p>
    <w:p w:rsidR="00FC7890" w:rsidRDefault="00FC7890">
      <w:pPr>
        <w:pStyle w:val="Index1"/>
        <w:tabs>
          <w:tab w:val="right" w:pos="5030"/>
        </w:tabs>
        <w:rPr>
          <w:noProof/>
        </w:rPr>
      </w:pPr>
      <w:r>
        <w:rPr>
          <w:noProof/>
        </w:rPr>
        <w:t>Office 365 Enterprise E1, 62</w:t>
      </w:r>
    </w:p>
    <w:p w:rsidR="00FC7890" w:rsidRDefault="00FC7890">
      <w:pPr>
        <w:pStyle w:val="Index1"/>
        <w:tabs>
          <w:tab w:val="right" w:pos="5030"/>
        </w:tabs>
        <w:rPr>
          <w:noProof/>
        </w:rPr>
      </w:pPr>
      <w:r>
        <w:rPr>
          <w:noProof/>
        </w:rPr>
        <w:t>Office 365 Enterprise E5 (Kullanıcı SL'si), 62</w:t>
      </w:r>
    </w:p>
    <w:p w:rsidR="00FC7890" w:rsidRDefault="00FC7890">
      <w:pPr>
        <w:pStyle w:val="Index1"/>
        <w:tabs>
          <w:tab w:val="right" w:pos="5030"/>
        </w:tabs>
        <w:rPr>
          <w:noProof/>
        </w:rPr>
      </w:pPr>
      <w:r>
        <w:rPr>
          <w:noProof/>
        </w:rPr>
        <w:t>Office 365 Fazladan Dosya Depolama 1 GB, 65</w:t>
      </w:r>
    </w:p>
    <w:p w:rsidR="00FC7890" w:rsidRDefault="00FC7890">
      <w:pPr>
        <w:pStyle w:val="Index1"/>
        <w:tabs>
          <w:tab w:val="right" w:pos="5030"/>
        </w:tabs>
        <w:rPr>
          <w:noProof/>
        </w:rPr>
      </w:pPr>
      <w:r>
        <w:rPr>
          <w:noProof/>
        </w:rPr>
        <w:t>Office 365 Gelişmiş Tehdit Koruması, 64</w:t>
      </w:r>
    </w:p>
    <w:p w:rsidR="00FC7890" w:rsidRDefault="00FC7890">
      <w:pPr>
        <w:pStyle w:val="Index1"/>
        <w:tabs>
          <w:tab w:val="right" w:pos="5030"/>
        </w:tabs>
        <w:rPr>
          <w:noProof/>
        </w:rPr>
      </w:pPr>
      <w:r>
        <w:rPr>
          <w:noProof/>
        </w:rPr>
        <w:t>Office 365 için Core CAL Paketi Köprüsü, 14</w:t>
      </w:r>
    </w:p>
    <w:p w:rsidR="00FC7890" w:rsidRDefault="00FC7890">
      <w:pPr>
        <w:pStyle w:val="Index1"/>
        <w:tabs>
          <w:tab w:val="right" w:pos="5030"/>
        </w:tabs>
        <w:rPr>
          <w:noProof/>
        </w:rPr>
      </w:pPr>
      <w:r>
        <w:rPr>
          <w:noProof/>
        </w:rPr>
        <w:t>Office 365 için Import Service, 64</w:t>
      </w:r>
    </w:p>
    <w:p w:rsidR="00FC7890" w:rsidRDefault="00FC7890">
      <w:pPr>
        <w:pStyle w:val="Index1"/>
        <w:tabs>
          <w:tab w:val="right" w:pos="5030"/>
        </w:tabs>
        <w:rPr>
          <w:noProof/>
        </w:rPr>
      </w:pPr>
      <w:r>
        <w:rPr>
          <w:noProof/>
        </w:rPr>
        <w:t>Office 365 için Kurumsal CAL Paketi Köprüsü, 14</w:t>
      </w:r>
    </w:p>
    <w:p w:rsidR="00FC7890" w:rsidRDefault="00FC7890">
      <w:pPr>
        <w:pStyle w:val="Index1"/>
        <w:tabs>
          <w:tab w:val="right" w:pos="5030"/>
        </w:tabs>
        <w:rPr>
          <w:noProof/>
        </w:rPr>
      </w:pPr>
      <w:r>
        <w:rPr>
          <w:noProof/>
        </w:rPr>
        <w:t>Office 365 için Kurumsal CAL Paketi Köprüsü YG'den Geçiş, 14</w:t>
      </w:r>
    </w:p>
    <w:p w:rsidR="00FC7890" w:rsidRDefault="00FC7890">
      <w:pPr>
        <w:pStyle w:val="Index1"/>
        <w:tabs>
          <w:tab w:val="right" w:pos="5030"/>
        </w:tabs>
        <w:rPr>
          <w:noProof/>
        </w:rPr>
      </w:pPr>
      <w:r>
        <w:rPr>
          <w:noProof/>
        </w:rPr>
        <w:t>Office 365 için Office Online, 80</w:t>
      </w:r>
    </w:p>
    <w:p w:rsidR="00FC7890" w:rsidRDefault="00FC7890">
      <w:pPr>
        <w:pStyle w:val="Index1"/>
        <w:tabs>
          <w:tab w:val="right" w:pos="5030"/>
        </w:tabs>
        <w:rPr>
          <w:noProof/>
        </w:rPr>
      </w:pPr>
      <w:r>
        <w:rPr>
          <w:noProof/>
        </w:rPr>
        <w:t>Office 365 İş, 60</w:t>
      </w:r>
    </w:p>
    <w:p w:rsidR="00FC7890" w:rsidRDefault="00FC7890">
      <w:pPr>
        <w:pStyle w:val="Index1"/>
        <w:tabs>
          <w:tab w:val="right" w:pos="5030"/>
        </w:tabs>
        <w:rPr>
          <w:noProof/>
        </w:rPr>
      </w:pPr>
      <w:r>
        <w:rPr>
          <w:noProof/>
        </w:rPr>
        <w:t>Office 365 Kurumsal E1, 15</w:t>
      </w:r>
    </w:p>
    <w:p w:rsidR="00FC7890" w:rsidRDefault="00FC7890">
      <w:pPr>
        <w:pStyle w:val="Index1"/>
        <w:tabs>
          <w:tab w:val="right" w:pos="5030"/>
        </w:tabs>
        <w:rPr>
          <w:noProof/>
        </w:rPr>
      </w:pPr>
      <w:r>
        <w:rPr>
          <w:noProof/>
        </w:rPr>
        <w:t>Office 365 Kurumsal E1 ve Microsoft Intune, 15</w:t>
      </w:r>
    </w:p>
    <w:p w:rsidR="00FC7890" w:rsidRDefault="00FC7890">
      <w:pPr>
        <w:pStyle w:val="Index1"/>
        <w:tabs>
          <w:tab w:val="right" w:pos="5030"/>
        </w:tabs>
        <w:rPr>
          <w:noProof/>
        </w:rPr>
      </w:pPr>
      <w:r>
        <w:rPr>
          <w:noProof/>
        </w:rPr>
        <w:t>Office 365 Kurumsal E1 YG'den Geçiş, 62</w:t>
      </w:r>
    </w:p>
    <w:p w:rsidR="00FC7890" w:rsidRDefault="00FC7890">
      <w:pPr>
        <w:pStyle w:val="Index1"/>
        <w:tabs>
          <w:tab w:val="right" w:pos="5030"/>
        </w:tabs>
        <w:rPr>
          <w:noProof/>
        </w:rPr>
      </w:pPr>
      <w:r>
        <w:rPr>
          <w:noProof/>
        </w:rPr>
        <w:t>Office 365 Kurumsal E1, E3 Eklentisi, 62</w:t>
      </w:r>
    </w:p>
    <w:p w:rsidR="00FC7890" w:rsidRDefault="00FC7890">
      <w:pPr>
        <w:pStyle w:val="Index1"/>
        <w:tabs>
          <w:tab w:val="right" w:pos="5030"/>
        </w:tabs>
        <w:rPr>
          <w:noProof/>
        </w:rPr>
      </w:pPr>
      <w:r>
        <w:rPr>
          <w:noProof/>
        </w:rPr>
        <w:t>Office 365 Kurumsal E3, 15, 62</w:t>
      </w:r>
    </w:p>
    <w:p w:rsidR="00FC7890" w:rsidRDefault="00FC7890">
      <w:pPr>
        <w:pStyle w:val="Index1"/>
        <w:tabs>
          <w:tab w:val="right" w:pos="5030"/>
        </w:tabs>
        <w:rPr>
          <w:noProof/>
        </w:rPr>
      </w:pPr>
      <w:r>
        <w:rPr>
          <w:noProof/>
        </w:rPr>
        <w:t>Office 365 Kurumsal E3 ve Microsoft Intune, 15</w:t>
      </w:r>
    </w:p>
    <w:p w:rsidR="00FC7890" w:rsidRDefault="00FC7890">
      <w:pPr>
        <w:pStyle w:val="Index1"/>
        <w:tabs>
          <w:tab w:val="right" w:pos="5030"/>
        </w:tabs>
        <w:rPr>
          <w:noProof/>
        </w:rPr>
      </w:pPr>
      <w:r>
        <w:rPr>
          <w:noProof/>
        </w:rPr>
        <w:t>Office 365 Kurumsal E3 YG'den Geçiş, 62</w:t>
      </w:r>
    </w:p>
    <w:p w:rsidR="00FC7890" w:rsidRDefault="00FC7890">
      <w:pPr>
        <w:pStyle w:val="Index1"/>
        <w:tabs>
          <w:tab w:val="right" w:pos="5030"/>
        </w:tabs>
        <w:rPr>
          <w:noProof/>
        </w:rPr>
      </w:pPr>
      <w:r>
        <w:rPr>
          <w:noProof/>
        </w:rPr>
        <w:t>Office 365 Kurumsal E3, ProPlus Eklentisi olmadan, 62</w:t>
      </w:r>
    </w:p>
    <w:p w:rsidR="00FC7890" w:rsidRDefault="00FC7890">
      <w:pPr>
        <w:pStyle w:val="Index1"/>
        <w:tabs>
          <w:tab w:val="right" w:pos="5030"/>
        </w:tabs>
        <w:rPr>
          <w:noProof/>
        </w:rPr>
      </w:pPr>
      <w:r w:rsidRPr="00695196">
        <w:rPr>
          <w:noProof/>
          <w:lang w:val="de-DE"/>
        </w:rPr>
        <w:t>Office 365 Kurumsal E4</w:t>
      </w:r>
      <w:r>
        <w:rPr>
          <w:noProof/>
        </w:rPr>
        <w:t>, 62</w:t>
      </w:r>
    </w:p>
    <w:p w:rsidR="00FC7890" w:rsidRDefault="00FC7890">
      <w:pPr>
        <w:pStyle w:val="Index1"/>
        <w:tabs>
          <w:tab w:val="right" w:pos="5030"/>
        </w:tabs>
        <w:rPr>
          <w:noProof/>
        </w:rPr>
      </w:pPr>
      <w:r w:rsidRPr="00695196">
        <w:rPr>
          <w:noProof/>
          <w:lang w:val="de-DE"/>
        </w:rPr>
        <w:t>Office 365 Kurumsal E4 Eklentisi</w:t>
      </w:r>
      <w:r>
        <w:rPr>
          <w:noProof/>
        </w:rPr>
        <w:t>, 62</w:t>
      </w:r>
    </w:p>
    <w:p w:rsidR="00FC7890" w:rsidRDefault="00FC7890">
      <w:pPr>
        <w:pStyle w:val="Index1"/>
        <w:tabs>
          <w:tab w:val="right" w:pos="5030"/>
        </w:tabs>
        <w:rPr>
          <w:noProof/>
        </w:rPr>
      </w:pPr>
      <w:r>
        <w:rPr>
          <w:noProof/>
        </w:rPr>
        <w:t>Office 365 Kurumsal E4 YG'den Geçiş, 62</w:t>
      </w:r>
    </w:p>
    <w:p w:rsidR="00FC7890" w:rsidRDefault="00FC7890">
      <w:pPr>
        <w:pStyle w:val="Index1"/>
        <w:tabs>
          <w:tab w:val="right" w:pos="5030"/>
        </w:tabs>
        <w:rPr>
          <w:noProof/>
        </w:rPr>
      </w:pPr>
      <w:r>
        <w:rPr>
          <w:noProof/>
        </w:rPr>
        <w:t>Office 365 Kurumsal E4, ProPlus Eklentisi olmadan, 62</w:t>
      </w:r>
    </w:p>
    <w:p w:rsidR="00FC7890" w:rsidRDefault="00FC7890">
      <w:pPr>
        <w:pStyle w:val="Index1"/>
        <w:tabs>
          <w:tab w:val="right" w:pos="5030"/>
        </w:tabs>
        <w:rPr>
          <w:noProof/>
        </w:rPr>
      </w:pPr>
      <w:r>
        <w:rPr>
          <w:noProof/>
        </w:rPr>
        <w:t>Office 365 Kurumsal E5, 15</w:t>
      </w:r>
    </w:p>
    <w:p w:rsidR="00FC7890" w:rsidRDefault="00FC7890">
      <w:pPr>
        <w:pStyle w:val="Index1"/>
        <w:tabs>
          <w:tab w:val="right" w:pos="5030"/>
        </w:tabs>
        <w:rPr>
          <w:noProof/>
        </w:rPr>
      </w:pPr>
      <w:r w:rsidRPr="00695196">
        <w:rPr>
          <w:noProof/>
          <w:lang w:val="de-DE"/>
        </w:rPr>
        <w:t>Office 365 Kurumsal E5 Eklentisi</w:t>
      </w:r>
      <w:r>
        <w:rPr>
          <w:noProof/>
        </w:rPr>
        <w:t>, 62</w:t>
      </w:r>
    </w:p>
    <w:p w:rsidR="00FC7890" w:rsidRDefault="00FC7890">
      <w:pPr>
        <w:pStyle w:val="Index1"/>
        <w:tabs>
          <w:tab w:val="right" w:pos="5030"/>
        </w:tabs>
        <w:rPr>
          <w:noProof/>
        </w:rPr>
      </w:pPr>
      <w:r>
        <w:rPr>
          <w:noProof/>
        </w:rPr>
        <w:t>Office 365 Kurumsal E5 ve Microsoft Intune, 15</w:t>
      </w:r>
    </w:p>
    <w:p w:rsidR="00FC7890" w:rsidRDefault="00FC7890">
      <w:pPr>
        <w:pStyle w:val="Index1"/>
        <w:tabs>
          <w:tab w:val="right" w:pos="5030"/>
        </w:tabs>
        <w:rPr>
          <w:noProof/>
        </w:rPr>
      </w:pPr>
      <w:r>
        <w:rPr>
          <w:noProof/>
        </w:rPr>
        <w:t>Office 365 Kurumsal E5 YG'den Geçiş, 62</w:t>
      </w:r>
    </w:p>
    <w:p w:rsidR="00FC7890" w:rsidRDefault="00FC7890">
      <w:pPr>
        <w:pStyle w:val="Index1"/>
        <w:tabs>
          <w:tab w:val="right" w:pos="5030"/>
        </w:tabs>
        <w:rPr>
          <w:noProof/>
        </w:rPr>
      </w:pPr>
      <w:r>
        <w:rPr>
          <w:noProof/>
        </w:rPr>
        <w:t>Office 365 Kurumsal F1, 62</w:t>
      </w:r>
    </w:p>
    <w:p w:rsidR="00FC7890" w:rsidRDefault="00FC7890">
      <w:pPr>
        <w:pStyle w:val="Index1"/>
        <w:tabs>
          <w:tab w:val="right" w:pos="5030"/>
        </w:tabs>
        <w:rPr>
          <w:noProof/>
        </w:rPr>
      </w:pPr>
      <w:r>
        <w:rPr>
          <w:noProof/>
        </w:rPr>
        <w:t>Office 365 Orta Ölçekli İşletme, 62</w:t>
      </w:r>
    </w:p>
    <w:p w:rsidR="00FC7890" w:rsidRDefault="00FC7890">
      <w:pPr>
        <w:pStyle w:val="Index1"/>
        <w:tabs>
          <w:tab w:val="right" w:pos="5030"/>
        </w:tabs>
        <w:rPr>
          <w:noProof/>
        </w:rPr>
      </w:pPr>
      <w:r>
        <w:rPr>
          <w:noProof/>
        </w:rPr>
        <w:t>Office 365 ProPlus, 60</w:t>
      </w:r>
    </w:p>
    <w:p w:rsidR="00FC7890" w:rsidRDefault="00FC7890">
      <w:pPr>
        <w:pStyle w:val="Index1"/>
        <w:tabs>
          <w:tab w:val="right" w:pos="5030"/>
        </w:tabs>
        <w:rPr>
          <w:noProof/>
        </w:rPr>
      </w:pPr>
      <w:r>
        <w:rPr>
          <w:noProof/>
        </w:rPr>
        <w:t>Office 365 ProPlus YG'den Geçiş, 60</w:t>
      </w:r>
    </w:p>
    <w:p w:rsidR="00FC7890" w:rsidRDefault="00FC7890">
      <w:pPr>
        <w:pStyle w:val="Index1"/>
        <w:tabs>
          <w:tab w:val="right" w:pos="5030"/>
        </w:tabs>
        <w:rPr>
          <w:noProof/>
        </w:rPr>
      </w:pPr>
      <w:r>
        <w:rPr>
          <w:noProof/>
        </w:rPr>
        <w:t>Office 365 Tehdit Yönetim Bilgileri, 64</w:t>
      </w:r>
    </w:p>
    <w:p w:rsidR="00FC7890" w:rsidRDefault="00FC7890">
      <w:pPr>
        <w:pStyle w:val="Index1"/>
        <w:tabs>
          <w:tab w:val="right" w:pos="5030"/>
        </w:tabs>
        <w:rPr>
          <w:noProof/>
        </w:rPr>
      </w:pPr>
      <w:r>
        <w:rPr>
          <w:noProof/>
        </w:rPr>
        <w:t>Office 365 ve Microsoft Intune için Core CAL Paketi Köprüsü, 14</w:t>
      </w:r>
    </w:p>
    <w:p w:rsidR="00FC7890" w:rsidRDefault="00FC7890">
      <w:pPr>
        <w:pStyle w:val="Index1"/>
        <w:tabs>
          <w:tab w:val="right" w:pos="5030"/>
        </w:tabs>
        <w:rPr>
          <w:noProof/>
        </w:rPr>
      </w:pPr>
      <w:r>
        <w:rPr>
          <w:noProof/>
        </w:rPr>
        <w:t>Office 365 ve Microsoft Intune için Kurumsal CAL Paketi Köprüsü, 14</w:t>
      </w:r>
    </w:p>
    <w:p w:rsidR="00FC7890" w:rsidRDefault="00FC7890">
      <w:pPr>
        <w:pStyle w:val="Index1"/>
        <w:tabs>
          <w:tab w:val="right" w:pos="5030"/>
        </w:tabs>
        <w:rPr>
          <w:noProof/>
        </w:rPr>
      </w:pPr>
      <w:r>
        <w:rPr>
          <w:noProof/>
        </w:rPr>
        <w:t>Office Çoklu Dil Paketi 2013, 21</w:t>
      </w:r>
    </w:p>
    <w:p w:rsidR="00FC7890" w:rsidRDefault="00FC7890">
      <w:pPr>
        <w:pStyle w:val="Index1"/>
        <w:tabs>
          <w:tab w:val="right" w:pos="5030"/>
        </w:tabs>
        <w:rPr>
          <w:noProof/>
        </w:rPr>
      </w:pPr>
      <w:r>
        <w:rPr>
          <w:noProof/>
        </w:rPr>
        <w:t>Office Çoklu Dil Paketinin, 61, 62</w:t>
      </w:r>
    </w:p>
    <w:p w:rsidR="00FC7890" w:rsidRDefault="00FC7890">
      <w:pPr>
        <w:pStyle w:val="Index1"/>
        <w:tabs>
          <w:tab w:val="right" w:pos="5030"/>
        </w:tabs>
        <w:rPr>
          <w:noProof/>
        </w:rPr>
      </w:pPr>
      <w:r>
        <w:rPr>
          <w:noProof/>
        </w:rPr>
        <w:t>Office Ev ve Öğrenci 2013 RT Ticari Kullanım, 20</w:t>
      </w:r>
    </w:p>
    <w:p w:rsidR="00FC7890" w:rsidRDefault="00FC7890">
      <w:pPr>
        <w:pStyle w:val="Index1"/>
        <w:tabs>
          <w:tab w:val="right" w:pos="5030"/>
        </w:tabs>
        <w:rPr>
          <w:noProof/>
        </w:rPr>
      </w:pPr>
      <w:r>
        <w:rPr>
          <w:noProof/>
        </w:rPr>
        <w:t>Office Online, 61</w:t>
      </w:r>
    </w:p>
    <w:p w:rsidR="00FC7890" w:rsidRDefault="00FC7890">
      <w:pPr>
        <w:pStyle w:val="Index1"/>
        <w:tabs>
          <w:tab w:val="right" w:pos="5030"/>
        </w:tabs>
        <w:rPr>
          <w:noProof/>
        </w:rPr>
      </w:pPr>
      <w:r w:rsidRPr="00695196">
        <w:rPr>
          <w:noProof/>
          <w:lang w:val="de-DE"/>
        </w:rPr>
        <w:t>Office Professional Plus</w:t>
      </w:r>
      <w:r>
        <w:rPr>
          <w:noProof/>
        </w:rPr>
        <w:t>, 61, 80, 86</w:t>
      </w:r>
    </w:p>
    <w:p w:rsidR="00FC7890" w:rsidRDefault="00FC7890">
      <w:pPr>
        <w:pStyle w:val="Index1"/>
        <w:tabs>
          <w:tab w:val="right" w:pos="5030"/>
        </w:tabs>
        <w:rPr>
          <w:noProof/>
        </w:rPr>
      </w:pPr>
      <w:r>
        <w:rPr>
          <w:noProof/>
        </w:rPr>
        <w:t>Office Professional Plus 2013, 61</w:t>
      </w:r>
    </w:p>
    <w:p w:rsidR="00FC7890" w:rsidRDefault="00FC7890">
      <w:pPr>
        <w:pStyle w:val="Index1"/>
        <w:tabs>
          <w:tab w:val="right" w:pos="5030"/>
        </w:tabs>
        <w:rPr>
          <w:noProof/>
        </w:rPr>
      </w:pPr>
      <w:r>
        <w:rPr>
          <w:noProof/>
        </w:rPr>
        <w:t>Office Professional Plus 2016, 20, 37</w:t>
      </w:r>
    </w:p>
    <w:p w:rsidR="00FC7890" w:rsidRDefault="00FC7890">
      <w:pPr>
        <w:pStyle w:val="Index1"/>
        <w:tabs>
          <w:tab w:val="right" w:pos="5030"/>
        </w:tabs>
        <w:rPr>
          <w:noProof/>
        </w:rPr>
      </w:pPr>
      <w:r>
        <w:rPr>
          <w:noProof/>
        </w:rPr>
        <w:t>Office Professional Plus 2016 için Evden Çalışma, 21</w:t>
      </w:r>
    </w:p>
    <w:p w:rsidR="00FC7890" w:rsidRDefault="00FC7890">
      <w:pPr>
        <w:pStyle w:val="Index1"/>
        <w:tabs>
          <w:tab w:val="right" w:pos="5030"/>
        </w:tabs>
        <w:rPr>
          <w:noProof/>
        </w:rPr>
      </w:pPr>
      <w:r w:rsidRPr="00695196">
        <w:rPr>
          <w:noProof/>
          <w:lang w:val="de-DE"/>
        </w:rPr>
        <w:t>Office Standard</w:t>
      </w:r>
      <w:r>
        <w:rPr>
          <w:noProof/>
        </w:rPr>
        <w:t>, 61, 80, 86</w:t>
      </w:r>
    </w:p>
    <w:p w:rsidR="00FC7890" w:rsidRDefault="00FC7890">
      <w:pPr>
        <w:pStyle w:val="Index1"/>
        <w:tabs>
          <w:tab w:val="right" w:pos="5030"/>
        </w:tabs>
        <w:rPr>
          <w:noProof/>
        </w:rPr>
      </w:pPr>
      <w:r>
        <w:rPr>
          <w:noProof/>
        </w:rPr>
        <w:t>Office Standard 2016, 20</w:t>
      </w:r>
    </w:p>
    <w:p w:rsidR="00FC7890" w:rsidRDefault="00FC7890">
      <w:pPr>
        <w:pStyle w:val="Index1"/>
        <w:tabs>
          <w:tab w:val="right" w:pos="5030"/>
        </w:tabs>
        <w:rPr>
          <w:noProof/>
        </w:rPr>
      </w:pPr>
      <w:r>
        <w:rPr>
          <w:noProof/>
        </w:rPr>
        <w:t>Office Standard 2016 için Evden Çalışma, 21</w:t>
      </w:r>
    </w:p>
    <w:p w:rsidR="00FC7890" w:rsidRDefault="00FC7890">
      <w:pPr>
        <w:pStyle w:val="Index1"/>
        <w:tabs>
          <w:tab w:val="right" w:pos="5030"/>
        </w:tabs>
        <w:rPr>
          <w:noProof/>
        </w:rPr>
      </w:pPr>
      <w:r>
        <w:rPr>
          <w:noProof/>
        </w:rPr>
        <w:t>OneDrive İş Plan 1, 64</w:t>
      </w:r>
    </w:p>
    <w:p w:rsidR="00FC7890" w:rsidRDefault="00FC7890">
      <w:pPr>
        <w:pStyle w:val="Index1"/>
        <w:tabs>
          <w:tab w:val="right" w:pos="5030"/>
        </w:tabs>
        <w:rPr>
          <w:noProof/>
        </w:rPr>
      </w:pPr>
      <w:r>
        <w:rPr>
          <w:noProof/>
        </w:rPr>
        <w:t>OneDrive İş Plan 2, 64</w:t>
      </w:r>
    </w:p>
    <w:p w:rsidR="00FC7890" w:rsidRDefault="00FC7890">
      <w:pPr>
        <w:pStyle w:val="Index1"/>
        <w:tabs>
          <w:tab w:val="right" w:pos="5030"/>
        </w:tabs>
        <w:rPr>
          <w:noProof/>
        </w:rPr>
      </w:pPr>
      <w:r>
        <w:rPr>
          <w:noProof/>
        </w:rPr>
        <w:t>Operations Activity için Dynamics 365 CAL, 19</w:t>
      </w:r>
    </w:p>
    <w:p w:rsidR="00FC7890" w:rsidRDefault="00FC7890">
      <w:pPr>
        <w:pStyle w:val="Index1"/>
        <w:tabs>
          <w:tab w:val="right" w:pos="5030"/>
        </w:tabs>
        <w:rPr>
          <w:noProof/>
        </w:rPr>
      </w:pPr>
      <w:r>
        <w:rPr>
          <w:noProof/>
        </w:rPr>
        <w:t>Operations Activity için Dynamics 365 Şirket İçi CAL, 18</w:t>
      </w:r>
    </w:p>
    <w:p w:rsidR="00FC7890" w:rsidRDefault="00FC7890">
      <w:pPr>
        <w:pStyle w:val="Index1"/>
        <w:tabs>
          <w:tab w:val="right" w:pos="5030"/>
        </w:tabs>
        <w:rPr>
          <w:noProof/>
        </w:rPr>
      </w:pPr>
      <w:r>
        <w:rPr>
          <w:noProof/>
        </w:rPr>
        <w:t>Operations Activity için Microsoft Dynamics 365 CAL, 80</w:t>
      </w:r>
    </w:p>
    <w:p w:rsidR="00FC7890" w:rsidRDefault="00FC7890">
      <w:pPr>
        <w:pStyle w:val="Index1"/>
        <w:tabs>
          <w:tab w:val="right" w:pos="5030"/>
        </w:tabs>
        <w:rPr>
          <w:noProof/>
        </w:rPr>
      </w:pPr>
      <w:r>
        <w:rPr>
          <w:noProof/>
        </w:rPr>
        <w:t>Operations Activity için Microsoft Dynamics 365 Şirket İçi CAL, 86</w:t>
      </w:r>
    </w:p>
    <w:p w:rsidR="00FC7890" w:rsidRDefault="00FC7890">
      <w:pPr>
        <w:pStyle w:val="Index1"/>
        <w:tabs>
          <w:tab w:val="right" w:pos="5030"/>
        </w:tabs>
        <w:rPr>
          <w:noProof/>
        </w:rPr>
      </w:pPr>
      <w:r>
        <w:rPr>
          <w:noProof/>
        </w:rPr>
        <w:t>Operations Device için Dynamics 365 CAL, 19, 59</w:t>
      </w:r>
    </w:p>
    <w:p w:rsidR="00FC7890" w:rsidRDefault="00FC7890">
      <w:pPr>
        <w:pStyle w:val="Index1"/>
        <w:tabs>
          <w:tab w:val="right" w:pos="5030"/>
        </w:tabs>
        <w:rPr>
          <w:noProof/>
        </w:rPr>
      </w:pPr>
      <w:r>
        <w:rPr>
          <w:noProof/>
        </w:rPr>
        <w:t>Operations Device için Dynamics 365 Eklentisi, 59</w:t>
      </w:r>
    </w:p>
    <w:p w:rsidR="00FC7890" w:rsidRDefault="00FC7890">
      <w:pPr>
        <w:pStyle w:val="Index1"/>
        <w:tabs>
          <w:tab w:val="right" w:pos="5030"/>
        </w:tabs>
        <w:rPr>
          <w:noProof/>
        </w:rPr>
      </w:pPr>
      <w:r>
        <w:rPr>
          <w:noProof/>
        </w:rPr>
        <w:t>Operations Device için Dynamics 365 Şirket İçi CAL, 18</w:t>
      </w:r>
    </w:p>
    <w:p w:rsidR="00FC7890" w:rsidRDefault="00FC7890">
      <w:pPr>
        <w:pStyle w:val="Index1"/>
        <w:tabs>
          <w:tab w:val="right" w:pos="5030"/>
        </w:tabs>
        <w:rPr>
          <w:noProof/>
        </w:rPr>
      </w:pPr>
      <w:r>
        <w:rPr>
          <w:noProof/>
        </w:rPr>
        <w:t>Operations Device için Dynamics 365 YG'den Geçiş, 59</w:t>
      </w:r>
    </w:p>
    <w:p w:rsidR="00FC7890" w:rsidRDefault="00FC7890">
      <w:pPr>
        <w:pStyle w:val="Index1"/>
        <w:tabs>
          <w:tab w:val="right" w:pos="5030"/>
        </w:tabs>
        <w:rPr>
          <w:noProof/>
        </w:rPr>
      </w:pPr>
      <w:r>
        <w:rPr>
          <w:noProof/>
        </w:rPr>
        <w:t>Operations için Dynamics 365 Şirket İçi CAL, 18</w:t>
      </w:r>
    </w:p>
    <w:p w:rsidR="00FC7890" w:rsidRDefault="00FC7890">
      <w:pPr>
        <w:pStyle w:val="Index1"/>
        <w:tabs>
          <w:tab w:val="right" w:pos="5030"/>
        </w:tabs>
        <w:rPr>
          <w:noProof/>
        </w:rPr>
      </w:pPr>
      <w:r>
        <w:rPr>
          <w:noProof/>
        </w:rPr>
        <w:t>Operations için Microsoft Dynamics 365 CAL, 81</w:t>
      </w:r>
    </w:p>
    <w:p w:rsidR="00FC7890" w:rsidRDefault="00FC7890">
      <w:pPr>
        <w:pStyle w:val="Index1"/>
        <w:tabs>
          <w:tab w:val="right" w:pos="5030"/>
        </w:tabs>
        <w:rPr>
          <w:noProof/>
        </w:rPr>
      </w:pPr>
      <w:r>
        <w:rPr>
          <w:noProof/>
        </w:rPr>
        <w:t>Operations için Microsoft Dynamics 365 Şirket İçi CAL, 86</w:t>
      </w:r>
    </w:p>
    <w:p w:rsidR="00FC7890" w:rsidRDefault="00FC7890">
      <w:pPr>
        <w:pStyle w:val="Index1"/>
        <w:tabs>
          <w:tab w:val="right" w:pos="5030"/>
        </w:tabs>
        <w:rPr>
          <w:noProof/>
        </w:rPr>
      </w:pPr>
      <w:r>
        <w:rPr>
          <w:noProof/>
        </w:rPr>
        <w:t>Operations Management and Security</w:t>
      </w:r>
    </w:p>
    <w:p w:rsidR="00FC7890" w:rsidRDefault="00FC7890">
      <w:pPr>
        <w:pStyle w:val="Index2"/>
        <w:tabs>
          <w:tab w:val="right" w:pos="5030"/>
        </w:tabs>
        <w:rPr>
          <w:noProof/>
        </w:rPr>
      </w:pPr>
      <w:r>
        <w:rPr>
          <w:noProof/>
        </w:rPr>
        <w:t>Güvenlik ve Uyum, 52</w:t>
      </w:r>
    </w:p>
    <w:p w:rsidR="00FC7890" w:rsidRDefault="00FC7890">
      <w:pPr>
        <w:pStyle w:val="Index2"/>
        <w:tabs>
          <w:tab w:val="right" w:pos="5030"/>
        </w:tabs>
        <w:rPr>
          <w:noProof/>
        </w:rPr>
      </w:pPr>
      <w:r>
        <w:rPr>
          <w:noProof/>
        </w:rPr>
        <w:t>Öngörüler ve Analizler, 52</w:t>
      </w:r>
    </w:p>
    <w:p w:rsidR="00FC7890" w:rsidRDefault="00FC7890">
      <w:pPr>
        <w:pStyle w:val="Index2"/>
        <w:tabs>
          <w:tab w:val="right" w:pos="5030"/>
        </w:tabs>
        <w:rPr>
          <w:noProof/>
        </w:rPr>
      </w:pPr>
      <w:r>
        <w:rPr>
          <w:noProof/>
        </w:rPr>
        <w:t>Otomasyon ve Kontrol, 52</w:t>
      </w:r>
    </w:p>
    <w:p w:rsidR="00FC7890" w:rsidRDefault="00FC7890">
      <w:pPr>
        <w:pStyle w:val="Index2"/>
        <w:tabs>
          <w:tab w:val="right" w:pos="5030"/>
        </w:tabs>
        <w:rPr>
          <w:noProof/>
        </w:rPr>
      </w:pPr>
      <w:r>
        <w:rPr>
          <w:noProof/>
        </w:rPr>
        <w:t>Yedekleme ve Olağanüstü Durum Kurtarma, 52</w:t>
      </w:r>
    </w:p>
    <w:p w:rsidR="00FC7890" w:rsidRDefault="00FC7890">
      <w:pPr>
        <w:pStyle w:val="Index1"/>
        <w:tabs>
          <w:tab w:val="right" w:pos="5030"/>
        </w:tabs>
        <w:rPr>
          <w:noProof/>
        </w:rPr>
      </w:pPr>
      <w:r>
        <w:rPr>
          <w:noProof/>
        </w:rPr>
        <w:t>Operations Management and Security E1, 52</w:t>
      </w:r>
    </w:p>
    <w:p w:rsidR="00FC7890" w:rsidRDefault="00FC7890">
      <w:pPr>
        <w:pStyle w:val="Index1"/>
        <w:tabs>
          <w:tab w:val="right" w:pos="5030"/>
        </w:tabs>
        <w:rPr>
          <w:noProof/>
        </w:rPr>
      </w:pPr>
      <w:r>
        <w:rPr>
          <w:noProof/>
        </w:rPr>
        <w:t>Operations Management and Security E1 Eklentisi, 52</w:t>
      </w:r>
    </w:p>
    <w:p w:rsidR="00FC7890" w:rsidRDefault="00FC7890">
      <w:pPr>
        <w:pStyle w:val="Index1"/>
        <w:tabs>
          <w:tab w:val="right" w:pos="5030"/>
        </w:tabs>
        <w:rPr>
          <w:noProof/>
        </w:rPr>
      </w:pPr>
      <w:r>
        <w:rPr>
          <w:noProof/>
        </w:rPr>
        <w:t>Operations Management and Security E1 YG'den Geçiş, 52</w:t>
      </w:r>
    </w:p>
    <w:p w:rsidR="00FC7890" w:rsidRDefault="00FC7890">
      <w:pPr>
        <w:pStyle w:val="Index1"/>
        <w:tabs>
          <w:tab w:val="right" w:pos="5030"/>
        </w:tabs>
        <w:rPr>
          <w:noProof/>
        </w:rPr>
      </w:pPr>
      <w:r>
        <w:rPr>
          <w:noProof/>
        </w:rPr>
        <w:t>Operations Management and Security E2, 52</w:t>
      </w:r>
    </w:p>
    <w:p w:rsidR="00FC7890" w:rsidRDefault="00FC7890">
      <w:pPr>
        <w:pStyle w:val="Index1"/>
        <w:tabs>
          <w:tab w:val="right" w:pos="5030"/>
        </w:tabs>
        <w:rPr>
          <w:noProof/>
        </w:rPr>
      </w:pPr>
      <w:r>
        <w:rPr>
          <w:noProof/>
        </w:rPr>
        <w:t>Operations Management and Security E2 Eklentisi, 52</w:t>
      </w:r>
    </w:p>
    <w:p w:rsidR="00FC7890" w:rsidRDefault="00FC7890">
      <w:pPr>
        <w:pStyle w:val="Index1"/>
        <w:tabs>
          <w:tab w:val="right" w:pos="5030"/>
        </w:tabs>
        <w:rPr>
          <w:noProof/>
        </w:rPr>
      </w:pPr>
      <w:r>
        <w:rPr>
          <w:noProof/>
        </w:rPr>
        <w:t>Operations Management and Security E2 YG'den Geçiş, 52</w:t>
      </w:r>
    </w:p>
    <w:p w:rsidR="00FC7890" w:rsidRDefault="00FC7890">
      <w:pPr>
        <w:pStyle w:val="Index1"/>
        <w:tabs>
          <w:tab w:val="right" w:pos="5030"/>
        </w:tabs>
        <w:rPr>
          <w:noProof/>
        </w:rPr>
      </w:pPr>
      <w:r>
        <w:rPr>
          <w:noProof/>
        </w:rPr>
        <w:t>Operations Server için Dynamics 365, 18, 80</w:t>
      </w:r>
    </w:p>
    <w:p w:rsidR="00FC7890" w:rsidRDefault="00FC7890">
      <w:pPr>
        <w:pStyle w:val="Index1"/>
        <w:tabs>
          <w:tab w:val="right" w:pos="5030"/>
        </w:tabs>
        <w:rPr>
          <w:noProof/>
        </w:rPr>
      </w:pPr>
      <w:r w:rsidRPr="00695196">
        <w:rPr>
          <w:noProof/>
          <w:lang w:val="pl-PL"/>
        </w:rPr>
        <w:t>Ortak Alan Telefonu</w:t>
      </w:r>
      <w:r>
        <w:rPr>
          <w:noProof/>
        </w:rPr>
        <w:t>, 66</w:t>
      </w:r>
    </w:p>
    <w:p w:rsidR="00FC7890" w:rsidRDefault="00FC7890">
      <w:pPr>
        <w:pStyle w:val="Index1"/>
        <w:tabs>
          <w:tab w:val="right" w:pos="5030"/>
        </w:tabs>
        <w:rPr>
          <w:noProof/>
        </w:rPr>
      </w:pPr>
      <w:r>
        <w:rPr>
          <w:noProof/>
        </w:rPr>
        <w:t>OSE başına Advanced Threat Analytics 2016 İstemci Yönetim Lisansı, 12</w:t>
      </w:r>
    </w:p>
    <w:p w:rsidR="00FC7890" w:rsidRDefault="00FC7890">
      <w:pPr>
        <w:pStyle w:val="Index1"/>
        <w:tabs>
          <w:tab w:val="right" w:pos="5030"/>
        </w:tabs>
        <w:rPr>
          <w:noProof/>
        </w:rPr>
      </w:pPr>
      <w:r>
        <w:rPr>
          <w:noProof/>
        </w:rPr>
        <w:t>Outlook 2016, 21</w:t>
      </w:r>
    </w:p>
    <w:p w:rsidR="00FC7890" w:rsidRDefault="00FC7890">
      <w:pPr>
        <w:pStyle w:val="Index1"/>
        <w:tabs>
          <w:tab w:val="right" w:pos="5030"/>
        </w:tabs>
        <w:rPr>
          <w:noProof/>
        </w:rPr>
      </w:pPr>
      <w:r>
        <w:rPr>
          <w:noProof/>
        </w:rPr>
        <w:t>Perakende için Dynamics 365, 59</w:t>
      </w:r>
    </w:p>
    <w:p w:rsidR="00FC7890" w:rsidRDefault="00FC7890">
      <w:pPr>
        <w:pStyle w:val="Index1"/>
        <w:tabs>
          <w:tab w:val="right" w:pos="5030"/>
        </w:tabs>
        <w:rPr>
          <w:noProof/>
        </w:rPr>
      </w:pPr>
      <w:r>
        <w:rPr>
          <w:noProof/>
        </w:rPr>
        <w:t>Perakende için Dynamics 365 Eklentisi, 59</w:t>
      </w:r>
    </w:p>
    <w:p w:rsidR="00FC7890" w:rsidRDefault="00FC7890">
      <w:pPr>
        <w:pStyle w:val="Index1"/>
        <w:tabs>
          <w:tab w:val="right" w:pos="5030"/>
        </w:tabs>
        <w:rPr>
          <w:noProof/>
        </w:rPr>
      </w:pPr>
      <w:r>
        <w:rPr>
          <w:noProof/>
        </w:rPr>
        <w:t>Perakende için Dynamics 365 YG'den Geçiş, 59</w:t>
      </w:r>
    </w:p>
    <w:p w:rsidR="00FC7890" w:rsidRDefault="00FC7890">
      <w:pPr>
        <w:pStyle w:val="Index1"/>
        <w:tabs>
          <w:tab w:val="right" w:pos="5030"/>
        </w:tabs>
        <w:rPr>
          <w:noProof/>
        </w:rPr>
      </w:pPr>
      <w:r>
        <w:rPr>
          <w:noProof/>
        </w:rPr>
        <w:t>Perakende veya İnce İstemciler için Windows 10 IoT Enterprise, 40</w:t>
      </w:r>
    </w:p>
    <w:p w:rsidR="00FC7890" w:rsidRDefault="00FC7890">
      <w:pPr>
        <w:pStyle w:val="Index1"/>
        <w:tabs>
          <w:tab w:val="right" w:pos="5030"/>
        </w:tabs>
        <w:rPr>
          <w:noProof/>
        </w:rPr>
      </w:pPr>
      <w:r>
        <w:rPr>
          <w:noProof/>
        </w:rPr>
        <w:t>Power BI Premium EM1, 68</w:t>
      </w:r>
    </w:p>
    <w:p w:rsidR="00FC7890" w:rsidRDefault="00FC7890">
      <w:pPr>
        <w:pStyle w:val="Index1"/>
        <w:tabs>
          <w:tab w:val="right" w:pos="5030"/>
        </w:tabs>
        <w:rPr>
          <w:noProof/>
        </w:rPr>
      </w:pPr>
      <w:r w:rsidRPr="00695196">
        <w:rPr>
          <w:noProof/>
          <w:lang w:val="pt-BR"/>
        </w:rPr>
        <w:t>Power BI Premium EM1 A</w:t>
      </w:r>
      <w:r>
        <w:rPr>
          <w:noProof/>
        </w:rPr>
        <w:t>, 68</w:t>
      </w:r>
    </w:p>
    <w:p w:rsidR="00FC7890" w:rsidRDefault="00FC7890">
      <w:pPr>
        <w:pStyle w:val="Index1"/>
        <w:tabs>
          <w:tab w:val="right" w:pos="5030"/>
        </w:tabs>
        <w:rPr>
          <w:noProof/>
        </w:rPr>
      </w:pPr>
      <w:r>
        <w:rPr>
          <w:noProof/>
        </w:rPr>
        <w:t>Power BI Premium EM2, 68</w:t>
      </w:r>
    </w:p>
    <w:p w:rsidR="00FC7890" w:rsidRDefault="00FC7890">
      <w:pPr>
        <w:pStyle w:val="Index1"/>
        <w:tabs>
          <w:tab w:val="right" w:pos="5030"/>
        </w:tabs>
        <w:rPr>
          <w:noProof/>
        </w:rPr>
      </w:pPr>
      <w:r w:rsidRPr="00695196">
        <w:rPr>
          <w:noProof/>
          <w:lang w:val="pt-BR"/>
        </w:rPr>
        <w:t>Power BI Premium EM2 A</w:t>
      </w:r>
      <w:r>
        <w:rPr>
          <w:noProof/>
        </w:rPr>
        <w:t>, 68</w:t>
      </w:r>
    </w:p>
    <w:p w:rsidR="00FC7890" w:rsidRDefault="00FC7890">
      <w:pPr>
        <w:pStyle w:val="Index1"/>
        <w:tabs>
          <w:tab w:val="right" w:pos="5030"/>
        </w:tabs>
        <w:rPr>
          <w:noProof/>
        </w:rPr>
      </w:pPr>
      <w:r>
        <w:rPr>
          <w:noProof/>
        </w:rPr>
        <w:t>Power BI Premium EM3, 68</w:t>
      </w:r>
    </w:p>
    <w:p w:rsidR="00FC7890" w:rsidRDefault="00FC7890">
      <w:pPr>
        <w:pStyle w:val="Index1"/>
        <w:tabs>
          <w:tab w:val="right" w:pos="5030"/>
        </w:tabs>
        <w:rPr>
          <w:noProof/>
        </w:rPr>
      </w:pPr>
      <w:r w:rsidRPr="00695196">
        <w:rPr>
          <w:noProof/>
          <w:lang w:val="pt-BR"/>
        </w:rPr>
        <w:t>Power BI Premium EM3 A</w:t>
      </w:r>
      <w:r>
        <w:rPr>
          <w:noProof/>
        </w:rPr>
        <w:t>, 68</w:t>
      </w:r>
    </w:p>
    <w:p w:rsidR="00FC7890" w:rsidRDefault="00FC7890">
      <w:pPr>
        <w:pStyle w:val="Index1"/>
        <w:tabs>
          <w:tab w:val="right" w:pos="5030"/>
        </w:tabs>
        <w:rPr>
          <w:noProof/>
        </w:rPr>
      </w:pPr>
      <w:r>
        <w:rPr>
          <w:noProof/>
        </w:rPr>
        <w:t>Power BI Premium Promo, 68</w:t>
      </w:r>
    </w:p>
    <w:p w:rsidR="00FC7890" w:rsidRDefault="00FC7890">
      <w:pPr>
        <w:pStyle w:val="Index1"/>
        <w:tabs>
          <w:tab w:val="right" w:pos="5030"/>
        </w:tabs>
        <w:rPr>
          <w:noProof/>
        </w:rPr>
      </w:pPr>
      <w:r>
        <w:rPr>
          <w:noProof/>
        </w:rPr>
        <w:t>Power BI Pro, 68</w:t>
      </w:r>
    </w:p>
    <w:p w:rsidR="00FC7890" w:rsidRDefault="00FC7890">
      <w:pPr>
        <w:pStyle w:val="Index1"/>
        <w:tabs>
          <w:tab w:val="right" w:pos="5030"/>
        </w:tabs>
        <w:rPr>
          <w:noProof/>
        </w:rPr>
      </w:pPr>
      <w:r>
        <w:rPr>
          <w:noProof/>
        </w:rPr>
        <w:t>Power BI Pro A, 68</w:t>
      </w:r>
    </w:p>
    <w:p w:rsidR="00FC7890" w:rsidRDefault="00FC7890">
      <w:pPr>
        <w:pStyle w:val="Index1"/>
        <w:tabs>
          <w:tab w:val="right" w:pos="5030"/>
        </w:tabs>
        <w:rPr>
          <w:noProof/>
        </w:rPr>
      </w:pPr>
      <w:r>
        <w:rPr>
          <w:noProof/>
        </w:rPr>
        <w:t>Power BI Report Server, 29</w:t>
      </w:r>
    </w:p>
    <w:p w:rsidR="00FC7890" w:rsidRDefault="00FC7890">
      <w:pPr>
        <w:pStyle w:val="Index1"/>
        <w:tabs>
          <w:tab w:val="right" w:pos="5030"/>
        </w:tabs>
        <w:rPr>
          <w:noProof/>
        </w:rPr>
      </w:pPr>
      <w:r>
        <w:rPr>
          <w:noProof/>
        </w:rPr>
        <w:t>PowerPoint 2016, 21</w:t>
      </w:r>
    </w:p>
    <w:p w:rsidR="00FC7890" w:rsidRDefault="00FC7890">
      <w:pPr>
        <w:pStyle w:val="Index1"/>
        <w:tabs>
          <w:tab w:val="right" w:pos="5030"/>
        </w:tabs>
        <w:rPr>
          <w:noProof/>
        </w:rPr>
      </w:pPr>
      <w:r>
        <w:rPr>
          <w:noProof/>
        </w:rPr>
        <w:t>Premium Assurance Eklentisi, 28, 46</w:t>
      </w:r>
    </w:p>
    <w:p w:rsidR="00FC7890" w:rsidRDefault="00FC7890">
      <w:pPr>
        <w:pStyle w:val="Index1"/>
        <w:tabs>
          <w:tab w:val="right" w:pos="5030"/>
        </w:tabs>
        <w:rPr>
          <w:noProof/>
        </w:rPr>
      </w:pPr>
      <w:r>
        <w:rPr>
          <w:noProof/>
        </w:rPr>
        <w:t>Project 2013, 24</w:t>
      </w:r>
    </w:p>
    <w:p w:rsidR="00FC7890" w:rsidRDefault="00FC7890">
      <w:pPr>
        <w:pStyle w:val="Index1"/>
        <w:tabs>
          <w:tab w:val="right" w:pos="5030"/>
        </w:tabs>
        <w:rPr>
          <w:noProof/>
        </w:rPr>
      </w:pPr>
      <w:r>
        <w:rPr>
          <w:noProof/>
        </w:rPr>
        <w:t>Project Online Essentials, 65</w:t>
      </w:r>
    </w:p>
    <w:p w:rsidR="00FC7890" w:rsidRDefault="00FC7890">
      <w:pPr>
        <w:pStyle w:val="Index1"/>
        <w:tabs>
          <w:tab w:val="right" w:pos="5030"/>
        </w:tabs>
        <w:rPr>
          <w:noProof/>
        </w:rPr>
      </w:pPr>
      <w:r>
        <w:rPr>
          <w:noProof/>
        </w:rPr>
        <w:t>Project Online Essentials Eklentisi, 65</w:t>
      </w:r>
    </w:p>
    <w:p w:rsidR="00FC7890" w:rsidRDefault="00FC7890">
      <w:pPr>
        <w:pStyle w:val="Index1"/>
        <w:tabs>
          <w:tab w:val="right" w:pos="5030"/>
        </w:tabs>
        <w:rPr>
          <w:noProof/>
        </w:rPr>
      </w:pPr>
      <w:r>
        <w:rPr>
          <w:noProof/>
        </w:rPr>
        <w:t>Project Online Premium, 65</w:t>
      </w:r>
    </w:p>
    <w:p w:rsidR="00FC7890" w:rsidRDefault="00FC7890">
      <w:pPr>
        <w:pStyle w:val="Index1"/>
        <w:tabs>
          <w:tab w:val="right" w:pos="5030"/>
        </w:tabs>
        <w:rPr>
          <w:noProof/>
        </w:rPr>
      </w:pPr>
      <w:r>
        <w:rPr>
          <w:noProof/>
        </w:rPr>
        <w:t>Project Online Premium Eklentisi, 65</w:t>
      </w:r>
    </w:p>
    <w:p w:rsidR="00FC7890" w:rsidRDefault="00FC7890">
      <w:pPr>
        <w:pStyle w:val="Index1"/>
        <w:tabs>
          <w:tab w:val="right" w:pos="5030"/>
        </w:tabs>
        <w:rPr>
          <w:noProof/>
        </w:rPr>
      </w:pPr>
      <w:r>
        <w:rPr>
          <w:noProof/>
        </w:rPr>
        <w:t>Project Online Premium YG'den Geçiş, 65</w:t>
      </w:r>
    </w:p>
    <w:p w:rsidR="00FC7890" w:rsidRDefault="00FC7890">
      <w:pPr>
        <w:pStyle w:val="Index1"/>
        <w:tabs>
          <w:tab w:val="right" w:pos="5030"/>
        </w:tabs>
        <w:rPr>
          <w:noProof/>
        </w:rPr>
      </w:pPr>
      <w:r>
        <w:rPr>
          <w:noProof/>
        </w:rPr>
        <w:t>Project Online Professional, 65</w:t>
      </w:r>
    </w:p>
    <w:p w:rsidR="00FC7890" w:rsidRDefault="00FC7890">
      <w:pPr>
        <w:pStyle w:val="Index1"/>
        <w:tabs>
          <w:tab w:val="right" w:pos="5030"/>
        </w:tabs>
        <w:rPr>
          <w:noProof/>
        </w:rPr>
      </w:pPr>
      <w:r>
        <w:rPr>
          <w:noProof/>
        </w:rPr>
        <w:t>Project Online Professional Eklentisi, 65</w:t>
      </w:r>
    </w:p>
    <w:p w:rsidR="00FC7890" w:rsidRDefault="00FC7890">
      <w:pPr>
        <w:pStyle w:val="Index1"/>
        <w:tabs>
          <w:tab w:val="right" w:pos="5030"/>
        </w:tabs>
        <w:rPr>
          <w:noProof/>
        </w:rPr>
      </w:pPr>
      <w:r>
        <w:rPr>
          <w:noProof/>
        </w:rPr>
        <w:t>Project Online Professional YG'den Geçiş, 65</w:t>
      </w:r>
    </w:p>
    <w:p w:rsidR="00FC7890" w:rsidRDefault="00FC7890">
      <w:pPr>
        <w:pStyle w:val="Index1"/>
        <w:tabs>
          <w:tab w:val="right" w:pos="5030"/>
        </w:tabs>
        <w:rPr>
          <w:noProof/>
        </w:rPr>
      </w:pPr>
      <w:r>
        <w:rPr>
          <w:noProof/>
        </w:rPr>
        <w:t>Project Professional, 86</w:t>
      </w:r>
    </w:p>
    <w:p w:rsidR="00FC7890" w:rsidRDefault="00FC7890">
      <w:pPr>
        <w:pStyle w:val="Index1"/>
        <w:tabs>
          <w:tab w:val="right" w:pos="5030"/>
        </w:tabs>
        <w:rPr>
          <w:noProof/>
        </w:rPr>
      </w:pPr>
      <w:r>
        <w:rPr>
          <w:noProof/>
        </w:rPr>
        <w:t>Project Professional 2016, 21</w:t>
      </w:r>
    </w:p>
    <w:p w:rsidR="00FC7890" w:rsidRDefault="00FC7890">
      <w:pPr>
        <w:pStyle w:val="Index1"/>
        <w:tabs>
          <w:tab w:val="right" w:pos="5030"/>
        </w:tabs>
        <w:rPr>
          <w:noProof/>
        </w:rPr>
      </w:pPr>
      <w:r>
        <w:rPr>
          <w:noProof/>
        </w:rPr>
        <w:t>Project Server 2016, 21, 24</w:t>
      </w:r>
    </w:p>
    <w:p w:rsidR="00FC7890" w:rsidRDefault="00FC7890">
      <w:pPr>
        <w:pStyle w:val="Index1"/>
        <w:tabs>
          <w:tab w:val="right" w:pos="5030"/>
        </w:tabs>
        <w:rPr>
          <w:noProof/>
        </w:rPr>
      </w:pPr>
      <w:r>
        <w:rPr>
          <w:noProof/>
        </w:rPr>
        <w:t>Project Server 2016 CAL, 24</w:t>
      </w:r>
    </w:p>
    <w:p w:rsidR="00FC7890" w:rsidRDefault="00FC7890">
      <w:pPr>
        <w:pStyle w:val="Index1"/>
        <w:tabs>
          <w:tab w:val="right" w:pos="5030"/>
        </w:tabs>
        <w:rPr>
          <w:noProof/>
        </w:rPr>
      </w:pPr>
      <w:r>
        <w:rPr>
          <w:noProof/>
        </w:rPr>
        <w:t>Project Server 2016 Cihaz CAL, 21</w:t>
      </w:r>
    </w:p>
    <w:p w:rsidR="00FC7890" w:rsidRDefault="00FC7890">
      <w:pPr>
        <w:pStyle w:val="Index1"/>
        <w:tabs>
          <w:tab w:val="right" w:pos="5030"/>
        </w:tabs>
        <w:rPr>
          <w:noProof/>
        </w:rPr>
      </w:pPr>
      <w:r>
        <w:rPr>
          <w:noProof/>
        </w:rPr>
        <w:t>Project Standard, 80, 86</w:t>
      </w:r>
    </w:p>
    <w:p w:rsidR="00FC7890" w:rsidRDefault="00FC7890">
      <w:pPr>
        <w:pStyle w:val="Index1"/>
        <w:tabs>
          <w:tab w:val="right" w:pos="5030"/>
        </w:tabs>
        <w:rPr>
          <w:noProof/>
        </w:rPr>
      </w:pPr>
      <w:r>
        <w:rPr>
          <w:noProof/>
        </w:rPr>
        <w:t>Project Standard 2016, 21</w:t>
      </w:r>
    </w:p>
    <w:p w:rsidR="00FC7890" w:rsidRDefault="00FC7890">
      <w:pPr>
        <w:pStyle w:val="Index1"/>
        <w:tabs>
          <w:tab w:val="right" w:pos="5030"/>
        </w:tabs>
        <w:rPr>
          <w:noProof/>
        </w:rPr>
      </w:pPr>
      <w:r>
        <w:rPr>
          <w:noProof/>
        </w:rPr>
        <w:t>Publisher 2016, 21</w:t>
      </w:r>
    </w:p>
    <w:p w:rsidR="00FC7890" w:rsidRDefault="00FC7890">
      <w:pPr>
        <w:pStyle w:val="Index1"/>
        <w:tabs>
          <w:tab w:val="right" w:pos="5030"/>
        </w:tabs>
        <w:rPr>
          <w:noProof/>
        </w:rPr>
      </w:pPr>
      <w:r>
        <w:rPr>
          <w:noProof/>
        </w:rPr>
        <w:t>Saha Hizmetleri için Dynamics 365, 59</w:t>
      </w:r>
    </w:p>
    <w:p w:rsidR="00FC7890" w:rsidRDefault="00FC7890">
      <w:pPr>
        <w:pStyle w:val="Index1"/>
        <w:tabs>
          <w:tab w:val="right" w:pos="5030"/>
        </w:tabs>
        <w:rPr>
          <w:noProof/>
        </w:rPr>
      </w:pPr>
      <w:r>
        <w:rPr>
          <w:noProof/>
        </w:rPr>
        <w:t>Saha Hizmetleri için Dynamics 365 - Kaynak Planlama Optimizasyonu, 59</w:t>
      </w:r>
    </w:p>
    <w:p w:rsidR="00FC7890" w:rsidRDefault="00FC7890">
      <w:pPr>
        <w:pStyle w:val="Index1"/>
        <w:tabs>
          <w:tab w:val="right" w:pos="5030"/>
        </w:tabs>
        <w:rPr>
          <w:noProof/>
        </w:rPr>
      </w:pPr>
      <w:r w:rsidRPr="00695196">
        <w:rPr>
          <w:noProof/>
          <w:lang w:val="pt-BR"/>
        </w:rPr>
        <w:t>Satış için Dynamics 365</w:t>
      </w:r>
      <w:r>
        <w:rPr>
          <w:noProof/>
        </w:rPr>
        <w:t>, 18, 59</w:t>
      </w:r>
    </w:p>
    <w:p w:rsidR="00FC7890" w:rsidRDefault="00FC7890">
      <w:pPr>
        <w:pStyle w:val="Index1"/>
        <w:tabs>
          <w:tab w:val="right" w:pos="5030"/>
        </w:tabs>
        <w:rPr>
          <w:noProof/>
        </w:rPr>
      </w:pPr>
      <w:r>
        <w:rPr>
          <w:noProof/>
        </w:rPr>
        <w:t>Satış için Dynamics 365 Şirket İçi CAL, 18</w:t>
      </w:r>
    </w:p>
    <w:p w:rsidR="00FC7890" w:rsidRDefault="00FC7890">
      <w:pPr>
        <w:pStyle w:val="Index1"/>
        <w:tabs>
          <w:tab w:val="right" w:pos="5030"/>
        </w:tabs>
        <w:rPr>
          <w:noProof/>
        </w:rPr>
      </w:pPr>
      <w:r>
        <w:rPr>
          <w:noProof/>
        </w:rPr>
        <w:t>Satış için Microsoft Dynamics 365 CAL, 80</w:t>
      </w:r>
    </w:p>
    <w:p w:rsidR="00FC7890" w:rsidRDefault="00FC7890">
      <w:pPr>
        <w:pStyle w:val="Index1"/>
        <w:tabs>
          <w:tab w:val="right" w:pos="5030"/>
        </w:tabs>
        <w:rPr>
          <w:noProof/>
        </w:rPr>
      </w:pPr>
      <w:r>
        <w:rPr>
          <w:noProof/>
        </w:rPr>
        <w:t>Satış için Microsoft Dynamics 365 Şirket İçi CAL, 86</w:t>
      </w:r>
    </w:p>
    <w:p w:rsidR="00FC7890" w:rsidRDefault="00FC7890">
      <w:pPr>
        <w:pStyle w:val="Index1"/>
        <w:tabs>
          <w:tab w:val="right" w:pos="5030"/>
        </w:tabs>
        <w:rPr>
          <w:noProof/>
        </w:rPr>
      </w:pPr>
      <w:r>
        <w:rPr>
          <w:noProof/>
        </w:rPr>
        <w:t>Sesli Konferans, 66</w:t>
      </w:r>
    </w:p>
    <w:p w:rsidR="00FC7890" w:rsidRDefault="00FC7890">
      <w:pPr>
        <w:pStyle w:val="Index1"/>
        <w:tabs>
          <w:tab w:val="right" w:pos="5030"/>
        </w:tabs>
        <w:rPr>
          <w:noProof/>
        </w:rPr>
      </w:pPr>
      <w:r>
        <w:rPr>
          <w:noProof/>
        </w:rPr>
        <w:t>SharePoint Online, 80</w:t>
      </w:r>
    </w:p>
    <w:p w:rsidR="00FC7890" w:rsidRDefault="00FC7890">
      <w:pPr>
        <w:pStyle w:val="Index1"/>
        <w:tabs>
          <w:tab w:val="right" w:pos="5030"/>
        </w:tabs>
        <w:rPr>
          <w:noProof/>
        </w:rPr>
      </w:pPr>
      <w:r>
        <w:rPr>
          <w:noProof/>
        </w:rPr>
        <w:t>SharePoint Online Plan 1, 65</w:t>
      </w:r>
    </w:p>
    <w:p w:rsidR="00FC7890" w:rsidRDefault="00FC7890">
      <w:pPr>
        <w:pStyle w:val="Index1"/>
        <w:tabs>
          <w:tab w:val="right" w:pos="5030"/>
        </w:tabs>
        <w:rPr>
          <w:noProof/>
        </w:rPr>
      </w:pPr>
      <w:r>
        <w:rPr>
          <w:noProof/>
        </w:rPr>
        <w:t>SharePoint Online Plan 1 Eklentisi, 65</w:t>
      </w:r>
    </w:p>
    <w:p w:rsidR="00FC7890" w:rsidRDefault="00FC7890">
      <w:pPr>
        <w:pStyle w:val="Index1"/>
        <w:tabs>
          <w:tab w:val="right" w:pos="5030"/>
        </w:tabs>
        <w:rPr>
          <w:noProof/>
        </w:rPr>
      </w:pPr>
      <w:r>
        <w:rPr>
          <w:noProof/>
        </w:rPr>
        <w:t>SharePoint Online Plan 1 veya 2, 25</w:t>
      </w:r>
    </w:p>
    <w:p w:rsidR="00FC7890" w:rsidRDefault="00FC7890">
      <w:pPr>
        <w:pStyle w:val="Index1"/>
        <w:tabs>
          <w:tab w:val="right" w:pos="5030"/>
        </w:tabs>
        <w:rPr>
          <w:noProof/>
        </w:rPr>
      </w:pPr>
      <w:r>
        <w:rPr>
          <w:noProof/>
        </w:rPr>
        <w:t>SharePoint Online Plan 2, 25, 65</w:t>
      </w:r>
    </w:p>
    <w:p w:rsidR="00FC7890" w:rsidRDefault="00FC7890">
      <w:pPr>
        <w:pStyle w:val="Index1"/>
        <w:tabs>
          <w:tab w:val="right" w:pos="5030"/>
        </w:tabs>
        <w:rPr>
          <w:noProof/>
        </w:rPr>
      </w:pPr>
      <w:r>
        <w:rPr>
          <w:noProof/>
        </w:rPr>
        <w:t>SharePoint Server, 55, 85</w:t>
      </w:r>
    </w:p>
    <w:p w:rsidR="00FC7890" w:rsidRDefault="00FC7890">
      <w:pPr>
        <w:pStyle w:val="Index1"/>
        <w:tabs>
          <w:tab w:val="right" w:pos="5030"/>
        </w:tabs>
        <w:rPr>
          <w:noProof/>
        </w:rPr>
      </w:pPr>
      <w:r>
        <w:rPr>
          <w:noProof/>
        </w:rPr>
        <w:t>SharePoint Server 2013, 25</w:t>
      </w:r>
    </w:p>
    <w:p w:rsidR="00FC7890" w:rsidRDefault="00FC7890">
      <w:pPr>
        <w:pStyle w:val="Index1"/>
        <w:tabs>
          <w:tab w:val="right" w:pos="5030"/>
        </w:tabs>
        <w:rPr>
          <w:noProof/>
        </w:rPr>
      </w:pPr>
      <w:r>
        <w:rPr>
          <w:noProof/>
        </w:rPr>
        <w:t>SharePoint Server 2016, 25</w:t>
      </w:r>
    </w:p>
    <w:p w:rsidR="00FC7890" w:rsidRDefault="00FC7890">
      <w:pPr>
        <w:pStyle w:val="Index1"/>
        <w:tabs>
          <w:tab w:val="right" w:pos="5030"/>
        </w:tabs>
        <w:rPr>
          <w:noProof/>
        </w:rPr>
      </w:pPr>
      <w:r>
        <w:rPr>
          <w:noProof/>
        </w:rPr>
        <w:t>SharePoint Server 2016 Kurumsal CAL, 25</w:t>
      </w:r>
    </w:p>
    <w:p w:rsidR="00FC7890" w:rsidRDefault="00FC7890">
      <w:pPr>
        <w:pStyle w:val="Index1"/>
        <w:tabs>
          <w:tab w:val="right" w:pos="5030"/>
        </w:tabs>
        <w:rPr>
          <w:noProof/>
        </w:rPr>
      </w:pPr>
      <w:r>
        <w:rPr>
          <w:noProof/>
        </w:rPr>
        <w:t>SharePoint Server 2016 Standard CAL, 25</w:t>
      </w:r>
    </w:p>
    <w:p w:rsidR="00FC7890" w:rsidRDefault="00FC7890">
      <w:pPr>
        <w:pStyle w:val="Index1"/>
        <w:tabs>
          <w:tab w:val="right" w:pos="5030"/>
        </w:tabs>
        <w:rPr>
          <w:noProof/>
        </w:rPr>
      </w:pPr>
      <w:r>
        <w:rPr>
          <w:noProof/>
        </w:rPr>
        <w:t>Skype for Business 2016, 21</w:t>
      </w:r>
    </w:p>
    <w:p w:rsidR="00FC7890" w:rsidRDefault="00FC7890">
      <w:pPr>
        <w:pStyle w:val="Index1"/>
        <w:tabs>
          <w:tab w:val="right" w:pos="5030"/>
        </w:tabs>
        <w:rPr>
          <w:noProof/>
        </w:rPr>
      </w:pPr>
      <w:r>
        <w:rPr>
          <w:noProof/>
        </w:rPr>
        <w:t>Skype Kurumsal Çevrimiçi Sürüm Plan 1, 26, 66</w:t>
      </w:r>
    </w:p>
    <w:p w:rsidR="00FC7890" w:rsidRDefault="00FC7890">
      <w:pPr>
        <w:pStyle w:val="Index1"/>
        <w:tabs>
          <w:tab w:val="right" w:pos="5030"/>
        </w:tabs>
        <w:rPr>
          <w:noProof/>
        </w:rPr>
      </w:pPr>
      <w:r>
        <w:rPr>
          <w:noProof/>
        </w:rPr>
        <w:t>Skype Kurumsal Çevrimiçi Sürüm Plan 1 Eklentisi, 66</w:t>
      </w:r>
    </w:p>
    <w:p w:rsidR="00FC7890" w:rsidRDefault="00FC7890">
      <w:pPr>
        <w:pStyle w:val="Index1"/>
        <w:tabs>
          <w:tab w:val="right" w:pos="5030"/>
        </w:tabs>
        <w:rPr>
          <w:noProof/>
        </w:rPr>
      </w:pPr>
      <w:r>
        <w:rPr>
          <w:noProof/>
        </w:rPr>
        <w:t>Skype Kurumsal Çevrimiçi Sürüm Plan 2, 26, 66</w:t>
      </w:r>
    </w:p>
    <w:p w:rsidR="00FC7890" w:rsidRDefault="00FC7890">
      <w:pPr>
        <w:pStyle w:val="Index1"/>
        <w:tabs>
          <w:tab w:val="right" w:pos="5030"/>
        </w:tabs>
        <w:rPr>
          <w:noProof/>
        </w:rPr>
      </w:pPr>
      <w:r>
        <w:rPr>
          <w:noProof/>
        </w:rPr>
        <w:t>Skype Kurumsal Plus CAL, 26</w:t>
      </w:r>
    </w:p>
    <w:p w:rsidR="00FC7890" w:rsidRDefault="00FC7890">
      <w:pPr>
        <w:pStyle w:val="Index1"/>
        <w:tabs>
          <w:tab w:val="right" w:pos="5030"/>
        </w:tabs>
        <w:rPr>
          <w:noProof/>
        </w:rPr>
      </w:pPr>
      <w:r>
        <w:rPr>
          <w:noProof/>
        </w:rPr>
        <w:t>Skype Kurumsal Sunucusu, 55</w:t>
      </w:r>
    </w:p>
    <w:p w:rsidR="00FC7890" w:rsidRDefault="00FC7890">
      <w:pPr>
        <w:pStyle w:val="Index1"/>
        <w:tabs>
          <w:tab w:val="right" w:pos="5030"/>
        </w:tabs>
        <w:rPr>
          <w:noProof/>
        </w:rPr>
      </w:pPr>
      <w:r>
        <w:rPr>
          <w:noProof/>
        </w:rPr>
        <w:t>Skype Kurumsal Sunucusu 2015, 26</w:t>
      </w:r>
    </w:p>
    <w:p w:rsidR="00FC7890" w:rsidRDefault="00FC7890">
      <w:pPr>
        <w:pStyle w:val="Index1"/>
        <w:tabs>
          <w:tab w:val="right" w:pos="5030"/>
        </w:tabs>
        <w:rPr>
          <w:noProof/>
        </w:rPr>
      </w:pPr>
      <w:r>
        <w:rPr>
          <w:noProof/>
        </w:rPr>
        <w:t>Skype Kurumsal Sunucusu 2015 Kurumsal CAL, 26</w:t>
      </w:r>
    </w:p>
    <w:p w:rsidR="00FC7890" w:rsidRDefault="00FC7890">
      <w:pPr>
        <w:pStyle w:val="Index1"/>
        <w:tabs>
          <w:tab w:val="right" w:pos="5030"/>
        </w:tabs>
        <w:rPr>
          <w:noProof/>
        </w:rPr>
      </w:pPr>
      <w:r>
        <w:rPr>
          <w:noProof/>
        </w:rPr>
        <w:t>Skype Kurumsal Sunucusu 2015 Plus CAL, 26</w:t>
      </w:r>
    </w:p>
    <w:p w:rsidR="00FC7890" w:rsidRDefault="00FC7890">
      <w:pPr>
        <w:pStyle w:val="Index1"/>
        <w:tabs>
          <w:tab w:val="right" w:pos="5030"/>
        </w:tabs>
        <w:rPr>
          <w:noProof/>
        </w:rPr>
      </w:pPr>
      <w:r>
        <w:rPr>
          <w:noProof/>
        </w:rPr>
        <w:t>Skype Kurumsal Sunucusu 2015 Standard CAL, 26</w:t>
      </w:r>
    </w:p>
    <w:p w:rsidR="00FC7890" w:rsidRDefault="00FC7890">
      <w:pPr>
        <w:pStyle w:val="Index1"/>
        <w:tabs>
          <w:tab w:val="right" w:pos="5030"/>
        </w:tabs>
        <w:rPr>
          <w:noProof/>
        </w:rPr>
      </w:pPr>
      <w:r>
        <w:rPr>
          <w:noProof/>
        </w:rPr>
        <w:t>SQL Paralel Veri Ambarı, 81, 87</w:t>
      </w:r>
    </w:p>
    <w:p w:rsidR="00FC7890" w:rsidRDefault="00FC7890">
      <w:pPr>
        <w:pStyle w:val="Index1"/>
        <w:tabs>
          <w:tab w:val="right" w:pos="5030"/>
        </w:tabs>
        <w:rPr>
          <w:noProof/>
        </w:rPr>
      </w:pPr>
      <w:r>
        <w:rPr>
          <w:noProof/>
        </w:rPr>
        <w:t>SQL Server, 85</w:t>
      </w:r>
    </w:p>
    <w:p w:rsidR="00FC7890" w:rsidRDefault="00FC7890">
      <w:pPr>
        <w:pStyle w:val="Index1"/>
        <w:tabs>
          <w:tab w:val="right" w:pos="5030"/>
        </w:tabs>
        <w:rPr>
          <w:noProof/>
        </w:rPr>
      </w:pPr>
      <w:r>
        <w:rPr>
          <w:noProof/>
        </w:rPr>
        <w:t>SQL Server 2016, 27</w:t>
      </w:r>
    </w:p>
    <w:p w:rsidR="00FC7890" w:rsidRDefault="00FC7890">
      <w:pPr>
        <w:pStyle w:val="Index1"/>
        <w:tabs>
          <w:tab w:val="right" w:pos="5030"/>
        </w:tabs>
        <w:rPr>
          <w:noProof/>
        </w:rPr>
      </w:pPr>
      <w:r>
        <w:rPr>
          <w:noProof/>
        </w:rPr>
        <w:t>SQL Server 2017 CAL, 27</w:t>
      </w:r>
    </w:p>
    <w:p w:rsidR="00FC7890" w:rsidRDefault="00FC7890">
      <w:pPr>
        <w:pStyle w:val="Index1"/>
        <w:tabs>
          <w:tab w:val="right" w:pos="5030"/>
        </w:tabs>
        <w:rPr>
          <w:noProof/>
        </w:rPr>
      </w:pPr>
      <w:r>
        <w:rPr>
          <w:noProof/>
        </w:rPr>
        <w:t>SQL Server 2017 Enterprise, 27</w:t>
      </w:r>
    </w:p>
    <w:p w:rsidR="00FC7890" w:rsidRDefault="00FC7890">
      <w:pPr>
        <w:pStyle w:val="Index1"/>
        <w:tabs>
          <w:tab w:val="right" w:pos="5030"/>
        </w:tabs>
        <w:rPr>
          <w:noProof/>
        </w:rPr>
      </w:pPr>
      <w:r>
        <w:rPr>
          <w:noProof/>
        </w:rPr>
        <w:t>SQL Server 2017 Enterprise Core, 27</w:t>
      </w:r>
    </w:p>
    <w:p w:rsidR="00FC7890" w:rsidRDefault="00FC7890">
      <w:pPr>
        <w:pStyle w:val="Index1"/>
        <w:tabs>
          <w:tab w:val="right" w:pos="5030"/>
        </w:tabs>
        <w:rPr>
          <w:noProof/>
        </w:rPr>
      </w:pPr>
      <w:r>
        <w:rPr>
          <w:noProof/>
        </w:rPr>
        <w:t>SQL Server 2017 Standard, 27</w:t>
      </w:r>
    </w:p>
    <w:p w:rsidR="00FC7890" w:rsidRDefault="00FC7890">
      <w:pPr>
        <w:pStyle w:val="Index1"/>
        <w:tabs>
          <w:tab w:val="right" w:pos="5030"/>
        </w:tabs>
        <w:rPr>
          <w:noProof/>
        </w:rPr>
      </w:pPr>
      <w:r>
        <w:rPr>
          <w:noProof/>
        </w:rPr>
        <w:t>SQL Server 2017 Standard Core, 27</w:t>
      </w:r>
    </w:p>
    <w:p w:rsidR="00FC7890" w:rsidRDefault="00FC7890">
      <w:pPr>
        <w:pStyle w:val="Index1"/>
        <w:tabs>
          <w:tab w:val="right" w:pos="5030"/>
        </w:tabs>
        <w:rPr>
          <w:noProof/>
        </w:rPr>
      </w:pPr>
      <w:r>
        <w:rPr>
          <w:noProof/>
        </w:rPr>
        <w:t>SQL Server 2017 Teknolojili Visual Studio Team Foundation Server 2018, 37</w:t>
      </w:r>
    </w:p>
    <w:p w:rsidR="00FC7890" w:rsidRDefault="00FC7890">
      <w:pPr>
        <w:pStyle w:val="Index1"/>
        <w:tabs>
          <w:tab w:val="right" w:pos="5030"/>
        </w:tabs>
        <w:rPr>
          <w:noProof/>
        </w:rPr>
      </w:pPr>
      <w:r>
        <w:rPr>
          <w:noProof/>
        </w:rPr>
        <w:t>SQL Server Business Intelligence, 81, 87</w:t>
      </w:r>
    </w:p>
    <w:p w:rsidR="00FC7890" w:rsidRDefault="00FC7890">
      <w:pPr>
        <w:pStyle w:val="Index1"/>
        <w:tabs>
          <w:tab w:val="right" w:pos="5030"/>
        </w:tabs>
        <w:rPr>
          <w:noProof/>
        </w:rPr>
      </w:pPr>
      <w:r>
        <w:rPr>
          <w:noProof/>
        </w:rPr>
        <w:t>SQL Server Data Center, 81</w:t>
      </w:r>
    </w:p>
    <w:p w:rsidR="00FC7890" w:rsidRDefault="00FC7890">
      <w:pPr>
        <w:pStyle w:val="Index1"/>
        <w:tabs>
          <w:tab w:val="right" w:pos="5030"/>
        </w:tabs>
        <w:rPr>
          <w:noProof/>
        </w:rPr>
      </w:pPr>
      <w:r>
        <w:rPr>
          <w:noProof/>
        </w:rPr>
        <w:t>SQL Server Enterprise, 81</w:t>
      </w:r>
    </w:p>
    <w:p w:rsidR="00FC7890" w:rsidRDefault="00FC7890">
      <w:pPr>
        <w:pStyle w:val="Index1"/>
        <w:tabs>
          <w:tab w:val="right" w:pos="5030"/>
        </w:tabs>
        <w:rPr>
          <w:noProof/>
        </w:rPr>
      </w:pPr>
      <w:r>
        <w:rPr>
          <w:noProof/>
        </w:rPr>
        <w:t>SQL Server Standard, 81, 87</w:t>
      </w:r>
    </w:p>
    <w:p w:rsidR="00FC7890" w:rsidRDefault="00FC7890">
      <w:pPr>
        <w:pStyle w:val="Index1"/>
        <w:tabs>
          <w:tab w:val="right" w:pos="5030"/>
        </w:tabs>
        <w:rPr>
          <w:noProof/>
        </w:rPr>
      </w:pPr>
      <w:r>
        <w:rPr>
          <w:noProof/>
        </w:rPr>
        <w:t>System Center 2012 Client Management Suite bileşeni System Center Data Protection Manager, 31</w:t>
      </w:r>
    </w:p>
    <w:p w:rsidR="00FC7890" w:rsidRDefault="00FC7890">
      <w:pPr>
        <w:pStyle w:val="Index1"/>
        <w:tabs>
          <w:tab w:val="right" w:pos="5030"/>
        </w:tabs>
        <w:rPr>
          <w:noProof/>
        </w:rPr>
      </w:pPr>
      <w:r>
        <w:rPr>
          <w:noProof/>
        </w:rPr>
        <w:t>System Center 2012 Client Management Suite bileşeni System Center Operations Manager, 33</w:t>
      </w:r>
    </w:p>
    <w:p w:rsidR="00FC7890" w:rsidRDefault="00FC7890">
      <w:pPr>
        <w:pStyle w:val="Index1"/>
        <w:tabs>
          <w:tab w:val="right" w:pos="5030"/>
        </w:tabs>
        <w:rPr>
          <w:noProof/>
        </w:rPr>
      </w:pPr>
      <w:r>
        <w:rPr>
          <w:noProof/>
        </w:rPr>
        <w:t>System Center 2012 Client Management Suite bileşeni System Center Orchestrator, 34</w:t>
      </w:r>
    </w:p>
    <w:p w:rsidR="00FC7890" w:rsidRDefault="00FC7890">
      <w:pPr>
        <w:pStyle w:val="Index1"/>
        <w:tabs>
          <w:tab w:val="right" w:pos="5030"/>
        </w:tabs>
        <w:rPr>
          <w:noProof/>
        </w:rPr>
      </w:pPr>
      <w:r>
        <w:rPr>
          <w:noProof/>
        </w:rPr>
        <w:t>System Center 2012 Client Management Suite bileşeni System Center Service Manager, 35</w:t>
      </w:r>
    </w:p>
    <w:p w:rsidR="00FC7890" w:rsidRDefault="00FC7890">
      <w:pPr>
        <w:pStyle w:val="Index1"/>
        <w:tabs>
          <w:tab w:val="right" w:pos="5030"/>
        </w:tabs>
        <w:rPr>
          <w:noProof/>
        </w:rPr>
      </w:pPr>
      <w:r>
        <w:rPr>
          <w:noProof/>
        </w:rPr>
        <w:t>System Center 2012 Datacenter Sunucu Yönetim Lisansı, 81</w:t>
      </w:r>
    </w:p>
    <w:p w:rsidR="00FC7890" w:rsidRDefault="00FC7890">
      <w:pPr>
        <w:pStyle w:val="Index1"/>
        <w:tabs>
          <w:tab w:val="right" w:pos="5030"/>
        </w:tabs>
        <w:rPr>
          <w:noProof/>
        </w:rPr>
      </w:pPr>
      <w:r>
        <w:rPr>
          <w:noProof/>
        </w:rPr>
        <w:t>System Center 2012 R2, 29</w:t>
      </w:r>
    </w:p>
    <w:p w:rsidR="00FC7890" w:rsidRDefault="00FC7890">
      <w:pPr>
        <w:pStyle w:val="Index1"/>
        <w:tabs>
          <w:tab w:val="right" w:pos="5030"/>
        </w:tabs>
        <w:rPr>
          <w:noProof/>
        </w:rPr>
      </w:pPr>
      <w:r>
        <w:rPr>
          <w:noProof/>
        </w:rPr>
        <w:t>System Center 2012 R2 Configuration Manager, 30</w:t>
      </w:r>
    </w:p>
    <w:p w:rsidR="00FC7890" w:rsidRDefault="00FC7890">
      <w:pPr>
        <w:pStyle w:val="Index1"/>
        <w:tabs>
          <w:tab w:val="right" w:pos="5030"/>
        </w:tabs>
        <w:rPr>
          <w:noProof/>
        </w:rPr>
      </w:pPr>
      <w:r>
        <w:rPr>
          <w:noProof/>
        </w:rPr>
        <w:t>System Center 2012 R2 Endpoint Protection, 32</w:t>
      </w:r>
    </w:p>
    <w:p w:rsidR="00FC7890" w:rsidRDefault="00FC7890">
      <w:pPr>
        <w:pStyle w:val="Index1"/>
        <w:tabs>
          <w:tab w:val="right" w:pos="5030"/>
        </w:tabs>
        <w:rPr>
          <w:noProof/>
        </w:rPr>
      </w:pPr>
      <w:r>
        <w:rPr>
          <w:noProof/>
        </w:rPr>
        <w:t>System Center 2012 Standard Sunucu Yönetim Lisansı, 81</w:t>
      </w:r>
    </w:p>
    <w:p w:rsidR="00FC7890" w:rsidRDefault="00FC7890">
      <w:pPr>
        <w:pStyle w:val="Index1"/>
        <w:tabs>
          <w:tab w:val="right" w:pos="5030"/>
        </w:tabs>
        <w:rPr>
          <w:noProof/>
        </w:rPr>
      </w:pPr>
      <w:r>
        <w:rPr>
          <w:noProof/>
        </w:rPr>
        <w:t>System Center 2016 Data Protection Manager, 31</w:t>
      </w:r>
    </w:p>
    <w:p w:rsidR="00FC7890" w:rsidRDefault="00FC7890">
      <w:pPr>
        <w:pStyle w:val="Index1"/>
        <w:tabs>
          <w:tab w:val="right" w:pos="5030"/>
        </w:tabs>
        <w:rPr>
          <w:noProof/>
        </w:rPr>
      </w:pPr>
      <w:r>
        <w:rPr>
          <w:noProof/>
        </w:rPr>
        <w:t>System Center 2016 Datacenter Sunucu Yönetimi Lisansı (16 paket Çekirdek Lisansı), 29</w:t>
      </w:r>
    </w:p>
    <w:p w:rsidR="00FC7890" w:rsidRDefault="00FC7890">
      <w:pPr>
        <w:pStyle w:val="Index1"/>
        <w:tabs>
          <w:tab w:val="right" w:pos="5030"/>
        </w:tabs>
        <w:rPr>
          <w:noProof/>
        </w:rPr>
      </w:pPr>
      <w:r>
        <w:rPr>
          <w:noProof/>
        </w:rPr>
        <w:t>System Center 2016 Datacenter Sunucu Yönetimi Lisansı (2 paket Çekirdek Lisansı), 29</w:t>
      </w:r>
    </w:p>
    <w:p w:rsidR="00FC7890" w:rsidRDefault="00FC7890">
      <w:pPr>
        <w:pStyle w:val="Index1"/>
        <w:tabs>
          <w:tab w:val="right" w:pos="5030"/>
        </w:tabs>
        <w:rPr>
          <w:noProof/>
        </w:rPr>
      </w:pPr>
      <w:r>
        <w:rPr>
          <w:noProof/>
        </w:rPr>
        <w:t>System Center 2016 Operations Manager, 33</w:t>
      </w:r>
    </w:p>
    <w:p w:rsidR="00FC7890" w:rsidRDefault="00FC7890">
      <w:pPr>
        <w:pStyle w:val="Index1"/>
        <w:tabs>
          <w:tab w:val="right" w:pos="5030"/>
        </w:tabs>
        <w:rPr>
          <w:noProof/>
        </w:rPr>
      </w:pPr>
      <w:r>
        <w:rPr>
          <w:noProof/>
        </w:rPr>
        <w:t>System Center 2016 Orchestrator, 34</w:t>
      </w:r>
    </w:p>
    <w:p w:rsidR="00FC7890" w:rsidRDefault="00FC7890">
      <w:pPr>
        <w:pStyle w:val="Index1"/>
        <w:tabs>
          <w:tab w:val="right" w:pos="5030"/>
        </w:tabs>
        <w:rPr>
          <w:noProof/>
        </w:rPr>
      </w:pPr>
      <w:r>
        <w:rPr>
          <w:noProof/>
        </w:rPr>
        <w:t>System Center 2016 Service Manager, 35</w:t>
      </w:r>
    </w:p>
    <w:p w:rsidR="00FC7890" w:rsidRDefault="00FC7890">
      <w:pPr>
        <w:pStyle w:val="Index1"/>
        <w:tabs>
          <w:tab w:val="right" w:pos="5030"/>
        </w:tabs>
        <w:rPr>
          <w:noProof/>
        </w:rPr>
      </w:pPr>
      <w:r>
        <w:rPr>
          <w:noProof/>
        </w:rPr>
        <w:t>System Center 2016 Standard Sunucu Yönetimi Lisansı (16 paket Çekirdek Lisansı), 29</w:t>
      </w:r>
    </w:p>
    <w:p w:rsidR="00FC7890" w:rsidRDefault="00FC7890">
      <w:pPr>
        <w:pStyle w:val="Index1"/>
        <w:tabs>
          <w:tab w:val="right" w:pos="5030"/>
        </w:tabs>
        <w:rPr>
          <w:noProof/>
        </w:rPr>
      </w:pPr>
      <w:r>
        <w:rPr>
          <w:noProof/>
        </w:rPr>
        <w:t>System Center 2016 Standard Sunucu Yönetimi Lisansı (2 paket Çekirdek Lisansı), 29</w:t>
      </w:r>
    </w:p>
    <w:p w:rsidR="00FC7890" w:rsidRDefault="00FC7890">
      <w:pPr>
        <w:pStyle w:val="Index1"/>
        <w:tabs>
          <w:tab w:val="right" w:pos="5030"/>
        </w:tabs>
        <w:rPr>
          <w:noProof/>
        </w:rPr>
      </w:pPr>
      <w:r>
        <w:rPr>
          <w:noProof/>
        </w:rPr>
        <w:t>System Center Configuration Manager 1606, 30</w:t>
      </w:r>
    </w:p>
    <w:p w:rsidR="00FC7890" w:rsidRDefault="00FC7890">
      <w:pPr>
        <w:pStyle w:val="Index1"/>
        <w:tabs>
          <w:tab w:val="right" w:pos="5030"/>
        </w:tabs>
        <w:rPr>
          <w:noProof/>
        </w:rPr>
      </w:pPr>
      <w:r>
        <w:rPr>
          <w:noProof/>
        </w:rPr>
        <w:t>System Center Configuration Manager 1606 İstemci Yönetimi Lisansı, 30</w:t>
      </w:r>
    </w:p>
    <w:p w:rsidR="00FC7890" w:rsidRDefault="00FC7890">
      <w:pPr>
        <w:pStyle w:val="Index1"/>
        <w:tabs>
          <w:tab w:val="right" w:pos="5030"/>
        </w:tabs>
        <w:rPr>
          <w:noProof/>
        </w:rPr>
      </w:pPr>
      <w:r>
        <w:rPr>
          <w:noProof/>
        </w:rPr>
        <w:t>System Center Configuration Manager 1606 Kullanıcı başına İstemci, 30</w:t>
      </w:r>
    </w:p>
    <w:p w:rsidR="00FC7890" w:rsidRDefault="00FC7890">
      <w:pPr>
        <w:pStyle w:val="Index1"/>
        <w:tabs>
          <w:tab w:val="right" w:pos="5030"/>
        </w:tabs>
        <w:rPr>
          <w:noProof/>
        </w:rPr>
      </w:pPr>
      <w:r w:rsidRPr="00695196">
        <w:rPr>
          <w:noProof/>
          <w:lang w:val="pt-BR"/>
        </w:rPr>
        <w:t>System Center Datacenter</w:t>
      </w:r>
      <w:r>
        <w:rPr>
          <w:noProof/>
        </w:rPr>
        <w:t>, 85, 87</w:t>
      </w:r>
    </w:p>
    <w:p w:rsidR="00FC7890" w:rsidRDefault="00FC7890">
      <w:pPr>
        <w:pStyle w:val="Index1"/>
        <w:tabs>
          <w:tab w:val="right" w:pos="5030"/>
        </w:tabs>
        <w:rPr>
          <w:noProof/>
        </w:rPr>
      </w:pPr>
      <w:r>
        <w:rPr>
          <w:noProof/>
        </w:rPr>
        <w:t>System Center Datacenter (2 paket Çekirdek Lisansı), 17</w:t>
      </w:r>
    </w:p>
    <w:p w:rsidR="00FC7890" w:rsidRDefault="00FC7890">
      <w:pPr>
        <w:pStyle w:val="Index1"/>
        <w:tabs>
          <w:tab w:val="right" w:pos="5030"/>
        </w:tabs>
        <w:rPr>
          <w:noProof/>
        </w:rPr>
      </w:pPr>
      <w:r>
        <w:rPr>
          <w:noProof/>
        </w:rPr>
        <w:t>System Center Endpoint Protection 1606, 32</w:t>
      </w:r>
    </w:p>
    <w:p w:rsidR="00FC7890" w:rsidRDefault="00FC7890">
      <w:pPr>
        <w:pStyle w:val="Index1"/>
        <w:tabs>
          <w:tab w:val="right" w:pos="5030"/>
        </w:tabs>
        <w:rPr>
          <w:noProof/>
        </w:rPr>
      </w:pPr>
      <w:r>
        <w:rPr>
          <w:noProof/>
        </w:rPr>
        <w:t>System Center Global Service Monitor, 30</w:t>
      </w:r>
    </w:p>
    <w:p w:rsidR="00FC7890" w:rsidRDefault="00FC7890">
      <w:pPr>
        <w:pStyle w:val="Index1"/>
        <w:tabs>
          <w:tab w:val="right" w:pos="5030"/>
        </w:tabs>
        <w:rPr>
          <w:noProof/>
        </w:rPr>
      </w:pPr>
      <w:r>
        <w:rPr>
          <w:noProof/>
        </w:rPr>
        <w:t>System Center Standard, 85, 87</w:t>
      </w:r>
    </w:p>
    <w:p w:rsidR="00FC7890" w:rsidRDefault="00FC7890">
      <w:pPr>
        <w:pStyle w:val="Index1"/>
        <w:tabs>
          <w:tab w:val="right" w:pos="5030"/>
        </w:tabs>
        <w:rPr>
          <w:noProof/>
        </w:rPr>
      </w:pPr>
      <w:r>
        <w:rPr>
          <w:noProof/>
        </w:rPr>
        <w:t>System Center Standard (2 paket Çekirdek Lisansı), 17</w:t>
      </w:r>
    </w:p>
    <w:p w:rsidR="00FC7890" w:rsidRDefault="00FC7890">
      <w:pPr>
        <w:pStyle w:val="Index1"/>
        <w:tabs>
          <w:tab w:val="right" w:pos="5030"/>
        </w:tabs>
        <w:rPr>
          <w:noProof/>
        </w:rPr>
      </w:pPr>
      <w:r>
        <w:rPr>
          <w:noProof/>
        </w:rPr>
        <w:t>Telefon Sistemi, 66</w:t>
      </w:r>
    </w:p>
    <w:p w:rsidR="00FC7890" w:rsidRDefault="00FC7890">
      <w:pPr>
        <w:pStyle w:val="Index1"/>
        <w:tabs>
          <w:tab w:val="right" w:pos="5030"/>
        </w:tabs>
        <w:rPr>
          <w:noProof/>
        </w:rPr>
      </w:pPr>
      <w:r>
        <w:rPr>
          <w:noProof/>
        </w:rPr>
        <w:t>Varlık Başına Mobil Varlık Yönetimi Platformu (SL), 67</w:t>
      </w:r>
    </w:p>
    <w:p w:rsidR="00FC7890" w:rsidRDefault="00FC7890">
      <w:pPr>
        <w:pStyle w:val="Index1"/>
        <w:tabs>
          <w:tab w:val="right" w:pos="5030"/>
        </w:tabs>
        <w:rPr>
          <w:noProof/>
        </w:rPr>
      </w:pPr>
      <w:r>
        <w:rPr>
          <w:noProof/>
        </w:rPr>
        <w:t>VDI, 35</w:t>
      </w:r>
    </w:p>
    <w:p w:rsidR="00FC7890" w:rsidRDefault="00FC7890">
      <w:pPr>
        <w:pStyle w:val="Index1"/>
        <w:tabs>
          <w:tab w:val="right" w:pos="5030"/>
        </w:tabs>
        <w:rPr>
          <w:noProof/>
        </w:rPr>
      </w:pPr>
      <w:r>
        <w:rPr>
          <w:noProof/>
        </w:rPr>
        <w:t>Visio 2016 Professional, 21</w:t>
      </w:r>
    </w:p>
    <w:p w:rsidR="00FC7890" w:rsidRDefault="00FC7890">
      <w:pPr>
        <w:pStyle w:val="Index1"/>
        <w:tabs>
          <w:tab w:val="right" w:pos="5030"/>
        </w:tabs>
        <w:rPr>
          <w:noProof/>
        </w:rPr>
      </w:pPr>
      <w:r>
        <w:rPr>
          <w:noProof/>
        </w:rPr>
        <w:t>Visio 2016 Standard, 21</w:t>
      </w:r>
    </w:p>
    <w:p w:rsidR="00FC7890" w:rsidRDefault="00FC7890">
      <w:pPr>
        <w:pStyle w:val="Index1"/>
        <w:tabs>
          <w:tab w:val="right" w:pos="5030"/>
        </w:tabs>
        <w:rPr>
          <w:noProof/>
        </w:rPr>
      </w:pPr>
      <w:r>
        <w:rPr>
          <w:noProof/>
        </w:rPr>
        <w:t>Visio Online Plan 1, 60</w:t>
      </w:r>
    </w:p>
    <w:p w:rsidR="00FC7890" w:rsidRDefault="00FC7890">
      <w:pPr>
        <w:pStyle w:val="Index1"/>
        <w:tabs>
          <w:tab w:val="right" w:pos="5030"/>
        </w:tabs>
        <w:rPr>
          <w:noProof/>
        </w:rPr>
      </w:pPr>
      <w:r>
        <w:rPr>
          <w:noProof/>
        </w:rPr>
        <w:t>Visio Online Plan 1 ve 2 YG'den Geçiş, 60</w:t>
      </w:r>
    </w:p>
    <w:p w:rsidR="00FC7890" w:rsidRDefault="00FC7890">
      <w:pPr>
        <w:pStyle w:val="Index1"/>
        <w:tabs>
          <w:tab w:val="right" w:pos="5030"/>
        </w:tabs>
        <w:rPr>
          <w:noProof/>
        </w:rPr>
      </w:pPr>
      <w:r>
        <w:rPr>
          <w:noProof/>
        </w:rPr>
        <w:t>Visio Online Plan 2, 60</w:t>
      </w:r>
    </w:p>
    <w:p w:rsidR="00FC7890" w:rsidRDefault="00FC7890">
      <w:pPr>
        <w:pStyle w:val="Index1"/>
        <w:tabs>
          <w:tab w:val="right" w:pos="5030"/>
        </w:tabs>
        <w:rPr>
          <w:noProof/>
        </w:rPr>
      </w:pPr>
      <w:r>
        <w:rPr>
          <w:noProof/>
        </w:rPr>
        <w:t>Visio Online Plan 2 Eklentisi, 60</w:t>
      </w:r>
    </w:p>
    <w:p w:rsidR="00FC7890" w:rsidRDefault="00FC7890">
      <w:pPr>
        <w:pStyle w:val="Index1"/>
        <w:tabs>
          <w:tab w:val="right" w:pos="5030"/>
        </w:tabs>
        <w:rPr>
          <w:noProof/>
        </w:rPr>
      </w:pPr>
      <w:r>
        <w:rPr>
          <w:noProof/>
        </w:rPr>
        <w:t>Visio Professional, 87</w:t>
      </w:r>
    </w:p>
    <w:p w:rsidR="00FC7890" w:rsidRDefault="00FC7890">
      <w:pPr>
        <w:pStyle w:val="Index1"/>
        <w:tabs>
          <w:tab w:val="right" w:pos="5030"/>
        </w:tabs>
        <w:rPr>
          <w:noProof/>
        </w:rPr>
      </w:pPr>
      <w:r>
        <w:rPr>
          <w:noProof/>
        </w:rPr>
        <w:t>Visio Standard, 80, 87</w:t>
      </w:r>
    </w:p>
    <w:p w:rsidR="00FC7890" w:rsidRDefault="00FC7890">
      <w:pPr>
        <w:pStyle w:val="Index1"/>
        <w:tabs>
          <w:tab w:val="right" w:pos="5030"/>
        </w:tabs>
        <w:rPr>
          <w:noProof/>
        </w:rPr>
      </w:pPr>
      <w:r>
        <w:rPr>
          <w:noProof/>
        </w:rPr>
        <w:t>Visual Studio 2015, 36</w:t>
      </w:r>
    </w:p>
    <w:p w:rsidR="00FC7890" w:rsidRDefault="00FC7890">
      <w:pPr>
        <w:pStyle w:val="Index1"/>
        <w:tabs>
          <w:tab w:val="right" w:pos="5030"/>
        </w:tabs>
        <w:rPr>
          <w:noProof/>
        </w:rPr>
      </w:pPr>
      <w:r>
        <w:rPr>
          <w:noProof/>
        </w:rPr>
        <w:t>Visual Studio Enterprise 2017 Üyeliği, 36</w:t>
      </w:r>
    </w:p>
    <w:p w:rsidR="00FC7890" w:rsidRDefault="00FC7890">
      <w:pPr>
        <w:pStyle w:val="Index1"/>
        <w:tabs>
          <w:tab w:val="right" w:pos="5030"/>
        </w:tabs>
        <w:rPr>
          <w:noProof/>
        </w:rPr>
      </w:pPr>
      <w:r>
        <w:rPr>
          <w:noProof/>
        </w:rPr>
        <w:t>Visual Studio Enterprise Üyeliği, 81, 87</w:t>
      </w:r>
    </w:p>
    <w:p w:rsidR="00FC7890" w:rsidRDefault="00FC7890">
      <w:pPr>
        <w:pStyle w:val="Index1"/>
        <w:tabs>
          <w:tab w:val="right" w:pos="5030"/>
        </w:tabs>
        <w:rPr>
          <w:noProof/>
        </w:rPr>
      </w:pPr>
      <w:r>
        <w:rPr>
          <w:noProof/>
        </w:rPr>
        <w:t>Visual Studio Professional 2017, 36</w:t>
      </w:r>
    </w:p>
    <w:p w:rsidR="00FC7890" w:rsidRDefault="00FC7890">
      <w:pPr>
        <w:pStyle w:val="Index1"/>
        <w:tabs>
          <w:tab w:val="right" w:pos="5030"/>
        </w:tabs>
        <w:rPr>
          <w:noProof/>
        </w:rPr>
      </w:pPr>
      <w:r>
        <w:rPr>
          <w:noProof/>
        </w:rPr>
        <w:t>Visual Studio Professional 2017 Üyeliği, 36</w:t>
      </w:r>
    </w:p>
    <w:p w:rsidR="00FC7890" w:rsidRDefault="00FC7890">
      <w:pPr>
        <w:pStyle w:val="Index1"/>
        <w:tabs>
          <w:tab w:val="right" w:pos="5030"/>
        </w:tabs>
        <w:rPr>
          <w:noProof/>
        </w:rPr>
      </w:pPr>
      <w:r>
        <w:rPr>
          <w:noProof/>
        </w:rPr>
        <w:t>Visual Studio Professional Üyeliği, 81, 87</w:t>
      </w:r>
    </w:p>
    <w:p w:rsidR="00FC7890" w:rsidRDefault="00FC7890">
      <w:pPr>
        <w:pStyle w:val="Index1"/>
        <w:tabs>
          <w:tab w:val="right" w:pos="5030"/>
        </w:tabs>
        <w:rPr>
          <w:noProof/>
        </w:rPr>
      </w:pPr>
      <w:r>
        <w:rPr>
          <w:noProof/>
        </w:rPr>
        <w:t>Visual Studio Team Foundation Server 2018 CAL, 37</w:t>
      </w:r>
    </w:p>
    <w:p w:rsidR="00FC7890" w:rsidRDefault="00FC7890">
      <w:pPr>
        <w:pStyle w:val="Index1"/>
        <w:tabs>
          <w:tab w:val="right" w:pos="5030"/>
        </w:tabs>
        <w:rPr>
          <w:noProof/>
        </w:rPr>
      </w:pPr>
      <w:r>
        <w:rPr>
          <w:noProof/>
        </w:rPr>
        <w:t>Visual Studio Test Professional 2017 Üyeliği, 36</w:t>
      </w:r>
    </w:p>
    <w:p w:rsidR="00FC7890" w:rsidRDefault="00FC7890">
      <w:pPr>
        <w:pStyle w:val="Index1"/>
        <w:tabs>
          <w:tab w:val="right" w:pos="5030"/>
        </w:tabs>
        <w:rPr>
          <w:noProof/>
        </w:rPr>
      </w:pPr>
      <w:r>
        <w:rPr>
          <w:noProof/>
        </w:rPr>
        <w:t>Visual Studio Test Professional Üyeliği, 81, 87</w:t>
      </w:r>
    </w:p>
    <w:p w:rsidR="00FC7890" w:rsidRDefault="00FC7890">
      <w:pPr>
        <w:pStyle w:val="Index1"/>
        <w:tabs>
          <w:tab w:val="right" w:pos="5030"/>
        </w:tabs>
        <w:rPr>
          <w:noProof/>
        </w:rPr>
      </w:pPr>
      <w:r>
        <w:rPr>
          <w:noProof/>
        </w:rPr>
        <w:t>Windows 10, 40</w:t>
      </w:r>
    </w:p>
    <w:p w:rsidR="00FC7890" w:rsidRDefault="00FC7890">
      <w:pPr>
        <w:pStyle w:val="Index1"/>
        <w:tabs>
          <w:tab w:val="right" w:pos="5030"/>
        </w:tabs>
        <w:rPr>
          <w:noProof/>
        </w:rPr>
      </w:pPr>
      <w:r>
        <w:rPr>
          <w:noProof/>
        </w:rPr>
        <w:t>Windows 10 Education, 39</w:t>
      </w:r>
    </w:p>
    <w:p w:rsidR="00FC7890" w:rsidRDefault="00FC7890">
      <w:pPr>
        <w:pStyle w:val="Index1"/>
        <w:tabs>
          <w:tab w:val="right" w:pos="5030"/>
        </w:tabs>
        <w:rPr>
          <w:noProof/>
        </w:rPr>
      </w:pPr>
      <w:r>
        <w:rPr>
          <w:noProof/>
        </w:rPr>
        <w:t>Windows 10 Education A3, 39</w:t>
      </w:r>
    </w:p>
    <w:p w:rsidR="00FC7890" w:rsidRDefault="00FC7890">
      <w:pPr>
        <w:pStyle w:val="Index1"/>
        <w:tabs>
          <w:tab w:val="right" w:pos="5030"/>
        </w:tabs>
        <w:rPr>
          <w:noProof/>
        </w:rPr>
      </w:pPr>
      <w:r>
        <w:rPr>
          <w:noProof/>
        </w:rPr>
        <w:t>Windows 10 Education A5, 39</w:t>
      </w:r>
    </w:p>
    <w:p w:rsidR="00FC7890" w:rsidRDefault="00FC7890">
      <w:pPr>
        <w:pStyle w:val="Index1"/>
        <w:tabs>
          <w:tab w:val="right" w:pos="5030"/>
        </w:tabs>
        <w:rPr>
          <w:noProof/>
        </w:rPr>
      </w:pPr>
      <w:r>
        <w:rPr>
          <w:noProof/>
        </w:rPr>
        <w:t>Windows 10 Education E3, 39</w:t>
      </w:r>
    </w:p>
    <w:p w:rsidR="00FC7890" w:rsidRDefault="00FC7890">
      <w:pPr>
        <w:pStyle w:val="Index1"/>
        <w:tabs>
          <w:tab w:val="right" w:pos="5030"/>
        </w:tabs>
        <w:rPr>
          <w:noProof/>
        </w:rPr>
      </w:pPr>
      <w:r>
        <w:rPr>
          <w:noProof/>
        </w:rPr>
        <w:t>Windows 10 Education E5, 39</w:t>
      </w:r>
    </w:p>
    <w:p w:rsidR="00FC7890" w:rsidRDefault="00FC7890">
      <w:pPr>
        <w:pStyle w:val="Index1"/>
        <w:tabs>
          <w:tab w:val="right" w:pos="5030"/>
        </w:tabs>
        <w:rPr>
          <w:noProof/>
        </w:rPr>
      </w:pPr>
      <w:r>
        <w:rPr>
          <w:noProof/>
        </w:rPr>
        <w:t>Windows 10 Education E5 (Cihaz Başına), 39</w:t>
      </w:r>
    </w:p>
    <w:p w:rsidR="00FC7890" w:rsidRDefault="00FC7890">
      <w:pPr>
        <w:pStyle w:val="Index1"/>
        <w:tabs>
          <w:tab w:val="right" w:pos="5030"/>
        </w:tabs>
        <w:rPr>
          <w:noProof/>
        </w:rPr>
      </w:pPr>
      <w:r>
        <w:rPr>
          <w:noProof/>
        </w:rPr>
        <w:t>Windows 10 Enterprise E3 Kullanıcı Başına (Sadece Yerel), 39</w:t>
      </w:r>
    </w:p>
    <w:p w:rsidR="00FC7890" w:rsidRDefault="00FC7890">
      <w:pPr>
        <w:pStyle w:val="Index1"/>
        <w:tabs>
          <w:tab w:val="right" w:pos="5030"/>
        </w:tabs>
        <w:rPr>
          <w:noProof/>
        </w:rPr>
      </w:pPr>
      <w:r>
        <w:rPr>
          <w:noProof/>
        </w:rPr>
        <w:t>Windows 10 Enterprise LTSB (Cihaz Başına), 38</w:t>
      </w:r>
    </w:p>
    <w:p w:rsidR="00FC7890" w:rsidRDefault="00FC7890">
      <w:pPr>
        <w:pStyle w:val="Index1"/>
        <w:tabs>
          <w:tab w:val="right" w:pos="5030"/>
        </w:tabs>
        <w:rPr>
          <w:noProof/>
        </w:rPr>
      </w:pPr>
      <w:r>
        <w:rPr>
          <w:noProof/>
        </w:rPr>
        <w:t>Windows 10 Enterprise LTSB 2015, 39</w:t>
      </w:r>
    </w:p>
    <w:p w:rsidR="00FC7890" w:rsidRDefault="00FC7890">
      <w:pPr>
        <w:pStyle w:val="Index1"/>
        <w:tabs>
          <w:tab w:val="right" w:pos="5030"/>
        </w:tabs>
        <w:rPr>
          <w:noProof/>
        </w:rPr>
      </w:pPr>
      <w:r>
        <w:rPr>
          <w:noProof/>
        </w:rPr>
        <w:t>Windows 10 Home to Pro Right Lisanslama, 39</w:t>
      </w:r>
    </w:p>
    <w:p w:rsidR="00FC7890" w:rsidRDefault="00FC7890">
      <w:pPr>
        <w:pStyle w:val="Index1"/>
        <w:tabs>
          <w:tab w:val="right" w:pos="5030"/>
        </w:tabs>
        <w:rPr>
          <w:noProof/>
        </w:rPr>
      </w:pPr>
      <w:r>
        <w:rPr>
          <w:noProof/>
        </w:rPr>
        <w:t>Windows 10 IoT Enterprise, 40</w:t>
      </w:r>
    </w:p>
    <w:p w:rsidR="00FC7890" w:rsidRDefault="00FC7890">
      <w:pPr>
        <w:pStyle w:val="Index1"/>
        <w:tabs>
          <w:tab w:val="right" w:pos="5030"/>
        </w:tabs>
        <w:rPr>
          <w:noProof/>
        </w:rPr>
      </w:pPr>
      <w:r>
        <w:rPr>
          <w:noProof/>
        </w:rPr>
        <w:t>Windows 10 Pro, 38</w:t>
      </w:r>
    </w:p>
    <w:p w:rsidR="00FC7890" w:rsidRDefault="00FC7890">
      <w:pPr>
        <w:pStyle w:val="Index1"/>
        <w:tabs>
          <w:tab w:val="right" w:pos="5030"/>
        </w:tabs>
        <w:rPr>
          <w:noProof/>
        </w:rPr>
      </w:pPr>
      <w:r>
        <w:rPr>
          <w:noProof/>
        </w:rPr>
        <w:t>Windows 7, 40</w:t>
      </w:r>
    </w:p>
    <w:p w:rsidR="00FC7890" w:rsidRDefault="00FC7890">
      <w:pPr>
        <w:pStyle w:val="Index1"/>
        <w:tabs>
          <w:tab w:val="right" w:pos="5030"/>
        </w:tabs>
        <w:rPr>
          <w:noProof/>
        </w:rPr>
      </w:pPr>
      <w:r>
        <w:rPr>
          <w:noProof/>
        </w:rPr>
        <w:t>Windows 8.1 Enterprise Dışarıdan Yükleme, 39</w:t>
      </w:r>
    </w:p>
    <w:p w:rsidR="00FC7890" w:rsidRDefault="00FC7890">
      <w:pPr>
        <w:pStyle w:val="Index1"/>
        <w:tabs>
          <w:tab w:val="right" w:pos="5030"/>
        </w:tabs>
        <w:rPr>
          <w:noProof/>
        </w:rPr>
      </w:pPr>
      <w:r>
        <w:rPr>
          <w:noProof/>
        </w:rPr>
        <w:t>Windows 8/8.1, 40</w:t>
      </w:r>
    </w:p>
    <w:p w:rsidR="00FC7890" w:rsidRDefault="00FC7890">
      <w:pPr>
        <w:pStyle w:val="Index1"/>
        <w:tabs>
          <w:tab w:val="right" w:pos="5030"/>
        </w:tabs>
        <w:rPr>
          <w:noProof/>
        </w:rPr>
      </w:pPr>
      <w:r>
        <w:rPr>
          <w:noProof/>
        </w:rPr>
        <w:t>Windows Companion Üyeliği, 43</w:t>
      </w:r>
    </w:p>
    <w:p w:rsidR="00FC7890" w:rsidRDefault="00FC7890">
      <w:pPr>
        <w:pStyle w:val="Index1"/>
        <w:tabs>
          <w:tab w:val="right" w:pos="5030"/>
        </w:tabs>
        <w:rPr>
          <w:noProof/>
        </w:rPr>
      </w:pPr>
      <w:r>
        <w:rPr>
          <w:noProof/>
        </w:rPr>
        <w:t>Windows Embedded 2009, 41</w:t>
      </w:r>
    </w:p>
    <w:p w:rsidR="00FC7890" w:rsidRDefault="00FC7890">
      <w:pPr>
        <w:pStyle w:val="Index1"/>
        <w:tabs>
          <w:tab w:val="right" w:pos="5030"/>
        </w:tabs>
        <w:rPr>
          <w:noProof/>
        </w:rPr>
      </w:pPr>
      <w:r>
        <w:rPr>
          <w:noProof/>
        </w:rPr>
        <w:t>Windows Embedded 8 Standard, 41</w:t>
      </w:r>
    </w:p>
    <w:p w:rsidR="00FC7890" w:rsidRDefault="00FC7890">
      <w:pPr>
        <w:pStyle w:val="Index1"/>
        <w:tabs>
          <w:tab w:val="right" w:pos="5030"/>
        </w:tabs>
        <w:rPr>
          <w:noProof/>
        </w:rPr>
      </w:pPr>
      <w:r>
        <w:rPr>
          <w:noProof/>
        </w:rPr>
        <w:t>Windows Embedded 8 Standard Enterprise Seti (100 Paket), 39</w:t>
      </w:r>
    </w:p>
    <w:p w:rsidR="00FC7890" w:rsidRDefault="00FC7890">
      <w:pPr>
        <w:pStyle w:val="Index1"/>
        <w:tabs>
          <w:tab w:val="right" w:pos="5030"/>
        </w:tabs>
        <w:rPr>
          <w:noProof/>
        </w:rPr>
      </w:pPr>
      <w:r>
        <w:rPr>
          <w:noProof/>
        </w:rPr>
        <w:t>Windows Embedded 8 ve 8.1 Industry Retail, 40</w:t>
      </w:r>
    </w:p>
    <w:p w:rsidR="00FC7890" w:rsidRDefault="00FC7890">
      <w:pPr>
        <w:pStyle w:val="Index1"/>
        <w:tabs>
          <w:tab w:val="right" w:pos="5030"/>
        </w:tabs>
        <w:rPr>
          <w:noProof/>
        </w:rPr>
      </w:pPr>
      <w:r>
        <w:rPr>
          <w:noProof/>
        </w:rPr>
        <w:t>Windows Embedded 8.1 Industry, 39</w:t>
      </w:r>
    </w:p>
    <w:p w:rsidR="00FC7890" w:rsidRDefault="00FC7890">
      <w:pPr>
        <w:pStyle w:val="Index1"/>
        <w:tabs>
          <w:tab w:val="right" w:pos="5030"/>
        </w:tabs>
        <w:rPr>
          <w:noProof/>
        </w:rPr>
      </w:pPr>
      <w:r>
        <w:rPr>
          <w:noProof/>
        </w:rPr>
        <w:t>Windows Embedded 8/8.1 Pro, Industry Pro, 40</w:t>
      </w:r>
    </w:p>
    <w:p w:rsidR="00FC7890" w:rsidRDefault="00FC7890">
      <w:pPr>
        <w:pStyle w:val="Index1"/>
        <w:tabs>
          <w:tab w:val="right" w:pos="5030"/>
        </w:tabs>
        <w:rPr>
          <w:noProof/>
        </w:rPr>
      </w:pPr>
      <w:r>
        <w:rPr>
          <w:noProof/>
        </w:rPr>
        <w:t>Windows Embedded for Point of Service, 41</w:t>
      </w:r>
    </w:p>
    <w:p w:rsidR="00FC7890" w:rsidRDefault="00FC7890">
      <w:pPr>
        <w:pStyle w:val="Index1"/>
        <w:tabs>
          <w:tab w:val="right" w:pos="5030"/>
        </w:tabs>
        <w:rPr>
          <w:noProof/>
        </w:rPr>
      </w:pPr>
      <w:r>
        <w:rPr>
          <w:noProof/>
        </w:rPr>
        <w:t>Windows Embedded POSReady 2009, 41</w:t>
      </w:r>
    </w:p>
    <w:p w:rsidR="00FC7890" w:rsidRDefault="00FC7890">
      <w:pPr>
        <w:pStyle w:val="Index1"/>
        <w:tabs>
          <w:tab w:val="right" w:pos="5030"/>
        </w:tabs>
        <w:rPr>
          <w:noProof/>
        </w:rPr>
      </w:pPr>
      <w:r>
        <w:rPr>
          <w:noProof/>
        </w:rPr>
        <w:t>Windows Embedded POSReady 7, 41</w:t>
      </w:r>
    </w:p>
    <w:p w:rsidR="00FC7890" w:rsidRDefault="00FC7890">
      <w:pPr>
        <w:pStyle w:val="Index1"/>
        <w:tabs>
          <w:tab w:val="right" w:pos="5030"/>
        </w:tabs>
        <w:rPr>
          <w:noProof/>
        </w:rPr>
      </w:pPr>
      <w:r>
        <w:rPr>
          <w:noProof/>
        </w:rPr>
        <w:t>Windows Embedded POSReady 7 Pro, 41</w:t>
      </w:r>
    </w:p>
    <w:p w:rsidR="00FC7890" w:rsidRDefault="00FC7890">
      <w:pPr>
        <w:pStyle w:val="Index1"/>
        <w:tabs>
          <w:tab w:val="right" w:pos="5030"/>
        </w:tabs>
        <w:rPr>
          <w:noProof/>
        </w:rPr>
      </w:pPr>
      <w:r>
        <w:rPr>
          <w:noProof/>
        </w:rPr>
        <w:t>Windows Embedded Standard 7, 41</w:t>
      </w:r>
    </w:p>
    <w:p w:rsidR="00FC7890" w:rsidRDefault="00FC7890">
      <w:pPr>
        <w:pStyle w:val="Index1"/>
        <w:tabs>
          <w:tab w:val="right" w:pos="5030"/>
        </w:tabs>
        <w:rPr>
          <w:noProof/>
        </w:rPr>
      </w:pPr>
      <w:r>
        <w:rPr>
          <w:noProof/>
        </w:rPr>
        <w:t>Windows HPC Server, 48</w:t>
      </w:r>
    </w:p>
    <w:p w:rsidR="00FC7890" w:rsidRDefault="00FC7890">
      <w:pPr>
        <w:pStyle w:val="Index1"/>
        <w:tabs>
          <w:tab w:val="right" w:pos="5030"/>
        </w:tabs>
        <w:rPr>
          <w:noProof/>
        </w:rPr>
      </w:pPr>
      <w:r>
        <w:rPr>
          <w:noProof/>
        </w:rPr>
        <w:t>Windows MultiPoint Server 2012, 45</w:t>
      </w:r>
    </w:p>
    <w:p w:rsidR="00FC7890" w:rsidRDefault="00FC7890">
      <w:pPr>
        <w:pStyle w:val="Index1"/>
        <w:tabs>
          <w:tab w:val="right" w:pos="5030"/>
        </w:tabs>
        <w:rPr>
          <w:noProof/>
        </w:rPr>
      </w:pPr>
      <w:r>
        <w:rPr>
          <w:noProof/>
        </w:rPr>
        <w:t>Windows Multipoint Server 2016 Premium, 45</w:t>
      </w:r>
    </w:p>
    <w:p w:rsidR="00FC7890" w:rsidRDefault="00FC7890">
      <w:pPr>
        <w:pStyle w:val="Index1"/>
        <w:tabs>
          <w:tab w:val="right" w:pos="5030"/>
        </w:tabs>
        <w:rPr>
          <w:noProof/>
        </w:rPr>
      </w:pPr>
      <w:r>
        <w:rPr>
          <w:noProof/>
        </w:rPr>
        <w:t>Windows Server, 87</w:t>
      </w:r>
    </w:p>
    <w:p w:rsidR="00FC7890" w:rsidRDefault="00FC7890">
      <w:pPr>
        <w:pStyle w:val="Index1"/>
        <w:tabs>
          <w:tab w:val="right" w:pos="5030"/>
        </w:tabs>
        <w:rPr>
          <w:noProof/>
        </w:rPr>
      </w:pPr>
      <w:r>
        <w:rPr>
          <w:noProof/>
        </w:rPr>
        <w:t>Windows Server 2012, 46</w:t>
      </w:r>
    </w:p>
    <w:p w:rsidR="00FC7890" w:rsidRDefault="00FC7890">
      <w:pPr>
        <w:pStyle w:val="Index1"/>
        <w:tabs>
          <w:tab w:val="right" w:pos="5030"/>
        </w:tabs>
        <w:rPr>
          <w:noProof/>
        </w:rPr>
      </w:pPr>
      <w:r>
        <w:rPr>
          <w:noProof/>
        </w:rPr>
        <w:t>Windows Server 2012 R2, 46</w:t>
      </w:r>
    </w:p>
    <w:p w:rsidR="00FC7890" w:rsidRDefault="00FC7890">
      <w:pPr>
        <w:pStyle w:val="Index1"/>
        <w:tabs>
          <w:tab w:val="right" w:pos="5030"/>
        </w:tabs>
        <w:rPr>
          <w:noProof/>
        </w:rPr>
      </w:pPr>
      <w:r>
        <w:rPr>
          <w:noProof/>
        </w:rPr>
        <w:t>Windows Server 2016 Active Directory Haklar Yönetim Hizmetleri CAL'si, 45, 46</w:t>
      </w:r>
    </w:p>
    <w:p w:rsidR="00FC7890" w:rsidRDefault="00FC7890">
      <w:pPr>
        <w:pStyle w:val="Index1"/>
        <w:tabs>
          <w:tab w:val="right" w:pos="5030"/>
        </w:tabs>
        <w:rPr>
          <w:noProof/>
        </w:rPr>
      </w:pPr>
      <w:r>
        <w:rPr>
          <w:noProof/>
        </w:rPr>
        <w:t>Windows Server 2016 Active Directory Haklar Yönetim Hizmetleri Harici Bağlayıcısı, 46</w:t>
      </w:r>
    </w:p>
    <w:p w:rsidR="00FC7890" w:rsidRDefault="00FC7890">
      <w:pPr>
        <w:pStyle w:val="Index1"/>
        <w:tabs>
          <w:tab w:val="right" w:pos="5030"/>
        </w:tabs>
        <w:rPr>
          <w:noProof/>
        </w:rPr>
      </w:pPr>
      <w:r>
        <w:rPr>
          <w:noProof/>
        </w:rPr>
        <w:t>Windows Server 2016 CAL, 46</w:t>
      </w:r>
    </w:p>
    <w:p w:rsidR="00FC7890" w:rsidRDefault="00FC7890">
      <w:pPr>
        <w:pStyle w:val="Index1"/>
        <w:tabs>
          <w:tab w:val="right" w:pos="5030"/>
        </w:tabs>
        <w:rPr>
          <w:noProof/>
        </w:rPr>
      </w:pPr>
      <w:r>
        <w:rPr>
          <w:noProof/>
        </w:rPr>
        <w:t>Windows Server 2016 CAL'ı, 45</w:t>
      </w:r>
    </w:p>
    <w:p w:rsidR="00FC7890" w:rsidRDefault="00FC7890">
      <w:pPr>
        <w:pStyle w:val="Index1"/>
        <w:tabs>
          <w:tab w:val="right" w:pos="5030"/>
        </w:tabs>
        <w:rPr>
          <w:noProof/>
        </w:rPr>
      </w:pPr>
      <w:r>
        <w:rPr>
          <w:noProof/>
        </w:rPr>
        <w:t>Windows Server 2016 Datacenter (16 paket Çekirdek Lisansı), 46</w:t>
      </w:r>
    </w:p>
    <w:p w:rsidR="00FC7890" w:rsidRDefault="00FC7890">
      <w:pPr>
        <w:pStyle w:val="Index1"/>
        <w:tabs>
          <w:tab w:val="right" w:pos="5030"/>
        </w:tabs>
        <w:rPr>
          <w:noProof/>
        </w:rPr>
      </w:pPr>
      <w:r>
        <w:rPr>
          <w:noProof/>
        </w:rPr>
        <w:t>Windows Server 2016 Datacenter (2 paket Çekirdek Lisansı), 46</w:t>
      </w:r>
    </w:p>
    <w:p w:rsidR="00FC7890" w:rsidRDefault="00FC7890">
      <w:pPr>
        <w:pStyle w:val="Index1"/>
        <w:tabs>
          <w:tab w:val="right" w:pos="5030"/>
        </w:tabs>
        <w:rPr>
          <w:noProof/>
        </w:rPr>
      </w:pPr>
      <w:r>
        <w:rPr>
          <w:noProof/>
        </w:rPr>
        <w:t>Windows Server 2016 Essentials, 46</w:t>
      </w:r>
    </w:p>
    <w:p w:rsidR="00FC7890" w:rsidRDefault="00FC7890">
      <w:pPr>
        <w:pStyle w:val="Index1"/>
        <w:tabs>
          <w:tab w:val="right" w:pos="5030"/>
        </w:tabs>
        <w:rPr>
          <w:noProof/>
        </w:rPr>
      </w:pPr>
      <w:r>
        <w:rPr>
          <w:noProof/>
        </w:rPr>
        <w:t>Windows Server 2016 Harici Bağlayıcı, 46</w:t>
      </w:r>
    </w:p>
    <w:p w:rsidR="00FC7890" w:rsidRDefault="00FC7890">
      <w:pPr>
        <w:pStyle w:val="Index1"/>
        <w:tabs>
          <w:tab w:val="right" w:pos="5030"/>
        </w:tabs>
        <w:rPr>
          <w:noProof/>
        </w:rPr>
      </w:pPr>
      <w:r>
        <w:rPr>
          <w:noProof/>
        </w:rPr>
        <w:t>Windows Server 2016 Standard (16 paket Çekirdek Lisansı), 46</w:t>
      </w:r>
    </w:p>
    <w:p w:rsidR="00FC7890" w:rsidRDefault="00FC7890">
      <w:pPr>
        <w:pStyle w:val="Index1"/>
        <w:tabs>
          <w:tab w:val="right" w:pos="5030"/>
        </w:tabs>
        <w:rPr>
          <w:noProof/>
        </w:rPr>
      </w:pPr>
      <w:r>
        <w:rPr>
          <w:noProof/>
        </w:rPr>
        <w:t>Windows Server 2016 Standard (2 paket Çekirdek Lisansı), 46</w:t>
      </w:r>
    </w:p>
    <w:p w:rsidR="00FC7890" w:rsidRDefault="00FC7890">
      <w:pPr>
        <w:pStyle w:val="Index1"/>
        <w:tabs>
          <w:tab w:val="right" w:pos="5030"/>
        </w:tabs>
        <w:rPr>
          <w:noProof/>
        </w:rPr>
      </w:pPr>
      <w:r>
        <w:rPr>
          <w:noProof/>
        </w:rPr>
        <w:t>Windows Server 2016 Uzak Masaüstü Hizmetleri CAL, 46</w:t>
      </w:r>
    </w:p>
    <w:p w:rsidR="00FC7890" w:rsidRDefault="00FC7890">
      <w:pPr>
        <w:pStyle w:val="Index1"/>
        <w:tabs>
          <w:tab w:val="right" w:pos="5030"/>
        </w:tabs>
        <w:rPr>
          <w:noProof/>
        </w:rPr>
      </w:pPr>
      <w:r>
        <w:rPr>
          <w:noProof/>
        </w:rPr>
        <w:t>Windows Server 2016 Uzak Masaüstü Hizmetleri Harici Bağlayıcı, 46</w:t>
      </w:r>
    </w:p>
    <w:p w:rsidR="00FC7890" w:rsidRDefault="00FC7890">
      <w:pPr>
        <w:pStyle w:val="Index1"/>
        <w:tabs>
          <w:tab w:val="right" w:pos="5030"/>
        </w:tabs>
        <w:rPr>
          <w:noProof/>
        </w:rPr>
      </w:pPr>
      <w:r>
        <w:rPr>
          <w:noProof/>
        </w:rPr>
        <w:t>Windows Server Datacenter, 81, 85, 87</w:t>
      </w:r>
    </w:p>
    <w:p w:rsidR="00FC7890" w:rsidRDefault="00FC7890">
      <w:pPr>
        <w:pStyle w:val="Index1"/>
        <w:tabs>
          <w:tab w:val="right" w:pos="5030"/>
        </w:tabs>
        <w:rPr>
          <w:noProof/>
        </w:rPr>
      </w:pPr>
      <w:r>
        <w:rPr>
          <w:noProof/>
        </w:rPr>
        <w:t>Windows Server Datacenter (2 paket Çekirdek Lisansı), 17</w:t>
      </w:r>
    </w:p>
    <w:p w:rsidR="00FC7890" w:rsidRDefault="00FC7890">
      <w:pPr>
        <w:pStyle w:val="Index1"/>
        <w:tabs>
          <w:tab w:val="right" w:pos="5030"/>
        </w:tabs>
        <w:rPr>
          <w:noProof/>
        </w:rPr>
      </w:pPr>
      <w:r>
        <w:rPr>
          <w:noProof/>
        </w:rPr>
        <w:t>Windows Server Enterprise, 48, 81</w:t>
      </w:r>
    </w:p>
    <w:p w:rsidR="00FC7890" w:rsidRDefault="00FC7890">
      <w:pPr>
        <w:pStyle w:val="Index1"/>
        <w:tabs>
          <w:tab w:val="right" w:pos="5030"/>
        </w:tabs>
        <w:rPr>
          <w:noProof/>
        </w:rPr>
      </w:pPr>
      <w:r>
        <w:rPr>
          <w:noProof/>
        </w:rPr>
        <w:t>Windows Server HPC Edition, 48</w:t>
      </w:r>
    </w:p>
    <w:p w:rsidR="00FC7890" w:rsidRDefault="00FC7890">
      <w:pPr>
        <w:pStyle w:val="Index1"/>
        <w:tabs>
          <w:tab w:val="right" w:pos="5030"/>
        </w:tabs>
        <w:rPr>
          <w:noProof/>
        </w:rPr>
      </w:pPr>
      <w:r>
        <w:rPr>
          <w:noProof/>
        </w:rPr>
        <w:t>Windows Server Kapsayıcı, 75</w:t>
      </w:r>
    </w:p>
    <w:p w:rsidR="00FC7890" w:rsidRDefault="00FC7890">
      <w:pPr>
        <w:pStyle w:val="Index1"/>
        <w:tabs>
          <w:tab w:val="right" w:pos="5030"/>
        </w:tabs>
        <w:rPr>
          <w:noProof/>
        </w:rPr>
      </w:pPr>
      <w:r>
        <w:rPr>
          <w:noProof/>
        </w:rPr>
        <w:t>Windows Server Standard, 81, 85, 87</w:t>
      </w:r>
    </w:p>
    <w:p w:rsidR="00FC7890" w:rsidRDefault="00FC7890">
      <w:pPr>
        <w:pStyle w:val="Index1"/>
        <w:tabs>
          <w:tab w:val="right" w:pos="5030"/>
        </w:tabs>
        <w:rPr>
          <w:noProof/>
        </w:rPr>
      </w:pPr>
      <w:r>
        <w:rPr>
          <w:noProof/>
        </w:rPr>
        <w:t>Windows Server Standard (2 paket Çekirdek Lisansı), 17</w:t>
      </w:r>
    </w:p>
    <w:p w:rsidR="00FC7890" w:rsidRDefault="00FC7890">
      <w:pPr>
        <w:pStyle w:val="Index1"/>
        <w:tabs>
          <w:tab w:val="right" w:pos="5030"/>
        </w:tabs>
        <w:rPr>
          <w:noProof/>
        </w:rPr>
      </w:pPr>
      <w:r>
        <w:rPr>
          <w:noProof/>
        </w:rPr>
        <w:t>Windows Small Business Server, 48</w:t>
      </w:r>
    </w:p>
    <w:p w:rsidR="00FC7890" w:rsidRDefault="00FC7890">
      <w:pPr>
        <w:pStyle w:val="Index1"/>
        <w:tabs>
          <w:tab w:val="right" w:pos="5030"/>
        </w:tabs>
        <w:rPr>
          <w:noProof/>
        </w:rPr>
      </w:pPr>
      <w:r>
        <w:rPr>
          <w:noProof/>
        </w:rPr>
        <w:t>Windows Vista, 40</w:t>
      </w:r>
    </w:p>
    <w:p w:rsidR="00FC7890" w:rsidRDefault="00FC7890">
      <w:pPr>
        <w:pStyle w:val="Index1"/>
        <w:tabs>
          <w:tab w:val="right" w:pos="5030"/>
        </w:tabs>
        <w:rPr>
          <w:noProof/>
        </w:rPr>
      </w:pPr>
      <w:r>
        <w:rPr>
          <w:noProof/>
        </w:rPr>
        <w:t>Windows XP, 40</w:t>
      </w:r>
    </w:p>
    <w:p w:rsidR="00FC7890" w:rsidRDefault="00FC7890">
      <w:pPr>
        <w:pStyle w:val="Index1"/>
        <w:tabs>
          <w:tab w:val="right" w:pos="5030"/>
        </w:tabs>
        <w:rPr>
          <w:noProof/>
        </w:rPr>
      </w:pPr>
      <w:r>
        <w:rPr>
          <w:noProof/>
        </w:rPr>
        <w:t>Windows XP Embedded, 41</w:t>
      </w:r>
    </w:p>
    <w:p w:rsidR="00FC7890" w:rsidRDefault="00FC7890">
      <w:pPr>
        <w:pStyle w:val="Index1"/>
        <w:tabs>
          <w:tab w:val="right" w:pos="5030"/>
        </w:tabs>
        <w:rPr>
          <w:noProof/>
        </w:rPr>
      </w:pPr>
      <w:r>
        <w:rPr>
          <w:noProof/>
        </w:rPr>
        <w:t>Word 2016, 21</w:t>
      </w:r>
    </w:p>
    <w:p w:rsidR="00FC7890" w:rsidRDefault="00FC7890">
      <w:pPr>
        <w:pStyle w:val="Index1"/>
        <w:tabs>
          <w:tab w:val="right" w:pos="5030"/>
        </w:tabs>
        <w:rPr>
          <w:noProof/>
        </w:rPr>
      </w:pPr>
      <w:r>
        <w:rPr>
          <w:noProof/>
        </w:rPr>
        <w:t>Workplace Analytics, 66</w:t>
      </w:r>
    </w:p>
    <w:p w:rsidR="00FC7890" w:rsidRDefault="00FC7890">
      <w:pPr>
        <w:pStyle w:val="Index1"/>
        <w:tabs>
          <w:tab w:val="right" w:pos="5030"/>
        </w:tabs>
        <w:rPr>
          <w:noProof/>
        </w:rPr>
      </w:pPr>
      <w:r>
        <w:rPr>
          <w:noProof/>
        </w:rPr>
        <w:t>Yetenek için Dynamics 365, 59</w:t>
      </w:r>
    </w:p>
    <w:p w:rsidR="00FC7890" w:rsidRDefault="00FC7890">
      <w:pPr>
        <w:pStyle w:val="Index1"/>
        <w:tabs>
          <w:tab w:val="right" w:pos="5030"/>
        </w:tabs>
        <w:rPr>
          <w:noProof/>
        </w:rPr>
      </w:pPr>
      <w:r>
        <w:rPr>
          <w:noProof/>
        </w:rPr>
        <w:t>Yetenek için Dynamics 365 Eklentisi, 59</w:t>
      </w:r>
    </w:p>
    <w:p w:rsidR="00FC7890" w:rsidRDefault="00FC7890">
      <w:pPr>
        <w:pStyle w:val="Index1"/>
        <w:tabs>
          <w:tab w:val="right" w:pos="5030"/>
        </w:tabs>
        <w:rPr>
          <w:noProof/>
        </w:rPr>
      </w:pPr>
      <w:r>
        <w:rPr>
          <w:noProof/>
        </w:rPr>
        <w:t>Yetenek için Dynamics 365 YG'den Geçiş, 59</w:t>
      </w:r>
    </w:p>
    <w:p w:rsidR="00FC7890" w:rsidRDefault="00FC7890">
      <w:pPr>
        <w:pStyle w:val="Index1"/>
        <w:tabs>
          <w:tab w:val="right" w:pos="5030"/>
        </w:tabs>
        <w:rPr>
          <w:noProof/>
        </w:rPr>
      </w:pPr>
      <w:r>
        <w:rPr>
          <w:noProof/>
        </w:rPr>
        <w:t>YG'li - YG'den Geçiş Kullanıcı Başına Windows 10 Enterprise E3, 39</w:t>
      </w:r>
    </w:p>
    <w:p w:rsidR="00FC7890" w:rsidRDefault="00FC7890">
      <w:pPr>
        <w:pStyle w:val="Index1"/>
        <w:tabs>
          <w:tab w:val="right" w:pos="5030"/>
        </w:tabs>
        <w:rPr>
          <w:noProof/>
        </w:rPr>
      </w:pPr>
      <w:r>
        <w:rPr>
          <w:noProof/>
        </w:rPr>
        <w:t>YG'li - YG'den Geçiş Kullanıcı Başına Windows 10 Enterprise E5, 39</w:t>
      </w:r>
    </w:p>
    <w:p w:rsidR="00FC7890" w:rsidRDefault="00FC7890">
      <w:pPr>
        <w:pStyle w:val="Index1"/>
        <w:tabs>
          <w:tab w:val="right" w:pos="5030"/>
        </w:tabs>
        <w:rPr>
          <w:noProof/>
        </w:rPr>
      </w:pPr>
      <w:r>
        <w:rPr>
          <w:noProof/>
        </w:rPr>
        <w:t>YG'li Cihaz Başına Windows 10 Enterprise E3, 38</w:t>
      </w:r>
    </w:p>
    <w:p w:rsidR="00FC7890" w:rsidRDefault="00FC7890">
      <w:pPr>
        <w:pStyle w:val="Index1"/>
        <w:tabs>
          <w:tab w:val="right" w:pos="5030"/>
        </w:tabs>
        <w:rPr>
          <w:noProof/>
        </w:rPr>
      </w:pPr>
      <w:r>
        <w:rPr>
          <w:noProof/>
        </w:rPr>
        <w:t>YG'li Cihaz veya Kullanıcı Başına Windows 10 Enterprise E5, 39</w:t>
      </w:r>
    </w:p>
    <w:p w:rsidR="00FC7890" w:rsidRDefault="00FC7890">
      <w:pPr>
        <w:pStyle w:val="Index1"/>
        <w:tabs>
          <w:tab w:val="right" w:pos="5030"/>
        </w:tabs>
        <w:rPr>
          <w:noProof/>
        </w:rPr>
      </w:pPr>
      <w:r w:rsidRPr="00695196">
        <w:rPr>
          <w:noProof/>
          <w:lang w:val="de-DE"/>
        </w:rPr>
        <w:t>YG'li Kullanıcı Başına Windows 10 Enterprise E3</w:t>
      </w:r>
      <w:r>
        <w:rPr>
          <w:noProof/>
        </w:rPr>
        <w:t>, 39</w:t>
      </w:r>
    </w:p>
    <w:p w:rsidR="00FC7890" w:rsidRDefault="00FC7890">
      <w:pPr>
        <w:pStyle w:val="ProductList-Body"/>
        <w:rPr>
          <w:noProof/>
        </w:rPr>
        <w:sectPr w:rsidR="00FC7890" w:rsidSect="00FC7890">
          <w:type w:val="continuous"/>
          <w:pgSz w:w="12240" w:h="15840" w:code="1"/>
          <w:pgMar w:top="1170" w:right="720" w:bottom="720" w:left="720" w:header="432" w:footer="288" w:gutter="0"/>
          <w:cols w:num="2" w:space="720"/>
        </w:sectPr>
      </w:pPr>
    </w:p>
    <w:p w:rsidR="000771C7" w:rsidRPr="00BB1469" w:rsidRDefault="00F35AFD">
      <w:pPr>
        <w:pStyle w:val="ProductList-Body"/>
        <w:rPr>
          <w:lang w:val="de-DE"/>
        </w:rPr>
        <w:sectPr w:rsidR="000771C7" w:rsidRPr="00BB1469" w:rsidSect="00FC7890">
          <w:type w:val="continuous"/>
          <w:pgSz w:w="12240" w:h="15840" w:code="1"/>
          <w:pgMar w:top="1170" w:right="720" w:bottom="720" w:left="720" w:header="432" w:footer="288" w:gutter="0"/>
          <w:cols w:num="2" w:space="360"/>
        </w:sectPr>
      </w:pPr>
      <w:r>
        <w:fldChar w:fldCharType="end"/>
      </w:r>
    </w:p>
    <w:p w:rsidR="000771C7" w:rsidRPr="00BB1469" w:rsidRDefault="000771C7">
      <w:pPr>
        <w:pStyle w:val="ProductList-Body"/>
        <w:rPr>
          <w:lang w:val="de-DE"/>
        </w:rPr>
      </w:pPr>
    </w:p>
    <w:sectPr w:rsidR="000771C7" w:rsidRPr="00BB1469" w:rsidSect="008E4F0E">
      <w:headerReference w:type="default" r:id="rId158"/>
      <w:footerReference w:type="default" r:id="rId159"/>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F0406C" w:rsidRDefault="00F0406C" w:rsidP="007C7D4D">
      <w:pPr>
        <w:spacing w:after="0"/>
      </w:pPr>
      <w:r>
        <w:separator/>
      </w:r>
    </w:p>
    <w:p w:rsidR="00F0406C" w:rsidRDefault="00F0406C"/>
  </w:endnote>
  <w:endnote w:type="continuationSeparator" w:id="0">
    <w:p w:rsidR="00F0406C" w:rsidRDefault="00F0406C" w:rsidP="007C7D4D">
      <w:pPr>
        <w:spacing w:after="0"/>
      </w:pPr>
      <w:r>
        <w:continuationSeparator/>
      </w:r>
    </w:p>
    <w:p w:rsidR="00F0406C" w:rsidRDefault="00F0406C"/>
  </w:endnote>
  <w:endnote w:type="continuationNotice" w:id="1">
    <w:p w:rsidR="00F0406C" w:rsidRDefault="00F0406C">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F71EA4" w:rsidRDefault="00F35AFD">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96"/>
      <w:gridCol w:w="222"/>
      <w:gridCol w:w="1123"/>
      <w:gridCol w:w="222"/>
      <w:gridCol w:w="1173"/>
      <w:gridCol w:w="222"/>
      <w:gridCol w:w="1155"/>
      <w:gridCol w:w="222"/>
      <w:gridCol w:w="1186"/>
      <w:gridCol w:w="222"/>
      <w:gridCol w:w="1146"/>
      <w:gridCol w:w="222"/>
      <w:gridCol w:w="1129"/>
      <w:gridCol w:w="222"/>
      <w:gridCol w:w="1128"/>
    </w:tblGrid>
    <w:tr w:rsidR="000771C7">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0771C7" w:rsidRDefault="00D54E36">
          <w:pPr>
            <w:pStyle w:val="PURFooterText"/>
            <w:jc w:val="center"/>
          </w:pPr>
          <w:hyperlink w:anchor="_Sec842">
            <w:r w:rsidR="00F35AFD">
              <w:rPr>
                <w:color w:val="00467F"/>
                <w:u w:val="single"/>
              </w:rPr>
              <w:t>İçindekiler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771C7" w:rsidRDefault="000771C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771C7" w:rsidRDefault="00D54E36">
          <w:pPr>
            <w:pStyle w:val="PURFooterText"/>
            <w:jc w:val="center"/>
          </w:pPr>
          <w:hyperlink w:anchor="_Sec531">
            <w:r w:rsidR="00F35AFD">
              <w:rPr>
                <w:color w:val="00467F"/>
                <w:u w:val="single"/>
              </w:rPr>
              <w:t>Giriş</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771C7" w:rsidRDefault="000771C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771C7" w:rsidRDefault="00D54E36">
          <w:pPr>
            <w:pStyle w:val="PURFooterText"/>
            <w:jc w:val="center"/>
          </w:pPr>
          <w:hyperlink w:anchor="_Sec536">
            <w:r w:rsidR="00F35AFD">
              <w:rPr>
                <w:color w:val="00467F"/>
                <w:u w:val="single"/>
              </w:rPr>
              <w:t>Lisans Koşulları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771C7" w:rsidRDefault="000771C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771C7" w:rsidRDefault="00D54E36">
          <w:pPr>
            <w:pStyle w:val="PURFooterText"/>
            <w:jc w:val="center"/>
          </w:pPr>
          <w:hyperlink w:anchor="_Sec547">
            <w:r w:rsidR="00F35AFD">
              <w:rPr>
                <w:color w:val="00467F"/>
                <w:u w:val="single"/>
              </w:rPr>
              <w:t>Yazılım</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771C7" w:rsidRDefault="000771C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771C7" w:rsidRDefault="00D54E36">
          <w:pPr>
            <w:pStyle w:val="PURFooterText"/>
            <w:jc w:val="center"/>
          </w:pPr>
          <w:hyperlink w:anchor="_Sec548">
            <w:r w:rsidR="00F35AFD">
              <w:rPr>
                <w:color w:val="00467F"/>
                <w:u w:val="single"/>
              </w:rPr>
              <w:t>Çevrimiçi Hizmetler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771C7" w:rsidRDefault="000771C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771C7" w:rsidRDefault="00D54E36">
          <w:pPr>
            <w:pStyle w:val="PURFooterText"/>
            <w:jc w:val="center"/>
          </w:pPr>
          <w:hyperlink w:anchor="_Sec549">
            <w:r w:rsidR="00F35AFD">
              <w:rPr>
                <w:color w:val="00467F"/>
                <w:u w:val="single"/>
              </w:rPr>
              <w:t>Sözlük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771C7" w:rsidRDefault="000771C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771C7" w:rsidRDefault="00D54E36">
          <w:pPr>
            <w:pStyle w:val="PURFooterText"/>
            <w:jc w:val="center"/>
          </w:pPr>
          <w:hyperlink w:anchor="_Sec591">
            <w:r w:rsidR="00F35AFD">
              <w:rPr>
                <w:color w:val="00467F"/>
                <w:u w:val="single"/>
              </w:rPr>
              <w:t>Ekler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771C7" w:rsidRDefault="000771C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771C7" w:rsidRDefault="00D54E36">
          <w:pPr>
            <w:pStyle w:val="PURFooterText"/>
            <w:jc w:val="center"/>
          </w:pPr>
          <w:hyperlink w:anchor="_Sec844">
            <w:r w:rsidR="00F35AFD">
              <w:rPr>
                <w:color w:val="00467F"/>
                <w:u w:val="single"/>
              </w:rPr>
              <w:t>Dizin</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96"/>
      <w:gridCol w:w="222"/>
      <w:gridCol w:w="1123"/>
      <w:gridCol w:w="222"/>
      <w:gridCol w:w="1173"/>
      <w:gridCol w:w="222"/>
      <w:gridCol w:w="1155"/>
      <w:gridCol w:w="222"/>
      <w:gridCol w:w="1186"/>
      <w:gridCol w:w="222"/>
      <w:gridCol w:w="1146"/>
      <w:gridCol w:w="222"/>
      <w:gridCol w:w="1129"/>
      <w:gridCol w:w="222"/>
      <w:gridCol w:w="1128"/>
    </w:tblGrid>
    <w:tr w:rsidR="000771C7">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0771C7" w:rsidRDefault="00D54E36">
          <w:pPr>
            <w:pStyle w:val="PURFooterText"/>
            <w:jc w:val="center"/>
          </w:pPr>
          <w:hyperlink w:anchor="_Sec842">
            <w:r w:rsidR="00F35AFD">
              <w:rPr>
                <w:color w:val="00467F"/>
                <w:u w:val="single"/>
              </w:rPr>
              <w:t>İçindekiler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771C7" w:rsidRDefault="000771C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771C7" w:rsidRDefault="00D54E36">
          <w:pPr>
            <w:pStyle w:val="PURFooterText"/>
            <w:jc w:val="center"/>
          </w:pPr>
          <w:hyperlink w:anchor="_Sec531">
            <w:r w:rsidR="00F35AFD">
              <w:rPr>
                <w:color w:val="00467F"/>
                <w:u w:val="single"/>
              </w:rPr>
              <w:t>Giriş</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771C7" w:rsidRDefault="000771C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771C7" w:rsidRDefault="00D54E36">
          <w:pPr>
            <w:pStyle w:val="PURFooterText"/>
            <w:jc w:val="center"/>
          </w:pPr>
          <w:hyperlink w:anchor="_Sec536">
            <w:r w:rsidR="00F35AFD">
              <w:rPr>
                <w:color w:val="00467F"/>
                <w:u w:val="single"/>
              </w:rPr>
              <w:t>Lisans Koşulları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771C7" w:rsidRDefault="000771C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771C7" w:rsidRDefault="00D54E36">
          <w:pPr>
            <w:pStyle w:val="PURFooterText"/>
            <w:jc w:val="center"/>
          </w:pPr>
          <w:hyperlink w:anchor="_Sec547">
            <w:r w:rsidR="00F35AFD">
              <w:rPr>
                <w:color w:val="00467F"/>
                <w:u w:val="single"/>
              </w:rPr>
              <w:t>Yazılım</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771C7" w:rsidRDefault="000771C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771C7" w:rsidRDefault="00D54E36">
          <w:pPr>
            <w:pStyle w:val="PURFooterText"/>
            <w:jc w:val="center"/>
          </w:pPr>
          <w:hyperlink w:anchor="_Sec548">
            <w:r w:rsidR="00F35AFD">
              <w:rPr>
                <w:color w:val="00467F"/>
                <w:u w:val="single"/>
              </w:rPr>
              <w:t>Çevrimiçi Hizmetler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771C7" w:rsidRDefault="000771C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771C7" w:rsidRDefault="00D54E36">
          <w:pPr>
            <w:pStyle w:val="PURFooterText"/>
            <w:jc w:val="center"/>
          </w:pPr>
          <w:hyperlink w:anchor="_Sec549">
            <w:r w:rsidR="00F35AFD">
              <w:rPr>
                <w:color w:val="00467F"/>
                <w:u w:val="single"/>
              </w:rPr>
              <w:t>Sözlük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771C7" w:rsidRDefault="000771C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771C7" w:rsidRDefault="00D54E36">
          <w:pPr>
            <w:pStyle w:val="PURFooterText"/>
            <w:jc w:val="center"/>
          </w:pPr>
          <w:hyperlink w:anchor="_Sec591">
            <w:r w:rsidR="00F35AFD">
              <w:rPr>
                <w:color w:val="00467F"/>
                <w:u w:val="single"/>
              </w:rPr>
              <w:t>Ekler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771C7" w:rsidRDefault="000771C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771C7" w:rsidRDefault="00D54E36">
          <w:pPr>
            <w:pStyle w:val="PURFooterText"/>
            <w:jc w:val="center"/>
          </w:pPr>
          <w:hyperlink w:anchor="_Sec844">
            <w:r w:rsidR="00F35AFD">
              <w:rPr>
                <w:color w:val="00467F"/>
                <w:u w:val="single"/>
              </w:rPr>
              <w:t>Dizin</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0771C7">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0771C7" w:rsidRDefault="00D54E36">
          <w:pPr>
            <w:pStyle w:val="PURFooterText"/>
            <w:jc w:val="center"/>
          </w:pPr>
          <w:hyperlink w:anchor="_Sec842">
            <w:r w:rsidR="00F35AFD">
              <w:rPr>
                <w:color w:val="00467F"/>
                <w:u w:val="single"/>
              </w:rPr>
              <w:t>İçindekiler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771C7" w:rsidRDefault="000771C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771C7" w:rsidRDefault="00D54E36">
          <w:pPr>
            <w:pStyle w:val="PURFooterText"/>
            <w:jc w:val="center"/>
          </w:pPr>
          <w:hyperlink w:anchor="_Sec531">
            <w:r w:rsidR="00F35AFD">
              <w:rPr>
                <w:color w:val="00467F"/>
                <w:u w:val="single"/>
              </w:rPr>
              <w:t>Giriş</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771C7" w:rsidRDefault="000771C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771C7" w:rsidRDefault="00D54E36">
          <w:pPr>
            <w:pStyle w:val="PURFooterText"/>
            <w:jc w:val="center"/>
          </w:pPr>
          <w:hyperlink w:anchor="_Sec536">
            <w:r w:rsidR="00F35AFD">
              <w:rPr>
                <w:color w:val="00467F"/>
                <w:u w:val="single"/>
              </w:rPr>
              <w:t>Lisans Koşulları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771C7" w:rsidRDefault="000771C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771C7" w:rsidRDefault="00D54E36">
          <w:pPr>
            <w:pStyle w:val="PURFooterText"/>
            <w:jc w:val="center"/>
          </w:pPr>
          <w:hyperlink w:anchor="_Sec547">
            <w:r w:rsidR="00F35AFD">
              <w:rPr>
                <w:color w:val="00467F"/>
                <w:u w:val="single"/>
              </w:rPr>
              <w:t>Yazılım</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771C7" w:rsidRDefault="000771C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771C7" w:rsidRDefault="00D54E36">
          <w:pPr>
            <w:pStyle w:val="PURFooterText"/>
            <w:jc w:val="center"/>
          </w:pPr>
          <w:hyperlink w:anchor="_Sec548">
            <w:r w:rsidR="00F35AFD">
              <w:rPr>
                <w:color w:val="00467F"/>
                <w:u w:val="single"/>
              </w:rPr>
              <w:t>Çevrimiçi Hizmetler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771C7" w:rsidRDefault="000771C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771C7" w:rsidRDefault="00D54E36">
          <w:pPr>
            <w:pStyle w:val="PURFooterText"/>
            <w:jc w:val="center"/>
          </w:pPr>
          <w:hyperlink w:anchor="_Sec549">
            <w:r w:rsidR="00F35AFD">
              <w:rPr>
                <w:color w:val="00467F"/>
                <w:u w:val="single"/>
              </w:rPr>
              <w:t>Sözlük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771C7" w:rsidRDefault="000771C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771C7" w:rsidRDefault="00D54E36">
          <w:pPr>
            <w:pStyle w:val="PURFooterText"/>
            <w:jc w:val="center"/>
          </w:pPr>
          <w:hyperlink w:anchor="_Sec591">
            <w:r w:rsidR="00F35AFD">
              <w:rPr>
                <w:color w:val="00467F"/>
                <w:u w:val="single"/>
              </w:rPr>
              <w:t>Ekler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771C7" w:rsidRDefault="000771C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771C7" w:rsidRDefault="00D54E36">
          <w:pPr>
            <w:pStyle w:val="PURFooterText"/>
            <w:jc w:val="center"/>
          </w:pPr>
          <w:hyperlink w:anchor="_Sec844">
            <w:r w:rsidR="00F35AFD">
              <w:rPr>
                <w:color w:val="00467F"/>
                <w:u w:val="single"/>
              </w:rPr>
              <w:t>Dizin</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96"/>
      <w:gridCol w:w="222"/>
      <w:gridCol w:w="1123"/>
      <w:gridCol w:w="222"/>
      <w:gridCol w:w="1173"/>
      <w:gridCol w:w="222"/>
      <w:gridCol w:w="1155"/>
      <w:gridCol w:w="222"/>
      <w:gridCol w:w="1186"/>
      <w:gridCol w:w="222"/>
      <w:gridCol w:w="1146"/>
      <w:gridCol w:w="222"/>
      <w:gridCol w:w="1129"/>
      <w:gridCol w:w="222"/>
      <w:gridCol w:w="1128"/>
    </w:tblGrid>
    <w:tr w:rsidR="000771C7">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771C7" w:rsidRDefault="00D54E36">
          <w:pPr>
            <w:pStyle w:val="PURFooterText"/>
            <w:jc w:val="center"/>
          </w:pPr>
          <w:hyperlink w:anchor="_Sec842">
            <w:r w:rsidR="00F35AFD">
              <w:rPr>
                <w:color w:val="00467F"/>
                <w:u w:val="single"/>
              </w:rPr>
              <w:t>İçindekiler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771C7" w:rsidRDefault="000771C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0771C7" w:rsidRDefault="00D54E36">
          <w:pPr>
            <w:pStyle w:val="PURFooterText"/>
            <w:jc w:val="center"/>
          </w:pPr>
          <w:hyperlink w:anchor="_Sec531">
            <w:r w:rsidR="00F35AFD">
              <w:rPr>
                <w:color w:val="00467F"/>
                <w:u w:val="single"/>
              </w:rPr>
              <w:t>Giriş</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771C7" w:rsidRDefault="000771C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771C7" w:rsidRDefault="00D54E36">
          <w:pPr>
            <w:pStyle w:val="PURFooterText"/>
            <w:jc w:val="center"/>
          </w:pPr>
          <w:hyperlink w:anchor="_Sec536">
            <w:r w:rsidR="00F35AFD">
              <w:rPr>
                <w:color w:val="00467F"/>
                <w:u w:val="single"/>
              </w:rPr>
              <w:t>Lisans Koşulları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771C7" w:rsidRDefault="000771C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771C7" w:rsidRDefault="00D54E36">
          <w:pPr>
            <w:pStyle w:val="PURFooterText"/>
            <w:jc w:val="center"/>
          </w:pPr>
          <w:hyperlink w:anchor="_Sec547">
            <w:r w:rsidR="00F35AFD">
              <w:rPr>
                <w:color w:val="00467F"/>
                <w:u w:val="single"/>
              </w:rPr>
              <w:t>Yazılım</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771C7" w:rsidRDefault="000771C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771C7" w:rsidRDefault="00D54E36">
          <w:pPr>
            <w:pStyle w:val="PURFooterText"/>
            <w:jc w:val="center"/>
          </w:pPr>
          <w:hyperlink w:anchor="_Sec548">
            <w:r w:rsidR="00F35AFD">
              <w:rPr>
                <w:color w:val="00467F"/>
                <w:u w:val="single"/>
              </w:rPr>
              <w:t>Çevrimiçi Hizmetler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771C7" w:rsidRDefault="000771C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771C7" w:rsidRDefault="00D54E36">
          <w:pPr>
            <w:pStyle w:val="PURFooterText"/>
            <w:jc w:val="center"/>
          </w:pPr>
          <w:hyperlink w:anchor="_Sec549">
            <w:r w:rsidR="00F35AFD">
              <w:rPr>
                <w:color w:val="00467F"/>
                <w:u w:val="single"/>
              </w:rPr>
              <w:t>Sözlük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771C7" w:rsidRDefault="000771C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771C7" w:rsidRDefault="00D54E36">
          <w:pPr>
            <w:pStyle w:val="PURFooterText"/>
            <w:jc w:val="center"/>
          </w:pPr>
          <w:hyperlink w:anchor="_Sec591">
            <w:r w:rsidR="00F35AFD">
              <w:rPr>
                <w:color w:val="00467F"/>
                <w:u w:val="single"/>
              </w:rPr>
              <w:t>Ekler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771C7" w:rsidRDefault="000771C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771C7" w:rsidRDefault="00D54E36">
          <w:pPr>
            <w:pStyle w:val="PURFooterText"/>
            <w:jc w:val="center"/>
          </w:pPr>
          <w:hyperlink w:anchor="_Sec844">
            <w:r w:rsidR="00F35AFD">
              <w:rPr>
                <w:color w:val="00467F"/>
                <w:u w:val="single"/>
              </w:rPr>
              <w:t>Dizin</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96"/>
      <w:gridCol w:w="222"/>
      <w:gridCol w:w="1123"/>
      <w:gridCol w:w="222"/>
      <w:gridCol w:w="1173"/>
      <w:gridCol w:w="222"/>
      <w:gridCol w:w="1155"/>
      <w:gridCol w:w="222"/>
      <w:gridCol w:w="1186"/>
      <w:gridCol w:w="222"/>
      <w:gridCol w:w="1146"/>
      <w:gridCol w:w="222"/>
      <w:gridCol w:w="1129"/>
      <w:gridCol w:w="222"/>
      <w:gridCol w:w="1128"/>
    </w:tblGrid>
    <w:tr w:rsidR="000771C7">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771C7" w:rsidRDefault="00D54E36">
          <w:pPr>
            <w:pStyle w:val="PURFooterText"/>
            <w:jc w:val="center"/>
          </w:pPr>
          <w:hyperlink w:anchor="_Sec842">
            <w:r w:rsidR="00F35AFD">
              <w:rPr>
                <w:color w:val="00467F"/>
                <w:u w:val="single"/>
              </w:rPr>
              <w:t>İçindekiler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771C7" w:rsidRDefault="000771C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771C7" w:rsidRDefault="00D54E36">
          <w:pPr>
            <w:pStyle w:val="PURFooterText"/>
            <w:jc w:val="center"/>
          </w:pPr>
          <w:hyperlink w:anchor="_Sec531">
            <w:r w:rsidR="00F35AFD">
              <w:rPr>
                <w:color w:val="00467F"/>
                <w:u w:val="single"/>
              </w:rPr>
              <w:t>Giriş</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771C7" w:rsidRDefault="000771C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0771C7" w:rsidRDefault="00D54E36">
          <w:pPr>
            <w:pStyle w:val="PURFooterText"/>
            <w:jc w:val="center"/>
          </w:pPr>
          <w:hyperlink w:anchor="_Sec536">
            <w:r w:rsidR="00F35AFD">
              <w:rPr>
                <w:color w:val="00467F"/>
                <w:u w:val="single"/>
              </w:rPr>
              <w:t>Lisans Koşulları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771C7" w:rsidRDefault="000771C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771C7" w:rsidRDefault="00D54E36">
          <w:pPr>
            <w:pStyle w:val="PURFooterText"/>
            <w:jc w:val="center"/>
          </w:pPr>
          <w:hyperlink w:anchor="_Sec547">
            <w:r w:rsidR="00F35AFD">
              <w:rPr>
                <w:color w:val="00467F"/>
                <w:u w:val="single"/>
              </w:rPr>
              <w:t>Yazılım</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771C7" w:rsidRDefault="000771C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771C7" w:rsidRDefault="00D54E36">
          <w:pPr>
            <w:pStyle w:val="PURFooterText"/>
            <w:jc w:val="center"/>
          </w:pPr>
          <w:hyperlink w:anchor="_Sec548">
            <w:r w:rsidR="00F35AFD">
              <w:rPr>
                <w:color w:val="00467F"/>
                <w:u w:val="single"/>
              </w:rPr>
              <w:t>Çevrimiçi Hizmetler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771C7" w:rsidRDefault="000771C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771C7" w:rsidRDefault="00D54E36">
          <w:pPr>
            <w:pStyle w:val="PURFooterText"/>
            <w:jc w:val="center"/>
          </w:pPr>
          <w:hyperlink w:anchor="_Sec549">
            <w:r w:rsidR="00F35AFD">
              <w:rPr>
                <w:color w:val="00467F"/>
                <w:u w:val="single"/>
              </w:rPr>
              <w:t>Sözlük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771C7" w:rsidRDefault="000771C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771C7" w:rsidRDefault="00D54E36">
          <w:pPr>
            <w:pStyle w:val="PURFooterText"/>
            <w:jc w:val="center"/>
          </w:pPr>
          <w:hyperlink w:anchor="_Sec591">
            <w:r w:rsidR="00F35AFD">
              <w:rPr>
                <w:color w:val="00467F"/>
                <w:u w:val="single"/>
              </w:rPr>
              <w:t>Ekler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771C7" w:rsidRDefault="000771C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771C7" w:rsidRDefault="00D54E36">
          <w:pPr>
            <w:pStyle w:val="PURFooterText"/>
            <w:jc w:val="center"/>
          </w:pPr>
          <w:hyperlink w:anchor="_Sec844">
            <w:r w:rsidR="00F35AFD">
              <w:rPr>
                <w:color w:val="00467F"/>
                <w:u w:val="single"/>
              </w:rPr>
              <w:t>Dizin</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96"/>
      <w:gridCol w:w="222"/>
      <w:gridCol w:w="1123"/>
      <w:gridCol w:w="222"/>
      <w:gridCol w:w="1173"/>
      <w:gridCol w:w="222"/>
      <w:gridCol w:w="1155"/>
      <w:gridCol w:w="222"/>
      <w:gridCol w:w="1186"/>
      <w:gridCol w:w="222"/>
      <w:gridCol w:w="1146"/>
      <w:gridCol w:w="222"/>
      <w:gridCol w:w="1129"/>
      <w:gridCol w:w="222"/>
      <w:gridCol w:w="1128"/>
    </w:tblGrid>
    <w:tr w:rsidR="000771C7">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771C7" w:rsidRDefault="00D54E36">
          <w:pPr>
            <w:pStyle w:val="PURFooterText"/>
            <w:jc w:val="center"/>
          </w:pPr>
          <w:hyperlink w:anchor="_Sec842">
            <w:r w:rsidR="00F35AFD">
              <w:rPr>
                <w:color w:val="00467F"/>
                <w:u w:val="single"/>
              </w:rPr>
              <w:t>İçindekiler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771C7" w:rsidRDefault="000771C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771C7" w:rsidRDefault="00D54E36">
          <w:pPr>
            <w:pStyle w:val="PURFooterText"/>
            <w:jc w:val="center"/>
          </w:pPr>
          <w:hyperlink w:anchor="_Sec531">
            <w:r w:rsidR="00F35AFD">
              <w:rPr>
                <w:color w:val="00467F"/>
                <w:u w:val="single"/>
              </w:rPr>
              <w:t>Giriş</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771C7" w:rsidRDefault="000771C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771C7" w:rsidRDefault="00D54E36">
          <w:pPr>
            <w:pStyle w:val="PURFooterText"/>
            <w:jc w:val="center"/>
          </w:pPr>
          <w:hyperlink w:anchor="_Sec536">
            <w:r w:rsidR="00F35AFD">
              <w:rPr>
                <w:color w:val="00467F"/>
                <w:u w:val="single"/>
              </w:rPr>
              <w:t>Lisans Koşulları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771C7" w:rsidRDefault="000771C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0771C7" w:rsidRDefault="00D54E36">
          <w:pPr>
            <w:pStyle w:val="PURFooterText"/>
            <w:jc w:val="center"/>
          </w:pPr>
          <w:hyperlink w:anchor="_Sec547">
            <w:r w:rsidR="00F35AFD">
              <w:rPr>
                <w:color w:val="00467F"/>
                <w:u w:val="single"/>
              </w:rPr>
              <w:t>Yazılım</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771C7" w:rsidRDefault="000771C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771C7" w:rsidRDefault="00D54E36">
          <w:pPr>
            <w:pStyle w:val="PURFooterText"/>
            <w:jc w:val="center"/>
          </w:pPr>
          <w:hyperlink w:anchor="_Sec548">
            <w:r w:rsidR="00F35AFD">
              <w:rPr>
                <w:color w:val="00467F"/>
                <w:u w:val="single"/>
              </w:rPr>
              <w:t>Çevrimiçi Hizmetler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771C7" w:rsidRDefault="000771C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771C7" w:rsidRDefault="00D54E36">
          <w:pPr>
            <w:pStyle w:val="PURFooterText"/>
            <w:jc w:val="center"/>
          </w:pPr>
          <w:hyperlink w:anchor="_Sec549">
            <w:r w:rsidR="00F35AFD">
              <w:rPr>
                <w:color w:val="00467F"/>
                <w:u w:val="single"/>
              </w:rPr>
              <w:t>Sözlük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771C7" w:rsidRDefault="000771C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771C7" w:rsidRDefault="00D54E36">
          <w:pPr>
            <w:pStyle w:val="PURFooterText"/>
            <w:jc w:val="center"/>
          </w:pPr>
          <w:hyperlink w:anchor="_Sec591">
            <w:r w:rsidR="00F35AFD">
              <w:rPr>
                <w:color w:val="00467F"/>
                <w:u w:val="single"/>
              </w:rPr>
              <w:t>Ekler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771C7" w:rsidRDefault="000771C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771C7" w:rsidRDefault="00D54E36">
          <w:pPr>
            <w:pStyle w:val="PURFooterText"/>
            <w:jc w:val="center"/>
          </w:pPr>
          <w:hyperlink w:anchor="_Sec844">
            <w:r w:rsidR="00F35AFD">
              <w:rPr>
                <w:color w:val="00467F"/>
                <w:u w:val="single"/>
              </w:rPr>
              <w:t>Dizin</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96"/>
      <w:gridCol w:w="222"/>
      <w:gridCol w:w="1123"/>
      <w:gridCol w:w="222"/>
      <w:gridCol w:w="1173"/>
      <w:gridCol w:w="222"/>
      <w:gridCol w:w="1155"/>
      <w:gridCol w:w="222"/>
      <w:gridCol w:w="1186"/>
      <w:gridCol w:w="222"/>
      <w:gridCol w:w="1146"/>
      <w:gridCol w:w="222"/>
      <w:gridCol w:w="1129"/>
      <w:gridCol w:w="222"/>
      <w:gridCol w:w="1128"/>
    </w:tblGrid>
    <w:tr w:rsidR="000771C7">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771C7" w:rsidRDefault="00D54E36">
          <w:pPr>
            <w:pStyle w:val="PURFooterText"/>
            <w:jc w:val="center"/>
          </w:pPr>
          <w:hyperlink w:anchor="_Sec842">
            <w:r w:rsidR="00F35AFD">
              <w:rPr>
                <w:color w:val="00467F"/>
                <w:u w:val="single"/>
              </w:rPr>
              <w:t>İçindekiler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771C7" w:rsidRDefault="000771C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771C7" w:rsidRDefault="00D54E36">
          <w:pPr>
            <w:pStyle w:val="PURFooterText"/>
            <w:jc w:val="center"/>
          </w:pPr>
          <w:hyperlink w:anchor="_Sec531">
            <w:r w:rsidR="00F35AFD">
              <w:rPr>
                <w:color w:val="00467F"/>
                <w:u w:val="single"/>
              </w:rPr>
              <w:t>Giriş</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771C7" w:rsidRDefault="000771C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771C7" w:rsidRDefault="00D54E36">
          <w:pPr>
            <w:pStyle w:val="PURFooterText"/>
            <w:jc w:val="center"/>
          </w:pPr>
          <w:hyperlink w:anchor="_Sec536">
            <w:r w:rsidR="00F35AFD">
              <w:rPr>
                <w:color w:val="00467F"/>
                <w:u w:val="single"/>
              </w:rPr>
              <w:t>Lisans Koşulları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771C7" w:rsidRDefault="000771C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771C7" w:rsidRDefault="00D54E36">
          <w:pPr>
            <w:pStyle w:val="PURFooterText"/>
            <w:jc w:val="center"/>
          </w:pPr>
          <w:hyperlink w:anchor="_Sec547">
            <w:r w:rsidR="00F35AFD">
              <w:rPr>
                <w:color w:val="00467F"/>
                <w:u w:val="single"/>
              </w:rPr>
              <w:t>Yazılım</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771C7" w:rsidRDefault="000771C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0771C7" w:rsidRDefault="00D54E36">
          <w:pPr>
            <w:pStyle w:val="PURFooterText"/>
            <w:jc w:val="center"/>
          </w:pPr>
          <w:hyperlink w:anchor="_Sec548">
            <w:r w:rsidR="00F35AFD">
              <w:rPr>
                <w:color w:val="00467F"/>
                <w:u w:val="single"/>
              </w:rPr>
              <w:t>Çevrimiçi Hizmetler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771C7" w:rsidRDefault="000771C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771C7" w:rsidRDefault="00D54E36">
          <w:pPr>
            <w:pStyle w:val="PURFooterText"/>
            <w:jc w:val="center"/>
          </w:pPr>
          <w:hyperlink w:anchor="_Sec549">
            <w:r w:rsidR="00F35AFD">
              <w:rPr>
                <w:color w:val="00467F"/>
                <w:u w:val="single"/>
              </w:rPr>
              <w:t>Sözlük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771C7" w:rsidRDefault="000771C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771C7" w:rsidRDefault="00D54E36">
          <w:pPr>
            <w:pStyle w:val="PURFooterText"/>
            <w:jc w:val="center"/>
          </w:pPr>
          <w:hyperlink w:anchor="_Sec591">
            <w:r w:rsidR="00F35AFD">
              <w:rPr>
                <w:color w:val="00467F"/>
                <w:u w:val="single"/>
              </w:rPr>
              <w:t>Ekler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771C7" w:rsidRDefault="000771C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771C7" w:rsidRDefault="00D54E36">
          <w:pPr>
            <w:pStyle w:val="PURFooterText"/>
            <w:jc w:val="center"/>
          </w:pPr>
          <w:hyperlink w:anchor="_Sec844">
            <w:r w:rsidR="00F35AFD">
              <w:rPr>
                <w:color w:val="00467F"/>
                <w:u w:val="single"/>
              </w:rPr>
              <w:t>Dizin</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96"/>
      <w:gridCol w:w="222"/>
      <w:gridCol w:w="1123"/>
      <w:gridCol w:w="222"/>
      <w:gridCol w:w="1173"/>
      <w:gridCol w:w="222"/>
      <w:gridCol w:w="1155"/>
      <w:gridCol w:w="222"/>
      <w:gridCol w:w="1186"/>
      <w:gridCol w:w="222"/>
      <w:gridCol w:w="1146"/>
      <w:gridCol w:w="222"/>
      <w:gridCol w:w="1129"/>
      <w:gridCol w:w="222"/>
      <w:gridCol w:w="1128"/>
    </w:tblGrid>
    <w:tr w:rsidR="000771C7">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771C7" w:rsidRDefault="00D54E36">
          <w:pPr>
            <w:pStyle w:val="PURFooterText"/>
            <w:jc w:val="center"/>
          </w:pPr>
          <w:hyperlink w:anchor="_Sec842">
            <w:r w:rsidR="00F35AFD">
              <w:rPr>
                <w:color w:val="00467F"/>
                <w:u w:val="single"/>
              </w:rPr>
              <w:t>İçindekiler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771C7" w:rsidRDefault="000771C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771C7" w:rsidRDefault="00D54E36">
          <w:pPr>
            <w:pStyle w:val="PURFooterText"/>
            <w:jc w:val="center"/>
          </w:pPr>
          <w:hyperlink w:anchor="_Sec531">
            <w:r w:rsidR="00F35AFD">
              <w:rPr>
                <w:color w:val="00467F"/>
                <w:u w:val="single"/>
              </w:rPr>
              <w:t>Giriş</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771C7" w:rsidRDefault="000771C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771C7" w:rsidRDefault="00D54E36">
          <w:pPr>
            <w:pStyle w:val="PURFooterText"/>
            <w:jc w:val="center"/>
          </w:pPr>
          <w:hyperlink w:anchor="_Sec536">
            <w:r w:rsidR="00F35AFD">
              <w:rPr>
                <w:color w:val="00467F"/>
                <w:u w:val="single"/>
              </w:rPr>
              <w:t>Lisans Koşulları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771C7" w:rsidRDefault="000771C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771C7" w:rsidRDefault="00D54E36">
          <w:pPr>
            <w:pStyle w:val="PURFooterText"/>
            <w:jc w:val="center"/>
          </w:pPr>
          <w:hyperlink w:anchor="_Sec547">
            <w:r w:rsidR="00F35AFD">
              <w:rPr>
                <w:color w:val="00467F"/>
                <w:u w:val="single"/>
              </w:rPr>
              <w:t>Yazılım</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771C7" w:rsidRDefault="000771C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771C7" w:rsidRDefault="00D54E36">
          <w:pPr>
            <w:pStyle w:val="PURFooterText"/>
            <w:jc w:val="center"/>
          </w:pPr>
          <w:hyperlink w:anchor="_Sec548">
            <w:r w:rsidR="00F35AFD">
              <w:rPr>
                <w:color w:val="00467F"/>
                <w:u w:val="single"/>
              </w:rPr>
              <w:t>Çevrimiçi Hizmetler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771C7" w:rsidRDefault="000771C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0771C7" w:rsidRDefault="00D54E36">
          <w:pPr>
            <w:pStyle w:val="PURFooterText"/>
            <w:jc w:val="center"/>
          </w:pPr>
          <w:hyperlink w:anchor="_Sec549">
            <w:r w:rsidR="00F35AFD">
              <w:rPr>
                <w:color w:val="00467F"/>
                <w:u w:val="single"/>
              </w:rPr>
              <w:t>Sözlük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771C7" w:rsidRDefault="000771C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771C7" w:rsidRDefault="00D54E36">
          <w:pPr>
            <w:pStyle w:val="PURFooterText"/>
            <w:jc w:val="center"/>
          </w:pPr>
          <w:hyperlink w:anchor="_Sec591">
            <w:r w:rsidR="00F35AFD">
              <w:rPr>
                <w:color w:val="00467F"/>
                <w:u w:val="single"/>
              </w:rPr>
              <w:t>Ekler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771C7" w:rsidRDefault="000771C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771C7" w:rsidRDefault="00D54E36">
          <w:pPr>
            <w:pStyle w:val="PURFooterText"/>
            <w:jc w:val="center"/>
          </w:pPr>
          <w:hyperlink w:anchor="_Sec844">
            <w:r w:rsidR="00F35AFD">
              <w:rPr>
                <w:color w:val="00467F"/>
                <w:u w:val="single"/>
              </w:rPr>
              <w:t>Dizin</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96"/>
      <w:gridCol w:w="222"/>
      <w:gridCol w:w="1123"/>
      <w:gridCol w:w="222"/>
      <w:gridCol w:w="1173"/>
      <w:gridCol w:w="222"/>
      <w:gridCol w:w="1155"/>
      <w:gridCol w:w="222"/>
      <w:gridCol w:w="1186"/>
      <w:gridCol w:w="222"/>
      <w:gridCol w:w="1146"/>
      <w:gridCol w:w="222"/>
      <w:gridCol w:w="1129"/>
      <w:gridCol w:w="222"/>
      <w:gridCol w:w="1128"/>
    </w:tblGrid>
    <w:tr w:rsidR="000771C7">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771C7" w:rsidRDefault="00D54E36">
          <w:pPr>
            <w:pStyle w:val="PURFooterText"/>
            <w:jc w:val="center"/>
          </w:pPr>
          <w:hyperlink w:anchor="_Sec842">
            <w:r w:rsidR="00F35AFD">
              <w:rPr>
                <w:color w:val="00467F"/>
                <w:u w:val="single"/>
              </w:rPr>
              <w:t>İçindekiler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771C7" w:rsidRDefault="000771C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771C7" w:rsidRDefault="00D54E36">
          <w:pPr>
            <w:pStyle w:val="PURFooterText"/>
            <w:jc w:val="center"/>
          </w:pPr>
          <w:hyperlink w:anchor="_Sec531">
            <w:r w:rsidR="00F35AFD">
              <w:rPr>
                <w:color w:val="00467F"/>
                <w:u w:val="single"/>
              </w:rPr>
              <w:t>Giriş</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771C7" w:rsidRDefault="000771C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771C7" w:rsidRDefault="00D54E36">
          <w:pPr>
            <w:pStyle w:val="PURFooterText"/>
            <w:jc w:val="center"/>
          </w:pPr>
          <w:hyperlink w:anchor="_Sec536">
            <w:r w:rsidR="00F35AFD">
              <w:rPr>
                <w:color w:val="00467F"/>
                <w:u w:val="single"/>
              </w:rPr>
              <w:t>Lisans Koşulları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771C7" w:rsidRDefault="000771C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771C7" w:rsidRDefault="00D54E36">
          <w:pPr>
            <w:pStyle w:val="PURFooterText"/>
            <w:jc w:val="center"/>
          </w:pPr>
          <w:hyperlink w:anchor="_Sec547">
            <w:r w:rsidR="00F35AFD">
              <w:rPr>
                <w:color w:val="00467F"/>
                <w:u w:val="single"/>
              </w:rPr>
              <w:t>Yazılım</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771C7" w:rsidRDefault="000771C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771C7" w:rsidRDefault="00D54E36">
          <w:pPr>
            <w:pStyle w:val="PURFooterText"/>
            <w:jc w:val="center"/>
          </w:pPr>
          <w:hyperlink w:anchor="_Sec548">
            <w:r w:rsidR="00F35AFD">
              <w:rPr>
                <w:color w:val="00467F"/>
                <w:u w:val="single"/>
              </w:rPr>
              <w:t>Çevrimiçi Hizmetler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771C7" w:rsidRDefault="000771C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771C7" w:rsidRDefault="00D54E36">
          <w:pPr>
            <w:pStyle w:val="PURFooterText"/>
            <w:jc w:val="center"/>
          </w:pPr>
          <w:hyperlink w:anchor="_Sec549">
            <w:r w:rsidR="00F35AFD">
              <w:rPr>
                <w:color w:val="00467F"/>
                <w:u w:val="single"/>
              </w:rPr>
              <w:t>Sözlük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771C7" w:rsidRDefault="000771C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0771C7" w:rsidRDefault="00D54E36">
          <w:pPr>
            <w:pStyle w:val="PURFooterText"/>
            <w:jc w:val="center"/>
          </w:pPr>
          <w:hyperlink w:anchor="_Sec591">
            <w:r w:rsidR="00F35AFD">
              <w:rPr>
                <w:color w:val="00467F"/>
                <w:u w:val="single"/>
              </w:rPr>
              <w:t>Ekler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771C7" w:rsidRDefault="000771C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771C7" w:rsidRDefault="00D54E36">
          <w:pPr>
            <w:pStyle w:val="PURFooterText"/>
            <w:jc w:val="center"/>
          </w:pPr>
          <w:hyperlink w:anchor="_Sec844">
            <w:r w:rsidR="00F35AFD">
              <w:rPr>
                <w:color w:val="00467F"/>
                <w:u w:val="single"/>
              </w:rPr>
              <w:t>Dizin</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96"/>
      <w:gridCol w:w="222"/>
      <w:gridCol w:w="1123"/>
      <w:gridCol w:w="222"/>
      <w:gridCol w:w="1173"/>
      <w:gridCol w:w="222"/>
      <w:gridCol w:w="1155"/>
      <w:gridCol w:w="222"/>
      <w:gridCol w:w="1186"/>
      <w:gridCol w:w="222"/>
      <w:gridCol w:w="1146"/>
      <w:gridCol w:w="222"/>
      <w:gridCol w:w="1129"/>
      <w:gridCol w:w="222"/>
      <w:gridCol w:w="1128"/>
    </w:tblGrid>
    <w:tr w:rsidR="000771C7">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771C7" w:rsidRDefault="00D54E36">
          <w:pPr>
            <w:pStyle w:val="PURFooterText"/>
            <w:jc w:val="center"/>
          </w:pPr>
          <w:hyperlink w:anchor="_Sec842">
            <w:r w:rsidR="00F35AFD">
              <w:rPr>
                <w:color w:val="00467F"/>
                <w:u w:val="single"/>
              </w:rPr>
              <w:t>İçindekiler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771C7" w:rsidRDefault="000771C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771C7" w:rsidRDefault="00D54E36">
          <w:pPr>
            <w:pStyle w:val="PURFooterText"/>
            <w:jc w:val="center"/>
          </w:pPr>
          <w:hyperlink w:anchor="_Sec531">
            <w:r w:rsidR="00F35AFD">
              <w:rPr>
                <w:color w:val="00467F"/>
                <w:u w:val="single"/>
              </w:rPr>
              <w:t>Giriş</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771C7" w:rsidRDefault="000771C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771C7" w:rsidRDefault="00D54E36">
          <w:pPr>
            <w:pStyle w:val="PURFooterText"/>
            <w:jc w:val="center"/>
          </w:pPr>
          <w:hyperlink w:anchor="_Sec536">
            <w:r w:rsidR="00F35AFD">
              <w:rPr>
                <w:color w:val="00467F"/>
                <w:u w:val="single"/>
              </w:rPr>
              <w:t>Lisans Koşulları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771C7" w:rsidRDefault="000771C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771C7" w:rsidRDefault="00D54E36">
          <w:pPr>
            <w:pStyle w:val="PURFooterText"/>
            <w:jc w:val="center"/>
          </w:pPr>
          <w:hyperlink w:anchor="_Sec547">
            <w:r w:rsidR="00F35AFD">
              <w:rPr>
                <w:color w:val="00467F"/>
                <w:u w:val="single"/>
              </w:rPr>
              <w:t>Yazılım</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771C7" w:rsidRDefault="000771C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771C7" w:rsidRDefault="00D54E36">
          <w:pPr>
            <w:pStyle w:val="PURFooterText"/>
            <w:jc w:val="center"/>
          </w:pPr>
          <w:hyperlink w:anchor="_Sec548">
            <w:r w:rsidR="00F35AFD">
              <w:rPr>
                <w:color w:val="00467F"/>
                <w:u w:val="single"/>
              </w:rPr>
              <w:t>Çevrimiçi Hizmetler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771C7" w:rsidRDefault="000771C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771C7" w:rsidRDefault="00D54E36">
          <w:pPr>
            <w:pStyle w:val="PURFooterText"/>
            <w:jc w:val="center"/>
          </w:pPr>
          <w:hyperlink w:anchor="_Sec549">
            <w:r w:rsidR="00F35AFD">
              <w:rPr>
                <w:color w:val="00467F"/>
                <w:u w:val="single"/>
              </w:rPr>
              <w:t>Sözlük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771C7" w:rsidRDefault="000771C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771C7" w:rsidRDefault="00D54E36">
          <w:pPr>
            <w:pStyle w:val="PURFooterText"/>
            <w:jc w:val="center"/>
          </w:pPr>
          <w:hyperlink w:anchor="_Sec591">
            <w:r w:rsidR="00F35AFD">
              <w:rPr>
                <w:color w:val="00467F"/>
                <w:u w:val="single"/>
              </w:rPr>
              <w:t>Ekler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771C7" w:rsidRDefault="000771C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0771C7" w:rsidRDefault="00D54E36">
          <w:pPr>
            <w:pStyle w:val="PURFooterText"/>
            <w:jc w:val="center"/>
          </w:pPr>
          <w:hyperlink w:anchor="_Sec844">
            <w:r w:rsidR="00F35AFD">
              <w:rPr>
                <w:color w:val="00467F"/>
                <w:u w:val="single"/>
              </w:rPr>
              <w:t>Dizin</w:t>
            </w:r>
          </w:hyperlink>
        </w:p>
      </w:tc>
    </w:tr>
  </w:tbl>
  <w:p w:rsidR="000771C7" w:rsidRDefault="000771C7"/>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0771C7">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771C7" w:rsidRDefault="00D54E36">
          <w:pPr>
            <w:pStyle w:val="PURFooterText"/>
            <w:jc w:val="center"/>
          </w:pPr>
          <w:hyperlink w:anchor="_Sec842">
            <w:r w:rsidR="00F35AFD">
              <w:rPr>
                <w:color w:val="00467F"/>
                <w:u w:val="single"/>
              </w:rPr>
              <w:t>İçindekiler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771C7" w:rsidRDefault="000771C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771C7" w:rsidRDefault="00D54E36">
          <w:pPr>
            <w:pStyle w:val="PURFooterText"/>
            <w:jc w:val="center"/>
          </w:pPr>
          <w:hyperlink w:anchor="_Sec531">
            <w:r w:rsidR="00F35AFD">
              <w:rPr>
                <w:color w:val="00467F"/>
                <w:u w:val="single"/>
              </w:rPr>
              <w:t>Giriş</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771C7" w:rsidRDefault="000771C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771C7" w:rsidRDefault="00D54E36">
          <w:pPr>
            <w:pStyle w:val="PURFooterText"/>
            <w:jc w:val="center"/>
          </w:pPr>
          <w:hyperlink w:anchor="_Sec536">
            <w:r w:rsidR="00F35AFD">
              <w:rPr>
                <w:color w:val="00467F"/>
                <w:u w:val="single"/>
              </w:rPr>
              <w:t>Lisans Koşulları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771C7" w:rsidRDefault="000771C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771C7" w:rsidRDefault="00D54E36">
          <w:pPr>
            <w:pStyle w:val="PURFooterText"/>
            <w:jc w:val="center"/>
          </w:pPr>
          <w:hyperlink w:anchor="_Sec547">
            <w:r w:rsidR="00F35AFD">
              <w:rPr>
                <w:color w:val="00467F"/>
                <w:u w:val="single"/>
              </w:rPr>
              <w:t>Yazılım</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771C7" w:rsidRDefault="000771C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771C7" w:rsidRDefault="00D54E36">
          <w:pPr>
            <w:pStyle w:val="PURFooterText"/>
            <w:jc w:val="center"/>
          </w:pPr>
          <w:hyperlink w:anchor="_Sec548">
            <w:r w:rsidR="00F35AFD">
              <w:rPr>
                <w:color w:val="00467F"/>
                <w:u w:val="single"/>
              </w:rPr>
              <w:t>Çevrimiçi Hizmetler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771C7" w:rsidRDefault="000771C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771C7" w:rsidRDefault="00D54E36">
          <w:pPr>
            <w:pStyle w:val="PURFooterText"/>
            <w:jc w:val="center"/>
          </w:pPr>
          <w:hyperlink w:anchor="_Sec549">
            <w:r w:rsidR="00F35AFD">
              <w:rPr>
                <w:color w:val="00467F"/>
                <w:u w:val="single"/>
              </w:rPr>
              <w:t>Sözlük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771C7" w:rsidRDefault="000771C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771C7" w:rsidRDefault="00D54E36">
          <w:pPr>
            <w:pStyle w:val="PURFooterText"/>
            <w:jc w:val="center"/>
          </w:pPr>
          <w:hyperlink w:anchor="_Sec591">
            <w:r w:rsidR="00F35AFD">
              <w:rPr>
                <w:color w:val="00467F"/>
                <w:u w:val="single"/>
              </w:rPr>
              <w:t>Ekler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771C7" w:rsidRDefault="000771C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0771C7" w:rsidRDefault="00D54E36">
          <w:pPr>
            <w:pStyle w:val="PURFooterText"/>
            <w:jc w:val="center"/>
          </w:pPr>
          <w:hyperlink w:anchor="_Sec844">
            <w:r w:rsidR="00F35AFD">
              <w:rPr>
                <w:color w:val="00467F"/>
                <w:u w:val="single"/>
              </w:rPr>
              <w:t>Dizin</w:t>
            </w:r>
          </w:hyperlink>
        </w:p>
      </w:tc>
    </w:tr>
  </w:tbl>
  <w:p w:rsidR="000771C7" w:rsidRDefault="000771C7"/>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F0406C" w:rsidRDefault="00F0406C" w:rsidP="007C7D4D">
      <w:pPr>
        <w:spacing w:after="0"/>
      </w:pPr>
      <w:r>
        <w:separator/>
      </w:r>
    </w:p>
    <w:p w:rsidR="00F0406C" w:rsidRDefault="00F0406C"/>
  </w:footnote>
  <w:footnote w:type="continuationSeparator" w:id="0">
    <w:p w:rsidR="00F0406C" w:rsidRDefault="00F0406C" w:rsidP="007C7D4D">
      <w:pPr>
        <w:spacing w:after="0"/>
      </w:pPr>
      <w:r>
        <w:continuationSeparator/>
      </w:r>
    </w:p>
    <w:p w:rsidR="00F0406C" w:rsidRDefault="00F0406C"/>
  </w:footnote>
  <w:footnote w:type="continuationNotice" w:id="1">
    <w:p w:rsidR="00F0406C" w:rsidRDefault="00F0406C">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0"/>
      <w:gridCol w:w="3240"/>
    </w:tblGrid>
    <w:tr w:rsidR="000771C7">
      <w:tc>
        <w:tcPr>
          <w:tcW w:w="8560" w:type="dxa"/>
        </w:tcPr>
        <w:p w:rsidR="000771C7" w:rsidRDefault="00F35AFD">
          <w:pPr>
            <w:pStyle w:val="PURHeaderText"/>
          </w:pPr>
          <w:r>
            <w:t xml:space="preserve">Microsoft Toplu Lisanslama Ürün Koşulları (Dünya Çapında Türkçe, </w:t>
          </w:r>
          <w:r w:rsidR="00BB1469">
            <w:t xml:space="preserve">Eylül </w:t>
          </w:r>
          <w:r>
            <w:t>2018)</w:t>
          </w:r>
        </w:p>
      </w:tc>
      <w:tc>
        <w:tcPr>
          <w:tcW w:w="3680" w:type="dxa"/>
        </w:tcPr>
        <w:p w:rsidR="000771C7" w:rsidRDefault="00F35AFD">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0"/>
      <w:gridCol w:w="3240"/>
    </w:tblGrid>
    <w:tr w:rsidR="000771C7">
      <w:tc>
        <w:tcPr>
          <w:tcW w:w="8560" w:type="dxa"/>
        </w:tcPr>
        <w:p w:rsidR="000771C7" w:rsidRDefault="00F35AFD">
          <w:pPr>
            <w:pStyle w:val="PURHeaderText"/>
          </w:pPr>
          <w:r>
            <w:t xml:space="preserve">Microsoft Toplu Lisanslama Ürün Koşulları (Dünya Çapında Türkçe, </w:t>
          </w:r>
          <w:r w:rsidR="00BB1469">
            <w:t xml:space="preserve">Eylül </w:t>
          </w:r>
          <w:r>
            <w:t>2018)</w:t>
          </w:r>
        </w:p>
      </w:tc>
      <w:tc>
        <w:tcPr>
          <w:tcW w:w="3680" w:type="dxa"/>
        </w:tcPr>
        <w:p w:rsidR="000771C7" w:rsidRDefault="00F35AFD">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0771C7">
      <w:tc>
        <w:tcPr>
          <w:tcW w:w="8560" w:type="dxa"/>
        </w:tcPr>
        <w:p w:rsidR="000771C7" w:rsidRDefault="00F35AFD">
          <w:pPr>
            <w:pStyle w:val="PURHeaderText"/>
          </w:pPr>
          <w:r>
            <w:t xml:space="preserve">Microsoft Toplu Lisanslama Ürün Koşulları (Dünya Çapında Türkçe, </w:t>
          </w:r>
          <w:r w:rsidR="00FC7890">
            <w:t>Ağustos</w:t>
          </w:r>
          <w:r>
            <w:t xml:space="preserve"> 2018)</w:t>
          </w:r>
        </w:p>
      </w:tc>
      <w:tc>
        <w:tcPr>
          <w:tcW w:w="3680" w:type="dxa"/>
        </w:tcPr>
        <w:p w:rsidR="000771C7" w:rsidRDefault="00F35AFD">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0"/>
      <w:gridCol w:w="3240"/>
    </w:tblGrid>
    <w:tr w:rsidR="000771C7">
      <w:tc>
        <w:tcPr>
          <w:tcW w:w="8560" w:type="dxa"/>
        </w:tcPr>
        <w:p w:rsidR="000771C7" w:rsidRDefault="00F35AFD">
          <w:pPr>
            <w:pStyle w:val="PURHeaderText"/>
          </w:pPr>
          <w:r>
            <w:t xml:space="preserve">Microsoft Toplu Lisanslama Ürün Koşulları (Dünya Çapında Türkçe, </w:t>
          </w:r>
          <w:r w:rsidR="00BB1469">
            <w:t xml:space="preserve">Eylül </w:t>
          </w:r>
          <w:r>
            <w:t>2018)</w:t>
          </w:r>
        </w:p>
      </w:tc>
      <w:tc>
        <w:tcPr>
          <w:tcW w:w="3680" w:type="dxa"/>
        </w:tcPr>
        <w:p w:rsidR="000771C7" w:rsidRDefault="00F35AFD">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0"/>
      <w:gridCol w:w="3240"/>
    </w:tblGrid>
    <w:tr w:rsidR="000771C7">
      <w:tc>
        <w:tcPr>
          <w:tcW w:w="8560" w:type="dxa"/>
        </w:tcPr>
        <w:p w:rsidR="000771C7" w:rsidRDefault="00F35AFD">
          <w:pPr>
            <w:pStyle w:val="PURHeaderText"/>
          </w:pPr>
          <w:r>
            <w:t xml:space="preserve">Microsoft Toplu Lisanslama Ürün Koşulları (Dünya Çapında Türkçe, </w:t>
          </w:r>
          <w:r w:rsidR="00BB1469">
            <w:t xml:space="preserve">Eylül </w:t>
          </w:r>
          <w:r>
            <w:t>2018)</w:t>
          </w:r>
        </w:p>
      </w:tc>
      <w:tc>
        <w:tcPr>
          <w:tcW w:w="3680" w:type="dxa"/>
        </w:tcPr>
        <w:p w:rsidR="000771C7" w:rsidRDefault="00F35AFD">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0"/>
      <w:gridCol w:w="3240"/>
    </w:tblGrid>
    <w:tr w:rsidR="000771C7">
      <w:tc>
        <w:tcPr>
          <w:tcW w:w="8560" w:type="dxa"/>
        </w:tcPr>
        <w:p w:rsidR="000771C7" w:rsidRDefault="00F35AFD">
          <w:pPr>
            <w:pStyle w:val="PURHeaderText"/>
          </w:pPr>
          <w:r>
            <w:t xml:space="preserve">Microsoft Toplu Lisanslama Ürün Koşulları (Dünya Çapında Türkçe, </w:t>
          </w:r>
          <w:r w:rsidR="00BB1469">
            <w:t xml:space="preserve">Eylül </w:t>
          </w:r>
          <w:r>
            <w:t>2018)</w:t>
          </w:r>
        </w:p>
      </w:tc>
      <w:tc>
        <w:tcPr>
          <w:tcW w:w="3680" w:type="dxa"/>
        </w:tcPr>
        <w:p w:rsidR="000771C7" w:rsidRDefault="00F35AFD">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0"/>
      <w:gridCol w:w="3240"/>
    </w:tblGrid>
    <w:tr w:rsidR="000771C7">
      <w:tc>
        <w:tcPr>
          <w:tcW w:w="8560" w:type="dxa"/>
        </w:tcPr>
        <w:p w:rsidR="000771C7" w:rsidRDefault="00F35AFD">
          <w:pPr>
            <w:pStyle w:val="PURHeaderText"/>
          </w:pPr>
          <w:r>
            <w:t xml:space="preserve">Microsoft Toplu Lisanslama Ürün Koşulları (Dünya Çapında Türkçe, </w:t>
          </w:r>
          <w:r w:rsidR="00BB1469">
            <w:t xml:space="preserve">Eylül </w:t>
          </w:r>
          <w:r>
            <w:t>2018)</w:t>
          </w:r>
        </w:p>
      </w:tc>
      <w:tc>
        <w:tcPr>
          <w:tcW w:w="3680" w:type="dxa"/>
        </w:tcPr>
        <w:p w:rsidR="000771C7" w:rsidRDefault="00F35AFD">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0"/>
      <w:gridCol w:w="3240"/>
    </w:tblGrid>
    <w:tr w:rsidR="000771C7">
      <w:tc>
        <w:tcPr>
          <w:tcW w:w="8560" w:type="dxa"/>
        </w:tcPr>
        <w:p w:rsidR="000771C7" w:rsidRDefault="00F35AFD">
          <w:pPr>
            <w:pStyle w:val="PURHeaderText"/>
          </w:pPr>
          <w:r>
            <w:t xml:space="preserve">Microsoft Toplu Lisanslama Ürün Koşulları (Dünya Çapında Türkçe, </w:t>
          </w:r>
          <w:r w:rsidR="00BB1469">
            <w:t xml:space="preserve">Eylül </w:t>
          </w:r>
          <w:r>
            <w:t>2018)</w:t>
          </w:r>
        </w:p>
      </w:tc>
      <w:tc>
        <w:tcPr>
          <w:tcW w:w="3680" w:type="dxa"/>
        </w:tcPr>
        <w:p w:rsidR="000771C7" w:rsidRDefault="00F35AFD">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0"/>
      <w:gridCol w:w="3240"/>
    </w:tblGrid>
    <w:tr w:rsidR="000771C7">
      <w:tc>
        <w:tcPr>
          <w:tcW w:w="8560" w:type="dxa"/>
        </w:tcPr>
        <w:p w:rsidR="000771C7" w:rsidRDefault="00F35AFD">
          <w:pPr>
            <w:pStyle w:val="PURHeaderText"/>
          </w:pPr>
          <w:r>
            <w:t xml:space="preserve">Microsoft Toplu Lisanslama Ürün Koşulları (Dünya Çapında Türkçe, </w:t>
          </w:r>
          <w:r w:rsidR="00BB1469">
            <w:t xml:space="preserve">Eylül </w:t>
          </w:r>
          <w:r>
            <w:t>2018)</w:t>
          </w:r>
        </w:p>
      </w:tc>
      <w:tc>
        <w:tcPr>
          <w:tcW w:w="3680" w:type="dxa"/>
        </w:tcPr>
        <w:p w:rsidR="000771C7" w:rsidRDefault="00F35AFD">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0"/>
      <w:gridCol w:w="3240"/>
    </w:tblGrid>
    <w:tr w:rsidR="000771C7">
      <w:tc>
        <w:tcPr>
          <w:tcW w:w="8560" w:type="dxa"/>
        </w:tcPr>
        <w:p w:rsidR="000771C7" w:rsidRDefault="00F35AFD">
          <w:pPr>
            <w:pStyle w:val="PURHeaderText"/>
          </w:pPr>
          <w:r>
            <w:t xml:space="preserve">Microsoft Toplu Lisanslama Ürün Koşulları (Dünya Çapında Türkçe, </w:t>
          </w:r>
          <w:r w:rsidR="00BB1469">
            <w:t xml:space="preserve">Eylül </w:t>
          </w:r>
          <w:r>
            <w:t>2018)</w:t>
          </w:r>
        </w:p>
      </w:tc>
      <w:tc>
        <w:tcPr>
          <w:tcW w:w="3680" w:type="dxa"/>
        </w:tcPr>
        <w:p w:rsidR="000771C7" w:rsidRDefault="00F35AFD">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0771C7">
      <w:tc>
        <w:tcPr>
          <w:tcW w:w="8560" w:type="dxa"/>
        </w:tcPr>
        <w:p w:rsidR="000771C7" w:rsidRDefault="00F35AFD">
          <w:pPr>
            <w:pStyle w:val="PURHeaderText"/>
          </w:pPr>
          <w:r>
            <w:t xml:space="preserve">Microsoft Toplu Lisanslama Ürün Koşulları (Dünya Çapında Türkçe, </w:t>
          </w:r>
          <w:r w:rsidR="00FC7890">
            <w:t>Ağustos</w:t>
          </w:r>
          <w:r>
            <w:t xml:space="preserve"> 2018)</w:t>
          </w:r>
        </w:p>
      </w:tc>
      <w:tc>
        <w:tcPr>
          <w:tcW w:w="3680" w:type="dxa"/>
        </w:tcPr>
        <w:p w:rsidR="000771C7" w:rsidRDefault="00F35AFD">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2AB13A1"/>
    <w:multiLevelType w:val="multilevel"/>
    <w:tmpl w:val="5D02715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4BF4E9E"/>
    <w:multiLevelType w:val="multilevel"/>
    <w:tmpl w:val="A17A3CB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59C5172"/>
    <w:multiLevelType w:val="multilevel"/>
    <w:tmpl w:val="7496319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5CA3AEF"/>
    <w:multiLevelType w:val="multilevel"/>
    <w:tmpl w:val="28A0039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5F00935"/>
    <w:multiLevelType w:val="multilevel"/>
    <w:tmpl w:val="AA04FCB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B2F400F"/>
    <w:multiLevelType w:val="multilevel"/>
    <w:tmpl w:val="9A24FE52"/>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C6A5FF3"/>
    <w:multiLevelType w:val="multilevel"/>
    <w:tmpl w:val="4D74C27A"/>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D8B4645"/>
    <w:multiLevelType w:val="multilevel"/>
    <w:tmpl w:val="35289A00"/>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0DC4580C"/>
    <w:multiLevelType w:val="multilevel"/>
    <w:tmpl w:val="2EE68F2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1D37469"/>
    <w:multiLevelType w:val="multilevel"/>
    <w:tmpl w:val="479CB97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31B2A01"/>
    <w:multiLevelType w:val="multilevel"/>
    <w:tmpl w:val="4980284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60C0EA0"/>
    <w:multiLevelType w:val="multilevel"/>
    <w:tmpl w:val="A5FC3EA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A8F0DF1"/>
    <w:multiLevelType w:val="multilevel"/>
    <w:tmpl w:val="022E002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BA24FB5"/>
    <w:multiLevelType w:val="multilevel"/>
    <w:tmpl w:val="5678D180"/>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C6F054B"/>
    <w:multiLevelType w:val="multilevel"/>
    <w:tmpl w:val="5E38067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E8D4706"/>
    <w:multiLevelType w:val="multilevel"/>
    <w:tmpl w:val="EED60B02"/>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1185B24"/>
    <w:multiLevelType w:val="multilevel"/>
    <w:tmpl w:val="808AA02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18235C0"/>
    <w:multiLevelType w:val="multilevel"/>
    <w:tmpl w:val="7C4AA03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3191F3B"/>
    <w:multiLevelType w:val="multilevel"/>
    <w:tmpl w:val="BD50171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36E58BD"/>
    <w:multiLevelType w:val="multilevel"/>
    <w:tmpl w:val="200A729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45D3881"/>
    <w:multiLevelType w:val="multilevel"/>
    <w:tmpl w:val="C93CA6B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4DC37B7"/>
    <w:multiLevelType w:val="multilevel"/>
    <w:tmpl w:val="5D76DE8C"/>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8157121"/>
    <w:multiLevelType w:val="multilevel"/>
    <w:tmpl w:val="AC885E0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A1E7FA7"/>
    <w:multiLevelType w:val="multilevel"/>
    <w:tmpl w:val="E356DC8A"/>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2A8C6690"/>
    <w:multiLevelType w:val="multilevel"/>
    <w:tmpl w:val="DE8E862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2CF206FD"/>
    <w:multiLevelType w:val="multilevel"/>
    <w:tmpl w:val="8B861A5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2D2B77C1"/>
    <w:multiLevelType w:val="multilevel"/>
    <w:tmpl w:val="DEE6D58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2F383BD3"/>
    <w:multiLevelType w:val="multilevel"/>
    <w:tmpl w:val="B5006792"/>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3380689A"/>
    <w:multiLevelType w:val="multilevel"/>
    <w:tmpl w:val="3676C858"/>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37561871"/>
    <w:multiLevelType w:val="multilevel"/>
    <w:tmpl w:val="C2D62AB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37992A1F"/>
    <w:multiLevelType w:val="multilevel"/>
    <w:tmpl w:val="41D8882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38BC3360"/>
    <w:multiLevelType w:val="multilevel"/>
    <w:tmpl w:val="33B2BF92"/>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39692ADA"/>
    <w:multiLevelType w:val="multilevel"/>
    <w:tmpl w:val="7176142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39B818A8"/>
    <w:multiLevelType w:val="multilevel"/>
    <w:tmpl w:val="32A4485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3BCD7096"/>
    <w:multiLevelType w:val="multilevel"/>
    <w:tmpl w:val="D9B483A4"/>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3C193A4C"/>
    <w:multiLevelType w:val="multilevel"/>
    <w:tmpl w:val="867E38E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3FF67557"/>
    <w:multiLevelType w:val="multilevel"/>
    <w:tmpl w:val="C17C6E5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401E776B"/>
    <w:multiLevelType w:val="multilevel"/>
    <w:tmpl w:val="490A8372"/>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40B40CC1"/>
    <w:multiLevelType w:val="multilevel"/>
    <w:tmpl w:val="064E427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41C42B62"/>
    <w:multiLevelType w:val="multilevel"/>
    <w:tmpl w:val="0A28DAE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42305BBE"/>
    <w:multiLevelType w:val="multilevel"/>
    <w:tmpl w:val="BF36F3C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42920ED1"/>
    <w:multiLevelType w:val="multilevel"/>
    <w:tmpl w:val="14DE09B2"/>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43A315D2"/>
    <w:multiLevelType w:val="multilevel"/>
    <w:tmpl w:val="B0229EB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45DE2033"/>
    <w:multiLevelType w:val="multilevel"/>
    <w:tmpl w:val="DA94E3F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48122C53"/>
    <w:multiLevelType w:val="multilevel"/>
    <w:tmpl w:val="51C8FEC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48FE0A40"/>
    <w:multiLevelType w:val="multilevel"/>
    <w:tmpl w:val="CBF283A0"/>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4A097437"/>
    <w:multiLevelType w:val="multilevel"/>
    <w:tmpl w:val="64D248E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8" w15:restartNumberingAfterBreak="0">
    <w:nsid w:val="4B716418"/>
    <w:multiLevelType w:val="multilevel"/>
    <w:tmpl w:val="5BE4BDF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4E3F1A09"/>
    <w:multiLevelType w:val="multilevel"/>
    <w:tmpl w:val="FFB8EDFA"/>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502B5704"/>
    <w:multiLevelType w:val="multilevel"/>
    <w:tmpl w:val="D6B69B8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554E5C56"/>
    <w:multiLevelType w:val="multilevel"/>
    <w:tmpl w:val="564C35D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561A701C"/>
    <w:multiLevelType w:val="multilevel"/>
    <w:tmpl w:val="4C78F60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56B0707A"/>
    <w:multiLevelType w:val="multilevel"/>
    <w:tmpl w:val="9AD455A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56E014A6"/>
    <w:multiLevelType w:val="multilevel"/>
    <w:tmpl w:val="995499A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5C626ED8"/>
    <w:multiLevelType w:val="multilevel"/>
    <w:tmpl w:val="5942B5B6"/>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5CAA41BD"/>
    <w:multiLevelType w:val="multilevel"/>
    <w:tmpl w:val="4630FD8E"/>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5F00441B"/>
    <w:multiLevelType w:val="multilevel"/>
    <w:tmpl w:val="133AFD3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60684236"/>
    <w:multiLevelType w:val="multilevel"/>
    <w:tmpl w:val="B42EDFA8"/>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608C179D"/>
    <w:multiLevelType w:val="multilevel"/>
    <w:tmpl w:val="307C8820"/>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611B273E"/>
    <w:multiLevelType w:val="multilevel"/>
    <w:tmpl w:val="3F9CB3F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637D0CDB"/>
    <w:multiLevelType w:val="multilevel"/>
    <w:tmpl w:val="E55816F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64415CEA"/>
    <w:multiLevelType w:val="multilevel"/>
    <w:tmpl w:val="AFC80E3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6469690D"/>
    <w:multiLevelType w:val="multilevel"/>
    <w:tmpl w:val="EC26FFE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67724420"/>
    <w:multiLevelType w:val="multilevel"/>
    <w:tmpl w:val="8EEA43B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6B491895"/>
    <w:multiLevelType w:val="multilevel"/>
    <w:tmpl w:val="7146267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15:restartNumberingAfterBreak="0">
    <w:nsid w:val="6CB34F03"/>
    <w:multiLevelType w:val="multilevel"/>
    <w:tmpl w:val="C128D13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15:restartNumberingAfterBreak="0">
    <w:nsid w:val="76951679"/>
    <w:multiLevelType w:val="multilevel"/>
    <w:tmpl w:val="9E8C083C"/>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15:restartNumberingAfterBreak="0">
    <w:nsid w:val="78EF4692"/>
    <w:multiLevelType w:val="multilevel"/>
    <w:tmpl w:val="2F16DBF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15:restartNumberingAfterBreak="0">
    <w:nsid w:val="7AF13980"/>
    <w:multiLevelType w:val="multilevel"/>
    <w:tmpl w:val="470CEC2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50"/>
  </w:num>
  <w:num w:numId="2">
    <w:abstractNumId w:val="47"/>
  </w:num>
  <w:num w:numId="3">
    <w:abstractNumId w:val="31"/>
  </w:num>
  <w:num w:numId="4">
    <w:abstractNumId w:val="62"/>
  </w:num>
  <w:num w:numId="5">
    <w:abstractNumId w:val="8"/>
  </w:num>
  <w:num w:numId="6">
    <w:abstractNumId w:val="24"/>
  </w:num>
  <w:num w:numId="7">
    <w:abstractNumId w:val="32"/>
  </w:num>
  <w:num w:numId="8">
    <w:abstractNumId w:val="30"/>
  </w:num>
  <w:num w:numId="9">
    <w:abstractNumId w:val="13"/>
  </w:num>
  <w:num w:numId="10">
    <w:abstractNumId w:val="52"/>
  </w:num>
  <w:num w:numId="11">
    <w:abstractNumId w:val="4"/>
  </w:num>
  <w:num w:numId="12">
    <w:abstractNumId w:val="69"/>
  </w:num>
  <w:num w:numId="13">
    <w:abstractNumId w:val="64"/>
  </w:num>
  <w:num w:numId="14">
    <w:abstractNumId w:val="15"/>
  </w:num>
  <w:num w:numId="15">
    <w:abstractNumId w:val="51"/>
  </w:num>
  <w:num w:numId="16">
    <w:abstractNumId w:val="53"/>
  </w:num>
  <w:num w:numId="17">
    <w:abstractNumId w:val="3"/>
  </w:num>
  <w:num w:numId="18">
    <w:abstractNumId w:val="7"/>
  </w:num>
  <w:num w:numId="19">
    <w:abstractNumId w:val="43"/>
  </w:num>
  <w:num w:numId="20">
    <w:abstractNumId w:val="36"/>
  </w:num>
  <w:num w:numId="21">
    <w:abstractNumId w:val="26"/>
  </w:num>
  <w:num w:numId="22">
    <w:abstractNumId w:val="33"/>
  </w:num>
  <w:num w:numId="23">
    <w:abstractNumId w:val="12"/>
  </w:num>
  <w:num w:numId="24">
    <w:abstractNumId w:val="39"/>
  </w:num>
  <w:num w:numId="25">
    <w:abstractNumId w:val="22"/>
  </w:num>
  <w:num w:numId="26">
    <w:abstractNumId w:val="29"/>
  </w:num>
  <w:num w:numId="27">
    <w:abstractNumId w:val="48"/>
  </w:num>
  <w:num w:numId="28">
    <w:abstractNumId w:val="16"/>
  </w:num>
  <w:num w:numId="29">
    <w:abstractNumId w:val="34"/>
  </w:num>
  <w:num w:numId="30">
    <w:abstractNumId w:val="65"/>
  </w:num>
  <w:num w:numId="31">
    <w:abstractNumId w:val="6"/>
  </w:num>
  <w:num w:numId="32">
    <w:abstractNumId w:val="21"/>
  </w:num>
  <w:num w:numId="33">
    <w:abstractNumId w:val="23"/>
  </w:num>
  <w:num w:numId="34">
    <w:abstractNumId w:val="17"/>
  </w:num>
  <w:num w:numId="35">
    <w:abstractNumId w:val="0"/>
  </w:num>
  <w:num w:numId="36">
    <w:abstractNumId w:val="54"/>
  </w:num>
  <w:num w:numId="37">
    <w:abstractNumId w:val="10"/>
  </w:num>
  <w:num w:numId="38">
    <w:abstractNumId w:val="66"/>
  </w:num>
  <w:num w:numId="39">
    <w:abstractNumId w:val="28"/>
  </w:num>
  <w:num w:numId="40">
    <w:abstractNumId w:val="45"/>
  </w:num>
  <w:num w:numId="41">
    <w:abstractNumId w:val="5"/>
  </w:num>
  <w:num w:numId="42">
    <w:abstractNumId w:val="11"/>
  </w:num>
  <w:num w:numId="43">
    <w:abstractNumId w:val="35"/>
  </w:num>
  <w:num w:numId="44">
    <w:abstractNumId w:val="25"/>
  </w:num>
  <w:num w:numId="45">
    <w:abstractNumId w:val="63"/>
  </w:num>
  <w:num w:numId="46">
    <w:abstractNumId w:val="14"/>
  </w:num>
  <w:num w:numId="47">
    <w:abstractNumId w:val="44"/>
  </w:num>
  <w:num w:numId="48">
    <w:abstractNumId w:val="19"/>
  </w:num>
  <w:num w:numId="49">
    <w:abstractNumId w:val="46"/>
  </w:num>
  <w:num w:numId="50">
    <w:abstractNumId w:val="1"/>
  </w:num>
  <w:num w:numId="51">
    <w:abstractNumId w:val="67"/>
  </w:num>
  <w:num w:numId="52">
    <w:abstractNumId w:val="20"/>
  </w:num>
  <w:num w:numId="53">
    <w:abstractNumId w:val="18"/>
  </w:num>
  <w:num w:numId="54">
    <w:abstractNumId w:val="68"/>
  </w:num>
  <w:num w:numId="55">
    <w:abstractNumId w:val="9"/>
  </w:num>
  <w:num w:numId="56">
    <w:abstractNumId w:val="61"/>
  </w:num>
  <w:num w:numId="57">
    <w:abstractNumId w:val="70"/>
  </w:num>
  <w:num w:numId="58">
    <w:abstractNumId w:val="42"/>
  </w:num>
  <w:num w:numId="59">
    <w:abstractNumId w:val="27"/>
  </w:num>
  <w:num w:numId="60">
    <w:abstractNumId w:val="57"/>
  </w:num>
  <w:num w:numId="61">
    <w:abstractNumId w:val="59"/>
  </w:num>
  <w:num w:numId="62">
    <w:abstractNumId w:val="60"/>
  </w:num>
  <w:num w:numId="63">
    <w:abstractNumId w:val="55"/>
  </w:num>
  <w:num w:numId="64">
    <w:abstractNumId w:val="56"/>
  </w:num>
  <w:num w:numId="65">
    <w:abstractNumId w:val="58"/>
  </w:num>
  <w:num w:numId="66">
    <w:abstractNumId w:val="38"/>
  </w:num>
  <w:num w:numId="67">
    <w:abstractNumId w:val="2"/>
  </w:num>
  <w:num w:numId="68">
    <w:abstractNumId w:val="40"/>
  </w:num>
  <w:num w:numId="69">
    <w:abstractNumId w:val="37"/>
  </w:num>
  <w:num w:numId="70">
    <w:abstractNumId w:val="49"/>
  </w:num>
  <w:num w:numId="71">
    <w:abstractNumId w:val="41"/>
  </w:num>
  <w:numIdMacAtCleanup w:val="6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4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jJKL1Wa7ewnqfi/RG/RMZEFUZW7THE70TO6PMaa/3RTksfuCVW0Q0csVznMxp64sm906KHyLrk7qB7xmYtGrkQ==" w:salt="WWZG7TSlTuPEcFQ+Dfs8fg=="/>
  <w:autoFormatOverride/>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1C7"/>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6F5ACE"/>
    <w:rsid w:val="006F771F"/>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1469"/>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4E36"/>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06C"/>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5AFD"/>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1EA4"/>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890"/>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5">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6F771F"/>
    <w:rPr>
      <w:color w:val="605E5C"/>
      <w:shd w:val="clear" w:color="auto" w:fill="E1DFDD"/>
    </w:rPr>
  </w:style>
  <w:style w:type="paragraph" w:styleId="Index2">
    <w:name w:val="index 2"/>
    <w:basedOn w:val="Normal"/>
    <w:next w:val="Normal"/>
    <w:autoRedefine/>
    <w:uiPriority w:val="99"/>
    <w:semiHidden/>
    <w:unhideWhenUsed/>
    <w:rsid w:val="006F771F"/>
    <w:pPr>
      <w:spacing w:after="0" w:line="240" w:lineRule="auto"/>
      <w:ind w:left="400" w:hanging="200"/>
    </w:pPr>
  </w:style>
  <w:style w:type="paragraph" w:customStyle="1" w:styleId="xproductlist-bodyindented2">
    <w:name w:val="x_productlist-bodyindented2"/>
    <w:basedOn w:val="Normal"/>
    <w:rsid w:val="00BB1469"/>
    <w:pPr>
      <w:spacing w:after="0" w:line="240" w:lineRule="auto"/>
      <w:ind w:left="720"/>
    </w:pPr>
    <w:rPr>
      <w:rFonts w:ascii="Calibri" w:hAnsi="Calibri" w:cs="Calibri"/>
      <w:sz w:val="18"/>
      <w:szCs w:val="18"/>
      <w:lang w:val="tr-TR" w:eastAsia="tr-TR" w:bidi="tr-T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www.aka.ms/privacy" TargetMode="External"/><Relationship Id="rId117" Type="http://schemas.openxmlformats.org/officeDocument/2006/relationships/hyperlink" Target="http://go.microsoft.com/?linkid=9840733" TargetMode="External"/><Relationship Id="rId21" Type="http://schemas.openxmlformats.org/officeDocument/2006/relationships/image" Target="media/image3.jpg"/><Relationship Id="rId42" Type="http://schemas.openxmlformats.org/officeDocument/2006/relationships/hyperlink" Target="http://0.0.2.79/"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7" TargetMode="External"/><Relationship Id="rId68" Type="http://schemas.openxmlformats.org/officeDocument/2006/relationships/hyperlink" Target="http://0.0.2.25/" TargetMode="External"/><Relationship Id="rId84" Type="http://schemas.openxmlformats.org/officeDocument/2006/relationships/hyperlink" Target="http://go.microsoft.com/?linkid=9839207" TargetMode="External"/><Relationship Id="rId89" Type="http://schemas.openxmlformats.org/officeDocument/2006/relationships/hyperlink" Target="http://go.microsoft.com/fwlink/?LinkId=286955"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header" Target="header9.xml"/><Relationship Id="rId159" Type="http://schemas.openxmlformats.org/officeDocument/2006/relationships/footer" Target="footer12.xml"/><Relationship Id="rId16" Type="http://schemas.openxmlformats.org/officeDocument/2006/relationships/footer" Target="footer4.xml"/><Relationship Id="rId107" Type="http://schemas.openxmlformats.org/officeDocument/2006/relationships/header" Target="header6.xml"/><Relationship Id="rId11" Type="http://schemas.openxmlformats.org/officeDocument/2006/relationships/header" Target="header1.xml"/><Relationship Id="rId32" Type="http://schemas.openxmlformats.org/officeDocument/2006/relationships/hyperlink" Target="http://go.microsoft.com/fwlink/?linkid=248532" TargetMode="External"/><Relationship Id="rId37" Type="http://schemas.openxmlformats.org/officeDocument/2006/relationships/hyperlink" Target="http://go.microsoft.com/?linkid=9839207" TargetMode="External"/><Relationship Id="rId53" Type="http://schemas.openxmlformats.org/officeDocument/2006/relationships/hyperlink" Target="http://go.microsoft.com/?linkid=9839207" TargetMode="External"/><Relationship Id="rId58" Type="http://schemas.openxmlformats.org/officeDocument/2006/relationships/hyperlink" Target="http://go.microsoft.com/?linkid=9839207" TargetMode="External"/><Relationship Id="rId74" Type="http://schemas.openxmlformats.org/officeDocument/2006/relationships/hyperlink" Target="http://0.0.2.32/" TargetMode="External"/><Relationship Id="rId79" Type="http://schemas.openxmlformats.org/officeDocument/2006/relationships/hyperlink" Target="http://0.0.2.52/" TargetMode="External"/><Relationship Id="rId102" Type="http://schemas.openxmlformats.org/officeDocument/2006/relationships/hyperlink" Target="http://www.microsoftvolumelicensing.com/DocumentSearch.aspx?Mode=3&amp;DocumentTypeId=53"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39207" TargetMode="External"/><Relationship Id="rId144" Type="http://schemas.openxmlformats.org/officeDocument/2006/relationships/header" Target="header8.xml"/><Relationship Id="rId149" Type="http://schemas.openxmlformats.org/officeDocument/2006/relationships/hyperlink" Target="http://support.microsoft.com/gp/saphone" TargetMode="External"/><Relationship Id="rId5" Type="http://schemas.openxmlformats.org/officeDocument/2006/relationships/settings" Target="settings.xml"/><Relationship Id="rId90" Type="http://schemas.openxmlformats.org/officeDocument/2006/relationships/hyperlink" Target="http://go.microsoft.com/?linkid=9839207" TargetMode="External"/><Relationship Id="rId95" Type="http://schemas.openxmlformats.org/officeDocument/2006/relationships/hyperlink" Target="http://xbox.com/legal/livetou" TargetMode="External"/><Relationship Id="rId160" Type="http://schemas.openxmlformats.org/officeDocument/2006/relationships/fontTable" Target="fontTable.xml"/><Relationship Id="rId22" Type="http://schemas.openxmlformats.org/officeDocument/2006/relationships/image" Target="media/image4.jpg"/><Relationship Id="rId27" Type="http://schemas.openxmlformats.org/officeDocument/2006/relationships/hyperlink" Target="http://go.microsoft.com/?linkid=9710837" TargetMode="External"/><Relationship Id="rId43" Type="http://schemas.openxmlformats.org/officeDocument/2006/relationships/hyperlink" Target="http://0.0.2.79/" TargetMode="External"/><Relationship Id="rId48" Type="http://schemas.openxmlformats.org/officeDocument/2006/relationships/hyperlink" Target="http://0.0.2.67/" TargetMode="External"/><Relationship Id="rId64" Type="http://schemas.openxmlformats.org/officeDocument/2006/relationships/hyperlink" Target="http://go.microsoft.com/?linkid=9839207" TargetMode="External"/><Relationship Id="rId69" Type="http://schemas.openxmlformats.org/officeDocument/2006/relationships/hyperlink" Target="http://0.0.2.25/"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0" Type="http://schemas.openxmlformats.org/officeDocument/2006/relationships/hyperlink" Target="http://0.0.2.25/" TargetMode="External"/><Relationship Id="rId85" Type="http://schemas.openxmlformats.org/officeDocument/2006/relationships/hyperlink" Target="http://go.microsoft.com/?linkid=9839207" TargetMode="External"/><Relationship Id="rId150" Type="http://schemas.openxmlformats.org/officeDocument/2006/relationships/hyperlink" Target="http://go.microsoft.com/?linkid=9839207" TargetMode="External"/><Relationship Id="rId155" Type="http://schemas.openxmlformats.org/officeDocument/2006/relationships/footer" Target="footer10.xml"/><Relationship Id="rId12" Type="http://schemas.openxmlformats.org/officeDocument/2006/relationships/footer" Target="footer2.xml"/><Relationship Id="rId17" Type="http://schemas.openxmlformats.org/officeDocument/2006/relationships/hyperlink" Target="http://go.microsoft.com/?linkid=9840733" TargetMode="External"/><Relationship Id="rId33" Type="http://schemas.openxmlformats.org/officeDocument/2006/relationships/header" Target="header5.xml"/><Relationship Id="rId38"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103" Type="http://schemas.openxmlformats.org/officeDocument/2006/relationships/hyperlink" Target="http://go.microsoft.com/?linkid=9839206" TargetMode="External"/><Relationship Id="rId108" Type="http://schemas.openxmlformats.org/officeDocument/2006/relationships/footer" Target="footer7.xm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20" Type="http://schemas.openxmlformats.org/officeDocument/2006/relationships/image" Target="media/image2.jpg"/><Relationship Id="rId41" Type="http://schemas.openxmlformats.org/officeDocument/2006/relationships/hyperlink" Target="http://0.0.2.25/" TargetMode="External"/><Relationship Id="rId54" Type="http://schemas.openxmlformats.org/officeDocument/2006/relationships/hyperlink" Target="http://www.microsoft.com/en-us/sqlserver/solutions-technologies/data-warehousing/pdw.aspx" TargetMode="External"/><Relationship Id="rId62" Type="http://schemas.openxmlformats.org/officeDocument/2006/relationships/hyperlink" Target="http://go.microsoft.com/?linkid=9839207" TargetMode="External"/><Relationship Id="rId70" Type="http://schemas.openxmlformats.org/officeDocument/2006/relationships/hyperlink" Target="http://go.microsoft.com/?linkid=9839207" TargetMode="External"/><Relationship Id="rId75" Type="http://schemas.openxmlformats.org/officeDocument/2006/relationships/hyperlink" Target="http://0.0.2.25/" TargetMode="External"/><Relationship Id="rId83" Type="http://schemas.openxmlformats.org/officeDocument/2006/relationships/hyperlink" Target="http://0.0.2.25/" TargetMode="External"/><Relationship Id="rId88" Type="http://schemas.openxmlformats.org/officeDocument/2006/relationships/hyperlink" Target="http://go.microsoft.com/fwlink/?LinkId=286955" TargetMode="External"/><Relationship Id="rId91" Type="http://schemas.openxmlformats.org/officeDocument/2006/relationships/hyperlink" Target="http://go.microsoft.com/?linkid=9839207" TargetMode="External"/><Relationship Id="rId96" Type="http://schemas.openxmlformats.org/officeDocument/2006/relationships/hyperlink" Target="http://www.microsoft.com/Qualified_Multitenant_Hoster_Program" TargetMode="External"/><Relationship Id="rId111" Type="http://schemas.openxmlformats.org/officeDocument/2006/relationships/hyperlink" Target="http://microsoft.com/licensing/contracts" TargetMode="External"/><Relationship Id="rId132" Type="http://schemas.openxmlformats.org/officeDocument/2006/relationships/hyperlink" Target="http://go.microsoft.com/?linkid=9840733" TargetMode="External"/><Relationship Id="rId140" Type="http://schemas.openxmlformats.org/officeDocument/2006/relationships/hyperlink" Target="http://go.microsoft.com/?linkid=9840733" TargetMode="External"/><Relationship Id="rId145" Type="http://schemas.openxmlformats.org/officeDocument/2006/relationships/footer" Target="footer9.xml"/><Relationship Id="rId153" Type="http://schemas.openxmlformats.org/officeDocument/2006/relationships/hyperlink" Target="http://go.microsoft.com/?linkid=9840733" TargetMode="External"/><Relationship Id="rId161"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header" Target="header3.xml"/><Relationship Id="rId23" Type="http://schemas.openxmlformats.org/officeDocument/2006/relationships/image" Target="media/image5.jpg"/><Relationship Id="rId28" Type="http://schemas.openxmlformats.org/officeDocument/2006/relationships/hyperlink" Target="http://go.microsoft.com/fwlink/?LinkID=248686" TargetMode="External"/><Relationship Id="rId36" Type="http://schemas.openxmlformats.org/officeDocument/2006/relationships/hyperlink" Target="http://go.microsoft.com/?linkid=9839207" TargetMode="Externa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yperlink" Target="http://go.microsoft.com/?linkid=9839207"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footer" Target="footer1.xml"/><Relationship Id="rId31" Type="http://schemas.openxmlformats.org/officeDocument/2006/relationships/hyperlink" Target="http://www.microsoftvolumelicensing.com/DocumentSearch.aspx?Mode=3&amp;DocumentTypeId=31" TargetMode="External"/><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7" TargetMode="External"/><Relationship Id="rId60" Type="http://schemas.openxmlformats.org/officeDocument/2006/relationships/hyperlink" Target="http://0.0.2.79/" TargetMode="External"/><Relationship Id="rId65" Type="http://schemas.openxmlformats.org/officeDocument/2006/relationships/hyperlink" Target="http://0.0.2.52/" TargetMode="External"/><Relationship Id="rId73" Type="http://schemas.openxmlformats.org/officeDocument/2006/relationships/hyperlink" Target="http://0.0.2.25/" TargetMode="External"/><Relationship Id="rId78" Type="http://schemas.openxmlformats.org/officeDocument/2006/relationships/hyperlink" Target="http://go.microsoft.com/?linkid=9839207" TargetMode="External"/><Relationship Id="rId81" Type="http://schemas.openxmlformats.org/officeDocument/2006/relationships/hyperlink" Target="http://0.0.2.32/" TargetMode="External"/><Relationship Id="rId86" Type="http://schemas.openxmlformats.org/officeDocument/2006/relationships/hyperlink" Target="http://go.microsoft.com/?linkid=9839206" TargetMode="External"/><Relationship Id="rId94" Type="http://schemas.openxmlformats.org/officeDocument/2006/relationships/hyperlink" Target="http://go.microsoft.com/fwlink/?linkid=246338" TargetMode="External"/><Relationship Id="rId99" Type="http://schemas.openxmlformats.org/officeDocument/2006/relationships/hyperlink" Target="http://go.microsoft.com/?linkid=9839207" TargetMode="External"/><Relationship Id="rId101" Type="http://schemas.openxmlformats.org/officeDocument/2006/relationships/hyperlink" Target="http://go.microsoft.com/fwlink/?LinkId=245856"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43" Type="http://schemas.openxmlformats.org/officeDocument/2006/relationships/hyperlink" Target="http://www.microsoft.com/licensing/software-assurance/license-mobility.aspx" TargetMode="External"/><Relationship Id="rId148" Type="http://schemas.openxmlformats.org/officeDocument/2006/relationships/hyperlink" Target="http://www.microsoft.com/licensing" TargetMode="External"/><Relationship Id="rId151" Type="http://schemas.openxmlformats.org/officeDocument/2006/relationships/hyperlink" Target="http://www.microsoft.com/licensing" TargetMode="External"/><Relationship Id="rId156" Type="http://schemas.openxmlformats.org/officeDocument/2006/relationships/header" Target="header10.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header" Target="header2.xml"/><Relationship Id="rId18" Type="http://schemas.openxmlformats.org/officeDocument/2006/relationships/hyperlink" Target="http://go.microsoft.com/?linkid=9839207" TargetMode="External"/><Relationship Id="rId39" Type="http://schemas.openxmlformats.org/officeDocument/2006/relationships/hyperlink" Target="http://go.microsoft.com/?linkid=9839207" TargetMode="External"/><Relationship Id="rId109" Type="http://schemas.openxmlformats.org/officeDocument/2006/relationships/hyperlink" Target="http://go.microsoft.com/?linkid=9840733" TargetMode="External"/><Relationship Id="rId34" Type="http://schemas.openxmlformats.org/officeDocument/2006/relationships/footer" Target="footer6.xm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6" TargetMode="External"/><Relationship Id="rId76" Type="http://schemas.openxmlformats.org/officeDocument/2006/relationships/hyperlink" Target="http://0.0.2.25/" TargetMode="External"/><Relationship Id="rId97" Type="http://schemas.openxmlformats.org/officeDocument/2006/relationships/hyperlink" Target="https://docs.microsoft.com/en-us/windows/deployment/vda-subscription-activation" TargetMode="External"/><Relationship Id="rId104" Type="http://schemas.openxmlformats.org/officeDocument/2006/relationships/hyperlink" Target="http://go.microsoft.com/?linkid=9839207"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eader" Target="header7.xml"/><Relationship Id="rId146" Type="http://schemas.openxmlformats.org/officeDocument/2006/relationships/hyperlink" Target="http://www.microsoft.com/licensing/software-assurance/planning-services-overview.aspx" TargetMode="External"/><Relationship Id="rId7" Type="http://schemas.openxmlformats.org/officeDocument/2006/relationships/footnotes" Target="footnotes.xml"/><Relationship Id="rId71" Type="http://schemas.openxmlformats.org/officeDocument/2006/relationships/hyperlink" Target="http://go.microsoft.com/?linkid=9839207" TargetMode="External"/><Relationship Id="rId92" Type="http://schemas.openxmlformats.org/officeDocument/2006/relationships/hyperlink" Target="http://go.microsoft.com/?linkid=9839207" TargetMode="External"/><Relationship Id="rId2" Type="http://schemas.openxmlformats.org/officeDocument/2006/relationships/customXml" Target="../customXml/item2.xml"/><Relationship Id="rId29" Type="http://schemas.openxmlformats.org/officeDocument/2006/relationships/hyperlink" Target="http://www.mpegla.com" TargetMode="External"/><Relationship Id="rId24" Type="http://schemas.openxmlformats.org/officeDocument/2006/relationships/header" Target="header4.xm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0.0.2.25/" TargetMode="External"/><Relationship Id="rId87" Type="http://schemas.openxmlformats.org/officeDocument/2006/relationships/hyperlink" Target="http://go.microsoft.com/?linkid=9839207" TargetMode="External"/><Relationship Id="rId110" Type="http://schemas.openxmlformats.org/officeDocument/2006/relationships/hyperlink" Target="http://www.microsoft.com/online/faq.aspx"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footer" Target="footer11.xml"/><Relationship Id="rId61" Type="http://schemas.openxmlformats.org/officeDocument/2006/relationships/hyperlink" Target="http://go.microsoft.com/?linkid=9839207" TargetMode="External"/><Relationship Id="rId82" Type="http://schemas.openxmlformats.org/officeDocument/2006/relationships/hyperlink" Target="http://0.0.2.25/" TargetMode="External"/><Relationship Id="rId152" Type="http://schemas.openxmlformats.org/officeDocument/2006/relationships/hyperlink" Target="https://www.microsoft.com/en-us/privacystatement" TargetMode="External"/><Relationship Id="rId19" Type="http://schemas.openxmlformats.org/officeDocument/2006/relationships/hyperlink" Target="http://www.microsoftvolumelicensing.com" TargetMode="External"/><Relationship Id="rId14" Type="http://schemas.openxmlformats.org/officeDocument/2006/relationships/footer" Target="footer3.xml"/><Relationship Id="rId30" Type="http://schemas.openxmlformats.org/officeDocument/2006/relationships/hyperlink" Target="http://www.microsoftvolumelicensing.com/DocumentSearch.aspx?Mode=3&amp;DocumentTypeId=31" TargetMode="External"/><Relationship Id="rId35" Type="http://schemas.openxmlformats.org/officeDocument/2006/relationships/hyperlink" Target="http://0.0.2.52/" TargetMode="External"/><Relationship Id="rId56" Type="http://schemas.openxmlformats.org/officeDocument/2006/relationships/hyperlink" Target="http://go.microsoft.com/?linkid=9839207" TargetMode="External"/><Relationship Id="rId77" Type="http://schemas.openxmlformats.org/officeDocument/2006/relationships/hyperlink" Target="http://go.microsoft.com/?linkid=9839207" TargetMode="External"/><Relationship Id="rId100" Type="http://schemas.openxmlformats.org/officeDocument/2006/relationships/hyperlink" Target="http://go.microsoft.com/?linkid=9839207" TargetMode="External"/><Relationship Id="rId105" Type="http://schemas.openxmlformats.org/officeDocument/2006/relationships/hyperlink" Target="http://go.microsoft.com/?linkid=9839207" TargetMode="External"/><Relationship Id="rId126" Type="http://schemas.openxmlformats.org/officeDocument/2006/relationships/hyperlink" Target="http://go.microsoft.com/?linkid=9840733" TargetMode="External"/><Relationship Id="rId147" Type="http://schemas.openxmlformats.org/officeDocument/2006/relationships/hyperlink" Target="http://directory.partners.extranet.microsoft.com/psbproviders" TargetMode="Externa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0.0.2.52/" TargetMode="External"/><Relationship Id="rId93" Type="http://schemas.openxmlformats.org/officeDocument/2006/relationships/hyperlink" Target="http://go.microsoft.com/?linkid=9840733" TargetMode="External"/><Relationship Id="rId98" Type="http://schemas.openxmlformats.org/officeDocument/2006/relationships/hyperlink" Target="http://www.microsoft.com/Qualified_Multitenant_Hoster_Program" TargetMode="External"/><Relationship Id="rId121" Type="http://schemas.openxmlformats.org/officeDocument/2006/relationships/hyperlink" Target="http://go.microsoft.com/?linkid=9840733" TargetMode="External"/><Relationship Id="rId142" Type="http://schemas.openxmlformats.org/officeDocument/2006/relationships/footer" Target="footer8.xml"/><Relationship Id="rId3" Type="http://schemas.openxmlformats.org/officeDocument/2006/relationships/numbering" Target="numbering.xml"/><Relationship Id="rId25" Type="http://schemas.openxmlformats.org/officeDocument/2006/relationships/footer" Target="footer5.xml"/><Relationship Id="rId46" Type="http://schemas.openxmlformats.org/officeDocument/2006/relationships/hyperlink" Target="http://go.microsoft.com/?linkid=9839207" TargetMode="External"/><Relationship Id="rId67" Type="http://schemas.openxmlformats.org/officeDocument/2006/relationships/hyperlink" Target="http://0.0.2.32/"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header" Target="header1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1379A99-06AA-4826-9E3B-763776BB7D59}">
  <ds:schemaRefs>
    <ds:schemaRef ds:uri="http://schemas.openxmlformats.org/officeDocument/2006/bibliography"/>
  </ds:schemaRefs>
</ds:datastoreItem>
</file>

<file path=customXml/itemProps2.xml><?xml version="1.0" encoding="utf-8"?>
<ds:datastoreItem xmlns:ds="http://schemas.openxmlformats.org/officeDocument/2006/customXml" ds:itemID="{B0CEE517-1F90-41D8-826D-63FBC8BFF38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9</Pages>
  <Words>116987</Words>
  <Characters>666827</Characters>
  <Application>Microsoft Office Word</Application>
  <DocSecurity>8</DocSecurity>
  <Lines>5556</Lines>
  <Paragraphs>1564</Paragraphs>
  <ScaleCrop>false</ScaleCrop>
  <Company/>
  <LinksUpToDate>false</LinksUpToDate>
  <CharactersWithSpaces>782250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2018-08-31T02:26:00Z</dcterms:created>
  <dcterms:modified xsi:type="dcterms:W3CDTF">2018-08-31T02:26:00Z</dcterms:modified>
</cp:coreProperties>
</file>