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941E18" w:rsidRDefault="00941E18">
      <w:pPr>
        <w:pStyle w:val="PURBody"/>
        <w:shd w:val="clear" w:color="auto" w:fill="00188F"/>
        <w:tabs>
          <w:tab w:val="clear" w:pos="360"/>
        </w:tabs>
        <w:ind w:right="7920" w:firstLine="360"/>
        <w:rPr>
          <w:color w:val="FFFFFF"/>
          <w:sz w:val="6"/>
          <w:szCs w:val="6"/>
        </w:rPr>
      </w:pPr>
    </w:p>
    <w:p w:rsidR="00941E18" w:rsidRDefault="00A032B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rsidR="00941E18" w:rsidRDefault="00A032B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rsidR="00941E18" w:rsidRDefault="00941E18">
      <w:pPr>
        <w:pStyle w:val="PURBody"/>
        <w:shd w:val="clear" w:color="auto" w:fill="00188F"/>
        <w:tabs>
          <w:tab w:val="clear" w:pos="360"/>
        </w:tabs>
        <w:spacing w:after="0"/>
        <w:ind w:right="7920" w:firstLine="360"/>
        <w:rPr>
          <w:color w:val="FFFFFF" w:themeColor="background1"/>
          <w:szCs w:val="18"/>
        </w:rPr>
      </w:pPr>
    </w:p>
    <w:p w:rsidR="00941E18" w:rsidRDefault="00941E18">
      <w:pPr>
        <w:pStyle w:val="PURBody"/>
        <w:shd w:val="clear" w:color="auto" w:fill="00188F"/>
        <w:tabs>
          <w:tab w:val="clear" w:pos="360"/>
        </w:tabs>
        <w:spacing w:after="0"/>
        <w:ind w:right="7920" w:firstLine="360"/>
        <w:rPr>
          <w:color w:val="FFFFFF" w:themeColor="background1"/>
          <w:szCs w:val="18"/>
        </w:rPr>
      </w:pPr>
    </w:p>
    <w:p w:rsidR="00941E18" w:rsidRDefault="00941E18">
      <w:pPr>
        <w:pStyle w:val="PURBody"/>
        <w:shd w:val="clear" w:color="auto" w:fill="00188F"/>
        <w:tabs>
          <w:tab w:val="clear" w:pos="360"/>
        </w:tabs>
        <w:spacing w:after="0"/>
        <w:ind w:right="7920" w:firstLine="360"/>
        <w:rPr>
          <w:color w:val="FFFFFF" w:themeColor="background1"/>
          <w:szCs w:val="18"/>
        </w:rPr>
      </w:pPr>
    </w:p>
    <w:p w:rsidR="00941E18" w:rsidRDefault="00941E18">
      <w:pPr>
        <w:pStyle w:val="PURBody"/>
        <w:shd w:val="clear" w:color="auto" w:fill="00188F"/>
        <w:tabs>
          <w:tab w:val="clear" w:pos="360"/>
        </w:tabs>
        <w:spacing w:after="0"/>
        <w:ind w:right="7920" w:firstLine="360"/>
        <w:rPr>
          <w:color w:val="FFFFFF" w:themeColor="background1"/>
          <w:szCs w:val="18"/>
        </w:rPr>
      </w:pPr>
    </w:p>
    <w:p w:rsidR="00941E18" w:rsidRDefault="00941E18">
      <w:pPr>
        <w:pStyle w:val="PURBody"/>
        <w:shd w:val="clear" w:color="auto" w:fill="00188F"/>
        <w:tabs>
          <w:tab w:val="clear" w:pos="360"/>
        </w:tabs>
        <w:spacing w:after="0"/>
        <w:ind w:right="7920" w:firstLine="360"/>
        <w:rPr>
          <w:color w:val="FFFFFF" w:themeColor="background1"/>
          <w:szCs w:val="18"/>
        </w:rPr>
      </w:pPr>
    </w:p>
    <w:p w:rsidR="00941E18" w:rsidRDefault="00941E18">
      <w:pPr>
        <w:pStyle w:val="PURBody"/>
        <w:shd w:val="clear" w:color="auto" w:fill="0072C6"/>
        <w:tabs>
          <w:tab w:val="clear" w:pos="360"/>
        </w:tabs>
        <w:ind w:right="1800" w:firstLine="360"/>
        <w:rPr>
          <w:sz w:val="72"/>
          <w:szCs w:val="72"/>
        </w:rPr>
      </w:pPr>
    </w:p>
    <w:p w:rsidR="00941E18" w:rsidRDefault="00941E18">
      <w:pPr>
        <w:pStyle w:val="PURBody"/>
        <w:shd w:val="clear" w:color="auto" w:fill="0072C6"/>
        <w:tabs>
          <w:tab w:val="clear" w:pos="360"/>
          <w:tab w:val="left" w:pos="180"/>
        </w:tabs>
        <w:ind w:right="1800" w:firstLine="360"/>
        <w:rPr>
          <w:color w:val="FFFFFF" w:themeColor="background1"/>
          <w:sz w:val="72"/>
          <w:szCs w:val="72"/>
        </w:rPr>
      </w:pPr>
    </w:p>
    <w:p w:rsidR="00941E18" w:rsidRDefault="00A032B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rsidR="00941E18" w:rsidRDefault="00A032B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серпня 2017 р.</w:t>
      </w:r>
    </w:p>
    <w:p w:rsidR="00941E18" w:rsidRDefault="00941E18">
      <w:pPr>
        <w:pStyle w:val="PURBody"/>
        <w:shd w:val="clear" w:color="auto" w:fill="0072C6"/>
        <w:tabs>
          <w:tab w:val="clear" w:pos="360"/>
        </w:tabs>
        <w:spacing w:after="0" w:line="230" w:lineRule="auto"/>
        <w:ind w:right="1800" w:firstLine="360"/>
        <w:rPr>
          <w:color w:val="FFFFFF" w:themeColor="background1"/>
          <w:sz w:val="96"/>
          <w:szCs w:val="96"/>
        </w:rPr>
      </w:pPr>
    </w:p>
    <w:p w:rsidR="00941E18" w:rsidRDefault="00A032B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41E18" w:rsidRDefault="00941E18">
      <w:pPr>
        <w:sectPr w:rsidR="00941E1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41E18" w:rsidRDefault="00A032B2">
      <w:pPr>
        <w:pStyle w:val="ProductList-SectionHeading"/>
        <w:pageBreakBefore/>
      </w:pPr>
      <w:bookmarkStart w:id="0" w:name="_Sec842"/>
      <w:r>
        <w:lastRenderedPageBreak/>
        <w:t>Зміст</w:t>
      </w:r>
    </w:p>
    <w:p w:rsidR="00941E18" w:rsidRDefault="00941E18">
      <w:pPr>
        <w:pStyle w:val="ProductList-Body"/>
      </w:pPr>
    </w:p>
    <w:p w:rsidR="00941E18" w:rsidRDefault="00941E18">
      <w:pPr>
        <w:sectPr w:rsidR="00941E18">
          <w:headerReference w:type="default" r:id="rId16"/>
          <w:footerReference w:type="default" r:id="rId17"/>
          <w:type w:val="continuous"/>
          <w:pgSz w:w="12240" w:h="15840" w:code="1"/>
          <w:pgMar w:top="1170" w:right="720" w:bottom="1620" w:left="720" w:header="432" w:footer="288" w:gutter="0"/>
          <w:cols w:space="360"/>
        </w:sectPr>
      </w:pPr>
    </w:p>
    <w:p w:rsidR="004C5C27" w:rsidRDefault="00A032B2">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918400" w:history="1">
        <w:r w:rsidR="004C5C27" w:rsidRPr="00BA04AC">
          <w:rPr>
            <w:rStyle w:val="Hyperlink"/>
            <w:noProof/>
          </w:rPr>
          <w:t>Вступ</w:t>
        </w:r>
        <w:r w:rsidR="004C5C27">
          <w:rPr>
            <w:noProof/>
          </w:rPr>
          <w:tab/>
        </w:r>
        <w:r w:rsidR="004C5C27">
          <w:rPr>
            <w:noProof/>
          </w:rPr>
          <w:fldChar w:fldCharType="begin"/>
        </w:r>
        <w:r w:rsidR="004C5C27">
          <w:rPr>
            <w:noProof/>
          </w:rPr>
          <w:instrText xml:space="preserve"> PAGEREF _Toc488918400 \h </w:instrText>
        </w:r>
        <w:r w:rsidR="004C5C27">
          <w:rPr>
            <w:noProof/>
          </w:rPr>
        </w:r>
        <w:r w:rsidR="004C5C27">
          <w:rPr>
            <w:noProof/>
          </w:rPr>
          <w:fldChar w:fldCharType="separate"/>
        </w:r>
        <w:r w:rsidR="004C5C27">
          <w:rPr>
            <w:noProof/>
          </w:rPr>
          <w:t>4</w:t>
        </w:r>
        <w:r w:rsidR="004C5C27">
          <w:rPr>
            <w:noProof/>
          </w:rPr>
          <w:fldChar w:fldCharType="end"/>
        </w:r>
      </w:hyperlink>
    </w:p>
    <w:p w:rsidR="004C5C27" w:rsidRDefault="004C5C27">
      <w:pPr>
        <w:pStyle w:val="TOC2"/>
        <w:rPr>
          <w:rFonts w:eastAsiaTheme="minorEastAsia"/>
          <w:smallCaps w:val="0"/>
          <w:sz w:val="22"/>
        </w:rPr>
      </w:pPr>
      <w:hyperlink w:anchor="_Toc488918401" w:history="1">
        <w:r w:rsidRPr="00BA04AC">
          <w:rPr>
            <w:rStyle w:val="Hyperlink"/>
          </w:rPr>
          <w:t>Про цей документ</w:t>
        </w:r>
        <w:r>
          <w:tab/>
        </w:r>
        <w:r>
          <w:fldChar w:fldCharType="begin"/>
        </w:r>
        <w:r>
          <w:instrText xml:space="preserve"> PAGEREF _Toc488918401 \h </w:instrText>
        </w:r>
        <w:r>
          <w:fldChar w:fldCharType="separate"/>
        </w:r>
        <w:r>
          <w:t>4</w:t>
        </w:r>
        <w:r>
          <w:fldChar w:fldCharType="end"/>
        </w:r>
      </w:hyperlink>
    </w:p>
    <w:p w:rsidR="004C5C27" w:rsidRDefault="004C5C27">
      <w:pPr>
        <w:pStyle w:val="TOC2"/>
        <w:rPr>
          <w:rFonts w:eastAsiaTheme="minorEastAsia"/>
          <w:smallCaps w:val="0"/>
          <w:sz w:val="22"/>
        </w:rPr>
      </w:pPr>
      <w:hyperlink w:anchor="_Toc488918402" w:history="1">
        <w:r w:rsidRPr="00BA04AC">
          <w:rPr>
            <w:rStyle w:val="Hyperlink"/>
          </w:rPr>
          <w:t>Що містить цей Документ</w:t>
        </w:r>
        <w:r>
          <w:tab/>
        </w:r>
        <w:r>
          <w:fldChar w:fldCharType="begin"/>
        </w:r>
        <w:r>
          <w:instrText xml:space="preserve"> PAGEREF _Toc488918402 \h </w:instrText>
        </w:r>
        <w:r>
          <w:fldChar w:fldCharType="separate"/>
        </w:r>
        <w:r>
          <w:t>4</w:t>
        </w:r>
        <w:r>
          <w:fldChar w:fldCharType="end"/>
        </w:r>
      </w:hyperlink>
    </w:p>
    <w:p w:rsidR="004C5C27" w:rsidRDefault="004C5C27">
      <w:pPr>
        <w:pStyle w:val="TOC2"/>
        <w:rPr>
          <w:rFonts w:eastAsiaTheme="minorEastAsia"/>
          <w:smallCaps w:val="0"/>
          <w:sz w:val="22"/>
        </w:rPr>
      </w:pPr>
      <w:hyperlink w:anchor="_Toc488918403" w:history="1">
        <w:r w:rsidRPr="00BA04AC">
          <w:rPr>
            <w:rStyle w:val="Hyperlink"/>
          </w:rPr>
          <w:t>Як здійснювати навігацію по Запису товару</w:t>
        </w:r>
        <w:r>
          <w:tab/>
        </w:r>
        <w:r>
          <w:fldChar w:fldCharType="begin"/>
        </w:r>
        <w:r>
          <w:instrText xml:space="preserve"> PAGEREF _Toc488918403 \h </w:instrText>
        </w:r>
        <w:r>
          <w:fldChar w:fldCharType="separate"/>
        </w:r>
        <w:r>
          <w:t>4</w:t>
        </w:r>
        <w:r>
          <w:fldChar w:fldCharType="end"/>
        </w:r>
      </w:hyperlink>
    </w:p>
    <w:p w:rsidR="004C5C27" w:rsidRDefault="004C5C27">
      <w:pPr>
        <w:pStyle w:val="TOC2"/>
        <w:rPr>
          <w:rFonts w:eastAsiaTheme="minorEastAsia"/>
          <w:smallCaps w:val="0"/>
          <w:sz w:val="22"/>
        </w:rPr>
      </w:pPr>
      <w:hyperlink w:anchor="_Toc488918404" w:history="1">
        <w:r w:rsidRPr="00BA04AC">
          <w:rPr>
            <w:rStyle w:val="Hyperlink"/>
          </w:rPr>
          <w:t>Пояснення та зведення змін у цьому документі</w:t>
        </w:r>
        <w:r>
          <w:tab/>
        </w:r>
        <w:r>
          <w:fldChar w:fldCharType="begin"/>
        </w:r>
        <w:r>
          <w:instrText xml:space="preserve"> PAGEREF _Toc488918404 \h </w:instrText>
        </w:r>
        <w:r>
          <w:fldChar w:fldCharType="separate"/>
        </w:r>
        <w:r>
          <w:t>5</w:t>
        </w:r>
        <w:r>
          <w:fldChar w:fldCharType="end"/>
        </w:r>
      </w:hyperlink>
    </w:p>
    <w:p w:rsidR="004C5C27" w:rsidRDefault="004C5C27">
      <w:pPr>
        <w:pStyle w:val="TOC1"/>
        <w:rPr>
          <w:rFonts w:eastAsiaTheme="minorEastAsia"/>
          <w:b w:val="0"/>
          <w:caps w:val="0"/>
          <w:noProof/>
          <w:sz w:val="22"/>
          <w:szCs w:val="22"/>
        </w:rPr>
      </w:pPr>
      <w:hyperlink w:anchor="_Toc488918405" w:history="1">
        <w:r w:rsidRPr="00BA04AC">
          <w:rPr>
            <w:rStyle w:val="Hyperlink"/>
            <w:noProof/>
          </w:rPr>
          <w:t>Умови ліцензії</w:t>
        </w:r>
        <w:r>
          <w:rPr>
            <w:noProof/>
          </w:rPr>
          <w:tab/>
        </w:r>
        <w:r>
          <w:rPr>
            <w:noProof/>
          </w:rPr>
          <w:fldChar w:fldCharType="begin"/>
        </w:r>
        <w:r>
          <w:rPr>
            <w:noProof/>
          </w:rPr>
          <w:instrText xml:space="preserve"> PAGEREF _Toc488918405 \h </w:instrText>
        </w:r>
        <w:r>
          <w:rPr>
            <w:noProof/>
          </w:rPr>
        </w:r>
        <w:r>
          <w:rPr>
            <w:noProof/>
          </w:rPr>
          <w:fldChar w:fldCharType="separate"/>
        </w:r>
        <w:r>
          <w:rPr>
            <w:noProof/>
          </w:rPr>
          <w:t>6</w:t>
        </w:r>
        <w:r>
          <w:rPr>
            <w:noProof/>
          </w:rPr>
          <w:fldChar w:fldCharType="end"/>
        </w:r>
      </w:hyperlink>
    </w:p>
    <w:p w:rsidR="004C5C27" w:rsidRDefault="004C5C27">
      <w:pPr>
        <w:pStyle w:val="TOC2"/>
        <w:rPr>
          <w:rFonts w:eastAsiaTheme="minorEastAsia"/>
          <w:smallCaps w:val="0"/>
          <w:sz w:val="22"/>
        </w:rPr>
      </w:pPr>
      <w:hyperlink w:anchor="_Toc488918406" w:history="1">
        <w:r w:rsidRPr="00BA04AC">
          <w:rPr>
            <w:rStyle w:val="Hyperlink"/>
          </w:rPr>
          <w:t>Універсальні умови ліцензування</w:t>
        </w:r>
        <w:r>
          <w:tab/>
        </w:r>
        <w:r>
          <w:fldChar w:fldCharType="begin"/>
        </w:r>
        <w:r>
          <w:instrText xml:space="preserve"> PAGEREF _Toc488918406 \h </w:instrText>
        </w:r>
        <w:r>
          <w:fldChar w:fldCharType="separate"/>
        </w:r>
        <w:r>
          <w:t>6</w:t>
        </w:r>
        <w:r>
          <w:fldChar w:fldCharType="end"/>
        </w:r>
      </w:hyperlink>
    </w:p>
    <w:p w:rsidR="004C5C27" w:rsidRDefault="004C5C27">
      <w:pPr>
        <w:pStyle w:val="TOC2"/>
        <w:rPr>
          <w:rFonts w:eastAsiaTheme="minorEastAsia"/>
          <w:smallCaps w:val="0"/>
          <w:sz w:val="22"/>
        </w:rPr>
      </w:pPr>
      <w:hyperlink w:anchor="_Toc488918407" w:history="1">
        <w:r w:rsidRPr="00BA04AC">
          <w:rPr>
            <w:rStyle w:val="Hyperlink"/>
          </w:rPr>
          <w:t>Умови моделі ліцензування</w:t>
        </w:r>
        <w:r>
          <w:tab/>
        </w:r>
        <w:r>
          <w:fldChar w:fldCharType="begin"/>
        </w:r>
        <w:r>
          <w:instrText xml:space="preserve"> PAGEREF _Toc488918407 \h </w:instrText>
        </w:r>
        <w:r>
          <w:fldChar w:fldCharType="separate"/>
        </w:r>
        <w:r>
          <w:t>9</w:t>
        </w:r>
        <w:r>
          <w:fldChar w:fldCharType="end"/>
        </w:r>
      </w:hyperlink>
    </w:p>
    <w:p w:rsidR="004C5C27" w:rsidRDefault="004C5C27">
      <w:pPr>
        <w:pStyle w:val="TOC3"/>
        <w:rPr>
          <w:rFonts w:eastAsiaTheme="minorEastAsia"/>
          <w:smallCaps w:val="0"/>
          <w:sz w:val="22"/>
        </w:rPr>
      </w:pPr>
      <w:hyperlink w:anchor="_Toc488918408" w:history="1">
        <w:r w:rsidRPr="00BA04AC">
          <w:rPr>
            <w:rStyle w:val="Hyperlink"/>
          </w:rPr>
          <w:t>Клієнтські прикладні програми</w:t>
        </w:r>
        <w:r>
          <w:tab/>
        </w:r>
        <w:r>
          <w:fldChar w:fldCharType="begin"/>
        </w:r>
        <w:r>
          <w:instrText xml:space="preserve"> PAGEREF _Toc488918408 \h </w:instrText>
        </w:r>
        <w:r>
          <w:fldChar w:fldCharType="separate"/>
        </w:r>
        <w:r>
          <w:t>9</w:t>
        </w:r>
        <w:r>
          <w:fldChar w:fldCharType="end"/>
        </w:r>
      </w:hyperlink>
    </w:p>
    <w:p w:rsidR="004C5C27" w:rsidRDefault="004C5C27">
      <w:pPr>
        <w:pStyle w:val="TOC3"/>
        <w:rPr>
          <w:rFonts w:eastAsiaTheme="minorEastAsia"/>
          <w:smallCaps w:val="0"/>
          <w:sz w:val="22"/>
        </w:rPr>
      </w:pPr>
      <w:hyperlink w:anchor="_Toc488918409" w:history="1">
        <w:r w:rsidRPr="00BA04AC">
          <w:rPr>
            <w:rStyle w:val="Hyperlink"/>
          </w:rPr>
          <w:t>Операційні системи для портативних комп’ютерів</w:t>
        </w:r>
        <w:r>
          <w:tab/>
        </w:r>
        <w:r>
          <w:fldChar w:fldCharType="begin"/>
        </w:r>
        <w:r>
          <w:instrText xml:space="preserve"> PAGEREF _Toc488918409 \h </w:instrText>
        </w:r>
        <w:r>
          <w:fldChar w:fldCharType="separate"/>
        </w:r>
        <w:r>
          <w:t>9</w:t>
        </w:r>
        <w:r>
          <w:fldChar w:fldCharType="end"/>
        </w:r>
      </w:hyperlink>
    </w:p>
    <w:p w:rsidR="004C5C27" w:rsidRDefault="004C5C27">
      <w:pPr>
        <w:pStyle w:val="TOC3"/>
        <w:rPr>
          <w:rFonts w:eastAsiaTheme="minorEastAsia"/>
          <w:smallCaps w:val="0"/>
          <w:sz w:val="22"/>
        </w:rPr>
      </w:pPr>
      <w:hyperlink w:anchor="_Toc488918410" w:history="1">
        <w:r w:rsidRPr="00BA04AC">
          <w:rPr>
            <w:rStyle w:val="Hyperlink"/>
          </w:rPr>
          <w:t>Сервер/CAL</w:t>
        </w:r>
        <w:r>
          <w:tab/>
        </w:r>
        <w:r>
          <w:fldChar w:fldCharType="begin"/>
        </w:r>
        <w:r>
          <w:instrText xml:space="preserve"> PAGEREF _Toc488918410 \h </w:instrText>
        </w:r>
        <w:r>
          <w:fldChar w:fldCharType="separate"/>
        </w:r>
        <w:r>
          <w:t>10</w:t>
        </w:r>
        <w:r>
          <w:fldChar w:fldCharType="end"/>
        </w:r>
      </w:hyperlink>
    </w:p>
    <w:p w:rsidR="004C5C27" w:rsidRDefault="004C5C27">
      <w:pPr>
        <w:pStyle w:val="TOC3"/>
        <w:rPr>
          <w:rFonts w:eastAsiaTheme="minorEastAsia"/>
          <w:smallCaps w:val="0"/>
          <w:sz w:val="22"/>
        </w:rPr>
      </w:pPr>
      <w:hyperlink w:anchor="_Toc488918411" w:history="1">
        <w:r w:rsidRPr="00BA04AC">
          <w:rPr>
            <w:rStyle w:val="Hyperlink"/>
          </w:rPr>
          <w:t>на ядро</w:t>
        </w:r>
        <w:r>
          <w:tab/>
        </w:r>
        <w:r>
          <w:fldChar w:fldCharType="begin"/>
        </w:r>
        <w:r>
          <w:instrText xml:space="preserve"> PAGEREF _Toc488918411 \h </w:instrText>
        </w:r>
        <w:r>
          <w:fldChar w:fldCharType="separate"/>
        </w:r>
        <w:r>
          <w:t>10</w:t>
        </w:r>
        <w:r>
          <w:fldChar w:fldCharType="end"/>
        </w:r>
      </w:hyperlink>
    </w:p>
    <w:p w:rsidR="004C5C27" w:rsidRDefault="004C5C27">
      <w:pPr>
        <w:pStyle w:val="TOC3"/>
        <w:rPr>
          <w:rFonts w:eastAsiaTheme="minorEastAsia"/>
          <w:smallCaps w:val="0"/>
          <w:sz w:val="22"/>
        </w:rPr>
      </w:pPr>
      <w:hyperlink w:anchor="_Toc488918412" w:history="1">
        <w:r w:rsidRPr="00BA04AC">
          <w:rPr>
            <w:rStyle w:val="Hyperlink"/>
          </w:rPr>
          <w:t>Сервери керування</w:t>
        </w:r>
        <w:r>
          <w:tab/>
        </w:r>
        <w:r>
          <w:fldChar w:fldCharType="begin"/>
        </w:r>
        <w:r>
          <w:instrText xml:space="preserve"> PAGEREF _Toc488918412 \h </w:instrText>
        </w:r>
        <w:r>
          <w:fldChar w:fldCharType="separate"/>
        </w:r>
        <w:r>
          <w:t>11</w:t>
        </w:r>
        <w:r>
          <w:fldChar w:fldCharType="end"/>
        </w:r>
      </w:hyperlink>
    </w:p>
    <w:p w:rsidR="004C5C27" w:rsidRDefault="004C5C27">
      <w:pPr>
        <w:pStyle w:val="TOC3"/>
        <w:rPr>
          <w:rFonts w:eastAsiaTheme="minorEastAsia"/>
          <w:smallCaps w:val="0"/>
          <w:sz w:val="22"/>
        </w:rPr>
      </w:pPr>
      <w:hyperlink w:anchor="_Toc488918413" w:history="1">
        <w:r w:rsidRPr="00BA04AC">
          <w:rPr>
            <w:rStyle w:val="Hyperlink"/>
          </w:rPr>
          <w:t>Спеціалізовані сервери</w:t>
        </w:r>
        <w:r>
          <w:tab/>
        </w:r>
        <w:r>
          <w:fldChar w:fldCharType="begin"/>
        </w:r>
        <w:r>
          <w:instrText xml:space="preserve"> PAGEREF _Toc488918413 \h </w:instrText>
        </w:r>
        <w:r>
          <w:fldChar w:fldCharType="separate"/>
        </w:r>
        <w:r>
          <w:t>11</w:t>
        </w:r>
        <w:r>
          <w:fldChar w:fldCharType="end"/>
        </w:r>
      </w:hyperlink>
    </w:p>
    <w:p w:rsidR="004C5C27" w:rsidRDefault="004C5C27">
      <w:pPr>
        <w:pStyle w:val="TOC3"/>
        <w:rPr>
          <w:rFonts w:eastAsiaTheme="minorEastAsia"/>
          <w:smallCaps w:val="0"/>
          <w:sz w:val="22"/>
        </w:rPr>
      </w:pPr>
      <w:hyperlink w:anchor="_Toc488918414" w:history="1">
        <w:r w:rsidRPr="00BA04AC">
          <w:rPr>
            <w:rStyle w:val="Hyperlink"/>
          </w:rPr>
          <w:t>Інструментарій розробника</w:t>
        </w:r>
        <w:r>
          <w:tab/>
        </w:r>
        <w:r>
          <w:fldChar w:fldCharType="begin"/>
        </w:r>
        <w:r>
          <w:instrText xml:space="preserve"> PAGEREF _Toc488918414 \h </w:instrText>
        </w:r>
        <w:r>
          <w:fldChar w:fldCharType="separate"/>
        </w:r>
        <w:r>
          <w:t>11</w:t>
        </w:r>
        <w:r>
          <w:fldChar w:fldCharType="end"/>
        </w:r>
      </w:hyperlink>
    </w:p>
    <w:p w:rsidR="004C5C27" w:rsidRDefault="004C5C27">
      <w:pPr>
        <w:pStyle w:val="TOC1"/>
        <w:rPr>
          <w:rFonts w:eastAsiaTheme="minorEastAsia"/>
          <w:b w:val="0"/>
          <w:caps w:val="0"/>
          <w:noProof/>
          <w:sz w:val="22"/>
          <w:szCs w:val="22"/>
        </w:rPr>
      </w:pPr>
      <w:hyperlink w:anchor="_Toc488918415" w:history="1">
        <w:r w:rsidRPr="00BA04AC">
          <w:rPr>
            <w:rStyle w:val="Hyperlink"/>
            <w:noProof/>
          </w:rPr>
          <w:t>Програмне забезпечення</w:t>
        </w:r>
        <w:r>
          <w:rPr>
            <w:noProof/>
          </w:rPr>
          <w:tab/>
        </w:r>
        <w:r>
          <w:rPr>
            <w:noProof/>
          </w:rPr>
          <w:fldChar w:fldCharType="begin"/>
        </w:r>
        <w:r>
          <w:rPr>
            <w:noProof/>
          </w:rPr>
          <w:instrText xml:space="preserve"> PAGEREF _Toc488918415 \h </w:instrText>
        </w:r>
        <w:r>
          <w:rPr>
            <w:noProof/>
          </w:rPr>
        </w:r>
        <w:r>
          <w:rPr>
            <w:noProof/>
          </w:rPr>
          <w:fldChar w:fldCharType="separate"/>
        </w:r>
        <w:r>
          <w:rPr>
            <w:noProof/>
          </w:rPr>
          <w:t>13</w:t>
        </w:r>
        <w:r>
          <w:rPr>
            <w:noProof/>
          </w:rPr>
          <w:fldChar w:fldCharType="end"/>
        </w:r>
      </w:hyperlink>
    </w:p>
    <w:p w:rsidR="004C5C27" w:rsidRDefault="004C5C27">
      <w:pPr>
        <w:pStyle w:val="TOC2"/>
        <w:rPr>
          <w:rFonts w:eastAsiaTheme="minorEastAsia"/>
          <w:smallCaps w:val="0"/>
          <w:sz w:val="22"/>
        </w:rPr>
      </w:pPr>
      <w:hyperlink w:anchor="_Toc488918416" w:history="1">
        <w:r w:rsidRPr="00BA04AC">
          <w:rPr>
            <w:rStyle w:val="Hyperlink"/>
          </w:rPr>
          <w:t>Advanced Threat Analytics</w:t>
        </w:r>
        <w:r>
          <w:tab/>
        </w:r>
        <w:r>
          <w:fldChar w:fldCharType="begin"/>
        </w:r>
        <w:r>
          <w:instrText xml:space="preserve"> PAGEREF _Toc488918416 \h </w:instrText>
        </w:r>
        <w:r>
          <w:fldChar w:fldCharType="separate"/>
        </w:r>
        <w:r>
          <w:t>13</w:t>
        </w:r>
        <w:r>
          <w:fldChar w:fldCharType="end"/>
        </w:r>
      </w:hyperlink>
    </w:p>
    <w:p w:rsidR="004C5C27" w:rsidRDefault="004C5C27">
      <w:pPr>
        <w:pStyle w:val="TOC2"/>
        <w:rPr>
          <w:rFonts w:eastAsiaTheme="minorEastAsia"/>
          <w:smallCaps w:val="0"/>
          <w:sz w:val="22"/>
        </w:rPr>
      </w:pPr>
      <w:hyperlink w:anchor="_Toc488918417" w:history="1">
        <w:r w:rsidRPr="00BA04AC">
          <w:rPr>
            <w:rStyle w:val="Hyperlink"/>
          </w:rPr>
          <w:t>BizTalk</w:t>
        </w:r>
        <w:r>
          <w:tab/>
        </w:r>
        <w:r>
          <w:fldChar w:fldCharType="begin"/>
        </w:r>
        <w:r>
          <w:instrText xml:space="preserve"> PAGEREF _Toc488918417 \h </w:instrText>
        </w:r>
        <w:r>
          <w:fldChar w:fldCharType="separate"/>
        </w:r>
        <w:r>
          <w:t>13</w:t>
        </w:r>
        <w:r>
          <w:fldChar w:fldCharType="end"/>
        </w:r>
      </w:hyperlink>
    </w:p>
    <w:p w:rsidR="004C5C27" w:rsidRDefault="004C5C27">
      <w:pPr>
        <w:pStyle w:val="TOC2"/>
        <w:rPr>
          <w:rFonts w:eastAsiaTheme="minorEastAsia"/>
          <w:smallCaps w:val="0"/>
          <w:sz w:val="22"/>
        </w:rPr>
      </w:pPr>
      <w:hyperlink w:anchor="_Toc488918418" w:history="1">
        <w:r w:rsidRPr="00BA04AC">
          <w:rPr>
            <w:rStyle w:val="Hyperlink"/>
          </w:rPr>
          <w:t>Набори CAL Suite</w:t>
        </w:r>
        <w:r>
          <w:tab/>
        </w:r>
        <w:r>
          <w:fldChar w:fldCharType="begin"/>
        </w:r>
        <w:r>
          <w:instrText xml:space="preserve"> PAGEREF _Toc488918418 \h </w:instrText>
        </w:r>
        <w:r>
          <w:fldChar w:fldCharType="separate"/>
        </w:r>
        <w:r>
          <w:t>15</w:t>
        </w:r>
        <w:r>
          <w:fldChar w:fldCharType="end"/>
        </w:r>
      </w:hyperlink>
    </w:p>
    <w:p w:rsidR="004C5C27" w:rsidRDefault="004C5C27">
      <w:pPr>
        <w:pStyle w:val="TOC2"/>
        <w:rPr>
          <w:rFonts w:eastAsiaTheme="minorEastAsia"/>
          <w:smallCaps w:val="0"/>
          <w:sz w:val="22"/>
        </w:rPr>
      </w:pPr>
      <w:hyperlink w:anchor="_Toc488918419" w:history="1">
        <w:r w:rsidRPr="00BA04AC">
          <w:rPr>
            <w:rStyle w:val="Hyperlink"/>
          </w:rPr>
          <w:t>Набір Core Infrastructure Server (CIS) Suite</w:t>
        </w:r>
        <w:r>
          <w:tab/>
        </w:r>
        <w:r>
          <w:fldChar w:fldCharType="begin"/>
        </w:r>
        <w:r>
          <w:instrText xml:space="preserve"> PAGEREF _Toc488918419 \h </w:instrText>
        </w:r>
        <w:r>
          <w:fldChar w:fldCharType="separate"/>
        </w:r>
        <w:r>
          <w:t>17</w:t>
        </w:r>
        <w:r>
          <w:fldChar w:fldCharType="end"/>
        </w:r>
      </w:hyperlink>
    </w:p>
    <w:p w:rsidR="004C5C27" w:rsidRDefault="004C5C27">
      <w:pPr>
        <w:pStyle w:val="TOC2"/>
        <w:rPr>
          <w:rFonts w:eastAsiaTheme="minorEastAsia"/>
          <w:smallCaps w:val="0"/>
          <w:sz w:val="22"/>
        </w:rPr>
      </w:pPr>
      <w:hyperlink w:anchor="_Toc488918420" w:history="1">
        <w:r w:rsidRPr="00BA04AC">
          <w:rPr>
            <w:rStyle w:val="Hyperlink"/>
          </w:rPr>
          <w:t>Forefront</w:t>
        </w:r>
        <w:r>
          <w:tab/>
        </w:r>
        <w:r>
          <w:fldChar w:fldCharType="begin"/>
        </w:r>
        <w:r>
          <w:instrText xml:space="preserve"> PAGEREF _Toc488918420 \h </w:instrText>
        </w:r>
        <w:r>
          <w:fldChar w:fldCharType="separate"/>
        </w:r>
        <w:r>
          <w:t>19</w:t>
        </w:r>
        <w:r>
          <w:fldChar w:fldCharType="end"/>
        </w:r>
      </w:hyperlink>
    </w:p>
    <w:p w:rsidR="004C5C27" w:rsidRDefault="004C5C27">
      <w:pPr>
        <w:pStyle w:val="TOC2"/>
        <w:rPr>
          <w:rFonts w:eastAsiaTheme="minorEastAsia"/>
          <w:smallCaps w:val="0"/>
          <w:sz w:val="22"/>
        </w:rPr>
      </w:pPr>
      <w:hyperlink w:anchor="_Toc488918421" w:history="1">
        <w:r w:rsidRPr="00BA04AC">
          <w:rPr>
            <w:rStyle w:val="Hyperlink"/>
          </w:rPr>
          <w:t>R Server</w:t>
        </w:r>
        <w:r>
          <w:tab/>
        </w:r>
        <w:r>
          <w:fldChar w:fldCharType="begin"/>
        </w:r>
        <w:r>
          <w:instrText xml:space="preserve"> PAGEREF _Toc488918421 \h </w:instrText>
        </w:r>
        <w:r>
          <w:fldChar w:fldCharType="separate"/>
        </w:r>
        <w:r>
          <w:t>20</w:t>
        </w:r>
        <w:r>
          <w:fldChar w:fldCharType="end"/>
        </w:r>
      </w:hyperlink>
    </w:p>
    <w:p w:rsidR="004C5C27" w:rsidRDefault="004C5C27">
      <w:pPr>
        <w:pStyle w:val="TOC2"/>
        <w:rPr>
          <w:rFonts w:eastAsiaTheme="minorEastAsia"/>
          <w:smallCaps w:val="0"/>
          <w:sz w:val="22"/>
        </w:rPr>
      </w:pPr>
      <w:hyperlink w:anchor="_Toc488918422" w:history="1">
        <w:r w:rsidRPr="00BA04AC">
          <w:rPr>
            <w:rStyle w:val="Hyperlink"/>
          </w:rPr>
          <w:t>Локальна ліцензія Microsoft Dynamics 365</w:t>
        </w:r>
        <w:r>
          <w:tab/>
        </w:r>
        <w:r>
          <w:fldChar w:fldCharType="begin"/>
        </w:r>
        <w:r>
          <w:instrText xml:space="preserve"> PAGEREF _Toc488918422 \h </w:instrText>
        </w:r>
        <w:r>
          <w:fldChar w:fldCharType="separate"/>
        </w:r>
        <w:r>
          <w:t>20</w:t>
        </w:r>
        <w:r>
          <w:fldChar w:fldCharType="end"/>
        </w:r>
      </w:hyperlink>
    </w:p>
    <w:p w:rsidR="004C5C27" w:rsidRDefault="004C5C27">
      <w:pPr>
        <w:pStyle w:val="TOC2"/>
        <w:rPr>
          <w:rFonts w:eastAsiaTheme="minorEastAsia"/>
          <w:smallCaps w:val="0"/>
          <w:sz w:val="22"/>
        </w:rPr>
      </w:pPr>
      <w:hyperlink w:anchor="_Toc488918423" w:history="1">
        <w:r w:rsidRPr="00BA04AC">
          <w:rPr>
            <w:rStyle w:val="Hyperlink"/>
          </w:rPr>
          <w:t>Microsoft Identity Manager</w:t>
        </w:r>
        <w:r>
          <w:tab/>
        </w:r>
        <w:r>
          <w:fldChar w:fldCharType="begin"/>
        </w:r>
        <w:r>
          <w:instrText xml:space="preserve"> PAGEREF _Toc488918423 \h </w:instrText>
        </w:r>
        <w:r>
          <w:fldChar w:fldCharType="separate"/>
        </w:r>
        <w:r>
          <w:t>23</w:t>
        </w:r>
        <w:r>
          <w:fldChar w:fldCharType="end"/>
        </w:r>
      </w:hyperlink>
    </w:p>
    <w:p w:rsidR="004C5C27" w:rsidRDefault="004C5C27">
      <w:pPr>
        <w:pStyle w:val="TOC2"/>
        <w:rPr>
          <w:rFonts w:eastAsiaTheme="minorEastAsia"/>
          <w:smallCaps w:val="0"/>
          <w:sz w:val="22"/>
        </w:rPr>
      </w:pPr>
      <w:hyperlink w:anchor="_Toc488918424" w:history="1">
        <w:r w:rsidRPr="00BA04AC">
          <w:rPr>
            <w:rStyle w:val="Hyperlink"/>
          </w:rPr>
          <w:t>Програми Office</w:t>
        </w:r>
        <w:r>
          <w:tab/>
        </w:r>
        <w:r>
          <w:fldChar w:fldCharType="begin"/>
        </w:r>
        <w:r>
          <w:instrText xml:space="preserve"> PAGEREF _Toc488918424 \h </w:instrText>
        </w:r>
        <w:r>
          <w:fldChar w:fldCharType="separate"/>
        </w:r>
        <w:r>
          <w:t>24</w:t>
        </w:r>
        <w:r>
          <w:fldChar w:fldCharType="end"/>
        </w:r>
      </w:hyperlink>
    </w:p>
    <w:p w:rsidR="004C5C27" w:rsidRDefault="004C5C27">
      <w:pPr>
        <w:pStyle w:val="TOC3"/>
        <w:rPr>
          <w:rFonts w:eastAsiaTheme="minorEastAsia"/>
          <w:smallCaps w:val="0"/>
          <w:sz w:val="22"/>
        </w:rPr>
      </w:pPr>
      <w:hyperlink w:anchor="_Toc488918425" w:history="1">
        <w:r w:rsidRPr="00BA04AC">
          <w:rPr>
            <w:rStyle w:val="Hyperlink"/>
          </w:rPr>
          <w:t>Програми Office Desktop</w:t>
        </w:r>
        <w:r>
          <w:tab/>
        </w:r>
        <w:r>
          <w:fldChar w:fldCharType="begin"/>
        </w:r>
        <w:r>
          <w:instrText xml:space="preserve"> PAGEREF _Toc488918425 \h </w:instrText>
        </w:r>
        <w:r>
          <w:fldChar w:fldCharType="separate"/>
        </w:r>
        <w:r>
          <w:t>24</w:t>
        </w:r>
        <w:r>
          <w:fldChar w:fldCharType="end"/>
        </w:r>
      </w:hyperlink>
    </w:p>
    <w:p w:rsidR="004C5C27" w:rsidRDefault="004C5C27">
      <w:pPr>
        <w:pStyle w:val="TOC3"/>
        <w:rPr>
          <w:rFonts w:eastAsiaTheme="minorEastAsia"/>
          <w:smallCaps w:val="0"/>
          <w:sz w:val="22"/>
        </w:rPr>
      </w:pPr>
      <w:hyperlink w:anchor="_Toc488918426" w:history="1">
        <w:r w:rsidRPr="00BA04AC">
          <w:rPr>
            <w:rStyle w:val="Hyperlink"/>
          </w:rPr>
          <w:t>Office для Mac</w:t>
        </w:r>
        <w:r>
          <w:tab/>
        </w:r>
        <w:r>
          <w:fldChar w:fldCharType="begin"/>
        </w:r>
        <w:r>
          <w:instrText xml:space="preserve"> PAGEREF _Toc488918426 \h </w:instrText>
        </w:r>
        <w:r>
          <w:fldChar w:fldCharType="separate"/>
        </w:r>
        <w:r>
          <w:t>25</w:t>
        </w:r>
        <w:r>
          <w:fldChar w:fldCharType="end"/>
        </w:r>
      </w:hyperlink>
    </w:p>
    <w:p w:rsidR="004C5C27" w:rsidRDefault="004C5C27">
      <w:pPr>
        <w:pStyle w:val="TOC2"/>
        <w:rPr>
          <w:rFonts w:eastAsiaTheme="minorEastAsia"/>
          <w:smallCaps w:val="0"/>
          <w:sz w:val="22"/>
        </w:rPr>
      </w:pPr>
      <w:hyperlink w:anchor="_Toc488918427" w:history="1">
        <w:r w:rsidRPr="00BA04AC">
          <w:rPr>
            <w:rStyle w:val="Hyperlink"/>
          </w:rPr>
          <w:t>Сервери Office</w:t>
        </w:r>
        <w:r>
          <w:tab/>
        </w:r>
        <w:r>
          <w:fldChar w:fldCharType="begin"/>
        </w:r>
        <w:r>
          <w:instrText xml:space="preserve"> PAGEREF _Toc488918427 \h </w:instrText>
        </w:r>
        <w:r>
          <w:fldChar w:fldCharType="separate"/>
        </w:r>
        <w:r>
          <w:t>26</w:t>
        </w:r>
        <w:r>
          <w:fldChar w:fldCharType="end"/>
        </w:r>
      </w:hyperlink>
    </w:p>
    <w:p w:rsidR="004C5C27" w:rsidRDefault="004C5C27">
      <w:pPr>
        <w:pStyle w:val="TOC3"/>
        <w:rPr>
          <w:rFonts w:eastAsiaTheme="minorEastAsia"/>
          <w:smallCaps w:val="0"/>
          <w:sz w:val="22"/>
        </w:rPr>
      </w:pPr>
      <w:hyperlink w:anchor="_Toc488918428" w:history="1">
        <w:r w:rsidRPr="00BA04AC">
          <w:rPr>
            <w:rStyle w:val="Hyperlink"/>
          </w:rPr>
          <w:t>Exchange Server</w:t>
        </w:r>
        <w:r>
          <w:tab/>
        </w:r>
        <w:r>
          <w:fldChar w:fldCharType="begin"/>
        </w:r>
        <w:r>
          <w:instrText xml:space="preserve"> PAGEREF _Toc488918428 \h </w:instrText>
        </w:r>
        <w:r>
          <w:fldChar w:fldCharType="separate"/>
        </w:r>
        <w:r>
          <w:t>26</w:t>
        </w:r>
        <w:r>
          <w:fldChar w:fldCharType="end"/>
        </w:r>
      </w:hyperlink>
    </w:p>
    <w:p w:rsidR="004C5C27" w:rsidRDefault="004C5C27">
      <w:pPr>
        <w:pStyle w:val="TOC3"/>
        <w:rPr>
          <w:rFonts w:eastAsiaTheme="minorEastAsia"/>
          <w:smallCaps w:val="0"/>
          <w:sz w:val="22"/>
        </w:rPr>
      </w:pPr>
      <w:hyperlink w:anchor="_Toc488918429" w:history="1">
        <w:r w:rsidRPr="00BA04AC">
          <w:rPr>
            <w:rStyle w:val="Hyperlink"/>
          </w:rPr>
          <w:t>Project Server</w:t>
        </w:r>
        <w:r>
          <w:tab/>
        </w:r>
        <w:r>
          <w:fldChar w:fldCharType="begin"/>
        </w:r>
        <w:r>
          <w:instrText xml:space="preserve"> PAGEREF _Toc488918429 \h </w:instrText>
        </w:r>
        <w:r>
          <w:fldChar w:fldCharType="separate"/>
        </w:r>
        <w:r>
          <w:t>28</w:t>
        </w:r>
        <w:r>
          <w:fldChar w:fldCharType="end"/>
        </w:r>
      </w:hyperlink>
    </w:p>
    <w:p w:rsidR="004C5C27" w:rsidRDefault="004C5C27">
      <w:pPr>
        <w:pStyle w:val="TOC3"/>
        <w:rPr>
          <w:rFonts w:eastAsiaTheme="minorEastAsia"/>
          <w:smallCaps w:val="0"/>
          <w:sz w:val="22"/>
        </w:rPr>
      </w:pPr>
      <w:hyperlink w:anchor="_Toc488918430" w:history="1">
        <w:r w:rsidRPr="00BA04AC">
          <w:rPr>
            <w:rStyle w:val="Hyperlink"/>
          </w:rPr>
          <w:t>SharePoint Server</w:t>
        </w:r>
        <w:r>
          <w:tab/>
        </w:r>
        <w:r>
          <w:fldChar w:fldCharType="begin"/>
        </w:r>
        <w:r>
          <w:instrText xml:space="preserve"> PAGEREF _Toc488918430 \h </w:instrText>
        </w:r>
        <w:r>
          <w:fldChar w:fldCharType="separate"/>
        </w:r>
        <w:r>
          <w:t>28</w:t>
        </w:r>
        <w:r>
          <w:fldChar w:fldCharType="end"/>
        </w:r>
      </w:hyperlink>
    </w:p>
    <w:p w:rsidR="004C5C27" w:rsidRDefault="004C5C27">
      <w:pPr>
        <w:pStyle w:val="TOC3"/>
        <w:rPr>
          <w:rFonts w:eastAsiaTheme="minorEastAsia"/>
          <w:smallCaps w:val="0"/>
          <w:sz w:val="22"/>
        </w:rPr>
      </w:pPr>
      <w:hyperlink w:anchor="_Toc488918431" w:history="1">
        <w:r w:rsidRPr="00BA04AC">
          <w:rPr>
            <w:rStyle w:val="Hyperlink"/>
          </w:rPr>
          <w:t>Skype для бізнесу Server</w:t>
        </w:r>
        <w:r>
          <w:tab/>
        </w:r>
        <w:r>
          <w:fldChar w:fldCharType="begin"/>
        </w:r>
        <w:r>
          <w:instrText xml:space="preserve"> PAGEREF _Toc488918431 \h </w:instrText>
        </w:r>
        <w:r>
          <w:fldChar w:fldCharType="separate"/>
        </w:r>
        <w:r>
          <w:t>30</w:t>
        </w:r>
        <w:r>
          <w:fldChar w:fldCharType="end"/>
        </w:r>
      </w:hyperlink>
    </w:p>
    <w:p w:rsidR="004C5C27" w:rsidRDefault="004C5C27">
      <w:pPr>
        <w:pStyle w:val="TOC2"/>
        <w:rPr>
          <w:rFonts w:eastAsiaTheme="minorEastAsia"/>
          <w:smallCaps w:val="0"/>
          <w:sz w:val="22"/>
        </w:rPr>
      </w:pPr>
      <w:hyperlink w:anchor="_Toc488918432" w:history="1">
        <w:r w:rsidRPr="00BA04AC">
          <w:rPr>
            <w:rStyle w:val="Hyperlink"/>
          </w:rPr>
          <w:t>SQL Server</w:t>
        </w:r>
        <w:r>
          <w:tab/>
        </w:r>
        <w:r>
          <w:fldChar w:fldCharType="begin"/>
        </w:r>
        <w:r>
          <w:instrText xml:space="preserve"> PAGEREF _Toc488918432 \h </w:instrText>
        </w:r>
        <w:r>
          <w:fldChar w:fldCharType="separate"/>
        </w:r>
        <w:r>
          <w:t>31</w:t>
        </w:r>
        <w:r>
          <w:fldChar w:fldCharType="end"/>
        </w:r>
      </w:hyperlink>
    </w:p>
    <w:p w:rsidR="004C5C27" w:rsidRDefault="004C5C27">
      <w:pPr>
        <w:pStyle w:val="TOC2"/>
        <w:rPr>
          <w:rFonts w:eastAsiaTheme="minorEastAsia"/>
          <w:smallCaps w:val="0"/>
          <w:sz w:val="22"/>
        </w:rPr>
      </w:pPr>
      <w:hyperlink w:anchor="_Toc488918433" w:history="1">
        <w:r w:rsidRPr="00BA04AC">
          <w:rPr>
            <w:rStyle w:val="Hyperlink"/>
          </w:rPr>
          <w:t>System Center</w:t>
        </w:r>
        <w:r>
          <w:tab/>
        </w:r>
        <w:r>
          <w:fldChar w:fldCharType="begin"/>
        </w:r>
        <w:r>
          <w:instrText xml:space="preserve"> PAGEREF _Toc488918433 \h </w:instrText>
        </w:r>
        <w:r>
          <w:fldChar w:fldCharType="separate"/>
        </w:r>
        <w:r>
          <w:t>33</w:t>
        </w:r>
        <w:r>
          <w:fldChar w:fldCharType="end"/>
        </w:r>
      </w:hyperlink>
    </w:p>
    <w:p w:rsidR="004C5C27" w:rsidRDefault="004C5C27">
      <w:pPr>
        <w:pStyle w:val="TOC3"/>
        <w:rPr>
          <w:rFonts w:eastAsiaTheme="minorEastAsia"/>
          <w:smallCaps w:val="0"/>
          <w:sz w:val="22"/>
        </w:rPr>
      </w:pPr>
      <w:hyperlink w:anchor="_Toc488918434" w:history="1">
        <w:r w:rsidRPr="00BA04AC">
          <w:rPr>
            <w:rStyle w:val="Hyperlink"/>
          </w:rPr>
          <w:t>System Center Server</w:t>
        </w:r>
        <w:r>
          <w:tab/>
        </w:r>
        <w:r>
          <w:fldChar w:fldCharType="begin"/>
        </w:r>
        <w:r>
          <w:instrText xml:space="preserve"> PAGEREF _Toc488918434 \h </w:instrText>
        </w:r>
        <w:r>
          <w:fldChar w:fldCharType="separate"/>
        </w:r>
        <w:r>
          <w:t>33</w:t>
        </w:r>
        <w:r>
          <w:fldChar w:fldCharType="end"/>
        </w:r>
      </w:hyperlink>
    </w:p>
    <w:p w:rsidR="004C5C27" w:rsidRDefault="004C5C27">
      <w:pPr>
        <w:pStyle w:val="TOC3"/>
        <w:rPr>
          <w:rFonts w:eastAsiaTheme="minorEastAsia"/>
          <w:smallCaps w:val="0"/>
          <w:sz w:val="22"/>
        </w:rPr>
      </w:pPr>
      <w:hyperlink w:anchor="_Toc488918435" w:history="1">
        <w:r w:rsidRPr="00BA04AC">
          <w:rPr>
            <w:rStyle w:val="Hyperlink"/>
          </w:rPr>
          <w:t>System Center Configuration Manager</w:t>
        </w:r>
        <w:r>
          <w:tab/>
        </w:r>
        <w:r>
          <w:fldChar w:fldCharType="begin"/>
        </w:r>
        <w:r>
          <w:instrText xml:space="preserve"> PAGEREF _Toc488918435 \h </w:instrText>
        </w:r>
        <w:r>
          <w:fldChar w:fldCharType="separate"/>
        </w:r>
        <w:r>
          <w:t>34</w:t>
        </w:r>
        <w:r>
          <w:fldChar w:fldCharType="end"/>
        </w:r>
      </w:hyperlink>
    </w:p>
    <w:p w:rsidR="004C5C27" w:rsidRDefault="004C5C27">
      <w:pPr>
        <w:pStyle w:val="TOC3"/>
        <w:rPr>
          <w:rFonts w:eastAsiaTheme="minorEastAsia"/>
          <w:smallCaps w:val="0"/>
          <w:sz w:val="22"/>
        </w:rPr>
      </w:pPr>
      <w:hyperlink w:anchor="_Toc488918436" w:history="1">
        <w:r w:rsidRPr="00BA04AC">
          <w:rPr>
            <w:rStyle w:val="Hyperlink"/>
          </w:rPr>
          <w:t>System Center Data Protection Manager</w:t>
        </w:r>
        <w:r>
          <w:tab/>
        </w:r>
        <w:r>
          <w:fldChar w:fldCharType="begin"/>
        </w:r>
        <w:r>
          <w:instrText xml:space="preserve"> PAGEREF _Toc488918436 \h </w:instrText>
        </w:r>
        <w:r>
          <w:fldChar w:fldCharType="separate"/>
        </w:r>
        <w:r>
          <w:t>36</w:t>
        </w:r>
        <w:r>
          <w:fldChar w:fldCharType="end"/>
        </w:r>
      </w:hyperlink>
    </w:p>
    <w:p w:rsidR="004C5C27" w:rsidRDefault="004C5C27">
      <w:pPr>
        <w:pStyle w:val="TOC3"/>
        <w:rPr>
          <w:rFonts w:eastAsiaTheme="minorEastAsia"/>
          <w:smallCaps w:val="0"/>
          <w:sz w:val="22"/>
        </w:rPr>
      </w:pPr>
      <w:hyperlink w:anchor="_Toc488918437" w:history="1">
        <w:r w:rsidRPr="00BA04AC">
          <w:rPr>
            <w:rStyle w:val="Hyperlink"/>
          </w:rPr>
          <w:t>System Center Endpoint Protection</w:t>
        </w:r>
        <w:r>
          <w:tab/>
        </w:r>
        <w:r>
          <w:fldChar w:fldCharType="begin"/>
        </w:r>
        <w:r>
          <w:instrText xml:space="preserve"> PAGEREF _Toc488918437 \h </w:instrText>
        </w:r>
        <w:r>
          <w:fldChar w:fldCharType="separate"/>
        </w:r>
        <w:r>
          <w:t>36</w:t>
        </w:r>
        <w:r>
          <w:fldChar w:fldCharType="end"/>
        </w:r>
      </w:hyperlink>
    </w:p>
    <w:p w:rsidR="004C5C27" w:rsidRDefault="004C5C27">
      <w:pPr>
        <w:pStyle w:val="TOC3"/>
        <w:rPr>
          <w:rFonts w:eastAsiaTheme="minorEastAsia"/>
          <w:smallCaps w:val="0"/>
          <w:sz w:val="22"/>
        </w:rPr>
      </w:pPr>
      <w:hyperlink w:anchor="_Toc488918438" w:history="1">
        <w:r w:rsidRPr="00BA04AC">
          <w:rPr>
            <w:rStyle w:val="Hyperlink"/>
          </w:rPr>
          <w:t>System Center Operations Manager</w:t>
        </w:r>
        <w:r>
          <w:tab/>
        </w:r>
        <w:r>
          <w:fldChar w:fldCharType="begin"/>
        </w:r>
        <w:r>
          <w:instrText xml:space="preserve"> PAGEREF _Toc488918438 \h </w:instrText>
        </w:r>
        <w:r>
          <w:fldChar w:fldCharType="separate"/>
        </w:r>
        <w:r>
          <w:t>37</w:t>
        </w:r>
        <w:r>
          <w:fldChar w:fldCharType="end"/>
        </w:r>
      </w:hyperlink>
    </w:p>
    <w:p w:rsidR="004C5C27" w:rsidRDefault="004C5C27">
      <w:pPr>
        <w:pStyle w:val="TOC3"/>
        <w:rPr>
          <w:rFonts w:eastAsiaTheme="minorEastAsia"/>
          <w:smallCaps w:val="0"/>
          <w:sz w:val="22"/>
        </w:rPr>
      </w:pPr>
      <w:hyperlink w:anchor="_Toc488918439" w:history="1">
        <w:r w:rsidRPr="00BA04AC">
          <w:rPr>
            <w:rStyle w:val="Hyperlink"/>
          </w:rPr>
          <w:t>System Center Orchestrator</w:t>
        </w:r>
        <w:r>
          <w:tab/>
        </w:r>
        <w:r>
          <w:fldChar w:fldCharType="begin"/>
        </w:r>
        <w:r>
          <w:instrText xml:space="preserve"> PAGEREF _Toc488918439 \h </w:instrText>
        </w:r>
        <w:r>
          <w:fldChar w:fldCharType="separate"/>
        </w:r>
        <w:r>
          <w:t>38</w:t>
        </w:r>
        <w:r>
          <w:fldChar w:fldCharType="end"/>
        </w:r>
      </w:hyperlink>
    </w:p>
    <w:p w:rsidR="004C5C27" w:rsidRDefault="004C5C27">
      <w:pPr>
        <w:pStyle w:val="TOC3"/>
        <w:rPr>
          <w:rFonts w:eastAsiaTheme="minorEastAsia"/>
          <w:smallCaps w:val="0"/>
          <w:sz w:val="22"/>
        </w:rPr>
      </w:pPr>
      <w:hyperlink w:anchor="_Toc488918440" w:history="1">
        <w:r w:rsidRPr="00BA04AC">
          <w:rPr>
            <w:rStyle w:val="Hyperlink"/>
          </w:rPr>
          <w:t>System Center Service Manager</w:t>
        </w:r>
        <w:r>
          <w:tab/>
        </w:r>
        <w:r>
          <w:fldChar w:fldCharType="begin"/>
        </w:r>
        <w:r>
          <w:instrText xml:space="preserve"> PAGEREF _Toc488918440 \h </w:instrText>
        </w:r>
        <w:r>
          <w:fldChar w:fldCharType="separate"/>
        </w:r>
        <w:r>
          <w:t>39</w:t>
        </w:r>
        <w:r>
          <w:fldChar w:fldCharType="end"/>
        </w:r>
      </w:hyperlink>
    </w:p>
    <w:p w:rsidR="004C5C27" w:rsidRDefault="004C5C27">
      <w:pPr>
        <w:pStyle w:val="TOC2"/>
        <w:rPr>
          <w:rFonts w:eastAsiaTheme="minorEastAsia"/>
          <w:smallCaps w:val="0"/>
          <w:sz w:val="22"/>
        </w:rPr>
      </w:pPr>
      <w:hyperlink w:anchor="_Toc488918441" w:history="1">
        <w:r w:rsidRPr="00BA04AC">
          <w:rPr>
            <w:rStyle w:val="Hyperlink"/>
          </w:rPr>
          <w:t>Virtual Desktop Infrastructure (VDI) Suite</w:t>
        </w:r>
        <w:r>
          <w:tab/>
        </w:r>
        <w:r>
          <w:fldChar w:fldCharType="begin"/>
        </w:r>
        <w:r>
          <w:instrText xml:space="preserve"> PAGEREF _Toc488918441 \h </w:instrText>
        </w:r>
        <w:r>
          <w:fldChar w:fldCharType="separate"/>
        </w:r>
        <w:r>
          <w:t>40</w:t>
        </w:r>
        <w:r>
          <w:fldChar w:fldCharType="end"/>
        </w:r>
      </w:hyperlink>
    </w:p>
    <w:p w:rsidR="004C5C27" w:rsidRDefault="004C5C27">
      <w:pPr>
        <w:pStyle w:val="TOC2"/>
        <w:rPr>
          <w:rFonts w:eastAsiaTheme="minorEastAsia"/>
          <w:smallCaps w:val="0"/>
          <w:sz w:val="22"/>
        </w:rPr>
      </w:pPr>
      <w:hyperlink w:anchor="_Toc488918442" w:history="1">
        <w:r w:rsidRPr="00BA04AC">
          <w:rPr>
            <w:rStyle w:val="Hyperlink"/>
          </w:rPr>
          <w:t>Visual Studio</w:t>
        </w:r>
        <w:r>
          <w:tab/>
        </w:r>
        <w:r>
          <w:fldChar w:fldCharType="begin"/>
        </w:r>
        <w:r>
          <w:instrText xml:space="preserve"> PAGEREF _Toc488918442 \h </w:instrText>
        </w:r>
        <w:r>
          <w:fldChar w:fldCharType="separate"/>
        </w:r>
        <w:r>
          <w:t>40</w:t>
        </w:r>
        <w:r>
          <w:fldChar w:fldCharType="end"/>
        </w:r>
      </w:hyperlink>
    </w:p>
    <w:p w:rsidR="004C5C27" w:rsidRDefault="004C5C27">
      <w:pPr>
        <w:pStyle w:val="TOC3"/>
        <w:rPr>
          <w:rFonts w:eastAsiaTheme="minorEastAsia"/>
          <w:smallCaps w:val="0"/>
          <w:sz w:val="22"/>
        </w:rPr>
      </w:pPr>
      <w:hyperlink w:anchor="_Toc488918443" w:history="1">
        <w:r w:rsidRPr="00BA04AC">
          <w:rPr>
            <w:rStyle w:val="Hyperlink"/>
          </w:rPr>
          <w:t>Visual Studio</w:t>
        </w:r>
        <w:r>
          <w:tab/>
        </w:r>
        <w:r>
          <w:fldChar w:fldCharType="begin"/>
        </w:r>
        <w:r>
          <w:instrText xml:space="preserve"> PAGEREF _Toc488918443 \h </w:instrText>
        </w:r>
        <w:r>
          <w:fldChar w:fldCharType="separate"/>
        </w:r>
        <w:r>
          <w:t>40</w:t>
        </w:r>
        <w:r>
          <w:fldChar w:fldCharType="end"/>
        </w:r>
      </w:hyperlink>
    </w:p>
    <w:p w:rsidR="004C5C27" w:rsidRDefault="004C5C27">
      <w:pPr>
        <w:pStyle w:val="TOC3"/>
        <w:rPr>
          <w:rFonts w:eastAsiaTheme="minorEastAsia"/>
          <w:smallCaps w:val="0"/>
          <w:sz w:val="22"/>
        </w:rPr>
      </w:pPr>
      <w:hyperlink w:anchor="_Toc488918444" w:history="1">
        <w:r w:rsidRPr="00BA04AC">
          <w:rPr>
            <w:rStyle w:val="Hyperlink"/>
          </w:rPr>
          <w:t>Visual Studio Team Foundation Server</w:t>
        </w:r>
        <w:r>
          <w:tab/>
        </w:r>
        <w:r>
          <w:fldChar w:fldCharType="begin"/>
        </w:r>
        <w:r>
          <w:instrText xml:space="preserve"> PAGEREF _Toc488918444 \h </w:instrText>
        </w:r>
        <w:r>
          <w:fldChar w:fldCharType="separate"/>
        </w:r>
        <w:r>
          <w:t>42</w:t>
        </w:r>
        <w:r>
          <w:fldChar w:fldCharType="end"/>
        </w:r>
      </w:hyperlink>
    </w:p>
    <w:p w:rsidR="004C5C27" w:rsidRDefault="004C5C27">
      <w:pPr>
        <w:pStyle w:val="TOC2"/>
        <w:rPr>
          <w:rFonts w:eastAsiaTheme="minorEastAsia"/>
          <w:smallCaps w:val="0"/>
          <w:sz w:val="22"/>
        </w:rPr>
      </w:pPr>
      <w:hyperlink w:anchor="_Toc488918445" w:history="1">
        <w:r w:rsidRPr="00BA04AC">
          <w:rPr>
            <w:rStyle w:val="Hyperlink"/>
          </w:rPr>
          <w:t>Windows</w:t>
        </w:r>
        <w:r>
          <w:tab/>
        </w:r>
        <w:r>
          <w:fldChar w:fldCharType="begin"/>
        </w:r>
        <w:r>
          <w:instrText xml:space="preserve"> PAGEREF _Toc488918445 \h </w:instrText>
        </w:r>
        <w:r>
          <w:fldChar w:fldCharType="separate"/>
        </w:r>
        <w:r>
          <w:t>43</w:t>
        </w:r>
        <w:r>
          <w:fldChar w:fldCharType="end"/>
        </w:r>
      </w:hyperlink>
    </w:p>
    <w:p w:rsidR="004C5C27" w:rsidRDefault="004C5C27">
      <w:pPr>
        <w:pStyle w:val="TOC3"/>
        <w:rPr>
          <w:rFonts w:eastAsiaTheme="minorEastAsia"/>
          <w:smallCaps w:val="0"/>
          <w:sz w:val="22"/>
        </w:rPr>
      </w:pPr>
      <w:hyperlink w:anchor="_Toc488918446" w:history="1">
        <w:r w:rsidRPr="00BA04AC">
          <w:rPr>
            <w:rStyle w:val="Hyperlink"/>
          </w:rPr>
          <w:t>Операційна система Windows для настільних комп’ютерів</w:t>
        </w:r>
        <w:r>
          <w:tab/>
        </w:r>
        <w:r>
          <w:fldChar w:fldCharType="begin"/>
        </w:r>
        <w:r>
          <w:instrText xml:space="preserve"> PAGEREF _Toc488918446 \h </w:instrText>
        </w:r>
        <w:r>
          <w:fldChar w:fldCharType="separate"/>
        </w:r>
        <w:r>
          <w:t>43</w:t>
        </w:r>
        <w:r>
          <w:fldChar w:fldCharType="end"/>
        </w:r>
      </w:hyperlink>
    </w:p>
    <w:p w:rsidR="004C5C27" w:rsidRDefault="004C5C27">
      <w:pPr>
        <w:pStyle w:val="TOC2"/>
        <w:rPr>
          <w:rFonts w:eastAsiaTheme="minorEastAsia"/>
          <w:smallCaps w:val="0"/>
          <w:sz w:val="22"/>
        </w:rPr>
      </w:pPr>
      <w:hyperlink w:anchor="_Toc488918447" w:history="1">
        <w:r w:rsidRPr="00BA04AC">
          <w:rPr>
            <w:rStyle w:val="Hyperlink"/>
          </w:rPr>
          <w:t>Windows Server</w:t>
        </w:r>
        <w:r>
          <w:tab/>
        </w:r>
        <w:r>
          <w:fldChar w:fldCharType="begin"/>
        </w:r>
        <w:r>
          <w:instrText xml:space="preserve"> PAGEREF _Toc488918447 \h </w:instrText>
        </w:r>
        <w:r>
          <w:fldChar w:fldCharType="separate"/>
        </w:r>
        <w:r>
          <w:t>52</w:t>
        </w:r>
        <w:r>
          <w:fldChar w:fldCharType="end"/>
        </w:r>
      </w:hyperlink>
    </w:p>
    <w:p w:rsidR="004C5C27" w:rsidRDefault="004C5C27">
      <w:pPr>
        <w:pStyle w:val="TOC3"/>
        <w:rPr>
          <w:rFonts w:eastAsiaTheme="minorEastAsia"/>
          <w:smallCaps w:val="0"/>
          <w:sz w:val="22"/>
        </w:rPr>
      </w:pPr>
      <w:hyperlink w:anchor="_Toc488918448" w:history="1">
        <w:r w:rsidRPr="00BA04AC">
          <w:rPr>
            <w:rStyle w:val="Hyperlink"/>
          </w:rPr>
          <w:t>Windows MultiPoint Server</w:t>
        </w:r>
        <w:r>
          <w:tab/>
        </w:r>
        <w:r>
          <w:fldChar w:fldCharType="begin"/>
        </w:r>
        <w:r>
          <w:instrText xml:space="preserve"> PAGEREF _Toc488918448 \h </w:instrText>
        </w:r>
        <w:r>
          <w:fldChar w:fldCharType="separate"/>
        </w:r>
        <w:r>
          <w:t>52</w:t>
        </w:r>
        <w:r>
          <w:fldChar w:fldCharType="end"/>
        </w:r>
      </w:hyperlink>
    </w:p>
    <w:p w:rsidR="004C5C27" w:rsidRDefault="004C5C27">
      <w:pPr>
        <w:pStyle w:val="TOC3"/>
        <w:rPr>
          <w:rFonts w:eastAsiaTheme="minorEastAsia"/>
          <w:smallCaps w:val="0"/>
          <w:sz w:val="22"/>
        </w:rPr>
      </w:pPr>
      <w:hyperlink w:anchor="_Toc488918449" w:history="1">
        <w:r w:rsidRPr="00BA04AC">
          <w:rPr>
            <w:rStyle w:val="Hyperlink"/>
          </w:rPr>
          <w:t>Windows Server</w:t>
        </w:r>
        <w:r>
          <w:tab/>
        </w:r>
        <w:r>
          <w:fldChar w:fldCharType="begin"/>
        </w:r>
        <w:r>
          <w:instrText xml:space="preserve"> PAGEREF _Toc488918449 \h </w:instrText>
        </w:r>
        <w:r>
          <w:fldChar w:fldCharType="separate"/>
        </w:r>
        <w:r>
          <w:t>53</w:t>
        </w:r>
        <w:r>
          <w:fldChar w:fldCharType="end"/>
        </w:r>
      </w:hyperlink>
    </w:p>
    <w:p w:rsidR="004C5C27" w:rsidRDefault="004C5C27">
      <w:pPr>
        <w:pStyle w:val="TOC1"/>
        <w:rPr>
          <w:rFonts w:eastAsiaTheme="minorEastAsia"/>
          <w:b w:val="0"/>
          <w:caps w:val="0"/>
          <w:noProof/>
          <w:sz w:val="22"/>
          <w:szCs w:val="22"/>
        </w:rPr>
      </w:pPr>
      <w:hyperlink w:anchor="_Toc488918450" w:history="1">
        <w:r w:rsidRPr="00BA04AC">
          <w:rPr>
            <w:rStyle w:val="Hyperlink"/>
            <w:noProof/>
          </w:rPr>
          <w:t>Онлайнові служби</w:t>
        </w:r>
        <w:r>
          <w:rPr>
            <w:noProof/>
          </w:rPr>
          <w:tab/>
        </w:r>
        <w:r>
          <w:rPr>
            <w:noProof/>
          </w:rPr>
          <w:fldChar w:fldCharType="begin"/>
        </w:r>
        <w:r>
          <w:rPr>
            <w:noProof/>
          </w:rPr>
          <w:instrText xml:space="preserve"> PAGEREF _Toc488918450 \h </w:instrText>
        </w:r>
        <w:r>
          <w:rPr>
            <w:noProof/>
          </w:rPr>
        </w:r>
        <w:r>
          <w:rPr>
            <w:noProof/>
          </w:rPr>
          <w:fldChar w:fldCharType="separate"/>
        </w:r>
        <w:r>
          <w:rPr>
            <w:noProof/>
          </w:rPr>
          <w:t>57</w:t>
        </w:r>
        <w:r>
          <w:rPr>
            <w:noProof/>
          </w:rPr>
          <w:fldChar w:fldCharType="end"/>
        </w:r>
      </w:hyperlink>
    </w:p>
    <w:p w:rsidR="004C5C27" w:rsidRDefault="004C5C27">
      <w:pPr>
        <w:pStyle w:val="TOC2"/>
        <w:rPr>
          <w:rFonts w:eastAsiaTheme="minorEastAsia"/>
          <w:smallCaps w:val="0"/>
          <w:sz w:val="22"/>
        </w:rPr>
      </w:pPr>
      <w:hyperlink w:anchor="_Toc488918451" w:history="1">
        <w:r w:rsidRPr="00BA04AC">
          <w:rPr>
            <w:rStyle w:val="Hyperlink"/>
          </w:rPr>
          <w:t>Доступність Онлайнових служб у регіонах</w:t>
        </w:r>
        <w:r>
          <w:tab/>
        </w:r>
        <w:r>
          <w:fldChar w:fldCharType="begin"/>
        </w:r>
        <w:r>
          <w:instrText xml:space="preserve"> PAGEREF _Toc488918451 \h </w:instrText>
        </w:r>
        <w:r>
          <w:fldChar w:fldCharType="separate"/>
        </w:r>
        <w:r>
          <w:t>57</w:t>
        </w:r>
        <w:r>
          <w:fldChar w:fldCharType="end"/>
        </w:r>
      </w:hyperlink>
    </w:p>
    <w:p w:rsidR="004C5C27" w:rsidRDefault="004C5C27">
      <w:pPr>
        <w:pStyle w:val="TOC2"/>
        <w:rPr>
          <w:rFonts w:eastAsiaTheme="minorEastAsia"/>
          <w:smallCaps w:val="0"/>
          <w:sz w:val="22"/>
        </w:rPr>
      </w:pPr>
      <w:hyperlink w:anchor="_Toc488918452" w:history="1">
        <w:r w:rsidRPr="00BA04AC">
          <w:rPr>
            <w:rStyle w:val="Hyperlink"/>
          </w:rPr>
          <w:t>Правила придбання Онлайнових служб</w:t>
        </w:r>
        <w:r>
          <w:tab/>
        </w:r>
        <w:r>
          <w:fldChar w:fldCharType="begin"/>
        </w:r>
        <w:r>
          <w:instrText xml:space="preserve"> PAGEREF _Toc488918452 \h </w:instrText>
        </w:r>
        <w:r>
          <w:fldChar w:fldCharType="separate"/>
        </w:r>
        <w:r>
          <w:t>57</w:t>
        </w:r>
        <w:r>
          <w:fldChar w:fldCharType="end"/>
        </w:r>
      </w:hyperlink>
    </w:p>
    <w:p w:rsidR="004C5C27" w:rsidRDefault="004C5C27">
      <w:pPr>
        <w:pStyle w:val="TOC2"/>
        <w:rPr>
          <w:rFonts w:eastAsiaTheme="minorEastAsia"/>
          <w:smallCaps w:val="0"/>
          <w:sz w:val="22"/>
        </w:rPr>
      </w:pPr>
      <w:hyperlink w:anchor="_Toc488918453" w:history="1">
        <w:r w:rsidRPr="00BA04AC">
          <w:rPr>
            <w:rStyle w:val="Hyperlink"/>
          </w:rPr>
          <w:t>Поновлення Онлайнових служб</w:t>
        </w:r>
        <w:r>
          <w:tab/>
        </w:r>
        <w:r>
          <w:fldChar w:fldCharType="begin"/>
        </w:r>
        <w:r>
          <w:instrText xml:space="preserve"> PAGEREF _Toc488918453 \h </w:instrText>
        </w:r>
        <w:r>
          <w:fldChar w:fldCharType="separate"/>
        </w:r>
        <w:r>
          <w:t>57</w:t>
        </w:r>
        <w:r>
          <w:fldChar w:fldCharType="end"/>
        </w:r>
      </w:hyperlink>
      <w:bookmarkStart w:id="1" w:name="_GoBack"/>
      <w:bookmarkEnd w:id="1"/>
    </w:p>
    <w:p w:rsidR="004C5C27" w:rsidRDefault="004C5C27">
      <w:pPr>
        <w:pStyle w:val="TOC2"/>
        <w:rPr>
          <w:rFonts w:eastAsiaTheme="minorEastAsia"/>
          <w:smallCaps w:val="0"/>
          <w:sz w:val="22"/>
        </w:rPr>
      </w:pPr>
      <w:hyperlink w:anchor="_Toc488918454" w:history="1">
        <w:r w:rsidRPr="00BA04AC">
          <w:rPr>
            <w:rStyle w:val="Hyperlink"/>
          </w:rPr>
          <w:t>Служби Microsoft Azure</w:t>
        </w:r>
        <w:r>
          <w:tab/>
        </w:r>
        <w:r>
          <w:fldChar w:fldCharType="begin"/>
        </w:r>
        <w:r>
          <w:instrText xml:space="preserve"> PAGEREF _Toc488918454 \h </w:instrText>
        </w:r>
        <w:r>
          <w:fldChar w:fldCharType="separate"/>
        </w:r>
        <w:r>
          <w:t>57</w:t>
        </w:r>
        <w:r>
          <w:fldChar w:fldCharType="end"/>
        </w:r>
      </w:hyperlink>
    </w:p>
    <w:p w:rsidR="004C5C27" w:rsidRDefault="004C5C27">
      <w:pPr>
        <w:pStyle w:val="TOC3"/>
        <w:rPr>
          <w:rFonts w:eastAsiaTheme="minorEastAsia"/>
          <w:smallCaps w:val="0"/>
          <w:sz w:val="22"/>
        </w:rPr>
      </w:pPr>
      <w:hyperlink w:anchor="_Toc488918455" w:history="1">
        <w:r w:rsidRPr="00BA04AC">
          <w:rPr>
            <w:rStyle w:val="Hyperlink"/>
          </w:rPr>
          <w:t>Служби Microsoft Azure</w:t>
        </w:r>
        <w:r>
          <w:tab/>
        </w:r>
        <w:r>
          <w:fldChar w:fldCharType="begin"/>
        </w:r>
        <w:r>
          <w:instrText xml:space="preserve"> PAGEREF _Toc488918455 \h </w:instrText>
        </w:r>
        <w:r>
          <w:fldChar w:fldCharType="separate"/>
        </w:r>
        <w:r>
          <w:t>59</w:t>
        </w:r>
        <w:r>
          <w:fldChar w:fldCharType="end"/>
        </w:r>
      </w:hyperlink>
    </w:p>
    <w:p w:rsidR="004C5C27" w:rsidRDefault="004C5C27">
      <w:pPr>
        <w:pStyle w:val="TOC3"/>
        <w:rPr>
          <w:rFonts w:eastAsiaTheme="minorEastAsia"/>
          <w:smallCaps w:val="0"/>
          <w:sz w:val="22"/>
        </w:rPr>
      </w:pPr>
      <w:hyperlink w:anchor="_Toc488918456" w:history="1">
        <w:r w:rsidRPr="00BA04AC">
          <w:rPr>
            <w:rStyle w:val="Hyperlink"/>
          </w:rPr>
          <w:t>Плани інфраструктури Microsoft Azure</w:t>
        </w:r>
        <w:r>
          <w:tab/>
        </w:r>
        <w:r>
          <w:fldChar w:fldCharType="begin"/>
        </w:r>
        <w:r>
          <w:instrText xml:space="preserve"> PAGEREF _Toc488918456 \h </w:instrText>
        </w:r>
        <w:r>
          <w:fldChar w:fldCharType="separate"/>
        </w:r>
        <w:r>
          <w:t>59</w:t>
        </w:r>
        <w:r>
          <w:fldChar w:fldCharType="end"/>
        </w:r>
      </w:hyperlink>
    </w:p>
    <w:p w:rsidR="004C5C27" w:rsidRDefault="004C5C27">
      <w:pPr>
        <w:pStyle w:val="TOC3"/>
        <w:rPr>
          <w:rFonts w:eastAsiaTheme="minorEastAsia"/>
          <w:smallCaps w:val="0"/>
          <w:sz w:val="22"/>
        </w:rPr>
      </w:pPr>
      <w:hyperlink w:anchor="_Toc488918457" w:history="1">
        <w:r w:rsidRPr="00BA04AC">
          <w:rPr>
            <w:rStyle w:val="Hyperlink"/>
          </w:rPr>
          <w:t>Підтримка підтримки Microsoft Azure</w:t>
        </w:r>
        <w:r>
          <w:tab/>
        </w:r>
        <w:r>
          <w:fldChar w:fldCharType="begin"/>
        </w:r>
        <w:r>
          <w:instrText xml:space="preserve"> PAGEREF _Toc488918457 \h </w:instrText>
        </w:r>
        <w:r>
          <w:fldChar w:fldCharType="separate"/>
        </w:r>
        <w:r>
          <w:t>61</w:t>
        </w:r>
        <w:r>
          <w:fldChar w:fldCharType="end"/>
        </w:r>
      </w:hyperlink>
    </w:p>
    <w:p w:rsidR="004C5C27" w:rsidRDefault="004C5C27">
      <w:pPr>
        <w:pStyle w:val="TOC3"/>
        <w:rPr>
          <w:rFonts w:eastAsiaTheme="minorEastAsia"/>
          <w:smallCaps w:val="0"/>
          <w:sz w:val="22"/>
        </w:rPr>
      </w:pPr>
      <w:hyperlink w:anchor="_Toc488918458" w:history="1">
        <w:r w:rsidRPr="00BA04AC">
          <w:rPr>
            <w:rStyle w:val="Hyperlink"/>
          </w:rPr>
          <w:t>Плани Microsoft Azure для користувачів</w:t>
        </w:r>
        <w:r>
          <w:tab/>
        </w:r>
        <w:r>
          <w:fldChar w:fldCharType="begin"/>
        </w:r>
        <w:r>
          <w:instrText xml:space="preserve"> PAGEREF _Toc488918458 \h </w:instrText>
        </w:r>
        <w:r>
          <w:fldChar w:fldCharType="separate"/>
        </w:r>
        <w:r>
          <w:t>62</w:t>
        </w:r>
        <w:r>
          <w:fldChar w:fldCharType="end"/>
        </w:r>
      </w:hyperlink>
    </w:p>
    <w:p w:rsidR="004C5C27" w:rsidRDefault="004C5C27">
      <w:pPr>
        <w:pStyle w:val="TOC2"/>
        <w:rPr>
          <w:rFonts w:eastAsiaTheme="minorEastAsia"/>
          <w:smallCaps w:val="0"/>
          <w:sz w:val="22"/>
        </w:rPr>
      </w:pPr>
      <w:hyperlink w:anchor="_Toc488918459" w:history="1">
        <w:r w:rsidRPr="00BA04AC">
          <w:rPr>
            <w:rStyle w:val="Hyperlink"/>
          </w:rPr>
          <w:t>Microsoft 365:</w:t>
        </w:r>
        <w:r>
          <w:tab/>
        </w:r>
        <w:r>
          <w:fldChar w:fldCharType="begin"/>
        </w:r>
        <w:r>
          <w:instrText xml:space="preserve"> PAGEREF _Toc488918459 \h </w:instrText>
        </w:r>
        <w:r>
          <w:fldChar w:fldCharType="separate"/>
        </w:r>
        <w:r>
          <w:t>62</w:t>
        </w:r>
        <w:r>
          <w:fldChar w:fldCharType="end"/>
        </w:r>
      </w:hyperlink>
    </w:p>
    <w:p w:rsidR="004C5C27" w:rsidRDefault="004C5C27">
      <w:pPr>
        <w:pStyle w:val="TOC2"/>
        <w:rPr>
          <w:rFonts w:eastAsiaTheme="minorEastAsia"/>
          <w:smallCaps w:val="0"/>
          <w:sz w:val="22"/>
        </w:rPr>
      </w:pPr>
      <w:hyperlink w:anchor="_Toc488918460" w:history="1">
        <w:r w:rsidRPr="00BA04AC">
          <w:rPr>
            <w:rStyle w:val="Hyperlink"/>
          </w:rPr>
          <w:t>Enterprise Mobility + Security</w:t>
        </w:r>
        <w:r>
          <w:tab/>
        </w:r>
        <w:r>
          <w:fldChar w:fldCharType="begin"/>
        </w:r>
        <w:r>
          <w:instrText xml:space="preserve"> PAGEREF _Toc488918460 \h </w:instrText>
        </w:r>
        <w:r>
          <w:fldChar w:fldCharType="separate"/>
        </w:r>
        <w:r>
          <w:t>64</w:t>
        </w:r>
        <w:r>
          <w:fldChar w:fldCharType="end"/>
        </w:r>
      </w:hyperlink>
    </w:p>
    <w:p w:rsidR="004C5C27" w:rsidRDefault="004C5C27">
      <w:pPr>
        <w:pStyle w:val="TOC2"/>
        <w:rPr>
          <w:rFonts w:eastAsiaTheme="minorEastAsia"/>
          <w:smallCaps w:val="0"/>
          <w:sz w:val="22"/>
        </w:rPr>
      </w:pPr>
      <w:hyperlink w:anchor="_Toc488918461" w:history="1">
        <w:r w:rsidRPr="00BA04AC">
          <w:rPr>
            <w:rStyle w:val="Hyperlink"/>
          </w:rPr>
          <w:t>Microsoft Dynamics 365 Services</w:t>
        </w:r>
        <w:r>
          <w:tab/>
        </w:r>
        <w:r>
          <w:fldChar w:fldCharType="begin"/>
        </w:r>
        <w:r>
          <w:instrText xml:space="preserve"> PAGEREF _Toc488918461 \h </w:instrText>
        </w:r>
        <w:r>
          <w:fldChar w:fldCharType="separate"/>
        </w:r>
        <w:r>
          <w:t>65</w:t>
        </w:r>
        <w:r>
          <w:fldChar w:fldCharType="end"/>
        </w:r>
      </w:hyperlink>
    </w:p>
    <w:p w:rsidR="004C5C27" w:rsidRDefault="004C5C27">
      <w:pPr>
        <w:pStyle w:val="TOC2"/>
        <w:rPr>
          <w:rFonts w:eastAsiaTheme="minorEastAsia"/>
          <w:smallCaps w:val="0"/>
          <w:sz w:val="22"/>
        </w:rPr>
      </w:pPr>
      <w:hyperlink w:anchor="_Toc488918462" w:history="1">
        <w:r w:rsidRPr="00BA04AC">
          <w:rPr>
            <w:rStyle w:val="Hyperlink"/>
          </w:rPr>
          <w:t>Служби Office 365</w:t>
        </w:r>
        <w:r>
          <w:tab/>
        </w:r>
        <w:r>
          <w:fldChar w:fldCharType="begin"/>
        </w:r>
        <w:r>
          <w:instrText xml:space="preserve"> PAGEREF _Toc488918462 \h </w:instrText>
        </w:r>
        <w:r>
          <w:fldChar w:fldCharType="separate"/>
        </w:r>
        <w:r>
          <w:t>69</w:t>
        </w:r>
        <w:r>
          <w:fldChar w:fldCharType="end"/>
        </w:r>
      </w:hyperlink>
    </w:p>
    <w:p w:rsidR="004C5C27" w:rsidRDefault="004C5C27">
      <w:pPr>
        <w:pStyle w:val="TOC3"/>
        <w:rPr>
          <w:rFonts w:eastAsiaTheme="minorEastAsia"/>
          <w:smallCaps w:val="0"/>
          <w:sz w:val="22"/>
        </w:rPr>
      </w:pPr>
      <w:hyperlink w:anchor="_Toc488918463" w:history="1">
        <w:r w:rsidRPr="00BA04AC">
          <w:rPr>
            <w:rStyle w:val="Hyperlink"/>
          </w:rPr>
          <w:t>Програми Office 365</w:t>
        </w:r>
        <w:r>
          <w:tab/>
        </w:r>
        <w:r>
          <w:fldChar w:fldCharType="begin"/>
        </w:r>
        <w:r>
          <w:instrText xml:space="preserve"> PAGEREF _Toc488918463 \h </w:instrText>
        </w:r>
        <w:r>
          <w:fldChar w:fldCharType="separate"/>
        </w:r>
        <w:r>
          <w:t>69</w:t>
        </w:r>
        <w:r>
          <w:fldChar w:fldCharType="end"/>
        </w:r>
      </w:hyperlink>
    </w:p>
    <w:p w:rsidR="004C5C27" w:rsidRDefault="004C5C27">
      <w:pPr>
        <w:pStyle w:val="TOC3"/>
        <w:rPr>
          <w:rFonts w:eastAsiaTheme="minorEastAsia"/>
          <w:smallCaps w:val="0"/>
          <w:sz w:val="22"/>
        </w:rPr>
      </w:pPr>
      <w:hyperlink w:anchor="_Toc488918464" w:history="1">
        <w:r w:rsidRPr="00BA04AC">
          <w:rPr>
            <w:rStyle w:val="Hyperlink"/>
          </w:rPr>
          <w:t>Програмні комплекси Office 365 Suites</w:t>
        </w:r>
        <w:r>
          <w:tab/>
        </w:r>
        <w:r>
          <w:fldChar w:fldCharType="begin"/>
        </w:r>
        <w:r>
          <w:instrText xml:space="preserve"> PAGEREF _Toc488918464 \h </w:instrText>
        </w:r>
        <w:r>
          <w:fldChar w:fldCharType="separate"/>
        </w:r>
        <w:r>
          <w:t>71</w:t>
        </w:r>
        <w:r>
          <w:fldChar w:fldCharType="end"/>
        </w:r>
      </w:hyperlink>
    </w:p>
    <w:p w:rsidR="004C5C27" w:rsidRDefault="004C5C27">
      <w:pPr>
        <w:pStyle w:val="TOC3"/>
        <w:rPr>
          <w:rFonts w:eastAsiaTheme="minorEastAsia"/>
          <w:smallCaps w:val="0"/>
          <w:sz w:val="22"/>
        </w:rPr>
      </w:pPr>
      <w:hyperlink w:anchor="_Toc488918465" w:history="1">
        <w:r w:rsidRPr="00BA04AC">
          <w:rPr>
            <w:rStyle w:val="Hyperlink"/>
          </w:rPr>
          <w:t>Покращене керування безпекою в Office 365</w:t>
        </w:r>
        <w:r>
          <w:tab/>
        </w:r>
        <w:r>
          <w:fldChar w:fldCharType="begin"/>
        </w:r>
        <w:r>
          <w:instrText xml:space="preserve"> PAGEREF _Toc488918465 \h </w:instrText>
        </w:r>
        <w:r>
          <w:fldChar w:fldCharType="separate"/>
        </w:r>
        <w:r>
          <w:t>74</w:t>
        </w:r>
        <w:r>
          <w:fldChar w:fldCharType="end"/>
        </w:r>
      </w:hyperlink>
    </w:p>
    <w:p w:rsidR="004C5C27" w:rsidRDefault="004C5C27">
      <w:pPr>
        <w:pStyle w:val="TOC3"/>
        <w:rPr>
          <w:rFonts w:eastAsiaTheme="minorEastAsia"/>
          <w:smallCaps w:val="0"/>
          <w:sz w:val="22"/>
        </w:rPr>
      </w:pPr>
      <w:hyperlink w:anchor="_Toc488918466" w:history="1">
        <w:r w:rsidRPr="00BA04AC">
          <w:rPr>
            <w:rStyle w:val="Hyperlink"/>
          </w:rPr>
          <w:t>Microsoft MyAnalytics</w:t>
        </w:r>
        <w:r>
          <w:tab/>
        </w:r>
        <w:r>
          <w:fldChar w:fldCharType="begin"/>
        </w:r>
        <w:r>
          <w:instrText xml:space="preserve"> PAGEREF _Toc488918466 \h </w:instrText>
        </w:r>
        <w:r>
          <w:fldChar w:fldCharType="separate"/>
        </w:r>
        <w:r>
          <w:t>74</w:t>
        </w:r>
        <w:r>
          <w:fldChar w:fldCharType="end"/>
        </w:r>
      </w:hyperlink>
    </w:p>
    <w:p w:rsidR="004C5C27" w:rsidRDefault="004C5C27">
      <w:pPr>
        <w:pStyle w:val="TOC3"/>
        <w:rPr>
          <w:rFonts w:eastAsiaTheme="minorEastAsia"/>
          <w:smallCaps w:val="0"/>
          <w:sz w:val="22"/>
        </w:rPr>
      </w:pPr>
      <w:hyperlink w:anchor="_Toc488918467" w:history="1">
        <w:r w:rsidRPr="00BA04AC">
          <w:rPr>
            <w:rStyle w:val="Hyperlink"/>
          </w:rPr>
          <w:t>Засіб удосконаленого забезпечення відповідності Office 365</w:t>
        </w:r>
        <w:r>
          <w:tab/>
        </w:r>
        <w:r>
          <w:fldChar w:fldCharType="begin"/>
        </w:r>
        <w:r>
          <w:instrText xml:space="preserve"> PAGEREF _Toc488918467 \h </w:instrText>
        </w:r>
        <w:r>
          <w:fldChar w:fldCharType="separate"/>
        </w:r>
        <w:r>
          <w:t>74</w:t>
        </w:r>
        <w:r>
          <w:fldChar w:fldCharType="end"/>
        </w:r>
      </w:hyperlink>
    </w:p>
    <w:p w:rsidR="004C5C27" w:rsidRDefault="004C5C27">
      <w:pPr>
        <w:pStyle w:val="TOC3"/>
        <w:rPr>
          <w:rFonts w:eastAsiaTheme="minorEastAsia"/>
          <w:smallCaps w:val="0"/>
          <w:sz w:val="22"/>
        </w:rPr>
      </w:pPr>
      <w:hyperlink w:anchor="_Toc488918468" w:history="1">
        <w:r w:rsidRPr="00BA04AC">
          <w:rPr>
            <w:rStyle w:val="Hyperlink"/>
          </w:rPr>
          <w:t>Exchange Online</w:t>
        </w:r>
        <w:r>
          <w:tab/>
        </w:r>
        <w:r>
          <w:fldChar w:fldCharType="begin"/>
        </w:r>
        <w:r>
          <w:instrText xml:space="preserve"> PAGEREF _Toc488918468 \h </w:instrText>
        </w:r>
        <w:r>
          <w:fldChar w:fldCharType="separate"/>
        </w:r>
        <w:r>
          <w:t>75</w:t>
        </w:r>
        <w:r>
          <w:fldChar w:fldCharType="end"/>
        </w:r>
      </w:hyperlink>
    </w:p>
    <w:p w:rsidR="004C5C27" w:rsidRDefault="004C5C27">
      <w:pPr>
        <w:pStyle w:val="TOC3"/>
        <w:rPr>
          <w:rFonts w:eastAsiaTheme="minorEastAsia"/>
          <w:smallCaps w:val="0"/>
          <w:sz w:val="22"/>
        </w:rPr>
      </w:pPr>
      <w:hyperlink w:anchor="_Toc488918469" w:history="1">
        <w:r w:rsidRPr="00BA04AC">
          <w:rPr>
            <w:rStyle w:val="Hyperlink"/>
          </w:rPr>
          <w:t>OneDrive для бізнесу</w:t>
        </w:r>
        <w:r>
          <w:tab/>
        </w:r>
        <w:r>
          <w:fldChar w:fldCharType="begin"/>
        </w:r>
        <w:r>
          <w:instrText xml:space="preserve"> PAGEREF _Toc488918469 \h </w:instrText>
        </w:r>
        <w:r>
          <w:fldChar w:fldCharType="separate"/>
        </w:r>
        <w:r>
          <w:t>75</w:t>
        </w:r>
        <w:r>
          <w:fldChar w:fldCharType="end"/>
        </w:r>
      </w:hyperlink>
    </w:p>
    <w:p w:rsidR="004C5C27" w:rsidRDefault="004C5C27">
      <w:pPr>
        <w:pStyle w:val="TOC3"/>
        <w:rPr>
          <w:rFonts w:eastAsiaTheme="minorEastAsia"/>
          <w:smallCaps w:val="0"/>
          <w:sz w:val="22"/>
        </w:rPr>
      </w:pPr>
      <w:hyperlink w:anchor="_Toc488918470" w:history="1">
        <w:r w:rsidRPr="00BA04AC">
          <w:rPr>
            <w:rStyle w:val="Hyperlink"/>
          </w:rPr>
          <w:t>Project Online</w:t>
        </w:r>
        <w:r>
          <w:tab/>
        </w:r>
        <w:r>
          <w:fldChar w:fldCharType="begin"/>
        </w:r>
        <w:r>
          <w:instrText xml:space="preserve"> PAGEREF _Toc488918470 \h </w:instrText>
        </w:r>
        <w:r>
          <w:fldChar w:fldCharType="separate"/>
        </w:r>
        <w:r>
          <w:t>76</w:t>
        </w:r>
        <w:r>
          <w:fldChar w:fldCharType="end"/>
        </w:r>
      </w:hyperlink>
    </w:p>
    <w:p w:rsidR="004C5C27" w:rsidRDefault="004C5C27">
      <w:pPr>
        <w:pStyle w:val="TOC3"/>
        <w:rPr>
          <w:rFonts w:eastAsiaTheme="minorEastAsia"/>
          <w:smallCaps w:val="0"/>
          <w:sz w:val="22"/>
        </w:rPr>
      </w:pPr>
      <w:hyperlink w:anchor="_Toc488918471" w:history="1">
        <w:r w:rsidRPr="00BA04AC">
          <w:rPr>
            <w:rStyle w:val="Hyperlink"/>
          </w:rPr>
          <w:t>SharePoint Online</w:t>
        </w:r>
        <w:r>
          <w:tab/>
        </w:r>
        <w:r>
          <w:fldChar w:fldCharType="begin"/>
        </w:r>
        <w:r>
          <w:instrText xml:space="preserve"> PAGEREF _Toc488918471 \h </w:instrText>
        </w:r>
        <w:r>
          <w:fldChar w:fldCharType="separate"/>
        </w:r>
        <w:r>
          <w:t>77</w:t>
        </w:r>
        <w:r>
          <w:fldChar w:fldCharType="end"/>
        </w:r>
      </w:hyperlink>
    </w:p>
    <w:p w:rsidR="004C5C27" w:rsidRDefault="004C5C27">
      <w:pPr>
        <w:pStyle w:val="TOC3"/>
        <w:rPr>
          <w:rFonts w:eastAsiaTheme="minorEastAsia"/>
          <w:smallCaps w:val="0"/>
          <w:sz w:val="22"/>
        </w:rPr>
      </w:pPr>
      <w:hyperlink w:anchor="_Toc488918472" w:history="1">
        <w:r w:rsidRPr="00BA04AC">
          <w:rPr>
            <w:rStyle w:val="Hyperlink"/>
          </w:rPr>
          <w:t>Skype для бізнесу Online</w:t>
        </w:r>
        <w:r>
          <w:tab/>
        </w:r>
        <w:r>
          <w:fldChar w:fldCharType="begin"/>
        </w:r>
        <w:r>
          <w:instrText xml:space="preserve"> PAGEREF _Toc488918472 \h </w:instrText>
        </w:r>
        <w:r>
          <w:fldChar w:fldCharType="separate"/>
        </w:r>
        <w:r>
          <w:t>78</w:t>
        </w:r>
        <w:r>
          <w:fldChar w:fldCharType="end"/>
        </w:r>
      </w:hyperlink>
    </w:p>
    <w:p w:rsidR="004C5C27" w:rsidRDefault="004C5C27">
      <w:pPr>
        <w:pStyle w:val="TOC3"/>
        <w:rPr>
          <w:rFonts w:eastAsiaTheme="minorEastAsia"/>
          <w:smallCaps w:val="0"/>
          <w:sz w:val="22"/>
        </w:rPr>
      </w:pPr>
      <w:hyperlink w:anchor="_Toc488918473" w:history="1">
        <w:r w:rsidRPr="00BA04AC">
          <w:rPr>
            <w:rStyle w:val="Hyperlink"/>
          </w:rPr>
          <w:t>Workplace Analytics</w:t>
        </w:r>
        <w:r>
          <w:tab/>
        </w:r>
        <w:r>
          <w:fldChar w:fldCharType="begin"/>
        </w:r>
        <w:r>
          <w:instrText xml:space="preserve"> PAGEREF _Toc488918473 \h </w:instrText>
        </w:r>
        <w:r>
          <w:fldChar w:fldCharType="separate"/>
        </w:r>
        <w:r>
          <w:t>79</w:t>
        </w:r>
        <w:r>
          <w:fldChar w:fldCharType="end"/>
        </w:r>
      </w:hyperlink>
    </w:p>
    <w:p w:rsidR="004C5C27" w:rsidRDefault="004C5C27">
      <w:pPr>
        <w:pStyle w:val="TOC2"/>
        <w:rPr>
          <w:rFonts w:eastAsiaTheme="minorEastAsia"/>
          <w:smallCaps w:val="0"/>
          <w:sz w:val="22"/>
        </w:rPr>
      </w:pPr>
      <w:hyperlink w:anchor="_Toc488918474" w:history="1">
        <w:r w:rsidRPr="00BA04AC">
          <w:rPr>
            <w:rStyle w:val="Hyperlink"/>
          </w:rPr>
          <w:t>Інші Онлайнові служби</w:t>
        </w:r>
        <w:r>
          <w:tab/>
        </w:r>
        <w:r>
          <w:fldChar w:fldCharType="begin"/>
        </w:r>
        <w:r>
          <w:instrText xml:space="preserve"> PAGEREF _Toc488918474 \h </w:instrText>
        </w:r>
        <w:r>
          <w:fldChar w:fldCharType="separate"/>
        </w:r>
        <w:r>
          <w:t>79</w:t>
        </w:r>
        <w:r>
          <w:fldChar w:fldCharType="end"/>
        </w:r>
      </w:hyperlink>
    </w:p>
    <w:p w:rsidR="004C5C27" w:rsidRDefault="004C5C27">
      <w:pPr>
        <w:pStyle w:val="TOC3"/>
        <w:rPr>
          <w:rFonts w:eastAsiaTheme="minorEastAsia"/>
          <w:smallCaps w:val="0"/>
          <w:sz w:val="22"/>
        </w:rPr>
      </w:pPr>
      <w:hyperlink w:anchor="_Toc488918475" w:history="1">
        <w:r w:rsidRPr="00BA04AC">
          <w:rPr>
            <w:rStyle w:val="Hyperlink"/>
          </w:rPr>
          <w:t>Карти Bing</w:t>
        </w:r>
        <w:r>
          <w:tab/>
        </w:r>
        <w:r>
          <w:fldChar w:fldCharType="begin"/>
        </w:r>
        <w:r>
          <w:instrText xml:space="preserve"> PAGEREF _Toc488918475 \h </w:instrText>
        </w:r>
        <w:r>
          <w:fldChar w:fldCharType="separate"/>
        </w:r>
        <w:r>
          <w:t>79</w:t>
        </w:r>
        <w:r>
          <w:fldChar w:fldCharType="end"/>
        </w:r>
      </w:hyperlink>
    </w:p>
    <w:p w:rsidR="004C5C27" w:rsidRDefault="004C5C27">
      <w:pPr>
        <w:pStyle w:val="TOC3"/>
        <w:rPr>
          <w:rFonts w:eastAsiaTheme="minorEastAsia"/>
          <w:smallCaps w:val="0"/>
          <w:sz w:val="22"/>
        </w:rPr>
      </w:pPr>
      <w:hyperlink w:anchor="_Toc488918476" w:history="1">
        <w:r w:rsidRPr="00BA04AC">
          <w:rPr>
            <w:rStyle w:val="Hyperlink"/>
          </w:rPr>
          <w:t>Платформа програм для бізнесу</w:t>
        </w:r>
        <w:r>
          <w:tab/>
        </w:r>
        <w:r>
          <w:fldChar w:fldCharType="begin"/>
        </w:r>
        <w:r>
          <w:instrText xml:space="preserve"> PAGEREF _Toc488918476 \h </w:instrText>
        </w:r>
        <w:r>
          <w:fldChar w:fldCharType="separate"/>
        </w:r>
        <w:r>
          <w:t>80</w:t>
        </w:r>
        <w:r>
          <w:fldChar w:fldCharType="end"/>
        </w:r>
      </w:hyperlink>
    </w:p>
    <w:p w:rsidR="004C5C27" w:rsidRDefault="004C5C27">
      <w:pPr>
        <w:pStyle w:val="TOC3"/>
        <w:rPr>
          <w:rFonts w:eastAsiaTheme="minorEastAsia"/>
          <w:smallCaps w:val="0"/>
          <w:sz w:val="22"/>
        </w:rPr>
      </w:pPr>
      <w:hyperlink w:anchor="_Toc488918477" w:history="1">
        <w:r w:rsidRPr="00BA04AC">
          <w:rPr>
            <w:rStyle w:val="Hyperlink"/>
          </w:rPr>
          <w:t>Kaizala</w:t>
        </w:r>
        <w:r>
          <w:tab/>
        </w:r>
        <w:r>
          <w:fldChar w:fldCharType="begin"/>
        </w:r>
        <w:r>
          <w:instrText xml:space="preserve"> PAGEREF _Toc488918477 \h </w:instrText>
        </w:r>
        <w:r>
          <w:fldChar w:fldCharType="separate"/>
        </w:r>
        <w:r>
          <w:t>80</w:t>
        </w:r>
        <w:r>
          <w:fldChar w:fldCharType="end"/>
        </w:r>
      </w:hyperlink>
    </w:p>
    <w:p w:rsidR="004C5C27" w:rsidRDefault="004C5C27">
      <w:pPr>
        <w:pStyle w:val="TOC3"/>
        <w:rPr>
          <w:rFonts w:eastAsiaTheme="minorEastAsia"/>
          <w:smallCaps w:val="0"/>
          <w:sz w:val="22"/>
        </w:rPr>
      </w:pPr>
      <w:hyperlink w:anchor="_Toc488918478" w:history="1">
        <w:r w:rsidRPr="00BA04AC">
          <w:rPr>
            <w:rStyle w:val="Hyperlink"/>
          </w:rPr>
          <w:t>Microsoft Cloud App Security</w:t>
        </w:r>
        <w:r>
          <w:tab/>
        </w:r>
        <w:r>
          <w:fldChar w:fldCharType="begin"/>
        </w:r>
        <w:r>
          <w:instrText xml:space="preserve"> PAGEREF _Toc488918478 \h </w:instrText>
        </w:r>
        <w:r>
          <w:fldChar w:fldCharType="separate"/>
        </w:r>
        <w:r>
          <w:t>81</w:t>
        </w:r>
        <w:r>
          <w:fldChar w:fldCharType="end"/>
        </w:r>
      </w:hyperlink>
    </w:p>
    <w:p w:rsidR="004C5C27" w:rsidRDefault="004C5C27">
      <w:pPr>
        <w:pStyle w:val="TOC3"/>
        <w:rPr>
          <w:rFonts w:eastAsiaTheme="minorEastAsia"/>
          <w:smallCaps w:val="0"/>
          <w:sz w:val="22"/>
        </w:rPr>
      </w:pPr>
      <w:hyperlink w:anchor="_Toc488918479" w:history="1">
        <w:r w:rsidRPr="00BA04AC">
          <w:rPr>
            <w:rStyle w:val="Hyperlink"/>
          </w:rPr>
          <w:t>Microsoft Intune</w:t>
        </w:r>
        <w:r>
          <w:tab/>
        </w:r>
        <w:r>
          <w:fldChar w:fldCharType="begin"/>
        </w:r>
        <w:r>
          <w:instrText xml:space="preserve"> PAGEREF _Toc488918479 \h </w:instrText>
        </w:r>
        <w:r>
          <w:fldChar w:fldCharType="separate"/>
        </w:r>
        <w:r>
          <w:t>81</w:t>
        </w:r>
        <w:r>
          <w:fldChar w:fldCharType="end"/>
        </w:r>
      </w:hyperlink>
    </w:p>
    <w:p w:rsidR="004C5C27" w:rsidRDefault="004C5C27">
      <w:pPr>
        <w:pStyle w:val="TOC3"/>
        <w:rPr>
          <w:rFonts w:eastAsiaTheme="minorEastAsia"/>
          <w:smallCaps w:val="0"/>
          <w:sz w:val="22"/>
        </w:rPr>
      </w:pPr>
      <w:hyperlink w:anchor="_Toc488918480" w:history="1">
        <w:r w:rsidRPr="00BA04AC">
          <w:rPr>
            <w:rStyle w:val="Hyperlink"/>
          </w:rPr>
          <w:t>Microsoft Learning</w:t>
        </w:r>
        <w:r>
          <w:tab/>
        </w:r>
        <w:r>
          <w:fldChar w:fldCharType="begin"/>
        </w:r>
        <w:r>
          <w:instrText xml:space="preserve"> PAGEREF _Toc488918480 \h </w:instrText>
        </w:r>
        <w:r>
          <w:fldChar w:fldCharType="separate"/>
        </w:r>
        <w:r>
          <w:t>82</w:t>
        </w:r>
        <w:r>
          <w:fldChar w:fldCharType="end"/>
        </w:r>
      </w:hyperlink>
    </w:p>
    <w:p w:rsidR="004C5C27" w:rsidRDefault="004C5C27">
      <w:pPr>
        <w:pStyle w:val="TOC3"/>
        <w:rPr>
          <w:rFonts w:eastAsiaTheme="minorEastAsia"/>
          <w:smallCaps w:val="0"/>
          <w:sz w:val="22"/>
        </w:rPr>
      </w:pPr>
      <w:hyperlink w:anchor="_Toc488918481" w:history="1">
        <w:r w:rsidRPr="00BA04AC">
          <w:rPr>
            <w:rStyle w:val="Hyperlink"/>
          </w:rPr>
          <w:t>Minecraft: Education Edition</w:t>
        </w:r>
        <w:r>
          <w:tab/>
        </w:r>
        <w:r>
          <w:fldChar w:fldCharType="begin"/>
        </w:r>
        <w:r>
          <w:instrText xml:space="preserve"> PAGEREF _Toc488918481 \h </w:instrText>
        </w:r>
        <w:r>
          <w:fldChar w:fldCharType="separate"/>
        </w:r>
        <w:r>
          <w:t>83</w:t>
        </w:r>
        <w:r>
          <w:fldChar w:fldCharType="end"/>
        </w:r>
      </w:hyperlink>
    </w:p>
    <w:p w:rsidR="004C5C27" w:rsidRDefault="004C5C27">
      <w:pPr>
        <w:pStyle w:val="TOC1"/>
        <w:rPr>
          <w:rFonts w:eastAsiaTheme="minorEastAsia"/>
          <w:b w:val="0"/>
          <w:caps w:val="0"/>
          <w:noProof/>
          <w:sz w:val="22"/>
          <w:szCs w:val="22"/>
        </w:rPr>
      </w:pPr>
      <w:hyperlink w:anchor="_Toc488918482" w:history="1">
        <w:r w:rsidRPr="00BA04AC">
          <w:rPr>
            <w:rStyle w:val="Hyperlink"/>
            <w:noProof/>
          </w:rPr>
          <w:t>Глосарій</w:t>
        </w:r>
        <w:r>
          <w:rPr>
            <w:noProof/>
          </w:rPr>
          <w:tab/>
        </w:r>
        <w:r>
          <w:rPr>
            <w:noProof/>
          </w:rPr>
          <w:fldChar w:fldCharType="begin"/>
        </w:r>
        <w:r>
          <w:rPr>
            <w:noProof/>
          </w:rPr>
          <w:instrText xml:space="preserve"> PAGEREF _Toc488918482 \h </w:instrText>
        </w:r>
        <w:r>
          <w:rPr>
            <w:noProof/>
          </w:rPr>
        </w:r>
        <w:r>
          <w:rPr>
            <w:noProof/>
          </w:rPr>
          <w:fldChar w:fldCharType="separate"/>
        </w:r>
        <w:r>
          <w:rPr>
            <w:noProof/>
          </w:rPr>
          <w:t>84</w:t>
        </w:r>
        <w:r>
          <w:rPr>
            <w:noProof/>
          </w:rPr>
          <w:fldChar w:fldCharType="end"/>
        </w:r>
      </w:hyperlink>
    </w:p>
    <w:p w:rsidR="004C5C27" w:rsidRDefault="004C5C27">
      <w:pPr>
        <w:pStyle w:val="TOC2"/>
        <w:rPr>
          <w:rFonts w:eastAsiaTheme="minorEastAsia"/>
          <w:smallCaps w:val="0"/>
          <w:sz w:val="22"/>
        </w:rPr>
      </w:pPr>
      <w:hyperlink w:anchor="_Toc488918483" w:history="1">
        <w:r w:rsidRPr="00BA04AC">
          <w:rPr>
            <w:rStyle w:val="Hyperlink"/>
          </w:rPr>
          <w:t>Характеристики</w:t>
        </w:r>
        <w:r>
          <w:tab/>
        </w:r>
        <w:r>
          <w:fldChar w:fldCharType="begin"/>
        </w:r>
        <w:r>
          <w:instrText xml:space="preserve"> PAGEREF _Toc488918483 \h </w:instrText>
        </w:r>
        <w:r>
          <w:fldChar w:fldCharType="separate"/>
        </w:r>
        <w:r>
          <w:t>84</w:t>
        </w:r>
        <w:r>
          <w:fldChar w:fldCharType="end"/>
        </w:r>
      </w:hyperlink>
    </w:p>
    <w:p w:rsidR="004C5C27" w:rsidRDefault="004C5C27">
      <w:pPr>
        <w:pStyle w:val="TOC2"/>
        <w:rPr>
          <w:rFonts w:eastAsiaTheme="minorEastAsia"/>
          <w:smallCaps w:val="0"/>
          <w:sz w:val="22"/>
        </w:rPr>
      </w:pPr>
      <w:hyperlink w:anchor="_Toc488918484" w:history="1">
        <w:r w:rsidRPr="00BA04AC">
          <w:rPr>
            <w:rStyle w:val="Hyperlink"/>
          </w:rPr>
          <w:t>Значення в клітинках</w:t>
        </w:r>
        <w:r>
          <w:tab/>
        </w:r>
        <w:r>
          <w:fldChar w:fldCharType="begin"/>
        </w:r>
        <w:r>
          <w:instrText xml:space="preserve"> PAGEREF _Toc488918484 \h </w:instrText>
        </w:r>
        <w:r>
          <w:fldChar w:fldCharType="separate"/>
        </w:r>
        <w:r>
          <w:t>85</w:t>
        </w:r>
        <w:r>
          <w:fldChar w:fldCharType="end"/>
        </w:r>
      </w:hyperlink>
    </w:p>
    <w:p w:rsidR="004C5C27" w:rsidRDefault="004C5C27">
      <w:pPr>
        <w:pStyle w:val="TOC2"/>
        <w:rPr>
          <w:rFonts w:eastAsiaTheme="minorEastAsia"/>
          <w:smallCaps w:val="0"/>
          <w:sz w:val="22"/>
        </w:rPr>
      </w:pPr>
      <w:hyperlink w:anchor="_Toc488918485" w:history="1">
        <w:r w:rsidRPr="00BA04AC">
          <w:rPr>
            <w:rStyle w:val="Hyperlink"/>
          </w:rPr>
          <w:t>Заголовки стовпців</w:t>
        </w:r>
        <w:r>
          <w:tab/>
        </w:r>
        <w:r>
          <w:fldChar w:fldCharType="begin"/>
        </w:r>
        <w:r>
          <w:instrText xml:space="preserve"> PAGEREF _Toc488918485 \h </w:instrText>
        </w:r>
        <w:r>
          <w:fldChar w:fldCharType="separate"/>
        </w:r>
        <w:r>
          <w:t>86</w:t>
        </w:r>
        <w:r>
          <w:fldChar w:fldCharType="end"/>
        </w:r>
      </w:hyperlink>
    </w:p>
    <w:p w:rsidR="004C5C27" w:rsidRDefault="004C5C27">
      <w:pPr>
        <w:pStyle w:val="TOC2"/>
        <w:rPr>
          <w:rFonts w:eastAsiaTheme="minorEastAsia"/>
          <w:smallCaps w:val="0"/>
          <w:sz w:val="22"/>
        </w:rPr>
      </w:pPr>
      <w:hyperlink w:anchor="_Toc488918486" w:history="1">
        <w:r w:rsidRPr="00BA04AC">
          <w:rPr>
            <w:rStyle w:val="Hyperlink"/>
          </w:rPr>
          <w:t>Визначення</w:t>
        </w:r>
        <w:r>
          <w:tab/>
        </w:r>
        <w:r>
          <w:fldChar w:fldCharType="begin"/>
        </w:r>
        <w:r>
          <w:instrText xml:space="preserve"> PAGEREF _Toc488918486 \h </w:instrText>
        </w:r>
        <w:r>
          <w:fldChar w:fldCharType="separate"/>
        </w:r>
        <w:r>
          <w:t>86</w:t>
        </w:r>
        <w:r>
          <w:fldChar w:fldCharType="end"/>
        </w:r>
      </w:hyperlink>
    </w:p>
    <w:p w:rsidR="004C5C27" w:rsidRDefault="004C5C27">
      <w:pPr>
        <w:pStyle w:val="TOC1"/>
        <w:rPr>
          <w:rFonts w:eastAsiaTheme="minorEastAsia"/>
          <w:b w:val="0"/>
          <w:caps w:val="0"/>
          <w:noProof/>
          <w:sz w:val="22"/>
          <w:szCs w:val="22"/>
        </w:rPr>
      </w:pPr>
      <w:hyperlink w:anchor="_Toc488918487" w:history="1">
        <w:r w:rsidRPr="00BA04AC">
          <w:rPr>
            <w:rStyle w:val="Hyperlink"/>
            <w:noProof/>
          </w:rPr>
          <w:t>Додаток A – Ліцензія доступу клієнта/Еквівалент ліцензії доступу клієнта</w:t>
        </w:r>
        <w:r>
          <w:rPr>
            <w:noProof/>
          </w:rPr>
          <w:tab/>
        </w:r>
        <w:r>
          <w:rPr>
            <w:noProof/>
          </w:rPr>
          <w:fldChar w:fldCharType="begin"/>
        </w:r>
        <w:r>
          <w:rPr>
            <w:noProof/>
          </w:rPr>
          <w:instrText xml:space="preserve"> PAGEREF _Toc488918487 \h </w:instrText>
        </w:r>
        <w:r>
          <w:rPr>
            <w:noProof/>
          </w:rPr>
        </w:r>
        <w:r>
          <w:rPr>
            <w:noProof/>
          </w:rPr>
          <w:fldChar w:fldCharType="separate"/>
        </w:r>
        <w:r>
          <w:rPr>
            <w:noProof/>
          </w:rPr>
          <w:t>89</w:t>
        </w:r>
        <w:r>
          <w:rPr>
            <w:noProof/>
          </w:rPr>
          <w:fldChar w:fldCharType="end"/>
        </w:r>
      </w:hyperlink>
    </w:p>
    <w:p w:rsidR="004C5C27" w:rsidRDefault="004C5C27">
      <w:pPr>
        <w:pStyle w:val="TOC1"/>
        <w:rPr>
          <w:rFonts w:eastAsiaTheme="minorEastAsia"/>
          <w:b w:val="0"/>
          <w:caps w:val="0"/>
          <w:noProof/>
          <w:sz w:val="22"/>
          <w:szCs w:val="22"/>
        </w:rPr>
      </w:pPr>
      <w:hyperlink w:anchor="_Toc488918488" w:history="1">
        <w:r w:rsidRPr="00BA04AC">
          <w:rPr>
            <w:rStyle w:val="Hyperlink"/>
            <w:noProof/>
          </w:rPr>
          <w:t>Додаток B – Підтримка програмного забезпечення</w:t>
        </w:r>
        <w:r>
          <w:rPr>
            <w:noProof/>
          </w:rPr>
          <w:tab/>
        </w:r>
        <w:r>
          <w:rPr>
            <w:noProof/>
          </w:rPr>
          <w:fldChar w:fldCharType="begin"/>
        </w:r>
        <w:r>
          <w:rPr>
            <w:noProof/>
          </w:rPr>
          <w:instrText xml:space="preserve"> PAGEREF _Toc488918488 \h </w:instrText>
        </w:r>
        <w:r>
          <w:rPr>
            <w:noProof/>
          </w:rPr>
        </w:r>
        <w:r>
          <w:rPr>
            <w:noProof/>
          </w:rPr>
          <w:fldChar w:fldCharType="separate"/>
        </w:r>
        <w:r>
          <w:rPr>
            <w:noProof/>
          </w:rPr>
          <w:t>91</w:t>
        </w:r>
        <w:r>
          <w:rPr>
            <w:noProof/>
          </w:rPr>
          <w:fldChar w:fldCharType="end"/>
        </w:r>
      </w:hyperlink>
    </w:p>
    <w:p w:rsidR="004C5C27" w:rsidRDefault="004C5C27">
      <w:pPr>
        <w:pStyle w:val="TOC2"/>
        <w:rPr>
          <w:rFonts w:eastAsiaTheme="minorEastAsia"/>
          <w:smallCaps w:val="0"/>
          <w:sz w:val="22"/>
        </w:rPr>
      </w:pPr>
      <w:hyperlink w:anchor="_Toc488918489" w:history="1">
        <w:r w:rsidRPr="00BA04AC">
          <w:rPr>
            <w:rStyle w:val="Hyperlink"/>
          </w:rPr>
          <w:t>Придбання Підтримки програмного забезпечення</w:t>
        </w:r>
        <w:r>
          <w:tab/>
        </w:r>
        <w:r>
          <w:fldChar w:fldCharType="begin"/>
        </w:r>
        <w:r>
          <w:instrText xml:space="preserve"> PAGEREF _Toc488918489 \h </w:instrText>
        </w:r>
        <w:r>
          <w:fldChar w:fldCharType="separate"/>
        </w:r>
        <w:r>
          <w:t>91</w:t>
        </w:r>
        <w:r>
          <w:fldChar w:fldCharType="end"/>
        </w:r>
      </w:hyperlink>
    </w:p>
    <w:p w:rsidR="004C5C27" w:rsidRDefault="004C5C27">
      <w:pPr>
        <w:pStyle w:val="TOC2"/>
        <w:rPr>
          <w:rFonts w:eastAsiaTheme="minorEastAsia"/>
          <w:smallCaps w:val="0"/>
          <w:sz w:val="22"/>
        </w:rPr>
      </w:pPr>
      <w:hyperlink w:anchor="_Toc488918490" w:history="1">
        <w:r w:rsidRPr="00BA04AC">
          <w:rPr>
            <w:rStyle w:val="Hyperlink"/>
          </w:rPr>
          <w:t>Поновлення Підтримки програмного забезпечення</w:t>
        </w:r>
        <w:r>
          <w:tab/>
        </w:r>
        <w:r>
          <w:fldChar w:fldCharType="begin"/>
        </w:r>
        <w:r>
          <w:instrText xml:space="preserve"> PAGEREF _Toc488918490 \h </w:instrText>
        </w:r>
        <w:r>
          <w:fldChar w:fldCharType="separate"/>
        </w:r>
        <w:r>
          <w:t>91</w:t>
        </w:r>
        <w:r>
          <w:fldChar w:fldCharType="end"/>
        </w:r>
      </w:hyperlink>
    </w:p>
    <w:p w:rsidR="004C5C27" w:rsidRDefault="004C5C27">
      <w:pPr>
        <w:pStyle w:val="TOC2"/>
        <w:rPr>
          <w:rFonts w:eastAsiaTheme="minorEastAsia"/>
          <w:smallCaps w:val="0"/>
          <w:sz w:val="22"/>
        </w:rPr>
      </w:pPr>
      <w:hyperlink w:anchor="_Toc488918491" w:history="1">
        <w:r w:rsidRPr="00BA04AC">
          <w:rPr>
            <w:rStyle w:val="Hyperlink"/>
          </w:rPr>
          <w:t>Ліцензія на перехід для Продуктів, підтримку яких припинено, або Продуктів, період експлуатації яких завершився</w:t>
        </w:r>
        <w:r>
          <w:tab/>
        </w:r>
        <w:r>
          <w:fldChar w:fldCharType="begin"/>
        </w:r>
        <w:r>
          <w:instrText xml:space="preserve"> PAGEREF _Toc488918491 \h </w:instrText>
        </w:r>
        <w:r>
          <w:fldChar w:fldCharType="separate"/>
        </w:r>
        <w:r>
          <w:t>92</w:t>
        </w:r>
        <w:r>
          <w:fldChar w:fldCharType="end"/>
        </w:r>
      </w:hyperlink>
    </w:p>
    <w:p w:rsidR="004C5C27" w:rsidRDefault="004C5C27">
      <w:pPr>
        <w:pStyle w:val="TOC2"/>
        <w:rPr>
          <w:rFonts w:eastAsiaTheme="minorEastAsia"/>
          <w:smallCaps w:val="0"/>
          <w:sz w:val="22"/>
        </w:rPr>
      </w:pPr>
      <w:hyperlink w:anchor="_Toc488918492" w:history="1">
        <w:r w:rsidRPr="00BA04AC">
          <w:rPr>
            <w:rStyle w:val="Hyperlink"/>
          </w:rPr>
          <w:t>Переваги Підтримки програмного забезпечення</w:t>
        </w:r>
        <w:r>
          <w:tab/>
        </w:r>
        <w:r>
          <w:fldChar w:fldCharType="begin"/>
        </w:r>
        <w:r>
          <w:instrText xml:space="preserve"> PAGEREF _Toc488918492 \h </w:instrText>
        </w:r>
        <w:r>
          <w:fldChar w:fldCharType="separate"/>
        </w:r>
        <w:r>
          <w:t>93</w:t>
        </w:r>
        <w:r>
          <w:fldChar w:fldCharType="end"/>
        </w:r>
      </w:hyperlink>
    </w:p>
    <w:p w:rsidR="004C5C27" w:rsidRDefault="004C5C27">
      <w:pPr>
        <w:pStyle w:val="TOC1"/>
        <w:rPr>
          <w:rFonts w:eastAsiaTheme="minorEastAsia"/>
          <w:b w:val="0"/>
          <w:caps w:val="0"/>
          <w:noProof/>
          <w:sz w:val="22"/>
          <w:szCs w:val="22"/>
        </w:rPr>
      </w:pPr>
      <w:hyperlink w:anchor="_Toc488918493" w:history="1">
        <w:r w:rsidRPr="00BA04AC">
          <w:rPr>
            <w:rStyle w:val="Hyperlink"/>
            <w:noProof/>
          </w:rPr>
          <w:t>Додаток C – Професійні послуги</w:t>
        </w:r>
        <w:r>
          <w:rPr>
            <w:noProof/>
          </w:rPr>
          <w:tab/>
        </w:r>
        <w:r>
          <w:rPr>
            <w:noProof/>
          </w:rPr>
          <w:fldChar w:fldCharType="begin"/>
        </w:r>
        <w:r>
          <w:rPr>
            <w:noProof/>
          </w:rPr>
          <w:instrText xml:space="preserve"> PAGEREF _Toc488918493 \h </w:instrText>
        </w:r>
        <w:r>
          <w:rPr>
            <w:noProof/>
          </w:rPr>
        </w:r>
        <w:r>
          <w:rPr>
            <w:noProof/>
          </w:rPr>
          <w:fldChar w:fldCharType="separate"/>
        </w:r>
        <w:r>
          <w:rPr>
            <w:noProof/>
          </w:rPr>
          <w:t>105</w:t>
        </w:r>
        <w:r>
          <w:rPr>
            <w:noProof/>
          </w:rPr>
          <w:fldChar w:fldCharType="end"/>
        </w:r>
      </w:hyperlink>
    </w:p>
    <w:p w:rsidR="004C5C27" w:rsidRDefault="004C5C27">
      <w:pPr>
        <w:pStyle w:val="TOC2"/>
        <w:rPr>
          <w:rFonts w:eastAsiaTheme="minorEastAsia"/>
          <w:smallCaps w:val="0"/>
          <w:sz w:val="22"/>
        </w:rPr>
      </w:pPr>
      <w:hyperlink w:anchor="_Toc488918494" w:history="1">
        <w:r w:rsidRPr="00BA04AC">
          <w:rPr>
            <w:rStyle w:val="Hyperlink"/>
          </w:rPr>
          <w:t>Пропозиції Прем’єр-підтримки Майкрософт</w:t>
        </w:r>
        <w:r>
          <w:tab/>
        </w:r>
        <w:r>
          <w:fldChar w:fldCharType="begin"/>
        </w:r>
        <w:r>
          <w:instrText xml:space="preserve"> PAGEREF _Toc488918494 \h </w:instrText>
        </w:r>
        <w:r>
          <w:fldChar w:fldCharType="separate"/>
        </w:r>
        <w:r>
          <w:t>105</w:t>
        </w:r>
        <w:r>
          <w:fldChar w:fldCharType="end"/>
        </w:r>
      </w:hyperlink>
    </w:p>
    <w:p w:rsidR="004C5C27" w:rsidRDefault="004C5C27">
      <w:pPr>
        <w:pStyle w:val="TOC2"/>
        <w:rPr>
          <w:rFonts w:eastAsiaTheme="minorEastAsia"/>
          <w:smallCaps w:val="0"/>
          <w:sz w:val="22"/>
        </w:rPr>
      </w:pPr>
      <w:hyperlink w:anchor="_Toc488918495" w:history="1">
        <w:r w:rsidRPr="00BA04AC">
          <w:rPr>
            <w:rStyle w:val="Hyperlink"/>
          </w:rPr>
          <w:t>Пропозиції цифрових консультаційних послуг Майкрософт</w:t>
        </w:r>
        <w:r>
          <w:tab/>
        </w:r>
        <w:r>
          <w:fldChar w:fldCharType="begin"/>
        </w:r>
        <w:r>
          <w:instrText xml:space="preserve"> PAGEREF _Toc488918495 \h </w:instrText>
        </w:r>
        <w:r>
          <w:fldChar w:fldCharType="separate"/>
        </w:r>
        <w:r>
          <w:t>106</w:t>
        </w:r>
        <w:r>
          <w:fldChar w:fldCharType="end"/>
        </w:r>
      </w:hyperlink>
    </w:p>
    <w:p w:rsidR="004C5C27" w:rsidRDefault="004C5C27">
      <w:pPr>
        <w:pStyle w:val="TOC2"/>
        <w:rPr>
          <w:rFonts w:eastAsiaTheme="minorEastAsia"/>
          <w:smallCaps w:val="0"/>
          <w:sz w:val="22"/>
        </w:rPr>
      </w:pPr>
      <w:hyperlink w:anchor="_Toc488918496" w:history="1">
        <w:r w:rsidRPr="00BA04AC">
          <w:rPr>
            <w:rStyle w:val="Hyperlink"/>
          </w:rPr>
          <w:t>Пропозиції Sales Productivity Accelerator</w:t>
        </w:r>
        <w:r>
          <w:tab/>
        </w:r>
        <w:r>
          <w:fldChar w:fldCharType="begin"/>
        </w:r>
        <w:r>
          <w:instrText xml:space="preserve"> PAGEREF _Toc488918496 \h </w:instrText>
        </w:r>
        <w:r>
          <w:fldChar w:fldCharType="separate"/>
        </w:r>
        <w:r>
          <w:t>106</w:t>
        </w:r>
        <w:r>
          <w:fldChar w:fldCharType="end"/>
        </w:r>
      </w:hyperlink>
    </w:p>
    <w:p w:rsidR="004C5C27" w:rsidRDefault="004C5C27">
      <w:pPr>
        <w:pStyle w:val="TOC1"/>
        <w:rPr>
          <w:rFonts w:eastAsiaTheme="minorEastAsia"/>
          <w:b w:val="0"/>
          <w:caps w:val="0"/>
          <w:noProof/>
          <w:sz w:val="22"/>
          <w:szCs w:val="22"/>
        </w:rPr>
      </w:pPr>
      <w:hyperlink w:anchor="_Toc488918497" w:history="1">
        <w:r w:rsidRPr="00BA04AC">
          <w:rPr>
            <w:rStyle w:val="Hyperlink"/>
            <w:noProof/>
          </w:rPr>
          <w:t>Додаток D – Додаткові умови Угоди за програмою</w:t>
        </w:r>
        <w:r>
          <w:rPr>
            <w:noProof/>
          </w:rPr>
          <w:tab/>
        </w:r>
        <w:r>
          <w:rPr>
            <w:noProof/>
          </w:rPr>
          <w:fldChar w:fldCharType="begin"/>
        </w:r>
        <w:r>
          <w:rPr>
            <w:noProof/>
          </w:rPr>
          <w:instrText xml:space="preserve"> PAGEREF _Toc488918497 \h </w:instrText>
        </w:r>
        <w:r>
          <w:rPr>
            <w:noProof/>
          </w:rPr>
        </w:r>
        <w:r>
          <w:rPr>
            <w:noProof/>
          </w:rPr>
          <w:fldChar w:fldCharType="separate"/>
        </w:r>
        <w:r>
          <w:rPr>
            <w:noProof/>
          </w:rPr>
          <w:t>108</w:t>
        </w:r>
        <w:r>
          <w:rPr>
            <w:noProof/>
          </w:rPr>
          <w:fldChar w:fldCharType="end"/>
        </w:r>
      </w:hyperlink>
    </w:p>
    <w:p w:rsidR="004C5C27" w:rsidRDefault="004C5C27">
      <w:pPr>
        <w:pStyle w:val="TOC2"/>
        <w:rPr>
          <w:rFonts w:eastAsiaTheme="minorEastAsia"/>
          <w:smallCaps w:val="0"/>
          <w:sz w:val="22"/>
        </w:rPr>
      </w:pPr>
      <w:hyperlink w:anchor="_Toc488918498" w:history="1">
        <w:r w:rsidRPr="00BA04AC">
          <w:rPr>
            <w:rStyle w:val="Hyperlink"/>
          </w:rPr>
          <w:t>Додаткові умови для Програми</w:t>
        </w:r>
        <w:r>
          <w:tab/>
        </w:r>
        <w:r>
          <w:fldChar w:fldCharType="begin"/>
        </w:r>
        <w:r>
          <w:instrText xml:space="preserve"> PAGEREF _Toc488918498 \h </w:instrText>
        </w:r>
        <w:r>
          <w:fldChar w:fldCharType="separate"/>
        </w:r>
        <w:r>
          <w:t>108</w:t>
        </w:r>
        <w:r>
          <w:fldChar w:fldCharType="end"/>
        </w:r>
      </w:hyperlink>
    </w:p>
    <w:p w:rsidR="004C5C27" w:rsidRDefault="004C5C27">
      <w:pPr>
        <w:pStyle w:val="TOC2"/>
        <w:rPr>
          <w:rFonts w:eastAsiaTheme="minorEastAsia"/>
          <w:smallCaps w:val="0"/>
          <w:sz w:val="22"/>
        </w:rPr>
      </w:pPr>
      <w:hyperlink w:anchor="_Toc488918499" w:history="1">
        <w:r w:rsidRPr="00BA04AC">
          <w:rPr>
            <w:rStyle w:val="Hyperlink"/>
          </w:rPr>
          <w:t>Визначення керування для кваліфікованих пристроїв</w:t>
        </w:r>
        <w:r>
          <w:tab/>
        </w:r>
        <w:r>
          <w:fldChar w:fldCharType="begin"/>
        </w:r>
        <w:r>
          <w:instrText xml:space="preserve"> PAGEREF _Toc488918499 \h </w:instrText>
        </w:r>
        <w:r>
          <w:fldChar w:fldCharType="separate"/>
        </w:r>
        <w:r>
          <w:t>108</w:t>
        </w:r>
        <w:r>
          <w:fldChar w:fldCharType="end"/>
        </w:r>
      </w:hyperlink>
    </w:p>
    <w:p w:rsidR="004C5C27" w:rsidRDefault="004C5C27">
      <w:pPr>
        <w:pStyle w:val="TOC2"/>
        <w:rPr>
          <w:rFonts w:eastAsiaTheme="minorEastAsia"/>
          <w:smallCaps w:val="0"/>
          <w:sz w:val="22"/>
        </w:rPr>
      </w:pPr>
      <w:hyperlink w:anchor="_Toc488918500" w:history="1">
        <w:r w:rsidRPr="00BA04AC">
          <w:rPr>
            <w:rStyle w:val="Hyperlink"/>
          </w:rPr>
          <w:t>Онлайнові служби за програмами</w:t>
        </w:r>
        <w:r>
          <w:tab/>
        </w:r>
        <w:r>
          <w:fldChar w:fldCharType="begin"/>
        </w:r>
        <w:r>
          <w:instrText xml:space="preserve"> PAGEREF _Toc488918500 \h </w:instrText>
        </w:r>
        <w:r>
          <w:fldChar w:fldCharType="separate"/>
        </w:r>
        <w:r>
          <w:t>108</w:t>
        </w:r>
        <w:r>
          <w:fldChar w:fldCharType="end"/>
        </w:r>
      </w:hyperlink>
    </w:p>
    <w:p w:rsidR="004C5C27" w:rsidRDefault="004C5C27">
      <w:pPr>
        <w:pStyle w:val="TOC2"/>
        <w:rPr>
          <w:rFonts w:eastAsiaTheme="minorEastAsia"/>
          <w:smallCaps w:val="0"/>
          <w:sz w:val="22"/>
        </w:rPr>
      </w:pPr>
      <w:hyperlink w:anchor="_Toc488918501" w:history="1">
        <w:r w:rsidRPr="00BA04AC">
          <w:rPr>
            <w:rStyle w:val="Hyperlink"/>
          </w:rPr>
          <w:t>Додаткові умови для професійних послуг – Успадковані угоди</w:t>
        </w:r>
        <w:r>
          <w:tab/>
        </w:r>
        <w:r>
          <w:fldChar w:fldCharType="begin"/>
        </w:r>
        <w:r>
          <w:instrText xml:space="preserve"> PAGEREF _Toc488918501 \h </w:instrText>
        </w:r>
        <w:r>
          <w:fldChar w:fldCharType="separate"/>
        </w:r>
        <w:r>
          <w:t>108</w:t>
        </w:r>
        <w:r>
          <w:fldChar w:fldCharType="end"/>
        </w:r>
      </w:hyperlink>
    </w:p>
    <w:p w:rsidR="004C5C27" w:rsidRDefault="004C5C27">
      <w:pPr>
        <w:pStyle w:val="TOC1"/>
        <w:rPr>
          <w:rFonts w:eastAsiaTheme="minorEastAsia"/>
          <w:b w:val="0"/>
          <w:caps w:val="0"/>
          <w:noProof/>
          <w:sz w:val="22"/>
          <w:szCs w:val="22"/>
        </w:rPr>
      </w:pPr>
      <w:hyperlink w:anchor="_Toc488918502" w:history="1">
        <w:r w:rsidRPr="00BA04AC">
          <w:rPr>
            <w:rStyle w:val="Hyperlink"/>
            <w:noProof/>
          </w:rPr>
          <w:t>Додаток E – Акції</w:t>
        </w:r>
        <w:r>
          <w:rPr>
            <w:noProof/>
          </w:rPr>
          <w:tab/>
        </w:r>
        <w:r>
          <w:rPr>
            <w:noProof/>
          </w:rPr>
          <w:fldChar w:fldCharType="begin"/>
        </w:r>
        <w:r>
          <w:rPr>
            <w:noProof/>
          </w:rPr>
          <w:instrText xml:space="preserve"> PAGEREF _Toc488918502 \h </w:instrText>
        </w:r>
        <w:r>
          <w:rPr>
            <w:noProof/>
          </w:rPr>
        </w:r>
        <w:r>
          <w:rPr>
            <w:noProof/>
          </w:rPr>
          <w:fldChar w:fldCharType="separate"/>
        </w:r>
        <w:r>
          <w:rPr>
            <w:noProof/>
          </w:rPr>
          <w:t>110</w:t>
        </w:r>
        <w:r>
          <w:rPr>
            <w:noProof/>
          </w:rPr>
          <w:fldChar w:fldCharType="end"/>
        </w:r>
      </w:hyperlink>
    </w:p>
    <w:p w:rsidR="004C5C27" w:rsidRDefault="004C5C27">
      <w:pPr>
        <w:pStyle w:val="TOC2"/>
        <w:rPr>
          <w:rFonts w:eastAsiaTheme="minorEastAsia"/>
          <w:smallCaps w:val="0"/>
          <w:sz w:val="22"/>
        </w:rPr>
      </w:pPr>
      <w:hyperlink w:anchor="_Toc488918503" w:history="1">
        <w:r w:rsidRPr="00BA04AC">
          <w:rPr>
            <w:rStyle w:val="Hyperlink"/>
          </w:rPr>
          <w:t>Спеціальна пропозиція</w:t>
        </w:r>
        <w:r>
          <w:tab/>
        </w:r>
        <w:r>
          <w:fldChar w:fldCharType="begin"/>
        </w:r>
        <w:r>
          <w:instrText xml:space="preserve"> PAGEREF _Toc488918503 \h </w:instrText>
        </w:r>
        <w:r>
          <w:fldChar w:fldCharType="separate"/>
        </w:r>
        <w:r>
          <w:t>110</w:t>
        </w:r>
        <w:r>
          <w:fldChar w:fldCharType="end"/>
        </w:r>
      </w:hyperlink>
    </w:p>
    <w:p w:rsidR="004C5C27" w:rsidRDefault="004C5C27">
      <w:pPr>
        <w:pStyle w:val="TOC2"/>
        <w:rPr>
          <w:rFonts w:eastAsiaTheme="minorEastAsia"/>
          <w:smallCaps w:val="0"/>
          <w:sz w:val="22"/>
        </w:rPr>
      </w:pPr>
      <w:hyperlink w:anchor="_Toc488918504" w:history="1">
        <w:r w:rsidRPr="00BA04AC">
          <w:rPr>
            <w:rStyle w:val="Hyperlink"/>
          </w:rPr>
          <w:t>Рекламна акція</w:t>
        </w:r>
        <w:r>
          <w:tab/>
        </w:r>
        <w:r>
          <w:fldChar w:fldCharType="begin"/>
        </w:r>
        <w:r>
          <w:instrText xml:space="preserve"> PAGEREF _Toc488918504 \h </w:instrText>
        </w:r>
        <w:r>
          <w:fldChar w:fldCharType="separate"/>
        </w:r>
        <w:r>
          <w:t>110</w:t>
        </w:r>
        <w:r>
          <w:fldChar w:fldCharType="end"/>
        </w:r>
      </w:hyperlink>
    </w:p>
    <w:p w:rsidR="004C5C27" w:rsidRDefault="004C5C27">
      <w:pPr>
        <w:pStyle w:val="TOC1"/>
        <w:rPr>
          <w:rFonts w:eastAsiaTheme="minorEastAsia"/>
          <w:b w:val="0"/>
          <w:caps w:val="0"/>
          <w:noProof/>
          <w:sz w:val="22"/>
          <w:szCs w:val="22"/>
        </w:rPr>
      </w:pPr>
      <w:hyperlink w:anchor="_Toc488918505" w:history="1">
        <w:r w:rsidRPr="00BA04AC">
          <w:rPr>
            <w:rStyle w:val="Hyperlink"/>
            <w:noProof/>
          </w:rPr>
          <w:t>Додаток F –</w:t>
        </w:r>
        <w:r>
          <w:rPr>
            <w:noProof/>
          </w:rPr>
          <w:tab/>
        </w:r>
        <w:r>
          <w:rPr>
            <w:noProof/>
          </w:rPr>
          <w:fldChar w:fldCharType="begin"/>
        </w:r>
        <w:r>
          <w:rPr>
            <w:noProof/>
          </w:rPr>
          <w:instrText xml:space="preserve"> PAGEREF _Toc488918505 \h </w:instrText>
        </w:r>
        <w:r>
          <w:rPr>
            <w:noProof/>
          </w:rPr>
        </w:r>
        <w:r>
          <w:rPr>
            <w:noProof/>
          </w:rPr>
          <w:fldChar w:fldCharType="separate"/>
        </w:r>
        <w:r>
          <w:rPr>
            <w:noProof/>
          </w:rPr>
          <w:t>111</w:t>
        </w:r>
        <w:r>
          <w:rPr>
            <w:noProof/>
          </w:rPr>
          <w:fldChar w:fldCharType="end"/>
        </w:r>
      </w:hyperlink>
    </w:p>
    <w:p w:rsidR="004C5C27" w:rsidRDefault="004C5C27">
      <w:pPr>
        <w:pStyle w:val="TOC2"/>
        <w:rPr>
          <w:rFonts w:eastAsiaTheme="minorEastAsia"/>
          <w:smallCaps w:val="0"/>
          <w:sz w:val="22"/>
        </w:rPr>
      </w:pPr>
      <w:hyperlink w:anchor="_Toc488918506" w:history="1">
        <w:r w:rsidRPr="00BA04AC">
          <w:rPr>
            <w:rStyle w:val="Hyperlink"/>
          </w:rPr>
          <w:t>Доступність</w:t>
        </w:r>
        <w:r>
          <w:tab/>
        </w:r>
        <w:r>
          <w:fldChar w:fldCharType="begin"/>
        </w:r>
        <w:r>
          <w:instrText xml:space="preserve"> PAGEREF _Toc488918506 \h </w:instrText>
        </w:r>
        <w:r>
          <w:fldChar w:fldCharType="separate"/>
        </w:r>
        <w:r>
          <w:t>111</w:t>
        </w:r>
        <w:r>
          <w:fldChar w:fldCharType="end"/>
        </w:r>
      </w:hyperlink>
    </w:p>
    <w:p w:rsidR="004C5C27" w:rsidRDefault="004C5C27">
      <w:pPr>
        <w:pStyle w:val="TOC2"/>
        <w:rPr>
          <w:rFonts w:eastAsiaTheme="minorEastAsia"/>
          <w:smallCaps w:val="0"/>
          <w:sz w:val="22"/>
        </w:rPr>
      </w:pPr>
      <w:hyperlink w:anchor="_Toc488918507" w:history="1">
        <w:r w:rsidRPr="00BA04AC">
          <w:rPr>
            <w:rStyle w:val="Hyperlink"/>
          </w:rPr>
          <w:t>Поставка та право власності</w:t>
        </w:r>
        <w:r>
          <w:tab/>
        </w:r>
        <w:r>
          <w:fldChar w:fldCharType="begin"/>
        </w:r>
        <w:r>
          <w:instrText xml:space="preserve"> PAGEREF _Toc488918507 \h </w:instrText>
        </w:r>
        <w:r>
          <w:fldChar w:fldCharType="separate"/>
        </w:r>
        <w:r>
          <w:t>111</w:t>
        </w:r>
        <w:r>
          <w:fldChar w:fldCharType="end"/>
        </w:r>
      </w:hyperlink>
    </w:p>
    <w:p w:rsidR="004C5C27" w:rsidRDefault="004C5C27">
      <w:pPr>
        <w:pStyle w:val="TOC2"/>
        <w:rPr>
          <w:rFonts w:eastAsiaTheme="minorEastAsia"/>
          <w:smallCaps w:val="0"/>
          <w:sz w:val="22"/>
        </w:rPr>
      </w:pPr>
      <w:hyperlink w:anchor="_Toc488918508" w:history="1">
        <w:r w:rsidRPr="00BA04AC">
          <w:rPr>
            <w:rStyle w:val="Hyperlink"/>
          </w:rPr>
          <w:t>Програмне забезпечення масиву для зберігання даних</w:t>
        </w:r>
        <w:r>
          <w:tab/>
        </w:r>
        <w:r>
          <w:fldChar w:fldCharType="begin"/>
        </w:r>
        <w:r>
          <w:instrText xml:space="preserve"> PAGEREF _Toc488918508 \h </w:instrText>
        </w:r>
        <w:r>
          <w:fldChar w:fldCharType="separate"/>
        </w:r>
        <w:r>
          <w:t>111</w:t>
        </w:r>
        <w:r>
          <w:fldChar w:fldCharType="end"/>
        </w:r>
      </w:hyperlink>
    </w:p>
    <w:p w:rsidR="004C5C27" w:rsidRDefault="004C5C27">
      <w:pPr>
        <w:pStyle w:val="TOC2"/>
        <w:rPr>
          <w:rFonts w:eastAsiaTheme="minorEastAsia"/>
          <w:smallCaps w:val="0"/>
          <w:sz w:val="22"/>
        </w:rPr>
      </w:pPr>
      <w:hyperlink w:anchor="_Toc488918509" w:history="1">
        <w:r w:rsidRPr="00BA04AC">
          <w:rPr>
            <w:rStyle w:val="Hyperlink"/>
          </w:rPr>
          <w:t>Обмежена гарантія на апаратне забезпечення</w:t>
        </w:r>
        <w:r>
          <w:tab/>
        </w:r>
        <w:r>
          <w:fldChar w:fldCharType="begin"/>
        </w:r>
        <w:r>
          <w:instrText xml:space="preserve"> PAGEREF _Toc488918509 \h </w:instrText>
        </w:r>
        <w:r>
          <w:fldChar w:fldCharType="separate"/>
        </w:r>
        <w:r>
          <w:t>111</w:t>
        </w:r>
        <w:r>
          <w:fldChar w:fldCharType="end"/>
        </w:r>
      </w:hyperlink>
    </w:p>
    <w:p w:rsidR="004C5C27" w:rsidRDefault="004C5C27">
      <w:pPr>
        <w:pStyle w:val="TOC2"/>
        <w:rPr>
          <w:rFonts w:eastAsiaTheme="minorEastAsia"/>
          <w:smallCaps w:val="0"/>
          <w:sz w:val="22"/>
        </w:rPr>
      </w:pPr>
      <w:hyperlink w:anchor="_Toc488918510" w:history="1">
        <w:r w:rsidRPr="00BA04AC">
          <w:rPr>
            <w:rStyle w:val="Hyperlink"/>
          </w:rPr>
          <w:t>Відшкодування збитків. Захист від претензій третіх сторін</w:t>
        </w:r>
        <w:r>
          <w:tab/>
        </w:r>
        <w:r>
          <w:fldChar w:fldCharType="begin"/>
        </w:r>
        <w:r>
          <w:instrText xml:space="preserve"> PAGEREF _Toc488918510 \h </w:instrText>
        </w:r>
        <w:r>
          <w:fldChar w:fldCharType="separate"/>
        </w:r>
        <w:r>
          <w:t>112</w:t>
        </w:r>
        <w:r>
          <w:fldChar w:fldCharType="end"/>
        </w:r>
      </w:hyperlink>
    </w:p>
    <w:p w:rsidR="004C5C27" w:rsidRDefault="004C5C27">
      <w:pPr>
        <w:pStyle w:val="TOC2"/>
        <w:rPr>
          <w:rFonts w:eastAsiaTheme="minorEastAsia"/>
          <w:smallCaps w:val="0"/>
          <w:sz w:val="22"/>
        </w:rPr>
      </w:pPr>
      <w:hyperlink w:anchor="_Toc488918511" w:history="1">
        <w:r w:rsidRPr="00BA04AC">
          <w:rPr>
            <w:rStyle w:val="Hyperlink"/>
          </w:rPr>
          <w:t>Обмеження відповідальності</w:t>
        </w:r>
        <w:r>
          <w:tab/>
        </w:r>
        <w:r>
          <w:fldChar w:fldCharType="begin"/>
        </w:r>
        <w:r>
          <w:instrText xml:space="preserve"> PAGEREF _Toc488918511 \h </w:instrText>
        </w:r>
        <w:r>
          <w:fldChar w:fldCharType="separate"/>
        </w:r>
        <w:r>
          <w:t>112</w:t>
        </w:r>
        <w:r>
          <w:fldChar w:fldCharType="end"/>
        </w:r>
      </w:hyperlink>
    </w:p>
    <w:p w:rsidR="004C5C27" w:rsidRDefault="004C5C27">
      <w:pPr>
        <w:pStyle w:val="TOC2"/>
        <w:rPr>
          <w:rFonts w:eastAsiaTheme="minorEastAsia"/>
          <w:smallCaps w:val="0"/>
          <w:sz w:val="22"/>
        </w:rPr>
      </w:pPr>
      <w:hyperlink w:anchor="_Toc488918512" w:history="1">
        <w:r w:rsidRPr="00BA04AC">
          <w:rPr>
            <w:rStyle w:val="Hyperlink"/>
          </w:rPr>
          <w:t>Закони Сполучених Штатів щодо експортного контролю</w:t>
        </w:r>
        <w:r>
          <w:tab/>
        </w:r>
        <w:r>
          <w:fldChar w:fldCharType="begin"/>
        </w:r>
        <w:r>
          <w:instrText xml:space="preserve"> PAGEREF _Toc488918512 \h </w:instrText>
        </w:r>
        <w:r>
          <w:fldChar w:fldCharType="separate"/>
        </w:r>
        <w:r>
          <w:t>112</w:t>
        </w:r>
        <w:r>
          <w:fldChar w:fldCharType="end"/>
        </w:r>
      </w:hyperlink>
    </w:p>
    <w:p w:rsidR="004C5C27" w:rsidRDefault="004C5C27">
      <w:pPr>
        <w:pStyle w:val="TOC2"/>
        <w:rPr>
          <w:rFonts w:eastAsiaTheme="minorEastAsia"/>
          <w:smallCaps w:val="0"/>
          <w:sz w:val="22"/>
        </w:rPr>
      </w:pPr>
      <w:hyperlink w:anchor="_Toc488918513" w:history="1">
        <w:r w:rsidRPr="00BA04AC">
          <w:rPr>
            <w:rStyle w:val="Hyperlink"/>
          </w:rPr>
          <w:t>Збирання діагностичної інформації</w:t>
        </w:r>
        <w:r>
          <w:tab/>
        </w:r>
        <w:r>
          <w:fldChar w:fldCharType="begin"/>
        </w:r>
        <w:r>
          <w:instrText xml:space="preserve"> PAGEREF _Toc488918513 \h </w:instrText>
        </w:r>
        <w:r>
          <w:fldChar w:fldCharType="separate"/>
        </w:r>
        <w:r>
          <w:t>112</w:t>
        </w:r>
        <w:r>
          <w:fldChar w:fldCharType="end"/>
        </w:r>
      </w:hyperlink>
    </w:p>
    <w:p w:rsidR="004C5C27" w:rsidRDefault="004C5C27">
      <w:pPr>
        <w:pStyle w:val="TOC2"/>
        <w:rPr>
          <w:rFonts w:eastAsiaTheme="minorEastAsia"/>
          <w:smallCaps w:val="0"/>
          <w:sz w:val="22"/>
        </w:rPr>
      </w:pPr>
      <w:hyperlink w:anchor="_Toc488918514" w:history="1">
        <w:r w:rsidRPr="00BA04AC">
          <w:rPr>
            <w:rStyle w:val="Hyperlink"/>
          </w:rPr>
          <w:t>Використання в урядових організаціях</w:t>
        </w:r>
        <w:r>
          <w:tab/>
        </w:r>
        <w:r>
          <w:fldChar w:fldCharType="begin"/>
        </w:r>
        <w:r>
          <w:instrText xml:space="preserve"> PAGEREF _Toc488918514 \h </w:instrText>
        </w:r>
        <w:r>
          <w:fldChar w:fldCharType="separate"/>
        </w:r>
        <w:r>
          <w:t>112</w:t>
        </w:r>
        <w:r>
          <w:fldChar w:fldCharType="end"/>
        </w:r>
      </w:hyperlink>
    </w:p>
    <w:p w:rsidR="004C5C27" w:rsidRDefault="004C5C27">
      <w:pPr>
        <w:pStyle w:val="TOC1"/>
        <w:rPr>
          <w:rFonts w:eastAsiaTheme="minorEastAsia"/>
          <w:b w:val="0"/>
          <w:caps w:val="0"/>
          <w:noProof/>
          <w:sz w:val="22"/>
          <w:szCs w:val="22"/>
        </w:rPr>
      </w:pPr>
      <w:hyperlink w:anchor="_Toc488918515" w:history="1">
        <w:r w:rsidRPr="00BA04AC">
          <w:rPr>
            <w:rStyle w:val="Hyperlink"/>
            <w:noProof/>
          </w:rPr>
          <w:t>Додаток G – Premium Assurance</w:t>
        </w:r>
        <w:r>
          <w:rPr>
            <w:noProof/>
          </w:rPr>
          <w:tab/>
        </w:r>
        <w:r>
          <w:rPr>
            <w:noProof/>
          </w:rPr>
          <w:fldChar w:fldCharType="begin"/>
        </w:r>
        <w:r>
          <w:rPr>
            <w:noProof/>
          </w:rPr>
          <w:instrText xml:space="preserve"> PAGEREF _Toc488918515 \h </w:instrText>
        </w:r>
        <w:r>
          <w:rPr>
            <w:noProof/>
          </w:rPr>
        </w:r>
        <w:r>
          <w:rPr>
            <w:noProof/>
          </w:rPr>
          <w:fldChar w:fldCharType="separate"/>
        </w:r>
        <w:r>
          <w:rPr>
            <w:noProof/>
          </w:rPr>
          <w:t>113</w:t>
        </w:r>
        <w:r>
          <w:rPr>
            <w:noProof/>
          </w:rPr>
          <w:fldChar w:fldCharType="end"/>
        </w:r>
      </w:hyperlink>
    </w:p>
    <w:p w:rsidR="004C5C27" w:rsidRDefault="004C5C27">
      <w:pPr>
        <w:pStyle w:val="TOC1"/>
        <w:rPr>
          <w:rFonts w:eastAsiaTheme="minorEastAsia"/>
          <w:b w:val="0"/>
          <w:caps w:val="0"/>
          <w:noProof/>
          <w:sz w:val="22"/>
          <w:szCs w:val="22"/>
        </w:rPr>
      </w:pPr>
      <w:hyperlink w:anchor="_Toc488918516" w:history="1">
        <w:r w:rsidRPr="00BA04AC">
          <w:rPr>
            <w:rStyle w:val="Hyperlink"/>
            <w:noProof/>
          </w:rPr>
          <w:t>Покажчик</w:t>
        </w:r>
        <w:r>
          <w:rPr>
            <w:noProof/>
          </w:rPr>
          <w:tab/>
        </w:r>
        <w:r>
          <w:rPr>
            <w:noProof/>
          </w:rPr>
          <w:fldChar w:fldCharType="begin"/>
        </w:r>
        <w:r>
          <w:rPr>
            <w:noProof/>
          </w:rPr>
          <w:instrText xml:space="preserve"> PAGEREF _Toc488918516 \h </w:instrText>
        </w:r>
        <w:r>
          <w:rPr>
            <w:noProof/>
          </w:rPr>
        </w:r>
        <w:r>
          <w:rPr>
            <w:noProof/>
          </w:rPr>
          <w:fldChar w:fldCharType="separate"/>
        </w:r>
        <w:r>
          <w:rPr>
            <w:noProof/>
          </w:rPr>
          <w:t>115</w:t>
        </w:r>
        <w:r>
          <w:rPr>
            <w:noProof/>
          </w:rPr>
          <w:fldChar w:fldCharType="end"/>
        </w:r>
      </w:hyperlink>
    </w:p>
    <w:p w:rsidR="00941E18" w:rsidRDefault="00A032B2">
      <w:pPr>
        <w:pStyle w:val="ProductList-Body"/>
        <w:sectPr w:rsidR="00941E1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41E18" w:rsidRDefault="00941E18">
      <w:pPr>
        <w:pStyle w:val="ProductList-Body"/>
      </w:pPr>
    </w:p>
    <w:p w:rsidR="00941E18" w:rsidRDefault="00941E18">
      <w:pPr>
        <w:sectPr w:rsidR="00941E18">
          <w:headerReference w:type="default" r:id="rId20"/>
          <w:footerReference w:type="default" r:id="rId21"/>
          <w:type w:val="continuous"/>
          <w:pgSz w:w="12240" w:h="15840" w:code="1"/>
          <w:pgMar w:top="1170" w:right="720" w:bottom="720" w:left="720" w:header="432" w:footer="288" w:gutter="0"/>
          <w:cols w:space="360"/>
        </w:sectPr>
      </w:pPr>
    </w:p>
    <w:p w:rsidR="00941E18" w:rsidRDefault="00A032B2">
      <w:pPr>
        <w:pStyle w:val="ProductList-SectionHeading"/>
        <w:pageBreakBefore/>
        <w:outlineLvl w:val="0"/>
      </w:pPr>
      <w:bookmarkStart w:id="2" w:name="_Sec531"/>
      <w:bookmarkEnd w:id="0"/>
      <w:r>
        <w:lastRenderedPageBreak/>
        <w:t>Вступ</w:t>
      </w:r>
      <w:r>
        <w:fldChar w:fldCharType="begin"/>
      </w:r>
      <w:r>
        <w:instrText xml:space="preserve"> TC "</w:instrText>
      </w:r>
      <w:bookmarkStart w:id="3" w:name="_Toc488918400"/>
      <w:r>
        <w:instrText>Вступ</w:instrText>
      </w:r>
      <w:bookmarkEnd w:id="3"/>
      <w:r>
        <w:instrText>" \l 1</w:instrText>
      </w:r>
      <w:r>
        <w:fldChar w:fldCharType="end"/>
      </w:r>
    </w:p>
    <w:p w:rsidR="00941E18" w:rsidRDefault="00941E18">
      <w:pPr>
        <w:pStyle w:val="ProductList-Body"/>
      </w:pPr>
    </w:p>
    <w:p w:rsidR="00941E18" w:rsidRDefault="00A032B2">
      <w:pPr>
        <w:pStyle w:val="ProductList-Offering1Heading"/>
        <w:outlineLvl w:val="1"/>
      </w:pPr>
      <w:bookmarkStart w:id="4" w:name="_Sec532"/>
      <w:r>
        <w:t>Про цей документ</w:t>
      </w:r>
      <w:bookmarkEnd w:id="4"/>
      <w:r>
        <w:fldChar w:fldCharType="begin"/>
      </w:r>
      <w:r>
        <w:instrText xml:space="preserve"> TC "</w:instrText>
      </w:r>
      <w:bookmarkStart w:id="5" w:name="_Toc488918401"/>
      <w:r>
        <w:instrText>Про цей документ</w:instrText>
      </w:r>
      <w:bookmarkEnd w:id="5"/>
      <w:r>
        <w:instrText>" \l 2</w:instrText>
      </w:r>
      <w:r>
        <w:fldChar w:fldCharType="end"/>
      </w:r>
    </w:p>
    <w:p w:rsidR="00941E18" w:rsidRDefault="00A032B2">
      <w:pPr>
        <w:pStyle w:val="ProductList-Body"/>
      </w:pPr>
      <w:r>
        <w:t>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w:t>
      </w:r>
      <w:r>
        <w:t>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w:t>
      </w:r>
      <w:r>
        <w:t>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w:t>
      </w:r>
      <w:r>
        <w:t xml:space="preserve">б» на веб-сторінці </w:t>
      </w:r>
      <w:hyperlink r:id="rId22">
        <w:r>
          <w:rPr>
            <w:color w:val="00467F"/>
            <w:u w:val="single"/>
          </w:rPr>
          <w:t>http://go.microsoft.com/?linkid=9840733</w:t>
        </w:r>
      </w:hyperlink>
      <w:r>
        <w:t>.</w:t>
      </w:r>
    </w:p>
    <w:p w:rsidR="00941E18" w:rsidRDefault="00941E18">
      <w:pPr>
        <w:pStyle w:val="ProductList-Body"/>
      </w:pPr>
    </w:p>
    <w:p w:rsidR="00941E18" w:rsidRDefault="00A032B2">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w:t>
        </w:r>
        <w:r>
          <w:rPr>
            <w:color w:val="00467F"/>
            <w:u w:val="single"/>
          </w:rPr>
          <w:t>ці</w:t>
        </w:r>
      </w:hyperlink>
      <w:r>
        <w:t xml:space="preserve"> Умов для продуктів. Більш ранні версії Умов для продуктів розміщено на веб-сторінці </w:t>
      </w:r>
      <w:hyperlink r:id="rId23">
        <w:r>
          <w:rPr>
            <w:color w:val="00467F"/>
            <w:u w:val="single"/>
          </w:rPr>
          <w:t>http://go.microsoft.com/?linkid=9839207</w:t>
        </w:r>
      </w:hyperlink>
      <w:r>
        <w:t>, включно з більш ранніми версіями документів «Список продуктів» і «Пра</w:t>
      </w:r>
      <w:r>
        <w:t xml:space="preserve">ва на використання продуктів». Відомості про продукти та послуги Майкрософт, підтримку яких припинено, доступні на веб-сайті </w:t>
      </w:r>
      <w:hyperlink r:id="rId24">
        <w:r>
          <w:rPr>
            <w:color w:val="00467F"/>
            <w:u w:val="single"/>
          </w:rPr>
          <w:t>http://www.microsoftvolumelicensing.com</w:t>
        </w:r>
      </w:hyperlink>
      <w:r>
        <w:t>. Клієнтам слід звертатися до тор</w:t>
      </w:r>
      <w:r>
        <w:t>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941E18" w:rsidRDefault="00A032B2">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488918402"/>
      <w:r>
        <w:instrText>Що містить цей Документ</w:instrText>
      </w:r>
      <w:bookmarkEnd w:id="7"/>
      <w:r>
        <w:instrText>" \l 2</w:instrText>
      </w:r>
      <w:r>
        <w:fldChar w:fldCharType="end"/>
      </w:r>
    </w:p>
    <w:p w:rsidR="00941E18" w:rsidRDefault="00A032B2">
      <w:pPr>
        <w:pStyle w:val="ProductList-Body"/>
      </w:pPr>
      <w:r>
        <w:t>Умови для продуктів складаються з наведених ниж</w:t>
      </w:r>
      <w:r>
        <w:t xml:space="preserve">че розділів. </w:t>
      </w:r>
    </w:p>
    <w:p w:rsidR="00941E18" w:rsidRDefault="00A032B2" w:rsidP="001E648E">
      <w:pPr>
        <w:pStyle w:val="ProductList-Bullet"/>
        <w:numPr>
          <w:ilvl w:val="0"/>
          <w:numId w:val="3"/>
        </w:numPr>
      </w:pPr>
      <w:hyperlink w:anchor="_Sec531">
        <w:r>
          <w:rPr>
            <w:color w:val="00467F"/>
            <w:u w:val="single"/>
          </w:rPr>
          <w:t>«Вступ»</w:t>
        </w:r>
      </w:hyperlink>
      <w:r>
        <w:t xml:space="preserve">, який включає список недавніх змін. </w:t>
      </w:r>
    </w:p>
    <w:p w:rsidR="00941E18" w:rsidRDefault="00A032B2" w:rsidP="001E648E">
      <w:pPr>
        <w:pStyle w:val="ProductList-Bullet"/>
        <w:numPr>
          <w:ilvl w:val="0"/>
          <w:numId w:val="3"/>
        </w:numPr>
      </w:pPr>
      <w:hyperlink w:anchor="_Sec536">
        <w:r>
          <w:rPr>
            <w:color w:val="00467F"/>
            <w:u w:val="single"/>
          </w:rPr>
          <w:t>«Умови ліцензії»</w:t>
        </w:r>
      </w:hyperlink>
      <w:r>
        <w:t>, в якому наведено список Універсальних умов ліцензування та Умов моделі ліцензування, що застосовуються до Програмних пр</w:t>
      </w:r>
      <w:r>
        <w:t xml:space="preserve">одуктів. </w:t>
      </w:r>
    </w:p>
    <w:p w:rsidR="00941E18" w:rsidRDefault="00A032B2" w:rsidP="001E648E">
      <w:pPr>
        <w:pStyle w:val="ProductList-Bullet"/>
        <w:numPr>
          <w:ilvl w:val="0"/>
          <w:numId w:val="3"/>
        </w:numPr>
      </w:pPr>
      <w:hyperlink w:anchor="_Sec547">
        <w:r>
          <w:rPr>
            <w:color w:val="00467F"/>
            <w:u w:val="single"/>
          </w:rPr>
          <w:t>«Програмні продукти»</w:t>
        </w:r>
      </w:hyperlink>
      <w:r>
        <w:t xml:space="preserve">, в якому наведено список усіх Записів товару Програмних продуктів. </w:t>
      </w:r>
    </w:p>
    <w:p w:rsidR="00941E18" w:rsidRDefault="00A032B2" w:rsidP="001E648E">
      <w:pPr>
        <w:pStyle w:val="ProductList-Bullet"/>
        <w:numPr>
          <w:ilvl w:val="0"/>
          <w:numId w:val="3"/>
        </w:numPr>
      </w:pPr>
      <w:hyperlink w:anchor="_Sec548">
        <w:r>
          <w:rPr>
            <w:color w:val="00467F"/>
            <w:u w:val="single"/>
          </w:rPr>
          <w:t>«Онлайнові служби»</w:t>
        </w:r>
      </w:hyperlink>
      <w:r>
        <w:t xml:space="preserve">, в якому наведено список усіх Записів товару Онлайнових служб. </w:t>
      </w:r>
    </w:p>
    <w:p w:rsidR="00941E18" w:rsidRDefault="00A032B2" w:rsidP="001E648E">
      <w:pPr>
        <w:pStyle w:val="ProductList-Bullet"/>
        <w:numPr>
          <w:ilvl w:val="0"/>
          <w:numId w:val="3"/>
        </w:numPr>
      </w:pPr>
      <w:hyperlink w:anchor="_Sec549">
        <w:r>
          <w:rPr>
            <w:color w:val="00467F"/>
            <w:u w:val="single"/>
          </w:rPr>
          <w:t>«Глосарій»</w:t>
        </w:r>
      </w:hyperlink>
      <w:r>
        <w:t xml:space="preserve">,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 </w:t>
      </w:r>
    </w:p>
    <w:p w:rsidR="00941E18" w:rsidRDefault="00A032B2" w:rsidP="001E648E">
      <w:pPr>
        <w:pStyle w:val="ProductList-Bullet"/>
        <w:numPr>
          <w:ilvl w:val="0"/>
          <w:numId w:val="3"/>
        </w:numPr>
      </w:pPr>
      <w:r>
        <w:t xml:space="preserve">Є такі додатки: </w:t>
      </w:r>
    </w:p>
    <w:p w:rsidR="00941E18" w:rsidRDefault="00A032B2" w:rsidP="001E648E">
      <w:pPr>
        <w:pStyle w:val="ProductList-Bullet"/>
        <w:numPr>
          <w:ilvl w:val="1"/>
          <w:numId w:val="3"/>
        </w:numPr>
      </w:pPr>
      <w:hyperlink w:anchor="_Sec591">
        <w:r>
          <w:rPr>
            <w:color w:val="00467F"/>
            <w:u w:val="single"/>
          </w:rPr>
          <w:t>Додаток А – таблиця «Ліцензії доступу клієнта/Еквіваленти ліцензій на керування»</w:t>
        </w:r>
      </w:hyperlink>
      <w:r>
        <w:t xml:space="preserve">, у якій визначено доступні Набори ліцензій доступу клієнта й Ліцензії на передплату Онлайнових служб, що надають доступ до Серверних продуктів. </w:t>
      </w:r>
    </w:p>
    <w:p w:rsidR="00941E18" w:rsidRDefault="00A032B2" w:rsidP="001E648E">
      <w:pPr>
        <w:pStyle w:val="ProductList-Bullet"/>
        <w:numPr>
          <w:ilvl w:val="1"/>
          <w:numId w:val="3"/>
        </w:numPr>
      </w:pPr>
      <w:hyperlink w:anchor="_Sec564">
        <w:r>
          <w:rPr>
            <w:color w:val="00467F"/>
            <w:u w:val="single"/>
          </w:rPr>
          <w:t>Додаток B – «Підтримка програмного забезпечення»</w:t>
        </w:r>
      </w:hyperlink>
      <w:r>
        <w:t xml:space="preserve">, в якому описано правила придбання Підтримки програмного забезпечення та додаткових переваг, доступних для клієнтів, що придбали Підтримку програмного забезпечення. </w:t>
      </w:r>
    </w:p>
    <w:p w:rsidR="00941E18" w:rsidRDefault="00A032B2" w:rsidP="001E648E">
      <w:pPr>
        <w:pStyle w:val="ProductList-Bullet"/>
        <w:numPr>
          <w:ilvl w:val="1"/>
          <w:numId w:val="3"/>
        </w:numPr>
      </w:pPr>
      <w:hyperlink w:anchor="_Sec562">
        <w:r>
          <w:rPr>
            <w:color w:val="00467F"/>
            <w:u w:val="single"/>
          </w:rPr>
          <w:t>Додаток</w:t>
        </w:r>
        <w:r>
          <w:rPr>
            <w:color w:val="00467F"/>
            <w:u w:val="single"/>
          </w:rPr>
          <w:t xml:space="preserve"> C – «Професійні послуги»</w:t>
        </w:r>
      </w:hyperlink>
      <w:r>
        <w:t xml:space="preserve">, в якому наведено список Професійних послуг, що пропонуються за програмами корпоративного ліцензування «Volume Licensing» Майкрософт. </w:t>
      </w:r>
    </w:p>
    <w:p w:rsidR="00941E18" w:rsidRDefault="00A032B2" w:rsidP="001E648E">
      <w:pPr>
        <w:pStyle w:val="ProductList-Bullet"/>
        <w:numPr>
          <w:ilvl w:val="1"/>
          <w:numId w:val="3"/>
        </w:numPr>
      </w:pPr>
      <w:hyperlink w:anchor="_Sec563">
        <w:r>
          <w:rPr>
            <w:color w:val="00467F"/>
            <w:u w:val="single"/>
          </w:rPr>
          <w:t>Додаток D – «Додаткові умови Угоди за програмою»</w:t>
        </w:r>
      </w:hyperlink>
      <w:r>
        <w:t xml:space="preserve">, в якому наведено додаткові умови, що доповнюють Угоди за програмою корпоративного ліцензування «Volume Licensing» Майкрософт. </w:t>
      </w:r>
    </w:p>
    <w:p w:rsidR="00941E18" w:rsidRDefault="00A032B2" w:rsidP="001E648E">
      <w:pPr>
        <w:pStyle w:val="ProductList-Bullet"/>
        <w:numPr>
          <w:ilvl w:val="1"/>
          <w:numId w:val="3"/>
        </w:numPr>
      </w:pPr>
      <w:hyperlink w:anchor="_Sec572">
        <w:r>
          <w:rPr>
            <w:color w:val="00467F"/>
            <w:u w:val="single"/>
          </w:rPr>
          <w:t>Додаток E – «Акції щодо продуктів»</w:t>
        </w:r>
      </w:hyperlink>
      <w:r>
        <w:t>, де перелічено акції щодо Продуктів, які не ввійшли до Прейску</w:t>
      </w:r>
      <w:r>
        <w:t xml:space="preserve">ранту. </w:t>
      </w:r>
    </w:p>
    <w:p w:rsidR="00941E18" w:rsidRDefault="00A032B2" w:rsidP="001E648E">
      <w:pPr>
        <w:pStyle w:val="ProductList-Bullet"/>
        <w:numPr>
          <w:ilvl w:val="1"/>
          <w:numId w:val="3"/>
        </w:numPr>
      </w:pPr>
      <w:hyperlink w:anchor="_Sec899">
        <w:r>
          <w:rPr>
            <w:color w:val="00467F"/>
            <w:u w:val="single"/>
          </w:rPr>
          <w:t>Додаток F – «Умови щодо Масиву для зберігання даних»</w:t>
        </w:r>
      </w:hyperlink>
      <w:r>
        <w:t xml:space="preserve">, у якому наведено додаткові умови стосовно пристроїв Масиву для зберігання даних. </w:t>
      </w:r>
    </w:p>
    <w:p w:rsidR="00941E18" w:rsidRDefault="00A032B2" w:rsidP="001E648E">
      <w:pPr>
        <w:pStyle w:val="ProductList-Bullet"/>
        <w:numPr>
          <w:ilvl w:val="1"/>
          <w:numId w:val="3"/>
        </w:numPr>
      </w:pPr>
      <w:hyperlink w:anchor="_Sec1205">
        <w:r>
          <w:rPr>
            <w:color w:val="00467F"/>
            <w:u w:val="single"/>
          </w:rPr>
          <w:t>Додаток G – «Premium Assurance»</w:t>
        </w:r>
      </w:hyperlink>
      <w:r>
        <w:t>, у якому описано пр</w:t>
      </w:r>
      <w:r>
        <w:t>авила придбання Premium Assurance і додаткові переваги, доступні клієнтам, що придбали Premium Assurance.</w:t>
      </w:r>
    </w:p>
    <w:p w:rsidR="00941E18" w:rsidRDefault="00A032B2" w:rsidP="001E648E">
      <w:pPr>
        <w:pStyle w:val="ProductList-Bullet"/>
        <w:numPr>
          <w:ilvl w:val="0"/>
          <w:numId w:val="3"/>
        </w:numPr>
      </w:pPr>
      <w:hyperlink w:anchor="_Sec844">
        <w:r>
          <w:rPr>
            <w:color w:val="00467F"/>
            <w:u w:val="single"/>
          </w:rPr>
          <w:t>Покажчик</w:t>
        </w:r>
      </w:hyperlink>
      <w:r>
        <w:t>, де наведено всі Продукти, на які робиться посилання в Умовах для продуктів, а також визначається, де вони розт</w:t>
      </w:r>
      <w:r>
        <w:t>ашовані.</w:t>
      </w:r>
    </w:p>
    <w:p w:rsidR="00941E18" w:rsidRDefault="00A032B2">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488918403"/>
      <w:r>
        <w:instrText>Як здійснювати навігацію по Запису товару</w:instrText>
      </w:r>
      <w:bookmarkEnd w:id="9"/>
      <w:r>
        <w:instrText>" \l 2</w:instrText>
      </w:r>
      <w:r>
        <w:fldChar w:fldCharType="end"/>
      </w:r>
    </w:p>
    <w:p w:rsidR="00941E18" w:rsidRDefault="00A032B2">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w:t>
      </w:r>
      <w:r>
        <w:t xml:space="preserve"> забезпечення.</w:t>
      </w:r>
    </w:p>
    <w:p w:rsidR="00941E18" w:rsidRDefault="00A032B2">
      <w:pPr>
        <w:pStyle w:val="ProductList-Body"/>
      </w:pPr>
      <w:r>
        <w:t xml:space="preserve">Кожен Запис товару Онлайнових служб включає два розділи: Доступність програм і Умови продукту. </w:t>
      </w:r>
    </w:p>
    <w:p w:rsidR="00941E18" w:rsidRDefault="00941E18">
      <w:pPr>
        <w:pStyle w:val="ProductList-Body"/>
      </w:pPr>
    </w:p>
    <w:p w:rsidR="00941E18" w:rsidRDefault="00A032B2">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w:t>
      </w:r>
      <w:r>
        <w:t>оративного ліцензування «Volume Licensing».</w:t>
      </w:r>
    </w:p>
    <w:p w:rsidR="00941E18" w:rsidRDefault="00A032B2">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941E18" w:rsidRDefault="00941E18">
      <w:pPr>
        <w:pStyle w:val="ProductList-Body"/>
      </w:pPr>
    </w:p>
    <w:p w:rsidR="00941E18" w:rsidRDefault="00A032B2">
      <w:pPr>
        <w:pStyle w:val="ProductList-Body"/>
      </w:pPr>
      <w:r>
        <w:rPr>
          <w:b/>
          <w:color w:val="00188F"/>
        </w:rPr>
        <w:lastRenderedPageBreak/>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941E18" w:rsidRDefault="00A032B2">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941E18" w:rsidRDefault="00941E18">
      <w:pPr>
        <w:pStyle w:val="ProductList-Body"/>
      </w:pPr>
    </w:p>
    <w:p w:rsidR="00941E18" w:rsidRDefault="00A032B2">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w:t>
      </w:r>
      <w:r>
        <w:t>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941E18" w:rsidRDefault="00A032B2">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941E18" w:rsidRDefault="00941E18">
      <w:pPr>
        <w:pStyle w:val="ProductList-Body"/>
      </w:pPr>
    </w:p>
    <w:p w:rsidR="00941E18" w:rsidRDefault="00A032B2">
      <w:pPr>
        <w:pStyle w:val="ProductList-Body"/>
      </w:pPr>
      <w:r>
        <w:rPr>
          <w:b/>
          <w:color w:val="00188F"/>
        </w:rPr>
        <w:t>4. Ро</w:t>
      </w:r>
      <w:r>
        <w:rPr>
          <w:b/>
          <w:color w:val="00188F"/>
        </w:rPr>
        <w:t xml:space="preserve">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rsidR="00941E18" w:rsidRDefault="00A032B2">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941E18" w:rsidRDefault="00A032B2">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488918404"/>
      <w:r>
        <w:instrText>Пояснення та зведення змін у цьому документі</w:instrText>
      </w:r>
      <w:bookmarkEnd w:id="11"/>
      <w:r>
        <w:instrText>" \l 2</w:instrText>
      </w:r>
      <w:r>
        <w:fldChar w:fldCharType="end"/>
      </w:r>
    </w:p>
    <w:p w:rsidR="00941E18" w:rsidRDefault="00A032B2">
      <w:pPr>
        <w:pStyle w:val="ProductList-Body"/>
      </w:pPr>
      <w:r>
        <w:t>Нижче нав</w:t>
      </w:r>
      <w:r>
        <w:t>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02"/>
        <w:gridCol w:w="5388"/>
      </w:tblGrid>
      <w:tr w:rsidR="00941E1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Видалення</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2"/>
      </w:pPr>
      <w:r>
        <w:t>Програмне забезпечення</w:t>
      </w:r>
    </w:p>
    <w:p w:rsidR="00941E18" w:rsidRDefault="00941E18">
      <w:pPr>
        <w:pStyle w:val="ProductList-Body"/>
      </w:pPr>
    </w:p>
    <w:p w:rsidR="00941E18" w:rsidRDefault="00A032B2">
      <w:pPr>
        <w:pStyle w:val="ProductList-Body"/>
      </w:pPr>
      <w:hyperlink w:anchor="_Sec610">
        <w:r>
          <w:rPr>
            <w:color w:val="00467F"/>
            <w:u w:val="single"/>
          </w:rPr>
          <w:t>Локальна версія Microsoft Dynamics 365</w:t>
        </w:r>
      </w:hyperlink>
      <w:r>
        <w:t xml:space="preserve">: Права на перенесення для клієнтів Microsoft Dynamics AX, які користуються Підтримкою програмного забезпечення, було видалено, а посилання на Умови використання продуктів за липень 2017 р. </w:t>
      </w:r>
      <w:r>
        <w:t>було додано до клітинки «Права на перенесення» в таблиці «Характеристики» розділу 4, щоб зазначити, де можна знайти цю інформацію.</w:t>
      </w:r>
    </w:p>
    <w:p w:rsidR="00941E18" w:rsidRDefault="00A032B2">
      <w:pPr>
        <w:pStyle w:val="ProductList-Body"/>
      </w:pPr>
      <w:hyperlink w:anchor="_Sec813">
        <w:r>
          <w:rPr>
            <w:color w:val="00467F"/>
            <w:u w:val="single"/>
          </w:rPr>
          <w:t>Операційна система Windows для настільних комп’ютерів</w:t>
        </w:r>
      </w:hyperlink>
      <w:r>
        <w:t>. Введено нове право на використання, що надає змогу клієнтам із Windows 10 Enterprise E3/E5 чи VDA E3/E5 із передплатою «на користувача», які використовують активацію на основі Azu</w:t>
      </w:r>
      <w:r>
        <w:t>re Active Directory, інсталювати Оновлення Windows 10 для креативу або пізніші версії програмного забезпечення Current Branch на віртуальній машині, що запускається на Microsoft Azure або спільному сервері з кваліфікованим хостинг-партнером із підтримкою б</w:t>
      </w:r>
      <w:r>
        <w:t>агатоклієнтської архітектури.</w:t>
      </w:r>
    </w:p>
    <w:p w:rsidR="00941E18" w:rsidRDefault="00941E18">
      <w:pPr>
        <w:pStyle w:val="ProductList-Body"/>
      </w:pPr>
    </w:p>
    <w:p w:rsidR="00941E18" w:rsidRDefault="00A032B2">
      <w:pPr>
        <w:pStyle w:val="ProductList-ClauseHeading"/>
        <w:outlineLvl w:val="2"/>
      </w:pPr>
      <w:r>
        <w:t>Онлайнові служби</w:t>
      </w:r>
    </w:p>
    <w:p w:rsidR="00941E18" w:rsidRDefault="00941E18">
      <w:pPr>
        <w:pStyle w:val="ProductList-Body"/>
      </w:pPr>
    </w:p>
    <w:p w:rsidR="00941E18" w:rsidRDefault="00A032B2">
      <w:pPr>
        <w:pStyle w:val="ProductList-Body"/>
      </w:pPr>
      <w:hyperlink w:anchor="_Sec629">
        <w:r>
          <w:rPr>
            <w:color w:val="00467F"/>
            <w:u w:val="single"/>
          </w:rPr>
          <w:t>Microsoft 365</w:t>
        </w:r>
      </w:hyperlink>
      <w:r>
        <w:t>: Secure Productive Enterprise було перейменовано на Microsoft 365.</w:t>
      </w:r>
    </w:p>
    <w:p w:rsidR="00941E18" w:rsidRDefault="00A032B2">
      <w:pPr>
        <w:pStyle w:val="ProductList-Body"/>
      </w:pPr>
      <w:hyperlink w:anchor="_Sec634">
        <w:r>
          <w:rPr>
            <w:color w:val="00467F"/>
            <w:u w:val="single"/>
          </w:rPr>
          <w:t>Програмні комплекси Office 365</w:t>
        </w:r>
      </w:hyperlink>
      <w:r>
        <w:t>. План Office 365 Enterprise K (Kiosk) було перейменовано на Office 365 Enterprise F (FirstLine).</w:t>
      </w:r>
    </w:p>
    <w:p w:rsidR="00941E18" w:rsidRDefault="00941E18">
      <w:pPr>
        <w:pStyle w:val="ProductList-Body"/>
      </w:pP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941E18">
      <w:pPr>
        <w:sectPr w:rsidR="00941E18">
          <w:headerReference w:type="default" r:id="rId29"/>
          <w:footerReference w:type="default" r:id="rId30"/>
          <w:type w:val="continuous"/>
          <w:pgSz w:w="12240" w:h="15840" w:code="1"/>
          <w:pgMar w:top="1170" w:right="720" w:bottom="720" w:left="720" w:header="432" w:footer="288" w:gutter="0"/>
          <w:cols w:space="360"/>
        </w:sectPr>
      </w:pPr>
    </w:p>
    <w:p w:rsidR="00941E18" w:rsidRDefault="00A032B2">
      <w:pPr>
        <w:pStyle w:val="ProductList-SectionHeading"/>
        <w:pageBreakBefore/>
        <w:outlineLvl w:val="0"/>
      </w:pPr>
      <w:bookmarkStart w:id="12" w:name="_Sec536"/>
      <w:bookmarkEnd w:id="2"/>
      <w:r>
        <w:lastRenderedPageBreak/>
        <w:t>Умови ліцензії</w:t>
      </w:r>
      <w:r>
        <w:fldChar w:fldCharType="begin"/>
      </w:r>
      <w:r>
        <w:instrText xml:space="preserve"> TC "</w:instrText>
      </w:r>
      <w:bookmarkStart w:id="13" w:name="_Toc488918405"/>
      <w:r>
        <w:instrText>Умови ліцензії</w:instrText>
      </w:r>
      <w:bookmarkEnd w:id="13"/>
      <w:r>
        <w:instrText>" \l 1</w:instrText>
      </w:r>
      <w:r>
        <w:fldChar w:fldCharType="end"/>
      </w:r>
    </w:p>
    <w:p w:rsidR="00941E18" w:rsidRDefault="00A032B2">
      <w:pPr>
        <w:pStyle w:val="ProductList-Body"/>
      </w:pPr>
      <w:r>
        <w:t>Усі згадування «Прав на використання продуктів» в угоді корпоративного ліцензув</w:t>
      </w:r>
      <w:r>
        <w:t>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w:t>
      </w:r>
      <w:r>
        <w:t>онкретних продуктів у Записі товару.</w:t>
      </w:r>
    </w:p>
    <w:p w:rsidR="00941E18" w:rsidRDefault="00941E18">
      <w:pPr>
        <w:pStyle w:val="ProductList-Body"/>
      </w:pPr>
    </w:p>
    <w:p w:rsidR="00941E18" w:rsidRDefault="00A032B2">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посиланням на Умови використання Онлайнових служб. Якщо програмний Продукт включає як</w:t>
      </w:r>
      <w:r>
        <w:t xml:space="preserve">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941E18" w:rsidRDefault="00A032B2">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488918406"/>
      <w:r>
        <w:instrText>Універсальні умови ліцензування</w:instrText>
      </w:r>
      <w:bookmarkEnd w:id="15"/>
      <w:r>
        <w:instrText>" \l 2</w:instrText>
      </w:r>
      <w:r>
        <w:fldChar w:fldCharType="end"/>
      </w:r>
    </w:p>
    <w:p w:rsidR="00941E18" w:rsidRDefault="00A032B2">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941E18" w:rsidRDefault="00941E18">
      <w:pPr>
        <w:pStyle w:val="ProductList-Body"/>
      </w:pPr>
    </w:p>
    <w:p w:rsidR="00941E18" w:rsidRDefault="00A032B2">
      <w:pPr>
        <w:pStyle w:val="ProductList-ClauseHeading"/>
        <w:outlineLvl w:val="2"/>
      </w:pPr>
      <w:r>
        <w:t>1. Визначен</w:t>
      </w:r>
      <w:r>
        <w:t>ня</w:t>
      </w:r>
    </w:p>
    <w:p w:rsidR="00941E18" w:rsidRDefault="00A032B2">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941E18" w:rsidRDefault="00941E18">
      <w:pPr>
        <w:pStyle w:val="ProductList-Body"/>
      </w:pPr>
    </w:p>
    <w:p w:rsidR="00941E18" w:rsidRDefault="00A032B2">
      <w:pPr>
        <w:pStyle w:val="ProductList-ClauseHeading"/>
        <w:outlineLvl w:val="2"/>
      </w:pPr>
      <w:r>
        <w:t>2. Права на використання Клієнта</w:t>
      </w:r>
    </w:p>
    <w:p w:rsidR="00941E18" w:rsidRDefault="00A032B2">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w:instrText>
      </w:r>
      <w:r>
        <w:instrText xml:space="preserve">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941E18" w:rsidRDefault="00941E18">
      <w:pPr>
        <w:pStyle w:val="ProductList-Body"/>
      </w:pPr>
    </w:p>
    <w:p w:rsidR="00941E18" w:rsidRDefault="00A032B2">
      <w:pPr>
        <w:pStyle w:val="ProductList-ClauseHeading"/>
        <w:outlineLvl w:val="2"/>
      </w:pPr>
      <w:r>
        <w:t>3. Права на використання інших версій і</w:t>
      </w:r>
      <w:r>
        <w:t xml:space="preserve"> нижчих випусків</w:t>
      </w:r>
    </w:p>
    <w:p w:rsidR="00941E18" w:rsidRDefault="00A032B2">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w:t>
      </w:r>
      <w:r>
        <w:t xml:space="preserve">,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w:instrText>
      </w:r>
      <w:r>
        <w:instrText xml:space="preserve">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w:t>
      </w:r>
      <w:r>
        <w:t>едні версії та нижчі випуски не задовольняють вимогам ліцензування для Продукту.</w:t>
      </w:r>
    </w:p>
    <w:p w:rsidR="00941E18" w:rsidRDefault="00941E18">
      <w:pPr>
        <w:pStyle w:val="ProductList-Body"/>
      </w:pPr>
    </w:p>
    <w:p w:rsidR="00941E18" w:rsidRDefault="00A032B2">
      <w:pPr>
        <w:pStyle w:val="ProductList-ClauseHeading"/>
        <w:outlineLvl w:val="2"/>
      </w:pPr>
      <w:r>
        <w:t>4. Програмне забезпечення від стороннього виробника</w:t>
      </w:r>
    </w:p>
    <w:p w:rsidR="00941E18" w:rsidRDefault="00A032B2">
      <w:pPr>
        <w:pStyle w:val="ProductList-Body"/>
      </w:pPr>
      <w:r>
        <w:t>Програмне забезпечення може містити програми, що є власністю третіх сторін, або компоненти, що ліцензуються за окремими ум</w:t>
      </w:r>
      <w:r>
        <w:t xml:space="preserve">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w:t>
      </w:r>
      <w:r>
        <w:t>Клієнту ліцензію за умовами ліцензії Майкрософт.</w:t>
      </w:r>
    </w:p>
    <w:p w:rsidR="00941E18" w:rsidRDefault="00941E18">
      <w:pPr>
        <w:pStyle w:val="ProductList-Body"/>
      </w:pPr>
    </w:p>
    <w:p w:rsidR="00941E18" w:rsidRDefault="00A032B2">
      <w:pPr>
        <w:pStyle w:val="ProductList-ClauseHeading"/>
        <w:outlineLvl w:val="2"/>
      </w:pPr>
      <w:r>
        <w:t>5. Код попередньої версії, оновлення або доповнення, додаткові функціональні можливості</w:t>
      </w:r>
    </w:p>
    <w:p w:rsidR="00941E18" w:rsidRDefault="00A032B2">
      <w:pPr>
        <w:pStyle w:val="ProductList-Body"/>
      </w:pPr>
      <w:r>
        <w:t>Майкрософт може пропонувати оновлення або доповнення для Продуктів. Клієнт може використовувати оновлення або доповнен</w:t>
      </w:r>
      <w:r>
        <w:t>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w:t>
      </w:r>
      <w:r>
        <w:t>цензії для певних продуктів.</w:t>
      </w:r>
    </w:p>
    <w:p w:rsidR="00941E18" w:rsidRDefault="00941E18">
      <w:pPr>
        <w:pStyle w:val="ProductList-Body"/>
      </w:pPr>
    </w:p>
    <w:p w:rsidR="00941E18" w:rsidRDefault="00A032B2">
      <w:pPr>
        <w:pStyle w:val="ProductList-ClauseHeading"/>
        <w:outlineLvl w:val="2"/>
      </w:pPr>
      <w:r>
        <w:t>6. Обмеження</w:t>
      </w:r>
    </w:p>
    <w:p w:rsidR="00941E18" w:rsidRDefault="00A032B2">
      <w:pPr>
        <w:pStyle w:val="ProductList-Body"/>
      </w:pPr>
      <w:r>
        <w:t>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w:t>
      </w:r>
      <w:r>
        <w:t xml:space="preserve">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w:instrText>
      </w:r>
      <w:r>
        <w:instrText xml:space="preserve">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w:t>
      </w:r>
      <w:r>
        <w:t>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w:t>
      </w:r>
      <w:r>
        <w:t>еченні чи пристроях.</w:t>
      </w:r>
    </w:p>
    <w:p w:rsidR="00941E18" w:rsidRDefault="00941E18">
      <w:pPr>
        <w:pStyle w:val="ProductList-Body"/>
      </w:pPr>
    </w:p>
    <w:p w:rsidR="00941E18" w:rsidRDefault="00A032B2">
      <w:pPr>
        <w:pStyle w:val="ProductList-ClauseHeading"/>
        <w:outlineLvl w:val="2"/>
      </w:pPr>
      <w:r>
        <w:t>7. Підтримка програмного забезпечення</w:t>
      </w:r>
    </w:p>
    <w:p w:rsidR="00941E18" w:rsidRDefault="00A032B2">
      <w:pPr>
        <w:pStyle w:val="ProductList-Body"/>
      </w:pPr>
      <w:r>
        <w:t>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w:t>
      </w:r>
      <w:r>
        <w:t xml:space="preserve">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941E18" w:rsidRDefault="00941E18">
      <w:pPr>
        <w:pStyle w:val="ProductList-Body"/>
      </w:pPr>
    </w:p>
    <w:p w:rsidR="00941E18" w:rsidRDefault="00A032B2">
      <w:pPr>
        <w:pStyle w:val="ProductList-ClauseHeading"/>
        <w:outlineLvl w:val="2"/>
      </w:pPr>
      <w:r>
        <w:t>8. Доручення кер</w:t>
      </w:r>
      <w:r>
        <w:t>ування програмним забезпеченням сторонньому підряднику</w:t>
      </w:r>
    </w:p>
    <w:p w:rsidR="00941E18" w:rsidRDefault="00A032B2">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w:instrText>
      </w:r>
      <w:r>
        <w:instrText xml:space="preserve">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w:t>
      </w:r>
      <w:r>
        <w:t>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941E18" w:rsidRDefault="00941E18">
      <w:pPr>
        <w:pStyle w:val="ProductList-Body"/>
      </w:pPr>
    </w:p>
    <w:p w:rsidR="00941E18" w:rsidRDefault="00A032B2">
      <w:pPr>
        <w:pStyle w:val="ProductList-ClauseHeading"/>
        <w:outlineLvl w:val="2"/>
      </w:pPr>
      <w:r>
        <w:t>9. Призначення та перепризначення ліцензій</w:t>
      </w:r>
    </w:p>
    <w:p w:rsidR="00941E18" w:rsidRDefault="00A032B2">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w:instrText>
      </w:r>
      <w:r>
        <w:instrText xml:space="preserve">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w:instrText>
      </w:r>
      <w:r>
        <w:instrText xml:space="preserve">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w:instrText>
      </w:r>
      <w:r>
        <w:instrText xml:space="preserve">«Ліцензія»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за винятком випадків, коли перепризначення здійснюється через: (i) довготривалий вихід із ладу або втрату обладнання, (ii) звільн</w:t>
      </w:r>
      <w:r>
        <w:t xml:space="preserve">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w:instrText>
      </w:r>
      <w:r>
        <w:instrText xml:space="preserve">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w:instrText>
      </w:r>
      <w:r>
        <w:instrText xml:space="preserve">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w:instrText>
      </w:r>
      <w:r>
        <w:instrText xml:space="preserve">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w:t>
      </w:r>
      <w:r>
        <w:t>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w:t>
      </w:r>
      <w:r>
        <w:t xml:space="preserve">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До перепризначення ліцензій на операційну систему Windows для настільних ко</w:t>
      </w:r>
      <w:r>
        <w:t xml:space="preserve">мп’ютерів (на пристрій) і відшкодування в рамках Підтримки програмного забезпечення застосовуються різні умови, докладно описані в </w:t>
      </w:r>
      <w:hyperlink w:anchor="_Sec652">
        <w:r>
          <w:rPr>
            <w:color w:val="00467F"/>
            <w:u w:val="single"/>
          </w:rPr>
          <w:t>Записі товару Windows</w:t>
        </w:r>
      </w:hyperlink>
      <w:r>
        <w:t>.</w:t>
      </w:r>
    </w:p>
    <w:p w:rsidR="00941E18" w:rsidRDefault="00941E18">
      <w:pPr>
        <w:pStyle w:val="ProductList-Body"/>
      </w:pPr>
    </w:p>
    <w:p w:rsidR="00941E18" w:rsidRDefault="00A032B2">
      <w:pPr>
        <w:pStyle w:val="ProductList-ClauseHeading"/>
        <w:outlineLvl w:val="2"/>
      </w:pPr>
      <w:r>
        <w:t>10. Технічні заходи</w:t>
      </w:r>
    </w:p>
    <w:p w:rsidR="00941E18" w:rsidRDefault="00A032B2">
      <w:pPr>
        <w:pStyle w:val="ProductList-Body"/>
      </w:pPr>
      <w:r>
        <w:t>Майкрософт може вживати технічні заходи для забезпе</w:t>
      </w:r>
      <w:r>
        <w:t>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w:t>
      </w:r>
      <w:r>
        <w:t>таляції або отримання доступу до них потрібна активація чи перевірка, а також ключ продукту.</w:t>
      </w:r>
    </w:p>
    <w:p w:rsidR="00941E18" w:rsidRDefault="00941E18">
      <w:pPr>
        <w:pStyle w:val="ProductList-Body"/>
      </w:pPr>
    </w:p>
    <w:p w:rsidR="00941E18" w:rsidRDefault="00A032B2">
      <w:pPr>
        <w:pStyle w:val="ProductList-SubClauseHeading"/>
        <w:outlineLvl w:val="3"/>
      </w:pPr>
      <w:r>
        <w:t>10.1 Активація та перевірка</w:t>
      </w:r>
    </w:p>
    <w:p w:rsidR="00941E18" w:rsidRDefault="00A032B2">
      <w:pPr>
        <w:pStyle w:val="ProductList-BodyIndented"/>
      </w:pPr>
      <w:r>
        <w:t xml:space="preserve">Успішна активація або перевірка підтверджує, що Програмний продукт правильно інстальовано, ключ продукту не вкрадено та що до функцій </w:t>
      </w:r>
      <w:r>
        <w:t xml:space="preserve">перевірки, ліцензування або активації програмного забезпечення не внесено змін.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w:t>
      </w:r>
      <w:r>
        <w:t>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w:t>
      </w:r>
      <w:r>
        <w:t>тиактиваційного ключа (MAK). Клієнту забороняється обходити активацію або перевірку.</w:t>
      </w:r>
    </w:p>
    <w:p w:rsidR="00941E18" w:rsidRDefault="00941E18">
      <w:pPr>
        <w:pStyle w:val="ProductList-BodyIndented"/>
      </w:pPr>
    </w:p>
    <w:p w:rsidR="00941E18" w:rsidRDefault="00A032B2">
      <w:pPr>
        <w:pStyle w:val="ProductList-SubClauseHeading"/>
        <w:outlineLvl w:val="3"/>
      </w:pPr>
      <w:r>
        <w:t>10.2 Ключі продукту</w:t>
      </w:r>
    </w:p>
    <w:p w:rsidR="00941E18" w:rsidRDefault="00A032B2">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w:t>
      </w:r>
      <w:r>
        <w:t>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w:t>
      </w:r>
      <w:r>
        <w:t>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941E18" w:rsidRDefault="00941E18">
      <w:pPr>
        <w:pStyle w:val="ProductList-BodyIndented"/>
      </w:pPr>
    </w:p>
    <w:p w:rsidR="00941E18" w:rsidRDefault="00A032B2">
      <w:pPr>
        <w:pStyle w:val="ProductList-ClauseHeading"/>
        <w:outlineLvl w:val="2"/>
      </w:pPr>
      <w:r>
        <w:t>11. Зауваження</w:t>
      </w:r>
    </w:p>
    <w:p w:rsidR="00941E18" w:rsidRDefault="00A032B2">
      <w:pPr>
        <w:pStyle w:val="ProductList-Body"/>
      </w:pPr>
      <w:r>
        <w:t>Якщо зазначено в розділі «Права на</w:t>
      </w:r>
      <w:r>
        <w:t xml:space="preserve"> використання» кожного Запису товару, застосовуються такі повідомлення.</w:t>
      </w:r>
    </w:p>
    <w:p w:rsidR="00941E18" w:rsidRDefault="00941E18">
      <w:pPr>
        <w:pStyle w:val="ProductList-Body"/>
      </w:pPr>
    </w:p>
    <w:p w:rsidR="00941E18" w:rsidRDefault="00A032B2">
      <w:pPr>
        <w:pStyle w:val="ProductList-SubClauseHeading"/>
        <w:outlineLvl w:val="3"/>
      </w:pPr>
      <w:r>
        <w:t>11. 1 Інтернет-функції</w:t>
      </w:r>
    </w:p>
    <w:p w:rsidR="00941E18" w:rsidRDefault="00A032B2">
      <w:pPr>
        <w:pStyle w:val="ProductList-BodyIndented"/>
      </w:pPr>
      <w:r>
        <w:t xml:space="preserve">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w:t>
      </w:r>
      <w:r>
        <w:t>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продукті.</w:t>
      </w:r>
    </w:p>
    <w:p w:rsidR="00941E18" w:rsidRDefault="00941E18">
      <w:pPr>
        <w:pStyle w:val="ProductList-BodyIndented"/>
      </w:pPr>
    </w:p>
    <w:p w:rsidR="00941E18" w:rsidRDefault="00A032B2">
      <w:pPr>
        <w:pStyle w:val="ProductList-SubClauseHeading"/>
        <w:outlineLvl w:val="3"/>
      </w:pPr>
      <w:r>
        <w:t>11.2 Карти Bing</w:t>
      </w:r>
    </w:p>
    <w:p w:rsidR="00941E18" w:rsidRDefault="00A032B2">
      <w:pPr>
        <w:pStyle w:val="ProductList-BodyIndented"/>
      </w:pPr>
      <w:r>
        <w:t>Продукт може включати використання служби Bing Ma</w:t>
      </w:r>
      <w:r>
        <w:t>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w:t>
      </w:r>
      <w:r>
        <w:t xml:space="preserve">увачів, доступними за адресою </w:t>
      </w:r>
      <w:hyperlink r:id="rId31">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32">
        <w:r>
          <w:rPr>
            <w:color w:val="00467F"/>
            <w:u w:val="single"/>
          </w:rPr>
          <w:t>http://go.microsoft.com/fwlink/?LinkID=248686</w:t>
        </w:r>
      </w:hyperlink>
      <w:r>
        <w:t>.</w:t>
      </w:r>
    </w:p>
    <w:p w:rsidR="00941E18" w:rsidRDefault="00941E18">
      <w:pPr>
        <w:pStyle w:val="ProductList-BodyIndented"/>
      </w:pPr>
    </w:p>
    <w:p w:rsidR="00941E18" w:rsidRDefault="00A032B2">
      <w:pPr>
        <w:pStyle w:val="ProductList-SubClauseHeading"/>
        <w:outlineLvl w:val="3"/>
      </w:pPr>
      <w:r>
        <w:t>11.3 Візуальний стандарт H.264/AVC, стандарт відео VC-1 і візуальний стандарт MPEG-4 частина 2</w:t>
      </w:r>
    </w:p>
    <w:p w:rsidR="00941E18" w:rsidRDefault="00A032B2">
      <w:pPr>
        <w:pStyle w:val="ProductList-BodyIndented"/>
      </w:pPr>
      <w:r>
        <w:t>До складу цього програмного продукту можуть входити технології стискання відеоданих H.264/AVC,</w:t>
      </w:r>
      <w:r>
        <w:t xml:space="preserve">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w:t>
      </w:r>
      <w:r>
        <w:t>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w:t>
      </w:r>
      <w:r>
        <w:t xml:space="preserve">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3">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w:t>
      </w:r>
      <w:r>
        <w:t xml:space="preserve"> сумісних із ВІДЕО СТАНДАРТАМИ, для розповсюдження третім сторонам.</w:t>
      </w:r>
    </w:p>
    <w:p w:rsidR="00941E18" w:rsidRDefault="00941E18">
      <w:pPr>
        <w:pStyle w:val="ProductList-BodyIndented"/>
      </w:pPr>
    </w:p>
    <w:p w:rsidR="00941E18" w:rsidRDefault="00A032B2">
      <w:pPr>
        <w:pStyle w:val="ProductList-ClauseHeading"/>
        <w:outlineLvl w:val="2"/>
      </w:pPr>
      <w:r>
        <w:lastRenderedPageBreak/>
        <w:t>12. Компоненти шрифтів, зображення та звуки</w:t>
      </w:r>
    </w:p>
    <w:p w:rsidR="00941E18" w:rsidRDefault="00A032B2">
      <w:pPr>
        <w:pStyle w:val="ProductList-Body"/>
      </w:pPr>
      <w:r>
        <w:t>Коли Клієнт запускає програмне забезпечення, він може здійснювати доступ до піктограм, зображень, звуків і медіафайлів, включених до програмног</w:t>
      </w:r>
      <w:r>
        <w:t xml:space="preserve">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w:t>
      </w:r>
      <w:r>
        <w:rPr>
          <w:color w:val="0563C1"/>
        </w:rPr>
        <w:t>ю</w:t>
      </w:r>
      <w:r>
        <w:fldChar w:fldCharType="end"/>
      </w:r>
      <w:r>
        <w:t xml:space="preserve">.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w:t>
      </w:r>
      <w:r>
        <w:t>тимчасово завантажувати шрифти на принтер або інший пристрій виводу для друку вмісту.</w:t>
      </w:r>
    </w:p>
    <w:p w:rsidR="00941E18" w:rsidRDefault="00941E18">
      <w:pPr>
        <w:pStyle w:val="ProductList-Body"/>
      </w:pPr>
    </w:p>
    <w:p w:rsidR="00941E18" w:rsidRDefault="00A032B2">
      <w:pPr>
        <w:pStyle w:val="ProductList-ClauseHeading"/>
        <w:outlineLvl w:val="2"/>
      </w:pPr>
      <w:r>
        <w:t>13. Включені технології</w:t>
      </w:r>
    </w:p>
    <w:p w:rsidR="00941E18" w:rsidRDefault="00A032B2">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w:t>
      </w:r>
      <w:r>
        <w:t>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941E18" w:rsidRDefault="00941E18">
      <w:pPr>
        <w:pStyle w:val="ProductList-Body"/>
      </w:pPr>
    </w:p>
    <w:p w:rsidR="00941E18" w:rsidRDefault="00A032B2">
      <w:pPr>
        <w:pStyle w:val="ProductList-ClauseHeading"/>
        <w:outlineLvl w:val="2"/>
      </w:pPr>
      <w:r>
        <w:t xml:space="preserve">14. Вимірювання </w:t>
      </w:r>
      <w:r>
        <w:t>продуктивності</w:t>
      </w:r>
    </w:p>
    <w:p w:rsidR="00941E18" w:rsidRDefault="00A032B2">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w:instrText>
      </w:r>
      <w:r>
        <w:instrText xml:space="preserve">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поширюються на Windows Server.</w:t>
      </w:r>
    </w:p>
    <w:p w:rsidR="00941E18" w:rsidRDefault="00941E18">
      <w:pPr>
        <w:pStyle w:val="ProductList-Body"/>
      </w:pPr>
    </w:p>
    <w:p w:rsidR="00941E18" w:rsidRDefault="00A032B2">
      <w:pPr>
        <w:pStyle w:val="ProductList-ClauseHeading"/>
        <w:outlineLvl w:val="2"/>
      </w:pPr>
      <w:r>
        <w:t>15. Мультиплексування</w:t>
      </w:r>
    </w:p>
    <w:p w:rsidR="00941E18" w:rsidRDefault="00A032B2">
      <w:pPr>
        <w:pStyle w:val="ProductList-Body"/>
      </w:pPr>
      <w:r>
        <w:t>Ущільнення каналів або організація пулів для зменшення кількості прямих підключень до програмного з</w:t>
      </w:r>
      <w:r>
        <w:t xml:space="preserve">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941E18" w:rsidRDefault="00941E18">
      <w:pPr>
        <w:pStyle w:val="ProductList-Body"/>
      </w:pPr>
    </w:p>
    <w:p w:rsidR="00941E18" w:rsidRDefault="00A032B2">
      <w:pPr>
        <w:pStyle w:val="ProductList-ClauseHeading"/>
        <w:outlineLvl w:val="2"/>
      </w:pPr>
      <w:r>
        <w:t>16. Адміністративні права та права на підтримку</w:t>
      </w:r>
    </w:p>
    <w:p w:rsidR="00941E18" w:rsidRDefault="00A032B2">
      <w:pPr>
        <w:pStyle w:val="ProductList-Body"/>
      </w:pPr>
      <w:r>
        <w:t>Клієн</w:t>
      </w:r>
      <w:r>
        <w:t xml:space="preserve">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w:instrText>
      </w:r>
      <w:r>
        <w:instrText xml:space="preserve">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двом користувачам без ліцензій доступу клієнта виключно в адміністративних цілях. Клієнт також може дозволити віддалений дост</w:t>
      </w:r>
      <w:r>
        <w:t xml:space="preserve">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w:instrText>
      </w:r>
      <w:r>
        <w:instrText xml:space="preserve">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941E18" w:rsidRDefault="00941E18">
      <w:pPr>
        <w:pStyle w:val="ProductList-Body"/>
      </w:pPr>
    </w:p>
    <w:p w:rsidR="00941E18" w:rsidRDefault="00A032B2">
      <w:pPr>
        <w:pStyle w:val="ProductList-ClauseHeading"/>
        <w:outlineLvl w:val="2"/>
      </w:pPr>
      <w:r>
        <w:t>17. Розповсюджуваний код</w:t>
      </w:r>
    </w:p>
    <w:p w:rsidR="00941E18" w:rsidRDefault="00A032B2">
      <w:pPr>
        <w:pStyle w:val="ProductList-Body"/>
      </w:pPr>
      <w:r>
        <w:t>Програмний продукт може містити код, який</w:t>
      </w:r>
      <w:r>
        <w:t xml:space="preserve"> Клієнту дозволяється розповсюджувати в програмах, які він розробляє, в разі дотримання нижченаведених умов. </w:t>
      </w:r>
    </w:p>
    <w:p w:rsidR="00941E18" w:rsidRDefault="00941E18">
      <w:pPr>
        <w:pStyle w:val="ProductList-Body"/>
      </w:pPr>
    </w:p>
    <w:p w:rsidR="00941E18" w:rsidRDefault="00A032B2">
      <w:pPr>
        <w:pStyle w:val="ProductList-SubClauseHeading"/>
        <w:outlineLvl w:val="3"/>
      </w:pPr>
      <w:r>
        <w:t>17.1 Право на використання та розповсюдження</w:t>
      </w:r>
    </w:p>
    <w:p w:rsidR="00941E18" w:rsidRDefault="00A032B2">
      <w:pPr>
        <w:pStyle w:val="ProductList-BodyIndented"/>
      </w:pPr>
      <w:r>
        <w:t xml:space="preserve">Наведені нижче текстові файли та код є «Розповсюджуваним програмним кодом». </w:t>
      </w:r>
    </w:p>
    <w:p w:rsidR="00941E18" w:rsidRDefault="00A032B2" w:rsidP="001E648E">
      <w:pPr>
        <w:pStyle w:val="ProductList-Bullet"/>
        <w:numPr>
          <w:ilvl w:val="1"/>
          <w:numId w:val="4"/>
        </w:numPr>
      </w:pPr>
      <w:r>
        <w:t>Файли REDIST.TXT: Клієн</w:t>
      </w:r>
      <w:r>
        <w:t>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w:t>
      </w:r>
      <w:r>
        <w:t>ight) і Silverlight «Server Libraries» (серверні бібліотеки Silverlight).</w:t>
      </w:r>
    </w:p>
    <w:p w:rsidR="00941E18" w:rsidRDefault="00A032B2" w:rsidP="001E648E">
      <w:pPr>
        <w:pStyle w:val="ProductList-Bullet"/>
        <w:numPr>
          <w:ilvl w:val="1"/>
          <w:numId w:val="4"/>
        </w:numPr>
      </w:pPr>
      <w:r>
        <w:t xml:space="preserve">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w:t>
      </w:r>
      <w:r>
        <w:t>стилі».</w:t>
      </w:r>
    </w:p>
    <w:p w:rsidR="00941E18" w:rsidRDefault="00A032B2" w:rsidP="001E648E">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rsidR="00941E18" w:rsidRDefault="00A032B2" w:rsidP="001E648E">
      <w:pPr>
        <w:pStyle w:val="ProductList-Bullet"/>
        <w:numPr>
          <w:ilvl w:val="1"/>
          <w:numId w:val="4"/>
        </w:numPr>
      </w:pPr>
      <w:r>
        <w:t>Бібліотека зображень. Клієнт може копіювати та розповсюджувати зображення, графіку та а</w:t>
      </w:r>
      <w:r>
        <w:t>німацію в Бібліотеці зображень, як описано в документації до програмного продукту.</w:t>
      </w:r>
    </w:p>
    <w:p w:rsidR="00941E18" w:rsidRDefault="00941E18">
      <w:pPr>
        <w:pStyle w:val="ProductList-BodyIndented"/>
      </w:pPr>
    </w:p>
    <w:p w:rsidR="00941E18" w:rsidRDefault="00A032B2">
      <w:pPr>
        <w:pStyle w:val="ProductList-SubClauseHeading"/>
        <w:outlineLvl w:val="3"/>
      </w:pPr>
      <w:r>
        <w:t>17.2 Вимоги до розповсюдження.</w:t>
      </w:r>
    </w:p>
    <w:p w:rsidR="00941E18" w:rsidRDefault="00A032B2">
      <w:pPr>
        <w:pStyle w:val="ProductList-BodyIndented"/>
      </w:pPr>
      <w:r>
        <w:t>Якщо Клієнт розповсюджує Розповсюджуваний код, він повинен:</w:t>
      </w:r>
    </w:p>
    <w:p w:rsidR="00941E18" w:rsidRDefault="00A032B2" w:rsidP="001E648E">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rsidR="00941E18" w:rsidRDefault="00A032B2" w:rsidP="001E648E">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w:t>
      </w:r>
      <w:r>
        <w:t>і на тому самому рівні, що й угода корпоративного ліцензування «Volume Licensing» Клієнта, включно з Умовами для продуктів;</w:t>
      </w:r>
    </w:p>
    <w:p w:rsidR="00941E18" w:rsidRDefault="00A032B2" w:rsidP="001E648E">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w:t>
      </w:r>
      <w:r>
        <w:t>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941E18" w:rsidRDefault="00941E18">
      <w:pPr>
        <w:pStyle w:val="ProductList-BodyIndented"/>
      </w:pPr>
    </w:p>
    <w:p w:rsidR="00941E18" w:rsidRDefault="00A032B2">
      <w:pPr>
        <w:pStyle w:val="ProductList-SubClauseHeading"/>
        <w:outlineLvl w:val="3"/>
      </w:pPr>
      <w:r>
        <w:t>17.3 Обмеження на розповсюдження</w:t>
      </w:r>
    </w:p>
    <w:p w:rsidR="00941E18" w:rsidRDefault="00A032B2">
      <w:pPr>
        <w:pStyle w:val="ProductList-BodyIndented"/>
      </w:pPr>
      <w:r>
        <w:t>Клієнту не дозволяється:</w:t>
      </w:r>
    </w:p>
    <w:p w:rsidR="00941E18" w:rsidRDefault="00A032B2" w:rsidP="001E648E">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rsidR="00941E18" w:rsidRDefault="00A032B2" w:rsidP="001E648E">
      <w:pPr>
        <w:pStyle w:val="ProductList-Bullet"/>
        <w:numPr>
          <w:ilvl w:val="1"/>
          <w:numId w:val="6"/>
        </w:numPr>
      </w:pPr>
      <w:r>
        <w:t>використовувати торговельні марки Майкрософт у назвах програм Клієнта або в такий спосіб, з якого випливало би, що програми Клієнта постачаються Майк</w:t>
      </w:r>
      <w:r>
        <w:t>рософт або схвалені нею;</w:t>
      </w:r>
    </w:p>
    <w:p w:rsidR="00941E18" w:rsidRDefault="00A032B2" w:rsidP="001E648E">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rsidR="00941E18" w:rsidRDefault="00A032B2" w:rsidP="001E648E">
      <w:pPr>
        <w:pStyle w:val="ProductList-Bullet"/>
        <w:numPr>
          <w:ilvl w:val="1"/>
          <w:numId w:val="6"/>
        </w:numPr>
      </w:pPr>
      <w:r>
        <w:t>змінювати або розповсюджувати вихідний код будь-якого розповсюджуваного програмного коду таким</w:t>
      </w:r>
      <w:r>
        <w:t xml:space="preserve"> чином, щоб будь-яка його частина підпадала під дію обмеженої ліцензії. Обмежена ліцензія – це ліцензія, відповідно до якої використання, </w:t>
      </w:r>
      <w:r>
        <w:lastRenderedPageBreak/>
        <w:t>змінення або розповсюдження можливі лише за умови, що код розкривається або розповсюджується у формі вихідного коду, а</w:t>
      </w:r>
      <w:r>
        <w:t xml:space="preserve">бо що інші користувачі мають право змінювати його. </w:t>
      </w:r>
    </w:p>
    <w:p w:rsidR="00941E18" w:rsidRDefault="00941E18">
      <w:pPr>
        <w:pStyle w:val="ProductList-BodyIndented"/>
      </w:pPr>
    </w:p>
    <w:p w:rsidR="00941E18" w:rsidRDefault="00A032B2">
      <w:pPr>
        <w:pStyle w:val="ProductList-ClauseHeading"/>
        <w:outlineLvl w:val="2"/>
      </w:pPr>
      <w:r>
        <w:t>18. Програмне забезпечення та служби</w:t>
      </w:r>
    </w:p>
    <w:p w:rsidR="00941E18" w:rsidRDefault="00A032B2">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w:t>
      </w:r>
      <w:r>
        <w:t>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не дозволяється викори</w:t>
      </w:r>
      <w:r>
        <w:t>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488918407"/>
      <w:r>
        <w:instrText>Умови моделі ліцензування</w:instrText>
      </w:r>
      <w:bookmarkEnd w:id="17"/>
      <w:r>
        <w:instrText>" \l 2</w:instrText>
      </w:r>
      <w:r>
        <w:fldChar w:fldCharType="end"/>
      </w:r>
    </w:p>
    <w:p w:rsidR="00941E18" w:rsidRDefault="00A032B2">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w:t>
      </w:r>
      <w:r>
        <w:t>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941E18" w:rsidRDefault="00A032B2">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488918408"/>
      <w:r>
        <w:instrText>Клієнтські прикладні програми</w:instrText>
      </w:r>
      <w:bookmarkEnd w:id="19"/>
      <w:r>
        <w:instrText>" \l 3</w:instrText>
      </w:r>
      <w:r>
        <w:fldChar w:fldCharType="end"/>
      </w:r>
    </w:p>
    <w:p w:rsidR="00941E18" w:rsidRDefault="00A032B2">
      <w:pPr>
        <w:pStyle w:val="ProductList-ClauseHeading"/>
        <w:outlineLvl w:val="3"/>
      </w:pPr>
      <w:r>
        <w:t>Ліцензія на пристрій</w:t>
      </w:r>
    </w:p>
    <w:p w:rsidR="00941E18" w:rsidRDefault="00A032B2" w:rsidP="001E648E">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w:instrText>
      </w:r>
      <w:r>
        <w:instrText xml:space="preserve">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w:t>
      </w:r>
      <w:r>
        <w:t xml:space="preserve">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941E18" w:rsidRDefault="00A032B2" w:rsidP="001E648E">
      <w:pPr>
        <w:pStyle w:val="ProductList-Bullet"/>
        <w:numPr>
          <w:ilvl w:val="0"/>
          <w:numId w:val="7"/>
        </w:numPr>
      </w:pPr>
      <w:r>
        <w:t>За винятком випадків, коли Клієнт ліц</w:t>
      </w:r>
      <w:r>
        <w:t xml:space="preserve">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w:instrText>
      </w:r>
      <w:r>
        <w:instrText xml:space="preserve">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w:instrText>
      </w:r>
      <w:r>
        <w:instrText xml:space="preserve">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941E18" w:rsidRDefault="00A032B2" w:rsidP="001E648E">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w:instrText>
      </w:r>
      <w:r>
        <w:instrText xml:space="preserve">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може використовуватися будь-якою кількістю користувачів, але одночасно здійснювати доступ до програмного забезпечення та використовувати його</w:t>
      </w:r>
      <w:r>
        <w:t xml:space="preserve"> може лише один користувач. </w:t>
      </w:r>
    </w:p>
    <w:p w:rsidR="00941E18" w:rsidRDefault="00A032B2" w:rsidP="001E648E">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w:instrText>
      </w:r>
      <w:r>
        <w:instrText xml:space="preserve">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w:instrText>
      </w:r>
      <w:r>
        <w:instrText xml:space="preserve">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941E18" w:rsidRDefault="00A032B2" w:rsidP="001E648E">
      <w:pPr>
        <w:pStyle w:val="ProductList-Bullet"/>
        <w:numPr>
          <w:ilvl w:val="0"/>
          <w:numId w:val="7"/>
        </w:numPr>
      </w:pPr>
      <w:r>
        <w:t>Віддалене використанн</w:t>
      </w:r>
      <w:r>
        <w:t xml:space="preserve">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w:instrText>
      </w:r>
      <w:r>
        <w:instrText xml:space="preserv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941E18" w:rsidRDefault="00941E18">
      <w:pPr>
        <w:pStyle w:val="ProductList-Body"/>
      </w:pPr>
    </w:p>
    <w:p w:rsidR="00941E18" w:rsidRDefault="00A032B2">
      <w:pPr>
        <w:pStyle w:val="ProductList-ClauseHeading"/>
        <w:outlineLvl w:val="3"/>
      </w:pPr>
      <w:r>
        <w:t>Елементи мультимедіа та</w:t>
      </w:r>
      <w:r>
        <w:t xml:space="preserve"> шаблони</w:t>
      </w:r>
    </w:p>
    <w:p w:rsidR="00941E18" w:rsidRDefault="00A032B2">
      <w:pPr>
        <w:pStyle w:val="ProductList-Body"/>
      </w:pPr>
      <w:r>
        <w:t xml:space="preserve">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w:t>
      </w:r>
      <w:r>
        <w:t>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941E18" w:rsidRDefault="00A032B2">
      <w:pPr>
        <w:pStyle w:val="ProductList-Offering2Heading"/>
        <w:outlineLvl w:val="2"/>
      </w:pPr>
      <w:bookmarkStart w:id="20" w:name="_Sec540"/>
      <w:r>
        <w:t>Опер</w:t>
      </w:r>
      <w:r>
        <w:t>аційні системи для портативних комп’ютерів</w:t>
      </w:r>
      <w:bookmarkEnd w:id="20"/>
      <w:r>
        <w:fldChar w:fldCharType="begin"/>
      </w:r>
      <w:r>
        <w:instrText xml:space="preserve"> TC "</w:instrText>
      </w:r>
      <w:bookmarkStart w:id="21" w:name="_Toc488918409"/>
      <w:r>
        <w:instrText>Операційні системи для портативних комп’ютерів</w:instrText>
      </w:r>
      <w:bookmarkEnd w:id="21"/>
      <w:r>
        <w:instrText>" \l 3</w:instrText>
      </w:r>
      <w:r>
        <w:fldChar w:fldCharType="end"/>
      </w:r>
    </w:p>
    <w:p w:rsidR="00941E18" w:rsidRDefault="00A032B2">
      <w:pPr>
        <w:pStyle w:val="ProductList-ClauseHeading"/>
        <w:outlineLvl w:val="3"/>
      </w:pPr>
      <w:r>
        <w:t>Ліцензія на пристрій</w:t>
      </w:r>
    </w:p>
    <w:p w:rsidR="00941E18" w:rsidRDefault="00A032B2" w:rsidP="001E648E">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w:instrText>
      </w:r>
      <w:r>
        <w:instrText xml:space="preserve">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w:instrText>
      </w:r>
      <w:r>
        <w:instrText xml:space="preserve">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w:instrText>
      </w:r>
      <w:r>
        <w:instrText xml:space="preserve">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941E18" w:rsidRDefault="00A032B2" w:rsidP="001E648E">
      <w:pPr>
        <w:pStyle w:val="ProductList-Bullet"/>
        <w:numPr>
          <w:ilvl w:val="0"/>
          <w:numId w:val="8"/>
        </w:numPr>
      </w:pPr>
      <w:r>
        <w:t>Клієнт може використовувати програмне забезпечення максимум на двох процесорах.</w:t>
      </w:r>
    </w:p>
    <w:p w:rsidR="00941E18" w:rsidRDefault="00A032B2" w:rsidP="001E648E">
      <w:pPr>
        <w:pStyle w:val="ProductList-Bullet"/>
        <w:numPr>
          <w:ilvl w:val="0"/>
          <w:numId w:val="8"/>
        </w:numPr>
      </w:pPr>
      <w:r>
        <w:t>Будь-якому користувачу дозволено локальне використан</w:t>
      </w:r>
      <w:r>
        <w:t>ня.</w:t>
      </w:r>
    </w:p>
    <w:p w:rsidR="00941E18" w:rsidRDefault="00A032B2" w:rsidP="001E648E">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w:instrText>
      </w:r>
      <w:r>
        <w:instrText xml:space="preserve">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а також для будь-якого іншого користувача з будь</w:t>
      </w:r>
      <w:r>
        <w:t xml:space="preserve">-якого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941E18" w:rsidRDefault="00A032B2" w:rsidP="001E648E">
      <w:pPr>
        <w:pStyle w:val="ProductList-Bullet"/>
        <w:numPr>
          <w:ilvl w:val="0"/>
          <w:numId w:val="8"/>
        </w:numPr>
      </w:pPr>
      <w:r>
        <w:t>Одноч</w:t>
      </w:r>
      <w:r>
        <w:t>асно мати доступ і використовувати програмне забезпечення може лише один користувач.</w:t>
      </w:r>
    </w:p>
    <w:p w:rsidR="00941E18" w:rsidRDefault="00A032B2" w:rsidP="001E648E">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w:instrText>
      </w:r>
      <w:r>
        <w:instrText xml:space="preserve">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r>
        <w:t>.</w:t>
      </w:r>
    </w:p>
    <w:p w:rsidR="00941E18" w:rsidRDefault="00A032B2" w:rsidP="001E648E">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941E18" w:rsidRDefault="00941E18">
      <w:pPr>
        <w:pStyle w:val="ProductList-Body"/>
      </w:pPr>
    </w:p>
    <w:p w:rsidR="00941E18" w:rsidRDefault="00A032B2">
      <w:pPr>
        <w:pStyle w:val="ProductList-ClauseHeading"/>
        <w:outlineLvl w:val="3"/>
      </w:pPr>
      <w:r>
        <w:t>Adobe Flash Player</w:t>
      </w:r>
    </w:p>
    <w:p w:rsidR="00941E18" w:rsidRDefault="00A032B2">
      <w:pPr>
        <w:pStyle w:val="ProductList-Body"/>
      </w:pPr>
      <w:r>
        <w:t>Програмне забезпечення може містити версію Adobe Flash Player. Клієнт погоджується, що використання ним Adobe Flash Player</w:t>
      </w:r>
      <w:r>
        <w:t xml:space="preserve"> регулюється умовами ліцензії Adobe Systems Incorporated, наведеними за адресою </w:t>
      </w:r>
      <w:hyperlink r:id="rId34">
        <w:r>
          <w:rPr>
            <w:color w:val="00467F"/>
            <w:u w:val="single"/>
          </w:rPr>
          <w:t>http://go.microsoft.com/fwlink/?linkid=248532</w:t>
        </w:r>
      </w:hyperlink>
      <w:r>
        <w:t>. Adobe і Flash є зареєстрованими торговельними марками компанії A</w:t>
      </w:r>
      <w:r>
        <w:t>dobe Systems Incorporated у Сполучених Штатах та інших країнах.</w:t>
      </w:r>
    </w:p>
    <w:p w:rsidR="00941E18" w:rsidRDefault="00A032B2">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клієнта" \l 3</w:instrText>
      </w:r>
      <w:r>
        <w:fldChar w:fldCharType="end"/>
      </w:r>
    </w:p>
    <w:p w:rsidR="00941E18" w:rsidRDefault="00A032B2">
      <w:pPr>
        <w:pStyle w:val="ProductList-ClauseHeading"/>
        <w:outlineLvl w:val="3"/>
      </w:pPr>
      <w:r>
        <w:t>Серверні ліцензії («на ядро»)</w:t>
      </w:r>
    </w:p>
    <w:p w:rsidR="00941E18" w:rsidRDefault="00A032B2" w:rsidP="001E648E">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w:instrText>
      </w:r>
      <w:r>
        <w:instrText xml:space="preserve">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w:t>
      </w:r>
      <w:r>
        <w:t xml:space="preserve">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rsidR="00941E18" w:rsidRDefault="00A032B2" w:rsidP="001E648E">
      <w:pPr>
        <w:pStyle w:val="ProductList-Bullet"/>
        <w:numPr>
          <w:ilvl w:val="0"/>
          <w:numId w:val="9"/>
        </w:numPr>
      </w:pPr>
      <w:r>
        <w:lastRenderedPageBreak/>
        <w:t xml:space="preserve">Кількість необхідних </w:t>
      </w:r>
      <w:r>
        <w:fldChar w:fldCharType="begin"/>
      </w:r>
      <w:r>
        <w:instrText xml:space="preserve"> AutoTextList   \s NoStyle \t "«Ліцензія» о</w:instrText>
      </w:r>
      <w:r>
        <w:instrText xml:space="preserve">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w:instrText>
      </w:r>
      <w:r>
        <w:instrText xml:space="preserve">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w:instrText>
      </w:r>
      <w:r>
        <w:instrText xml:space="preserve">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w:t>
      </w:r>
      <w:r>
        <w:rPr>
          <w:color w:val="0563C1"/>
        </w:rPr>
        <w:t xml:space="preserve">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w:instrText>
      </w:r>
      <w:r>
        <w:instrText xml:space="preserve">й, на якому може працювати серверне програмне забезпечення." </w:instrText>
      </w:r>
      <w:r>
        <w:fldChar w:fldCharType="separate"/>
      </w:r>
      <w:r>
        <w:rPr>
          <w:color w:val="0563C1"/>
        </w:rPr>
        <w:t>Сервера</w:t>
      </w:r>
      <w:r>
        <w:fldChar w:fldCharType="end"/>
      </w:r>
      <w:r>
        <w:t>.</w:t>
      </w:r>
    </w:p>
    <w:p w:rsidR="00941E18" w:rsidRDefault="00A032B2" w:rsidP="001E648E">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w:instrText>
      </w:r>
      <w:r>
        <w:instrText xml:space="preserve">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941E18" w:rsidRDefault="00A032B2" w:rsidP="001E648E">
      <w:pPr>
        <w:pStyle w:val="ProductList-Bullet"/>
        <w:numPr>
          <w:ilvl w:val="0"/>
          <w:numId w:val="9"/>
        </w:numPr>
      </w:pPr>
      <w:r>
        <w:t>Випуск Standard:</w:t>
      </w:r>
    </w:p>
    <w:p w:rsidR="00941E18" w:rsidRDefault="00A032B2" w:rsidP="001E648E">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w:instrText>
      </w:r>
      <w:r>
        <w:instrText xml:space="preserve">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w:instrText>
      </w:r>
      <w:r>
        <w:instrText xml:space="preserve">.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941E18" w:rsidRDefault="00A032B2" w:rsidP="001E648E">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w:instrText>
      </w:r>
      <w:r>
        <w:instrText xml:space="preserve">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w:instrText>
      </w:r>
      <w:r>
        <w:instrText>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w:instrText>
      </w:r>
      <w:r>
        <w:instrText xml:space="preserve">,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w:instrText>
      </w:r>
      <w:r>
        <w:instrText xml:space="preserve">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w:instrText>
      </w:r>
      <w:r>
        <w:instrText xml:space="preserve">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w:instrText>
      </w:r>
      <w:r>
        <w:instrText xml:space="preserve">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w:instrText>
      </w:r>
      <w:r>
        <w:instrText xml:space="preserve">\s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941E18" w:rsidRDefault="00A032B2" w:rsidP="001E648E">
      <w:pPr>
        <w:pStyle w:val="ProductList-Bullet"/>
        <w:numPr>
          <w:ilvl w:val="1"/>
          <w:numId w:val="9"/>
        </w:numPr>
      </w:pPr>
      <w:r>
        <w:t xml:space="preserve">Клієнт може призначати додаткові </w:t>
      </w:r>
      <w:r>
        <w:fldChar w:fldCharType="begin"/>
      </w:r>
      <w:r>
        <w:instrText xml:space="preserve"> AutoTextList   \s NoStyle \t "«Ліцензі</w:instrText>
      </w:r>
      <w:r>
        <w:instrText xml:space="preserve">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w:instrText>
      </w:r>
      <w:r>
        <w:instrText xml:space="preserve">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w:instrText>
      </w:r>
      <w:r>
        <w:instrText xml:space="preserve">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w:t>
      </w:r>
      <w:r>
        <w:rPr>
          <w:color w:val="0563C1"/>
        </w:rPr>
        <w:t xml:space="preserve">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w:t>
      </w:r>
      <w:r>
        <w:rPr>
          <w:color w:val="0563C1"/>
        </w:rPr>
        <w:t>ензованому сервері</w:t>
      </w:r>
      <w:r>
        <w:fldChar w:fldCharType="end"/>
      </w:r>
      <w:r>
        <w:t>.</w:t>
      </w:r>
    </w:p>
    <w:p w:rsidR="00941E18" w:rsidRDefault="00A032B2" w:rsidP="001E648E">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w:instrText>
      </w:r>
      <w:r>
        <w:instrText xml:space="preserve">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залишається незмінною. </w:t>
      </w:r>
    </w:p>
    <w:p w:rsidR="00941E18" w:rsidRDefault="00A032B2" w:rsidP="001E648E">
      <w:pPr>
        <w:pStyle w:val="ProductList-Bullet"/>
        <w:numPr>
          <w:ilvl w:val="0"/>
          <w:numId w:val="9"/>
        </w:numPr>
      </w:pPr>
      <w:r>
        <w:t xml:space="preserve">Існує одноразова альтернатива призначенню базових </w:t>
      </w:r>
      <w:r>
        <w:fldChar w:fldCharType="begin"/>
      </w:r>
      <w:r>
        <w:instrText xml:space="preserve"> Auto</w:instrText>
      </w:r>
      <w:r>
        <w:instrText xml:space="preserve">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w:t>
      </w:r>
      <w:r>
        <w:t xml:space="preserve">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w:instrText>
      </w:r>
      <w:r>
        <w:instrText xml:space="preserve">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w:instrText>
      </w:r>
      <w:r>
        <w:instrText xml:space="preserve">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w:instrText>
      </w:r>
      <w:r>
        <w:instrText xml:space="preserve">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941E18" w:rsidRDefault="00941E18">
      <w:pPr>
        <w:pStyle w:val="ProductList-Body"/>
      </w:pPr>
    </w:p>
    <w:p w:rsidR="00941E18" w:rsidRDefault="00A032B2">
      <w:pPr>
        <w:pStyle w:val="ProductList-ClauseHeading"/>
        <w:outlineLvl w:val="3"/>
      </w:pPr>
      <w:r>
        <w:t>Ліцензії доступу</w:t>
      </w:r>
    </w:p>
    <w:p w:rsidR="00941E18" w:rsidRDefault="00A032B2" w:rsidP="001E648E">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w:instrText>
      </w:r>
      <w:r>
        <w:instrText xml:space="preserve">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будь-який досту</w:t>
      </w:r>
      <w:r>
        <w:t xml:space="preserve">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w:t>
      </w:r>
      <w:r>
        <w:rPr>
          <w:color w:val="0563C1"/>
        </w:rPr>
        <w:t>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w:instrText>
      </w:r>
      <w:r>
        <w:instrText xml:space="preserve">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941E18" w:rsidRDefault="00A032B2" w:rsidP="001E648E">
      <w:pPr>
        <w:pStyle w:val="ProductList-Bullet"/>
        <w:numPr>
          <w:ilvl w:val="0"/>
          <w:numId w:val="10"/>
        </w:numPr>
      </w:pPr>
      <w:r>
        <w:fldChar w:fldCharType="begin"/>
      </w:r>
      <w:r>
        <w:instrText xml:space="preserve"> AutoTextList   \s NoStyle \t "Ліцензія доступу клієнта – ліцензія доступу клієнта</w:instrText>
      </w:r>
      <w:r>
        <w:instrText xml:space="preserve">,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941E18" w:rsidRDefault="00A032B2" w:rsidP="001E648E">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w:t>
      </w:r>
      <w:r>
        <w:t xml:space="preserve">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w:instrText>
      </w:r>
      <w:r>
        <w:instrText xml:space="preserve">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w:instrText>
      </w:r>
      <w:r>
        <w:instrText xml:space="preserve">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941E18" w:rsidRDefault="00A032B2" w:rsidP="001E648E">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w:instrText>
      </w:r>
      <w:r>
        <w:instrText xml:space="preserve">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w:instrText>
      </w:r>
      <w:r>
        <w:instrText xml:space="preserve">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яке</w:t>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941E18" w:rsidRDefault="00A032B2">
      <w:pPr>
        <w:pStyle w:val="ProductList-Offering2Heading"/>
        <w:outlineLvl w:val="2"/>
      </w:pPr>
      <w:bookmarkStart w:id="23" w:name="_Sec542"/>
      <w:r>
        <w:t>Сервер/CAL</w:t>
      </w:r>
      <w:bookmarkEnd w:id="23"/>
      <w:r>
        <w:fldChar w:fldCharType="begin"/>
      </w:r>
      <w:r>
        <w:instrText xml:space="preserve"> TC "</w:instrText>
      </w:r>
      <w:bookmarkStart w:id="24" w:name="_Toc488918410"/>
      <w:r>
        <w:instrText>С</w:instrText>
      </w:r>
      <w:r>
        <w:instrText>ервер/CAL</w:instrText>
      </w:r>
      <w:bookmarkEnd w:id="24"/>
      <w:r>
        <w:instrText>" \l 3</w:instrText>
      </w:r>
      <w:r>
        <w:fldChar w:fldCharType="end"/>
      </w:r>
    </w:p>
    <w:p w:rsidR="00941E18" w:rsidRDefault="00A032B2">
      <w:pPr>
        <w:pStyle w:val="ProductList-ClauseHeading"/>
        <w:outlineLvl w:val="3"/>
      </w:pPr>
      <w:r>
        <w:t>Серверні ліцензії («на Екземпляр»)</w:t>
      </w:r>
    </w:p>
    <w:p w:rsidR="00941E18" w:rsidRDefault="00A032B2">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w:instrText>
      </w:r>
      <w:r>
        <w:instrText xml:space="preserve">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w:instrText>
      </w:r>
      <w:r>
        <w:instrText xml:space="preserve">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w:t>
      </w:r>
      <w:r>
        <w:rPr>
          <w:color w:val="0563C1"/>
        </w:rPr>
        <w:t>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w:instrText>
      </w:r>
      <w:r>
        <w:instrText xml:space="preserve">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w:instrText>
      </w:r>
      <w:r>
        <w:instrText xml:space="preserve">«Ліцензія»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941E18" w:rsidRDefault="00941E18">
      <w:pPr>
        <w:pStyle w:val="ProductList-Body"/>
      </w:pPr>
    </w:p>
    <w:p w:rsidR="00941E18" w:rsidRDefault="00A032B2">
      <w:pPr>
        <w:pStyle w:val="ProductList-ClauseHeading"/>
        <w:outlineLvl w:val="3"/>
      </w:pPr>
      <w:r>
        <w:t>Ліцензії доступу</w:t>
      </w:r>
    </w:p>
    <w:p w:rsidR="00941E18" w:rsidRDefault="00A032B2" w:rsidP="001E648E">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w:instrText>
      </w:r>
      <w:r>
        <w:instrText xml:space="preserve">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будь-який доступ до серверного програмного забез</w:t>
      </w:r>
      <w:r>
        <w:t xml:space="preserve">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w:instrText>
      </w:r>
      <w:r>
        <w:instrText xml:space="preserve">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w:instrText>
      </w:r>
      <w:r>
        <w:instrText xml:space="preserve">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941E18" w:rsidRDefault="00A032B2" w:rsidP="001E648E">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w:instrText>
      </w:r>
      <w:r>
        <w:instrText xml:space="preserve">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w:instrText>
      </w:r>
      <w:r>
        <w:instrText xml:space="preserve">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941E18" w:rsidRDefault="00A032B2">
      <w:pPr>
        <w:pStyle w:val="ProductList-Offering2Heading"/>
        <w:outlineLvl w:val="2"/>
      </w:pPr>
      <w:bookmarkStart w:id="25" w:name="_Sec543"/>
      <w:r>
        <w:t>на ядро</w:t>
      </w:r>
      <w:bookmarkEnd w:id="25"/>
      <w:r>
        <w:fldChar w:fldCharType="begin"/>
      </w:r>
      <w:r>
        <w:instrText xml:space="preserve"> TC "</w:instrText>
      </w:r>
      <w:bookmarkStart w:id="26" w:name="_Toc488918411"/>
      <w:r>
        <w:instrText>на ядро</w:instrText>
      </w:r>
      <w:bookmarkEnd w:id="26"/>
      <w:r>
        <w:instrText>" \l 3</w:instrText>
      </w:r>
      <w:r>
        <w:fldChar w:fldCharType="end"/>
      </w:r>
    </w:p>
    <w:p w:rsidR="00941E18" w:rsidRDefault="00A032B2">
      <w:pPr>
        <w:pStyle w:val="ProductList-Body"/>
      </w:pPr>
      <w:r>
        <w:t>Для Продуктів за Моделлю ліцензування «на ядро» Клієнт повинен вибрати о</w:t>
      </w:r>
      <w:r>
        <w:t xml:space="preserve">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w:t>
      </w:r>
      <w:r>
        <w:rPr>
          <w:color w:val="0563C1"/>
        </w:rPr>
        <w:t>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w:t>
      </w:r>
      <w:r>
        <w:t>елей ліцензування викладено нижче.</w:t>
      </w:r>
    </w:p>
    <w:p w:rsidR="00941E18" w:rsidRDefault="00941E18">
      <w:pPr>
        <w:pStyle w:val="ProductList-Body"/>
      </w:pPr>
    </w:p>
    <w:p w:rsidR="00941E18" w:rsidRDefault="00A032B2">
      <w:pPr>
        <w:pStyle w:val="ProductList-ClauseHeading"/>
        <w:outlineLvl w:val="3"/>
      </w:pPr>
      <w:r>
        <w:t>Серверні ліцензії («на ядро») – Ліцензування на основі Фізичних ядер на Сервері</w:t>
      </w:r>
    </w:p>
    <w:p w:rsidR="00941E18" w:rsidRDefault="00A032B2" w:rsidP="001E648E">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w:instrText>
      </w:r>
      <w:r>
        <w:instrText xml:space="preserve">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w:instrText>
      </w:r>
      <w:r>
        <w:instrText xml:space="preserve">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941E18" w:rsidRDefault="00A032B2" w:rsidP="001E648E">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w:instrText>
      </w:r>
      <w:r>
        <w:instrText xml:space="preserve">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rsidR="00941E18" w:rsidRDefault="00A032B2" w:rsidP="001E648E">
      <w:pPr>
        <w:pStyle w:val="ProductList-Bullet"/>
        <w:numPr>
          <w:ilvl w:val="0"/>
          <w:numId w:val="12"/>
        </w:numPr>
      </w:pPr>
      <w:r>
        <w:t>Для випусків Enterprise Клієнт може вико</w:t>
      </w:r>
      <w:r>
        <w:t xml:space="preserve">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w:t>
      </w:r>
      <w:r>
        <w:rPr>
          <w:color w:val="0563C1"/>
        </w:rPr>
        <w:t>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w:instrText>
      </w:r>
      <w:r>
        <w:instrText xml:space="preserve">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w:instrText>
      </w:r>
      <w:r>
        <w:instrText xml:space="preserve">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w:instrText>
      </w:r>
      <w:r>
        <w:instrText xml:space="preserve">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rsidR="00941E18" w:rsidRDefault="00A032B2" w:rsidP="001E648E">
      <w:pPr>
        <w:pStyle w:val="ProductList-Bullet"/>
        <w:numPr>
          <w:ilvl w:val="0"/>
          <w:numId w:val="12"/>
        </w:numPr>
      </w:pPr>
      <w:r>
        <w:t xml:space="preserve">Для кожної додаткової </w:t>
      </w:r>
      <w:r>
        <w:fldChar w:fldCharType="begin"/>
      </w:r>
      <w:r>
        <w:instrText xml:space="preserve"> AutoTextList   \s NoSt</w:instrText>
      </w:r>
      <w:r>
        <w:instrText xml:space="preserve">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w:instrText>
      </w:r>
      <w:r>
        <w:instrText xml:space="preserve">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w:instrText>
      </w:r>
      <w:r>
        <w:instrText xml:space="preserve">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w:instrText>
      </w:r>
      <w:r>
        <w:instrText xml:space="preserve">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941E18" w:rsidRDefault="00A032B2" w:rsidP="001E648E">
      <w:pPr>
        <w:pStyle w:val="ProductList-Bullet"/>
        <w:numPr>
          <w:ilvl w:val="0"/>
          <w:numId w:val="12"/>
        </w:numPr>
      </w:pPr>
      <w:r>
        <w:t>Що стосується інших</w:t>
      </w:r>
      <w:r>
        <w:t xml:space="preserve">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w:instrText>
      </w:r>
      <w:r>
        <w:instrText xml:space="preserve">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w:instrText>
      </w:r>
      <w:r>
        <w:instrText xml:space="preserve">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w:instrText>
      </w:r>
      <w:r>
        <w:instrText xml:space="preserve">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941E18" w:rsidRDefault="00941E18">
      <w:pPr>
        <w:pStyle w:val="ProductList-Body"/>
      </w:pPr>
    </w:p>
    <w:p w:rsidR="00941E18" w:rsidRDefault="00A032B2">
      <w:pPr>
        <w:pStyle w:val="ProductList-ClauseHeading"/>
        <w:outlineLvl w:val="3"/>
      </w:pPr>
      <w:r>
        <w:t>Сервер</w:t>
      </w:r>
      <w:r>
        <w:t>ні ліцензії («на ядро») – Ліцензування на основі окремого віртуального операційного середовища</w:t>
      </w:r>
    </w:p>
    <w:p w:rsidR="00941E18" w:rsidRDefault="00A032B2" w:rsidP="001E648E">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w:t>
      </w:r>
      <w:r>
        <w:t xml:space="preserve">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w:instrText>
      </w:r>
      <w:r>
        <w:instrText xml:space="preserve">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w:t>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rsidR="00941E18" w:rsidRDefault="00A032B2" w:rsidP="001E648E">
      <w:pPr>
        <w:pStyle w:val="ProductList-Bullet"/>
        <w:numPr>
          <w:ilvl w:val="0"/>
          <w:numId w:val="13"/>
        </w:numPr>
      </w:pPr>
      <w:r>
        <w:lastRenderedPageBreak/>
        <w:t xml:space="preserve">Кількість необхідних </w:t>
      </w:r>
      <w:r>
        <w:fldChar w:fldCharType="begin"/>
      </w:r>
      <w:r>
        <w:instrText xml:space="preserve"> AutoTextList   \s NoStyle \t "«Ліцензія» означає право на</w:instrText>
      </w:r>
      <w:r>
        <w:instrText xml:space="preserve">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w:instrText>
      </w:r>
      <w:r>
        <w:instrText xml:space="preserve">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w:t>
      </w:r>
      <w:r>
        <w:rPr>
          <w:color w:val="0563C1"/>
        </w:rPr>
        <w:t xml:space="preserve">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w:instrText>
      </w:r>
      <w:r>
        <w:instrText xml:space="preserve">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rsidR="00941E18" w:rsidRDefault="00A032B2" w:rsidP="001E648E">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w:instrText>
      </w:r>
      <w:r>
        <w:instrText xml:space="preserve">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w:t>
      </w:r>
      <w:r>
        <w:rPr>
          <w:color w:val="0563C1"/>
        </w:rPr>
        <w:t>паратними потоками</w:t>
      </w:r>
      <w:r>
        <w:fldChar w:fldCharType="end"/>
      </w:r>
      <w:r>
        <w:t xml:space="preserve">, Клієнту потрібна Ліцензія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941E18" w:rsidRDefault="00A032B2">
      <w:pPr>
        <w:pStyle w:val="ProductList-Offering2Heading"/>
        <w:outlineLvl w:val="2"/>
      </w:pPr>
      <w:bookmarkStart w:id="27" w:name="_Sec544"/>
      <w:r>
        <w:t>Сервери керування</w:t>
      </w:r>
      <w:bookmarkEnd w:id="27"/>
      <w:r>
        <w:fldChar w:fldCharType="begin"/>
      </w:r>
      <w:r>
        <w:instrText xml:space="preserve"> TC "</w:instrText>
      </w:r>
      <w:bookmarkStart w:id="28" w:name="_Toc488918412"/>
      <w:r>
        <w:instrText>Сервери керування</w:instrText>
      </w:r>
      <w:bookmarkEnd w:id="28"/>
      <w:r>
        <w:instrText>" \l 3</w:instrText>
      </w:r>
      <w:r>
        <w:fldChar w:fldCharType="end"/>
      </w:r>
    </w:p>
    <w:p w:rsidR="00941E18" w:rsidRDefault="00A032B2">
      <w:pPr>
        <w:pStyle w:val="ProductList-ClauseHeading"/>
        <w:outlineLvl w:val="3"/>
      </w:pPr>
      <w:r>
        <w:t>Ліцензії на керування</w:t>
      </w:r>
    </w:p>
    <w:p w:rsidR="00941E18" w:rsidRDefault="00A032B2">
      <w:pPr>
        <w:pStyle w:val="ProductList-Body"/>
      </w:pPr>
      <w:r>
        <w:t>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w:t>
      </w:r>
      <w:r>
        <w:t xml:space="preserve">жаючи на суперечні умови). </w:t>
      </w:r>
    </w:p>
    <w:p w:rsidR="00941E18" w:rsidRDefault="00941E18">
      <w:pPr>
        <w:pStyle w:val="ProductList-Body"/>
      </w:pPr>
    </w:p>
    <w:p w:rsidR="00941E18" w:rsidRDefault="00A032B2">
      <w:pPr>
        <w:pStyle w:val="ProductList-ClauseHeading"/>
        <w:outlineLvl w:val="3"/>
      </w:pPr>
      <w:r>
        <w:t>Серверні ліцензії на керування («на ядро»)</w:t>
      </w:r>
    </w:p>
    <w:p w:rsidR="00941E18" w:rsidRDefault="00A032B2" w:rsidP="001E648E">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w:instrText>
      </w:r>
      <w:r>
        <w:instrText xml:space="preserve">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w:instrText>
      </w:r>
      <w:r>
        <w:instrText xml:space="preserve">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w:instrText>
      </w:r>
      <w:r>
        <w:instrText xml:space="preserve">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w:instrText>
      </w:r>
      <w:r>
        <w:instrText xml:space="preserve">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941E18" w:rsidRDefault="00A032B2" w:rsidP="001E648E">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w:instrText>
      </w:r>
      <w:r>
        <w:instrText xml:space="preserve">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w:instrText>
      </w:r>
      <w:r>
        <w:instrText xml:space="preserve">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w:instrText>
      </w:r>
      <w:r>
        <w:instrText xml:space="preserve">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w:instrText>
      </w:r>
      <w:r>
        <w:instrText xml:space="preserve">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941E18" w:rsidRDefault="00A032B2" w:rsidP="001E648E">
      <w:pPr>
        <w:pStyle w:val="ProductList-Bullet"/>
        <w:numPr>
          <w:ilvl w:val="0"/>
          <w:numId w:val="14"/>
        </w:numPr>
      </w:pPr>
      <w:r>
        <w:t>Випуск D</w:t>
      </w:r>
      <w:r>
        <w:t xml:space="preserve">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w:instrText>
      </w:r>
      <w:r>
        <w:instrText xml:space="preserve">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w:instrText>
      </w:r>
      <w:r>
        <w:instrText xml:space="preserve">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941E18" w:rsidRDefault="00A032B2" w:rsidP="001E648E">
      <w:pPr>
        <w:pStyle w:val="ProductList-Bullet"/>
        <w:numPr>
          <w:ilvl w:val="0"/>
          <w:numId w:val="14"/>
        </w:numPr>
      </w:pPr>
      <w:r>
        <w:t>Випуск Standard:</w:t>
      </w:r>
    </w:p>
    <w:p w:rsidR="00941E18" w:rsidRDefault="00A032B2" w:rsidP="001E648E">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w:instrText>
      </w:r>
      <w:r>
        <w:instrText xml:space="preserve">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r>
        <w:t xml:space="preserve">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w:t>
      </w:r>
      <w:r>
        <w:rPr>
          <w:color w:val="0563C1"/>
        </w:rPr>
        <w:t>рі</w:t>
      </w:r>
      <w:r>
        <w:fldChar w:fldCharType="end"/>
      </w:r>
      <w:r>
        <w:t>.</w:t>
      </w:r>
    </w:p>
    <w:p w:rsidR="00941E18" w:rsidRDefault="00A032B2" w:rsidP="001E648E">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w:instrText>
      </w:r>
      <w:r>
        <w:instrText xml:space="preserve">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w:instrText>
      </w:r>
      <w:r>
        <w:instrText xml:space="preserve">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w:instrText>
      </w:r>
      <w:r>
        <w:instrText xml:space="preserve">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w:instrText>
      </w:r>
      <w:r>
        <w:instrText xml:space="preserve">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w:instrText>
      </w:r>
      <w:r>
        <w:instrText xml:space="preserve">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941E18" w:rsidRDefault="00A032B2" w:rsidP="001E648E">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w:instrText>
      </w:r>
      <w:r>
        <w:instrText xml:space="preserve">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w:instrText>
      </w:r>
      <w:r>
        <w:instrText xml:space="preserve">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w:instrText>
      </w:r>
      <w:r>
        <w:instrText xml:space="preserve">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rsidR="00941E18" w:rsidRDefault="00A032B2" w:rsidP="001E648E">
      <w:pPr>
        <w:pStyle w:val="ProductList-Bullet"/>
        <w:numPr>
          <w:ilvl w:val="0"/>
          <w:numId w:val="14"/>
        </w:numPr>
      </w:pPr>
      <w:r>
        <w:t xml:space="preserve">  Для </w:t>
      </w:r>
      <w:r>
        <w:fldChar w:fldCharType="begin"/>
      </w:r>
      <w:r>
        <w:instrText xml:space="preserve"> AutoTextList   \s NoStyle \t "Операційне середо</w:instrText>
      </w:r>
      <w:r>
        <w:instrText xml:space="preserve">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w:instrText>
      </w:r>
      <w:r>
        <w:instrText xml:space="preserve">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rsidR="00941E18" w:rsidRDefault="00941E18">
      <w:pPr>
        <w:pStyle w:val="ProductList-Body"/>
      </w:pPr>
    </w:p>
    <w:p w:rsidR="00941E18" w:rsidRDefault="00A032B2">
      <w:pPr>
        <w:pStyle w:val="ProductList-ClauseHeading"/>
        <w:outlineLvl w:val="3"/>
      </w:pPr>
      <w:r>
        <w:t>Клієнтські ліцензії</w:t>
      </w:r>
      <w:r>
        <w:t xml:space="preserve"> на керування («на операційне середовище» або «на користувача»)</w:t>
      </w:r>
    </w:p>
    <w:p w:rsidR="00941E18" w:rsidRDefault="00A032B2" w:rsidP="001E648E">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w:instrText>
      </w:r>
      <w:r>
        <w:instrText xml:space="preserve">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w:instrText>
      </w:r>
      <w:r>
        <w:instrText xml:space="preserve">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w:instrText>
      </w:r>
      <w:r>
        <w:instrText xml:space="preserve">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w:instrText>
      </w:r>
      <w:r>
        <w:instrText xml:space="preserve">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941E18" w:rsidRDefault="00A032B2" w:rsidP="001E648E">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w:instrText>
      </w:r>
      <w:r>
        <w:instrText xml:space="preserve">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w:instrText>
      </w:r>
      <w:r>
        <w:instrText xml:space="preserve">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w:instrText>
      </w:r>
      <w:r>
        <w:instrText xml:space="preserve">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rsidR="00941E18" w:rsidRDefault="00A032B2" w:rsidP="001E648E">
      <w:pPr>
        <w:pStyle w:val="ProductList-Bullet"/>
        <w:numPr>
          <w:ilvl w:val="0"/>
          <w:numId w:val="15"/>
        </w:numPr>
      </w:pPr>
      <w:r>
        <w:t>Необхідна к</w:t>
      </w:r>
      <w:r>
        <w:t xml:space="preserve">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w:instrText>
      </w:r>
      <w:r>
        <w:instrText xml:space="preserve">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w:t>
      </w:r>
      <w:r>
        <w:t>на користувача»).</w:t>
      </w:r>
    </w:p>
    <w:p w:rsidR="00941E18" w:rsidRDefault="00A032B2" w:rsidP="001E648E">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w:instrText>
      </w:r>
      <w:r>
        <w:instrText xml:space="preserve">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w:instrText>
      </w:r>
      <w:r>
        <w:instrText xml:space="preserve">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rsidR="00941E18" w:rsidRDefault="00941E18">
      <w:pPr>
        <w:pStyle w:val="ProductList-Body"/>
      </w:pPr>
    </w:p>
    <w:p w:rsidR="00941E18" w:rsidRDefault="00A032B2">
      <w:pPr>
        <w:pStyle w:val="ProductList-ClauseHeading"/>
        <w:outlineLvl w:val="3"/>
      </w:pPr>
      <w:r>
        <w:t>Ліцензії на керу</w:t>
      </w:r>
      <w:r>
        <w:t>вання не потрібні для:</w:t>
      </w:r>
    </w:p>
    <w:p w:rsidR="00941E18" w:rsidRDefault="00A032B2" w:rsidP="001E648E">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w:instrText>
      </w:r>
      <w:r>
        <w:instrText xml:space="preserve">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w:instrText>
      </w:r>
      <w:r>
        <w:instrText xml:space="preserve">рії.)" </w:instrText>
      </w:r>
      <w:r>
        <w:fldChar w:fldCharType="separate"/>
      </w:r>
      <w:r>
        <w:rPr>
          <w:color w:val="0563C1"/>
        </w:rPr>
        <w:t>Запущених екземплярів</w:t>
      </w:r>
      <w:r>
        <w:fldChar w:fldCharType="end"/>
      </w:r>
      <w:r>
        <w:t xml:space="preserve"> програмного забезпечення;</w:t>
      </w:r>
    </w:p>
    <w:p w:rsidR="00941E18" w:rsidRDefault="00A032B2" w:rsidP="001E648E">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rsidR="00941E18" w:rsidRDefault="00A032B2" w:rsidP="001E648E">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w:t>
      </w:r>
      <w:r>
        <w:rPr>
          <w:color w:val="0563C1"/>
        </w:rPr>
        <w:t>их середовищ</w:t>
      </w:r>
      <w:r>
        <w:fldChar w:fldCharType="end"/>
      </w:r>
      <w:r>
        <w:t xml:space="preserve"> із фізичних на віртуальні або</w:t>
      </w:r>
    </w:p>
    <w:p w:rsidR="00941E18" w:rsidRDefault="00A032B2" w:rsidP="001E648E">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w:t>
      </w:r>
      <w:r>
        <w:t>теми або доступністю ЦП.</w:t>
      </w:r>
    </w:p>
    <w:p w:rsidR="00941E18" w:rsidRDefault="00941E18">
      <w:pPr>
        <w:pStyle w:val="ProductList-Body"/>
      </w:pPr>
    </w:p>
    <w:p w:rsidR="00941E18" w:rsidRDefault="00A032B2">
      <w:pPr>
        <w:pStyle w:val="ProductList-ClauseHeading"/>
        <w:outlineLvl w:val="3"/>
      </w:pPr>
      <w:r>
        <w:t>Набори даних</w:t>
      </w:r>
    </w:p>
    <w:p w:rsidR="00941E18" w:rsidRDefault="00A032B2">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941E18" w:rsidRDefault="00A032B2">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488918413"/>
      <w:r>
        <w:instrText>Спеціалізовані сервери</w:instrText>
      </w:r>
      <w:bookmarkEnd w:id="30"/>
      <w:r>
        <w:instrText>" \l 3</w:instrText>
      </w:r>
      <w:r>
        <w:fldChar w:fldCharType="end"/>
      </w:r>
    </w:p>
    <w:p w:rsidR="00941E18" w:rsidRDefault="00A032B2">
      <w:pPr>
        <w:pStyle w:val="ProductList-ClauseHeading"/>
        <w:outlineLvl w:val="3"/>
      </w:pPr>
      <w:r>
        <w:t>Серверні ліцензії («</w:t>
      </w:r>
      <w:r>
        <w:t>на Екземпляр»)</w:t>
      </w:r>
    </w:p>
    <w:p w:rsidR="00941E18" w:rsidRDefault="00A032B2">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w:instrText>
      </w:r>
      <w:r>
        <w:instrText xml:space="preserve">"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w:instrText>
      </w:r>
      <w:r>
        <w:instrText xml:space="preserve">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w:instrText>
      </w:r>
      <w:r>
        <w:instrText xml:space="preserve">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w:instrText>
      </w:r>
      <w:r>
        <w:instrText xml:space="preserve">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w:instrText>
      </w:r>
      <w:r>
        <w:instrText xml:space="preserve">е програмне забезпечення." </w:instrText>
      </w:r>
      <w:r>
        <w:fldChar w:fldCharType="separate"/>
      </w:r>
      <w:r>
        <w:rPr>
          <w:color w:val="0563C1"/>
        </w:rPr>
        <w:t>Серверної</w:t>
      </w:r>
      <w:r>
        <w:fldChar w:fldCharType="end"/>
      </w:r>
      <w:r>
        <w:t xml:space="preserve"> ліцензії.</w:t>
      </w:r>
    </w:p>
    <w:p w:rsidR="00941E18" w:rsidRDefault="00A032B2">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488918414"/>
      <w:r>
        <w:instrText>Інструментарій розробника</w:instrText>
      </w:r>
      <w:bookmarkEnd w:id="32"/>
      <w:r>
        <w:instrText>" \l 3</w:instrText>
      </w:r>
      <w:r>
        <w:fldChar w:fldCharType="end"/>
      </w:r>
    </w:p>
    <w:p w:rsidR="00941E18" w:rsidRDefault="00A032B2">
      <w:pPr>
        <w:pStyle w:val="ProductList-ClauseHeading"/>
        <w:outlineLvl w:val="3"/>
      </w:pPr>
      <w:r>
        <w:t>Ліцензії користувача</w:t>
      </w:r>
    </w:p>
    <w:p w:rsidR="00941E18" w:rsidRDefault="00A032B2" w:rsidP="001E648E">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 xml:space="preserve">Ліцензований </w:t>
      </w:r>
      <w:r>
        <w:rPr>
          <w:color w:val="0563C1"/>
        </w:rPr>
        <w:t>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w:t>
      </w:r>
    </w:p>
    <w:p w:rsidR="00941E18" w:rsidRDefault="00A032B2" w:rsidP="001E648E">
      <w:pPr>
        <w:pStyle w:val="ProductList-Bullet"/>
        <w:numPr>
          <w:ilvl w:val="0"/>
          <w:numId w:val="17"/>
        </w:numPr>
      </w:pPr>
      <w:r>
        <w:lastRenderedPageBreak/>
        <w:fldChar w:fldCharType="begin"/>
      </w:r>
      <w:r>
        <w:instrText xml:space="preserve"> AutoTextList   \s NoSt</w:instrText>
      </w:r>
      <w:r>
        <w:instrText xml:space="preserve">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w:t>
      </w:r>
      <w:r>
        <w:t>го забезпечення для симуляції оточення кінцевого користувача задля виявлення проблем, пов’язаних із його програмами.</w:t>
      </w:r>
    </w:p>
    <w:p w:rsidR="00941E18" w:rsidRDefault="00A032B2" w:rsidP="001E648E">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w:instrText>
      </w:r>
      <w:r>
        <w:instrText>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w:instrText>
      </w:r>
      <w:r>
        <w:instrText xml:space="preserve">нюють доступ до виробничих даних." </w:instrText>
      </w:r>
      <w:r>
        <w:fldChar w:fldCharType="separate"/>
      </w:r>
      <w:r>
        <w:rPr>
          <w:color w:val="0563C1"/>
        </w:rPr>
        <w:t>Виробничому середовищі</w:t>
      </w:r>
      <w:r>
        <w:fldChar w:fldCharType="end"/>
      </w:r>
      <w:r>
        <w:t xml:space="preserve">. </w:t>
      </w:r>
    </w:p>
    <w:p w:rsidR="00941E18" w:rsidRDefault="00941E18">
      <w:pPr>
        <w:pStyle w:val="ProductList-Body"/>
      </w:pPr>
    </w:p>
    <w:p w:rsidR="00941E18" w:rsidRDefault="00A032B2">
      <w:pPr>
        <w:pStyle w:val="ProductList-ClauseHeading"/>
        <w:outlineLvl w:val="3"/>
      </w:pPr>
      <w:r>
        <w:t>Додаткові умови ліцензії для передплат Visual Studio</w:t>
      </w:r>
    </w:p>
    <w:p w:rsidR="00941E18" w:rsidRDefault="00A032B2">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w:instrText>
      </w:r>
      <w:r>
        <w:instrText xml:space="preserv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Для передплат Visual Studio термін «програмне забезпечення» означає продукт, доступний для рівня передпла</w:t>
      </w:r>
      <w:r>
        <w:t xml:space="preserve">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w:instrText>
      </w:r>
      <w:r>
        <w:instrText>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w:instrText>
      </w:r>
      <w:r>
        <w:instrText xml:space="preserve">ичих даних." </w:instrText>
      </w:r>
      <w:r>
        <w:fldChar w:fldCharType="separate"/>
      </w:r>
      <w:r>
        <w:rPr>
          <w:color w:val="0563C1"/>
        </w:rPr>
        <w:t>Виробничому середовищі</w:t>
      </w:r>
      <w:r>
        <w:fldChar w:fldCharType="end"/>
      </w:r>
      <w:r>
        <w:t xml:space="preserve">. </w:t>
      </w:r>
    </w:p>
    <w:p w:rsidR="00941E18" w:rsidRDefault="00941E18">
      <w:pPr>
        <w:pStyle w:val="ProductList-Body"/>
      </w:pPr>
    </w:p>
    <w:p w:rsidR="00941E18" w:rsidRDefault="00A032B2">
      <w:pPr>
        <w:pStyle w:val="ProductList-SubClauseHeading"/>
        <w:outlineLvl w:val="4"/>
      </w:pPr>
      <w:r>
        <w:t>Запуск Програмного забезпечення в службах платформи Microsoft Azure</w:t>
      </w:r>
    </w:p>
    <w:p w:rsidR="00941E18" w:rsidRDefault="00A032B2" w:rsidP="001E648E">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w:t>
      </w:r>
      <w:r>
        <w:t xml:space="preserve">е забезпечення в службах платформи Microsoft Azure протягом терміну передплати Visual Studio. </w:t>
      </w:r>
    </w:p>
    <w:p w:rsidR="00941E18" w:rsidRDefault="00A032B2" w:rsidP="001E648E">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w:t>
      </w:r>
      <w:r>
        <w:t>, які надаються разом із Програмним забезпеченням.</w:t>
      </w:r>
    </w:p>
    <w:p w:rsidR="00941E18" w:rsidRDefault="00A032B2" w:rsidP="001E648E">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і пропозицій Azure Dev/Test, за виключенням можливості для </w:t>
      </w:r>
      <w:r>
        <w:fldChar w:fldCharType="begin"/>
      </w:r>
      <w:r>
        <w:instrText xml:space="preserve"> AutoTextList   \s NoStyle \t "Ліцензований користува</w:instrText>
      </w:r>
      <w:r>
        <w:instrText xml:space="preserve">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у службах платформи Microsoft Azure для виробничого використання.</w:t>
      </w:r>
    </w:p>
    <w:p w:rsidR="00941E18" w:rsidRDefault="00941E18">
      <w:pPr>
        <w:pStyle w:val="ProductList-BodyIndented"/>
      </w:pPr>
    </w:p>
    <w:p w:rsidR="00941E18" w:rsidRDefault="00A032B2">
      <w:pPr>
        <w:pStyle w:val="ProductList-SubClauseHeading"/>
        <w:outlineLvl w:val="4"/>
      </w:pPr>
      <w:r>
        <w:t>Додаткові вимоги</w:t>
      </w:r>
    </w:p>
    <w:p w:rsidR="00941E18" w:rsidRDefault="00A032B2">
      <w:pPr>
        <w:pStyle w:val="ProductList-BodyIndented"/>
      </w:pPr>
      <w:r>
        <w:t>Користувач повинен акти</w:t>
      </w:r>
      <w:r>
        <w:t>вувати передплату Visual Studio, з'єднавши свій обліковий запис Microsoft із передплатою Visual Studio, щоби запускати програмне забезпечення в службах платформи Microsoft Azure.</w:t>
      </w:r>
    </w:p>
    <w:p w:rsidR="00941E18" w:rsidRDefault="00941E18">
      <w:pPr>
        <w:pStyle w:val="ProductList-BodyIndented"/>
      </w:pPr>
    </w:p>
    <w:p w:rsidR="00941E18" w:rsidRDefault="00A032B2">
      <w:pPr>
        <w:pStyle w:val="ProductList-SubClauseHeading"/>
        <w:outlineLvl w:val="4"/>
      </w:pPr>
      <w:r>
        <w:t>Приймальні випробування та відгуки</w:t>
      </w:r>
    </w:p>
    <w:p w:rsidR="00941E18" w:rsidRDefault="00A032B2">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rsidR="00941E18" w:rsidRDefault="00941E18">
      <w:pPr>
        <w:pStyle w:val="ProductList-BodyIndented"/>
      </w:pPr>
    </w:p>
    <w:p w:rsidR="00941E18" w:rsidRDefault="00A032B2">
      <w:pPr>
        <w:pStyle w:val="ProductList-SubClauseHeading"/>
        <w:outlineLvl w:val="4"/>
      </w:pPr>
      <w:r>
        <w:t>Windows Server 2016 Remote Deskt</w:t>
      </w:r>
      <w:r>
        <w:t>op Services</w:t>
      </w:r>
    </w:p>
    <w:p w:rsidR="00941E18" w:rsidRDefault="00A032B2">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941E18" w:rsidRDefault="00941E18">
      <w:pPr>
        <w:pStyle w:val="ProductList-BodyIndented"/>
      </w:pPr>
    </w:p>
    <w:p w:rsidR="00941E18" w:rsidRDefault="00A032B2">
      <w:pPr>
        <w:pStyle w:val="ProductList-SubClauseHeading"/>
        <w:outlineLvl w:val="4"/>
      </w:pPr>
      <w:r>
        <w:t>Продукт Windows Embedded</w:t>
      </w:r>
    </w:p>
    <w:p w:rsidR="00941E18" w:rsidRDefault="00A032B2">
      <w:pPr>
        <w:pStyle w:val="ProductList-BodyIndented"/>
      </w:pPr>
      <w:r>
        <w:t>К</w:t>
      </w:r>
      <w:r>
        <w:t>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w:t>
      </w:r>
      <w:r>
        <w:t xml:space="preserve">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w:t>
      </w:r>
      <w:r>
        <w:t>ежену кількість копій ліцензованого Продукту Windows Embedded.</w:t>
      </w:r>
    </w:p>
    <w:p w:rsidR="00941E18" w:rsidRDefault="00941E18">
      <w:pPr>
        <w:pStyle w:val="ProductList-BodyIndented"/>
        <w:jc w:val="right"/>
      </w:pPr>
    </w:p>
    <w:tbl>
      <w:tblPr>
        <w:tblStyle w:val="PURTable0"/>
        <w:tblW w:w="0" w:type="dxa"/>
        <w:tblLook w:val="04A0" w:firstRow="1" w:lastRow="0" w:firstColumn="1" w:lastColumn="0" w:noHBand="0" w:noVBand="1"/>
      </w:tblPr>
      <w:tblGrid>
        <w:gridCol w:w="1044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Indented"/>
      </w:pPr>
    </w:p>
    <w:p w:rsidR="00941E18" w:rsidRDefault="00941E18">
      <w:pPr>
        <w:sectPr w:rsidR="00941E18">
          <w:headerReference w:type="default" r:id="rId35"/>
          <w:footerReference w:type="default" r:id="rId36"/>
          <w:type w:val="continuous"/>
          <w:pgSz w:w="12240" w:h="15840" w:code="1"/>
          <w:pgMar w:top="1170" w:right="720" w:bottom="720" w:left="720" w:header="432" w:footer="288" w:gutter="0"/>
          <w:cols w:space="360"/>
        </w:sectPr>
      </w:pPr>
    </w:p>
    <w:p w:rsidR="00941E18" w:rsidRDefault="00A032B2">
      <w:pPr>
        <w:pStyle w:val="ProductList-SectionHeading"/>
        <w:pageBreakBefore/>
        <w:outlineLvl w:val="0"/>
      </w:pPr>
      <w:bookmarkStart w:id="33" w:name="_Sec547"/>
      <w:bookmarkEnd w:id="12"/>
      <w:r>
        <w:lastRenderedPageBreak/>
        <w:t>Програмне забезпечення</w:t>
      </w:r>
      <w:r>
        <w:fldChar w:fldCharType="begin"/>
      </w:r>
      <w:r>
        <w:instrText xml:space="preserve"> TC "</w:instrText>
      </w:r>
      <w:bookmarkStart w:id="34" w:name="_Toc488918415"/>
      <w:r>
        <w:instrText>Програмне забезпечення</w:instrText>
      </w:r>
      <w:bookmarkEnd w:id="34"/>
      <w:r>
        <w:instrText>" \l 1</w:instrText>
      </w:r>
      <w:r>
        <w:fldChar w:fldCharType="end"/>
      </w:r>
    </w:p>
    <w:p w:rsidR="00941E18" w:rsidRDefault="00A032B2">
      <w:pPr>
        <w:pStyle w:val="ProductList-Offering1HeadingNoBorder"/>
        <w:outlineLvl w:val="1"/>
      </w:pPr>
      <w:bookmarkStart w:id="35" w:name="_Sec857"/>
      <w:r>
        <w:t>Advanced Threat Analytics</w:t>
      </w:r>
      <w:bookmarkEnd w:id="35"/>
      <w:r>
        <w:fldChar w:fldCharType="begin"/>
      </w:r>
      <w:r>
        <w:instrText xml:space="preserve"> TC "</w:instrText>
      </w:r>
      <w:bookmarkStart w:id="36" w:name="_Toc488918416"/>
      <w:r>
        <w:instrText>Advanced Threat Analytics</w:instrText>
      </w:r>
      <w:bookmarkEnd w:id="36"/>
      <w:r>
        <w:instrText>" \l 2</w:instrText>
      </w:r>
      <w:r>
        <w:fldChar w:fldCharType="end"/>
      </w:r>
    </w:p>
    <w:p w:rsidR="00941E18" w:rsidRDefault="00A032B2">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941E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941E18">
        <w:tc>
          <w:tcPr>
            <w:tcW w:w="416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w:instrText>
            </w:r>
            <w:r>
              <w:instrText xml:space="preserve">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4160" w:type="dxa"/>
            <w:tcBorders>
              <w:top w:val="dashed" w:sz="4" w:space="0" w:color="BFBFBF"/>
              <w:left w:val="none" w:sz="4" w:space="0" w:color="6E6E6E"/>
              <w:bottom w:val="none" w:sz="4" w:space="0" w:color="FFFFFF"/>
              <w:right w:val="none" w:sz="4" w:space="0" w:color="6E6E6E"/>
            </w:tcBorders>
          </w:tcPr>
          <w:p w:rsidR="00941E18" w:rsidRDefault="00A032B2">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41E18" w:rsidRDefault="00A032B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41E18" w:rsidRDefault="00A032B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w:instrText>
            </w:r>
            <w:r>
              <w:instrText xml:space="preserve">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bl>
    <w:p w:rsidR="00941E18" w:rsidRDefault="00A032B2">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576"/>
        <w:gridCol w:w="3598"/>
        <w:gridCol w:w="361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Випуски з меншими функціональними</w:t>
            </w:r>
            <w:r>
              <w:rPr>
                <w:color w:val="404040"/>
              </w:rPr>
              <w:t xml:space="preserve"> можливостями: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r:id="rId37">
              <w:r>
                <w:rPr>
                  <w:color w:val="000000"/>
                </w:rPr>
                <w:t>Додаток B</w:t>
              </w:r>
            </w:hyperlink>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3"/>
      </w:pPr>
      <w:r>
        <w:t>2.1 Обмеження для країн</w:t>
      </w:r>
    </w:p>
    <w:p w:rsidR="00941E18" w:rsidRDefault="00A032B2">
      <w:pPr>
        <w:pStyle w:val="ProductList-Body"/>
      </w:pPr>
      <w:r>
        <w:t>Клієнти не можуть завантажувати Advanced Threat Analytics 2016 для використання або розповсюдження в Китайській Народній Республіці.</w:t>
      </w:r>
    </w:p>
    <w:p w:rsidR="00941E18" w:rsidRDefault="00A032B2">
      <w:pPr>
        <w:pStyle w:val="ProductList-Offering1SubSection"/>
        <w:outlineLvl w:val="2"/>
      </w:pPr>
      <w:bookmarkStart w:id="39" w:name="_Sec860"/>
      <w:r>
        <w:t xml:space="preserve">3. Права на </w:t>
      </w:r>
      <w:r>
        <w:t>використання</w:t>
      </w:r>
      <w:bookmarkEnd w:id="39"/>
    </w:p>
    <w:tbl>
      <w:tblPr>
        <w:tblStyle w:val="PURTable"/>
        <w:tblW w:w="0" w:type="dxa"/>
        <w:tblLook w:val="04A0" w:firstRow="1" w:lastRow="0" w:firstColumn="1" w:lastColumn="0" w:noHBand="0" w:noVBand="1"/>
      </w:tblPr>
      <w:tblGrid>
        <w:gridCol w:w="3605"/>
        <w:gridCol w:w="3587"/>
        <w:gridCol w:w="359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w:instrText>
            </w:r>
            <w:r>
              <w:instrText xml:space="preserve">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Додат</w:t>
            </w:r>
            <w:r>
              <w:rPr>
                <w:color w:val="404040"/>
              </w:rPr>
              <w:t>кове програмне забезпечення: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w:t>
            </w:r>
            <w:r>
              <w:t>ення Windows</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3"/>
      </w:pPr>
      <w:r>
        <w:t xml:space="preserve">3.1 </w:t>
      </w:r>
      <w:r>
        <w:t>Ліцензія на керування</w:t>
      </w:r>
    </w:p>
    <w:tbl>
      <w:tblPr>
        <w:tblStyle w:val="PURTable"/>
        <w:tblW w:w="0" w:type="dxa"/>
        <w:tblLook w:val="04A0" w:firstRow="1" w:lastRow="0" w:firstColumn="1" w:lastColumn="0" w:noHBand="0" w:noVBand="1"/>
      </w:tblPr>
      <w:tblGrid>
        <w:gridCol w:w="3585"/>
        <w:gridCol w:w="3620"/>
        <w:gridCol w:w="358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E18" w:rsidRDefault="00A032B2">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941E18" w:rsidRDefault="00A032B2">
            <w:pPr>
              <w:pStyle w:val="ProductList-TableBody"/>
            </w:pPr>
            <w:r>
              <w:t>Advanced Threat Analytics 2016 (ліцензія на керування «на користувача» або «на операційне середовище»)</w:t>
            </w:r>
          </w:p>
        </w:tc>
        <w:tc>
          <w:tcPr>
            <w:tcW w:w="4040" w:type="dxa"/>
            <w:tcBorders>
              <w:top w:val="single" w:sz="18" w:space="0" w:color="0072C6"/>
              <w:left w:val="none" w:sz="4" w:space="0" w:color="000000"/>
              <w:bottom w:val="single" w:sz="4" w:space="0" w:color="000000"/>
              <w:right w:val="single" w:sz="4" w:space="0" w:color="000000"/>
            </w:tcBorders>
          </w:tcPr>
          <w:p w:rsidR="00941E18" w:rsidRDefault="00A032B2">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941E18" w:rsidRDefault="00941E18">
      <w:pPr>
        <w:pStyle w:val="ProductList-Body"/>
      </w:pPr>
    </w:p>
    <w:p w:rsidR="00941E18" w:rsidRDefault="00A032B2">
      <w:pPr>
        <w:pStyle w:val="ProductList-ClauseHeading"/>
        <w:outlineLvl w:val="3"/>
      </w:pPr>
      <w:r>
        <w:t>3.2 Використання</w:t>
      </w:r>
      <w:r>
        <w:t>, для якого потрібна ліцензія на керування</w:t>
      </w:r>
    </w:p>
    <w:p w:rsidR="00941E18" w:rsidRDefault="00A032B2">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w:instrText>
      </w:r>
      <w:r>
        <w:instrText xml:space="preserve">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w:t>
      </w:r>
      <w:r>
        <w:t xml:space="preserve">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w:t>
      </w:r>
      <w:r>
        <w:rPr>
          <w:color w:val="0563C1"/>
        </w:rPr>
        <w:t>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w:instrText>
      </w:r>
      <w:r>
        <w:instrText xml:space="preserve">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941E18" w:rsidRDefault="00941E18">
      <w:pPr>
        <w:pStyle w:val="ProductList-Body"/>
      </w:pPr>
    </w:p>
    <w:p w:rsidR="00941E18" w:rsidRDefault="00A032B2">
      <w:pPr>
        <w:pStyle w:val="ProductList-ClauseHeading"/>
        <w:outlineLvl w:val="3"/>
      </w:pPr>
      <w:r>
        <w:t>3.3 Бібл</w:t>
      </w:r>
      <w:r>
        <w:t>іотеки, ліцензовані за стандартною загальною ліцензією обмеженого застосування GNU</w:t>
      </w:r>
    </w:p>
    <w:p w:rsidR="00941E18" w:rsidRDefault="00A032B2">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програмного забезпечення Advanced Threat Analytics, декомпілювати й дизасемблювати його або іншим способом намагатися одержати вихідний код програмного забезпечення Advanced Threat Analytics Server, лише якщо це потр</w:t>
      </w:r>
      <w:r>
        <w:t>ібно для налагодження змін, унесених у будь-які бібліотеки, які надано за Стандартною загальною ліцензією обмеженого застосування GNU у складі програмного забезпечення або через посилання в цьому програмному забезпеченні.</w:t>
      </w:r>
    </w:p>
    <w:p w:rsidR="00941E18" w:rsidRDefault="00A032B2">
      <w:pPr>
        <w:pStyle w:val="ProductList-Offering1SubSection"/>
        <w:outlineLvl w:val="2"/>
      </w:pPr>
      <w:bookmarkStart w:id="40" w:name="_Sec861"/>
      <w:r>
        <w:t>4. Підтримка програмного забезпече</w:t>
      </w:r>
      <w:r>
        <w:t>ння</w:t>
      </w:r>
      <w:bookmarkEnd w:id="40"/>
    </w:p>
    <w:tbl>
      <w:tblPr>
        <w:tblStyle w:val="PURTable"/>
        <w:tblW w:w="0" w:type="dxa"/>
        <w:tblLook w:val="04A0" w:firstRow="1" w:lastRow="0" w:firstColumn="1" w:lastColumn="0" w:noHBand="0" w:noVBand="1"/>
      </w:tblPr>
      <w:tblGrid>
        <w:gridCol w:w="3620"/>
        <w:gridCol w:w="3585"/>
        <w:gridCol w:w="358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w:instrText>
            </w:r>
            <w:r>
              <w:instrText xml:space="preserve">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w:instrText>
            </w:r>
            <w:r>
              <w:instrText xml:space="preserve">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переходу на резервний ресурс: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віддалене використання: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w:instrText>
            </w:r>
            <w:r>
              <w:instrText xml:space="preserve">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1HeadingNoBorder"/>
        <w:outlineLvl w:val="1"/>
      </w:pPr>
      <w:bookmarkStart w:id="41" w:name="_Sec592"/>
      <w:r>
        <w:t>BizTalk</w:t>
      </w:r>
      <w:bookmarkEnd w:id="41"/>
      <w:r>
        <w:fldChar w:fldCharType="begin"/>
      </w:r>
      <w:r>
        <w:instrText xml:space="preserve"> TC "</w:instrText>
      </w:r>
      <w:bookmarkStart w:id="42" w:name="_Toc488918417"/>
      <w:r>
        <w:instrText>BizTalk</w:instrText>
      </w:r>
      <w:bookmarkEnd w:id="42"/>
      <w:r>
        <w:instrText>" \l 2</w:instrText>
      </w:r>
      <w:r>
        <w:fldChar w:fldCharType="end"/>
      </w:r>
    </w:p>
    <w:p w:rsidR="00941E18" w:rsidRDefault="00A032B2">
      <w:pPr>
        <w:pStyle w:val="ProductList-Offering1SubSection"/>
        <w:outlineLvl w:val="2"/>
      </w:pPr>
      <w:bookmarkStart w:id="43" w:name="_Sec593"/>
      <w:r>
        <w:lastRenderedPageBreak/>
        <w:t>1. Доступність програм</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41E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"License and Sof</w:instrText>
            </w:r>
            <w:r>
              <w:instrText xml:space="preserve">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41E18">
        <w:tc>
          <w:tcPr>
            <w:tcW w:w="416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rPr>
                <w:color w:val="000000"/>
              </w:rPr>
              <w:t>BizTalk Server 2016 Branch Edition</w:t>
            </w:r>
            <w:r>
              <w:fldChar w:fldCharType="begin"/>
            </w:r>
            <w:r>
              <w:instrText xml:space="preserve"> XE "</w:instrText>
            </w:r>
            <w:r>
              <w:instrText xml:space="preserve">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41E18" w:rsidRDefault="00A032B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41E18" w:rsidRDefault="00A032B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41E18" w:rsidRDefault="00A032B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41E18" w:rsidRDefault="00A032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1E18" w:rsidRDefault="00A032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1E18" w:rsidRDefault="00A032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1E18" w:rsidRDefault="00A032B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1E18" w:rsidRDefault="00A032B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41E18" w:rsidRDefault="00A032B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w:instrText>
            </w:r>
            <w:r>
              <w:instrText xml:space="preserve">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1E18" w:rsidRDefault="00A032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1E18" w:rsidRDefault="00A032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1E18" w:rsidRDefault="00A032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41E18" w:rsidRDefault="00A032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none" w:sz="4" w:space="0" w:color="6E6E6E"/>
              <w:bottom w:val="none" w:sz="4" w:space="0" w:color="6E6E6E"/>
              <w:right w:val="none" w:sz="4" w:space="0" w:color="6E6E6E"/>
            </w:tcBorders>
          </w:tcPr>
          <w:p w:rsidR="00941E18" w:rsidRDefault="00A032B2">
            <w:pPr>
              <w:pStyle w:val="ProductList-TableBody"/>
            </w:pPr>
            <w:r>
              <w:rPr>
                <w:color w:val="000000"/>
              </w:rPr>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41E18" w:rsidRDefault="00A032B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41E18" w:rsidRDefault="00941E1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41E18" w:rsidRDefault="00941E1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bl>
    <w:p w:rsidR="00941E18" w:rsidRDefault="00A032B2">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576"/>
        <w:gridCol w:w="3598"/>
        <w:gridCol w:w="361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Випуски з меншими функціональними можливостями: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0000"/>
                </w:rPr>
                <w:t>Додаток B</w:t>
              </w:r>
            </w:hyperlink>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w:instrText>
            </w:r>
            <w:r>
              <w:instrText xml:space="preserve">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A032B2">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05"/>
        <w:gridCol w:w="3587"/>
        <w:gridCol w:w="359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w:instrText>
            </w:r>
            <w:r>
              <w:instrText xml:space="preserve">амним забезпеченням." </w:instrText>
            </w:r>
            <w:r>
              <w:fldChar w:fldCharType="separate"/>
            </w:r>
            <w:r>
              <w:rPr>
                <w:color w:val="0563C1"/>
              </w:rPr>
              <w:t>Додаткове програмне забезпечення</w:t>
            </w:r>
            <w:r>
              <w:fldChar w:fldCharType="end"/>
            </w:r>
            <w:r>
              <w:t>: Усі випуски</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w:t>
            </w:r>
            <w:r>
              <w:t>ення Windows</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3"/>
      </w:pPr>
      <w:r>
        <w:t xml:space="preserve">3.1 </w:t>
      </w:r>
      <w:r>
        <w:t>BizTalk Server Branch і Standard Edition</w:t>
      </w:r>
    </w:p>
    <w:p w:rsidR="00941E18" w:rsidRDefault="00A032B2">
      <w:pPr>
        <w:pStyle w:val="ProductList-SubClauseHeading"/>
        <w:outlineLvl w:val="4"/>
      </w:pPr>
      <w:r>
        <w:t>3.1.1 Обмеження використання</w:t>
      </w:r>
    </w:p>
    <w:p w:rsidR="00941E18" w:rsidRDefault="00A032B2">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w:instrText>
      </w:r>
      <w:r>
        <w:instrText xml:space="preserve">."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w:instrText>
      </w:r>
      <w:r>
        <w:instrText xml:space="preserve">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w:instrText>
      </w:r>
      <w:r>
        <w:instrText xml:space="preserve">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фізичний пристрій, на якому може працювати серверне програмне забе</w:instrText>
      </w:r>
      <w:r>
        <w:instrText xml:space="preserve">зпечення." </w:instrText>
      </w:r>
      <w:r>
        <w:fldChar w:fldCharType="separate"/>
      </w:r>
      <w:r>
        <w:rPr>
          <w:color w:val="0563C1"/>
        </w:rPr>
        <w:t>Сервері</w:t>
      </w:r>
      <w:r>
        <w:fldChar w:fldCharType="end"/>
      </w:r>
      <w:r>
        <w:t>.</w:t>
      </w:r>
    </w:p>
    <w:p w:rsidR="00941E18" w:rsidRDefault="00941E18">
      <w:pPr>
        <w:pStyle w:val="ProductList-BodyIndented"/>
      </w:pPr>
    </w:p>
    <w:p w:rsidR="00941E18" w:rsidRDefault="00A032B2">
      <w:pPr>
        <w:pStyle w:val="ProductList-SubClauseHeading"/>
        <w:outlineLvl w:val="4"/>
      </w:pPr>
      <w:r>
        <w:t>3.1.2 Веб-компонент Office</w:t>
      </w:r>
    </w:p>
    <w:p w:rsidR="00941E18" w:rsidRDefault="00A032B2">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w:t>
      </w:r>
      <w:r>
        <w:t xml:space="preserve">не потрібні. </w:t>
      </w:r>
    </w:p>
    <w:p w:rsidR="00941E18" w:rsidRDefault="00941E18">
      <w:pPr>
        <w:pStyle w:val="ProductList-BodyIndented"/>
      </w:pPr>
    </w:p>
    <w:p w:rsidR="00941E18" w:rsidRDefault="00A032B2">
      <w:pPr>
        <w:pStyle w:val="ProductList-ClauseHeading"/>
        <w:outlineLvl w:val="3"/>
      </w:pPr>
      <w:r>
        <w:t>3.2 BizTalk Server Branch Edition</w:t>
      </w:r>
    </w:p>
    <w:p w:rsidR="00941E18" w:rsidRDefault="00A032B2">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w:instrText>
      </w:r>
      <w:r>
        <w:instrText xml:space="preserve">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w:instrText>
      </w:r>
      <w:r>
        <w:instrText xml:space="preserve">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w:t>
      </w:r>
      <w:r>
        <w:t xml:space="preserve">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w:t>
      </w:r>
      <w:r>
        <w:rPr>
          <w:color w:val="0563C1"/>
        </w:rPr>
        <w:t>нзований сервер</w:t>
      </w:r>
      <w:r>
        <w:fldChar w:fldCharType="end"/>
      </w:r>
      <w:r>
        <w:t xml:space="preserve"> не може:</w:t>
      </w:r>
    </w:p>
    <w:p w:rsidR="00941E18" w:rsidRDefault="00A032B2" w:rsidP="001E648E">
      <w:pPr>
        <w:pStyle w:val="ProductList-Bullet"/>
        <w:numPr>
          <w:ilvl w:val="0"/>
          <w:numId w:val="19"/>
        </w:numPr>
      </w:pPr>
      <w:r>
        <w:t xml:space="preserve">діяти як центральний вузол у мережевій моделі «hub and spoke» (мережа-міст); </w:t>
      </w:r>
    </w:p>
    <w:p w:rsidR="00941E18" w:rsidRDefault="00A032B2" w:rsidP="001E648E">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rsidR="00941E18" w:rsidRDefault="00A032B2" w:rsidP="001E648E">
      <w:pPr>
        <w:pStyle w:val="ProductList-Bullet"/>
        <w:numPr>
          <w:ilvl w:val="0"/>
          <w:numId w:val="19"/>
        </w:numPr>
      </w:pPr>
      <w:r>
        <w:t>автоматизувати бізнес-процеси у відділах, функціональних пі</w:t>
      </w:r>
      <w:r>
        <w:t>дрозділах чи філіалах.</w:t>
      </w:r>
    </w:p>
    <w:p w:rsidR="00941E18" w:rsidRDefault="00941E18">
      <w:pPr>
        <w:pStyle w:val="ProductList-Body"/>
      </w:pPr>
    </w:p>
    <w:p w:rsidR="00941E18" w:rsidRDefault="00A032B2">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BizTalk Server Related Schemas and Templates</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BAM-інтер</w:t>
            </w:r>
            <w:r>
              <w:t>фейси API подій і засоби перехоплення й адміністрування</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Development Tools</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MQHelper.dll</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SOAP Receive Adapter</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UDDI</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pPr>
          </w:p>
        </w:tc>
      </w:tr>
    </w:tbl>
    <w:p w:rsidR="00941E18" w:rsidRDefault="00A032B2">
      <w:pPr>
        <w:pStyle w:val="ProductList-Offering1SubSection"/>
        <w:outlineLvl w:val="2"/>
      </w:pPr>
      <w:bookmarkStart w:id="46" w:name="_Sec596"/>
      <w:r>
        <w:t>4. Підтримка програмного забезпечення</w:t>
      </w:r>
      <w:bookmarkEnd w:id="46"/>
    </w:p>
    <w:p w:rsidR="00941E18" w:rsidRDefault="00941E18">
      <w:pPr>
        <w:pStyle w:val="ProductList-Body"/>
      </w:pPr>
    </w:p>
    <w:tbl>
      <w:tblPr>
        <w:tblStyle w:val="PURTable"/>
        <w:tblW w:w="0" w:type="dxa"/>
        <w:tblLook w:val="04A0" w:firstRow="1" w:lastRow="0" w:firstColumn="1" w:lastColumn="0" w:noHBand="0" w:noVBand="1"/>
      </w:tblPr>
      <w:tblGrid>
        <w:gridCol w:w="3620"/>
        <w:gridCol w:w="3585"/>
        <w:gridCol w:w="358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переходу на резервний ресурс: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w:instrText>
            </w:r>
            <w:r>
              <w:instrText>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w:instrText>
            </w:r>
            <w:r>
              <w:instrText xml:space="preserve">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w:instrText>
            </w:r>
            <w:r>
              <w:instrText xml:space="preserve">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8">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 xml:space="preserve">Права </w:t>
            </w:r>
            <w:r>
              <w:rPr>
                <w:color w:val="404040"/>
              </w:rPr>
              <w:t>на віддалене використання: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lastRenderedPageBreak/>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w:instrText>
            </w:r>
            <w:r>
              <w:instrText xml:space="preserve">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3"/>
      </w:pPr>
      <w:r>
        <w:t>4.1 Biz Talk Server 2013 R2 Enterprise – необмежена візуалізація</w:t>
      </w:r>
    </w:p>
    <w:p w:rsidR="00941E18" w:rsidRDefault="00A032B2">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w:t>
      </w:r>
      <w:r>
        <w:t xml:space="preserve">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w:instrText>
      </w:r>
      <w:r>
        <w:instrText xml:space="preserve">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w:instrText>
      </w:r>
      <w:r>
        <w:instrText xml:space="preserve">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w:instrText>
      </w:r>
      <w:r>
        <w:instrText xml:space="preserve">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1HeadingNoBorder"/>
        <w:outlineLvl w:val="1"/>
      </w:pPr>
      <w:bookmarkStart w:id="47" w:name="_Sec597"/>
      <w:r>
        <w:t>Набори CAL Suite</w:t>
      </w:r>
      <w:bookmarkEnd w:id="47"/>
      <w:r>
        <w:fldChar w:fldCharType="begin"/>
      </w:r>
      <w:r>
        <w:instrText xml:space="preserve"> TC "</w:instrText>
      </w:r>
      <w:bookmarkStart w:id="48" w:name="_Toc488918418"/>
      <w:r>
        <w:instrText>Набори CAL Suite</w:instrText>
      </w:r>
      <w:bookmarkEnd w:id="48"/>
      <w:r>
        <w:instrText>" \l 2</w:instrText>
      </w:r>
      <w:r>
        <w:fldChar w:fldCharType="end"/>
      </w:r>
    </w:p>
    <w:p w:rsidR="00941E18" w:rsidRDefault="00A032B2">
      <w:pPr>
        <w:pStyle w:val="ProductList-Offering1SubSection"/>
        <w:outlineLvl w:val="2"/>
      </w:pPr>
      <w:bookmarkStart w:id="49" w:name="_Sec868"/>
      <w:r>
        <w:t>1. Доступність програм</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941E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w:instrText>
            </w:r>
            <w:r>
              <w:instrText xml:space="preserve">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w:instrText>
            </w:r>
            <w:r>
              <w:instrText xml:space="preserve">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41E18">
        <w:tc>
          <w:tcPr>
            <w:tcW w:w="416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w:instrText>
            </w:r>
            <w:r>
              <w:instrText xml:space="preserve">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w:instrText>
            </w:r>
            <w:r>
              <w:instrText xml:space="preserve">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Набір ліцензій доступу клієнта «Core» на Bridge для Microsoft Intune</w:t>
            </w:r>
            <w:r>
              <w:fldChar w:fldCharType="begin"/>
            </w:r>
            <w:r>
              <w:instrText xml:space="preserve"> XE "</w:instrText>
            </w:r>
            <w:r>
              <w:instrText xml:space="preserve">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Набір ліцензій CAL на Bridge для Enterprise Mobility + Security</w:t>
            </w:r>
            <w:r>
              <w:fldChar w:fldCharType="begin"/>
            </w:r>
            <w:r>
              <w:instrText xml:space="preserve"> XE "</w:instrText>
            </w:r>
            <w:r>
              <w:instrText xml:space="preserve">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w:instrText>
            </w:r>
            <w:r>
              <w:instrText xml:space="preserve">  \s NoStyle \t "Пропозиція Student Offering" </w:instrText>
            </w:r>
            <w:r>
              <w:fldChar w:fldCharType="separate"/>
            </w:r>
            <w:r>
              <w:rPr>
                <w:color w:val="000000"/>
              </w:rPr>
              <w:t>ST</w:t>
            </w:r>
            <w:r>
              <w:fldChar w:fldCharType="end"/>
            </w: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Набір ліцензій доступу клієнта «Enterprise» на Bridge для Office 365 From SA</w:t>
            </w:r>
            <w:r>
              <w:fldChar w:fldCharType="begin"/>
            </w:r>
            <w:r>
              <w:instrText xml:space="preserve"> XE "</w:instrText>
            </w:r>
            <w:r>
              <w:instrText xml:space="preserve">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w:instrText>
            </w:r>
            <w:r>
              <w:instrText xml:space="preserve">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w:t>
            </w:r>
            <w:r>
              <w:t>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w:instrText>
            </w:r>
            <w:r>
              <w:instrText xml:space="preserve">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bl>
    <w:p w:rsidR="00941E18" w:rsidRDefault="00941E18">
      <w:pPr>
        <w:pStyle w:val="ProductList-Body"/>
      </w:pPr>
    </w:p>
    <w:p w:rsidR="00941E18" w:rsidRDefault="00A032B2">
      <w:pPr>
        <w:pStyle w:val="ProductList-Offering1SubSection"/>
        <w:outlineLvl w:val="2"/>
      </w:pPr>
      <w:bookmarkStart w:id="50" w:name="_Sec599"/>
      <w:r>
        <w:t>2. Умови продукту</w:t>
      </w:r>
      <w:bookmarkEnd w:id="50"/>
    </w:p>
    <w:tbl>
      <w:tblPr>
        <w:tblStyle w:val="PURTable"/>
        <w:tblW w:w="0" w:type="dxa"/>
        <w:tblLook w:val="04A0" w:firstRow="1" w:lastRow="0" w:firstColumn="1" w:lastColumn="0" w:noHBand="0" w:noVBand="1"/>
      </w:tblPr>
      <w:tblGrid>
        <w:gridCol w:w="3576"/>
        <w:gridCol w:w="3598"/>
        <w:gridCol w:w="361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Випуски з меншими функціональними</w:t>
            </w:r>
            <w:r>
              <w:rPr>
                <w:color w:val="404040"/>
              </w:rPr>
              <w:t xml:space="preserve"> можливостями: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w:instrText>
            </w:r>
            <w:r>
              <w:instrText xml:space="preserve">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 Знижка UTD : знижка, доступна клієнтам за угодою «Open Value Subscription», які замо</w:instrText>
            </w:r>
            <w:r>
              <w:instrText xml:space="preserve">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3"/>
      </w:pPr>
      <w:r>
        <w:t>2.1 Процес визначення Відповідних прав на використання для Наборів ліцензій CAL Suite</w:t>
      </w:r>
    </w:p>
    <w:p w:rsidR="00941E18" w:rsidRDefault="00A032B2">
      <w:pPr>
        <w:pStyle w:val="ProductList-Body"/>
      </w:pPr>
      <w:r>
        <w:t>Ліц</w:t>
      </w:r>
      <w:r>
        <w:t xml:space="preserve">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w:t>
      </w:r>
      <w:r>
        <w:lastRenderedPageBreak/>
        <w:t>прав</w:t>
      </w:r>
      <w:r>
        <w:t>а доступу за постійними ліцензіями визначаються на основі прав на використання, що діяли для версій, які були поточними до припинення.</w:t>
      </w:r>
    </w:p>
    <w:p w:rsidR="00941E18" w:rsidRDefault="00941E18">
      <w:pPr>
        <w:pStyle w:val="ProductList-Body"/>
      </w:pPr>
    </w:p>
    <w:p w:rsidR="00941E18" w:rsidRDefault="00A032B2">
      <w:pPr>
        <w:pStyle w:val="ProductList-ClauseHeading"/>
        <w:outlineLvl w:val="3"/>
      </w:pPr>
      <w:r>
        <w:t>2.2 Компоненти набору ліцензій доступу клієнта</w:t>
      </w:r>
    </w:p>
    <w:p w:rsidR="00941E18" w:rsidRDefault="00A032B2">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941E18" w:rsidRDefault="00941E18">
      <w:pPr>
        <w:pStyle w:val="ProductList-Body"/>
      </w:pPr>
    </w:p>
    <w:p w:rsidR="00941E18" w:rsidRDefault="00A032B2">
      <w:pPr>
        <w:pStyle w:val="ProductList-ClauseHeading"/>
        <w:outlineLvl w:val="3"/>
      </w:pPr>
      <w:r>
        <w:t xml:space="preserve">2.3 Онлайнові служби, включені до Ліцензії Enterprise </w:t>
      </w:r>
      <w:r>
        <w:t>CAL Suite</w:t>
      </w:r>
    </w:p>
    <w:p w:rsidR="00941E18" w:rsidRDefault="00A032B2">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w:t>
      </w:r>
      <w:r>
        <w:t>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w:t>
      </w:r>
      <w:r>
        <w:t>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w:t>
      </w:r>
      <w:r>
        <w:t xml:space="preserve"> за червень 2015 р. за адресою </w:t>
      </w:r>
      <w:hyperlink r:id="rId39">
        <w:r>
          <w:rPr>
            <w:color w:val="00467F"/>
            <w:u w:val="single"/>
          </w:rPr>
          <w:t>http://go.microsoft.com/?linkid=9839207</w:t>
        </w:r>
      </w:hyperlink>
      <w:r>
        <w:t>.</w:t>
      </w:r>
    </w:p>
    <w:p w:rsidR="00941E18" w:rsidRDefault="00941E18">
      <w:pPr>
        <w:pStyle w:val="ProductList-Body"/>
      </w:pPr>
    </w:p>
    <w:p w:rsidR="00941E18" w:rsidRDefault="00A032B2">
      <w:pPr>
        <w:pStyle w:val="ProductList-ClauseHeading"/>
        <w:outlineLvl w:val="3"/>
      </w:pPr>
      <w:r>
        <w:t>2.4 Ліцензія Core CAL Suite Bridge для O365, для O365 та Intune і для Intune</w:t>
      </w:r>
    </w:p>
    <w:p w:rsidR="00941E18" w:rsidRDefault="00A032B2">
      <w:pPr>
        <w:pStyle w:val="ProductList-SubClauseHeading"/>
        <w:outlineLvl w:val="4"/>
      </w:pPr>
      <w:r>
        <w:t xml:space="preserve">2.4.1 Вимоги, пов’язані з Ліцензіями CAL Suite </w:t>
      </w:r>
      <w:r>
        <w:t>Bridge</w:t>
      </w:r>
    </w:p>
    <w:p w:rsidR="00941E18" w:rsidRDefault="00A032B2">
      <w:pPr>
        <w:pStyle w:val="ProductList-BodyIndented"/>
      </w:pPr>
      <w:r>
        <w:t xml:space="preserve">Ліцензія CAL Suite Bridge може бути необхідна під час заміни ліцензії CAL Suite аналогічним поєднанням програмного забезпечення та Онлайнової служби. Коли вимагається ліцензія CAL Suite Bridge, кількість ліцензій на передплату користувача CAL Suite </w:t>
      </w:r>
      <w:r>
        <w:t>Bridge має дорівнювати кількості ліцензій на передплату користувача для кваліфікаційної Онлайнової служби.</w:t>
      </w:r>
    </w:p>
    <w:p w:rsidR="00941E18" w:rsidRDefault="00941E18">
      <w:pPr>
        <w:pStyle w:val="ProductList-BodyIndented"/>
      </w:pPr>
    </w:p>
    <w:p w:rsidR="00941E18" w:rsidRDefault="00A032B2">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w:t>
      </w:r>
      <w:r>
        <w:t>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75"/>
        <w:gridCol w:w="3464"/>
        <w:gridCol w:w="3491"/>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Кваліфіковані Онлайнові служби</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941E18" w:rsidRDefault="00A032B2">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941E18" w:rsidRDefault="00A032B2">
            <w:pPr>
              <w:pStyle w:val="ProductList-TableBody"/>
            </w:pPr>
            <w:r>
              <w:t>Office 3</w:t>
            </w:r>
            <w:r>
              <w:t>65 Enterprise E5 та Microsoft Intune</w:t>
            </w:r>
            <w:r>
              <w:fldChar w:fldCharType="begin"/>
            </w:r>
            <w:r>
              <w:instrText xml:space="preserve"> XE "Office 365 Enterprise E5 та Microsoft Intune" </w:instrText>
            </w:r>
            <w:r>
              <w:fldChar w:fldCharType="end"/>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Microsoft Intune</w:t>
            </w:r>
            <w:r>
              <w:fldChar w:fldCharType="begin"/>
            </w:r>
            <w:r>
              <w:instrText xml:space="preserve"> XE "Microsoft Intune" </w:instrText>
            </w:r>
            <w:r>
              <w:fldChar w:fldCharType="end"/>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CAL Suite Bridge для Enterprise Mobil</w:t>
            </w:r>
            <w:r>
              <w:t>ity + Security*</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941E18" w:rsidRDefault="00A032B2">
            <w:pPr>
              <w:pStyle w:val="ProductList-TableBody"/>
            </w:pPr>
            <w:r>
              <w:t>Enterprise Mobility + Security E5</w:t>
            </w:r>
            <w:r>
              <w:fldChar w:fldCharType="begin"/>
            </w:r>
            <w:r>
              <w:instrText xml:space="preserve"> XE "Enterprise Mobility + Security E5" </w:instrText>
            </w:r>
            <w:r>
              <w:fldChar w:fldCharType="end"/>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w:t>
            </w:r>
            <w:r>
              <w:t>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Office 365 для підприємств E3</w:t>
            </w:r>
            <w:r>
              <w:fldChar w:fldCharType="begin"/>
            </w:r>
            <w:r>
              <w:instrText xml:space="preserve"> XE "Office 365 для підприємств E3" </w:instrText>
            </w:r>
            <w:r>
              <w:fldChar w:fldCharType="end"/>
            </w:r>
            <w:r>
              <w:t>, або</w:t>
            </w:r>
          </w:p>
          <w:p w:rsidR="00941E18" w:rsidRDefault="00A032B2">
            <w:pPr>
              <w:pStyle w:val="ProductList-TableBody"/>
            </w:pPr>
            <w:r>
              <w:t>Office 365 для підприємств E5</w:t>
            </w:r>
            <w:r>
              <w:fldChar w:fldCharType="begin"/>
            </w:r>
            <w:r>
              <w:instrText xml:space="preserve"> XE "Office 365 для підприємств E5" </w:instrText>
            </w:r>
            <w:r>
              <w:fldChar w:fldCharType="end"/>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941E18" w:rsidRDefault="00A032B2">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Microsoft Intune</w:t>
            </w:r>
            <w:r>
              <w:fldChar w:fldCharType="begin"/>
            </w:r>
            <w:r>
              <w:instrText xml:space="preserve"> XE "Microsoft Intune" </w:instrText>
            </w:r>
            <w:r>
              <w:fldChar w:fldCharType="end"/>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Набір ліцензій доступу клієнта «Enterprise»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Enterpri</w:t>
            </w:r>
            <w:r>
              <w:t>se Mobility + Security E3</w:t>
            </w:r>
            <w:r>
              <w:fldChar w:fldCharType="begin"/>
            </w:r>
            <w:r>
              <w:instrText xml:space="preserve"> XE "Enterprise Mobility + Security E3" </w:instrText>
            </w:r>
            <w:r>
              <w:fldChar w:fldCharType="end"/>
            </w:r>
            <w:r>
              <w:t xml:space="preserve"> або</w:t>
            </w:r>
          </w:p>
          <w:p w:rsidR="00941E18" w:rsidRDefault="00A032B2">
            <w:pPr>
              <w:pStyle w:val="ProductList-TableBody"/>
            </w:pPr>
            <w:r>
              <w:t>Enterprise Mobility + Security E5</w:t>
            </w:r>
            <w:r>
              <w:fldChar w:fldCharType="begin"/>
            </w:r>
            <w:r>
              <w:instrText xml:space="preserve"> XE "Enterprise Mobility + Security E5" </w:instrText>
            </w:r>
            <w:r>
              <w:fldChar w:fldCharType="end"/>
            </w:r>
          </w:p>
        </w:tc>
      </w:tr>
    </w:tbl>
    <w:p w:rsidR="00941E18" w:rsidRDefault="00A032B2">
      <w:pPr>
        <w:pStyle w:val="ProductList-BodyIndented"/>
      </w:pPr>
      <w:r>
        <w:rPr>
          <w:i/>
        </w:rPr>
        <w:t xml:space="preserve">*Для Ліцензій на передплату «на користувача» CAL Suite Bridge From SA потрібні повністю оплачені, постійні </w:t>
      </w:r>
      <w:r>
        <w:rPr>
          <w:i/>
        </w:rPr>
        <w:t>Ліцензії з чинною Підтримкою програмного забезпечення для еквівалентної Батьківської ліцензії CAL Suite. Ліцензії на передплату користувача CAL Suite Bridge From SA можна придбавати замість Ліцензій на передплату на Продукти, якщо Ліцензія на передплату бу</w:t>
      </w:r>
      <w:r>
        <w:rPr>
          <w:i/>
        </w:rPr>
        <w:t>ла придбана як мінімум за три роки до придбання Ліцензії на передплату користувача для переходу в рамках Підтримки програмного забезпечення.</w:t>
      </w:r>
    </w:p>
    <w:p w:rsidR="00941E18" w:rsidRDefault="00941E18">
      <w:pPr>
        <w:pStyle w:val="ProductList-BodyIndented"/>
      </w:pPr>
    </w:p>
    <w:p w:rsidR="00941E18" w:rsidRDefault="00A032B2">
      <w:pPr>
        <w:pStyle w:val="ProductList-SubClauseHeading"/>
        <w:outlineLvl w:val="4"/>
      </w:pPr>
      <w:r>
        <w:t>2.4.2 Ліцензії CAL лише для учнів (Ліцензії Academic Open і Academic Select)</w:t>
      </w:r>
    </w:p>
    <w:p w:rsidR="00941E18" w:rsidRDefault="00A032B2">
      <w:pPr>
        <w:pStyle w:val="ProductList-BodyIndented"/>
      </w:pPr>
      <w:r>
        <w:t>Ліцензії доступу клієнта лише для учн</w:t>
      </w:r>
      <w:r>
        <w:t>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941E18" w:rsidRDefault="00A032B2">
      <w:pPr>
        <w:pStyle w:val="ProductList-Offering1SubSection"/>
        <w:outlineLvl w:val="2"/>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05"/>
        <w:gridCol w:w="3587"/>
        <w:gridCol w:w="359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У</w:instrText>
            </w:r>
            <w:r>
              <w:instrText xml:space="preserve">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w:t>
              </w:r>
              <w:r>
                <w:rPr>
                  <w:color w:val="00467F"/>
                  <w:u w:val="single"/>
                </w:rPr>
                <w:t>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Додаткове програмне забезпечення: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Включені технології: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A032B2">
      <w:pPr>
        <w:pStyle w:val="ProductList-Offering1SubSection"/>
        <w:outlineLvl w:val="2"/>
      </w:pPr>
      <w:bookmarkStart w:id="52" w:name="_Sec601"/>
      <w:r>
        <w:lastRenderedPageBreak/>
        <w:t>4. Підтримка програмного забезпечення</w:t>
      </w:r>
      <w:bookmarkEnd w:id="52"/>
    </w:p>
    <w:tbl>
      <w:tblPr>
        <w:tblStyle w:val="PURTable"/>
        <w:tblW w:w="0" w:type="dxa"/>
        <w:tblLook w:val="04A0" w:firstRow="1" w:lastRow="0" w:firstColumn="1" w:lastColumn="0" w:noHBand="0" w:noVBand="1"/>
      </w:tblPr>
      <w:tblGrid>
        <w:gridCol w:w="3620"/>
        <w:gridCol w:w="3585"/>
        <w:gridCol w:w="358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w:instrText>
            </w:r>
            <w:r>
              <w:instrText xml:space="preserve">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переходу на резервний ресурс: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40">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віддалене використання: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jc w:val="right"/>
      </w:pPr>
    </w:p>
    <w:p w:rsidR="00941E18" w:rsidRDefault="00A032B2">
      <w:pPr>
        <w:pStyle w:val="ProductList-ClauseHeading"/>
        <w:outlineLvl w:val="3"/>
      </w:pPr>
      <w:r>
        <w:t>4.1 Розширені права на використання для клієнтів Microsoft 365</w:t>
      </w:r>
    </w:p>
    <w:p w:rsidR="00941E18" w:rsidRDefault="00A032B2">
      <w:pPr>
        <w:pStyle w:val="ProductList-Body"/>
      </w:pPr>
      <w:r>
        <w:t>Microsoft 365 чи поєднання Office 365 та Enterprise Mobility + Securit</w:t>
      </w:r>
      <w:r>
        <w:t>y надають кваліфікованим клієнтам права на доступ до служби, що є компонентом Архівації Exchange Online для Exchange Server. «Кваліфікованими клієнтами» є клієнти за Реєстраційною формою «Enterprise Enrollment» або Реєстраційною формою «Enterprise Subscrip</w:t>
      </w:r>
      <w:r>
        <w:t>tion Enrollment», які мають активне відшкодування в рамках Підтримки програмного забезпечення за Ліцензією Enterprise CAL Suite станом на 30 листопада 2014 р.</w:t>
      </w:r>
    </w:p>
    <w:p w:rsidR="00941E18" w:rsidRDefault="00941E18">
      <w:pPr>
        <w:pStyle w:val="ProductList-Body"/>
      </w:pPr>
    </w:p>
    <w:p w:rsidR="00941E18" w:rsidRDefault="00A032B2">
      <w:pPr>
        <w:pStyle w:val="ProductList-Body"/>
      </w:pPr>
      <w:r>
        <w:t>Кваліфіковані клієнти, які мають ліцензію на Microsoft 365 або поєднання Office 365 і Enterprise</w:t>
      </w:r>
      <w:r>
        <w:t xml:space="preserve"> Mobility + Security, мають такі самі права доступу до Exchange Online Archiving для Exchange Server, які надаються за набором ліцензій доступу клієнта «Enterprise».</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488918419"/>
      <w:r>
        <w:instrText>Набір Core Infrastructure Server (CIS) Suite</w:instrText>
      </w:r>
      <w:bookmarkEnd w:id="54"/>
      <w:r>
        <w:instrText>" \l 2</w:instrText>
      </w:r>
      <w:r>
        <w:fldChar w:fldCharType="end"/>
      </w:r>
    </w:p>
    <w:p w:rsidR="00941E18" w:rsidRDefault="00A032B2">
      <w:pPr>
        <w:pStyle w:val="ProductList-Offering1SubSection"/>
        <w:outlineLvl w:val="2"/>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941E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w:instrText>
            </w:r>
            <w:r>
              <w:instrText xml:space="preserve">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w:instrText>
            </w:r>
            <w:r>
              <w:instrText xml:space="preserv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w:instrText>
            </w:r>
            <w:r>
              <w:instrText xml:space="preserve">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41E18">
        <w:tc>
          <w:tcPr>
            <w:tcW w:w="416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41E18" w:rsidRDefault="00A032B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w:instrText>
            </w:r>
            <w:r>
              <w:instrText xml:space="preserve">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Core Infrastructure Server Suite Standard (пакет – 16 ліцензій «на ядро»)</w:t>
            </w:r>
            <w:r>
              <w:fldChar w:fldCharType="begin"/>
            </w:r>
            <w:r>
              <w:instrText xml:space="preserve"> XE "</w:instrText>
            </w:r>
            <w:r>
              <w:instrText xml:space="preserve">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w:instrText>
            </w:r>
            <w:r>
              <w:instrText xml:space="preserve">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w:instrText>
            </w:r>
            <w:r>
              <w:instrText xml:space="preserve">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Core Infrastructure Server Suite Datacenter (пакет – 16 ліцензії «на ядро»)</w:t>
            </w:r>
            <w:r>
              <w:fldChar w:fldCharType="begin"/>
            </w:r>
            <w:r>
              <w:instrText xml:space="preserve"> XE "Core Infrastructure Server Suite Datacenter (пакет – 16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Windows Server Standard Premium Assurance Add-on (двопакетна ліцензія «на ядро»)</w:t>
            </w:r>
            <w:r>
              <w:fldChar w:fldCharType="begin"/>
            </w:r>
            <w:r>
              <w:instrText xml:space="preserve"> XE "Windows Server Standard Premium Assurance Add-on (двопакетна ліцензія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r>
      <w:tr w:rsidR="00941E18">
        <w:tc>
          <w:tcPr>
            <w:tcW w:w="416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pPr>
            <w:r>
              <w:rPr>
                <w:color w:val="000000"/>
              </w:rPr>
              <w:t>Windows Server Datacenter Premium Assurance Add-on (двопакетна ліцензія «на ядро»)</w:t>
            </w:r>
            <w:r>
              <w:fldChar w:fldCharType="begin"/>
            </w:r>
            <w:r>
              <w:instrText xml:space="preserve"> XE "Windows Server Datacenter Premium Assurance Add-on (двопакетна ліцензія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r>
    </w:tbl>
    <w:p w:rsidR="00941E18" w:rsidRDefault="00A032B2">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576"/>
        <w:gridCol w:w="3598"/>
        <w:gridCol w:w="361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Випуски з меншими функціональними</w:t>
            </w:r>
            <w:r>
              <w:rPr>
                <w:color w:val="404040"/>
              </w:rPr>
              <w:t xml:space="preserve"> можливостями: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3"/>
      </w:pPr>
      <w:r>
        <w:t>2.1 Програмне забезпече</w:t>
      </w:r>
      <w:r>
        <w:t>ння, яке включається до CIS Suite Standard</w:t>
      </w:r>
    </w:p>
    <w:p w:rsidR="00941E18" w:rsidRDefault="00A032B2">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rsidR="00941E18" w:rsidRDefault="00941E18">
      <w:pPr>
        <w:pStyle w:val="ProductList-Body"/>
      </w:pPr>
    </w:p>
    <w:p w:rsidR="00941E18" w:rsidRDefault="00A032B2">
      <w:pPr>
        <w:pStyle w:val="ProductList-ClauseHeading"/>
        <w:outlineLvl w:val="3"/>
      </w:pPr>
      <w:r>
        <w:t xml:space="preserve">2.2 Програмне забезпечення, </w:t>
      </w:r>
      <w:r>
        <w:t>що включається до CIS Suite Datacenter</w:t>
      </w:r>
    </w:p>
    <w:p w:rsidR="00941E18" w:rsidRDefault="00A032B2">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rsidR="00941E18" w:rsidRDefault="00A032B2">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05"/>
        <w:gridCol w:w="3587"/>
        <w:gridCol w:w="359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для певних продуктів: указує </w:instrText>
            </w:r>
            <w:r>
              <w:instrText xml:space="preserve">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Додаткове програмне забезпечення: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 xml:space="preserve">Вимоги щодо доступу </w:t>
            </w:r>
            <w:r>
              <w:rPr>
                <w:color w:val="404040"/>
              </w:rPr>
              <w:t>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Включені технології: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3"/>
      </w:pPr>
      <w:r>
        <w:lastRenderedPageBreak/>
        <w:t>3.1 Відповідні права на використання</w:t>
      </w:r>
    </w:p>
    <w:p w:rsidR="00941E18" w:rsidRDefault="00A032B2">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w:instrText>
      </w:r>
      <w:r>
        <w:instrText xml:space="preserve">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w:instrText>
      </w:r>
      <w:r>
        <w:instrText xml:space="preserve">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w:instrText>
      </w:r>
      <w:r>
        <w:instrText xml:space="preserve">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w:instrText>
      </w:r>
      <w:r>
        <w:instrText xml:space="preserve">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w:instrText>
      </w:r>
      <w:r>
        <w:instrText xml:space="preserve">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w:instrText>
      </w:r>
      <w:r>
        <w:instrText xml:space="preserve">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w:instrText>
      </w:r>
      <w:r>
        <w:instrText xml:space="preserve">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кільк</w:t>
      </w:r>
      <w:r>
        <w:t xml:space="preserve">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w:instrText>
      </w:r>
      <w:r>
        <w:instrText xml:space="preserve">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w:instrText>
      </w:r>
      <w:r>
        <w:instrText xml:space="preserve">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w:instrText>
      </w:r>
      <w:r>
        <w:instrText xml:space="preserve">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941E18" w:rsidRDefault="00941E18">
      <w:pPr>
        <w:pStyle w:val="ProductList-Body"/>
      </w:pPr>
    </w:p>
    <w:p w:rsidR="00941E18" w:rsidRDefault="00A032B2">
      <w:pPr>
        <w:pStyle w:val="ProductList-ClauseHeading"/>
        <w:outlineLvl w:val="3"/>
      </w:pPr>
      <w:r>
        <w:t>3.2 Призначення серверної ліцензії та ліцензії на керування</w:t>
      </w:r>
    </w:p>
    <w:p w:rsidR="00941E18" w:rsidRDefault="00A032B2">
      <w:pPr>
        <w:pStyle w:val="ProductList-Body"/>
      </w:pPr>
      <w:r>
        <w:t>Для ці</w:t>
      </w:r>
      <w:r>
        <w:t xml:space="preserve">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w:instrText>
      </w:r>
      <w:r>
        <w:instrText xml:space="preserve">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w:instrText>
      </w:r>
      <w:r>
        <w:instrText xml:space="preserve">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фізичний пристрій, на якому може працювати серверне програмне забезпечення.</w:instrText>
      </w:r>
      <w:r>
        <w:instrText xml:space="preserve">" </w:instrText>
      </w:r>
      <w:r>
        <w:fldChar w:fldCharType="separate"/>
      </w:r>
      <w:r>
        <w:rPr>
          <w:color w:val="0563C1"/>
        </w:rPr>
        <w:t>Серверу</w:t>
      </w:r>
      <w:r>
        <w:fldChar w:fldCharType="end"/>
      </w:r>
      <w:r>
        <w:t>.</w:t>
      </w:r>
    </w:p>
    <w:p w:rsidR="00941E18" w:rsidRDefault="00941E18">
      <w:pPr>
        <w:pStyle w:val="ProductList-Body"/>
      </w:pPr>
    </w:p>
    <w:p w:rsidR="00941E18" w:rsidRDefault="00A032B2">
      <w:pPr>
        <w:pStyle w:val="ProductList-ClauseHeading"/>
        <w:outlineLvl w:val="3"/>
      </w:pPr>
      <w:r>
        <w:t>3.3 Додаткові умови</w:t>
      </w:r>
    </w:p>
    <w:p w:rsidR="00941E18" w:rsidRDefault="00A032B2">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941E18" w:rsidRDefault="00941E18">
      <w:pPr>
        <w:pStyle w:val="ProductList-Body"/>
      </w:pPr>
    </w:p>
    <w:p w:rsidR="00941E18" w:rsidRDefault="00A032B2">
      <w:pPr>
        <w:pStyle w:val="ProductList-Body"/>
      </w:pPr>
      <w:r>
        <w:t>У</w:t>
      </w:r>
      <w:r>
        <w:t xml:space="preserve">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w:instrText>
      </w:r>
      <w:r>
        <w:instrText xml:space="preserve">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"Ліцензія доступу клієнта – ліцензія доступу клієнта, яка може призначатися за користувач</w:instrText>
      </w:r>
      <w:r>
        <w:instrText xml:space="preserve">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w:instrText>
      </w:r>
      <w:r>
        <w:instrText xml:space="preserve">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продуктів, зберігають повну юридичну силу та дію.</w:t>
      </w:r>
    </w:p>
    <w:p w:rsidR="00941E18" w:rsidRDefault="00A032B2">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20"/>
        <w:gridCol w:w="3585"/>
        <w:gridCol w:w="358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"Переваги Підтримки програмного забезпечення: указує категорію </w:instrText>
            </w:r>
            <w:r>
              <w:instrText xml:space="preserve">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w:instrText>
            </w:r>
            <w:r>
              <w:instrText xml:space="preserve">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переходу на резервний ресурс: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"Права на перехід: Клієнт може мати можливість оновлювати </w:instrText>
            </w:r>
            <w:r>
              <w:instrText xml:space="preserve">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1">
              <w:r>
                <w:rPr>
                  <w:color w:val="00467F"/>
                  <w:u w:val="single"/>
                </w:rPr>
                <w:t>Список продуктів – березень 2014 р.</w:t>
              </w:r>
            </w:hyperlink>
            <w:r>
              <w:t xml:space="preserve">, </w:t>
            </w:r>
            <w:hyperlink r:id="rId42">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віддалене використання: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w:instrText>
            </w:r>
            <w:r>
              <w:instrText xml:space="preserve">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3"/>
      </w:pPr>
      <w:r>
        <w:t>4.1 Перевага використання Microsoft Azure в гібридних середовищах</w:t>
      </w:r>
    </w:p>
    <w:p w:rsidR="00941E18" w:rsidRDefault="00A032B2">
      <w:pPr>
        <w:pStyle w:val="ProductList-Body"/>
      </w:pPr>
      <w:r>
        <w:t>Відомості про розгортання образів</w:t>
      </w:r>
      <w:r>
        <w:t xml:space="preserve">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rsidR="00941E18" w:rsidRDefault="00941E18">
      <w:pPr>
        <w:pStyle w:val="ProductList-Body"/>
      </w:pPr>
    </w:p>
    <w:p w:rsidR="00941E18" w:rsidRDefault="00A032B2">
      <w:pPr>
        <w:pStyle w:val="ProductList-ClauseHeading"/>
        <w:outlineLvl w:val="3"/>
      </w:pPr>
      <w:r>
        <w:t>4.2 Nano Server</w:t>
      </w:r>
    </w:p>
    <w:p w:rsidR="00941E18" w:rsidRDefault="00A032B2">
      <w:pPr>
        <w:pStyle w:val="ProductList-Body"/>
      </w:pPr>
      <w:r>
        <w:t xml:space="preserve">Клієнти з чинною Підтримкою програмного забезпечення для </w:t>
      </w:r>
      <w:r>
        <w:fldChar w:fldCharType="begin"/>
      </w:r>
      <w:r>
        <w:instrText xml:space="preserve"> AutoT</w:instrText>
      </w:r>
      <w:r>
        <w:instrText xml:space="preserve">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Nano Server, а також керувати ним.</w:t>
      </w:r>
    </w:p>
    <w:p w:rsidR="00941E18" w:rsidRDefault="00941E18">
      <w:pPr>
        <w:pStyle w:val="ProductList-Body"/>
      </w:pPr>
    </w:p>
    <w:p w:rsidR="00941E18" w:rsidRDefault="00A032B2">
      <w:pPr>
        <w:pStyle w:val="ProductList-ClauseHeading"/>
        <w:outlineLvl w:val="3"/>
      </w:pPr>
      <w:r>
        <w:t>4.3 Права стосовно поточного відгалуження System Center Configuration Manager</w:t>
      </w:r>
    </w:p>
    <w:p w:rsidR="00941E18" w:rsidRDefault="00A032B2">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w:instrText>
      </w:r>
      <w:r>
        <w:instrText xml:space="preserve">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rsidR="00941E18" w:rsidRDefault="00941E18">
      <w:pPr>
        <w:pStyle w:val="ProductList-Body"/>
      </w:pPr>
    </w:p>
    <w:p w:rsidR="00941E18" w:rsidRDefault="00A032B2">
      <w:pPr>
        <w:pStyle w:val="ProductList-ClauseHeading"/>
        <w:outlineLvl w:val="3"/>
      </w:pPr>
      <w:r>
        <w:t>4.4 Права й переваги Підтримки програмного забезпечення для Ліцензій на передп</w:t>
      </w:r>
      <w:r>
        <w:t>лату</w:t>
      </w:r>
    </w:p>
    <w:p w:rsidR="00941E18" w:rsidRDefault="00A032B2">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w:instrText>
      </w:r>
      <w:r>
        <w:instrText xml:space="preserve">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rsidR="00941E18" w:rsidRDefault="00941E18">
      <w:pPr>
        <w:pStyle w:val="ProductList-Body"/>
      </w:pPr>
    </w:p>
    <w:p w:rsidR="00941E18" w:rsidRDefault="00A032B2">
      <w:pPr>
        <w:pStyle w:val="ProductList-ClauseHeading"/>
        <w:outlineLvl w:val="3"/>
      </w:pPr>
      <w:r>
        <w:t>4.5 Реєстраційна форма Server and Cloud Enrollment (SCE): право на керування операційними середовищами в службі</w:t>
      </w:r>
      <w:r>
        <w:t xml:space="preserve"> Microsoft Azure за ліцензіями CIS Suite</w:t>
      </w:r>
    </w:p>
    <w:p w:rsidR="00941E18" w:rsidRDefault="00A032B2">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w:instrText>
      </w:r>
      <w:r>
        <w:instrText xml:space="preserve">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w:t>
      </w:r>
      <w:r>
        <w:rPr>
          <w:color w:val="0563C1"/>
        </w:rPr>
        <w:t>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w:instrText>
      </w:r>
      <w:r>
        <w:instrText xml:space="preserve">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w:instrText>
      </w:r>
      <w:r>
        <w:instrText xml:space="preserve">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w:t>
      </w:r>
      <w:r>
        <w:t xml:space="preserve">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w:t>
      </w:r>
      <w:r>
        <w:rPr>
          <w:color w:val="0563C1"/>
        </w:rPr>
        <w:t>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w:t>
      </w:r>
      <w:r>
        <w:rPr>
          <w:color w:val="0563C1"/>
        </w:rPr>
        <w:t xml:space="preserve"> середовищ</w:t>
      </w:r>
      <w:r>
        <w:fldChar w:fldCharType="end"/>
      </w:r>
      <w:r>
        <w:t xml:space="preserve"> відносяться перелічені нижче елементи.</w:t>
      </w:r>
    </w:p>
    <w:p w:rsidR="00941E18" w:rsidRDefault="00A032B2">
      <w:pPr>
        <w:pStyle w:val="ProductList-Body"/>
        <w:ind w:left="720"/>
      </w:pPr>
      <w:r>
        <w:t>• Екземпляри віртуальної машини Windows Server (включно з екземплярами, розгорненими через Azure HUB)</w:t>
      </w:r>
    </w:p>
    <w:p w:rsidR="00941E18" w:rsidRDefault="00A032B2">
      <w:pPr>
        <w:pStyle w:val="ProductList-Body"/>
        <w:ind w:left="720"/>
      </w:pPr>
      <w:r>
        <w:t>• Екземпляри Cloud Services (Веб-роль і Робоча роль)</w:t>
      </w:r>
    </w:p>
    <w:p w:rsidR="00941E18" w:rsidRDefault="00A032B2">
      <w:pPr>
        <w:pStyle w:val="ProductList-Body"/>
        <w:ind w:left="720"/>
      </w:pPr>
      <w:r>
        <w:t>• Облікові записи сховища</w:t>
      </w:r>
    </w:p>
    <w:p w:rsidR="00941E18" w:rsidRDefault="00A032B2">
      <w:pPr>
        <w:pStyle w:val="ProductList-Body"/>
        <w:ind w:left="720"/>
      </w:pPr>
      <w:r>
        <w:t>• Бази даних SQL</w:t>
      </w:r>
    </w:p>
    <w:p w:rsidR="00941E18" w:rsidRDefault="00A032B2">
      <w:pPr>
        <w:pStyle w:val="ProductList-Body"/>
        <w:ind w:left="720"/>
      </w:pPr>
      <w:r>
        <w:t>• Екземпляри веб-сайтів</w:t>
      </w:r>
    </w:p>
    <w:p w:rsidR="00941E18" w:rsidRDefault="00941E18">
      <w:pPr>
        <w:pStyle w:val="ProductList-Body"/>
      </w:pPr>
    </w:p>
    <w:p w:rsidR="00941E18" w:rsidRDefault="00A032B2">
      <w:pPr>
        <w:pStyle w:val="ProductList-ClauseHeading"/>
        <w:outlineLvl w:val="3"/>
      </w:pPr>
      <w:r>
        <w:lastRenderedPageBreak/>
        <w:t>4.6 Пропозиція поновлення Підтримки програмного забезпечення для Windows Server і System Center</w:t>
      </w:r>
    </w:p>
    <w:p w:rsidR="00941E18" w:rsidRDefault="00A032B2">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w:instrText>
      </w:r>
      <w:r>
        <w:instrText xml:space="preserve">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w:t>
      </w:r>
      <w:r>
        <w:t xml:space="preserve">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941E1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Стовпець B</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Windows Server Stan</w:t>
            </w:r>
            <w:r>
              <w:t>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Core Infrastructure Server Suite Standar</w:t>
            </w:r>
            <w:r>
              <w:t>d (пакет – 2 ліцензії «на ядро»)</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w:instrText>
            </w:r>
            <w:r>
              <w:instrText xml:space="preserve">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Core Infrastructure Server Suite Datacenter (пакет – 2 ліцензії «на ядро»)</w:t>
            </w:r>
          </w:p>
        </w:tc>
      </w:tr>
    </w:tbl>
    <w:p w:rsidR="00941E18" w:rsidRDefault="00A032B2">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w:instrText>
      </w:r>
      <w:r>
        <w:instrText xml:space="preserve">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w:instrText>
      </w:r>
      <w:r>
        <w:instrText xml:space="preserve">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rsidR="00941E18" w:rsidRDefault="00941E18">
      <w:pPr>
        <w:pStyle w:val="ProductList-Body"/>
      </w:pPr>
    </w:p>
    <w:p w:rsidR="00941E18" w:rsidRDefault="00A032B2">
      <w:pPr>
        <w:pStyle w:val="ProductList-ClauseHeading"/>
        <w:outlineLvl w:val="3"/>
      </w:pPr>
      <w:r>
        <w:t>4.7 Надання прав на використання й ліцензій, пов’язаних зі змінами в моделі ліцензування – ліцензія, що в</w:t>
      </w:r>
      <w:r>
        <w:t>ідповідає критеріям</w:t>
      </w:r>
    </w:p>
    <w:p w:rsidR="00941E18" w:rsidRDefault="00A032B2">
      <w:pPr>
        <w:pStyle w:val="ProductList-Body"/>
      </w:pPr>
      <w:r>
        <w:t>Термін «Ліцензія, що відповідає критеріям», який визначено в Правах на перенесення Core Infrastructure Suite, опублікованих в Умовах для продуктів від жовтня 2016 р., оновлено. Тепер він додатково включає Ліцензії з Підтримкою програмно</w:t>
      </w:r>
      <w:r>
        <w:t>го забезпечення Core Infrastructure Suite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1HeadingNoBorder"/>
        <w:outlineLvl w:val="1"/>
      </w:pPr>
      <w:bookmarkStart w:id="59" w:name="_Sec862"/>
      <w:r>
        <w:t>Forefront</w:t>
      </w:r>
      <w:bookmarkEnd w:id="59"/>
      <w:r>
        <w:fldChar w:fldCharType="begin"/>
      </w:r>
      <w:r>
        <w:instrText xml:space="preserve"> TC "</w:instrText>
      </w:r>
      <w:bookmarkStart w:id="60" w:name="_Toc488918420"/>
      <w:r>
        <w:instrText>Forefront</w:instrText>
      </w:r>
      <w:bookmarkEnd w:id="60"/>
      <w:r>
        <w:instrText>" \l 2</w:instrText>
      </w:r>
      <w:r>
        <w:fldChar w:fldCharType="end"/>
      </w:r>
    </w:p>
    <w:p w:rsidR="00941E18" w:rsidRDefault="00A032B2">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41E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41E18">
        <w:tc>
          <w:tcPr>
            <w:tcW w:w="4160" w:type="dxa"/>
            <w:tcBorders>
              <w:top w:val="single" w:sz="6" w:space="0" w:color="FFFFFF"/>
              <w:left w:val="none" w:sz="4" w:space="0" w:color="BFBFBF"/>
              <w:bottom w:val="none" w:sz="4" w:space="0" w:color="BFBFBF"/>
              <w:right w:val="none" w:sz="4" w:space="0" w:color="6E6E6E"/>
            </w:tcBorders>
          </w:tcPr>
          <w:p w:rsidR="00941E18" w:rsidRDefault="00A032B2">
            <w:pPr>
              <w:pStyle w:val="ProductList-TableBody"/>
            </w:pPr>
            <w:r>
              <w:rPr>
                <w:color w:val="000000"/>
              </w:rPr>
              <w:t>Forefront Identity Manager 2010 R2 – Wi</w:t>
            </w:r>
            <w:r>
              <w:rPr>
                <w:color w:val="000000"/>
              </w:rPr>
              <w:t>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41E18" w:rsidRDefault="00A032B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41E18" w:rsidRDefault="00A032B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41E18" w:rsidRDefault="00A032B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41E18" w:rsidRDefault="00A032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41E18" w:rsidRDefault="00A032B2">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576"/>
        <w:gridCol w:w="3598"/>
        <w:gridCol w:w="361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w:t>
            </w:r>
            <w:r>
              <w:t>0)</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Випуски з меншими функціональн</w:t>
            </w:r>
            <w:r>
              <w:rPr>
                <w:color w:val="404040"/>
              </w:rPr>
              <w:t>ими можливостями: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3"/>
      </w:pPr>
      <w:r>
        <w:t>2.1 Forefront Identity Manager 2010 – Windows Live Edition</w:t>
      </w:r>
    </w:p>
    <w:p w:rsidR="00941E18" w:rsidRDefault="00A032B2">
      <w:pPr>
        <w:pStyle w:val="ProductList-Body"/>
      </w:pPr>
      <w:r>
        <w:t>Forefront Identity Manager 2010 – Windows Live Edition є наступною версією Identity Lifecycle Manager 2007 – Win</w:t>
      </w:r>
      <w:r>
        <w:t>dows Live Edition.</w:t>
      </w:r>
    </w:p>
    <w:p w:rsidR="00941E18" w:rsidRDefault="00A032B2">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15"/>
        <w:gridCol w:w="3582"/>
        <w:gridCol w:w="3593"/>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3">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w:t>
            </w:r>
            <w:r>
              <w:rPr>
                <w:color w:val="0563C1"/>
              </w:rPr>
              <w:t>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w:instrText>
            </w:r>
            <w:r>
              <w:instrText xml:space="preserve">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Включені технології: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3"/>
      </w:pPr>
      <w:r>
        <w:t xml:space="preserve">3.1 Імпортування даних ідентифікації: </w:t>
      </w:r>
      <w:r>
        <w:t>Forefront Identity Manager 2010 R2 Windows Live Edition</w:t>
      </w:r>
    </w:p>
    <w:p w:rsidR="00941E18" w:rsidRDefault="00A032B2">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w:t>
      </w:r>
      <w:r>
        <w:t>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941E18" w:rsidRDefault="00941E18">
      <w:pPr>
        <w:pStyle w:val="ProductList-Body"/>
      </w:pPr>
    </w:p>
    <w:p w:rsidR="00941E18" w:rsidRDefault="00A032B2">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941E18" w:rsidRDefault="00941E1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1E18" w:rsidRDefault="00941E18">
            <w:pPr>
              <w:pStyle w:val="ProductList-TableBody"/>
            </w:pPr>
          </w:p>
        </w:tc>
      </w:tr>
    </w:tbl>
    <w:p w:rsidR="00941E18" w:rsidRDefault="00A032B2">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20"/>
        <w:gridCol w:w="3585"/>
        <w:gridCol w:w="358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переходу на резервний ресурс: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lastRenderedPageBreak/>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віддалене використання: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4C5C27" w:rsidRDefault="004C5C27" w:rsidP="004C5C27">
      <w:pPr>
        <w:pStyle w:val="ProductList-Offering1HeadingNoBorder"/>
        <w:outlineLvl w:val="1"/>
      </w:pPr>
      <w:bookmarkStart w:id="65" w:name="_Sec884"/>
      <w:bookmarkStart w:id="66" w:name="_Sec883"/>
      <w:r>
        <w:t>R Server</w:t>
      </w:r>
      <w:bookmarkEnd w:id="66"/>
      <w:r>
        <w:fldChar w:fldCharType="begin"/>
      </w:r>
      <w:r>
        <w:instrText xml:space="preserve"> TC "</w:instrText>
      </w:r>
      <w:bookmarkStart w:id="67" w:name="_Toc486253629"/>
      <w:bookmarkStart w:id="68" w:name="_Toc488918421"/>
      <w:r>
        <w:instrText>R Server</w:instrText>
      </w:r>
      <w:bookmarkEnd w:id="67"/>
      <w:bookmarkEnd w:id="68"/>
      <w:r>
        <w:instrText>" \l 2</w:instrText>
      </w:r>
      <w:r>
        <w:fldChar w:fldCharType="end"/>
      </w:r>
    </w:p>
    <w:p w:rsidR="004C5C27" w:rsidRDefault="004C5C27" w:rsidP="004C5C27">
      <w:pPr>
        <w:pStyle w:val="ProductList-Offering1SubSection"/>
        <w:outlineLvl w:val="2"/>
      </w:pPr>
      <w:r>
        <w:t>1. Доступність програм</w:t>
      </w:r>
      <w:bookmarkEnd w:id="65"/>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4C5C27" w:rsidTr="00E530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C5C27" w:rsidRDefault="004C5C27" w:rsidP="00E53070">
            <w:pPr>
              <w:pStyle w:val="ProductList-TableBody"/>
            </w:pPr>
            <w:r>
              <w:rPr>
                <w:color w:val="FFFFFF"/>
              </w:rPr>
              <w:t>Продукт</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C5C27" w:rsidRDefault="004C5C27" w:rsidP="00E5307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C5C27" w:rsidRDefault="004C5C27" w:rsidP="00E5307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C5C27" w:rsidRDefault="004C5C27" w:rsidP="00E5307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C5C27" w:rsidRDefault="004C5C27" w:rsidP="00E5307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5C27" w:rsidRDefault="004C5C27" w:rsidP="00E53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5C27" w:rsidRDefault="004C5C27" w:rsidP="00E5307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5C27" w:rsidRDefault="004C5C27" w:rsidP="00E5307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C5C27" w:rsidRDefault="004C5C27" w:rsidP="00E5307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5C27" w:rsidRDefault="004C5C27" w:rsidP="00E5307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5C27" w:rsidRDefault="004C5C27" w:rsidP="00E5307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5C27" w:rsidRDefault="004C5C27" w:rsidP="00E5307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C5C27" w:rsidTr="00E53070">
        <w:tc>
          <w:tcPr>
            <w:tcW w:w="4160" w:type="dxa"/>
            <w:tcBorders>
              <w:top w:val="none" w:sz="4" w:space="0" w:color="FFFFFF"/>
              <w:left w:val="none" w:sz="4" w:space="0" w:color="FFFFFF"/>
              <w:bottom w:val="dashed" w:sz="4" w:space="0" w:color="BFBFBF"/>
              <w:right w:val="none" w:sz="4" w:space="0" w:color="FFFFFF"/>
            </w:tcBorders>
          </w:tcPr>
          <w:p w:rsidR="004C5C27" w:rsidRDefault="004C5C27" w:rsidP="00E53070">
            <w:pPr>
              <w:pStyle w:val="ProductList-TableBody"/>
            </w:pPr>
            <w:r>
              <w:t>R Server 2016 для Hadoop</w:t>
            </w:r>
            <w:r>
              <w:fldChar w:fldCharType="begin"/>
            </w:r>
            <w:r>
              <w:instrText xml:space="preserve"> XE "R Server 2016 для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C5C27" w:rsidRDefault="004C5C27" w:rsidP="00E5307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4C5C27" w:rsidRDefault="004C5C27" w:rsidP="00E5307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4C5C27" w:rsidRDefault="004C5C27" w:rsidP="00E5307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C5C27" w:rsidRDefault="004C5C27" w:rsidP="00E530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C5C27" w:rsidRDefault="004C5C27" w:rsidP="00E530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5C27" w:rsidRDefault="004C5C27" w:rsidP="00E530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5C27" w:rsidRDefault="004C5C27" w:rsidP="00E530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C5C27" w:rsidRDefault="004C5C27" w:rsidP="00E5307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5C27" w:rsidRDefault="004C5C27" w:rsidP="00E5307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5C27" w:rsidRDefault="004C5C27" w:rsidP="00E5307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5C27" w:rsidRDefault="004C5C27" w:rsidP="00E5307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C5C27" w:rsidTr="00E53070">
        <w:tc>
          <w:tcPr>
            <w:tcW w:w="4160" w:type="dxa"/>
            <w:tcBorders>
              <w:top w:val="dashed" w:sz="4" w:space="0" w:color="BFBFBF"/>
              <w:left w:val="none" w:sz="4" w:space="0" w:color="FFFFFF"/>
              <w:bottom w:val="dashed" w:sz="4" w:space="0" w:color="BFBFBF"/>
              <w:right w:val="none" w:sz="4" w:space="0" w:color="FFFFFF"/>
            </w:tcBorders>
          </w:tcPr>
          <w:p w:rsidR="004C5C27" w:rsidRDefault="004C5C27" w:rsidP="00E53070">
            <w:pPr>
              <w:pStyle w:val="ProductList-TableBody"/>
            </w:pPr>
            <w:r>
              <w:t>R Server 2016 для Linux</w:t>
            </w:r>
            <w:r>
              <w:fldChar w:fldCharType="begin"/>
            </w:r>
            <w:r>
              <w:instrText xml:space="preserve"> XE "R Server 2016 для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C5C27" w:rsidRDefault="004C5C27" w:rsidP="00E5307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C5C27" w:rsidRDefault="004C5C27" w:rsidP="00E5307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C5C27" w:rsidRDefault="004C5C27" w:rsidP="00E5307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C5C27" w:rsidRDefault="004C5C27" w:rsidP="00E530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C5C27" w:rsidRDefault="004C5C27" w:rsidP="00E530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5C27" w:rsidRDefault="004C5C27" w:rsidP="00E530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5C27" w:rsidRDefault="004C5C27" w:rsidP="00E530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C5C27" w:rsidRDefault="004C5C27" w:rsidP="00E5307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5C27" w:rsidRDefault="004C5C27" w:rsidP="00E5307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5C27" w:rsidRDefault="004C5C27" w:rsidP="00E5307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5C27" w:rsidRDefault="004C5C27" w:rsidP="00E5307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C5C27" w:rsidTr="00E53070">
        <w:tc>
          <w:tcPr>
            <w:tcW w:w="4160" w:type="dxa"/>
            <w:tcBorders>
              <w:top w:val="dashed" w:sz="4" w:space="0" w:color="BFBFBF"/>
              <w:left w:val="none" w:sz="4" w:space="0" w:color="FFFFFF"/>
              <w:bottom w:val="none" w:sz="4" w:space="0" w:color="BFBFBF"/>
              <w:right w:val="none" w:sz="4" w:space="0" w:color="FFFFFF"/>
            </w:tcBorders>
          </w:tcPr>
          <w:p w:rsidR="004C5C27" w:rsidRDefault="004C5C27" w:rsidP="00E53070">
            <w:pPr>
              <w:pStyle w:val="ProductList-TableBody"/>
            </w:pPr>
            <w:r>
              <w:t>R Server 2016 для БД Teradata</w:t>
            </w:r>
            <w:r>
              <w:fldChar w:fldCharType="begin"/>
            </w:r>
            <w:r>
              <w:instrText xml:space="preserve"> XE "R Server 2016 для БД Teradata"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4C5C27" w:rsidRDefault="004C5C27" w:rsidP="00E5307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4C5C27" w:rsidRDefault="004C5C27" w:rsidP="00E5307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4C5C27" w:rsidRDefault="004C5C27" w:rsidP="00E5307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4C5C27" w:rsidRDefault="004C5C27" w:rsidP="00E530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C5C27" w:rsidRDefault="004C5C27" w:rsidP="00E530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5C27" w:rsidRDefault="004C5C27" w:rsidP="00E530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5C27" w:rsidRDefault="004C5C27" w:rsidP="00E530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C5C27" w:rsidRDefault="004C5C27" w:rsidP="00E5307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5C27" w:rsidRDefault="004C5C27" w:rsidP="00E5307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5C27" w:rsidRDefault="004C5C27" w:rsidP="00E5307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5C27" w:rsidRDefault="004C5C27" w:rsidP="00E5307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C5C27" w:rsidRDefault="004C5C27" w:rsidP="004C5C27">
      <w:pPr>
        <w:pStyle w:val="ProductList-Offering1SubSection"/>
        <w:outlineLvl w:val="2"/>
      </w:pPr>
      <w:bookmarkStart w:id="69" w:name="_Sec885"/>
      <w:r>
        <w:t>2. Умови продукту</w:t>
      </w:r>
      <w:bookmarkEnd w:id="69"/>
    </w:p>
    <w:tbl>
      <w:tblPr>
        <w:tblStyle w:val="PURTable"/>
        <w:tblW w:w="0" w:type="dxa"/>
        <w:tblLook w:val="04A0" w:firstRow="1" w:lastRow="0" w:firstColumn="1" w:lastColumn="0" w:noHBand="0" w:noVBand="1"/>
      </w:tblPr>
      <w:tblGrid>
        <w:gridCol w:w="3576"/>
        <w:gridCol w:w="3598"/>
        <w:gridCol w:w="3616"/>
      </w:tblGrid>
      <w:tr w:rsidR="004C5C27" w:rsidTr="00E530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5C27" w:rsidRDefault="004C5C27" w:rsidP="00E53070">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4C5C27" w:rsidRDefault="004C5C27" w:rsidP="00E5307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5C27" w:rsidRDefault="004C5C27" w:rsidP="00E53070">
            <w:pPr>
              <w:pStyle w:val="ProductList-TableBody"/>
            </w:pPr>
            <w:r>
              <w:rPr>
                <w:color w:val="404040"/>
              </w:rPr>
              <w:t>Випуски з меншими функціональними можливостями: Н/Д</w:t>
            </w:r>
          </w:p>
        </w:tc>
      </w:tr>
      <w:tr w:rsidR="004C5C27" w:rsidTr="00E530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5C27" w:rsidRDefault="004C5C27" w:rsidP="00E5307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5C27" w:rsidRDefault="004C5C27" w:rsidP="00E5307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C5C27" w:rsidRDefault="004C5C27" w:rsidP="00E5307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Додаток B</w:t>
            </w:r>
          </w:p>
        </w:tc>
      </w:tr>
      <w:tr w:rsidR="004C5C27" w:rsidTr="00E530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5C27" w:rsidRDefault="004C5C27" w:rsidP="00E5307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4C5C27" w:rsidRDefault="004C5C27" w:rsidP="00E5307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5C27" w:rsidRDefault="004C5C27" w:rsidP="00E53070">
            <w:pPr>
              <w:pStyle w:val="ProductList-TableBody"/>
            </w:pPr>
            <w:r>
              <w:rPr>
                <w:color w:val="404040"/>
              </w:rPr>
              <w:t>Право на зменшення: Н/Д</w:t>
            </w:r>
          </w:p>
        </w:tc>
      </w:tr>
      <w:tr w:rsidR="004C5C27" w:rsidTr="00E530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5C27" w:rsidRDefault="004C5C27" w:rsidP="00E5307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5C27" w:rsidRDefault="004C5C27" w:rsidP="00E5307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5C27" w:rsidRDefault="004C5C27" w:rsidP="00E53070">
            <w:pPr>
              <w:pStyle w:val="ProductList-TableBody"/>
            </w:pPr>
            <w:r>
              <w:rPr>
                <w:color w:val="404040"/>
              </w:rPr>
              <w:t>Право на уточнення: Н/Д</w:t>
            </w:r>
          </w:p>
        </w:tc>
      </w:tr>
      <w:tr w:rsidR="004C5C27" w:rsidTr="00E530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5C27" w:rsidRDefault="004C5C27" w:rsidP="00E5307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5C27" w:rsidRDefault="004C5C27" w:rsidP="00E530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5C27" w:rsidRDefault="004C5C27" w:rsidP="00E53070">
            <w:pPr>
              <w:pStyle w:val="ProductList-TableBody"/>
            </w:pPr>
          </w:p>
        </w:tc>
      </w:tr>
    </w:tbl>
    <w:p w:rsidR="004C5C27" w:rsidRDefault="004C5C27" w:rsidP="004C5C27">
      <w:pPr>
        <w:pStyle w:val="ProductList-Offering1SubSection"/>
        <w:outlineLvl w:val="2"/>
      </w:pPr>
      <w:bookmarkStart w:id="70" w:name="_Sec886"/>
      <w:r>
        <w:t>3. Права на використання</w:t>
      </w:r>
      <w:bookmarkEnd w:id="70"/>
    </w:p>
    <w:tbl>
      <w:tblPr>
        <w:tblStyle w:val="PURTable"/>
        <w:tblW w:w="0" w:type="dxa"/>
        <w:tblLook w:val="04A0" w:firstRow="1" w:lastRow="0" w:firstColumn="1" w:lastColumn="0" w:noHBand="0" w:noVBand="1"/>
      </w:tblPr>
      <w:tblGrid>
        <w:gridCol w:w="3595"/>
        <w:gridCol w:w="3607"/>
        <w:gridCol w:w="3588"/>
      </w:tblGrid>
      <w:tr w:rsidR="004C5C27" w:rsidTr="00E530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5C27" w:rsidRDefault="004C5C27" w:rsidP="00E5307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 xml:space="preserve">«на ядро» </w:t>
              </w:r>
            </w:hyperlink>
            <w:r>
              <w:t xml:space="preserve">– випуски Linux, </w:t>
            </w:r>
            <w:hyperlink w:anchor="_Sec545">
              <w:r>
                <w:rPr>
                  <w:color w:val="00467F"/>
                  <w:u w:val="single"/>
                </w:rPr>
                <w:t xml:space="preserve">спеціалізовані сервери </w:t>
              </w:r>
            </w:hyperlink>
            <w:r>
              <w:t>– випуски Hadoop і Teradata DB</w:t>
            </w:r>
          </w:p>
        </w:tc>
        <w:tc>
          <w:tcPr>
            <w:tcW w:w="4040" w:type="dxa"/>
            <w:tcBorders>
              <w:top w:val="single" w:sz="18" w:space="0" w:color="00188F"/>
              <w:left w:val="single" w:sz="4" w:space="0" w:color="000000"/>
              <w:bottom w:val="single" w:sz="4" w:space="0" w:color="000000"/>
              <w:right w:val="single" w:sz="4" w:space="0" w:color="000000"/>
            </w:tcBorders>
          </w:tcPr>
          <w:p w:rsidR="004C5C27" w:rsidRDefault="004C5C27" w:rsidP="00E5307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Випуски Спеціалізованих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5C27" w:rsidRDefault="004C5C27" w:rsidP="00E53070">
            <w:pPr>
              <w:pStyle w:val="ProductList-TableBody"/>
            </w:pPr>
            <w:r>
              <w:rPr>
                <w:color w:val="404040"/>
              </w:rPr>
              <w:t>Додаткове програмне забезпечення: Н/Д</w:t>
            </w:r>
          </w:p>
        </w:tc>
      </w:tr>
      <w:tr w:rsidR="004C5C27" w:rsidTr="00E530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5C27" w:rsidRDefault="004C5C27" w:rsidP="00E5307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5C27" w:rsidRDefault="004C5C27" w:rsidP="00E5307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5C27" w:rsidRDefault="004C5C27" w:rsidP="00E53070">
            <w:pPr>
              <w:pStyle w:val="ProductList-TableBody"/>
            </w:pPr>
            <w:r>
              <w:rPr>
                <w:color w:val="404040"/>
              </w:rPr>
              <w:t>Включені технології: Н/Д</w:t>
            </w:r>
          </w:p>
        </w:tc>
      </w:tr>
      <w:tr w:rsidR="004C5C27" w:rsidTr="00E530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5C27" w:rsidRDefault="004C5C27" w:rsidP="00E5307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5C27" w:rsidRDefault="004C5C27" w:rsidP="00E530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5C27" w:rsidRDefault="004C5C27" w:rsidP="00E53070">
            <w:pPr>
              <w:pStyle w:val="ProductList-TableBody"/>
            </w:pPr>
          </w:p>
        </w:tc>
      </w:tr>
    </w:tbl>
    <w:p w:rsidR="004C5C27" w:rsidRDefault="004C5C27" w:rsidP="004C5C27">
      <w:pPr>
        <w:pStyle w:val="ProductList-Body"/>
      </w:pPr>
    </w:p>
    <w:p w:rsidR="004C5C27" w:rsidRDefault="004C5C27" w:rsidP="004C5C27">
      <w:pPr>
        <w:pStyle w:val="ProductList-ClauseHeading"/>
        <w:outlineLvl w:val="3"/>
      </w:pPr>
      <w:r>
        <w:t>3.1 Бібліотеки, ліцензовані за стандартною загальною ліцензією обмеженого застосування GNU</w:t>
      </w:r>
    </w:p>
    <w:p w:rsidR="004C5C27" w:rsidRDefault="004C5C27" w:rsidP="004C5C27">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R Server, а також іншим способом намагатись отримати вихідний код програмного забезпечення R Server (усіх випусків), лише якщо це потрібно для налагодження змін, унесених у будь-які бібліотеки, що регулюються ліцензією GNU Lesser General Public License, яка може включатися до програмного забезпечення або посилання на яку можуть міститися в програмному забезпеченні.</w:t>
      </w:r>
    </w:p>
    <w:p w:rsidR="004C5C27" w:rsidRDefault="004C5C27" w:rsidP="004C5C27">
      <w:pPr>
        <w:pStyle w:val="ProductList-Offering1SubSection"/>
        <w:outlineLvl w:val="2"/>
      </w:pPr>
      <w:bookmarkStart w:id="71" w:name="_Sec887"/>
      <w:r>
        <w:t>4. Підтримка програмного забезпечення</w:t>
      </w:r>
      <w:bookmarkEnd w:id="71"/>
    </w:p>
    <w:tbl>
      <w:tblPr>
        <w:tblStyle w:val="PURTable"/>
        <w:tblW w:w="0" w:type="dxa"/>
        <w:tblLook w:val="04A0" w:firstRow="1" w:lastRow="0" w:firstColumn="1" w:lastColumn="0" w:noHBand="0" w:noVBand="1"/>
      </w:tblPr>
      <w:tblGrid>
        <w:gridCol w:w="3620"/>
        <w:gridCol w:w="3585"/>
        <w:gridCol w:w="3585"/>
      </w:tblGrid>
      <w:tr w:rsidR="004C5C27" w:rsidTr="00E530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5C27" w:rsidRDefault="004C5C27" w:rsidP="00E5307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C5C27" w:rsidRDefault="004C5C27" w:rsidP="00E5307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5C27" w:rsidRDefault="004C5C27" w:rsidP="00E53070">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Всі</w:t>
            </w:r>
          </w:p>
        </w:tc>
      </w:tr>
      <w:tr w:rsidR="004C5C27" w:rsidTr="00E53070">
        <w:tc>
          <w:tcPr>
            <w:tcW w:w="4040" w:type="dxa"/>
            <w:tcBorders>
              <w:top w:val="single" w:sz="4" w:space="0" w:color="000000"/>
              <w:left w:val="single" w:sz="4" w:space="0" w:color="000000"/>
              <w:bottom w:val="single" w:sz="4" w:space="0" w:color="000000"/>
              <w:right w:val="single" w:sz="4" w:space="0" w:color="000000"/>
            </w:tcBorders>
          </w:tcPr>
          <w:p w:rsidR="004C5C27" w:rsidRDefault="004C5C27" w:rsidP="00E5307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5C27" w:rsidRDefault="004C5C27" w:rsidP="00E5307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5C27" w:rsidRDefault="004C5C27" w:rsidP="00E53070">
            <w:pPr>
              <w:pStyle w:val="ProductList-TableBody"/>
            </w:pPr>
            <w:r>
              <w:rPr>
                <w:color w:val="404040"/>
              </w:rPr>
              <w:t>Права на віддалене використання: Н/Д</w:t>
            </w:r>
          </w:p>
        </w:tc>
      </w:tr>
      <w:tr w:rsidR="004C5C27" w:rsidTr="00E53070">
        <w:tc>
          <w:tcPr>
            <w:tcW w:w="4040" w:type="dxa"/>
            <w:tcBorders>
              <w:top w:val="single" w:sz="4" w:space="0" w:color="000000"/>
              <w:left w:val="single" w:sz="4" w:space="0" w:color="000000"/>
              <w:bottom w:val="single" w:sz="4" w:space="0" w:color="000000"/>
              <w:right w:val="single" w:sz="4" w:space="0" w:color="000000"/>
            </w:tcBorders>
          </w:tcPr>
          <w:p w:rsidR="004C5C27" w:rsidRDefault="004C5C27" w:rsidP="00E5307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4C5C27" w:rsidRDefault="004C5C27" w:rsidP="00E53070">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5C27" w:rsidRDefault="004C5C27" w:rsidP="00E53070">
            <w:pPr>
              <w:pStyle w:val="ProductList-TableBody"/>
            </w:pPr>
          </w:p>
        </w:tc>
      </w:tr>
    </w:tbl>
    <w:p w:rsidR="004C5C27" w:rsidRDefault="004C5C27" w:rsidP="004C5C27">
      <w:pPr>
        <w:pStyle w:val="ProductList-Body"/>
      </w:pPr>
    </w:p>
    <w:p w:rsidR="004C5C27" w:rsidRDefault="004C5C27" w:rsidP="004C5C27">
      <w:pPr>
        <w:pStyle w:val="ProductList-ClauseHeading"/>
        <w:outlineLvl w:val="3"/>
      </w:pPr>
      <w:r>
        <w:t>4.1 R Server для Hadoop, R Server для Linux і R Server для Teradata DB</w:t>
      </w:r>
    </w:p>
    <w:p w:rsidR="00941E18" w:rsidRDefault="004C5C27" w:rsidP="004C5C27">
      <w:pPr>
        <w:pStyle w:val="ProductList-Body"/>
      </w:pPr>
      <w:r>
        <w:t>Клієнти, які мають ліцензовані сервери з підтримкою програмного забезпечення, можуть використовувати оновлення R Server, випущені після грудня 2016 року, відповідно до прав на використання R Server</w:t>
      </w:r>
      <w:r w:rsidR="00A032B2">
        <w:t>.</w:t>
      </w:r>
    </w:p>
    <w:p w:rsidR="00941E18" w:rsidRDefault="00941E18">
      <w:pPr>
        <w:pStyle w:val="PURBreadcrumb"/>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1HeadingNoBorder"/>
        <w:outlineLvl w:val="1"/>
      </w:pPr>
      <w:bookmarkStart w:id="72" w:name="_Sec610"/>
      <w:r>
        <w:t>Локальна ліцензія Microsoft Dynamics 365</w:t>
      </w:r>
      <w:bookmarkEnd w:id="72"/>
      <w:r>
        <w:fldChar w:fldCharType="begin"/>
      </w:r>
      <w:r>
        <w:instrText xml:space="preserve"> TC "</w:instrText>
      </w:r>
      <w:bookmarkStart w:id="73" w:name="_Toc488918422"/>
      <w:r>
        <w:instrText>Локальна ліцензія Microsoft Dynamics 365</w:instrText>
      </w:r>
      <w:bookmarkEnd w:id="73"/>
      <w:r>
        <w:instrText>" \l 2</w:instrText>
      </w:r>
      <w:r>
        <w:fldChar w:fldCharType="end"/>
      </w:r>
    </w:p>
    <w:p w:rsidR="00941E18" w:rsidRDefault="00A032B2">
      <w:pPr>
        <w:pStyle w:val="ProductList-Offering1SubSection"/>
        <w:outlineLvl w:val="2"/>
      </w:pPr>
      <w:bookmarkStart w:id="74" w:name="_Sec679"/>
      <w:r>
        <w:t>1. Доступність програм</w:t>
      </w:r>
      <w:bookmarkEnd w:id="74"/>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941E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941E18">
        <w:tc>
          <w:tcPr>
            <w:tcW w:w="416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lastRenderedPageBreak/>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r>
              <w:t xml:space="preserve"> («на пристрій» і «на корист</w:t>
            </w:r>
            <w:r>
              <w:t>увача»)</w:t>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 xml:space="preserve">Локальна ліцензія доступу клієнта Microsoft Dynamics 365 for Customer Service </w:t>
            </w:r>
            <w:r>
              <w:fldChar w:fldCharType="begin"/>
            </w:r>
            <w:r>
              <w:instrText xml:space="preserve"> XE "Локальна ліцензія доступу клієнта Microsoft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4160" w:type="dxa"/>
            <w:tcBorders>
              <w:top w:val="dashed" w:sz="4" w:space="0" w:color="BFBFBF"/>
              <w:left w:val="none" w:sz="4" w:space="0" w:color="6E6E6E"/>
              <w:bottom w:val="dashed" w:sz="4" w:space="0" w:color="9F9F9F"/>
              <w:right w:val="none" w:sz="4" w:space="0" w:color="6E6E6E"/>
            </w:tcBorders>
          </w:tcPr>
          <w:p w:rsidR="00941E18" w:rsidRDefault="00A032B2">
            <w:pPr>
              <w:pStyle w:val="ProductList-TableBody"/>
            </w:pPr>
            <w:r>
              <w:t>Локальна ліцензія доступу клієнта Microsoft Dynamics 365 for Sales</w:t>
            </w:r>
            <w:r>
              <w:fldChar w:fldCharType="begin"/>
            </w:r>
            <w:r>
              <w:instrText xml:space="preserve"> XE "</w:instrText>
            </w:r>
            <w:r>
              <w:instrText xml:space="preserve">Локальна ліцензія доступу клієнта Microsoft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rsidR="00941E18" w:rsidRDefault="00A032B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41E18" w:rsidRDefault="00A032B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41E18" w:rsidRDefault="00A032B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w:instrText>
            </w:r>
            <w:r>
              <w:instrText xml:space="preserve">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4160" w:type="dxa"/>
            <w:tcBorders>
              <w:top w:val="dashed" w:sz="4" w:space="0" w:color="9F9F9F"/>
              <w:left w:val="none" w:sz="4" w:space="0" w:color="6E6E6E"/>
              <w:bottom w:val="dashed" w:sz="4" w:space="0" w:color="BFBFBF"/>
              <w:right w:val="none" w:sz="4" w:space="0" w:color="6E6E6E"/>
            </w:tcBorders>
          </w:tcPr>
          <w:p w:rsidR="00941E18" w:rsidRDefault="00A032B2">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rsidR="00941E18" w:rsidRDefault="00A032B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41E18" w:rsidRDefault="00A032B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w:instrText>
            </w:r>
            <w:r>
              <w:instrText xml:space="preserve">5 for Operations Activity"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Локальна ліцензія доступу клієнта Microsoft Dynamics 365 for Operations Device</w:t>
            </w:r>
            <w:r>
              <w:fldChar w:fldCharType="begin"/>
            </w:r>
            <w:r>
              <w:instrText xml:space="preserve"> XE "Локальна ліцензія доступу клієнта Microsoft Dynamics 365 for Operations Device"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41E18" w:rsidRDefault="00A032B2">
      <w:pPr>
        <w:pStyle w:val="ProductList-Offering1SubSection"/>
        <w:outlineLvl w:val="2"/>
      </w:pPr>
      <w:bookmarkStart w:id="75" w:name="_Sec735"/>
      <w:r>
        <w:t>2. Умови продукту</w:t>
      </w:r>
      <w:bookmarkEnd w:id="75"/>
    </w:p>
    <w:tbl>
      <w:tblPr>
        <w:tblStyle w:val="PURTable"/>
        <w:tblW w:w="0" w:type="dxa"/>
        <w:tblLook w:val="04A0" w:firstRow="1" w:lastRow="0" w:firstColumn="1" w:lastColumn="0" w:noHBand="0" w:noVBand="1"/>
      </w:tblPr>
      <w:tblGrid>
        <w:gridCol w:w="3576"/>
        <w:gridCol w:w="3598"/>
        <w:gridCol w:w="361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2016</w:t>
            </w:r>
            <w:r>
              <w:fldChar w:fldCharType="begin"/>
            </w:r>
            <w:r>
              <w:instrText xml:space="preserve"> XE "</w:instrText>
            </w:r>
            <w:r>
              <w:instrText xml:space="preserve">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Випуски з меншими функц</w:t>
            </w:r>
            <w:r>
              <w:rPr>
                <w:color w:val="404040"/>
              </w:rPr>
              <w:t>іональними можливостями: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A032B2">
      <w:pPr>
        <w:pStyle w:val="ProductList-Offering1SubSection"/>
        <w:outlineLvl w:val="2"/>
      </w:pPr>
      <w:bookmarkStart w:id="76" w:name="_Sec790"/>
      <w:r>
        <w:t>3. Права на використання</w:t>
      </w:r>
      <w:bookmarkEnd w:id="76"/>
    </w:p>
    <w:tbl>
      <w:tblPr>
        <w:tblStyle w:val="PURTable"/>
        <w:tblW w:w="0" w:type="dxa"/>
        <w:tblLook w:val="04A0" w:firstRow="1" w:lastRow="0" w:firstColumn="1" w:lastColumn="0" w:noHBand="0" w:noVBand="1"/>
      </w:tblPr>
      <w:tblGrid>
        <w:gridCol w:w="3617"/>
        <w:gridCol w:w="3581"/>
        <w:gridCol w:w="3592"/>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w:instrText>
            </w:r>
            <w:r>
              <w:instrText xml:space="preserve">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w:instrText>
            </w:r>
            <w:r>
              <w:instrText xml:space="preserve">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"Вимоги щодо доступу клієнта: вказує, чи вима</w:instrText>
            </w:r>
            <w:r>
              <w:instrText xml:space="preserve">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w:instrText>
            </w:r>
            <w:r>
              <w:instrText xml:space="preserve">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w:t>
            </w:r>
            <w:r>
              <w:t>нти Microsoft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Включені технології: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3"/>
      </w:pPr>
      <w:r>
        <w:t>3.1 Microsoft Dynamics 365 for Team Members, локальна ліцензія доступу клієнта до серверного програмного забезпечення</w:t>
      </w:r>
    </w:p>
    <w:p w:rsidR="00941E18" w:rsidRDefault="00A032B2">
      <w:pPr>
        <w:pStyle w:val="ProductList-Body"/>
      </w:pPr>
      <w:r>
        <w:t xml:space="preserve">Доступ до серверного програмного забезпечення для використання Team Members, але ліцензії CAL на пристрій не включають </w:t>
      </w:r>
      <w:r>
        <w:t>доступ до операційних функціональних можливостей.</w:t>
      </w:r>
    </w:p>
    <w:tbl>
      <w:tblPr>
        <w:tblStyle w:val="PURTable"/>
        <w:tblW w:w="0" w:type="dxa"/>
        <w:tblLook w:val="04A0" w:firstRow="1" w:lastRow="0" w:firstColumn="1" w:lastColumn="0" w:noHBand="0" w:noVBand="1"/>
      </w:tblPr>
      <w:tblGrid>
        <w:gridCol w:w="3563"/>
        <w:gridCol w:w="3619"/>
        <w:gridCol w:w="360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E18" w:rsidRDefault="00A032B2">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41E18" w:rsidRDefault="00A032B2">
            <w:pPr>
              <w:pStyle w:val="ProductList-TableBody"/>
            </w:pPr>
            <w:r>
              <w:t>Локальна ліцензія доступу клієнта Microsoft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941E18" w:rsidRDefault="00A032B2">
            <w:pPr>
              <w:pStyle w:val="ProductList-TableBody"/>
            </w:pPr>
            <w:r>
              <w:t>Microsoft Dynamics 365 for Team Members, Enterprise edition</w:t>
            </w:r>
            <w:r>
              <w:fldChar w:fldCharType="begin"/>
            </w:r>
            <w:r>
              <w:instrText xml:space="preserve"> XE "Microsoft Dynami</w:instrText>
            </w:r>
            <w:r>
              <w:instrText xml:space="preserve">cs 365 for Team Members, Enterprise edition" </w:instrText>
            </w:r>
            <w:r>
              <w:fldChar w:fldCharType="end"/>
            </w:r>
            <w:r>
              <w:t xml:space="preserve"> (ліцензія на передплату користувача)</w:t>
            </w:r>
          </w:p>
        </w:tc>
      </w:tr>
    </w:tbl>
    <w:p w:rsidR="00941E18" w:rsidRDefault="00941E18">
      <w:pPr>
        <w:pStyle w:val="ProductList-Body"/>
      </w:pPr>
    </w:p>
    <w:p w:rsidR="00941E18" w:rsidRDefault="00A032B2">
      <w:pPr>
        <w:pStyle w:val="ProductList-ClauseHeading"/>
        <w:outlineLvl w:val="3"/>
      </w:pPr>
      <w:r>
        <w:t>3.2 Microsoft Dynamics 365 for Sales, локальна ліцензія доступу клієнта до серверного програмного забезпечення</w:t>
      </w:r>
    </w:p>
    <w:p w:rsidR="00941E18" w:rsidRDefault="00A032B2">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563"/>
        <w:gridCol w:w="3619"/>
        <w:gridCol w:w="360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E18" w:rsidRDefault="00A032B2">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41E18" w:rsidRDefault="00A032B2">
            <w:pPr>
              <w:pStyle w:val="ProductList-TableBody"/>
            </w:pPr>
            <w:r>
              <w:t>Локальна ліцензія доступу клієнта Microsoft Dynamics 365 for Sales («на пристрій» і «на користувача»)</w:t>
            </w:r>
          </w:p>
          <w:p w:rsidR="00941E18" w:rsidRDefault="00A032B2">
            <w:pPr>
              <w:pStyle w:val="ProductList-TableBody"/>
            </w:pPr>
            <w:r>
              <w:t xml:space="preserve">Еквівалент ліцензії доступу клієнта (див. </w:t>
            </w:r>
            <w:hyperlink r:id="rId44">
              <w:r>
                <w:rPr>
                  <w:color w:val="00467F"/>
                  <w:u w:val="single"/>
                </w:rPr>
                <w:t>Додаток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941E18" w:rsidRDefault="00A032B2">
            <w:pPr>
              <w:pStyle w:val="ProductList-TableBody"/>
            </w:pPr>
            <w:r>
              <w:t>Microsoft Dynamics 365 for Sales, Enterprise edi</w:t>
            </w:r>
            <w:r>
              <w:t>tion</w:t>
            </w:r>
            <w:r>
              <w:fldChar w:fldCharType="begin"/>
            </w:r>
            <w:r>
              <w:instrText xml:space="preserve"> XE "Microsoft Dynamics 365 for Sales, Enterprise edition" </w:instrText>
            </w:r>
            <w:r>
              <w:fldChar w:fldCharType="end"/>
            </w:r>
            <w:r>
              <w:t xml:space="preserve"> (ліцензія на передплату користувача)</w:t>
            </w:r>
          </w:p>
        </w:tc>
      </w:tr>
    </w:tbl>
    <w:p w:rsidR="00941E18" w:rsidRDefault="00941E18">
      <w:pPr>
        <w:pStyle w:val="ProductList-Body"/>
      </w:pPr>
    </w:p>
    <w:p w:rsidR="00941E18" w:rsidRDefault="00A032B2">
      <w:pPr>
        <w:pStyle w:val="ProductList-ClauseHeading"/>
        <w:outlineLvl w:val="3"/>
      </w:pPr>
      <w:r>
        <w:t>3.3 Microsoft Dynamics 365 for Customer Service, локальна ліцензія доступу клієнта до серверного програмного забезпечення</w:t>
      </w:r>
    </w:p>
    <w:p w:rsidR="00941E18" w:rsidRDefault="00A032B2">
      <w:pPr>
        <w:pStyle w:val="ProductList-Body"/>
      </w:pPr>
      <w:r>
        <w:t>Доступ до серверного програмн</w:t>
      </w:r>
      <w:r>
        <w:t>ого забезпечення для Customer Service.</w:t>
      </w:r>
    </w:p>
    <w:tbl>
      <w:tblPr>
        <w:tblStyle w:val="PURTable"/>
        <w:tblW w:w="0" w:type="dxa"/>
        <w:tblLook w:val="04A0" w:firstRow="1" w:lastRow="0" w:firstColumn="1" w:lastColumn="0" w:noHBand="0" w:noVBand="1"/>
      </w:tblPr>
      <w:tblGrid>
        <w:gridCol w:w="3563"/>
        <w:gridCol w:w="3619"/>
        <w:gridCol w:w="360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1E18" w:rsidRDefault="00A032B2">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41E18" w:rsidRDefault="00A032B2">
            <w:pPr>
              <w:pStyle w:val="ProductList-TableBody"/>
            </w:pPr>
            <w:r>
              <w:t>Локальна ліцензія доступу клієнта Microsoft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rsidR="00941E18" w:rsidRDefault="00A032B2">
            <w:pPr>
              <w:pStyle w:val="ProductList-TableBody"/>
            </w:pPr>
            <w:r>
              <w:t>Microsoft Dynamics 365 for Customer Service, Enterprise edition</w:t>
            </w:r>
            <w:r>
              <w:fldChar w:fldCharType="begin"/>
            </w:r>
            <w:r>
              <w:instrText xml:space="preserve"> XE "Microsoft Dynamics </w:instrText>
            </w:r>
            <w:r>
              <w:instrText xml:space="preserve">365 for Customer Service, Enterprise edition" </w:instrText>
            </w:r>
            <w:r>
              <w:fldChar w:fldCharType="end"/>
            </w:r>
            <w:r>
              <w:t xml:space="preserve"> (ліцензія на передплату користувача)</w:t>
            </w:r>
          </w:p>
        </w:tc>
      </w:tr>
      <w:tr w:rsidR="00941E1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1E18" w:rsidRDefault="00941E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1E18" w:rsidRDefault="00A032B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3"/>
      </w:pPr>
      <w:r>
        <w:t xml:space="preserve">3.4 Microsoft Dynamics 365 for Operations, локальна ліцензія доступу клієнта до </w:t>
      </w:r>
      <w:r>
        <w:t>серверного програмного забезпечення</w:t>
      </w:r>
    </w:p>
    <w:p w:rsidR="00941E18" w:rsidRDefault="00A032B2">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571"/>
        <w:gridCol w:w="3626"/>
        <w:gridCol w:w="3593"/>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E18" w:rsidRDefault="00A032B2">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41E18" w:rsidRDefault="00A032B2">
            <w:pPr>
              <w:pStyle w:val="ProductList-TableBody"/>
            </w:pPr>
            <w:r>
              <w:t>Локальна ліцензія доступу клієнта Microsoft Dynamics 365 for Operations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941E18" w:rsidRDefault="00A032B2">
            <w:pPr>
              <w:pStyle w:val="ProductList-TableBody"/>
            </w:pPr>
            <w:r>
              <w:t xml:space="preserve">Еквівалент ліцензії доступу клієнта (див. </w:t>
            </w:r>
            <w:hyperlink r:id="rId45">
              <w:r>
                <w:rPr>
                  <w:color w:val="00467F"/>
                  <w:u w:val="single"/>
                </w:rPr>
                <w:t>Додаток A</w:t>
              </w:r>
            </w:hyperlink>
            <w:r>
              <w:t>)</w:t>
            </w:r>
          </w:p>
        </w:tc>
      </w:tr>
    </w:tbl>
    <w:p w:rsidR="00941E18" w:rsidRDefault="00941E18">
      <w:pPr>
        <w:pStyle w:val="ProductList-Body"/>
      </w:pPr>
    </w:p>
    <w:p w:rsidR="00941E18" w:rsidRDefault="00A032B2">
      <w:pPr>
        <w:pStyle w:val="ProductList-ClauseHeading"/>
        <w:outlineLvl w:val="3"/>
      </w:pPr>
      <w:r>
        <w:t>3.5 Microsoft Dynamics 365 for Operations Activity, локальна ліцензія доступу клієнта до серверного програмного забезпечення</w:t>
      </w:r>
    </w:p>
    <w:p w:rsidR="00941E18" w:rsidRDefault="00A032B2">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563"/>
        <w:gridCol w:w="3619"/>
        <w:gridCol w:w="360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E18" w:rsidRDefault="00A032B2">
            <w:pPr>
              <w:pStyle w:val="ProductList-TableBody"/>
            </w:pPr>
            <w:r>
              <w:t>Ліцензія дост</w:t>
            </w:r>
            <w:r>
              <w:t>упу</w:t>
            </w:r>
          </w:p>
        </w:tc>
        <w:tc>
          <w:tcPr>
            <w:tcW w:w="4040" w:type="dxa"/>
            <w:tcBorders>
              <w:top w:val="single" w:sz="18" w:space="0" w:color="0072C6"/>
              <w:left w:val="single" w:sz="4" w:space="0" w:color="000000"/>
              <w:bottom w:val="single" w:sz="4" w:space="0" w:color="000000"/>
              <w:right w:val="none" w:sz="4" w:space="0" w:color="000000"/>
            </w:tcBorders>
          </w:tcPr>
          <w:p w:rsidR="00941E18" w:rsidRDefault="00A032B2">
            <w:pPr>
              <w:pStyle w:val="ProductList-TableBody"/>
            </w:pPr>
            <w:r>
              <w:t>Локальна ліцензія доступу клієнта Microsoft Dynamics 365 for Operations Activity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941E18" w:rsidRDefault="00A032B2">
            <w:pPr>
              <w:pStyle w:val="ProductList-TableBody"/>
            </w:pPr>
            <w:r>
              <w:t>Випуск Microsoft Dynamics 365 for Operations Activity, Enterprise</w:t>
            </w:r>
            <w:r>
              <w:fldChar w:fldCharType="begin"/>
            </w:r>
            <w:r>
              <w:instrText xml:space="preserve"> XE "Microsoft Dynamics 365 for Operations Activity, Enterprise" </w:instrText>
            </w:r>
            <w:r>
              <w:fldChar w:fldCharType="end"/>
            </w:r>
            <w:r>
              <w:t xml:space="preserve"> (ліцензія на передп</w:t>
            </w:r>
            <w:r>
              <w:t>лату для користувача)</w:t>
            </w:r>
          </w:p>
        </w:tc>
      </w:tr>
    </w:tbl>
    <w:p w:rsidR="00941E18" w:rsidRDefault="00941E18">
      <w:pPr>
        <w:pStyle w:val="ProductList-Body"/>
      </w:pPr>
    </w:p>
    <w:p w:rsidR="00941E18" w:rsidRDefault="00A032B2">
      <w:pPr>
        <w:pStyle w:val="ProductList-ClauseHeading"/>
        <w:outlineLvl w:val="3"/>
      </w:pPr>
      <w:r>
        <w:t>3.6 Microsoft Dynamics 365 for Operations Device, локальна ліцензія доступу клієнта до серверного програмного забезпечення</w:t>
      </w:r>
    </w:p>
    <w:p w:rsidR="00941E18" w:rsidRDefault="00A032B2">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575"/>
        <w:gridCol w:w="3597"/>
        <w:gridCol w:w="361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E18" w:rsidRDefault="00A032B2">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41E18" w:rsidRDefault="00A032B2">
            <w:pPr>
              <w:pStyle w:val="ProductList-TableBody"/>
            </w:pPr>
            <w:r>
              <w:t>Локальна ліцензія досту</w:t>
            </w:r>
            <w:r>
              <w:t>пу клієнта Microsoft Dynamics 365 for Operations Device («на пристрій»)</w:t>
            </w:r>
          </w:p>
        </w:tc>
        <w:tc>
          <w:tcPr>
            <w:tcW w:w="4040" w:type="dxa"/>
            <w:tcBorders>
              <w:top w:val="single" w:sz="18" w:space="0" w:color="0072C6"/>
              <w:left w:val="none" w:sz="4" w:space="0" w:color="000000"/>
              <w:bottom w:val="single" w:sz="4" w:space="0" w:color="000000"/>
              <w:right w:val="single" w:sz="4" w:space="0" w:color="000000"/>
            </w:tcBorders>
          </w:tcPr>
          <w:p w:rsidR="00941E18" w:rsidRDefault="00A032B2">
            <w:pPr>
              <w:pStyle w:val="ProductList-TableBody"/>
            </w:pPr>
            <w:r>
              <w:t>Microsoft Dynamics 365 for Operations Device, Enterprise</w:t>
            </w:r>
            <w:r>
              <w:fldChar w:fldCharType="begin"/>
            </w:r>
            <w:r>
              <w:instrText xml:space="preserve"> XE "Microsoft Dynamics 365 for Operations Device, Enterprise" </w:instrText>
            </w:r>
            <w:r>
              <w:fldChar w:fldCharType="end"/>
            </w:r>
            <w:r>
              <w:t xml:space="preserve"> (ліцензія на передплату для користувача)</w:t>
            </w:r>
          </w:p>
        </w:tc>
      </w:tr>
    </w:tbl>
    <w:p w:rsidR="00941E18" w:rsidRDefault="00941E18">
      <w:pPr>
        <w:pStyle w:val="ProductList-ClauseHeading"/>
        <w:outlineLvl w:val="3"/>
      </w:pPr>
    </w:p>
    <w:p w:rsidR="00941E18" w:rsidRDefault="00A032B2">
      <w:pPr>
        <w:pStyle w:val="ProductList-ClauseHeading"/>
        <w:outlineLvl w:val="3"/>
      </w:pPr>
      <w:r>
        <w:t xml:space="preserve">3.7 Права на </w:t>
      </w:r>
      <w:r>
        <w:t>використання для Dynamics 365 for Operations Servers</w:t>
      </w:r>
    </w:p>
    <w:p w:rsidR="00941E18" w:rsidRDefault="00A032B2">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w:t>
      </w:r>
      <w:r>
        <w:rPr>
          <w:color w:val="000000"/>
        </w:rPr>
        <w:t>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rsidR="00941E18" w:rsidRDefault="00941E18">
      <w:pPr>
        <w:pStyle w:val="ProductList-Body"/>
      </w:pPr>
    </w:p>
    <w:p w:rsidR="00941E18" w:rsidRDefault="00A032B2">
      <w:pPr>
        <w:pStyle w:val="ProductList-ClauseHeading"/>
        <w:outlineLvl w:val="3"/>
      </w:pPr>
      <w:r>
        <w:t>3.8 Права на локальне використання D</w:t>
      </w:r>
      <w:r>
        <w:t>ynamics 365</w:t>
      </w:r>
    </w:p>
    <w:p w:rsidR="00941E18" w:rsidRDefault="00A032B2">
      <w:pPr>
        <w:pStyle w:val="ProductList-SubClauseHeading"/>
        <w:outlineLvl w:val="4"/>
      </w:pPr>
      <w:r>
        <w:t>3.8.1 Права на використання серверів для ліцензій доступу клієнта Dynamics 365</w:t>
      </w:r>
    </w:p>
    <w:p w:rsidR="00941E18" w:rsidRDefault="00A032B2">
      <w:pPr>
        <w:pStyle w:val="ProductList-BodyIndented"/>
      </w:pPr>
      <w:r>
        <w:t>Клієнти з ліцензіями доступу клієнта Microsoft Dynamics 365 можуть інсталювати та використовувати на мережевому або спільному сервері будь-яку кількість копій відпов</w:t>
      </w:r>
      <w:r>
        <w:t>ідного програмного забезпечення Microsoft Dynamics 365 Server. Це право не поширюється на Microsoft Dynamics 365 for Operations Server.</w:t>
      </w:r>
    </w:p>
    <w:p w:rsidR="00941E18" w:rsidRDefault="00941E18">
      <w:pPr>
        <w:pStyle w:val="ProductList-BodyIndented"/>
      </w:pPr>
    </w:p>
    <w:p w:rsidR="00941E18" w:rsidRDefault="00A032B2">
      <w:pPr>
        <w:pStyle w:val="ProductList-SubClauseHeading"/>
        <w:outlineLvl w:val="4"/>
      </w:pPr>
      <w:r>
        <w:t>3.8.2 Доступність пропозицій щодо оновлення</w:t>
      </w:r>
    </w:p>
    <w:p w:rsidR="00941E18" w:rsidRDefault="00A032B2">
      <w:pPr>
        <w:pStyle w:val="ProductList-BodyIndented"/>
      </w:pPr>
      <w:r>
        <w:t>Клієнтам, які поновлюють угоду за ліцензіями доступу клієнта Microsoft Dyna</w:t>
      </w:r>
      <w:r>
        <w:t>mics CRM станом на 1 листопада 2016 р., можуть знадобитися ліцензії, отримані в рамках пропозиції щодо оновлення локальних ліцензій доступу клієнта Microsoft Dynamics 365 під час поновлень угоди до 31 жовтня 2019 р.</w:t>
      </w:r>
    </w:p>
    <w:p w:rsidR="00941E18" w:rsidRDefault="00941E18">
      <w:pPr>
        <w:pStyle w:val="ProductList-BodyIndented"/>
      </w:pPr>
    </w:p>
    <w:p w:rsidR="00941E18" w:rsidRDefault="00A032B2">
      <w:pPr>
        <w:pStyle w:val="ProductList-ClauseHeading"/>
        <w:outlineLvl w:val="3"/>
      </w:pPr>
      <w:r>
        <w:t>3.6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Ma</w:t>
            </w:r>
            <w:r>
              <w:t>rketingPilot Connector для Microsoft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Аналізатор відповідності рекомендаціям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Microsoft Dynamics CRM 2016 Microsoft Office Outlook</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xml:space="preserve">Багатомовний інтерфейс (MUI) для Microsoft Dynamics CRM </w:t>
            </w:r>
            <w:r>
              <w:t>2016</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Розширення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Розширення Microsoft Dynamics CRM Reporting Extensions для Microsoft Dynamics CRM 2016</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Microsoft 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Маршрутизатор електронної пошти та майстер розгортання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Microsoft Dynamics Marketing Connector для Microsoft Dynamics CRM (не Workgroup Server)</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pPr>
          </w:p>
        </w:tc>
      </w:tr>
    </w:tbl>
    <w:p w:rsidR="00941E18" w:rsidRDefault="00A032B2">
      <w:pPr>
        <w:pStyle w:val="ProductList-Offering1SubSection"/>
        <w:outlineLvl w:val="2"/>
      </w:pPr>
      <w:bookmarkStart w:id="77" w:name="_Sec818"/>
      <w:r>
        <w:t>4. Підтримка</w:t>
      </w:r>
      <w:r>
        <w:t xml:space="preserve"> програмного забезпечення</w:t>
      </w:r>
      <w:bookmarkEnd w:id="77"/>
    </w:p>
    <w:tbl>
      <w:tblPr>
        <w:tblStyle w:val="PURTable"/>
        <w:tblW w:w="0" w:type="dxa"/>
        <w:tblLook w:val="04A0" w:firstRow="1" w:lastRow="0" w:firstColumn="1" w:lastColumn="0" w:noHBand="0" w:noVBand="1"/>
      </w:tblPr>
      <w:tblGrid>
        <w:gridCol w:w="3620"/>
        <w:gridCol w:w="3585"/>
        <w:gridCol w:w="358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w:instrText>
            </w:r>
            <w:r>
              <w:instrText xml:space="preserve">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w:instrText>
            </w:r>
            <w:r>
              <w:instrText xml:space="preserve">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w:instrText>
            </w:r>
            <w:r>
              <w:instrText xml:space="preserve">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Operations Server</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w:instrText>
            </w:r>
            <w:r>
              <w:instrText xml:space="preserve">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Oper</w:t>
            </w:r>
            <w:r>
              <w:t>ations Server</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w:instrText>
            </w:r>
            <w:r>
              <w:instrText xml:space="preserve">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листопад 2014 р. і червень 2015 р.</w:t>
              </w:r>
            </w:hyperlink>
            <w:r>
              <w:t xml:space="preserve">; </w:t>
            </w:r>
            <w:hyperlink r:id="rId47">
              <w:r>
                <w:rPr>
                  <w:color w:val="00467F"/>
                  <w:u w:val="single"/>
                </w:rPr>
                <w:t>Умови використання пр</w:t>
              </w:r>
              <w:r>
                <w:rPr>
                  <w:color w:val="00467F"/>
                  <w:u w:val="single"/>
                </w:rPr>
                <w:t>одуктів за грудень 2016 р.</w:t>
              </w:r>
            </w:hyperlink>
            <w:r>
              <w:t xml:space="preserve">; </w:t>
            </w:r>
            <w:hyperlink r:id="rId48">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віддалене використання: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3"/>
      </w:pPr>
      <w:r>
        <w:t>4.1 Права на використання сервера</w:t>
      </w:r>
    </w:p>
    <w:p w:rsidR="00941E18" w:rsidRDefault="00A032B2">
      <w:pPr>
        <w:pStyle w:val="ProductList-Body"/>
      </w:pPr>
      <w:r>
        <w:t>Клієнт може використовувати Microsoft Dynamics CRM Server 2016 або будь-які попередні версії серв</w:t>
      </w:r>
      <w:r>
        <w:t>ерного програмного забезпечення замість Microsoft Dynamics 365 Server. Клієнт може використовувати Microsoft Dynamics AX 2012 R3 або будь-які попередні версії серверного програмного забезпечення замість Microsoft Dynamics 365 for Operations Server. Клієнти</w:t>
      </w:r>
      <w:r>
        <w:t xml:space="preserve"> з ліцензіями Microsoft Dynamics 365 On-premises CAL із підтримкою програмного забезпечення можуть використовувати нові версії локального сервера Microsoft Dynamics 365, придбані разом із ліцензіями CAL або Dynamics 365 Services USL.</w:t>
      </w:r>
    </w:p>
    <w:p w:rsidR="00941E18" w:rsidRDefault="00941E18">
      <w:pPr>
        <w:pStyle w:val="ProductList-Body"/>
      </w:pPr>
    </w:p>
    <w:p w:rsidR="00941E18" w:rsidRDefault="00A032B2">
      <w:pPr>
        <w:pStyle w:val="ProductList-ClauseHeading"/>
        <w:outlineLvl w:val="3"/>
      </w:pPr>
      <w:r>
        <w:t>4.2 Права на використ</w:t>
      </w:r>
      <w:r>
        <w:t>ання серверів Dynamics 365 for Operations</w:t>
      </w:r>
    </w:p>
    <w:p w:rsidR="00941E18" w:rsidRDefault="00A032B2">
      <w:pPr>
        <w:pStyle w:val="ProductList-Body"/>
      </w:pPr>
      <w:r>
        <w:t>Dynamics 365 for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w:t>
      </w:r>
      <w:r>
        <w:t>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w:t>
      </w:r>
      <w:r>
        <w:t xml:space="preserve"> </w:t>
      </w:r>
    </w:p>
    <w:p w:rsidR="00941E18" w:rsidRDefault="00941E18">
      <w:pPr>
        <w:pStyle w:val="ProductList-Body"/>
      </w:pPr>
    </w:p>
    <w:p w:rsidR="00941E18" w:rsidRDefault="00A032B2">
      <w:pPr>
        <w:pStyle w:val="ProductList-ClauseHeading"/>
        <w:outlineLvl w:val="3"/>
      </w:pPr>
      <w:r>
        <w:t>4.3 Локалізація та оновлення</w:t>
      </w:r>
    </w:p>
    <w:p w:rsidR="00941E18" w:rsidRDefault="00A032B2">
      <w:pPr>
        <w:pStyle w:val="ProductList-Body"/>
      </w:pPr>
      <w:r>
        <w:t>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w:t>
      </w:r>
      <w:r>
        <w:t xml:space="preserve">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w:t>
      </w:r>
      <w:r>
        <w:rPr>
          <w:color w:val="0563C1"/>
        </w:rPr>
        <w:t>ензованих серверів</w:t>
      </w:r>
      <w:r>
        <w:fldChar w:fldCharType="end"/>
      </w:r>
      <w:r>
        <w:t xml:space="preserve"> 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rsidR="00941E18" w:rsidRDefault="00941E18">
      <w:pPr>
        <w:pStyle w:val="ProductList-Body"/>
      </w:pPr>
    </w:p>
    <w:p w:rsidR="00941E18" w:rsidRDefault="00A032B2">
      <w:pPr>
        <w:pStyle w:val="ProductList-ClauseHeading"/>
        <w:outlineLvl w:val="3"/>
      </w:pPr>
      <w:r>
        <w:t xml:space="preserve">4.4 </w:t>
      </w:r>
      <w:r>
        <w:t>Централізована служба підтримки (USD)</w:t>
      </w:r>
    </w:p>
    <w:p w:rsidR="00941E18" w:rsidRDefault="00A032B2">
      <w:pPr>
        <w:pStyle w:val="ProductList-Body"/>
      </w:pPr>
      <w:r>
        <w:t xml:space="preserve">За кожною локальною ліцензією доступу клієнта Microsoft Dynamics 365 for Sales або Dynamics 365 for Customer Service, для якої в Клієнта є Підтримка програмного забезпечення, Клієнт може інсталювати та використовувати </w:t>
      </w:r>
      <w:r>
        <w:t xml:space="preserve">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w:t>
      </w:r>
      <w:r>
        <w:t xml:space="preserve">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"Ліцензія доступу клієнта – ліцензія доступу клієнта, яка може призначат</w:instrText>
      </w:r>
      <w:r>
        <w:instrText xml:space="preserve">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w:t>
      </w:r>
    </w:p>
    <w:p w:rsidR="00941E18" w:rsidRDefault="00941E18">
      <w:pPr>
        <w:pStyle w:val="ProductList-Body"/>
      </w:pPr>
    </w:p>
    <w:p w:rsidR="00941E18" w:rsidRDefault="00A032B2">
      <w:pPr>
        <w:pStyle w:val="ProductList-ClauseHeading"/>
        <w:outlineLvl w:val="3"/>
      </w:pPr>
      <w:r>
        <w:t>4.5 Microsoft Dynamics CustomerSource</w:t>
      </w:r>
    </w:p>
    <w:p w:rsidR="00941E18" w:rsidRDefault="00A032B2">
      <w:pPr>
        <w:pStyle w:val="ProductList-Body"/>
      </w:pPr>
      <w:r>
        <w:t>Власники локальної ліцензії доступу клієнта Microsoft Dynamics 365 з активною Підтримкою програм</w:t>
      </w:r>
      <w:r>
        <w:t xml:space="preserve">ного забезпечення матимуть доступ до CustomerSource. </w:t>
      </w:r>
    </w:p>
    <w:p w:rsidR="00941E18" w:rsidRDefault="00941E18">
      <w:pPr>
        <w:pStyle w:val="PURBreadcrumb"/>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1HeadingNoBorder"/>
        <w:outlineLvl w:val="1"/>
      </w:pPr>
      <w:bookmarkStart w:id="78" w:name="_Sec607"/>
      <w:r>
        <w:t>Microsoft Identity Manager</w:t>
      </w:r>
      <w:bookmarkEnd w:id="78"/>
      <w:r>
        <w:fldChar w:fldCharType="begin"/>
      </w:r>
      <w:r>
        <w:instrText xml:space="preserve"> TC "</w:instrText>
      </w:r>
      <w:bookmarkStart w:id="79" w:name="_Toc488918423"/>
      <w:r>
        <w:instrText>Microsoft Identity Manager</w:instrText>
      </w:r>
      <w:bookmarkEnd w:id="79"/>
      <w:r>
        <w:instrText>" \l 2</w:instrText>
      </w:r>
      <w:r>
        <w:fldChar w:fldCharType="end"/>
      </w:r>
    </w:p>
    <w:p w:rsidR="00941E18" w:rsidRDefault="00A032B2">
      <w:pPr>
        <w:pStyle w:val="ProductList-Offering1SubSection"/>
        <w:outlineLvl w:val="2"/>
      </w:pPr>
      <w:bookmarkStart w:id="80" w:name="_Sec677"/>
      <w:r>
        <w:t xml:space="preserve">1. Доступність </w:t>
      </w:r>
      <w:r>
        <w:t>програм</w:t>
      </w:r>
      <w:bookmarkEnd w:id="80"/>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941E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"Підтримка програмного забе</w:instrText>
            </w:r>
            <w:r>
              <w:instrText xml:space="preserve">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w:instrText>
            </w:r>
            <w:r>
              <w:instrText xml:space="preserve">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41E18">
        <w:tc>
          <w:tcPr>
            <w:tcW w:w="4160" w:type="dxa"/>
            <w:tcBorders>
              <w:top w:val="single" w:sz="6" w:space="0" w:color="FFFFFF"/>
              <w:left w:val="none" w:sz="4" w:space="0" w:color="BFBFBF"/>
              <w:bottom w:val="dashed" w:sz="4" w:space="0" w:color="BFBFBF"/>
              <w:right w:val="none" w:sz="4" w:space="0" w:color="6E6E6E"/>
            </w:tcBorders>
          </w:tcPr>
          <w:p w:rsidR="00941E18" w:rsidRDefault="00A032B2">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4160" w:type="dxa"/>
            <w:tcBorders>
              <w:top w:val="dashed" w:sz="4" w:space="0" w:color="BFBFBF"/>
              <w:left w:val="none" w:sz="4" w:space="0" w:color="BFBFBF"/>
              <w:bottom w:val="none" w:sz="4" w:space="0" w:color="BFBFBF"/>
              <w:right w:val="none" w:sz="4" w:space="0" w:color="6E6E6E"/>
            </w:tcBorders>
          </w:tcPr>
          <w:p w:rsidR="00941E18" w:rsidRDefault="00A032B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41E18" w:rsidRDefault="00A032B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41E18" w:rsidRDefault="00A032B2">
      <w:pPr>
        <w:pStyle w:val="ProductList-Offering1SubSection"/>
        <w:outlineLvl w:val="2"/>
      </w:pPr>
      <w:bookmarkStart w:id="81" w:name="_Sec733"/>
      <w:r>
        <w:t>2. Умови продукту</w:t>
      </w:r>
      <w:bookmarkEnd w:id="81"/>
    </w:p>
    <w:tbl>
      <w:tblPr>
        <w:tblStyle w:val="PURTable"/>
        <w:tblW w:w="0" w:type="dxa"/>
        <w:tblLook w:val="04A0" w:firstRow="1" w:lastRow="0" w:firstColumn="1" w:lastColumn="0" w:noHBand="0" w:noVBand="1"/>
      </w:tblPr>
      <w:tblGrid>
        <w:gridCol w:w="3576"/>
        <w:gridCol w:w="3598"/>
        <w:gridCol w:w="361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 xml:space="preserve">Попередня </w:t>
            </w:r>
            <w:r>
              <w:rPr>
                <w:color w:val="0563C1"/>
              </w:rPr>
              <w:t>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w:instrText>
            </w:r>
            <w:r>
              <w:instrText xml:space="preserve">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Випуски з меншими функціональними можливостями: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A032B2">
      <w:pPr>
        <w:pStyle w:val="ProductList-Offering1SubSection"/>
        <w:outlineLvl w:val="2"/>
      </w:pPr>
      <w:bookmarkStart w:id="82" w:name="_Sec788"/>
      <w:r>
        <w:t>3. Права на використання</w:t>
      </w:r>
      <w:bookmarkEnd w:id="82"/>
    </w:p>
    <w:tbl>
      <w:tblPr>
        <w:tblStyle w:val="PURTable"/>
        <w:tblW w:w="0" w:type="dxa"/>
        <w:tblLook w:val="04A0" w:firstRow="1" w:lastRow="0" w:firstColumn="1" w:lastColumn="0" w:noHBand="0" w:noVBand="1"/>
      </w:tblPr>
      <w:tblGrid>
        <w:gridCol w:w="3605"/>
        <w:gridCol w:w="3587"/>
        <w:gridCol w:w="359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w:t>
            </w:r>
            <w:r>
              <w:rPr>
                <w:color w:val="0563C1"/>
              </w:rPr>
              <w:t>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w:instrText>
            </w:r>
            <w:r>
              <w:instrText xml:space="preserve">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Включені технології: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3"/>
      </w:pPr>
      <w:r>
        <w:t xml:space="preserve">3.1 Додаткове програмне </w:t>
      </w:r>
      <w:r>
        <w:t>забезпечення</w:t>
      </w:r>
    </w:p>
    <w:tbl>
      <w:tblPr>
        <w:tblStyle w:val="PURTable"/>
        <w:tblW w:w="0" w:type="dxa"/>
        <w:tblLook w:val="04A0" w:firstRow="1" w:lastRow="0" w:firstColumn="1" w:lastColumn="0" w:noHBand="0" w:noVBand="1"/>
      </w:tblPr>
      <w:tblGrid>
        <w:gridCol w:w="3642"/>
        <w:gridCol w:w="3574"/>
        <w:gridCol w:w="3574"/>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941E18" w:rsidRDefault="00941E1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41E18" w:rsidRDefault="00941E18">
            <w:pPr>
              <w:pStyle w:val="ProductList-TableBody"/>
            </w:pPr>
          </w:p>
        </w:tc>
      </w:tr>
    </w:tbl>
    <w:p w:rsidR="00941E18" w:rsidRDefault="00A032B2">
      <w:pPr>
        <w:pStyle w:val="ProductList-Offering1SubSection"/>
        <w:outlineLvl w:val="2"/>
      </w:pPr>
      <w:bookmarkStart w:id="83" w:name="_Sec815"/>
      <w:r>
        <w:t>4. Підтримка програмного забезпечення</w:t>
      </w:r>
      <w:bookmarkEnd w:id="83"/>
    </w:p>
    <w:tbl>
      <w:tblPr>
        <w:tblStyle w:val="PURTable"/>
        <w:tblW w:w="0" w:type="dxa"/>
        <w:tblLook w:val="04A0" w:firstRow="1" w:lastRow="0" w:firstColumn="1" w:lastColumn="0" w:noHBand="0" w:noVBand="1"/>
      </w:tblPr>
      <w:tblGrid>
        <w:gridCol w:w="3620"/>
        <w:gridCol w:w="3585"/>
        <w:gridCol w:w="358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w:instrText>
            </w:r>
            <w:r>
              <w:instrText xml:space="preserve">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"Відновлення після збою: права, доступні для клієнтів з Підтри</w:instrText>
            </w:r>
            <w:r>
              <w:instrText xml:space="preserve">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переходу на резервний ресурс: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віддалене використання: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GroupHeading"/>
        <w:outlineLvl w:val="1"/>
      </w:pPr>
      <w:bookmarkStart w:id="84" w:name="_Sec611"/>
      <w:r>
        <w:lastRenderedPageBreak/>
        <w:t>Програми Office</w:t>
      </w:r>
      <w:bookmarkEnd w:id="84"/>
      <w:r>
        <w:fldChar w:fldCharType="begin"/>
      </w:r>
      <w:r>
        <w:instrText xml:space="preserve"> TC "</w:instrText>
      </w:r>
      <w:bookmarkStart w:id="85" w:name="_Toc488918424"/>
      <w:r>
        <w:instrText>Програми Office</w:instrText>
      </w:r>
      <w:bookmarkEnd w:id="85"/>
      <w:r>
        <w:instrText>" \l 2</w:instrText>
      </w:r>
      <w:r>
        <w:fldChar w:fldCharType="end"/>
      </w:r>
    </w:p>
    <w:p w:rsidR="00941E18" w:rsidRDefault="00A032B2">
      <w:pPr>
        <w:pStyle w:val="ProductList-Offering2HeadingNoBorder"/>
        <w:outlineLvl w:val="2"/>
      </w:pPr>
      <w:bookmarkStart w:id="86" w:name="_Sec636"/>
      <w:r>
        <w:t>Програми Office Desktop</w:t>
      </w:r>
      <w:bookmarkEnd w:id="86"/>
      <w:r>
        <w:fldChar w:fldCharType="begin"/>
      </w:r>
      <w:r>
        <w:instrText xml:space="preserve"> TC "</w:instrText>
      </w:r>
      <w:bookmarkStart w:id="87" w:name="_Toc488918425"/>
      <w:r>
        <w:instrText>Програми Office Desktop</w:instrText>
      </w:r>
      <w:bookmarkEnd w:id="87"/>
      <w:r>
        <w:instrText>" \l 3</w:instrText>
      </w:r>
      <w:r>
        <w:fldChar w:fldCharType="end"/>
      </w:r>
    </w:p>
    <w:p w:rsidR="00941E18" w:rsidRDefault="00A032B2">
      <w:pPr>
        <w:pStyle w:val="ProductList-Offering1SubSection"/>
        <w:outlineLvl w:val="3"/>
      </w:pPr>
      <w:bookmarkStart w:id="88" w:name="_Sec681"/>
      <w:r>
        <w:t>1. Доступність програм</w:t>
      </w:r>
      <w:bookmarkEnd w:id="88"/>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941E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w:instrText>
            </w:r>
            <w:r>
              <w:instrText xml:space="preserve">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41E18">
        <w:tc>
          <w:tcPr>
            <w:tcW w:w="4160" w:type="dxa"/>
            <w:tcBorders>
              <w:top w:val="single" w:sz="6" w:space="0" w:color="FFFFFF"/>
              <w:left w:val="none" w:sz="4" w:space="0" w:color="000000"/>
              <w:bottom w:val="dashed" w:sz="4" w:space="0" w:color="BFBFBF"/>
              <w:right w:val="single" w:sz="6" w:space="0" w:color="FFFFFF"/>
            </w:tcBorders>
          </w:tcPr>
          <w:p w:rsidR="00941E18" w:rsidRDefault="00A032B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none" w:sz="4" w:space="0" w:color="000000"/>
              <w:bottom w:val="dashed" w:sz="4" w:space="0" w:color="BFBFBF"/>
              <w:right w:val="single" w:sz="6" w:space="0" w:color="FFFFFF"/>
            </w:tcBorders>
          </w:tcPr>
          <w:p w:rsidR="00941E18" w:rsidRDefault="00A032B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none" w:sz="4" w:space="0" w:color="000000"/>
              <w:bottom w:val="dashed" w:sz="4" w:space="0" w:color="BFBFBF"/>
              <w:right w:val="single" w:sz="6" w:space="0" w:color="FFFFFF"/>
            </w:tcBorders>
          </w:tcPr>
          <w:p w:rsidR="00941E18" w:rsidRDefault="00A032B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none" w:sz="4" w:space="0" w:color="000000"/>
              <w:bottom w:val="dashed" w:sz="4" w:space="0" w:color="BFBFBF"/>
              <w:right w:val="single" w:sz="6" w:space="0" w:color="FFFFFF"/>
            </w:tcBorders>
          </w:tcPr>
          <w:p w:rsidR="00941E18" w:rsidRDefault="00A032B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w:instrText>
            </w:r>
            <w:r>
              <w:instrText xml:space="preserve"> NoStyle \t "Пропозиція Student Offering" </w:instrText>
            </w:r>
            <w:r>
              <w:fldChar w:fldCharType="separate"/>
            </w:r>
            <w:r>
              <w:rPr>
                <w:color w:val="000000"/>
              </w:rPr>
              <w:t>ST</w:t>
            </w:r>
            <w:r>
              <w:fldChar w:fldCharType="end"/>
            </w:r>
          </w:p>
        </w:tc>
      </w:tr>
      <w:tr w:rsidR="00941E18">
        <w:tc>
          <w:tcPr>
            <w:tcW w:w="4160" w:type="dxa"/>
            <w:tcBorders>
              <w:top w:val="dashed" w:sz="4" w:space="0" w:color="BFBFBF"/>
              <w:left w:val="none" w:sz="4" w:space="0" w:color="000000"/>
              <w:bottom w:val="dashed" w:sz="4" w:space="0" w:color="BFBFBF"/>
              <w:right w:val="single" w:sz="6" w:space="0" w:color="FFFFFF"/>
            </w:tcBorders>
          </w:tcPr>
          <w:p w:rsidR="00941E18" w:rsidRDefault="00A032B2">
            <w:pPr>
              <w:pStyle w:val="ProductList-TableBody"/>
            </w:pPr>
            <w:r>
              <w:rPr>
                <w:color w:val="000000"/>
              </w:rPr>
              <w:t xml:space="preserve">Використання Office Home &amp; Student 2013 RT в комерційних цілях </w:t>
            </w:r>
            <w:r>
              <w:fldChar w:fldCharType="begin"/>
            </w:r>
            <w:r>
              <w:instrText xml:space="preserve"> XE "Використання Office Home &amp; Student 2013 RT в комерційних цілях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none" w:sz="4" w:space="0" w:color="000000"/>
              <w:bottom w:val="dashed" w:sz="4" w:space="0" w:color="BFBFBF"/>
              <w:right w:val="single" w:sz="6" w:space="0" w:color="FFFFFF"/>
            </w:tcBorders>
          </w:tcPr>
          <w:p w:rsidR="00941E18" w:rsidRDefault="00A032B2">
            <w:pPr>
              <w:pStyle w:val="ProductList-TableBody"/>
            </w:pPr>
            <w:r>
              <w:rPr>
                <w:color w:val="000000"/>
              </w:rPr>
              <w:t>Office Multi Language Pack 2013</w:t>
            </w:r>
            <w:r>
              <w:fldChar w:fldCharType="begin"/>
            </w:r>
            <w:r>
              <w:instrText xml:space="preserve"> XE "</w:instrText>
            </w:r>
            <w:r>
              <w:instrText xml:space="preserve">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none" w:sz="4" w:space="0" w:color="000000"/>
              <w:bottom w:val="dashed" w:sz="4" w:space="0" w:color="BFBFBF"/>
              <w:right w:val="single" w:sz="6" w:space="0" w:color="FFFFFF"/>
            </w:tcBorders>
          </w:tcPr>
          <w:p w:rsidR="00941E18" w:rsidRDefault="00A032B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none" w:sz="4" w:space="0" w:color="000000"/>
              <w:bottom w:val="dashed" w:sz="4" w:space="0" w:color="BFBFBF"/>
              <w:right w:val="single" w:sz="6" w:space="0" w:color="FFFFFF"/>
            </w:tcBorders>
          </w:tcPr>
          <w:p w:rsidR="00941E18" w:rsidRDefault="00A032B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none" w:sz="4" w:space="0" w:color="000000"/>
              <w:bottom w:val="dashed" w:sz="4" w:space="0" w:color="BFBFBF"/>
              <w:right w:val="single" w:sz="6" w:space="0" w:color="FFFFFF"/>
            </w:tcBorders>
          </w:tcPr>
          <w:p w:rsidR="00941E18" w:rsidRDefault="00A032B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4160" w:type="dxa"/>
            <w:tcBorders>
              <w:top w:val="dashed" w:sz="4" w:space="0" w:color="BFBFBF"/>
              <w:left w:val="none" w:sz="4" w:space="0" w:color="000000"/>
              <w:bottom w:val="dashed" w:sz="4" w:space="0" w:color="BFBFBF"/>
              <w:right w:val="single" w:sz="6" w:space="0" w:color="FFFFFF"/>
            </w:tcBorders>
          </w:tcPr>
          <w:p w:rsidR="00941E18" w:rsidRDefault="00A032B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4160" w:type="dxa"/>
            <w:tcBorders>
              <w:top w:val="dashed" w:sz="4" w:space="0" w:color="BFBFBF"/>
              <w:left w:val="none" w:sz="4" w:space="0" w:color="000000"/>
              <w:bottom w:val="dashed" w:sz="4" w:space="0" w:color="BFBFBF"/>
              <w:right w:val="single" w:sz="6" w:space="0" w:color="FFFFFF"/>
            </w:tcBorders>
          </w:tcPr>
          <w:p w:rsidR="00941E18" w:rsidRDefault="00A032B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none" w:sz="4" w:space="0" w:color="000000"/>
              <w:bottom w:val="dashed" w:sz="4" w:space="0" w:color="BFBFBF"/>
              <w:right w:val="single" w:sz="6" w:space="0" w:color="FFFFFF"/>
            </w:tcBorders>
          </w:tcPr>
          <w:p w:rsidR="00941E18" w:rsidRDefault="00A032B2">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4160" w:type="dxa"/>
            <w:tcBorders>
              <w:top w:val="dashed" w:sz="4" w:space="0" w:color="BFBFBF"/>
              <w:left w:val="none" w:sz="4" w:space="0" w:color="000000"/>
              <w:bottom w:val="dashed" w:sz="4" w:space="0" w:color="BFBFBF"/>
              <w:right w:val="single" w:sz="6" w:space="0" w:color="FFFFFF"/>
            </w:tcBorders>
          </w:tcPr>
          <w:p w:rsidR="00941E18" w:rsidRDefault="00A032B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4160" w:type="dxa"/>
            <w:tcBorders>
              <w:top w:val="dashed" w:sz="4" w:space="0" w:color="BFBFBF"/>
              <w:left w:val="none" w:sz="4" w:space="0" w:color="000000"/>
              <w:bottom w:val="dashed" w:sz="4" w:space="0" w:color="BFBFBF"/>
              <w:right w:val="single" w:sz="6" w:space="0" w:color="FFFFFF"/>
            </w:tcBorders>
          </w:tcPr>
          <w:p w:rsidR="00941E18" w:rsidRDefault="00A032B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4160" w:type="dxa"/>
            <w:tcBorders>
              <w:top w:val="dashed" w:sz="4" w:space="0" w:color="BFBFBF"/>
              <w:left w:val="none" w:sz="4" w:space="0" w:color="000000"/>
              <w:bottom w:val="dashed" w:sz="4" w:space="0" w:color="BFBFBF"/>
              <w:right w:val="single" w:sz="6" w:space="0" w:color="FFFFFF"/>
            </w:tcBorders>
          </w:tcPr>
          <w:p w:rsidR="00941E18" w:rsidRDefault="00A032B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none" w:sz="4" w:space="0" w:color="000000"/>
              <w:bottom w:val="dashed" w:sz="4" w:space="0" w:color="BFBFBF"/>
              <w:right w:val="single" w:sz="6" w:space="0" w:color="FFFFFF"/>
            </w:tcBorders>
          </w:tcPr>
          <w:p w:rsidR="00941E18" w:rsidRDefault="00A032B2">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1E18" w:rsidRDefault="00A032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41E18" w:rsidRDefault="00941E1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none" w:sz="4" w:space="0" w:color="000000"/>
              <w:bottom w:val="none" w:sz="4" w:space="0" w:color="BFBFBF"/>
              <w:right w:val="single" w:sz="6" w:space="0" w:color="FFFFFF"/>
            </w:tcBorders>
          </w:tcPr>
          <w:p w:rsidR="00941E18" w:rsidRDefault="00A032B2">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41E18" w:rsidRDefault="00A032B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41E18" w:rsidRDefault="00A032B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41E18" w:rsidRDefault="00941E1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bl>
    <w:p w:rsidR="00941E18" w:rsidRDefault="00A032B2">
      <w:pPr>
        <w:pStyle w:val="ProductList-Offering1SubSection"/>
        <w:outlineLvl w:val="3"/>
      </w:pPr>
      <w:bookmarkStart w:id="89" w:name="_Sec736"/>
      <w:r>
        <w:t>2. Умови продукту</w:t>
      </w:r>
      <w:bookmarkEnd w:id="89"/>
    </w:p>
    <w:tbl>
      <w:tblPr>
        <w:tblStyle w:val="PURTable"/>
        <w:tblW w:w="0" w:type="dxa"/>
        <w:tblLook w:val="04A0" w:firstRow="1" w:lastRow="0" w:firstColumn="1" w:lastColumn="0" w:noHBand="0" w:noVBand="1"/>
      </w:tblPr>
      <w:tblGrid>
        <w:gridCol w:w="3576"/>
        <w:gridCol w:w="3598"/>
        <w:gridCol w:w="361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w:instrText>
            </w:r>
            <w:r>
              <w:instrText xml:space="preserve">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Випуски з меншими функціональними можливостями: Н</w:t>
            </w:r>
            <w:r>
              <w:rPr>
                <w:color w:val="404040"/>
              </w:rPr>
              <w:t>/Д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"Необхідна умов</w:instrText>
            </w:r>
            <w:r>
              <w:instrText xml:space="preserve">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w:t>
            </w:r>
            <w:r>
              <w:t>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2.1 Project Professional 2016</w:t>
      </w:r>
    </w:p>
    <w:p w:rsidR="00941E18" w:rsidRDefault="00A032B2">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w:t>
      </w:r>
      <w:r>
        <w:t>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w:instrText>
      </w:r>
      <w:r>
        <w:instrText xml:space="preserve">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rsidR="00941E18" w:rsidRDefault="00941E18">
      <w:pPr>
        <w:pStyle w:val="ProductList-Body"/>
      </w:pPr>
    </w:p>
    <w:p w:rsidR="00941E18" w:rsidRDefault="00A032B2">
      <w:pPr>
        <w:pStyle w:val="ProductList-ClauseHeading"/>
        <w:outlineLvl w:val="4"/>
      </w:pPr>
      <w:r>
        <w:t>2.2 Робота вдома</w:t>
      </w:r>
    </w:p>
    <w:p w:rsidR="00941E18" w:rsidRDefault="00A032B2">
      <w:pPr>
        <w:pStyle w:val="ProductList-Body"/>
      </w:pPr>
      <w:r>
        <w:t>Ліцензія для Роботи вдома є додатковою Ліцензією, яку можна придбати лише разом</w:t>
      </w:r>
      <w:r>
        <w:t xml:space="preserve">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w:instrText>
      </w:r>
      <w:r>
        <w:instrText xml:space="preserve">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w:t>
      </w:r>
      <w:r>
        <w:t>ої поза межами приміщення Клієнта або його Афілійованих осіб (наприклад, у користувача вдома).</w:t>
      </w:r>
    </w:p>
    <w:p w:rsidR="00941E18" w:rsidRDefault="00941E18">
      <w:pPr>
        <w:pStyle w:val="ProductList-Body"/>
      </w:pPr>
    </w:p>
    <w:p w:rsidR="00941E18" w:rsidRDefault="00A032B2">
      <w:pPr>
        <w:pStyle w:val="ProductList-ClauseHeading"/>
        <w:outlineLvl w:val="4"/>
      </w:pPr>
      <w:r>
        <w:t>2.3 Незалежність від платформи</w:t>
      </w:r>
    </w:p>
    <w:p w:rsidR="00941E18" w:rsidRDefault="00A032B2">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w:t>
      </w:r>
      <w:r>
        <w:t>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w:t>
      </w:r>
      <w:r>
        <w:t>овувати замість ліцензованого Продукту останню версію Продукту для кожної платформи, яка стає доступною протягом строку дії Ліцензії.</w:t>
      </w:r>
    </w:p>
    <w:p w:rsidR="00941E18" w:rsidRDefault="00941E18">
      <w:pPr>
        <w:pStyle w:val="ProductList-Body"/>
      </w:pPr>
    </w:p>
    <w:p w:rsidR="00941E18" w:rsidRDefault="00A032B2">
      <w:pPr>
        <w:pStyle w:val="ProductList-ClauseHeading"/>
        <w:outlineLvl w:val="4"/>
      </w:pPr>
      <w:r>
        <w:t>2.4 Версії, що прийшли на заміну</w:t>
      </w:r>
    </w:p>
    <w:p w:rsidR="00941E18" w:rsidRDefault="00A032B2">
      <w:pPr>
        <w:pStyle w:val="ProductList-Body"/>
      </w:pPr>
      <w:r>
        <w:t>Skype для бізнесу 2016 є версією, що прийшла на заміну Lync 2013.</w:t>
      </w:r>
    </w:p>
    <w:p w:rsidR="00941E18" w:rsidRDefault="00941E18">
      <w:pPr>
        <w:pStyle w:val="ProductList-Body"/>
      </w:pPr>
    </w:p>
    <w:p w:rsidR="00941E18" w:rsidRDefault="00A032B2">
      <w:pPr>
        <w:pStyle w:val="ProductList-ClauseHeading"/>
        <w:outlineLvl w:val="4"/>
      </w:pPr>
      <w:r>
        <w:lastRenderedPageBreak/>
        <w:t>2.5 Office Online Ser</w:t>
      </w:r>
      <w:r>
        <w:t>ver</w:t>
      </w:r>
    </w:p>
    <w:p w:rsidR="00941E18" w:rsidRDefault="00A032B2">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w:t>
      </w:r>
      <w:r>
        <w:t>я 1 серпня 2019 року.</w:t>
      </w:r>
    </w:p>
    <w:p w:rsidR="00941E18" w:rsidRDefault="00A032B2">
      <w:pPr>
        <w:pStyle w:val="ProductList-Offering1SubSection"/>
        <w:outlineLvl w:val="3"/>
      </w:pPr>
      <w:bookmarkStart w:id="90" w:name="_Sec791"/>
      <w:r>
        <w:t>3. Права на використання</w:t>
      </w:r>
      <w:bookmarkEnd w:id="90"/>
    </w:p>
    <w:tbl>
      <w:tblPr>
        <w:tblStyle w:val="PURTable"/>
        <w:tblW w:w="0" w:type="dxa"/>
        <w:tblLook w:val="04A0" w:firstRow="1" w:lastRow="0" w:firstColumn="1" w:lastColumn="0" w:noHBand="0" w:noVBand="1"/>
      </w:tblPr>
      <w:tblGrid>
        <w:gridCol w:w="3602"/>
        <w:gridCol w:w="3591"/>
        <w:gridCol w:w="3597"/>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w:t>
            </w:r>
            <w:r>
              <w:rPr>
                <w:color w:val="0563C1"/>
              </w:rPr>
              <w:t>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Додаткове програмне забезпечення: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w:instrText>
            </w:r>
            <w:r>
              <w:instrText xml:space="preserv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w:t>
            </w:r>
            <w:r>
              <w:t>ти системи Office)</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3.1 Права на використання Office Home &amp; Student 2013 RT в комерційних цілях</w:t>
      </w:r>
    </w:p>
    <w:p w:rsidR="00941E18" w:rsidRDefault="00A032B2">
      <w:pPr>
        <w:pStyle w:val="ProductList-Body"/>
      </w:pPr>
      <w:r>
        <w:t>Після призначенн</w:t>
      </w:r>
      <w:r>
        <w:t xml:space="preserve">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w:t>
      </w:r>
      <w:r>
        <w:t>грамне забезпечення Office Home &amp; Student у комерційних цілях, незважаючи на будь-які суперечні положення в умовах ліцензії на Office Home &amp; Student 2013 RT.</w:t>
      </w:r>
    </w:p>
    <w:p w:rsidR="00941E18" w:rsidRDefault="00941E18">
      <w:pPr>
        <w:pStyle w:val="ProductList-Body"/>
      </w:pPr>
    </w:p>
    <w:p w:rsidR="00941E18" w:rsidRDefault="00A032B2">
      <w:pPr>
        <w:pStyle w:val="ProductList-ClauseHeading"/>
        <w:outlineLvl w:val="4"/>
      </w:pPr>
      <w:r>
        <w:t>3.2 Office Professional Plus 2016 і Office Standard 2016 – використання Office Home &amp; Student 201</w:t>
      </w:r>
      <w:r>
        <w:t>3 RT в комерційних цілях</w:t>
      </w:r>
    </w:p>
    <w:p w:rsidR="00941E18" w:rsidRDefault="00A032B2">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w:instrText>
      </w:r>
      <w:r>
        <w:instrText xml:space="preserve">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w:t>
      </w:r>
      <w:r>
        <w:t>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rsidR="00941E18" w:rsidRDefault="00A032B2">
      <w:pPr>
        <w:pStyle w:val="ProductList-Offering1SubSection"/>
        <w:outlineLvl w:val="3"/>
      </w:pPr>
      <w:bookmarkStart w:id="91" w:name="_Sec819"/>
      <w:r>
        <w:t>4. Підтримка програмного забезпечення</w:t>
      </w:r>
      <w:bookmarkEnd w:id="91"/>
    </w:p>
    <w:tbl>
      <w:tblPr>
        <w:tblStyle w:val="PURTable"/>
        <w:tblW w:w="0" w:type="dxa"/>
        <w:tblLook w:val="04A0" w:firstRow="1" w:lastRow="0" w:firstColumn="1" w:lastColumn="0" w:noHBand="0" w:noVBand="1"/>
      </w:tblPr>
      <w:tblGrid>
        <w:gridCol w:w="3620"/>
        <w:gridCol w:w="3585"/>
        <w:gridCol w:w="358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w:instrText>
            </w:r>
            <w:r>
              <w:instrText xml:space="preserve">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переходу на резервний ресурс: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"Права на віддалене використання: </w:instrText>
            </w:r>
            <w:r>
              <w:instrText xml:space="preserve">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Саморозмі</w:t>
            </w:r>
            <w:r>
              <w:rPr>
                <w:color w:val="404040"/>
              </w:rPr>
              <w:t>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4.1 Project Professional 2016</w:t>
      </w:r>
    </w:p>
    <w:p w:rsidR="00941E18" w:rsidRDefault="00A032B2">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w:t>
      </w:r>
      <w:r>
        <w:t>о забезпечення завершується одночасно з дією ліцензії Project Professional.</w:t>
      </w:r>
    </w:p>
    <w:p w:rsidR="00941E18" w:rsidRDefault="00941E18">
      <w:pPr>
        <w:pStyle w:val="PURBreadcrumb"/>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2HeadingNoBorder"/>
        <w:outlineLvl w:val="2"/>
      </w:pPr>
      <w:bookmarkStart w:id="92" w:name="_Sec680"/>
      <w:r>
        <w:t>Office для Mac</w:t>
      </w:r>
      <w:bookmarkEnd w:id="92"/>
      <w:r>
        <w:fldChar w:fldCharType="begin"/>
      </w:r>
      <w:r>
        <w:instrText xml:space="preserve"> TC "</w:instrText>
      </w:r>
      <w:bookmarkStart w:id="93" w:name="_Toc488918426"/>
      <w:r>
        <w:instrText>Office для Mac</w:instrText>
      </w:r>
      <w:bookmarkEnd w:id="93"/>
      <w:r>
        <w:instrText>" \l 3</w:instrText>
      </w:r>
      <w:r>
        <w:fldChar w:fldCharType="end"/>
      </w:r>
    </w:p>
    <w:p w:rsidR="00941E18" w:rsidRDefault="00A032B2">
      <w:pPr>
        <w:pStyle w:val="ProductList-Offering1SubSection"/>
        <w:outlineLvl w:val="3"/>
      </w:pPr>
      <w:bookmarkStart w:id="94" w:name="_Sec682"/>
      <w:r>
        <w:t>1. Доступність програ</w:t>
      </w:r>
      <w:r>
        <w:t>м</w:t>
      </w:r>
      <w:bookmarkEnd w:id="94"/>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41E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"Підтримка програмного забезпечен</w:instrText>
            </w:r>
            <w:r>
              <w:instrText xml:space="preserve">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w:instrText>
            </w:r>
            <w:r>
              <w:instrText xml:space="preserve">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41E18">
        <w:tc>
          <w:tcPr>
            <w:tcW w:w="416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bl>
    <w:p w:rsidR="00941E18" w:rsidRDefault="00A032B2">
      <w:pPr>
        <w:pStyle w:val="ProductList-Offering1SubSection"/>
        <w:outlineLvl w:val="3"/>
      </w:pPr>
      <w:bookmarkStart w:id="95" w:name="_Sec737"/>
      <w:r>
        <w:t>2. Умови продукту</w:t>
      </w:r>
      <w:bookmarkEnd w:id="95"/>
    </w:p>
    <w:tbl>
      <w:tblPr>
        <w:tblStyle w:val="PURTable"/>
        <w:tblW w:w="0" w:type="dxa"/>
        <w:tblLook w:val="04A0" w:firstRow="1" w:lastRow="0" w:firstColumn="1" w:lastColumn="0" w:noHBand="0" w:noVBand="1"/>
      </w:tblPr>
      <w:tblGrid>
        <w:gridCol w:w="3576"/>
        <w:gridCol w:w="3598"/>
        <w:gridCol w:w="361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w:instrText>
            </w:r>
            <w:r>
              <w:instrText xml:space="preserve">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Випуски з меншими функціональними можливостями: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"Необхідна умова (П</w:instrText>
            </w:r>
            <w:r>
              <w:instrText xml:space="preserve">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lastRenderedPageBreak/>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2.1 Версії, що прийшли на заміну</w:t>
      </w:r>
    </w:p>
    <w:p w:rsidR="00941E18" w:rsidRDefault="00A032B2">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rsidR="00941E18" w:rsidRDefault="00941E18">
      <w:pPr>
        <w:pStyle w:val="ProductList-Body"/>
      </w:pPr>
    </w:p>
    <w:p w:rsidR="00941E18" w:rsidRDefault="00A032B2">
      <w:pPr>
        <w:pStyle w:val="ProductList-ClauseHeading"/>
        <w:outlineLvl w:val="4"/>
      </w:pPr>
      <w:r>
        <w:t>2.2 Робота вдо</w:t>
      </w:r>
      <w:r>
        <w:t>ма</w:t>
      </w:r>
    </w:p>
    <w:p w:rsidR="00941E18" w:rsidRDefault="00A032B2">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w:instrText>
      </w:r>
      <w:r>
        <w:instrText xml:space="preserve">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w:instrText>
      </w:r>
      <w:r>
        <w:instrText xml:space="preserve">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w:t>
      </w:r>
      <w:r>
        <w:t>особи (наприклад, у користувача вдома).</w:t>
      </w:r>
    </w:p>
    <w:p w:rsidR="00941E18" w:rsidRDefault="00941E18">
      <w:pPr>
        <w:pStyle w:val="ProductList-Body"/>
      </w:pPr>
    </w:p>
    <w:p w:rsidR="00941E18" w:rsidRDefault="00A032B2">
      <w:pPr>
        <w:pStyle w:val="ProductList-ClauseHeading"/>
        <w:outlineLvl w:val="4"/>
      </w:pPr>
      <w:r>
        <w:t>2.3 Незалежність від платформи</w:t>
      </w:r>
    </w:p>
    <w:p w:rsidR="00941E18" w:rsidRDefault="00A032B2">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w:t>
      </w:r>
      <w:r>
        <w:t xml:space="preserve">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w:instrText>
      </w:r>
      <w:r>
        <w:instrText xml:space="preserve">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яка стає доступною про</w:t>
      </w:r>
      <w:r>
        <w:t>тягом строку дії Ліцензії.</w:t>
      </w:r>
    </w:p>
    <w:p w:rsidR="00941E18" w:rsidRDefault="00941E18">
      <w:pPr>
        <w:pStyle w:val="ProductList-Body"/>
      </w:pPr>
    </w:p>
    <w:p w:rsidR="00941E18" w:rsidRDefault="00A032B2">
      <w:pPr>
        <w:pStyle w:val="ProductList-ClauseHeading"/>
        <w:outlineLvl w:val="4"/>
      </w:pPr>
      <w:r>
        <w:t>2.4 Office Online Server</w:t>
      </w:r>
    </w:p>
    <w:p w:rsidR="00941E18" w:rsidRDefault="00A032B2">
      <w:pPr>
        <w:pStyle w:val="ProductList-Body"/>
      </w:pPr>
      <w:r>
        <w:t xml:space="preserve">Клієнти, які придбають стандартні ліцензії на Office 2016 для Mac до 1 серпня 2016 року, можуть використовувати функцію редагування, описану в розділі про </w:t>
      </w:r>
      <w:hyperlink r:id="rId50">
        <w:r>
          <w:rPr>
            <w:color w:val="00467F"/>
            <w:u w:val="single"/>
          </w:rPr>
          <w:t>Office Onlin</w:t>
        </w:r>
        <w:r>
          <w:rPr>
            <w:color w:val="00467F"/>
            <w:u w:val="single"/>
          </w:rPr>
          <w:t>e у Додатку Б</w:t>
        </w:r>
      </w:hyperlink>
      <w:r>
        <w:t>. Це право втрачається 1 серпня 2019 року.</w:t>
      </w:r>
    </w:p>
    <w:p w:rsidR="00941E18" w:rsidRDefault="00A032B2">
      <w:pPr>
        <w:pStyle w:val="ProductList-Offering1SubSection"/>
        <w:outlineLvl w:val="3"/>
      </w:pPr>
      <w:bookmarkStart w:id="96" w:name="_Sec792"/>
      <w:r>
        <w:t>3. Права на використання</w:t>
      </w:r>
      <w:bookmarkEnd w:id="96"/>
    </w:p>
    <w:tbl>
      <w:tblPr>
        <w:tblStyle w:val="PURTable"/>
        <w:tblW w:w="0" w:type="dxa"/>
        <w:tblLook w:val="04A0" w:firstRow="1" w:lastRow="0" w:firstColumn="1" w:lastColumn="0" w:noHBand="0" w:noVBand="1"/>
      </w:tblPr>
      <w:tblGrid>
        <w:gridCol w:w="3605"/>
        <w:gridCol w:w="3587"/>
        <w:gridCol w:w="359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w:instrText>
            </w:r>
            <w:r>
              <w:instrText xml:space="preserve">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Додаткове програмне забезпечення: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"Включені тех</w:instrText>
            </w:r>
            <w:r>
              <w:instrText xml:space="preserve">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w:instrText>
            </w:r>
            <w:r>
              <w:instrText xml:space="preserve">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 xml:space="preserve">3.1 Використання Office Home &amp; </w:t>
      </w:r>
      <w:r>
        <w:t>Student 2013 RT в комерційних цілях</w:t>
      </w:r>
    </w:p>
    <w:p w:rsidR="00941E18" w:rsidRDefault="00A032B2">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w:instrText>
      </w:r>
      <w:r>
        <w:instrText xml:space="preserve">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w:t>
      </w:r>
      <w:r>
        <w:t>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rsidR="00941E18" w:rsidRDefault="00A032B2">
      <w:pPr>
        <w:pStyle w:val="ProductList-Offering1SubSection"/>
        <w:outlineLvl w:val="3"/>
      </w:pPr>
      <w:bookmarkStart w:id="97" w:name="_Sec821"/>
      <w:r>
        <w:t>4. Підтримка програмного забезпеченн</w:t>
      </w:r>
      <w:r>
        <w:t>я</w:t>
      </w:r>
      <w:bookmarkEnd w:id="97"/>
    </w:p>
    <w:tbl>
      <w:tblPr>
        <w:tblStyle w:val="PURTable"/>
        <w:tblW w:w="0" w:type="dxa"/>
        <w:tblLook w:val="04A0" w:firstRow="1" w:lastRow="0" w:firstColumn="1" w:lastColumn="0" w:noHBand="0" w:noVBand="1"/>
      </w:tblPr>
      <w:tblGrid>
        <w:gridCol w:w="3619"/>
        <w:gridCol w:w="3588"/>
        <w:gridCol w:w="3583"/>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w:instrText>
            </w:r>
            <w:r>
              <w:instrText xml:space="preserve">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переходу на резервний ресурс: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"Права на перехід: Клієнт мож</w:instrText>
            </w:r>
            <w:r>
              <w:instrText xml:space="preserve">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віддалене використання: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GroupHeading"/>
        <w:outlineLvl w:val="1"/>
      </w:pPr>
      <w:bookmarkStart w:id="98" w:name="_Sec612"/>
      <w:r>
        <w:t>Сервери Office</w:t>
      </w:r>
      <w:bookmarkEnd w:id="98"/>
      <w:r>
        <w:fldChar w:fldCharType="begin"/>
      </w:r>
      <w:r>
        <w:instrText xml:space="preserve"> TC "</w:instrText>
      </w:r>
      <w:bookmarkStart w:id="99" w:name="_Toc488918427"/>
      <w:r>
        <w:instrText>Сервери Office</w:instrText>
      </w:r>
      <w:bookmarkEnd w:id="99"/>
      <w:r>
        <w:instrText>" \l 2</w:instrText>
      </w:r>
      <w:r>
        <w:fldChar w:fldCharType="end"/>
      </w:r>
    </w:p>
    <w:p w:rsidR="00941E18" w:rsidRDefault="00A032B2">
      <w:pPr>
        <w:pStyle w:val="ProductList-Offering2HeadingNoBorder"/>
        <w:outlineLvl w:val="2"/>
      </w:pPr>
      <w:bookmarkStart w:id="100" w:name="_Sec638"/>
      <w:r>
        <w:t>Exchange Server</w:t>
      </w:r>
      <w:bookmarkEnd w:id="100"/>
      <w:r>
        <w:fldChar w:fldCharType="begin"/>
      </w:r>
      <w:r>
        <w:instrText xml:space="preserve"> TC "</w:instrText>
      </w:r>
      <w:bookmarkStart w:id="101" w:name="_Toc488918428"/>
      <w:r>
        <w:instrText>Exchange Server</w:instrText>
      </w:r>
      <w:bookmarkEnd w:id="101"/>
      <w:r>
        <w:instrText>" \l 3</w:instrText>
      </w:r>
      <w:r>
        <w:fldChar w:fldCharType="end"/>
      </w:r>
    </w:p>
    <w:p w:rsidR="00941E18" w:rsidRDefault="00A032B2">
      <w:pPr>
        <w:pStyle w:val="ProductList-Offering1SubSection"/>
        <w:outlineLvl w:val="3"/>
      </w:pPr>
      <w:bookmarkStart w:id="102" w:name="_Sec683"/>
      <w:r>
        <w:t>1. Доступність програм</w:t>
      </w:r>
      <w:bookmarkEnd w:id="102"/>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941E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941E18">
        <w:tc>
          <w:tcPr>
            <w:tcW w:w="416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 xml:space="preserve">Ліцензія доступу клієнта на Exchange Server Enterprise 2016 </w:t>
            </w:r>
            <w:r>
              <w:fldChar w:fldCharType="begin"/>
            </w:r>
            <w:r>
              <w:instrText xml:space="preserve"> XE "</w:instrText>
            </w:r>
            <w:r>
              <w:instrText xml:space="preserve">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w:t>
            </w:r>
            <w:r>
              <w:t>«на користувача»)</w:t>
            </w: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41E18" w:rsidRDefault="00A032B2">
      <w:pPr>
        <w:pStyle w:val="ProductList-Offering1SubSection"/>
        <w:outlineLvl w:val="3"/>
      </w:pPr>
      <w:bookmarkStart w:id="103" w:name="_Sec738"/>
      <w:r>
        <w:lastRenderedPageBreak/>
        <w:t>2. Умови продукту</w:t>
      </w:r>
      <w:bookmarkEnd w:id="103"/>
    </w:p>
    <w:tbl>
      <w:tblPr>
        <w:tblStyle w:val="PURTable"/>
        <w:tblW w:w="0" w:type="dxa"/>
        <w:tblLook w:val="04A0" w:firstRow="1" w:lastRow="0" w:firstColumn="1" w:lastColumn="0" w:noHBand="0" w:noVBand="1"/>
      </w:tblPr>
      <w:tblGrid>
        <w:gridCol w:w="3576"/>
        <w:gridCol w:w="3598"/>
        <w:gridCol w:w="361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w:instrText>
            </w:r>
            <w:r>
              <w:instrText xml:space="preserve">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"Випуски з меншими функціональними можливостями: дозволені нижчі ви</w:instrText>
            </w:r>
            <w:r>
              <w:instrText xml:space="preserve">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w:t>
            </w:r>
            <w:r>
              <w:t>ise на Standard</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w:instrText>
            </w:r>
            <w:r>
              <w:instrText xml:space="preserve">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A032B2">
      <w:pPr>
        <w:pStyle w:val="ProductList-Offering1SubSection"/>
        <w:outlineLvl w:val="3"/>
      </w:pPr>
      <w:bookmarkStart w:id="104" w:name="_Sec793"/>
      <w:r>
        <w:t>3. Права на використання</w:t>
      </w:r>
      <w:bookmarkEnd w:id="104"/>
    </w:p>
    <w:tbl>
      <w:tblPr>
        <w:tblStyle w:val="PURTable"/>
        <w:tblW w:w="0" w:type="dxa"/>
        <w:tblLook w:val="04A0" w:firstRow="1" w:lastRow="0" w:firstColumn="1" w:lastColumn="0" w:noHBand="0" w:noVBand="1"/>
      </w:tblPr>
      <w:tblGrid>
        <w:gridCol w:w="3608"/>
        <w:gridCol w:w="3599"/>
        <w:gridCol w:w="3583"/>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Умови та положення, що ре</w:instrText>
            </w:r>
            <w:r>
              <w:instrText xml:space="preserve">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"Д</w:instrText>
            </w:r>
            <w:r>
              <w:instrText xml:space="preserve">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w:t>
            </w:r>
            <w:r>
              <w:t>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Включені технології: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41E18" w:rsidRDefault="00A032B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41E18" w:rsidRDefault="00A032B2">
            <w:pPr>
              <w:pStyle w:val="ProductList-TableBody"/>
            </w:pPr>
            <w:r>
              <w:t>Ліцензія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rsidR="00941E18" w:rsidRDefault="00A032B2">
            <w:pPr>
              <w:pStyle w:val="ProductList-TableBody"/>
            </w:pPr>
            <w:r>
              <w:t>Ліцензія на передплату користувача для Exchange Online (план 1)</w:t>
            </w:r>
          </w:p>
        </w:tc>
      </w:tr>
      <w:tr w:rsidR="00941E1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41E18" w:rsidRDefault="00941E1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1E18" w:rsidRDefault="00A032B2">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41E18" w:rsidRDefault="00A032B2">
            <w:pPr>
              <w:pStyle w:val="ProductList-TableBody"/>
            </w:pPr>
            <w:r>
              <w:t>Ліцензія на передплату користувача для Exchange Online (план 2)</w:t>
            </w:r>
          </w:p>
        </w:tc>
      </w:tr>
      <w:tr w:rsidR="00941E1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41E18" w:rsidRDefault="00941E1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1E18" w:rsidRDefault="00A032B2">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41E18" w:rsidRDefault="00A032B2">
            <w:pPr>
              <w:pStyle w:val="ProductList-TableBody"/>
            </w:pPr>
            <w:r>
              <w:t xml:space="preserve">Ліцензія на передплату користувача для Exchange </w:t>
            </w:r>
            <w:r>
              <w:t>Online (план 2G)</w:t>
            </w:r>
          </w:p>
        </w:tc>
      </w:tr>
      <w:tr w:rsidR="00941E1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41E18" w:rsidRDefault="00941E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1E18" w:rsidRDefault="00A032B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941E18" w:rsidRDefault="00941E18">
            <w:pPr>
              <w:pStyle w:val="ProductList-TableBody"/>
            </w:pPr>
          </w:p>
        </w:tc>
      </w:tr>
    </w:tbl>
    <w:p w:rsidR="00941E18" w:rsidRDefault="00941E18">
      <w:pPr>
        <w:pStyle w:val="ProductList-Body"/>
      </w:pPr>
    </w:p>
    <w:p w:rsidR="00941E18" w:rsidRDefault="00A032B2">
      <w:pPr>
        <w:pStyle w:val="ProductList-SubClauseHeading"/>
        <w:outlineLvl w:val="5"/>
      </w:pPr>
      <w:r>
        <w:t>3.1.1 Додаткова функціональність, пов’язана з ліцензією доступу клієнта «Enterprise» для Exchange</w:t>
      </w:r>
    </w:p>
    <w:p w:rsidR="00941E18" w:rsidRDefault="00A032B2">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w:t>
      </w:r>
      <w:r>
        <w:t xml:space="preserve"> від втрати даних</w:t>
      </w:r>
    </w:p>
    <w:tbl>
      <w:tblPr>
        <w:tblStyle w:val="PURTable0"/>
        <w:tblW w:w="0" w:type="dxa"/>
        <w:tblLook w:val="04A0" w:firstRow="1" w:lastRow="0" w:firstColumn="1" w:lastColumn="0" w:noHBand="0" w:noVBand="1"/>
      </w:tblPr>
      <w:tblGrid>
        <w:gridCol w:w="3464"/>
        <w:gridCol w:w="3483"/>
        <w:gridCol w:w="3483"/>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41E18" w:rsidRDefault="00A032B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41E18" w:rsidRDefault="00A032B2">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rsidR="00941E18" w:rsidRDefault="00A032B2">
            <w:pPr>
              <w:pStyle w:val="ProductList-TableBody"/>
            </w:pPr>
            <w:r>
              <w:t>Ліцензія на передплату користувача для Exchange Online (план 2)</w:t>
            </w:r>
          </w:p>
        </w:tc>
      </w:tr>
      <w:tr w:rsidR="00941E1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41E18" w:rsidRDefault="00941E1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1E18" w:rsidRDefault="00A032B2">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941E18" w:rsidRDefault="00A032B2">
            <w:pPr>
              <w:pStyle w:val="ProductList-TableBody"/>
            </w:pPr>
            <w:r>
              <w:t>Ліцензія на передплату користувача для Exchange Online (план 2G)</w:t>
            </w:r>
          </w:p>
        </w:tc>
      </w:tr>
      <w:tr w:rsidR="00941E1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41E18" w:rsidRDefault="00941E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1E18" w:rsidRDefault="00A032B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941E18" w:rsidRDefault="00941E18">
            <w:pPr>
              <w:pStyle w:val="ProductList-TableBody"/>
            </w:pPr>
          </w:p>
        </w:tc>
      </w:tr>
    </w:tbl>
    <w:p w:rsidR="00941E18" w:rsidRDefault="00941E18">
      <w:pPr>
        <w:pStyle w:val="ProductList-BodyIndented"/>
      </w:pPr>
    </w:p>
    <w:p w:rsidR="00941E18" w:rsidRDefault="00A032B2">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41E18" w:rsidRDefault="00941E1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1E18" w:rsidRDefault="00941E18">
            <w:pPr>
              <w:pStyle w:val="ProductList-TableBody"/>
            </w:pPr>
          </w:p>
        </w:tc>
      </w:tr>
    </w:tbl>
    <w:p w:rsidR="00941E18" w:rsidRDefault="00A032B2">
      <w:pPr>
        <w:pStyle w:val="ProductList-Offering1SubSection"/>
        <w:outlineLvl w:val="3"/>
      </w:pPr>
      <w:bookmarkStart w:id="105" w:name="_Sec824"/>
      <w:r>
        <w:t>4. Підтримка програмного забезпечення</w:t>
      </w:r>
      <w:bookmarkEnd w:id="105"/>
    </w:p>
    <w:tbl>
      <w:tblPr>
        <w:tblStyle w:val="PURTable"/>
        <w:tblW w:w="0" w:type="dxa"/>
        <w:tblLook w:val="04A0" w:firstRow="1" w:lastRow="0" w:firstColumn="1" w:lastColumn="0" w:noHBand="0" w:noVBand="1"/>
      </w:tblPr>
      <w:tblGrid>
        <w:gridCol w:w="3620"/>
        <w:gridCol w:w="3585"/>
        <w:gridCol w:w="358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переходу на резервний ресурс: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w:instrText>
            </w:r>
            <w:r>
              <w:instrText>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w:instrText>
            </w:r>
            <w:r>
              <w:instrText xml:space="preserve">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"Права на перехід: Клієнт може мати можливість оновлювати попередні версії пр</w:instrText>
            </w:r>
            <w:r>
              <w:instrText xml:space="preserve">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віддалене використання: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w:instrText>
            </w:r>
            <w:r>
              <w:instrText xml:space="preserve">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 xml:space="preserve">4.1 Ліцензія Exchange Enterprise CAL з </w:t>
      </w:r>
      <w:r>
        <w:t>Додатковими умовами та положеннями для Служб 2016</w:t>
      </w:r>
    </w:p>
    <w:p w:rsidR="00941E18" w:rsidRDefault="00A032B2">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w:t>
      </w:r>
      <w:r>
        <w:t>«Microsoft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w:t>
      </w:r>
      <w:r>
        <w:t xml:space="preserve">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53">
        <w:r>
          <w:rPr>
            <w:color w:val="00467F"/>
            <w:u w:val="single"/>
          </w:rPr>
          <w:t>http://go.microsoft.com/?linkid=9839207</w:t>
        </w:r>
      </w:hyperlink>
      <w:r>
        <w:t>).</w:t>
      </w:r>
    </w:p>
    <w:p w:rsidR="00941E18" w:rsidRDefault="00941E18">
      <w:pPr>
        <w:pStyle w:val="PURBreadcrumb"/>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2HeadingNoBorder"/>
        <w:outlineLvl w:val="2"/>
      </w:pPr>
      <w:bookmarkStart w:id="106" w:name="_Sec639"/>
      <w:r>
        <w:lastRenderedPageBreak/>
        <w:t>Project Server</w:t>
      </w:r>
      <w:bookmarkEnd w:id="106"/>
      <w:r>
        <w:fldChar w:fldCharType="begin"/>
      </w:r>
      <w:r>
        <w:instrText xml:space="preserve"> TC "</w:instrText>
      </w:r>
      <w:bookmarkStart w:id="107" w:name="_Toc488918429"/>
      <w:r>
        <w:instrText>Project Server</w:instrText>
      </w:r>
      <w:bookmarkEnd w:id="107"/>
      <w:r>
        <w:instrText>" \l 3</w:instrText>
      </w:r>
      <w:r>
        <w:fldChar w:fldCharType="end"/>
      </w:r>
    </w:p>
    <w:p w:rsidR="00941E18" w:rsidRDefault="00A032B2">
      <w:pPr>
        <w:pStyle w:val="ProductList-Offering1SubSection"/>
        <w:outlineLvl w:val="3"/>
      </w:pPr>
      <w:bookmarkStart w:id="108" w:name="_Sec684"/>
      <w:r>
        <w:t>1. Доступність програм</w:t>
      </w:r>
      <w:bookmarkEnd w:id="108"/>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941E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w:instrText>
            </w:r>
            <w:r>
              <w:instrText xml:space="preserve">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941E18">
        <w:tc>
          <w:tcPr>
            <w:tcW w:w="416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pPr>
            <w:r>
              <w:t>Ліцензія доступу клієнта на Project Server 2016</w:t>
            </w:r>
            <w:r>
              <w:fldChar w:fldCharType="begin"/>
            </w:r>
            <w:r>
              <w:instrText xml:space="preserve"> XE "</w:instrText>
            </w:r>
            <w:r>
              <w:instrText xml:space="preserve">Ліцензія доступу клієнта на Project Server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w:instrText>
            </w:r>
            <w:r>
              <w:instrText xml:space="preserve">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41E18" w:rsidRDefault="00A032B2">
      <w:pPr>
        <w:pStyle w:val="ProductList-Offering1SubSection"/>
        <w:outlineLvl w:val="3"/>
      </w:pPr>
      <w:bookmarkStart w:id="109" w:name="_Sec739"/>
      <w:r>
        <w:t>2. Умови продукту</w:t>
      </w:r>
      <w:bookmarkEnd w:id="109"/>
    </w:p>
    <w:tbl>
      <w:tblPr>
        <w:tblStyle w:val="PURTable"/>
        <w:tblW w:w="0" w:type="dxa"/>
        <w:tblLook w:val="04A0" w:firstRow="1" w:lastRow="0" w:firstColumn="1" w:lastColumn="0" w:noHBand="0" w:noVBand="1"/>
      </w:tblPr>
      <w:tblGrid>
        <w:gridCol w:w="3576"/>
        <w:gridCol w:w="3598"/>
        <w:gridCol w:w="361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 xml:space="preserve">Попередня </w:t>
            </w:r>
            <w:r>
              <w:rPr>
                <w:color w:val="0563C1"/>
              </w:rPr>
              <w:t>версія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w:t>
            </w:r>
            <w:r>
              <w:rPr>
                <w:color w:val="0563C1"/>
              </w:rPr>
              <w:t>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Випуски з меншими функціональними можливостями: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A032B2">
      <w:pPr>
        <w:pStyle w:val="ProductList-Offering1SubSection"/>
        <w:outlineLvl w:val="3"/>
      </w:pPr>
      <w:bookmarkStart w:id="110" w:name="_Sec795"/>
      <w:r>
        <w:t>3. Права на використання</w:t>
      </w:r>
      <w:bookmarkEnd w:id="110"/>
    </w:p>
    <w:tbl>
      <w:tblPr>
        <w:tblStyle w:val="PURTable"/>
        <w:tblW w:w="0" w:type="dxa"/>
        <w:tblLook w:val="04A0" w:firstRow="1" w:lastRow="0" w:firstColumn="1" w:lastColumn="0" w:noHBand="0" w:noVBand="1"/>
      </w:tblPr>
      <w:tblGrid>
        <w:gridCol w:w="3617"/>
        <w:gridCol w:w="3581"/>
        <w:gridCol w:w="3592"/>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"Додаткове програмне забезпечення: Програмне забезпечення, визначене в</w:instrText>
            </w:r>
            <w:r>
              <w:instrText xml:space="preserve">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"Вимоги щодо доступу клієнта</w:instrText>
            </w:r>
            <w:r>
              <w:instrText xml:space="preserve">: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w:instrText>
            </w:r>
            <w:r>
              <w:instrText xml:space="preserve">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Включені технології: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0"/>
        <w:gridCol w:w="3610"/>
        <w:gridCol w:w="3610"/>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1E18" w:rsidRDefault="00A032B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41E18" w:rsidRDefault="00A032B2">
            <w:pPr>
              <w:pStyle w:val="ProductList-TableBody"/>
            </w:pPr>
            <w:r>
              <w:t>Ліцензія CAL для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41E18" w:rsidRDefault="00A032B2">
            <w:pPr>
              <w:pStyle w:val="ProductList-TableBody"/>
            </w:pPr>
            <w:r>
              <w:t>Project Online Essentials (ліцензія на передплату користувача)</w:t>
            </w:r>
          </w:p>
        </w:tc>
      </w:tr>
      <w:tr w:rsidR="00941E1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1E18" w:rsidRDefault="00941E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1E18" w:rsidRDefault="00A032B2">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941E18" w:rsidRDefault="00A032B2">
            <w:pPr>
              <w:pStyle w:val="ProductList-TableBody"/>
            </w:pPr>
            <w:r>
              <w:t>Project Online Premium (ліцензія на передплату користувача)</w:t>
            </w:r>
          </w:p>
        </w:tc>
      </w:tr>
    </w:tbl>
    <w:p w:rsidR="00941E18" w:rsidRDefault="00941E18">
      <w:pPr>
        <w:pStyle w:val="ProductList-Body"/>
      </w:pPr>
    </w:p>
    <w:p w:rsidR="00941E18" w:rsidRDefault="00A032B2">
      <w:pPr>
        <w:pStyle w:val="ProductList-ClauseHeading"/>
        <w:outlineLvl w:val="4"/>
      </w:pPr>
      <w:r>
        <w:t xml:space="preserve">3.2 Додаткове програмне </w:t>
      </w:r>
      <w:r>
        <w:t>забезпечення</w:t>
      </w:r>
    </w:p>
    <w:tbl>
      <w:tblPr>
        <w:tblStyle w:val="PURTable"/>
        <w:tblW w:w="0" w:type="dxa"/>
        <w:tblLook w:val="04A0" w:firstRow="1" w:lastRow="0" w:firstColumn="1" w:lastColumn="0" w:noHBand="0" w:noVBand="1"/>
      </w:tblPr>
      <w:tblGrid>
        <w:gridCol w:w="3626"/>
        <w:gridCol w:w="3582"/>
        <w:gridCol w:w="3582"/>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941E18" w:rsidRDefault="00941E1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1E18" w:rsidRDefault="00941E18">
            <w:pPr>
              <w:pStyle w:val="ProductList-TableBody"/>
            </w:pPr>
          </w:p>
        </w:tc>
      </w:tr>
    </w:tbl>
    <w:p w:rsidR="00941E18" w:rsidRDefault="00A032B2">
      <w:pPr>
        <w:pStyle w:val="ProductList-Offering1SubSection"/>
        <w:outlineLvl w:val="3"/>
      </w:pPr>
      <w:bookmarkStart w:id="111" w:name="_Sec822"/>
      <w:r>
        <w:t>4. Підтримка програмного забезпечення</w:t>
      </w:r>
      <w:bookmarkEnd w:id="111"/>
    </w:p>
    <w:tbl>
      <w:tblPr>
        <w:tblStyle w:val="PURTable"/>
        <w:tblW w:w="0" w:type="dxa"/>
        <w:tblLook w:val="04A0" w:firstRow="1" w:lastRow="0" w:firstColumn="1" w:lastColumn="0" w:noHBand="0" w:noVBand="1"/>
      </w:tblPr>
      <w:tblGrid>
        <w:gridCol w:w="3620"/>
        <w:gridCol w:w="3585"/>
        <w:gridCol w:w="358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переходу на резервний ресурс: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w:instrText>
            </w:r>
            <w:r>
              <w:instrText xml:space="preserve">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w:instrText>
            </w:r>
            <w:r>
              <w:instrText xml:space="preserve">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віддалене використання: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2HeadingNoBorder"/>
        <w:outlineLvl w:val="2"/>
      </w:pPr>
      <w:bookmarkStart w:id="112" w:name="_Sec640"/>
      <w:r>
        <w:t>SharePoint Server</w:t>
      </w:r>
      <w:bookmarkEnd w:id="112"/>
      <w:r>
        <w:fldChar w:fldCharType="begin"/>
      </w:r>
      <w:r>
        <w:instrText xml:space="preserve"> TC "</w:instrText>
      </w:r>
      <w:bookmarkStart w:id="113" w:name="_Toc488918430"/>
      <w:r>
        <w:instrText>SharePoint Server</w:instrText>
      </w:r>
      <w:bookmarkEnd w:id="113"/>
      <w:r>
        <w:instrText>" \l 3</w:instrText>
      </w:r>
      <w:r>
        <w:fldChar w:fldCharType="end"/>
      </w:r>
    </w:p>
    <w:p w:rsidR="00941E18" w:rsidRDefault="00A032B2">
      <w:pPr>
        <w:pStyle w:val="ProductList-Offering1SubSection"/>
        <w:outlineLvl w:val="3"/>
      </w:pPr>
      <w:bookmarkStart w:id="114" w:name="_Sec685"/>
      <w:r>
        <w:t>1. Доступність програм</w:t>
      </w:r>
      <w:bookmarkEnd w:id="114"/>
    </w:p>
    <w:tbl>
      <w:tblPr>
        <w:tblStyle w:val="PURTable"/>
        <w:tblW w:w="0" w:type="dxa"/>
        <w:tblLook w:val="04A0" w:firstRow="1" w:lastRow="0" w:firstColumn="1" w:lastColumn="0" w:noHBand="0" w:noVBand="1"/>
      </w:tblPr>
      <w:tblGrid>
        <w:gridCol w:w="4036"/>
        <w:gridCol w:w="612"/>
        <w:gridCol w:w="606"/>
        <w:gridCol w:w="611"/>
        <w:gridCol w:w="606"/>
        <w:gridCol w:w="607"/>
        <w:gridCol w:w="611"/>
        <w:gridCol w:w="615"/>
        <w:gridCol w:w="634"/>
        <w:gridCol w:w="619"/>
        <w:gridCol w:w="612"/>
        <w:gridCol w:w="615"/>
      </w:tblGrid>
      <w:tr w:rsidR="00941E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"Підтримка програмного забезпечення</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w:instrText>
            </w:r>
            <w:r>
              <w:instrText xml:space="preserve">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w:instrText>
            </w:r>
            <w:r>
              <w:instrText xml:space="preserve"> \s NoStyle \t "Реєстраційна форма «Enrollment for Education Solutions»" </w:instrText>
            </w:r>
            <w:r>
              <w:fldChar w:fldCharType="separate"/>
            </w:r>
            <w:r>
              <w:rPr>
                <w:color w:val="FFFFFF"/>
              </w:rPr>
              <w:t>EES</w:t>
            </w:r>
            <w:r>
              <w:fldChar w:fldCharType="end"/>
            </w:r>
          </w:p>
        </w:tc>
      </w:tr>
      <w:tr w:rsidR="00941E18">
        <w:tc>
          <w:tcPr>
            <w:tcW w:w="416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 xml:space="preserve">Ліцензія доступу клієнта на SharePoint Server </w:t>
            </w:r>
            <w:r>
              <w:t>2016 Standard</w:t>
            </w:r>
            <w:r>
              <w:fldChar w:fldCharType="begin"/>
            </w:r>
            <w:r>
              <w:instrText xml:space="preserve"> XE "Ліцензія доступу клієнта на SharePoint Server 2016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416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pPr>
            <w:r>
              <w:t>Ліцензія доступу клієнта «Enterprise» на SharePoint S</w:t>
            </w:r>
            <w:r>
              <w:t xml:space="preserve">erver 2016 </w:t>
            </w:r>
            <w:r>
              <w:fldChar w:fldCharType="begin"/>
            </w:r>
            <w:r>
              <w:instrText xml:space="preserve"> XE "Ліцензія доступу клієнта «Enterprise» на SharePoint Server 2016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41E18" w:rsidRDefault="00A032B2">
      <w:pPr>
        <w:pStyle w:val="ProductList-Offering1SubSection"/>
        <w:outlineLvl w:val="3"/>
      </w:pPr>
      <w:bookmarkStart w:id="115" w:name="_Sec740"/>
      <w:r>
        <w:lastRenderedPageBreak/>
        <w:t>2. Умови продукту</w:t>
      </w:r>
      <w:bookmarkEnd w:id="115"/>
    </w:p>
    <w:tbl>
      <w:tblPr>
        <w:tblStyle w:val="PURTable"/>
        <w:tblW w:w="0" w:type="dxa"/>
        <w:tblLook w:val="04A0" w:firstRow="1" w:lastRow="0" w:firstColumn="1" w:lastColumn="0" w:noHBand="0" w:noVBand="1"/>
      </w:tblPr>
      <w:tblGrid>
        <w:gridCol w:w="3576"/>
        <w:gridCol w:w="3598"/>
        <w:gridCol w:w="361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2013</w:t>
            </w:r>
            <w:r>
              <w:fldChar w:fldCharType="begin"/>
            </w:r>
            <w:r>
              <w:instrText xml:space="preserve"> XE "SharePoint Server 2013" </w:instrText>
            </w:r>
            <w:r>
              <w:fldChar w:fldCharType="end"/>
            </w:r>
            <w:r>
              <w:t xml:space="preserve"> (10/12),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w:instrText>
            </w:r>
            <w:r>
              <w:instrText xml:space="preserve">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Випуски з меншими функціональними можливостями: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"Необхідна умова (Підтримка програмного забезпечення): вказує</w:instrText>
            </w:r>
            <w:r>
              <w:instrText xml:space="preserve">,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w:t>
            </w:r>
            <w:r>
              <w:rPr>
                <w:color w:val="404040"/>
              </w:rPr>
              <w:t>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A032B2">
      <w:pPr>
        <w:pStyle w:val="ProductList-Offering1SubSection"/>
        <w:outlineLvl w:val="3"/>
      </w:pPr>
      <w:bookmarkStart w:id="116" w:name="_Sec798"/>
      <w:r>
        <w:t>3. Права н</w:t>
      </w:r>
      <w:r>
        <w:t>а використання</w:t>
      </w:r>
      <w:bookmarkEnd w:id="116"/>
    </w:p>
    <w:tbl>
      <w:tblPr>
        <w:tblStyle w:val="PURTable"/>
        <w:tblW w:w="0" w:type="dxa"/>
        <w:tblLook w:val="04A0" w:firstRow="1" w:lastRow="0" w:firstColumn="1" w:lastColumn="0" w:noHBand="0" w:noVBand="1"/>
      </w:tblPr>
      <w:tblGrid>
        <w:gridCol w:w="3617"/>
        <w:gridCol w:w="3581"/>
        <w:gridCol w:w="3592"/>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w:t>
              </w:r>
              <w:r>
                <w:rPr>
                  <w:color w:val="00467F"/>
                  <w:u w:val="single"/>
                </w:rPr>
                <w:t>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w:t>
            </w:r>
            <w:r>
              <w:rPr>
                <w:color w:val="0563C1"/>
              </w:rPr>
              <w:t>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w:instrText>
            </w:r>
            <w:r>
              <w:instrText xml:space="preserve">амним забезпеченням." </w:instrText>
            </w:r>
            <w:r>
              <w:fldChar w:fldCharType="separate"/>
            </w:r>
            <w:r>
              <w:rPr>
                <w:color w:val="0563C1"/>
              </w:rPr>
              <w:t>Додаткове програмне забезпечення</w:t>
            </w:r>
            <w:r>
              <w:fldChar w:fldCharType="end"/>
            </w:r>
            <w:r>
              <w:t>: Так</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Включені технологі</w:t>
            </w:r>
            <w:r>
              <w:rPr>
                <w:color w:val="404040"/>
              </w:rPr>
              <w:t>ї: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1E18" w:rsidRDefault="00A032B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41E18" w:rsidRDefault="00A032B2">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941E18" w:rsidRDefault="00A032B2">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941E1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1E18" w:rsidRDefault="00941E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1E18" w:rsidRDefault="00A032B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3.2 Доступ до серверного програмного забезпечення SharePoint Server 2016</w:t>
      </w:r>
    </w:p>
    <w:tbl>
      <w:tblPr>
        <w:tblStyle w:val="PURTable"/>
        <w:tblW w:w="0" w:type="dxa"/>
        <w:tblLook w:val="04A0" w:firstRow="1" w:lastRow="0" w:firstColumn="1" w:lastColumn="0" w:noHBand="0" w:noVBand="1"/>
      </w:tblPr>
      <w:tblGrid>
        <w:gridCol w:w="3575"/>
        <w:gridCol w:w="3595"/>
        <w:gridCol w:w="3620"/>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1E18" w:rsidRDefault="00A032B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41E18" w:rsidRDefault="00A032B2">
            <w:pPr>
              <w:pStyle w:val="ProductList-TableBody"/>
            </w:pPr>
            <w:r>
              <w:t>Ліцензія доступу клієнта для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941E18" w:rsidRDefault="00A032B2">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941E1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1E18" w:rsidRDefault="00941E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1E18" w:rsidRDefault="00A032B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941E18" w:rsidRDefault="00A032B2">
            <w:pPr>
              <w:pStyle w:val="ProductList-TableBody"/>
            </w:pPr>
            <w:r>
              <w:t>Ліцензія на передплату користувача для SharePoint Online (план 2)</w:t>
            </w:r>
          </w:p>
        </w:tc>
      </w:tr>
    </w:tbl>
    <w:p w:rsidR="00941E18" w:rsidRDefault="00941E18">
      <w:pPr>
        <w:pStyle w:val="ProductList-Body"/>
      </w:pPr>
    </w:p>
    <w:p w:rsidR="00941E18" w:rsidRDefault="00A032B2">
      <w:pPr>
        <w:pStyle w:val="ProductList-SubClauseHeading"/>
        <w:outlineLvl w:val="5"/>
      </w:pPr>
      <w:r>
        <w:t>3.2.1 Додаткові функціональні можливості SharePoint Server, пов’язані з ліцензією доступу клієнта «Enterprise» для SharePoint</w:t>
      </w:r>
    </w:p>
    <w:p w:rsidR="00941E18" w:rsidRDefault="00A032B2">
      <w:pPr>
        <w:pStyle w:val="ProductList-BodyIndented"/>
      </w:pPr>
      <w:r>
        <w:t>Веб-частини служб підключення до бізнес-даних, інтеграція кліє</w:t>
      </w:r>
      <w:r>
        <w:t>нта служб підключення до бізнес-даних Office 2016,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w:t>
      </w:r>
      <w:r>
        <w:t>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1E18" w:rsidRDefault="00A032B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41E18" w:rsidRDefault="00A032B2">
            <w:pPr>
              <w:pStyle w:val="ProductList-TableBody"/>
            </w:pPr>
            <w:r>
              <w:t>Ліцензія доступу клієнта «Enterprise» на SharePoint Server 2016</w:t>
            </w:r>
          </w:p>
        </w:tc>
        <w:tc>
          <w:tcPr>
            <w:tcW w:w="4040" w:type="dxa"/>
            <w:tcBorders>
              <w:top w:val="single" w:sz="18" w:space="0" w:color="0072C6"/>
              <w:left w:val="none" w:sz="4" w:space="0" w:color="000000"/>
              <w:bottom w:val="none" w:sz="4" w:space="0" w:color="000000"/>
              <w:right w:val="single" w:sz="4" w:space="0" w:color="000000"/>
            </w:tcBorders>
          </w:tcPr>
          <w:p w:rsidR="00941E18" w:rsidRDefault="00A032B2">
            <w:pPr>
              <w:pStyle w:val="ProductList-TableBody"/>
            </w:pPr>
            <w:r>
              <w:t xml:space="preserve">Ліцензія на передплату користувача для </w:t>
            </w:r>
            <w:r>
              <w:t>SharePoint Online (план 2)</w:t>
            </w:r>
          </w:p>
        </w:tc>
      </w:tr>
      <w:tr w:rsidR="00941E1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1E18" w:rsidRDefault="00941E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1E18" w:rsidRDefault="00A032B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941E18" w:rsidRDefault="00941E18">
            <w:pPr>
              <w:pStyle w:val="ProductList-TableBody"/>
            </w:pPr>
          </w:p>
        </w:tc>
      </w:tr>
    </w:tbl>
    <w:p w:rsidR="00941E18" w:rsidRDefault="00941E18">
      <w:pPr>
        <w:pStyle w:val="ProductList-BodyIndented"/>
      </w:pPr>
    </w:p>
    <w:p w:rsidR="00941E18" w:rsidRDefault="00A032B2">
      <w:pPr>
        <w:pStyle w:val="ProductList-ClauseHeading"/>
        <w:outlineLvl w:val="4"/>
      </w:pPr>
      <w:r>
        <w:t>3.3 Відмова від прав на ліцензію CAL для отримання користувачами доступу до загальнодоступного вмісту</w:t>
      </w:r>
    </w:p>
    <w:p w:rsidR="00941E18" w:rsidRDefault="00A032B2">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w:t>
      </w:r>
      <w:r>
        <w:t>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941E18" w:rsidRDefault="00941E18">
      <w:pPr>
        <w:pStyle w:val="ProductList-Body"/>
      </w:pPr>
    </w:p>
    <w:p w:rsidR="00941E18" w:rsidRDefault="00A032B2">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941E18" w:rsidRDefault="00941E1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1E18" w:rsidRDefault="00941E18">
            <w:pPr>
              <w:pStyle w:val="ProductList-TableBody"/>
            </w:pPr>
          </w:p>
        </w:tc>
      </w:tr>
    </w:tbl>
    <w:p w:rsidR="00941E18" w:rsidRDefault="00A032B2">
      <w:pPr>
        <w:pStyle w:val="ProductList-Offering1SubSection"/>
        <w:outlineLvl w:val="3"/>
      </w:pPr>
      <w:bookmarkStart w:id="117" w:name="_Sec825"/>
      <w:r>
        <w:t xml:space="preserve">4. Підтримка програмного </w:t>
      </w:r>
      <w:r>
        <w:t>забезпечення</w:t>
      </w:r>
      <w:bookmarkEnd w:id="117"/>
    </w:p>
    <w:tbl>
      <w:tblPr>
        <w:tblStyle w:val="PURTable"/>
        <w:tblW w:w="0" w:type="dxa"/>
        <w:tblLook w:val="04A0" w:firstRow="1" w:lastRow="0" w:firstColumn="1" w:lastColumn="0" w:noHBand="0" w:noVBand="1"/>
      </w:tblPr>
      <w:tblGrid>
        <w:gridCol w:w="3620"/>
        <w:gridCol w:w="3585"/>
        <w:gridCol w:w="358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w:instrText>
            </w:r>
            <w:r>
              <w:instrText xml:space="preserve">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w:instrText>
            </w:r>
            <w:r>
              <w:instrText xml:space="preserve">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переходу на резервний ресурс: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w:instrText>
            </w:r>
            <w:r>
              <w:instrText xml:space="preserve">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w:instrText>
            </w:r>
            <w:r>
              <w:instrText>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w:instrText>
            </w:r>
            <w:r>
              <w:instrText xml:space="preserve">ня див. в Глосарії.)" </w:instrText>
            </w:r>
            <w:r>
              <w:fldChar w:fldCharType="separate"/>
            </w:r>
            <w:r>
              <w:rPr>
                <w:color w:val="0563C1"/>
              </w:rPr>
              <w:t>Права на перехід</w:t>
            </w:r>
            <w:r>
              <w:fldChar w:fldCharType="end"/>
            </w:r>
            <w:r>
              <w:t xml:space="preserve">: </w:t>
            </w:r>
            <w:hyperlink r:id="rId54">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віддалене використання: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URBreadcrumb"/>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2HeadingNoBorder"/>
        <w:outlineLvl w:val="2"/>
      </w:pPr>
      <w:bookmarkStart w:id="118" w:name="_Sec641"/>
      <w:r>
        <w:lastRenderedPageBreak/>
        <w:t>Skype для бізнесу Server</w:t>
      </w:r>
      <w:bookmarkEnd w:id="118"/>
      <w:r>
        <w:fldChar w:fldCharType="begin"/>
      </w:r>
      <w:r>
        <w:instrText xml:space="preserve"> TC "</w:instrText>
      </w:r>
      <w:bookmarkStart w:id="119" w:name="_Toc488918431"/>
      <w:r>
        <w:instrText>Skype для бізнесу Server</w:instrText>
      </w:r>
      <w:bookmarkEnd w:id="119"/>
      <w:r>
        <w:instrText>" \l 3</w:instrText>
      </w:r>
      <w:r>
        <w:fldChar w:fldCharType="end"/>
      </w:r>
    </w:p>
    <w:p w:rsidR="00941E18" w:rsidRDefault="00A032B2">
      <w:pPr>
        <w:pStyle w:val="ProductList-Offering1SubSection"/>
        <w:outlineLvl w:val="3"/>
      </w:pPr>
      <w:bookmarkStart w:id="120" w:name="_Sec686"/>
      <w:r>
        <w:t xml:space="preserve">1. </w:t>
      </w:r>
      <w:r>
        <w:t>Доступність програм</w:t>
      </w:r>
      <w:bookmarkEnd w:id="120"/>
    </w:p>
    <w:p w:rsidR="00941E18" w:rsidRDefault="00941E18">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941E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"Підтримка про</w:instrText>
            </w:r>
            <w:r>
              <w:instrText xml:space="preserve">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w:instrText>
            </w:r>
            <w:r>
              <w:instrText xml:space="preserve">\t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41E18">
        <w:tc>
          <w:tcPr>
            <w:tcW w:w="416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w:instrText>
            </w:r>
            <w:r>
              <w:instrText xml:space="preserve">le \t "Пропозиція Student Offering" </w:instrText>
            </w:r>
            <w:r>
              <w:fldChar w:fldCharType="separate"/>
            </w:r>
            <w:r>
              <w:rPr>
                <w:color w:val="000000"/>
              </w:rPr>
              <w:t>ST</w:t>
            </w:r>
            <w:r>
              <w:fldChar w:fldCharType="end"/>
            </w: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w:instrText>
            </w:r>
            <w:r>
              <w:instrText xml:space="preserve">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4160" w:type="dxa"/>
            <w:tcBorders>
              <w:top w:val="dashed" w:sz="4" w:space="0" w:color="BFBFBF"/>
              <w:left w:val="none" w:sz="4" w:space="0" w:color="6E6E6E"/>
              <w:bottom w:val="none" w:sz="4" w:space="0" w:color="FFFFFF"/>
              <w:right w:val="none" w:sz="4" w:space="0" w:color="6E6E6E"/>
            </w:tcBorders>
          </w:tcPr>
          <w:p w:rsidR="00941E18" w:rsidRDefault="00A032B2">
            <w:pPr>
              <w:pStyle w:val="ProductList-TableBody"/>
            </w:pPr>
            <w:r>
              <w:t xml:space="preserve">Ліцензія доступу клієнта на Skype для бізнесу Plus </w:t>
            </w:r>
            <w:r>
              <w:fldChar w:fldCharType="begin"/>
            </w:r>
            <w:r>
              <w:instrText xml:space="preserve"> XE "</w:instrText>
            </w:r>
            <w:r>
              <w:instrText xml:space="preserve">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w:instrText>
            </w:r>
            <w:r>
              <w:instrText xml:space="preserve">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41E18" w:rsidRDefault="00A032B2">
      <w:pPr>
        <w:pStyle w:val="ProductList-Offering1SubSection"/>
        <w:outlineLvl w:val="3"/>
      </w:pPr>
      <w:bookmarkStart w:id="121" w:name="_Sec741"/>
      <w:r>
        <w:t>2. Умови продукту</w:t>
      </w:r>
      <w:bookmarkEnd w:id="121"/>
    </w:p>
    <w:tbl>
      <w:tblPr>
        <w:tblStyle w:val="PURTable"/>
        <w:tblW w:w="0" w:type="dxa"/>
        <w:tblLook w:val="04A0" w:firstRow="1" w:lastRow="0" w:firstColumn="1" w:lastColumn="0" w:noHBand="0" w:noVBand="1"/>
      </w:tblPr>
      <w:tblGrid>
        <w:gridCol w:w="3576"/>
        <w:gridCol w:w="3598"/>
        <w:gridCol w:w="361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 xml:space="preserve">Попередня </w:t>
            </w:r>
            <w:r>
              <w:rPr>
                <w:color w:val="0563C1"/>
              </w:rPr>
              <w:t>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w:instrText>
            </w:r>
            <w:r>
              <w:instrText xml:space="preserve">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Випуски з меншими функціональними можливостями: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"Необхідна умова </w:instrText>
            </w:r>
            <w:r>
              <w:instrText xml:space="preserve">(Підтримка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A032B2">
      <w:pPr>
        <w:pStyle w:val="ProductList-Offering1SubSection"/>
        <w:outlineLvl w:val="3"/>
      </w:pPr>
      <w:bookmarkStart w:id="122" w:name="_Sec799"/>
      <w:r>
        <w:t>3. Права на використання</w:t>
      </w:r>
      <w:bookmarkEnd w:id="122"/>
    </w:p>
    <w:tbl>
      <w:tblPr>
        <w:tblStyle w:val="PURTable"/>
        <w:tblW w:w="0" w:type="dxa"/>
        <w:tblLook w:val="04A0" w:firstRow="1" w:lastRow="0" w:firstColumn="1" w:lastColumn="0" w:noHBand="0" w:noVBand="1"/>
      </w:tblPr>
      <w:tblGrid>
        <w:gridCol w:w="3617"/>
        <w:gridCol w:w="3581"/>
        <w:gridCol w:w="3592"/>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w:instrText>
            </w:r>
            <w:r>
              <w:instrText xml:space="preserve">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w:instrText>
            </w:r>
            <w:r>
              <w:instrText xml:space="preserve">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3.1 Доступ до сервер</w:t>
      </w:r>
      <w:r>
        <w:t>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1E18" w:rsidRDefault="00A032B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41E18" w:rsidRDefault="00A032B2">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941E18" w:rsidRDefault="00A032B2">
            <w:pPr>
              <w:pStyle w:val="ProductList-TableBody"/>
            </w:pPr>
            <w:r>
              <w:t>Ліцензія на передплату користувача на Skype для бізнесу Online (план 1)</w:t>
            </w:r>
          </w:p>
        </w:tc>
      </w:tr>
      <w:tr w:rsidR="00941E1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1E18" w:rsidRDefault="00941E1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1E18" w:rsidRDefault="00A032B2">
            <w:pPr>
              <w:pStyle w:val="ProductList-TableBody"/>
            </w:pPr>
            <w:r>
              <w:t xml:space="preserve">Ліцензія на передплату користувача на </w:t>
            </w:r>
            <w:r>
              <w:t>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41E18" w:rsidRDefault="00A032B2">
            <w:pPr>
              <w:pStyle w:val="ProductList-TableBody"/>
            </w:pPr>
            <w:r>
              <w:t>Ліцензія на передплату користувача на Skype для бізнесу Online (план 2)</w:t>
            </w:r>
          </w:p>
        </w:tc>
      </w:tr>
      <w:tr w:rsidR="00941E1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1E18" w:rsidRDefault="00941E1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1E18" w:rsidRDefault="00A032B2">
            <w:pPr>
              <w:pStyle w:val="ProductList-TableBody"/>
            </w:pPr>
            <w:r>
              <w:t>Ліцензія на передплату користувача на Skype для бізнесу Online (план 2</w:t>
            </w:r>
            <w:r>
              <w:fldChar w:fldCharType="begin"/>
            </w:r>
            <w:r>
              <w:instrText xml:space="preserve"> XE "Skype для бізнесу Online (план</w:instrText>
            </w:r>
            <w:r>
              <w:instrText xml:space="preserve">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41E18" w:rsidRDefault="00A032B2">
            <w:pPr>
              <w:pStyle w:val="ProductList-TableBody"/>
            </w:pPr>
            <w:r>
              <w:t>Ліцензія на передплату користувача на Skype для бізнесу Online (план 2G)</w:t>
            </w:r>
          </w:p>
        </w:tc>
      </w:tr>
      <w:tr w:rsidR="00941E1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1E18" w:rsidRDefault="00941E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1E18" w:rsidRDefault="00A032B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941E18" w:rsidRDefault="00941E18">
            <w:pPr>
              <w:pStyle w:val="ProductList-TableBody"/>
            </w:pPr>
          </w:p>
        </w:tc>
      </w:tr>
    </w:tbl>
    <w:p w:rsidR="00941E18" w:rsidRDefault="00941E18">
      <w:pPr>
        <w:pStyle w:val="ProductList-Body"/>
      </w:pPr>
    </w:p>
    <w:p w:rsidR="00941E18" w:rsidRDefault="00A032B2">
      <w:pPr>
        <w:pStyle w:val="ProductList-SubClauseHeading"/>
        <w:outlineLvl w:val="5"/>
      </w:pPr>
      <w:r>
        <w:t xml:space="preserve">3.1.1 Додаткова функціональність, пов’язана з ліцензією доступу клієнта «Enterprise» </w:t>
      </w:r>
      <w:r>
        <w:t>на Skype для бізнесу Server</w:t>
      </w:r>
    </w:p>
    <w:p w:rsidR="00941E18" w:rsidRDefault="00A032B2">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1E18" w:rsidRDefault="00A032B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41E18" w:rsidRDefault="00A032B2">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rsidR="00941E18" w:rsidRDefault="00A032B2">
            <w:pPr>
              <w:pStyle w:val="ProductList-TableBody"/>
            </w:pPr>
            <w:r>
              <w:t>Ліцензія на передплату користувача на Skype для бізнесу Online (план 2)</w:t>
            </w:r>
          </w:p>
        </w:tc>
      </w:tr>
      <w:tr w:rsidR="00941E1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1E18" w:rsidRDefault="00941E1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1E18" w:rsidRDefault="00A032B2">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rsidR="00941E18" w:rsidRDefault="00A032B2">
            <w:pPr>
              <w:pStyle w:val="ProductList-TableBody"/>
            </w:pPr>
            <w:r>
              <w:t>Ліцензія на передплату користувача на Skype для бізнесу Online (план 2G)</w:t>
            </w:r>
          </w:p>
        </w:tc>
      </w:tr>
      <w:tr w:rsidR="00941E1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1E18" w:rsidRDefault="00941E1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1E18" w:rsidRDefault="00A032B2">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41E18" w:rsidRDefault="00A032B2">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941E1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1E18" w:rsidRDefault="00941E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1E18" w:rsidRDefault="00A032B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941E18" w:rsidRDefault="00941E18">
            <w:pPr>
              <w:pStyle w:val="ProductList-TableBody"/>
            </w:pPr>
          </w:p>
        </w:tc>
      </w:tr>
    </w:tbl>
    <w:p w:rsidR="00941E18" w:rsidRDefault="00941E18">
      <w:pPr>
        <w:pStyle w:val="ProductList-BodyIndented"/>
      </w:pPr>
    </w:p>
    <w:p w:rsidR="00941E18" w:rsidRDefault="00A032B2">
      <w:pPr>
        <w:pStyle w:val="ProductList-SubClauseHeading"/>
        <w:outlineLvl w:val="5"/>
      </w:pPr>
      <w:r>
        <w:t>3.1.2 Додаткова функціональність, пов’язана з ліцензією доступу клієнта «Enterprise» на Skype для бізнесу Server 2015 Plus</w:t>
      </w:r>
    </w:p>
    <w:p w:rsidR="00941E18" w:rsidRDefault="00A032B2">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51"/>
        <w:gridCol w:w="3485"/>
        <w:gridCol w:w="3494"/>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1E18" w:rsidRDefault="00A032B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41E18" w:rsidRDefault="00A032B2">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rsidR="00941E18" w:rsidRDefault="00A032B2">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941E1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1E18" w:rsidRDefault="00941E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1E18" w:rsidRDefault="00A032B2">
            <w:pPr>
              <w:pStyle w:val="ProductList-TableBody"/>
            </w:pPr>
            <w:r>
              <w:t>Хмарна внутрішня телефонна мережа Skype для бізнесу – онлайн, Ліцензія на передплату «на користувача»</w:t>
            </w:r>
          </w:p>
        </w:tc>
        <w:tc>
          <w:tcPr>
            <w:tcW w:w="4040" w:type="dxa"/>
            <w:tcBorders>
              <w:top w:val="none" w:sz="4" w:space="0" w:color="000000"/>
              <w:left w:val="none" w:sz="4" w:space="0" w:color="000000"/>
              <w:bottom w:val="single" w:sz="4" w:space="0" w:color="000000"/>
              <w:right w:val="single" w:sz="4" w:space="0" w:color="000000"/>
            </w:tcBorders>
          </w:tcPr>
          <w:p w:rsidR="00941E18" w:rsidRDefault="00A032B2">
            <w:pPr>
              <w:pStyle w:val="ProductList-TableBody"/>
            </w:pPr>
            <w:r>
              <w:t>Ліцензія доступу клієнта на Skype для бізнесу Plus (Ліцензія на передплату, «на користувача»)</w:t>
            </w:r>
          </w:p>
        </w:tc>
      </w:tr>
    </w:tbl>
    <w:p w:rsidR="00941E18" w:rsidRDefault="00941E18">
      <w:pPr>
        <w:pStyle w:val="ProductList-BodyIndented"/>
      </w:pPr>
    </w:p>
    <w:p w:rsidR="00941E18" w:rsidRDefault="00A032B2">
      <w:pPr>
        <w:pStyle w:val="ProductList-ClauseHeading"/>
        <w:outlineLvl w:val="4"/>
      </w:pPr>
      <w:r>
        <w:lastRenderedPageBreak/>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Audio/Video Conferencing Server Role</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Director Role</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Mediation Server Role</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Засіб адміністрування групового чату Microsoft Lync Server 2013</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Оснастка PowerShell</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Survivable Branch Appliance Role</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Unifie</w:t>
            </w:r>
            <w:r>
              <w:t>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Серверна роль «інтероперабельність відео»</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pPr>
          </w:p>
        </w:tc>
      </w:tr>
    </w:tbl>
    <w:p w:rsidR="00941E18" w:rsidRDefault="00A032B2">
      <w:pPr>
        <w:pStyle w:val="ProductList-Offering1SubSection"/>
        <w:outlineLvl w:val="3"/>
      </w:pPr>
      <w:bookmarkStart w:id="123" w:name="_Sec820"/>
      <w:r>
        <w:t>4. Підтримка програмного забезпечення</w:t>
      </w:r>
      <w:bookmarkEnd w:id="123"/>
    </w:p>
    <w:tbl>
      <w:tblPr>
        <w:tblStyle w:val="PURTable"/>
        <w:tblW w:w="0" w:type="dxa"/>
        <w:tblLook w:val="04A0" w:firstRow="1" w:lastRow="0" w:firstColumn="1" w:lastColumn="0" w:noHBand="0" w:noVBand="1"/>
      </w:tblPr>
      <w:tblGrid>
        <w:gridCol w:w="3620"/>
        <w:gridCol w:w="3585"/>
        <w:gridCol w:w="358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переходу на резервний ресурс: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w:instrText>
            </w:r>
            <w:r>
              <w:instrText>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w:instrText>
            </w:r>
            <w:r>
              <w:instrText xml:space="preserve">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w:instrText>
            </w:r>
            <w:r>
              <w:instrText xml:space="preserve">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5">
              <w:r>
                <w:rPr>
                  <w:color w:val="00467F"/>
                  <w:u w:val="single"/>
                </w:rPr>
                <w:t>Список про</w:t>
              </w:r>
              <w:r>
                <w:rPr>
                  <w:color w:val="00467F"/>
                  <w:u w:val="single"/>
                </w:rPr>
                <w:t>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віддалене використання: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URBreadcrumb"/>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1HeadingNoBorder"/>
        <w:outlineLvl w:val="1"/>
      </w:pPr>
      <w:bookmarkStart w:id="124" w:name="_Sec614"/>
      <w:r>
        <w:t>SQL Server</w:t>
      </w:r>
      <w:bookmarkEnd w:id="124"/>
      <w:r>
        <w:fldChar w:fldCharType="begin"/>
      </w:r>
      <w:r>
        <w:instrText xml:space="preserve"> TC "</w:instrText>
      </w:r>
      <w:bookmarkStart w:id="125" w:name="_Toc488918432"/>
      <w:r>
        <w:instrText>SQL Server</w:instrText>
      </w:r>
      <w:bookmarkEnd w:id="125"/>
      <w:r>
        <w:instrText>" \l 2</w:instrText>
      </w:r>
      <w:r>
        <w:fldChar w:fldCharType="end"/>
      </w:r>
    </w:p>
    <w:p w:rsidR="00941E18" w:rsidRDefault="00A032B2">
      <w:pPr>
        <w:pStyle w:val="ProductList-Offering1SubSection"/>
        <w:outlineLvl w:val="2"/>
      </w:pPr>
      <w:bookmarkStart w:id="126" w:name="_Sec688"/>
      <w:r>
        <w:t>1. Доступність програм</w:t>
      </w:r>
      <w:bookmarkEnd w:id="126"/>
    </w:p>
    <w:tbl>
      <w:tblPr>
        <w:tblStyle w:val="PURTable"/>
        <w:tblW w:w="0" w:type="dxa"/>
        <w:tblLook w:val="04A0" w:firstRow="1" w:lastRow="0" w:firstColumn="1" w:lastColumn="0" w:noHBand="0" w:noVBand="1"/>
      </w:tblPr>
      <w:tblGrid>
        <w:gridCol w:w="4028"/>
        <w:gridCol w:w="612"/>
        <w:gridCol w:w="610"/>
        <w:gridCol w:w="611"/>
        <w:gridCol w:w="606"/>
        <w:gridCol w:w="610"/>
        <w:gridCol w:w="611"/>
        <w:gridCol w:w="615"/>
        <w:gridCol w:w="634"/>
        <w:gridCol w:w="619"/>
        <w:gridCol w:w="613"/>
        <w:gridCol w:w="615"/>
      </w:tblGrid>
      <w:tr w:rsidR="00941E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w:instrText>
            </w:r>
            <w:r>
              <w:instrText xml:space="preserve">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w:instrText>
            </w:r>
            <w:r>
              <w:instrText xml:space="preserve">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41E18">
        <w:tc>
          <w:tcPr>
            <w:tcW w:w="416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SQL Server 2016 Standard Core</w:t>
            </w:r>
            <w:r>
              <w:fldChar w:fldCharType="begin"/>
            </w:r>
            <w:r>
              <w:instrText xml:space="preserve"> XE "SQL Server 2016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SQL Server 2016 Enterprise</w:t>
            </w:r>
            <w:r>
              <w:fldChar w:fldCharType="begin"/>
            </w:r>
            <w:r>
              <w:instrText xml:space="preserve"> XE "</w:instrText>
            </w:r>
            <w:r>
              <w:instrText xml:space="preserve">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SQL Server 2016 Enterprise Core</w:t>
            </w:r>
            <w:r>
              <w:fldChar w:fldCharType="begin"/>
            </w:r>
            <w:r>
              <w:instrText xml:space="preserve"> XE "SQL Server 2016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none" w:sz="4" w:space="0" w:color="6E6E6E"/>
              <w:bottom w:val="dashed" w:sz="4" w:space="0" w:color="B2B2B2"/>
              <w:right w:val="none" w:sz="4" w:space="0" w:color="6E6E6E"/>
            </w:tcBorders>
          </w:tcPr>
          <w:p w:rsidR="00941E18" w:rsidRDefault="00A032B2">
            <w:pPr>
              <w:pStyle w:val="ProductList-TableBody"/>
            </w:pPr>
            <w:r>
              <w:rPr>
                <w:color w:val="000000"/>
              </w:rPr>
              <w:t>Ліцензія доступу клієнта для SQL Server 2016</w:t>
            </w:r>
            <w:r>
              <w:fldChar w:fldCharType="begin"/>
            </w:r>
            <w:r>
              <w:instrText xml:space="preserve"> X</w:instrText>
            </w:r>
            <w:r>
              <w:instrText xml:space="preserve">E "Ліцензія доступу клієнта для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941E18" w:rsidRDefault="00A032B2">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941E18" w:rsidRDefault="00A032B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941E18" w:rsidRDefault="00A032B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w:instrText>
            </w:r>
            <w:r>
              <w:instrText xml:space="preserve">e \t "Пропозиція Student Offering" </w:instrText>
            </w:r>
            <w:r>
              <w:fldChar w:fldCharType="separate"/>
            </w:r>
            <w:r>
              <w:rPr>
                <w:color w:val="000000"/>
              </w:rPr>
              <w:t>ST</w:t>
            </w:r>
            <w:r>
              <w:fldChar w:fldCharType="end"/>
            </w:r>
          </w:p>
        </w:tc>
      </w:tr>
      <w:tr w:rsidR="00941E18">
        <w:tc>
          <w:tcPr>
            <w:tcW w:w="4160" w:type="dxa"/>
            <w:tcBorders>
              <w:top w:val="dashed" w:sz="4" w:space="0" w:color="B2B2B2"/>
              <w:left w:val="none" w:sz="4" w:space="0" w:color="6E6E6E"/>
              <w:bottom w:val="dashed" w:sz="4" w:space="0" w:color="BFBFBF"/>
              <w:right w:val="none" w:sz="4" w:space="0" w:color="6E6E6E"/>
            </w:tcBorders>
          </w:tcPr>
          <w:p w:rsidR="00941E18" w:rsidRDefault="00A032B2">
            <w:pPr>
              <w:pStyle w:val="ProductList-TableBody"/>
            </w:pPr>
            <w:r>
              <w:t>Додаткова ліцензія SQL Server Standard Premium Assurance</w:t>
            </w:r>
            <w:r>
              <w:fldChar w:fldCharType="begin"/>
            </w:r>
            <w:r>
              <w:instrText xml:space="preserve"> XE "Додаткова ліцензія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941E18" w:rsidRDefault="00A032B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r>
      <w:tr w:rsidR="00941E18">
        <w:tc>
          <w:tcPr>
            <w:tcW w:w="4160" w:type="dxa"/>
            <w:tcBorders>
              <w:top w:val="dashed" w:sz="4" w:space="0" w:color="BFBFBF"/>
              <w:left w:val="none" w:sz="4" w:space="0" w:color="6E6E6E"/>
              <w:bottom w:val="dashed" w:sz="4" w:space="0" w:color="B2B2B2"/>
              <w:right w:val="none" w:sz="4" w:space="0" w:color="6E6E6E"/>
            </w:tcBorders>
          </w:tcPr>
          <w:p w:rsidR="00941E18" w:rsidRDefault="00A032B2">
            <w:pPr>
              <w:pStyle w:val="ProductList-TableBody"/>
            </w:pPr>
            <w:r>
              <w:t>SQL Server Standard Core Premium Assurance Add-on (пакет – 2 ліцензії «на ядро»)</w:t>
            </w:r>
          </w:p>
        </w:tc>
        <w:tc>
          <w:tcPr>
            <w:tcW w:w="620" w:type="dxa"/>
            <w:tcBorders>
              <w:top w:val="dashed" w:sz="4" w:space="0" w:color="BFBFBF"/>
              <w:left w:val="none" w:sz="4" w:space="0" w:color="6E6E6E"/>
              <w:bottom w:val="dashed" w:sz="4" w:space="0" w:color="B2B2B2"/>
              <w:right w:val="none" w:sz="4" w:space="0" w:color="6E6E6E"/>
            </w:tcBorders>
          </w:tcPr>
          <w:p w:rsidR="00941E18" w:rsidRDefault="00A032B2">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r>
      <w:tr w:rsidR="00941E18">
        <w:tc>
          <w:tcPr>
            <w:tcW w:w="4160" w:type="dxa"/>
            <w:tcBorders>
              <w:top w:val="dashed" w:sz="4" w:space="0" w:color="B2B2B2"/>
              <w:left w:val="none" w:sz="4" w:space="0" w:color="6E6E6E"/>
              <w:bottom w:val="dashed" w:sz="4" w:space="0" w:color="BFBFBF"/>
              <w:right w:val="none" w:sz="4" w:space="0" w:color="6E6E6E"/>
            </w:tcBorders>
          </w:tcPr>
          <w:p w:rsidR="00941E18" w:rsidRDefault="00A032B2">
            <w:pPr>
              <w:pStyle w:val="ProductList-TableBody"/>
            </w:pPr>
            <w:r>
              <w:t>Додаткова ліцензія SQL Server Enterprise Premium Assurance</w:t>
            </w:r>
            <w:r>
              <w:fldChar w:fldCharType="begin"/>
            </w:r>
            <w:r>
              <w:instrText xml:space="preserve"> XE "Додаткова ліцензія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941E18" w:rsidRDefault="00A032B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r>
      <w:tr w:rsidR="00941E18">
        <w:tc>
          <w:tcPr>
            <w:tcW w:w="416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pPr>
            <w:r>
              <w:t>SQL Server Enterprise Core Premium Assurance Add-on (пакет – 2 ліцензії «на ядро»)</w:t>
            </w: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r>
    </w:tbl>
    <w:p w:rsidR="00941E18" w:rsidRDefault="00A032B2">
      <w:pPr>
        <w:pStyle w:val="ProductList-Offering1SubSection"/>
        <w:outlineLvl w:val="2"/>
      </w:pPr>
      <w:bookmarkStart w:id="127" w:name="_Sec743"/>
      <w:r>
        <w:t>2. Умови продукту</w:t>
      </w:r>
      <w:bookmarkEnd w:id="127"/>
    </w:p>
    <w:tbl>
      <w:tblPr>
        <w:tblStyle w:val="PURTable"/>
        <w:tblW w:w="0" w:type="dxa"/>
        <w:tblLook w:val="04A0" w:firstRow="1" w:lastRow="0" w:firstColumn="1" w:lastColumn="0" w:noHBand="0" w:noVBand="1"/>
      </w:tblPr>
      <w:tblGrid>
        <w:gridCol w:w="3576"/>
        <w:gridCol w:w="3598"/>
        <w:gridCol w:w="361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xml:space="preserve">: </w:t>
            </w:r>
            <w:r>
              <w:t>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 xml:space="preserve">Група </w:t>
            </w:r>
            <w:r>
              <w:rPr>
                <w:color w:val="0563C1"/>
              </w:rPr>
              <w:t>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w:instrText>
            </w:r>
            <w:r>
              <w:instrText xml:space="preserve">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w:t>
            </w:r>
            <w:r>
              <w:t xml:space="preserve"> або Small Business</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w:instrText>
            </w:r>
            <w:r>
              <w:instrText xml:space="preserve">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3"/>
      </w:pPr>
      <w:r>
        <w:t xml:space="preserve">2.1 SQL Server </w:t>
      </w:r>
      <w:r>
        <w:t>2016 Enterprise</w:t>
      </w:r>
    </w:p>
    <w:p w:rsidR="00941E18" w:rsidRDefault="00A032B2">
      <w:pPr>
        <w:pStyle w:val="ProductList-Body"/>
      </w:pPr>
      <w:r>
        <w:t xml:space="preserve">Нові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2016 Enterprise</w:t>
      </w:r>
      <w:r>
        <w:fldChar w:fldCharType="begin"/>
      </w:r>
      <w:r>
        <w:instrText xml:space="preserve"> XE "SQL Server 2016 Enterprise" </w:instrText>
      </w:r>
      <w:r>
        <w:fldChar w:fldCharType="end"/>
      </w:r>
      <w:r>
        <w:t xml:space="preserve"> (сервер/ліцензія доступу клі</w:t>
      </w:r>
      <w:r>
        <w:t xml:space="preserve">єнта) недоступні. Наявним клієнтам Підтримки програмного забезпечення, які хочуть виконати оновлення до версії 2016 року, слід ознайомитися з умовами ліцензії в </w:t>
      </w:r>
      <w:hyperlink r:id="rId56">
        <w:r>
          <w:rPr>
            <w:color w:val="00467F"/>
            <w:u w:val="single"/>
          </w:rPr>
          <w:t>Умовах використання продуктів за чер</w:t>
        </w:r>
        <w:r>
          <w:rPr>
            <w:color w:val="00467F"/>
            <w:u w:val="single"/>
          </w:rPr>
          <w:t>вень 2016 року</w:t>
        </w:r>
      </w:hyperlink>
      <w:r>
        <w:t>.</w:t>
      </w:r>
    </w:p>
    <w:p w:rsidR="00941E18" w:rsidRDefault="00941E18">
      <w:pPr>
        <w:pStyle w:val="ProductList-Body"/>
      </w:pPr>
    </w:p>
    <w:p w:rsidR="00941E18" w:rsidRDefault="00A032B2">
      <w:pPr>
        <w:pStyle w:val="ProductList-ClauseHeading"/>
        <w:outlineLvl w:val="3"/>
      </w:pPr>
      <w:r>
        <w:lastRenderedPageBreak/>
        <w:t>2.2 SQL Server Parallel Data Warehouse</w:t>
      </w:r>
    </w:p>
    <w:p w:rsidR="00941E18" w:rsidRDefault="00A032B2">
      <w:pPr>
        <w:pStyle w:val="ProductList-Body"/>
      </w:pPr>
      <w:r>
        <w:t>SQL Server Parallel Data Warehouse — це варіант розгортання для корпоративних клієнтів SQL Server 2016 Enterprise</w:t>
      </w:r>
      <w:r>
        <w:fldChar w:fldCharType="begin"/>
      </w:r>
      <w:r>
        <w:instrText xml:space="preserve"> XE "корпоративних клієнтів SQL Server 2016 Enterprise" </w:instrText>
      </w:r>
      <w:r>
        <w:fldChar w:fldCharType="end"/>
      </w:r>
      <w:r>
        <w:t>. Клієнти можуть використовув</w:t>
      </w:r>
      <w:r>
        <w:t>ати лише збірки програмного забезпечення, які стали доступні протягом терміну дії підтримки програмного забезпечення.</w:t>
      </w:r>
    </w:p>
    <w:p w:rsidR="00941E18" w:rsidRDefault="00941E18">
      <w:pPr>
        <w:pStyle w:val="ProductList-Body"/>
      </w:pPr>
    </w:p>
    <w:p w:rsidR="00941E18" w:rsidRDefault="00A032B2">
      <w:pPr>
        <w:pStyle w:val="ProductList-ClauseHeading"/>
        <w:outlineLvl w:val="3"/>
      </w:pPr>
      <w:r>
        <w:t>2.3 Додаткова збірка SQL Server Parallel Data Warehouse без Oracle Java</w:t>
      </w:r>
    </w:p>
    <w:p w:rsidR="00941E18" w:rsidRDefault="00A032B2">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7">
        <w:r>
          <w:rPr>
            <w:color w:val="00467F"/>
            <w:u w:val="single"/>
          </w:rPr>
          <w:t>http://w</w:t>
        </w:r>
        <w:r>
          <w:rPr>
            <w:color w:val="00467F"/>
            <w:u w:val="single"/>
          </w:rPr>
          <w:t>ww.microsoft.com/en-us/sqlserver/solutions-technologies/data-warehousing/pdw.aspx</w:t>
        </w:r>
      </w:hyperlink>
      <w:r>
        <w:t>.</w:t>
      </w:r>
    </w:p>
    <w:p w:rsidR="00941E18" w:rsidRDefault="00A032B2">
      <w:pPr>
        <w:pStyle w:val="ProductList-Offering1SubSection"/>
        <w:outlineLvl w:val="2"/>
      </w:pPr>
      <w:bookmarkStart w:id="128" w:name="_Sec794"/>
      <w:r>
        <w:t>3. Права на використання</w:t>
      </w:r>
      <w:bookmarkEnd w:id="128"/>
    </w:p>
    <w:tbl>
      <w:tblPr>
        <w:tblStyle w:val="PURTable"/>
        <w:tblW w:w="0" w:type="dxa"/>
        <w:tblLook w:val="04A0" w:firstRow="1" w:lastRow="0" w:firstColumn="1" w:lastColumn="0" w:noHBand="0" w:noVBand="1"/>
      </w:tblPr>
      <w:tblGrid>
        <w:gridCol w:w="3606"/>
        <w:gridCol w:w="3607"/>
        <w:gridCol w:w="3577"/>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для певних </w:instrText>
            </w:r>
            <w:r>
              <w:instrText xml:space="preserve">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"Додаткове </w:instrText>
            </w:r>
            <w:r>
              <w:instrText xml:space="preserve">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xml:space="preserve">: Усі </w:t>
            </w:r>
            <w:r>
              <w:t>випуски</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w:t>
            </w:r>
            <w:r>
              <w:t>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w:t>
            </w:r>
            <w:r>
              <w:rPr>
                <w:color w:val="0563C1"/>
              </w:rPr>
              <w:t>хнології</w:t>
            </w:r>
            <w:r>
              <w:fldChar w:fldCharType="end"/>
            </w:r>
            <w:r>
              <w:t>: Компоненти програмного забезпечення Windows</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21"/>
        <w:gridCol w:w="3619"/>
        <w:gridCol w:w="3550"/>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41E18" w:rsidRDefault="00A032B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41E18" w:rsidRDefault="00A032B2">
            <w:pPr>
              <w:pStyle w:val="ProductList-TableBody"/>
            </w:pPr>
            <w:r>
              <w:t>Ліцензія доступу клієнта для SQL Server 2016</w:t>
            </w:r>
          </w:p>
        </w:tc>
        <w:tc>
          <w:tcPr>
            <w:tcW w:w="4040" w:type="dxa"/>
            <w:tcBorders>
              <w:top w:val="single" w:sz="18" w:space="0" w:color="0072C6"/>
              <w:left w:val="none" w:sz="4" w:space="0" w:color="000000"/>
              <w:bottom w:val="single" w:sz="4" w:space="0" w:color="000000"/>
              <w:right w:val="single" w:sz="4" w:space="0" w:color="000000"/>
            </w:tcBorders>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3"/>
      </w:pPr>
      <w:r>
        <w:t xml:space="preserve">3.2 Автоматичне оновлення для попередніх версій SQL </w:t>
      </w:r>
      <w:r>
        <w:t>Server</w:t>
      </w:r>
    </w:p>
    <w:p w:rsidR="00941E18" w:rsidRDefault="00A032B2">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w:t>
      </w:r>
      <w:r>
        <w:t xml:space="preserve">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w:t>
      </w:r>
      <w:r>
        <w:t xml:space="preserve">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w:instrText>
      </w:r>
      <w:r>
        <w:instrText xml:space="preserve">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w:instrText>
      </w:r>
      <w:r>
        <w:instrText xml:space="preserve">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941E18" w:rsidRDefault="00941E18">
      <w:pPr>
        <w:pStyle w:val="ProductList-Body"/>
      </w:pPr>
    </w:p>
    <w:p w:rsidR="00941E18" w:rsidRDefault="00A032B2">
      <w:pPr>
        <w:pStyle w:val="ProductList-ClauseHeading"/>
        <w:outlineLvl w:val="3"/>
      </w:pPr>
      <w:r>
        <w:t>3.3 Запущені екземпляри стандартного випуску</w:t>
      </w:r>
    </w:p>
    <w:p w:rsidR="00941E18" w:rsidRDefault="00A032B2">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w:instrText>
      </w:r>
      <w:r>
        <w:instrText>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w:instrText>
      </w:r>
      <w:r>
        <w:instrText xml:space="preserve">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w:t>
      </w:r>
      <w:r>
        <w:rPr>
          <w:color w:val="0563C1"/>
        </w:rPr>
        <w:t>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w:instrText>
      </w:r>
      <w:r>
        <w:instrText xml:space="preserve">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w:instrText>
      </w:r>
      <w:r>
        <w:instrText xml:space="preserve">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941E18" w:rsidRDefault="00941E18">
      <w:pPr>
        <w:pStyle w:val="ProductList-Body"/>
      </w:pPr>
    </w:p>
    <w:p w:rsidR="00941E18" w:rsidRDefault="00A032B2">
      <w:pPr>
        <w:pStyle w:val="ProductList-ClauseHeading"/>
        <w:outlineLvl w:val="3"/>
      </w:pPr>
      <w:r>
        <w:t>3.4 Резервні сервери для Parallel Data Warehouse (PDW)</w:t>
      </w:r>
    </w:p>
    <w:p w:rsidR="00941E18" w:rsidRDefault="00A032B2">
      <w:pPr>
        <w:pStyle w:val="ProductList-Body"/>
      </w:pPr>
      <w:r>
        <w:t>PDW Appliance – це один блок, що складається з одного або більше обчислювальних вузлів (</w:t>
      </w:r>
      <w:r>
        <w:t>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У</w:t>
      </w:r>
      <w:r>
        <w:t xml:space="preserve">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w:instrText>
      </w:r>
      <w:r>
        <w:instrText xml:space="preserve">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w:instrText>
      </w:r>
      <w:r>
        <w:instrText xml:space="preserve">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941E18" w:rsidRDefault="00941E18">
      <w:pPr>
        <w:pStyle w:val="ProductList-Body"/>
      </w:pPr>
    </w:p>
    <w:p w:rsidR="00941E18" w:rsidRDefault="00A032B2">
      <w:pPr>
        <w:pStyle w:val="ProductList-ClauseHeading"/>
        <w:outlineLvl w:val="3"/>
      </w:pPr>
      <w:r>
        <w:t>3.5 Користування Power BI Report Server – випуск SQL Ser</w:t>
      </w:r>
      <w:r>
        <w:t>ver Enterprise</w:t>
      </w:r>
    </w:p>
    <w:p w:rsidR="00941E18" w:rsidRDefault="00A032B2">
      <w:pPr>
        <w:pStyle w:val="ProductList-Body"/>
      </w:pPr>
      <w:r>
        <w:t xml:space="preserve">Клієнт може запускати програмне забезпечення Power BI Report Server у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w:instrText>
      </w:r>
      <w:r>
        <w:instrText xml:space="preserve">-яким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w:instrText>
      </w:r>
      <w:r>
        <w:instrText xml:space="preserve">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Клієнт може запускати програмне забезпечення на максимальній кількості ядер, що дорівнює кількості ліцензій «на ядро» випуску SQ</w:t>
      </w:r>
      <w:r>
        <w:t xml:space="preserve">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w:instrText>
      </w:r>
      <w:r>
        <w:instrText xml:space="preserve">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Користування додатково регулюється застосовними умовами угоди корпоративного ліцензування Клієнта. Дл</w:t>
      </w:r>
      <w:r>
        <w:t xml:space="preserve">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rsidR="00941E18" w:rsidRDefault="00941E18">
      <w:pPr>
        <w:pStyle w:val="ProductList-Body"/>
      </w:pPr>
    </w:p>
    <w:p w:rsidR="00941E18" w:rsidRDefault="00A032B2">
      <w:pPr>
        <w:pStyle w:val="ProductList-ClauseHeading"/>
        <w:outlineLvl w:val="3"/>
      </w:pPr>
      <w:r>
        <w:t>3.6 Додаткове прог</w:t>
      </w:r>
      <w:r>
        <w:t>рамне забезпечення</w:t>
      </w:r>
    </w:p>
    <w:p w:rsidR="00941E18" w:rsidRDefault="00A032B2">
      <w:pPr>
        <w:pStyle w:val="ProductList-SubClauseHeading"/>
        <w:outlineLvl w:val="4"/>
      </w:pPr>
      <w:r>
        <w:t>3.6.1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478"/>
        <w:gridCol w:w="3476"/>
        <w:gridCol w:w="347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Client Tools Connectivity</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Distributed Replay Client</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Management Tools - Complete</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pPr>
          </w:p>
        </w:tc>
      </w:tr>
    </w:tbl>
    <w:p w:rsidR="00941E18" w:rsidRDefault="00941E18">
      <w:pPr>
        <w:pStyle w:val="ProductList-BodyIndented"/>
      </w:pPr>
    </w:p>
    <w:p w:rsidR="00941E18" w:rsidRDefault="00A032B2">
      <w:pPr>
        <w:pStyle w:val="ProductList-SubClauseHeading"/>
        <w:outlineLvl w:val="4"/>
      </w:pPr>
      <w:r>
        <w:t>3.6.2 Додаткове програмне забезпечення – Parallel Data Warehouse</w:t>
      </w:r>
    </w:p>
    <w:tbl>
      <w:tblPr>
        <w:tblStyle w:val="PURTable0"/>
        <w:tblW w:w="0" w:type="dxa"/>
        <w:tblLook w:val="04A0" w:firstRow="1" w:lastRow="0" w:firstColumn="1" w:lastColumn="0" w:noHBand="0" w:noVBand="1"/>
      </w:tblPr>
      <w:tblGrid>
        <w:gridCol w:w="3552"/>
        <w:gridCol w:w="3439"/>
        <w:gridCol w:w="3439"/>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Віртуальна машина керування P</w:t>
            </w:r>
            <w:r>
              <w:t>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941E18" w:rsidRDefault="00941E1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1E18" w:rsidRDefault="00941E18">
            <w:pPr>
              <w:pStyle w:val="ProductList-TableBody"/>
            </w:pPr>
          </w:p>
        </w:tc>
      </w:tr>
    </w:tbl>
    <w:p w:rsidR="00941E18" w:rsidRDefault="00A032B2">
      <w:pPr>
        <w:pStyle w:val="ProductList-Offering1SubSection"/>
        <w:outlineLvl w:val="2"/>
      </w:pPr>
      <w:bookmarkStart w:id="129" w:name="_Sec826"/>
      <w:r>
        <w:lastRenderedPageBreak/>
        <w:t>4. Підтримка програмного забезпечення</w:t>
      </w:r>
      <w:bookmarkEnd w:id="129"/>
    </w:p>
    <w:tbl>
      <w:tblPr>
        <w:tblStyle w:val="PURTable"/>
        <w:tblW w:w="0" w:type="dxa"/>
        <w:tblLook w:val="04A0" w:firstRow="1" w:lastRow="0" w:firstColumn="1" w:lastColumn="0" w:noHBand="0" w:noVBand="1"/>
      </w:tblPr>
      <w:tblGrid>
        <w:gridCol w:w="3619"/>
        <w:gridCol w:w="3583"/>
        <w:gridCol w:w="358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"Права переходу на резервний рес</w:instrText>
            </w:r>
            <w:r>
              <w:instrText xml:space="preserve">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w:instrText>
            </w:r>
            <w:r>
              <w:instrText xml:space="preserve">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w:instrText>
            </w:r>
            <w:r>
              <w:instrText xml:space="preserve">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(не застосов</w:t>
            </w:r>
            <w:r>
              <w:t>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w:instrText>
            </w:r>
            <w:r>
              <w:instrText xml:space="preserve"> продуктів, як зазначено. (Повне визначення див. в Глосарії.)" </w:instrText>
            </w:r>
            <w:r>
              <w:fldChar w:fldCharType="separate"/>
            </w:r>
            <w:r>
              <w:rPr>
                <w:color w:val="0563C1"/>
              </w:rPr>
              <w:t>Права на перехід</w:t>
            </w:r>
            <w:r>
              <w:fldChar w:fldCharType="end"/>
            </w:r>
            <w:r>
              <w:t xml:space="preserve">: SQL Server 2014 Business Intelligence і Parallel Data Warehouse </w:t>
            </w:r>
            <w:hyperlink r:id="rId58">
              <w:r>
                <w:rPr>
                  <w:color w:val="00467F"/>
                  <w:u w:val="single"/>
                </w:rPr>
                <w:t>Умови використання продуктів – червень 2016 р.</w:t>
              </w:r>
            </w:hyperlink>
          </w:p>
          <w:p w:rsidR="00941E18" w:rsidRDefault="00A032B2">
            <w:pPr>
              <w:pStyle w:val="ProductList-TableBody"/>
            </w:pPr>
            <w:hyperlink r:id="rId59">
              <w:r>
                <w:rPr>
                  <w:color w:val="00467F"/>
                  <w:u w:val="single"/>
                </w:rPr>
                <w:t>Список продуктів – березень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віддалене використання: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"Саморозміщення: перевага Підтримки програмного забезпечення, яка дає змогу в</w:instrText>
            </w:r>
            <w:r>
              <w:instrText xml:space="preserve">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 Еквівалентні права на</w:instrText>
            </w:r>
            <w:r>
              <w:instrText xml:space="preserve">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w:instrText>
            </w:r>
            <w:r>
              <w:instrText xml:space="preserve">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URBreadcrumb"/>
      </w:pPr>
    </w:p>
    <w:p w:rsidR="00941E18" w:rsidRDefault="00A032B2">
      <w:pPr>
        <w:pStyle w:val="ProductList-ClauseHeading"/>
        <w:outlineLvl w:val="3"/>
      </w:pPr>
      <w:r>
        <w:t>4.1 Ліцензія доступу клієнта «Enterprise» «на ядро» на SQL Server 2016 – необмежена візуалізація</w:t>
      </w:r>
    </w:p>
    <w:p w:rsidR="00941E18" w:rsidRDefault="00A032B2">
      <w:pPr>
        <w:pStyle w:val="ProductList-Body"/>
      </w:pPr>
      <w:r>
        <w:t>Клієнт може запускати будь-яку кількість екземплярів се</w:t>
      </w:r>
      <w:r>
        <w:t xml:space="preserve">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w:instrText>
      </w:r>
      <w:r>
        <w:instrText xml:space="preserve">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w:instrText>
      </w:r>
      <w:r>
        <w:instrText xml:space="preserve">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w:instrText>
      </w:r>
      <w:r>
        <w:instrText xml:space="preserve">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941E18" w:rsidRDefault="00941E18">
      <w:pPr>
        <w:pStyle w:val="ProductList-Body"/>
      </w:pPr>
    </w:p>
    <w:p w:rsidR="00941E18" w:rsidRDefault="00A032B2">
      <w:pPr>
        <w:pStyle w:val="ProductList-ClauseHeading"/>
        <w:outlineLvl w:val="3"/>
      </w:pPr>
      <w:r>
        <w:t>4.2 Оновлення функцій SQL Server 2016 Enterprise Core - Parallel Data Warehouse</w:t>
      </w:r>
    </w:p>
    <w:p w:rsidR="00941E18" w:rsidRDefault="00A032B2">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rsidR="00941E18" w:rsidRDefault="00941E18">
      <w:pPr>
        <w:pStyle w:val="ProductList-Body"/>
      </w:pPr>
    </w:p>
    <w:p w:rsidR="00941E18" w:rsidRDefault="00A032B2">
      <w:pPr>
        <w:pStyle w:val="ProductList-ClauseHeading"/>
        <w:outlineLvl w:val="3"/>
      </w:pPr>
      <w:r>
        <w:t>4.3 Можливість придбання постійної ліцензії на SQL Server за реєстраці</w:t>
      </w:r>
      <w:r>
        <w:t>йною формою «Enrollment for Application Platform» (EAP)</w:t>
      </w:r>
    </w:p>
    <w:p w:rsidR="00941E18" w:rsidRDefault="00A032B2">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w:instrText>
      </w:r>
      <w:r>
        <w:instrText xml:space="preserve">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w:instrText>
      </w:r>
      <w:r>
        <w:instrText xml:space="preserve">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941E18" w:rsidRDefault="00941E18">
      <w:pPr>
        <w:pStyle w:val="ProductList-Body"/>
      </w:pPr>
    </w:p>
    <w:p w:rsidR="004C5C27" w:rsidRDefault="004C5C27" w:rsidP="004C5C27">
      <w:pPr>
        <w:pStyle w:val="ProductList-ClauseHeading"/>
        <w:outlineLvl w:val="3"/>
      </w:pPr>
      <w:r>
        <w:t>4.4 R Server для Windows – SQL Server Enterprise Core і SQL Server Enterprise</w:t>
      </w:r>
    </w:p>
    <w:p w:rsidR="00941E18" w:rsidRDefault="004C5C27" w:rsidP="004C5C27">
      <w:pPr>
        <w:pStyle w:val="ProductList-Body"/>
      </w:pPr>
      <w:r>
        <w:t>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R Server для Windows, випущені після червня 2016 року. Клієнти можуть використовувати ці оновлення на ліцензованих серверах відповідно до прав на використання SQL Server Enterprise Core і SQL Server Enterprise. Щоб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Ліцензій доступу клієнта. Право клієнта на використання цих оновлень перестає діяти разом із закінченням підтримки програмного забезпечення</w:t>
      </w:r>
      <w:r w:rsidR="00A032B2">
        <w:t>.</w:t>
      </w:r>
    </w:p>
    <w:p w:rsidR="00941E18" w:rsidRDefault="00941E18">
      <w:pPr>
        <w:pStyle w:val="PURBreadcrumb"/>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GroupHeading"/>
        <w:outlineLvl w:val="1"/>
      </w:pPr>
      <w:bookmarkStart w:id="130" w:name="_Sec615"/>
      <w:r>
        <w:t>System Center</w:t>
      </w:r>
      <w:bookmarkEnd w:id="130"/>
      <w:r>
        <w:fldChar w:fldCharType="begin"/>
      </w:r>
      <w:r>
        <w:instrText xml:space="preserve"> TC "</w:instrText>
      </w:r>
      <w:bookmarkStart w:id="131" w:name="_Toc488918433"/>
      <w:r>
        <w:instrText>System Center</w:instrText>
      </w:r>
      <w:bookmarkEnd w:id="131"/>
      <w:r>
        <w:instrText>" \l 2</w:instrText>
      </w:r>
      <w:r>
        <w:fldChar w:fldCharType="end"/>
      </w:r>
    </w:p>
    <w:p w:rsidR="00941E18" w:rsidRDefault="00A032B2">
      <w:pPr>
        <w:pStyle w:val="ProductList-Offering2HeadingNoBorder"/>
        <w:outlineLvl w:val="2"/>
      </w:pPr>
      <w:bookmarkStart w:id="132" w:name="_Sec642"/>
      <w:r>
        <w:t>System Center Server</w:t>
      </w:r>
      <w:bookmarkEnd w:id="132"/>
      <w:r>
        <w:fldChar w:fldCharType="begin"/>
      </w:r>
      <w:r>
        <w:instrText xml:space="preserve"> TC "</w:instrText>
      </w:r>
      <w:bookmarkStart w:id="133" w:name="_Toc488918434"/>
      <w:r>
        <w:instrText>System Center Server</w:instrText>
      </w:r>
      <w:bookmarkEnd w:id="133"/>
      <w:r>
        <w:instrText>" \l 3</w:instrText>
      </w:r>
      <w:r>
        <w:fldChar w:fldCharType="end"/>
      </w:r>
    </w:p>
    <w:p w:rsidR="00941E18" w:rsidRDefault="00A032B2">
      <w:pPr>
        <w:pStyle w:val="ProductList-Offering1SubSection"/>
        <w:outlineLvl w:val="3"/>
      </w:pPr>
      <w:bookmarkStart w:id="134" w:name="_Sec689"/>
      <w:r>
        <w:t>1. Доступність програм</w:t>
      </w:r>
      <w:bookmarkEnd w:id="134"/>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941E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Прод</w:t>
            </w:r>
            <w:r>
              <w:rPr>
                <w:color w:val="FFFFFF"/>
              </w:rPr>
              <w:t>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w:instrText>
            </w:r>
            <w:r>
              <w:instrText xml:space="preserve">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w:instrText>
            </w:r>
            <w:r>
              <w:instrText xml:space="preserve">NoStyle \t "Реєстраційна форма «Enrollment for Education Solutions»" </w:instrText>
            </w:r>
            <w:r>
              <w:fldChar w:fldCharType="separate"/>
            </w:r>
            <w:r>
              <w:rPr>
                <w:color w:val="FFFFFF"/>
              </w:rPr>
              <w:t>EES</w:t>
            </w:r>
            <w:r>
              <w:fldChar w:fldCharType="end"/>
            </w:r>
          </w:p>
        </w:tc>
      </w:tr>
      <w:tr w:rsidR="00941E18">
        <w:tc>
          <w:tcPr>
            <w:tcW w:w="416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rPr>
                <w:color w:val="000000"/>
              </w:rPr>
              <w:t>Серверна ліцензія на керування System Center 2016 Datacenter (пакет – 2 ліцензії «на ядро»)</w:t>
            </w:r>
            <w:r>
              <w:fldChar w:fldCharType="begin"/>
            </w:r>
            <w:r>
              <w:instrText xml:space="preserve"> XE "Серверна ліцензія на керування System Center 2016 Datacenter (пакет – 2 ліцензії «н</w:instrText>
            </w:r>
            <w:r>
              <w:instrText xml:space="preserve">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41E18" w:rsidRDefault="00A032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Серверна ліцензія на керування System Center 2016 Datacenter (пакет – 16 ліцензій «на ядро»)</w:t>
            </w:r>
            <w:r>
              <w:fldChar w:fldCharType="begin"/>
            </w:r>
            <w:r>
              <w:instrText xml:space="preserve"> XE "Серверна ліцензія на керування System Center 2016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Серверна ліцензія на керування System Center 2016 Standard (пакет – 2 ліцензії «на ядро»)</w:t>
            </w:r>
            <w:r>
              <w:fldChar w:fldCharType="begin"/>
            </w:r>
            <w:r>
              <w:instrText xml:space="preserve"> XE "Серверна ліцензія на керування System Center 2016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w:instrText>
            </w:r>
            <w:r>
              <w:instrText xml:space="preserve">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pPr>
            <w:r>
              <w:t>Серверна ліцензія на керування System Center 2016 Standard (пакет – 16 ліцензій «на ядро»)</w:t>
            </w:r>
            <w:r>
              <w:fldChar w:fldCharType="begin"/>
            </w:r>
            <w:r>
              <w:instrText xml:space="preserve"> XE "</w:instrText>
            </w:r>
            <w:r>
              <w:instrText xml:space="preserve">Серверна ліцензія на керування System Center 2016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41E18" w:rsidRDefault="00A032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bl>
    <w:p w:rsidR="00941E18" w:rsidRDefault="00A032B2">
      <w:pPr>
        <w:pStyle w:val="ProductList-Offering1SubSection"/>
        <w:outlineLvl w:val="3"/>
      </w:pPr>
      <w:bookmarkStart w:id="135" w:name="_Sec744"/>
      <w:r>
        <w:t>2. Умови продукту</w:t>
      </w:r>
      <w:bookmarkEnd w:id="135"/>
    </w:p>
    <w:tbl>
      <w:tblPr>
        <w:tblStyle w:val="PURTable"/>
        <w:tblW w:w="0" w:type="dxa"/>
        <w:tblLook w:val="04A0" w:firstRow="1" w:lastRow="0" w:firstColumn="1" w:lastColumn="0" w:noHBand="0" w:noVBand="1"/>
      </w:tblPr>
      <w:tblGrid>
        <w:gridCol w:w="3576"/>
        <w:gridCol w:w="3598"/>
        <w:gridCol w:w="361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w:instrText>
            </w:r>
            <w:r>
              <w:instrText xml:space="preserve">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Випуски з меншими функціональними можливостями: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w:instrText>
            </w:r>
            <w:r>
              <w:instrText xml:space="preserve">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Offering1SubSection"/>
        <w:outlineLvl w:val="3"/>
      </w:pPr>
      <w:bookmarkStart w:id="136" w:name="_Sec797"/>
      <w:r>
        <w:lastRenderedPageBreak/>
        <w:t>3. Права на використання</w:t>
      </w:r>
      <w:bookmarkEnd w:id="136"/>
    </w:p>
    <w:tbl>
      <w:tblPr>
        <w:tblStyle w:val="PURTable"/>
        <w:tblW w:w="0" w:type="dxa"/>
        <w:tblLook w:val="04A0" w:firstRow="1" w:lastRow="0" w:firstColumn="1" w:lastColumn="0" w:noHBand="0" w:noVBand="1"/>
      </w:tblPr>
      <w:tblGrid>
        <w:gridCol w:w="3605"/>
        <w:gridCol w:w="3587"/>
        <w:gridCol w:w="359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Умови та положення, що р</w:instrText>
            </w:r>
            <w:r>
              <w:instrText xml:space="preserve">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для певних продуктів: указує умови та положення для</w:instrText>
            </w:r>
            <w:r>
              <w:instrText xml:space="preserve">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Додаткове програмне забезпечення: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w:t>
            </w:r>
            <w:r>
              <w:rPr>
                <w:color w:val="0563C1"/>
              </w:rPr>
              <w:t>і технології</w:t>
            </w:r>
            <w:r>
              <w:fldChar w:fldCharType="end"/>
            </w:r>
            <w:r>
              <w:t>: Технологія SQL Server, Компоненти програмного забезпечення Windows</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w:t>
            </w:r>
            <w:r>
              <w:rPr>
                <w:color w:val="0563C1"/>
              </w:rPr>
              <w:t>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27"/>
        <w:gridCol w:w="3626"/>
        <w:gridCol w:w="3537"/>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E18" w:rsidRDefault="00A032B2">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941E18" w:rsidRDefault="00A032B2">
            <w:pPr>
              <w:pStyle w:val="ProductList-TableBody"/>
            </w:pPr>
            <w:r>
              <w:t>Ліцензія на керування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3.2 Ліцензія</w:t>
      </w:r>
      <w:r>
        <w:t xml:space="preserve"> на керування – System Center 2016 Datacenter</w:t>
      </w:r>
    </w:p>
    <w:tbl>
      <w:tblPr>
        <w:tblStyle w:val="PURTable"/>
        <w:tblW w:w="0" w:type="dxa"/>
        <w:tblLook w:val="04A0" w:firstRow="1" w:lastRow="0" w:firstColumn="1" w:lastColumn="0" w:noHBand="0" w:noVBand="1"/>
      </w:tblPr>
      <w:tblGrid>
        <w:gridCol w:w="3625"/>
        <w:gridCol w:w="3628"/>
        <w:gridCol w:w="3537"/>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E18" w:rsidRDefault="00A032B2">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941E18" w:rsidRDefault="00A032B2">
            <w:pPr>
              <w:pStyle w:val="ProductList-TableBody"/>
            </w:pPr>
            <w:r>
              <w:t>Ліцензія на керування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3.3 Технологія SQL Server</w:t>
      </w:r>
    </w:p>
    <w:p w:rsidR="00941E18" w:rsidRDefault="00A032B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w:instrText>
      </w:r>
      <w:r>
        <w:instrText xml:space="preserve">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w:instrText>
      </w:r>
      <w:r>
        <w:instrText xml:space="preserve">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w:t>
      </w:r>
      <w:r>
        <w:t>ого Продукту та будь-якого іншого Продукту, який включає програмне забезпечення бази даних SQL Server.</w:t>
      </w:r>
    </w:p>
    <w:p w:rsidR="00941E18" w:rsidRDefault="00941E18">
      <w:pPr>
        <w:pStyle w:val="ProductList-Body"/>
      </w:pPr>
    </w:p>
    <w:p w:rsidR="00941E18" w:rsidRDefault="00A032B2">
      <w:pPr>
        <w:pStyle w:val="ProductList-ClauseHeading"/>
        <w:outlineLvl w:val="4"/>
      </w:pPr>
      <w:r>
        <w:t>3.4 Windows Server Container</w:t>
      </w:r>
    </w:p>
    <w:p w:rsidR="00941E18" w:rsidRDefault="00A032B2">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w:instrText>
      </w:r>
      <w:r>
        <w:instrText xml:space="preserve">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w:instrText>
      </w:r>
      <w:r>
        <w:instrText xml:space="preserve">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w:instrText>
      </w:r>
      <w:r>
        <w:instrText xml:space="preserve">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941E18" w:rsidRDefault="00A032B2">
      <w:pPr>
        <w:pStyle w:val="ProductList-Offering1SubSection"/>
        <w:outlineLvl w:val="3"/>
      </w:pPr>
      <w:bookmarkStart w:id="137" w:name="_Sec869"/>
      <w:r>
        <w:t>4. Підтримка програмного забезпечення</w:t>
      </w:r>
      <w:bookmarkEnd w:id="137"/>
    </w:p>
    <w:tbl>
      <w:tblPr>
        <w:tblStyle w:val="PURTable"/>
        <w:tblW w:w="0" w:type="dxa"/>
        <w:tblLook w:val="04A0" w:firstRow="1" w:lastRow="0" w:firstColumn="1" w:lastColumn="0" w:noHBand="0" w:noVBand="1"/>
      </w:tblPr>
      <w:tblGrid>
        <w:gridCol w:w="3620"/>
        <w:gridCol w:w="3585"/>
        <w:gridCol w:w="358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w:instrText>
            </w:r>
            <w:r>
              <w:instrText xml:space="preserve">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w:instrText>
            </w:r>
            <w:r>
              <w:instrText xml:space="preserve">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w:instrText>
            </w:r>
            <w:r>
              <w:instrText xml:space="preserve">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переходу на резервний ресурс: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w:instrText>
            </w:r>
            <w:r>
              <w:instrText xml:space="preserve">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"Права на перехід: Кліє</w:instrText>
            </w:r>
            <w:r>
              <w:instrText xml:space="preserve">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0">
              <w:r>
                <w:rPr>
                  <w:color w:val="00467F"/>
                  <w:u w:val="single"/>
                </w:rPr>
                <w:t>Список продуктів – жовтень 2013 р.</w:t>
              </w:r>
            </w:hyperlink>
            <w:r>
              <w:t xml:space="preserve">, </w:t>
            </w:r>
            <w:hyperlink r:id="rId61">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віддалене використання: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4.1 Nano Server</w:t>
      </w:r>
    </w:p>
    <w:p w:rsidR="00941E18" w:rsidRDefault="00A032B2">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керувати Nano Server. </w:t>
      </w:r>
    </w:p>
    <w:p w:rsidR="00941E18" w:rsidRDefault="00941E18">
      <w:pPr>
        <w:pStyle w:val="ProductList-Body"/>
      </w:pPr>
    </w:p>
    <w:p w:rsidR="00941E18" w:rsidRDefault="00A032B2">
      <w:pPr>
        <w:pStyle w:val="ProductList-ClauseHeading"/>
        <w:outlineLvl w:val="4"/>
      </w:pPr>
      <w:r>
        <w:t>4.2 Права стосовно поточного в</w:t>
      </w:r>
      <w:r>
        <w:t>ідгалуження System Center (якщо є)</w:t>
      </w:r>
    </w:p>
    <w:p w:rsidR="00941E18" w:rsidRDefault="00A032B2">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w:t>
      </w:r>
      <w:r>
        <w:t>Center Standard або Datacenter можуть інсталювати й використовувати варіант Поточного відгалуження для всіх компонентів.</w:t>
      </w:r>
    </w:p>
    <w:p w:rsidR="00941E18" w:rsidRDefault="00941E18">
      <w:pPr>
        <w:pStyle w:val="ProductList-ClauseHeading"/>
        <w:outlineLvl w:val="4"/>
      </w:pPr>
    </w:p>
    <w:p w:rsidR="00941E18" w:rsidRDefault="00A032B2">
      <w:pPr>
        <w:pStyle w:val="ProductList-ClauseHeading"/>
        <w:outlineLvl w:val="4"/>
      </w:pPr>
      <w:r>
        <w:t>4.3 System Center Global Service Monitor</w:t>
      </w:r>
    </w:p>
    <w:p w:rsidR="00941E18" w:rsidRDefault="00A032B2">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w:instrText>
      </w:r>
      <w:r>
        <w:instrText xml:space="preserve">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w:instrText>
      </w:r>
      <w:r>
        <w:instrText xml:space="preserve">ачення див. в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 </w:t>
      </w:r>
      <w:r>
        <w:fldChar w:fldCharType="begin"/>
      </w:r>
      <w:r>
        <w:instrText xml:space="preserve"> AutoTextList   \s NoStyle \t "Операційне середовище </w:instrText>
      </w:r>
      <w:r>
        <w:instrText xml:space="preserve">–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w:instrText>
      </w:r>
      <w:r>
        <w:instrText xml:space="preserve">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w:instrText>
      </w:r>
      <w:r>
        <w:instrText xml:space="preserve">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941E18" w:rsidRDefault="00941E18">
      <w:pPr>
        <w:pStyle w:val="ProductList-Body"/>
      </w:pPr>
    </w:p>
    <w:p w:rsidR="00941E18" w:rsidRDefault="00A032B2">
      <w:pPr>
        <w:pStyle w:val="ProductList-ClauseHeading"/>
        <w:outlineLvl w:val="4"/>
      </w:pPr>
      <w:r>
        <w:t>4.4 Надання прав на використання й ліцензій, пов’язаних зі змінами в моделі ліцензування – ліцензія, що відп</w:t>
      </w:r>
      <w:r>
        <w:t>овідає критеріям</w:t>
      </w:r>
    </w:p>
    <w:p w:rsidR="00941E18" w:rsidRDefault="00A032B2">
      <w:pPr>
        <w:pStyle w:val="ProductList-Body"/>
      </w:pPr>
      <w:r>
        <w:t>Термін «Ліцензія, що відповідає критеріям», яку визначено в Правах на перенесення System Center Server, опублікованих в Умовах для продуктів від жовтня 2016 р., оновлено. Тепер він додатково включає Ліцензії з Підтримкою програмного забезп</w:t>
      </w:r>
      <w:r>
        <w:t>ечення System Center Server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488918435"/>
      <w:r>
        <w:instrText>System Center Configuration Manager</w:instrText>
      </w:r>
      <w:bookmarkEnd w:id="139"/>
      <w:r>
        <w:instrText>" \l 3</w:instrText>
      </w:r>
      <w:r>
        <w:fldChar w:fldCharType="end"/>
      </w:r>
    </w:p>
    <w:p w:rsidR="00941E18" w:rsidRDefault="00A032B2">
      <w:pPr>
        <w:pStyle w:val="ProductList-Offering1SubSection"/>
        <w:outlineLvl w:val="3"/>
      </w:pPr>
      <w:bookmarkStart w:id="140" w:name="_Sec691"/>
      <w:r>
        <w:t>1. Доступність програм</w:t>
      </w:r>
      <w:bookmarkEnd w:id="140"/>
    </w:p>
    <w:p w:rsidR="00941E18" w:rsidRDefault="00941E18">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941E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w:instrText>
            </w:r>
            <w:r>
              <w:instrText xml:space="preserve">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r>
      <w:tr w:rsidR="00941E18">
        <w:tc>
          <w:tcPr>
            <w:tcW w:w="416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lastRenderedPageBreak/>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pPr>
            <w:r>
              <w:t>Клієнтська ліцензія на керування System Center Configuration Manager 1606</w:t>
            </w:r>
            <w:r>
              <w:fldChar w:fldCharType="begin"/>
            </w:r>
            <w:r>
              <w:instrText xml:space="preserve"> XE "</w:instrText>
            </w:r>
            <w:r>
              <w:instrText xml:space="preserve">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bl>
    <w:p w:rsidR="00941E18" w:rsidRDefault="00A032B2">
      <w:pPr>
        <w:pStyle w:val="ProductList-Offering1SubSection"/>
        <w:outlineLvl w:val="3"/>
      </w:pPr>
      <w:bookmarkStart w:id="141" w:name="_Sec746"/>
      <w:r>
        <w:t>2. Умови продукту</w:t>
      </w:r>
      <w:bookmarkEnd w:id="141"/>
    </w:p>
    <w:tbl>
      <w:tblPr>
        <w:tblStyle w:val="PURTable"/>
        <w:tblW w:w="0" w:type="dxa"/>
        <w:tblLook w:val="04A0" w:firstRow="1" w:lastRow="0" w:firstColumn="1" w:lastColumn="0" w:noHBand="0" w:noVBand="1"/>
      </w:tblPr>
      <w:tblGrid>
        <w:gridCol w:w="3612"/>
        <w:gridCol w:w="3594"/>
        <w:gridCol w:w="3584"/>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w:instrText>
            </w:r>
            <w:r>
              <w:instrText xml:space="preserve">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w:instrText>
            </w:r>
            <w:r>
              <w:instrText xml:space="preserve">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A032B2">
      <w:pPr>
        <w:pStyle w:val="ProductList-Offering1SubSection"/>
        <w:outlineLvl w:val="3"/>
      </w:pPr>
      <w:bookmarkStart w:id="142" w:name="_Sec802"/>
      <w:r>
        <w:t>3. Права на використання</w:t>
      </w:r>
      <w:bookmarkEnd w:id="142"/>
    </w:p>
    <w:tbl>
      <w:tblPr>
        <w:tblStyle w:val="PURTable"/>
        <w:tblW w:w="0" w:type="dxa"/>
        <w:tblLook w:val="04A0" w:firstRow="1" w:lastRow="0" w:firstColumn="1" w:lastColumn="0" w:noHBand="0" w:noVBand="1"/>
      </w:tblPr>
      <w:tblGrid>
        <w:gridCol w:w="3605"/>
        <w:gridCol w:w="3587"/>
        <w:gridCol w:w="359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Умови та положення, що р</w:instrText>
            </w:r>
            <w:r>
              <w:instrText xml:space="preserve">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для певних продуктів: указує умови та положення для</w:instrText>
            </w:r>
            <w:r>
              <w:instrText xml:space="preserve">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Додаткове програмне забезпечення: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w:t>
            </w:r>
            <w:r>
              <w:rPr>
                <w:color w:val="0563C1"/>
              </w:rPr>
              <w:t>і технології</w:t>
            </w:r>
            <w:r>
              <w:fldChar w:fldCharType="end"/>
            </w:r>
            <w:r>
              <w:t>: Технологія SQL Server, Компоненти програмного забезпечення Windows</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w:t>
            </w:r>
            <w:r>
              <w:rPr>
                <w:color w:val="0563C1"/>
              </w:rPr>
              <w:t>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88"/>
        <w:gridCol w:w="3613"/>
        <w:gridCol w:w="3589"/>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1E18" w:rsidRDefault="00A032B2">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941E18" w:rsidRDefault="00A032B2">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941E18" w:rsidRDefault="00A032B2">
            <w:pPr>
              <w:pStyle w:val="ProductList-TableBody"/>
            </w:pPr>
            <w:r>
              <w:t>Еквівалент лі</w:t>
            </w:r>
            <w:r>
              <w:t xml:space="preserve">цензії на керування (див. </w:t>
            </w:r>
            <w:hyperlink w:anchor="_Sec591">
              <w:r>
                <w:rPr>
                  <w:color w:val="00467F"/>
                  <w:u w:val="single"/>
                </w:rPr>
                <w:t>Додаток A</w:t>
              </w:r>
            </w:hyperlink>
            <w:r>
              <w:t>)</w:t>
            </w:r>
          </w:p>
        </w:tc>
      </w:tr>
      <w:tr w:rsidR="00941E1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1E18" w:rsidRDefault="00941E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1E18" w:rsidRDefault="00A032B2">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3.2 Технологія SQL Server</w:t>
      </w:r>
    </w:p>
    <w:p w:rsidR="00941E18" w:rsidRDefault="00A032B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w:t>
      </w:r>
      <w:r>
        <w:rPr>
          <w:color w:val="0563C1"/>
        </w:rPr>
        <w:t>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w:t>
      </w:r>
      <w:r>
        <w:t>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rsidR="00941E18" w:rsidRDefault="00A032B2">
      <w:pPr>
        <w:pStyle w:val="ProductList-Offering1SubSection"/>
        <w:outlineLvl w:val="3"/>
      </w:pPr>
      <w:bookmarkStart w:id="143" w:name="_Sec839"/>
      <w:r>
        <w:t>4. Підтримка програмного забезпечення</w:t>
      </w:r>
      <w:bookmarkEnd w:id="143"/>
    </w:p>
    <w:tbl>
      <w:tblPr>
        <w:tblStyle w:val="PURTable"/>
        <w:tblW w:w="0" w:type="dxa"/>
        <w:tblLook w:val="04A0" w:firstRow="1" w:lastRow="0" w:firstColumn="1" w:lastColumn="0" w:noHBand="0" w:noVBand="1"/>
      </w:tblPr>
      <w:tblGrid>
        <w:gridCol w:w="3620"/>
        <w:gridCol w:w="3585"/>
        <w:gridCol w:w="358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переходу на резервний ресурс: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w:instrText>
            </w:r>
            <w:r>
              <w:instrText>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w:instrText>
            </w:r>
            <w:r>
              <w:instrText xml:space="preserve">ення див. в Глосарії.)" </w:instrText>
            </w:r>
            <w:r>
              <w:fldChar w:fldCharType="separate"/>
            </w:r>
            <w:r>
              <w:rPr>
                <w:color w:val="0563C1"/>
              </w:rPr>
              <w:t>Права на перехід</w:t>
            </w:r>
            <w:r>
              <w:fldChar w:fldCharType="end"/>
            </w:r>
            <w:r>
              <w:t xml:space="preserve">: </w:t>
            </w:r>
            <w:hyperlink r:id="rId62">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віддалене використання: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"Саморозміщення: перевага Підтримки програмного з</w:instrText>
            </w:r>
            <w:r>
              <w:instrText xml:space="preserve">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Еквівалентні права на Підтримку п</w:t>
            </w:r>
            <w:r>
              <w:rPr>
                <w:color w:val="404040"/>
              </w:rPr>
              <w:t>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4.1 System Center Configuration Manager – Права VDI</w:t>
      </w:r>
    </w:p>
    <w:p w:rsidR="00941E18" w:rsidRDefault="00A032B2">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w:t>
      </w:r>
      <w:r>
        <w:t>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«Кваліфікаційною ліцензією VDI») можуть використовувати програмне забезпечення для одночасного керування</w:t>
      </w:r>
      <w:r>
        <w:t xml:space="preserve">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у яких працює програмне забезпечення, що використову</w:t>
      </w:r>
      <w:r>
        <w:t xml:space="preserve">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941E18" w:rsidRDefault="00941E18">
      <w:pPr>
        <w:pStyle w:val="ProductList-Body"/>
      </w:pPr>
    </w:p>
    <w:p w:rsidR="00941E18" w:rsidRDefault="00A032B2">
      <w:pPr>
        <w:pStyle w:val="ProductList-ClauseHeading"/>
        <w:outlineLvl w:val="4"/>
      </w:pPr>
      <w:r>
        <w:t>4.2 Пра</w:t>
      </w:r>
      <w:r>
        <w:t>ва стосовно поточного відгалуження System Center Configuration Manager</w:t>
      </w:r>
    </w:p>
    <w:p w:rsidR="00941E18" w:rsidRDefault="00A032B2">
      <w:pPr>
        <w:pStyle w:val="ProductList-Body"/>
      </w:pPr>
      <w:r>
        <w:t>Клієнти з чинною Підтримкою програмного забезпечення або з ліцензіями System Center Configuration Manager чи з еквівалентними Ліцензіями на керування можуть інсталювати й використовуват</w:t>
      </w:r>
      <w:r>
        <w:t>и параметр Поточного відгалуження System Center Configuration Manager.</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2HeadingNoBorder"/>
        <w:outlineLvl w:val="2"/>
      </w:pPr>
      <w:bookmarkStart w:id="144" w:name="_Sec643"/>
      <w:r>
        <w:lastRenderedPageBreak/>
        <w:t>System Center Data Protection Manager</w:t>
      </w:r>
      <w:bookmarkEnd w:id="144"/>
      <w:r>
        <w:fldChar w:fldCharType="begin"/>
      </w:r>
      <w:r>
        <w:instrText xml:space="preserve"> TC "</w:instrText>
      </w:r>
      <w:bookmarkStart w:id="145" w:name="_Toc488918436"/>
      <w:r>
        <w:instrText>System Center Data Protect</w:instrText>
      </w:r>
      <w:r>
        <w:instrText>ion Manager</w:instrText>
      </w:r>
      <w:bookmarkEnd w:id="145"/>
      <w:r>
        <w:instrText>" \l 3</w:instrText>
      </w:r>
      <w:r>
        <w:fldChar w:fldCharType="end"/>
      </w:r>
    </w:p>
    <w:p w:rsidR="00941E18" w:rsidRDefault="00A032B2">
      <w:pPr>
        <w:pStyle w:val="ProductList-Offering1SubSection"/>
        <w:outlineLvl w:val="3"/>
      </w:pPr>
      <w:bookmarkStart w:id="146" w:name="_Sec690"/>
      <w:r>
        <w:t>1. Доступність програм</w:t>
      </w:r>
      <w:bookmarkEnd w:id="146"/>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41E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w:instrText>
            </w:r>
            <w:r>
              <w:instrText xml:space="preserve">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w:instrText>
            </w:r>
            <w:r>
              <w:instrText xml:space="preserv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41E18">
        <w:tc>
          <w:tcPr>
            <w:tcW w:w="416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416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1E18" w:rsidRDefault="00A032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bl>
    <w:p w:rsidR="00941E18" w:rsidRDefault="00A032B2">
      <w:pPr>
        <w:pStyle w:val="ProductList-Offering1SubSection"/>
        <w:outlineLvl w:val="3"/>
      </w:pPr>
      <w:bookmarkStart w:id="147" w:name="_Sec745"/>
      <w:r>
        <w:t>2. Умови продукту</w:t>
      </w:r>
      <w:bookmarkEnd w:id="147"/>
    </w:p>
    <w:tbl>
      <w:tblPr>
        <w:tblStyle w:val="PURTable"/>
        <w:tblW w:w="0" w:type="dxa"/>
        <w:tblLook w:val="04A0" w:firstRow="1" w:lastRow="0" w:firstColumn="1" w:lastColumn="0" w:noHBand="0" w:noVBand="1"/>
      </w:tblPr>
      <w:tblGrid>
        <w:gridCol w:w="3576"/>
        <w:gridCol w:w="3598"/>
        <w:gridCol w:w="361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Data Protection Manager із набору System Center 2012 Client Management Suite</w:t>
            </w:r>
            <w:r>
              <w:fldChar w:fldCharType="begin"/>
            </w:r>
            <w:r>
              <w:instrText xml:space="preserve"> XE "System Center 201</w:instrText>
            </w:r>
            <w:r>
              <w:instrText xml:space="preserve">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w:t>
            </w:r>
            <w:r>
              <w:t>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Випуски з меншими функціональними можливостями: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w:instrText>
            </w:r>
            <w:r>
              <w:instrText xml:space="preserve">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w:t>
            </w:r>
            <w:r>
              <w:rPr>
                <w:color w:val="404040"/>
              </w:rPr>
              <w:t>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A032B2">
      <w:pPr>
        <w:pStyle w:val="ProductList-Offering1SubSection"/>
        <w:outlineLvl w:val="3"/>
      </w:pPr>
      <w:bookmarkStart w:id="148" w:name="_Sec801"/>
      <w:r>
        <w:t>3. Права на використання</w:t>
      </w:r>
      <w:bookmarkEnd w:id="148"/>
    </w:p>
    <w:tbl>
      <w:tblPr>
        <w:tblStyle w:val="PURTable"/>
        <w:tblW w:w="0" w:type="dxa"/>
        <w:tblLook w:val="04A0" w:firstRow="1" w:lastRow="0" w:firstColumn="1" w:lastColumn="0" w:noHBand="0" w:noVBand="1"/>
      </w:tblPr>
      <w:tblGrid>
        <w:gridCol w:w="3605"/>
        <w:gridCol w:w="3587"/>
        <w:gridCol w:w="359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w:instrText>
            </w:r>
            <w:r>
              <w:instrText xml:space="preserv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Додаткове програмн</w:t>
            </w:r>
            <w:r>
              <w:rPr>
                <w:color w:val="404040"/>
              </w:rPr>
              <w:t>е забезпечення: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w:t>
            </w:r>
            <w:r>
              <w:t>ти програмного забезпечення Windows</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8"/>
        <w:gridCol w:w="3624"/>
        <w:gridCol w:w="353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E18" w:rsidRDefault="00A032B2">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941E18" w:rsidRDefault="00A032B2">
            <w:pPr>
              <w:pStyle w:val="ProductList-TableBody"/>
            </w:pPr>
            <w:r>
              <w:t>Ліцензія System Center 2016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3.2 Технологія SQL Server</w:t>
      </w:r>
    </w:p>
    <w:p w:rsidR="00941E18" w:rsidRDefault="00A032B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w:instrText>
      </w:r>
      <w:r>
        <w:instrText xml:space="preserve">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w:t>
      </w:r>
      <w:r>
        <w:t>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941E18" w:rsidRDefault="00A032B2">
      <w:pPr>
        <w:pStyle w:val="ProductList-Offering1SubSection"/>
        <w:outlineLvl w:val="3"/>
      </w:pPr>
      <w:bookmarkStart w:id="149" w:name="_Sec927"/>
      <w:r>
        <w:t>4. Підтримка програмного забезпечення</w:t>
      </w:r>
      <w:bookmarkEnd w:id="149"/>
    </w:p>
    <w:tbl>
      <w:tblPr>
        <w:tblStyle w:val="PURTable"/>
        <w:tblW w:w="0" w:type="dxa"/>
        <w:tblLook w:val="04A0" w:firstRow="1" w:lastRow="0" w:firstColumn="1" w:lastColumn="0" w:noHBand="0" w:noVBand="1"/>
      </w:tblPr>
      <w:tblGrid>
        <w:gridCol w:w="3620"/>
        <w:gridCol w:w="3585"/>
        <w:gridCol w:w="358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w:instrText>
            </w:r>
            <w:r>
              <w:instrText>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w:instrText>
            </w:r>
            <w:r>
              <w:instrText xml:space="preserve">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переходу на резервний ресурс: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"Права на перехід: Клієнт може мати можливість оновлюв</w:instrText>
            </w:r>
            <w:r>
              <w:instrText xml:space="preserve">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3">
              <w:r>
                <w:rPr>
                  <w:color w:val="00467F"/>
                  <w:u w:val="single"/>
                </w:rPr>
                <w:t>Список продуктів – жовтень 2013 р.</w:t>
              </w:r>
            </w:hyperlink>
            <w:r>
              <w:t xml:space="preserve">, </w:t>
            </w:r>
            <w:hyperlink r:id="rId64">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віддалене використання: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4.1 Права стосовно поточного відгалуження System Center Data Protection</w:t>
      </w:r>
    </w:p>
    <w:p w:rsidR="00941E18" w:rsidRDefault="00A032B2">
      <w:pPr>
        <w:pStyle w:val="ProductList-Body"/>
      </w:pPr>
      <w:r>
        <w:t>Клієнти з чинною Підтримкою програмного забезпечення або з ліценз</w:t>
      </w:r>
      <w:r>
        <w:t>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w:t>
              </w:r>
              <w:r>
                <w:rPr>
                  <w:color w:val="00467F"/>
                  <w:sz w:val="14"/>
                  <w:u w:val="single"/>
                </w:rPr>
                <w:t>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488918437"/>
      <w:r>
        <w:instrText>System Center Endpoint Protection</w:instrText>
      </w:r>
      <w:bookmarkEnd w:id="151"/>
      <w:r>
        <w:instrText>" \l 3</w:instrText>
      </w:r>
      <w:r>
        <w:fldChar w:fldCharType="end"/>
      </w:r>
    </w:p>
    <w:p w:rsidR="00941E18" w:rsidRDefault="00A032B2">
      <w:pPr>
        <w:pStyle w:val="ProductList-Offering1SubSection"/>
        <w:outlineLvl w:val="3"/>
      </w:pPr>
      <w:bookmarkStart w:id="152" w:name="_Sec892"/>
      <w:r>
        <w:t>1. Доступність програм</w:t>
      </w:r>
      <w:bookmarkEnd w:id="152"/>
    </w:p>
    <w:tbl>
      <w:tblPr>
        <w:tblStyle w:val="PURTable"/>
        <w:tblW w:w="0" w:type="dxa"/>
        <w:tblLook w:val="04A0" w:firstRow="1" w:lastRow="0" w:firstColumn="1" w:lastColumn="0" w:noHBand="0" w:noVBand="1"/>
      </w:tblPr>
      <w:tblGrid>
        <w:gridCol w:w="4038"/>
        <w:gridCol w:w="615"/>
        <w:gridCol w:w="603"/>
        <w:gridCol w:w="611"/>
        <w:gridCol w:w="607"/>
        <w:gridCol w:w="607"/>
        <w:gridCol w:w="611"/>
        <w:gridCol w:w="615"/>
        <w:gridCol w:w="634"/>
        <w:gridCol w:w="619"/>
        <w:gridCol w:w="613"/>
        <w:gridCol w:w="611"/>
      </w:tblGrid>
      <w:tr w:rsidR="00941E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w:instrText>
            </w:r>
            <w:r>
              <w:instrText xml:space="preserve">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w:instrText>
            </w:r>
            <w:r>
              <w:instrText xml:space="preserve">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41E18">
        <w:tc>
          <w:tcPr>
            <w:tcW w:w="4160" w:type="dxa"/>
            <w:tcBorders>
              <w:top w:val="single" w:sz="6" w:space="0" w:color="FFFFFF"/>
              <w:left w:val="none" w:sz="4" w:space="0" w:color="6E6E6E"/>
              <w:bottom w:val="none" w:sz="4" w:space="0" w:color="BFBFBF"/>
              <w:right w:val="none" w:sz="4" w:space="0" w:color="6E6E6E"/>
            </w:tcBorders>
          </w:tcPr>
          <w:p w:rsidR="00941E18" w:rsidRDefault="00A032B2">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rsidR="00941E18" w:rsidRDefault="00A032B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41E18" w:rsidRDefault="00A032B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41E18" w:rsidRDefault="00941E1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41E18" w:rsidRDefault="00A032B2">
      <w:pPr>
        <w:pStyle w:val="ProductList-Offering1SubSection"/>
        <w:outlineLvl w:val="3"/>
      </w:pPr>
      <w:bookmarkStart w:id="153" w:name="_Sec893"/>
      <w:r>
        <w:lastRenderedPageBreak/>
        <w:t>2. Умови продукту</w:t>
      </w:r>
      <w:bookmarkEnd w:id="153"/>
    </w:p>
    <w:tbl>
      <w:tblPr>
        <w:tblStyle w:val="PURTable"/>
        <w:tblW w:w="0" w:type="dxa"/>
        <w:tblLook w:val="04A0" w:firstRow="1" w:lastRow="0" w:firstColumn="1" w:lastColumn="0" w:noHBand="0" w:noVBand="1"/>
      </w:tblPr>
      <w:tblGrid>
        <w:gridCol w:w="3612"/>
        <w:gridCol w:w="3594"/>
        <w:gridCol w:w="3584"/>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w:instrText>
            </w:r>
            <w:r>
              <w:instrText xml:space="preserve">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(Підтримка програмного забезпечення):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A032B2">
      <w:pPr>
        <w:pStyle w:val="ProductList-Offering1SubSection"/>
        <w:outlineLvl w:val="3"/>
      </w:pPr>
      <w:bookmarkStart w:id="154" w:name="_Sec894"/>
      <w:r>
        <w:t>3. Права на використання</w:t>
      </w:r>
      <w:bookmarkEnd w:id="154"/>
    </w:p>
    <w:tbl>
      <w:tblPr>
        <w:tblStyle w:val="PURTable"/>
        <w:tblW w:w="0" w:type="dxa"/>
        <w:tblLook w:val="04A0" w:firstRow="1" w:lastRow="0" w:firstColumn="1" w:lastColumn="0" w:noHBand="0" w:noVBand="1"/>
      </w:tblPr>
      <w:tblGrid>
        <w:gridCol w:w="3605"/>
        <w:gridCol w:w="3587"/>
        <w:gridCol w:w="359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w:instrText>
            </w:r>
            <w:r>
              <w:instrText xml:space="preserv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Додаткове програмн</w:t>
            </w:r>
            <w:r>
              <w:rPr>
                <w:color w:val="404040"/>
              </w:rPr>
              <w:t>е забезпечення: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Включені технології: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w:instrText>
            </w:r>
            <w:r>
              <w:instrText xml:space="preserve">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3.1 Ліцензії на передплату «на пристрій» і «на користувача»</w:t>
      </w:r>
    </w:p>
    <w:p w:rsidR="00941E18" w:rsidRDefault="00A032B2">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rsidR="00941E18" w:rsidRDefault="00941E18">
      <w:pPr>
        <w:pStyle w:val="ProductList-Body"/>
      </w:pPr>
    </w:p>
    <w:p w:rsidR="00941E18" w:rsidRDefault="00A032B2">
      <w:pPr>
        <w:pStyle w:val="ProductList-ClauseHeading"/>
        <w:outlineLvl w:val="4"/>
      </w:pPr>
      <w:r>
        <w:t>3.2 Ліцензії на передплату для керува</w:t>
      </w:r>
      <w:r>
        <w:t>ння сервером</w:t>
      </w:r>
    </w:p>
    <w:p w:rsidR="00941E18" w:rsidRDefault="00A032B2">
      <w:pPr>
        <w:pStyle w:val="ProductList-Body"/>
      </w:pPr>
      <w:r>
        <w:t>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w:t>
      </w:r>
      <w:r>
        <w:t xml:space="preserve">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w:instrText>
      </w:r>
      <w:r>
        <w:instrText xml:space="preserve">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w:instrText>
      </w:r>
      <w:r>
        <w:instrText xml:space="preserve">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w:t>
      </w:r>
      <w:r>
        <w:t>ї, на яких Клієнт запускає серверні операційні системи.</w:t>
      </w:r>
    </w:p>
    <w:p w:rsidR="00941E18" w:rsidRDefault="00941E18">
      <w:pPr>
        <w:pStyle w:val="ProductList-Body"/>
      </w:pPr>
    </w:p>
    <w:p w:rsidR="00941E18" w:rsidRDefault="00A032B2">
      <w:pPr>
        <w:pStyle w:val="ProductList-ClauseHeading"/>
        <w:outlineLvl w:val="4"/>
      </w:pPr>
      <w:r>
        <w:t>3.3 Заміна модулів сканування</w:t>
      </w:r>
    </w:p>
    <w:p w:rsidR="00941E18" w:rsidRDefault="00A032B2">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941E18" w:rsidRDefault="00A032B2" w:rsidP="001E648E">
      <w:pPr>
        <w:pStyle w:val="ProductList-Bullet"/>
        <w:numPr>
          <w:ilvl w:val="0"/>
          <w:numId w:val="20"/>
        </w:numPr>
      </w:pPr>
      <w:r>
        <w:t>антивірусне ПЗ та ПЗ для фільтрування пошти;</w:t>
      </w:r>
    </w:p>
    <w:p w:rsidR="00941E18" w:rsidRDefault="00A032B2" w:rsidP="001E648E">
      <w:pPr>
        <w:pStyle w:val="ProductList-Bullet"/>
        <w:numPr>
          <w:ilvl w:val="0"/>
          <w:numId w:val="20"/>
        </w:numPr>
      </w:pPr>
      <w:r>
        <w:t>фа</w:t>
      </w:r>
      <w:r>
        <w:t>йли підписів та файли даних фільтрування вмісту.</w:t>
      </w:r>
    </w:p>
    <w:p w:rsidR="00941E18" w:rsidRDefault="00A032B2">
      <w:pPr>
        <w:pStyle w:val="ProductList-Offering1SubSection"/>
        <w:outlineLvl w:val="3"/>
      </w:pPr>
      <w:bookmarkStart w:id="155" w:name="_Sec895"/>
      <w:r>
        <w:t>4. Підтримка програмного забезпечення</w:t>
      </w:r>
      <w:bookmarkEnd w:id="155"/>
    </w:p>
    <w:tbl>
      <w:tblPr>
        <w:tblStyle w:val="PURTable"/>
        <w:tblW w:w="0" w:type="dxa"/>
        <w:tblLook w:val="04A0" w:firstRow="1" w:lastRow="0" w:firstColumn="1" w:lastColumn="0" w:noHBand="0" w:noVBand="1"/>
      </w:tblPr>
      <w:tblGrid>
        <w:gridCol w:w="3620"/>
        <w:gridCol w:w="3585"/>
        <w:gridCol w:w="358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переходу на резервний ресурс: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65">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віддалене використання: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Еквівалентні права на Підтримку програмного забезпеченн</w:t>
            </w:r>
            <w:r>
              <w:rPr>
                <w:color w:val="404040"/>
              </w:rPr>
              <w:t>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4.1 Права стосовно поточного відгалуження System Center Endpoint Protection</w:t>
      </w:r>
    </w:p>
    <w:p w:rsidR="00941E18" w:rsidRDefault="00A032B2">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488918438"/>
      <w:r>
        <w:instrText>System Center Operations Manager</w:instrText>
      </w:r>
      <w:bookmarkEnd w:id="157"/>
      <w:r>
        <w:instrText>" \l 3</w:instrText>
      </w:r>
      <w:r>
        <w:fldChar w:fldCharType="end"/>
      </w:r>
    </w:p>
    <w:p w:rsidR="00941E18" w:rsidRDefault="00A032B2">
      <w:pPr>
        <w:pStyle w:val="ProductList-Offering1SubSection"/>
        <w:outlineLvl w:val="3"/>
      </w:pPr>
      <w:bookmarkStart w:id="158" w:name="_Sec1181"/>
      <w:r>
        <w:t>1. Доступність програм</w:t>
      </w:r>
      <w:bookmarkEnd w:id="158"/>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941E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941E18">
        <w:tc>
          <w:tcPr>
            <w:tcW w:w="416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w:instrText>
            </w:r>
            <w:r>
              <w:instrText xml:space="preserve">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416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41E18" w:rsidRDefault="00941E1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41E18" w:rsidRDefault="00A032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bl>
    <w:p w:rsidR="00941E18" w:rsidRDefault="00A032B2">
      <w:pPr>
        <w:pStyle w:val="ProductList-Offering1SubSection"/>
        <w:outlineLvl w:val="3"/>
      </w:pPr>
      <w:bookmarkStart w:id="159" w:name="_Sec1182"/>
      <w:r>
        <w:t>2. Умови продукту</w:t>
      </w:r>
      <w:bookmarkEnd w:id="159"/>
    </w:p>
    <w:tbl>
      <w:tblPr>
        <w:tblStyle w:val="PURTable"/>
        <w:tblW w:w="0" w:type="dxa"/>
        <w:tblLook w:val="04A0" w:firstRow="1" w:lastRow="0" w:firstColumn="1" w:lastColumn="0" w:noHBand="0" w:noVBand="1"/>
      </w:tblPr>
      <w:tblGrid>
        <w:gridCol w:w="3576"/>
        <w:gridCol w:w="3598"/>
        <w:gridCol w:w="361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w:instrText>
            </w:r>
            <w:r>
              <w:instrText xml:space="preserve">\t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Operations Manager із набору System Center 2012 Client Management Suite</w:t>
            </w:r>
            <w:r>
              <w:fldChar w:fldCharType="begin"/>
            </w:r>
            <w:r>
              <w:instrText xml:space="preserve"> XE "System Center 2012 Client Management Suite" </w:instrText>
            </w:r>
            <w:r>
              <w:fldChar w:fldCharType="end"/>
            </w:r>
            <w:r>
              <w:t xml:space="preserve"> (1</w:t>
            </w:r>
            <w:r>
              <w:t>0/13)</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Випуски з меншими функціональними можливостями: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lastRenderedPageBreak/>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w:instrText>
            </w:r>
            <w:r>
              <w:instrText xml:space="preserve">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6">
              <w:r>
                <w:rPr>
                  <w:color w:val="00467F"/>
                  <w:u w:val="single"/>
                </w:rPr>
                <w:t>Додаток B</w:t>
              </w:r>
            </w:hyperlink>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w:t>
            </w:r>
            <w:r>
              <w:rPr>
                <w:color w:val="404040"/>
              </w:rPr>
              <w:t>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A032B2">
      <w:pPr>
        <w:pStyle w:val="ProductList-Offering1SubSection"/>
        <w:outlineLvl w:val="3"/>
      </w:pPr>
      <w:bookmarkStart w:id="160" w:name="_Sec1183"/>
      <w:r>
        <w:t>3. Права на використання</w:t>
      </w:r>
      <w:bookmarkEnd w:id="160"/>
    </w:p>
    <w:tbl>
      <w:tblPr>
        <w:tblStyle w:val="PURTable"/>
        <w:tblW w:w="0" w:type="dxa"/>
        <w:tblLook w:val="04A0" w:firstRow="1" w:lastRow="0" w:firstColumn="1" w:lastColumn="0" w:noHBand="0" w:noVBand="1"/>
      </w:tblPr>
      <w:tblGrid>
        <w:gridCol w:w="3605"/>
        <w:gridCol w:w="3587"/>
        <w:gridCol w:w="359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7">
              <w:r>
                <w:rPr>
                  <w:color w:val="00467F"/>
                  <w:u w:val="single"/>
                </w:rPr>
                <w:t>Універсальні</w:t>
              </w:r>
            </w:hyperlink>
            <w:r>
              <w:t xml:space="preserve">; </w:t>
            </w:r>
            <w:hyperlink r:id="rId68">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w:instrText>
            </w:r>
            <w:r>
              <w:instrText xml:space="preserve">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Додатк</w:t>
            </w:r>
            <w:r>
              <w:rPr>
                <w:color w:val="404040"/>
              </w:rPr>
              <w:t>ове програмне забезпечення: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w:t>
            </w:r>
            <w:r>
              <w:t>ти програмного забезпечення Windows</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9">
              <w:r>
                <w:rPr>
                  <w:color w:val="00467F"/>
                  <w:u w:val="single"/>
                </w:rPr>
                <w:t>І</w:t>
              </w:r>
              <w:r>
                <w:rPr>
                  <w:color w:val="00467F"/>
                  <w:u w:val="single"/>
                </w:rPr>
                <w:t>нтернет-функції</w:t>
              </w:r>
            </w:hyperlink>
            <w:r>
              <w:t xml:space="preserve">, </w:t>
            </w:r>
            <w:hyperlink r:id="rId70">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7"/>
        <w:gridCol w:w="3627"/>
        <w:gridCol w:w="353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E18" w:rsidRDefault="00A032B2">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941E18" w:rsidRDefault="00A032B2">
            <w:pPr>
              <w:pStyle w:val="ProductList-TableBody"/>
            </w:pPr>
            <w:r>
              <w:t>Ліцензія System Center 2016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3.2 Технологія SQL Server</w:t>
      </w:r>
    </w:p>
    <w:p w:rsidR="00941E18" w:rsidRDefault="00A032B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w:instrText>
      </w:r>
      <w:r>
        <w:instrText xml:space="preserve">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w:t>
      </w:r>
      <w:r>
        <w:t>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941E18" w:rsidRDefault="00A032B2">
      <w:pPr>
        <w:pStyle w:val="ProductList-Offering1SubSection"/>
        <w:outlineLvl w:val="3"/>
      </w:pPr>
      <w:bookmarkStart w:id="161" w:name="_Sec1184"/>
      <w:r>
        <w:t>4. Підтримка програмного забезпечення</w:t>
      </w:r>
      <w:bookmarkEnd w:id="161"/>
    </w:p>
    <w:tbl>
      <w:tblPr>
        <w:tblStyle w:val="PURTable"/>
        <w:tblW w:w="0" w:type="dxa"/>
        <w:tblLook w:val="04A0" w:firstRow="1" w:lastRow="0" w:firstColumn="1" w:lastColumn="0" w:noHBand="0" w:noVBand="1"/>
      </w:tblPr>
      <w:tblGrid>
        <w:gridCol w:w="3620"/>
        <w:gridCol w:w="3585"/>
        <w:gridCol w:w="358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w:instrText>
            </w:r>
            <w:r>
              <w:instrText>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w:instrText>
            </w:r>
            <w:r>
              <w:instrText xml:space="preserve">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переходу на резервний ресурс: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"Права на перехід: Клієнт може мати можливість оновлюв</w:instrText>
            </w:r>
            <w:r>
              <w:instrText xml:space="preserve">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1">
              <w:r>
                <w:rPr>
                  <w:color w:val="00467F"/>
                  <w:u w:val="single"/>
                </w:rPr>
                <w:t>Список продуктів – жовтень 2013 р.</w:t>
              </w:r>
            </w:hyperlink>
            <w:r>
              <w:t xml:space="preserve">; </w:t>
            </w:r>
            <w:hyperlink r:id="rId72">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віддалене використання: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4.1 Права стосовно поточного відгалуження System Center Operations Manager</w:t>
      </w:r>
    </w:p>
    <w:p w:rsidR="00941E18" w:rsidRDefault="00A032B2">
      <w:pPr>
        <w:pStyle w:val="ProductList-Body"/>
      </w:pPr>
      <w:r>
        <w:t>Клієнти з чинною Підтримкою програмного забезпечення або з ліц</w:t>
      </w:r>
      <w:r>
        <w:t>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488918439"/>
      <w:r>
        <w:instrText>System Center Orchestrator</w:instrText>
      </w:r>
      <w:bookmarkEnd w:id="163"/>
      <w:r>
        <w:instrText>" \l 3</w:instrText>
      </w:r>
      <w:r>
        <w:fldChar w:fldCharType="end"/>
      </w:r>
    </w:p>
    <w:p w:rsidR="00941E18" w:rsidRDefault="00A032B2">
      <w:pPr>
        <w:pStyle w:val="ProductList-Offering1SubSection"/>
        <w:outlineLvl w:val="3"/>
      </w:pPr>
      <w:bookmarkStart w:id="164" w:name="_Sec1186"/>
      <w:r>
        <w:t>1. Доступність програм</w:t>
      </w:r>
      <w:bookmarkEnd w:id="164"/>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41E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w:instrText>
            </w:r>
            <w:r>
              <w:instrText xml:space="preserve">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41E18">
        <w:tc>
          <w:tcPr>
            <w:tcW w:w="416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w:instrText>
            </w:r>
            <w:r>
              <w:instrText xml:space="preserve">\t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416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1E18" w:rsidRDefault="00A032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bl>
    <w:p w:rsidR="00941E18" w:rsidRDefault="00A032B2">
      <w:pPr>
        <w:pStyle w:val="ProductList-Offering1SubSection"/>
        <w:outlineLvl w:val="3"/>
      </w:pPr>
      <w:bookmarkStart w:id="165" w:name="_Sec1187"/>
      <w:r>
        <w:t xml:space="preserve">2. Умови </w:t>
      </w:r>
      <w:r>
        <w:t>продукту</w:t>
      </w:r>
      <w:bookmarkEnd w:id="165"/>
    </w:p>
    <w:tbl>
      <w:tblPr>
        <w:tblStyle w:val="PURTable"/>
        <w:tblW w:w="0" w:type="dxa"/>
        <w:tblLook w:val="04A0" w:firstRow="1" w:lastRow="0" w:firstColumn="1" w:lastColumn="0" w:noHBand="0" w:noVBand="1"/>
      </w:tblPr>
      <w:tblGrid>
        <w:gridCol w:w="3576"/>
        <w:gridCol w:w="3598"/>
        <w:gridCol w:w="361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Orchestrator із набору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w:t>
            </w:r>
            <w:r>
              <w:rPr>
                <w:color w:val="0563C1"/>
              </w:rPr>
              <w:t xml:space="preserve">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Випуски з меншими функціональними можливостями: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w:instrText>
            </w:r>
            <w:r>
              <w:instrText xml:space="preserve">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3">
              <w:r>
                <w:rPr>
                  <w:color w:val="00467F"/>
                  <w:u w:val="single"/>
                </w:rPr>
                <w:t>Додаток B</w:t>
              </w:r>
            </w:hyperlink>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A032B2">
      <w:pPr>
        <w:pStyle w:val="ProductList-Offering1SubSection"/>
        <w:outlineLvl w:val="3"/>
      </w:pPr>
      <w:bookmarkStart w:id="166" w:name="_Sec1188"/>
      <w:r>
        <w:t>3. Права на використання</w:t>
      </w:r>
      <w:bookmarkEnd w:id="166"/>
    </w:p>
    <w:tbl>
      <w:tblPr>
        <w:tblStyle w:val="PURTable"/>
        <w:tblW w:w="0" w:type="dxa"/>
        <w:tblLook w:val="04A0" w:firstRow="1" w:lastRow="0" w:firstColumn="1" w:lastColumn="0" w:noHBand="0" w:noVBand="1"/>
      </w:tblPr>
      <w:tblGrid>
        <w:gridCol w:w="3605"/>
        <w:gridCol w:w="3587"/>
        <w:gridCol w:w="359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4">
              <w:r>
                <w:rPr>
                  <w:color w:val="00467F"/>
                  <w:u w:val="single"/>
                </w:rPr>
                <w:t>Універсальні</w:t>
              </w:r>
            </w:hyperlink>
            <w:r>
              <w:t xml:space="preserve">; </w:t>
            </w:r>
            <w:hyperlink r:id="rId7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w:instrText>
            </w:r>
            <w:r>
              <w:instrText xml:space="preserve">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Додатк</w:t>
            </w:r>
            <w:r>
              <w:rPr>
                <w:color w:val="404040"/>
              </w:rPr>
              <w:t>ове програмне забезпечення: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lastRenderedPageBreak/>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w:t>
            </w:r>
            <w:r>
              <w:t>ти програмного забезпечення Windows</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6">
              <w:r>
                <w:rPr>
                  <w:color w:val="00467F"/>
                  <w:u w:val="single"/>
                </w:rPr>
                <w:t>І</w:t>
              </w:r>
              <w:r>
                <w:rPr>
                  <w:color w:val="00467F"/>
                  <w:u w:val="single"/>
                </w:rPr>
                <w:t>нтернет-функції</w:t>
              </w:r>
            </w:hyperlink>
            <w:r>
              <w:t xml:space="preserve">, </w:t>
            </w:r>
            <w:hyperlink r:id="rId7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2"/>
        <w:gridCol w:w="3637"/>
        <w:gridCol w:w="3531"/>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E18" w:rsidRDefault="00A032B2">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941E18" w:rsidRDefault="00A032B2">
            <w:pPr>
              <w:pStyle w:val="ProductList-TableBody"/>
            </w:pPr>
            <w:r>
              <w:t>Ліцензія System Center 2016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3.2 Технологія SQL Server</w:t>
      </w:r>
    </w:p>
    <w:p w:rsidR="00941E18" w:rsidRDefault="00A032B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w:t>
      </w:r>
      <w:r>
        <w:rPr>
          <w:color w:val="0563C1"/>
        </w:rPr>
        <w:t>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w:t>
      </w:r>
      <w:r>
        <w:t>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941E18" w:rsidRDefault="00A032B2">
      <w:pPr>
        <w:pStyle w:val="ProductList-Offering1SubSection"/>
        <w:outlineLvl w:val="3"/>
      </w:pPr>
      <w:bookmarkStart w:id="167" w:name="_Sec1189"/>
      <w:r>
        <w:t>4. Підтримка програмного забезпечення</w:t>
      </w:r>
      <w:bookmarkEnd w:id="167"/>
    </w:p>
    <w:tbl>
      <w:tblPr>
        <w:tblStyle w:val="PURTable"/>
        <w:tblW w:w="0" w:type="dxa"/>
        <w:tblLook w:val="04A0" w:firstRow="1" w:lastRow="0" w:firstColumn="1" w:lastColumn="0" w:noHBand="0" w:noVBand="1"/>
      </w:tblPr>
      <w:tblGrid>
        <w:gridCol w:w="3620"/>
        <w:gridCol w:w="3585"/>
        <w:gridCol w:w="358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"Переваги Підтримк</w:instrText>
            </w:r>
            <w:r>
              <w:instrText xml:space="preserve">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 xml:space="preserve">Переваги </w:t>
            </w:r>
            <w:r>
              <w:rPr>
                <w:color w:val="0563C1"/>
              </w:rPr>
              <w:t>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переходу на резервний ресурс: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w:instrText>
            </w:r>
            <w:r>
              <w:instrText xml:space="preserve">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8">
              <w:r>
                <w:rPr>
                  <w:color w:val="00467F"/>
                  <w:u w:val="single"/>
                </w:rPr>
                <w:t>Список продуктів – жовтень 2013 р.</w:t>
              </w:r>
            </w:hyperlink>
            <w:r>
              <w:t xml:space="preserve">; </w:t>
            </w:r>
            <w:hyperlink r:id="rId79">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віддалене використання: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2HeadingNoBorder"/>
        <w:outlineLvl w:val="2"/>
      </w:pPr>
      <w:bookmarkStart w:id="168" w:name="_Sec1190"/>
      <w:r>
        <w:t>System Center Service</w:t>
      </w:r>
      <w:r>
        <w:t xml:space="preserve"> Manager</w:t>
      </w:r>
      <w:bookmarkEnd w:id="168"/>
      <w:r>
        <w:fldChar w:fldCharType="begin"/>
      </w:r>
      <w:r>
        <w:instrText xml:space="preserve"> TC "</w:instrText>
      </w:r>
      <w:bookmarkStart w:id="169" w:name="_Toc488918440"/>
      <w:r>
        <w:instrText>System Center Service Manager</w:instrText>
      </w:r>
      <w:bookmarkEnd w:id="169"/>
      <w:r>
        <w:instrText>" \l 3</w:instrText>
      </w:r>
      <w:r>
        <w:fldChar w:fldCharType="end"/>
      </w:r>
    </w:p>
    <w:p w:rsidR="00941E18" w:rsidRDefault="00A032B2">
      <w:pPr>
        <w:pStyle w:val="ProductList-Offering1SubSection"/>
        <w:outlineLvl w:val="3"/>
      </w:pPr>
      <w:bookmarkStart w:id="170" w:name="_Sec1191"/>
      <w:r>
        <w:t>1. Доступність програм</w:t>
      </w:r>
      <w:bookmarkEnd w:id="170"/>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941E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"License and Software Assurance"</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w:instrText>
            </w:r>
            <w:r>
              <w:instrText xml:space="preserv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w:instrText>
            </w:r>
            <w:r>
              <w:instrText xml:space="preserve">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41E18">
        <w:tc>
          <w:tcPr>
            <w:tcW w:w="416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416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41E18" w:rsidRDefault="00941E1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41E18" w:rsidRDefault="00A032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bl>
    <w:p w:rsidR="00941E18" w:rsidRDefault="00A032B2">
      <w:pPr>
        <w:pStyle w:val="ProductList-Offering1SubSection"/>
        <w:outlineLvl w:val="3"/>
      </w:pPr>
      <w:bookmarkStart w:id="171" w:name="_Sec1192"/>
      <w:r>
        <w:t>2. Умови продукту</w:t>
      </w:r>
      <w:bookmarkEnd w:id="171"/>
    </w:p>
    <w:tbl>
      <w:tblPr>
        <w:tblStyle w:val="PURTable"/>
        <w:tblW w:w="0" w:type="dxa"/>
        <w:tblLook w:val="04A0" w:firstRow="1" w:lastRow="0" w:firstColumn="1" w:lastColumn="0" w:noHBand="0" w:noVBand="1"/>
      </w:tblPr>
      <w:tblGrid>
        <w:gridCol w:w="3576"/>
        <w:gridCol w:w="3598"/>
        <w:gridCol w:w="361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Service Manager із набору System Center 2012 Client Management Suite</w:t>
            </w:r>
            <w:r>
              <w:fldChar w:fldCharType="begin"/>
            </w:r>
            <w:r>
              <w:instrText xml:space="preserve"> XE "System Center 2012 Client</w:instrText>
            </w:r>
            <w:r>
              <w:instrText xml:space="preserve">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Вип</w:t>
            </w:r>
            <w:r>
              <w:rPr>
                <w:color w:val="404040"/>
              </w:rPr>
              <w:t>уски з меншими функціональними можливостями: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w:instrText>
            </w:r>
            <w:r>
              <w:instrText xml:space="preserve">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80">
              <w:r>
                <w:rPr>
                  <w:color w:val="00467F"/>
                  <w:u w:val="single"/>
                </w:rPr>
                <w:t>Додаток B</w:t>
              </w:r>
            </w:hyperlink>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A032B2">
      <w:pPr>
        <w:pStyle w:val="ProductList-Offering1SubSection"/>
        <w:outlineLvl w:val="3"/>
      </w:pPr>
      <w:bookmarkStart w:id="172" w:name="_Sec1193"/>
      <w:r>
        <w:t>3. Права на використання</w:t>
      </w:r>
      <w:bookmarkEnd w:id="172"/>
    </w:p>
    <w:tbl>
      <w:tblPr>
        <w:tblStyle w:val="PURTable"/>
        <w:tblW w:w="0" w:type="dxa"/>
        <w:tblLook w:val="04A0" w:firstRow="1" w:lastRow="0" w:firstColumn="1" w:lastColumn="0" w:noHBand="0" w:noVBand="1"/>
      </w:tblPr>
      <w:tblGrid>
        <w:gridCol w:w="3605"/>
        <w:gridCol w:w="3587"/>
        <w:gridCol w:w="359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81">
              <w:r>
                <w:rPr>
                  <w:color w:val="00467F"/>
                  <w:u w:val="single"/>
                </w:rPr>
                <w:t>Універсальні</w:t>
              </w:r>
            </w:hyperlink>
            <w:r>
              <w:t xml:space="preserve">; </w:t>
            </w:r>
            <w:hyperlink r:id="rId82">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w:instrText>
            </w:r>
            <w:r>
              <w:instrText xml:space="preserve">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Додатк</w:t>
            </w:r>
            <w:r>
              <w:rPr>
                <w:color w:val="404040"/>
              </w:rPr>
              <w:t>ове програмне забезпечення: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w:t>
            </w:r>
            <w:r>
              <w:t>ти програмного забезпечення Windows</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3">
              <w:r>
                <w:rPr>
                  <w:color w:val="00467F"/>
                  <w:u w:val="single"/>
                </w:rPr>
                <w:t>І</w:t>
              </w:r>
              <w:r>
                <w:rPr>
                  <w:color w:val="00467F"/>
                  <w:u w:val="single"/>
                </w:rPr>
                <w:t>нтернет-функції</w:t>
              </w:r>
            </w:hyperlink>
            <w:r>
              <w:t xml:space="preserve">, </w:t>
            </w:r>
            <w:hyperlink r:id="rId84">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32"/>
        <w:gridCol w:w="3615"/>
        <w:gridCol w:w="3543"/>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E18" w:rsidRDefault="00A032B2">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941E18" w:rsidRDefault="00A032B2">
            <w:pPr>
              <w:pStyle w:val="ProductList-TableBody"/>
            </w:pPr>
            <w:r>
              <w:t>Ліцензія System Center 2016 Service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3.2 Технологія SQL Server</w:t>
      </w:r>
    </w:p>
    <w:p w:rsidR="00941E18" w:rsidRDefault="00A032B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w:t>
      </w:r>
      <w:r>
        <w:rPr>
          <w:color w:val="0563C1"/>
        </w:rPr>
        <w:t>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w:t>
      </w:r>
      <w:r>
        <w:t>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941E18" w:rsidRDefault="00A032B2">
      <w:pPr>
        <w:pStyle w:val="ProductList-Offering1SubSection"/>
        <w:outlineLvl w:val="3"/>
      </w:pPr>
      <w:bookmarkStart w:id="173" w:name="_Sec1194"/>
      <w:r>
        <w:lastRenderedPageBreak/>
        <w:t>4. Підтримка програмного забезпечення</w:t>
      </w:r>
      <w:bookmarkEnd w:id="173"/>
    </w:p>
    <w:tbl>
      <w:tblPr>
        <w:tblStyle w:val="PURTable"/>
        <w:tblW w:w="0" w:type="dxa"/>
        <w:tblLook w:val="04A0" w:firstRow="1" w:lastRow="0" w:firstColumn="1" w:lastColumn="0" w:noHBand="0" w:noVBand="1"/>
      </w:tblPr>
      <w:tblGrid>
        <w:gridCol w:w="3620"/>
        <w:gridCol w:w="3585"/>
        <w:gridCol w:w="358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"Переваги Підтримк</w:instrText>
            </w:r>
            <w:r>
              <w:instrText xml:space="preserve">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 xml:space="preserve">Переваги </w:t>
            </w:r>
            <w:r>
              <w:rPr>
                <w:color w:val="0563C1"/>
              </w:rPr>
              <w:t>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переходу на резервний ресурс: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w:instrText>
            </w:r>
            <w:r>
              <w:instrText xml:space="preserve">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5">
              <w:r>
                <w:rPr>
                  <w:color w:val="00467F"/>
                  <w:u w:val="single"/>
                </w:rPr>
                <w:t>Список продуктів – жовтень 2013 р.</w:t>
              </w:r>
            </w:hyperlink>
            <w:r>
              <w:t xml:space="preserve">; </w:t>
            </w:r>
            <w:hyperlink r:id="rId86">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віддалене використання: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4.1 Права стосовно поточного відгалуження System Center Service Manager</w:t>
      </w:r>
    </w:p>
    <w:p w:rsidR="00941E18" w:rsidRDefault="00A032B2">
      <w:pPr>
        <w:pStyle w:val="ProductList-Body"/>
      </w:pPr>
      <w:r>
        <w:t>Клієнти з чинною Підтримкою програмного забезпечення або з ліценз</w:t>
      </w:r>
      <w:r>
        <w:t>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w:t>
              </w:r>
              <w:r>
                <w:rPr>
                  <w:color w:val="00467F"/>
                  <w:sz w:val="14"/>
                  <w:u w:val="single"/>
                </w:rPr>
                <w:t>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488918441"/>
      <w:r>
        <w:instrText>Virtual Desktop Infrastructure (VDI) Suite</w:instrText>
      </w:r>
      <w:bookmarkEnd w:id="175"/>
      <w:r>
        <w:instrText>" \l 2</w:instrText>
      </w:r>
      <w:r>
        <w:fldChar w:fldCharType="end"/>
      </w:r>
    </w:p>
    <w:p w:rsidR="00941E18" w:rsidRDefault="00A032B2">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7">
        <w:r>
          <w:rPr>
            <w:color w:val="00467F"/>
            <w:u w:val="single"/>
          </w:rPr>
          <w:t>http://go.microsoft.com/?linkid=9839206</w:t>
        </w:r>
      </w:hyperlink>
      <w:r>
        <w:t xml:space="preserve"> і в Списку продуктів станом на червень 2015 р. </w:t>
      </w:r>
      <w:hyperlink r:id="rId88">
        <w:r>
          <w:rPr>
            <w:color w:val="00467F"/>
            <w:u w:val="single"/>
          </w:rPr>
          <w:t>http://go.microsoft.com/?linkid=9839207</w:t>
        </w:r>
      </w:hyperlink>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GroupHeading"/>
        <w:outlineLvl w:val="1"/>
      </w:pPr>
      <w:bookmarkStart w:id="176" w:name="_Sec617"/>
      <w:r>
        <w:t>Visual Studio</w:t>
      </w:r>
      <w:bookmarkEnd w:id="176"/>
      <w:r>
        <w:fldChar w:fldCharType="begin"/>
      </w:r>
      <w:r>
        <w:instrText xml:space="preserve"> TC "</w:instrText>
      </w:r>
      <w:bookmarkStart w:id="177" w:name="_Toc488918442"/>
      <w:r>
        <w:instrText>Visual Studio</w:instrText>
      </w:r>
      <w:bookmarkEnd w:id="177"/>
      <w:r>
        <w:instrText>" \l 2</w:instrText>
      </w:r>
      <w:r>
        <w:fldChar w:fldCharType="end"/>
      </w:r>
    </w:p>
    <w:p w:rsidR="00941E18" w:rsidRDefault="00A032B2">
      <w:pPr>
        <w:pStyle w:val="ProductList-Offering2HeadingNoBorder"/>
        <w:outlineLvl w:val="2"/>
      </w:pPr>
      <w:bookmarkStart w:id="178" w:name="_Sec649"/>
      <w:r>
        <w:t>Visual Studio</w:t>
      </w:r>
      <w:bookmarkEnd w:id="178"/>
      <w:r>
        <w:fldChar w:fldCharType="begin"/>
      </w:r>
      <w:r>
        <w:instrText xml:space="preserve"> TC "</w:instrText>
      </w:r>
      <w:bookmarkStart w:id="179" w:name="_Toc488918443"/>
      <w:r>
        <w:instrText>Visual Studio</w:instrText>
      </w:r>
      <w:bookmarkEnd w:id="179"/>
      <w:r>
        <w:instrText>" \l 3</w:instrText>
      </w:r>
      <w:r>
        <w:fldChar w:fldCharType="end"/>
      </w:r>
    </w:p>
    <w:p w:rsidR="00941E18" w:rsidRDefault="00A032B2">
      <w:pPr>
        <w:pStyle w:val="ProductList-Offering1SubSection"/>
        <w:outlineLvl w:val="3"/>
      </w:pPr>
      <w:bookmarkStart w:id="180" w:name="_Sec697"/>
      <w:r>
        <w:t>1</w:t>
      </w:r>
      <w:r>
        <w:t>. Доступність програм</w:t>
      </w:r>
      <w:bookmarkEnd w:id="18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41E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41E18">
        <w:tc>
          <w:tcPr>
            <w:tcW w:w="416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rPr>
                <w:color w:val="000000"/>
              </w:rPr>
              <w:t>Visual Studio Professional 2017</w:t>
            </w:r>
            <w:r>
              <w:fldChar w:fldCharType="begin"/>
            </w:r>
            <w:r>
              <w:instrText xml:space="preserve"> XE "Vis</w:instrText>
            </w:r>
            <w:r>
              <w:instrText xml:space="preserve">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Передплата Visual Studio Professional 2017</w:t>
            </w:r>
            <w:r>
              <w:fldChar w:fldCharType="begin"/>
            </w:r>
            <w:r>
              <w:instrText xml:space="preserve"> XE "Передплата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w:instrText>
            </w:r>
            <w:r>
              <w:instrText xml:space="preserve">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Передплата Visual Studio Enterprise 2017</w:t>
            </w:r>
            <w:r>
              <w:fldChar w:fldCharType="begin"/>
            </w:r>
            <w:r>
              <w:instrText xml:space="preserve"> XE "Передплата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Передплата Visual Studio Test Professional 2017</w:t>
            </w:r>
            <w:r>
              <w:fldChar w:fldCharType="begin"/>
            </w:r>
            <w:r>
              <w:instrText xml:space="preserve"> XE "Передплата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w:instrText>
            </w:r>
            <w:r>
              <w:instrText xml:space="preserve">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w:instrText>
            </w:r>
            <w:r>
              <w:instrText xml:space="preserve">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41E18" w:rsidRDefault="00A032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41E18" w:rsidRDefault="00A032B2">
      <w:pPr>
        <w:pStyle w:val="ProductList-Offering1SubSection"/>
        <w:outlineLvl w:val="3"/>
      </w:pPr>
      <w:bookmarkStart w:id="181" w:name="_Sec752"/>
      <w:r>
        <w:t>2. Умови продукту</w:t>
      </w:r>
      <w:bookmarkEnd w:id="181"/>
    </w:p>
    <w:tbl>
      <w:tblPr>
        <w:tblStyle w:val="PURTable"/>
        <w:tblW w:w="0" w:type="dxa"/>
        <w:tblLook w:val="04A0" w:firstRow="1" w:lastRow="0" w:firstColumn="1" w:lastColumn="0" w:noHBand="0" w:noVBand="1"/>
      </w:tblPr>
      <w:tblGrid>
        <w:gridCol w:w="3576"/>
        <w:gridCol w:w="3598"/>
        <w:gridCol w:w="361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 xml:space="preserve">Попередня </w:t>
            </w:r>
            <w:r>
              <w:rPr>
                <w:color w:val="0563C1"/>
              </w:rPr>
              <w:t>версія</w:t>
            </w:r>
            <w:r>
              <w:fldChar w:fldCharType="end"/>
            </w:r>
            <w:r>
              <w:t>: Visual Studio 2015</w:t>
            </w:r>
            <w:r>
              <w:fldChar w:fldCharType="begin"/>
            </w:r>
            <w:r>
              <w:instrText xml:space="preserve"> XE "Visual Studio 2015" </w:instrText>
            </w:r>
            <w:r>
              <w:fldChar w:fldCharType="end"/>
            </w:r>
            <w:r>
              <w:t xml:space="preserve"> (09/15) Visual Studio 2015 із MSDN (7/15)</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w:instrText>
            </w:r>
            <w:r>
              <w:instrText xml:space="preserve">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w:instrText>
            </w:r>
            <w:r>
              <w:instrText xml:space="preserve">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(реєстраційна форма «Server and Cloud Enrollment»):  Пр</w:instrText>
            </w:r>
            <w:r>
              <w:instrText xml:space="preserve">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w:t>
            </w:r>
            <w:r>
              <w:rPr>
                <w:color w:val="0563C1"/>
              </w:rPr>
              <w:t>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2.1 Надання ліцензій на SQL Server Parallel Data Warehouse Developer</w:t>
      </w:r>
    </w:p>
    <w:p w:rsidR="00941E18" w:rsidRDefault="00A032B2">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2017 з MSDN, Visual Studio Enterprise 2017 і Visual Studio Test Professional 2017 має одну </w:t>
      </w:r>
      <w:r>
        <w:t>ліцензію на SQL Server 2016 Parallel Data Warehouse Developer.</w:t>
      </w:r>
    </w:p>
    <w:p w:rsidR="00941E18" w:rsidRDefault="00941E18">
      <w:pPr>
        <w:pStyle w:val="ProductList-Body"/>
      </w:pPr>
    </w:p>
    <w:p w:rsidR="00941E18" w:rsidRDefault="00A032B2">
      <w:pPr>
        <w:pStyle w:val="ProductList-ClauseHeading"/>
        <w:outlineLvl w:val="4"/>
      </w:pPr>
      <w:r>
        <w:t>2.2 Надання ліцензії на Visual Studio Team Foundation Server 2017</w:t>
      </w:r>
    </w:p>
    <w:p w:rsidR="00941E18" w:rsidRDefault="00A032B2">
      <w:pPr>
        <w:pStyle w:val="ProductList-Body"/>
      </w:pPr>
      <w:r>
        <w:t xml:space="preserve">Вважається,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w:t>
      </w:r>
      <w:r>
        <w:rPr>
          <w:color w:val="0563C1"/>
        </w:rPr>
        <w:t>истувачі</w:t>
      </w:r>
      <w:r>
        <w:fldChar w:fldCharType="end"/>
      </w:r>
      <w:r>
        <w:t xml:space="preserve"> з передплатою Visual Studio Professional 2017, Visual Studio Enterprise 2017, Visual Studio Test Professional 2017 і платформ MSDN мають одну </w:t>
      </w:r>
      <w:r>
        <w:fldChar w:fldCharType="begin"/>
      </w:r>
      <w:r>
        <w:instrText xml:space="preserve"> AutoTextList   \s NoStyle \t "Сервер – це фізичний пристрій, на якому може працювати серверне програм</w:instrText>
      </w:r>
      <w:r>
        <w:instrText xml:space="preserve">не забезпечення." </w:instrText>
      </w:r>
      <w:r>
        <w:fldChar w:fldCharType="separate"/>
      </w:r>
      <w:r>
        <w:rPr>
          <w:color w:val="0563C1"/>
        </w:rPr>
        <w:t>серверну</w:t>
      </w:r>
      <w:r>
        <w:fldChar w:fldCharType="end"/>
      </w:r>
      <w:r>
        <w:t xml:space="preserve"> ліцензію на Visual Studio Team Foundation Server 2017 і одну ліцензію доступу клієнта Team Foundation Server. </w:t>
      </w:r>
      <w:r>
        <w:fldChar w:fldCharType="begin"/>
      </w:r>
      <w:r>
        <w:instrText xml:space="preserve"> AutoTextList   \s NoStyle \t "Ліцензія доступу клієнта – ліцензія доступу клієнта, яка може призначатися за користу</w:instrText>
      </w:r>
      <w:r>
        <w:instrText xml:space="preserve">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w:t>
      </w:r>
      <w:r>
        <w:rPr>
          <w:color w:val="0563C1"/>
        </w:rPr>
        <w:t>стувачем</w:t>
      </w:r>
      <w:r>
        <w:fldChar w:fldCharType="end"/>
      </w:r>
      <w:r>
        <w:t>.</w:t>
      </w:r>
    </w:p>
    <w:p w:rsidR="00941E18" w:rsidRDefault="00941E18">
      <w:pPr>
        <w:pStyle w:val="ProductList-Body"/>
      </w:pPr>
    </w:p>
    <w:p w:rsidR="00941E18" w:rsidRDefault="00A032B2">
      <w:pPr>
        <w:pStyle w:val="ProductList-ClauseHeading"/>
        <w:outlineLvl w:val="4"/>
      </w:pPr>
      <w:r>
        <w:t>2.3 Служби платформи Microsoft Azure</w:t>
      </w:r>
    </w:p>
    <w:p w:rsidR="00941E18" w:rsidRDefault="00A032B2">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rsidR="00941E18" w:rsidRDefault="00A032B2">
      <w:pPr>
        <w:pStyle w:val="ProductList-Offering1SubSection"/>
        <w:outlineLvl w:val="3"/>
      </w:pPr>
      <w:bookmarkStart w:id="182" w:name="_Sec810"/>
      <w:r>
        <w:lastRenderedPageBreak/>
        <w:t>3. Права на використання</w:t>
      </w:r>
      <w:bookmarkEnd w:id="182"/>
    </w:p>
    <w:tbl>
      <w:tblPr>
        <w:tblStyle w:val="PURTable"/>
        <w:tblW w:w="0" w:type="dxa"/>
        <w:tblLook w:val="04A0" w:firstRow="1" w:lastRow="0" w:firstColumn="1" w:lastColumn="0" w:noHBand="0" w:noVBand="1"/>
      </w:tblPr>
      <w:tblGrid>
        <w:gridCol w:w="3605"/>
        <w:gridCol w:w="3587"/>
        <w:gridCol w:w="359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w:instrText>
            </w:r>
            <w:r>
              <w:instrText xml:space="preserve">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 xml:space="preserve">Додаткове </w:t>
            </w:r>
            <w:r>
              <w:rPr>
                <w:color w:val="404040"/>
              </w:rPr>
              <w:t>програмне забезпечення: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w:instrText>
            </w:r>
            <w:r>
              <w:instrText xml:space="preserve">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w:instrText>
            </w:r>
            <w:r>
              <w:instrText xml:space="preserve">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3.1 Файл BUILDSERVER.TXT</w:t>
      </w:r>
    </w:p>
    <w:p w:rsidR="00941E18" w:rsidRDefault="00A032B2">
      <w:pPr>
        <w:pStyle w:val="ProductList-Body"/>
      </w:pPr>
      <w:r>
        <w:t xml:space="preserve">Клієнт може інсталювати копії файлів у Списках BuildServer, розташованих на веб-сторінці </w:t>
      </w:r>
      <w:hyperlink r:id="rId89">
        <w:r>
          <w:rPr>
            <w:color w:val="00467F"/>
            <w:u w:val="single"/>
          </w:rPr>
          <w:t>http://go.microsoft.com/fwlink/?LinkId=286955</w:t>
        </w:r>
      </w:hyperlink>
      <w:r>
        <w:t>, на свої комп’ютери для складання лише для компілювання,</w:t>
      </w:r>
      <w:r>
        <w:t xml:space="preserve">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rsidR="00941E18" w:rsidRDefault="00941E18">
      <w:pPr>
        <w:pStyle w:val="ProductList-Body"/>
      </w:pPr>
    </w:p>
    <w:p w:rsidR="00941E18" w:rsidRDefault="00A032B2">
      <w:pPr>
        <w:pStyle w:val="ProductList-ClauseHeading"/>
        <w:outlineLvl w:val="4"/>
      </w:pPr>
      <w:r>
        <w:t>3.2 Утиліти</w:t>
      </w:r>
    </w:p>
    <w:p w:rsidR="00941E18" w:rsidRDefault="00A032B2">
      <w:pPr>
        <w:pStyle w:val="ProductList-Body"/>
      </w:pPr>
      <w:r>
        <w:t xml:space="preserve">Клієнт може копіювати та інсталювати Утиліти, які перелічено на веб-сторінці </w:t>
      </w:r>
      <w:hyperlink r:id="rId90">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w:t>
      </w:r>
      <w:r>
        <w:t>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w:t>
      </w:r>
      <w:r>
        <w:t xml:space="preserve">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rsidR="00941E18" w:rsidRDefault="00941E18">
      <w:pPr>
        <w:pStyle w:val="ProductList-Body"/>
      </w:pPr>
    </w:p>
    <w:p w:rsidR="00941E18" w:rsidRDefault="00A032B2">
      <w:pPr>
        <w:pStyle w:val="ProductList-ClauseHeading"/>
        <w:outlineLvl w:val="4"/>
      </w:pPr>
      <w:r>
        <w:t xml:space="preserve">3.3 System Center – Virtual Machine Manager (SCVMM) </w:t>
      </w:r>
      <w:r>
        <w:t>– передплата Visual Studio Enterprise і передплата Visual Studio Test Professional</w:t>
      </w:r>
    </w:p>
    <w:p w:rsidR="00941E18" w:rsidRDefault="00A032B2">
      <w:pPr>
        <w:pStyle w:val="ProductList-Body"/>
      </w:pPr>
      <w:r>
        <w:t>Кожен ліцензований користувач із передплатою Visual Studio Enterprise або Visual Studio Test Professional може інсталювати й запускати SCVMM із програмним забезпеченням Visu</w:t>
      </w:r>
      <w:r>
        <w:t>al Studio для створення й розгортання лабораторних середовищ і керування ними. Лабораторне середовище – віртуальне операційне середовище, яке використовується лише з метою розробки та тестування програм Клієнта. Клієнту не потрібні Ліцензії на керування дл</w:t>
      </w:r>
      <w:r>
        <w:t>я такого використання.</w:t>
      </w:r>
    </w:p>
    <w:p w:rsidR="00941E18" w:rsidRDefault="00941E18">
      <w:pPr>
        <w:pStyle w:val="ProductList-Body"/>
      </w:pPr>
    </w:p>
    <w:p w:rsidR="00941E18" w:rsidRDefault="00A032B2">
      <w:pPr>
        <w:pStyle w:val="ProductList-ClauseHeading"/>
        <w:outlineLvl w:val="4"/>
      </w:pPr>
      <w:r>
        <w:t>3.4 Office Professional Plus 2016 – передплата Visual Studio Enterprise</w:t>
      </w:r>
    </w:p>
    <w:p w:rsidR="00941E18" w:rsidRDefault="00A032B2">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w:t>
      </w:r>
      <w:r>
        <w:t>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w:t>
      </w:r>
      <w:r>
        <w:t xml:space="preserve">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941E18" w:rsidRDefault="00941E18">
      <w:pPr>
        <w:pStyle w:val="ProductList-Body"/>
      </w:pPr>
    </w:p>
    <w:p w:rsidR="00941E18" w:rsidRDefault="00A032B2">
      <w:pPr>
        <w:pStyle w:val="ProductList-ClauseHeading"/>
        <w:outlineLvl w:val="4"/>
      </w:pPr>
      <w:r>
        <w:t>3.5 Бібліотеки, ліцензовані за стандартною загальною ліцензією обмеженого застосування GNU</w:t>
      </w:r>
    </w:p>
    <w:p w:rsidR="00941E18" w:rsidRDefault="00A032B2">
      <w:pPr>
        <w:pStyle w:val="ProductList-Body"/>
      </w:pPr>
      <w:r>
        <w:fldChar w:fldCharType="begin"/>
      </w:r>
      <w:r>
        <w:instrText xml:space="preserve"> AutoT</w:instrText>
      </w:r>
      <w:r>
        <w:instrText xml:space="preserve">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а також іншим способом намаг</w:t>
      </w:r>
      <w:r>
        <w:t>атися одержати вихідний код програмного забезпечення Visual Studio,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w:t>
      </w:r>
      <w:r>
        <w:t>рамного забезпечення або бути доступними за посиланням із цього програмного забезпечення.</w:t>
      </w:r>
    </w:p>
    <w:p w:rsidR="00941E18" w:rsidRDefault="00A032B2">
      <w:pPr>
        <w:pStyle w:val="ProductList-Offering1SubSection"/>
        <w:outlineLvl w:val="3"/>
      </w:pPr>
      <w:bookmarkStart w:id="183" w:name="_Sec834"/>
      <w:r>
        <w:t>4. Підтримка програмного забезпечення</w:t>
      </w:r>
      <w:bookmarkEnd w:id="183"/>
    </w:p>
    <w:tbl>
      <w:tblPr>
        <w:tblStyle w:val="PURTable"/>
        <w:tblW w:w="0" w:type="dxa"/>
        <w:tblLook w:val="04A0" w:firstRow="1" w:lastRow="0" w:firstColumn="1" w:lastColumn="0" w:noHBand="0" w:noVBand="1"/>
      </w:tblPr>
      <w:tblGrid>
        <w:gridCol w:w="3620"/>
        <w:gridCol w:w="3585"/>
        <w:gridCol w:w="358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w:instrText>
            </w:r>
            <w:r>
              <w:instrText xml:space="preserve">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w:t>
            </w:r>
            <w:r>
              <w:rPr>
                <w:color w:val="404040"/>
              </w:rPr>
              <w:t>а переходу на резервний ресурс: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91">
              <w:r>
                <w:rPr>
                  <w:color w:val="00467F"/>
                  <w:u w:val="single"/>
                </w:rPr>
                <w:t>Список продуктів – березень 2014 р.</w:t>
              </w:r>
            </w:hyperlink>
            <w:r>
              <w:t xml:space="preserve"> та </w:t>
            </w:r>
            <w:hyperlink r:id="rId92">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від</w:t>
            </w:r>
            <w:r>
              <w:rPr>
                <w:color w:val="404040"/>
              </w:rPr>
              <w:t>далене використання: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Microsoft Products and Services надають такі ж </w:instrText>
            </w:r>
            <w:r>
              <w:instrText xml:space="preserve">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4.1 Відповідність критеріям для Підтримки програмного</w:t>
      </w:r>
      <w:r>
        <w:t xml:space="preserve"> забезпечення</w:t>
      </w:r>
    </w:p>
    <w:p w:rsidR="00941E18" w:rsidRDefault="00A032B2">
      <w:pPr>
        <w:pStyle w:val="ProductList-Body"/>
      </w:pPr>
      <w:r>
        <w:t>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w:t>
      </w:r>
      <w:r>
        <w:t>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w:t>
      </w:r>
      <w:r>
        <w:t xml:space="preserve">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rsidR="00941E18" w:rsidRDefault="00941E18">
      <w:pPr>
        <w:pStyle w:val="ProductList-Body"/>
      </w:pPr>
    </w:p>
    <w:p w:rsidR="00941E18" w:rsidRDefault="00A032B2">
      <w:pPr>
        <w:pStyle w:val="ProductList-ClauseHeading"/>
        <w:outlineLvl w:val="4"/>
      </w:pPr>
      <w:r>
        <w:lastRenderedPageBreak/>
        <w:t>4.2 Вічні права на передп</w:t>
      </w:r>
      <w:r>
        <w:t>лату Visual Studio</w:t>
      </w:r>
    </w:p>
    <w:p w:rsidR="00941E18" w:rsidRDefault="00A032B2">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rsidR="00941E18" w:rsidRDefault="00941E18">
      <w:pPr>
        <w:pStyle w:val="PURBreadcrumb"/>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2HeadingNoBorder"/>
        <w:outlineLvl w:val="2"/>
      </w:pPr>
      <w:bookmarkStart w:id="184" w:name="_Sec650"/>
      <w:r>
        <w:t>Visual Studio Team Foundation Server</w:t>
      </w:r>
      <w:bookmarkEnd w:id="184"/>
      <w:r>
        <w:fldChar w:fldCharType="begin"/>
      </w:r>
      <w:r>
        <w:instrText xml:space="preserve"> TC "</w:instrText>
      </w:r>
      <w:bookmarkStart w:id="185" w:name="_Toc488918444"/>
      <w:r>
        <w:instrText>Visual Studio Team Foundation Server</w:instrText>
      </w:r>
      <w:bookmarkEnd w:id="185"/>
      <w:r>
        <w:instrText>" \l 3</w:instrText>
      </w:r>
      <w:r>
        <w:fldChar w:fldCharType="end"/>
      </w:r>
    </w:p>
    <w:p w:rsidR="00941E18" w:rsidRDefault="00A032B2">
      <w:pPr>
        <w:pStyle w:val="ProductList-Offering1SubSection"/>
        <w:outlineLvl w:val="3"/>
      </w:pPr>
      <w:bookmarkStart w:id="186" w:name="_Sec698"/>
      <w:r>
        <w:t>1. Доступність програм</w:t>
      </w:r>
      <w:bookmarkEnd w:id="186"/>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941E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w:instrText>
            </w:r>
            <w:r>
              <w:instrText xml:space="preserve">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w:instrText>
            </w:r>
            <w:r>
              <w:instrText xml:space="preserve">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41E18">
        <w:tc>
          <w:tcPr>
            <w:tcW w:w="416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rPr>
                <w:color w:val="000000"/>
              </w:rPr>
              <w:t>Visual Studio Team Foundation Server 2017 із технологією SQL Server 2016</w:t>
            </w:r>
            <w:r>
              <w:fldChar w:fldCharType="begin"/>
            </w:r>
            <w:r>
              <w:instrText xml:space="preserve"> XE "Visual Studio Team Foundation Server 2017 із технологією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41E18" w:rsidRDefault="00941E1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w:instrText>
            </w:r>
            <w:r>
              <w:instrText xml:space="preserve">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pPr>
            <w:r>
              <w:t>Ліцензія доступу клієнта на Visual Studio Team Foundation Server 2017</w:t>
            </w:r>
            <w:r>
              <w:fldChar w:fldCharType="begin"/>
            </w:r>
            <w:r>
              <w:instrText xml:space="preserve"> XE "</w:instrText>
            </w:r>
            <w:r>
              <w:instrText xml:space="preserve">Ліцензія доступу клієнта на Visual Studio Team Foundation Server 2017"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941E18" w:rsidRDefault="00941E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41E18" w:rsidRDefault="00A032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41E18" w:rsidRDefault="00A032B2">
      <w:pPr>
        <w:pStyle w:val="ProductList-Offering1SubSection"/>
        <w:outlineLvl w:val="3"/>
      </w:pPr>
      <w:bookmarkStart w:id="187" w:name="_Sec753"/>
      <w:r>
        <w:t>2. Умови продукту</w:t>
      </w:r>
      <w:bookmarkEnd w:id="187"/>
    </w:p>
    <w:tbl>
      <w:tblPr>
        <w:tblStyle w:val="PURTable"/>
        <w:tblW w:w="0" w:type="dxa"/>
        <w:tblLook w:val="04A0" w:firstRow="1" w:lastRow="0" w:firstColumn="1" w:lastColumn="0" w:noHBand="0" w:noVBand="1"/>
      </w:tblPr>
      <w:tblGrid>
        <w:gridCol w:w="3576"/>
        <w:gridCol w:w="3598"/>
        <w:gridCol w:w="361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2015 (9/1</w:t>
            </w:r>
            <w:r>
              <w:t>5)</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Випуски з меншими функціональн</w:t>
            </w:r>
            <w:r>
              <w:rPr>
                <w:color w:val="404040"/>
              </w:rPr>
              <w:t>ими можливостями: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A032B2">
      <w:pPr>
        <w:pStyle w:val="ProductList-Offering1SubSection"/>
        <w:outlineLvl w:val="3"/>
      </w:pPr>
      <w:bookmarkStart w:id="188" w:name="_Sec811"/>
      <w:r>
        <w:t>3. Права на використання</w:t>
      </w:r>
      <w:bookmarkEnd w:id="188"/>
    </w:p>
    <w:tbl>
      <w:tblPr>
        <w:tblStyle w:val="PURTable"/>
        <w:tblW w:w="0" w:type="dxa"/>
        <w:tblLook w:val="04A0" w:firstRow="1" w:lastRow="0" w:firstColumn="1" w:lastColumn="0" w:noHBand="0" w:noVBand="1"/>
      </w:tblPr>
      <w:tblGrid>
        <w:gridCol w:w="3617"/>
        <w:gridCol w:w="3581"/>
        <w:gridCol w:w="3592"/>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w:instrText>
            </w:r>
            <w:r>
              <w:instrText xml:space="preserve">енням." </w:instrText>
            </w:r>
            <w:r>
              <w:fldChar w:fldCharType="separate"/>
            </w:r>
            <w:r>
              <w:rPr>
                <w:color w:val="0563C1"/>
              </w:rPr>
              <w:t>Додаткове програмне забезпечення</w:t>
            </w:r>
            <w:r>
              <w:fldChar w:fldCharType="end"/>
            </w:r>
            <w:r>
              <w:t>: Всі</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w:t>
            </w:r>
            <w:r>
              <w:t>ти програмного забезпечення Windows, Microsoft SharePoint Foundation 2013</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8"/>
        <w:gridCol w:w="3600"/>
        <w:gridCol w:w="3612"/>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E18" w:rsidRDefault="00A032B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41E18" w:rsidRDefault="00A032B2">
            <w:pPr>
              <w:pStyle w:val="ProductList-TableBody"/>
            </w:pPr>
            <w:r>
              <w:t>Ліцензія CAL для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941E18" w:rsidRDefault="00A032B2">
            <w:pPr>
              <w:pStyle w:val="ProductList-TableBody"/>
            </w:pPr>
            <w:r>
              <w:t>Платна пропозиція служб Visual Studio Team Services для користувача</w:t>
            </w:r>
          </w:p>
        </w:tc>
      </w:tr>
    </w:tbl>
    <w:p w:rsidR="00941E18" w:rsidRDefault="00941E18">
      <w:pPr>
        <w:pStyle w:val="ProductList-Body"/>
      </w:pPr>
    </w:p>
    <w:p w:rsidR="00941E18" w:rsidRDefault="00A032B2">
      <w:pPr>
        <w:pStyle w:val="ProductList-SubClauseHeading"/>
        <w:outlineLvl w:val="5"/>
      </w:pPr>
      <w:r>
        <w:t>3.1.1 Додаткові функціональні можливості.</w:t>
      </w:r>
    </w:p>
    <w:p w:rsidR="00941E18" w:rsidRDefault="00A032B2">
      <w:pPr>
        <w:pStyle w:val="ProductList-BodyIndented"/>
      </w:pPr>
      <w:r>
        <w:t>Керування тестами</w:t>
      </w:r>
    </w:p>
    <w:tbl>
      <w:tblPr>
        <w:tblStyle w:val="PURTable0"/>
        <w:tblW w:w="0" w:type="dxa"/>
        <w:tblLook w:val="04A0" w:firstRow="1" w:lastRow="0" w:firstColumn="1" w:lastColumn="0" w:noHBand="0" w:noVBand="1"/>
      </w:tblPr>
      <w:tblGrid>
        <w:gridCol w:w="3464"/>
        <w:gridCol w:w="3480"/>
        <w:gridCol w:w="348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1E18" w:rsidRDefault="00A032B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41E18" w:rsidRDefault="00A032B2">
            <w:pPr>
              <w:pStyle w:val="ProductList-TableBody"/>
            </w:pPr>
            <w:r>
              <w:t>Передплата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941E18" w:rsidRDefault="00A032B2">
            <w:pPr>
              <w:pStyle w:val="ProductList-TableBody"/>
            </w:pPr>
            <w:r>
              <w:t>Передплата Visual Studio Enterprise 2017</w:t>
            </w:r>
          </w:p>
        </w:tc>
      </w:tr>
      <w:tr w:rsidR="00941E1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1E18" w:rsidRDefault="00941E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1E18" w:rsidRDefault="00A032B2">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941E18" w:rsidRDefault="00A032B2">
            <w:pPr>
              <w:pStyle w:val="ProductList-TableBody"/>
            </w:pPr>
            <w:r>
              <w:t>Розширення диспетчера тестування Служб Visual Studio Team Services</w:t>
            </w:r>
          </w:p>
        </w:tc>
      </w:tr>
    </w:tbl>
    <w:p w:rsidR="00941E18" w:rsidRDefault="00941E18">
      <w:pPr>
        <w:pStyle w:val="ProductList-BodyIndented"/>
      </w:pPr>
    </w:p>
    <w:p w:rsidR="00941E18" w:rsidRDefault="00A032B2">
      <w:pPr>
        <w:pStyle w:val="ProductList-SubClauseHeading"/>
        <w:outlineLvl w:val="5"/>
      </w:pPr>
      <w:r>
        <w:t>3.1.2 Додаткові функціональні можливості.</w:t>
      </w:r>
    </w:p>
    <w:p w:rsidR="00941E18" w:rsidRDefault="00A032B2">
      <w:pPr>
        <w:pStyle w:val="ProductList-BodyIndented"/>
      </w:pPr>
      <w:r>
        <w:t>Package Management</w:t>
      </w:r>
    </w:p>
    <w:tbl>
      <w:tblPr>
        <w:tblStyle w:val="PURTable0"/>
        <w:tblW w:w="0" w:type="dxa"/>
        <w:tblLook w:val="04A0" w:firstRow="1" w:lastRow="0" w:firstColumn="1" w:lastColumn="0" w:noHBand="0" w:noVBand="1"/>
      </w:tblPr>
      <w:tblGrid>
        <w:gridCol w:w="3463"/>
        <w:gridCol w:w="3478"/>
        <w:gridCol w:w="3489"/>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E18" w:rsidRDefault="00A032B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41E18" w:rsidRDefault="00A032B2">
            <w:pPr>
              <w:pStyle w:val="ProductList-TableBody"/>
            </w:pPr>
            <w:r>
              <w:t>Передплата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941E18" w:rsidRDefault="00A032B2">
            <w:pPr>
              <w:pStyle w:val="ProductList-TableBody"/>
            </w:pPr>
            <w:r>
              <w:t>Розширення Visual Studio Team Services Package Management</w:t>
            </w:r>
          </w:p>
        </w:tc>
      </w:tr>
    </w:tbl>
    <w:p w:rsidR="00941E18" w:rsidRDefault="00941E18">
      <w:pPr>
        <w:pStyle w:val="ProductList-BodyIndented"/>
      </w:pPr>
    </w:p>
    <w:p w:rsidR="00941E18" w:rsidRDefault="00A032B2">
      <w:pPr>
        <w:pStyle w:val="ProductList-ClauseHeading"/>
        <w:outlineLvl w:val="4"/>
      </w:pPr>
      <w:r>
        <w:t>3.2 Використання, що не вимагає ліцензій доступу клієнта</w:t>
      </w:r>
    </w:p>
    <w:p w:rsidR="00941E18" w:rsidRDefault="00A032B2">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w:instrText>
      </w:r>
      <w:r>
        <w:instrText xml:space="preserve">ежно від випадку. (Повне визначення див. в Глосарії.)" </w:instrText>
      </w:r>
      <w:r>
        <w:fldChar w:fldCharType="separate"/>
      </w:r>
      <w:r>
        <w:rPr>
          <w:color w:val="0563C1"/>
        </w:rPr>
        <w:t>Клієнтські ліцензії</w:t>
      </w:r>
      <w:r>
        <w:fldChar w:fldCharType="end"/>
      </w:r>
      <w:r>
        <w:t xml:space="preserve"> не потрібні, щоб: переглядати, редагувати або вводити робочі елементи; отримувати доступ до функції звітування Team Foundation Server; отримувати доступ до служб Visual Studio Te</w:t>
      </w:r>
      <w:r>
        <w:t>am Services через проксі-сервер Team Foundation Server 2017; схвалювати етапи в межах послідовності Керування випусками; отримувати доступ до Visual Studio Team Foundation Server через об’єднане підключення з іншої інтегрованої програми або служби.</w:t>
      </w:r>
    </w:p>
    <w:p w:rsidR="00941E18" w:rsidRDefault="00941E18">
      <w:pPr>
        <w:pStyle w:val="ProductList-Body"/>
      </w:pPr>
    </w:p>
    <w:p w:rsidR="00941E18" w:rsidRDefault="00A032B2">
      <w:pPr>
        <w:pStyle w:val="ProductList-ClauseHeading"/>
        <w:outlineLvl w:val="4"/>
      </w:pPr>
      <w:r>
        <w:t>3.3 Те</w:t>
      </w:r>
      <w:r>
        <w:t>хнологія SQL Server</w:t>
      </w:r>
    </w:p>
    <w:p w:rsidR="00941E18" w:rsidRDefault="00A032B2">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w:instrText>
      </w:r>
      <w:r>
        <w:instrText xml:space="preserve">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941E18" w:rsidRDefault="00941E18">
      <w:pPr>
        <w:pStyle w:val="ProductList-Body"/>
      </w:pPr>
    </w:p>
    <w:p w:rsidR="00941E18" w:rsidRDefault="00A032B2">
      <w:pPr>
        <w:pStyle w:val="ProductList-ClauseHeading"/>
        <w:outlineLvl w:val="4"/>
      </w:pPr>
      <w:r>
        <w:lastRenderedPageBreak/>
        <w:t>3.4 Бібліотеки, ліцензовані</w:t>
      </w:r>
      <w:r>
        <w:t xml:space="preserve"> за стандартною загальною ліцензією обмеженого застосування GNU</w:t>
      </w:r>
    </w:p>
    <w:p w:rsidR="00941E18" w:rsidRDefault="00A032B2">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w:t>
      </w:r>
      <w:r>
        <w:t xml:space="preserve">ати програмне забезпечення Visual Studio Team Foundation Server або іншим способом намагатися одержати вихідний код програмного забезпечення Visual Studio Team Foundation Server, лише якщо це потрібно для налагодження змін, унесених у будь-які бібліотеки, </w:t>
      </w:r>
      <w:r>
        <w:t>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941E18" w:rsidRDefault="00941E18">
      <w:pPr>
        <w:pStyle w:val="ProductList-Body"/>
      </w:pPr>
    </w:p>
    <w:p w:rsidR="00941E18" w:rsidRDefault="00A032B2">
      <w:pPr>
        <w:pStyle w:val="ProductList-ClauseHeading"/>
        <w:outlineLvl w:val="4"/>
      </w:pPr>
      <w:r>
        <w:t xml:space="preserve">3.5 Служби Visual Studio Team Foundation Server Build </w:t>
      </w:r>
      <w:r>
        <w:t>Services</w:t>
      </w:r>
    </w:p>
    <w:p w:rsidR="00941E18" w:rsidRDefault="00A032B2">
      <w:pPr>
        <w:pStyle w:val="ProductList-Body"/>
      </w:pPr>
      <w:r>
        <w:t xml:space="preserve">Якщо Користувач має одного або декількох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передплати Visual Studio Enterprise, Visual Studio Professional, Visual Studio En</w:t>
      </w:r>
      <w:r>
        <w:t>terprise (місячна або річна передплата) або Visual Studio Professional (місячна або річна передплата), Користувач може також встановити програмне забезпечення Visual Studio і дозволити доступ до нього і його використання як частини служб Team Foundation Se</w:t>
      </w:r>
      <w:r>
        <w:t xml:space="preserve">rver 2017 Build Services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Користувача і на </w:t>
      </w:r>
      <w:r>
        <w:fldChar w:fldCharType="begin"/>
      </w:r>
      <w:r>
        <w:instrText xml:space="preserve"> AutoTextList   \s NoStyle \t "Ліцензований пристрій – це окремий фізичний пристрій, як</w:instrText>
      </w:r>
      <w:r>
        <w:instrText xml:space="preserve">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Team Foundation Server 2017.</w:t>
      </w:r>
    </w:p>
    <w:p w:rsidR="00941E18" w:rsidRDefault="00941E18">
      <w:pPr>
        <w:pStyle w:val="ProductList-Body"/>
      </w:pPr>
    </w:p>
    <w:p w:rsidR="00941E18" w:rsidRDefault="00A032B2">
      <w:pPr>
        <w:pStyle w:val="ProductList-ClauseHeading"/>
        <w:outlineLvl w:val="4"/>
      </w:pPr>
      <w:r>
        <w:t>3.6 Керування випусками</w:t>
      </w:r>
    </w:p>
    <w:p w:rsidR="00941E18" w:rsidRDefault="00A032B2">
      <w:pPr>
        <w:pStyle w:val="ProductList-Body"/>
      </w:pPr>
      <w:r>
        <w:t>Visual Studio Team Foundation Server включає п’ять паралельних розгортань за допомогою функції «Керування випусками». Кожен із наведених нижче елементів забезпечує одне додаткове паралельне розгортання ліцензії:</w:t>
      </w:r>
    </w:p>
    <w:p w:rsidR="00941E18" w:rsidRDefault="00A032B2" w:rsidP="001E648E">
      <w:pPr>
        <w:pStyle w:val="ProductList-Bullet"/>
        <w:numPr>
          <w:ilvl w:val="0"/>
          <w:numId w:val="21"/>
        </w:numPr>
      </w:pPr>
      <w:r>
        <w:t>Передплата Visual Studio Enterprise 2017</w:t>
      </w:r>
    </w:p>
    <w:p w:rsidR="00941E18" w:rsidRDefault="00A032B2" w:rsidP="001E648E">
      <w:pPr>
        <w:pStyle w:val="ProductList-Bullet"/>
        <w:numPr>
          <w:ilvl w:val="0"/>
          <w:numId w:val="21"/>
        </w:numPr>
      </w:pPr>
      <w:r>
        <w:t>Vis</w:t>
      </w:r>
      <w:r>
        <w:t>ual Studio Enterprise (місячна або щорічна передплата)</w:t>
      </w:r>
    </w:p>
    <w:p w:rsidR="00941E18" w:rsidRDefault="00A032B2" w:rsidP="001E648E">
      <w:pPr>
        <w:pStyle w:val="ProductList-Bullet"/>
        <w:numPr>
          <w:ilvl w:val="0"/>
          <w:numId w:val="21"/>
        </w:numPr>
      </w:pPr>
      <w:r>
        <w:t>Приватна послідовність Team Services Build and Deployment (платний екземпляр)</w:t>
      </w:r>
    </w:p>
    <w:p w:rsidR="00941E18" w:rsidRDefault="00941E18">
      <w:pPr>
        <w:pStyle w:val="ProductList-Body"/>
      </w:pPr>
    </w:p>
    <w:p w:rsidR="00941E18" w:rsidRDefault="00A032B2">
      <w:pPr>
        <w:pStyle w:val="ProductList-ClauseHeading"/>
        <w:outlineLvl w:val="4"/>
      </w:pPr>
      <w:r>
        <w:t>3.7 Package Management</w:t>
      </w:r>
    </w:p>
    <w:p w:rsidR="00941E18" w:rsidRDefault="00A032B2">
      <w:pPr>
        <w:pStyle w:val="ProductList-Body"/>
      </w:pPr>
      <w:r>
        <w:t>Кожна ліцензія на Visual Studio Team Foundation Server надає право користуватися функцією Package M</w:t>
      </w:r>
      <w:r>
        <w:t>anagement п’ятьом користувачам або на п’ятьох пристроях.</w:t>
      </w:r>
    </w:p>
    <w:p w:rsidR="00941E18" w:rsidRDefault="00941E18">
      <w:pPr>
        <w:pStyle w:val="ProductList-Body"/>
      </w:pPr>
    </w:p>
    <w:p w:rsidR="00941E18" w:rsidRDefault="00A032B2">
      <w:pPr>
        <w:pStyle w:val="ProductList-ClauseHeading"/>
        <w:outlineLvl w:val="4"/>
      </w:pPr>
      <w:r>
        <w:t>3.8 Додаткове програмне забезпечення</w:t>
      </w:r>
    </w:p>
    <w:tbl>
      <w:tblPr>
        <w:tblStyle w:val="PURTable"/>
        <w:tblW w:w="0" w:type="dxa"/>
        <w:tblLook w:val="04A0" w:firstRow="1" w:lastRow="0" w:firstColumn="1" w:lastColumn="0" w:noHBand="0" w:noVBand="1"/>
      </w:tblPr>
      <w:tblGrid>
        <w:gridCol w:w="3624"/>
        <w:gridCol w:w="3637"/>
        <w:gridCol w:w="3529"/>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Розширення Visual Studio Team Foundation Server для Sharepoint</w:t>
            </w:r>
          </w:p>
        </w:tc>
        <w:tc>
          <w:tcPr>
            <w:tcW w:w="4040" w:type="dxa"/>
            <w:tcBorders>
              <w:top w:val="single" w:sz="18" w:space="0" w:color="0072C6"/>
              <w:left w:val="single" w:sz="4" w:space="0" w:color="000000"/>
              <w:bottom w:val="single" w:sz="4" w:space="0" w:color="000000"/>
              <w:right w:val="single" w:sz="4" w:space="0" w:color="000000"/>
            </w:tcBorders>
          </w:tcPr>
          <w:p w:rsidR="00941E18" w:rsidRDefault="00941E18">
            <w:pPr>
              <w:pStyle w:val="ProductList-TableBody"/>
            </w:pPr>
          </w:p>
        </w:tc>
      </w:tr>
    </w:tbl>
    <w:p w:rsidR="00941E18" w:rsidRDefault="00A032B2">
      <w:pPr>
        <w:pStyle w:val="ProductList-Offering1SubSection"/>
        <w:outlineLvl w:val="3"/>
      </w:pPr>
      <w:bookmarkStart w:id="189" w:name="_Sec837"/>
      <w:r>
        <w:t>4. Підтримка програмного забезпечення</w:t>
      </w:r>
      <w:bookmarkEnd w:id="189"/>
    </w:p>
    <w:tbl>
      <w:tblPr>
        <w:tblStyle w:val="PURTable"/>
        <w:tblW w:w="0" w:type="dxa"/>
        <w:tblLook w:val="04A0" w:firstRow="1" w:lastRow="0" w:firstColumn="1" w:lastColumn="0" w:noHBand="0" w:noVBand="1"/>
      </w:tblPr>
      <w:tblGrid>
        <w:gridCol w:w="3692"/>
        <w:gridCol w:w="3506"/>
        <w:gridCol w:w="3507"/>
        <w:gridCol w:w="85"/>
      </w:tblGrid>
      <w:tr w:rsidR="00941E1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переходу на резервний ресурс: Н/Д</w:t>
            </w:r>
          </w:p>
        </w:tc>
      </w:tr>
      <w:tr w:rsidR="00941E1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w:instrText>
            </w:r>
            <w:r>
              <w:instrText xml:space="preserve">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"Права на перехід: Клієнт може мати можливість оновлювати попередні версі</w:instrText>
            </w:r>
            <w:r>
              <w:instrText xml:space="preserve">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3">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віддалене використання: Н/Д</w:t>
            </w:r>
          </w:p>
        </w:tc>
      </w:tr>
      <w:tr w:rsidR="00941E1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w:instrText>
            </w:r>
            <w:r>
              <w:instrText xml:space="preserve">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r w:rsidR="00941E18">
        <w:tc>
          <w:tcPr>
            <w:tcW w:w="12240" w:type="dxa"/>
            <w:gridSpan w:val="4"/>
            <w:tcBorders>
              <w:top w:val="none" w:sz="4" w:space="0" w:color="6E6E6E"/>
              <w:left w:val="none" w:sz="4" w:space="0" w:color="6E6E6E"/>
              <w:bottom w:val="none" w:sz="4" w:space="0" w:color="6E6E6E"/>
              <w:right w:val="none" w:sz="4" w:space="0" w:color="6E6E6E"/>
            </w:tcBorders>
          </w:tcPr>
          <w:p w:rsidR="00941E18" w:rsidRDefault="00941E18">
            <w:pPr>
              <w:pStyle w:val="PURBreadcrumb"/>
            </w:pPr>
          </w:p>
          <w:tbl>
            <w:tblPr>
              <w:tblW w:w="0" w:type="dxa"/>
              <w:tblLook w:val="04A0" w:firstRow="1" w:lastRow="0" w:firstColumn="1" w:lastColumn="0" w:noHBand="0" w:noVBand="1"/>
            </w:tblPr>
            <w:tblGrid>
              <w:gridCol w:w="10674"/>
            </w:tblGrid>
            <w:tr w:rsidR="00941E18">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TableBody"/>
            </w:pPr>
          </w:p>
        </w:tc>
      </w:tr>
    </w:tbl>
    <w:p w:rsidR="00941E18" w:rsidRDefault="00941E18">
      <w:pPr>
        <w:pStyle w:val="ProductList-Body"/>
      </w:pPr>
    </w:p>
    <w:p w:rsidR="00941E18" w:rsidRDefault="00A032B2">
      <w:pPr>
        <w:pStyle w:val="ProductList-OfferingGroupHeading"/>
        <w:outlineLvl w:val="1"/>
      </w:pPr>
      <w:bookmarkStart w:id="190" w:name="_Sec618"/>
      <w:r>
        <w:t>Windows</w:t>
      </w:r>
      <w:bookmarkEnd w:id="190"/>
      <w:r>
        <w:fldChar w:fldCharType="begin"/>
      </w:r>
      <w:r>
        <w:instrText xml:space="preserve"> TC "</w:instrText>
      </w:r>
      <w:bookmarkStart w:id="191" w:name="_Toc488918445"/>
      <w:r>
        <w:instrText>Windows</w:instrText>
      </w:r>
      <w:bookmarkEnd w:id="191"/>
      <w:r>
        <w:instrText>" \l 2</w:instrText>
      </w:r>
      <w:r>
        <w:fldChar w:fldCharType="end"/>
      </w:r>
    </w:p>
    <w:p w:rsidR="00941E18" w:rsidRDefault="00A032B2">
      <w:pPr>
        <w:pStyle w:val="ProductList-Offering2HeadingNoBorder"/>
        <w:outlineLvl w:val="2"/>
      </w:pPr>
      <w:bookmarkStart w:id="192" w:name="_Sec652"/>
      <w:r>
        <w:t>Операційна система Windows для настільних комп’ютерів</w:t>
      </w:r>
      <w:bookmarkEnd w:id="192"/>
      <w:r>
        <w:fldChar w:fldCharType="begin"/>
      </w:r>
      <w:r>
        <w:instrText xml:space="preserve"> TC "</w:instrText>
      </w:r>
      <w:bookmarkStart w:id="193" w:name="_Toc488918446"/>
      <w:r>
        <w:instrText>Операційна система Windows для настільних комп’ютерів</w:instrText>
      </w:r>
      <w:bookmarkEnd w:id="193"/>
      <w:r>
        <w:instrText>" \l 3</w:instrText>
      </w:r>
      <w:r>
        <w:fldChar w:fldCharType="end"/>
      </w:r>
    </w:p>
    <w:p w:rsidR="00941E18" w:rsidRDefault="00A032B2">
      <w:pPr>
        <w:pStyle w:val="ProductList-Offering1SubSection"/>
        <w:outlineLvl w:val="3"/>
      </w:pPr>
      <w:bookmarkStart w:id="194" w:name="_Sec700"/>
      <w:r>
        <w:t>1. Доступність програм</w:t>
      </w:r>
      <w:bookmarkEnd w:id="194"/>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941E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w:instrText>
            </w:r>
            <w:r>
              <w:instrText xml:space="preserve">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41E18">
        <w:tc>
          <w:tcPr>
            <w:tcW w:w="4160" w:type="dxa"/>
            <w:tcBorders>
              <w:top w:val="single" w:sz="9" w:space="0" w:color="FFFFFF"/>
              <w:left w:val="single" w:sz="9" w:space="0" w:color="FFFFFF"/>
              <w:bottom w:val="dashed" w:sz="4" w:space="0" w:color="BFBFBF"/>
              <w:right w:val="single" w:sz="9" w:space="0" w:color="FFFFFF"/>
            </w:tcBorders>
          </w:tcPr>
          <w:p w:rsidR="00941E18" w:rsidRDefault="00A032B2">
            <w:pPr>
              <w:pStyle w:val="ProductList-TableBody"/>
            </w:pPr>
            <w:r>
              <w:t>Оновлення Windows 10 Pro</w:t>
            </w:r>
            <w:r>
              <w:fldChar w:fldCharType="begin"/>
            </w:r>
            <w:r>
              <w:instrText xml:space="preserve"> XE "Оновлення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rPr>
                <w:color w:val="000000"/>
              </w:rPr>
              <w:t>Оновлення до Windows 10 Enterprise LTSB 2016 (на пристрій)</w:t>
            </w:r>
            <w:r>
              <w:fldChar w:fldCharType="begin"/>
            </w:r>
            <w:r>
              <w:instrText xml:space="preserve"> XE "Оновлення до Windows 10 Enterprise LTSB 2016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rPr>
                <w:color w:val="000000"/>
              </w:rPr>
              <w:t>Оновлення до Windows 10 Enterprise E3 й LTSB 2016 (на пристрій)</w:t>
            </w:r>
            <w:r>
              <w:fldChar w:fldCharType="begin"/>
            </w:r>
            <w:r>
              <w:instrText xml:space="preserve"> XE "</w:instrText>
            </w:r>
            <w:r>
              <w:instrText xml:space="preserve">Оновлення до Windows 10 Enterprise E3 й LTSB 2016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t>Ліцензія на Windows 10 Enterprise E3 на користувача</w:t>
            </w:r>
            <w:r>
              <w:fldChar w:fldCharType="begin"/>
            </w:r>
            <w:r>
              <w:instrText xml:space="preserve"> XE "Ліцензія на Windows 10 Enterprise E3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t>Ліцензія на Windows 10 Enterprise E3 на користувача, перехід у рамках Підтримки програмного забезпечення</w:t>
            </w:r>
            <w:r>
              <w:fldChar w:fldCharType="begin"/>
            </w:r>
            <w:r>
              <w:instrText xml:space="preserve"> XE "Ліцензія на Windows 10 Enterprise E3 на користувача, перехід у рамках Підтримки прог</w:instrText>
            </w:r>
            <w:r>
              <w:instrText xml:space="preserve">рамного забезпечення"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t>Ліцензія на Windows 10 Enterprise E5 на пристрій або користувача</w:t>
            </w:r>
            <w:r>
              <w:fldChar w:fldCharType="begin"/>
            </w:r>
            <w:r>
              <w:instrText xml:space="preserve"> XE "</w:instrText>
            </w:r>
            <w:r>
              <w:instrText xml:space="preserve">Ліцензія на Windows 10 Enterprise E5 на пристрій або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t xml:space="preserve">Ліцензія на Windows 10 Enterprise E5 на користувача, перехід у рамках Підтримки програмного забезпечення </w:t>
            </w:r>
            <w:r>
              <w:fldChar w:fldCharType="begin"/>
            </w:r>
            <w:r>
              <w:instrText xml:space="preserve"> XE "Ліцензія на Windows 10 Enterprise E5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lastRenderedPageBreak/>
              <w:t>Оновлення Windows 10 Education («на пристрій»)</w:t>
            </w:r>
            <w:r>
              <w:fldChar w:fldCharType="begin"/>
            </w:r>
            <w:r>
              <w:instrText xml:space="preserve"> XE "Оновлення Windows 10 Education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w:instrText>
            </w:r>
            <w:r>
              <w:instrText xml:space="preserve"> NoStyle \t "Пропозиція Student Offering" </w:instrText>
            </w:r>
            <w:r>
              <w:fldChar w:fldCharType="separate"/>
            </w:r>
            <w:r>
              <w:rPr>
                <w:color w:val="000000"/>
              </w:rPr>
              <w:t>ST</w:t>
            </w:r>
            <w:r>
              <w:fldChar w:fldCharType="end"/>
            </w: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t>Оновлення Windows 10 Education E5 (на пристрій)</w:t>
            </w:r>
            <w:r>
              <w:fldChar w:fldCharType="begin"/>
            </w:r>
            <w:r>
              <w:instrText xml:space="preserve"> XE "Оновлення Windows 10 Education E5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t>Додаткова ліцензія на Windows 10 Education E5 на пристрій (ліцензія E3 на пристрій)</w:t>
            </w:r>
            <w:r>
              <w:fldChar w:fldCharType="begin"/>
            </w:r>
            <w:r>
              <w:instrText xml:space="preserve"> XE "Додаткова ліцензія на Windows 10 Education E5 на пристрій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w:instrText>
            </w:r>
            <w:r>
              <w:instrText xml:space="preserve">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t>Додаткова ліцензія на Windows 10 Enterprise E3 на користувача (ліцензія E3 на пристрій)</w:t>
            </w:r>
            <w:r>
              <w:fldChar w:fldCharType="begin"/>
            </w:r>
            <w:r>
              <w:instrText xml:space="preserve"> XE "Додаткова ліцензія на Windows 10 Enterprise E3 на користувача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rPr>
                <w:color w:val="000000"/>
              </w:rPr>
              <w:t>Додаткова ліцензія на Windows 10 Enterprise E5 на пристрій або користувача (ліцензія E3 на пристрій) (ліцензія на передплату)</w:t>
            </w:r>
            <w:r>
              <w:fldChar w:fldCharType="begin"/>
            </w:r>
            <w:r>
              <w:instrText xml:space="preserve"> XE "</w:instrText>
            </w:r>
            <w:r>
              <w:instrText xml:space="preserve">Додаткова ліцензія на Windows 10 Enterprise E5 на пристрій або користувача (ліцензія E3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t xml:space="preserve">Windows Virtual Desktop Access E3 Per Device </w:t>
            </w:r>
            <w:r>
              <w:fldChar w:fldCharType="begin"/>
            </w:r>
            <w:r>
              <w:instrText xml:space="preserve"> XE "</w:instrText>
            </w:r>
            <w:r>
              <w:instrText xml:space="preserve">Windows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t xml:space="preserve">Windows Virtual Desktop Access E3 Per User </w:t>
            </w:r>
            <w:r>
              <w:fldChar w:fldCharType="begin"/>
            </w:r>
            <w:r>
              <w:instrText xml:space="preserve"> XE "Windows Virtual Desktop Access E3</w:instrText>
            </w:r>
            <w:r>
              <w:instrText xml:space="preserve">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t xml:space="preserve">Windows Virtual Desktop Access E5 Per Device </w:t>
            </w:r>
            <w:r>
              <w:fldChar w:fldCharType="begin"/>
            </w:r>
            <w:r>
              <w:instrText xml:space="preserve"> XE "Windows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t>Windows Virtual Desktop Access E5 Per User</w:t>
            </w:r>
            <w:r>
              <w:fldChar w:fldCharType="begin"/>
            </w:r>
            <w:r>
              <w:instrText xml:space="preserve"> XE "Windows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t xml:space="preserve">Перехід із Windows 10 S на Windows 10 Pro </w:t>
            </w:r>
            <w:r>
              <w:fldChar w:fldCharType="begin"/>
            </w:r>
            <w:r>
              <w:instrText xml:space="preserve"> XE "</w:instrText>
            </w:r>
            <w:r>
              <w:instrText xml:space="preserve">Перехід із Windows 10 S на Windows 10 Pro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t>Активація користувачем Онлайнової служби Windows 10, додаткова ліцензія E3</w:t>
            </w:r>
            <w:r>
              <w:fldChar w:fldCharType="begin"/>
            </w:r>
            <w:r>
              <w:instrText xml:space="preserve"> XE "Активація користувачем Онлайнової служби Windows 10, додаткова ліцензія E3" </w:instrText>
            </w:r>
            <w:r>
              <w:fldChar w:fldCharType="end"/>
            </w:r>
            <w:r>
              <w:t xml:space="preserve"> (план E3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r>
      <w:tr w:rsidR="00941E18">
        <w:tc>
          <w:tcPr>
            <w:tcW w:w="4160" w:type="dxa"/>
            <w:tcBorders>
              <w:top w:val="dashed" w:sz="4" w:space="0" w:color="BFBFBF"/>
              <w:left w:val="single" w:sz="9" w:space="0" w:color="FFFFFF"/>
              <w:bottom w:val="none" w:sz="4" w:space="0" w:color="BFBFBF"/>
              <w:right w:val="single" w:sz="9" w:space="0" w:color="FFFFFF"/>
            </w:tcBorders>
          </w:tcPr>
          <w:p w:rsidR="00941E18" w:rsidRDefault="00A032B2">
            <w:pPr>
              <w:pStyle w:val="ProductList-TableBody"/>
            </w:pPr>
            <w:r>
              <w:t>Активація користувачем Онлайнової служби Windows 10, додаткова ліцензія E5</w:t>
            </w:r>
            <w:r>
              <w:fldChar w:fldCharType="begin"/>
            </w:r>
            <w:r>
              <w:instrText xml:space="preserve"> XE "Активація користувачем Онлайнової служби Windows 10, додаткова ліцензія E5" </w:instrText>
            </w:r>
            <w:r>
              <w:fldChar w:fldCharType="end"/>
            </w:r>
            <w:r>
              <w:t xml:space="preserve"> (план E5 на користувача)</w:t>
            </w:r>
          </w:p>
        </w:tc>
        <w:tc>
          <w:tcPr>
            <w:tcW w:w="620" w:type="dxa"/>
            <w:tcBorders>
              <w:top w:val="dashed" w:sz="4" w:space="0" w:color="BFBFBF"/>
              <w:left w:val="single" w:sz="9" w:space="0" w:color="FFFFFF"/>
              <w:bottom w:val="none" w:sz="4"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r>
    </w:tbl>
    <w:p w:rsidR="00941E18" w:rsidRDefault="00A032B2">
      <w:pPr>
        <w:pStyle w:val="ProductList-Offering1SubSection"/>
        <w:outlineLvl w:val="3"/>
      </w:pPr>
      <w:bookmarkStart w:id="195" w:name="_Sec755"/>
      <w:r>
        <w:t>2. Умови продукту</w:t>
      </w:r>
      <w:bookmarkEnd w:id="195"/>
    </w:p>
    <w:tbl>
      <w:tblPr>
        <w:tblStyle w:val="PURTable"/>
        <w:tblW w:w="0" w:type="dxa"/>
        <w:tblLook w:val="04A0" w:firstRow="1" w:lastRow="0" w:firstColumn="1" w:lastColumn="0" w:noHBand="0" w:noVBand="1"/>
      </w:tblPr>
      <w:tblGrid>
        <w:gridCol w:w="3576"/>
        <w:gridCol w:w="3598"/>
        <w:gridCol w:w="361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LTSB</w:t>
            </w:r>
            <w:r>
              <w:fldChar w:fldCharType="begin"/>
            </w:r>
            <w:r>
              <w:instrText xml:space="preserve"> XE "</w:instrText>
            </w:r>
            <w:r>
              <w:instrText xml:space="preserve">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w:instrText>
            </w:r>
            <w:r>
              <w:instrText xml:space="preserve">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w:instrText>
            </w:r>
            <w:r>
              <w:instrText xml:space="preserve">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"Необхідна у</w:instrText>
            </w:r>
            <w:r>
              <w:instrText xml:space="preserve">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w:instrText>
            </w:r>
            <w:r>
              <w:instrText xml:space="preserve">,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w:t>
            </w:r>
            <w:r>
              <w:rPr>
                <w:color w:val="0563C1"/>
              </w:rPr>
              <w:t>меншення</w:t>
            </w:r>
            <w:r>
              <w:fldChar w:fldCharType="end"/>
            </w:r>
            <w:r>
              <w:t>: Ліцензії Add-on, додаткові продукти</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w:instrText>
            </w:r>
            <w:r>
              <w:instrText xml:space="preserve">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2.1 Кваліфікаційні операційні системи</w:t>
      </w:r>
    </w:p>
    <w:p w:rsidR="00941E18" w:rsidRDefault="00A032B2">
      <w:pPr>
        <w:pStyle w:val="ProductList-Body"/>
      </w:pPr>
      <w:r>
        <w:t xml:space="preserve">Клієнти можуть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w:t>
      </w:r>
      <w:r>
        <w:t xml:space="preserve">ення операційної системи для настільних комп’ютерів для Windows 10 Pro та/або Windows 10 Enterprise LTSB («Windows 10 Enterprise»). </w:t>
      </w:r>
      <w:r>
        <w:fldChar w:fldCharType="begin"/>
      </w:r>
      <w:r>
        <w:instrText xml:space="preserve"> AutoTextList   \s NoStyle \t "«Ліцензія» означає право на завантаження, інсталяцію, використання Продукту, а також отриманн</w:instrText>
      </w:r>
      <w:r>
        <w:instrText xml:space="preserve">я до нього доступу." </w:instrText>
      </w:r>
      <w:r>
        <w:fldChar w:fldCharType="separate"/>
      </w:r>
      <w:r>
        <w:rPr>
          <w:color w:val="0563C1"/>
        </w:rPr>
        <w:t>Ліцензії</w:t>
      </w:r>
      <w:r>
        <w:fldChar w:fldCharType="end"/>
      </w:r>
      <w:r>
        <w:t xml:space="preserve"> на операційні системи для настільних комп’ютерів, що надаються, 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лише для оновлення. Отже, кожен пристрій, для якого Клієнт придбаває та на якому запускатиме Оновлення Windows 10 Pro або Оновлення Windows 10 Enterprise, має бути ліцензовано для запуску однієї з кваліфікаційних ОС, визначених нижче. Ця вимога застосову</w:t>
      </w:r>
      <w:r>
        <w:t xml:space="preserve">ється незалежно від того, чи придбано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оновлення окремо, чи з Підтримкою програмного забезпечення</w:t>
      </w:r>
      <w:r>
        <w:t xml:space="preserve">. </w:t>
      </w:r>
    </w:p>
    <w:p w:rsidR="00941E18" w:rsidRDefault="00941E18">
      <w:pPr>
        <w:pStyle w:val="ProductList-Body"/>
      </w:pPr>
    </w:p>
    <w:p w:rsidR="00941E18" w:rsidRDefault="00A032B2">
      <w:pPr>
        <w:pStyle w:val="ProductList-SubClauseHeading"/>
        <w:outlineLvl w:val="5"/>
      </w:pPr>
      <w:r>
        <w:t>2.1.1 Пояснення щодо Кваліфікаційних операційних систем</w:t>
      </w:r>
    </w:p>
    <w:p w:rsidR="00941E18" w:rsidRDefault="00A032B2">
      <w:pPr>
        <w:pStyle w:val="ProductList-BodyIndented"/>
      </w:pPr>
      <w:r>
        <w:t>Залежно від програми кваліфікаційні ОС поділяються на такі типи:</w:t>
      </w:r>
    </w:p>
    <w:tbl>
      <w:tblPr>
        <w:tblStyle w:val="PURTable0"/>
        <w:tblW w:w="0" w:type="dxa"/>
        <w:tblLook w:val="04A0" w:firstRow="1" w:lastRow="0" w:firstColumn="1" w:lastColumn="0" w:noHBand="0" w:noVBand="1"/>
      </w:tblPr>
      <w:tblGrid>
        <w:gridCol w:w="2850"/>
        <w:gridCol w:w="1797"/>
        <w:gridCol w:w="1797"/>
        <w:gridCol w:w="1370"/>
        <w:gridCol w:w="1249"/>
        <w:gridCol w:w="1367"/>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jc w:val="center"/>
            </w:pPr>
            <w:r>
              <w:rPr>
                <w:color w:val="FFFFFF"/>
              </w:rPr>
              <w:t>Наявні Договори «Enterprise Agreement» (EA) і «Open Value» (загальнокорпоративний варіант)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jc w:val="center"/>
            </w:pPr>
            <w:r>
              <w:rPr>
                <w:color w:val="FFFFFF"/>
              </w:rPr>
              <w:t>Угода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jc w:val="center"/>
            </w:pPr>
            <w:r>
              <w:rPr>
                <w:color w:val="FFFFFF"/>
              </w:rPr>
              <w:t>Освітні установи та Неприбуткові організації</w:t>
            </w:r>
          </w:p>
        </w:tc>
      </w:tr>
      <w:tr w:rsidR="00941E18">
        <w:tc>
          <w:tcPr>
            <w:tcW w:w="4040" w:type="dxa"/>
            <w:tcBorders>
              <w:top w:val="single" w:sz="4" w:space="0" w:color="000000"/>
              <w:left w:val="single" w:sz="4" w:space="0" w:color="000000"/>
              <w:bottom w:val="single" w:sz="4" w:space="0" w:color="000000"/>
              <w:right w:val="none" w:sz="4" w:space="0" w:color="000000"/>
            </w:tcBorders>
          </w:tcPr>
          <w:p w:rsidR="00941E18" w:rsidRDefault="00A032B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941E18" w:rsidRDefault="00941E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1E18" w:rsidRDefault="00941E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1E18" w:rsidRDefault="00941E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1E18" w:rsidRDefault="00941E1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1E18" w:rsidRDefault="00941E18">
            <w:pPr>
              <w:pStyle w:val="ProductList-TableBody"/>
              <w:jc w:val="center"/>
            </w:pP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xml:space="preserve">  Enterprise (N, KN)</w:t>
            </w:r>
            <w:r>
              <w:rPr>
                <w:i/>
                <w:vertAlign w:val="superscript"/>
              </w:rPr>
              <w:t>4</w:t>
            </w:r>
            <w:r>
              <w:t xml:space="preserve"> Pro</w:t>
            </w:r>
            <w:r>
              <w:rPr>
                <w:i/>
                <w:vertAlign w:val="superscript"/>
              </w:rPr>
              <w:t>5</w:t>
            </w:r>
            <w:r>
              <w:t xml:space="preserve"> (випуски N, KN)</w:t>
            </w: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040" w:type="dxa"/>
            <w:tcBorders>
              <w:top w:val="single" w:sz="4" w:space="0" w:color="000000"/>
              <w:left w:val="single" w:sz="4" w:space="0" w:color="000000"/>
              <w:bottom w:val="single" w:sz="4" w:space="0" w:color="000000"/>
              <w:right w:val="none" w:sz="4" w:space="0" w:color="000000"/>
            </w:tcBorders>
          </w:tcPr>
          <w:p w:rsidR="00941E18" w:rsidRDefault="00A032B2">
            <w:pPr>
              <w:pStyle w:val="ProductList-TableBody"/>
            </w:pPr>
            <w:r>
              <w:rPr>
                <w:b/>
              </w:rPr>
              <w:t>Windows 8 і Windows 8.1</w:t>
            </w:r>
          </w:p>
        </w:tc>
        <w:tc>
          <w:tcPr>
            <w:tcW w:w="1600" w:type="dxa"/>
            <w:tcBorders>
              <w:top w:val="single" w:sz="4" w:space="0" w:color="000000"/>
              <w:left w:val="none" w:sz="4" w:space="0" w:color="000000"/>
              <w:bottom w:val="single" w:sz="4" w:space="0" w:color="000000"/>
              <w:right w:val="none" w:sz="4" w:space="0" w:color="000000"/>
            </w:tcBorders>
          </w:tcPr>
          <w:p w:rsidR="00941E18" w:rsidRDefault="00941E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1E18" w:rsidRDefault="00941E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1E18" w:rsidRDefault="00941E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1E18" w:rsidRDefault="00941E1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1E18" w:rsidRDefault="00941E18">
            <w:pPr>
              <w:pStyle w:val="ProductList-TableBody"/>
              <w:jc w:val="center"/>
            </w:pP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xml:space="preserve">  Enterprise (випуски N, K, KN), Pro (випуски N, K, KN, без дисків)</w:t>
            </w: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xml:space="preserve">  Windows 8 і Windows 8.1 (включно з одномовними)</w:t>
            </w: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040" w:type="dxa"/>
            <w:tcBorders>
              <w:top w:val="single" w:sz="4" w:space="0" w:color="000000"/>
              <w:left w:val="single" w:sz="4" w:space="0" w:color="000000"/>
              <w:bottom w:val="single" w:sz="4" w:space="0" w:color="000000"/>
              <w:right w:val="none" w:sz="4" w:space="0" w:color="000000"/>
            </w:tcBorders>
          </w:tcPr>
          <w:p w:rsidR="00941E18" w:rsidRDefault="00A032B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1E18" w:rsidRDefault="00941E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1E18" w:rsidRDefault="00941E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1E18" w:rsidRDefault="00941E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1E18" w:rsidRDefault="00941E1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1E18" w:rsidRDefault="00941E18">
            <w:pPr>
              <w:pStyle w:val="ProductList-TableBody"/>
              <w:jc w:val="center"/>
            </w:pP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lastRenderedPageBreak/>
              <w:t xml:space="preserve">  Enterprise (випуски N, K, KN), Professional (випуски N, K, KN, без дисків), Ultimate</w:t>
            </w: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040" w:type="dxa"/>
            <w:tcBorders>
              <w:top w:val="single" w:sz="4" w:space="0" w:color="000000"/>
              <w:left w:val="single" w:sz="4" w:space="0" w:color="000000"/>
              <w:bottom w:val="single" w:sz="4" w:space="0" w:color="000000"/>
              <w:right w:val="none" w:sz="4" w:space="0" w:color="000000"/>
            </w:tcBorders>
          </w:tcPr>
          <w:p w:rsidR="00941E18" w:rsidRDefault="00A032B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1E18" w:rsidRDefault="00941E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1E18" w:rsidRDefault="00941E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1E18" w:rsidRDefault="00941E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1E18" w:rsidRDefault="00941E1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1E18" w:rsidRDefault="00941E18">
            <w:pPr>
              <w:pStyle w:val="ProductList-TableBody"/>
              <w:jc w:val="center"/>
            </w:pP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xml:space="preserve">  Enterprise (випуски N, K, KN), Business (випуски N, K, KN, Blade), Ultimate</w:t>
            </w: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040" w:type="dxa"/>
            <w:tcBorders>
              <w:top w:val="single" w:sz="4" w:space="0" w:color="000000"/>
              <w:left w:val="single" w:sz="4" w:space="0" w:color="000000"/>
              <w:bottom w:val="single" w:sz="4" w:space="0" w:color="000000"/>
              <w:right w:val="none" w:sz="4" w:space="0" w:color="000000"/>
            </w:tcBorders>
          </w:tcPr>
          <w:p w:rsidR="00941E18" w:rsidRDefault="00A032B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1E18" w:rsidRDefault="00941E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1E18" w:rsidRDefault="00941E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1E18" w:rsidRDefault="00941E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1E18" w:rsidRDefault="00941E1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1E18" w:rsidRDefault="00941E18">
            <w:pPr>
              <w:pStyle w:val="ProductList-TableBody"/>
              <w:jc w:val="center"/>
            </w:pP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xml:space="preserve">  Professional (випуски N, K, KN, Blade), Tablet Edition (випуски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xml:space="preserve">  Випуски Home і Starter</w:t>
            </w: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040" w:type="dxa"/>
            <w:tcBorders>
              <w:top w:val="single" w:sz="4" w:space="0" w:color="000000"/>
              <w:left w:val="single" w:sz="4" w:space="0" w:color="000000"/>
              <w:bottom w:val="single" w:sz="4" w:space="0" w:color="000000"/>
              <w:right w:val="none" w:sz="4" w:space="0" w:color="000000"/>
            </w:tcBorders>
          </w:tcPr>
          <w:p w:rsidR="00941E18" w:rsidRDefault="00A032B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41E18" w:rsidRDefault="00941E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1E18" w:rsidRDefault="00941E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1E18" w:rsidRDefault="00941E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1E18" w:rsidRDefault="00941E1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1E18" w:rsidRDefault="00941E18">
            <w:pPr>
              <w:pStyle w:val="ProductList-TableBody"/>
              <w:jc w:val="center"/>
            </w:pP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040" w:type="dxa"/>
            <w:tcBorders>
              <w:top w:val="single" w:sz="4" w:space="0" w:color="000000"/>
              <w:left w:val="single" w:sz="4" w:space="0" w:color="000000"/>
              <w:bottom w:val="single" w:sz="4" w:space="0" w:color="000000"/>
              <w:right w:val="none" w:sz="4" w:space="0" w:color="000000"/>
            </w:tcBorders>
          </w:tcPr>
          <w:p w:rsidR="00941E18" w:rsidRDefault="00A032B2">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rsidR="00941E18" w:rsidRDefault="00941E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1E18" w:rsidRDefault="00941E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1E18" w:rsidRDefault="00941E1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1E18" w:rsidRDefault="00941E1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1E18" w:rsidRDefault="00941E18">
            <w:pPr>
              <w:pStyle w:val="ProductList-TableBody"/>
              <w:jc w:val="center"/>
            </w:pP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Windows XP Professional для вбудованих систем</w:t>
            </w:r>
            <w:r>
              <w:fldChar w:fldCharType="begin"/>
            </w:r>
            <w:r>
              <w:instrText xml:space="preserve"> XE "</w:instrText>
            </w:r>
            <w:r>
              <w:instrText xml:space="preserve">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Windows Vista Business для вбудованих систем, Ultimate для вбудованих систем</w:t>
            </w:r>
            <w:r>
              <w:fldChar w:fldCharType="begin"/>
            </w:r>
            <w:r>
              <w:instrText xml:space="preserve"> XE "Windows Vista Business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Windows 7 Professional для</w:t>
            </w:r>
            <w:r>
              <w:t xml:space="preserve"> вбудованих систем, Ultimate для вбудованих систем</w:t>
            </w:r>
            <w:r>
              <w:fldChar w:fldCharType="begin"/>
            </w:r>
            <w:r>
              <w:instrText xml:space="preserve"> XE "Windows 7 Professional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bl>
    <w:p w:rsidR="00941E18" w:rsidRDefault="00A032B2">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941E18" w:rsidRDefault="00A032B2">
      <w:pPr>
        <w:pStyle w:val="ProductList-BodyIndented"/>
      </w:pPr>
      <w:r>
        <w:rPr>
          <w:i/>
          <w:vertAlign w:val="superscript"/>
        </w:rPr>
        <w:t>2</w:t>
      </w:r>
      <w:r>
        <w:rPr>
          <w:i/>
        </w:rPr>
        <w:t xml:space="preserve">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w:t>
      </w:r>
      <w:r>
        <w:rPr>
          <w:i/>
        </w:rPr>
        <w:t>користувача».</w:t>
      </w:r>
    </w:p>
    <w:p w:rsidR="00941E18" w:rsidRDefault="00A032B2">
      <w:pPr>
        <w:pStyle w:val="ProductList-BodyIndented"/>
      </w:pPr>
      <w:r>
        <w:rPr>
          <w:i/>
          <w:vertAlign w:val="superscript"/>
        </w:rPr>
        <w:t>3</w:t>
      </w:r>
      <w:r>
        <w:rPr>
          <w:i/>
        </w:rPr>
        <w:t>Не стосується Academic, Charity та OV-CW.</w:t>
      </w:r>
    </w:p>
    <w:p w:rsidR="00941E18" w:rsidRDefault="00A032B2">
      <w:pPr>
        <w:pStyle w:val="ProductList-BodyIndented"/>
      </w:pPr>
      <w:r>
        <w:rPr>
          <w:i/>
          <w:vertAlign w:val="superscript"/>
        </w:rPr>
        <w:t>4</w:t>
      </w:r>
      <w:r>
        <w:rPr>
          <w:i/>
        </w:rPr>
        <w:t>N, K та KN – спеціалізовані випуски для певних ринків.</w:t>
      </w:r>
    </w:p>
    <w:p w:rsidR="00941E18" w:rsidRDefault="00A032B2">
      <w:pPr>
        <w:pStyle w:val="ProductList-BodyIndented"/>
      </w:pPr>
      <w:r>
        <w:rPr>
          <w:i/>
          <w:vertAlign w:val="superscript"/>
        </w:rPr>
        <w:t>5</w:t>
      </w:r>
      <w:r>
        <w:rPr>
          <w:i/>
        </w:rPr>
        <w:t>Не включає Windows 10 Pro в режимі S (Windows 10S), окрім для Освітніх установ і Неприбуткових організацій.</w:t>
      </w:r>
    </w:p>
    <w:p w:rsidR="00941E18" w:rsidRDefault="00A032B2">
      <w:pPr>
        <w:pStyle w:val="ProductList-BodyIndented"/>
      </w:pPr>
      <w:r>
        <w:rPr>
          <w:i/>
          <w:vertAlign w:val="superscript"/>
        </w:rPr>
        <w:t>6</w:t>
      </w:r>
      <w:r>
        <w:rPr>
          <w:i/>
        </w:rPr>
        <w:t xml:space="preserve">Обмеження використання див. в п. </w:t>
      </w:r>
      <w:r>
        <w:rPr>
          <w:i/>
        </w:rPr>
        <w:t>2.1.2.1 нижче</w:t>
      </w:r>
    </w:p>
    <w:p w:rsidR="00941E18" w:rsidRDefault="00941E18">
      <w:pPr>
        <w:pStyle w:val="ProductList-BodyIndented"/>
      </w:pPr>
    </w:p>
    <w:p w:rsidR="00941E18" w:rsidRDefault="00A032B2">
      <w:pPr>
        <w:pStyle w:val="ProductList-SubClauseHeading"/>
        <w:outlineLvl w:val="5"/>
      </w:pPr>
      <w:r>
        <w:t>2.1.2 Пояснення щодо Кваліфікаційних операційних систем з обмеженнями стосовно використання</w:t>
      </w:r>
    </w:p>
    <w:p w:rsidR="00941E18" w:rsidRDefault="00A032B2">
      <w:pPr>
        <w:pStyle w:val="ProductList-BodyIndented"/>
      </w:pPr>
      <w:r>
        <w:t xml:space="preserve">Якщо програмне забезпечення оновлення інсталюється на пристроях, які працюють під керуванням будь-якої з наведених нижче кваліфікаційних операційних </w:t>
      </w:r>
      <w:r>
        <w:t>систем (далі – «Умовні кваліфікаційні операційні системи»), застосовуються обмеження стосовно використання, докладно описані під таблицею в розділі «Права на використання». Обмеження стосовно використання застосовуються до пристроїв, для яких придбано ліце</w:t>
      </w:r>
      <w:r>
        <w:t>нзії з Підтримкою програмного забезпечення Windows або Windows VDA, незалежно від мови, указаної в цьому документі.</w:t>
      </w:r>
    </w:p>
    <w:tbl>
      <w:tblPr>
        <w:tblStyle w:val="PURTable0"/>
        <w:tblW w:w="0" w:type="dxa"/>
        <w:tblLook w:val="04A0" w:firstRow="1" w:lastRow="0" w:firstColumn="1" w:lastColumn="0" w:noHBand="0" w:noVBand="1"/>
      </w:tblPr>
      <w:tblGrid>
        <w:gridCol w:w="3592"/>
        <w:gridCol w:w="1827"/>
        <w:gridCol w:w="1827"/>
        <w:gridCol w:w="1593"/>
        <w:gridCol w:w="1591"/>
      </w:tblGrid>
      <w:tr w:rsidR="00941E1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jc w:val="center"/>
            </w:pPr>
            <w:r>
              <w:rPr>
                <w:color w:val="FFFFFF"/>
              </w:rPr>
              <w:t>Наявні Договори «Enterprise Agreement» (EA) і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jc w:val="center"/>
            </w:pPr>
            <w:r>
              <w:rPr>
                <w:color w:val="FFFFFF"/>
              </w:rPr>
              <w:t>Угода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jc w:val="center"/>
            </w:pPr>
            <w:r>
              <w:rPr>
                <w:color w:val="FFFFFF"/>
              </w:rPr>
              <w:t>Освітні установи та Неприбуткові організації</w:t>
            </w:r>
          </w:p>
        </w:tc>
      </w:tr>
      <w:tr w:rsidR="00941E18">
        <w:tc>
          <w:tcPr>
            <w:tcW w:w="46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Windows 10 IoT Enterprise для роздрібн</w:t>
            </w:r>
            <w:r>
              <w:t>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6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6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6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6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Windows Embedded POSReady 2009</w:t>
            </w:r>
            <w:r>
              <w:fldChar w:fldCharType="begin"/>
            </w:r>
            <w:r>
              <w:instrText xml:space="preserve"> XE "</w:instrText>
            </w:r>
            <w:r>
              <w:instrText xml:space="preserve">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6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6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6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6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6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bl>
    <w:p w:rsidR="00941E18" w:rsidRDefault="00A032B2">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941E18" w:rsidRDefault="00A032B2">
      <w:pPr>
        <w:pStyle w:val="ProductList-BodyIndented"/>
      </w:pPr>
      <w:r>
        <w:rPr>
          <w:i/>
          <w:vertAlign w:val="superscript"/>
        </w:rPr>
        <w:lastRenderedPageBreak/>
        <w:t>2</w:t>
      </w:r>
      <w:r>
        <w:rPr>
          <w:i/>
        </w:rPr>
        <w:t>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користувача».</w:t>
      </w:r>
    </w:p>
    <w:p w:rsidR="00941E18" w:rsidRDefault="00A032B2">
      <w:pPr>
        <w:pStyle w:val="ProductList-BodyIndented"/>
      </w:pPr>
      <w:r>
        <w:rPr>
          <w:i/>
          <w:vertAlign w:val="superscript"/>
        </w:rPr>
        <w:t>3</w:t>
      </w:r>
      <w:r>
        <w:t xml:space="preserve">Стовпець також використовується для визначення прийнятної кваліфікаційної ОС для </w:t>
      </w:r>
      <w:r>
        <w:t>основного пристрою користувача, якщо користувач має ліцензію Windows із Підтримкою програмного забезпечення на користувача.</w:t>
      </w:r>
    </w:p>
    <w:p w:rsidR="00941E18" w:rsidRDefault="00A032B2">
      <w:pPr>
        <w:pStyle w:val="ProductList-BodyIndented"/>
      </w:pPr>
      <w:r>
        <w:rPr>
          <w:i/>
          <w:vertAlign w:val="superscript"/>
        </w:rPr>
        <w:t>4</w:t>
      </w:r>
      <w:r>
        <w:t>N, K і KN – спеціалізовані випуски для певних ринків.</w:t>
      </w:r>
    </w:p>
    <w:p w:rsidR="00941E18" w:rsidRDefault="00A032B2">
      <w:pPr>
        <w:pStyle w:val="ProductList-BodyIndented"/>
      </w:pPr>
      <w:r>
        <w:rPr>
          <w:i/>
          <w:vertAlign w:val="superscript"/>
        </w:rPr>
        <w:t>5</w:t>
      </w:r>
      <w:r>
        <w:rPr>
          <w:i/>
        </w:rPr>
        <w:t>Розділ 2.1.2.2 не застосовується до Windows 10 IoT Enterprise для роздрібних</w:t>
      </w:r>
      <w:r>
        <w:rPr>
          <w:i/>
        </w:rPr>
        <w:t xml:space="preserve"> магазинів або тонких клієнтів.</w:t>
      </w:r>
    </w:p>
    <w:p w:rsidR="00941E18" w:rsidRDefault="00941E18">
      <w:pPr>
        <w:pStyle w:val="ProductList-BodyIndented"/>
      </w:pPr>
    </w:p>
    <w:p w:rsidR="00941E18" w:rsidRDefault="00A032B2">
      <w:pPr>
        <w:pStyle w:val="ProductList-BodyIndented"/>
      </w:pPr>
      <w:r>
        <w:rPr>
          <w:b/>
        </w:rPr>
        <w:t>2.1.2.1 Обмеження стосовно використання Умовних кваліфікаційних операційних систем Windows</w:t>
      </w:r>
    </w:p>
    <w:p w:rsidR="00941E18" w:rsidRDefault="00A032B2">
      <w:pPr>
        <w:pStyle w:val="ProductList-BodyIndented"/>
      </w:pPr>
      <w:r>
        <w:t>Якщо програмне забезпечення оновлення інсталюється на пристроях, які раніше працювали під керуванням будь-якого з підтримуваних випу</w:t>
      </w:r>
      <w:r>
        <w:t xml:space="preserve">сків Умовних кваліфікаційних операційних систем і мали ліцензії для використання таких випусків, застосовуються наведені нижче умови.  </w:t>
      </w:r>
    </w:p>
    <w:p w:rsidR="00941E18" w:rsidRDefault="00A032B2" w:rsidP="001E648E">
      <w:pPr>
        <w:pStyle w:val="ProductList-Bullet"/>
        <w:numPr>
          <w:ilvl w:val="1"/>
          <w:numId w:val="22"/>
        </w:numPr>
      </w:pPr>
      <w:r>
        <w:t>Конкретне призначення. Ліцензований пристрій Клієнта розроблено для використання в рамках конкретного призначення. Клієн</w:t>
      </w:r>
      <w:r>
        <w:t xml:space="preserve">т може використовувати програмне забезпечення тільки в рамках такого призначення. </w:t>
      </w:r>
    </w:p>
    <w:p w:rsidR="00941E18" w:rsidRDefault="00A032B2" w:rsidP="001E648E">
      <w:pPr>
        <w:pStyle w:val="ProductList-Bullet"/>
        <w:numPr>
          <w:ilvl w:val="1"/>
          <w:numId w:val="22"/>
        </w:numPr>
      </w:pPr>
      <w:r>
        <w:t xml:space="preserve">Інше Програмне забезпечення. Клієнт може використовувати з програмним забезпеченням інші програми, якщо вони безпосередньо підтримують використання пристрою в рамках конкретного призначення, яке для нього передбачив виробник, або надають системні утиліти, </w:t>
      </w:r>
      <w:r>
        <w:t>засоби для керування ресурсами, програму захисту від вірусів чи подібну систему захисту. Якщо галузева система Клієнта виконує функції настільного комп’ютера, Клієнт має гарантувати, що такі функції: (i) використовуються лише для підтримки галузевих функці</w:t>
      </w:r>
      <w:r>
        <w:t>ональних можливостей; (ii) працюють лише після технічної інтеграції з Галузевою програмою або застосовують політики, які примусово впроваджуються за допомогою технічних засобів, чи архітектуру, що дають змогу працювати цим функціям лише з функціональними м</w:t>
      </w:r>
      <w:r>
        <w:t>ожливостями Галузевої програми. До «Функцій настільного комп’ютера» в контексті цього документа належить: програмне забезпечення для роботи з електронною поштою, текстом, електронними таблицями, базами даних, плануванням або особистими фінансами. «Галузева</w:t>
      </w:r>
      <w:r>
        <w:t xml:space="preserve"> програма» в контексті цього документа – це пристрій, на якому працює лише галузеве програмне забезпечення або програмне забезпечення, призначене для виконання певних завдань. На пристрої можуть використовуватися протоколи служб терміналів, які дають змогу</w:t>
      </w:r>
      <w:r>
        <w:t xml:space="preserve"> отримувати доступ до такого програмного забезпечення, запущеного на сервері. Галузеву систему Клієнта не можна використовувати в її розгорнутій конфігурації як ПК загального призначення або комерційно життєздатний замінник такої системи. </w:t>
      </w:r>
    </w:p>
    <w:p w:rsidR="00941E18" w:rsidRDefault="00A032B2" w:rsidP="001E648E">
      <w:pPr>
        <w:pStyle w:val="ProductList-Bullet"/>
        <w:numPr>
          <w:ilvl w:val="1"/>
          <w:numId w:val="22"/>
        </w:numPr>
      </w:pPr>
      <w:r>
        <w:t>Під час оновленн</w:t>
      </w:r>
      <w:r>
        <w:t>я з будь-якої версії програмного забезпечення Windows Embedded, що має позначку «Касове», «Для пунктів обслуговування клієнтів» або «Для роздрібних магазинів» у таблиці вище, Клієнт повинен використовувати програмне забезпечення для оновлення з програмою д</w:t>
      </w:r>
      <w:r>
        <w:t>ля пунктів обслуговування клієнтів, а програма для пунктів обслуговування клієнтів має використовуватися в першу чергу кожним кінцевим користувачем. Програма для пунктів обслуговування клієнтів є програмним забезпеченням, яке містить будь-які з таких функц</w:t>
      </w:r>
      <w:r>
        <w:t>ій: обробка транзакцій із продажу та обслуговування, сканування та відстеження запасів, записування або передавання відомостей про клієнта, виконання пов’язаних із цим функцій керування та пряме або непряме надання клієнтам інформації про доступні продукти</w:t>
      </w:r>
      <w:r>
        <w:t xml:space="preserve"> й послуги.</w:t>
      </w:r>
    </w:p>
    <w:p w:rsidR="00941E18" w:rsidRDefault="00941E18">
      <w:pPr>
        <w:pStyle w:val="ProductList-BodyIndented"/>
      </w:pPr>
    </w:p>
    <w:p w:rsidR="00941E18" w:rsidRDefault="00A032B2">
      <w:pPr>
        <w:pStyle w:val="ProductList-BodyIndented"/>
      </w:pPr>
      <w:r>
        <w:rPr>
          <w:b/>
        </w:rPr>
        <w:t>2.1.2.2 Обмеження стосовно придбання Підтримки програмного забезпечення для Умовних кваліфікаційних операційних систем Windows</w:t>
      </w:r>
    </w:p>
    <w:p w:rsidR="00941E18" w:rsidRDefault="00A032B2">
      <w:pPr>
        <w:pStyle w:val="ProductList-BodyIndented"/>
      </w:pPr>
      <w:r>
        <w:t xml:space="preserve">Незважаючи на будь-які протилежні положення в Розділі 4.1, Підтримку програмного забезпечення не можна придбати для </w:t>
      </w:r>
      <w:r>
        <w:t>пристроїв, які ліцензовано з Умовними кваліфікаційними операційними системами. Це обмеження не застосовується до пристроїв, які ліцензовано з Windows 10 IoT Enterprise для роздрібних магазинів або тонких клієнтів.</w:t>
      </w:r>
    </w:p>
    <w:p w:rsidR="00941E18" w:rsidRDefault="00941E18">
      <w:pPr>
        <w:pStyle w:val="ProductList-SubClauseHeading"/>
        <w:outlineLvl w:val="5"/>
      </w:pPr>
    </w:p>
    <w:p w:rsidR="00941E18" w:rsidRDefault="00A032B2">
      <w:pPr>
        <w:pStyle w:val="ProductList-SubClauseHeading"/>
        <w:outlineLvl w:val="5"/>
      </w:pPr>
      <w:r>
        <w:t>2.1.3 Правила кваліфікаційних ОС для Ліце</w:t>
      </w:r>
      <w:r>
        <w:t>нзій на оновлення Windows за програмою корпоративного ліцензування «Volume Licensing»</w:t>
      </w:r>
    </w:p>
    <w:p w:rsidR="00941E18" w:rsidRDefault="00A032B2" w:rsidP="001E648E">
      <w:pPr>
        <w:pStyle w:val="ProductList-Bullet"/>
        <w:numPr>
          <w:ilvl w:val="1"/>
          <w:numId w:val="23"/>
        </w:numPr>
      </w:pPr>
      <w:r>
        <w:t>Кваліфікаційну ОС має бути інстальовано на пристрої, якому буде призначено Ліцензію на оновлення за програмою корпоративного ліцензування «Volume Licensing».</w:t>
      </w:r>
    </w:p>
    <w:p w:rsidR="00941E18" w:rsidRDefault="00A032B2" w:rsidP="001E648E">
      <w:pPr>
        <w:pStyle w:val="ProductList-Bullet"/>
        <w:numPr>
          <w:ilvl w:val="1"/>
          <w:numId w:val="23"/>
        </w:numPr>
      </w:pPr>
      <w:r>
        <w:t>Apple Macint</w:t>
      </w:r>
      <w:r>
        <w:t>osh є кваліфікаційною ОС, лише якщо її попередньо інсталював офіційний виробник до початкового продажу пристрою.</w:t>
      </w:r>
    </w:p>
    <w:p w:rsidR="00941E18" w:rsidRDefault="00A032B2" w:rsidP="001E648E">
      <w:pPr>
        <w:pStyle w:val="ProductList-Bullet"/>
        <w:numPr>
          <w:ilvl w:val="1"/>
          <w:numId w:val="23"/>
        </w:numPr>
      </w:pPr>
      <w:r>
        <w:t>Щоб розгорнути Ліцензію на оновлення за програмою корпоративного ліцензування «Volume Licensing», Клієнти повинні видалити кваліфікаційну ОС із</w:t>
      </w:r>
      <w:r>
        <w:t xml:space="preserve"> пристрою, за винятком випадків, коли вони також мають Підтримку програмного забезпечення за Ліцензією на оновлення за програмою корпоративного ліцензування «Volume Licensing». </w:t>
      </w:r>
    </w:p>
    <w:p w:rsidR="00941E18" w:rsidRDefault="00A032B2" w:rsidP="001E648E">
      <w:pPr>
        <w:pStyle w:val="ProductList-Bullet"/>
        <w:numPr>
          <w:ilvl w:val="1"/>
          <w:numId w:val="23"/>
        </w:numPr>
      </w:pPr>
      <w:r>
        <w:t>Клієнти з ліцензіями «Academic Select», «Academic Open», Угодою CASA та Програ</w:t>
      </w:r>
      <w:r>
        <w:t>мою «Open Value Subscription – рішення «Education Solutions»», що придбали Ліцензію на оновлення та використовують Windows XP Starter Edition, Windows Vista Starter Edition або Windows 7 Starter Edition як кваліфікаційну ОС, відмовляються від будь-якого пр</w:t>
      </w:r>
      <w:r>
        <w:t>ава передавати цю Ліцензію поза межами країни її придбання.</w:t>
      </w:r>
    </w:p>
    <w:p w:rsidR="00941E18" w:rsidRDefault="00941E18">
      <w:pPr>
        <w:pStyle w:val="ProductList-BodyIndented"/>
      </w:pPr>
    </w:p>
    <w:p w:rsidR="00941E18" w:rsidRDefault="00A032B2">
      <w:pPr>
        <w:pStyle w:val="ProductList-ClauseHeading"/>
        <w:outlineLvl w:val="4"/>
      </w:pPr>
      <w:r>
        <w:t>2.2 Оновлення Windows Enterprise (не прив’язане до версій) і Windows Professional (не прив’язане до версій)</w:t>
      </w:r>
    </w:p>
    <w:p w:rsidR="00941E18" w:rsidRDefault="00A032B2">
      <w:pPr>
        <w:pStyle w:val="ProductList-Body"/>
      </w:pPr>
      <w:r>
        <w:t xml:space="preserve">Неприв’язані до версій </w:t>
      </w:r>
      <w:r>
        <w:fldChar w:fldCharType="begin"/>
      </w:r>
      <w:r>
        <w:instrText xml:space="preserve"> AutoTextList   \s NoStyle \t "«Ліцензія» означає право на заван</w:instrText>
      </w:r>
      <w:r>
        <w:instrText xml:space="preserve">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w:t>
      </w:r>
      <w:r>
        <w:t xml:space="preserve">ного забезпечення. Кваліфікаційні операційні системи для випусків Enterprise і Pro операційної системи Windows 10 стосуються неприв’язаних до версій </w:t>
      </w:r>
      <w:r>
        <w:fldChar w:fldCharType="begin"/>
      </w:r>
      <w:r>
        <w:instrText xml:space="preserve"> AutoTextList   \s NoStyle \t "«Ліцензія» означає право на завантаження, інсталяцію, використання Продукту,</w:instrText>
      </w:r>
      <w:r>
        <w:instrText xml:space="preserve"> а також отримання до нього доступу." </w:instrText>
      </w:r>
      <w:r>
        <w:fldChar w:fldCharType="separate"/>
      </w:r>
      <w:r>
        <w:rPr>
          <w:color w:val="0563C1"/>
        </w:rPr>
        <w:t>Ліцензій</w:t>
      </w:r>
      <w:r>
        <w:fldChar w:fldCharType="end"/>
      </w:r>
      <w:r>
        <w:t xml:space="preserve"> на Оновлення до Windows Enterprise і Windows Professional відповідно.</w:t>
      </w:r>
    </w:p>
    <w:p w:rsidR="00941E18" w:rsidRDefault="00941E18">
      <w:pPr>
        <w:pStyle w:val="ProductList-Body"/>
      </w:pPr>
    </w:p>
    <w:p w:rsidR="00941E18" w:rsidRDefault="00A032B2">
      <w:pPr>
        <w:pStyle w:val="ProductList-ClauseHeading"/>
        <w:outlineLvl w:val="4"/>
      </w:pPr>
      <w:r>
        <w:lastRenderedPageBreak/>
        <w:t>2.3 Повторне відтворення Windows 10</w:t>
      </w:r>
    </w:p>
    <w:p w:rsidR="00941E18" w:rsidRDefault="00A032B2">
      <w:pPr>
        <w:pStyle w:val="ProductList-Body"/>
      </w:pPr>
      <w:r>
        <w:t xml:space="preserve">Якщо третя сторона збирається повторно відтворити Windows на окремо </w:t>
      </w:r>
      <w:r>
        <w:fldChar w:fldCharType="begin"/>
      </w:r>
      <w:r>
        <w:instrText xml:space="preserve"> AutoTextList   \s NoStyle \t "</w:instrText>
      </w:r>
      <w:r>
        <w:instrText xml:space="preserve">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Клієнта, то Клієнт повинен спочатку надати такій </w:t>
      </w:r>
      <w:r>
        <w:t>третій стороні письмову документацію з підтвердженням того, що він має ліцензії на програмне забезпечення, яке інсталюватиме ця третя сторона.</w:t>
      </w:r>
    </w:p>
    <w:p w:rsidR="00941E18" w:rsidRDefault="00941E18">
      <w:pPr>
        <w:pStyle w:val="ProductList-Body"/>
      </w:pPr>
    </w:p>
    <w:p w:rsidR="00941E18" w:rsidRDefault="00A032B2">
      <w:pPr>
        <w:pStyle w:val="ProductList-ClauseHeading"/>
        <w:outlineLvl w:val="4"/>
      </w:pPr>
      <w:r>
        <w:t>2.4 Регіональні варіанти виконання</w:t>
      </w:r>
    </w:p>
    <w:p w:rsidR="00941E18" w:rsidRDefault="00A032B2">
      <w:pPr>
        <w:pStyle w:val="ProductList-SubClauseHeading"/>
        <w:outlineLvl w:val="5"/>
      </w:pPr>
      <w:r>
        <w:t>2.4.1 N-Версії (без Програвача Windows Media) Microsoft Windows XP Profession</w:t>
      </w:r>
      <w:r>
        <w:t>al, Vista Business і 7 Professional</w:t>
      </w:r>
    </w:p>
    <w:p w:rsidR="00941E18" w:rsidRDefault="00A032B2">
      <w:pPr>
        <w:pStyle w:val="ProductList-BodyIndented"/>
      </w:pPr>
      <w:r>
        <w:t>Клієнти, розташовані в одній із країн Європейського союзу (ЄС) або одній із країн Європейської асоціації вільної торгівлі (ЄАВТ), можуть мати право придбати носії з N-версіями Windows XP Professional, Windows Vista Busin</w:t>
      </w:r>
      <w:r>
        <w:t xml:space="preserve">ess і Windows 7 Professional або завантажити це програмне забезпечення. Відомості про критерії відповідності та виконання див. у Списку продуктів за березень 2014 р., розміщеному на веб-сторінці </w:t>
      </w:r>
      <w:hyperlink r:id="rId94">
        <w:r>
          <w:rPr>
            <w:color w:val="00467F"/>
            <w:u w:val="single"/>
          </w:rPr>
          <w:t>http://go.microsoft.com/?linkid=9839207</w:t>
        </w:r>
      </w:hyperlink>
      <w:r>
        <w:t>.</w:t>
      </w:r>
    </w:p>
    <w:p w:rsidR="00941E18" w:rsidRDefault="00941E18">
      <w:pPr>
        <w:pStyle w:val="ProductList-BodyIndented"/>
      </w:pPr>
    </w:p>
    <w:p w:rsidR="00941E18" w:rsidRDefault="00A032B2">
      <w:pPr>
        <w:pStyle w:val="ProductList-SubClauseHeading"/>
        <w:outlineLvl w:val="5"/>
      </w:pPr>
      <w:r>
        <w:t>2.4.2 K- та KN-версії Windows XP Professional, Vista Business і 7 Professional</w:t>
      </w:r>
    </w:p>
    <w:p w:rsidR="00941E18" w:rsidRDefault="00A032B2">
      <w:pPr>
        <w:pStyle w:val="ProductList-BodyIndented"/>
      </w:pPr>
      <w:r>
        <w:t>Клієнтам і їхнім афілійованим особам доступні спеціально призначені для Кореї носії та можливості завантаження для використання Windows</w:t>
      </w:r>
      <w:r>
        <w:t xml:space="preserve"> XP Professional, Vista Business і 7 Professional у Кореї. Відомості про вимоги див. в Списку продуктів за березень 2014 р., розміщеному на веб-сторінці </w:t>
      </w:r>
      <w:hyperlink r:id="rId95">
        <w:r>
          <w:rPr>
            <w:color w:val="00467F"/>
            <w:u w:val="single"/>
          </w:rPr>
          <w:t>http://go.microsoft.com/?linkid=9839207</w:t>
        </w:r>
      </w:hyperlink>
      <w:r>
        <w:t>.</w:t>
      </w:r>
    </w:p>
    <w:p w:rsidR="00941E18" w:rsidRDefault="00941E18">
      <w:pPr>
        <w:pStyle w:val="ProductList-BodyIndented"/>
      </w:pPr>
    </w:p>
    <w:p w:rsidR="00941E18" w:rsidRDefault="00A032B2">
      <w:pPr>
        <w:pStyle w:val="ProductList-SubClauseHeading"/>
        <w:outlineLvl w:val="5"/>
      </w:pPr>
      <w:r>
        <w:t>2.</w:t>
      </w:r>
      <w:r>
        <w:t>4.3 Windows 8/8.1 Pro KN і Windows 10 Pro KN</w:t>
      </w:r>
    </w:p>
    <w:p w:rsidR="00941E18" w:rsidRDefault="00A032B2">
      <w:pPr>
        <w:pStyle w:val="ProductList-BodyIndented"/>
      </w:pPr>
      <w:r>
        <w:t>Розташовані в Кореї Клієнти, які мають активну угоду корпоративного ліцензування «Volume Licensing» або реєстрацію в Microsoft Operations Pte Ltd, мають право придбати носії з Windows 8/8.1 Pro KN і Windows 10 P</w:t>
      </w:r>
      <w:r>
        <w:t>ro KN для розгортання та використання в Кореї. Жодне інше використання не дозволяється.</w:t>
      </w:r>
    </w:p>
    <w:p w:rsidR="00941E18" w:rsidRDefault="00941E18">
      <w:pPr>
        <w:pStyle w:val="ProductList-BodyIndented"/>
      </w:pPr>
    </w:p>
    <w:p w:rsidR="00941E18" w:rsidRDefault="00A032B2">
      <w:pPr>
        <w:pStyle w:val="ProductList-SubClauseHeading"/>
        <w:outlineLvl w:val="5"/>
      </w:pPr>
      <w:r>
        <w:t>2.4.4 Windows 8/8.1 Pro N і Windows 10 Pro N (без програвача Windows Media)</w:t>
      </w:r>
    </w:p>
    <w:p w:rsidR="00941E18" w:rsidRDefault="00A032B2">
      <w:pPr>
        <w:pStyle w:val="ProductList-BodyIndented"/>
      </w:pPr>
      <w:r>
        <w:t>Клієнти з активними угодами з Microsoft Ireland Operations Ltd мають право придбати носії з Microsoft Windows 8/8.1 Pro N і Windows 10 Pro N лише для розгортання та використання в країнах Європейського союзу (ЄС) або Європейської асоціації вільної торгівлі</w:t>
      </w:r>
      <w:r>
        <w:t xml:space="preserve"> (ЄАВТ). (Для цілей Програми «Open License» «активна угода» – це угода, пов’язана з активним Номером авторизації «Open License».)</w:t>
      </w:r>
    </w:p>
    <w:p w:rsidR="00941E18" w:rsidRDefault="00941E18">
      <w:pPr>
        <w:pStyle w:val="ProductList-BodyIndented"/>
      </w:pPr>
    </w:p>
    <w:p w:rsidR="00941E18" w:rsidRDefault="00A032B2">
      <w:pPr>
        <w:pStyle w:val="ProductList-ClauseHeading"/>
        <w:outlineLvl w:val="4"/>
      </w:pPr>
      <w:r>
        <w:t>2.5 Комплект Windows Embedded 8 Standard Enterprise</w:t>
      </w:r>
    </w:p>
    <w:p w:rsidR="00941E18" w:rsidRDefault="00A032B2">
      <w:pPr>
        <w:pStyle w:val="ProductList-Body"/>
      </w:pPr>
      <w:r>
        <w:t>Використання функцій програмного забезпечення, що активуються завдяки Ком</w:t>
      </w:r>
      <w:r>
        <w:t>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w:t>
      </w:r>
      <w:r>
        <w:t>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941E18" w:rsidRDefault="00941E18">
      <w:pPr>
        <w:pStyle w:val="ProductList-Body"/>
      </w:pPr>
    </w:p>
    <w:p w:rsidR="00941E18" w:rsidRDefault="00A032B2">
      <w:pPr>
        <w:pStyle w:val="ProductList-ClauseHeading"/>
        <w:outlineLvl w:val="4"/>
      </w:pPr>
      <w:r>
        <w:t>2.6 Права на інсталяцію та використання</w:t>
      </w:r>
    </w:p>
    <w:p w:rsidR="00941E18" w:rsidRDefault="00A032B2">
      <w:pPr>
        <w:pStyle w:val="ProductList-Body"/>
      </w:pPr>
      <w:r>
        <w:t>Для Клієнтів, що от</w:t>
      </w:r>
      <w:r>
        <w:t>римали ліцензії за Угодою Microsoft Cloud:</w:t>
      </w:r>
    </w:p>
    <w:p w:rsidR="00941E18" w:rsidRDefault="00A032B2" w:rsidP="001E648E">
      <w:pPr>
        <w:pStyle w:val="ProductList-Bullet"/>
        <w:numPr>
          <w:ilvl w:val="0"/>
          <w:numId w:val="24"/>
        </w:numPr>
      </w:pPr>
      <w:r>
        <w:t xml:space="preserve">кожен користувач, якому призначено ліцензію на передплату, може активувати програмне забезпечення не більше ніж на п’яти пристроях одночасно для запуску екземпляра програмного забезпечення у </w:t>
      </w:r>
      <w:r>
        <w:fldChar w:fldCharType="begin"/>
      </w:r>
      <w:r>
        <w:instrText xml:space="preserve"> AutoTextList   \s NoS</w:instrText>
      </w:r>
      <w:r>
        <w:instrText>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w:instrText>
      </w:r>
      <w:r>
        <w:instrText xml:space="preserve">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w:t>
      </w:r>
    </w:p>
    <w:p w:rsidR="00941E18" w:rsidRDefault="00A032B2" w:rsidP="001E648E">
      <w:pPr>
        <w:pStyle w:val="ProductList-Bullet"/>
        <w:numPr>
          <w:ilvl w:val="0"/>
          <w:numId w:val="24"/>
        </w:numPr>
      </w:pPr>
      <w:r>
        <w:t>Розділ 3.5 не застосовується; і</w:t>
      </w:r>
    </w:p>
    <w:p w:rsidR="00941E18" w:rsidRDefault="00A032B2" w:rsidP="001E648E">
      <w:pPr>
        <w:pStyle w:val="ProductList-Bullet"/>
        <w:numPr>
          <w:ilvl w:val="0"/>
          <w:numId w:val="24"/>
        </w:numPr>
      </w:pPr>
      <w:r>
        <w:t xml:space="preserve">Розділ 4 нижче не застосовується. </w:t>
      </w:r>
    </w:p>
    <w:p w:rsidR="00941E18" w:rsidRDefault="00941E18">
      <w:pPr>
        <w:pStyle w:val="ProductList-Body"/>
      </w:pPr>
    </w:p>
    <w:p w:rsidR="00941E18" w:rsidRDefault="00A032B2">
      <w:pPr>
        <w:pStyle w:val="ProductList-ClauseHeading"/>
        <w:outlineLvl w:val="4"/>
      </w:pPr>
      <w:r>
        <w:t>2.7 Придатність для придбання ліцензії Windows</w:t>
      </w:r>
      <w:r>
        <w:t xml:space="preserve"> 10 Home для професійних прав для Е3/Е5</w:t>
      </w:r>
    </w:p>
    <w:p w:rsidR="00941E18" w:rsidRDefault="00A032B2">
      <w:pPr>
        <w:pStyle w:val="ProductList-SubClauseHeading"/>
        <w:outlineLvl w:val="5"/>
      </w:pPr>
      <w:r>
        <w:t>2.7.1 Необхідні умови</w:t>
      </w:r>
    </w:p>
    <w:p w:rsidR="00941E18" w:rsidRDefault="00A032B2">
      <w:pPr>
        <w:pStyle w:val="ProductList-BodyIndented"/>
      </w:pPr>
      <w:r>
        <w:t>Незважаючи на розділ 2.1.1 «Кваліфіковані операційні системи» Клієнти в Австралії, Канаді, Ісландії, Японії, Новій Зеландії, Норвегії, Швейцарії, США чи будь-якій країні Європейського Союзу відп</w:t>
      </w:r>
      <w:r>
        <w:t>овідають вимогам для отримання ліцензії Windows 10 Home для професійних прав на пристрої з ліцензійною версією Windows Home 7 чи новішою, якщо вони постійно мали ліцензію на будь-яке наступне програмне забезпечення з 1 березня 2017 року:</w:t>
      </w:r>
    </w:p>
    <w:p w:rsidR="00941E18" w:rsidRDefault="00A032B2" w:rsidP="001E648E">
      <w:pPr>
        <w:pStyle w:val="ProductList-Bullet"/>
        <w:numPr>
          <w:ilvl w:val="1"/>
          <w:numId w:val="25"/>
        </w:numPr>
      </w:pPr>
      <w:r>
        <w:t>Windows 10 Enterpr</w:t>
      </w:r>
      <w:r>
        <w:t xml:space="preserve">ise E3 на пристрій із активною підтримкою програмного забезпечення </w:t>
      </w:r>
    </w:p>
    <w:p w:rsidR="00941E18" w:rsidRDefault="00A032B2" w:rsidP="001E648E">
      <w:pPr>
        <w:pStyle w:val="ProductList-Bullet"/>
        <w:numPr>
          <w:ilvl w:val="1"/>
          <w:numId w:val="25"/>
        </w:numPr>
      </w:pPr>
      <w:r>
        <w:t xml:space="preserve">Windows 10 Enterprise E3/E5 з ліцензією на передплату користувача </w:t>
      </w:r>
    </w:p>
    <w:p w:rsidR="00941E18" w:rsidRDefault="00A032B2" w:rsidP="001E648E">
      <w:pPr>
        <w:pStyle w:val="ProductList-Bullet"/>
        <w:numPr>
          <w:ilvl w:val="1"/>
          <w:numId w:val="25"/>
        </w:numPr>
      </w:pPr>
      <w:r>
        <w:t>Windows 10 Enterprise E5 з ліцензією на передплату користувача на пристрій</w:t>
      </w:r>
    </w:p>
    <w:p w:rsidR="00941E18" w:rsidRDefault="00941E18">
      <w:pPr>
        <w:pStyle w:val="ProductList-BodyIndented"/>
      </w:pPr>
    </w:p>
    <w:p w:rsidR="00941E18" w:rsidRDefault="00A032B2">
      <w:pPr>
        <w:pStyle w:val="ProductList-SubClauseHeading"/>
        <w:outlineLvl w:val="5"/>
      </w:pPr>
      <w:r>
        <w:t>2.7.2 Вимоги щодо придбання</w:t>
      </w:r>
    </w:p>
    <w:p w:rsidR="00941E18" w:rsidRDefault="00A032B2">
      <w:pPr>
        <w:pStyle w:val="ProductList-BodyIndented"/>
      </w:pPr>
      <w:r>
        <w:t xml:space="preserve">Ліцензії Windows </w:t>
      </w:r>
      <w:r>
        <w:t>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w:t>
      </w:r>
      <w:r>
        <w:t xml:space="preserve"> із наступних критеріїв:</w:t>
      </w:r>
    </w:p>
    <w:p w:rsidR="00941E18" w:rsidRDefault="00A032B2" w:rsidP="001E648E">
      <w:pPr>
        <w:pStyle w:val="ProductList-Bullet"/>
        <w:numPr>
          <w:ilvl w:val="1"/>
          <w:numId w:val="26"/>
        </w:numPr>
      </w:pPr>
      <w:r>
        <w:t xml:space="preserve">ліцензований Windows 10 Enterprise E3/Е5 на пристрій або </w:t>
      </w:r>
    </w:p>
    <w:p w:rsidR="00941E18" w:rsidRDefault="00A032B2" w:rsidP="001E648E">
      <w:pPr>
        <w:pStyle w:val="ProductList-Bullet"/>
        <w:numPr>
          <w:ilvl w:val="1"/>
          <w:numId w:val="26"/>
        </w:numPr>
      </w:pPr>
      <w:r>
        <w:t>на якому встановлено Pro або Enterprise і який використовується Ліцензованим користувачем Windows 10 Enterprise E3/E5</w:t>
      </w:r>
    </w:p>
    <w:p w:rsidR="00941E18" w:rsidRDefault="00941E18">
      <w:pPr>
        <w:pStyle w:val="ProductList-BodyIndented"/>
      </w:pPr>
    </w:p>
    <w:p w:rsidR="00941E18" w:rsidRDefault="00A032B2">
      <w:pPr>
        <w:pStyle w:val="ProductList-SubClauseHeading"/>
        <w:outlineLvl w:val="5"/>
      </w:pPr>
      <w:r>
        <w:t>2.7.3 Обмеження ліцензії</w:t>
      </w:r>
    </w:p>
    <w:p w:rsidR="00941E18" w:rsidRDefault="00A032B2">
      <w:pPr>
        <w:pStyle w:val="ProductList-BodyIndented"/>
      </w:pPr>
      <w:r>
        <w:t>Ліцензія не включає прав встановлювати або запускати екземпляр попередньої версії Windows 10 Pro. Права перепризначення в розділі 4.3 застосовуються лише для пристрою на заміну з кваліфікованою операційною системою Pro або Enterprise.</w:t>
      </w:r>
    </w:p>
    <w:p w:rsidR="00941E18" w:rsidRDefault="00941E18">
      <w:pPr>
        <w:pStyle w:val="ProductList-BodyIndented"/>
      </w:pPr>
    </w:p>
    <w:p w:rsidR="00941E18" w:rsidRDefault="00A032B2">
      <w:pPr>
        <w:pStyle w:val="ProductList-ClauseHeading"/>
        <w:outlineLvl w:val="4"/>
      </w:pPr>
      <w:r>
        <w:lastRenderedPageBreak/>
        <w:t>2.8 Активація корист</w:t>
      </w:r>
      <w:r>
        <w:t>увачем Онлайнової служби Windows 10, вимоги до придбання Додаткової ліцензії на передплату користувача E3 і E5</w:t>
      </w:r>
    </w:p>
    <w:p w:rsidR="00941E18" w:rsidRDefault="00A032B2">
      <w:pPr>
        <w:pStyle w:val="ProductList-SubClauseHeading"/>
        <w:outlineLvl w:val="5"/>
      </w:pPr>
      <w:r>
        <w:t>2.8.1 Ліцензії на оновлення Додаткової ліцензії на передплату користувача</w:t>
      </w:r>
    </w:p>
    <w:p w:rsidR="00941E18" w:rsidRDefault="00A032B2">
      <w:pPr>
        <w:pStyle w:val="ProductList-BodyIndented"/>
      </w:pPr>
      <w:r>
        <w:t xml:space="preserve">Клієнт повинен мати активну Реєстраційну форму «Enterprise Enrollment» </w:t>
      </w:r>
      <w:r>
        <w:t>із відповідними Ліцензіями на оновлення.</w:t>
      </w:r>
    </w:p>
    <w:tbl>
      <w:tblPr>
        <w:tblStyle w:val="PURTable0"/>
        <w:tblW w:w="0" w:type="dxa"/>
        <w:tblLook w:val="04A0" w:firstRow="1" w:lastRow="0" w:firstColumn="1" w:lastColumn="0" w:noHBand="0" w:noVBand="1"/>
      </w:tblPr>
      <w:tblGrid>
        <w:gridCol w:w="5154"/>
        <w:gridCol w:w="5276"/>
      </w:tblGrid>
      <w:tr w:rsidR="00941E1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41E18" w:rsidRDefault="00A032B2">
            <w:pPr>
              <w:pStyle w:val="ProductList-TableBody"/>
            </w:pPr>
            <w:r>
              <w:rPr>
                <w:color w:val="FFFFFF"/>
              </w:rPr>
              <w:t>Відповідні продукти</w:t>
            </w:r>
          </w:p>
        </w:tc>
        <w:tc>
          <w:tcPr>
            <w:tcW w:w="6120" w:type="dxa"/>
            <w:tcBorders>
              <w:left w:val="single" w:sz="4" w:space="0" w:color="6E6E6E"/>
              <w:right w:val="single" w:sz="4" w:space="0" w:color="6E6E6E"/>
            </w:tcBorders>
            <w:shd w:val="clear" w:color="auto" w:fill="0072C6"/>
          </w:tcPr>
          <w:p w:rsidR="00941E18" w:rsidRDefault="00A032B2">
            <w:pPr>
              <w:pStyle w:val="ProductList-TableBody"/>
            </w:pPr>
            <w:r>
              <w:rPr>
                <w:color w:val="FFFFFF"/>
              </w:rPr>
              <w:t>Додаткова ліцензія на передплату користувача</w:t>
            </w:r>
          </w:p>
        </w:tc>
      </w:tr>
      <w:tr w:rsidR="00941E18">
        <w:tc>
          <w:tcPr>
            <w:tcW w:w="6000" w:type="dxa"/>
            <w:tcBorders>
              <w:left w:val="single" w:sz="4" w:space="0" w:color="6E6E6E"/>
              <w:bottom w:val="single" w:sz="4" w:space="0" w:color="6E6E6E"/>
              <w:right w:val="single" w:sz="4" w:space="0" w:color="6E6E6E"/>
            </w:tcBorders>
          </w:tcPr>
          <w:p w:rsidR="00941E18" w:rsidRDefault="00A032B2">
            <w:pPr>
              <w:pStyle w:val="ProductList-TableBody"/>
            </w:pPr>
            <w:r>
              <w:t>Windows 10 Enterprise E3, або</w:t>
            </w:r>
            <w:r>
              <w:br/>
              <w:t>Windows VDA E3</w:t>
            </w:r>
          </w:p>
        </w:tc>
        <w:tc>
          <w:tcPr>
            <w:tcW w:w="6120" w:type="dxa"/>
            <w:tcBorders>
              <w:left w:val="single" w:sz="4" w:space="0" w:color="6E6E6E"/>
              <w:bottom w:val="single" w:sz="4" w:space="0" w:color="6E6E6E"/>
              <w:right w:val="single" w:sz="4" w:space="0" w:color="6E6E6E"/>
            </w:tcBorders>
          </w:tcPr>
          <w:p w:rsidR="00941E18" w:rsidRDefault="00A032B2">
            <w:pPr>
              <w:pStyle w:val="ProductList-TableBody"/>
            </w:pPr>
            <w:r>
              <w:t>Активація Онлайнової служби користувача Windows 10, ліцензія E3</w:t>
            </w:r>
          </w:p>
        </w:tc>
      </w:tr>
      <w:tr w:rsidR="00941E18">
        <w:tc>
          <w:tcPr>
            <w:tcW w:w="60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Windows 10 Enterprise E5, або</w:t>
            </w:r>
            <w:r>
              <w:br/>
              <w:t>Windows V</w:t>
            </w:r>
            <w:r>
              <w:t>DA E5</w:t>
            </w:r>
          </w:p>
        </w:tc>
        <w:tc>
          <w:tcPr>
            <w:tcW w:w="61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Активація Онлайнової служби користувача Windows 10, ліцензія E5</w:t>
            </w:r>
          </w:p>
        </w:tc>
      </w:tr>
    </w:tbl>
    <w:p w:rsidR="00941E18" w:rsidRDefault="00941E18">
      <w:pPr>
        <w:pStyle w:val="ProductList-SubClauseHeading"/>
        <w:outlineLvl w:val="5"/>
      </w:pPr>
    </w:p>
    <w:p w:rsidR="00941E18" w:rsidRDefault="00A032B2">
      <w:pPr>
        <w:pStyle w:val="ProductList-SubClauseHeading"/>
        <w:outlineLvl w:val="5"/>
      </w:pPr>
      <w:r>
        <w:t>2.8.2 Обмеження на придбання Додаткових ліцензій на передплату для користувача</w:t>
      </w:r>
    </w:p>
    <w:p w:rsidR="00941E18" w:rsidRDefault="00A032B2">
      <w:pPr>
        <w:pStyle w:val="ProductList-BodyIndented"/>
      </w:pPr>
      <w:r>
        <w:t xml:space="preserve">За кожною Ліцензією на оновлення можна придбати лише одну Додаткову ліцензію на передплату користувача. 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w:t>
      </w:r>
      <w:r>
        <w:t>пристроїв за Реєстраційною формою «Enterprise Enrollment»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(або на один наб</w:t>
      </w:r>
      <w:r>
        <w:t>ір Ліцензій на оновлення).</w:t>
      </w:r>
    </w:p>
    <w:p w:rsidR="00941E18" w:rsidRDefault="00941E18">
      <w:pPr>
        <w:pStyle w:val="ProductList-BodyIndented"/>
      </w:pPr>
    </w:p>
    <w:p w:rsidR="00941E18" w:rsidRDefault="00A032B2">
      <w:pPr>
        <w:pStyle w:val="ProductList-ClauseHeading"/>
        <w:outlineLvl w:val="4"/>
      </w:pPr>
      <w:r>
        <w:t>2.9 Перехід із Windows 10 S на Windows 10 Pro</w:t>
      </w:r>
    </w:p>
    <w:p w:rsidR="00941E18" w:rsidRDefault="00A032B2">
      <w:pPr>
        <w:pStyle w:val="ProductList-Body"/>
      </w:pPr>
      <w:r>
        <w:t>Незважаючи на положення Розділу 2.1 «Кваліфікаційні операційні системи», Клієнти можуть придбати ліцензію на Перехід із Windows 10 S на Windows 10 Pro для пристроїв із ліцензією на W</w:t>
      </w:r>
      <w:r>
        <w:t>indows 10 S.</w:t>
      </w:r>
    </w:p>
    <w:p w:rsidR="00941E18" w:rsidRDefault="00A032B2">
      <w:pPr>
        <w:pStyle w:val="ProductList-Offering1SubSection"/>
        <w:outlineLvl w:val="3"/>
      </w:pPr>
      <w:bookmarkStart w:id="196" w:name="_Sec813"/>
      <w:r>
        <w:t>3. Права на використання</w:t>
      </w:r>
      <w:bookmarkEnd w:id="196"/>
    </w:p>
    <w:tbl>
      <w:tblPr>
        <w:tblStyle w:val="PURTable"/>
        <w:tblW w:w="0" w:type="dxa"/>
        <w:tblLook w:val="04A0" w:firstRow="1" w:lastRow="0" w:firstColumn="1" w:lastColumn="0" w:noHBand="0" w:noVBand="1"/>
      </w:tblPr>
      <w:tblGrid>
        <w:gridCol w:w="3605"/>
        <w:gridCol w:w="3587"/>
        <w:gridCol w:w="359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6">
              <w:r>
                <w:rPr>
                  <w:color w:val="00467F"/>
                  <w:u w:val="single"/>
                </w:rPr>
                <w:t>Умови використання Онлайнових служб</w:t>
              </w:r>
            </w:hyperlink>
            <w:r>
              <w:t xml:space="preserve"> (Розширений захист від загроз у Захиснику Windows для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w:instrText>
            </w:r>
            <w:r>
              <w:instrText xml:space="preserve">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xml:space="preserve">: Усі ліцензії </w:t>
            </w:r>
            <w:r>
              <w:t>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Додаткове програмне забезпечення: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Включені технології: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3.1 Призначе</w:t>
      </w:r>
      <w:r>
        <w:t>ння ліцензій</w:t>
      </w:r>
    </w:p>
    <w:p w:rsidR="00941E18" w:rsidRDefault="00A032B2">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призначаються операційній системі для настільних комп’ютерів (за винятком ліцензії Win</w:t>
      </w:r>
      <w:r>
        <w:t>dows VDA) на постійній основі, якщо в наведеному нижче розділі «Підтримка програмного забезпечення» не зазначено інше. Права на перепризначення ліцензій на Підтримку програмного забезпечення для Windows і VDA для Windows див. в Розділі 4 «Підтримка програм</w:t>
      </w:r>
      <w:r>
        <w:t>ного забезпечення».</w:t>
      </w:r>
    </w:p>
    <w:p w:rsidR="00941E18" w:rsidRDefault="00941E18">
      <w:pPr>
        <w:pStyle w:val="ProductList-Body"/>
      </w:pPr>
    </w:p>
    <w:p w:rsidR="00941E18" w:rsidRDefault="00A032B2">
      <w:pPr>
        <w:pStyle w:val="ProductList-ClauseHeading"/>
        <w:outlineLvl w:val="4"/>
      </w:pPr>
      <w:r>
        <w:t>3.2 Активація Windows 10 на основі Azure Active Directory</w:t>
      </w:r>
    </w:p>
    <w:p w:rsidR="00941E18" w:rsidRDefault="00A032B2">
      <w:pPr>
        <w:pStyle w:val="ProductList-Body"/>
      </w:pPr>
      <w:r>
        <w:t xml:space="preserve">Для Клієнтів, які активують Windows 10 на основі Azure Active Directory: кожен Ліцензований користувач може активувати програмне забезпечення у </w:t>
      </w:r>
      <w:r>
        <w:fldChar w:fldCharType="begin"/>
      </w:r>
      <w:r>
        <w:instrText xml:space="preserve"> AutoTextList   \s NoStyle \t "Фі</w:instrText>
      </w:r>
      <w:r>
        <w:instrText>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w:instrText>
      </w:r>
      <w:r>
        <w:instrText xml:space="preserve">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на п’яти пристроях, на яких інстальовано ювілейне оновлення Windows 10 Pro або оновлення Windows 10 Enterprise Creato</w:t>
      </w:r>
      <w:r>
        <w:t>r’s Update або пізнішої версії.</w:t>
      </w:r>
    </w:p>
    <w:p w:rsidR="00941E18" w:rsidRDefault="00941E18">
      <w:pPr>
        <w:pStyle w:val="ProductList-Body"/>
      </w:pPr>
    </w:p>
    <w:p w:rsidR="00941E18" w:rsidRDefault="00A032B2">
      <w:pPr>
        <w:pStyle w:val="ProductList-ClauseHeading"/>
        <w:outlineLvl w:val="4"/>
      </w:pPr>
      <w:r>
        <w:t>3.3 Програми Windows</w:t>
      </w:r>
    </w:p>
    <w:p w:rsidR="00941E18" w:rsidRDefault="00A032B2">
      <w:pPr>
        <w:pStyle w:val="ProductList-Body"/>
      </w:pPr>
      <w:r>
        <w:t>Якщо інші умови не повідомляються Клієнту або не містяться в настройках програми, Клієнт погоджується, що служби, до яких він здійснює доступ через програми Windows, регулюються угодою Microsoft Service</w:t>
      </w:r>
      <w:r>
        <w:t xml:space="preserve">s Agreement, розміщеною за адресою </w:t>
      </w:r>
      <w:hyperlink r:id="rId97">
        <w:r>
          <w:rPr>
            <w:color w:val="00467F"/>
            <w:u w:val="single"/>
          </w:rPr>
          <w:t>http://go.microsoft.com/fwlink/?linkid=246338</w:t>
        </w:r>
      </w:hyperlink>
      <w:r>
        <w:t>, або для програм Windows, які здійснюють доступ до служб Xbox, – умовами використання Xbox.com, розміщеними за</w:t>
      </w:r>
      <w:r>
        <w:t xml:space="preserve"> адресою </w:t>
      </w:r>
      <w:hyperlink r:id="rId98">
        <w:r>
          <w:rPr>
            <w:color w:val="00467F"/>
            <w:u w:val="single"/>
          </w:rPr>
          <w:t>http://xbox.com/legal/livetou</w:t>
        </w:r>
      </w:hyperlink>
      <w:r>
        <w:t>.</w:t>
      </w:r>
    </w:p>
    <w:p w:rsidR="00941E18" w:rsidRDefault="00941E18">
      <w:pPr>
        <w:pStyle w:val="ProductList-Body"/>
      </w:pPr>
    </w:p>
    <w:p w:rsidR="00941E18" w:rsidRDefault="00A032B2">
      <w:pPr>
        <w:pStyle w:val="ProductList-ClauseHeading"/>
        <w:outlineLvl w:val="4"/>
      </w:pPr>
      <w:r>
        <w:t>3.4 Windows 10 Mobile Enterprise</w:t>
      </w:r>
    </w:p>
    <w:p w:rsidR="00941E18" w:rsidRDefault="00A032B2">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rsidR="00941E18" w:rsidRDefault="00941E18">
      <w:pPr>
        <w:pStyle w:val="ProductList-Body"/>
      </w:pPr>
    </w:p>
    <w:p w:rsidR="00941E18" w:rsidRDefault="00A032B2">
      <w:pPr>
        <w:pStyle w:val="ProductList-ClauseHeading"/>
        <w:outlineLvl w:val="4"/>
      </w:pPr>
      <w:r>
        <w:t>3.5 Хостинг Windows 10 із підтримкою багатоклієнтської архітект</w:t>
      </w:r>
      <w:r>
        <w:t>ури</w:t>
      </w:r>
    </w:p>
    <w:p w:rsidR="00941E18" w:rsidRDefault="00A032B2">
      <w:pPr>
        <w:pStyle w:val="ProductList-Body"/>
      </w:pPr>
      <w:r>
        <w:t>Користувачі з Ліцензіями Windows 10 Enterprise E3/E5 чи VDA E3/E5 (Ліцензії на передплату, «на користувача»), що використовують активацію на основі Azure Active Directory, можуть інсталювати Оновлення Windows 10 для креативу або пізніші версії програмн</w:t>
      </w:r>
      <w:r>
        <w:t xml:space="preserve">ого забезпечення Current Branch на віртуальній машині, що запускається на Microsoft Azure або спільному сервері з кваліфікованим хостинг-партнером із підтримкою багатоклієнтської архітектури, визначеному на сайті </w:t>
      </w:r>
      <w:hyperlink r:id="rId99">
        <w:r>
          <w:rPr>
            <w:color w:val="00467F"/>
            <w:u w:val="single"/>
          </w:rPr>
          <w:t>www.microsoft.com/Qualified_MultiTenant_Hoster_Program</w:t>
        </w:r>
      </w:hyperlink>
      <w:r>
        <w:t>. Кожен ліцензований користувач має доступ до щонайбільше чотирьох екземплярів програмного забезпечення.</w:t>
      </w:r>
    </w:p>
    <w:p w:rsidR="00941E18" w:rsidRDefault="00941E18">
      <w:pPr>
        <w:pStyle w:val="ProductList-Body"/>
      </w:pPr>
    </w:p>
    <w:p w:rsidR="00941E18" w:rsidRDefault="00A032B2">
      <w:pPr>
        <w:pStyle w:val="ProductList-Body"/>
      </w:pPr>
      <w:r>
        <w:t>Під час налаштування зображень на Microsoft Azure Клі</w:t>
      </w:r>
      <w:r>
        <w:t xml:space="preserve">єнти повинні вказати, що вони використовують хостинг із підтримкою багатоклієнтської архітектури для Windows 10 та дотримуються інших вимог щодо конфігурації програм, доступних на сторінці </w:t>
      </w:r>
      <w:hyperlink r:id="rId100">
        <w:r>
          <w:rPr>
            <w:color w:val="00467F"/>
            <w:u w:val="single"/>
          </w:rPr>
          <w:t>h</w:t>
        </w:r>
        <w:r>
          <w:rPr>
            <w:color w:val="00467F"/>
            <w:u w:val="single"/>
          </w:rPr>
          <w:t>ttps://go.microsoft.com/fwlink/?linkid=846925</w:t>
        </w:r>
      </w:hyperlink>
      <w:r>
        <w:t xml:space="preserve">. Ця сума не включає вартість віртуальних машин Azure. Партнерські вимоги до розгортання доступні на сайті </w:t>
      </w:r>
      <w:hyperlink r:id="rId101">
        <w:r>
          <w:rPr>
            <w:color w:val="00467F"/>
            <w:u w:val="single"/>
          </w:rPr>
          <w:t>www.microsoft.com/Qualified_MultiTenant_Hoster_Program</w:t>
        </w:r>
      </w:hyperlink>
      <w:r>
        <w:t xml:space="preserve">. </w:t>
      </w:r>
    </w:p>
    <w:p w:rsidR="00941E18" w:rsidRDefault="00941E18">
      <w:pPr>
        <w:pStyle w:val="ProductList-Body"/>
      </w:pPr>
    </w:p>
    <w:p w:rsidR="00941E18" w:rsidRDefault="00A032B2">
      <w:pPr>
        <w:pStyle w:val="ProductList-Offering1SubSection"/>
        <w:outlineLvl w:val="3"/>
      </w:pPr>
      <w:bookmarkStart w:id="197" w:name="_Sec841"/>
      <w:r>
        <w:lastRenderedPageBreak/>
        <w:t>4. Підтримка програмного забезпечення</w:t>
      </w:r>
      <w:bookmarkEnd w:id="197"/>
    </w:p>
    <w:tbl>
      <w:tblPr>
        <w:tblStyle w:val="PURTable"/>
        <w:tblW w:w="0" w:type="dxa"/>
        <w:tblLook w:val="04A0" w:firstRow="1" w:lastRow="0" w:firstColumn="1" w:lastColumn="0" w:noHBand="0" w:noVBand="1"/>
      </w:tblPr>
      <w:tblGrid>
        <w:gridCol w:w="3620"/>
        <w:gridCol w:w="3585"/>
        <w:gridCol w:w="358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w:instrText>
            </w:r>
            <w:r>
              <w:instrText xml:space="preserve">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переходу на резервний ресурс: Н</w:t>
            </w:r>
            <w:r>
              <w:rPr>
                <w:color w:val="404040"/>
              </w:rPr>
              <w:t>/Д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w:instrText>
            </w:r>
            <w:r>
              <w:instrText xml:space="preserve">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102">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w:instrText>
            </w:r>
            <w:r>
              <w:instrText xml:space="preserve">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w:t>
            </w:r>
            <w:r>
              <w:rPr>
                <w:color w:val="0563C1"/>
              </w:rPr>
              <w:t>не використання</w:t>
            </w:r>
            <w:r>
              <w:fldChar w:fldCharType="end"/>
            </w:r>
            <w:r>
              <w:t xml:space="preserve">: </w:t>
            </w:r>
            <w:hyperlink r:id="rId103">
              <w:r>
                <w:rPr>
                  <w:color w:val="00467F"/>
                  <w:u w:val="single"/>
                </w:rPr>
                <w:t>Лютий 2016 р.: Умови для продуктів</w:t>
              </w:r>
            </w:hyperlink>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 xml:space="preserve">4.1 Додаткові права на використання Windows 10 </w:t>
      </w:r>
      <w:r>
        <w:t>Enterprise E3/E5 (на користувача та на пристрій) і Windows Virtual Desktop Access (VDA) E3/E5 (на користувача та на пристрій), надані через Підтримку програмного забезпечення</w:t>
      </w:r>
    </w:p>
    <w:p w:rsidR="00941E18" w:rsidRDefault="00A032B2">
      <w:pPr>
        <w:pStyle w:val="ProductList-Body"/>
      </w:pPr>
      <w:r>
        <w:t xml:space="preserve">Термін </w:t>
      </w:r>
      <w:r>
        <w:rPr>
          <w:b/>
          <w:color w:val="00188F"/>
        </w:rPr>
        <w:t>«Програмне забезпечення»</w:t>
      </w:r>
      <w:r>
        <w:t xml:space="preserve">, що використовується в цьому розділі, стосується </w:t>
      </w:r>
      <w:r>
        <w:t xml:space="preserve">Windows 10 Enterprise Current Branch або Windows Enterprise LTSB. </w:t>
      </w:r>
    </w:p>
    <w:p w:rsidR="00941E18" w:rsidRDefault="00A032B2">
      <w:pPr>
        <w:pStyle w:val="ProductList-Body"/>
      </w:pPr>
      <w:r>
        <w:t xml:space="preserve">Термін </w:t>
      </w:r>
      <w:r>
        <w:rPr>
          <w:b/>
          <w:color w:val="00188F"/>
        </w:rPr>
        <w:t>«Ліцензований пристрій»</w:t>
      </w:r>
      <w:r>
        <w:t>, що використовується в цьому розділі, стосується пристрою, якому Клієнт призначає чинне відшкодування.</w:t>
      </w:r>
    </w:p>
    <w:p w:rsidR="00941E18" w:rsidRDefault="00A032B2">
      <w:pPr>
        <w:pStyle w:val="ProductList-Body"/>
      </w:pPr>
      <w:r>
        <w:t>Термін «</w:t>
      </w:r>
      <w:r>
        <w:rPr>
          <w:b/>
          <w:color w:val="00188F"/>
        </w:rPr>
        <w:t>Ліцензований користувач</w:t>
      </w:r>
      <w:r>
        <w:t>», що використовується т</w:t>
      </w:r>
      <w:r>
        <w:t>ут, стосується користувача, якому Клієнт призначає чинне покриття. Якщо основну Ліцензію на користувача передано від одної особи іншій, початковий користувач Ліцензії вже не є ліцензованим користувачем.</w:t>
      </w:r>
    </w:p>
    <w:p w:rsidR="00941E18" w:rsidRDefault="00A032B2" w:rsidP="001E648E">
      <w:pPr>
        <w:pStyle w:val="ProductList-Bullet"/>
        <w:numPr>
          <w:ilvl w:val="0"/>
          <w:numId w:val="27"/>
        </w:numPr>
      </w:pPr>
      <w:r>
        <w:t>Будь-який користувач Ліцензованого пристрою або будь-</w:t>
      </w:r>
      <w:r>
        <w:t xml:space="preserve">який пристрій, який використовується Ліцензованим користувачем, може отримати віддалений доступ до щонайбільше чотирьох Екземплярів Програмного забезпечення, запущеного у Віртуальних операційних середовищах, або одного Екземпляра Програмного забезпечення, </w:t>
      </w:r>
      <w:r>
        <w:t>що виконується в одному Фізичному операційному середовищі на пристроях, призначених для використання Клієнтом.</w:t>
      </w:r>
    </w:p>
    <w:p w:rsidR="00941E18" w:rsidRDefault="00A032B2" w:rsidP="001E648E">
      <w:pPr>
        <w:pStyle w:val="ProductList-Bullet"/>
        <w:numPr>
          <w:ilvl w:val="0"/>
          <w:numId w:val="27"/>
        </w:numPr>
      </w:pPr>
      <w:r>
        <w:t>Див. в розділах 2.1.2.1 і 2.1.2.2 обмеження стосовно використання Умовної кваліфікаційної операційної системи.</w:t>
      </w:r>
    </w:p>
    <w:p w:rsidR="00941E18" w:rsidRDefault="00A032B2" w:rsidP="001E648E">
      <w:pPr>
        <w:pStyle w:val="ProductList-Bullet"/>
        <w:numPr>
          <w:ilvl w:val="0"/>
          <w:numId w:val="27"/>
        </w:numPr>
      </w:pPr>
      <w:r>
        <w:t>Клієнт має право створювати та збе</w:t>
      </w:r>
      <w:r>
        <w:t>рігати Екземпляр Програмного забезпечення на одному чи двох USB-носіях за допомогою Windows to Go та використовувати їх на Ліцензованих пристроях із ліцензією «на пристрій» або на будь-якому пристрої, коли з ними працюють користувачі з відповідними ліцензі</w:t>
      </w:r>
      <w:r>
        <w:t>ями «на користувача».</w:t>
      </w:r>
    </w:p>
    <w:p w:rsidR="00941E18" w:rsidRDefault="00A032B2" w:rsidP="001E648E">
      <w:pPr>
        <w:pStyle w:val="ProductList-Bullet"/>
        <w:numPr>
          <w:ilvl w:val="0"/>
          <w:numId w:val="27"/>
        </w:numPr>
      </w:pPr>
      <w:r>
        <w:t>Клієнту дозволяється запускати Windows 10 Pro або будь-які попередні версії Програмного забезпечення замість будь-якого Екземпляра, дозволеного в цьому розділі.</w:t>
      </w:r>
    </w:p>
    <w:p w:rsidR="00941E18" w:rsidRDefault="00A032B2" w:rsidP="001E648E">
      <w:pPr>
        <w:pStyle w:val="ProductList-Bullet"/>
        <w:numPr>
          <w:ilvl w:val="0"/>
          <w:numId w:val="27"/>
        </w:numPr>
      </w:pPr>
      <w:r>
        <w:t>Клієнту не потрібна Ліцензія, щоб здійснювати доступ до дозволених Екземп</w:t>
      </w:r>
      <w:r>
        <w:t>лярів лише для адміністрування програмного забезпечення.</w:t>
      </w:r>
    </w:p>
    <w:p w:rsidR="00941E18" w:rsidRDefault="00941E18">
      <w:pPr>
        <w:pStyle w:val="ProductList-Body"/>
      </w:pPr>
    </w:p>
    <w:p w:rsidR="00941E18" w:rsidRDefault="00A032B2">
      <w:pPr>
        <w:pStyle w:val="ProductList-Body"/>
      </w:pPr>
      <w:r>
        <w:t>Права в першому стовпці таблиці стосуються ліцензій, визначених у стовпцях справа, якщо в клітинці, пов’язаній з ліцензіями, є прапорець.</w:t>
      </w:r>
    </w:p>
    <w:tbl>
      <w:tblPr>
        <w:tblStyle w:val="PURTable"/>
        <w:tblW w:w="0" w:type="dxa"/>
        <w:tblLook w:val="04A0" w:firstRow="1" w:lastRow="0" w:firstColumn="1" w:lastColumn="0" w:noHBand="0" w:noVBand="1"/>
      </w:tblPr>
      <w:tblGrid>
        <w:gridCol w:w="6970"/>
        <w:gridCol w:w="937"/>
        <w:gridCol w:w="973"/>
        <w:gridCol w:w="937"/>
        <w:gridCol w:w="973"/>
      </w:tblGrid>
      <w:tr w:rsidR="00941E1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41E18" w:rsidRDefault="00941E1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41E18" w:rsidRDefault="00A032B2">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41E18" w:rsidRDefault="00A032B2">
            <w:pPr>
              <w:pStyle w:val="ProductList-TableBody"/>
              <w:jc w:val="center"/>
            </w:pPr>
            <w:r>
              <w:rPr>
                <w:color w:val="FFFFFF"/>
              </w:rPr>
              <w:t>Windows VDA</w:t>
            </w:r>
            <w:r>
              <w:rPr>
                <w:color w:val="FFFFFF"/>
              </w:rPr>
              <w:br/>
              <w:t>E3/E5</w:t>
            </w:r>
          </w:p>
        </w:tc>
      </w:tr>
      <w:tr w:rsidR="00941E1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41E18" w:rsidRDefault="00941E1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jc w:val="center"/>
            </w:pPr>
            <w:r>
              <w:rPr>
                <w:color w:val="FFFFFF"/>
              </w:rPr>
              <w:t>На користувача</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jc w:val="center"/>
            </w:pPr>
            <w:r>
              <w:rPr>
                <w:color w:val="FFFFFF"/>
              </w:rPr>
              <w:t>На користувача</w:t>
            </w:r>
          </w:p>
        </w:tc>
      </w:tr>
      <w:tr w:rsidR="00941E18">
        <w:tc>
          <w:tcPr>
            <w:tcW w:w="808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xml:space="preserve">Клієнт може запустити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w:instrText>
            </w:r>
            <w:r>
              <w:instrText>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w:instrText>
            </w:r>
            <w:r>
              <w:instrText xml:space="preserve">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w:instrText>
            </w:r>
            <w:r>
              <w:instrText xml:space="preserve">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Windows VDA (на пристрій) це право на локальне використання застосовується, лише якщо в </w:t>
            </w:r>
            <w:r>
              <w:fldChar w:fldCharType="begin"/>
            </w:r>
            <w:r>
              <w:instrText xml:space="preserve"> AutoTextList   \s NoStyle \t "Ліцензований пристрій – це окремий фізичний прис</w:instrText>
            </w:r>
            <w:r>
              <w:instrText xml:space="preserve">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також є ліцензія на Windows 10/8.1 Pro або Enterprise, Windows 7 Professional чи Enterprise. Якщо</w:t>
            </w:r>
            <w:r>
              <w:t xml:space="preserve">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w:instrText>
            </w:r>
            <w:r>
              <w:instrText xml:space="preserve">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w:instrText>
            </w:r>
            <w:r>
              <w:instrText xml:space="preserve">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w:instrText>
            </w:r>
            <w:r>
              <w:instrText xml:space="preserve">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w:t>
            </w:r>
            <w:r>
              <w:rPr>
                <w:color w:val="0563C1"/>
              </w:rPr>
              <w:t>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r>
      <w:tr w:rsidR="00941E18">
        <w:tc>
          <w:tcPr>
            <w:tcW w:w="808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К</w:t>
            </w:r>
            <w:r>
              <w:t xml:space="preserve">лієнт може запускати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w:instrText>
            </w:r>
            <w:r>
              <w:instrText xml:space="preserve">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w:instrText>
            </w:r>
            <w:r>
              <w:instrText xml:space="preserve">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w:instrText>
            </w:r>
            <w:r>
              <w:instrText xml:space="preserve">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пр</w:t>
            </w:r>
            <w:r>
              <w:t xml:space="preserve">истроях, ліцензованих для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w:instrText>
            </w:r>
            <w:r>
              <w:instrText xml:space="preserve">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w:t>
            </w:r>
            <w:r>
              <w:rPr>
                <w:color w:val="0563C1"/>
              </w:rPr>
              <w:t>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w:instrText>
            </w:r>
            <w:r>
              <w:instrText xml:space="preserve">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w:instrText>
            </w:r>
            <w:r>
              <w:instrText xml:space="preserve">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w:instrText>
            </w:r>
            <w:r>
              <w:instrText xml:space="preserve">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808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Клієнт може інсталювати Програмне забезпечення на ліцензованих пристроях із Windows і вбудованим екраном із діагоналлю 10,1 дюйма або менше.</w:t>
            </w:r>
          </w:p>
        </w:tc>
        <w:tc>
          <w:tcPr>
            <w:tcW w:w="98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bl>
    <w:p w:rsidR="00941E18" w:rsidRDefault="00941E18">
      <w:pPr>
        <w:pStyle w:val="ProductList-Body"/>
      </w:pPr>
    </w:p>
    <w:p w:rsidR="00941E18" w:rsidRDefault="00A032B2">
      <w:pPr>
        <w:pStyle w:val="ProductList-SubClauseHeading"/>
        <w:outlineLvl w:val="5"/>
      </w:pPr>
      <w:r>
        <w:t>4.1.1</w:t>
      </w:r>
      <w:r>
        <w:t xml:space="preserve"> Права, що стосуються Windows 10 Enterprise Current Branch</w:t>
      </w:r>
    </w:p>
    <w:p w:rsidR="00941E18" w:rsidRDefault="00A032B2">
      <w:pPr>
        <w:pStyle w:val="ProductList-BodyIndented"/>
      </w:pPr>
      <w:r>
        <w:t>Поточне відгалуження Windows 10 Enterprise можуть використовувати тільки Клієнти з ліцензіями на Підтримку програмного забезпечення, Windows 10 Enterprise E3/E5 або VDA. Клієнти, у яких припиняєтьс</w:t>
      </w:r>
      <w:r>
        <w:t>я дія Підтримки програмного забезпечення, повинні видалити Поточне відгалуження Windows 10 Enterprise. Клієнти з постійними правами стосовно Windows Enterprise можуть інсталювати версію Windows Enterprise LTSB, яка діє на момент призупинення.</w:t>
      </w:r>
    </w:p>
    <w:p w:rsidR="00941E18" w:rsidRDefault="00941E18">
      <w:pPr>
        <w:pStyle w:val="ProductList-BodyIndented"/>
      </w:pPr>
    </w:p>
    <w:p w:rsidR="00941E18" w:rsidRDefault="00A032B2">
      <w:pPr>
        <w:pStyle w:val="ProductList-ClauseHeading"/>
        <w:outlineLvl w:val="4"/>
      </w:pPr>
      <w:r>
        <w:t>4.2 Кваліфік</w:t>
      </w:r>
      <w:r>
        <w:t>аційні операційні системи</w:t>
      </w:r>
    </w:p>
    <w:p w:rsidR="00941E18" w:rsidRDefault="00A032B2">
      <w:pPr>
        <w:pStyle w:val="ProductList-Body"/>
      </w:pPr>
      <w:r>
        <w:t>Кожен пристрій, для якого Клієнт отримує Підтримку програмного забезпечення та на якому запускає Оновлення Windows 10 Enterprise, має бути ліцензовано для запуску однієї з кваліфікаційних ОС, визначених за типом програми в таблиці</w:t>
      </w:r>
      <w:r>
        <w:t xml:space="preserve"> Кваліфікаційних ОС у розділі «Умови продукту» вище.</w:t>
      </w:r>
    </w:p>
    <w:p w:rsidR="00941E18" w:rsidRDefault="00A032B2" w:rsidP="001E648E">
      <w:pPr>
        <w:pStyle w:val="ProductList-Bullet"/>
        <w:numPr>
          <w:ilvl w:val="0"/>
          <w:numId w:val="28"/>
        </w:numPr>
      </w:pPr>
      <w:r>
        <w:t>Клієнти, які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w:t>
      </w:r>
      <w:r>
        <w:t>ію на оновлення Windows Enterprise.</w:t>
      </w:r>
    </w:p>
    <w:p w:rsidR="00941E18" w:rsidRDefault="00A032B2" w:rsidP="001E648E">
      <w:pPr>
        <w:pStyle w:val="ProductList-Bullet"/>
        <w:numPr>
          <w:ilvl w:val="0"/>
          <w:numId w:val="28"/>
        </w:numPr>
      </w:pPr>
      <w:r>
        <w:lastRenderedPageBreak/>
        <w:t>Клієнти які раніше придбали Оновлення Windows Pro + Підтримку програмного забезпечення, можуть продовжувати придбавати Оновлення Windows Pro + Підтримку програмного забезпечення до закінчення строку дії реєстраційної фор</w:t>
      </w:r>
      <w:r>
        <w:t>ми або угоди.</w:t>
      </w:r>
    </w:p>
    <w:p w:rsidR="00941E18" w:rsidRDefault="00941E18">
      <w:pPr>
        <w:pStyle w:val="ProductList-Body"/>
      </w:pPr>
    </w:p>
    <w:p w:rsidR="00941E18" w:rsidRDefault="00A032B2">
      <w:pPr>
        <w:pStyle w:val="ProductList-ClauseHeading"/>
        <w:outlineLvl w:val="4"/>
      </w:pPr>
      <w:r>
        <w:t>4.3 Перепризначення Підтримки програмного забезпечення Windows «на пристрій»</w:t>
      </w:r>
    </w:p>
    <w:p w:rsidR="00941E18" w:rsidRDefault="00A032B2">
      <w:pPr>
        <w:pStyle w:val="ProductList-Body"/>
      </w:pPr>
      <w:r>
        <w:t>Незважаючи на визначені вище правила Призначення ліцензій, Клієнт може перепризначити відшкодування в рамках Підтримки програмного забезпечення для Windows «на прис</w:t>
      </w:r>
      <w:r>
        <w:t>трій», разом із пов’язаною ліцензією на Оновлення Windows Enterprise, від початкового пристрою до пристрою, що має його замінити, але не на короткостроковій основі (тобто не протягом 90 днів із дати останнього призначення), за таких умов: (1) Клієнт придба</w:t>
      </w:r>
      <w:r>
        <w:t>в відповідну ліцензію та інсталював на пристрої, який має замінити попередній, останню версію Кваліфікаційної операційної системи, а також перепризначає початкову ліцензію на Windows Enterprise цьому самому пристрою, який має замінити попередній, (2) Клієн</w:t>
      </w:r>
      <w:r>
        <w:t>т видалив із початкового пристрою будь-які пов’язані оновлення операційної системи. Ліцензії на Оновлення Windows Enterprise можна перепризначати тільки разом із відшкодуванням у рамках Чинної підтримки програмного забезпечення для Windows «на пристрій». К</w:t>
      </w:r>
      <w:r>
        <w:t xml:space="preserve">лієнт може перепризначити ліцензію на Windows VDA «на пристрій» іншому пристрою згідно з умовами та положеннями, які в цілому застосовуються до Ліцензій на передплату «на пристрій», зазначених у розділі «Призначення та перепризначення ліцензій» в </w:t>
      </w:r>
      <w:hyperlink w:anchor="_Sec537">
        <w:r>
          <w:rPr>
            <w:color w:val="00467F"/>
            <w:u w:val="single"/>
          </w:rPr>
          <w:t>Універсальних умовах ліцензування</w:t>
        </w:r>
      </w:hyperlink>
      <w:r>
        <w:t xml:space="preserve">. </w:t>
      </w:r>
    </w:p>
    <w:p w:rsidR="00941E18" w:rsidRDefault="00941E18">
      <w:pPr>
        <w:pStyle w:val="ProductList-Body"/>
      </w:pPr>
    </w:p>
    <w:p w:rsidR="00941E18" w:rsidRDefault="00A032B2">
      <w:pPr>
        <w:pStyle w:val="ProductList-ClauseHeading"/>
        <w:outlineLvl w:val="4"/>
      </w:pPr>
      <w:r>
        <w:t>4.4 Правила призначення ліцензії на одного користувача на Windows 10 Enterprise</w:t>
      </w:r>
    </w:p>
    <w:p w:rsidR="00941E18" w:rsidRDefault="00A032B2">
      <w:pPr>
        <w:pStyle w:val="ProductList-SubClauseHeading"/>
        <w:outlineLvl w:val="5"/>
      </w:pPr>
      <w:r>
        <w:t>4.4.1 Ліцензія Windows 10 Enterprise E3/E5 на користувача</w:t>
      </w:r>
    </w:p>
    <w:p w:rsidR="00941E18" w:rsidRDefault="00A032B2">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w:instrText>
      </w:r>
      <w:r>
        <w:instrText xml:space="preserve">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для Windows 10 Pro або Enterprise, Windows 8.1 Pro або Enterprise, Windows 7 Professional чи Enterprise. Цей один пристрій має також бути основним робочим</w:t>
      </w:r>
      <w:r>
        <w:t xml:space="preserve"> пристроєм Основного користувача.</w:t>
      </w:r>
    </w:p>
    <w:p w:rsidR="00941E18" w:rsidRDefault="00941E18">
      <w:pPr>
        <w:pStyle w:val="ProductList-BodyIndented"/>
      </w:pPr>
    </w:p>
    <w:p w:rsidR="00941E18" w:rsidRDefault="00A032B2">
      <w:pPr>
        <w:pStyle w:val="ProductList-SubClauseHeading"/>
        <w:outlineLvl w:val="5"/>
      </w:pPr>
      <w:r>
        <w:t>4.4.2 Додаткові ліцензії Windows 10 Enterprise E3/E5 і VDA User</w:t>
      </w:r>
    </w:p>
    <w:p w:rsidR="00941E18" w:rsidRDefault="00A032B2">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w:instrText>
      </w:r>
      <w:r>
        <w:instrText xml:space="preserve">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з чинним відшкодуванням в рамках Підтримки програмного забезпечення для Операційної сис</w:t>
      </w:r>
      <w:r>
        <w:t>теми Windows для настільних комп’ютерів або відшкодуванням в рамках Windows VDA.</w:t>
      </w:r>
    </w:p>
    <w:p w:rsidR="00941E18" w:rsidRDefault="00941E18">
      <w:pPr>
        <w:pStyle w:val="ProductList-BodyIndented"/>
      </w:pPr>
    </w:p>
    <w:p w:rsidR="00941E18" w:rsidRDefault="00A032B2">
      <w:pPr>
        <w:pStyle w:val="ProductList-ClauseHeading"/>
        <w:outlineLvl w:val="4"/>
      </w:pPr>
      <w:r>
        <w:t>4.5 Windows 10 Enterprise і Windows VDA E3/E5, ліцензії Add-on і Step-Up</w:t>
      </w:r>
    </w:p>
    <w:p w:rsidR="00941E18" w:rsidRDefault="00A032B2">
      <w:pPr>
        <w:pStyle w:val="ProductList-Body"/>
      </w:pPr>
      <w:r>
        <w:t>Windows 10 Enterprise і Windows VDA E3/E5, ліцензії Add-on і Step-Up – це ліцензії за передплатою, як</w:t>
      </w:r>
      <w:r>
        <w:t>і</w:t>
      </w:r>
    </w:p>
    <w:p w:rsidR="00941E18" w:rsidRDefault="00A032B2" w:rsidP="001E648E">
      <w:pPr>
        <w:pStyle w:val="ProductList-Bullet"/>
        <w:numPr>
          <w:ilvl w:val="0"/>
          <w:numId w:val="29"/>
        </w:numPr>
      </w:pPr>
      <w:r>
        <w:t>купуються на додаток до Операційної системи Windows для настільних комп’ютерів із відшкодуванням у рамках Підтримки програмного забезпечення («Кваліфікаційне відшкодування»), ліцензією Windows E3 на користувача або ліцензією VDA E3 на пристрій чи на кори</w:t>
      </w:r>
      <w:r>
        <w:t xml:space="preserve">стувача («Ліцензія на оновлення») і які пов’язуються з пристроєм чи користувачем, що має ці ліцензії, </w:t>
      </w:r>
    </w:p>
    <w:p w:rsidR="00941E18" w:rsidRDefault="00A032B2" w:rsidP="001E648E">
      <w:pPr>
        <w:pStyle w:val="ProductList-Bullet"/>
        <w:numPr>
          <w:ilvl w:val="0"/>
          <w:numId w:val="29"/>
        </w:numPr>
      </w:pPr>
      <w:r>
        <w:t>перестають діяти після закінчення дії Кваліфікаційного відшкодування або Ліцензії на оновлення.</w:t>
      </w:r>
    </w:p>
    <w:p w:rsidR="00941E18" w:rsidRDefault="00A032B2">
      <w:pPr>
        <w:pStyle w:val="ProductList-Body"/>
      </w:pPr>
      <w:r>
        <w:t xml:space="preserve">Що стосується Windows 10 Enterprise і Windows VDA E3/E5, </w:t>
      </w:r>
      <w:r>
        <w:t>ліцензій Add-on на користувача та Step-Up, окрім зазначеного вище:</w:t>
      </w:r>
    </w:p>
    <w:p w:rsidR="00941E18" w:rsidRDefault="00A032B2" w:rsidP="001E648E">
      <w:pPr>
        <w:pStyle w:val="ProductList-Bullet"/>
        <w:numPr>
          <w:ilvl w:val="0"/>
          <w:numId w:val="30"/>
        </w:numPr>
      </w:pPr>
      <w:r>
        <w:t>Клієнт повинен призначити ліцензію Основному користувачу ліцензованого Пристрою (цей пристрій має бути основним робочим пристроєм Основного користувача),</w:t>
      </w:r>
    </w:p>
    <w:p w:rsidR="00941E18" w:rsidRDefault="00A032B2" w:rsidP="001E648E">
      <w:pPr>
        <w:pStyle w:val="ProductList-Bullet"/>
        <w:numPr>
          <w:ilvl w:val="0"/>
          <w:numId w:val="30"/>
        </w:numPr>
      </w:pPr>
      <w:r>
        <w:t>використання програмного забезпечен</w:t>
      </w:r>
      <w:r>
        <w:t xml:space="preserve">ня Windows Enterprise регулюється Умовами ліцензії на Windows Enterprise на користувача або Умовами ліцензії на VDA на користувача, пов’язаними з Кваліфікаційним відшкодуванням або Ліцензією на оновлення відповідно. </w:t>
      </w:r>
    </w:p>
    <w:p w:rsidR="00941E18" w:rsidRDefault="00A032B2">
      <w:pPr>
        <w:pStyle w:val="ProductList-Body"/>
      </w:pPr>
      <w:r>
        <w:t>Незважаючи на загальні права перепризна</w:t>
      </w:r>
      <w:r>
        <w:t>чення Ліцензій, ці ліцензії Add-on і Step-Up можуть перепризначатися лише Основним користувачам інших пристроїв із Кваліфікаційним відшкодуванням або Ліцензіями на оновлення. Windows 10 Enterprise або Windows VDA E3/E5, ліцензії Add-on або Step-Up можна пр</w:t>
      </w:r>
      <w:r>
        <w:t>идбати в будь-якій кількості, що не перевищує загальну кількість кваліфікаційних ліцензованих користувачів Windows 10 Enterprise E3 або ліцензованих пристроїв чи користувачів Windows VDA E3 із Підтримкою програмного забезпечення.</w:t>
      </w:r>
    </w:p>
    <w:p w:rsidR="00941E18" w:rsidRDefault="00941E18">
      <w:pPr>
        <w:pStyle w:val="ProductList-Body"/>
      </w:pPr>
    </w:p>
    <w:p w:rsidR="00941E18" w:rsidRDefault="00A032B2">
      <w:pPr>
        <w:pStyle w:val="ProductList-ClauseHeading"/>
        <w:outlineLvl w:val="4"/>
      </w:pPr>
      <w:r>
        <w:t>4.6 Реєстраційні форми «E</w:t>
      </w:r>
      <w:r>
        <w:t>nterprise Enrollment» із поєднанням відшкодування в рамках Підтримки програмного забезпечення або VDA для ліцензій Windows на користувача та на пристрій</w:t>
      </w:r>
    </w:p>
    <w:p w:rsidR="00941E18" w:rsidRDefault="00A032B2">
      <w:pPr>
        <w:pStyle w:val="ProductList-Body"/>
      </w:pPr>
      <w:r>
        <w:t>Клієнти, що бажають поєднати Ліцензії Windows із Підтримкою програмного забезпечення на пристрій і Ліце</w:t>
      </w:r>
      <w:r>
        <w:t>нзії Windows з Підтримкою програмного забезпечення на користувача, можуть це робити, якщо:</w:t>
      </w:r>
    </w:p>
    <w:p w:rsidR="00941E18" w:rsidRDefault="00A032B2" w:rsidP="001E648E">
      <w:pPr>
        <w:pStyle w:val="ProductList-Bullet"/>
        <w:numPr>
          <w:ilvl w:val="0"/>
          <w:numId w:val="31"/>
        </w:numPr>
      </w:pPr>
      <w:r>
        <w:t>усі користувачі, що використовують неліцензовані Кваліфіковані пристрої, мають ліцензію Windows із Підтримкою програмного забезпечення на користувача (Ліцензію на пе</w:t>
      </w:r>
      <w:r>
        <w:t>редплату користувача або Додаткову ліцензію на передплату користувача), і</w:t>
      </w:r>
    </w:p>
    <w:p w:rsidR="00941E18" w:rsidRDefault="00A032B2" w:rsidP="001E648E">
      <w:pPr>
        <w:pStyle w:val="ProductList-Bullet"/>
        <w:numPr>
          <w:ilvl w:val="0"/>
          <w:numId w:val="31"/>
        </w:numPr>
      </w:pPr>
      <w:r>
        <w:t>усі Кваліфіковані пристрої, що використовують користувачі без ліцензій, мають ліцензію на Windows із Підтримкою програмного забезпечення на пристрій</w:t>
      </w:r>
    </w:p>
    <w:p w:rsidR="00941E18" w:rsidRDefault="00941E18">
      <w:pPr>
        <w:pStyle w:val="ProductList-Body"/>
      </w:pPr>
    </w:p>
    <w:p w:rsidR="00941E18" w:rsidRDefault="00A032B2">
      <w:pPr>
        <w:pStyle w:val="ProductList-ClauseHeading"/>
        <w:outlineLvl w:val="4"/>
      </w:pPr>
      <w:r>
        <w:t>4.7 Вимоги до придбання Ліцензій</w:t>
      </w:r>
      <w:r>
        <w:t xml:space="preserve"> на передплату користувача для переходу в рамках Підтримки програмного забезпечення на Windows 10 Enterprise</w:t>
      </w:r>
    </w:p>
    <w:p w:rsidR="00941E18" w:rsidRDefault="00A032B2">
      <w:pPr>
        <w:pStyle w:val="ProductList-SubClauseHeading"/>
        <w:outlineLvl w:val="5"/>
      </w:pPr>
      <w:r>
        <w:t>4.7.1 Договір «Enterprise Agreement»</w:t>
      </w:r>
    </w:p>
    <w:p w:rsidR="00941E18" w:rsidRDefault="00A032B2">
      <w:pPr>
        <w:pStyle w:val="ProductList-BodyIndented"/>
      </w:pPr>
      <w:r>
        <w:t>Ліцензії на передплату користувача для переходу в рамках Підтримки програмного забезпечення можна придбати зам</w:t>
      </w:r>
      <w:r>
        <w:t>ість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0"/>
        <w:tblW w:w="0" w:type="dxa"/>
        <w:tblLook w:val="04A0" w:firstRow="1" w:lastRow="0" w:firstColumn="1" w:lastColumn="0" w:noHBand="0" w:noVBand="1"/>
      </w:tblPr>
      <w:tblGrid>
        <w:gridCol w:w="5210"/>
        <w:gridCol w:w="5220"/>
      </w:tblGrid>
      <w:tr w:rsidR="00941E1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941E18">
        <w:tc>
          <w:tcPr>
            <w:tcW w:w="6120" w:type="dxa"/>
            <w:tcBorders>
              <w:top w:val="single" w:sz="4" w:space="0" w:color="000000"/>
              <w:left w:val="single" w:sz="4" w:space="0" w:color="000000"/>
              <w:bottom w:val="none" w:sz="4" w:space="0" w:color="000000"/>
              <w:right w:val="single" w:sz="4" w:space="0" w:color="000000"/>
            </w:tcBorders>
          </w:tcPr>
          <w:p w:rsidR="00941E18" w:rsidRDefault="00A032B2">
            <w:pPr>
              <w:pStyle w:val="ProductList-TableBody"/>
            </w:pPr>
            <w:r>
              <w:t>Підтримка програмного забезпечення для операційної системи Windows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xml:space="preserve">Ліцензія Windows 10 Enterprise E3 на користувача, перехід </w:t>
            </w:r>
            <w:r>
              <w:t>у рамках Підтримки програмного забезпечення (ліцензія на передплату)</w:t>
            </w:r>
            <w:r>
              <w:rPr>
                <w:vertAlign w:val="superscript"/>
              </w:rPr>
              <w:t>1</w:t>
            </w:r>
          </w:p>
        </w:tc>
      </w:tr>
      <w:tr w:rsidR="00941E18">
        <w:tc>
          <w:tcPr>
            <w:tcW w:w="6120" w:type="dxa"/>
            <w:tcBorders>
              <w:top w:val="none" w:sz="4" w:space="0" w:color="000000"/>
              <w:left w:val="single" w:sz="4" w:space="0" w:color="000000"/>
              <w:bottom w:val="single" w:sz="4" w:space="0" w:color="000000"/>
              <w:right w:val="single" w:sz="4" w:space="0" w:color="000000"/>
            </w:tcBorders>
          </w:tcPr>
          <w:p w:rsidR="00941E18" w:rsidRDefault="00941E1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Windows 10 Enterprise E5 на користувача, перехід у рамках Підтримки програмного забезпечення</w:t>
            </w:r>
            <w:r>
              <w:rPr>
                <w:vertAlign w:val="superscript"/>
              </w:rPr>
              <w:t>1</w:t>
            </w:r>
          </w:p>
        </w:tc>
      </w:tr>
    </w:tbl>
    <w:p w:rsidR="00941E18" w:rsidRDefault="00A032B2">
      <w:pPr>
        <w:pStyle w:val="ProductList-BodyIndented"/>
      </w:pPr>
      <w:r>
        <w:rPr>
          <w:i/>
          <w:vertAlign w:val="superscript"/>
        </w:rPr>
        <w:lastRenderedPageBreak/>
        <w:t>1</w:t>
      </w:r>
      <w:r>
        <w:rPr>
          <w:i/>
        </w:rPr>
        <w:t>Доступна для придбання лише в дату річниці реєстраційної форми або на початку нового строку реєстрації.</w:t>
      </w:r>
    </w:p>
    <w:p w:rsidR="00941E18" w:rsidRDefault="00941E18">
      <w:pPr>
        <w:pStyle w:val="ProductList-BodyIndented"/>
      </w:pPr>
    </w:p>
    <w:p w:rsidR="00941E18" w:rsidRDefault="00A032B2">
      <w:pPr>
        <w:pStyle w:val="ProductList-SubClauseHeading"/>
        <w:outlineLvl w:val="5"/>
      </w:pPr>
      <w:r>
        <w:t>4.7.2 Договори «Enterprise Subscription Agreement»</w:t>
      </w:r>
    </w:p>
    <w:p w:rsidR="00941E18" w:rsidRDefault="00A032B2">
      <w:pPr>
        <w:pStyle w:val="ProductList-BodyIndented"/>
      </w:pPr>
      <w:r>
        <w:t>Ліцензії на передплату Підтримки програмного забезпечення для Операційної системи Windows для настіл</w:t>
      </w:r>
      <w:r>
        <w:t>ьних комп’ютерів можна придбати в річницю реєстрації Клієнта або на початку нового строку реєстрації з Ліцензією для переходу в рамках Підтримки програмного забезпечення для Microsoft 365 E3/E5 (Ліцензія на передплату, «на користувача»). Ліценція на передп</w:t>
      </w:r>
      <w:r>
        <w:t>лату має бути придбана щонайменше за три роки до придбання Ліцензії користувача на передплату для переходу в рамках Підтримки програмного забезпечення.</w:t>
      </w:r>
    </w:p>
    <w:p w:rsidR="00941E18" w:rsidRDefault="00941E18">
      <w:pPr>
        <w:pStyle w:val="ProductList-BodyIndented"/>
      </w:pPr>
    </w:p>
    <w:p w:rsidR="00941E18" w:rsidRDefault="00A032B2">
      <w:pPr>
        <w:pStyle w:val="ProductList-ClauseHeading"/>
        <w:outlineLvl w:val="4"/>
      </w:pPr>
      <w:r>
        <w:t>4.8 Microsoft Desktop Optimization Pack (MDOP)</w:t>
      </w:r>
    </w:p>
    <w:p w:rsidR="00941E18" w:rsidRDefault="00A032B2">
      <w:pPr>
        <w:pStyle w:val="ProductList-Body"/>
      </w:pPr>
      <w:r>
        <w:t>Клієнт може інсталювати та використовувати функції з кер</w:t>
      </w:r>
      <w:r>
        <w:t>ування пакета MDOP на інших пристроях Клієнта, призначених для використання ним, з метою керування програмним забезпеченням на Ліцензованому пристрої або на пристроях Ліцензованого користувача. Клієнт також може використовувати AGPM, DaRT і UE-V для керува</w:t>
      </w:r>
      <w:r>
        <w:t>ння програмним забезпеченням на серверах в межах свого домену, якщо настільні комп’ютери з таким доменом ліцензовані для використання MDOP.</w:t>
      </w:r>
    </w:p>
    <w:p w:rsidR="00941E18" w:rsidRDefault="00941E18">
      <w:pPr>
        <w:pStyle w:val="ProductList-Body"/>
      </w:pPr>
    </w:p>
    <w:p w:rsidR="00941E18" w:rsidRDefault="00A032B2">
      <w:pPr>
        <w:pStyle w:val="ProductList-SubClauseHeading"/>
        <w:outlineLvl w:val="5"/>
      </w:pPr>
      <w:r>
        <w:t>4.8.1 Умови отримання права на використання MDOP</w:t>
      </w:r>
    </w:p>
    <w:p w:rsidR="00941E18" w:rsidRDefault="00A032B2">
      <w:pPr>
        <w:pStyle w:val="ProductList-BodyIndented"/>
      </w:pPr>
      <w:r>
        <w:t>Далі зазначено, які Клієнти мають права на використання MDOP та як</w:t>
      </w:r>
      <w:r>
        <w:t>им не потрібно окремо купувати MDOP.</w:t>
      </w:r>
    </w:p>
    <w:p w:rsidR="00941E18" w:rsidRDefault="00A032B2" w:rsidP="001E648E">
      <w:pPr>
        <w:pStyle w:val="ProductList-Bullet"/>
        <w:numPr>
          <w:ilvl w:val="1"/>
          <w:numId w:val="32"/>
        </w:numPr>
      </w:pPr>
      <w:r>
        <w:t>Ліцензія Windows 10 Enterprise E3/E5 на користувача (ліцензія на передплату)</w:t>
      </w:r>
    </w:p>
    <w:p w:rsidR="00941E18" w:rsidRDefault="00A032B2" w:rsidP="001E648E">
      <w:pPr>
        <w:pStyle w:val="ProductList-Bullet"/>
        <w:numPr>
          <w:ilvl w:val="1"/>
          <w:numId w:val="32"/>
        </w:numPr>
      </w:pPr>
      <w:r>
        <w:t>Ліцензія Windows 10 Enterprise E5 на пристрій (ліцензія на передплату);</w:t>
      </w:r>
    </w:p>
    <w:p w:rsidR="00941E18" w:rsidRDefault="00A032B2" w:rsidP="001E648E">
      <w:pPr>
        <w:pStyle w:val="ProductList-Bullet"/>
        <w:numPr>
          <w:ilvl w:val="1"/>
          <w:numId w:val="32"/>
        </w:numPr>
      </w:pPr>
      <w:r>
        <w:t>Ліцензія Windows 10 Enterprise VDA на користувача (ліцензія на передпл</w:t>
      </w:r>
      <w:r>
        <w:t xml:space="preserve">ату); </w:t>
      </w:r>
    </w:p>
    <w:p w:rsidR="00941E18" w:rsidRDefault="00A032B2" w:rsidP="001E648E">
      <w:pPr>
        <w:pStyle w:val="ProductList-Bullet"/>
        <w:numPr>
          <w:ilvl w:val="1"/>
          <w:numId w:val="32"/>
        </w:numPr>
      </w:pPr>
      <w:r>
        <w:t>Угода, що набула чинності 1 серпня 2015 року або пізніше, і ліцензія VDA на пристрій або Windows 10 Enterprise E3 на пристрій.</w:t>
      </w:r>
    </w:p>
    <w:p w:rsidR="00941E18" w:rsidRDefault="00941E18">
      <w:pPr>
        <w:pStyle w:val="ProductList-BodyIndented"/>
      </w:pPr>
    </w:p>
    <w:p w:rsidR="00941E18" w:rsidRDefault="00A032B2">
      <w:pPr>
        <w:pStyle w:val="ProductList-ClauseHeading"/>
        <w:outlineLvl w:val="4"/>
      </w:pPr>
      <w:r>
        <w:t>4.9 Програми для освітніх установ</w:t>
      </w:r>
    </w:p>
    <w:p w:rsidR="00941E18" w:rsidRDefault="00A032B2">
      <w:pPr>
        <w:pStyle w:val="ProductList-Body"/>
      </w:pPr>
      <w:r>
        <w:t>Наступні положення стосуються клієнтів, які приймають участь у будь-яких Програмах корпоративного ліцензування для освітніх установ.</w:t>
      </w:r>
    </w:p>
    <w:p w:rsidR="00941E18" w:rsidRDefault="00A032B2">
      <w:pPr>
        <w:pStyle w:val="ProductList-SubClauseHeading"/>
        <w:outlineLvl w:val="5"/>
      </w:pPr>
      <w:r>
        <w:t>4.9.1 Права на використання Windows Enterprise LTSB</w:t>
      </w:r>
    </w:p>
    <w:p w:rsidR="00941E18" w:rsidRDefault="00A032B2">
      <w:pPr>
        <w:pStyle w:val="ProductList-BodyIndented"/>
      </w:pPr>
      <w:r>
        <w:t>Освітні установи з Windows 10 Enterprise E3/E5 або Windows 10 Education</w:t>
      </w:r>
      <w:r>
        <w:t xml:space="preserve"> E3/E5 можуть інсталювати Windows 10 Enterprise LTSB замість будь-якого дозволеного постійного екземпляра.</w:t>
      </w:r>
    </w:p>
    <w:p w:rsidR="00941E18" w:rsidRDefault="00941E18">
      <w:pPr>
        <w:pStyle w:val="ProductList-BodyIndented"/>
      </w:pPr>
    </w:p>
    <w:p w:rsidR="00941E18" w:rsidRDefault="00A032B2">
      <w:pPr>
        <w:pStyle w:val="ProductList-SubClauseHeading"/>
        <w:outlineLvl w:val="5"/>
      </w:pPr>
      <w:r>
        <w:t>4.9.2 Права стосовно Windows 10 Enterprise, Windows 10 Education Edition або Windows 10 Pro Education</w:t>
      </w:r>
    </w:p>
    <w:p w:rsidR="00941E18" w:rsidRDefault="00A032B2">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Windows 10 Enterprise, Windows 10 Education або Windows 10 Pro Education.</w:t>
      </w:r>
    </w:p>
    <w:p w:rsidR="00941E18" w:rsidRDefault="00941E18">
      <w:pPr>
        <w:pStyle w:val="ProductList-BodyIndented"/>
      </w:pPr>
    </w:p>
    <w:p w:rsidR="00941E18" w:rsidRDefault="00A032B2">
      <w:pPr>
        <w:pStyle w:val="ProductList-SubClauseHeading"/>
        <w:outlineLvl w:val="5"/>
      </w:pPr>
      <w:r>
        <w:t>4.9.3 Права заміни на старіші версії</w:t>
      </w:r>
    </w:p>
    <w:p w:rsidR="00941E18" w:rsidRDefault="00A032B2">
      <w:pPr>
        <w:pStyle w:val="ProductList-BodyIndented"/>
      </w:pPr>
      <w:r>
        <w:t>Освітні установи з Підтримкою програмного забезпечення для Windows Education мають права на заміну на старіші версії відносно Windows 8.1 Enterprise/Pro та попередніх версій Windows 8.1 Enterprise/Pro, а також Windows Embedded 8.1 Industry та попередніх в</w:t>
      </w:r>
      <w:r>
        <w:t>ерсій Windows Embedded 8.1 Industry.</w:t>
      </w:r>
    </w:p>
    <w:p w:rsidR="00941E18" w:rsidRDefault="00941E18">
      <w:pPr>
        <w:pStyle w:val="ProductList-BodyIndented"/>
      </w:pPr>
    </w:p>
    <w:p w:rsidR="00941E18" w:rsidRDefault="00A032B2">
      <w:pPr>
        <w:pStyle w:val="ProductList-SubClauseHeading"/>
        <w:outlineLvl w:val="5"/>
      </w:pPr>
      <w:r>
        <w:t>4.9.4 Права стосовно MDOP</w:t>
      </w:r>
    </w:p>
    <w:p w:rsidR="00941E18" w:rsidRDefault="00A032B2">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MDOP.</w:t>
      </w:r>
    </w:p>
    <w:p w:rsidR="00941E18" w:rsidRDefault="00941E18">
      <w:pPr>
        <w:pStyle w:val="ProductList-BodyIndented"/>
      </w:pPr>
    </w:p>
    <w:p w:rsidR="00941E18" w:rsidRDefault="00A032B2">
      <w:pPr>
        <w:pStyle w:val="ProductList-SubClauseHeading"/>
        <w:outlineLvl w:val="5"/>
      </w:pPr>
      <w:r>
        <w:t>4.9.5 Варіант для учнів Windows To Go</w:t>
      </w:r>
    </w:p>
    <w:p w:rsidR="00941E18" w:rsidRDefault="00A032B2">
      <w:pPr>
        <w:pStyle w:val="ProductList-BodyIndented"/>
      </w:pPr>
      <w:r>
        <w:t>Ос</w:t>
      </w:r>
      <w:r>
        <w:t>вітнім установам, які вибрали Варіант для учнів, дозволяється використовувати максимум один Екземпляр Windows To Go на один ліцензований пристрій учня протягом періоду, коли учень зареєстрований в установі.</w:t>
      </w:r>
    </w:p>
    <w:p w:rsidR="00941E18" w:rsidRDefault="00941E18">
      <w:pPr>
        <w:pStyle w:val="ProductList-BodyIndented"/>
      </w:pPr>
    </w:p>
    <w:p w:rsidR="00941E18" w:rsidRDefault="00A032B2">
      <w:pPr>
        <w:pStyle w:val="ProductList-ClauseHeading"/>
        <w:outlineLvl w:val="4"/>
      </w:pPr>
      <w:r>
        <w:t>4.10 ОС Windows для настільних комп’ютерів – Пра</w:t>
      </w:r>
      <w:r>
        <w:t>ва на запуск «Групових програм HPC»</w:t>
      </w:r>
    </w:p>
    <w:p w:rsidR="00941E18" w:rsidRDefault="00A032B2">
      <w:pPr>
        <w:pStyle w:val="ProductList-Body"/>
      </w:pPr>
      <w:r>
        <w:t xml:space="preserve">Клієнт може дозволити одночасне використання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w:instrText>
      </w:r>
      <w:r>
        <w:instrText xml:space="preserve">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що використовується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w:instrText>
      </w:r>
      <w:r>
        <w:instrText xml:space="preserve">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w:instrText>
      </w:r>
      <w:r>
        <w:instrText xml:space="preserve">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w:instrText>
      </w:r>
      <w:r>
        <w:instrText xml:space="preserve">омпактний сервер вважаються окремим пристроєм." </w:instrText>
      </w:r>
      <w:r>
        <w:fldChar w:fldCharType="separate"/>
      </w:r>
      <w:r>
        <w:rPr>
          <w:color w:val="0563C1"/>
        </w:rPr>
        <w:t>Ліцензований пристрій</w:t>
      </w:r>
      <w:r>
        <w:fldChar w:fldCharType="end"/>
      </w:r>
      <w:r>
        <w:t xml:space="preserve">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w:instrText>
      </w:r>
      <w:r>
        <w:instrText xml:space="preserve">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веб-сервер, </w:t>
      </w:r>
      <w:r>
        <w:fldChar w:fldCharType="begin"/>
      </w:r>
      <w:r>
        <w:instrText xml:space="preserve"> AutoTextList   \s NoStyle \t "Сервер – це фізичний пристрій, на якому може працювати серверне програмне заб</w:instrText>
      </w:r>
      <w:r>
        <w:instrText xml:space="preserve">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w:instrText>
      </w:r>
      <w:r>
        <w:instrText xml:space="preserve">кому може працювати серверне програмне забезпечення." </w:instrText>
      </w:r>
      <w:r>
        <w:fldChar w:fldCharType="separate"/>
      </w:r>
      <w:r>
        <w:rPr>
          <w:color w:val="0563C1"/>
        </w:rPr>
        <w:t>Сервер</w:t>
      </w:r>
      <w:r>
        <w:fldChar w:fldCharType="end"/>
      </w:r>
      <w:r>
        <w:t xml:space="preserve"> для здійснення спільного доступу кількох користувачів або спільного використання ресурсів.</w:t>
      </w:r>
    </w:p>
    <w:p w:rsidR="00941E18" w:rsidRDefault="00941E18">
      <w:pPr>
        <w:pStyle w:val="ProductList-Body"/>
      </w:pPr>
    </w:p>
    <w:p w:rsidR="00941E18" w:rsidRDefault="00A032B2">
      <w:pPr>
        <w:pStyle w:val="ProductList-ClauseHeading"/>
        <w:outlineLvl w:val="4"/>
      </w:pPr>
      <w:r>
        <w:t>4.11 Операційна система Windows для настільних комп’ютерів – Windows Thin PC</w:t>
      </w:r>
    </w:p>
    <w:p w:rsidR="00941E18" w:rsidRDefault="00A032B2">
      <w:pPr>
        <w:pStyle w:val="ProductList-Body"/>
      </w:pPr>
      <w:r>
        <w:t>Клієнт може використову</w:t>
      </w:r>
      <w:r>
        <w:t>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941E18" w:rsidRDefault="00A032B2" w:rsidP="001E648E">
      <w:pPr>
        <w:pStyle w:val="ProductList-Bullet"/>
        <w:numPr>
          <w:ilvl w:val="0"/>
          <w:numId w:val="33"/>
        </w:numPr>
      </w:pPr>
      <w:r>
        <w:t xml:space="preserve">безпека </w:t>
      </w:r>
    </w:p>
    <w:p w:rsidR="00941E18" w:rsidRDefault="00A032B2" w:rsidP="001E648E">
      <w:pPr>
        <w:pStyle w:val="ProductList-Bullet"/>
        <w:numPr>
          <w:ilvl w:val="0"/>
          <w:numId w:val="33"/>
        </w:numPr>
      </w:pPr>
      <w:r>
        <w:t xml:space="preserve">керування </w:t>
      </w:r>
    </w:p>
    <w:p w:rsidR="00941E18" w:rsidRDefault="00A032B2" w:rsidP="001E648E">
      <w:pPr>
        <w:pStyle w:val="ProductList-Bullet"/>
        <w:numPr>
          <w:ilvl w:val="0"/>
          <w:numId w:val="33"/>
        </w:numPr>
      </w:pPr>
      <w:r>
        <w:t xml:space="preserve">емуляція терміналів </w:t>
      </w:r>
    </w:p>
    <w:p w:rsidR="00941E18" w:rsidRDefault="00A032B2" w:rsidP="001E648E">
      <w:pPr>
        <w:pStyle w:val="ProductList-Bullet"/>
        <w:numPr>
          <w:ilvl w:val="0"/>
          <w:numId w:val="33"/>
        </w:numPr>
      </w:pPr>
      <w:r>
        <w:t>технологія «Віддалений робочий стіл» та подібні до н</w:t>
      </w:r>
      <w:r>
        <w:t xml:space="preserve">еї </w:t>
      </w:r>
    </w:p>
    <w:p w:rsidR="00941E18" w:rsidRDefault="00A032B2" w:rsidP="001E648E">
      <w:pPr>
        <w:pStyle w:val="ProductList-Bullet"/>
        <w:numPr>
          <w:ilvl w:val="0"/>
          <w:numId w:val="33"/>
        </w:numPr>
      </w:pPr>
      <w:r>
        <w:t xml:space="preserve">веб-браузер </w:t>
      </w:r>
    </w:p>
    <w:p w:rsidR="00941E18" w:rsidRDefault="00A032B2" w:rsidP="001E648E">
      <w:pPr>
        <w:pStyle w:val="ProductList-Bullet"/>
        <w:numPr>
          <w:ilvl w:val="0"/>
          <w:numId w:val="33"/>
        </w:numPr>
      </w:pPr>
      <w:r>
        <w:t xml:space="preserve">універсальний програвач </w:t>
      </w:r>
    </w:p>
    <w:p w:rsidR="00941E18" w:rsidRDefault="00A032B2" w:rsidP="001E648E">
      <w:pPr>
        <w:pStyle w:val="ProductList-Bullet"/>
        <w:numPr>
          <w:ilvl w:val="0"/>
          <w:numId w:val="33"/>
        </w:numPr>
      </w:pPr>
      <w:r>
        <w:t xml:space="preserve">програма обміну миттєвими повідомленнями </w:t>
      </w:r>
    </w:p>
    <w:p w:rsidR="00941E18" w:rsidRDefault="00A032B2" w:rsidP="001E648E">
      <w:pPr>
        <w:pStyle w:val="ProductList-Bullet"/>
        <w:numPr>
          <w:ilvl w:val="0"/>
          <w:numId w:val="33"/>
        </w:numPr>
      </w:pPr>
      <w:r>
        <w:t xml:space="preserve">програми перегляду документів </w:t>
      </w:r>
    </w:p>
    <w:p w:rsidR="00941E18" w:rsidRDefault="00A032B2" w:rsidP="001E648E">
      <w:pPr>
        <w:pStyle w:val="ProductList-Bullet"/>
        <w:numPr>
          <w:ilvl w:val="0"/>
          <w:numId w:val="33"/>
        </w:numPr>
      </w:pPr>
      <w:r>
        <w:lastRenderedPageBreak/>
        <w:t>NET Framework та віртуальна машина Java</w:t>
      </w:r>
    </w:p>
    <w:p w:rsidR="00941E18" w:rsidRDefault="00A032B2">
      <w:pPr>
        <w:pStyle w:val="ProductList-Body"/>
      </w:pPr>
      <w:r>
        <w:t>Клієнт може використовувати програмне забезпечення на пристрої, відмінному від того, на якому воно бу</w:t>
      </w:r>
      <w:r>
        <w:t>ло вперше інстальовано, якщо він перенесе відповідне відшкодування в рамках Підтримки програмного забезпечення на цей пристрій.</w:t>
      </w:r>
    </w:p>
    <w:p w:rsidR="00941E18" w:rsidRDefault="00941E18">
      <w:pPr>
        <w:pStyle w:val="ProductList-Body"/>
      </w:pPr>
    </w:p>
    <w:p w:rsidR="00941E18" w:rsidRDefault="00A032B2">
      <w:pPr>
        <w:pStyle w:val="ProductList-ClauseHeading"/>
        <w:outlineLvl w:val="4"/>
      </w:pPr>
      <w:r>
        <w:t>4.12 Підтримка програмного забезпечення для Windows Embedded Industry Enterprise</w:t>
      </w:r>
    </w:p>
    <w:p w:rsidR="00941E18" w:rsidRDefault="00A032B2">
      <w:pPr>
        <w:pStyle w:val="ProductList-Body"/>
      </w:pPr>
      <w:r>
        <w:t xml:space="preserve">Клієнти з Підтримкою програмного забезпечення для Windows Embedded Industry Enterprise повинні дотримуватися таких самих прав і обмежень, які передбачено для Підтримки програмного забезпечення для Windows. </w:t>
      </w:r>
    </w:p>
    <w:p w:rsidR="00941E18" w:rsidRDefault="00941E18">
      <w:pPr>
        <w:pStyle w:val="PURBreadcrumb"/>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GroupHeading"/>
        <w:outlineLvl w:val="1"/>
      </w:pPr>
      <w:bookmarkStart w:id="198" w:name="_Sec619"/>
      <w:r>
        <w:t>Windows Server</w:t>
      </w:r>
      <w:bookmarkEnd w:id="198"/>
      <w:r>
        <w:fldChar w:fldCharType="begin"/>
      </w:r>
      <w:r>
        <w:instrText xml:space="preserve"> TC "</w:instrText>
      </w:r>
      <w:bookmarkStart w:id="199" w:name="_Toc488918447"/>
      <w:r>
        <w:instrText>Windows Server</w:instrText>
      </w:r>
      <w:bookmarkEnd w:id="199"/>
      <w:r>
        <w:instrText>" \l 2</w:instrText>
      </w:r>
      <w:r>
        <w:fldChar w:fldCharType="end"/>
      </w:r>
    </w:p>
    <w:p w:rsidR="00941E18" w:rsidRDefault="00A032B2">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488918448"/>
      <w:r>
        <w:instrText>Windows MultiPoint Server</w:instrText>
      </w:r>
      <w:bookmarkEnd w:id="201"/>
      <w:r>
        <w:instrText>" \l 3</w:instrText>
      </w:r>
      <w:r>
        <w:fldChar w:fldCharType="end"/>
      </w:r>
    </w:p>
    <w:p w:rsidR="00941E18" w:rsidRDefault="00A032B2">
      <w:pPr>
        <w:pStyle w:val="ProductList-Offering1SubSection"/>
        <w:outlineLvl w:val="3"/>
      </w:pPr>
      <w:bookmarkStart w:id="202" w:name="_Sec702"/>
      <w:r>
        <w:t>1. Доступність програм</w:t>
      </w:r>
      <w:bookmarkEnd w:id="20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41E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w:instrText>
            </w:r>
            <w:r>
              <w:instrText xml:space="preserve">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41E18">
        <w:tc>
          <w:tcPr>
            <w:tcW w:w="4160" w:type="dxa"/>
            <w:tcBorders>
              <w:top w:val="single" w:sz="9" w:space="0" w:color="FFFFFF"/>
              <w:left w:val="single" w:sz="9" w:space="0" w:color="FFFFFF"/>
              <w:bottom w:val="none" w:sz="4" w:space="0" w:color="BFBFBF"/>
              <w:right w:val="single" w:sz="9" w:space="0" w:color="FFFFFF"/>
            </w:tcBorders>
          </w:tcPr>
          <w:p w:rsidR="00941E18" w:rsidRDefault="00A032B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41E18" w:rsidRDefault="00A032B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41E18" w:rsidRDefault="00A032B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41E18" w:rsidRDefault="00A032B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41E18" w:rsidRDefault="00A032B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w:instrText>
            </w:r>
            <w:r>
              <w:instrText xml:space="preserve">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41E18" w:rsidRDefault="00A032B2">
      <w:pPr>
        <w:pStyle w:val="ProductList-Offering1SubSection"/>
        <w:outlineLvl w:val="3"/>
      </w:pPr>
      <w:bookmarkStart w:id="203" w:name="_Sec757"/>
      <w:r>
        <w:t>2. Умови продукту</w:t>
      </w:r>
      <w:bookmarkEnd w:id="203"/>
    </w:p>
    <w:tbl>
      <w:tblPr>
        <w:tblStyle w:val="PURTable"/>
        <w:tblW w:w="0" w:type="dxa"/>
        <w:tblLook w:val="04A0" w:firstRow="1" w:lastRow="0" w:firstColumn="1" w:lastColumn="0" w:noHBand="0" w:noVBand="1"/>
      </w:tblPr>
      <w:tblGrid>
        <w:gridCol w:w="3576"/>
        <w:gridCol w:w="3598"/>
        <w:gridCol w:w="361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w:instrText>
            </w:r>
            <w:r>
              <w:instrText xml:space="preserve">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Випуски з меншими функціональними можливостями: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(Підтримка програмного забезпечення):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(реєстраційна форма «Server and Cloud Enro</w:t>
            </w:r>
            <w:r>
              <w:rPr>
                <w:color w:val="404040"/>
              </w:rPr>
              <w:t>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A032B2">
      <w:pPr>
        <w:pStyle w:val="ProductList-Offering1SubSection"/>
        <w:outlineLvl w:val="3"/>
      </w:pPr>
      <w:bookmarkStart w:id="204" w:name="_Sec800"/>
      <w:r>
        <w:t>3. Права на використання</w:t>
      </w:r>
      <w:bookmarkEnd w:id="204"/>
    </w:p>
    <w:tbl>
      <w:tblPr>
        <w:tblStyle w:val="PURTable"/>
        <w:tblW w:w="0" w:type="dxa"/>
        <w:tblLook w:val="04A0" w:firstRow="1" w:lastRow="0" w:firstColumn="1" w:lastColumn="0" w:noHBand="0" w:noVBand="1"/>
      </w:tblPr>
      <w:tblGrid>
        <w:gridCol w:w="3617"/>
        <w:gridCol w:w="3581"/>
        <w:gridCol w:w="3592"/>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w:instrText>
            </w:r>
            <w:r>
              <w:instrText xml:space="preserve">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w:instrText>
            </w:r>
            <w:r>
              <w:instrText xml:space="preserve">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"Вимоги щодо доступу клієнта: вказує, </w:instrText>
            </w:r>
            <w:r>
              <w:instrText xml:space="preserve">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w:instrText>
            </w:r>
            <w:r>
              <w:instrText xml:space="preserve">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Включені технології: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E18" w:rsidRDefault="00A032B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41E18" w:rsidRDefault="00A032B2">
            <w:pPr>
              <w:pStyle w:val="ProductList-TableBody"/>
            </w:pPr>
            <w:r>
              <w:t>Ліцензія доступу клієнта для Windows Server 2016 Remote Desktop Services і Ліцензія доступу клієнта для Windows Server 2016</w:t>
            </w:r>
            <w:r>
              <w:fldChar w:fldCharType="begin"/>
            </w:r>
            <w:r>
              <w:instrText xml:space="preserve"> XE "Ліцензія доступу</w:instrText>
            </w:r>
            <w:r>
              <w:instrText xml:space="preserve"> клієнта для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41E18" w:rsidRDefault="00A032B2">
            <w:pPr>
              <w:pStyle w:val="ProductList-TableBody"/>
            </w:pPr>
            <w:r>
              <w:t>Ліцензія доступу клієнта для Windows Server 2016 Remote Desktop Services і Еквівалент ліцензії доступу клієнта</w:t>
            </w:r>
          </w:p>
          <w:p w:rsidR="00941E18" w:rsidRDefault="00A032B2">
            <w:pPr>
              <w:pStyle w:val="ProductList-TableBody"/>
            </w:pPr>
            <w:r>
              <w:t xml:space="preserve">(див. </w:t>
            </w:r>
            <w:hyperlink w:anchor="_Sec591">
              <w:r>
                <w:rPr>
                  <w:color w:val="00467F"/>
                  <w:u w:val="single"/>
                </w:rPr>
                <w:t>Додаток A</w:t>
              </w:r>
            </w:hyperlink>
            <w:r>
              <w:t>)</w:t>
            </w:r>
          </w:p>
        </w:tc>
      </w:tr>
    </w:tbl>
    <w:p w:rsidR="00941E18" w:rsidRDefault="00941E18">
      <w:pPr>
        <w:pStyle w:val="ProductList-Body"/>
      </w:pPr>
    </w:p>
    <w:p w:rsidR="00941E18" w:rsidRDefault="00A032B2">
      <w:pPr>
        <w:pStyle w:val="ProductList-SubClauseHeading"/>
        <w:outlineLvl w:val="5"/>
      </w:pPr>
      <w:r>
        <w:t xml:space="preserve">3.1.1 Додаткові функціональні можливості, пов’язані з </w:t>
      </w:r>
      <w:r>
        <w:t>ліцензією доступу клієнта для Служб керування правами Active Directory в ОС Windows Server 2016</w:t>
      </w:r>
    </w:p>
    <w:p w:rsidR="00941E18" w:rsidRDefault="00A032B2">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477"/>
        <w:gridCol w:w="3475"/>
        <w:gridCol w:w="347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E18" w:rsidRDefault="00A032B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41E18" w:rsidRDefault="00A032B2">
            <w:pPr>
              <w:pStyle w:val="ProductList-TableBody"/>
            </w:pPr>
            <w:r>
              <w:t>Ліцензія доступу клієнта для Служб керування правами Active Directory в ОС Windows Serve</w:t>
            </w:r>
            <w:r>
              <w:t>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41E18" w:rsidRDefault="00A032B2">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941E18" w:rsidRDefault="00941E18">
      <w:pPr>
        <w:pStyle w:val="ProductList-BodyIndented"/>
      </w:pPr>
    </w:p>
    <w:p w:rsidR="00941E18" w:rsidRDefault="00A032B2">
      <w:pPr>
        <w:pStyle w:val="ProductList-ClauseHeading"/>
        <w:outlineLvl w:val="4"/>
      </w:pPr>
      <w:r>
        <w:t>3.2 Запуск Екземплярів програмного забезпечення</w:t>
      </w:r>
    </w:p>
    <w:p w:rsidR="00941E18" w:rsidRDefault="00A032B2">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w:instrText>
      </w:r>
      <w:r>
        <w:instrText xml:space="preserve">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w:t>
      </w:r>
      <w:r>
        <w:t xml:space="preserve">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w:instrText>
      </w:r>
      <w:r>
        <w:instrText xml:space="preserve">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w:instrText>
      </w:r>
      <w:r>
        <w:instrText xml:space="preserve">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w:instrText>
      </w:r>
      <w:r>
        <w:instrText xml:space="preserve">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w:instrText>
      </w:r>
      <w:r>
        <w:instrText xml:space="preserve">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w:instrText>
      </w:r>
      <w:r>
        <w:instrText xml:space="preserve">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w:t>
      </w:r>
      <w:r>
        <w:rPr>
          <w:color w:val="0563C1"/>
        </w:rPr>
        <w:t>ального операційного середовища</w:t>
      </w:r>
      <w:r>
        <w:fldChar w:fldCharType="end"/>
      </w:r>
      <w:r>
        <w:t xml:space="preserve"> та керування ним.</w:t>
      </w:r>
    </w:p>
    <w:p w:rsidR="00941E18" w:rsidRDefault="00941E18">
      <w:pPr>
        <w:pStyle w:val="ProductList-Body"/>
      </w:pPr>
    </w:p>
    <w:p w:rsidR="00941E18" w:rsidRDefault="00A032B2">
      <w:pPr>
        <w:pStyle w:val="ProductList-ClauseHeading"/>
        <w:outlineLvl w:val="4"/>
      </w:pPr>
      <w:r>
        <w:t>3.3 Ліцензії доступу</w:t>
      </w:r>
    </w:p>
    <w:p w:rsidR="00941E18" w:rsidRDefault="00A032B2">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w:instrText>
      </w:r>
      <w:r>
        <w:instrText xml:space="preserve">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w:instrText>
      </w:r>
      <w:r>
        <w:instrText xml:space="preserve">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яке використовується виключно для ро</w:t>
      </w:r>
      <w:r>
        <w:t xml:space="preserve">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941E18" w:rsidRDefault="00941E18">
      <w:pPr>
        <w:pStyle w:val="ProductList-Body"/>
      </w:pPr>
    </w:p>
    <w:p w:rsidR="00941E18" w:rsidRDefault="00A032B2">
      <w:pPr>
        <w:pStyle w:val="ProductList-ClauseHeading"/>
        <w:outlineLvl w:val="4"/>
      </w:pPr>
      <w:r>
        <w:t>3.4 Windows MultiPoint Server 2016 Connector</w:t>
      </w:r>
    </w:p>
    <w:p w:rsidR="00941E18" w:rsidRDefault="00A032B2">
      <w:pPr>
        <w:pStyle w:val="ProductList-Body"/>
      </w:pPr>
      <w:r>
        <w:t>Клі</w:t>
      </w:r>
      <w:r>
        <w:t>єнт може інсталювати та використовувати програмне забезпечення Windows Server 2016 MultiPoint Connector на будь-якому пристрої, ліцензованому для доступу до Windows Server 2016. Клієнт може використовувати це програмне забезпечення лише для доступу до прог</w:t>
      </w:r>
      <w:r>
        <w:t>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rsidR="00941E18" w:rsidRDefault="00941E18">
      <w:pPr>
        <w:pStyle w:val="ProductList-Body"/>
      </w:pPr>
    </w:p>
    <w:p w:rsidR="00941E18" w:rsidRDefault="00A032B2">
      <w:pPr>
        <w:pStyle w:val="ProductList-ClauseHeading"/>
        <w:outlineLvl w:val="4"/>
      </w:pPr>
      <w:r>
        <w:t>3.5 Тип інсталяції</w:t>
      </w:r>
    </w:p>
    <w:p w:rsidR="00941E18" w:rsidRDefault="00A032B2">
      <w:pPr>
        <w:pStyle w:val="ProductList-Body"/>
      </w:pPr>
      <w:r>
        <w:t>Клієнт може тільки інсталювати Remote Desktop Services і розгорнути та використовувати роль MultiPoint Services.</w:t>
      </w:r>
    </w:p>
    <w:p w:rsidR="00941E18" w:rsidRDefault="00941E18">
      <w:pPr>
        <w:pStyle w:val="ProductList-Body"/>
      </w:pPr>
    </w:p>
    <w:p w:rsidR="00941E18" w:rsidRDefault="00A032B2">
      <w:pPr>
        <w:pStyle w:val="ProductList-ClauseHeading"/>
        <w:outlineLvl w:val="4"/>
      </w:pPr>
      <w:r>
        <w:t>3.6 Додаткове програмне забезпечення</w:t>
      </w:r>
    </w:p>
    <w:p w:rsidR="00941E18" w:rsidRDefault="00A032B2">
      <w:pPr>
        <w:pStyle w:val="ProductList-Body"/>
      </w:pPr>
      <w:r>
        <w:t xml:space="preserve">Список Додаткового програмного забезпечення див. за адресою </w:t>
      </w:r>
      <w:hyperlink r:id="rId104">
        <w:r>
          <w:rPr>
            <w:color w:val="00467F"/>
            <w:u w:val="single"/>
          </w:rPr>
          <w:t>http://go.microsoft.com/fwlink/?LinkId=245856</w:t>
        </w:r>
      </w:hyperlink>
      <w:r>
        <w:t>.</w:t>
      </w:r>
    </w:p>
    <w:p w:rsidR="00941E18" w:rsidRDefault="00A032B2">
      <w:pPr>
        <w:pStyle w:val="ProductList-Offering1SubSection"/>
        <w:outlineLvl w:val="3"/>
      </w:pPr>
      <w:bookmarkStart w:id="205" w:name="_Sec832"/>
      <w:r>
        <w:t>4. Підтримка програмного забезпечення</w:t>
      </w:r>
      <w:bookmarkEnd w:id="205"/>
    </w:p>
    <w:tbl>
      <w:tblPr>
        <w:tblStyle w:val="PURTable"/>
        <w:tblW w:w="0" w:type="dxa"/>
        <w:tblLook w:val="04A0" w:firstRow="1" w:lastRow="0" w:firstColumn="1" w:lastColumn="0" w:noHBand="0" w:noVBand="1"/>
      </w:tblPr>
      <w:tblGrid>
        <w:gridCol w:w="3620"/>
        <w:gridCol w:w="3585"/>
        <w:gridCol w:w="358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w:instrText>
            </w:r>
            <w:r>
              <w:instrText xml:space="preserve">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"Відновл</w:instrText>
            </w:r>
            <w:r>
              <w:instrText>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w:instrText>
            </w:r>
            <w:r>
              <w:instrText xml:space="preserve">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переходу на резервний ресурс: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105">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віддалене використання: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Еквівале</w:t>
            </w:r>
            <w:r>
              <w:rPr>
                <w:color w:val="404040"/>
              </w:rPr>
              <w:t>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2HeadingNoBorder"/>
        <w:outlineLvl w:val="2"/>
      </w:pPr>
      <w:bookmarkStart w:id="206" w:name="_Sec655"/>
      <w:r>
        <w:t>Windows Server</w:t>
      </w:r>
      <w:bookmarkEnd w:id="206"/>
      <w:r>
        <w:fldChar w:fldCharType="begin"/>
      </w:r>
      <w:r>
        <w:instrText xml:space="preserve"> TC "</w:instrText>
      </w:r>
      <w:bookmarkStart w:id="207" w:name="_Toc488918449"/>
      <w:r>
        <w:instrText>Windows Server</w:instrText>
      </w:r>
      <w:bookmarkEnd w:id="207"/>
      <w:r>
        <w:instrText>" \l 3</w:instrText>
      </w:r>
      <w:r>
        <w:fldChar w:fldCharType="end"/>
      </w:r>
    </w:p>
    <w:p w:rsidR="00941E18" w:rsidRDefault="00A032B2">
      <w:pPr>
        <w:pStyle w:val="ProductList-Offering1SubSection"/>
        <w:outlineLvl w:val="3"/>
      </w:pPr>
      <w:bookmarkStart w:id="208" w:name="_Sec703"/>
      <w:r>
        <w:t>1. Доступність програм</w:t>
      </w:r>
      <w:bookmarkEnd w:id="208"/>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941E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E18" w:rsidRDefault="00A032B2">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941E18">
        <w:tc>
          <w:tcPr>
            <w:tcW w:w="4160" w:type="dxa"/>
            <w:tcBorders>
              <w:top w:val="single" w:sz="9" w:space="0" w:color="FFFFFF"/>
              <w:left w:val="single" w:sz="9" w:space="0" w:color="FFFFFF"/>
              <w:bottom w:val="dashed" w:sz="4" w:space="0" w:color="BFBFBF"/>
              <w:right w:val="single" w:sz="9" w:space="0" w:color="FFFFFF"/>
            </w:tcBorders>
          </w:tcPr>
          <w:p w:rsidR="00941E18" w:rsidRDefault="00A032B2">
            <w:pPr>
              <w:pStyle w:val="ProductList-TableBody"/>
            </w:pPr>
            <w:r>
              <w:rPr>
                <w:color w:val="000000"/>
              </w:rPr>
              <w:t>Ліцензія доступу клієнта для Служб керування правами Active Directory в ОС Windows Server 2016</w:t>
            </w:r>
            <w:r>
              <w:fldChar w:fldCharType="begin"/>
            </w:r>
            <w:r>
              <w:instrText xml:space="preserve"> XE "</w:instrText>
            </w:r>
            <w:r>
              <w:instrText xml:space="preserve">Ліцензія доступу клієнта для Служб керування правами Active Directory в ОС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41E18" w:rsidRDefault="00A032B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rPr>
                <w:color w:val="000000"/>
              </w:rPr>
              <w:t>Windows Server 2016 CAL</w:t>
            </w:r>
            <w:r>
              <w:fldChar w:fldCharType="begin"/>
            </w:r>
            <w:r>
              <w:instrText xml:space="preserve"> XE "</w:instrText>
            </w:r>
            <w:r>
              <w:instrText xml:space="preserve">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t>Ліцензія доступу клієнта на Windows Server 2016 Remote Desktop Services</w:t>
            </w:r>
            <w:r>
              <w:fldChar w:fldCharType="begin"/>
            </w:r>
            <w:r>
              <w:instrText xml:space="preserve"> XE "Ліцензія доступу клієнта на Window</w:instrText>
            </w:r>
            <w:r>
              <w:instrText xml:space="preserve">s Server 2016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941E18" w:rsidRDefault="00A032B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w:instrText>
            </w:r>
            <w:r>
              <w:instrText xml:space="preserve">одукт" </w:instrText>
            </w:r>
            <w:r>
              <w:fldChar w:fldCharType="separate"/>
            </w:r>
            <w:r>
              <w:rPr>
                <w:color w:val="000000"/>
              </w:rPr>
              <w:t xml:space="preserve"> A</w:t>
            </w:r>
            <w:r>
              <w:fldChar w:fldCharType="end"/>
            </w: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rPr>
                <w:color w:val="000000"/>
              </w:rPr>
              <w:t>Windows Server 2016 Datacenter (пакет – 2 ліцензії «на ядро»)</w:t>
            </w:r>
            <w:r>
              <w:fldChar w:fldCharType="begin"/>
            </w:r>
            <w:r>
              <w:instrText xml:space="preserve"> XE "Windows Server 2016 Datacenter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t>Windows Server 2016 Datacenter (пакет – 16 ліцензій «на ядро»)</w:t>
            </w:r>
            <w:r>
              <w:fldChar w:fldCharType="begin"/>
            </w:r>
            <w:r>
              <w:instrText xml:space="preserve"> XE "Windows Server 2016 Datacenter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rPr>
                <w:color w:val="000000"/>
              </w:rPr>
              <w:t>Windows Server 2016 Standard (пакет – 2 ліцензії «на ядро»)</w:t>
            </w:r>
            <w:r>
              <w:fldChar w:fldCharType="begin"/>
            </w:r>
            <w:r>
              <w:instrText xml:space="preserve"> XE "Windows Server 2016 Standard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t>Windows Server 2016 Standard (пакет – 16 ліцензій «на ядро»)</w:t>
            </w:r>
            <w:r>
              <w:fldChar w:fldCharType="begin"/>
            </w:r>
            <w:r>
              <w:instrText xml:space="preserve"> XE "Windows Server 2016</w:instrText>
            </w:r>
            <w:r>
              <w:instrText xml:space="preserve"> Standard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rPr>
                <w:color w:val="000000"/>
              </w:rPr>
              <w:t>Ліцензія External Connector для служб керування правами Active Directory у Windows Server 2016</w:t>
            </w:r>
            <w:r>
              <w:fldChar w:fldCharType="begin"/>
            </w:r>
            <w:r>
              <w:instrText xml:space="preserve"> XE "Ліцензія External Connector для служб керу</w:instrText>
            </w:r>
            <w:r>
              <w:instrText xml:space="preserve">вання правами Active Directory у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941E18">
        <w:tc>
          <w:tcPr>
            <w:tcW w:w="4160" w:type="dxa"/>
            <w:tcBorders>
              <w:top w:val="dashed" w:sz="4" w:space="0" w:color="BFBFBF"/>
              <w:left w:val="single" w:sz="9" w:space="0" w:color="FFFFFF"/>
              <w:bottom w:val="dashed" w:sz="4" w:space="0" w:color="B2B2B2"/>
              <w:right w:val="single" w:sz="9" w:space="0" w:color="FFFFFF"/>
            </w:tcBorders>
          </w:tcPr>
          <w:p w:rsidR="00941E18" w:rsidRDefault="00A032B2">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941E18" w:rsidRDefault="00A032B2">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941E18" w:rsidRDefault="00A032B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941E18" w:rsidRDefault="00A032B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941E18" w:rsidRDefault="00A032B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941E18">
        <w:tc>
          <w:tcPr>
            <w:tcW w:w="4160" w:type="dxa"/>
            <w:tcBorders>
              <w:top w:val="dashed" w:sz="4" w:space="0" w:color="B2B2B2"/>
              <w:left w:val="single" w:sz="9" w:space="0" w:color="FFFFFF"/>
              <w:bottom w:val="dashed" w:sz="4" w:space="0" w:color="BFBFBF"/>
              <w:right w:val="single" w:sz="9" w:space="0" w:color="FFFFFF"/>
            </w:tcBorders>
          </w:tcPr>
          <w:p w:rsidR="00941E18" w:rsidRDefault="00A032B2">
            <w:pPr>
              <w:pStyle w:val="ProductList-TableBody"/>
            </w:pPr>
            <w:r>
              <w:t>Windows Server Datacenter Core Premium Assurance Add-on (пакет – 2 ліцензії «на ядро»)</w:t>
            </w:r>
            <w:r>
              <w:fldChar w:fldCharType="begin"/>
            </w:r>
            <w:r>
              <w:instrText xml:space="preserve"> XE "Windows Server Datacenter Core Premium Assurance Add-on (пакет – 2 ліцензії «на ядро»)"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t>Windows Server Datacenter Core Premium Assurance Add-on (пакет – 16 ліцензій «на ядро»)</w:t>
            </w:r>
            <w:r>
              <w:fldChar w:fldCharType="begin"/>
            </w:r>
            <w:r>
              <w:instrText xml:space="preserve"> XE "Windows Server Datacenter Core Premium Assurance Add-on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r>
      <w:tr w:rsidR="00941E18">
        <w:tc>
          <w:tcPr>
            <w:tcW w:w="416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pPr>
            <w:r>
              <w:t>Windows Server Standard Core Premium Assurance Add-on (пакет – 2 ліцензії «на ядро»)</w:t>
            </w:r>
            <w:r>
              <w:fldChar w:fldCharType="begin"/>
            </w:r>
            <w:r>
              <w:instrText xml:space="preserve"> XE "Windows Server Standard Core Premium Assurance Add-on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1E18" w:rsidRDefault="00A032B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r>
      <w:tr w:rsidR="00941E18">
        <w:tc>
          <w:tcPr>
            <w:tcW w:w="4160" w:type="dxa"/>
            <w:tcBorders>
              <w:top w:val="dashed" w:sz="4" w:space="0" w:color="BFBFBF"/>
              <w:left w:val="single" w:sz="9" w:space="0" w:color="FFFFFF"/>
              <w:bottom w:val="none" w:sz="4" w:space="0" w:color="BFBFBF"/>
              <w:right w:val="single" w:sz="9" w:space="0" w:color="FFFFFF"/>
            </w:tcBorders>
          </w:tcPr>
          <w:p w:rsidR="00941E18" w:rsidRDefault="00A032B2">
            <w:pPr>
              <w:pStyle w:val="ProductList-TableBody"/>
            </w:pPr>
            <w:r>
              <w:t>Windows Server Standard Core Premium Assurance Add-on (пакет – 16 ліцензій «на ядро»)</w:t>
            </w:r>
            <w:r>
              <w:fldChar w:fldCharType="begin"/>
            </w:r>
            <w:r>
              <w:instrText xml:space="preserve"> XE "Windows Server Standard Core Premium Assurance Add-on (пакет – 16 ліцензій «на ядро»)"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41E18" w:rsidRDefault="00A032B2">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41E18" w:rsidRDefault="00941E1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E18" w:rsidRDefault="00941E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E18" w:rsidRDefault="00941E18">
            <w:pPr>
              <w:pStyle w:val="ProductList-TableBody"/>
              <w:jc w:val="center"/>
            </w:pPr>
          </w:p>
        </w:tc>
      </w:tr>
    </w:tbl>
    <w:p w:rsidR="00941E18" w:rsidRDefault="00A032B2">
      <w:pPr>
        <w:pStyle w:val="ProductList-Offering1SubSection"/>
        <w:outlineLvl w:val="3"/>
      </w:pPr>
      <w:bookmarkStart w:id="209" w:name="_Sec758"/>
      <w:r>
        <w:t>2. Умови продукту</w:t>
      </w:r>
      <w:bookmarkEnd w:id="209"/>
    </w:p>
    <w:tbl>
      <w:tblPr>
        <w:tblStyle w:val="PURTable"/>
        <w:tblW w:w="0" w:type="dxa"/>
        <w:tblLook w:val="04A0" w:firstRow="1" w:lastRow="0" w:firstColumn="1" w:lastColumn="0" w:noHBand="0" w:noVBand="1"/>
      </w:tblPr>
      <w:tblGrid>
        <w:gridCol w:w="3576"/>
        <w:gridCol w:w="3598"/>
        <w:gridCol w:w="361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ліцензій доступу клієнта й ліцензій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w:instrText>
            </w:r>
            <w:r>
              <w:instrText xml:space="preserve">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w:instrText>
            </w:r>
            <w:r>
              <w:instrText xml:space="preserve">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xml:space="preserve">: Datacenter або Standard для випусків Windows Server 2008 R2 Enterprise, </w:t>
            </w:r>
            <w:r>
              <w:lastRenderedPageBreak/>
              <w:t>Standard, Essentials, Web і HPC або Essentials 2012 чи 2012 R2</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lastRenderedPageBreak/>
              <w:t xml:space="preserve">Відповідний подовжений строк: </w:t>
            </w:r>
            <w:r>
              <w:rPr>
                <w:color w:val="404040"/>
              </w:rPr>
              <w:t>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(Підтримка програмного забезпечення):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w:instrText>
            </w:r>
            <w:r>
              <w:instrText xml:space="preserve">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E18" w:rsidRDefault="00A032B2">
            <w:pPr>
              <w:pStyle w:val="ProductList-TableBody"/>
            </w:pPr>
            <w:r>
              <w:rPr>
                <w:color w:val="404040"/>
              </w:rPr>
              <w:t>Право на зменшення: Ліцензії Add-on, додаткові продукти</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A032B2">
      <w:pPr>
        <w:pStyle w:val="ProductList-Offering1SubSection"/>
        <w:outlineLvl w:val="3"/>
      </w:pPr>
      <w:bookmarkStart w:id="210" w:name="_Sec807"/>
      <w:r>
        <w:t>3. Права на використання</w:t>
      </w:r>
      <w:bookmarkEnd w:id="210"/>
    </w:p>
    <w:tbl>
      <w:tblPr>
        <w:tblStyle w:val="PURTable"/>
        <w:tblW w:w="0" w:type="dxa"/>
        <w:tblLook w:val="04A0" w:firstRow="1" w:lastRow="0" w:firstColumn="1" w:lastColumn="0" w:noHBand="0" w:noVBand="1"/>
      </w:tblPr>
      <w:tblGrid>
        <w:gridCol w:w="3605"/>
        <w:gridCol w:w="3587"/>
        <w:gridCol w:w="359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Умови та положення, що ре</w:instrText>
            </w:r>
            <w:r>
              <w:instrText xml:space="preserve">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w:t>
              </w:r>
              <w:r>
                <w:rPr>
                  <w:color w:val="00467F"/>
                  <w:u w:val="single"/>
                </w:rPr>
                <w:t>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w:t>
            </w:r>
            <w:r>
              <w:rPr>
                <w:color w:val="0563C1"/>
              </w:rPr>
              <w:t>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w:instrText>
            </w:r>
            <w:r>
              <w:instrText xml:space="preserve">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w:t>
            </w:r>
            <w:r>
              <w:rPr>
                <w:color w:val="0563C1"/>
              </w:rPr>
              <w:t>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w:t>
            </w:r>
            <w:r>
              <w:rPr>
                <w:color w:val="0563C1"/>
              </w:rPr>
              <w:t>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Включені технології: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E18" w:rsidRDefault="00A032B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41E18" w:rsidRDefault="00A032B2">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941E18" w:rsidRDefault="00A032B2">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941E18" w:rsidRDefault="00941E18">
      <w:pPr>
        <w:pStyle w:val="ProductList-Body"/>
      </w:pPr>
    </w:p>
    <w:p w:rsidR="00941E18" w:rsidRDefault="00A032B2">
      <w:pPr>
        <w:pStyle w:val="ProductList-SubClauseHeading"/>
        <w:outlineLvl w:val="5"/>
      </w:pPr>
      <w:r>
        <w:t>3.1.1 Додаткові функціональні можливості, пов’язані з ліцензією доступу клієнта для Windows Server 2016 Remote Desktop Services</w:t>
      </w:r>
    </w:p>
    <w:p w:rsidR="00941E18" w:rsidRDefault="00A032B2">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477"/>
        <w:gridCol w:w="3457"/>
        <w:gridCol w:w="349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E18" w:rsidRDefault="00A032B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41E18" w:rsidRDefault="00A032B2">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941E18" w:rsidRDefault="00A032B2">
            <w:pPr>
              <w:pStyle w:val="ProductList-TableBody"/>
            </w:pPr>
            <w:r>
              <w:t>Ліцензія на передплату користувача для Window</w:t>
            </w:r>
            <w:r>
              <w:t>s Server 2016 Remote Desktop Services</w:t>
            </w:r>
          </w:p>
        </w:tc>
      </w:tr>
    </w:tbl>
    <w:p w:rsidR="00941E18" w:rsidRDefault="00A032B2">
      <w:pPr>
        <w:pStyle w:val="ProductList-BodyIndented"/>
      </w:pPr>
      <w: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941E18" w:rsidRDefault="00941E18">
      <w:pPr>
        <w:pStyle w:val="ProductList-BodyIndented"/>
      </w:pPr>
    </w:p>
    <w:p w:rsidR="00941E18" w:rsidRDefault="00A032B2">
      <w:pPr>
        <w:pStyle w:val="ProductList-SubClauseHeading"/>
        <w:outlineLvl w:val="5"/>
      </w:pPr>
      <w:r>
        <w:t>3.1.2</w:t>
      </w:r>
      <w:r>
        <w:t xml:space="preserve"> Додаткові функціональні можливості, пов’язані з ліцензією доступу клієнта для Служб керування правами Windows Server 2016</w:t>
      </w:r>
    </w:p>
    <w:p w:rsidR="00941E18" w:rsidRDefault="00A032B2">
      <w:pPr>
        <w:pStyle w:val="ProductList-BodyIndented"/>
      </w:pPr>
      <w:r>
        <w:t xml:space="preserve">Служби керування правами Windows Server 2016 </w:t>
      </w:r>
    </w:p>
    <w:tbl>
      <w:tblPr>
        <w:tblStyle w:val="PURTable0"/>
        <w:tblW w:w="0" w:type="dxa"/>
        <w:tblLook w:val="04A0" w:firstRow="1" w:lastRow="0" w:firstColumn="1" w:lastColumn="0" w:noHBand="0" w:noVBand="1"/>
      </w:tblPr>
      <w:tblGrid>
        <w:gridCol w:w="3469"/>
        <w:gridCol w:w="3465"/>
        <w:gridCol w:w="349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1E18" w:rsidRDefault="00A032B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41E18" w:rsidRDefault="00A032B2">
            <w:pPr>
              <w:pStyle w:val="ProductList-TableBody"/>
            </w:pPr>
            <w:r>
              <w:t xml:space="preserve">Ліцензія доступу клієнта для Служб керування правами Active </w:t>
            </w:r>
            <w:r>
              <w:t>Directory в ОС Windows Server 2016</w:t>
            </w:r>
          </w:p>
        </w:tc>
        <w:tc>
          <w:tcPr>
            <w:tcW w:w="4040" w:type="dxa"/>
            <w:tcBorders>
              <w:top w:val="single" w:sz="18" w:space="0" w:color="0072C6"/>
              <w:left w:val="none" w:sz="4" w:space="0" w:color="000000"/>
              <w:bottom w:val="none" w:sz="4" w:space="0" w:color="000000"/>
              <w:right w:val="single" w:sz="4" w:space="0" w:color="000000"/>
            </w:tcBorders>
          </w:tcPr>
          <w:p w:rsidR="00941E18" w:rsidRDefault="00A032B2">
            <w:pPr>
              <w:pStyle w:val="ProductList-TableBody"/>
            </w:pPr>
            <w:r>
              <w:t>Azure Information Protection, плани 1 і 2 (ліцензія на передплату користувача)</w:t>
            </w:r>
          </w:p>
        </w:tc>
      </w:tr>
      <w:tr w:rsidR="00941E1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1E18" w:rsidRDefault="00941E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1E18" w:rsidRDefault="00941E1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41E18" w:rsidRDefault="00A032B2">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941E18" w:rsidRDefault="00941E18">
      <w:pPr>
        <w:pStyle w:val="ProductList-BodyIndented"/>
      </w:pPr>
    </w:p>
    <w:p w:rsidR="00941E18" w:rsidRDefault="00A032B2">
      <w:pPr>
        <w:pStyle w:val="ProductList-SubClauseHeading"/>
        <w:outlineLvl w:val="5"/>
      </w:pPr>
      <w:r>
        <w:t xml:space="preserve">3.1.3 Додаткові функціональні можливості, пов’язані з </w:t>
      </w:r>
      <w:r>
        <w:t>Ліцензією доступу клієнта (CAL) на користувача для Microsoft Identity Manager</w:t>
      </w:r>
    </w:p>
    <w:p w:rsidR="00941E18" w:rsidRDefault="00A032B2">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61"/>
        <w:gridCol w:w="3480"/>
        <w:gridCol w:w="3489"/>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1E18" w:rsidRDefault="00A032B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41E18" w:rsidRDefault="00A032B2">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41E18" w:rsidRDefault="00A032B2">
            <w:pPr>
              <w:pStyle w:val="ProductList-TableBody"/>
            </w:pPr>
            <w:r>
              <w:t>Azure Activ</w:t>
            </w:r>
            <w:r>
              <w:t>e Directory Premium, плани 1 і 2 (ліцензія на передплату користувача)</w:t>
            </w:r>
          </w:p>
        </w:tc>
      </w:tr>
      <w:tr w:rsidR="00941E1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1E18" w:rsidRDefault="00941E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1E18" w:rsidRDefault="00A032B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941E18" w:rsidRDefault="00941E18">
            <w:pPr>
              <w:pStyle w:val="ProductList-TableBody"/>
            </w:pPr>
          </w:p>
        </w:tc>
      </w:tr>
    </w:tbl>
    <w:p w:rsidR="00941E18" w:rsidRDefault="00A032B2">
      <w:pPr>
        <w:pStyle w:val="ProductList-BodyIndented"/>
      </w:pPr>
      <w:r>
        <w:t xml:space="preserve">*Також необхідна для будь-якої особи, для якої програмне забезпечення надає дані посвідчення або керує ними. </w:t>
      </w:r>
    </w:p>
    <w:p w:rsidR="00941E18" w:rsidRDefault="00941E18">
      <w:pPr>
        <w:pStyle w:val="ProductList-BodyIndented"/>
      </w:pPr>
    </w:p>
    <w:p w:rsidR="00941E18" w:rsidRDefault="00A032B2">
      <w:pPr>
        <w:pStyle w:val="ProductList-SubClauseHeading"/>
        <w:outlineLvl w:val="5"/>
      </w:pPr>
      <w:r>
        <w:t>3.1.4 Служба синхронізації</w:t>
      </w:r>
    </w:p>
    <w:p w:rsidR="00941E18" w:rsidRDefault="00A032B2">
      <w:pPr>
        <w:pStyle w:val="ProductList-BodyIndented"/>
      </w:pPr>
      <w:r>
        <w:t>Користувачам, які працюють лише зі службою синхронізації Microsoft Identity Manager, не потрібні ліцензії доступу кліє</w:t>
      </w:r>
      <w:r>
        <w:t>нта на Microsoft Identity Manager 2016.</w:t>
      </w:r>
    </w:p>
    <w:p w:rsidR="00941E18" w:rsidRDefault="00941E18">
      <w:pPr>
        <w:pStyle w:val="ProductList-BodyIndented"/>
      </w:pPr>
    </w:p>
    <w:p w:rsidR="00941E18" w:rsidRDefault="00A032B2">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E18" w:rsidRDefault="00A032B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41E18" w:rsidRDefault="00A032B2">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41E18" w:rsidRDefault="00941E18">
            <w:pPr>
              <w:pStyle w:val="ProductList-TableBody"/>
            </w:pPr>
          </w:p>
        </w:tc>
      </w:tr>
    </w:tbl>
    <w:p w:rsidR="00941E18" w:rsidRDefault="00941E18">
      <w:pPr>
        <w:pStyle w:val="ProductList-Body"/>
      </w:pPr>
    </w:p>
    <w:p w:rsidR="00941E18" w:rsidRDefault="00A032B2">
      <w:pPr>
        <w:pStyle w:val="ProductList-SubClauseHeading"/>
        <w:outlineLvl w:val="5"/>
      </w:pPr>
      <w:r>
        <w:t xml:space="preserve">3.2.1 Додаткові функціональні можливості, пов’язані з ліцензією External Connector License для Windows </w:t>
      </w:r>
      <w:r>
        <w:t>Server 2016 Remote Desktop Services</w:t>
      </w:r>
    </w:p>
    <w:p w:rsidR="00941E18" w:rsidRDefault="00A032B2">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517"/>
        <w:gridCol w:w="3511"/>
        <w:gridCol w:w="3402"/>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E18" w:rsidRDefault="00A032B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41E18" w:rsidRDefault="00A032B2">
            <w:pPr>
              <w:pStyle w:val="ProductList-TableBody"/>
            </w:pPr>
            <w:r>
              <w:t>Windows Server 2016 Remote Desktop Services External Conn</w:t>
            </w:r>
            <w:r>
              <w:t>ector</w:t>
            </w:r>
          </w:p>
        </w:tc>
        <w:tc>
          <w:tcPr>
            <w:tcW w:w="4040" w:type="dxa"/>
            <w:tcBorders>
              <w:top w:val="single" w:sz="18" w:space="0" w:color="0072C6"/>
              <w:left w:val="none" w:sz="4" w:space="0" w:color="000000"/>
              <w:bottom w:val="single" w:sz="4" w:space="0" w:color="000000"/>
              <w:right w:val="single" w:sz="4" w:space="0" w:color="000000"/>
            </w:tcBorders>
          </w:tcPr>
          <w:p w:rsidR="00941E18" w:rsidRDefault="00941E18">
            <w:pPr>
              <w:pStyle w:val="ProductList-TableBody"/>
            </w:pPr>
          </w:p>
        </w:tc>
      </w:tr>
    </w:tbl>
    <w:p w:rsidR="00941E18" w:rsidRDefault="00A032B2">
      <w:pPr>
        <w:pStyle w:val="ProductList-BodyIndented"/>
      </w:pPr>
      <w:r>
        <w:rPr>
          <w:i/>
        </w:rPr>
        <w:lastRenderedPageBreak/>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941E18" w:rsidRDefault="00941E18">
      <w:pPr>
        <w:pStyle w:val="ProductList-BodyIndented"/>
      </w:pPr>
    </w:p>
    <w:p w:rsidR="00941E18" w:rsidRDefault="00A032B2">
      <w:pPr>
        <w:pStyle w:val="ProductList-SubClauseHeading"/>
        <w:outlineLvl w:val="5"/>
      </w:pPr>
      <w:r>
        <w:t xml:space="preserve">3.2.2 Додаткові функціональні </w:t>
      </w:r>
      <w:r>
        <w:t>можливості, пов’язані з ліцензією External Connector License для Служб керування правами Windows Server 2016</w:t>
      </w:r>
    </w:p>
    <w:p w:rsidR="00941E18" w:rsidRDefault="00A032B2">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517"/>
        <w:gridCol w:w="3513"/>
        <w:gridCol w:w="3400"/>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E18" w:rsidRDefault="00A032B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41E18" w:rsidRDefault="00A032B2">
            <w:pPr>
              <w:pStyle w:val="ProductList-TableBody"/>
            </w:pPr>
            <w:r>
              <w:t xml:space="preserve">Ліцензія External Connector для служб керування правами Active Directory у </w:t>
            </w:r>
            <w:r>
              <w:t>Windows Server 2016</w:t>
            </w:r>
          </w:p>
        </w:tc>
        <w:tc>
          <w:tcPr>
            <w:tcW w:w="4040" w:type="dxa"/>
            <w:tcBorders>
              <w:top w:val="single" w:sz="18" w:space="0" w:color="0072C6"/>
              <w:left w:val="none" w:sz="4" w:space="0" w:color="000000"/>
              <w:bottom w:val="single" w:sz="4" w:space="0" w:color="000000"/>
              <w:right w:val="single" w:sz="4" w:space="0" w:color="000000"/>
            </w:tcBorders>
          </w:tcPr>
          <w:p w:rsidR="00941E18" w:rsidRDefault="00941E18">
            <w:pPr>
              <w:pStyle w:val="ProductList-TableBody"/>
            </w:pPr>
          </w:p>
        </w:tc>
      </w:tr>
    </w:tbl>
    <w:p w:rsidR="00941E18" w:rsidRDefault="00941E18">
      <w:pPr>
        <w:pStyle w:val="ProductList-BodyIndented"/>
      </w:pPr>
    </w:p>
    <w:p w:rsidR="00941E18" w:rsidRDefault="00A032B2">
      <w:pPr>
        <w:pStyle w:val="ProductList-SubClauseHeading"/>
        <w:outlineLvl w:val="5"/>
      </w:pPr>
      <w:r>
        <w:t>3.2.3 Додаткові функціональні можливості, пов’язані з Ліцензією External Connector License для Microsoft Identity Manager</w:t>
      </w:r>
    </w:p>
    <w:p w:rsidR="00941E18" w:rsidRDefault="00A032B2">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E18" w:rsidRDefault="00A032B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41E18" w:rsidRDefault="00A032B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41E18" w:rsidRDefault="00941E18">
            <w:pPr>
              <w:pStyle w:val="ProductList-TableBody"/>
            </w:pPr>
          </w:p>
        </w:tc>
      </w:tr>
    </w:tbl>
    <w:p w:rsidR="00941E18" w:rsidRDefault="00A032B2">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CAL на Microsoft Identity Manager 2016).</w:t>
      </w:r>
    </w:p>
    <w:p w:rsidR="00941E18" w:rsidRDefault="00941E18">
      <w:pPr>
        <w:pStyle w:val="ProductList-BodyIndented"/>
      </w:pPr>
    </w:p>
    <w:p w:rsidR="00941E18" w:rsidRDefault="00A032B2">
      <w:pPr>
        <w:pStyle w:val="ProductList-ClauseHeading"/>
        <w:outlineLvl w:val="4"/>
      </w:pPr>
      <w:r>
        <w:t>3.3 Додаткові умови д</w:t>
      </w:r>
      <w:r>
        <w:t>ля Windows Server 2016 Essentials</w:t>
      </w:r>
    </w:p>
    <w:p w:rsidR="00941E18" w:rsidRDefault="00A032B2">
      <w:pPr>
        <w:pStyle w:val="ProductList-SubClauseHeading"/>
        <w:outlineLvl w:val="5"/>
      </w:pPr>
      <w:r>
        <w:t>3.3.1 Обмеження використання</w:t>
      </w:r>
    </w:p>
    <w:p w:rsidR="00941E18" w:rsidRDefault="00A032B2" w:rsidP="001E648E">
      <w:pPr>
        <w:pStyle w:val="ProductList-Bullet"/>
        <w:numPr>
          <w:ilvl w:val="1"/>
          <w:numId w:val="34"/>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w:t>
      </w:r>
      <w:r>
        <w:t xml:space="preserve">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w:instrText>
      </w:r>
      <w:r>
        <w:instrText xml:space="preserve">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w:instrText>
      </w:r>
      <w:r>
        <w:instrText xml:space="preserve">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rsidR="00941E18" w:rsidRDefault="00A032B2" w:rsidP="001E648E">
      <w:pPr>
        <w:pStyle w:val="ProductList-Bullet"/>
        <w:numPr>
          <w:ilvl w:val="1"/>
          <w:numId w:val="34"/>
        </w:numPr>
      </w:pPr>
      <w:r>
        <w:t>Клієнт повинен запускати серверне програмне забезпечення в межах домену, в якому служба Active Directory сервера: (i) є контролером</w:t>
      </w:r>
      <w:r>
        <w:t xml:space="preserve">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w:t>
      </w:r>
      <w:r>
        <w:t xml:space="preserve">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w:instrText>
      </w:r>
      <w:r>
        <w:instrText>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w:instrText>
      </w:r>
      <w:r>
        <w:instrText xml:space="preserve">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w:t>
      </w:r>
      <w:r>
        <w:t xml:space="preserve">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w:instrText>
      </w:r>
      <w:r>
        <w:instrText xml:space="preserve">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w:instrText>
      </w:r>
      <w:r>
        <w:instrText xml:space="preserve">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rsidR="00941E18" w:rsidRDefault="00941E18">
      <w:pPr>
        <w:pStyle w:val="ProductList-BodyIndented"/>
      </w:pPr>
    </w:p>
    <w:p w:rsidR="00941E18" w:rsidRDefault="00A032B2">
      <w:pPr>
        <w:pStyle w:val="ProductList-SubClauseHeading"/>
        <w:outlineLvl w:val="5"/>
      </w:pPr>
      <w:r>
        <w:t>3.3.2 Використання серверного програмного забезпечення</w:t>
      </w:r>
    </w:p>
    <w:p w:rsidR="00941E18" w:rsidRDefault="00A032B2">
      <w:pPr>
        <w:pStyle w:val="ProductList-BodyIndented"/>
      </w:pPr>
      <w:r>
        <w:t>Обліковий зап</w:t>
      </w:r>
      <w:r>
        <w:t>ис користувача – це унікальне ім’я користувача й пов’язаний із ним пароль, створені через консоль Windows Server 2016 Essentials Console. Клієнт може використовувати до 25 облікових записів користувачів. Кожен обліковий запис користувача дозволяє призначен</w:t>
      </w:r>
      <w:r>
        <w:t>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941E18" w:rsidRDefault="00941E18">
      <w:pPr>
        <w:pStyle w:val="ProductList-BodyIndented"/>
      </w:pPr>
    </w:p>
    <w:p w:rsidR="00941E18" w:rsidRDefault="00A032B2">
      <w:pPr>
        <w:pStyle w:val="ProductList-SubClauseHeading"/>
        <w:outlineLvl w:val="5"/>
      </w:pPr>
      <w:r>
        <w:t>3.3.3</w:t>
      </w:r>
      <w:r>
        <w:t xml:space="preserve"> Windows Server 2016 Essentials Connector</w:t>
      </w:r>
    </w:p>
    <w:p w:rsidR="00941E18" w:rsidRDefault="00A032B2">
      <w:pPr>
        <w:pStyle w:val="ProductList-BodyIndented"/>
      </w:pPr>
      <w:r>
        <w:t>Клієнт може одночасно інсталювати й використовувати програмне забезпечення Windows Server 2016 Essentials Connector не більш ніж на 50 пристроях. Він може використовувати це програмне забезпечення лише із серверним</w:t>
      </w:r>
      <w:r>
        <w:t xml:space="preserve"> програмним забезпеченням.</w:t>
      </w:r>
    </w:p>
    <w:p w:rsidR="00941E18" w:rsidRDefault="00941E18">
      <w:pPr>
        <w:pStyle w:val="ProductList-BodyIndented"/>
      </w:pPr>
    </w:p>
    <w:p w:rsidR="00941E18" w:rsidRDefault="00A032B2">
      <w:pPr>
        <w:pStyle w:val="ProductList-SubClauseHeading"/>
        <w:outlineLvl w:val="5"/>
      </w:pPr>
      <w:r>
        <w:t>3.3.4 Доступ до служб керування правами Active Directory у Windows Server 2016</w:t>
      </w:r>
    </w:p>
    <w:p w:rsidR="00941E18" w:rsidRDefault="00A032B2">
      <w:pPr>
        <w:pStyle w:val="ProductList-BodyIndented"/>
      </w:pPr>
      <w:r>
        <w:t xml:space="preserve">Клієнту необхідно придбати ліцензію доступу клієнта для Служб керування правами Active Directory у Windows Server 2016 для кожного Облікового запису </w:t>
      </w:r>
      <w:r>
        <w:t>користувача, який має прямий або непрямий доступ до функціональних можливостей Служб керування правами Active Directory у Windows Server 2016.</w:t>
      </w:r>
    </w:p>
    <w:p w:rsidR="00941E18" w:rsidRDefault="00941E18">
      <w:pPr>
        <w:pStyle w:val="ProductList-BodyIndented"/>
      </w:pPr>
    </w:p>
    <w:p w:rsidR="00941E18" w:rsidRDefault="00A032B2">
      <w:pPr>
        <w:pStyle w:val="ProductList-ClauseHeading"/>
        <w:outlineLvl w:val="4"/>
      </w:pPr>
      <w:r>
        <w:t>3.4 Windows Server Container із Windows Server 2016 Standard і Datacenter</w:t>
      </w:r>
    </w:p>
    <w:p w:rsidR="00941E18" w:rsidRDefault="00A032B2">
      <w:pPr>
        <w:pStyle w:val="ProductList-Body"/>
      </w:pPr>
      <w:r>
        <w:t>Клієнт може користуватися будь-якою кі</w:t>
      </w:r>
      <w:r>
        <w:t xml:space="preserve">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w:t>
      </w:r>
      <w:r>
        <w:rPr>
          <w:color w:val="0563C1"/>
        </w:rPr>
        <w:t>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w:instrText>
      </w:r>
      <w:r>
        <w:instrText xml:space="preserve">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941E18" w:rsidRDefault="00941E18">
      <w:pPr>
        <w:pStyle w:val="ProductList-Body"/>
      </w:pPr>
    </w:p>
    <w:p w:rsidR="00941E18" w:rsidRDefault="00A032B2">
      <w:pPr>
        <w:pStyle w:val="ProductList-ClauseHeading"/>
        <w:outlineLvl w:val="4"/>
      </w:pPr>
      <w:r>
        <w:t xml:space="preserve">3.5 Додаткове програмне забезпечення для Windows Server </w:t>
      </w:r>
      <w:r>
        <w:t>2016</w:t>
      </w:r>
    </w:p>
    <w:tbl>
      <w:tblPr>
        <w:tblStyle w:val="PURTable"/>
        <w:tblW w:w="0" w:type="dxa"/>
        <w:tblLook w:val="04A0" w:firstRow="1" w:lastRow="0" w:firstColumn="1" w:lastColumn="0" w:noHBand="0" w:noVBand="1"/>
      </w:tblPr>
      <w:tblGrid>
        <w:gridCol w:w="3609"/>
        <w:gridCol w:w="3654"/>
        <w:gridCol w:w="3527"/>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rsidR="00941E18" w:rsidRDefault="00941E18">
            <w:pPr>
              <w:pStyle w:val="ProductList-TableBody"/>
            </w:pPr>
          </w:p>
        </w:tc>
      </w:tr>
    </w:tbl>
    <w:p w:rsidR="00941E18" w:rsidRDefault="00A032B2">
      <w:pPr>
        <w:pStyle w:val="ProductList-Offering1SubSection"/>
        <w:outlineLvl w:val="3"/>
      </w:pPr>
      <w:bookmarkStart w:id="211" w:name="_Sec833"/>
      <w:r>
        <w:t>4. Підтримка програмного забезпечення</w:t>
      </w:r>
      <w:bookmarkEnd w:id="211"/>
    </w:p>
    <w:tbl>
      <w:tblPr>
        <w:tblStyle w:val="PURTable"/>
        <w:tblW w:w="0" w:type="dxa"/>
        <w:tblLook w:val="04A0" w:firstRow="1" w:lastRow="0" w:firstColumn="1" w:lastColumn="0" w:noHBand="0" w:noVBand="1"/>
      </w:tblPr>
      <w:tblGrid>
        <w:gridCol w:w="3620"/>
        <w:gridCol w:w="3585"/>
        <w:gridCol w:w="358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41E18" w:rsidRDefault="00A032B2">
            <w:pPr>
              <w:pStyle w:val="ProductList-TableBody"/>
            </w:pPr>
            <w:r>
              <w:rPr>
                <w:color w:val="404040"/>
              </w:rPr>
              <w:t>Права переходу на резервний ресурс: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w:instrText>
            </w:r>
            <w:r>
              <w:instrText>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w:instrText>
            </w:r>
            <w:r>
              <w:instrText xml:space="preserve">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w:instrText>
            </w:r>
            <w:r>
              <w:instrText xml:space="preserve">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106">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w:instrText>
            </w:r>
            <w:r>
              <w:instrText xml:space="preserve">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Список продуктів за червень 2015 р.</w:t>
              </w:r>
            </w:hyperlink>
            <w:r>
              <w:t xml:space="preserve"> </w:t>
            </w:r>
            <w:r>
              <w:lastRenderedPageBreak/>
              <w:t xml:space="preserve">(Forefront Identity Manager 2010 R2); </w:t>
            </w:r>
            <w:hyperlink r:id="rId108">
              <w:r>
                <w:rPr>
                  <w:color w:val="00467F"/>
                  <w:u w:val="single"/>
                </w:rPr>
                <w:t>Умови для продуктів за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41E18" w:rsidRDefault="00A032B2">
            <w:pPr>
              <w:pStyle w:val="ProductList-TableBody"/>
            </w:pPr>
            <w:r>
              <w:rPr>
                <w:color w:val="404040"/>
              </w:rPr>
              <w:lastRenderedPageBreak/>
              <w:t>Права на віддалене використання: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w:instrText>
            </w:r>
            <w:r>
              <w:instrText>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w:instrText>
            </w:r>
            <w:r>
              <w:instrText xml:space="preserve">."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41E18" w:rsidRDefault="00A032B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41E18" w:rsidRDefault="00941E18">
            <w:pPr>
              <w:pStyle w:val="ProductList-TableBody"/>
            </w:pPr>
          </w:p>
        </w:tc>
      </w:tr>
    </w:tbl>
    <w:p w:rsidR="00941E18" w:rsidRDefault="00941E18">
      <w:pPr>
        <w:pStyle w:val="ProductList-ClauseHeading"/>
        <w:outlineLvl w:val="4"/>
      </w:pPr>
    </w:p>
    <w:p w:rsidR="00941E18" w:rsidRDefault="00A032B2">
      <w:pPr>
        <w:pStyle w:val="ProductList-ClauseHeading"/>
        <w:outlineLvl w:val="4"/>
      </w:pPr>
      <w:r>
        <w:t>4.1 Перевага використання Microsoft Azure в гібридних середовищах</w:t>
      </w:r>
    </w:p>
    <w:p w:rsidR="00941E18" w:rsidRDefault="00A032B2">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rsidR="00941E18" w:rsidRDefault="00941E18">
      <w:pPr>
        <w:pStyle w:val="ProductList-Body"/>
      </w:pPr>
    </w:p>
    <w:p w:rsidR="00941E18" w:rsidRDefault="00A032B2">
      <w:pPr>
        <w:pStyle w:val="ProductList-ClauseHeading"/>
        <w:outlineLvl w:val="4"/>
      </w:pPr>
      <w:r>
        <w:t>4.2 Nano Server</w:t>
      </w:r>
    </w:p>
    <w:p w:rsidR="00941E18" w:rsidRDefault="00A032B2">
      <w:pPr>
        <w:pStyle w:val="ProductList-Body"/>
      </w:pPr>
      <w:r>
        <w:t>Клієнти з чинною Підтримкою пр</w:t>
      </w:r>
      <w:r>
        <w:t xml:space="preserve">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або Datacenter, </w:t>
      </w:r>
      <w:r>
        <w:fldChar w:fldCharType="begin"/>
      </w:r>
      <w:r>
        <w:instrText xml:space="preserve"> AutoTextList   \s NoStyle \t "«</w:instrText>
      </w:r>
      <w:r>
        <w:instrText xml:space="preserve">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а також </w:t>
      </w:r>
      <w:r>
        <w:fldChar w:fldCharType="begin"/>
      </w:r>
      <w:r>
        <w:instrText xml:space="preserve"> AutoTextList   \s NoStyle \t "«Ліцензія» означає право на завантаження, інсталяцію, використан</w:instrText>
      </w:r>
      <w:r>
        <w:instrText xml:space="preserve">ня Продукту, а також отримання до нього доступу." </w:instrText>
      </w:r>
      <w:r>
        <w:fldChar w:fldCharType="separate"/>
      </w:r>
      <w:r>
        <w:rPr>
          <w:color w:val="0563C1"/>
        </w:rPr>
        <w:t>Ліцензій</w:t>
      </w:r>
      <w:r>
        <w:fldChar w:fldCharType="end"/>
      </w:r>
      <w:r>
        <w:t xml:space="preserve"> Windows Server Additive Access можуть інсталювати й використовувати Nano Server. У рамках Основної й Додаткової ліцензії доступу також потрібна активна Підтримка програмного забезпечення.</w:t>
      </w:r>
    </w:p>
    <w:p w:rsidR="00941E18" w:rsidRDefault="00941E18">
      <w:pPr>
        <w:pStyle w:val="ProductList-ClauseHeading"/>
        <w:outlineLvl w:val="4"/>
      </w:pPr>
    </w:p>
    <w:p w:rsidR="00941E18" w:rsidRDefault="00A032B2">
      <w:pPr>
        <w:pStyle w:val="ProductList-ClauseHeading"/>
        <w:outlineLvl w:val="4"/>
      </w:pPr>
      <w:r>
        <w:t>4.3 Л</w:t>
      </w:r>
      <w:r>
        <w:t>іцензія доступу клієнта й ліцензія на передплату користувача для Служб віддалених робочих столів («RDS») – розширені права</w:t>
      </w:r>
    </w:p>
    <w:p w:rsidR="00941E18" w:rsidRDefault="00A032B2">
      <w:pPr>
        <w:pStyle w:val="ProductList-Body"/>
      </w:pPr>
      <w:r>
        <w:t>Клієнт може використовувати ліцензії CAL «на користувача» та ліцензії на передплату користувача для RDS із програмним забезпеченням W</w:t>
      </w:r>
      <w:r>
        <w:t xml:space="preserve">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w:instrText>
      </w:r>
      <w:r>
        <w:instrText xml:space="preserve">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w:instrText>
      </w:r>
      <w:r>
        <w:instrText xml:space="preserve">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w:t>
      </w:r>
      <w:r>
        <w:rPr>
          <w:color w:val="0563C1"/>
        </w:rPr>
        <w:t>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w:instrText>
      </w:r>
      <w:r>
        <w:instrText xml:space="preserve">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w:t>
      </w:r>
      <w:r>
        <w:rPr>
          <w:color w:val="0563C1"/>
        </w:rPr>
        <w:t>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w:instrText>
      </w:r>
      <w:r>
        <w:instrText xml:space="preserve">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 ліцензія доступу клієнта, яка може призначатися за користувачем або пр</w:instrText>
      </w:r>
      <w:r>
        <w:instrText xml:space="preserve">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 xml:space="preserve"> або ліцензію на передплату користувача, яку Клієнт використовує таким чином, можна згодом перемістити в Служби платформи Microsoft Azure або до нового </w:t>
      </w:r>
      <w:r>
        <w:fldChar w:fldCharType="begin"/>
      </w:r>
      <w:r>
        <w:instrText xml:space="preserve"> AutoTextLi</w:instrText>
      </w:r>
      <w:r>
        <w:instrText>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w:instrText>
      </w:r>
      <w:r>
        <w:instrText xml:space="preserve">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rsidR="00941E18" w:rsidRDefault="00941E18">
      <w:pPr>
        <w:pStyle w:val="ProductList-Body"/>
      </w:pPr>
    </w:p>
    <w:p w:rsidR="00941E18" w:rsidRDefault="00A032B2">
      <w:pPr>
        <w:pStyle w:val="ProductList-ClauseHeading"/>
        <w:outlineLvl w:val="4"/>
      </w:pPr>
      <w:r>
        <w:t>4.4 Надання прав на використання й лі</w:t>
      </w:r>
      <w:r>
        <w:t>цензій, пов’язаних зі змінами в моделі ліцензування – ліцензія, що відповідає критеріям</w:t>
      </w:r>
    </w:p>
    <w:p w:rsidR="00941E18" w:rsidRDefault="00A032B2">
      <w:pPr>
        <w:pStyle w:val="ProductList-Body"/>
      </w:pPr>
      <w:r>
        <w:t>Термін «Ліцензія, що відповідає критеріям», яку визначено в Правах на перенесення Windows Server, опублікованих в Умовах для продуктів від жовтня 2016 року, оновлено. Т</w:t>
      </w:r>
      <w:r>
        <w:t>епер він додатково включає Ліцензії з Підтримкою програмного забезпечення Windows Server на процесор, отримані Клієнтом станом на 31 грудня 2016 року, за новою або поновленою Реєстраційною формою з Датою набуття чинності від 1 жовтня 2016 року до 31 грудня</w:t>
      </w:r>
      <w:r>
        <w:t xml:space="preserve"> 2016 року.</w:t>
      </w:r>
    </w:p>
    <w:p w:rsidR="00941E18" w:rsidRDefault="00941E18">
      <w:pPr>
        <w:pStyle w:val="PURBreadcrumb"/>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941E18">
      <w:pPr>
        <w:sectPr w:rsidR="00941E18">
          <w:headerReference w:type="default" r:id="rId109"/>
          <w:footerReference w:type="default" r:id="rId110"/>
          <w:type w:val="continuous"/>
          <w:pgSz w:w="12240" w:h="15840" w:code="1"/>
          <w:pgMar w:top="1170" w:right="720" w:bottom="720" w:left="720" w:header="432" w:footer="288" w:gutter="0"/>
          <w:cols w:space="360"/>
        </w:sectPr>
      </w:pPr>
    </w:p>
    <w:p w:rsidR="00941E18" w:rsidRDefault="00A032B2">
      <w:pPr>
        <w:pStyle w:val="ProductList-SectionHeading"/>
        <w:pageBreakBefore/>
        <w:outlineLvl w:val="0"/>
      </w:pPr>
      <w:bookmarkStart w:id="212" w:name="_Sec548"/>
      <w:bookmarkEnd w:id="33"/>
      <w:r>
        <w:lastRenderedPageBreak/>
        <w:t>Онлайнові служби</w:t>
      </w:r>
      <w:r>
        <w:fldChar w:fldCharType="begin"/>
      </w:r>
      <w:r>
        <w:instrText xml:space="preserve"> TC "</w:instrText>
      </w:r>
      <w:bookmarkStart w:id="213" w:name="_Toc488918450"/>
      <w:r>
        <w:instrText>Онлайнові служби</w:instrText>
      </w:r>
      <w:bookmarkEnd w:id="213"/>
      <w:r>
        <w:instrText>" \l 1</w:instrText>
      </w:r>
      <w:r>
        <w:fldChar w:fldCharType="end"/>
      </w:r>
    </w:p>
    <w:p w:rsidR="00941E18" w:rsidRDefault="00A032B2">
      <w:pPr>
        <w:pStyle w:val="ProductList-Body"/>
      </w:pPr>
      <w:r>
        <w:t>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w:t>
      </w:r>
      <w:r>
        <w:t xml:space="preserve">торінці </w:t>
      </w:r>
      <w:hyperlink r:id="rId111">
        <w:r>
          <w:rPr>
            <w:color w:val="00467F"/>
            <w:u w:val="single"/>
          </w:rPr>
          <w:t>http://go.microsoft.com/?linkid=9840733</w:t>
        </w:r>
      </w:hyperlink>
      <w:r>
        <w:t xml:space="preserve"> та включеними до цього документу способом посилання.</w:t>
      </w:r>
    </w:p>
    <w:p w:rsidR="00941E18" w:rsidRDefault="00A032B2">
      <w:pPr>
        <w:pStyle w:val="ProductList-Offering1Heading"/>
        <w:outlineLvl w:val="1"/>
      </w:pPr>
      <w:bookmarkStart w:id="214" w:name="_Sec620"/>
      <w:r>
        <w:t>Доступність Онлайнових служб у регіонах</w:t>
      </w:r>
      <w:bookmarkEnd w:id="214"/>
      <w:r>
        <w:fldChar w:fldCharType="begin"/>
      </w:r>
      <w:r>
        <w:instrText xml:space="preserve"> TC "</w:instrText>
      </w:r>
      <w:bookmarkStart w:id="215" w:name="_Toc488918451"/>
      <w:r>
        <w:instrText>Доступність Онлайнових служб у регіонах</w:instrText>
      </w:r>
      <w:bookmarkEnd w:id="215"/>
      <w:r>
        <w:instrText>" \l 2</w:instrText>
      </w:r>
      <w:r>
        <w:fldChar w:fldCharType="end"/>
      </w:r>
    </w:p>
    <w:p w:rsidR="00941E18" w:rsidRDefault="00A032B2">
      <w:pPr>
        <w:pStyle w:val="ProductList-Body"/>
      </w:pPr>
      <w:r>
        <w:t>Спис</w:t>
      </w:r>
      <w:r>
        <w:t xml:space="preserve">ок країн і регіонів, у яких доступні Онлайнові служби, розміщено на веб-сторінці </w:t>
      </w:r>
      <w:hyperlink r:id="rId112" w:anchor="international">
        <w:r>
          <w:rPr>
            <w:color w:val="00467F"/>
            <w:u w:val="single"/>
          </w:rPr>
          <w:t>http://www.microsoft.com/online/faq.aspx#international</w:t>
        </w:r>
      </w:hyperlink>
      <w:r>
        <w:t>.</w:t>
      </w:r>
    </w:p>
    <w:p w:rsidR="00941E18" w:rsidRDefault="00A032B2">
      <w:pPr>
        <w:pStyle w:val="ProductList-Offering1Heading"/>
        <w:outlineLvl w:val="1"/>
      </w:pPr>
      <w:bookmarkStart w:id="216" w:name="_Sec621"/>
      <w:r>
        <w:t>Правила придбання Онлайнових служб</w:t>
      </w:r>
      <w:bookmarkEnd w:id="216"/>
      <w:r>
        <w:fldChar w:fldCharType="begin"/>
      </w:r>
      <w:r>
        <w:instrText xml:space="preserve"> TC "</w:instrText>
      </w:r>
      <w:bookmarkStart w:id="217" w:name="_Toc488918452"/>
      <w:r>
        <w:instrText>П</w:instrText>
      </w:r>
      <w:r>
        <w:instrText>равила придбання Онлайнових служб</w:instrText>
      </w:r>
      <w:bookmarkEnd w:id="217"/>
      <w:r>
        <w:instrText>" \l 2</w:instrText>
      </w:r>
      <w:r>
        <w:fldChar w:fldCharType="end"/>
      </w:r>
    </w:p>
    <w:p w:rsidR="00941E18" w:rsidRDefault="00A032B2">
      <w:pPr>
        <w:pStyle w:val="ProductList-Body"/>
      </w:pPr>
      <w:r>
        <w:t>На придбання Онлайнових служб поширюються такі умови:</w:t>
      </w:r>
    </w:p>
    <w:p w:rsidR="00941E18" w:rsidRDefault="00A032B2" w:rsidP="001E648E">
      <w:pPr>
        <w:pStyle w:val="ProductList-Bullet"/>
        <w:numPr>
          <w:ilvl w:val="0"/>
          <w:numId w:val="35"/>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w:t>
      </w:r>
      <w:r>
        <w:t>ові служби, крім Microsoft Azure, має збігатися з датою закінчення дії Реєстраційної форми Клієнта.</w:t>
      </w:r>
    </w:p>
    <w:p w:rsidR="00941E18" w:rsidRDefault="00A032B2" w:rsidP="001E648E">
      <w:pPr>
        <w:pStyle w:val="ProductList-Bullet"/>
        <w:numPr>
          <w:ilvl w:val="0"/>
          <w:numId w:val="35"/>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w:t>
      </w:r>
      <w:r>
        <w:t>єнта на ту саму Онлайнову службу.</w:t>
      </w:r>
    </w:p>
    <w:p w:rsidR="00941E18" w:rsidRDefault="00A032B2" w:rsidP="001E648E">
      <w:pPr>
        <w:pStyle w:val="ProductList-Bullet"/>
        <w:numPr>
          <w:ilvl w:val="0"/>
          <w:numId w:val="35"/>
        </w:numPr>
      </w:pPr>
      <w:r>
        <w:t>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w:t>
      </w:r>
      <w:r>
        <w:t>та.</w:t>
      </w:r>
    </w:p>
    <w:p w:rsidR="00941E18" w:rsidRDefault="00A032B2" w:rsidP="001E648E">
      <w:pPr>
        <w:pStyle w:val="ProductList-Bullet"/>
        <w:numPr>
          <w:ilvl w:val="0"/>
          <w:numId w:val="35"/>
        </w:numPr>
      </w:pPr>
      <w:r>
        <w:t>Умови для Microsoft Azure наведено в Записі товару «Microsoft Azure».</w:t>
      </w:r>
    </w:p>
    <w:p w:rsidR="00941E18" w:rsidRDefault="00A032B2" w:rsidP="001E648E">
      <w:pPr>
        <w:pStyle w:val="ProductList-Bullet"/>
        <w:numPr>
          <w:ilvl w:val="0"/>
          <w:numId w:val="35"/>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w:instrText>
      </w:r>
      <w:r>
        <w:instrText xml:space="preserve">осарії)." </w:instrText>
      </w:r>
      <w:r>
        <w:fldChar w:fldCharType="separate"/>
      </w:r>
      <w:r>
        <w:rPr>
          <w:color w:val="0563C1"/>
        </w:rPr>
        <w:t>Додаткову</w:t>
      </w:r>
      <w:r>
        <w:fldChar w:fldCharType="end"/>
      </w:r>
      <w:r>
        <w:t xml:space="preserve"> ліцензію на передплату користувача та Ліцензію на передплату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 xml:space="preserve">на </w:t>
      </w:r>
      <w:r>
        <w:rPr>
          <w:color w:val="0563C1"/>
        </w:rPr>
        <w:t>перехід</w:t>
      </w:r>
      <w:r>
        <w:fldChar w:fldCharType="end"/>
      </w:r>
      <w:r>
        <w:t xml:space="preserve"> потрібно купувати в рамках тієї самої угоди корпоративного ліцензування «Volume Licensing» і тієї самої реєстраційної форми (якщо є), за якими придбано Ліцензію на оновлення або базову Ліцензію на передплату користувача. </w:t>
      </w:r>
      <w:r>
        <w:fldChar w:fldCharType="begin"/>
      </w:r>
      <w:r>
        <w:instrText xml:space="preserve"> AutoTextList   \s NoSty</w:instrText>
      </w:r>
      <w:r>
        <w:instrText xml:space="preserve">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w:t>
      </w:r>
      <w:r>
        <w:fldChar w:fldCharType="end"/>
      </w:r>
      <w:r>
        <w:t xml:space="preserve"> ліцензії перестають діяти в момент закінчення дії відшкодування в рамках Пі</w:t>
      </w:r>
      <w:r>
        <w:t xml:space="preserve">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w:t>
      </w:r>
      <w:r>
        <w:rPr>
          <w:color w:val="0563C1"/>
        </w:rPr>
        <w:t>одаткової</w:t>
      </w:r>
      <w:r>
        <w:fldChar w:fldCharType="end"/>
      </w:r>
      <w:r>
        <w:t xml:space="preserve"> ліцензії на передплату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w:instrText>
      </w:r>
      <w:r>
        <w:instrText xml:space="preserve">ею)." </w:instrText>
      </w:r>
      <w:r>
        <w:fldChar w:fldCharType="separate"/>
      </w:r>
      <w:r>
        <w:rPr>
          <w:color w:val="0563C1"/>
        </w:rPr>
        <w:t>на перехід</w:t>
      </w:r>
      <w:r>
        <w:fldChar w:fldCharType="end"/>
      </w:r>
      <w:r>
        <w:t xml:space="preserve"> перестають діяти в момент закінчення дії Ліцензії на передплату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w:t>
      </w:r>
      <w:r>
        <w:rPr>
          <w:color w:val="0563C1"/>
        </w:rPr>
        <w:t>ід</w:t>
      </w:r>
      <w:r>
        <w:fldChar w:fldCharType="end"/>
      </w:r>
      <w:r>
        <w:t xml:space="preserve"> або базової Ліцензії на передплату користувача, залежно від того, що з цього перестає діяти раніше.</w:t>
      </w:r>
    </w:p>
    <w:p w:rsidR="00941E18" w:rsidRDefault="00A032B2">
      <w:pPr>
        <w:pStyle w:val="ProductList-Offering1Heading"/>
        <w:outlineLvl w:val="1"/>
      </w:pPr>
      <w:bookmarkStart w:id="218" w:name="_Sec623"/>
      <w:r>
        <w:t>Поновлення Онлайнових служб</w:t>
      </w:r>
      <w:bookmarkEnd w:id="218"/>
      <w:r>
        <w:fldChar w:fldCharType="begin"/>
      </w:r>
      <w:r>
        <w:instrText xml:space="preserve"> TC "</w:instrText>
      </w:r>
      <w:bookmarkStart w:id="219" w:name="_Toc488918453"/>
      <w:r>
        <w:instrText>Поновлення Онлайнових служб</w:instrText>
      </w:r>
      <w:bookmarkEnd w:id="219"/>
      <w:r>
        <w:instrText>" \l 2</w:instrText>
      </w:r>
      <w:r>
        <w:fldChar w:fldCharType="end"/>
      </w:r>
    </w:p>
    <w:p w:rsidR="00941E18" w:rsidRDefault="00A032B2">
      <w:pPr>
        <w:pStyle w:val="ProductList-Body"/>
      </w:pPr>
      <w:r>
        <w:t xml:space="preserve">Онлайнові служби з Автоматичним поновленням автоматично поновлюються на наступний </w:t>
      </w:r>
      <w:r>
        <w:t>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w:t>
      </w:r>
      <w:r>
        <w:t xml:space="preserve">івельному партнеру або скористатися формою, розміщеною на веб-сторінці </w:t>
      </w:r>
      <w:hyperlink r:id="rId113">
        <w:r>
          <w:rPr>
            <w:color w:val="00467F"/>
            <w:u w:val="single"/>
          </w:rPr>
          <w:t>http://microsoft.com/licensing/contracts</w:t>
        </w:r>
      </w:hyperlink>
      <w:r>
        <w:t>. Передплата на Онлайнові служби для державних і освітніх клієнтів автоматично не пон</w:t>
      </w:r>
      <w:r>
        <w:t>овлюється, якщо Клієнт не вибере варіант автоматичного поновлення.</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GroupHeading"/>
        <w:outlineLvl w:val="1"/>
      </w:pPr>
      <w:bookmarkStart w:id="220" w:name="_Sec624"/>
      <w:r>
        <w:t>Служби Microsoft Azure</w:t>
      </w:r>
      <w:bookmarkEnd w:id="220"/>
      <w:r>
        <w:fldChar w:fldCharType="begin"/>
      </w:r>
      <w:r>
        <w:instrText xml:space="preserve"> TC "</w:instrText>
      </w:r>
      <w:bookmarkStart w:id="221" w:name="_Toc488918454"/>
      <w:r>
        <w:instrText>Служби Microsoft Azure</w:instrText>
      </w:r>
      <w:bookmarkEnd w:id="221"/>
      <w:r>
        <w:instrText>" \l 2</w:instrText>
      </w:r>
      <w:r>
        <w:fldChar w:fldCharType="end"/>
      </w:r>
    </w:p>
    <w:p w:rsidR="00941E18" w:rsidRDefault="00A032B2">
      <w:pPr>
        <w:pStyle w:val="ProductList-ClauseHeading"/>
        <w:outlineLvl w:val="2"/>
      </w:pPr>
      <w:r>
        <w:t>1. Визначення</w:t>
      </w:r>
    </w:p>
    <w:p w:rsidR="00941E18" w:rsidRDefault="00A032B2">
      <w:pPr>
        <w:pStyle w:val="ProductList-Body"/>
      </w:pPr>
      <w:r>
        <w:rPr>
          <w:b/>
          <w:color w:val="00188F"/>
        </w:rPr>
        <w:t>Виділене річне зобов’язання</w:t>
      </w:r>
      <w:r>
        <w:t xml:space="preserve"> – частина Грошового зобов’язання, що виділяється на щорічній основі протягом строку Реєстрації.</w:t>
      </w:r>
    </w:p>
    <w:p w:rsidR="00941E18" w:rsidRDefault="00A032B2">
      <w:pPr>
        <w:pStyle w:val="ProductList-Body"/>
      </w:pPr>
      <w:r>
        <w:rPr>
          <w:b/>
          <w:color w:val="00188F"/>
        </w:rPr>
        <w:t>Ліміт споживання</w:t>
      </w:r>
      <w:r>
        <w:t xml:space="preserve"> дорівнює п’ятдесяти відсоткам Виділеного річного зобов’язання. Наприклад, якщо сума Виділеного річного зобов’язання</w:t>
      </w:r>
      <w:r>
        <w:t xml:space="preserve"> дорівнює 100 000 дол. США, Ліміт споживання на цей рік становить 50 000 дол. США.</w:t>
      </w:r>
    </w:p>
    <w:p w:rsidR="00941E18" w:rsidRDefault="00A032B2">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w:t>
      </w:r>
      <w:r>
        <w:t>ож називатися «Надлишковими обсягами» або «Надлишком» в інших документах Майкрософт або Microsoft Azure.</w:t>
      </w:r>
    </w:p>
    <w:p w:rsidR="00941E18" w:rsidRDefault="00A032B2">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w:t>
      </w:r>
      <w:r>
        <w:t>, Служби, придбані як План служб Microsoft Azure, не відповідають критеріям для Винятків щодо хостингу, описаним в Умовах використання онлайнових служб.</w:t>
      </w:r>
    </w:p>
    <w:p w:rsidR="00941E18" w:rsidRDefault="00A032B2">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w:t>
      </w:r>
      <w:r>
        <w:t>лати за використання відповідних Служб Microsoft Azure.</w:t>
      </w:r>
    </w:p>
    <w:p w:rsidR="00941E18" w:rsidRDefault="00941E18">
      <w:pPr>
        <w:pStyle w:val="ProductList-Body"/>
      </w:pPr>
    </w:p>
    <w:p w:rsidR="00941E18" w:rsidRDefault="00A032B2">
      <w:pPr>
        <w:pStyle w:val="ProductList-ClauseHeading"/>
        <w:outlineLvl w:val="2"/>
      </w:pPr>
      <w:r>
        <w:t>2. Строк передплати</w:t>
      </w:r>
    </w:p>
    <w:p w:rsidR="00941E18" w:rsidRDefault="00A032B2">
      <w:pPr>
        <w:pStyle w:val="ProductList-Body"/>
      </w:pPr>
      <w:r>
        <w:t>Клієнти можуть передплачувати лише Служби Microsoft Azure (включно з Планами служб Microsoft Azure) протягом строку передплати, який закінчується в дату закінчення дії Реєстраційн</w:t>
      </w:r>
      <w:r>
        <w:t>ої форми клієнта (далі – «збіг строків»). Щоб передплатити Служби Microsoft Azure, у клієнтів мають залишатися принаймні два місяці Строку реєстрації.</w:t>
      </w:r>
    </w:p>
    <w:p w:rsidR="00941E18" w:rsidRDefault="00941E18">
      <w:pPr>
        <w:pStyle w:val="ProductList-Body"/>
      </w:pPr>
    </w:p>
    <w:p w:rsidR="00941E18" w:rsidRDefault="00A032B2">
      <w:pPr>
        <w:pStyle w:val="ProductList-ClauseHeading"/>
        <w:outlineLvl w:val="2"/>
      </w:pPr>
      <w:r>
        <w:lastRenderedPageBreak/>
        <w:t>3. Придбання служб</w:t>
      </w:r>
    </w:p>
    <w:p w:rsidR="00941E18" w:rsidRDefault="00A032B2">
      <w:pPr>
        <w:pStyle w:val="ProductList-Body"/>
      </w:pPr>
      <w:r>
        <w:t xml:space="preserve">Служби Microsoft Azure можна придбати за допомогою одного з наведених нижче способів </w:t>
      </w:r>
      <w:r>
        <w:t>або їх поєднання:</w:t>
      </w:r>
    </w:p>
    <w:p w:rsidR="00941E18" w:rsidRDefault="00A032B2" w:rsidP="001E648E">
      <w:pPr>
        <w:pStyle w:val="ProductList-Bullet"/>
        <w:numPr>
          <w:ilvl w:val="0"/>
          <w:numId w:val="36"/>
        </w:numPr>
      </w:pPr>
      <w:r>
        <w:rPr>
          <w:b/>
          <w:color w:val="00188F"/>
        </w:rPr>
        <w:t>Зобов’язання</w:t>
      </w:r>
      <w:r>
        <w:t>: Грошові зобов’язання розподіляються пропорційно впродовж Строку реєстрації. Щоб збільшити своє Грошове зобов’язання в будь-який час, клієнти можуть розмістити додаткові замовлення. Коли розміщується додаткове замовлення, Вид</w:t>
      </w:r>
      <w:r>
        <w:t>ілене річне зобов’язання на цей рік збільшується на суму замовлення. У кожному наступному році Строку реєстрації, що залишається, Виділене річне зобов’язання збільшуватиметься на суму додаткового замовлення, помножену на дванадцять і розділену на повну кіл</w:t>
      </w:r>
      <w:r>
        <w:t>ькість місяців, що пройшли з моменту розміщення додаткового замовлення до дати річниці, яка настає після додаткового замовлення.</w:t>
      </w:r>
    </w:p>
    <w:p w:rsidR="00941E18" w:rsidRDefault="00A032B2" w:rsidP="001E648E">
      <w:pPr>
        <w:pStyle w:val="ProductList-Bullet"/>
        <w:numPr>
          <w:ilvl w:val="1"/>
          <w:numId w:val="36"/>
        </w:numPr>
      </w:pPr>
      <w:r>
        <w:t>Клієнти можуть зменшити суму Грошового зобов’язання для будь-якої майбутньої дати річниці Реєстрації, повідомивши свого торгове</w:t>
      </w:r>
      <w:r>
        <w:t>льного партнера, який повинен оформити таке зменшення з Майкрософт до дати річниці Реєстрації.</w:t>
      </w:r>
    </w:p>
    <w:p w:rsidR="00941E18" w:rsidRDefault="00A032B2" w:rsidP="001E648E">
      <w:pPr>
        <w:pStyle w:val="ProductList-Bullet"/>
        <w:numPr>
          <w:ilvl w:val="1"/>
          <w:numId w:val="36"/>
        </w:numPr>
      </w:pPr>
      <w:r>
        <w:t>Клієнти повинні щороку використовувати суму Виділеного річного зобов’язання до останнього дня місяця, що передує річниці Реєстрації. Після цього дня невикористан</w:t>
      </w:r>
      <w:r>
        <w:t>у частку суми Виділеного річного зобов’язання буде втрачено. Клієнти можуть щороку використовувати Ліміт споживання до останнього дня місяця, що передує річниці Реєстрації. Після цього дня невикористану частку Ліміту споживання буде втрачено.</w:t>
      </w:r>
    </w:p>
    <w:p w:rsidR="00941E18" w:rsidRDefault="00A032B2" w:rsidP="001E648E">
      <w:pPr>
        <w:pStyle w:val="ProductList-Bullet"/>
        <w:numPr>
          <w:ilvl w:val="0"/>
          <w:numId w:val="36"/>
        </w:numPr>
      </w:pPr>
      <w:r>
        <w:rPr>
          <w:b/>
          <w:color w:val="00188F"/>
        </w:rPr>
        <w:t>Споживання</w:t>
      </w:r>
      <w:r>
        <w:t>: к</w:t>
      </w:r>
      <w:r>
        <w:t>лієнти здійснюють оплату на основі обсягу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rsidR="00941E18" w:rsidRDefault="00A032B2" w:rsidP="001E648E">
      <w:pPr>
        <w:pStyle w:val="ProductList-Bullet"/>
        <w:numPr>
          <w:ilvl w:val="0"/>
          <w:numId w:val="36"/>
        </w:numPr>
      </w:pPr>
      <w:r>
        <w:rPr>
          <w:b/>
          <w:color w:val="00188F"/>
        </w:rPr>
        <w:t>План служб Microsoft Azure</w:t>
      </w:r>
      <w:r>
        <w:t>: клієнти можуть мати зм</w:t>
      </w:r>
      <w:r>
        <w:t>огу передплатити Службу Microsoft Azure як План служб Microsoft Azure.</w:t>
      </w:r>
    </w:p>
    <w:p w:rsidR="00941E18" w:rsidRDefault="00A032B2" w:rsidP="001E648E">
      <w:pPr>
        <w:pStyle w:val="ProductList-Bullet"/>
        <w:numPr>
          <w:ilvl w:val="0"/>
          <w:numId w:val="36"/>
        </w:numPr>
      </w:pPr>
      <w:r>
        <w:rPr>
          <w:b/>
          <w:color w:val="00188F"/>
        </w:rPr>
        <w:t>Автоматична підготовка</w:t>
      </w:r>
      <w:r>
        <w:t xml:space="preserve">.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w:t>
      </w:r>
      <w:r>
        <w:t>Azure за Реєстраційною формою без взяття Грошового зобов’язання.</w:t>
      </w:r>
    </w:p>
    <w:p w:rsidR="00941E18" w:rsidRDefault="00941E18">
      <w:pPr>
        <w:pStyle w:val="ProductList-Body"/>
      </w:pPr>
    </w:p>
    <w:p w:rsidR="00941E18" w:rsidRDefault="00A032B2">
      <w:pPr>
        <w:pStyle w:val="ProductList-ClauseHeading"/>
        <w:outlineLvl w:val="2"/>
      </w:pPr>
      <w:r>
        <w:t>4. Ціни</w:t>
      </w:r>
    </w:p>
    <w:p w:rsidR="00941E18" w:rsidRDefault="00A032B2">
      <w:pPr>
        <w:pStyle w:val="ProductList-Body"/>
      </w:pPr>
      <w:r>
        <w:t>Майкрософт може пропонувати нижчі ціни Клієнту або торгівельному партнеру Клієнта для окремих Служб Microsoft Azure протягом Строку реєстрації Клієнта на постійній або тимчасовій (акційній) основі.</w:t>
      </w:r>
    </w:p>
    <w:p w:rsidR="00941E18" w:rsidRDefault="00941E18">
      <w:pPr>
        <w:pStyle w:val="ProductList-Body"/>
      </w:pPr>
    </w:p>
    <w:p w:rsidR="00941E18" w:rsidRDefault="00A032B2">
      <w:pPr>
        <w:pStyle w:val="ProductList-ClauseHeading"/>
        <w:outlineLvl w:val="2"/>
      </w:pPr>
      <w:r>
        <w:t>5. Оплата та винагороди</w:t>
      </w:r>
    </w:p>
    <w:p w:rsidR="00941E18" w:rsidRDefault="00A032B2">
      <w:pPr>
        <w:pStyle w:val="ProductList-Body"/>
      </w:pPr>
      <w:r>
        <w:t>Клієнтам, що підготували Служби M</w:t>
      </w:r>
      <w:r>
        <w:t>icrosoft Azure без взяття Грошового зобов’язання, рахунки виставлятимуться на щоквартальній основі за Обсягами споживання.</w:t>
      </w:r>
    </w:p>
    <w:p w:rsidR="00941E18" w:rsidRDefault="00941E18">
      <w:pPr>
        <w:pStyle w:val="ProductList-Body"/>
      </w:pPr>
    </w:p>
    <w:p w:rsidR="00941E18" w:rsidRDefault="00A032B2">
      <w:pPr>
        <w:pStyle w:val="ProductList-Body"/>
      </w:pPr>
      <w:r>
        <w:t>Для Клієнтів, які мають Грошове зобов’язання, рахунок за першим Виділеним річним зобов’язанням буде виставлено негайно, а рахунки за</w:t>
      </w:r>
      <w:r>
        <w:t xml:space="preserve"> майбутніми Виділеними річними зобов’язаннями виставлятимуться в річницю дати набуття чинності Реєстрації. Клієнти також можуть вирішити сплатити повну суму Грошового зобов’язання під час розміщення початкового замовлення.</w:t>
      </w:r>
    </w:p>
    <w:p w:rsidR="00941E18" w:rsidRDefault="00941E18">
      <w:pPr>
        <w:pStyle w:val="ProductList-Body"/>
      </w:pPr>
    </w:p>
    <w:p w:rsidR="00941E18" w:rsidRDefault="00A032B2">
      <w:pPr>
        <w:pStyle w:val="ProductList-Body"/>
      </w:pPr>
      <w:r>
        <w:t>Щомісяця Майкрософт відраховуват</w:t>
      </w:r>
      <w:r>
        <w:t>име із суми Виділеного річного зобов’язання грошову вартість використання Клієнтом відповідних Служб Microsoft Azure. Після вичерпання залишку Виділеного річного зобов’язання Клієнта рахунки за будь-яке додаткове використання виставлятимуться за Обсягами с</w:t>
      </w:r>
      <w:r>
        <w:t xml:space="preserve">поживання. </w:t>
      </w:r>
    </w:p>
    <w:p w:rsidR="00941E18" w:rsidRDefault="00941E18">
      <w:pPr>
        <w:pStyle w:val="ProductList-Body"/>
      </w:pPr>
    </w:p>
    <w:p w:rsidR="00941E18" w:rsidRDefault="00A032B2">
      <w:pPr>
        <w:pStyle w:val="ProductList-Body"/>
      </w:pPr>
      <w:r>
        <w:t>Якщо пряме використання клієнтом за корпоративною угодою нижче суми виділеного річного зобов’язання плюс ліміт споживання, рахунки за будь-яке використання, що перевищує суму виділеного річного зобов’язання, виставлятимуться згідно з нормами с</w:t>
      </w:r>
      <w:r>
        <w:t>поживання клієнту або його торговельному представнику в річницю дати набуття чинності реєстрації за роки 1 і 2, а також наприкінці строку передплати за Рік 3.</w:t>
      </w:r>
    </w:p>
    <w:p w:rsidR="00941E18" w:rsidRDefault="00941E18">
      <w:pPr>
        <w:pStyle w:val="ProductList-Body"/>
      </w:pPr>
    </w:p>
    <w:p w:rsidR="00941E18" w:rsidRDefault="00A032B2">
      <w:pPr>
        <w:pStyle w:val="ProductList-Body"/>
      </w:pPr>
      <w:r>
        <w:t>Якщо пряме використання клієнтом за корпоративною угодою перевищує суму виділеного річного зобов</w:t>
      </w:r>
      <w:r>
        <w:t>’язання плюс ліміт споживання, рахунки за все використання, що перевищує суму виділеного річного зобов’язання, виставлятимуться згідно з нормами споживання клієнту або його торговельному представнику наприкінці кожного кварталу реєстрації.</w:t>
      </w:r>
    </w:p>
    <w:p w:rsidR="00941E18" w:rsidRDefault="00941E18">
      <w:pPr>
        <w:pStyle w:val="ProductList-Body"/>
      </w:pPr>
    </w:p>
    <w:p w:rsidR="00941E18" w:rsidRDefault="00A032B2">
      <w:pPr>
        <w:pStyle w:val="ProductList-Body"/>
      </w:pPr>
      <w:r>
        <w:t>Для непрямих кл</w:t>
      </w:r>
      <w:r>
        <w:t>ієнтів за корпоративною угодою всі рахунки-фактури, що перевищують виділене річне зобов'язання, буде виставлено згідно з нормами споживання торговельного посередника клієнта наприкінці кожного кварталу реєстрації.</w:t>
      </w:r>
    </w:p>
    <w:p w:rsidR="00941E18" w:rsidRDefault="00941E18">
      <w:pPr>
        <w:pStyle w:val="ProductList-Body"/>
      </w:pPr>
    </w:p>
    <w:p w:rsidR="00941E18" w:rsidRDefault="00A032B2">
      <w:pPr>
        <w:pStyle w:val="ProductList-Body"/>
      </w:pPr>
      <w:r>
        <w:t>Рахунки за все використання Служб Microso</w:t>
      </w:r>
      <w:r>
        <w:t>ft Azure після закінчення або дострокового припинення строку передплати Клієнта виставлятимуться клієнту або його торгівельному партнеру за поточними на той час Обсягами споживання на щоквартальній основі.</w:t>
      </w:r>
    </w:p>
    <w:p w:rsidR="00941E18" w:rsidRDefault="00941E18">
      <w:pPr>
        <w:pStyle w:val="ProductList-Body"/>
      </w:pPr>
    </w:p>
    <w:p w:rsidR="00941E18" w:rsidRDefault="00A032B2">
      <w:pPr>
        <w:pStyle w:val="ProductList-Body"/>
      </w:pPr>
      <w:r>
        <w:t xml:space="preserve">Рахунки за придбання Плану служб Microsoft Azure </w:t>
      </w:r>
      <w:r>
        <w:t xml:space="preserve">виставлятимуться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w:t>
      </w:r>
      <w:r>
        <w:t>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виставлятимуться за Обсягами споживання, та до т</w:t>
      </w:r>
      <w:r>
        <w:t>акого використання може застосовуватися Виділене річне зобов’язання Клієнта.</w:t>
      </w:r>
    </w:p>
    <w:p w:rsidR="00941E18" w:rsidRDefault="00941E18">
      <w:pPr>
        <w:pStyle w:val="ProductList-Body"/>
      </w:pPr>
    </w:p>
    <w:p w:rsidR="00941E18" w:rsidRDefault="00A032B2">
      <w:pPr>
        <w:pStyle w:val="ProductList-ClauseHeading"/>
        <w:outlineLvl w:val="2"/>
      </w:pPr>
      <w:r>
        <w:t>6. Програми Open License, Open Value та Open Value Subscription</w:t>
      </w:r>
    </w:p>
    <w:p w:rsidR="00941E18" w:rsidRDefault="00A032B2">
      <w:pPr>
        <w:pStyle w:val="ProductList-SubClauseHeading"/>
        <w:outlineLvl w:val="3"/>
      </w:pPr>
      <w:r>
        <w:t>6.1 Визначення</w:t>
      </w:r>
    </w:p>
    <w:p w:rsidR="00941E18" w:rsidRDefault="00A032B2">
      <w:pPr>
        <w:pStyle w:val="ProductList-BodyIndented"/>
      </w:pPr>
      <w:r>
        <w:t xml:space="preserve">Для цілей угод «Open License», «Open Value» та «Open Value Subscription» </w:t>
      </w:r>
      <w:r>
        <w:rPr>
          <w:b/>
          <w:color w:val="00188F"/>
        </w:rPr>
        <w:t>Обсяги споживання</w:t>
      </w:r>
      <w:r>
        <w:t xml:space="preserve"> – ціни н</w:t>
      </w:r>
      <w:r>
        <w:t>а всі Служби Microsoft Azure.</w:t>
      </w:r>
    </w:p>
    <w:p w:rsidR="00941E18" w:rsidRDefault="00A032B2">
      <w:pPr>
        <w:pStyle w:val="ProductList-BodyIndented"/>
      </w:pPr>
      <w:r>
        <w:rPr>
          <w:b/>
          <w:color w:val="00188F"/>
        </w:rPr>
        <w:t>«Портал»</w:t>
      </w:r>
      <w:r>
        <w:t xml:space="preserve"> – онлайновий портал, через який Клієнт керує Передплатою.</w:t>
      </w:r>
    </w:p>
    <w:p w:rsidR="00941E18" w:rsidRDefault="00A032B2">
      <w:pPr>
        <w:pStyle w:val="ProductList-BodyIndented"/>
      </w:pPr>
      <w:r>
        <w:rPr>
          <w:b/>
          <w:color w:val="00188F"/>
        </w:rPr>
        <w:lastRenderedPageBreak/>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941E18" w:rsidRDefault="00941E18">
      <w:pPr>
        <w:pStyle w:val="ProductList-BodyIndented"/>
      </w:pPr>
    </w:p>
    <w:p w:rsidR="00941E18" w:rsidRDefault="00A032B2">
      <w:pPr>
        <w:pStyle w:val="ProductList-SubClauseHeading"/>
        <w:outlineLvl w:val="3"/>
      </w:pPr>
      <w:r>
        <w:t>6.2 Строк передпла</w:t>
      </w:r>
      <w:r>
        <w:t>ти</w:t>
      </w:r>
    </w:p>
    <w:p w:rsidR="00941E18" w:rsidRDefault="00A032B2">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w:t>
      </w:r>
      <w:r>
        <w:t>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941E18" w:rsidRDefault="00941E18">
      <w:pPr>
        <w:pStyle w:val="ProductList-BodyIndented"/>
      </w:pPr>
    </w:p>
    <w:p w:rsidR="00941E18" w:rsidRDefault="00A032B2">
      <w:pPr>
        <w:pStyle w:val="ProductList-ClauseHeading"/>
        <w:outlineLvl w:val="2"/>
      </w:pPr>
      <w:r>
        <w:t xml:space="preserve">7. Перевага використання </w:t>
      </w:r>
      <w:r>
        <w:t>Microsoft Azure в гібридних середовищах</w:t>
      </w:r>
    </w:p>
    <w:p w:rsidR="00941E18" w:rsidRDefault="00A032B2">
      <w:pPr>
        <w:pStyle w:val="ProductList-Body"/>
      </w:pPr>
      <w:r>
        <w:t>Згідно з перевагою використання Microsoft Azure в гібридних середовищах («HUB»), клієнт, який має ліцензії Windows Server із підтримкою програмного забезпечення, може передавати й використовувати власний образ Window</w:t>
      </w:r>
      <w:r>
        <w:t>s Server на Microsoft Azure.</w:t>
      </w:r>
    </w:p>
    <w:p w:rsidR="00941E18" w:rsidRDefault="00941E18">
      <w:pPr>
        <w:pStyle w:val="ProductList-Body"/>
      </w:pPr>
    </w:p>
    <w:p w:rsidR="00941E18" w:rsidRDefault="00A032B2">
      <w:pPr>
        <w:pStyle w:val="ProductList-Body"/>
      </w:pPr>
      <w:r>
        <w:t>Azure HUB дає змогу Клієнтам використовувати Windows Server на Microsoft Azure через Віртуальні машини Azure («Базові екземпляри»). Azure HUB не включає в себе вартість Базових екземплярів, а Базові екземпляри не включають Win</w:t>
      </w:r>
      <w:r>
        <w:t xml:space="preserve">dows Server.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w:t>
      </w:r>
      <w:r>
        <w:t xml:space="preserve">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w:t>
      </w:r>
      <w:r>
        <w:t xml:space="preserve">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як</w:t>
      </w:r>
      <w:r>
        <w:t xml:space="preserve">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w:t>
      </w:r>
      <w:r>
        <w:t xml:space="preserve">мкою програмного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w:instrText>
      </w:r>
      <w:r>
        <w:instrText xml:space="preserve">отоків." </w:instrText>
      </w:r>
      <w:r>
        <w:fldChar w:fldCharType="separate"/>
      </w:r>
      <w:r>
        <w:rPr>
          <w:color w:val="0563C1"/>
        </w:rPr>
        <w:t>Віртуальних ядер</w:t>
      </w:r>
      <w:r>
        <w:fldChar w:fldCharType="end"/>
      </w:r>
      <w:r>
        <w:t xml:space="preserve"> і одного Базового екземпляра.</w:t>
      </w:r>
    </w:p>
    <w:p w:rsidR="00941E18" w:rsidRDefault="00941E18">
      <w:pPr>
        <w:pStyle w:val="ProductList-Body"/>
      </w:pPr>
    </w:p>
    <w:p w:rsidR="00941E18" w:rsidRDefault="00A032B2">
      <w:pPr>
        <w:pStyle w:val="ProductList-Body"/>
      </w:pPr>
      <w:r>
        <w:t xml:space="preserve">Клієнт повинен зазначити, що він використовує Windows Server у рамках Azure HUB під час настроювання переданих образів в Azure. Клієнт може використовувати передані образи з урахуванням </w:t>
      </w:r>
      <w:hyperlink r:id="rId114">
        <w:r>
          <w:rPr>
            <w:color w:val="00467F"/>
            <w:u w:val="single"/>
          </w:rPr>
          <w:t>Умов використання Онлайнових служб</w:t>
        </w:r>
      </w:hyperlink>
      <w:r>
        <w:t>.</w:t>
      </w:r>
    </w:p>
    <w:p w:rsidR="00941E18" w:rsidRDefault="00941E18">
      <w:pPr>
        <w:pStyle w:val="ProductList-Body"/>
      </w:pPr>
    </w:p>
    <w:p w:rsidR="00941E18" w:rsidRDefault="00A032B2">
      <w:pPr>
        <w:pStyle w:val="ProductList-Body"/>
      </w:pPr>
      <w:r>
        <w:t xml:space="preserve">Azure HUB надає додаткові права на розгортання та використання програмного забезпечення за умови їхнього здійснення за </w:t>
      </w:r>
      <w:r>
        <w:fldChar w:fldCharType="begin"/>
      </w:r>
      <w:r>
        <w:instrText xml:space="preserve"> AutoTextList   \s NoStyle \t "«Ліцензія» означає п</w:instrText>
      </w:r>
      <w:r>
        <w:instrText xml:space="preserve">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w:instrText>
      </w:r>
      <w:r>
        <w:instrText xml:space="preserve">,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Якщо Клієнт використовує Windows Server у рамках Azure HUB, вважається, що Стандартні </w:t>
      </w:r>
      <w:r>
        <w:fldChar w:fldCharType="begin"/>
      </w:r>
      <w:r>
        <w:instrText xml:space="preserve"> AutoTextList   \s NoStyle \t "«Ліцензія» означає право на завантаження, інсталяц</w:instrText>
      </w:r>
      <w:r>
        <w:instrText xml:space="preserve">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«призначено Azure». Такі ліцензії підлягають обмеженням на передавання </w:t>
      </w:r>
      <w:r>
        <w:fldChar w:fldCharType="begin"/>
      </w:r>
      <w:r>
        <w:instrText xml:space="preserve"> AutoTextList   \s NoStyle \t "«Ліцензія» означає право на завантаження, інсталяцію, використання Продукту, а</w:instrText>
      </w:r>
      <w:r>
        <w:instrText xml:space="preserve"> також отримання до нього доступу." </w:instrText>
      </w:r>
      <w:r>
        <w:fldChar w:fldCharType="separate"/>
      </w:r>
      <w:r>
        <w:rPr>
          <w:color w:val="0563C1"/>
        </w:rPr>
        <w:t>Ліцензій</w:t>
      </w:r>
      <w:r>
        <w:fldChar w:fldCharType="end"/>
      </w:r>
      <w:r>
        <w:t xml:space="preserve">, передбаченим в </w:t>
      </w:r>
      <w:hyperlink w:anchor="_Sec537">
        <w:r>
          <w:rPr>
            <w:color w:val="00467F"/>
            <w:u w:val="single"/>
          </w:rPr>
          <w:t>Універсальних умовах ліцензування</w:t>
        </w:r>
      </w:hyperlink>
      <w:r>
        <w:t>.</w:t>
      </w:r>
    </w:p>
    <w:p w:rsidR="00941E18" w:rsidRDefault="00A032B2">
      <w:pPr>
        <w:pStyle w:val="ProductList-Offering2HeadingNoBorder"/>
        <w:outlineLvl w:val="2"/>
      </w:pPr>
      <w:bookmarkStart w:id="222" w:name="_Sec625"/>
      <w:r>
        <w:t>Служби Microsoft Azure</w:t>
      </w:r>
      <w:bookmarkEnd w:id="222"/>
      <w:r>
        <w:fldChar w:fldCharType="begin"/>
      </w:r>
      <w:r>
        <w:instrText xml:space="preserve"> TC "</w:instrText>
      </w:r>
      <w:bookmarkStart w:id="223" w:name="_Toc488918455"/>
      <w:r>
        <w:instrText>Служби Microsoft Azure</w:instrText>
      </w:r>
      <w:bookmarkEnd w:id="223"/>
      <w:r>
        <w:instrText>" \l 3</w:instrText>
      </w:r>
      <w:r>
        <w:fldChar w:fldCharType="end"/>
      </w:r>
    </w:p>
    <w:p w:rsidR="00941E18" w:rsidRDefault="00A032B2">
      <w:pPr>
        <w:pStyle w:val="ProductList-Offering1SubSection"/>
        <w:outlineLvl w:val="3"/>
      </w:pPr>
      <w:bookmarkStart w:id="224" w:name="_Sec705"/>
      <w:r>
        <w:t>1. Доступність програм</w:t>
      </w:r>
      <w:bookmarkEnd w:id="224"/>
    </w:p>
    <w:tbl>
      <w:tblPr>
        <w:tblStyle w:val="PURTable"/>
        <w:tblW w:w="0" w:type="dxa"/>
        <w:tblLook w:val="04A0" w:firstRow="1" w:lastRow="0" w:firstColumn="1" w:lastColumn="0" w:noHBand="0" w:noVBand="1"/>
      </w:tblPr>
      <w:tblGrid>
        <w:gridCol w:w="4393"/>
        <w:gridCol w:w="785"/>
        <w:gridCol w:w="785"/>
        <w:gridCol w:w="791"/>
        <w:gridCol w:w="806"/>
        <w:gridCol w:w="826"/>
        <w:gridCol w:w="819"/>
        <w:gridCol w:w="796"/>
        <w:gridCol w:w="783"/>
      </w:tblGrid>
      <w:tr w:rsidR="00941E1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941E18">
        <w:tc>
          <w:tcPr>
            <w:tcW w:w="5020" w:type="dxa"/>
            <w:tcBorders>
              <w:top w:val="single" w:sz="6" w:space="0" w:color="FFFFFF"/>
              <w:left w:val="none" w:sz="4" w:space="0" w:color="6E6E6E"/>
              <w:bottom w:val="dashed" w:sz="4" w:space="0" w:color="B2B2B2"/>
              <w:right w:val="none" w:sz="4" w:space="0" w:color="6E6E6E"/>
            </w:tcBorders>
          </w:tcPr>
          <w:p w:rsidR="00941E18" w:rsidRDefault="00A032B2">
            <w:pPr>
              <w:pStyle w:val="ProductList-TableBody"/>
            </w:pPr>
            <w:r>
              <w:rPr>
                <w:color w:val="000000"/>
              </w:rPr>
              <w:t>Служби Microsoft Azure</w:t>
            </w:r>
            <w:r>
              <w:fldChar w:fldCharType="begin"/>
            </w:r>
            <w:r>
              <w:instrText xml:space="preserve"> XE "Служби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2B2B2"/>
              <w:left w:val="none" w:sz="4" w:space="0" w:color="6E6E6E"/>
              <w:bottom w:val="none" w:sz="4" w:space="0" w:color="BFBFBF"/>
              <w:right w:val="none" w:sz="4" w:space="0" w:color="6E6E6E"/>
            </w:tcBorders>
          </w:tcPr>
          <w:p w:rsidR="00941E18" w:rsidRDefault="00A032B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bl>
    <w:p w:rsidR="00941E18" w:rsidRDefault="00A032B2">
      <w:pPr>
        <w:pStyle w:val="ProductList-Offering1SubSection"/>
        <w:outlineLvl w:val="3"/>
      </w:pPr>
      <w:bookmarkStart w:id="225" w:name="_Sec760"/>
      <w:r>
        <w:t>2. Умови продукту</w:t>
      </w:r>
      <w:bookmarkEnd w:id="225"/>
    </w:p>
    <w:tbl>
      <w:tblPr>
        <w:tblStyle w:val="PURTable"/>
        <w:tblW w:w="0" w:type="dxa"/>
        <w:tblLook w:val="04A0" w:firstRow="1" w:lastRow="0" w:firstColumn="1" w:lastColumn="0" w:noHBand="0" w:noVBand="1"/>
      </w:tblPr>
      <w:tblGrid>
        <w:gridCol w:w="3614"/>
        <w:gridCol w:w="3585"/>
        <w:gridCol w:w="3591"/>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До скасування передплати на Служби Micr</w:t>
            </w:r>
            <w:r>
              <w:t>osoft Azure</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w:instrText>
            </w:r>
            <w:r>
              <w:instrText xml:space="preserve">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w:instrText>
            </w:r>
            <w:r>
              <w:instrText>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w:instrText>
            </w:r>
            <w:r>
              <w:instrText xml:space="preserve">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2.1 Плани служб Micro</w:t>
      </w:r>
      <w:r>
        <w:t>soft Azure</w:t>
      </w:r>
    </w:p>
    <w:p w:rsidR="00941E18" w:rsidRDefault="00A032B2">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w:t>
      </w:r>
      <w:r>
        <w:t>х, які стосуються Планів служб Microsoft Azure.</w:t>
      </w: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41E18" w:rsidRDefault="00941E18">
            <w:pPr>
              <w:pStyle w:val="PURBreadcrumb"/>
            </w:pPr>
          </w:p>
          <w:tbl>
            <w:tblPr>
              <w:tblW w:w="0" w:type="dxa"/>
              <w:tblLook w:val="04A0" w:firstRow="1" w:lastRow="0" w:firstColumn="1" w:lastColumn="0" w:noHBand="0" w:noVBand="1"/>
            </w:tblPr>
            <w:tblGrid>
              <w:gridCol w:w="10684"/>
            </w:tblGrid>
            <w:tr w:rsidR="00941E18">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TableBody"/>
            </w:pPr>
          </w:p>
        </w:tc>
      </w:tr>
    </w:tbl>
    <w:p w:rsidR="00941E18" w:rsidRDefault="00A032B2">
      <w:pPr>
        <w:pStyle w:val="ProductList-Offering2HeadingNoBorder"/>
        <w:outlineLvl w:val="2"/>
      </w:pPr>
      <w:bookmarkStart w:id="226" w:name="_Sec1197"/>
      <w:r>
        <w:t>Плани інфраструктури Microsoft Azure</w:t>
      </w:r>
      <w:bookmarkEnd w:id="226"/>
      <w:r>
        <w:fldChar w:fldCharType="begin"/>
      </w:r>
      <w:r>
        <w:instrText xml:space="preserve"> TC "</w:instrText>
      </w:r>
      <w:bookmarkStart w:id="227" w:name="_Toc488918456"/>
      <w:r>
        <w:instrText>Плани інфраструктури Microsoft Azure</w:instrText>
      </w:r>
      <w:bookmarkEnd w:id="227"/>
      <w:r>
        <w:instrText>" \l 3</w:instrText>
      </w:r>
      <w:r>
        <w:fldChar w:fldCharType="end"/>
      </w:r>
    </w:p>
    <w:p w:rsidR="00941E18" w:rsidRDefault="00A032B2">
      <w:pPr>
        <w:pStyle w:val="ProductList-Offering1SubSection"/>
        <w:outlineLvl w:val="3"/>
      </w:pPr>
      <w:bookmarkStart w:id="228" w:name="_Sec706"/>
      <w:r>
        <w:t xml:space="preserve">1. </w:t>
      </w:r>
      <w:r>
        <w:t>Доступність програм</w:t>
      </w:r>
      <w:bookmarkEnd w:id="228"/>
    </w:p>
    <w:tbl>
      <w:tblPr>
        <w:tblStyle w:val="PURTable"/>
        <w:tblW w:w="0" w:type="dxa"/>
        <w:tblLook w:val="04A0" w:firstRow="1" w:lastRow="0" w:firstColumn="1" w:lastColumn="0" w:noHBand="0" w:noVBand="1"/>
      </w:tblPr>
      <w:tblGrid>
        <w:gridCol w:w="4425"/>
        <w:gridCol w:w="782"/>
        <w:gridCol w:w="771"/>
        <w:gridCol w:w="788"/>
        <w:gridCol w:w="803"/>
        <w:gridCol w:w="825"/>
        <w:gridCol w:w="817"/>
        <w:gridCol w:w="793"/>
        <w:gridCol w:w="780"/>
      </w:tblGrid>
      <w:tr w:rsidR="00941E1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w:instrText>
            </w:r>
            <w:r>
              <w:instrText xml:space="preserve">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w:instrText>
            </w:r>
            <w:r>
              <w:instrText xml:space="preserve">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41E18">
        <w:tc>
          <w:tcPr>
            <w:tcW w:w="50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w:instrText>
            </w:r>
            <w:r>
              <w:instrText xml:space="preserve">Набір ліцензій для прогнозованого технічного обслуговування IoT Suite (план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41E18" w:rsidRDefault="00A032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w:instrText>
            </w:r>
            <w:r>
              <w:instrText xml:space="preserv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lastRenderedPageBreak/>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План Microsoft Azure Stack</w:t>
            </w:r>
            <w:r>
              <w:fldChar w:fldCharType="begin"/>
            </w:r>
            <w:r>
              <w:instrText xml:space="preserve"> XE "План Microsoft Azure Stack"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Поновлення пл</w:t>
            </w:r>
            <w:r>
              <w:rPr>
                <w:color w:val="000000"/>
              </w:rPr>
              <w:t>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Додатковий компонент Operations Management and Security E1</w:t>
            </w:r>
            <w:r>
              <w:fldChar w:fldCharType="begin"/>
            </w:r>
            <w:r>
              <w:instrText xml:space="preserve"> XE "Додатковий компонент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Додатковий компонент Operations Management and Security E2</w:t>
            </w:r>
            <w:r>
              <w:fldChar w:fldCharType="begin"/>
            </w:r>
            <w:r>
              <w:instrText xml:space="preserve"> XE "Додатковий компонент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Operations Management and Security E1 (перехід у рамках Підтримки програмного забезпечення)</w:t>
            </w:r>
            <w:r>
              <w:fldChar w:fldCharType="begin"/>
            </w:r>
            <w:r>
              <w:instrText xml:space="preserve"> XE "Operations Management and Security E1 (перехід у рамках Підтримки програмного забезпечення)"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w:instrText>
            </w:r>
            <w:r>
              <w:instrText xml:space="preserve">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Operations Management and Security E2 (перехід у рамках Підтримки програмного забезпечення)</w:t>
            </w:r>
            <w:r>
              <w:fldChar w:fldCharType="begin"/>
            </w:r>
            <w:r>
              <w:instrText xml:space="preserve"> XE "Operations Management and Security E2 (перехід у рамках Підтримки програмного забезпечення)"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 xml:space="preserve">Operations Management and Security: Аналітична інформація й аналітика </w:t>
            </w:r>
            <w:r>
              <w:fldChar w:fldCharType="begin"/>
            </w:r>
            <w:r>
              <w:instrText xml:space="preserve"> XE "Operations Management and Security: Аналітична інформація й аналітика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Operations Management and Security: Автоматизація й керування</w:t>
            </w:r>
            <w:r>
              <w:fldChar w:fldCharType="begin"/>
            </w:r>
            <w:r>
              <w:instrText xml:space="preserve"> XE "Operations Management and Security: Автоматизація й керування"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Operations Management and Security: Безпека й відповідність</w:t>
            </w:r>
            <w:r>
              <w:fldChar w:fldCharType="begin"/>
            </w:r>
            <w:r>
              <w:instrText xml:space="preserve"> XE "Operations Management and Security: Безпека й відповідність"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w:instrText>
            </w:r>
            <w:r>
              <w:instrText xml:space="preserv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pPr>
            <w:r>
              <w:rPr>
                <w:color w:val="000000"/>
              </w:rPr>
              <w:t>Operations Management and Security: Резервне копіювання й відновлення після збою</w:t>
            </w:r>
            <w:r>
              <w:fldChar w:fldCharType="begin"/>
            </w:r>
            <w:r>
              <w:instrText xml:space="preserve"> XE "</w:instrText>
            </w:r>
            <w:r>
              <w:instrText xml:space="preserve">Operations Management and Security: Резервне копіювання й відновлення після збою"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41E18" w:rsidRDefault="00A032B2">
      <w:pPr>
        <w:pStyle w:val="ProductList-Offering1SubSection"/>
        <w:outlineLvl w:val="3"/>
      </w:pPr>
      <w:bookmarkStart w:id="229" w:name="_Sec761"/>
      <w:r>
        <w:t>2. Умови продукту</w:t>
      </w:r>
      <w:bookmarkEnd w:id="229"/>
    </w:p>
    <w:tbl>
      <w:tblPr>
        <w:tblStyle w:val="PURTable"/>
        <w:tblW w:w="0" w:type="dxa"/>
        <w:tblLook w:val="04A0" w:firstRow="1" w:lastRow="0" w:firstColumn="1" w:lastColumn="0" w:noHBand="0" w:noVBand="1"/>
      </w:tblPr>
      <w:tblGrid>
        <w:gridCol w:w="3615"/>
        <w:gridCol w:w="3582"/>
        <w:gridCol w:w="3593"/>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"Відповідний подовжений </w:instrText>
            </w:r>
            <w:r>
              <w:instrText xml:space="preserve">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"Необхідна умова: вказує, що для при</w:instrText>
            </w:r>
            <w:r>
              <w:instrText xml:space="preserve">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w:instrText>
            </w:r>
            <w:r>
              <w:instrText xml:space="preserve">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уто</w:instrText>
            </w:r>
            <w:r>
              <w:instrText xml:space="preserve">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Operations Manage</w:t>
            </w:r>
            <w:r>
              <w:t>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2.1 Operations Management and Security</w:t>
      </w:r>
    </w:p>
    <w:p w:rsidR="00941E18" w:rsidRDefault="00A032B2">
      <w:pPr>
        <w:pStyle w:val="ProductList-SubClauseHeading"/>
        <w:outlineLvl w:val="5"/>
      </w:pPr>
      <w:r>
        <w:t>2.1.1 Додаткові ліцензії на передплату</w:t>
      </w:r>
    </w:p>
    <w:p w:rsidR="00941E18" w:rsidRDefault="00A032B2">
      <w:pPr>
        <w:pStyle w:val="ProductList-BodyIndented"/>
      </w:pPr>
      <w:r>
        <w:t>Для кожної Ліцензії на оновлення Клієнт може придбати поєднання Додаткових компонентів за умови, що загальна кількість не перевищуватиме Належну кількість, з</w:t>
      </w:r>
      <w:r>
        <w:t>азначену в таблиці нижче.</w:t>
      </w:r>
    </w:p>
    <w:tbl>
      <w:tblPr>
        <w:tblStyle w:val="PURTable0"/>
        <w:tblW w:w="0" w:type="dxa"/>
        <w:tblLook w:val="04A0" w:firstRow="1" w:lastRow="0" w:firstColumn="1" w:lastColumn="0" w:noHBand="0" w:noVBand="1"/>
      </w:tblPr>
      <w:tblGrid>
        <w:gridCol w:w="4442"/>
        <w:gridCol w:w="4537"/>
        <w:gridCol w:w="1451"/>
      </w:tblGrid>
      <w:tr w:rsidR="00941E18">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941E18" w:rsidRDefault="00A032B2">
            <w:pPr>
              <w:pStyle w:val="ProductList-TableBody"/>
            </w:pPr>
            <w:r>
              <w:rPr>
                <w:color w:val="FFFFFF"/>
              </w:rPr>
              <w:t>Ліцензії на оновлення</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941E18" w:rsidRDefault="00A032B2">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41E18" w:rsidRDefault="00A032B2">
            <w:pPr>
              <w:pStyle w:val="ProductList-TableBody"/>
            </w:pPr>
            <w:r>
              <w:rPr>
                <w:color w:val="FFFFFF"/>
              </w:rPr>
              <w:t>Належна кількість</w:t>
            </w:r>
          </w:p>
        </w:tc>
      </w:tr>
      <w:tr w:rsidR="00941E18">
        <w:tc>
          <w:tcPr>
            <w:tcW w:w="514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 xml:space="preserve">Core Infrastructure Server Suite Standard (пакет – 2 ліцензії «на ядро») </w:t>
            </w:r>
          </w:p>
          <w:p w:rsidR="00941E18" w:rsidRDefault="00A032B2">
            <w:pPr>
              <w:pStyle w:val="ProductList-TableBody"/>
            </w:pPr>
            <w:r>
              <w:t>System Center Standard (пакет – 2 ліцензії «на ядро»)</w:t>
            </w:r>
          </w:p>
        </w:tc>
        <w:tc>
          <w:tcPr>
            <w:tcW w:w="526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Додатковий компонент Operations Management and Security E1</w:t>
            </w:r>
            <w:r>
              <w:br/>
              <w:t>Додатковий компонент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jc w:val="center"/>
            </w:pPr>
            <w:r>
              <w:t>1/4</w:t>
            </w:r>
            <w:r>
              <w:rPr>
                <w:i/>
                <w:vertAlign w:val="superscript"/>
              </w:rPr>
              <w:t>2</w:t>
            </w:r>
          </w:p>
        </w:tc>
      </w:tr>
      <w:tr w:rsidR="00941E18">
        <w:tc>
          <w:tcPr>
            <w:tcW w:w="514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 xml:space="preserve">Core Infrastructure Server Suite Datacenter (пакет – 2 ліцензії «на ядро») </w:t>
            </w:r>
          </w:p>
          <w:p w:rsidR="00941E18" w:rsidRDefault="00A032B2">
            <w:pPr>
              <w:pStyle w:val="ProductList-TableBody"/>
            </w:pPr>
            <w:r>
              <w:t>System Center Datacenter (пакет – 2 ліцензії «на ядро»)</w:t>
            </w:r>
          </w:p>
        </w:tc>
        <w:tc>
          <w:tcPr>
            <w:tcW w:w="526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Додатковий компонент Operations Management and Security E1</w:t>
            </w:r>
            <w:r>
              <w:br/>
              <w:t>Додатковий компонент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jc w:val="center"/>
            </w:pPr>
            <w:r>
              <w:t>1</w:t>
            </w:r>
          </w:p>
        </w:tc>
      </w:tr>
      <w:tr w:rsidR="00941E18">
        <w:tc>
          <w:tcPr>
            <w:tcW w:w="514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Core Infrastructure Server Suite Standard (2 «на процесор»)</w:t>
            </w:r>
          </w:p>
          <w:p w:rsidR="00941E18" w:rsidRDefault="00A032B2">
            <w:pPr>
              <w:pStyle w:val="ProductList-TableBody"/>
            </w:pPr>
            <w:r>
              <w:t>System Center Standard (2 «на процесор»)</w:t>
            </w:r>
          </w:p>
        </w:tc>
        <w:tc>
          <w:tcPr>
            <w:tcW w:w="526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Додатковий компонент Operations Management and Security E1</w:t>
            </w:r>
          </w:p>
          <w:p w:rsidR="00941E18" w:rsidRDefault="00A032B2">
            <w:pPr>
              <w:pStyle w:val="ProductList-TableBody"/>
            </w:pPr>
            <w:r>
              <w:t>Додатковий компонент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jc w:val="center"/>
            </w:pPr>
            <w:r>
              <w:t>2</w:t>
            </w:r>
          </w:p>
        </w:tc>
      </w:tr>
      <w:tr w:rsidR="00941E18">
        <w:tc>
          <w:tcPr>
            <w:tcW w:w="514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Core Infrastructure Server Suite Datacenter (2 «на процесор»)</w:t>
            </w:r>
          </w:p>
          <w:p w:rsidR="00941E18" w:rsidRDefault="00A032B2">
            <w:pPr>
              <w:pStyle w:val="ProductList-TableBody"/>
            </w:pPr>
            <w:r>
              <w:t>System Center Datacenter (2 «на процесор»)</w:t>
            </w:r>
          </w:p>
        </w:tc>
        <w:tc>
          <w:tcPr>
            <w:tcW w:w="526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Додатковий компонент Operation</w:t>
            </w:r>
            <w:r>
              <w:t>s Management and Security E1</w:t>
            </w:r>
          </w:p>
          <w:p w:rsidR="00941E18" w:rsidRDefault="00A032B2">
            <w:pPr>
              <w:pStyle w:val="ProductList-TableBody"/>
            </w:pPr>
            <w:r>
              <w:t>Додатковий компонент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jc w:val="center"/>
            </w:pPr>
            <w:r>
              <w:t>8</w:t>
            </w:r>
          </w:p>
        </w:tc>
      </w:tr>
    </w:tbl>
    <w:p w:rsidR="00941E18" w:rsidRDefault="00A032B2">
      <w:pPr>
        <w:pStyle w:val="ProductList-BodyIndented"/>
      </w:pPr>
      <w:r>
        <w:rPr>
          <w:i/>
          <w:vertAlign w:val="superscript"/>
        </w:rPr>
        <w:t>1</w:t>
      </w:r>
      <w:r>
        <w:rPr>
          <w:i/>
        </w:rPr>
        <w:t>Кожна Ліцензія на оновлення повинна мати чинну Підтримку програмного забезпечення</w:t>
      </w:r>
    </w:p>
    <w:p w:rsidR="00941E18" w:rsidRDefault="00A032B2">
      <w:pPr>
        <w:pStyle w:val="ProductList-BodyIndented"/>
      </w:pPr>
      <w:r>
        <w:rPr>
          <w:i/>
          <w:vertAlign w:val="superscript"/>
        </w:rPr>
        <w:t>2</w:t>
      </w:r>
      <w:r>
        <w:rPr>
          <w:i/>
        </w:rPr>
        <w:t>Необхідно принаймні чотири Ліцензії на оновлення</w:t>
      </w:r>
    </w:p>
    <w:p w:rsidR="00941E18" w:rsidRDefault="00941E18">
      <w:pPr>
        <w:pStyle w:val="ProductList-BodyIndented"/>
      </w:pPr>
    </w:p>
    <w:p w:rsidR="00941E18" w:rsidRDefault="00A032B2">
      <w:pPr>
        <w:pStyle w:val="ProductList-SubClauseHeading"/>
        <w:outlineLvl w:val="5"/>
      </w:pPr>
      <w:r>
        <w:t>2.1.2 Додаткові ліцензії на пер</w:t>
      </w:r>
      <w:r>
        <w:t>едплату, придбані за іншою угодою корпоративного ліцензування, ніж Ліцензію на оновлення</w:t>
      </w:r>
    </w:p>
    <w:p w:rsidR="00941E18" w:rsidRDefault="00A032B2">
      <w:pPr>
        <w:pStyle w:val="ProductList-BodyIndented"/>
      </w:pPr>
      <w:r>
        <w:t>Ліцензію Operations Management and Security Add-on SL можна придбати за іншою угодою корпоративного ліцензування, ніж Ліцензію на оновлення. Якщо термін дії відшкодува</w:t>
      </w:r>
      <w:r>
        <w:t>ння в рамках Підтримки програмного забезпечення за Ліцензією на оновлення закінчиться раніше терміну дії ліцензії Operations Management and Security Add-on SL, її термін дії закінчиться в наступну річницю реєстраційної форми.</w:t>
      </w:r>
    </w:p>
    <w:p w:rsidR="00941E18" w:rsidRDefault="00941E18">
      <w:pPr>
        <w:pStyle w:val="ProductList-BodyIndented"/>
      </w:pPr>
    </w:p>
    <w:p w:rsidR="00941E18" w:rsidRDefault="00A032B2">
      <w:pPr>
        <w:pStyle w:val="ProductList-SubClauseHeading"/>
        <w:outlineLvl w:val="5"/>
      </w:pPr>
      <w:r>
        <w:lastRenderedPageBreak/>
        <w:t>2.1.3 Програмне забезпечення,</w:t>
      </w:r>
      <w:r>
        <w:t xml:space="preserve"> що входить до набору Operations Management and Security E1/E2</w:t>
      </w:r>
    </w:p>
    <w:p w:rsidR="00941E18" w:rsidRDefault="00A032B2">
      <w:pPr>
        <w:pStyle w:val="ProductList-BodyIndented"/>
      </w:pPr>
      <w:r>
        <w:t>Протягом терміну дії кожної передплати Operations Management and Security E1/E2 Клієнт може інсталювати й запускати один екземпляр відповідного програмного забезпечення з комплекту для керуванн</w:t>
      </w:r>
      <w:r>
        <w:t>я операційним середовищем на своєму об’єкті або в Microsoft Azure.</w:t>
      </w:r>
    </w:p>
    <w:tbl>
      <w:tblPr>
        <w:tblStyle w:val="PURTable0"/>
        <w:tblW w:w="0" w:type="dxa"/>
        <w:tblLook w:val="04A0" w:firstRow="1" w:lastRow="0" w:firstColumn="1" w:lastColumn="0" w:noHBand="0" w:noVBand="1"/>
      </w:tblPr>
      <w:tblGrid>
        <w:gridCol w:w="5166"/>
        <w:gridCol w:w="5264"/>
      </w:tblGrid>
      <w:tr w:rsidR="00941E1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41E18" w:rsidRDefault="00A032B2">
            <w:pPr>
              <w:pStyle w:val="ProductList-TableBody"/>
            </w:pPr>
            <w:r>
              <w:rPr>
                <w:color w:val="FFFFFF"/>
              </w:rPr>
              <w:t>Передплата Operations Management and Security</w:t>
            </w:r>
          </w:p>
        </w:tc>
        <w:tc>
          <w:tcPr>
            <w:tcW w:w="6120" w:type="dxa"/>
            <w:tcBorders>
              <w:left w:val="single" w:sz="4" w:space="0" w:color="6E6E6E"/>
              <w:right w:val="single" w:sz="4" w:space="0" w:color="6E6E6E"/>
            </w:tcBorders>
            <w:shd w:val="clear" w:color="auto" w:fill="0072C6"/>
          </w:tcPr>
          <w:p w:rsidR="00941E18" w:rsidRDefault="00A032B2">
            <w:pPr>
              <w:pStyle w:val="ProductList-TableBody"/>
            </w:pPr>
            <w:r>
              <w:rPr>
                <w:color w:val="FFFFFF"/>
              </w:rPr>
              <w:t>Програмне забезпечення, що входить до комплекту постачання</w:t>
            </w:r>
          </w:p>
        </w:tc>
      </w:tr>
      <w:tr w:rsidR="00941E18">
        <w:tc>
          <w:tcPr>
            <w:tcW w:w="6000" w:type="dxa"/>
            <w:tcBorders>
              <w:left w:val="single" w:sz="4" w:space="0" w:color="6E6E6E"/>
              <w:bottom w:val="single" w:sz="4" w:space="0" w:color="6E6E6E"/>
              <w:right w:val="single" w:sz="4" w:space="0" w:color="6E6E6E"/>
            </w:tcBorders>
          </w:tcPr>
          <w:p w:rsidR="00941E18" w:rsidRDefault="00A032B2">
            <w:pPr>
              <w:pStyle w:val="ProductList-TableBody"/>
            </w:pPr>
            <w:r>
              <w:t>Operations Management and Security E1</w:t>
            </w:r>
          </w:p>
          <w:p w:rsidR="00941E18" w:rsidRDefault="00A032B2">
            <w:pPr>
              <w:pStyle w:val="ProductList-TableBody"/>
            </w:pPr>
            <w:r>
              <w:t>Operations Management and Security E1 (перехі</w:t>
            </w:r>
            <w:r>
              <w:t>д у рамках Підтримки програмного забезпечення)</w:t>
            </w:r>
          </w:p>
        </w:tc>
        <w:tc>
          <w:tcPr>
            <w:tcW w:w="6120" w:type="dxa"/>
            <w:tcBorders>
              <w:left w:val="single" w:sz="4" w:space="0" w:color="6E6E6E"/>
              <w:bottom w:val="single" w:sz="4" w:space="0" w:color="6E6E6E"/>
              <w:right w:val="single" w:sz="4" w:space="0" w:color="6E6E6E"/>
            </w:tcBorders>
          </w:tcPr>
          <w:p w:rsidR="00941E18" w:rsidRDefault="00A032B2">
            <w:pPr>
              <w:pStyle w:val="ProductList-TableBody"/>
            </w:pPr>
            <w:r>
              <w:t>System Center Server Standard</w:t>
            </w:r>
          </w:p>
        </w:tc>
      </w:tr>
      <w:tr w:rsidR="00941E18">
        <w:tc>
          <w:tcPr>
            <w:tcW w:w="60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Operations Management and Security E2</w:t>
            </w:r>
          </w:p>
          <w:p w:rsidR="00941E18" w:rsidRDefault="00A032B2">
            <w:pPr>
              <w:pStyle w:val="ProductList-TableBody"/>
            </w:pPr>
            <w:r>
              <w:t>Operations Management and Security E2 (перехід у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System Center Server Standard</w:t>
            </w:r>
          </w:p>
        </w:tc>
      </w:tr>
      <w:tr w:rsidR="00941E18">
        <w:tc>
          <w:tcPr>
            <w:tcW w:w="60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Operations Management and Security: Аналітична інформація й аналітика</w:t>
            </w:r>
          </w:p>
        </w:tc>
        <w:tc>
          <w:tcPr>
            <w:tcW w:w="61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System Center Operation Manager</w:t>
            </w:r>
          </w:p>
        </w:tc>
      </w:tr>
      <w:tr w:rsidR="00941E18">
        <w:tc>
          <w:tcPr>
            <w:tcW w:w="60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Operations Management and Security: Автоматизація й керування</w:t>
            </w:r>
          </w:p>
        </w:tc>
        <w:tc>
          <w:tcPr>
            <w:tcW w:w="61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System Center Configuration Manager</w:t>
            </w:r>
          </w:p>
          <w:p w:rsidR="00941E18" w:rsidRDefault="00A032B2">
            <w:pPr>
              <w:pStyle w:val="ProductList-TableBody"/>
            </w:pPr>
            <w:r>
              <w:t>System Center Orchestrator</w:t>
            </w:r>
          </w:p>
          <w:p w:rsidR="00941E18" w:rsidRDefault="00A032B2">
            <w:pPr>
              <w:pStyle w:val="ProductList-TableBody"/>
            </w:pPr>
            <w:r>
              <w:t>System Center Service Manage</w:t>
            </w:r>
            <w:r>
              <w:t>r</w:t>
            </w:r>
          </w:p>
        </w:tc>
      </w:tr>
      <w:tr w:rsidR="00941E18">
        <w:tc>
          <w:tcPr>
            <w:tcW w:w="60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Operations Management and Security: Резервне копіювання й відновлення після збою</w:t>
            </w:r>
          </w:p>
        </w:tc>
        <w:tc>
          <w:tcPr>
            <w:tcW w:w="61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System Center Data Protection Manager</w:t>
            </w:r>
          </w:p>
          <w:p w:rsidR="00941E18" w:rsidRDefault="00A032B2">
            <w:pPr>
              <w:pStyle w:val="ProductList-TableBody"/>
            </w:pPr>
            <w:r>
              <w:t>System Center Virtual Machine Manager</w:t>
            </w:r>
          </w:p>
        </w:tc>
      </w:tr>
    </w:tbl>
    <w:p w:rsidR="00941E18" w:rsidRDefault="00941E18">
      <w:pPr>
        <w:pStyle w:val="ProductList-ClauseHeading"/>
        <w:outlineLvl w:val="4"/>
      </w:pPr>
    </w:p>
    <w:p w:rsidR="00941E18" w:rsidRDefault="00A032B2">
      <w:pPr>
        <w:pStyle w:val="ProductList-SubClauseHeading"/>
        <w:outlineLvl w:val="5"/>
      </w:pPr>
      <w:r>
        <w:t>2.1.4 Критерії для придбання для переходу в рамках Підтримки програмного забезпечення</w:t>
      </w:r>
    </w:p>
    <w:p w:rsidR="00941E18" w:rsidRDefault="00A032B2">
      <w:pPr>
        <w:pStyle w:val="ProductList-BodyIndented"/>
      </w:pPr>
      <w:r>
        <w:t>Ліцензії</w:t>
      </w:r>
      <w:r>
        <w:t xml:space="preserve"> на передплату для переходу в рамках Підтримки програмного забезпечення можна придбати замість повністю оплачених постійних Ліцензій із чинною Підтримкою програмного забезпечення на Відповідні продукти, перелічені в таблиці нижче. Для кожної Відповідного п</w:t>
      </w:r>
      <w:r>
        <w:t>родукту Клієнт може придбати поєднання Ліцензій на передплату для переходу в рамках Підтримки програмного забезпечення за умови, що загальна кількість не перевищуватиме зазначену Належну кількість.</w:t>
      </w:r>
    </w:p>
    <w:tbl>
      <w:tblPr>
        <w:tblStyle w:val="PURTable0"/>
        <w:tblW w:w="0" w:type="dxa"/>
        <w:tblLook w:val="04A0" w:firstRow="1" w:lastRow="0" w:firstColumn="1" w:lastColumn="0" w:noHBand="0" w:noVBand="1"/>
      </w:tblPr>
      <w:tblGrid>
        <w:gridCol w:w="4888"/>
        <w:gridCol w:w="4006"/>
        <w:gridCol w:w="1536"/>
      </w:tblGrid>
      <w:tr w:rsidR="00941E18">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941E18" w:rsidRDefault="00A032B2">
            <w:pPr>
              <w:pStyle w:val="ProductList-TableBody"/>
            </w:pPr>
            <w:r>
              <w:rPr>
                <w:color w:val="FFFFFF"/>
              </w:rPr>
              <w:t>Відповідний продукт</w:t>
            </w:r>
          </w:p>
        </w:tc>
        <w:tc>
          <w:tcPr>
            <w:tcW w:w="4660" w:type="dxa"/>
            <w:tcBorders>
              <w:left w:val="single" w:sz="4" w:space="0" w:color="6E6E6E"/>
              <w:right w:val="single" w:sz="4" w:space="0" w:color="6E6E6E"/>
            </w:tcBorders>
            <w:shd w:val="clear" w:color="auto" w:fill="0072C6"/>
          </w:tcPr>
          <w:p w:rsidR="00941E18" w:rsidRDefault="00A032B2">
            <w:pPr>
              <w:pStyle w:val="ProductList-TableBody"/>
            </w:pPr>
            <w:r>
              <w:rPr>
                <w:color w:val="FFFFFF"/>
              </w:rPr>
              <w:t xml:space="preserve">Відповідна Ліцензія на передплату для </w:t>
            </w:r>
            <w:r>
              <w:rPr>
                <w:color w:val="FFFFFF"/>
              </w:rPr>
              <w:t>переходу в рамках Підтримки програмного забезпечення</w:t>
            </w:r>
          </w:p>
        </w:tc>
        <w:tc>
          <w:tcPr>
            <w:tcW w:w="1720" w:type="dxa"/>
            <w:tcBorders>
              <w:left w:val="single" w:sz="4" w:space="0" w:color="6E6E6E"/>
              <w:right w:val="single" w:sz="4" w:space="0" w:color="6E6E6E"/>
            </w:tcBorders>
            <w:shd w:val="clear" w:color="auto" w:fill="0072C6"/>
          </w:tcPr>
          <w:p w:rsidR="00941E18" w:rsidRDefault="00A032B2">
            <w:pPr>
              <w:pStyle w:val="ProductList-TableBody"/>
            </w:pPr>
            <w:r>
              <w:rPr>
                <w:color w:val="FFFFFF"/>
              </w:rPr>
              <w:t>Належна кількість</w:t>
            </w:r>
          </w:p>
        </w:tc>
      </w:tr>
      <w:tr w:rsidR="00941E18">
        <w:tc>
          <w:tcPr>
            <w:tcW w:w="5760" w:type="dxa"/>
            <w:tcBorders>
              <w:left w:val="single" w:sz="4" w:space="0" w:color="6E6E6E"/>
              <w:bottom w:val="single" w:sz="4" w:space="0" w:color="6E6E6E"/>
              <w:right w:val="single" w:sz="4" w:space="0" w:color="6E6E6E"/>
            </w:tcBorders>
          </w:tcPr>
          <w:p w:rsidR="00941E18" w:rsidRDefault="00A032B2">
            <w:pPr>
              <w:pStyle w:val="ProductList-TableBody"/>
            </w:pPr>
            <w:r>
              <w:t xml:space="preserve">Core Infrastructure Server Suite Standard (пакет – 2 ліцензії «на ядро») </w:t>
            </w:r>
          </w:p>
          <w:p w:rsidR="00941E18" w:rsidRDefault="00A032B2">
            <w:pPr>
              <w:pStyle w:val="ProductList-TableBody"/>
            </w:pPr>
            <w:r>
              <w:t xml:space="preserve">System Center Standard (пакет – 2 ліцензії «на ядро») </w:t>
            </w:r>
          </w:p>
        </w:tc>
        <w:tc>
          <w:tcPr>
            <w:tcW w:w="4660" w:type="dxa"/>
            <w:tcBorders>
              <w:left w:val="single" w:sz="4" w:space="0" w:color="6E6E6E"/>
              <w:bottom w:val="single" w:sz="4" w:space="0" w:color="6E6E6E"/>
              <w:right w:val="single" w:sz="4" w:space="0" w:color="6E6E6E"/>
            </w:tcBorders>
          </w:tcPr>
          <w:p w:rsidR="00941E18" w:rsidRDefault="00A032B2">
            <w:pPr>
              <w:pStyle w:val="ProductList-TableBody"/>
            </w:pPr>
            <w:r>
              <w:t>Operations Management and Security E1 (перехід у рамках Підтримки програмного забезпечення)</w:t>
            </w:r>
          </w:p>
          <w:p w:rsidR="00941E18" w:rsidRDefault="00A032B2">
            <w:pPr>
              <w:pStyle w:val="ProductList-TableBody"/>
            </w:pPr>
            <w:r>
              <w:t>Operations Management and Security E2 (перехід у рамках Підтримки програмного забезпечення)</w:t>
            </w:r>
          </w:p>
        </w:tc>
        <w:tc>
          <w:tcPr>
            <w:tcW w:w="1720" w:type="dxa"/>
            <w:tcBorders>
              <w:left w:val="single" w:sz="4" w:space="0" w:color="6E6E6E"/>
              <w:bottom w:val="single" w:sz="4" w:space="0" w:color="6E6E6E"/>
              <w:right w:val="single" w:sz="4" w:space="0" w:color="6E6E6E"/>
            </w:tcBorders>
          </w:tcPr>
          <w:p w:rsidR="00941E18" w:rsidRDefault="00A032B2">
            <w:pPr>
              <w:pStyle w:val="ProductList-TableBody"/>
              <w:jc w:val="center"/>
            </w:pPr>
            <w:r>
              <w:t>1/4</w:t>
            </w:r>
            <w:r>
              <w:rPr>
                <w:i/>
                <w:vertAlign w:val="superscript"/>
              </w:rPr>
              <w:t>1</w:t>
            </w:r>
          </w:p>
        </w:tc>
      </w:tr>
      <w:tr w:rsidR="00941E18">
        <w:tc>
          <w:tcPr>
            <w:tcW w:w="576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Core Infrastructure Server Suite Datacenter (пакет – 2 ліцензії «н</w:t>
            </w:r>
            <w:r>
              <w:t xml:space="preserve">а ядро») </w:t>
            </w:r>
          </w:p>
          <w:p w:rsidR="00941E18" w:rsidRDefault="00A032B2">
            <w:pPr>
              <w:pStyle w:val="ProductList-TableBody"/>
            </w:pPr>
            <w:r>
              <w:t>System Center Datacenter (пакет – 2 ліцензії «на ядро»)</w:t>
            </w:r>
          </w:p>
        </w:tc>
        <w:tc>
          <w:tcPr>
            <w:tcW w:w="466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Operations Management and Security E1 (перехід у рамках Підтримки програмного забезпечення)</w:t>
            </w:r>
          </w:p>
          <w:p w:rsidR="00941E18" w:rsidRDefault="00A032B2">
            <w:pPr>
              <w:pStyle w:val="ProductList-TableBody"/>
            </w:pPr>
            <w:r>
              <w:t>Operations Management and Security E2 (перехід у рамках Підтримки програмного забезпечення)</w:t>
            </w:r>
          </w:p>
        </w:tc>
        <w:tc>
          <w:tcPr>
            <w:tcW w:w="17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jc w:val="center"/>
            </w:pPr>
            <w:r>
              <w:t>1</w:t>
            </w:r>
          </w:p>
        </w:tc>
      </w:tr>
      <w:tr w:rsidR="00941E18">
        <w:tc>
          <w:tcPr>
            <w:tcW w:w="576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Core Infrastructure Server Suite Standard (2 «на процесор»)</w:t>
            </w:r>
          </w:p>
          <w:p w:rsidR="00941E18" w:rsidRDefault="00A032B2">
            <w:pPr>
              <w:pStyle w:val="ProductList-TableBody"/>
            </w:pPr>
            <w:r>
              <w:t>System Center Standard (2 «на процесор»)</w:t>
            </w:r>
          </w:p>
        </w:tc>
        <w:tc>
          <w:tcPr>
            <w:tcW w:w="466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Operations Management and Security E1 (перехід у рамках Підтримки програмного забезпечення)</w:t>
            </w:r>
          </w:p>
          <w:p w:rsidR="00941E18" w:rsidRDefault="00A032B2">
            <w:pPr>
              <w:pStyle w:val="ProductList-TableBody"/>
            </w:pPr>
            <w:r>
              <w:t>Operations Management and Security E2 (перехід у рамках Підтрим</w:t>
            </w:r>
            <w:r>
              <w:t>ки програмного забезпечення)</w:t>
            </w:r>
          </w:p>
        </w:tc>
        <w:tc>
          <w:tcPr>
            <w:tcW w:w="17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jc w:val="center"/>
            </w:pPr>
            <w:r>
              <w:t>2</w:t>
            </w:r>
          </w:p>
        </w:tc>
      </w:tr>
      <w:tr w:rsidR="00941E18">
        <w:tc>
          <w:tcPr>
            <w:tcW w:w="576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Core Infrastructure Server Suite Datacenter (2 «на процесор»)</w:t>
            </w:r>
          </w:p>
          <w:p w:rsidR="00941E18" w:rsidRDefault="00A032B2">
            <w:pPr>
              <w:pStyle w:val="ProductList-TableBody"/>
            </w:pPr>
            <w:r>
              <w:t>System Center Datacenter (2 «на процесор»)</w:t>
            </w:r>
          </w:p>
        </w:tc>
        <w:tc>
          <w:tcPr>
            <w:tcW w:w="466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Operations Management and Security E1 (перехід у рамках Підтримки програмного забезпечення)</w:t>
            </w:r>
          </w:p>
          <w:p w:rsidR="00941E18" w:rsidRDefault="00A032B2">
            <w:pPr>
              <w:pStyle w:val="ProductList-TableBody"/>
            </w:pPr>
            <w:r>
              <w:t>Operations Management and S</w:t>
            </w:r>
            <w:r>
              <w:t>ecurity E2 (перехід у рамках Підтримки програмного забезпечення)</w:t>
            </w:r>
          </w:p>
        </w:tc>
        <w:tc>
          <w:tcPr>
            <w:tcW w:w="17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jc w:val="center"/>
            </w:pPr>
            <w:r>
              <w:t>8</w:t>
            </w:r>
          </w:p>
        </w:tc>
      </w:tr>
    </w:tbl>
    <w:p w:rsidR="00941E18" w:rsidRDefault="00A032B2">
      <w:pPr>
        <w:pStyle w:val="ProductList-BodyIndented"/>
      </w:pPr>
      <w:r>
        <w:rPr>
          <w:i/>
          <w:vertAlign w:val="superscript"/>
        </w:rPr>
        <w:t>1</w:t>
      </w:r>
      <w:r>
        <w:rPr>
          <w:i/>
        </w:rPr>
        <w:t>Необхідно принаймні чотири Ліцензії на оновлення</w:t>
      </w:r>
    </w:p>
    <w:p w:rsidR="00941E18" w:rsidRDefault="00941E18">
      <w:pPr>
        <w:pStyle w:val="ProductList-BodyIndented"/>
      </w:pPr>
    </w:p>
    <w:p w:rsidR="00941E18" w:rsidRDefault="00A032B2">
      <w:pPr>
        <w:pStyle w:val="ProductList-ClauseHeading"/>
        <w:outlineLvl w:val="4"/>
      </w:pPr>
      <w:r>
        <w:t>2.2 План Microsoft Azure Stack</w:t>
      </w:r>
    </w:p>
    <w:p w:rsidR="00941E18" w:rsidRDefault="00A032B2">
      <w:pPr>
        <w:pStyle w:val="ProductList-Body"/>
      </w:pPr>
      <w:r>
        <w:t xml:space="preserve">Клієнт може використовувати рішення Microsoft Azure Stack на </w:t>
      </w:r>
      <w:r>
        <w:fldChar w:fldCharType="begin"/>
      </w:r>
      <w:r>
        <w:instrText xml:space="preserve"> AutoTextList   \s NoStyle \t "Ліцензований с</w:instrText>
      </w:r>
      <w:r>
        <w:instrText xml:space="preserve">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ліцензій на п</w:t>
      </w:r>
      <w:r>
        <w:t xml:space="preserve">ередплату, що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w:t>
      </w:r>
      <w:r>
        <w:rPr>
          <w:color w:val="0563C1"/>
        </w:rPr>
        <w:t>ервері</w:t>
      </w:r>
      <w:r>
        <w:fldChar w:fldCharType="end"/>
      </w:r>
      <w:r>
        <w:t>.</w:t>
      </w:r>
    </w:p>
    <w:p w:rsidR="00941E18" w:rsidRDefault="00941E18">
      <w:pPr>
        <w:pStyle w:val="ProductList-Body"/>
      </w:pPr>
    </w:p>
    <w:p w:rsidR="00941E18" w:rsidRDefault="00A032B2">
      <w:pPr>
        <w:pStyle w:val="ProductList-ClauseHeading"/>
        <w:outlineLvl w:val="4"/>
      </w:pPr>
      <w:r>
        <w:t>2.3 Пропозиції щодо плану Microsoft Azure StorSimple</w:t>
      </w:r>
    </w:p>
    <w:p w:rsidR="00941E18" w:rsidRDefault="00A032B2">
      <w:pPr>
        <w:pStyle w:val="ProductList-Body"/>
      </w:pPr>
      <w:r>
        <w:t>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w:t>
      </w:r>
      <w:r>
        <w:t xml:space="preserve">нтії, поставки, перевезення та митних платежів, наведено в </w:t>
      </w:r>
      <w:hyperlink w:anchor="_Sec899">
        <w:r>
          <w:rPr>
            <w:color w:val="00467F"/>
            <w:u w:val="single"/>
          </w:rPr>
          <w:t>Додатку F –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w:t>
      </w:r>
      <w:r>
        <w:t>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2HeadingNoBorder"/>
        <w:outlineLvl w:val="2"/>
      </w:pPr>
      <w:bookmarkStart w:id="230" w:name="_Sec1198"/>
      <w:r>
        <w:t>Підтримка підтримки Microsoft Azure</w:t>
      </w:r>
      <w:bookmarkEnd w:id="230"/>
      <w:r>
        <w:fldChar w:fldCharType="begin"/>
      </w:r>
      <w:r>
        <w:instrText xml:space="preserve"> TC "</w:instrText>
      </w:r>
      <w:bookmarkStart w:id="231" w:name="_Toc488918457"/>
      <w:r>
        <w:instrText>Підтримка підтримки Microsoft Azure</w:instrText>
      </w:r>
      <w:bookmarkEnd w:id="231"/>
      <w:r>
        <w:instrText>" \l 3</w:instrText>
      </w:r>
      <w:r>
        <w:fldChar w:fldCharType="end"/>
      </w:r>
    </w:p>
    <w:p w:rsidR="00941E18" w:rsidRDefault="00A032B2">
      <w:pPr>
        <w:pStyle w:val="ProductList-Offering1SubSection"/>
        <w:outlineLvl w:val="3"/>
      </w:pPr>
      <w:bookmarkStart w:id="232" w:name="_Sec1200"/>
      <w:r>
        <w:t>1. Доступність програм</w:t>
      </w:r>
      <w:bookmarkEnd w:id="232"/>
    </w:p>
    <w:tbl>
      <w:tblPr>
        <w:tblStyle w:val="PURTable"/>
        <w:tblW w:w="0" w:type="dxa"/>
        <w:tblLook w:val="04A0" w:firstRow="1" w:lastRow="0" w:firstColumn="1" w:lastColumn="0" w:noHBand="0" w:noVBand="1"/>
      </w:tblPr>
      <w:tblGrid>
        <w:gridCol w:w="4406"/>
        <w:gridCol w:w="784"/>
        <w:gridCol w:w="774"/>
        <w:gridCol w:w="791"/>
        <w:gridCol w:w="805"/>
        <w:gridCol w:w="826"/>
        <w:gridCol w:w="819"/>
        <w:gridCol w:w="796"/>
        <w:gridCol w:w="783"/>
      </w:tblGrid>
      <w:tr w:rsidR="00941E1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"Бали: значення, яке п</w:instrText>
            </w:r>
            <w:r>
              <w:instrText xml:space="preserve">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w:instrText>
            </w:r>
            <w:r>
              <w:instrText xml:space="preserve">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41E18">
        <w:tc>
          <w:tcPr>
            <w:tcW w:w="50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lastRenderedPageBreak/>
              <w:t>Професійна пряма підтримка Azure Active</w:t>
            </w:r>
            <w:r>
              <w:fldChar w:fldCharType="begin"/>
            </w:r>
            <w:r>
              <w:instrText xml:space="preserve"> XE "</w:instrText>
            </w:r>
            <w:r>
              <w:instrText xml:space="preserve">Професійна пряма підтримка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Стандартна підтримка StorSimple від Microsoft Azure</w:t>
            </w:r>
            <w:r>
              <w:fldChar w:fldCharType="begin"/>
            </w:r>
            <w:r>
              <w:instrText xml:space="preserve"> XE "</w:instrText>
            </w:r>
            <w:r>
              <w:instrText xml:space="preserve">Стандартна підтримка StorSimple від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Перехід зі Стандартної підтримки StorSimple на Преміум-підтримку Microsoft Azur</w:t>
            </w:r>
            <w:r>
              <w:t>e</w:t>
            </w:r>
            <w:r>
              <w:fldChar w:fldCharType="begin"/>
            </w:r>
            <w:r>
              <w:instrText xml:space="preserve"> XE "Перехід зі Стандартної підтримки StorSimple на Преміум-підтримку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41E18" w:rsidRDefault="00941E18">
      <w:pPr>
        <w:pStyle w:val="ProductList-Body"/>
      </w:pPr>
    </w:p>
    <w:p w:rsidR="00941E18" w:rsidRDefault="00A032B2">
      <w:pPr>
        <w:pStyle w:val="ProductList-Offering1SubSection"/>
        <w:outlineLvl w:val="3"/>
      </w:pPr>
      <w:bookmarkStart w:id="233" w:name="_Sec1201"/>
      <w:r>
        <w:t>2. Умови продукту</w:t>
      </w:r>
      <w:bookmarkEnd w:id="233"/>
    </w:p>
    <w:tbl>
      <w:tblPr>
        <w:tblStyle w:val="PURTable"/>
        <w:tblW w:w="0" w:type="dxa"/>
        <w:tblLook w:val="04A0" w:firstRow="1" w:lastRow="0" w:firstColumn="1" w:lastColumn="0" w:noHBand="0" w:noVBand="1"/>
      </w:tblPr>
      <w:tblGrid>
        <w:gridCol w:w="3621"/>
        <w:gridCol w:w="3582"/>
        <w:gridCol w:w="3587"/>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w:t>
            </w:r>
            <w:r>
              <w:rPr>
                <w:color w:val="404040"/>
              </w:rPr>
              <w:t>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2HeadingNoBorder"/>
        <w:outlineLvl w:val="2"/>
      </w:pPr>
      <w:bookmarkStart w:id="234" w:name="_Sec1199"/>
      <w:r>
        <w:t>Плани Microsoft Azure для користувачів</w:t>
      </w:r>
      <w:bookmarkEnd w:id="234"/>
      <w:r>
        <w:fldChar w:fldCharType="begin"/>
      </w:r>
      <w:r>
        <w:instrText xml:space="preserve"> TC "</w:instrText>
      </w:r>
      <w:bookmarkStart w:id="235" w:name="_Toc488918458"/>
      <w:r>
        <w:instrText>Плани Microsoft Azure для користувачів</w:instrText>
      </w:r>
      <w:bookmarkEnd w:id="235"/>
      <w:r>
        <w:instrText>" \l 3</w:instrText>
      </w:r>
      <w:r>
        <w:fldChar w:fldCharType="end"/>
      </w:r>
    </w:p>
    <w:p w:rsidR="00941E18" w:rsidRDefault="00A032B2">
      <w:pPr>
        <w:pStyle w:val="ProductList-Offering1SubSection"/>
        <w:outlineLvl w:val="3"/>
      </w:pPr>
      <w:bookmarkStart w:id="236" w:name="_Sec1202"/>
      <w:r>
        <w:t>1. Доступність програм</w:t>
      </w:r>
      <w:bookmarkEnd w:id="236"/>
    </w:p>
    <w:tbl>
      <w:tblPr>
        <w:tblStyle w:val="PURTable"/>
        <w:tblW w:w="0" w:type="dxa"/>
        <w:tblLook w:val="04A0" w:firstRow="1" w:lastRow="0" w:firstColumn="1" w:lastColumn="0" w:noHBand="0" w:noVBand="1"/>
      </w:tblPr>
      <w:tblGrid>
        <w:gridCol w:w="4415"/>
        <w:gridCol w:w="781"/>
        <w:gridCol w:w="780"/>
        <w:gridCol w:w="787"/>
        <w:gridCol w:w="802"/>
        <w:gridCol w:w="824"/>
        <w:gridCol w:w="816"/>
        <w:gridCol w:w="792"/>
        <w:gridCol w:w="787"/>
      </w:tblGrid>
      <w:tr w:rsidR="00941E1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941E18">
        <w:tc>
          <w:tcPr>
            <w:tcW w:w="50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41E18" w:rsidRDefault="00A032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Azure Active Directory Premium Plan 2</w:t>
            </w:r>
            <w:r>
              <w:fldChar w:fldCharType="begin"/>
            </w:r>
            <w:r>
              <w:instrText xml:space="preserve"> XE "</w:instrText>
            </w:r>
            <w:r>
              <w:instrText xml:space="preserve">Azure Active Directory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План обслуговування програм Azure</w:t>
            </w:r>
            <w:r>
              <w:fldChar w:fldCharType="begin"/>
            </w:r>
            <w:r>
              <w:instrText xml:space="preserve"> XE "План обслуговування програм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Azure Information Protection Premium Plan 1</w:t>
            </w:r>
            <w:r>
              <w:fldChar w:fldCharType="begin"/>
            </w:r>
            <w:r>
              <w:instrText xml:space="preserve"> XE "</w:instrText>
            </w:r>
            <w:r>
              <w:instrText xml:space="preserve">Azure Information Protection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w:instrText>
            </w:r>
            <w:r>
              <w:instrText xml:space="preserve">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Додатковий компонент Azure Information Protection Premium Plan 2</w:t>
            </w:r>
            <w:r>
              <w:fldChar w:fldCharType="begin"/>
            </w:r>
            <w:r>
              <w:instrText xml:space="preserve"> XE "</w:instrText>
            </w:r>
            <w:r>
              <w:instrText xml:space="preserve">Додатковий компонент Azure Information Protection Premium Plan 2"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pPr>
            <w:r>
              <w:rPr>
                <w:color w:val="000000"/>
              </w:rPr>
              <w:t>Багатофакторна автентифікація Microsoft</w:t>
            </w:r>
            <w:r>
              <w:fldChar w:fldCharType="begin"/>
            </w:r>
            <w:r>
              <w:instrText xml:space="preserve"> XE "Багатофакторна автентифікація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1E18" w:rsidRDefault="00A032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w:instrText>
            </w:r>
            <w:r>
              <w:instrText xml:space="preserve">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41E18" w:rsidRDefault="00A032B2">
      <w:pPr>
        <w:pStyle w:val="ProductList-Offering1SubSection"/>
        <w:outlineLvl w:val="3"/>
      </w:pPr>
      <w:bookmarkStart w:id="237" w:name="_Sec1203"/>
      <w:r>
        <w:t>2. Умови продукту</w:t>
      </w:r>
      <w:bookmarkEnd w:id="237"/>
    </w:p>
    <w:tbl>
      <w:tblPr>
        <w:tblStyle w:val="PURTable"/>
        <w:tblW w:w="0" w:type="dxa"/>
        <w:tblLook w:val="04A0" w:firstRow="1" w:lastRow="0" w:firstColumn="1" w:lastColumn="0" w:noHBand="0" w:noVBand="1"/>
      </w:tblPr>
      <w:tblGrid>
        <w:gridCol w:w="3610"/>
        <w:gridCol w:w="3592"/>
        <w:gridCol w:w="358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 xml:space="preserve">Відповідний </w:t>
            </w:r>
            <w:r>
              <w:rPr>
                <w:color w:val="0563C1"/>
              </w:rPr>
              <w:t>подовжений строк</w:t>
            </w:r>
            <w:r>
              <w:fldChar w:fldCharType="end"/>
            </w:r>
            <w:r>
              <w:t>: Всі</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w:instrText>
            </w:r>
            <w:r>
              <w:instrText xml:space="preserve">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(реєстраційна форма «Server and Cloud Enrollment»):  Прод</w:instrText>
            </w:r>
            <w:r>
              <w:instrText xml:space="preserve">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w:t>
            </w:r>
            <w:r>
              <w:rPr>
                <w:color w:val="0563C1"/>
              </w:rPr>
              <w:t>а «Server and Cloud Enrollment»)</w:t>
            </w:r>
            <w:r>
              <w:fldChar w:fldCharType="end"/>
            </w:r>
            <w:r>
              <w:t>: Всі</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w:instrText>
            </w:r>
            <w:r>
              <w:instrText xml:space="preserve">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1HeadingNoBorder"/>
        <w:outlineLvl w:val="1"/>
      </w:pPr>
      <w:bookmarkStart w:id="238" w:name="_Sec629"/>
      <w:r>
        <w:t>Microsoft 365:</w:t>
      </w:r>
      <w:bookmarkEnd w:id="238"/>
      <w:r>
        <w:fldChar w:fldCharType="begin"/>
      </w:r>
      <w:r>
        <w:instrText xml:space="preserve"> TC "</w:instrText>
      </w:r>
      <w:bookmarkStart w:id="239" w:name="_Toc488918459"/>
      <w:r>
        <w:instrText>Microsoft 365:</w:instrText>
      </w:r>
      <w:bookmarkEnd w:id="239"/>
      <w:r>
        <w:instrText>" \l 2</w:instrText>
      </w:r>
      <w:r>
        <w:fldChar w:fldCharType="end"/>
      </w:r>
    </w:p>
    <w:p w:rsidR="00941E18" w:rsidRDefault="00A032B2">
      <w:pPr>
        <w:pStyle w:val="ProductList-Offering1SubSection"/>
        <w:outlineLvl w:val="2"/>
      </w:pPr>
      <w:bookmarkStart w:id="240" w:name="_Sec713"/>
      <w:r>
        <w:t>1. Доступність програм</w:t>
      </w:r>
      <w:bookmarkEnd w:id="240"/>
    </w:p>
    <w:tbl>
      <w:tblPr>
        <w:tblStyle w:val="PURTable"/>
        <w:tblW w:w="0" w:type="dxa"/>
        <w:tblLook w:val="04A0" w:firstRow="1" w:lastRow="0" w:firstColumn="1" w:lastColumn="0" w:noHBand="0" w:noVBand="1"/>
      </w:tblPr>
      <w:tblGrid>
        <w:gridCol w:w="4471"/>
        <w:gridCol w:w="790"/>
        <w:gridCol w:w="781"/>
        <w:gridCol w:w="796"/>
        <w:gridCol w:w="706"/>
        <w:gridCol w:w="829"/>
        <w:gridCol w:w="822"/>
        <w:gridCol w:w="800"/>
        <w:gridCol w:w="789"/>
      </w:tblGrid>
      <w:tr w:rsidR="00941E1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941E18">
        <w:tc>
          <w:tcPr>
            <w:tcW w:w="50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t>Microsoft 365 E3</w:t>
            </w:r>
            <w:r>
              <w:fldChar w:fldCharType="begin"/>
            </w:r>
            <w:r>
              <w:instrText xml:space="preserve"> XE "Microsoft 365 E3"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Додаткова ліцензія на Microsoft 365 E3</w:t>
            </w:r>
            <w:r>
              <w:fldChar w:fldCharType="begin"/>
            </w:r>
            <w:r>
              <w:instrText xml:space="preserve"> XE "</w:instrText>
            </w:r>
            <w:r>
              <w:instrText xml:space="preserve">Додаткова ліцензія на Microsoft 365 E3"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Ліцензія для переходу в рамках Підтримки програмного забезпечення для Microsoft 365 E3</w:t>
            </w:r>
            <w:r>
              <w:fldChar w:fldCharType="begin"/>
            </w:r>
            <w:r>
              <w:instrText xml:space="preserve"> XE "</w:instrText>
            </w:r>
            <w:r>
              <w:instrText xml:space="preserve">Ліцензія для переходу в рамках Підтримки програмного забезпечення для Microsoft 365 E3"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365 E5</w:t>
            </w:r>
            <w:r>
              <w:fldChar w:fldCharType="begin"/>
            </w:r>
            <w:r>
              <w:instrText xml:space="preserve"> XE "Microsoft 365 E5"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lastRenderedPageBreak/>
              <w:t>Додаткова ліцензія на Microsoft 365 E5</w:t>
            </w:r>
            <w:r>
              <w:fldChar w:fldCharType="begin"/>
            </w:r>
            <w:r>
              <w:instrText xml:space="preserve"> XE "Додаткова ліцензія на Microsoft 365 E5"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Ліцензія для переходу в рамках Підтримки програмного забезпечення для Microsoft 365 E5</w:t>
            </w:r>
            <w:r>
              <w:fldChar w:fldCharType="begin"/>
            </w:r>
            <w:r>
              <w:instrText xml:space="preserve"> XE "Ліцензія для переходу в рамках Підтримки програмного забезпечення для Microsoft 365 E5" </w:instrText>
            </w:r>
            <w:r>
              <w:fldChar w:fldCharType="end"/>
            </w:r>
            <w:r>
              <w:t xml:space="preserve"> (Лі</w:t>
            </w:r>
            <w:r>
              <w:t>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pPr>
            <w:r>
              <w:t>Додаткова ліцензія доступу клієнта (CAL) на Skype для бізнесу Plus для Microsoft 365 E3</w:t>
            </w:r>
            <w:r>
              <w:fldChar w:fldCharType="begin"/>
            </w:r>
            <w:r>
              <w:instrText xml:space="preserve"> XE "</w:instrText>
            </w:r>
            <w:r>
              <w:instrText xml:space="preserve">Додаткова ліцензія доступу клієнта (CAL) на Skype для бізнесу Plus для Microsoft 365 E3"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41E18" w:rsidRDefault="00941E18">
            <w:pPr>
              <w:pStyle w:val="ProductList-TableBody"/>
            </w:pPr>
          </w:p>
        </w:tc>
      </w:tr>
    </w:tbl>
    <w:p w:rsidR="00941E18" w:rsidRDefault="00A032B2">
      <w:pPr>
        <w:pStyle w:val="ProductList-Offering1SubSection"/>
        <w:outlineLvl w:val="2"/>
      </w:pPr>
      <w:bookmarkStart w:id="241" w:name="_Sec768"/>
      <w:r>
        <w:t>2. Умови продукту</w:t>
      </w:r>
      <w:bookmarkEnd w:id="241"/>
    </w:p>
    <w:tbl>
      <w:tblPr>
        <w:tblStyle w:val="PURTable"/>
        <w:tblW w:w="0" w:type="dxa"/>
        <w:tblLook w:val="04A0" w:firstRow="1" w:lastRow="0" w:firstColumn="1" w:lastColumn="0" w:noHBand="0" w:noVBand="1"/>
      </w:tblPr>
      <w:tblGrid>
        <w:gridCol w:w="3611"/>
        <w:gridCol w:w="3589"/>
        <w:gridCol w:w="3590"/>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w:t>
            </w:r>
            <w:r>
              <w:rPr>
                <w:color w:val="404040"/>
              </w:rPr>
              <w:t>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w:instrText>
            </w:r>
            <w:r>
              <w:instrText xml:space="preserve">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(реєстраційна форма «</w:t>
            </w:r>
            <w:r>
              <w:rPr>
                <w:color w:val="404040"/>
              </w:rPr>
              <w:t>Server and Cloud Enrollment»):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Усе (окрім Ліцензії для переходу в рамках Підтримки програмного забезпечення для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3"/>
      </w:pPr>
      <w:r>
        <w:t>2.1 Розширені права на використання для клієнтів Microsoft 365</w:t>
      </w:r>
    </w:p>
    <w:p w:rsidR="00941E18" w:rsidRDefault="00A032B2">
      <w:pPr>
        <w:pStyle w:val="ProductList-SubClauseHeading"/>
        <w:outlineLvl w:val="4"/>
      </w:pPr>
      <w:r>
        <w:t>2.1.1 Сервери Office</w:t>
      </w:r>
    </w:p>
    <w:p w:rsidR="00941E18" w:rsidRDefault="00A032B2">
      <w:pPr>
        <w:pStyle w:val="ProductList-BodyIndented"/>
      </w:pPr>
      <w:r>
        <w:t>Кожен Ліцензований користувач, якому призначено</w:t>
      </w:r>
      <w:r>
        <w:t xml:space="preserve"> ліцензію на передплату на Microsoft 365 («на користувача»), може:</w:t>
      </w:r>
    </w:p>
    <w:p w:rsidR="00941E18" w:rsidRDefault="00A032B2" w:rsidP="001E648E">
      <w:pPr>
        <w:pStyle w:val="ProductList-Bullet"/>
        <w:numPr>
          <w:ilvl w:val="1"/>
          <w:numId w:val="37"/>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rsidR="00941E18" w:rsidRDefault="00A032B2" w:rsidP="001E648E">
      <w:pPr>
        <w:pStyle w:val="ProductList-Bullet"/>
        <w:numPr>
          <w:ilvl w:val="1"/>
          <w:numId w:val="37"/>
        </w:numPr>
      </w:pPr>
      <w:r>
        <w:t>доступ до зазначеного вище серверного програмного забезпечення надається виключно тим користувачам, яким призначено Ліцензію на передплату на Micro</w:t>
      </w:r>
      <w:r>
        <w:t>soft 365 («на користувача»), і Зовнішнім користувачам.</w:t>
      </w:r>
    </w:p>
    <w:p w:rsidR="00941E18" w:rsidRDefault="00A032B2">
      <w:pPr>
        <w:pStyle w:val="ProductList-BodyIndented"/>
      </w:pPr>
      <w:r>
        <w:t>Це положення не застосовується до клієнтів, які отримують ліцензію Microsoft 365 за Угодою Microsoft Cloud.</w:t>
      </w:r>
    </w:p>
    <w:p w:rsidR="00941E18" w:rsidRDefault="00941E18">
      <w:pPr>
        <w:pStyle w:val="ProductList-BodyIndented"/>
      </w:pPr>
    </w:p>
    <w:p w:rsidR="00941E18" w:rsidRDefault="00A032B2">
      <w:pPr>
        <w:pStyle w:val="ProductList-SubClauseHeading"/>
        <w:outlineLvl w:val="4"/>
      </w:pPr>
      <w:r>
        <w:t>2.1.2 Office Professional Plus</w:t>
      </w:r>
    </w:p>
    <w:p w:rsidR="00941E18" w:rsidRDefault="00A032B2">
      <w:pPr>
        <w:pStyle w:val="ProductList-SubSubClauseHeading"/>
        <w:outlineLvl w:val="5"/>
      </w:pPr>
      <w:r>
        <w:t xml:space="preserve">2.1.2.1 Ліцензії для переходу в рамках Підтримки програмного </w:t>
      </w:r>
      <w:r>
        <w:t>забезпечення для Microsoft 365 (Ліцензії на передплату, «на користувача»).</w:t>
      </w:r>
    </w:p>
    <w:p w:rsidR="00941E18" w:rsidRDefault="00A032B2">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w:t>
      </w:r>
      <w:r>
        <w:t>ча»), Клієнт може інсталювати:</w:t>
      </w:r>
    </w:p>
    <w:p w:rsidR="00941E18" w:rsidRDefault="00A032B2" w:rsidP="001E648E">
      <w:pPr>
        <w:pStyle w:val="ProductList-Bullet"/>
        <w:numPr>
          <w:ilvl w:val="2"/>
          <w:numId w:val="38"/>
        </w:numPr>
      </w:pPr>
      <w:r>
        <w:t xml:space="preserve">одну локальну копію Office Professional Plus виключно для використання одним Ліцензованим користувачем упродовж дії передплати; та </w:t>
      </w:r>
    </w:p>
    <w:p w:rsidR="00941E18" w:rsidRDefault="00A032B2" w:rsidP="001E648E">
      <w:pPr>
        <w:pStyle w:val="ProductList-Bullet"/>
        <w:numPr>
          <w:ilvl w:val="2"/>
          <w:numId w:val="38"/>
        </w:numPr>
      </w:pPr>
      <w:r>
        <w:t>одну локальну копію Office Professional Plus для нових ліцензій на передплату користувача, як</w:t>
      </w:r>
      <w:r>
        <w:t>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w:t>
      </w:r>
      <w:r>
        <w:t>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rsidR="00941E18" w:rsidRDefault="00A032B2">
      <w:pPr>
        <w:pStyle w:val="ProductList-BodyIndented2"/>
      </w:pPr>
      <w:r>
        <w:t>Це положення не застосовується до Клієнтів, які отримують ліцензію для цього Продукту за угодою Micr</w:t>
      </w:r>
      <w:r>
        <w:t>osoft Cloud.</w:t>
      </w:r>
    </w:p>
    <w:p w:rsidR="00941E18" w:rsidRDefault="00941E18">
      <w:pPr>
        <w:pStyle w:val="ProductList-BodyIndented2"/>
      </w:pPr>
    </w:p>
    <w:p w:rsidR="00941E18" w:rsidRDefault="00A032B2">
      <w:pPr>
        <w:pStyle w:val="ProductList-SubSubClauseHeading"/>
        <w:outlineLvl w:val="5"/>
      </w:pPr>
      <w:r>
        <w:t>2.1.2.2 Ліцензії на передплату «на користувача» для Microsoft 365, які придбано за Угодою MPSA</w:t>
      </w:r>
    </w:p>
    <w:p w:rsidR="00941E18" w:rsidRDefault="00A032B2">
      <w:pPr>
        <w:pStyle w:val="ProductList-BodyIndented2"/>
      </w:pPr>
      <w:r>
        <w:t xml:space="preserve">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w:t>
      </w:r>
      <w:r>
        <w:t>копію Office Professional Plus виключно для використання Ліцензованим користувачем упродовж дії передплати.</w:t>
      </w:r>
    </w:p>
    <w:p w:rsidR="00941E18" w:rsidRDefault="00941E18">
      <w:pPr>
        <w:pStyle w:val="ProductList-BodyIndented2"/>
      </w:pPr>
    </w:p>
    <w:p w:rsidR="00941E18" w:rsidRDefault="00A032B2">
      <w:pPr>
        <w:pStyle w:val="ProductList-ClauseHeading"/>
        <w:outlineLvl w:val="3"/>
      </w:pPr>
      <w:r>
        <w:t>2.2 Додаткові ліцензії на передплату користувача та Ліцензії на передплату користувача для переходу в рамках Підтримки програмного забезпечення</w:t>
      </w:r>
    </w:p>
    <w:p w:rsidR="00941E18" w:rsidRDefault="00A032B2">
      <w:pPr>
        <w:pStyle w:val="ProductList-Body"/>
      </w:pPr>
      <w:r>
        <w:t>Щоб</w:t>
      </w:r>
      <w:r>
        <w:t xml:space="preserve"> придбати Додаткову ліцензію на передплату «на користувача» для Microsoft 365 або Ліцензію для переходу в рамках Підтримки програмного забезпечення для Microsoft 365 (Ліцензію на передплату, «на користувача»), клієнт повинен виконувати вимоги щодо відповід</w:t>
      </w:r>
      <w:r>
        <w:t xml:space="preserve">ності та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компонента Microsoft 365. Ці вимоги визначені в записі продукту для кожного компонента. До цих компонентів відносяться: Windows 10 Enterprise </w:t>
      </w:r>
      <w:r>
        <w:fldChar w:fldCharType="begin"/>
      </w:r>
      <w:r>
        <w:instrText xml:space="preserve"> XE "Windows 10 Enterprise " </w:instrText>
      </w:r>
      <w:r>
        <w:fldChar w:fldCharType="end"/>
      </w:r>
      <w:r>
        <w:t>E3/E5 на користувача, Enterprise Mobility + Security</w:t>
      </w:r>
      <w:r>
        <w:fldChar w:fldCharType="begin"/>
      </w:r>
      <w:r>
        <w:instrText xml:space="preserve"> XE "Enterprise Mo</w:instrText>
      </w:r>
      <w:r>
        <w:instrText xml:space="preserve">bility + Security" </w:instrText>
      </w:r>
      <w:r>
        <w:fldChar w:fldCharType="end"/>
      </w:r>
      <w:r>
        <w:t xml:space="preserve"> E3/E5 і Office 365 Enterprise</w:t>
      </w:r>
      <w:r>
        <w:fldChar w:fldCharType="begin"/>
      </w:r>
      <w:r>
        <w:instrText xml:space="preserve"> XE "Office 365 Enterprise" </w:instrText>
      </w:r>
      <w:r>
        <w:fldChar w:fldCharType="end"/>
      </w:r>
      <w:r>
        <w:t xml:space="preserve"> E3/E5.</w:t>
      </w:r>
    </w:p>
    <w:p w:rsidR="00941E18" w:rsidRDefault="00941E18">
      <w:pPr>
        <w:pStyle w:val="ProductList-Body"/>
      </w:pPr>
    </w:p>
    <w:p w:rsidR="00941E18" w:rsidRDefault="00A032B2">
      <w:pPr>
        <w:pStyle w:val="ProductList-ClauseHeading"/>
        <w:outlineLvl w:val="3"/>
      </w:pPr>
      <w:r>
        <w:t>2.3 Придбання Ліцензій на передплату користувача для переходу в рамках Підтримки програмного забезпечення</w:t>
      </w:r>
    </w:p>
    <w:p w:rsidR="00941E18" w:rsidRDefault="00A032B2">
      <w:pPr>
        <w:pStyle w:val="ProductList-Body"/>
      </w:pPr>
      <w:r>
        <w:t>Клієнт не може придбати кількість Ліцензій на передплату кор</w:t>
      </w:r>
      <w:r>
        <w:t>истувача для переходу в рамках Підтримки програмного забезпечення, яка перевищує кількість Кваліфікованих пристроїв. Як одноразовий виняток, Клієнт може придбати більшу кількість таких Ліцензій, але тільки у випадку, якщо (1) Клієнт придбаває Ліцензію на п</w:t>
      </w:r>
      <w:r>
        <w:t>ередплату користувача для переходу в рамках Підтримки програмного забезпечення для кожного користувача своїх Кваліфікованих пристроїв і (2) Клієнт додає пристрої, необхідні для забезпечення відповідності вимогам до Основного використання, зазначеним у розд</w:t>
      </w:r>
      <w:r>
        <w:t>ілі 4.4.1. «Операційна система Windows для настільних комп’ютерів».</w:t>
      </w:r>
    </w:p>
    <w:p w:rsidR="00941E18" w:rsidRDefault="00941E18">
      <w:pPr>
        <w:pStyle w:val="ProductList-Body"/>
      </w:pPr>
    </w:p>
    <w:p w:rsidR="00941E18" w:rsidRDefault="00A032B2">
      <w:pPr>
        <w:pStyle w:val="ProductList-ClauseHeading"/>
        <w:outlineLvl w:val="3"/>
      </w:pPr>
      <w:r>
        <w:lastRenderedPageBreak/>
        <w:t>2.4 Переваги Підтримки програмного забезпечення для Microsoft 365 за Ліцензіями для переходу в рамках Підтримки програмного забезпечення (Ліцензіями на передплату, «на користувача»)</w:t>
      </w:r>
    </w:p>
    <w:p w:rsidR="00941E18" w:rsidRDefault="00A032B2">
      <w:pPr>
        <w:pStyle w:val="ProductList-Body"/>
      </w:pPr>
      <w:r>
        <w:t>Ліцен</w:t>
      </w:r>
      <w:r>
        <w:t>зії для переходу в рамках Підтримки програмного забезпечення для Microsoft 365 (Ліцензії на передплату, «на користувача») надають такі самі Переваги Підтримки програмного забезпечення, як і компоненти Ліцензії для переходу в рамках Підтримки програмного за</w:t>
      </w:r>
      <w:r>
        <w:t xml:space="preserve">безпечення такої Ліцензії (Ліцензії для переходу в рамках Підтримки програмного забезпечення на Office 365 Enterprise </w:t>
      </w:r>
      <w:r>
        <w:fldChar w:fldCharType="begin"/>
      </w:r>
      <w:r>
        <w:instrText xml:space="preserve"> XE "Ліцензії для переходу в рамках Підтримки програмного забезпечення на Office 365 Enterprise " </w:instrText>
      </w:r>
      <w:r>
        <w:fldChar w:fldCharType="end"/>
      </w:r>
      <w:r>
        <w:t xml:space="preserve">E3/E5, Ліцензії для переходу в рамках </w:t>
      </w:r>
      <w:r>
        <w:t>Підтримки програмного забезпечення на Enterprise Mobility + Security</w:t>
      </w:r>
      <w:r>
        <w:fldChar w:fldCharType="begin"/>
      </w:r>
      <w:r>
        <w:instrText xml:space="preserve"> XE "Ліцензії для переходу в рамках Підтримки програмного забезпечення на Enterprise Mobility + Security" </w:instrText>
      </w:r>
      <w:r>
        <w:fldChar w:fldCharType="end"/>
      </w:r>
      <w:r>
        <w:t xml:space="preserve"> і Ліцензії для переходу в рамках Підтримки програмного забезпечення для Windows</w:t>
      </w:r>
      <w:r>
        <w:t xml:space="preserve"> 10 Enterprise </w:t>
      </w:r>
      <w:r>
        <w:fldChar w:fldCharType="begin"/>
      </w:r>
      <w:r>
        <w:instrText xml:space="preserve"> XE "Ліцензії для переходу в рамках Підтримки програмного забезпечення для Windows 10 Enterprise " </w:instrText>
      </w:r>
      <w:r>
        <w:fldChar w:fldCharType="end"/>
      </w:r>
      <w:r>
        <w:t>E3/E5, «на користувача»).</w:t>
      </w:r>
    </w:p>
    <w:p w:rsidR="00941E18" w:rsidRDefault="00941E18">
      <w:pPr>
        <w:pStyle w:val="ProductList-Body"/>
      </w:pPr>
    </w:p>
    <w:p w:rsidR="00941E18" w:rsidRDefault="00A032B2">
      <w:pPr>
        <w:pStyle w:val="ProductList-ClauseHeading"/>
        <w:outlineLvl w:val="3"/>
      </w:pPr>
      <w:r>
        <w:t>2.5 Хмарна служба для державних установ Сполучених Штатів</w:t>
      </w:r>
    </w:p>
    <w:p w:rsidR="00941E18" w:rsidRDefault="00A032B2">
      <w:pPr>
        <w:pStyle w:val="ProductList-Body"/>
      </w:pPr>
      <w:r>
        <w:t>Див. у таблиці «Доступність програм» відомості стосовно</w:t>
      </w:r>
      <w:r>
        <w:t xml:space="preserve"> кожного компонента Microsoft 365,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88918460"/>
      <w:r>
        <w:instrText>Enterprise Mobility + Security</w:instrText>
      </w:r>
      <w:bookmarkEnd w:id="243"/>
      <w:r>
        <w:instrText>" \l 2</w:instrText>
      </w:r>
      <w:r>
        <w:fldChar w:fldCharType="end"/>
      </w:r>
    </w:p>
    <w:p w:rsidR="00941E18" w:rsidRDefault="00A032B2">
      <w:pPr>
        <w:pStyle w:val="ProductList-Offering1SubSection"/>
        <w:outlineLvl w:val="2"/>
      </w:pPr>
      <w:bookmarkStart w:id="244" w:name="_Sec709"/>
      <w:r>
        <w:t>1. Доступність програм</w:t>
      </w:r>
      <w:bookmarkEnd w:id="244"/>
    </w:p>
    <w:tbl>
      <w:tblPr>
        <w:tblStyle w:val="PURTable"/>
        <w:tblW w:w="0" w:type="dxa"/>
        <w:tblLook w:val="04A0" w:firstRow="1" w:lastRow="0" w:firstColumn="1" w:lastColumn="0" w:noHBand="0" w:noVBand="1"/>
      </w:tblPr>
      <w:tblGrid>
        <w:gridCol w:w="4404"/>
        <w:gridCol w:w="782"/>
        <w:gridCol w:w="782"/>
        <w:gridCol w:w="789"/>
        <w:gridCol w:w="803"/>
        <w:gridCol w:w="825"/>
        <w:gridCol w:w="817"/>
        <w:gridCol w:w="794"/>
        <w:gridCol w:w="788"/>
      </w:tblGrid>
      <w:tr w:rsidR="00941E1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941E18">
        <w:tc>
          <w:tcPr>
            <w:tcW w:w="50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w:t>
            </w:r>
            <w:r>
              <w:t>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w:instrText>
            </w:r>
            <w:r>
              <w:instrText xml:space="preserve">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 xml:space="preserve">Enterprise Mobility + Security E5 </w:t>
            </w:r>
            <w:r>
              <w:fldChar w:fldCharType="begin"/>
            </w:r>
            <w:r>
              <w:instrText xml:space="preserve"> XE "</w:instrText>
            </w:r>
            <w:r>
              <w:instrText xml:space="preserve">Enterprise Mobility + Security E5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"Корпоративна онлайнова служ</w:instrText>
            </w:r>
            <w:r>
              <w:instrText xml:space="preserve">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Додатковий компонент Enterprise Mobility + Security E5</w:t>
            </w:r>
            <w:r>
              <w:fldChar w:fldCharType="begin"/>
            </w:r>
            <w:r>
              <w:instrText xml:space="preserve"> XE "</w:instrText>
            </w:r>
            <w:r>
              <w:instrText xml:space="preserve">Додатковий компонент Enterprise Mobility + Security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pPr>
            <w:r>
              <w:t>Enterpr</w:t>
            </w:r>
            <w:r>
              <w:t>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bl>
    <w:p w:rsidR="00941E18" w:rsidRDefault="00A032B2">
      <w:pPr>
        <w:pStyle w:val="ProductList-Offering1SubSection"/>
        <w:outlineLvl w:val="2"/>
      </w:pPr>
      <w:bookmarkStart w:id="245" w:name="_Sec764"/>
      <w:r>
        <w:t>2. Умови продукту</w:t>
      </w:r>
      <w:bookmarkEnd w:id="245"/>
    </w:p>
    <w:tbl>
      <w:tblPr>
        <w:tblStyle w:val="PURTable"/>
        <w:tblW w:w="0" w:type="dxa"/>
        <w:tblLook w:val="04A0" w:firstRow="1" w:lastRow="0" w:firstColumn="1" w:lastColumn="0" w:noHBand="0" w:noVBand="1"/>
      </w:tblPr>
      <w:tblGrid>
        <w:gridCol w:w="3618"/>
        <w:gridCol w:w="3577"/>
        <w:gridCol w:w="359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"Ві</w:instrText>
            </w:r>
            <w:r>
              <w:instrText xml:space="preserve">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 xml:space="preserve">Виняток для </w:t>
            </w:r>
            <w:r>
              <w:rPr>
                <w:color w:val="404040"/>
              </w:rPr>
              <w:t>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w:instrText>
            </w:r>
            <w:r>
              <w:instrText xml:space="preserve">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(реєстраційна форма «Server and Cloud Enrollment»): Н/</w:t>
            </w:r>
            <w:r>
              <w:rPr>
                <w:color w:val="404040"/>
              </w:rPr>
              <w:t>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w:instrText>
            </w:r>
            <w:r>
              <w:instrText xml:space="preserve"> додаткової плати." </w:instrText>
            </w:r>
            <w:r>
              <w:fldChar w:fldCharType="separate"/>
            </w:r>
            <w:r>
              <w:rPr>
                <w:color w:val="0563C1"/>
              </w:rPr>
              <w:t>Переваги використання для учнів</w:t>
            </w:r>
            <w:r>
              <w:fldChar w:fldCharType="end"/>
            </w:r>
            <w:r>
              <w:t>: Так (лише Intune)</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w:instrText>
            </w:r>
            <w:r>
              <w:instrText xml:space="preserve">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3"/>
      </w:pPr>
      <w:r>
        <w:t>2.1 Вимоги до придбання Додаткової ліцензії на передплату користувача</w:t>
      </w:r>
    </w:p>
    <w:p w:rsidR="00941E18" w:rsidRDefault="00A032B2">
      <w:pPr>
        <w:pStyle w:val="ProductList-Body"/>
      </w:pPr>
      <w:r>
        <w:t>Клієнти повинні мати активну Реєстраційну форму «Enterprise Enrollment» з актив</w:t>
      </w:r>
      <w:r>
        <w:t>ною Підтримкою програмного забезпечення для відповідних Ліцензій на оновлення. Ліцензії на оновлення можуть бути на користувача або на пристрій. Клієнти з версією угоди «Microsoft Business and Services Agreement», датованою раніше 2010 р., повинні підписат</w:t>
      </w:r>
      <w:r>
        <w:t>и Додаткові умови та положення надання онлайнових служб.</w:t>
      </w:r>
    </w:p>
    <w:p w:rsidR="00941E18" w:rsidRDefault="00941E18">
      <w:pPr>
        <w:pStyle w:val="ProductList-Body"/>
      </w:pPr>
    </w:p>
    <w:p w:rsidR="00941E18" w:rsidRDefault="00A032B2">
      <w:pPr>
        <w:pStyle w:val="ProductList-ClauseHeading"/>
        <w:outlineLvl w:val="3"/>
      </w:pPr>
      <w:r>
        <w:t>2.2 Ліцензії на оновлення Додаткової ліцензії на передплату користувача</w:t>
      </w:r>
    </w:p>
    <w:tbl>
      <w:tblPr>
        <w:tblStyle w:val="PURTable"/>
        <w:tblW w:w="0" w:type="dxa"/>
        <w:tblLook w:val="04A0" w:firstRow="1" w:lastRow="0" w:firstColumn="1" w:lastColumn="0" w:noHBand="0" w:noVBand="1"/>
      </w:tblPr>
      <w:tblGrid>
        <w:gridCol w:w="5395"/>
        <w:gridCol w:w="5395"/>
      </w:tblGrid>
      <w:tr w:rsidR="00941E1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Додаткова ліцензія на передплату користувача</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941E18" w:rsidRDefault="00941E18">
            <w:pPr>
              <w:pStyle w:val="ProductList-TableBody"/>
            </w:pP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xml:space="preserve">Набір </w:t>
            </w:r>
            <w:r>
              <w:t>ліцензій доступу клієнта «Enterprise»</w:t>
            </w:r>
            <w:r>
              <w:fldChar w:fldCharType="begin"/>
            </w:r>
            <w:r>
              <w:instrText xml:space="preserve"> XE "ліцензій доступу клієнта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41E18" w:rsidRDefault="00941E18">
            <w:pPr>
              <w:pStyle w:val="ProductList-TableBody"/>
            </w:pP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41E18" w:rsidRDefault="00941E18">
            <w:pPr>
              <w:pStyle w:val="ProductList-TableBody"/>
            </w:pP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41E18" w:rsidRDefault="00A032B2">
            <w:pPr>
              <w:pStyle w:val="ProductList-TableBody"/>
            </w:pPr>
            <w:r>
              <w:t>Enterprise Mobility + Security</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41E18" w:rsidRDefault="00941E18">
            <w:pPr>
              <w:pStyle w:val="ProductList-TableBody"/>
            </w:pP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Enterprise CAL Suite Bridge</w:t>
            </w:r>
            <w:r>
              <w:t xml:space="preserve"> для Office 365 і Microsoft Intune</w:t>
            </w:r>
            <w:r>
              <w:fldChar w:fldCharType="begin"/>
            </w:r>
            <w:r>
              <w:instrText xml:space="preserve"> XE "Ліцензія Enterprise CAL Suite Bridge для Office 365 і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3"/>
      </w:pPr>
      <w:r>
        <w:t>2.3 Обмеження на придбання Додаткової ліцензії на передплату для користувача</w:t>
      </w:r>
    </w:p>
    <w:p w:rsidR="00941E18" w:rsidRDefault="00A032B2">
      <w:pPr>
        <w:pStyle w:val="ProductList-Body"/>
      </w:pPr>
      <w:r>
        <w:t>За кожною Ліцензією на оновлення (або їх набором) можна придба</w:t>
      </w:r>
      <w:r>
        <w:t>ти лише одну Додаткову ліцензію на передплату користувача.</w:t>
      </w:r>
    </w:p>
    <w:p w:rsidR="00941E18" w:rsidRDefault="00941E18">
      <w:pPr>
        <w:pStyle w:val="ProductList-Body"/>
      </w:pPr>
    </w:p>
    <w:p w:rsidR="00941E18" w:rsidRDefault="00A032B2">
      <w:pPr>
        <w:pStyle w:val="ProductList-Body"/>
      </w:pPr>
      <w:r>
        <w:t>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w:t>
      </w:r>
      <w:r>
        <w:t xml:space="preserve">e Enrollment» між датами уточнення (тобто до придбання Ліцензій на </w:t>
      </w:r>
      <w:r>
        <w:lastRenderedPageBreak/>
        <w:t>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rsidR="00941E18" w:rsidRDefault="00941E18">
      <w:pPr>
        <w:pStyle w:val="ProductList-Body"/>
      </w:pPr>
    </w:p>
    <w:p w:rsidR="00941E18" w:rsidRDefault="00A032B2">
      <w:pPr>
        <w:pStyle w:val="ProductList-Body"/>
      </w:pPr>
      <w:r>
        <w:t>Клієнти з Угодою «Campus and School» можуть придбати відповідну Ліцензію на передплату користувача за Ліцензіями на передплату користувача на Enterprise Mobility + Security для своїх Користувачів у кількості, яка не перевищує кількість Належних ПК, якщо дл</w:t>
      </w:r>
      <w:r>
        <w:t>я них забезпечено відшкодування для Ліцензій на оновлення.</w:t>
      </w:r>
    </w:p>
    <w:p w:rsidR="00941E18" w:rsidRDefault="00941E18">
      <w:pPr>
        <w:pStyle w:val="ProductList-Body"/>
      </w:pPr>
    </w:p>
    <w:p w:rsidR="00941E18" w:rsidRDefault="00A032B2">
      <w:pPr>
        <w:pStyle w:val="ProductList-ClauseHeading"/>
        <w:outlineLvl w:val="3"/>
      </w:pPr>
      <w:r>
        <w:t>2.4 Критерії для придбання Ліцензій на передплату користувача для переходу в рамках Підтримки програмного забезпечення на Enterprise Mobility + Security</w:t>
      </w:r>
    </w:p>
    <w:p w:rsidR="00941E18" w:rsidRDefault="00A032B2">
      <w:pPr>
        <w:pStyle w:val="ProductList-Body"/>
      </w:pPr>
      <w:r>
        <w:t>Ліцензії на передплату користувача для пере</w:t>
      </w:r>
      <w:r>
        <w:t xml:space="preserve">ходу в рамках Підтримки програмного забезпечення можна придбати замість Підтримки програмного забезпечення для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w:instrText>
      </w:r>
      <w:r>
        <w:instrText xml:space="preserve">отримання до нього доступу." </w:instrText>
      </w:r>
      <w:r>
        <w:fldChar w:fldCharType="separate"/>
      </w:r>
      <w:r>
        <w:rPr>
          <w:color w:val="0563C1"/>
        </w:rPr>
        <w:t>Ліцензій</w:t>
      </w:r>
      <w:r>
        <w:fldChar w:fldCharType="end"/>
      </w:r>
      <w:r>
        <w:t xml:space="preserve"> («Ліцензії на оновлення») на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w:t>
      </w:r>
      <w:r>
        <w:t>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Для Ліцензій на передплату користувача для переходу в рамках Підтри</w:t>
      </w:r>
      <w:r>
        <w:t>мки програмного забезпечення необхідні ліцензії CAL Suite Bridge, як зазначено в таблиці.</w:t>
      </w:r>
    </w:p>
    <w:tbl>
      <w:tblPr>
        <w:tblStyle w:val="PURTable"/>
        <w:tblW w:w="0" w:type="dxa"/>
        <w:tblLook w:val="04A0" w:firstRow="1" w:lastRow="0" w:firstColumn="1" w:lastColumn="0" w:noHBand="0" w:noVBand="1"/>
      </w:tblPr>
      <w:tblGrid>
        <w:gridCol w:w="3583"/>
        <w:gridCol w:w="3611"/>
        <w:gridCol w:w="359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Ліцензії на оновлення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Необхідна Ліцензія CAL Suite Bridge</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w:t>
            </w:r>
            <w:r>
              <w:t>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Перехід у рамках Підтримки програмного забезпечення для Enterprise Mobility + Security</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CAL Bridge для Enterprise Mobility + Security</w:t>
            </w:r>
            <w:r>
              <w:rPr>
                <w:vertAlign w:val="superscript"/>
              </w:rPr>
              <w:t>2, 3</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Перехід у рамках Підтримки програмного забезпечення для En</w:t>
            </w:r>
            <w:r>
              <w:t>terprise Mobility + Security</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доступу клієнта «Enterprise» Bridge для Enterprise Mobility + Security</w:t>
            </w:r>
            <w:r>
              <w:rPr>
                <w:vertAlign w:val="superscript"/>
              </w:rPr>
              <w:t>2, 4</w:t>
            </w:r>
          </w:p>
        </w:tc>
      </w:tr>
    </w:tbl>
    <w:p w:rsidR="00941E18" w:rsidRDefault="00A032B2">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941E18" w:rsidRDefault="00A032B2">
      <w:pPr>
        <w:pStyle w:val="ProductList-Body"/>
      </w:pPr>
      <w:r>
        <w:rPr>
          <w:i/>
          <w:vertAlign w:val="superscript"/>
        </w:rPr>
        <w:t>2</w:t>
      </w:r>
      <w:r>
        <w:rPr>
          <w:i/>
        </w:rPr>
        <w:t>Вимагається для придбання лише в річницю реєстраційної форми.</w:t>
      </w:r>
    </w:p>
    <w:p w:rsidR="00941E18" w:rsidRDefault="00A032B2">
      <w:pPr>
        <w:pStyle w:val="ProductList-Body"/>
      </w:pPr>
      <w:r>
        <w:rPr>
          <w:i/>
          <w:vertAlign w:val="superscript"/>
        </w:rPr>
        <w:t>3</w:t>
      </w:r>
      <w:r>
        <w:rPr>
          <w:i/>
        </w:rPr>
        <w:t xml:space="preserve">Придбання не вимагається для користувачів, які також мають ліцензію на Office 365 (випуски для підприємств і для державних установ E1, E3, E5) </w:t>
      </w:r>
    </w:p>
    <w:p w:rsidR="00941E18" w:rsidRDefault="00A032B2">
      <w:pPr>
        <w:pStyle w:val="ProductList-Body"/>
      </w:pPr>
      <w:r>
        <w:rPr>
          <w:i/>
          <w:vertAlign w:val="superscript"/>
        </w:rPr>
        <w:t>4</w:t>
      </w:r>
      <w:r>
        <w:rPr>
          <w:i/>
        </w:rPr>
        <w:t>Придбання не вимагається для користувачів, які т</w:t>
      </w:r>
      <w:r>
        <w:rPr>
          <w:i/>
        </w:rPr>
        <w:t>акож мають ліцензію на Office 365 (випуски для підприємств і для державних установ E3, E5)</w:t>
      </w:r>
    </w:p>
    <w:p w:rsidR="00941E18" w:rsidRDefault="00941E18">
      <w:pPr>
        <w:pStyle w:val="ProductList-Body"/>
      </w:pPr>
    </w:p>
    <w:p w:rsidR="00941E18" w:rsidRDefault="00A032B2">
      <w:pPr>
        <w:pStyle w:val="ProductList-ClauseHeading"/>
        <w:outlineLvl w:val="3"/>
      </w:pPr>
      <w:r>
        <w:t>2.5 Придбання Ліцензій на передплату користувача для переходу в рамках Підтримки програмного забезпечення</w:t>
      </w:r>
    </w:p>
    <w:p w:rsidR="00941E18" w:rsidRDefault="00A032B2">
      <w:pPr>
        <w:pStyle w:val="ProductList-Body"/>
      </w:pPr>
      <w:r>
        <w:t>Для кожної Ліцензії на оновлення «на пристрій», зазначеної</w:t>
      </w:r>
      <w:r>
        <w:t xml:space="preserve"> в розділі 2.4,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Ліцензію на оновлення та які використовуються більше ніж </w:t>
      </w:r>
      <w:r>
        <w:t>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w:t>
      </w:r>
      <w:r>
        <w:t>и програмного забезпечення для всіх користувачів усіх кваліфікованих пристроїв.</w:t>
      </w:r>
    </w:p>
    <w:p w:rsidR="00941E18" w:rsidRDefault="00941E18">
      <w:pPr>
        <w:pStyle w:val="ProductList-Body"/>
      </w:pPr>
    </w:p>
    <w:p w:rsidR="00941E18" w:rsidRDefault="00A032B2">
      <w:pPr>
        <w:pStyle w:val="ProductList-ClauseHeading"/>
        <w:outlineLvl w:val="3"/>
      </w:pPr>
      <w:r>
        <w:t>2.6 Переваги Підтримки програмного забезпечення за Ліцензіями на передплату користувача для переходу в рамках Підтримки програмного забезпечення на Enterprise Mobility + Secur</w:t>
      </w:r>
      <w:r>
        <w:t>ity</w:t>
      </w:r>
    </w:p>
    <w:p w:rsidR="00941E18" w:rsidRDefault="00A032B2">
      <w:pPr>
        <w:pStyle w:val="ProductList-Body"/>
      </w:pPr>
      <w:r>
        <w:t>Ліцензії на передплату користувача для переходу в рамках Підтримки програмного забезпечення на Enterprise Mobility + Security дають право Клієнту на переваги Підтримки програмного забезпечення на основі Ліцензій на оновлення, зазначених у розділі 2.4.</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1HeadingNoBorder"/>
        <w:outlineLvl w:val="1"/>
      </w:pPr>
      <w:bookmarkStart w:id="246" w:name="_Sec1151"/>
      <w:r>
        <w:t>Microsoft Dynamics 365 Services</w:t>
      </w:r>
      <w:bookmarkEnd w:id="246"/>
      <w:r>
        <w:fldChar w:fldCharType="begin"/>
      </w:r>
      <w:r>
        <w:instrText xml:space="preserve"> TC "</w:instrText>
      </w:r>
      <w:bookmarkStart w:id="247" w:name="_Toc488918461"/>
      <w:r>
        <w:instrText>Microsoft Dynamics 365 Services</w:instrText>
      </w:r>
      <w:bookmarkEnd w:id="247"/>
      <w:r>
        <w:instrText>" \l 2</w:instrText>
      </w:r>
      <w:r>
        <w:fldChar w:fldCharType="end"/>
      </w:r>
    </w:p>
    <w:p w:rsidR="00941E18" w:rsidRDefault="00A032B2">
      <w:pPr>
        <w:pStyle w:val="ProductList-Offering1SubSection"/>
        <w:outlineLvl w:val="2"/>
      </w:pPr>
      <w:bookmarkStart w:id="248" w:name="_Sec1152"/>
      <w:r>
        <w:t>1. Доступність програм</w:t>
      </w:r>
      <w:bookmarkEnd w:id="248"/>
    </w:p>
    <w:tbl>
      <w:tblPr>
        <w:tblStyle w:val="PURTable"/>
        <w:tblW w:w="0" w:type="dxa"/>
        <w:tblLook w:val="04A0" w:firstRow="1" w:lastRow="0" w:firstColumn="1" w:lastColumn="0" w:noHBand="0" w:noVBand="1"/>
      </w:tblPr>
      <w:tblGrid>
        <w:gridCol w:w="4281"/>
        <w:gridCol w:w="764"/>
        <w:gridCol w:w="751"/>
        <w:gridCol w:w="772"/>
        <w:gridCol w:w="925"/>
        <w:gridCol w:w="817"/>
        <w:gridCol w:w="925"/>
        <w:gridCol w:w="778"/>
        <w:gridCol w:w="771"/>
      </w:tblGrid>
      <w:tr w:rsidR="00941E1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r>
      <w:tr w:rsidR="00941E18">
        <w:tc>
          <w:tcPr>
            <w:tcW w:w="50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t>План залучення клієнтів Microsoft Dynamics 365, випуск Enterprise (ліцензія на передплату користувача)</w:t>
            </w:r>
            <w:r>
              <w:fldChar w:fldCharType="begin"/>
            </w:r>
            <w:r>
              <w:instrText xml:space="preserve"> XE "План залучення клієнтів Microsoft Dynamics 365, випуск Enterprise (ліцензія на передплату користувача)"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41E18" w:rsidRDefault="00A032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План залучення клієнтів Microsoft Dynamics 365, випуск Enterprise, додаткова ліцензія</w:t>
            </w:r>
            <w:r>
              <w:fldChar w:fldCharType="begin"/>
            </w:r>
            <w:r>
              <w:instrText xml:space="preserve"> XE "План залучення клієнтів Microsoft Dynamics 365, випуск Enterprise, додаткова ліцензія" </w:instrText>
            </w:r>
            <w:r>
              <w:fldChar w:fldCharType="end"/>
            </w:r>
            <w:r>
              <w:t xml:space="preserve"> (ліцензія</w:t>
            </w:r>
            <w:r>
              <w:t xml:space="preserve">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План залучення клієнтів Microsoft Dynamics 365, випуск Enterprise, ліцензія для переходу в рамках Підтримки програмного забезпечення</w:t>
            </w:r>
            <w:r>
              <w:fldChar w:fldCharType="begin"/>
            </w:r>
            <w:r>
              <w:instrText xml:space="preserve"> XE "</w:instrText>
            </w:r>
            <w:r>
              <w:instrText xml:space="preserve">План залучення клієнтів Microsoft Dynamics 365,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План Microsoft Dynamics 365, випуск Enterprise (ліцензія на передплату користувача)</w:t>
            </w:r>
            <w:r>
              <w:fldChar w:fldCharType="begin"/>
            </w:r>
            <w:r>
              <w:instrText xml:space="preserve"> XE "План Microsoft Dynamics 365, випуск Enterpri</w:instrText>
            </w:r>
            <w:r>
              <w:instrText xml:space="preserve">se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w:instrText>
            </w:r>
            <w:r>
              <w:instrText xml:space="preserve">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Додаткова ліцензія на план Microsoft Dynamics 365, випуск Enterprise, (ліцензія на передплату користувача)</w:t>
            </w:r>
            <w:r>
              <w:fldChar w:fldCharType="begin"/>
            </w:r>
            <w:r>
              <w:instrText xml:space="preserve"> XE "Додаткова ліцензія на план Microsoft Dynamics 365, випуск Enterprise,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lastRenderedPageBreak/>
              <w:t>План Microsoft Dynamics 365, випуск Enterprise, ліцензія для переходу в рамках Підтримки програмного забезпечення (ліцензія на передплату користувача)</w:t>
            </w:r>
            <w:r>
              <w:fldChar w:fldCharType="begin"/>
            </w:r>
            <w:r>
              <w:instrText xml:space="preserve"> XE "План Microsoft Dynamics 365, випуск Enterprise, ліцензія для переходу в рамках Підтримки програмного </w:instrText>
            </w:r>
            <w:r>
              <w:instrText xml:space="preserve">забезпечення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 xml:space="preserve">План Microsoft </w:t>
            </w:r>
            <w:r>
              <w:t>Dynamics 365 Unified Operations, випуск Enterprise</w:t>
            </w:r>
            <w:r>
              <w:fldChar w:fldCharType="begin"/>
            </w:r>
            <w:r>
              <w:instrText xml:space="preserve"> XE "План Microsoft Dynamics 365 Unified Operations, випуск Enterprise" </w:instrText>
            </w:r>
            <w:r>
              <w:fldChar w:fldCharType="end"/>
            </w:r>
            <w:r>
              <w:t xml:space="preserve"> (ліцензія на передплату для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План Microsoft Dynamics 365 Unified Operations, випуск Enterprise, додатко</w:t>
            </w:r>
            <w:r>
              <w:t>ва ліцензія</w:t>
            </w:r>
            <w:r>
              <w:fldChar w:fldCharType="begin"/>
            </w:r>
            <w:r>
              <w:instrText xml:space="preserve"> XE "План Microsoft Dynamics 365 Unified Operations, випуск Enterprise, додаткова ліцензія" </w:instrText>
            </w:r>
            <w:r>
              <w:fldChar w:fldCharType="end"/>
            </w:r>
            <w:r>
              <w:t xml:space="preserve"> (ліцензія на передплату для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План Microsoft Dynamics 365 Unified Operations, випуск Enterprise, ліцензі</w:t>
            </w:r>
            <w:r>
              <w:t>я для переходу в рамках Підтримки програмного забезпечення</w:t>
            </w:r>
            <w:r>
              <w:fldChar w:fldCharType="begin"/>
            </w:r>
            <w:r>
              <w:instrText xml:space="preserve"> XE "План Microsoft Dynamics 365 Unified Operations, випуск Enterprise, ліцензія для переходу в рамках Підтримки програмного забезпечення" </w:instrText>
            </w:r>
            <w:r>
              <w:fldChar w:fldCharType="end"/>
            </w:r>
            <w:r>
              <w:t xml:space="preserve"> (ліцензія на передплату для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 xml:space="preserve">Microsoft Dynamics 365 for Customer Service, Enterprise edition (ліцензія </w:t>
            </w:r>
            <w:r>
              <w:t>на передплату користувача)</w:t>
            </w:r>
            <w:r>
              <w:fldChar w:fldCharType="begin"/>
            </w:r>
            <w:r>
              <w:instrText xml:space="preserve"> XE "Microsoft Dynamics 365 for Customer Service,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Dynamics 365 for Customer Service, Enterprise Edition (ліцензія н</w:t>
            </w:r>
            <w:r>
              <w:t>а передплату «на пристрій»)</w:t>
            </w:r>
            <w:r>
              <w:fldChar w:fldCharType="begin"/>
            </w:r>
            <w:r>
              <w:instrText xml:space="preserve"> XE "Microsoft Dynamics 365 for Customer Service, Enterprise Edition (ліцензія на передплату «на пристрій»)"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 xml:space="preserve">Microsoft Dynamics 365 for Field Service, Enterprise edition (ліцензія на </w:t>
            </w:r>
            <w:r>
              <w:t>передплату користувача)</w:t>
            </w:r>
            <w:r>
              <w:fldChar w:fldCharType="begin"/>
            </w:r>
            <w:r>
              <w:instrText xml:space="preserve"> XE "Microsoft Dynamics 365 for Field Service,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Dynamics 365 for Field Service, Enterprise edition (ліцензія на передплату «на пристрій»)</w:t>
            </w:r>
            <w:r>
              <w:fldChar w:fldCharType="begin"/>
            </w:r>
            <w:r>
              <w:instrText xml:space="preserve"> XE "</w:instrText>
            </w:r>
            <w:r>
              <w:instrText xml:space="preserve">Microsoft Dynamics 365 for Field Service, Enterprise edition (ліцензія на передплату «на пристрій»)"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Dynamics 365 for Operations Device, випуск Enterprise</w:t>
            </w:r>
            <w:r>
              <w:fldChar w:fldCharType="begin"/>
            </w:r>
            <w:r>
              <w:instrText xml:space="preserve"> XE "Microsoft Dynamics 365 for Operations Device, випуск Enterprise"</w:instrText>
            </w:r>
            <w:r>
              <w:instrText xml:space="preserve"> </w:instrText>
            </w:r>
            <w:r>
              <w:fldChar w:fldCharType="end"/>
            </w:r>
            <w:r>
              <w:t xml:space="preserve"> (ліцензія на передплату пристрою)</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Dynamics 365 for Operations Device, випуск Enterprise, додаткова ліцензія (ліцензія на передплату пристрою)</w:t>
            </w:r>
            <w:r>
              <w:fldChar w:fldCharType="begin"/>
            </w:r>
            <w:r>
              <w:instrText xml:space="preserve"> XE "Microsoft Dynamics 365 for Operations Device, випуск Enterprise, до</w:instrText>
            </w:r>
            <w:r>
              <w:instrText xml:space="preserve">даткова ліцензія (ліцензія на передплату пристрою)"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Dynamics 365 for Operations Device, випуск Enterprise, ліцензія для переходу в рамках Підтримки програмного забезпечення (ліцензія на передплату пристрою)</w:t>
            </w:r>
            <w:r>
              <w:fldChar w:fldCharType="begin"/>
            </w:r>
            <w:r>
              <w:instrText xml:space="preserve"> XE "</w:instrText>
            </w:r>
            <w:r>
              <w:instrText xml:space="preserve">Microsoft Dynamics 365 for Operations Device, випуск Enterprise, ліцензія для переходу в рамках Підтримки програмного забезпечення (ліцензія на передплату пристрою)"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w:instrText>
            </w:r>
            <w:r>
              <w:instrText xml:space="preserve">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Dynamics 365 for Project Service Automation, Enterprise edition (ліцензія на передплату користувача)</w:t>
            </w:r>
            <w:r>
              <w:fldChar w:fldCharType="begin"/>
            </w:r>
            <w:r>
              <w:instrText xml:space="preserve"> XE "</w:instrText>
            </w:r>
            <w:r>
              <w:instrText xml:space="preserve">Microsoft Dynamics 365 for Project Service Automation,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w:instrText>
            </w:r>
            <w:r>
              <w:instrText xml:space="preserve">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Dynamics 365 for Retail, випуск Enterprise</w:t>
            </w:r>
            <w:r>
              <w:fldChar w:fldCharType="begin"/>
            </w:r>
            <w:r>
              <w:instrText xml:space="preserve"> XE "Microsoft Dynamics 365 for Retail, випуск Enterprise"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Dynamics 365 for Retail, випуск Enterprise, додаткова ліцензія</w:t>
            </w:r>
            <w:r>
              <w:fldChar w:fldCharType="begin"/>
            </w:r>
            <w:r>
              <w:instrText xml:space="preserve"> XE "Microsoft Dynamics 365 for Retail, випуск Enterprise, додаткова ліцензія" </w:instrText>
            </w:r>
            <w:r>
              <w:fldChar w:fldCharType="end"/>
            </w:r>
            <w:r>
              <w:t xml:space="preserve">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Додатковий продукт</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Додатковий продукт</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Dynamics 365 for Retail, випуск Enterprise, л</w:t>
            </w:r>
            <w:r>
              <w:t>іцензія для переходу в рамках Підтримки програмного забезпечення</w:t>
            </w:r>
            <w:r>
              <w:fldChar w:fldCharType="begin"/>
            </w:r>
            <w:r>
              <w:instrText xml:space="preserve"> XE "Microsoft Dynamics 365 for Retail,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Dynamics 365 for Sales, Enterprise edition (ліцензія на передпла</w:t>
            </w:r>
            <w:r>
              <w:t>ту користувача)</w:t>
            </w:r>
            <w:r>
              <w:fldChar w:fldCharType="begin"/>
            </w:r>
            <w:r>
              <w:instrText xml:space="preserve"> XE "Microsoft Dynamics 365 for Sales,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 xml:space="preserve">Microsoft Dynamics 365 for Sales, Enterprise edition </w:t>
            </w:r>
            <w:r>
              <w:fldChar w:fldCharType="begin"/>
            </w:r>
            <w:r>
              <w:instrText xml:space="preserve"> XE "Microsoft Dynamic</w:instrText>
            </w:r>
            <w:r>
              <w:instrText xml:space="preserve">s 365 for Sales, Enterprise edition " </w:instrText>
            </w:r>
            <w:r>
              <w:fldChar w:fldCharType="end"/>
            </w:r>
            <w:r>
              <w:t>(ліцензія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Dynamics 365 for Talent, випуск Enterprise</w:t>
            </w:r>
            <w:r>
              <w:fldChar w:fldCharType="begin"/>
            </w:r>
            <w:r>
              <w:instrText xml:space="preserve"> XE "Microsoft Dynamics 365 for Talent, випуск Enterprise"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Dynamics 365 for Talent, випуск Enterprise, додаткова ліцензія</w:t>
            </w:r>
            <w:r>
              <w:fldChar w:fldCharType="begin"/>
            </w:r>
            <w:r>
              <w:instrText xml:space="preserve"> XE "Microsoft Dynamics 365 for Talent, випуск Enterprise, додаткова ліцензія" </w:instrText>
            </w:r>
            <w:r>
              <w:fldChar w:fldCharType="end"/>
            </w:r>
            <w:r>
              <w:t xml:space="preserve">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w:instrText>
            </w:r>
            <w:r>
              <w:instrText xml:space="preserve">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Dynamics 365 for Talent, випуск Enterprise, ліцензія для переходу в рамках Підтримки програмного забезпечення</w:t>
            </w:r>
            <w:r>
              <w:fldChar w:fldCharType="begin"/>
            </w:r>
            <w:r>
              <w:instrText xml:space="preserve"> XE "Microsoft Dynamics 365 for Talent, випуск Enterprise, ліцензія для переходу в рамках Підтримки програмного забезпечення" </w:instrText>
            </w:r>
            <w:r>
              <w:fldChar w:fldCharType="end"/>
            </w:r>
            <w:r>
              <w:t xml:space="preserve"> (ліцензі</w:t>
            </w:r>
            <w:r>
              <w:t>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Dynamics 365 for Team Members, Enterprise edition (ліцензія на передплату користувача)</w:t>
            </w:r>
            <w:r>
              <w:fldChar w:fldCharType="begin"/>
            </w:r>
            <w:r>
              <w:instrText xml:space="preserve"> XE "Microsoft Dynamics 365 for Team Members,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Dynamics 365 for Team Members, Enterprise edition, додаткова ліцензія (на передплату користувача)</w:t>
            </w:r>
            <w:r>
              <w:fldChar w:fldCharType="begin"/>
            </w:r>
            <w:r>
              <w:instrText xml:space="preserve"> XE "Microsoft Dynamics 365 for Team Members, Enterprise edition, додаткова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w:instrText>
            </w:r>
            <w:r>
              <w:instrText xml:space="preserve">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Dynamics 365 for Team Members, Enterprise edition, ліцензія для переходу в рамках Підтримки програмного забезпечення (на передплату користувача)</w:t>
            </w:r>
            <w:r>
              <w:fldChar w:fldCharType="begin"/>
            </w:r>
            <w:r>
              <w:instrText xml:space="preserve"> XE "Microsoft Dynamics 365 for Team Members, Enterprise edition, ліцензія для переходу в рамках Підтр</w:instrText>
            </w:r>
            <w:r>
              <w:instrText xml:space="preserve">имки програмного забезпечення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Dynamics 365 Enterprise edition – додатковий портал для залучення клієнтів</w:t>
            </w:r>
            <w:r>
              <w:fldChar w:fldCharType="begin"/>
            </w:r>
            <w:r>
              <w:instrText xml:space="preserve"> XE "Microsoft Dynamics 365 Enterprise edition – додатковий портал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w:instrText>
            </w:r>
            <w:r>
              <w:instrText xml:space="preserve">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Dynamics 365 Enterprise edition – перегляди додаткових сторінок порталу для залучення клієнтів</w:t>
            </w:r>
            <w:r>
              <w:fldChar w:fldCharType="begin"/>
            </w:r>
            <w:r>
              <w:instrText xml:space="preserve"> XE "Microsoft Dynamics 365 Enterprise edition – перегляди додаткових сторінок порталу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w:instrText>
            </w:r>
            <w:r>
              <w:instrText xml:space="preserve">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Dynamics 365 Enterprise edition – додатковий виробничий екземпляр для залучення клієнтів</w:t>
            </w:r>
            <w:r>
              <w:fldChar w:fldCharType="begin"/>
            </w:r>
            <w:r>
              <w:instrText xml:space="preserve"> XE "Microsoft Dynamics 365 Enterprise edition – додатковий виробничий екземпляр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w:t>
            </w:r>
            <w:r>
              <w:t>ft Dynamics 365 Enterprise edition – додатковий невиробничий екземпляр для залучення клієнтів</w:t>
            </w:r>
            <w:r>
              <w:fldChar w:fldCharType="begin"/>
            </w:r>
            <w:r>
              <w:instrText xml:space="preserve"> XE "Microsoft Dynamics 365 Enterprise edition – додатковий невиробничий екземпляр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lastRenderedPageBreak/>
              <w:t>Microsoft Dynamics 365 Enterprise edition – додатковий простір для зберігання баз даних для залучення клієнтів</w:t>
            </w:r>
            <w:r>
              <w:fldChar w:fldCharType="begin"/>
            </w:r>
            <w:r>
              <w:instrText xml:space="preserve"> XE "</w:instrText>
            </w:r>
            <w:r>
              <w:instrText xml:space="preserve">Microsoft Dynamics 365 Enterprise edition – додатковий простір для зберігання баз даних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Dynamics 365 Enterprise edition – додаткові публікації в соціальних мережах для залучення клієнтів</w:t>
            </w:r>
            <w:r>
              <w:fldChar w:fldCharType="begin"/>
            </w:r>
            <w:r>
              <w:instrText xml:space="preserve"> XE "Microsoft Dynamics 365 Enter</w:instrText>
            </w:r>
            <w:r>
              <w:instrText xml:space="preserve">prise edition – додаткові публікації в соціальних мережах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Dynamics 365 for Field Service, Enterprise edition – оптимізація планування використання ресурсів</w:t>
            </w:r>
            <w:r>
              <w:fldChar w:fldCharType="begin"/>
            </w:r>
            <w:r>
              <w:instrText xml:space="preserve"> XE "Microsoft Dynamics 365 for Field Service, Enterprise edition – оптимізація планува</w:instrText>
            </w:r>
            <w:r>
              <w:instrText xml:space="preserve">ння використання ресурсів"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Dynamics 365 for Operations, Enterprise edition – додатковий простір для зберігання баз даних</w:t>
            </w:r>
            <w:r>
              <w:fldChar w:fldCharType="begin"/>
            </w:r>
            <w:r>
              <w:instrText xml:space="preserve"> XE "Microsoft Dynamics 365 for Operations, Enterprise edition – додатковий простір для зберігання баз даних"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w:instrText>
            </w:r>
            <w:r>
              <w:instrText xml:space="preserve">"Додатковий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Dynamics 365 for Operations, Enterprise edition – додатковий простір для зберігання файлів</w:t>
            </w:r>
            <w:r>
              <w:fldChar w:fldCharType="begin"/>
            </w:r>
            <w:r>
              <w:instrText xml:space="preserve"> XE "</w:instrText>
            </w:r>
            <w:r>
              <w:instrText xml:space="preserve">Microsoft Dynamics 365 for Operations, Enterprise edition – додатковий простір для зберігання файлів"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Dynamics 365 for Operations, Enterprise edition – Sandbox рівень 1: Developer &amp; Test Instance</w:t>
            </w:r>
            <w:r>
              <w:fldChar w:fldCharType="begin"/>
            </w:r>
            <w:r>
              <w:instrText xml:space="preserve"> XE "Microsoft Dynamics 365 for Operations, Enterprise edition – Sandbox рівень 1: Developer &amp; </w:instrText>
            </w:r>
            <w:r>
              <w:instrText xml:space="preserve">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Dynamics 365 for Operations, Enterprise edition – Sandbox рівень 2: приймальні випробування рівня Standard</w:t>
            </w:r>
            <w:r>
              <w:fldChar w:fldCharType="begin"/>
            </w:r>
            <w:r>
              <w:instrText xml:space="preserve"> XE "Microsoft Dynamics 365 for Operations, Enterprise edition – Sandbox рівень 2: приймальні випробування рівня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w:instrText>
            </w:r>
            <w:r>
              <w:instrText xml:space="preserve">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Dynamics 365 for Operations, Enterprise edition – Sandbox рівень 3: приймальні випробування рівня Premier</w:t>
            </w:r>
            <w:r>
              <w:fldChar w:fldCharType="begin"/>
            </w:r>
            <w:r>
              <w:instrText xml:space="preserve"> XE "Microsoft Dynamics 365 for Operations, Enterprise edition – Sandbox рівень 3: приймальні випробування рівня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w:instrText>
            </w:r>
            <w:r>
              <w:instrText xml:space="preserve">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Dynamics 365 for Operations, Enterprise edition – Sandbox рівень 4: випробування продуктивності рівня Standard</w:t>
            </w:r>
            <w:r>
              <w:fldChar w:fldCharType="begin"/>
            </w:r>
            <w:r>
              <w:instrText xml:space="preserve"> XE "Microsoft Dynamics 365 for Operations, Enterprise edition – Sandbox рівень 4: випробування продуктивності рівня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w:instrText>
            </w:r>
            <w:r>
              <w:instrText xml:space="preserve">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Dynamics 365 for Operations, Enterprise edition – Sandbox рівень 5: випробування продуктивності рівня Premier</w:t>
            </w:r>
            <w:r>
              <w:fldChar w:fldCharType="begin"/>
            </w:r>
            <w:r>
              <w:instrText xml:space="preserve"> XE "Microsoft Dynamics 365 for Operations, Enterprise edition – Sandbox рівень 5: випробування продуктивності рівня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w:instrText>
            </w:r>
            <w:r>
              <w:instrText xml:space="preserve">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Розширена підтримка M</w:t>
            </w:r>
            <w:r>
              <w:t>icrosoft Dynamics 365</w:t>
            </w:r>
            <w:r>
              <w:fldChar w:fldCharType="begin"/>
            </w:r>
            <w:r>
              <w:instrText xml:space="preserve"> XE "Розширена підтримка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Професійна пряма підтримка Microsoft Dynamics 365</w:t>
            </w:r>
            <w:r>
              <w:fldChar w:fldCharType="begin"/>
            </w:r>
            <w:r>
              <w:instrText xml:space="preserve"> XE "Професійна пряма підтримка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bl>
    <w:p w:rsidR="00941E18" w:rsidRDefault="00A032B2">
      <w:pPr>
        <w:pStyle w:val="ProductList-Offering1SubSection"/>
        <w:outlineLvl w:val="2"/>
      </w:pPr>
      <w:bookmarkStart w:id="249" w:name="_Sec1153"/>
      <w:r>
        <w:t>2. Умови продукту</w:t>
      </w:r>
      <w:bookmarkEnd w:id="249"/>
    </w:p>
    <w:tbl>
      <w:tblPr>
        <w:tblStyle w:val="PURTable"/>
        <w:tblW w:w="0" w:type="dxa"/>
        <w:tblLook w:val="04A0" w:firstRow="1" w:lastRow="0" w:firstColumn="1" w:lastColumn="0" w:noHBand="0" w:noVBand="1"/>
      </w:tblPr>
      <w:tblGrid>
        <w:gridCol w:w="3609"/>
        <w:gridCol w:w="3593"/>
        <w:gridCol w:w="3588"/>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Усе, крім Microsoft Relationship Sales</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Ліцензії на передплату користувача для переходу в рамках Підтримки програ</w:t>
            </w:r>
            <w:r>
              <w:t>много забезпечення, додаткові ліцензії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w:instrText>
            </w:r>
            <w:r>
              <w:instrText xml:space="preserve">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w:t>
            </w:r>
            <w:r>
              <w:rPr>
                <w:color w:val="0563C1"/>
              </w:rPr>
              <w:t>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w:instrText>
            </w:r>
            <w:r>
              <w:instrText xml:space="preserve">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 xml:space="preserve">Переваги використання </w:t>
            </w:r>
            <w:r>
              <w:rPr>
                <w:color w:val="404040"/>
              </w:rPr>
              <w:t>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3"/>
      </w:pPr>
      <w:r>
        <w:t>2.1 Право на придбання Dynamics 365 на основі ліцензій на передплату користувача для переходу в рамках Підтримки програмного забезпечення</w:t>
      </w:r>
    </w:p>
    <w:p w:rsidR="00941E18" w:rsidRDefault="00A032B2">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w:instrText>
      </w:r>
      <w:r>
        <w:instrText xml:space="preserve">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Ліцензію на передплату користувача для переходу в рамках Підтримки програмного забезпечення можна придбати замість</w:t>
      </w:r>
      <w:r>
        <w:t xml:space="preserve">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Ліцензії на передплату користувач</w:t>
      </w:r>
      <w:r>
        <w:t>а для переходу в рамках Підтримки програмного забезпечення можна придбати лише в дату річниці реєстраційної форми або на початку нового строку реєстрації.</w:t>
      </w:r>
    </w:p>
    <w:tbl>
      <w:tblPr>
        <w:tblStyle w:val="PURTable"/>
        <w:tblW w:w="0" w:type="dxa"/>
        <w:tblLook w:val="04A0" w:firstRow="1" w:lastRow="0" w:firstColumn="1" w:lastColumn="0" w:noHBand="0" w:noVBand="1"/>
      </w:tblPr>
      <w:tblGrid>
        <w:gridCol w:w="5376"/>
        <w:gridCol w:w="5414"/>
      </w:tblGrid>
      <w:tr w:rsidR="00941E1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41E18" w:rsidRDefault="00A032B2">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41E18" w:rsidRDefault="00A032B2">
            <w:pPr>
              <w:pStyle w:val="ProductList-TableBody"/>
            </w:pPr>
            <w:r>
              <w:rPr>
                <w:color w:val="FFFFFF"/>
              </w:rPr>
              <w:t>Відповідна Ліцензія на передплату користувача для переходу в рамках Підтримки про</w:t>
            </w:r>
            <w:r>
              <w:rPr>
                <w:color w:val="FFFFFF"/>
              </w:rPr>
              <w:t>грамного забезпечення</w:t>
            </w:r>
          </w:p>
        </w:tc>
      </w:tr>
      <w:tr w:rsidR="00941E18">
        <w:tc>
          <w:tcPr>
            <w:tcW w:w="60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Microsoft Dynamics AX, ліцензія доступу клієнта для використання завдань</w:t>
            </w:r>
            <w:r>
              <w:br/>
              <w:t>Microsoft Dynamics AX, ліцензія доступу клієнта для самообслуговування</w:t>
            </w:r>
            <w:r>
              <w:br/>
              <w:t>Ліцензія доступу клієнта на Microsoft Dynamics CRM Essentials або</w:t>
            </w:r>
            <w:r>
              <w:br/>
              <w:t>Локальна ліцензія досту</w:t>
            </w:r>
            <w:r>
              <w:t>пу клієнта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Microsoft Dynamics 365 for Team Members, Enterprise edition, ліцензія для переходу в рамках Підтримки програмного забезпечення</w:t>
            </w:r>
          </w:p>
        </w:tc>
      </w:tr>
      <w:tr w:rsidR="00941E18">
        <w:tc>
          <w:tcPr>
            <w:tcW w:w="60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Ліцензія доступу клієнта для використання завдань Microsoft Dynamics AX («на пристрій») або</w:t>
            </w:r>
            <w:r>
              <w:br/>
              <w:t>Ліцензія доступу клієнта Microsoft Dynamics 365 for Operations Device</w:t>
            </w:r>
          </w:p>
        </w:tc>
        <w:tc>
          <w:tcPr>
            <w:tcW w:w="61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Microsoft Dynamics 365 for Operations Device, випуск Enterprise, ліцензія для переходу в рамка</w:t>
            </w:r>
            <w:r>
              <w:t>х Підтримки програмного забезпечення</w:t>
            </w:r>
          </w:p>
        </w:tc>
      </w:tr>
      <w:tr w:rsidR="00941E18">
        <w:tc>
          <w:tcPr>
            <w:tcW w:w="60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Ліцензія доступу клієнта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Microsoft Dynamics 365 for Operations Activity, випуск Enterprise у рамках Підтримки програмного забезпечення</w:t>
            </w:r>
          </w:p>
        </w:tc>
      </w:tr>
      <w:tr w:rsidR="00941E18">
        <w:tc>
          <w:tcPr>
            <w:tcW w:w="60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Функціональна ліцензія доступу кліє</w:t>
            </w:r>
            <w:r>
              <w:t>нта для Microsoft Dynamics AX</w:t>
            </w:r>
            <w:r>
              <w:br/>
              <w:t>Ліцензія доступу клієнта «Enterprise» для Microsoft Dynamics AX або</w:t>
            </w:r>
            <w:r>
              <w:br/>
              <w:t>Ліцензія доступу клієнта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План Microsoft Dynamics 365, випуск Enterprise, ліцензія для переходу в рамках Підтримки програ</w:t>
            </w:r>
            <w:r>
              <w:t>много забезпечення</w:t>
            </w:r>
          </w:p>
          <w:p w:rsidR="00941E18" w:rsidRDefault="00A032B2">
            <w:pPr>
              <w:pStyle w:val="ProductList-TableBody"/>
            </w:pPr>
            <w:r>
              <w:t>Microsoft Dynamics 365 for Retail, випуск Enterprise, ліцензія для переходу в рамках Підтримки програмного забезпечення</w:t>
            </w:r>
          </w:p>
        </w:tc>
      </w:tr>
      <w:tr w:rsidR="00941E18">
        <w:tc>
          <w:tcPr>
            <w:tcW w:w="60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Microsoft Dynamics AX, ліцензія доступу клієнта «Enterprise»</w:t>
            </w:r>
          </w:p>
        </w:tc>
        <w:tc>
          <w:tcPr>
            <w:tcW w:w="61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Microsoft Dynamics 365 for Talent, випуск Enterprise, л</w:t>
            </w:r>
            <w:r>
              <w:t>іцензія для переходу в рамках Підтримки програмного забезпечення</w:t>
            </w:r>
          </w:p>
        </w:tc>
      </w:tr>
      <w:tr w:rsidR="00941E18">
        <w:tc>
          <w:tcPr>
            <w:tcW w:w="60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lastRenderedPageBreak/>
              <w:t>Ліцензія доступу клієнта на базовий доступ до Microsoft Dynamics CRM, або</w:t>
            </w:r>
            <w:r>
              <w:br/>
              <w:t>Локальна ліцензія доступу клієнта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Microsoft Dynamics 365 for Sales, Enterprise edit</w:t>
            </w:r>
            <w:r>
              <w:t>ion, ліцензія для переходу в рамках Підтримки програмного забезпечення</w:t>
            </w:r>
            <w:r>
              <w:br/>
              <w:t>План залучення клієнтів Microsoft Dynamics 365, випуск Enterprise, ліцензія для переходу в рамках Підтримки програмного забезпечення</w:t>
            </w:r>
          </w:p>
        </w:tc>
      </w:tr>
      <w:tr w:rsidR="00941E18">
        <w:tc>
          <w:tcPr>
            <w:tcW w:w="60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Ліцензія доступу клієнта на базовий доступ до Micro</w:t>
            </w:r>
            <w:r>
              <w:t>soft Dynamics CRM, або</w:t>
            </w:r>
            <w:r>
              <w:br/>
              <w:t>Локальна ліцензія доступу клієнта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Microsoft Dynamics 365 for Customer Service, Enterprise edition, перехід у рамках Підтримки програмного забезпечення</w:t>
            </w:r>
            <w:r>
              <w:br/>
              <w:t>Microsoft Dynamics 365, Enterprise edi</w:t>
            </w:r>
            <w:r>
              <w:t>tion план 1, ліцензія на перехід у рамках Підтримки програмного забезпечення</w:t>
            </w:r>
          </w:p>
        </w:tc>
      </w:tr>
      <w:tr w:rsidR="00941E18">
        <w:tc>
          <w:tcPr>
            <w:tcW w:w="60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Локальна ліцензія доступу клієнта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Microsoft Dynamics 365 for Case Management, Enterprise edition, перехід у рамках Підтримки програмного забезпечення</w:t>
            </w:r>
          </w:p>
        </w:tc>
      </w:tr>
      <w:tr w:rsidR="00941E18">
        <w:tc>
          <w:tcPr>
            <w:tcW w:w="60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Ліцензія доступу клієнта для професійного використання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План залучення клієнтів Microsoft Dynamics 365, випуск Enterprise, ліцензія для переходу в рамках Підтримки програмного забезпечення</w:t>
            </w:r>
          </w:p>
        </w:tc>
      </w:tr>
    </w:tbl>
    <w:p w:rsidR="00941E18" w:rsidRDefault="00941E18">
      <w:pPr>
        <w:pStyle w:val="ProductList-Body"/>
      </w:pPr>
    </w:p>
    <w:p w:rsidR="00941E18" w:rsidRDefault="00A032B2">
      <w:pPr>
        <w:pStyle w:val="ProductList-ClauseHeading"/>
        <w:outlineLvl w:val="3"/>
      </w:pPr>
      <w:r>
        <w:t xml:space="preserve">2.2 Ліцензії на оновлення Додаткових </w:t>
      </w:r>
      <w:r>
        <w:t>ліцензій на передплату користувача</w:t>
      </w:r>
    </w:p>
    <w:p w:rsidR="00941E18" w:rsidRDefault="00A032B2">
      <w:pPr>
        <w:pStyle w:val="ProductList-Body"/>
      </w:pPr>
      <w:r>
        <w:t>Кожна Ліцензія на оновлення повинна мати активну Підтримку програмного забезпечення. За кожною Ліцензією на оновлення (або їх набором) можна придбати лише одну Додаткову ліцензію на передплату користувача.</w:t>
      </w:r>
    </w:p>
    <w:tbl>
      <w:tblPr>
        <w:tblStyle w:val="PURTable"/>
        <w:tblW w:w="0" w:type="dxa"/>
        <w:tblLook w:val="04A0" w:firstRow="1" w:lastRow="0" w:firstColumn="1" w:lastColumn="0" w:noHBand="0" w:noVBand="1"/>
      </w:tblPr>
      <w:tblGrid>
        <w:gridCol w:w="5432"/>
        <w:gridCol w:w="5358"/>
      </w:tblGrid>
      <w:tr w:rsidR="00941E1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Ліцензії на оно</w:t>
            </w:r>
            <w:r>
              <w:rPr>
                <w:color w:val="FFFFFF"/>
              </w:rPr>
              <w:t>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Додаткова ліцензія на передплату користувача</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r>
              <w:t>,</w:t>
            </w:r>
            <w:r>
              <w:br/>
              <w:t xml:space="preserve">Ліцензія доступу клієнта для самообслуговування </w:t>
            </w:r>
            <w:r>
              <w:t>Microsoft Dynamics AX</w:t>
            </w:r>
            <w:r>
              <w:fldChar w:fldCharType="begin"/>
            </w:r>
            <w:r>
              <w:instrText xml:space="preserve"> XE "Ліцензія доступу клієнта для самообслуговування Microsoft Dynamics AX" </w:instrText>
            </w:r>
            <w:r>
              <w:fldChar w:fldCharType="end"/>
            </w:r>
            <w:r>
              <w:t xml:space="preserve">, </w:t>
            </w:r>
            <w:r>
              <w:br/>
              <w:t>Ліцензія доступу клієнта на Microsoft Dynamics CRM Essentials або</w:t>
            </w:r>
            <w:r>
              <w:b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Microsoft Dyna</w:t>
            </w:r>
            <w:r>
              <w:t>mics 365 for Team Members, Enterprise edition, додаткова ліцензія</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доступу клієнта для використання завдань Microsoft Dynamics AX («на пристрій») або</w:t>
            </w:r>
            <w:r>
              <w:br/>
              <w:t>Ліцензія доступу клієнта Microsoft Dynamics 365 for Operations Device</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Microsoft Dynamics 365 for Operations Device, Enterprise edition, додаткова ліцензія</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Microsoft Dynamics 365 for Operations Activity, випуск Enterprise, додаткова ліцензія</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Функціональ</w:t>
            </w:r>
            <w:r>
              <w:t>на ліцензія доступу клієнта для Microsoft Dynamics AX</w:t>
            </w:r>
            <w:r>
              <w:fldChar w:fldCharType="begin"/>
            </w:r>
            <w:r>
              <w:instrText xml:space="preserve"> XE "Функціональна ліцензія доступу клієнта для Microsoft Dynamics AX" </w:instrText>
            </w:r>
            <w:r>
              <w:fldChar w:fldCharType="end"/>
            </w:r>
            <w:r>
              <w:t xml:space="preserve">, </w:t>
            </w:r>
            <w:r>
              <w:br/>
              <w:t>Ліцензія доступу клієнта Enterprise для Microsoft Dynamics AX</w:t>
            </w:r>
            <w:r>
              <w:fldChar w:fldCharType="begin"/>
            </w:r>
            <w:r>
              <w:instrText xml:space="preserve"> XE "Ліцензія доступу клієнта Enterprise для Microsoft Dynamics AX</w:instrText>
            </w:r>
            <w:r>
              <w:instrText xml:space="preserve">" </w:instrText>
            </w:r>
            <w:r>
              <w:fldChar w:fldCharType="end"/>
            </w:r>
            <w:r>
              <w:t xml:space="preserve"> або</w:t>
            </w:r>
            <w:r>
              <w:br/>
              <w:t>Ліцензія доступу клієнта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План Microsoft Dynamics 365, випуск Enterprise, додаткова ліцензія</w:t>
            </w:r>
          </w:p>
          <w:p w:rsidR="00941E18" w:rsidRDefault="00A032B2">
            <w:pPr>
              <w:pStyle w:val="ProductList-TableBody"/>
            </w:pPr>
            <w:r>
              <w:t>Microsoft Dynamics 365 for Retail, випуск Enterprise, додаткова ліцензія</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Microsoft Dynamics AX, ліцензія доступу клі</w:t>
            </w:r>
            <w:r>
              <w:t>єнта «Enterprise»</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Microsoft Dynamics 365 for Talent, випуск Enterprise, додаткова ліцензія</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доступу клієнта на базовий доступ до Microsoft Dynamics CRM</w:t>
            </w:r>
            <w:r>
              <w:fldChar w:fldCharType="begin"/>
            </w:r>
            <w:r>
              <w:instrText xml:space="preserve"> XE "Ліцензія доступу клієнта на базовий доступ до Microsoft Dynamics CRM" </w:instrText>
            </w:r>
            <w:r>
              <w:fldChar w:fldCharType="end"/>
            </w:r>
            <w:r>
              <w:t>, або</w:t>
            </w:r>
            <w:r>
              <w:br/>
              <w:t>Локальна ліце</w:t>
            </w:r>
            <w:r>
              <w:t>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Microsoft Dynamics 365 for Sales, Enterprise edition, додаткова ліцензія</w:t>
            </w:r>
            <w:r>
              <w:br/>
              <w:t>План залучення клієнтів Microsoft Dynamics 365, випуск</w:t>
            </w:r>
            <w:r>
              <w:t xml:space="preserve"> Enterprise, додаткова ліцензія</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доступу клієнта на базовий доступ до Microsoft Dynamics CRM, або</w:t>
            </w:r>
            <w:r>
              <w:b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w:instrText>
            </w:r>
            <w:r>
              <w:instrText xml:space="preserve">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Microsoft Dynamics 365 for Customer Service, Enterprise edition, додаткова ліцензія</w:t>
            </w:r>
            <w:r>
              <w:br/>
              <w:t>Microsoft Dynamics 365 план 1, Enterprise edition, додаткова ліцензія</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Локальна ліцензія доступу клієнта Microsoft Dynamics 365 for Sales</w:t>
            </w:r>
            <w:r>
              <w:fldChar w:fldCharType="begin"/>
            </w:r>
            <w:r>
              <w:instrText xml:space="preserve"> XE "</w:instrText>
            </w:r>
            <w:r>
              <w:instrText xml:space="preserve">Локальна ліцензія доступу клієнта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Microsoft Dynamics 365 for Case Management, Enterprise edition, додаткова ліцензія</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доступу клієнта для професійного використання Microsoft Dynamics CRM</w:t>
            </w:r>
            <w:r>
              <w:fldChar w:fldCharType="begin"/>
            </w:r>
            <w:r>
              <w:instrText xml:space="preserve"> XE "Ліцензія доступу кл</w:instrText>
            </w:r>
            <w:r>
              <w:instrText xml:space="preserve">ієнта для професійного використання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План залучення клієнтів Microsoft Dynamics 365, випуск Enterprise, додаткова ліцензія</w:t>
            </w:r>
          </w:p>
        </w:tc>
      </w:tr>
    </w:tbl>
    <w:p w:rsidR="00941E18" w:rsidRDefault="00941E18">
      <w:pPr>
        <w:pStyle w:val="ProductList-Body"/>
      </w:pPr>
    </w:p>
    <w:p w:rsidR="00941E18" w:rsidRDefault="00A032B2">
      <w:pPr>
        <w:pStyle w:val="ProductList-ClauseHeading"/>
        <w:outlineLvl w:val="3"/>
      </w:pPr>
      <w:r>
        <w:t>2.3 Централізована служба підтримки (USD)</w:t>
      </w:r>
    </w:p>
    <w:p w:rsidR="00941E18" w:rsidRDefault="00A032B2">
      <w:pPr>
        <w:pStyle w:val="ProductList-Body"/>
      </w:pPr>
      <w:r>
        <w:t>Клієнти з активними передплатами на План залучення клієнтів Microsoft Dynamics 365, План Microsoft Dynamics 365 Unified Operations або План Microsoft Dynamics 365, випуск Enterprise, можуть інсталювати й використовувати програмне забезпечення USD для кожно</w:t>
      </w:r>
      <w:r>
        <w:t>го користувача.</w:t>
      </w:r>
    </w:p>
    <w:p w:rsidR="00941E18" w:rsidRDefault="00941E18">
      <w:pPr>
        <w:pStyle w:val="ProductList-Body"/>
      </w:pPr>
    </w:p>
    <w:p w:rsidR="00941E18" w:rsidRDefault="00A032B2">
      <w:pPr>
        <w:pStyle w:val="ProductList-ClauseHeading"/>
        <w:outlineLvl w:val="3"/>
      </w:pPr>
      <w:r>
        <w:t>2.4 Microsoft Dynamics CustomerSource</w:t>
      </w:r>
    </w:p>
    <w:p w:rsidR="00941E18" w:rsidRDefault="00A032B2">
      <w:pPr>
        <w:pStyle w:val="ProductList-Body"/>
      </w:pPr>
      <w:r>
        <w:t xml:space="preserve">Клієнти з активними передплатами Microsoft Dynamics 365 Services можуть мати доступ і використовувати CustomerSource. </w:t>
      </w:r>
    </w:p>
    <w:p w:rsidR="00941E18" w:rsidRDefault="00941E18">
      <w:pPr>
        <w:pStyle w:val="ProductList-Body"/>
      </w:pPr>
    </w:p>
    <w:p w:rsidR="00941E18" w:rsidRDefault="00A032B2">
      <w:pPr>
        <w:pStyle w:val="ProductList-ClauseHeading"/>
        <w:outlineLvl w:val="3"/>
      </w:pPr>
      <w:r>
        <w:t>2.5 Доступність пропозицій щодо оновлення</w:t>
      </w:r>
    </w:p>
    <w:p w:rsidR="00941E18" w:rsidRDefault="00A032B2">
      <w:pPr>
        <w:pStyle w:val="ProductList-Body"/>
      </w:pPr>
      <w:r>
        <w:t>Клієнти, які продовжують угоду щодо ква</w:t>
      </w:r>
      <w:r>
        <w:t xml:space="preserve">ліфікаційних продуктів із наведеної нижче таблиці, станом на 1 листопада 2016 року або пізніше, можуть придбати відповідну кваліфікаційну пропозицію для онлайнових служба Microsoft Dynamics 365 за угодою про продовження терміну дії до 31 жовтня 2019 року. </w:t>
      </w:r>
      <w:r>
        <w:t>Клієнти з корпоративним ліцензуванням і динамічним прейскурантом (DPL) зможуть скористатися цією пропозицією під час ліцензування передплачуваної послуги в іншій ліцензійній програмі, ніж у якій було ліцензовано Кваліфікаційний продукт.</w:t>
      </w:r>
    </w:p>
    <w:tbl>
      <w:tblPr>
        <w:tblStyle w:val="PURTable"/>
        <w:tblW w:w="0" w:type="dxa"/>
        <w:tblLook w:val="04A0" w:firstRow="1" w:lastRow="0" w:firstColumn="1" w:lastColumn="0" w:noHBand="0" w:noVBand="1"/>
      </w:tblPr>
      <w:tblGrid>
        <w:gridCol w:w="5327"/>
        <w:gridCol w:w="5463"/>
      </w:tblGrid>
      <w:tr w:rsidR="00941E1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41E18" w:rsidRDefault="00A032B2">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41E18" w:rsidRDefault="00A032B2">
            <w:pPr>
              <w:pStyle w:val="ProductList-TableBody"/>
            </w:pPr>
            <w:r>
              <w:rPr>
                <w:color w:val="FFFFFF"/>
              </w:rPr>
              <w:t>Відповідна кваліфікаційна пропозиція для онлайнових служб Microsoft Dynamics 365</w:t>
            </w:r>
          </w:p>
        </w:tc>
      </w:tr>
      <w:tr w:rsidR="00941E18">
        <w:tc>
          <w:tcPr>
            <w:tcW w:w="60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Microsoft Dynamics CRM Online;</w:t>
            </w:r>
            <w:r>
              <w:br/>
              <w:t>Microsoft Dynamics AX (online);</w:t>
            </w:r>
            <w:r>
              <w:br/>
              <w:t xml:space="preserve">Microsoft Dynamics CRM і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Microsoft Dynamics 365 Field Services, випуск Enterprise</w:t>
            </w:r>
            <w:r>
              <w:br/>
              <w:t>Micro</w:t>
            </w:r>
            <w:r>
              <w:t>soft Dynamics 365, випуск Enterprise, кваліфікаційна пропозиція від підтримки програмного забезпечення</w:t>
            </w:r>
            <w:r>
              <w:br/>
              <w:t>Microsoft Dynamics 365, випуск Enterprise, Add-on для кваліфікаційної пропозиції</w:t>
            </w:r>
          </w:p>
        </w:tc>
      </w:tr>
      <w:tr w:rsidR="00941E18">
        <w:tc>
          <w:tcPr>
            <w:tcW w:w="60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Microsoft Dynamics NAV;</w:t>
            </w:r>
            <w:r>
              <w:br/>
              <w:t>Microsoft Dynamics GP; і</w:t>
            </w:r>
            <w:r>
              <w:br/>
            </w:r>
            <w:r>
              <w:t>ліцензія на передплату Microsoft Dynamics</w:t>
            </w:r>
          </w:p>
        </w:tc>
        <w:tc>
          <w:tcPr>
            <w:tcW w:w="61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Microsoft Dynamics 365, випуск Business, кваліфікаційна пропозиція</w:t>
            </w:r>
            <w:r>
              <w:br/>
              <w:t xml:space="preserve">Microsoft Dynamics 365, випуск Business, кваліфікаційна пропозиція від </w:t>
            </w:r>
            <w:r>
              <w:lastRenderedPageBreak/>
              <w:t>підтримки програмного забезпечення</w:t>
            </w:r>
            <w:r>
              <w:br/>
              <w:t xml:space="preserve">Microsoft Dynamics 365, випуск Business, </w:t>
            </w:r>
            <w:r>
              <w:t>add-on кваліфікаційної пропозиції</w:t>
            </w:r>
          </w:p>
        </w:tc>
      </w:tr>
    </w:tbl>
    <w:p w:rsidR="00941E18" w:rsidRDefault="00941E18">
      <w:pPr>
        <w:pStyle w:val="ProductList-Body"/>
      </w:pPr>
    </w:p>
    <w:p w:rsidR="00941E18" w:rsidRDefault="00A032B2">
      <w:pPr>
        <w:pStyle w:val="ProductList-ClauseHeading"/>
        <w:outlineLvl w:val="3"/>
      </w:pPr>
      <w:r>
        <w:t>2.6 Microsoft Dynamics Marketing і Parature</w:t>
      </w:r>
    </w:p>
    <w:p w:rsidR="00941E18" w:rsidRDefault="00A032B2">
      <w:pPr>
        <w:pStyle w:val="ProductList-Body"/>
      </w:pPr>
      <w:r>
        <w:t>Клієнти з договорами «Enterprise Agreement» і «Enterprise Subscription Agreement», які отримали ліцензії на продукти Microsoft Dynamics Marketing і Parature на основі передплат</w:t>
      </w:r>
      <w:r>
        <w:t xml:space="preserve"> Microsoft до 1 листопада 2016 року згідно з поточною Реєстраційною формою, можуть подовжити свої передплати за будь-якою наступною Реєстраційною формою до 1 листопада 2017 року.</w:t>
      </w:r>
    </w:p>
    <w:p w:rsidR="00941E18" w:rsidRDefault="00941E18">
      <w:pPr>
        <w:pStyle w:val="ProductList-Body"/>
      </w:pPr>
    </w:p>
    <w:p w:rsidR="00941E18" w:rsidRDefault="00A032B2">
      <w:pPr>
        <w:pStyle w:val="ProductList-ClauseHeading"/>
        <w:outlineLvl w:val="3"/>
      </w:pPr>
      <w:r>
        <w:t>2.7 План Microsoft Dynamics 365, випуск Enterprise для державних установ</w:t>
      </w:r>
    </w:p>
    <w:p w:rsidR="00941E18" w:rsidRDefault="00A032B2">
      <w:pPr>
        <w:pStyle w:val="ProductList-Body"/>
      </w:pPr>
      <w:r>
        <w:t>Пла</w:t>
      </w:r>
      <w:r>
        <w:t>н Microsoft Dynamics 365 Unified Operations, Microsoft Dynamics 365 for Retail і Microsoft Dynamics 365 for Talent не входять до Плану Microsoft 365, випуск Enterprise для державних установ.</w:t>
      </w:r>
    </w:p>
    <w:p w:rsidR="00941E18" w:rsidRDefault="00941E18">
      <w:pPr>
        <w:pStyle w:val="ProductList-Body"/>
      </w:pPr>
    </w:p>
    <w:p w:rsidR="00941E18" w:rsidRDefault="00A032B2">
      <w:pPr>
        <w:pStyle w:val="ProductList-ClauseHeading"/>
        <w:outlineLvl w:val="3"/>
      </w:pPr>
      <w:r>
        <w:t>2.8 План залучення клієнтів Microsoft Dynamics 365 і Програми дл</w:t>
      </w:r>
      <w:r>
        <w:t>я залучення клієнтів, випуск Enterprise для державних і освітніх установ</w:t>
      </w:r>
    </w:p>
    <w:p w:rsidR="00941E18" w:rsidRDefault="00A032B2">
      <w:pPr>
        <w:pStyle w:val="ProductList-Body"/>
      </w:pPr>
      <w:r>
        <w:t xml:space="preserve">План залучення клієнтів Microsoft Dynamics 365, випуск Enterprise, і його окремі служби, як їх визначено в Додатку 2 («Набори ліцензій на передплату») до документа </w:t>
      </w:r>
      <w:hyperlink r:id="rId122">
        <w:r>
          <w:rPr>
            <w:color w:val="00467F"/>
            <w:u w:val="single"/>
          </w:rPr>
          <w:t>Умови використання онлайнових служб</w:t>
        </w:r>
      </w:hyperlink>
      <w:r>
        <w:t>, доступні для державних і освітніх установ у програмах Open License, Open Value й Open Value Subscription.</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w:t>
              </w:r>
              <w:r>
                <w:rPr>
                  <w:color w:val="00467F"/>
                  <w:sz w:val="14"/>
                  <w:u w:val="single"/>
                </w:rPr>
                <w:t>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GroupHeading"/>
        <w:outlineLvl w:val="1"/>
      </w:pPr>
      <w:bookmarkStart w:id="250" w:name="_Sec632"/>
      <w:r>
        <w:t>Служби Office 365</w:t>
      </w:r>
      <w:bookmarkEnd w:id="250"/>
      <w:r>
        <w:fldChar w:fldCharType="begin"/>
      </w:r>
      <w:r>
        <w:instrText xml:space="preserve"> TC "</w:instrText>
      </w:r>
      <w:bookmarkStart w:id="251" w:name="_Toc488918462"/>
      <w:r>
        <w:instrText>Служби Office 365</w:instrText>
      </w:r>
      <w:bookmarkEnd w:id="251"/>
      <w:r>
        <w:instrText>" \l 2</w:instrText>
      </w:r>
      <w:r>
        <w:fldChar w:fldCharType="end"/>
      </w:r>
    </w:p>
    <w:p w:rsidR="00941E18" w:rsidRDefault="00A032B2">
      <w:pPr>
        <w:pStyle w:val="ProductList-Offering2HeadingNoBorder"/>
        <w:outlineLvl w:val="2"/>
      </w:pPr>
      <w:bookmarkStart w:id="252" w:name="_Sec633"/>
      <w:r>
        <w:t>Програми Office 365</w:t>
      </w:r>
      <w:bookmarkEnd w:id="252"/>
      <w:r>
        <w:fldChar w:fldCharType="begin"/>
      </w:r>
      <w:r>
        <w:instrText xml:space="preserve"> TC "</w:instrText>
      </w:r>
      <w:bookmarkStart w:id="253" w:name="_Toc488918463"/>
      <w:r>
        <w:instrText>Програми Office 365</w:instrText>
      </w:r>
      <w:bookmarkEnd w:id="253"/>
      <w:r>
        <w:instrText>" \l 3</w:instrText>
      </w:r>
      <w:r>
        <w:fldChar w:fldCharType="end"/>
      </w:r>
    </w:p>
    <w:p w:rsidR="00941E18" w:rsidRDefault="00A032B2">
      <w:pPr>
        <w:pStyle w:val="ProductList-Offering1SubSection"/>
        <w:outlineLvl w:val="3"/>
      </w:pPr>
      <w:bookmarkStart w:id="254" w:name="_Sec719"/>
      <w:r>
        <w:t>1. Доступність програм</w:t>
      </w:r>
      <w:bookmarkEnd w:id="254"/>
    </w:p>
    <w:tbl>
      <w:tblPr>
        <w:tblStyle w:val="PURTable"/>
        <w:tblW w:w="0" w:type="dxa"/>
        <w:tblLook w:val="04A0" w:firstRow="1" w:lastRow="0" w:firstColumn="1" w:lastColumn="0" w:noHBand="0" w:noVBand="1"/>
      </w:tblPr>
      <w:tblGrid>
        <w:gridCol w:w="4454"/>
        <w:gridCol w:w="788"/>
        <w:gridCol w:w="788"/>
        <w:gridCol w:w="794"/>
        <w:gridCol w:w="705"/>
        <w:gridCol w:w="828"/>
        <w:gridCol w:w="821"/>
        <w:gridCol w:w="799"/>
        <w:gridCol w:w="807"/>
      </w:tblGrid>
      <w:tr w:rsidR="00941E1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r>
      <w:tr w:rsidR="00941E18">
        <w:tc>
          <w:tcPr>
            <w:tcW w:w="50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Visio Pro для Office 365, додаткова ліцензія</w:t>
            </w:r>
            <w:r>
              <w:fldChar w:fldCharType="begin"/>
            </w:r>
            <w:r>
              <w:instrText xml:space="preserve"> XE "Visio Pro для Office 365, додаткова ліцензія" </w:instrText>
            </w:r>
            <w:r>
              <w:fldChar w:fldCharType="end"/>
            </w:r>
            <w:r>
              <w:t xml:space="preserve">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pPr>
            <w:r>
              <w:t>Visio Pro for Office 365, ліцензія для переходу в рамках Підтримки програмного забезпечення</w:t>
            </w:r>
            <w:r>
              <w:fldChar w:fldCharType="begin"/>
            </w:r>
            <w:r>
              <w:instrText xml:space="preserve"> XE "Visio Pro for Office 365,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bl>
    <w:p w:rsidR="00941E18" w:rsidRDefault="00A032B2">
      <w:pPr>
        <w:pStyle w:val="ProductList-Offering1SubSection"/>
        <w:outlineLvl w:val="3"/>
      </w:pPr>
      <w:bookmarkStart w:id="255" w:name="_Sec774"/>
      <w:r>
        <w:t>2. Умови продукту</w:t>
      </w:r>
      <w:bookmarkEnd w:id="255"/>
    </w:p>
    <w:tbl>
      <w:tblPr>
        <w:tblStyle w:val="PURTable"/>
        <w:tblW w:w="0" w:type="dxa"/>
        <w:tblLook w:val="04A0" w:firstRow="1" w:lastRow="0" w:firstColumn="1" w:lastColumn="0" w:noHBand="0" w:noVBand="1"/>
      </w:tblPr>
      <w:tblGrid>
        <w:gridCol w:w="3611"/>
        <w:gridCol w:w="3589"/>
        <w:gridCol w:w="3590"/>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w:instrText>
            </w:r>
            <w:r>
              <w:instrText xml:space="preserve">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w:t>
            </w:r>
            <w:r>
              <w:rPr>
                <w:color w:val="0563C1"/>
              </w:rPr>
              <w:t>повідний подовжений строк</w:t>
            </w:r>
            <w:r>
              <w:fldChar w:fldCharType="end"/>
            </w:r>
            <w:r>
              <w:t>: Visio Pro для Office 365</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Онлайнова служба для клієнта, який має реєстраційну фо</w:instrText>
            </w:r>
            <w:r>
              <w:instrText>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w:instrText>
            </w:r>
            <w:r>
              <w:instrText xml:space="preserve">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w:instrText>
            </w:r>
            <w:r>
              <w:instrText xml:space="preserve">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Pro для Office 365</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w:instrText>
            </w:r>
            <w:r>
              <w:instrText xml:space="preserve">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w:instrText>
            </w:r>
            <w:r>
              <w:instrText xml:space="preserve">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2.1 Критерії придбання Ліцензій на передплату користувача для переходу в рамках Підтримки програмного забезпечення для Програм Office 365</w:t>
      </w:r>
    </w:p>
    <w:p w:rsidR="00941E18" w:rsidRDefault="00A032B2">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w:instrText>
      </w:r>
      <w:r>
        <w:instrText xml:space="preserve">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w:t>
      </w:r>
      <w:r>
        <w:t xml:space="preserve">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5385"/>
        <w:gridCol w:w="5405"/>
      </w:tblGrid>
      <w:tr w:rsidR="00941E1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Відповідна Лі</w:t>
            </w:r>
            <w:r>
              <w:rPr>
                <w:color w:val="FFFFFF"/>
              </w:rPr>
              <w:t>цензія на передплату користувача для переходу в рамках Підтримки програмного забезпечення</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для переходу в рамках Підтримки програмного забезпечення для Office 365 ProPlus</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lastRenderedPageBreak/>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для переходу в рамках Підтримки програмного забезпечення на Visio Pro для Office 365</w:t>
            </w:r>
          </w:p>
        </w:tc>
      </w:tr>
    </w:tbl>
    <w:p w:rsidR="00941E18" w:rsidRDefault="00941E18">
      <w:pPr>
        <w:pStyle w:val="ProductList-Body"/>
      </w:pPr>
    </w:p>
    <w:p w:rsidR="00941E18" w:rsidRDefault="00A032B2">
      <w:pPr>
        <w:pStyle w:val="ProductList-ClauseHeading"/>
        <w:outlineLvl w:val="4"/>
      </w:pPr>
      <w:r>
        <w:t>2.2 Ліцензії на оновлення Додаткових ліцензій на передплату користувача</w:t>
      </w:r>
    </w:p>
    <w:p w:rsidR="00941E18" w:rsidRDefault="00A032B2">
      <w:pPr>
        <w:pStyle w:val="ProductList-Body"/>
      </w:pPr>
      <w:r>
        <w:t>Кожна Ліцензія на оновлення повинна мати а</w:t>
      </w:r>
      <w:r>
        <w:t>ктивну Підтримку програмного забезпечення.</w:t>
      </w:r>
    </w:p>
    <w:tbl>
      <w:tblPr>
        <w:tblStyle w:val="PURTable"/>
        <w:tblW w:w="0" w:type="dxa"/>
        <w:tblLook w:val="04A0" w:firstRow="1" w:lastRow="0" w:firstColumn="1" w:lastColumn="0" w:noHBand="0" w:noVBand="1"/>
      </w:tblPr>
      <w:tblGrid>
        <w:gridCol w:w="5392"/>
        <w:gridCol w:w="5398"/>
      </w:tblGrid>
      <w:tr w:rsidR="00941E1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Додаткова ліцензія на передплату користувача</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Visio Pro для Office 365, додаткова ліцензія до Visio Professional</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Visio Standard</w:t>
            </w:r>
            <w:r>
              <w:fldChar w:fldCharType="begin"/>
            </w:r>
            <w:r>
              <w:instrText xml:space="preserve"> XE "Visio Standard</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Visio Pro для Office 365, додаткова ліцензія до Visio Standard</w:t>
            </w:r>
          </w:p>
        </w:tc>
      </w:tr>
    </w:tbl>
    <w:p w:rsidR="00941E18" w:rsidRDefault="00941E18">
      <w:pPr>
        <w:pStyle w:val="ProductList-Body"/>
      </w:pPr>
    </w:p>
    <w:p w:rsidR="00941E18" w:rsidRDefault="00A032B2">
      <w:pPr>
        <w:pStyle w:val="ProductList-ClauseHeading"/>
        <w:outlineLvl w:val="4"/>
      </w:pPr>
      <w:r>
        <w:t>2.3 Право на використання носіїв для Office 365 Pro Plus з Правами на використання Windows To Go</w:t>
      </w:r>
    </w:p>
    <w:p w:rsidR="00941E18" w:rsidRDefault="00A032B2">
      <w:pPr>
        <w:pStyle w:val="ProductList-Body"/>
      </w:pPr>
      <w:r>
        <w:t xml:space="preserve">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w:t>
      </w:r>
      <w:r>
        <w:t>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w:t>
      </w:r>
      <w:r>
        <w:t xml:space="preserve">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w:t>
      </w:r>
      <w:r>
        <w:t xml:space="preserve"> USB-носія.</w:t>
      </w:r>
    </w:p>
    <w:p w:rsidR="00941E18" w:rsidRDefault="00941E18">
      <w:pPr>
        <w:pStyle w:val="ProductList-Body"/>
      </w:pPr>
    </w:p>
    <w:p w:rsidR="00941E18" w:rsidRDefault="00A032B2">
      <w:pPr>
        <w:pStyle w:val="ProductList-ClauseHeading"/>
        <w:outlineLvl w:val="4"/>
      </w:pPr>
      <w:r>
        <w:t>2.4 Угода «Campus and School», Реєстраційна форма «Enrollment for Education Solutions» і Програма «Open Value Subscription – рішення «Education Solutions»».</w:t>
      </w:r>
    </w:p>
    <w:p w:rsidR="00941E18" w:rsidRDefault="00A032B2">
      <w:pPr>
        <w:pStyle w:val="ProductList-Body"/>
      </w:pPr>
      <w:r>
        <w:t>Якщо Клієнт є Установою, як описано в Угоді «Campus and School», і передплачує Ліцензі</w:t>
      </w:r>
      <w:r>
        <w:t>ю на передплату користувача для Office 365 ProPlus, він повинен придбати Ліцензію для кожного Кваліфікованого користувача в організації Установи. Якщо Установа придбає Ліцензію на передплату користувача для Варіанта для учнів для Office 365 ProPlus, вона п</w:t>
      </w:r>
      <w:r>
        <w:t xml:space="preserve">овинна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кожного Учня в Організації.</w:t>
      </w:r>
    </w:p>
    <w:p w:rsidR="00941E18" w:rsidRDefault="00941E18">
      <w:pPr>
        <w:pStyle w:val="ProductList-Body"/>
      </w:pPr>
    </w:p>
    <w:p w:rsidR="00941E18" w:rsidRDefault="00A032B2">
      <w:pPr>
        <w:pStyle w:val="ProductList-Body"/>
      </w:pPr>
      <w:r>
        <w:t>Установи з Ліцензіями на передплату користувача на</w:t>
      </w:r>
      <w:r>
        <w:t xml:space="preserve"> Office 365 ProPlus, призначеними всьому професорсько-викладацькому складу та персоналу, можуть інсталювати програмне забезпечення Office Professional Plus 2016 у будь-якій лабораторії або бібліотеці з відкритим доступом в Організації установи. В іншому ви</w:t>
      </w:r>
      <w:r>
        <w:t>падку використання програмного забезпечення підлягає умовам Ліцензії для Office Professional Plus 2016.</w:t>
      </w:r>
    </w:p>
    <w:p w:rsidR="00941E18" w:rsidRDefault="00941E18">
      <w:pPr>
        <w:pStyle w:val="ProductList-Body"/>
      </w:pPr>
    </w:p>
    <w:p w:rsidR="00941E18" w:rsidRDefault="00A032B2">
      <w:pPr>
        <w:pStyle w:val="ProductList-Body"/>
      </w:pPr>
      <w:r>
        <w:t>Установи з Підтримкою програмного забезпечення для Office Professional Plus, призначеною всьому професорсько-викладацькому складу та персоналу, мають п</w:t>
      </w:r>
      <w:r>
        <w:t>раво придбати Ліцензії на Office 365 ProPlus для всього професорсько-викладацького складу та персоналу, що є частиною організації Установи, без додаткових витрат для Установи. Ліцензії, набуті безкоштовно згідно з цією пропозицією, не можуть зараховуватися</w:t>
      </w:r>
      <w:r>
        <w:t xml:space="preserve"> по відношенню до вимог для мінімального замовлення Установи.</w:t>
      </w:r>
    </w:p>
    <w:p w:rsidR="00941E18" w:rsidRDefault="00941E18">
      <w:pPr>
        <w:pStyle w:val="ProductList-Body"/>
      </w:pPr>
    </w:p>
    <w:p w:rsidR="00941E18" w:rsidRDefault="00A032B2">
      <w:pPr>
        <w:pStyle w:val="ProductList-ClauseHeading"/>
        <w:outlineLvl w:val="4"/>
      </w:pPr>
      <w:r>
        <w:t>2.5 Office Multi Language Pack</w:t>
      </w:r>
    </w:p>
    <w:p w:rsidR="00941E18" w:rsidRDefault="00A032B2">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w:t>
      </w:r>
      <w:r>
        <w:t xml:space="preserve">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w:t>
      </w:r>
      <w:r>
        <w:t xml:space="preserve">на Програму Office 365. </w:t>
      </w:r>
    </w:p>
    <w:p w:rsidR="00941E18" w:rsidRDefault="00941E18">
      <w:pPr>
        <w:pStyle w:val="ProductList-Body"/>
      </w:pPr>
    </w:p>
    <w:p w:rsidR="00941E18" w:rsidRDefault="00A032B2">
      <w:pPr>
        <w:pStyle w:val="ProductList-ClauseHeading"/>
        <w:outlineLvl w:val="4"/>
      </w:pPr>
      <w:r>
        <w:t>2.6 Office Online</w:t>
      </w:r>
    </w:p>
    <w:p w:rsidR="00941E18" w:rsidRDefault="00A032B2">
      <w:pPr>
        <w:pStyle w:val="ProductList-Body"/>
      </w:pPr>
      <w:r>
        <w:t xml:space="preserve">Якщо Клієнт має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w:t>
      </w:r>
      <w:r>
        <w:t>товувати служби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w:t>
      </w:r>
      <w:r>
        <w:t xml:space="preserve"> Office Online для перегляду та редагування документів, якщо в нього також є ліцензія на SharePoint Online чи OneDrive для бізнесу.</w:t>
      </w:r>
    </w:p>
    <w:p w:rsidR="00941E18" w:rsidRDefault="00941E18">
      <w:pPr>
        <w:pStyle w:val="ProductList-Body"/>
      </w:pPr>
    </w:p>
    <w:p w:rsidR="00941E18" w:rsidRDefault="00A032B2">
      <w:pPr>
        <w:pStyle w:val="ProductList-ClauseHeading"/>
        <w:outlineLvl w:val="4"/>
      </w:pPr>
      <w:r>
        <w:t>2.7 Період переходу Open Value Subscription</w:t>
      </w:r>
    </w:p>
    <w:p w:rsidR="00941E18" w:rsidRDefault="00A032B2">
      <w:pPr>
        <w:pStyle w:val="ProductList-Body"/>
      </w:pPr>
      <w:r>
        <w:t>Для кожної Ліцензії на передплату користувача на Office 365 ProPlus, для середн</w:t>
      </w:r>
      <w:r>
        <w:t>ього бізнесу, для підприємств E3–E5 або Education E3–E5,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w:t>
      </w:r>
      <w:r>
        <w:t>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w:t>
      </w:r>
      <w:r>
        <w:t>о періоду регулюється Правами на використання, що є чинними станом на Дату закінчення дії.</w:t>
      </w:r>
    </w:p>
    <w:p w:rsidR="00941E18" w:rsidRDefault="00941E18">
      <w:pPr>
        <w:pStyle w:val="ProductList-Body"/>
      </w:pPr>
    </w:p>
    <w:p w:rsidR="00941E18" w:rsidRDefault="00A032B2">
      <w:pPr>
        <w:pStyle w:val="ProductList-ClauseHeading"/>
        <w:outlineLvl w:val="4"/>
      </w:pPr>
      <w:r>
        <w:t>2.8 Права на розгортання для Visio Professional 2016</w:t>
      </w:r>
    </w:p>
    <w:p w:rsidR="00941E18" w:rsidRDefault="00A032B2">
      <w:pPr>
        <w:pStyle w:val="ProductList-Body"/>
      </w:pPr>
      <w:r>
        <w:t>Кожен користувач Office 2016 або кожен користувач, який має право на інсталяцію Office Professional Plus відповідно до Ліцензії для переходу в рамках Підтримки програмного забезпечення для Microsoft 365 (Ліцензія на передплату, «на користувача»), з передпл</w:t>
      </w:r>
      <w:r>
        <w:t>атою на Visio Pro для Office 365 може інсталювати й використовувати одну копію програмного забезпечення Visio Professional 2016 на пристрої, на якому інстальовано Office 2016.</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2HeadingNoBorder"/>
        <w:outlineLvl w:val="2"/>
      </w:pPr>
      <w:bookmarkStart w:id="256" w:name="_Sec634"/>
      <w:r>
        <w:lastRenderedPageBreak/>
        <w:t>Програмні комплекси Office 365 Suites</w:t>
      </w:r>
      <w:bookmarkEnd w:id="256"/>
      <w:r>
        <w:fldChar w:fldCharType="begin"/>
      </w:r>
      <w:r>
        <w:instrText xml:space="preserve"> TC "</w:instrText>
      </w:r>
      <w:bookmarkStart w:id="257" w:name="_Toc488918464"/>
      <w:r>
        <w:instrText>Програмні комплекси Office 365 Suites</w:instrText>
      </w:r>
      <w:bookmarkEnd w:id="257"/>
      <w:r>
        <w:instrText>" \l 3</w:instrText>
      </w:r>
      <w:r>
        <w:fldChar w:fldCharType="end"/>
      </w:r>
    </w:p>
    <w:p w:rsidR="00941E18" w:rsidRDefault="00A032B2">
      <w:pPr>
        <w:pStyle w:val="ProductList-Offering1SubSection"/>
        <w:outlineLvl w:val="3"/>
      </w:pPr>
      <w:bookmarkStart w:id="258" w:name="_Sec720"/>
      <w:r>
        <w:t>1. Доступність програм</w:t>
      </w:r>
      <w:bookmarkEnd w:id="258"/>
    </w:p>
    <w:tbl>
      <w:tblPr>
        <w:tblStyle w:val="PURTable"/>
        <w:tblW w:w="0" w:type="dxa"/>
        <w:tblLook w:val="04A0" w:firstRow="1" w:lastRow="0" w:firstColumn="1" w:lastColumn="0" w:noHBand="0" w:noVBand="1"/>
      </w:tblPr>
      <w:tblGrid>
        <w:gridCol w:w="4454"/>
        <w:gridCol w:w="788"/>
        <w:gridCol w:w="788"/>
        <w:gridCol w:w="794"/>
        <w:gridCol w:w="705"/>
        <w:gridCol w:w="828"/>
        <w:gridCol w:w="820"/>
        <w:gridCol w:w="799"/>
        <w:gridCol w:w="808"/>
      </w:tblGrid>
      <w:tr w:rsidR="00941E1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"Бали: значення, яке призначається Продукту та використовує</w:instrText>
            </w:r>
            <w:r>
              <w:instrText xml:space="preserve">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w:instrText>
            </w:r>
            <w:r>
              <w:instrText xml:space="preserve">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w:instrText>
            </w:r>
            <w:r>
              <w:instrText xml:space="preserve">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41E18">
        <w:tc>
          <w:tcPr>
            <w:tcW w:w="50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rPr>
                <w:color w:val="000000"/>
              </w:rPr>
              <w:t>Office 365 Business Essentials</w:t>
            </w:r>
            <w:r>
              <w:fldChar w:fldCharType="begin"/>
            </w:r>
            <w:r>
              <w:instrText xml:space="preserve"> XE "</w:instrText>
            </w:r>
            <w:r>
              <w:instrText xml:space="preserve">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w:instrText>
            </w:r>
            <w:r>
              <w:instrText xml:space="preserve">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Office 365 Education</w:t>
            </w:r>
            <w:r>
              <w:fldChar w:fldCharType="begin"/>
            </w:r>
            <w:r>
              <w:instrText xml:space="preserve"> XE "Office 365 Education"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Office 365 Education E5</w:t>
            </w:r>
            <w:r>
              <w:fldChar w:fldCharType="begin"/>
            </w:r>
            <w:r>
              <w:instrText xml:space="preserve"> XE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Додаткова ліцензія для випуску Office 365 Education E5</w:t>
            </w:r>
            <w:r>
              <w:fldChar w:fldCharType="begin"/>
            </w:r>
            <w:r>
              <w:instrText xml:space="preserve"> XE "Додаткова ліцензія для випуску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w:instrText>
            </w:r>
            <w:r>
              <w:instrText xml:space="preserve">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w:instrText>
            </w:r>
            <w:r>
              <w:instrText xml:space="preserve">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w:instrText>
            </w:r>
            <w:r>
              <w:instrText xml:space="preserve">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w:instrText>
            </w:r>
            <w:r>
              <w:instrText xml:space="preserv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Ліцензія для переходу в рамках Підтримки програмного забезпечення на Office 365 для підприємств E5</w:t>
            </w:r>
            <w:r>
              <w:fldChar w:fldCharType="begin"/>
            </w:r>
            <w:r>
              <w:instrText xml:space="preserve"> XE "Ліцензія для переходу в рамках Підтримки програмного забезпечення на Office 365 для підприємств E5"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Додаткова ліцензія на Office 365 для підприємств E1, E3</w:t>
            </w:r>
            <w:r>
              <w:fldChar w:fldCharType="begin"/>
            </w:r>
            <w:r>
              <w:instrText xml:space="preserve"> XE "</w:instrText>
            </w:r>
            <w:r>
              <w:instrText xml:space="preserve">Додаткова ліцензія на Office 365 для підприємств E1,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t>
            </w:r>
            <w:r>
              <w:rPr>
                <w:color w:val="000000"/>
              </w:rPr>
              <w:t>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"Корпоративна онлайнова служб</w:instrText>
            </w:r>
            <w:r>
              <w:instrText xml:space="preserve">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Додаткова ліцензія на Office 365 для підприємств E4 без ProPlus</w:t>
            </w:r>
            <w:r>
              <w:fldChar w:fldCharType="begin"/>
            </w:r>
            <w:r>
              <w:instrText xml:space="preserve"> XE "Додаткова ліцензія на Office 365 для підприємств E4 без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Office 365 для підприємств F1</w:t>
            </w:r>
            <w:r>
              <w:fldChar w:fldCharType="begin"/>
            </w:r>
            <w:r>
              <w:instrText xml:space="preserve"> XE "Office 365 для підприємств F1"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pPr>
            <w:r>
              <w:t xml:space="preserve">Office 365 </w:t>
            </w:r>
            <w:r>
              <w:t>для середнього бізнесу</w:t>
            </w:r>
            <w:r>
              <w:fldChar w:fldCharType="begin"/>
            </w:r>
            <w:r>
              <w:instrText xml:space="preserve"> XE "Office 365 для середнього бізнесу"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bl>
    <w:p w:rsidR="00941E18" w:rsidRDefault="00A032B2">
      <w:pPr>
        <w:pStyle w:val="ProductList-Offering1SubSection"/>
        <w:outlineLvl w:val="3"/>
      </w:pPr>
      <w:bookmarkStart w:id="259" w:name="_Sec775"/>
      <w:r>
        <w:t>2. Умови продукту</w:t>
      </w:r>
      <w:bookmarkEnd w:id="259"/>
    </w:p>
    <w:tbl>
      <w:tblPr>
        <w:tblStyle w:val="PURTable"/>
        <w:tblW w:w="0" w:type="dxa"/>
        <w:tblLook w:val="04A0" w:firstRow="1" w:lastRow="0" w:firstColumn="1" w:lastColumn="0" w:noHBand="0" w:noVBand="1"/>
      </w:tblPr>
      <w:tblGrid>
        <w:gridCol w:w="3616"/>
        <w:gridCol w:w="3581"/>
        <w:gridCol w:w="3593"/>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xml:space="preserve">: Усі </w:t>
            </w:r>
            <w:r>
              <w:t>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w:instrText>
            </w:r>
            <w:r>
              <w:instrText xml:space="preserve">cription»." </w:instrText>
            </w:r>
            <w:r>
              <w:fldChar w:fldCharType="separate"/>
            </w:r>
            <w:r>
              <w:rPr>
                <w:color w:val="0563C1"/>
              </w:rPr>
              <w:t>Відповідний подовжений строк</w:t>
            </w:r>
            <w:r>
              <w:fldChar w:fldCharType="end"/>
            </w:r>
            <w:r>
              <w:t>: Випуски Enterprise, Government, F</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w:instrText>
            </w:r>
            <w:r>
              <w:instrText xml:space="preserve">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Онлайнова служба для клієнта, який має реєстраційну форму </w:instrText>
            </w:r>
            <w:r>
              <w:instrText>«Enterprise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w:instrText>
            </w:r>
            <w:r>
              <w:instrText xml:space="preserve">бов’язання." </w:instrText>
            </w:r>
            <w:r>
              <w:fldChar w:fldCharType="separate"/>
            </w:r>
            <w:r>
              <w:rPr>
                <w:color w:val="0563C1"/>
              </w:rPr>
              <w:t>Право на зменшення</w:t>
            </w:r>
            <w:r>
              <w:fldChar w:fldCharType="end"/>
            </w:r>
            <w:r>
              <w:t>: Випуски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w:instrText>
            </w:r>
            <w:r>
              <w:instrText xml:space="preserve">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w:instrText>
            </w:r>
            <w:r>
              <w:instrText xml:space="preserve">су замовлення, а не на щомісячній основі." </w:instrText>
            </w:r>
            <w:r>
              <w:fldChar w:fldCharType="separate"/>
            </w:r>
            <w:r>
              <w:rPr>
                <w:color w:val="0563C1"/>
              </w:rPr>
              <w:t>Право на уточнення</w:t>
            </w:r>
            <w:r>
              <w:fldChar w:fldCharType="end"/>
            </w:r>
            <w:r>
              <w:t>: Випуски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2.1 Хмарна служба для державних установ Сполучених Штатів</w:t>
      </w:r>
    </w:p>
    <w:p w:rsidR="00941E18" w:rsidRDefault="00A032B2">
      <w:pPr>
        <w:pStyle w:val="ProductList-Body"/>
      </w:pPr>
      <w:r>
        <w:rPr>
          <w:color w:val="000000"/>
        </w:rPr>
        <w:t xml:space="preserve">Відомості стосовно кожного компоненту програмних комплексів Office 365, визначених в наведеній </w:t>
      </w:r>
      <w:r>
        <w:rPr>
          <w:color w:val="000000"/>
        </w:rPr>
        <w:t xml:space="preserve">вище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w:instrText>
      </w:r>
      <w:r>
        <w:instrText xml:space="preserve"> державних установ Сполучених Штатів" </w:instrText>
      </w:r>
      <w:r>
        <w:fldChar w:fldCharType="separate"/>
      </w:r>
      <w:r>
        <w:rPr>
          <w:color w:val="0563C1"/>
        </w:rPr>
        <w:t>UC</w:t>
      </w:r>
      <w:r>
        <w:fldChar w:fldCharType="end"/>
      </w:r>
      <w:r>
        <w:t xml:space="preserve">. </w:t>
      </w:r>
    </w:p>
    <w:p w:rsidR="00941E18" w:rsidRDefault="00941E18">
      <w:pPr>
        <w:pStyle w:val="ProductList-Body"/>
      </w:pPr>
    </w:p>
    <w:p w:rsidR="00941E18" w:rsidRDefault="00A032B2">
      <w:pPr>
        <w:pStyle w:val="ProductList-ClauseHeading"/>
        <w:outlineLvl w:val="4"/>
      </w:pPr>
      <w:r>
        <w:t>2.2 Придбання за угодою «Campus and School»</w:t>
      </w:r>
    </w:p>
    <w:p w:rsidR="00941E18" w:rsidRDefault="00A032B2">
      <w:pPr>
        <w:pStyle w:val="ProductList-Body"/>
      </w:pPr>
      <w:r>
        <w:t>За Угодою «Campus and School» ліцензії на передплату для Програмних комплексів Office 365 Suites повинні придбаватися на користувача для всієї Установи або не для вс</w:t>
      </w:r>
      <w:r>
        <w:t xml:space="preserve">ієї Установи. Якщо необхідні додаткові Ліцензії на передплату користувача для доступу до Програмних комплексів Office 365 Suites на середньостроковій основі, Установа повинна подати замовлення на такі </w:t>
      </w:r>
      <w:r>
        <w:fldChar w:fldCharType="begin"/>
      </w:r>
      <w:r>
        <w:instrText xml:space="preserve"> AutoTextList   \s NoStyle \t "«Ліцензія» означає право</w:instrText>
      </w:r>
      <w:r>
        <w:instrText xml:space="preserve">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Під час отримання Додаткової ліцензії на Office 365 відповідну Ліцензію на оновлення потрібно отримувати за тією самою Реєстраційною формою. При </w:t>
      </w:r>
      <w:r>
        <w:lastRenderedPageBreak/>
        <w:t>розміщен</w:t>
      </w:r>
      <w:r>
        <w:t xml:space="preserve">ні щорічних замовлень Установа може замовити менше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Онлайнових служб, ніж кількість, зазначена в</w:t>
      </w:r>
      <w:r>
        <w:t xml:space="preserve"> початковому замовленні Установи, якщо щорічне замовлення відповідає мінімальним вимогам для Онлайнових служб платформи, як визначено в угоді корпоративного ліцензування «Volume Licensing» Клієнта.</w:t>
      </w:r>
    </w:p>
    <w:p w:rsidR="00941E18" w:rsidRDefault="00941E18">
      <w:pPr>
        <w:pStyle w:val="ProductList-Body"/>
      </w:pPr>
    </w:p>
    <w:p w:rsidR="00941E18" w:rsidRDefault="00A032B2">
      <w:pPr>
        <w:pStyle w:val="ProductList-ClauseHeading"/>
        <w:outlineLvl w:val="4"/>
      </w:pPr>
      <w:r>
        <w:t xml:space="preserve">2.3 Безкоштовні ліцензії для учнів на Office 365 ProPlus </w:t>
      </w:r>
      <w:r>
        <w:t>на основі охопленої кількості професорсько-викладацького складу/персоналу</w:t>
      </w:r>
    </w:p>
    <w:p w:rsidR="00941E18" w:rsidRDefault="00A032B2">
      <w:pPr>
        <w:pStyle w:val="ProductList-Body"/>
      </w:pPr>
      <w:r>
        <w:t xml:space="preserve">Якщо Установа придбала ліцензію на Office Professional Plus або Office 365 ProPlus для всього професорсько-викладацького складу та персоналу в своїй визначеній Організації за Угодою </w:t>
      </w:r>
      <w:r>
        <w:t>«Open Value Subscription» для рішень «Education solutions», Угодою «Campus and School» або Реєстраційною формою «Enrollment for Education Solutions», ця Установа має право придбати Ліцензії на Office 365 ProPlus для всіх учнів, зареєстрованих у будь-якій о</w:t>
      </w:r>
      <w:r>
        <w:t xml:space="preserve">світній установі, що входить до складу визначеної Організації установи повний робочий день або неповний робочий день,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w:instrText>
      </w:r>
      <w:r>
        <w:instrText xml:space="preserve">укту, а також отримання до нього доступу." </w:instrText>
      </w:r>
      <w:r>
        <w:fldChar w:fldCharType="separate"/>
      </w:r>
      <w:r>
        <w:rPr>
          <w:color w:val="0563C1"/>
        </w:rPr>
        <w:t>Ліцензії</w:t>
      </w:r>
      <w:r>
        <w:fldChar w:fldCharType="end"/>
      </w:r>
      <w:r>
        <w:t>, набуті безкоштовно згідно з цією пропозицією, не можуть зараховуватися по відношенню до вимог для мінімального замовлення Установи.</w:t>
      </w:r>
    </w:p>
    <w:p w:rsidR="00941E18" w:rsidRDefault="00941E18">
      <w:pPr>
        <w:pStyle w:val="ProductList-Body"/>
      </w:pPr>
    </w:p>
    <w:p w:rsidR="00941E18" w:rsidRDefault="00A032B2">
      <w:pPr>
        <w:pStyle w:val="ProductList-ClauseHeading"/>
        <w:outlineLvl w:val="4"/>
      </w:pPr>
      <w:r>
        <w:t xml:space="preserve">2.4 Використання в лабораторіях або бібліотеках згідно з угодою </w:t>
      </w:r>
      <w:r>
        <w:t>«Campus and School»</w:t>
      </w:r>
    </w:p>
    <w:p w:rsidR="00941E18" w:rsidRDefault="00A032B2">
      <w:pPr>
        <w:pStyle w:val="ProductList-Body"/>
      </w:pPr>
      <w:r>
        <w:t>Інформацію про пропозицію використання програмного забезпечення Office Professional Plus 2016</w:t>
      </w:r>
      <w:r>
        <w:fldChar w:fldCharType="begin"/>
      </w:r>
      <w:r>
        <w:instrText xml:space="preserve"> XE "Office Professional Plus 2016" </w:instrText>
      </w:r>
      <w:r>
        <w:fldChar w:fldCharType="end"/>
      </w:r>
      <w:r>
        <w:t xml:space="preserve"> у будь-якій лабораторії або бібліотеці з відкритим доступом у межах Організації установи для Установ із </w:t>
      </w:r>
      <w:r>
        <w:t xml:space="preserve">Ліцензіями на передплату користувача для Office 365 ProPlus, призначеними всьому професорсько-викладацькому складу та персоналу, див. в </w:t>
      </w:r>
      <w:hyperlink w:anchor="_Sec633">
        <w:r>
          <w:rPr>
            <w:color w:val="00467F"/>
            <w:u w:val="single"/>
          </w:rPr>
          <w:t>Записі товару Office 365 ProPlus</w:t>
        </w:r>
      </w:hyperlink>
      <w:r>
        <w:t>.</w:t>
      </w:r>
    </w:p>
    <w:p w:rsidR="00941E18" w:rsidRDefault="00941E18">
      <w:pPr>
        <w:pStyle w:val="ProductList-Body"/>
      </w:pPr>
    </w:p>
    <w:p w:rsidR="00941E18" w:rsidRDefault="00A032B2">
      <w:pPr>
        <w:pStyle w:val="ProductList-ClauseHeading"/>
        <w:outlineLvl w:val="4"/>
      </w:pPr>
      <w:r>
        <w:t xml:space="preserve">2.5 Ліцензії на оновлення Додаткових ліцензій на </w:t>
      </w:r>
      <w:r>
        <w:t>передплату користувача</w:t>
      </w:r>
    </w:p>
    <w:tbl>
      <w:tblPr>
        <w:tblStyle w:val="PURTable"/>
        <w:tblW w:w="0" w:type="dxa"/>
        <w:tblLook w:val="04A0" w:firstRow="1" w:lastRow="0" w:firstColumn="1" w:lastColumn="0" w:noHBand="0" w:noVBand="1"/>
      </w:tblPr>
      <w:tblGrid>
        <w:gridCol w:w="5398"/>
        <w:gridCol w:w="5392"/>
      </w:tblGrid>
      <w:tr w:rsidR="00941E1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Додаткова ліцензія на передплату користувача</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Набір ліцензій CAL</w:t>
            </w:r>
            <w:r>
              <w:fldChar w:fldCharType="begin"/>
            </w:r>
            <w:r>
              <w:instrText xml:space="preserve"> XE "ліцензій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Додаткова ліцензія на Office 365 Enterprise E1</w:t>
            </w:r>
            <w:r>
              <w:rPr>
                <w:vertAlign w:val="superscript"/>
              </w:rPr>
              <w:t>2</w:t>
            </w:r>
          </w:p>
          <w:p w:rsidR="00941E18" w:rsidRDefault="00A032B2">
            <w:pPr>
              <w:pStyle w:val="ProductList-TableBody"/>
            </w:pPr>
            <w:r>
              <w:t>- Додаткова ліцензія на Office 365 Enterprise E1 із Exchange Online Archiv</w:t>
            </w:r>
            <w:r>
              <w:t>ing</w:t>
            </w:r>
            <w:r>
              <w:rPr>
                <w:vertAlign w:val="superscript"/>
              </w:rPr>
              <w:t>2,3,4</w:t>
            </w:r>
          </w:p>
          <w:p w:rsidR="00941E18" w:rsidRDefault="00A032B2">
            <w:pPr>
              <w:pStyle w:val="ProductList-TableBody"/>
            </w:pPr>
            <w:r>
              <w:t>- Додаткова ліцензія на випуск Office 365 Government E1</w:t>
            </w:r>
          </w:p>
          <w:p w:rsidR="00941E18" w:rsidRDefault="00A032B2">
            <w:pPr>
              <w:pStyle w:val="ProductList-TableBody"/>
            </w:pPr>
            <w:r>
              <w:t>- Випуски Office 365 Enterprise і Government E3 без Додаткових ліцензій ProPlus</w:t>
            </w:r>
          </w:p>
          <w:p w:rsidR="00941E18" w:rsidRDefault="00A032B2">
            <w:pPr>
              <w:pStyle w:val="ProductList-TableBody"/>
            </w:pPr>
            <w:r>
              <w:t>- Office 365 Government E4 без Додаткових ліцензій ProPlus</w:t>
            </w:r>
          </w:p>
          <w:p w:rsidR="00941E18" w:rsidRDefault="00A032B2">
            <w:pPr>
              <w:pStyle w:val="ProductList-TableBody"/>
            </w:pPr>
            <w:r>
              <w:t>- Додаткова ліцензія на Office 365 Education E5</w:t>
            </w:r>
          </w:p>
          <w:p w:rsidR="00941E18" w:rsidRDefault="00A032B2">
            <w:pPr>
              <w:pStyle w:val="ProductList-TableBody"/>
            </w:pPr>
            <w:r>
              <w:t>- До</w:t>
            </w:r>
            <w:r>
              <w:t>даткові ліцензії на Exchange Online (план 1)</w:t>
            </w:r>
            <w:r>
              <w:fldChar w:fldCharType="begin"/>
            </w:r>
            <w:r>
              <w:instrText xml:space="preserve"> XE "Додаткові ліцензії на Exchange Online (план 1)" </w:instrText>
            </w:r>
            <w:r>
              <w:fldChar w:fldCharType="end"/>
            </w:r>
          </w:p>
          <w:p w:rsidR="00941E18" w:rsidRDefault="00A032B2">
            <w:pPr>
              <w:pStyle w:val="ProductList-TableBody"/>
            </w:pPr>
            <w:r>
              <w:t>- Додаткова ліцензія на Skype для бізнесу Online (план 1)</w:t>
            </w:r>
            <w:r>
              <w:fldChar w:fldCharType="begin"/>
            </w:r>
            <w:r>
              <w:instrText xml:space="preserve"> XE "Додаткова ліцензія на Skype для бізнесу Online (план 1)" </w:instrText>
            </w:r>
            <w:r>
              <w:fldChar w:fldCharType="end"/>
            </w:r>
          </w:p>
          <w:p w:rsidR="00941E18" w:rsidRDefault="00A032B2">
            <w:pPr>
              <w:pStyle w:val="ProductList-TableBody"/>
            </w:pPr>
            <w:r>
              <w:t>- Додаткова ліцензія на SharePoint</w:t>
            </w:r>
            <w:r>
              <w:t xml:space="preserve"> Online (план 1)</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Додаткові ліцензії на Office 365 для підприємств E1 або для державних установ E1</w:t>
            </w:r>
          </w:p>
          <w:p w:rsidR="00941E18" w:rsidRDefault="00A032B2">
            <w:pPr>
              <w:pStyle w:val="ProductList-TableBody"/>
            </w:pPr>
            <w:r>
              <w:t>- Додаткова ліцензія на Office 365 Enterprise E3</w:t>
            </w:r>
            <w:r>
              <w:rPr>
                <w:vertAlign w:val="superscript"/>
              </w:rPr>
              <w:t>2</w:t>
            </w:r>
          </w:p>
          <w:p w:rsidR="00941E18" w:rsidRDefault="00A032B2">
            <w:pPr>
              <w:pStyle w:val="ProductList-TableBody"/>
            </w:pPr>
            <w:r>
              <w:t>- Додаткова ліцензія на випуск Office 365 для державних установ E3</w:t>
            </w:r>
            <w:r>
              <w:rPr>
                <w:vertAlign w:val="superscript"/>
              </w:rPr>
              <w:t>4</w:t>
            </w:r>
          </w:p>
          <w:p w:rsidR="00941E18" w:rsidRDefault="00A032B2">
            <w:pPr>
              <w:pStyle w:val="ProductList-TableBody"/>
            </w:pPr>
            <w:r>
              <w:t>- Ліцензії Office 365 для підприємств і для державних установ E4, E5 Add-on</w:t>
            </w:r>
          </w:p>
          <w:p w:rsidR="00941E18" w:rsidRDefault="00A032B2">
            <w:pPr>
              <w:pStyle w:val="ProductList-TableBody"/>
            </w:pPr>
            <w:r>
              <w:t>- Випуски Office 365 Enterprise і Government E3 без Додаткових ліцензій ProPlus</w:t>
            </w:r>
          </w:p>
          <w:p w:rsidR="00941E18" w:rsidRDefault="00A032B2">
            <w:pPr>
              <w:pStyle w:val="ProductList-TableBody"/>
            </w:pPr>
            <w:r>
              <w:t>- Office 365 Government E4 без Д</w:t>
            </w:r>
            <w:r>
              <w:t>одаткових ліцензій ProPlus</w:t>
            </w:r>
          </w:p>
          <w:p w:rsidR="00941E18" w:rsidRDefault="00A032B2">
            <w:pPr>
              <w:pStyle w:val="ProductList-TableBody"/>
            </w:pPr>
            <w:r>
              <w:t>- Додаткова ліцензія на Office 365 Education E5</w:t>
            </w:r>
          </w:p>
          <w:p w:rsidR="00941E18" w:rsidRDefault="00A032B2">
            <w:pPr>
              <w:pStyle w:val="ProductList-TableBody"/>
            </w:pPr>
            <w:r>
              <w:t>- Додаткова ліцензія на Office 365 для середнього бізнесу</w:t>
            </w:r>
            <w:r>
              <w:fldChar w:fldCharType="begin"/>
            </w:r>
            <w:r>
              <w:instrText xml:space="preserve"> XE "Додаткова ліцензія на Office 365 для середнього бізнесу" </w:instrText>
            </w:r>
            <w:r>
              <w:fldChar w:fldCharType="end"/>
            </w:r>
            <w:r>
              <w:rPr>
                <w:vertAlign w:val="superscript"/>
              </w:rPr>
              <w:t>2</w:t>
            </w:r>
          </w:p>
          <w:p w:rsidR="00941E18" w:rsidRDefault="00A032B2">
            <w:pPr>
              <w:pStyle w:val="ProductList-TableBody"/>
            </w:pPr>
            <w:r>
              <w:t xml:space="preserve">- Додаткові ліцензії на Exchange Online (план 1) </w:t>
            </w:r>
          </w:p>
          <w:p w:rsidR="00941E18" w:rsidRDefault="00A032B2">
            <w:pPr>
              <w:pStyle w:val="ProductList-TableBody"/>
            </w:pPr>
            <w:r>
              <w:t>- Додатк</w:t>
            </w:r>
            <w:r>
              <w:t>ова ліцензія на Skype для бізнесу Online (план 1)</w:t>
            </w:r>
          </w:p>
          <w:p w:rsidR="00941E18" w:rsidRDefault="00A032B2">
            <w:pPr>
              <w:pStyle w:val="ProductList-TableBody"/>
            </w:pPr>
            <w:r>
              <w:t>- Додаткова ліцензія на SharePoint Online (план 1)</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xml:space="preserve">- Випуски Office 365 Enterprise і Government E3 без Додаткових </w:t>
            </w:r>
            <w:r>
              <w:t>ліцензій ProPlus</w:t>
            </w:r>
          </w:p>
          <w:p w:rsidR="00941E18" w:rsidRDefault="00A032B2">
            <w:pPr>
              <w:pStyle w:val="ProductList-TableBody"/>
            </w:pPr>
            <w:r>
              <w:t>- Випуски Office 365 Enterprise і Government E4</w:t>
            </w:r>
            <w:r>
              <w:rPr>
                <w:vertAlign w:val="superscript"/>
              </w:rPr>
              <w:t>4</w:t>
            </w:r>
            <w:r>
              <w:t xml:space="preserve"> без Додаткових ліцензій ProPlus</w:t>
            </w:r>
          </w:p>
          <w:p w:rsidR="00941E18" w:rsidRDefault="00A032B2">
            <w:pPr>
              <w:pStyle w:val="ProductList-TableBody"/>
            </w:pPr>
            <w:r>
              <w:t xml:space="preserve">- Додаткова ліцензія на Office 365 Education E5 </w:t>
            </w:r>
          </w:p>
          <w:p w:rsidR="00941E18" w:rsidRDefault="00A032B2">
            <w:pPr>
              <w:pStyle w:val="ProductList-TableBody"/>
            </w:pPr>
            <w:r>
              <w:t>- Додатковий компонент Azure Information Protection Premium</w:t>
            </w:r>
            <w:r>
              <w:fldChar w:fldCharType="begin"/>
            </w:r>
            <w:r>
              <w:instrText xml:space="preserve"> XE "Додатковий компонент Azure Information Protec</w:instrText>
            </w:r>
            <w:r>
              <w:instrText xml:space="preserve">tion Premium" </w:instrText>
            </w:r>
            <w:r>
              <w:fldChar w:fldCharType="end"/>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Додаткові ліцензії для випуску Office 365 для підприємств і державних установ E3</w:t>
            </w:r>
            <w:r>
              <w:rPr>
                <w:vertAlign w:val="superscript"/>
              </w:rPr>
              <w:t>2</w:t>
            </w:r>
            <w:r>
              <w:t>, E4</w:t>
            </w:r>
            <w:r>
              <w:rPr>
                <w:vertAlign w:val="superscript"/>
              </w:rPr>
              <w:t>4</w:t>
            </w:r>
            <w:r>
              <w:t xml:space="preserve"> або E5</w:t>
            </w:r>
          </w:p>
          <w:p w:rsidR="00941E18" w:rsidRDefault="00A032B2">
            <w:pPr>
              <w:pStyle w:val="ProductList-TableBody"/>
            </w:pPr>
            <w:r>
              <w:t xml:space="preserve">- Додаткова ліцензія на Office 365 Education E5 </w:t>
            </w:r>
          </w:p>
          <w:p w:rsidR="00941E18" w:rsidRDefault="00A032B2">
            <w:pPr>
              <w:pStyle w:val="ProductList-TableBody"/>
            </w:pPr>
            <w:r>
              <w:t>- Випуски Office 365 Enterprise і Government E3</w:t>
            </w:r>
            <w:r>
              <w:rPr>
                <w:vertAlign w:val="superscript"/>
              </w:rPr>
              <w:t>2</w:t>
            </w:r>
            <w:r>
              <w:t xml:space="preserve"> або E4</w:t>
            </w:r>
            <w:r>
              <w:rPr>
                <w:vertAlign w:val="superscript"/>
              </w:rPr>
              <w:t>4</w:t>
            </w:r>
            <w:r>
              <w:t xml:space="preserve"> без Додаткових ліцензій ProPlus</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Додаткова ліцензія на Office 365 Midsize Business</w:t>
            </w:r>
            <w:r>
              <w:rPr>
                <w:vertAlign w:val="superscript"/>
              </w:rPr>
              <w:t>2,3</w:t>
            </w:r>
          </w:p>
          <w:p w:rsidR="00941E18" w:rsidRDefault="00A032B2">
            <w:pPr>
              <w:pStyle w:val="ProductList-TableBody"/>
            </w:pPr>
            <w:r>
              <w:t>- Додаткова ліцензія на Office 365 Enterprise E3</w:t>
            </w:r>
            <w:r>
              <w:rPr>
                <w:vertAlign w:val="superscript"/>
              </w:rPr>
              <w:t>2,3</w:t>
            </w:r>
          </w:p>
          <w:p w:rsidR="00941E18" w:rsidRDefault="00A032B2">
            <w:pPr>
              <w:pStyle w:val="ProductList-TableBody"/>
            </w:pPr>
            <w:r>
              <w:t>- Додаткова ліцензія на Office 365 Education E5</w:t>
            </w:r>
          </w:p>
        </w:tc>
      </w:tr>
    </w:tbl>
    <w:p w:rsidR="00941E18" w:rsidRDefault="00A032B2">
      <w:pPr>
        <w:pStyle w:val="ProductList-Body"/>
      </w:pPr>
      <w:r>
        <w:rPr>
          <w:i/>
          <w:vertAlign w:val="superscript"/>
        </w:rPr>
        <w:t>1</w:t>
      </w:r>
      <w:r>
        <w:rPr>
          <w:i/>
        </w:rPr>
        <w:t>1Кожна Ліцензія на оновлення повинна мати чинну Підтримку програмного забезпечення</w:t>
      </w:r>
    </w:p>
    <w:p w:rsidR="00941E18" w:rsidRDefault="00A032B2">
      <w:pPr>
        <w:pStyle w:val="ProductList-Body"/>
      </w:pPr>
      <w:r>
        <w:rPr>
          <w:i/>
          <w:vertAlign w:val="superscript"/>
        </w:rPr>
        <w:t>2</w:t>
      </w:r>
      <w:r>
        <w:rPr>
          <w:i/>
        </w:rPr>
        <w:t>Клієнтам з угодами «Open Value» та «Open Value Subscription» доступні лише ці пропозиції.</w:t>
      </w:r>
    </w:p>
    <w:p w:rsidR="00941E18" w:rsidRDefault="00A032B2">
      <w:pPr>
        <w:pStyle w:val="ProductList-Body"/>
      </w:pPr>
      <w:r>
        <w:rPr>
          <w:i/>
          <w:vertAlign w:val="superscript"/>
        </w:rPr>
        <w:t>3</w:t>
      </w:r>
      <w:r>
        <w:rPr>
          <w:i/>
        </w:rPr>
        <w:t>Цю Ліцензію на передплату «на к</w:t>
      </w:r>
      <w:r>
        <w:rPr>
          <w:i/>
        </w:rPr>
        <w:t>ористувача» Add-on можна придбати лише за угодою «Open Value» (Варіант для всієї організації) або за угодою «Open Value Subscription».</w:t>
      </w:r>
    </w:p>
    <w:p w:rsidR="00941E18" w:rsidRDefault="00A032B2">
      <w:pPr>
        <w:pStyle w:val="ProductList-Body"/>
      </w:pPr>
      <w:r>
        <w:rPr>
          <w:i/>
          <w:vertAlign w:val="superscript"/>
        </w:rPr>
        <w:t>4</w:t>
      </w:r>
      <w:r>
        <w:rPr>
          <w:i/>
        </w:rPr>
        <w:t>Цю Ліцензію на передплату «на користувача» Add-on можуть придбати лише клієнти, які мають статус Урядової організації зг</w:t>
      </w:r>
      <w:r>
        <w:rPr>
          <w:i/>
        </w:rPr>
        <w:t>ідно з визначенням в угоді про корпоративне ліцензування Клієнта.</w:t>
      </w:r>
    </w:p>
    <w:p w:rsidR="00941E18" w:rsidRDefault="00941E18">
      <w:pPr>
        <w:pStyle w:val="ProductList-Body"/>
      </w:pPr>
    </w:p>
    <w:p w:rsidR="00941E18" w:rsidRDefault="00A032B2">
      <w:pPr>
        <w:pStyle w:val="ProductList-Body"/>
      </w:pPr>
      <w:r>
        <w:t>Додаткові ліцензії на передплату користувача (за винятком Додаткової ліцензії на Office 365 для середнього бізнесу) мають права доступу, еквівалентні правам за Ліцензією на оновлення, та до</w:t>
      </w:r>
      <w:r>
        <w:t xml:space="preserve">зволяють Ліцензованому користувачу здійснювати доступ до таких самих функціональних можливостей відповідних локальних серверних Продуктів Клієнта, як і Ліцензії на оновлення з будь-якого пристрою. </w:t>
      </w:r>
    </w:p>
    <w:p w:rsidR="00941E18" w:rsidRDefault="00941E18">
      <w:pPr>
        <w:pStyle w:val="ProductList-Body"/>
      </w:pPr>
    </w:p>
    <w:p w:rsidR="00941E18" w:rsidRDefault="00A032B2">
      <w:pPr>
        <w:pStyle w:val="ProductList-ClauseHeading"/>
        <w:outlineLvl w:val="4"/>
      </w:pPr>
      <w:r>
        <w:t>2.6 Обмеження на придбання</w:t>
      </w:r>
    </w:p>
    <w:p w:rsidR="00941E18" w:rsidRDefault="00A032B2">
      <w:pPr>
        <w:pStyle w:val="ProductList-Body"/>
      </w:pPr>
      <w:r>
        <w:t>За кожною Ліцензією на оновлен</w:t>
      </w:r>
      <w:r>
        <w:t xml:space="preserve">ня (або їх набором) можна придбати лише одну Додаткову ліцензію на передплату користувача. </w:t>
      </w:r>
    </w:p>
    <w:p w:rsidR="00941E18" w:rsidRDefault="00941E18">
      <w:pPr>
        <w:pStyle w:val="ProductList-Body"/>
      </w:pPr>
    </w:p>
    <w:p w:rsidR="00941E18" w:rsidRDefault="00A032B2">
      <w:pPr>
        <w:pStyle w:val="ProductList-Body"/>
      </w:pPr>
      <w:r>
        <w:t>Клієнти можуть придбати Додаткові ліцензії на передплату користувача для користувачів або пристроїв, доданих до кількості користувачів або пристроїв за Реєстраційн</w:t>
      </w:r>
      <w:r>
        <w:t>ою формою «Enterprise Enrollment» або угодою «Open Value Subscription»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(чи</w:t>
      </w:r>
      <w:r>
        <w:t xml:space="preserve"> набір Ліцензій на оновлення).</w:t>
      </w:r>
    </w:p>
    <w:p w:rsidR="00941E18" w:rsidRDefault="00941E18">
      <w:pPr>
        <w:pStyle w:val="ProductList-Body"/>
      </w:pPr>
    </w:p>
    <w:p w:rsidR="00941E18" w:rsidRDefault="00A032B2">
      <w:pPr>
        <w:pStyle w:val="ProductList-ClauseHeading"/>
        <w:outlineLvl w:val="4"/>
      </w:pPr>
      <w:r>
        <w:t>2.7 Умови Програми «Корпоративне ліцензування «Volume Licensing»»</w:t>
      </w:r>
    </w:p>
    <w:p w:rsidR="00941E18" w:rsidRDefault="00A032B2">
      <w:pPr>
        <w:pStyle w:val="ProductList-Body"/>
      </w:pPr>
      <w:r>
        <w:t>Умови програм, що застосовуються до відповідних ліцензій на передплату користувача на Онлайнові служби, також застосовуються до додаткових ліцензій на передпл</w:t>
      </w:r>
      <w:r>
        <w:t xml:space="preserve">ату користувача. </w:t>
      </w:r>
    </w:p>
    <w:p w:rsidR="00941E18" w:rsidRDefault="00941E18">
      <w:pPr>
        <w:pStyle w:val="ProductList-Body"/>
      </w:pPr>
    </w:p>
    <w:p w:rsidR="00941E18" w:rsidRDefault="00A032B2">
      <w:pPr>
        <w:pStyle w:val="ProductList-ClauseHeading"/>
        <w:outlineLvl w:val="4"/>
      </w:pPr>
      <w:r>
        <w:t>2.8 Критерії для придбання Office 365 на основі Ліцензій на передплату користувача для переходу в рамках Підтримки програмного забезпечення</w:t>
      </w:r>
    </w:p>
    <w:p w:rsidR="00941E18" w:rsidRDefault="00A032B2">
      <w:pPr>
        <w:pStyle w:val="ProductList-Body"/>
      </w:pPr>
      <w:r>
        <w:t>Ліцензії на передплату користувача для переходу в рамках Підтримки програмного забезпечення можна</w:t>
      </w:r>
      <w:r>
        <w:t xml:space="preserve">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w:t>
      </w:r>
      <w:r>
        <w:t>ати замість Ліцензій на передплату на зазначені нижче Відповідні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3585"/>
        <w:gridCol w:w="3614"/>
        <w:gridCol w:w="3591"/>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Відповідні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Необхідна Ліцензія CAL Suite Bridge</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Office 365 (Ліцензія для випусків Enterprise і Government E1) для перехо</w:t>
            </w:r>
            <w:r>
              <w:t>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Core CAL Bridge для Office 365</w:t>
            </w:r>
            <w:r>
              <w:fldChar w:fldCharType="begin"/>
            </w:r>
            <w:r>
              <w:instrText xml:space="preserve"> XE "Core CAL Bridge для Office 365" </w:instrText>
            </w:r>
            <w:r>
              <w:fldChar w:fldCharType="end"/>
            </w:r>
            <w:r>
              <w:rPr>
                <w:vertAlign w:val="superscript"/>
              </w:rPr>
              <w:t>2,3</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Office Professional Plus</w:t>
            </w:r>
            <w:r>
              <w:fldChar w:fldCharType="begin"/>
            </w:r>
            <w:r>
              <w:instrText xml:space="preserve"> XE "Office Professional Plus" </w:instrText>
            </w:r>
            <w:r>
              <w:fldChar w:fldCharType="end"/>
            </w:r>
            <w:r>
              <w:t xml:space="preserve"> і набір ліцензій CAL</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Office 365 (Ліцензія для випусків Enterprise E3, E5 і G</w:t>
            </w:r>
            <w:r>
              <w:t>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Core CAL Bridge для Office 365</w:t>
            </w:r>
            <w:r>
              <w:rPr>
                <w:vertAlign w:val="superscript"/>
              </w:rPr>
              <w:t>2,3</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Office Professional Plus і 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xml:space="preserve">Office 365 (Ліцензія для випусків Enterprise E3, E5 і Government E3, E4) для переходу в </w:t>
            </w:r>
            <w:r>
              <w:t>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доступу клієнта «Enterprise» Bridge для Office 365</w:t>
            </w:r>
            <w:r>
              <w:fldChar w:fldCharType="begin"/>
            </w:r>
            <w:r>
              <w:instrText xml:space="preserve"> XE "Ліцензія доступу клієнта «Enterprise» Bridge для Office 365" </w:instrText>
            </w:r>
            <w:r>
              <w:fldChar w:fldCharType="end"/>
            </w:r>
            <w:r>
              <w:rPr>
                <w:vertAlign w:val="superscript"/>
              </w:rPr>
              <w:t>2,3</w:t>
            </w:r>
          </w:p>
        </w:tc>
      </w:tr>
    </w:tbl>
    <w:p w:rsidR="00941E18" w:rsidRDefault="00A032B2">
      <w:pPr>
        <w:pStyle w:val="ProductList-Body"/>
      </w:pPr>
      <w:r>
        <w:rPr>
          <w:i/>
          <w:vertAlign w:val="superscript"/>
        </w:rPr>
        <w:t>1</w:t>
      </w:r>
      <w:r>
        <w:rPr>
          <w:i/>
        </w:rPr>
        <w:t>Доступна для придбання лише в дату річниці реєстраційної форми або на початку но</w:t>
      </w:r>
      <w:r>
        <w:rPr>
          <w:i/>
        </w:rPr>
        <w:t>вого строку реєстрації.</w:t>
      </w:r>
    </w:p>
    <w:p w:rsidR="00941E18" w:rsidRDefault="00A032B2">
      <w:pPr>
        <w:pStyle w:val="ProductList-Body"/>
      </w:pPr>
      <w:r>
        <w:rPr>
          <w:i/>
          <w:vertAlign w:val="superscript"/>
        </w:rPr>
        <w:t>2</w:t>
      </w:r>
      <w:r>
        <w:rPr>
          <w:i/>
        </w:rPr>
        <w:t>Вимагається для придбання лише в річницю реєстраційної форми.</w:t>
      </w:r>
    </w:p>
    <w:p w:rsidR="00941E18" w:rsidRDefault="00A032B2">
      <w:pPr>
        <w:pStyle w:val="ProductList-Body"/>
      </w:pPr>
      <w:r>
        <w:rPr>
          <w:i/>
          <w:vertAlign w:val="superscript"/>
        </w:rPr>
        <w:t>3</w:t>
      </w:r>
      <w:r>
        <w:rPr>
          <w:i/>
        </w:rPr>
        <w:t>Придбання не вимагається для користувачів, які також мають ліцензію на Enterprise Mobility + Security</w:t>
      </w:r>
      <w:r>
        <w:fldChar w:fldCharType="begin"/>
      </w:r>
      <w:r>
        <w:instrText xml:space="preserve"> XE "Enterprise Mobility + Security" </w:instrText>
      </w:r>
      <w:r>
        <w:fldChar w:fldCharType="end"/>
      </w:r>
      <w:r>
        <w:rPr>
          <w:i/>
        </w:rPr>
        <w:t>.</w:t>
      </w:r>
    </w:p>
    <w:p w:rsidR="00941E18" w:rsidRDefault="00941E18">
      <w:pPr>
        <w:pStyle w:val="ProductList-Body"/>
      </w:pPr>
    </w:p>
    <w:p w:rsidR="00941E18" w:rsidRDefault="00A032B2">
      <w:pPr>
        <w:pStyle w:val="ProductList-Body"/>
      </w:pPr>
      <w:r>
        <w:t>На момент наступного поновлення Реєстрації клієнти, які придбали ліцензії на передплату на ліцензійний програмний комплекс Office 365 не пізніше 1 серпня 2014 р., згідно з поточною Реєстраційною формою, можуть придбати відповідні Ліцензії для переходу в ра</w:t>
      </w:r>
      <w:r>
        <w:t>мках Підтримки програмного забезпечення (Ліцензії на передплату, «на користувача»), щоб ліцензувати всіх відповідних користувачів Office 365, включно з користувачами, доданими протягом решти їхнього поточного строку Реєстрації.</w:t>
      </w:r>
    </w:p>
    <w:p w:rsidR="00941E18" w:rsidRDefault="00941E18">
      <w:pPr>
        <w:pStyle w:val="ProductList-Body"/>
      </w:pPr>
    </w:p>
    <w:p w:rsidR="00941E18" w:rsidRDefault="00A032B2">
      <w:pPr>
        <w:pStyle w:val="ProductList-ClauseHeading"/>
        <w:outlineLvl w:val="4"/>
      </w:pPr>
      <w:r>
        <w:t>2.9 Придбання Ліцензій на п</w:t>
      </w:r>
      <w:r>
        <w:t>ередплату користувача для переходу в рамках Підтримки програмного забезпечення</w:t>
      </w:r>
    </w:p>
    <w:p w:rsidR="00941E18" w:rsidRDefault="00A032B2">
      <w:pPr>
        <w:pStyle w:val="ProductList-Body"/>
      </w:pPr>
      <w:r>
        <w:t xml:space="preserve">Для кожної Ліцензії на оновлення «на пристрій», зазначеної в розділі 2.8, може бути придбано не більше однієї Ліцензії на передплату користувача для переходу в рамках Підтримки </w:t>
      </w:r>
      <w:r>
        <w:t xml:space="preserve">програмного забезпечення. Як одноразовий виняток для пристроїв, яким призначено Ліцензії на оновлення та які використовуються більш ніж одним користувачем, Клієнт може придбати Ліцензію на передплату користувача для переходу в рамках Підтримки програмного </w:t>
      </w:r>
      <w:r>
        <w:t>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ліцензованих Кваліфікованих пристроїв.</w:t>
      </w:r>
    </w:p>
    <w:p w:rsidR="00941E18" w:rsidRDefault="00941E18">
      <w:pPr>
        <w:pStyle w:val="ProductList-Body"/>
      </w:pPr>
    </w:p>
    <w:p w:rsidR="00941E18" w:rsidRDefault="00A032B2">
      <w:pPr>
        <w:pStyle w:val="ProductList-ClauseHeading"/>
        <w:outlineLvl w:val="4"/>
      </w:pPr>
      <w:r>
        <w:t>2.10 Переваги Підтримки пр</w:t>
      </w:r>
      <w:r>
        <w:t>ограмного забезпечення для Office 365 за Ліцензіями на передплату користувача для переходу в рамках Підтримки програмного забезпечення</w:t>
      </w:r>
    </w:p>
    <w:p w:rsidR="00941E18" w:rsidRDefault="00A032B2">
      <w:pPr>
        <w:pStyle w:val="ProductList-Body"/>
      </w:pPr>
      <w:r>
        <w:t>Ліцензії на передплату користувача для переходу в рамках Підтримки програмного забезпечення на Office 365 (випуски для пі</w:t>
      </w:r>
      <w:r>
        <w:t>дприємств E1, E3, E5 і Government E1, E3, E4) дають право на ті самі переваги Підтримки програмного забезпечення, що й Відповідні продукти, зазначені в розділі 2.8 вище.</w:t>
      </w:r>
    </w:p>
    <w:p w:rsidR="00941E18" w:rsidRDefault="00941E18">
      <w:pPr>
        <w:pStyle w:val="ProductList-Body"/>
      </w:pPr>
    </w:p>
    <w:p w:rsidR="00941E18" w:rsidRDefault="00A032B2">
      <w:pPr>
        <w:pStyle w:val="ProductList-ClauseHeading"/>
        <w:outlineLvl w:val="4"/>
      </w:pPr>
      <w:r>
        <w:t>2.11 Office 365 для підприємств F1</w:t>
      </w:r>
    </w:p>
    <w:p w:rsidR="00941E18" w:rsidRDefault="00A032B2">
      <w:pPr>
        <w:pStyle w:val="ProductList-Body"/>
      </w:pPr>
      <w:r>
        <w:t>План Office 365 для підприємств F1 раніше називавс</w:t>
      </w:r>
      <w:r>
        <w:t>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F1, буде надано BPOS Deskless. Ці клієнти можуть перейти на Office 365 дл</w:t>
      </w:r>
      <w:r>
        <w:t>я підприємств F1.</w:t>
      </w:r>
    </w:p>
    <w:p w:rsidR="00941E18" w:rsidRDefault="00941E18">
      <w:pPr>
        <w:pStyle w:val="ProductList-Body"/>
      </w:pPr>
    </w:p>
    <w:p w:rsidR="00941E18" w:rsidRDefault="00A032B2">
      <w:pPr>
        <w:pStyle w:val="ProductList-ClauseHeading"/>
        <w:outlineLvl w:val="4"/>
      </w:pPr>
      <w:r>
        <w:t>2.12 Office Multi Language Pack</w:t>
      </w:r>
    </w:p>
    <w:p w:rsidR="00941E18" w:rsidRDefault="00A032B2">
      <w:pPr>
        <w:pStyle w:val="ProductList-Body"/>
      </w:pPr>
      <w:r>
        <w:t>Клієнти з передплатою на Office 365 Suite,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w:t>
      </w:r>
      <w:r>
        <w:t xml:space="preserve">ення для настільних комп’ютерів, які їм дозволено використовувати згідно з їхньою кваліфікованою передплатою на Office 365 Suite. </w:t>
      </w:r>
    </w:p>
    <w:p w:rsidR="00941E18" w:rsidRDefault="00941E18">
      <w:pPr>
        <w:pStyle w:val="ProductList-Body"/>
      </w:pPr>
    </w:p>
    <w:p w:rsidR="00941E18" w:rsidRDefault="00A032B2">
      <w:pPr>
        <w:pStyle w:val="ProductList-ClauseHeading"/>
        <w:outlineLvl w:val="4"/>
      </w:pPr>
      <w:r>
        <w:lastRenderedPageBreak/>
        <w:t>2.13 Одержання ключа продукту для Office 365 Midsize Business</w:t>
      </w:r>
    </w:p>
    <w:p w:rsidR="00941E18" w:rsidRDefault="00A032B2">
      <w:pPr>
        <w:pStyle w:val="ProductList-Body"/>
      </w:pPr>
      <w:r>
        <w:t>Office 365 для середнього бізнесу</w:t>
      </w:r>
      <w:r>
        <w:fldChar w:fldCharType="begin"/>
      </w:r>
      <w:r>
        <w:instrText xml:space="preserve"> XE "Office 365 для середньог</w:instrText>
      </w:r>
      <w:r>
        <w:instrText xml:space="preserve">о бізнесу" </w:instrText>
      </w:r>
      <w:r>
        <w:fldChar w:fldCharType="end"/>
      </w:r>
      <w:r>
        <w:t xml:space="preserve"> є доступним до 30 вересня 2015 р., після чого непридбані передплати можна буде використати для продукту, що прийде на заміну.</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2HeadingNoBorder"/>
        <w:outlineLvl w:val="2"/>
      </w:pPr>
      <w:bookmarkStart w:id="260" w:name="_Sec918"/>
      <w:r>
        <w:t>Покращене керування безпекою в Office 365</w:t>
      </w:r>
      <w:bookmarkEnd w:id="260"/>
      <w:r>
        <w:fldChar w:fldCharType="begin"/>
      </w:r>
      <w:r>
        <w:instrText xml:space="preserve"> TC "</w:instrText>
      </w:r>
      <w:bookmarkStart w:id="261" w:name="_Toc488918465"/>
      <w:r>
        <w:instrText>Покращене керування безпекою в Office 365</w:instrText>
      </w:r>
      <w:bookmarkEnd w:id="261"/>
      <w:r>
        <w:instrText>" \l 3</w:instrText>
      </w:r>
      <w:r>
        <w:fldChar w:fldCharType="end"/>
      </w:r>
    </w:p>
    <w:p w:rsidR="00941E18" w:rsidRDefault="00A032B2">
      <w:pPr>
        <w:pStyle w:val="ProductList-Offering1SubSection"/>
        <w:outlineLvl w:val="3"/>
      </w:pPr>
      <w:bookmarkStart w:id="262" w:name="_Sec919"/>
      <w:r>
        <w:t>1. Доступність програм</w:t>
      </w:r>
      <w:bookmarkEnd w:id="262"/>
    </w:p>
    <w:tbl>
      <w:tblPr>
        <w:tblStyle w:val="PURTable"/>
        <w:tblW w:w="0" w:type="dxa"/>
        <w:tblLook w:val="04A0" w:firstRow="1" w:lastRow="0" w:firstColumn="1" w:lastColumn="0" w:noHBand="0" w:noVBand="1"/>
      </w:tblPr>
      <w:tblGrid>
        <w:gridCol w:w="4457"/>
        <w:gridCol w:w="790"/>
        <w:gridCol w:w="790"/>
        <w:gridCol w:w="796"/>
        <w:gridCol w:w="706"/>
        <w:gridCol w:w="828"/>
        <w:gridCol w:w="822"/>
        <w:gridCol w:w="800"/>
        <w:gridCol w:w="795"/>
      </w:tblGrid>
      <w:tr w:rsidR="00941E1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w:instrText>
            </w:r>
            <w:r>
              <w:instrText xml:space="preserve">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w:instrText>
            </w:r>
            <w:r>
              <w:instrText xml:space="preserve">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w:instrText>
            </w:r>
            <w:r>
              <w:instrText xml:space="preserve">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41E18">
        <w:tc>
          <w:tcPr>
            <w:tcW w:w="5020" w:type="dxa"/>
            <w:tcBorders>
              <w:top w:val="single" w:sz="6" w:space="0" w:color="FFFFFF"/>
              <w:left w:val="none" w:sz="4" w:space="0" w:color="6E6E6E"/>
              <w:bottom w:val="none" w:sz="4" w:space="0" w:color="A5A5A5"/>
              <w:right w:val="none" w:sz="4" w:space="0" w:color="6E6E6E"/>
            </w:tcBorders>
          </w:tcPr>
          <w:p w:rsidR="00941E18" w:rsidRDefault="00A032B2">
            <w:pPr>
              <w:pStyle w:val="ProductList-TableBody"/>
            </w:pPr>
            <w:r>
              <w:rPr>
                <w:color w:val="000000"/>
              </w:rPr>
              <w:t>Покращене керування безпекою в Office 365 (ліцензія користувача)</w:t>
            </w:r>
            <w:r>
              <w:fldChar w:fldCharType="begin"/>
            </w:r>
            <w:r>
              <w:instrText xml:space="preserve"> XE "</w:instrText>
            </w:r>
            <w:r>
              <w:instrText xml:space="preserve">Покращене керування безпекою в Office 365 (ліцензія користувача)"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41E18" w:rsidRDefault="00A032B2">
      <w:pPr>
        <w:pStyle w:val="ProductList-Offering1SubSection"/>
        <w:outlineLvl w:val="3"/>
      </w:pPr>
      <w:bookmarkStart w:id="263" w:name="_Sec920"/>
      <w:r>
        <w:t>2. Умови продукту</w:t>
      </w:r>
      <w:bookmarkEnd w:id="263"/>
    </w:p>
    <w:tbl>
      <w:tblPr>
        <w:tblStyle w:val="PURTable"/>
        <w:tblW w:w="0" w:type="dxa"/>
        <w:tblLook w:val="04A0" w:firstRow="1" w:lastRow="0" w:firstColumn="1" w:lastColumn="0" w:noHBand="0" w:noVBand="1"/>
      </w:tblPr>
      <w:tblGrid>
        <w:gridCol w:w="3614"/>
        <w:gridCol w:w="3585"/>
        <w:gridCol w:w="3591"/>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"Відповідний подов</w:instrText>
            </w:r>
            <w:r>
              <w:instrText xml:space="preserve">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w:instrText>
            </w:r>
            <w:r>
              <w:instrText xml:space="preserve">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(реєстраційна форма «Server and Cloud Enrollmen</w:instrText>
            </w:r>
            <w:r>
              <w:instrText xml:space="preserve">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w:t>
            </w:r>
            <w:r>
              <w:rPr>
                <w:color w:val="0563C1"/>
              </w:rPr>
              <w:t>ційна форма «Server and Cloud Enrollment»)</w:t>
            </w:r>
            <w:r>
              <w:fldChar w:fldCharType="end"/>
            </w:r>
            <w:r>
              <w:t>: Всі</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w:instrText>
            </w:r>
            <w:r>
              <w:instrText xml:space="preserve">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w:instrText>
            </w:r>
            <w:r>
              <w:instrText xml:space="preserve">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2HeadingNoBorder"/>
        <w:outlineLvl w:val="2"/>
      </w:pPr>
      <w:bookmarkStart w:id="264" w:name="_Sec877"/>
      <w:r>
        <w:t>Microsoft MyAnalytics</w:t>
      </w:r>
      <w:bookmarkEnd w:id="264"/>
      <w:r>
        <w:fldChar w:fldCharType="begin"/>
      </w:r>
      <w:r>
        <w:instrText xml:space="preserve"> TC "</w:instrText>
      </w:r>
      <w:bookmarkStart w:id="265" w:name="_Toc488918466"/>
      <w:r>
        <w:instrText>Microsoft MyAnalytics</w:instrText>
      </w:r>
      <w:bookmarkEnd w:id="265"/>
      <w:r>
        <w:instrText>" \l 3</w:instrText>
      </w:r>
      <w:r>
        <w:fldChar w:fldCharType="end"/>
      </w:r>
    </w:p>
    <w:p w:rsidR="00941E18" w:rsidRDefault="00A032B2">
      <w:pPr>
        <w:pStyle w:val="ProductList-Offering1SubSection"/>
        <w:outlineLvl w:val="3"/>
      </w:pPr>
      <w:bookmarkStart w:id="266" w:name="_Sec878"/>
      <w:r>
        <w:t>1. Доступність програм</w:t>
      </w:r>
      <w:bookmarkEnd w:id="266"/>
    </w:p>
    <w:tbl>
      <w:tblPr>
        <w:tblStyle w:val="PURTable"/>
        <w:tblW w:w="0" w:type="dxa"/>
        <w:tblLook w:val="04A0" w:firstRow="1" w:lastRow="0" w:firstColumn="1" w:lastColumn="0" w:noHBand="0" w:noVBand="1"/>
      </w:tblPr>
      <w:tblGrid>
        <w:gridCol w:w="4457"/>
        <w:gridCol w:w="790"/>
        <w:gridCol w:w="790"/>
        <w:gridCol w:w="796"/>
        <w:gridCol w:w="706"/>
        <w:gridCol w:w="828"/>
        <w:gridCol w:w="822"/>
        <w:gridCol w:w="800"/>
        <w:gridCol w:w="795"/>
      </w:tblGrid>
      <w:tr w:rsidR="00941E1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w:instrText>
            </w:r>
            <w:r>
              <w:instrText xml:space="preserve">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w:instrText>
            </w:r>
            <w:r>
              <w:instrText xml:space="preserve">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41E18">
        <w:tc>
          <w:tcPr>
            <w:tcW w:w="5020" w:type="dxa"/>
            <w:tcBorders>
              <w:top w:val="single" w:sz="6" w:space="0" w:color="FFFFFF"/>
              <w:left w:val="none" w:sz="4" w:space="0" w:color="6E6E6E"/>
              <w:bottom w:val="none" w:sz="4" w:space="0" w:color="BFBFBF"/>
              <w:right w:val="none" w:sz="4" w:space="0" w:color="6E6E6E"/>
            </w:tcBorders>
          </w:tcPr>
          <w:p w:rsidR="00941E18" w:rsidRDefault="00A032B2">
            <w:pPr>
              <w:pStyle w:val="ProductList-TableBody"/>
            </w:pPr>
            <w:r>
              <w:t>Microsoft MyAnalytics</w:t>
            </w:r>
            <w:r>
              <w:fldChar w:fldCharType="begin"/>
            </w:r>
            <w:r>
              <w:instrText xml:space="preserve"> XE "Microsoft MyAnalytics" </w:instrText>
            </w:r>
            <w:r>
              <w:fldChar w:fldCharType="end"/>
            </w:r>
            <w:r>
              <w:t xml:space="preserve"> (ліцензія на передплату </w:t>
            </w:r>
            <w:r>
              <w:t>користувача)</w:t>
            </w:r>
          </w:p>
        </w:tc>
        <w:tc>
          <w:tcPr>
            <w:tcW w:w="860" w:type="dxa"/>
            <w:tcBorders>
              <w:top w:val="single" w:sz="6" w:space="0" w:color="FFFFFF"/>
              <w:left w:val="none" w:sz="4" w:space="0" w:color="6E6E6E"/>
              <w:bottom w:val="none"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w:instrText>
            </w:r>
            <w:r>
              <w:instrText xml:space="preserve">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41E18" w:rsidRDefault="00A032B2">
      <w:pPr>
        <w:pStyle w:val="ProductList-Offering1SubSection"/>
        <w:outlineLvl w:val="3"/>
      </w:pPr>
      <w:bookmarkStart w:id="267" w:name="_Sec879"/>
      <w:r>
        <w:t>2. Умови продукту</w:t>
      </w:r>
      <w:bookmarkEnd w:id="267"/>
    </w:p>
    <w:tbl>
      <w:tblPr>
        <w:tblStyle w:val="PURTable"/>
        <w:tblW w:w="0" w:type="dxa"/>
        <w:tblLook w:val="04A0" w:firstRow="1" w:lastRow="0" w:firstColumn="1" w:lastColumn="0" w:noHBand="0" w:noVBand="1"/>
      </w:tblPr>
      <w:tblGrid>
        <w:gridCol w:w="3618"/>
        <w:gridCol w:w="3577"/>
        <w:gridCol w:w="359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w:instrText>
            </w:r>
            <w:r>
              <w:instrText xml:space="preserve">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(реєстраційна форма «Server and Cloud Enrollment»):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w:instrText>
            </w:r>
            <w:r>
              <w:instrText xml:space="preserve">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2HeadingNoBorder"/>
        <w:outlineLvl w:val="2"/>
      </w:pPr>
      <w:bookmarkStart w:id="268" w:name="_Sec880"/>
      <w:r>
        <w:t>Засіб удосконаленого забезпечення відповідності Office 365</w:t>
      </w:r>
      <w:bookmarkEnd w:id="268"/>
      <w:r>
        <w:fldChar w:fldCharType="begin"/>
      </w:r>
      <w:r>
        <w:instrText xml:space="preserve"> TC "</w:instrText>
      </w:r>
      <w:bookmarkStart w:id="269" w:name="_Toc488918467"/>
      <w:r>
        <w:instrText>Засіб удосконаленого забезпечення відповідності Office 365</w:instrText>
      </w:r>
      <w:bookmarkEnd w:id="269"/>
      <w:r>
        <w:instrText>" \l 3</w:instrText>
      </w:r>
      <w:r>
        <w:fldChar w:fldCharType="end"/>
      </w:r>
    </w:p>
    <w:p w:rsidR="00941E18" w:rsidRDefault="00A032B2">
      <w:pPr>
        <w:pStyle w:val="ProductList-Offering1SubSection"/>
        <w:outlineLvl w:val="3"/>
      </w:pPr>
      <w:bookmarkStart w:id="270" w:name="_Sec881"/>
      <w:r>
        <w:t>1. Доступність програм</w:t>
      </w:r>
      <w:bookmarkEnd w:id="270"/>
    </w:p>
    <w:tbl>
      <w:tblPr>
        <w:tblStyle w:val="PURTable"/>
        <w:tblW w:w="0" w:type="dxa"/>
        <w:tblLook w:val="04A0" w:firstRow="1" w:lastRow="0" w:firstColumn="1" w:lastColumn="0" w:noHBand="0" w:noVBand="1"/>
      </w:tblPr>
      <w:tblGrid>
        <w:gridCol w:w="4472"/>
        <w:gridCol w:w="788"/>
        <w:gridCol w:w="787"/>
        <w:gridCol w:w="794"/>
        <w:gridCol w:w="705"/>
        <w:gridCol w:w="827"/>
        <w:gridCol w:w="820"/>
        <w:gridCol w:w="798"/>
        <w:gridCol w:w="793"/>
      </w:tblGrid>
      <w:tr w:rsidR="00941E1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w:instrText>
            </w:r>
            <w:r>
              <w:instrText xml:space="preserve">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w:instrText>
            </w:r>
            <w:r>
              <w:instrText xml:space="preserve">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w:instrText>
            </w:r>
            <w:r>
              <w:instrText xml:space="preserve">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41E18">
        <w:tc>
          <w:tcPr>
            <w:tcW w:w="5020" w:type="dxa"/>
            <w:tcBorders>
              <w:top w:val="single" w:sz="6" w:space="0" w:color="FFFFFF"/>
              <w:left w:val="none" w:sz="4" w:space="0" w:color="6E6E6E"/>
              <w:bottom w:val="none" w:sz="4" w:space="0" w:color="BFBFBF"/>
              <w:right w:val="none" w:sz="4" w:space="0" w:color="6E6E6E"/>
            </w:tcBorders>
          </w:tcPr>
          <w:p w:rsidR="00941E18" w:rsidRDefault="00A032B2">
            <w:pPr>
              <w:pStyle w:val="ProductList-TableBody"/>
            </w:pPr>
            <w:r>
              <w:t>Засіб удосконаленого забезпечення відповідності Office 365</w:t>
            </w:r>
            <w:r>
              <w:fldChar w:fldCharType="begin"/>
            </w:r>
            <w:r>
              <w:instrText xml:space="preserve"> XE "</w:instrText>
            </w:r>
            <w:r>
              <w:instrText xml:space="preserve">Засіб удосконаленого забезпечення відповідності Office 365"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w:instrText>
            </w:r>
            <w:r>
              <w:instrText xml:space="preserve">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41E18" w:rsidRDefault="00A032B2">
      <w:pPr>
        <w:pStyle w:val="ProductList-Offering1SubSection"/>
        <w:outlineLvl w:val="3"/>
      </w:pPr>
      <w:bookmarkStart w:id="271" w:name="_Sec882"/>
      <w:r>
        <w:t>2. Умови продукту</w:t>
      </w:r>
      <w:bookmarkEnd w:id="271"/>
    </w:p>
    <w:tbl>
      <w:tblPr>
        <w:tblStyle w:val="PURTable"/>
        <w:tblW w:w="0" w:type="dxa"/>
        <w:tblLook w:val="04A0" w:firstRow="1" w:lastRow="0" w:firstColumn="1" w:lastColumn="0" w:noHBand="0" w:noVBand="1"/>
      </w:tblPr>
      <w:tblGrid>
        <w:gridCol w:w="3618"/>
        <w:gridCol w:w="3577"/>
        <w:gridCol w:w="359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перехід: Н</w:t>
            </w:r>
            <w:r>
              <w:rPr>
                <w:color w:val="404040"/>
              </w:rPr>
              <w:t>/Д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w:t>
            </w:r>
            <w:r>
              <w:rPr>
                <w:color w:val="0563C1"/>
              </w:rPr>
              <w:t>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w:instrText>
            </w:r>
            <w:r>
              <w:instrText xml:space="preserve">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 NoStyle \t "Право на зменшення (реєстраційн</w:instrText>
            </w:r>
            <w:r>
              <w:instrText>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w:instrText>
            </w:r>
            <w:r>
              <w:instrText xml:space="preserve">спіль." </w:instrText>
            </w:r>
            <w:r>
              <w:fldChar w:fldCharType="separate"/>
            </w:r>
            <w:r>
              <w:rPr>
                <w:color w:val="0563C1"/>
              </w:rPr>
              <w:t>Право на зменшення (реєстраційна форма «Server and Cloud Enrollment»)</w:t>
            </w:r>
            <w:r>
              <w:fldChar w:fldCharType="end"/>
            </w:r>
            <w:r>
              <w:t>: Всі</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2HeadingNoBorder"/>
        <w:outlineLvl w:val="2"/>
      </w:pPr>
      <w:bookmarkStart w:id="272" w:name="_Sec665"/>
      <w:r>
        <w:t>Exchange Online</w:t>
      </w:r>
      <w:bookmarkEnd w:id="272"/>
      <w:r>
        <w:fldChar w:fldCharType="begin"/>
      </w:r>
      <w:r>
        <w:instrText xml:space="preserve"> TC "</w:instrText>
      </w:r>
      <w:bookmarkStart w:id="273" w:name="_Toc488918468"/>
      <w:r>
        <w:instrText>Exchange Online</w:instrText>
      </w:r>
      <w:bookmarkEnd w:id="273"/>
      <w:r>
        <w:instrText>" \l 3</w:instrText>
      </w:r>
      <w:r>
        <w:fldChar w:fldCharType="end"/>
      </w:r>
    </w:p>
    <w:p w:rsidR="00941E18" w:rsidRDefault="00A032B2">
      <w:pPr>
        <w:pStyle w:val="ProductList-Offering1SubSection"/>
        <w:outlineLvl w:val="3"/>
      </w:pPr>
      <w:bookmarkStart w:id="274" w:name="_Sec721"/>
      <w:r>
        <w:t>1. Доступність програм</w:t>
      </w:r>
      <w:bookmarkEnd w:id="274"/>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941E1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941E18">
        <w:tc>
          <w:tcPr>
            <w:tcW w:w="50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w:instrText>
            </w:r>
            <w:r>
              <w:instrText xml:space="preserve">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Exchange Online (план 1) Add-on</w:t>
            </w:r>
            <w:r>
              <w:fldChar w:fldCharType="begin"/>
            </w:r>
            <w:r>
              <w:instrText xml:space="preserve"> XE "</w:instrText>
            </w:r>
            <w:r>
              <w:instrText xml:space="preserve">Exchange Online (план 1)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w:instrText>
            </w:r>
            <w:r>
              <w:instrText xml:space="preserve">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w:instrText>
            </w:r>
            <w:r>
              <w:instrText xml:space="preserve">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w:t>
            </w:r>
            <w:r>
              <w:t>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w:instrText>
            </w:r>
            <w:r>
              <w:instrText xml:space="preserve">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w:instrText>
            </w:r>
            <w:r>
              <w:instrText xml:space="preserve">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w:instrText>
            </w:r>
            <w:r>
              <w:instrText xml:space="preserve">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для державних установ Сполучених Шта</w:instrText>
            </w:r>
            <w:r>
              <w:instrText xml:space="preserve">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Покращений захист від загроз Office 365</w:t>
            </w:r>
            <w:r>
              <w:fldChar w:fldCharType="begin"/>
            </w:r>
            <w:r>
              <w:instrText xml:space="preserve"> XE "Покра</w:instrText>
            </w:r>
            <w:r>
              <w:instrText xml:space="preserve">щений захист від загроз Office 365"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 xml:space="preserve">Office 365 Threat Intelligence </w:t>
            </w:r>
            <w:r>
              <w:fldChar w:fldCharType="begin"/>
            </w:r>
            <w:r>
              <w:instrText xml:space="preserve"> XE "Office 365 Threat Intelligence " </w:instrText>
            </w:r>
            <w:r>
              <w:fldChar w:fldCharType="end"/>
            </w:r>
            <w:r>
              <w:t>(ліц</w:t>
            </w:r>
            <w:r>
              <w:t>ензія на передплату користувача )</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bl>
    <w:p w:rsidR="00941E18" w:rsidRDefault="00A032B2">
      <w:pPr>
        <w:pStyle w:val="ProductList-Offering1SubSection"/>
        <w:outlineLvl w:val="3"/>
      </w:pPr>
      <w:bookmarkStart w:id="275" w:name="_Sec776"/>
      <w:r>
        <w:t>2. Умови продукту</w:t>
      </w:r>
      <w:bookmarkEnd w:id="275"/>
    </w:p>
    <w:tbl>
      <w:tblPr>
        <w:tblStyle w:val="PURTable"/>
        <w:tblW w:w="0" w:type="dxa"/>
        <w:tblLook w:val="04A0" w:firstRow="1" w:lastRow="0" w:firstColumn="1" w:lastColumn="0" w:noHBand="0" w:noVBand="1"/>
      </w:tblPr>
      <w:tblGrid>
        <w:gridCol w:w="3618"/>
        <w:gridCol w:w="3577"/>
        <w:gridCol w:w="359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w:instrText>
            </w:r>
            <w:r>
              <w:instrText xml:space="preserve">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 NoStyle \t "Відпо</w:instrText>
            </w:r>
            <w:r>
              <w:instrText xml:space="preserve">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перенесення</w:t>
            </w:r>
            <w:r>
              <w:fldChar w:fldCharType="end"/>
            </w:r>
            <w:r>
              <w:t xml:space="preserve">: </w:t>
            </w:r>
            <w:hyperlink r:id="rId129">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w:instrText>
            </w:r>
            <w:r>
              <w:instrText xml:space="preserve">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(реєстраційна форма «Server and Cloud Enroll</w:instrText>
            </w:r>
            <w:r>
              <w:instrText xml:space="preserve">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w:t>
            </w:r>
            <w:r>
              <w:rPr>
                <w:color w:val="0563C1"/>
              </w:rPr>
              <w:t>траційна форма «Server and Cloud Enrollment»)</w:t>
            </w:r>
            <w:r>
              <w:fldChar w:fldCharType="end"/>
            </w:r>
            <w:r>
              <w:t>: Всі</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2.1 Exchange Online Archiving для Exchange Server</w:t>
      </w:r>
    </w:p>
    <w:p w:rsidR="00941E18" w:rsidRDefault="00A032B2">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rsidR="00941E18" w:rsidRDefault="00941E18">
      <w:pPr>
        <w:pStyle w:val="ProductList-Body"/>
      </w:pPr>
    </w:p>
    <w:p w:rsidR="00941E18" w:rsidRDefault="00A032B2">
      <w:pPr>
        <w:pStyle w:val="ProductList-ClauseHeading"/>
        <w:outlineLvl w:val="4"/>
      </w:pPr>
      <w:r>
        <w:t>2.2 Exchange Online Archi</w:t>
      </w:r>
      <w:r>
        <w:t>ving для Exchange Server A</w:t>
      </w:r>
    </w:p>
    <w:p w:rsidR="00941E18" w:rsidRDefault="00A032B2">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w:instrText>
      </w:r>
      <w:r>
        <w:instrText xml:space="preserve">rprise»" </w:instrText>
      </w:r>
      <w:r>
        <w:fldChar w:fldCharType="end"/>
      </w:r>
      <w:r>
        <w:t xml:space="preserve"> для всієї кількості членів Організації та всієї кількості Учнів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w:t>
      </w:r>
      <w:r>
        <w:t xml:space="preserve">ількості Учнів, на яких поширюються умови. </w:t>
      </w:r>
    </w:p>
    <w:p w:rsidR="00941E18" w:rsidRDefault="00941E18">
      <w:pPr>
        <w:pStyle w:val="ProductList-Body"/>
      </w:pPr>
    </w:p>
    <w:p w:rsidR="00941E18" w:rsidRDefault="00A032B2">
      <w:pPr>
        <w:pStyle w:val="ProductList-ClauseHeading"/>
        <w:outlineLvl w:val="4"/>
      </w:pPr>
      <w:r>
        <w:t>2.3 Необхідна умова: Додаткові ліцензії на передплату користувача</w:t>
      </w:r>
    </w:p>
    <w:p w:rsidR="00941E18" w:rsidRDefault="00A032B2">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w:t>
        </w:r>
        <w:r>
          <w:rPr>
            <w:color w:val="00467F"/>
            <w:u w:val="single"/>
          </w:rPr>
          <w:t>мплексах</w:t>
        </w:r>
      </w:hyperlink>
      <w:r>
        <w:t xml:space="preserve"> Office 365.</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2HeadingNoBorder"/>
        <w:outlineLvl w:val="2"/>
      </w:pPr>
      <w:bookmarkStart w:id="276" w:name="_Sec666"/>
      <w:r>
        <w:t>OneDrive для бізнесу</w:t>
      </w:r>
      <w:bookmarkEnd w:id="276"/>
      <w:r>
        <w:fldChar w:fldCharType="begin"/>
      </w:r>
      <w:r>
        <w:instrText xml:space="preserve"> TC "</w:instrText>
      </w:r>
      <w:bookmarkStart w:id="277" w:name="_Toc488918469"/>
      <w:r>
        <w:instrText>OneDrive для бізнесу</w:instrText>
      </w:r>
      <w:bookmarkEnd w:id="277"/>
      <w:r>
        <w:instrText>" \l 3</w:instrText>
      </w:r>
      <w:r>
        <w:fldChar w:fldCharType="end"/>
      </w:r>
    </w:p>
    <w:p w:rsidR="00941E18" w:rsidRDefault="00A032B2">
      <w:pPr>
        <w:pStyle w:val="ProductList-Offering1SubSection"/>
        <w:outlineLvl w:val="3"/>
      </w:pPr>
      <w:bookmarkStart w:id="278" w:name="_Sec722"/>
      <w:r>
        <w:t>1. Доступність програм</w:t>
      </w:r>
      <w:bookmarkEnd w:id="278"/>
    </w:p>
    <w:tbl>
      <w:tblPr>
        <w:tblStyle w:val="PURTable"/>
        <w:tblW w:w="0" w:type="dxa"/>
        <w:tblLook w:val="04A0" w:firstRow="1" w:lastRow="0" w:firstColumn="1" w:lastColumn="0" w:noHBand="0" w:noVBand="1"/>
      </w:tblPr>
      <w:tblGrid>
        <w:gridCol w:w="4467"/>
        <w:gridCol w:w="790"/>
        <w:gridCol w:w="789"/>
        <w:gridCol w:w="795"/>
        <w:gridCol w:w="706"/>
        <w:gridCol w:w="828"/>
        <w:gridCol w:w="821"/>
        <w:gridCol w:w="800"/>
        <w:gridCol w:w="788"/>
      </w:tblGrid>
      <w:tr w:rsidR="00941E1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r>
      <w:tr w:rsidR="00941E18">
        <w:tc>
          <w:tcPr>
            <w:tcW w:w="5020" w:type="dxa"/>
            <w:tcBorders>
              <w:top w:val="single" w:sz="6" w:space="0" w:color="FFFFFF"/>
              <w:left w:val="none" w:sz="4" w:space="0" w:color="6E6E6E"/>
              <w:bottom w:val="dashed" w:sz="4" w:space="0" w:color="7F7F7F"/>
              <w:right w:val="none" w:sz="4" w:space="0" w:color="6E6E6E"/>
            </w:tcBorders>
          </w:tcPr>
          <w:p w:rsidR="00941E18" w:rsidRDefault="00A032B2">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7F7F7F"/>
              <w:left w:val="none" w:sz="4" w:space="0" w:color="6E6E6E"/>
              <w:bottom w:val="none" w:sz="4" w:space="0" w:color="BFBFBF"/>
              <w:right w:val="none" w:sz="4" w:space="0" w:color="6E6E6E"/>
            </w:tcBorders>
          </w:tcPr>
          <w:p w:rsidR="00941E18" w:rsidRDefault="00A032B2">
            <w:pPr>
              <w:pStyle w:val="ProductList-TableBody"/>
            </w:pPr>
            <w:r>
              <w:lastRenderedPageBreak/>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w:instrText>
            </w:r>
            <w:r>
              <w:instrText xml:space="preserve">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bl>
    <w:p w:rsidR="00941E18" w:rsidRDefault="00A032B2">
      <w:pPr>
        <w:pStyle w:val="ProductList-Offering1SubSection"/>
        <w:outlineLvl w:val="3"/>
      </w:pPr>
      <w:bookmarkStart w:id="279" w:name="_Sec777"/>
      <w:r>
        <w:t>2. Умови продукту</w:t>
      </w:r>
      <w:bookmarkEnd w:id="279"/>
    </w:p>
    <w:tbl>
      <w:tblPr>
        <w:tblStyle w:val="PURTable"/>
        <w:tblW w:w="0" w:type="dxa"/>
        <w:tblLook w:val="04A0" w:firstRow="1" w:lastRow="0" w:firstColumn="1" w:lastColumn="0" w:noHBand="0" w:noVBand="1"/>
      </w:tblPr>
      <w:tblGrid>
        <w:gridCol w:w="3618"/>
        <w:gridCol w:w="3577"/>
        <w:gridCol w:w="359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"Ві</w:instrText>
            </w:r>
            <w:r>
              <w:instrText xml:space="preserve">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t>Акції: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w:instrText>
            </w:r>
            <w:r>
              <w:instrText xml:space="preserve">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 NoStyle \t "Право на зменшення (реєстрацій</w:instrText>
            </w:r>
            <w:r>
              <w:instrText>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w:instrText>
            </w:r>
            <w:r>
              <w:instrText xml:space="preserve">оспіль." </w:instrText>
            </w:r>
            <w:r>
              <w:fldChar w:fldCharType="separate"/>
            </w:r>
            <w:r>
              <w:rPr>
                <w:color w:val="0563C1"/>
              </w:rPr>
              <w:t>Право на зменшення (реєстраційна форма «Server and Cloud Enrollment»)</w:t>
            </w:r>
            <w:r>
              <w:fldChar w:fldCharType="end"/>
            </w:r>
            <w:r>
              <w:t>: Всі</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w:instrText>
            </w:r>
            <w:r>
              <w:instrText xml:space="preserve">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2HeadingNoBorder"/>
        <w:outlineLvl w:val="2"/>
      </w:pPr>
      <w:bookmarkStart w:id="280" w:name="_Sec667"/>
      <w:r>
        <w:t>Project Online</w:t>
      </w:r>
      <w:bookmarkEnd w:id="280"/>
      <w:r>
        <w:fldChar w:fldCharType="begin"/>
      </w:r>
      <w:r>
        <w:instrText xml:space="preserve"> TC "</w:instrText>
      </w:r>
      <w:bookmarkStart w:id="281" w:name="_Toc488918470"/>
      <w:r>
        <w:instrText>Project Online</w:instrText>
      </w:r>
      <w:bookmarkEnd w:id="281"/>
      <w:r>
        <w:instrText>" \l 3</w:instrText>
      </w:r>
      <w:r>
        <w:fldChar w:fldCharType="end"/>
      </w:r>
    </w:p>
    <w:p w:rsidR="00941E18" w:rsidRDefault="00A032B2">
      <w:pPr>
        <w:pStyle w:val="ProductList-Offering1SubSection"/>
        <w:outlineLvl w:val="3"/>
      </w:pPr>
      <w:bookmarkStart w:id="282" w:name="_Sec723"/>
      <w:r>
        <w:t>1. Доступність програм</w:t>
      </w:r>
      <w:bookmarkEnd w:id="282"/>
    </w:p>
    <w:tbl>
      <w:tblPr>
        <w:tblStyle w:val="PURTable"/>
        <w:tblW w:w="0" w:type="dxa"/>
        <w:tblLook w:val="04A0" w:firstRow="1" w:lastRow="0" w:firstColumn="1" w:lastColumn="0" w:noHBand="0" w:noVBand="1"/>
      </w:tblPr>
      <w:tblGrid>
        <w:gridCol w:w="4461"/>
        <w:gridCol w:w="789"/>
        <w:gridCol w:w="789"/>
        <w:gridCol w:w="795"/>
        <w:gridCol w:w="706"/>
        <w:gridCol w:w="828"/>
        <w:gridCol w:w="821"/>
        <w:gridCol w:w="800"/>
        <w:gridCol w:w="795"/>
      </w:tblGrid>
      <w:tr w:rsidR="00941E1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w:instrText>
            </w:r>
            <w:r>
              <w:instrText xml:space="preserve">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w:instrText>
            </w:r>
            <w:r>
              <w:instrText xml:space="preserve">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41E18">
        <w:tc>
          <w:tcPr>
            <w:tcW w:w="50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w:t>
            </w:r>
            <w:r>
              <w:rPr>
                <w:color w:val="000000"/>
              </w:rPr>
              <w:t>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w:instrText>
            </w:r>
            <w:r>
              <w:instrText xml:space="preserve">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w:instrText>
            </w:r>
            <w:r>
              <w:instrText xml:space="preserve">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w:instrText>
            </w:r>
            <w:r>
              <w:instrText xml:space="preserve">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w:t>
            </w:r>
            <w:r>
              <w:t>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bl>
    <w:p w:rsidR="00941E18" w:rsidRDefault="00A032B2">
      <w:pPr>
        <w:pStyle w:val="ProductList-Offering1SubSection"/>
        <w:outlineLvl w:val="3"/>
      </w:pPr>
      <w:bookmarkStart w:id="283" w:name="_Sec778"/>
      <w:r>
        <w:t>2. Умови продукту</w:t>
      </w:r>
      <w:bookmarkEnd w:id="283"/>
    </w:p>
    <w:tbl>
      <w:tblPr>
        <w:tblStyle w:val="PURTable"/>
        <w:tblW w:w="0" w:type="dxa"/>
        <w:tblLook w:val="04A0" w:firstRow="1" w:lastRow="0" w:firstColumn="1" w:lastColumn="0" w:noHBand="0" w:noVBand="1"/>
      </w:tblPr>
      <w:tblGrid>
        <w:gridCol w:w="3618"/>
        <w:gridCol w:w="3577"/>
        <w:gridCol w:w="359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w:instrText>
            </w:r>
            <w:r>
              <w:instrText xml:space="preserve">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w:t>
            </w:r>
            <w:r>
              <w:rPr>
                <w:color w:val="404040"/>
              </w:rPr>
              <w:t>/Д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w:instrText>
            </w:r>
            <w:r>
              <w:instrText xml:space="preserve">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 NoStyle \t "Право на зменшення (реєстраційна форма «Server and Cloud Enrollment»):  Про</w:instrText>
            </w:r>
            <w:r>
              <w:instrText xml:space="preserve">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w:t>
            </w:r>
            <w:r>
              <w:rPr>
                <w:color w:val="0563C1"/>
              </w:rPr>
              <w:t>ма «Server and Cloud Enrollment»)</w:t>
            </w:r>
            <w:r>
              <w:fldChar w:fldCharType="end"/>
            </w:r>
            <w:r>
              <w:t>: Всі</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jc w:val="right"/>
      </w:pPr>
    </w:p>
    <w:p w:rsidR="00941E18" w:rsidRDefault="00A032B2">
      <w:pPr>
        <w:pStyle w:val="ProductList-ClauseHeading"/>
        <w:outlineLvl w:val="4"/>
      </w:pPr>
      <w:r>
        <w:t>2.1 Вимоги до придбання Project Online на основі Ліцензій на передплату користувача для переходу в рамках Підтримки програмного забезпечення</w:t>
      </w:r>
    </w:p>
    <w:p w:rsidR="00941E18" w:rsidRDefault="00A032B2">
      <w:pPr>
        <w:pStyle w:val="ProductList-Body"/>
      </w:pPr>
      <w:r>
        <w:t>Ліцензії на передплату користувача для переходу в рамках Підтримки програмного заб</w:t>
      </w:r>
      <w:r>
        <w:t xml:space="preserve">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w:t>
      </w:r>
      <w:r>
        <w:t>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w:t>
      </w:r>
      <w:r>
        <w:t xml:space="preserve">уло придбано принаймні за три роки до придбання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доступні для придбання </w:t>
      </w:r>
      <w:r>
        <w:t>лише в дату річниці реєстраційної форми або на початку нового строку реєстрації.</w:t>
      </w:r>
    </w:p>
    <w:tbl>
      <w:tblPr>
        <w:tblStyle w:val="PURTable"/>
        <w:tblW w:w="0" w:type="dxa"/>
        <w:tblLook w:val="04A0" w:firstRow="1" w:lastRow="0" w:firstColumn="1" w:lastColumn="0" w:noHBand="0" w:noVBand="1"/>
      </w:tblPr>
      <w:tblGrid>
        <w:gridCol w:w="5385"/>
        <w:gridCol w:w="5405"/>
      </w:tblGrid>
      <w:tr w:rsidR="00941E1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941E18" w:rsidRDefault="00A032B2">
            <w:pPr>
              <w:pStyle w:val="ProductList-TableBody"/>
            </w:pPr>
            <w:r>
              <w:rPr>
                <w:color w:val="FFFFFF"/>
              </w:rPr>
              <w:t>Відповідні продукти</w:t>
            </w:r>
          </w:p>
        </w:tc>
        <w:tc>
          <w:tcPr>
            <w:tcW w:w="6120" w:type="dxa"/>
            <w:tcBorders>
              <w:bottom w:val="single" w:sz="4" w:space="0" w:color="6E6E6E"/>
              <w:right w:val="single" w:sz="4" w:space="0" w:color="6E6E6E"/>
            </w:tcBorders>
            <w:shd w:val="clear" w:color="auto" w:fill="0072C6"/>
          </w:tcPr>
          <w:p w:rsidR="00941E18" w:rsidRDefault="00A032B2">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941E18">
        <w:tc>
          <w:tcPr>
            <w:tcW w:w="61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Ліцензія на Project Online Professional, перехід у рамках Підтримки програмного забезпечення</w:t>
            </w:r>
          </w:p>
          <w:p w:rsidR="00941E18" w:rsidRDefault="00A032B2">
            <w:pPr>
              <w:pStyle w:val="ProductList-TableBody"/>
            </w:pPr>
            <w:r>
              <w:t>Ліцензія на Project Online Premium, перехід у рамках Підтримки програмного забезпечення</w:t>
            </w:r>
          </w:p>
        </w:tc>
      </w:tr>
      <w:tr w:rsidR="00941E18">
        <w:tc>
          <w:tcPr>
            <w:tcW w:w="61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Ліцензія доступу клієнта для Project Server</w:t>
            </w:r>
          </w:p>
        </w:tc>
        <w:tc>
          <w:tcPr>
            <w:tcW w:w="61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Ліцензія на Project Online Pro</w:t>
            </w:r>
            <w:r>
              <w:t xml:space="preserve">fessional, перехід у рамках Підтримки програмного забезпечення </w:t>
            </w:r>
          </w:p>
          <w:p w:rsidR="00941E18" w:rsidRDefault="00A032B2">
            <w:pPr>
              <w:pStyle w:val="ProductList-TableBody"/>
            </w:pPr>
            <w:r>
              <w:t>Ліцензія на Project Online Premium, перехід у рамках Підтримки програмного забезпечення</w:t>
            </w:r>
          </w:p>
        </w:tc>
      </w:tr>
    </w:tbl>
    <w:p w:rsidR="00941E18" w:rsidRDefault="00941E18">
      <w:pPr>
        <w:pStyle w:val="ProductList-Body"/>
      </w:pPr>
    </w:p>
    <w:p w:rsidR="00941E18" w:rsidRDefault="00A032B2">
      <w:pPr>
        <w:pStyle w:val="ProductList-ClauseHeading"/>
        <w:outlineLvl w:val="4"/>
      </w:pPr>
      <w:r>
        <w:t>2.2 Ліцензії на оновлення Додаткових ліцензій на передплату користувача</w:t>
      </w:r>
    </w:p>
    <w:p w:rsidR="00941E18" w:rsidRDefault="00A032B2">
      <w:pPr>
        <w:pStyle w:val="ProductList-Body"/>
      </w:pPr>
      <w:r>
        <w:t>Кожна Ліцензія на оновлення по</w:t>
      </w:r>
      <w:r>
        <w:t>винна мати активну Підтримку програмного забезпечення.</w:t>
      </w:r>
    </w:p>
    <w:tbl>
      <w:tblPr>
        <w:tblStyle w:val="PURTable"/>
        <w:tblW w:w="0" w:type="dxa"/>
        <w:tblLook w:val="04A0" w:firstRow="1" w:lastRow="0" w:firstColumn="1" w:lastColumn="0" w:noHBand="0" w:noVBand="1"/>
      </w:tblPr>
      <w:tblGrid>
        <w:gridCol w:w="5445"/>
        <w:gridCol w:w="5345"/>
      </w:tblGrid>
      <w:tr w:rsidR="00941E1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41E18" w:rsidRDefault="00A032B2">
            <w:pPr>
              <w:pStyle w:val="ProductList-TableBody"/>
            </w:pPr>
            <w:r>
              <w:rPr>
                <w:color w:val="FFFFFF"/>
              </w:rPr>
              <w:t>Ліцензії на оновлення</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41E18" w:rsidRDefault="00A032B2">
            <w:pPr>
              <w:pStyle w:val="ProductList-TableBody"/>
            </w:pPr>
            <w:r>
              <w:rPr>
                <w:color w:val="FFFFFF"/>
              </w:rPr>
              <w:t>Додаткова ліцензія на передплату користувача</w:t>
            </w:r>
          </w:p>
        </w:tc>
      </w:tr>
      <w:tr w:rsidR="00941E18">
        <w:tc>
          <w:tcPr>
            <w:tcW w:w="61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Додаткова ліцензія на Project Online Professional для Project Professional</w:t>
            </w:r>
          </w:p>
          <w:p w:rsidR="00941E18" w:rsidRDefault="00A032B2">
            <w:pPr>
              <w:pStyle w:val="ProductList-TableBody"/>
            </w:pPr>
            <w:r>
              <w:t>Додаткова ліцензія на Project Online Premium для Project Professional</w:t>
            </w:r>
          </w:p>
        </w:tc>
      </w:tr>
      <w:tr w:rsidR="00941E18">
        <w:tc>
          <w:tcPr>
            <w:tcW w:w="61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Додаткова ліцензія на Project Online Professional для Project Standard</w:t>
            </w:r>
          </w:p>
          <w:p w:rsidR="00941E18" w:rsidRDefault="00A032B2">
            <w:pPr>
              <w:pStyle w:val="ProductList-TableBody"/>
            </w:pPr>
            <w:r>
              <w:t>Додаткова ліцензія на Project Online Premium для Project Standard</w:t>
            </w:r>
          </w:p>
        </w:tc>
      </w:tr>
      <w:tr w:rsidR="00941E18">
        <w:tc>
          <w:tcPr>
            <w:tcW w:w="61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Ліцензія доступу клієнта для P</w:t>
            </w:r>
            <w:r>
              <w:t>roject Server</w:t>
            </w:r>
          </w:p>
        </w:tc>
        <w:tc>
          <w:tcPr>
            <w:tcW w:w="60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Додаткова ліцензія на Project Online Essentials для ліцензії доступу клієнта Project</w:t>
            </w:r>
          </w:p>
          <w:p w:rsidR="00941E18" w:rsidRDefault="00A032B2">
            <w:pPr>
              <w:pStyle w:val="ProductList-TableBody"/>
            </w:pPr>
            <w:r>
              <w:t>Додаткова ліцензія на Project Online Professional для ліцензії доступу клієнта Project</w:t>
            </w:r>
          </w:p>
          <w:p w:rsidR="00941E18" w:rsidRDefault="00A032B2">
            <w:pPr>
              <w:pStyle w:val="ProductList-TableBody"/>
            </w:pPr>
            <w:r>
              <w:t>Додаткова ліцензія на Project Online Premium для ліцензії доступу кліє</w:t>
            </w:r>
            <w:r>
              <w:t>нта Project</w:t>
            </w:r>
          </w:p>
        </w:tc>
      </w:tr>
    </w:tbl>
    <w:p w:rsidR="00941E18" w:rsidRDefault="00941E18">
      <w:pPr>
        <w:pStyle w:val="ProductList-Body"/>
      </w:pPr>
    </w:p>
    <w:p w:rsidR="00941E18" w:rsidRDefault="00A032B2">
      <w:pPr>
        <w:pStyle w:val="ProductList-ClauseHeading"/>
        <w:outlineLvl w:val="4"/>
      </w:pPr>
      <w:r>
        <w:t>2.3 Office Multi Language Pack</w:t>
      </w:r>
    </w:p>
    <w:p w:rsidR="00941E18" w:rsidRDefault="00A032B2">
      <w:pPr>
        <w:pStyle w:val="ProductList-Body"/>
      </w:pPr>
      <w:r>
        <w:t>Клієнти з передплатою на Project Online Professional або Project Online Premium можуть використовувати останню версію Office Multi Language Pack із копіями програмного забезпечення для настільних комп’ютерів, які їм дозволено використовувати згідно з їхньо</w:t>
      </w:r>
      <w:r>
        <w:t xml:space="preserve">ю передплатою. Право на використання Office Multi Language Pack закінчується, коли закінчується дія прав за відповідною ліцензією. </w:t>
      </w:r>
    </w:p>
    <w:p w:rsidR="00941E18" w:rsidRDefault="00941E18">
      <w:pPr>
        <w:pStyle w:val="ProductList-Body"/>
      </w:pPr>
    </w:p>
    <w:p w:rsidR="00941E18" w:rsidRDefault="00A032B2">
      <w:pPr>
        <w:pStyle w:val="ProductList-ClauseHeading"/>
        <w:outlineLvl w:val="4"/>
      </w:pPr>
      <w:r>
        <w:t>2.4 Права на розгортання для Project Professional 2016</w:t>
      </w:r>
    </w:p>
    <w:p w:rsidR="00941E18" w:rsidRDefault="00A032B2">
      <w:pPr>
        <w:pStyle w:val="ProductList-Body"/>
      </w:pPr>
      <w:r>
        <w:t>Кожен користувач Office 2016 і кожен користувач із ліцензією на інст</w:t>
      </w:r>
      <w:r>
        <w:t>аляцію Office Professional Plus відповідно до Ліцензії для переходу в рамках Підтримки програмного забезпечення для Microsoft 365 (Ліцензія на передплату, «на користувача») з передплатою на Project Online Professional або Project Online Premium може інстал</w:t>
      </w:r>
      <w:r>
        <w:t>ювати й використовувати одну копію програмного забезпечення Project Professional 2016 на пристрої, на якому інстальовано Office.</w:t>
      </w:r>
    </w:p>
    <w:p w:rsidR="00941E18" w:rsidRDefault="00941E18">
      <w:pPr>
        <w:pStyle w:val="ProductList-Body"/>
      </w:pPr>
    </w:p>
    <w:p w:rsidR="00941E18" w:rsidRDefault="00A032B2">
      <w:pPr>
        <w:pStyle w:val="ProductList-ClauseHeading"/>
        <w:outlineLvl w:val="4"/>
      </w:pPr>
      <w:r>
        <w:t>2.5 Одержання ключа продукту Project Online і Project Pro для Office 365</w:t>
      </w:r>
    </w:p>
    <w:p w:rsidR="00941E18" w:rsidRDefault="00A032B2">
      <w:pPr>
        <w:pStyle w:val="ProductList-Body"/>
      </w:pPr>
      <w:r>
        <w:t>Передплати на Project Online і Project Pro для Office</w:t>
      </w:r>
      <w:r>
        <w:t xml:space="preserve"> 365, ліцензії на які придбано за угодами «Open», «Open Value» або «Open Value Subscription», можна придбати до 31 грудня 2016 р., після чого неактивовані передплати може бути використано для продукту, що прийде на заміну.</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w:t>
              </w:r>
              <w:r>
                <w:rPr>
                  <w:color w:val="00467F"/>
                  <w:sz w:val="14"/>
                  <w:u w:val="single"/>
                </w:rPr>
                <w:t>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2HeadingNoBorder"/>
        <w:outlineLvl w:val="2"/>
      </w:pPr>
      <w:bookmarkStart w:id="284" w:name="_Sec668"/>
      <w:r>
        <w:t>SharePoint Online</w:t>
      </w:r>
      <w:bookmarkEnd w:id="284"/>
      <w:r>
        <w:fldChar w:fldCharType="begin"/>
      </w:r>
      <w:r>
        <w:instrText xml:space="preserve"> TC "</w:instrText>
      </w:r>
      <w:bookmarkStart w:id="285" w:name="_Toc488918471"/>
      <w:r>
        <w:instrText>SharePoint Online</w:instrText>
      </w:r>
      <w:bookmarkEnd w:id="285"/>
      <w:r>
        <w:instrText>" \l 3</w:instrText>
      </w:r>
      <w:r>
        <w:fldChar w:fldCharType="end"/>
      </w:r>
    </w:p>
    <w:p w:rsidR="00941E18" w:rsidRDefault="00A032B2">
      <w:pPr>
        <w:pStyle w:val="ProductList-Offering1SubSection"/>
        <w:outlineLvl w:val="3"/>
      </w:pPr>
      <w:bookmarkStart w:id="286" w:name="_Sec724"/>
      <w:r>
        <w:t>1. Доступність програм</w:t>
      </w:r>
      <w:bookmarkEnd w:id="286"/>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941E1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r>
      <w:tr w:rsidR="00941E18">
        <w:tc>
          <w:tcPr>
            <w:tcW w:w="5020" w:type="dxa"/>
            <w:tcBorders>
              <w:top w:val="single" w:sz="6" w:space="0" w:color="FFFFFF"/>
              <w:left w:val="none" w:sz="4" w:space="0" w:color="6E6E6E"/>
              <w:bottom w:val="dashed" w:sz="4" w:space="0" w:color="7F7F7F"/>
              <w:right w:val="none" w:sz="4" w:space="0" w:color="6E6E6E"/>
            </w:tcBorders>
          </w:tcPr>
          <w:p w:rsidR="00941E18" w:rsidRDefault="00A032B2">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для держ</w:instrText>
            </w:r>
            <w:r>
              <w:instrText xml:space="preserve">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w:instrText>
            </w:r>
            <w:r>
              <w:instrText xml:space="preserve">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7F7F7F"/>
              <w:left w:val="none" w:sz="4" w:space="0" w:color="6E6E6E"/>
              <w:bottom w:val="dashed" w:sz="4" w:space="0" w:color="7F7F7F"/>
              <w:right w:val="none" w:sz="4" w:space="0" w:color="6E6E6E"/>
            </w:tcBorders>
          </w:tcPr>
          <w:p w:rsidR="00941E18" w:rsidRDefault="00A032B2">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7F7F7F"/>
              <w:left w:val="none" w:sz="4" w:space="0" w:color="6E6E6E"/>
              <w:bottom w:val="dashed" w:sz="4" w:space="0" w:color="7F7F7F"/>
              <w:right w:val="none" w:sz="4" w:space="0" w:color="6E6E6E"/>
            </w:tcBorders>
          </w:tcPr>
          <w:p w:rsidR="00941E18" w:rsidRDefault="00A032B2">
            <w:pPr>
              <w:pStyle w:val="ProductList-TableBody"/>
            </w:pPr>
            <w:r>
              <w:t>SharePoint Online (план 2)</w:t>
            </w:r>
            <w:r>
              <w:fldChar w:fldCharType="begin"/>
            </w:r>
            <w:r>
              <w:instrText xml:space="preserve"> XE "</w:instrText>
            </w:r>
            <w:r>
              <w:instrText xml:space="preserve">SharePoint Online (план 2)"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7F7F7F"/>
              <w:left w:val="none" w:sz="4" w:space="0" w:color="6E6E6E"/>
              <w:bottom w:val="none" w:sz="4" w:space="0" w:color="BFBFBF"/>
              <w:right w:val="none" w:sz="4" w:space="0" w:color="6E6E6E"/>
            </w:tcBorders>
          </w:tcPr>
          <w:p w:rsidR="00941E18" w:rsidRDefault="00A032B2">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860" w:type="dxa"/>
            <w:tcBorders>
              <w:top w:val="dashed" w:sz="4" w:space="0" w:color="7F7F7F"/>
              <w:left w:val="none" w:sz="4" w:space="0" w:color="6E6E6E"/>
              <w:bottom w:val="none" w:sz="4" w:space="0" w:color="BFBFB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для державних установ Сполучених Шт</w:instrText>
            </w:r>
            <w:r>
              <w:instrText xml:space="preserve">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41E18" w:rsidRDefault="00A032B2">
      <w:pPr>
        <w:pStyle w:val="ProductList-Offering1SubSection"/>
        <w:outlineLvl w:val="3"/>
      </w:pPr>
      <w:bookmarkStart w:id="287" w:name="_Sec779"/>
      <w:r>
        <w:t>2. Умови продукту</w:t>
      </w:r>
      <w:bookmarkEnd w:id="287"/>
    </w:p>
    <w:tbl>
      <w:tblPr>
        <w:tblStyle w:val="PURTable"/>
        <w:tblW w:w="0" w:type="dxa"/>
        <w:tblLook w:val="04A0" w:firstRow="1" w:lastRow="0" w:firstColumn="1" w:lastColumn="0" w:noHBand="0" w:noVBand="1"/>
      </w:tblPr>
      <w:tblGrid>
        <w:gridCol w:w="3618"/>
        <w:gridCol w:w="3577"/>
        <w:gridCol w:w="359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"Відповідний подовжений </w:instrText>
            </w:r>
            <w:r>
              <w:instrText xml:space="preserve">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w:instrText>
            </w:r>
            <w:r>
              <w:instrText xml:space="preserve">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уточнення: Ліцензія на пере</w:instrText>
            </w:r>
            <w:r>
              <w:instrText xml:space="preserve">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 xml:space="preserve">2.1 Необхідна умова: Додаткові </w:t>
      </w:r>
      <w:r>
        <w:t>ліцензії на передплату користувача</w:t>
      </w:r>
    </w:p>
    <w:p w:rsidR="00941E18" w:rsidRDefault="00A032B2">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941E18" w:rsidRDefault="00941E18">
      <w:pPr>
        <w:pStyle w:val="ProductList-Body"/>
      </w:pPr>
    </w:p>
    <w:p w:rsidR="00941E18" w:rsidRDefault="00A032B2">
      <w:pPr>
        <w:pStyle w:val="ProductList-ClauseHeading"/>
        <w:outlineLvl w:val="4"/>
      </w:pPr>
      <w:r>
        <w:t>2.2 Одержання ключа продукту для SharePoint Online (пл</w:t>
      </w:r>
      <w:r>
        <w:t>ан 1) з Yammer і SharePoint Online (план 2) з Yammer</w:t>
      </w:r>
    </w:p>
    <w:p w:rsidR="00941E18" w:rsidRDefault="00A032B2">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w:t>
      </w:r>
      <w:r>
        <w:t>тня 2015 р., після чого неактивовані передплати може бути використано для продукту, який включає будь-яку з цих служб.</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2HeadingNoBorder"/>
        <w:outlineLvl w:val="2"/>
      </w:pPr>
      <w:bookmarkStart w:id="288" w:name="_Sec669"/>
      <w:r>
        <w:t>Skype для бізнесу On</w:t>
      </w:r>
      <w:r>
        <w:t>line</w:t>
      </w:r>
      <w:bookmarkEnd w:id="288"/>
      <w:r>
        <w:fldChar w:fldCharType="begin"/>
      </w:r>
      <w:r>
        <w:instrText xml:space="preserve"> TC "</w:instrText>
      </w:r>
      <w:bookmarkStart w:id="289" w:name="_Toc488918472"/>
      <w:r>
        <w:instrText>Skype для бізнесу Online</w:instrText>
      </w:r>
      <w:bookmarkEnd w:id="289"/>
      <w:r>
        <w:instrText>" \l 3</w:instrText>
      </w:r>
      <w:r>
        <w:fldChar w:fldCharType="end"/>
      </w:r>
    </w:p>
    <w:p w:rsidR="00941E18" w:rsidRDefault="00A032B2">
      <w:pPr>
        <w:pStyle w:val="ProductList-Offering1SubSection"/>
        <w:outlineLvl w:val="3"/>
      </w:pPr>
      <w:bookmarkStart w:id="290" w:name="_Sec725"/>
      <w:r>
        <w:t>1. Доступність програм</w:t>
      </w:r>
      <w:bookmarkEnd w:id="290"/>
    </w:p>
    <w:tbl>
      <w:tblPr>
        <w:tblStyle w:val="PURTable"/>
        <w:tblW w:w="0" w:type="dxa"/>
        <w:tblLook w:val="04A0" w:firstRow="1" w:lastRow="0" w:firstColumn="1" w:lastColumn="0" w:noHBand="0" w:noVBand="1"/>
      </w:tblPr>
      <w:tblGrid>
        <w:gridCol w:w="4470"/>
        <w:gridCol w:w="788"/>
        <w:gridCol w:w="788"/>
        <w:gridCol w:w="794"/>
        <w:gridCol w:w="705"/>
        <w:gridCol w:w="828"/>
        <w:gridCol w:w="820"/>
        <w:gridCol w:w="798"/>
        <w:gridCol w:w="793"/>
      </w:tblGrid>
      <w:tr w:rsidR="00941E1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941E18">
        <w:tc>
          <w:tcPr>
            <w:tcW w:w="5020" w:type="dxa"/>
            <w:tcBorders>
              <w:top w:val="single" w:sz="6" w:space="0" w:color="FFFFFF"/>
              <w:left w:val="none" w:sz="4" w:space="0" w:color="6E6E6E"/>
              <w:bottom w:val="dashed" w:sz="4" w:space="0" w:color="A5A5A5"/>
              <w:right w:val="none" w:sz="4" w:space="0" w:color="6E6E6E"/>
            </w:tcBorders>
          </w:tcPr>
          <w:p w:rsidR="00941E18" w:rsidRDefault="00A032B2">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A5A5A5"/>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w:instrText>
            </w:r>
            <w:r>
              <w:instrText xml:space="preserve">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A5A5A5"/>
              <w:left w:val="none" w:sz="4" w:space="0" w:color="6E6E6E"/>
              <w:bottom w:val="dashed" w:sz="4" w:space="0" w:color="A5A5A5"/>
              <w:right w:val="none" w:sz="4" w:space="0" w:color="6E6E6E"/>
            </w:tcBorders>
          </w:tcPr>
          <w:p w:rsidR="00941E18" w:rsidRDefault="00A032B2">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w:t>
            </w:r>
            <w:r>
              <w:t xml:space="preserve"> користувача»)</w:t>
            </w:r>
          </w:p>
        </w:tc>
        <w:tc>
          <w:tcPr>
            <w:tcW w:w="860" w:type="dxa"/>
            <w:tcBorders>
              <w:top w:val="dashed" w:sz="4" w:space="0" w:color="A5A5A5"/>
              <w:left w:val="none" w:sz="4" w:space="0" w:color="6E6E6E"/>
              <w:bottom w:val="dashed" w:sz="4" w:space="0" w:color="A5A5A5"/>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A5A5A5"/>
              <w:left w:val="none" w:sz="4" w:space="0" w:color="6E6E6E"/>
              <w:bottom w:val="dashed" w:sz="4" w:space="0" w:color="A5A5A5"/>
              <w:right w:val="none" w:sz="4" w:space="0" w:color="6E6E6E"/>
            </w:tcBorders>
          </w:tcPr>
          <w:p w:rsidR="00941E18" w:rsidRDefault="00A032B2">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A5A5A5"/>
              <w:left w:val="none" w:sz="4" w:space="0" w:color="6E6E6E"/>
              <w:bottom w:val="dashed" w:sz="4" w:space="0" w:color="A5A5A5"/>
              <w:right w:val="none" w:sz="4" w:space="0" w:color="6E6E6E"/>
            </w:tcBorders>
          </w:tcPr>
          <w:p w:rsidR="00941E18" w:rsidRDefault="00A032B2">
            <w:pPr>
              <w:pStyle w:val="ProductList-TableBody"/>
            </w:pPr>
            <w:r>
              <w:t>Хмарна вн</w:t>
            </w:r>
            <w:r>
              <w:t>утрішня телефонна мережа Skype для бізнесу – онлайн</w:t>
            </w:r>
            <w:r>
              <w:fldChar w:fldCharType="begin"/>
            </w:r>
            <w:r>
              <w:instrText xml:space="preserve"> XE "Хмарна внутрішня телефонна мережа Skype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w:instrText>
            </w:r>
            <w:r>
              <w:instrText xml:space="preserve">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A5A5A5"/>
              <w:left w:val="none" w:sz="4" w:space="0" w:color="6E6E6E"/>
              <w:bottom w:val="dashed" w:sz="4" w:space="0" w:color="A5A5A5"/>
              <w:right w:val="none" w:sz="4" w:space="0" w:color="6E6E6E"/>
            </w:tcBorders>
          </w:tcPr>
          <w:p w:rsidR="00941E18" w:rsidRDefault="00A032B2">
            <w:pPr>
              <w:pStyle w:val="ProductList-TableBody"/>
            </w:pPr>
            <w:r>
              <w:t xml:space="preserve">Конференції через ТМЗК в Skype для бізнесу – онлайн </w:t>
            </w:r>
            <w:r>
              <w:fldChar w:fldCharType="begin"/>
            </w:r>
            <w:r>
              <w:instrText xml:space="preserve"> XE "Конференції через ТМЗК в Skype для бізнесу – онлайн " </w:instrText>
            </w:r>
            <w:r>
              <w:fldChar w:fldCharType="end"/>
            </w:r>
            <w:r>
              <w:t>(Ліцензія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w:instrText>
            </w:r>
            <w:r>
              <w:instrText xml:space="preserve">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w:instrText>
            </w:r>
            <w:r>
              <w:instrText xml:space="preserve">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A5A5A5"/>
              <w:left w:val="none" w:sz="4" w:space="0" w:color="6E6E6E"/>
              <w:bottom w:val="dashed" w:sz="4" w:space="0" w:color="A5A5A5"/>
              <w:right w:val="none" w:sz="4" w:space="0" w:color="6E6E6E"/>
            </w:tcBorders>
          </w:tcPr>
          <w:p w:rsidR="00941E18" w:rsidRDefault="00A032B2">
            <w:pPr>
              <w:pStyle w:val="ProductList-TableBody"/>
            </w:pPr>
            <w:r>
              <w:t>Виклики через ТМЗК в Skype для бізнесу – онлайн</w:t>
            </w:r>
            <w:r>
              <w:fldChar w:fldCharType="begin"/>
            </w:r>
            <w:r>
              <w:instrText xml:space="preserve"> XE "Виклики через ТМЗК в Skype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w:instrText>
            </w:r>
            <w:r>
              <w:instrText xml:space="preserve">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A5A5A5"/>
              <w:left w:val="none" w:sz="4" w:space="0" w:color="6E6E6E"/>
              <w:bottom w:val="none" w:sz="4" w:space="0" w:color="A5A5A5"/>
              <w:right w:val="none" w:sz="4" w:space="0" w:color="6E6E6E"/>
            </w:tcBorders>
          </w:tcPr>
          <w:p w:rsidR="00941E18" w:rsidRDefault="00A032B2">
            <w:pPr>
              <w:pStyle w:val="ProductList-TableBody"/>
            </w:pPr>
            <w:r>
              <w:t>Використання ТМЗК програмою Skype для бізнесу</w:t>
            </w:r>
            <w:r>
              <w:fldChar w:fldCharType="begin"/>
            </w:r>
            <w:r>
              <w:instrText xml:space="preserve"> XE "Використання ТМЗК програмою Skype для бізнесу" </w:instrText>
            </w:r>
            <w:r>
              <w:fldChar w:fldCharType="end"/>
            </w:r>
            <w:r>
              <w:t>(ліцензія на передплату «на користувача»)</w:t>
            </w:r>
          </w:p>
        </w:tc>
        <w:tc>
          <w:tcPr>
            <w:tcW w:w="860" w:type="dxa"/>
            <w:tcBorders>
              <w:top w:val="dashed" w:sz="4" w:space="0" w:color="A5A5A5"/>
              <w:left w:val="none" w:sz="4" w:space="0" w:color="6E6E6E"/>
              <w:bottom w:val="none" w:sz="4" w:space="0" w:color="A5A5A5"/>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w:instrText>
            </w:r>
            <w:r>
              <w:instrText xml:space="preserve">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r>
    </w:tbl>
    <w:p w:rsidR="00941E18" w:rsidRDefault="00A032B2">
      <w:pPr>
        <w:pStyle w:val="ProductList-Offering1SubSection"/>
        <w:outlineLvl w:val="3"/>
      </w:pPr>
      <w:bookmarkStart w:id="291" w:name="_Sec780"/>
      <w:r>
        <w:t>2. Умови продукту</w:t>
      </w:r>
      <w:bookmarkEnd w:id="291"/>
    </w:p>
    <w:tbl>
      <w:tblPr>
        <w:tblStyle w:val="PURTable"/>
        <w:tblW w:w="0" w:type="dxa"/>
        <w:tblLook w:val="04A0" w:firstRow="1" w:lastRow="0" w:firstColumn="1" w:lastColumn="0" w:noHBand="0" w:noVBand="1"/>
      </w:tblPr>
      <w:tblGrid>
        <w:gridCol w:w="3617"/>
        <w:gridCol w:w="3578"/>
        <w:gridCol w:w="359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 xml:space="preserve">Відповідний </w:t>
            </w:r>
            <w:r>
              <w:rPr>
                <w:color w:val="0563C1"/>
              </w:rPr>
              <w:t>подовжений строк</w:t>
            </w:r>
            <w:r>
              <w:fldChar w:fldCharType="end"/>
            </w:r>
            <w:r>
              <w:t>: Всі</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w:instrText>
            </w:r>
            <w:r>
              <w:instrText xml:space="preserve">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(окрім споживання Skype для бізнесу ТМЗК)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 NoStyle \t "Право на зменшення (реєстраційна </w:instrText>
            </w:r>
            <w:r>
              <w:instrText>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w:instrText>
            </w:r>
            <w:r>
              <w:instrText xml:space="preserve">іль." </w:instrText>
            </w:r>
            <w:r>
              <w:fldChar w:fldCharType="separate"/>
            </w:r>
            <w:r>
              <w:rPr>
                <w:color w:val="0563C1"/>
              </w:rPr>
              <w:t>Право на зменшення (реєстраційна форма «Server and Cloud Enrollment»)</w:t>
            </w:r>
            <w:r>
              <w:fldChar w:fldCharType="end"/>
            </w:r>
            <w:r>
              <w:t>: усе (окрім використання ТМЗК програмою Skype для бізнесу)</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уточнення: Ліцензія на передплату на </w:instrText>
            </w:r>
            <w:r>
              <w:instrText xml:space="preserve">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 (окрім споживання Skype для бізнесу ТМЗК)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2.1 Lync 2011 для Mac</w:t>
      </w:r>
    </w:p>
    <w:p w:rsidR="00941E18" w:rsidRDefault="00A032B2">
      <w:pPr>
        <w:pStyle w:val="ProductList-Body"/>
      </w:pPr>
      <w:r>
        <w:t>Skype для бізнесу Online (план 1 і план 2) вимагають окремого придбання та інсталяції Skype для бізнесу 2015 (або Lync 2011 для Mac</w:t>
      </w:r>
      <w:r>
        <w:fldChar w:fldCharType="begin"/>
      </w:r>
      <w:r>
        <w:instrText xml:space="preserve"> XE "Lync 2011 для Mac" </w:instrText>
      </w:r>
      <w:r>
        <w:fldChar w:fldCharType="end"/>
      </w:r>
      <w:r>
        <w:t>) для доступу до повного набору функцій Skype для бізнесу Online (план 1 і пл</w:t>
      </w:r>
      <w:r>
        <w:t xml:space="preserve">ан 2). У рамках обмеженої за часом пропозиції клієнти, що придбали ліцензію на Skype для бізнесу Online, одержують одну ліцензовану копію Lync 2011 для Mac безкоштовно з ліцензією для ознайомлення або оплаченою </w:t>
      </w:r>
      <w:r>
        <w:fldChar w:fldCharType="begin"/>
      </w:r>
      <w:r>
        <w:instrText xml:space="preserve"> AutoTextList   \s NoStyle \t "«Ліцензія» озн</w:instrText>
      </w:r>
      <w:r>
        <w:instrText xml:space="preserve">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дозволяється використовувати лише разом із Skype для бізнесу Online, і всі пр</w:t>
      </w:r>
      <w:r>
        <w:t xml:space="preserve">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w:t>
      </w:r>
      <w:r>
        <w:t>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w:t>
      </w:r>
      <w:r>
        <w:t>ows.</w:t>
      </w:r>
    </w:p>
    <w:p w:rsidR="00941E18" w:rsidRDefault="00941E18">
      <w:pPr>
        <w:pStyle w:val="ProductList-Body"/>
      </w:pPr>
    </w:p>
    <w:p w:rsidR="00941E18" w:rsidRDefault="00A032B2">
      <w:pPr>
        <w:pStyle w:val="ProductList-ClauseHeading"/>
        <w:outlineLvl w:val="4"/>
      </w:pPr>
      <w:r>
        <w:t>2.2 Необхідна умова: Додаткові ліцензії на передплату користувача</w:t>
      </w:r>
    </w:p>
    <w:p w:rsidR="00941E18" w:rsidRDefault="00A032B2">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941E18" w:rsidRDefault="00941E18">
      <w:pPr>
        <w:pStyle w:val="ProductList-Body"/>
      </w:pPr>
    </w:p>
    <w:p w:rsidR="00941E18" w:rsidRDefault="00A032B2">
      <w:pPr>
        <w:pStyle w:val="ProductList-ClauseHeading"/>
        <w:outlineLvl w:val="4"/>
      </w:pPr>
      <w:r>
        <w:t>2.3 Споживання пр</w:t>
      </w:r>
      <w:r>
        <w:t>ограмою Skype для бізнесу ТМЗК</w:t>
      </w:r>
    </w:p>
    <w:p w:rsidR="00941E18" w:rsidRDefault="00A032B2">
      <w:pPr>
        <w:pStyle w:val="ProductList-Body"/>
      </w:pPr>
      <w:r>
        <w:t>Послуги споживання Skype для бізнесу ТМЗК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w:t>
      </w:r>
      <w:r>
        <w:t>и досягненні мінімального балансу, навіть якщо ввімкнена функція автоматичного поповнення. Для таких послуг можна використовувати будь-які кошти, зібрані для послуг споживання Skype для бізнесу ТМЗК. Кошти, невикористані протягом 12 місяців від дати операц</w:t>
      </w:r>
      <w:r>
        <w:t xml:space="preserve">ії, будуть списані. </w:t>
      </w:r>
    </w:p>
    <w:p w:rsidR="00941E18" w:rsidRDefault="00941E18">
      <w:pPr>
        <w:pStyle w:val="ProductList-Body"/>
      </w:pPr>
    </w:p>
    <w:p w:rsidR="00941E18" w:rsidRDefault="00A032B2">
      <w:pPr>
        <w:pStyle w:val="ProductList-Body"/>
      </w:pPr>
      <w:r>
        <w:t>Плата за використання ґрунтується на тарифах, опублікованих Майкрософт в період використання служб. Служби споживання Skype для бізнесу ТМЗК не містять фіксованої ціни незважаючи на згадки про фіксовані ціни в застосовній угоди про ко</w:t>
      </w:r>
      <w:r>
        <w:t>рпоративне ліцензування.</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2HeadingNoBorder"/>
        <w:outlineLvl w:val="2"/>
      </w:pPr>
      <w:bookmarkStart w:id="292" w:name="_Sec1217"/>
      <w:r>
        <w:lastRenderedPageBreak/>
        <w:t>Workplace Analytics</w:t>
      </w:r>
      <w:bookmarkEnd w:id="292"/>
      <w:r>
        <w:fldChar w:fldCharType="begin"/>
      </w:r>
      <w:r>
        <w:instrText xml:space="preserve"> TC "</w:instrText>
      </w:r>
      <w:bookmarkStart w:id="293" w:name="_Toc488918473"/>
      <w:r>
        <w:instrText>Workplace Analytics</w:instrText>
      </w:r>
      <w:bookmarkEnd w:id="293"/>
      <w:r>
        <w:instrText>" \l 3</w:instrText>
      </w:r>
      <w:r>
        <w:fldChar w:fldCharType="end"/>
      </w:r>
    </w:p>
    <w:p w:rsidR="00941E18" w:rsidRDefault="00A032B2">
      <w:pPr>
        <w:pStyle w:val="ProductList-Offering1SubSection"/>
        <w:outlineLvl w:val="3"/>
      </w:pPr>
      <w:bookmarkStart w:id="294" w:name="_Sec1218"/>
      <w:r>
        <w:t>Доступність програм</w:t>
      </w:r>
      <w:bookmarkEnd w:id="294"/>
    </w:p>
    <w:tbl>
      <w:tblPr>
        <w:tblStyle w:val="PURTable"/>
        <w:tblW w:w="0" w:type="dxa"/>
        <w:tblLook w:val="04A0" w:firstRow="1" w:lastRow="0" w:firstColumn="1" w:lastColumn="0" w:noHBand="0" w:noVBand="1"/>
      </w:tblPr>
      <w:tblGrid>
        <w:gridCol w:w="4364"/>
        <w:gridCol w:w="894"/>
        <w:gridCol w:w="782"/>
        <w:gridCol w:w="797"/>
        <w:gridCol w:w="706"/>
        <w:gridCol w:w="829"/>
        <w:gridCol w:w="822"/>
        <w:gridCol w:w="801"/>
        <w:gridCol w:w="789"/>
      </w:tblGrid>
      <w:tr w:rsidR="00941E1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41E18" w:rsidRDefault="00A032B2">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r>
      <w:tr w:rsidR="00941E18">
        <w:tc>
          <w:tcPr>
            <w:tcW w:w="4900" w:type="dxa"/>
            <w:tcBorders>
              <w:top w:val="none" w:sz="4" w:space="0" w:color="BFBFBF"/>
              <w:left w:val="none" w:sz="4" w:space="0" w:color="000000"/>
              <w:bottom w:val="none" w:sz="4" w:space="0" w:color="7F7F7F"/>
              <w:right w:val="none" w:sz="4" w:space="0" w:color="000000"/>
            </w:tcBorders>
          </w:tcPr>
          <w:p w:rsidR="00941E18" w:rsidRDefault="00A032B2">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980" w:type="dxa"/>
            <w:tcBorders>
              <w:top w:val="single" w:sz="6" w:space="0" w:color="FFFFFF"/>
              <w:left w:val="none" w:sz="4" w:space="0" w:color="000000"/>
              <w:bottom w:val="none" w:sz="4" w:space="0" w:color="7F7F7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bl>
    <w:p w:rsidR="00941E18" w:rsidRDefault="00A032B2">
      <w:pPr>
        <w:pStyle w:val="ProductList-Offering1SubSection"/>
        <w:outlineLvl w:val="3"/>
      </w:pPr>
      <w:bookmarkStart w:id="295" w:name="_Sec1219"/>
      <w:r>
        <w:t>Умови продукту</w:t>
      </w:r>
      <w:bookmarkEnd w:id="295"/>
    </w:p>
    <w:tbl>
      <w:tblPr>
        <w:tblStyle w:val="PURTable"/>
        <w:tblW w:w="0" w:type="dxa"/>
        <w:tblLook w:val="04A0" w:firstRow="1" w:lastRow="0" w:firstColumn="1" w:lastColumn="0" w:noHBand="0" w:noVBand="1"/>
      </w:tblPr>
      <w:tblGrid>
        <w:gridCol w:w="3618"/>
        <w:gridCol w:w="3577"/>
        <w:gridCol w:w="359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"Відповідний подовжений </w:instrText>
            </w:r>
            <w:r>
              <w:instrText xml:space="preserve">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w:instrText>
            </w:r>
            <w:r>
              <w:instrText xml:space="preserve">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(реєстраційна форма «Server and Cloud Enrollment</w:instrText>
            </w:r>
            <w:r>
              <w:instrText xml:space="preserve">»):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w:t>
            </w:r>
            <w:r>
              <w:rPr>
                <w:color w:val="0563C1"/>
              </w:rPr>
              <w:t>ійна форма «Server and Cloud Enrollment»)</w:t>
            </w:r>
            <w:r>
              <w:fldChar w:fldCharType="end"/>
            </w:r>
            <w:r>
              <w:t>: Всі</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w:instrText>
            </w:r>
            <w:r>
              <w:instrText xml:space="preserve">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GroupHeading"/>
        <w:outlineLvl w:val="1"/>
      </w:pPr>
      <w:bookmarkStart w:id="296" w:name="_Sec635"/>
      <w:r>
        <w:t xml:space="preserve">Інші Онлайнові </w:t>
      </w:r>
      <w:r>
        <w:t>служби</w:t>
      </w:r>
      <w:bookmarkEnd w:id="296"/>
      <w:r>
        <w:fldChar w:fldCharType="begin"/>
      </w:r>
      <w:r>
        <w:instrText xml:space="preserve"> TC "</w:instrText>
      </w:r>
      <w:bookmarkStart w:id="297" w:name="_Toc488918474"/>
      <w:r>
        <w:instrText>Інші Онлайнові служби</w:instrText>
      </w:r>
      <w:bookmarkEnd w:id="297"/>
      <w:r>
        <w:instrText>" \l 2</w:instrText>
      </w:r>
      <w:r>
        <w:fldChar w:fldCharType="end"/>
      </w:r>
    </w:p>
    <w:p w:rsidR="00941E18" w:rsidRDefault="00A032B2">
      <w:pPr>
        <w:pStyle w:val="ProductList-Offering2HeadingNoBorder"/>
        <w:outlineLvl w:val="2"/>
      </w:pPr>
      <w:bookmarkStart w:id="298" w:name="_Sec670"/>
      <w:r>
        <w:t>Карти Bing</w:t>
      </w:r>
      <w:bookmarkEnd w:id="298"/>
      <w:r>
        <w:fldChar w:fldCharType="begin"/>
      </w:r>
      <w:r>
        <w:instrText xml:space="preserve"> TC "</w:instrText>
      </w:r>
      <w:bookmarkStart w:id="299" w:name="_Toc488918475"/>
      <w:r>
        <w:instrText>Карти Bing</w:instrText>
      </w:r>
      <w:bookmarkEnd w:id="299"/>
      <w:r>
        <w:instrText>" \l 3</w:instrText>
      </w:r>
      <w:r>
        <w:fldChar w:fldCharType="end"/>
      </w:r>
    </w:p>
    <w:p w:rsidR="00941E18" w:rsidRDefault="00A032B2">
      <w:pPr>
        <w:pStyle w:val="ProductList-Offering1SubSection"/>
        <w:outlineLvl w:val="3"/>
      </w:pPr>
      <w:bookmarkStart w:id="300" w:name="_Sec726"/>
      <w:r>
        <w:t>1. Доступність програм</w:t>
      </w:r>
      <w:bookmarkEnd w:id="300"/>
    </w:p>
    <w:tbl>
      <w:tblPr>
        <w:tblStyle w:val="PURTable"/>
        <w:tblW w:w="0" w:type="dxa"/>
        <w:tblLook w:val="04A0" w:firstRow="1" w:lastRow="0" w:firstColumn="1" w:lastColumn="0" w:noHBand="0" w:noVBand="1"/>
      </w:tblPr>
      <w:tblGrid>
        <w:gridCol w:w="4499"/>
        <w:gridCol w:w="786"/>
        <w:gridCol w:w="776"/>
        <w:gridCol w:w="792"/>
        <w:gridCol w:w="704"/>
        <w:gridCol w:w="827"/>
        <w:gridCol w:w="819"/>
        <w:gridCol w:w="797"/>
        <w:gridCol w:w="784"/>
      </w:tblGrid>
      <w:tr w:rsidR="00941E1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w:instrText>
            </w:r>
            <w:r>
              <w:instrText xml:space="preserve">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41E18">
        <w:tc>
          <w:tcPr>
            <w:tcW w:w="50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rPr>
                <w:color w:val="000000"/>
              </w:rPr>
              <w:t>Місячна передплата на Bing Maps Enterpr</w:t>
            </w:r>
            <w:r>
              <w:rPr>
                <w:color w:val="000000"/>
              </w:rPr>
              <w:t>ise</w:t>
            </w:r>
            <w:r>
              <w:fldChar w:fldCharType="begin"/>
            </w:r>
            <w:r>
              <w:instrText xml:space="preserve"> XE "Місячна передплата на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Місячна передплата на Mobile Asset Management Platform</w:t>
            </w:r>
            <w:r>
              <w:fldChar w:fldCharType="begin"/>
            </w:r>
            <w:r>
              <w:instrText xml:space="preserve"> XE "Місячна передплата на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w:instrText>
            </w:r>
            <w:r>
              <w:instrText xml:space="preserve">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Місячна передплата на 100 тис. транзакцій із використання Bing Maps Internal Website</w:t>
            </w:r>
            <w:r>
              <w:fldChar w:fldCharType="begin"/>
            </w:r>
            <w:r>
              <w:instrText xml:space="preserve"> XE "Місячна передплата на 100 тис. транзакцій із використання Bing Maps Internal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Місячна передплата на 500 тис. транзакцій (і більше) з використання внутрішнього веб-сайту Карт Bing</w:t>
            </w:r>
            <w:r>
              <w:fldChar w:fldCharType="begin"/>
            </w:r>
            <w:r>
              <w:instrText xml:space="preserve"> XE "Місячна передплата на 500 тис. транзакцій (і більше) з використання внутрішнього веб-сайту Карт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w:instrText>
            </w:r>
            <w:r>
              <w:instrText xml:space="preserve">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Місячна передплата на Bing Maps Known User на 5 тис. користувачів</w:t>
            </w:r>
            <w:r>
              <w:fldChar w:fldCharType="begin"/>
            </w:r>
            <w:r>
              <w:instrText xml:space="preserve"> XE "Місячна передплата на Bing Maps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Місячна передплата на Bing Maps Light Known для 500 користувачів</w:t>
            </w:r>
            <w:r>
              <w:fldChar w:fldCharType="begin"/>
            </w:r>
            <w:r>
              <w:instrText xml:space="preserve"> XE "Місячна передплата на Bing Maps </w:instrText>
            </w:r>
            <w:r>
              <w:instrText xml:space="preserve">Light Known для 500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Місячна передплата на Mobile Asset Management на ресурс</w:t>
            </w:r>
            <w:r>
              <w:fldChar w:fldCharType="begin"/>
            </w:r>
            <w:r>
              <w:instrText xml:space="preserve"> XE "Місячна передплата на Mobile Asset Management на ресурс"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rPr>
                <w:color w:val="000000"/>
              </w:rPr>
              <w:t>Місячна передплата на 100 тис. транзакцій із використання Bing Maps Public Website</w:t>
            </w:r>
            <w:r>
              <w:fldChar w:fldCharType="begin"/>
            </w:r>
            <w:r>
              <w:instrText xml:space="preserve"> XE "Місячна передп</w:instrText>
            </w:r>
            <w:r>
              <w:instrText xml:space="preserve">лата на 100 тис. транзакцій із використання Bing Maps Public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pPr>
            <w:r>
              <w:rPr>
                <w:color w:val="000000"/>
              </w:rPr>
              <w:t>Місячна передплата на 500 тис. транзакцій (і більше) з використання загальнодоступного веб-сайту Карт Bing</w:t>
            </w:r>
            <w:r>
              <w:fldChar w:fldCharType="begin"/>
            </w:r>
            <w:r>
              <w:instrText xml:space="preserve"> XE "Місячна передплата на 500 тис. транзакцій (і більше) з використання загальнодоступного веб-сайту Карт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1E18" w:rsidRDefault="00A032B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bl>
    <w:p w:rsidR="00941E18" w:rsidRDefault="00A032B2">
      <w:pPr>
        <w:pStyle w:val="ProductList-Offering1SubSection"/>
        <w:outlineLvl w:val="3"/>
      </w:pPr>
      <w:bookmarkStart w:id="301" w:name="_Sec781"/>
      <w:r>
        <w:t>2. Умови продукту</w:t>
      </w:r>
      <w:bookmarkEnd w:id="301"/>
    </w:p>
    <w:tbl>
      <w:tblPr>
        <w:tblStyle w:val="PURTable"/>
        <w:tblW w:w="0" w:type="dxa"/>
        <w:tblLook w:val="04A0" w:firstRow="1" w:lastRow="0" w:firstColumn="1" w:lastColumn="0" w:noHBand="0" w:noVBand="1"/>
      </w:tblPr>
      <w:tblGrid>
        <w:gridCol w:w="3618"/>
        <w:gridCol w:w="3577"/>
        <w:gridCol w:w="359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використання: Умови та положення, що регулюють</w:instrText>
            </w:r>
            <w:r>
              <w:instrText xml:space="preserve"> використання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w:instrText>
            </w:r>
            <w:r>
              <w:instrText xml:space="preserve">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(реєстраційна форма «Server and Cloud Enrollment»):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2.1 Платні транзакції</w:t>
      </w:r>
    </w:p>
    <w:p w:rsidR="00941E18" w:rsidRDefault="00A032B2">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w:t>
      </w:r>
      <w:r>
        <w:t xml:space="preserve"> або передплати всі придбані та невикористані Платні транзакції скасовуються.</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2HeadingNoBorder"/>
        <w:outlineLvl w:val="2"/>
      </w:pPr>
      <w:bookmarkStart w:id="302" w:name="_Sec674"/>
      <w:r>
        <w:lastRenderedPageBreak/>
        <w:t>Платформа програм для бізнесу</w:t>
      </w:r>
      <w:bookmarkEnd w:id="302"/>
      <w:r>
        <w:fldChar w:fldCharType="begin"/>
      </w:r>
      <w:r>
        <w:instrText xml:space="preserve"> TC "</w:instrText>
      </w:r>
      <w:bookmarkStart w:id="303" w:name="_Toc488918476"/>
      <w:r>
        <w:instrText>Платформа програм для бізне</w:instrText>
      </w:r>
      <w:r>
        <w:instrText>су</w:instrText>
      </w:r>
      <w:bookmarkEnd w:id="303"/>
      <w:r>
        <w:instrText>" \l 3</w:instrText>
      </w:r>
      <w:r>
        <w:fldChar w:fldCharType="end"/>
      </w:r>
    </w:p>
    <w:p w:rsidR="00941E18" w:rsidRDefault="00A032B2">
      <w:pPr>
        <w:pStyle w:val="ProductList-Offering1SubSection"/>
        <w:outlineLvl w:val="3"/>
      </w:pPr>
      <w:bookmarkStart w:id="304" w:name="_Sec730"/>
      <w:r>
        <w:t>1. Доступність програм</w:t>
      </w:r>
      <w:bookmarkEnd w:id="304"/>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941E1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rPr>
                <w:color w:val="FFFFFF"/>
              </w:rPr>
              <w:t>Бал</w:t>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w:instrText>
            </w:r>
            <w:r>
              <w:instrText xml:space="preserve">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41E18">
        <w:tc>
          <w:tcPr>
            <w:tcW w:w="5020" w:type="dxa"/>
            <w:tcBorders>
              <w:top w:val="single" w:sz="6" w:space="0" w:color="FFFFFF"/>
              <w:left w:val="none" w:sz="4" w:space="0" w:color="6E6E6E"/>
              <w:bottom w:val="dashed" w:sz="4" w:space="0" w:color="B2B2B2"/>
              <w:right w:val="none" w:sz="4" w:space="0" w:color="6E6E6E"/>
            </w:tcBorders>
          </w:tcPr>
          <w:p w:rsidR="00941E18" w:rsidRDefault="00A032B2">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2B2B2"/>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2B2B2"/>
              <w:left w:val="none" w:sz="4" w:space="0" w:color="6E6E6E"/>
              <w:bottom w:val="dashed" w:sz="4" w:space="0" w:color="B2B2B2"/>
              <w:right w:val="none" w:sz="4" w:space="0" w:color="6E6E6E"/>
            </w:tcBorders>
          </w:tcPr>
          <w:p w:rsidR="00941E18" w:rsidRDefault="00A032B2">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860" w:type="dxa"/>
            <w:tcBorders>
              <w:top w:val="dashed" w:sz="4" w:space="0" w:color="B2B2B2"/>
              <w:left w:val="none" w:sz="4" w:space="0" w:color="6E6E6E"/>
              <w:bottom w:val="dashed" w:sz="4" w:space="0" w:color="B2B2B2"/>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w:instrText>
            </w:r>
            <w:r>
              <w:instrText xml:space="preserve">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2B2B2"/>
              <w:left w:val="none" w:sz="4" w:space="0" w:color="6E6E6E"/>
              <w:bottom w:val="dashed" w:sz="4" w:space="0" w:color="B2B2B2"/>
              <w:right w:val="none" w:sz="4" w:space="0" w:color="6E6E6E"/>
            </w:tcBorders>
          </w:tcPr>
          <w:p w:rsidR="00941E18" w:rsidRDefault="00A032B2">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«на пристрій» і «на користувача»)</w:t>
            </w:r>
          </w:p>
        </w:tc>
        <w:tc>
          <w:tcPr>
            <w:tcW w:w="860" w:type="dxa"/>
            <w:tcBorders>
              <w:top w:val="dashed" w:sz="4" w:space="0" w:color="B2B2B2"/>
              <w:left w:val="none" w:sz="4" w:space="0" w:color="6E6E6E"/>
              <w:bottom w:val="dashed" w:sz="4" w:space="0" w:color="B2B2B2"/>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2B2B2"/>
              <w:left w:val="none" w:sz="4" w:space="0" w:color="6E6E6E"/>
              <w:bottom w:val="dashed" w:sz="4" w:space="0" w:color="B2B2B2"/>
              <w:right w:val="none" w:sz="4" w:space="0" w:color="6E6E6E"/>
            </w:tcBorders>
          </w:tcPr>
          <w:p w:rsidR="00941E18" w:rsidRDefault="00A032B2">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860" w:type="dxa"/>
            <w:tcBorders>
              <w:top w:val="dashed" w:sz="4" w:space="0" w:color="B2B2B2"/>
              <w:left w:val="none" w:sz="4" w:space="0" w:color="6E6E6E"/>
              <w:bottom w:val="dashed" w:sz="4" w:space="0" w:color="B2B2B2"/>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2B2B2"/>
              <w:left w:val="none" w:sz="4" w:space="0" w:color="6E6E6E"/>
              <w:bottom w:val="dashed" w:sz="4" w:space="0" w:color="B2B2B2"/>
              <w:right w:val="none" w:sz="4" w:space="0" w:color="6E6E6E"/>
            </w:tcBorders>
          </w:tcPr>
          <w:p w:rsidR="00941E18" w:rsidRDefault="00A032B2">
            <w:pPr>
              <w:pStyle w:val="ProductList-TableBody"/>
            </w:pPr>
            <w:r>
              <w:t>Microsoft Stream (план 1)</w:t>
            </w:r>
            <w:r>
              <w:fldChar w:fldCharType="begin"/>
            </w:r>
            <w:r>
              <w:instrText xml:space="preserve"> XE "Microsoft Stream (план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2B2B2"/>
              <w:left w:val="none" w:sz="4" w:space="0" w:color="6E6E6E"/>
              <w:bottom w:val="dashed" w:sz="4" w:space="0" w:color="B2B2B2"/>
              <w:right w:val="none" w:sz="4" w:space="0" w:color="6E6E6E"/>
            </w:tcBorders>
          </w:tcPr>
          <w:p w:rsidR="00941E18" w:rsidRDefault="00A032B2">
            <w:pPr>
              <w:pStyle w:val="ProductList-TableBody"/>
            </w:pPr>
            <w:r>
              <w:t>Microsoft Stream (план 2)</w:t>
            </w:r>
            <w:r>
              <w:fldChar w:fldCharType="begin"/>
            </w:r>
            <w:r>
              <w:instrText xml:space="preserve"> XE "Microsoft Stream (план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w:instrText>
            </w:r>
            <w:r>
              <w:instrText xml:space="preserve">ent Offering" </w:instrText>
            </w:r>
            <w:r>
              <w:fldChar w:fldCharType="separate"/>
            </w:r>
            <w:r>
              <w:rPr>
                <w:color w:val="000000"/>
              </w:rPr>
              <w:t>ST</w:t>
            </w:r>
            <w:r>
              <w:fldChar w:fldCharType="end"/>
            </w:r>
          </w:p>
        </w:tc>
      </w:tr>
      <w:tr w:rsidR="00941E18">
        <w:tc>
          <w:tcPr>
            <w:tcW w:w="5020" w:type="dxa"/>
            <w:tcBorders>
              <w:top w:val="dashed" w:sz="4" w:space="0" w:color="B2B2B2"/>
              <w:left w:val="none" w:sz="4" w:space="0" w:color="6E6E6E"/>
              <w:bottom w:val="dashed" w:sz="4" w:space="0" w:color="B2B2B2"/>
              <w:right w:val="none" w:sz="4" w:space="0" w:color="6E6E6E"/>
            </w:tcBorders>
          </w:tcPr>
          <w:p w:rsidR="00941E18" w:rsidRDefault="00A032B2">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2B2B2"/>
              <w:left w:val="none" w:sz="4" w:space="0" w:color="6E6E6E"/>
              <w:bottom w:val="dashed" w:sz="4" w:space="0" w:color="B2B2B2"/>
              <w:right w:val="none" w:sz="4" w:space="0" w:color="6E6E6E"/>
            </w:tcBorders>
          </w:tcPr>
          <w:p w:rsidR="00941E18" w:rsidRDefault="00A032B2">
            <w:pPr>
              <w:pStyle w:val="ProductList-TableBody"/>
            </w:pPr>
            <w:r>
              <w:t>Microsoft Stream Storage Add-on (500 ГБ)</w:t>
            </w:r>
            <w:r>
              <w:fldChar w:fldCharType="begin"/>
            </w:r>
            <w:r>
              <w:instrText xml:space="preserve"> XE "Microsoft Stream Storage Add-on (500 ГБ)"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2B2B2"/>
              <w:left w:val="none" w:sz="4" w:space="0" w:color="6E6E6E"/>
              <w:bottom w:val="dashed" w:sz="4" w:space="0" w:color="B2B2B2"/>
              <w:right w:val="none" w:sz="4" w:space="0" w:color="6E6E6E"/>
            </w:tcBorders>
          </w:tcPr>
          <w:p w:rsidR="00941E18" w:rsidRDefault="00A032B2">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2B2B2"/>
              <w:left w:val="none" w:sz="4" w:space="0" w:color="6E6E6E"/>
              <w:bottom w:val="dashed" w:sz="4" w:space="0" w:color="B2B2B2"/>
              <w:right w:val="none" w:sz="4" w:space="0" w:color="6E6E6E"/>
            </w:tcBorders>
          </w:tcPr>
          <w:p w:rsidR="00941E18" w:rsidRDefault="00A032B2">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2B2B2"/>
              <w:left w:val="none" w:sz="4" w:space="0" w:color="6E6E6E"/>
              <w:bottom w:val="dashed" w:sz="4" w:space="0" w:color="B2B2B2"/>
              <w:right w:val="none" w:sz="4" w:space="0" w:color="6E6E6E"/>
            </w:tcBorders>
          </w:tcPr>
          <w:p w:rsidR="00941E18" w:rsidRDefault="00A032B2">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2B2B2"/>
              <w:left w:val="none" w:sz="4" w:space="0" w:color="6E6E6E"/>
              <w:bottom w:val="dashed" w:sz="4" w:space="0" w:color="B2B2B2"/>
              <w:right w:val="none" w:sz="4" w:space="0" w:color="6E6E6E"/>
            </w:tcBorders>
          </w:tcPr>
          <w:p w:rsidR="00941E18" w:rsidRDefault="00A032B2">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2B2B2"/>
              <w:left w:val="none" w:sz="4" w:space="0" w:color="6E6E6E"/>
              <w:bottom w:val="dashed" w:sz="4" w:space="0" w:color="B2B2B2"/>
              <w:right w:val="none" w:sz="4" w:space="0" w:color="6E6E6E"/>
            </w:tcBorders>
          </w:tcPr>
          <w:p w:rsidR="00941E18" w:rsidRDefault="00A032B2">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2B2B2"/>
              <w:left w:val="none" w:sz="4" w:space="0" w:color="6E6E6E"/>
              <w:bottom w:val="dashed" w:sz="4" w:space="0" w:color="B2B2B2"/>
              <w:right w:val="none" w:sz="4" w:space="0" w:color="6E6E6E"/>
            </w:tcBorders>
          </w:tcPr>
          <w:p w:rsidR="00941E18" w:rsidRDefault="00A032B2">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5020" w:type="dxa"/>
            <w:tcBorders>
              <w:top w:val="dashed" w:sz="4" w:space="0" w:color="B2B2B2"/>
              <w:left w:val="none" w:sz="4" w:space="0" w:color="6E6E6E"/>
              <w:bottom w:val="dashed" w:sz="4" w:space="0" w:color="B2B2B2"/>
              <w:right w:val="none" w:sz="4" w:space="0" w:color="6E6E6E"/>
            </w:tcBorders>
          </w:tcPr>
          <w:p w:rsidR="00941E18" w:rsidRDefault="00A032B2">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5020" w:type="dxa"/>
            <w:tcBorders>
              <w:top w:val="dashed" w:sz="4" w:space="0" w:color="B2B2B2"/>
              <w:left w:val="none" w:sz="4" w:space="0" w:color="6E6E6E"/>
              <w:bottom w:val="dashed" w:sz="4" w:space="0" w:color="BFBFBF"/>
              <w:right w:val="none" w:sz="4" w:space="0" w:color="6E6E6E"/>
            </w:tcBorders>
          </w:tcPr>
          <w:p w:rsidR="00941E18" w:rsidRDefault="00A032B2">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r>
      <w:tr w:rsidR="00941E18">
        <w:tc>
          <w:tcPr>
            <w:tcW w:w="50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w:instrText>
            </w:r>
            <w:r>
              <w:instrText xml:space="preserve">nt Offering" </w:instrText>
            </w:r>
            <w:r>
              <w:fldChar w:fldCharType="separate"/>
            </w:r>
            <w:r>
              <w:rPr>
                <w:color w:val="000000"/>
              </w:rPr>
              <w:t>ST</w:t>
            </w:r>
            <w:r>
              <w:fldChar w:fldCharType="end"/>
            </w:r>
          </w:p>
        </w:tc>
      </w:tr>
    </w:tbl>
    <w:p w:rsidR="00941E18" w:rsidRDefault="00A032B2">
      <w:pPr>
        <w:pStyle w:val="ProductList-Offering1SubSection"/>
        <w:outlineLvl w:val="3"/>
      </w:pPr>
      <w:bookmarkStart w:id="305" w:name="_Sec785"/>
      <w:r>
        <w:t>2. Умови продукту</w:t>
      </w:r>
      <w:bookmarkEnd w:id="305"/>
    </w:p>
    <w:tbl>
      <w:tblPr>
        <w:tblStyle w:val="PURTable"/>
        <w:tblW w:w="0" w:type="dxa"/>
        <w:tblLook w:val="04A0" w:firstRow="1" w:lastRow="0" w:firstColumn="1" w:lastColumn="0" w:noHBand="0" w:noVBand="1"/>
      </w:tblPr>
      <w:tblGrid>
        <w:gridCol w:w="3618"/>
        <w:gridCol w:w="3577"/>
        <w:gridCol w:w="359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w:t>
            </w:r>
            <w:r>
              <w:t>ер</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Flow, PowerApps, Stream</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w:instrText>
            </w:r>
            <w:r>
              <w:instrText xml:space="preserve">.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w:instrText>
            </w:r>
            <w:r>
              <w:instrText xml:space="preserve">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w:instrText>
            </w:r>
            <w:r>
              <w:instrText>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w:instrText>
            </w:r>
            <w:r>
              <w:instrText xml:space="preserve">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 NoStyle \t "Право на уточнення: Ліцензія на передплату на Онлайнову службу, яку Ко</w:instrText>
            </w:r>
            <w:r>
              <w:instrText xml:space="preserve">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2.1 Power BI Report Server – запущені екземпляри</w:t>
      </w:r>
    </w:p>
    <w:p w:rsidR="00941E18" w:rsidRDefault="00A032B2">
      <w:pPr>
        <w:pStyle w:val="ProductList-Body"/>
      </w:pPr>
      <w:r>
        <w:t xml:space="preserve">Для кожної ліцензії на передплату Microsoft Power BI Premium, яка включає Power BI Report Server,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w:instrText>
      </w:r>
      <w:r>
        <w:instrText xml:space="preserve">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водночас кількість </w:t>
      </w:r>
      <w:r>
        <w:fldChar w:fldCharType="begin"/>
      </w:r>
      <w:r>
        <w:instrText xml:space="preserve"> AutoTextList   \s NoStyle \t "Фізичне операційне середовище – операційне середовище, яке настроєно для роботи безпосере</w:instrText>
      </w:r>
      <w:r>
        <w:instrText>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w:instrText>
      </w:r>
      <w:r>
        <w:instrText xml:space="preserve">а.:" </w:instrText>
      </w:r>
      <w:r>
        <w:fldChar w:fldCharType="separate"/>
      </w:r>
      <w:r>
        <w:rPr>
          <w:color w:val="0563C1"/>
        </w:rPr>
        <w:t>Фізичних операційних середовищ</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не має перевищувати кількість </w:t>
      </w:r>
      <w:r>
        <w:fldChar w:fldCharType="begin"/>
      </w:r>
      <w:r>
        <w:instrText xml:space="preserve"> Au</w:instrText>
      </w:r>
      <w:r>
        <w:instrText xml:space="preserve">toTextList   \s NoStyle \t "Фізичне ядро – ядро у Фізичному процесорі." </w:instrText>
      </w:r>
      <w:r>
        <w:fldChar w:fldCharType="separate"/>
      </w:r>
      <w:r>
        <w:rPr>
          <w:color w:val="0563C1"/>
        </w:rPr>
        <w:t>Фізичних ядер</w:t>
      </w:r>
      <w:r>
        <w:fldChar w:fldCharType="end"/>
      </w:r>
      <w:r>
        <w:t xml:space="preserve"> або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w:instrText>
      </w:r>
      <w:r>
        <w:instrText xml:space="preserve">я одного або кількох апаратних потоків." </w:instrText>
      </w:r>
      <w:r>
        <w:fldChar w:fldCharType="separate"/>
      </w:r>
      <w:r>
        <w:rPr>
          <w:color w:val="0563C1"/>
        </w:rPr>
        <w:t>Віртуальних ядер</w:t>
      </w:r>
      <w:r>
        <w:fldChar w:fldCharType="end"/>
      </w:r>
      <w:r>
        <w:t xml:space="preserve">, включених у план Power BI Premium, за умови наявності принаймні чотирьох ядер на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Фізичний процесор</w:t>
      </w:r>
      <w:r>
        <w:fldChar w:fldCharType="end"/>
      </w:r>
      <w:r>
        <w:t xml:space="preserve"> або н</w:t>
      </w:r>
      <w:r>
        <w:t xml:space="preserve">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Якщо будь-яке </w:t>
      </w:r>
      <w:r>
        <w:fldChar w:fldCharType="begin"/>
      </w:r>
      <w:r>
        <w:instrText xml:space="preserve"> AutoTextList   \s NoStyle \t "Віртуальне ядро – це одиниця </w:instrText>
      </w:r>
      <w:r>
        <w:instrText xml:space="preserve">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w:instrText>
      </w:r>
      <w:r>
        <w:instrText xml:space="preserve">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w:instrText>
      </w:r>
      <w:r>
        <w:instrText xml:space="preserve">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w:t>
      </w:r>
      <w:r>
        <w:rPr>
          <w:color w:val="0563C1"/>
        </w:rPr>
        <w:t>ним ядром</w:t>
      </w:r>
      <w:r>
        <w:fldChar w:fldCharType="end"/>
      </w:r>
      <w:r>
        <w:t xml:space="preserve">.  </w:t>
      </w:r>
    </w:p>
    <w:p w:rsidR="00941E18" w:rsidRDefault="00941E18">
      <w:pPr>
        <w:pStyle w:val="ProductList-Body"/>
      </w:pPr>
    </w:p>
    <w:p w:rsidR="00941E18" w:rsidRDefault="00A032B2">
      <w:pPr>
        <w:pStyle w:val="ProductList-ClauseHeading"/>
        <w:outlineLvl w:val="4"/>
      </w:pPr>
      <w:r>
        <w:t>2.2 Power BI Report Server – спільне використання вмісту</w:t>
      </w:r>
    </w:p>
    <w:p w:rsidR="00941E18" w:rsidRDefault="00A032B2">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rsidR="00941E18" w:rsidRDefault="00941E18">
      <w:pPr>
        <w:pStyle w:val="ProductList-Body"/>
      </w:pPr>
    </w:p>
    <w:p w:rsidR="00941E18" w:rsidRDefault="00A032B2">
      <w:pPr>
        <w:pStyle w:val="ProductList-ClauseHeading"/>
        <w:outlineLvl w:val="4"/>
      </w:pPr>
      <w:r>
        <w:t>2.3 Технологія SQL Server</w:t>
      </w:r>
    </w:p>
    <w:p w:rsidR="00941E18" w:rsidRDefault="00A032B2">
      <w:pPr>
        <w:pStyle w:val="ProductList-Body"/>
      </w:pPr>
      <w:r>
        <w:t xml:space="preserve">В одному </w:t>
      </w:r>
      <w:r>
        <w:fldChar w:fldCharType="begin"/>
      </w:r>
      <w:r>
        <w:instrText xml:space="preserve"> AutoTextLi</w:instrText>
      </w:r>
      <w:r>
        <w:instrText xml:space="preserve">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w:t>
      </w:r>
      <w:r>
        <w:rPr>
          <w:color w:val="0563C1"/>
        </w:rPr>
        <w:t>щі</w:t>
      </w:r>
      <w:r>
        <w:fldChar w:fldCharType="end"/>
      </w:r>
      <w:r>
        <w:t xml:space="preserve">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Power BI Report Server, лише задля підтримки Power BI Report Server та будь-якого іншого продукту, який включає програмне забезпечення бази даних SQL Server.  </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2HeadingNoBorder"/>
        <w:outlineLvl w:val="2"/>
      </w:pPr>
      <w:bookmarkStart w:id="306" w:name="_Sec1209"/>
      <w:r>
        <w:t>Kaizala</w:t>
      </w:r>
      <w:bookmarkEnd w:id="306"/>
      <w:r>
        <w:fldChar w:fldCharType="begin"/>
      </w:r>
      <w:r>
        <w:instrText xml:space="preserve"> TC "</w:instrText>
      </w:r>
      <w:bookmarkStart w:id="307" w:name="_Toc488918477"/>
      <w:r>
        <w:instrText>Kaizala</w:instrText>
      </w:r>
      <w:bookmarkEnd w:id="307"/>
      <w:r>
        <w:instrText>" \l 3</w:instrText>
      </w:r>
      <w:r>
        <w:fldChar w:fldCharType="end"/>
      </w:r>
    </w:p>
    <w:p w:rsidR="00941E18" w:rsidRDefault="00A032B2">
      <w:pPr>
        <w:pStyle w:val="ProductList-Offering1SubSection"/>
        <w:outlineLvl w:val="3"/>
      </w:pPr>
      <w:bookmarkStart w:id="308" w:name="_Sec1210"/>
      <w:r>
        <w:t>1. Доступність програм</w:t>
      </w:r>
      <w:bookmarkEnd w:id="308"/>
    </w:p>
    <w:tbl>
      <w:tblPr>
        <w:tblStyle w:val="PURTable"/>
        <w:tblW w:w="0" w:type="dxa"/>
        <w:tblLook w:val="04A0" w:firstRow="1" w:lastRow="0" w:firstColumn="1" w:lastColumn="0" w:noHBand="0" w:noVBand="1"/>
      </w:tblPr>
      <w:tblGrid>
        <w:gridCol w:w="4349"/>
        <w:gridCol w:w="896"/>
        <w:gridCol w:w="783"/>
        <w:gridCol w:w="798"/>
        <w:gridCol w:w="707"/>
        <w:gridCol w:w="829"/>
        <w:gridCol w:w="823"/>
        <w:gridCol w:w="802"/>
        <w:gridCol w:w="797"/>
      </w:tblGrid>
      <w:tr w:rsidR="00941E1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41E18" w:rsidRDefault="00A032B2">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941E18">
        <w:tc>
          <w:tcPr>
            <w:tcW w:w="4900" w:type="dxa"/>
            <w:tcBorders>
              <w:top w:val="none" w:sz="4" w:space="0" w:color="BFBFBF"/>
              <w:left w:val="none" w:sz="4" w:space="0" w:color="000000"/>
              <w:bottom w:val="none" w:sz="4" w:space="0" w:color="7F7F7F"/>
              <w:right w:val="none" w:sz="4" w:space="0" w:color="000000"/>
            </w:tcBorders>
          </w:tcPr>
          <w:p w:rsidR="00941E18" w:rsidRDefault="00A032B2">
            <w:pPr>
              <w:pStyle w:val="ProductList-TableBody"/>
            </w:pPr>
            <w:r>
              <w:t>Kaizala</w:t>
            </w:r>
            <w:r>
              <w:fldChar w:fldCharType="begin"/>
            </w:r>
            <w:r>
              <w:instrText xml:space="preserve"> XE "Kaizala"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41E18" w:rsidRDefault="00A032B2">
      <w:pPr>
        <w:pStyle w:val="ProductList-Offering1SubSection"/>
        <w:outlineLvl w:val="3"/>
      </w:pPr>
      <w:bookmarkStart w:id="309" w:name="_Sec1211"/>
      <w:r>
        <w:lastRenderedPageBreak/>
        <w:t>2. Умови продукту</w:t>
      </w:r>
      <w:bookmarkEnd w:id="309"/>
    </w:p>
    <w:tbl>
      <w:tblPr>
        <w:tblStyle w:val="PURTable"/>
        <w:tblW w:w="0" w:type="dxa"/>
        <w:tblLook w:val="04A0" w:firstRow="1" w:lastRow="0" w:firstColumn="1" w:lastColumn="0" w:noHBand="0" w:noVBand="1"/>
      </w:tblPr>
      <w:tblGrid>
        <w:gridCol w:w="3614"/>
        <w:gridCol w:w="3585"/>
        <w:gridCol w:w="3591"/>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w:instrText>
            </w:r>
            <w:r>
              <w:instrText xml:space="preserve">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(реєстраційна форма «Server and Cloud Enrollment»):  Прод</w:instrText>
            </w:r>
            <w:r>
              <w:instrText xml:space="preserve">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w:t>
            </w:r>
            <w:r>
              <w:rPr>
                <w:color w:val="0563C1"/>
              </w:rPr>
              <w:t>а «Server and Cloud Enrollment»)</w:t>
            </w:r>
            <w:r>
              <w:fldChar w:fldCharType="end"/>
            </w:r>
            <w:r>
              <w:t>: Всі</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2.1 Доступність у регіонах</w:t>
      </w:r>
    </w:p>
    <w:p w:rsidR="00941E18" w:rsidRDefault="00A032B2">
      <w:pPr>
        <w:pStyle w:val="ProductList-Body"/>
      </w:pPr>
      <w:r>
        <w:t>Kaizala доступна лише в Індії.</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88918478"/>
      <w:r>
        <w:instrText>Microsoft Cloud</w:instrText>
      </w:r>
      <w:r>
        <w:instrText xml:space="preserve"> App Security</w:instrText>
      </w:r>
      <w:bookmarkEnd w:id="311"/>
      <w:r>
        <w:instrText>" \l 3</w:instrText>
      </w:r>
      <w:r>
        <w:fldChar w:fldCharType="end"/>
      </w:r>
    </w:p>
    <w:p w:rsidR="00941E18" w:rsidRDefault="00A032B2">
      <w:pPr>
        <w:pStyle w:val="ProductList-Offering1SubSection"/>
        <w:outlineLvl w:val="3"/>
      </w:pPr>
      <w:bookmarkStart w:id="312" w:name="_Sec1207"/>
      <w:r>
        <w:t>1. Доступність програм</w:t>
      </w:r>
      <w:bookmarkEnd w:id="312"/>
    </w:p>
    <w:tbl>
      <w:tblPr>
        <w:tblStyle w:val="PURTable"/>
        <w:tblW w:w="0" w:type="dxa"/>
        <w:tblLook w:val="04A0" w:firstRow="1" w:lastRow="0" w:firstColumn="1" w:lastColumn="0" w:noHBand="0" w:noVBand="1"/>
      </w:tblPr>
      <w:tblGrid>
        <w:gridCol w:w="4354"/>
        <w:gridCol w:w="893"/>
        <w:gridCol w:w="790"/>
        <w:gridCol w:w="796"/>
        <w:gridCol w:w="706"/>
        <w:gridCol w:w="828"/>
        <w:gridCol w:w="822"/>
        <w:gridCol w:w="800"/>
        <w:gridCol w:w="795"/>
      </w:tblGrid>
      <w:tr w:rsidR="00941E1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41E18" w:rsidRDefault="00A032B2">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41E18">
        <w:tc>
          <w:tcPr>
            <w:tcW w:w="4900" w:type="dxa"/>
            <w:tcBorders>
              <w:top w:val="none" w:sz="4" w:space="0" w:color="BFBFBF"/>
              <w:left w:val="none" w:sz="4" w:space="0" w:color="000000"/>
              <w:bottom w:val="dashed" w:sz="4" w:space="0" w:color="7F7F7F"/>
              <w:right w:val="none" w:sz="4" w:space="0" w:color="000000"/>
            </w:tcBorders>
          </w:tcPr>
          <w:p w:rsidR="00941E18" w:rsidRDefault="00A032B2">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980" w:type="dxa"/>
            <w:tcBorders>
              <w:top w:val="single" w:sz="6" w:space="0" w:color="FFFFFF"/>
              <w:left w:val="none" w:sz="4" w:space="0" w:color="000000"/>
              <w:bottom w:val="dashed" w:sz="4" w:space="0" w:color="7F7F7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4900" w:type="dxa"/>
            <w:tcBorders>
              <w:top w:val="dashed" w:sz="4" w:space="0" w:color="7F7F7F"/>
              <w:left w:val="none" w:sz="4" w:space="0" w:color="6E6E6E"/>
              <w:bottom w:val="none" w:sz="4" w:space="0" w:color="7F7F7F"/>
              <w:right w:val="none" w:sz="4" w:space="0" w:color="6E6E6E"/>
            </w:tcBorders>
          </w:tcPr>
          <w:p w:rsidR="00941E18" w:rsidRDefault="00A032B2">
            <w:pPr>
              <w:pStyle w:val="ProductList-TableBody"/>
            </w:pPr>
            <w:r>
              <w:t>Microsoft Cloud App Security К</w:t>
            </w:r>
            <w:r>
              <w:fldChar w:fldCharType="begin"/>
            </w:r>
            <w:r>
              <w:instrText xml:space="preserve"> XE "Microsoft Cloud App Security К" </w:instrText>
            </w:r>
            <w:r>
              <w:fldChar w:fldCharType="end"/>
            </w:r>
            <w:r>
              <w:t xml:space="preserve"> (ліцензія на передплату користувача)</w:t>
            </w:r>
          </w:p>
        </w:tc>
        <w:tc>
          <w:tcPr>
            <w:tcW w:w="980" w:type="dxa"/>
            <w:tcBorders>
              <w:top w:val="dashed" w:sz="4" w:space="0" w:color="7F7F7F"/>
              <w:left w:val="none" w:sz="4" w:space="0" w:color="6E6E6E"/>
              <w:bottom w:val="none" w:sz="4" w:space="0" w:color="7F7F7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bl>
    <w:p w:rsidR="00941E18" w:rsidRDefault="00941E18">
      <w:pPr>
        <w:pStyle w:val="ProductList-Body"/>
      </w:pPr>
    </w:p>
    <w:p w:rsidR="00941E18" w:rsidRDefault="00A032B2">
      <w:pPr>
        <w:pStyle w:val="ProductList-Offering1SubSection"/>
        <w:outlineLvl w:val="3"/>
      </w:pPr>
      <w:bookmarkStart w:id="313" w:name="_Sec1208"/>
      <w:r>
        <w:t xml:space="preserve">2. </w:t>
      </w:r>
      <w:r>
        <w:t>Умови продукту</w:t>
      </w:r>
      <w:bookmarkEnd w:id="313"/>
    </w:p>
    <w:tbl>
      <w:tblPr>
        <w:tblStyle w:val="PURTable"/>
        <w:tblW w:w="0" w:type="dxa"/>
        <w:tblLook w:val="04A0" w:firstRow="1" w:lastRow="0" w:firstColumn="1" w:lastColumn="0" w:noHBand="0" w:noVBand="1"/>
      </w:tblPr>
      <w:tblGrid>
        <w:gridCol w:w="3615"/>
        <w:gridCol w:w="3582"/>
        <w:gridCol w:w="3593"/>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w:instrText>
            </w:r>
            <w:r>
              <w:instrText xml:space="preserve">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 NoStyle \t "Відповід</w:instrText>
            </w:r>
            <w:r>
              <w:instrText xml:space="preserve">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 NoStyle \t "Виняток для кваліф</w:instrText>
            </w:r>
            <w:r>
              <w:instrText xml:space="preserve">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 NoStyle \t "Право на </w:instrText>
            </w:r>
            <w:r>
              <w:instrText>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w:instrText>
            </w:r>
            <w:r>
              <w:instrText xml:space="preserve">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w:instrText>
            </w:r>
            <w:r>
              <w:instrText xml:space="preserve"> додаткової плати." </w:instrText>
            </w:r>
            <w:r>
              <w:fldChar w:fldCharType="separate"/>
            </w:r>
            <w:r>
              <w:rPr>
                <w:color w:val="0563C1"/>
              </w:rPr>
              <w:t>Переваги використання для учнів</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E18" w:rsidRDefault="00A032B2">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w:instrText>
            </w:r>
            <w:r>
              <w:instrText xml:space="preserve">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E18" w:rsidRDefault="00941E18">
            <w:pPr>
              <w:pStyle w:val="ProductList-TableBody"/>
            </w:pPr>
          </w:p>
        </w:tc>
      </w:tr>
    </w:tbl>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2HeadingNoBorder"/>
        <w:outlineLvl w:val="2"/>
      </w:pPr>
      <w:bookmarkStart w:id="314" w:name="_Sec630"/>
      <w:r>
        <w:t>Microsoft Intune</w:t>
      </w:r>
      <w:bookmarkEnd w:id="314"/>
      <w:r>
        <w:fldChar w:fldCharType="begin"/>
      </w:r>
      <w:r>
        <w:instrText xml:space="preserve"> TC "</w:instrText>
      </w:r>
      <w:bookmarkStart w:id="315" w:name="_Toc488918479"/>
      <w:r>
        <w:instrText>Microsoft Intune</w:instrText>
      </w:r>
      <w:bookmarkEnd w:id="315"/>
      <w:r>
        <w:instrText>" \l 3</w:instrText>
      </w:r>
      <w:r>
        <w:fldChar w:fldCharType="end"/>
      </w:r>
    </w:p>
    <w:p w:rsidR="00941E18" w:rsidRDefault="00A032B2">
      <w:pPr>
        <w:pStyle w:val="ProductList-Offering1SubSection"/>
        <w:outlineLvl w:val="3"/>
      </w:pPr>
      <w:bookmarkStart w:id="316" w:name="_Sec714"/>
      <w:r>
        <w:t>1</w:t>
      </w:r>
      <w:r>
        <w:t>. Доступність програм</w:t>
      </w:r>
      <w:bookmarkEnd w:id="316"/>
    </w:p>
    <w:tbl>
      <w:tblPr>
        <w:tblStyle w:val="PURTable"/>
        <w:tblW w:w="0" w:type="dxa"/>
        <w:tblLook w:val="04A0" w:firstRow="1" w:lastRow="0" w:firstColumn="1" w:lastColumn="0" w:noHBand="0" w:noVBand="1"/>
      </w:tblPr>
      <w:tblGrid>
        <w:gridCol w:w="4360"/>
        <w:gridCol w:w="892"/>
        <w:gridCol w:w="789"/>
        <w:gridCol w:w="795"/>
        <w:gridCol w:w="705"/>
        <w:gridCol w:w="828"/>
        <w:gridCol w:w="821"/>
        <w:gridCol w:w="799"/>
        <w:gridCol w:w="795"/>
      </w:tblGrid>
      <w:tr w:rsidR="00941E1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41E18" w:rsidRDefault="00A032B2">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941E18">
        <w:tc>
          <w:tcPr>
            <w:tcW w:w="4900" w:type="dxa"/>
            <w:tcBorders>
              <w:top w:val="none" w:sz="4" w:space="0" w:color="BFBFBF"/>
              <w:left w:val="none" w:sz="4" w:space="0" w:color="000000"/>
              <w:bottom w:val="dashed" w:sz="4" w:space="0" w:color="7F7F7F"/>
              <w:right w:val="none" w:sz="4" w:space="0" w:color="000000"/>
            </w:tcBorders>
          </w:tcPr>
          <w:p w:rsidR="00941E18" w:rsidRDefault="00A032B2">
            <w:pPr>
              <w:pStyle w:val="ProductList-TableBody"/>
            </w:pPr>
            <w:r>
              <w:t>Microsoft Intune</w:t>
            </w:r>
            <w:r>
              <w:fldChar w:fldCharType="begin"/>
            </w:r>
            <w:r>
              <w:instrText xml:space="preserve"> XE "Microsoft Intune" </w:instrText>
            </w:r>
            <w:r>
              <w:fldChar w:fldCharType="end"/>
            </w:r>
            <w:r>
              <w:t xml:space="preserve"> (ліцензія на передплату для користувача, ліцензія на передплату для пристрою)</w:t>
            </w:r>
          </w:p>
        </w:tc>
        <w:tc>
          <w:tcPr>
            <w:tcW w:w="980" w:type="dxa"/>
            <w:tcBorders>
              <w:top w:val="single" w:sz="6" w:space="0" w:color="FFFFFF"/>
              <w:left w:val="none" w:sz="4" w:space="0" w:color="000000"/>
              <w:bottom w:val="dashed" w:sz="4" w:space="0" w:color="7F7F7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4900" w:type="dxa"/>
            <w:tcBorders>
              <w:top w:val="dashed" w:sz="4" w:space="0" w:color="7F7F7F"/>
              <w:left w:val="none" w:sz="4" w:space="0" w:color="6E6E6E"/>
              <w:bottom w:val="dashed" w:sz="4" w:space="0" w:color="7F7F7F"/>
              <w:right w:val="none" w:sz="4" w:space="0" w:color="6E6E6E"/>
            </w:tcBorders>
          </w:tcPr>
          <w:p w:rsidR="00941E18" w:rsidRDefault="00A032B2">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980" w:type="dxa"/>
            <w:tcBorders>
              <w:top w:val="dashed" w:sz="4" w:space="0" w:color="7F7F7F"/>
              <w:left w:val="none" w:sz="4" w:space="0" w:color="6E6E6E"/>
              <w:bottom w:val="dashed" w:sz="4" w:space="0" w:color="7F7F7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w:instrText>
            </w:r>
            <w:r>
              <w:instrText xml:space="preserve">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4900" w:type="dxa"/>
            <w:tcBorders>
              <w:top w:val="dashed" w:sz="4" w:space="0" w:color="7F7F7F"/>
              <w:left w:val="none" w:sz="4" w:space="0" w:color="6E6E6E"/>
              <w:bottom w:val="dashed" w:sz="4" w:space="0" w:color="949494"/>
              <w:right w:val="none" w:sz="4" w:space="0" w:color="6E6E6E"/>
            </w:tcBorders>
          </w:tcPr>
          <w:p w:rsidR="00941E18" w:rsidRDefault="00A032B2">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w:instrText>
            </w:r>
            <w:r>
              <w:instrText xml:space="preserve">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4900" w:type="dxa"/>
            <w:tcBorders>
              <w:top w:val="dashed" w:sz="4" w:space="0" w:color="949494"/>
              <w:left w:val="none" w:sz="4" w:space="0" w:color="6E6E6E"/>
              <w:bottom w:val="dashed" w:sz="4" w:space="0" w:color="949494"/>
              <w:right w:val="none" w:sz="4" w:space="0" w:color="6E6E6E"/>
            </w:tcBorders>
          </w:tcPr>
          <w:p w:rsidR="00941E18" w:rsidRDefault="00A032B2">
            <w:pPr>
              <w:pStyle w:val="ProductList-TableBody"/>
            </w:pPr>
            <w:r>
              <w:t>Microsoft Intune для EDU (ліцензія на передплату для пристрою)</w:t>
            </w:r>
          </w:p>
        </w:tc>
        <w:tc>
          <w:tcPr>
            <w:tcW w:w="980" w:type="dxa"/>
            <w:tcBorders>
              <w:top w:val="dashed" w:sz="4" w:space="0" w:color="949494"/>
              <w:left w:val="none" w:sz="4" w:space="0" w:color="6E6E6E"/>
              <w:bottom w:val="dashed" w:sz="4" w:space="0" w:color="949494"/>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r>
      <w:tr w:rsidR="00941E18">
        <w:tc>
          <w:tcPr>
            <w:tcW w:w="4900" w:type="dxa"/>
            <w:tcBorders>
              <w:top w:val="dashed" w:sz="4" w:space="0" w:color="949494"/>
              <w:left w:val="none" w:sz="4" w:space="0" w:color="6E6E6E"/>
              <w:bottom w:val="dashed" w:sz="4" w:space="0" w:color="B7B7B7"/>
              <w:right w:val="none" w:sz="4" w:space="0" w:color="6E6E6E"/>
            </w:tcBorders>
          </w:tcPr>
          <w:p w:rsidR="00941E18" w:rsidRDefault="00A032B2">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980" w:type="dxa"/>
            <w:tcBorders>
              <w:top w:val="dashed" w:sz="4" w:space="0" w:color="949494"/>
              <w:left w:val="none" w:sz="4" w:space="0" w:color="6E6E6E"/>
              <w:bottom w:val="dashed" w:sz="4" w:space="0" w:color="B7B7B7"/>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41E18">
        <w:tc>
          <w:tcPr>
            <w:tcW w:w="4900" w:type="dxa"/>
            <w:tcBorders>
              <w:top w:val="dashed" w:sz="4" w:space="0" w:color="B7B7B7"/>
              <w:left w:val="none" w:sz="4" w:space="0" w:color="6E6E6E"/>
              <w:bottom w:val="none" w:sz="4" w:space="0" w:color="BFBFBF"/>
              <w:right w:val="none" w:sz="4" w:space="0" w:color="6E6E6E"/>
            </w:tcBorders>
          </w:tcPr>
          <w:p w:rsidR="00941E18" w:rsidRDefault="00A032B2">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980" w:type="dxa"/>
            <w:tcBorders>
              <w:top w:val="dashed" w:sz="4" w:space="0" w:color="B7B7B7"/>
              <w:left w:val="none" w:sz="4" w:space="0" w:color="6E6E6E"/>
              <w:bottom w:val="none" w:sz="4" w:space="0" w:color="BFBFBF"/>
              <w:right w:val="single" w:sz="6" w:space="0" w:color="FFFFFF"/>
            </w:tcBorders>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41E18" w:rsidRDefault="00A032B2">
      <w:pPr>
        <w:pStyle w:val="ProductList-Offering1SubSection"/>
        <w:outlineLvl w:val="3"/>
      </w:pPr>
      <w:bookmarkStart w:id="317" w:name="_Sec769"/>
      <w:r>
        <w:t>2. Умови продукту</w:t>
      </w:r>
      <w:bookmarkEnd w:id="317"/>
    </w:p>
    <w:tbl>
      <w:tblPr>
        <w:tblStyle w:val="PURTable"/>
        <w:tblW w:w="0" w:type="dxa"/>
        <w:tblLook w:val="04A0" w:firstRow="1" w:lastRow="0" w:firstColumn="1" w:lastColumn="0" w:noHBand="0" w:noVBand="1"/>
      </w:tblPr>
      <w:tblGrid>
        <w:gridCol w:w="3618"/>
        <w:gridCol w:w="3577"/>
        <w:gridCol w:w="359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"Відповідний подовжений </w:instrText>
            </w:r>
            <w:r>
              <w:instrText xml:space="preserve">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w:instrText>
            </w:r>
            <w:r>
              <w:instrText xml:space="preserve">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(окрім Microsoft Intune для EDU (ліцензія на передплату пристр</w:t>
            </w:r>
            <w:r>
              <w:t xml:space="preserve">ою)) </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Право на зменшення (реєстраційна форма «Server and Cloud Enrollment»): Всі</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lastRenderedPageBreak/>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w:instrText>
            </w:r>
            <w:r>
              <w:instrText xml:space="preserve">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w:instrText>
            </w:r>
            <w:r>
              <w:instrText xml:space="preserve">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2.1 Microsoft Intune для EDU (ліцензія на передплату пристрою)</w:t>
      </w:r>
    </w:p>
    <w:p w:rsidR="00941E18" w:rsidRDefault="00A032B2">
      <w:pPr>
        <w:pStyle w:val="ProductList-SubClauseHeading"/>
        <w:outlineLvl w:val="5"/>
      </w:pPr>
      <w:r>
        <w:t>2.1.1 Доступність</w:t>
      </w:r>
    </w:p>
    <w:p w:rsidR="00941E18" w:rsidRDefault="00A032B2">
      <w:pPr>
        <w:pStyle w:val="ProductList-BodyIndented"/>
      </w:pPr>
      <w:r>
        <w:t xml:space="preserve">Microsoft Intune для EDU (ліцензія на передплату для пристрою) доступна також за угодою Microsoft Cloud Agreement (MCA). </w:t>
      </w:r>
    </w:p>
    <w:p w:rsidR="00941E18" w:rsidRDefault="00941E18">
      <w:pPr>
        <w:pStyle w:val="ProductList-BodyIndented"/>
      </w:pPr>
    </w:p>
    <w:p w:rsidR="00941E18" w:rsidRDefault="00A032B2">
      <w:pPr>
        <w:pStyle w:val="ProductList-SubClauseHeading"/>
        <w:outlineLvl w:val="5"/>
      </w:pPr>
      <w:r>
        <w:t>2.1.2 Термін дії</w:t>
      </w:r>
    </w:p>
    <w:p w:rsidR="00941E18" w:rsidRDefault="00A032B2">
      <w:pPr>
        <w:pStyle w:val="ProductList-BodyIndented"/>
      </w:pPr>
      <w:r>
        <w:t>Термін дії передплати Microsoft Intune для EDU (ліцензія на передплату пристрою) («Ліцензія на передплату Intune для</w:t>
      </w:r>
      <w:r>
        <w:t xml:space="preserve">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w:t>
      </w:r>
      <w:r>
        <w:t>ю, умови такої угоди продовжать діяти відповідно до тривалості ліцензії Intune на передплату пристрою.</w:t>
      </w:r>
    </w:p>
    <w:p w:rsidR="00941E18" w:rsidRDefault="00941E18">
      <w:pPr>
        <w:pStyle w:val="ProductList-BodyIndented"/>
      </w:pPr>
    </w:p>
    <w:p w:rsidR="00941E18" w:rsidRDefault="00A032B2">
      <w:pPr>
        <w:pStyle w:val="ProductList-SubClauseHeading"/>
        <w:outlineLvl w:val="5"/>
      </w:pPr>
      <w:r>
        <w:t>2.1.3 Перепризначення</w:t>
      </w:r>
    </w:p>
    <w:p w:rsidR="00941E18" w:rsidRDefault="00A032B2">
      <w:pPr>
        <w:pStyle w:val="ProductList-BodyIndented"/>
      </w:pPr>
      <w:r>
        <w:t>Передплату Microsoft Intune для EDU (ліцензія на передплату для пристрою) можна перепризначити на новий пристрій такої ж моделі (а</w:t>
      </w:r>
      <w:r>
        <w:t>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rsidR="00941E18" w:rsidRDefault="00941E18">
      <w:pPr>
        <w:pStyle w:val="ProductList-BodyIndented"/>
        <w:jc w:val="right"/>
      </w:pPr>
    </w:p>
    <w:tbl>
      <w:tblPr>
        <w:tblStyle w:val="PURTable0"/>
        <w:tblW w:w="0" w:type="dxa"/>
        <w:tblLook w:val="04A0" w:firstRow="1" w:lastRow="0" w:firstColumn="1" w:lastColumn="0" w:noHBand="0" w:noVBand="1"/>
      </w:tblPr>
      <w:tblGrid>
        <w:gridCol w:w="1044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Indented"/>
      </w:pPr>
    </w:p>
    <w:p w:rsidR="00941E18" w:rsidRDefault="00A032B2">
      <w:pPr>
        <w:pStyle w:val="ProductList-Offering2HeadingNoBorder"/>
        <w:outlineLvl w:val="2"/>
      </w:pPr>
      <w:bookmarkStart w:id="318" w:name="_Sec672"/>
      <w:r>
        <w:t>Microsoft Learning</w:t>
      </w:r>
      <w:bookmarkEnd w:id="318"/>
      <w:r>
        <w:fldChar w:fldCharType="begin"/>
      </w:r>
      <w:r>
        <w:instrText xml:space="preserve"> TC "</w:instrText>
      </w:r>
      <w:bookmarkStart w:id="319" w:name="_Toc488918480"/>
      <w:r>
        <w:instrText>Microsoft Learning</w:instrText>
      </w:r>
      <w:bookmarkEnd w:id="319"/>
      <w:r>
        <w:instrText>" \l 3</w:instrText>
      </w:r>
      <w:r>
        <w:fldChar w:fldCharType="end"/>
      </w:r>
    </w:p>
    <w:p w:rsidR="00941E18" w:rsidRDefault="00A032B2">
      <w:pPr>
        <w:pStyle w:val="ProductList-Offering1SubSection"/>
        <w:outlineLvl w:val="3"/>
      </w:pPr>
      <w:bookmarkStart w:id="320" w:name="_Sec728"/>
      <w:r>
        <w:t>1. Доступність програм</w:t>
      </w:r>
      <w:bookmarkEnd w:id="320"/>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941E1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941E18">
        <w:tc>
          <w:tcPr>
            <w:tcW w:w="5020" w:type="dxa"/>
            <w:tcBorders>
              <w:top w:val="single" w:sz="6" w:space="0" w:color="FFFFFF"/>
              <w:left w:val="none" w:sz="4" w:space="0" w:color="6E6E6E"/>
              <w:bottom w:val="dashed" w:sz="4" w:space="0" w:color="BFBFBF"/>
              <w:right w:val="none" w:sz="4" w:space="0" w:color="6E6E6E"/>
            </w:tcBorders>
          </w:tcPr>
          <w:p w:rsidR="00941E18" w:rsidRDefault="00A032B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Ліцензія Microsoft Learning MTA/MCA Certification 125 Exam Site License</w:t>
            </w:r>
            <w:r>
              <w:fldChar w:fldCharType="begin"/>
            </w:r>
            <w:r>
              <w:instrText xml:space="preserve"> XE "</w:instrText>
            </w:r>
            <w:r>
              <w:instrText xml:space="preserve">Ліцензія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dashed" w:sz="4" w:space="0" w:color="BFBFBF"/>
              <w:right w:val="none" w:sz="4" w:space="0" w:color="6E6E6E"/>
            </w:tcBorders>
          </w:tcPr>
          <w:p w:rsidR="00941E18" w:rsidRDefault="00A032B2">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941E18" w:rsidRDefault="00A032B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w:instrText>
            </w:r>
            <w:r>
              <w:instrText xml:space="preserve">le \t "Додатковий продукт" </w:instrText>
            </w:r>
            <w:r>
              <w:fldChar w:fldCharType="separate"/>
            </w:r>
            <w:r>
              <w:rPr>
                <w:color w:val="000000"/>
              </w:rPr>
              <w:t xml:space="preserve"> A</w:t>
            </w:r>
            <w:r>
              <w:fldChar w:fldCharType="end"/>
            </w:r>
          </w:p>
        </w:tc>
      </w:tr>
      <w:tr w:rsidR="00941E18">
        <w:tc>
          <w:tcPr>
            <w:tcW w:w="5020" w:type="dxa"/>
            <w:tcBorders>
              <w:top w:val="dashed" w:sz="4" w:space="0" w:color="BFBFBF"/>
              <w:left w:val="none" w:sz="4" w:space="0" w:color="6E6E6E"/>
              <w:bottom w:val="none" w:sz="4" w:space="0" w:color="BFBFBF"/>
              <w:right w:val="none" w:sz="4" w:space="0" w:color="6E6E6E"/>
            </w:tcBorders>
          </w:tcPr>
          <w:p w:rsidR="00941E18" w:rsidRDefault="00A032B2">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941E18" w:rsidRDefault="00A032B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41E18" w:rsidRDefault="00A032B2">
      <w:pPr>
        <w:pStyle w:val="ProductList-Offering1SubSection"/>
        <w:outlineLvl w:val="3"/>
      </w:pPr>
      <w:bookmarkStart w:id="321" w:name="_Sec783"/>
      <w:r>
        <w:t>2. Умови продукту</w:t>
      </w:r>
      <w:bookmarkEnd w:id="321"/>
    </w:p>
    <w:tbl>
      <w:tblPr>
        <w:tblStyle w:val="PURTable"/>
        <w:tblW w:w="0" w:type="dxa"/>
        <w:tblLook w:val="04A0" w:firstRow="1" w:lastRow="0" w:firstColumn="1" w:lastColumn="0" w:noHBand="0" w:noVBand="1"/>
      </w:tblPr>
      <w:tblGrid>
        <w:gridCol w:w="3618"/>
        <w:gridCol w:w="3577"/>
        <w:gridCol w:w="3595"/>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 xml:space="preserve">Умови </w:t>
            </w:r>
            <w:r>
              <w:rPr>
                <w:color w:val="0563C1"/>
              </w:rPr>
              <w:t>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w:instrText>
            </w:r>
            <w:r>
              <w:instrText xml:space="preserve">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w:t>
            </w:r>
            <w:r>
              <w:rPr>
                <w:color w:val="404040"/>
              </w:rPr>
              <w:t xml:space="preserve"> (реєстраційна форма «Server and Cloud Enrollment»):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2.1 Ваучери</w:t>
      </w:r>
    </w:p>
    <w:p w:rsidR="00941E18" w:rsidRDefault="00A032B2">
      <w:pPr>
        <w:pStyle w:val="ProductList-Body"/>
      </w:pPr>
      <w:r>
        <w:t xml:space="preserve">Ваучери надаються в разі придбання та діють протягом 12 місяців від дати придбання. </w:t>
      </w:r>
    </w:p>
    <w:p w:rsidR="00941E18" w:rsidRDefault="00941E18">
      <w:pPr>
        <w:pStyle w:val="ProductList-Body"/>
      </w:pPr>
    </w:p>
    <w:p w:rsidR="00941E18" w:rsidRDefault="00A032B2">
      <w:pPr>
        <w:pStyle w:val="ProductList-ClauseHeading"/>
        <w:outlineLvl w:val="4"/>
      </w:pPr>
      <w:r>
        <w:t xml:space="preserve">2.2 Ліцензія Microsoft Office </w:t>
      </w:r>
      <w:r>
        <w:t>Specialist (MOS) Microsoft Technology Associate (MTA) and Microsoft Certification Educator (MCE) Exam Site License</w:t>
      </w:r>
    </w:p>
    <w:p w:rsidR="00941E18" w:rsidRDefault="00A032B2">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w:instrText>
      </w:r>
      <w:r>
        <w:instrText xml:space="preserve">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w:t>
      </w:r>
      <w:r>
        <w:fldChar w:fldCharType="begin"/>
      </w:r>
      <w:r>
        <w:instrText xml:space="preserve"> AutoTextList   \s NoStyle \t "«Ліцензія» означає право на завантаження, інсталяцію, використання</w:instrText>
      </w:r>
      <w:r>
        <w:instrText xml:space="preserve"> Продукту, а також отримання до нього доступу." </w:instrText>
      </w:r>
      <w:r>
        <w:fldChar w:fldCharType="separate"/>
      </w:r>
      <w:r>
        <w:rPr>
          <w:color w:val="0563C1"/>
        </w:rPr>
        <w:t>Ліцензії</w:t>
      </w:r>
      <w:r>
        <w:fldChar w:fldCharType="end"/>
      </w:r>
      <w:r>
        <w:t xml:space="preserve"> веб-сайту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w:t>
      </w:r>
      <w:r>
        <w:t>локальною ліцензією лише для викладачів і зареєстрованих студентів.</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2HeadingNoBorder"/>
        <w:outlineLvl w:val="2"/>
      </w:pPr>
      <w:bookmarkStart w:id="322" w:name="_Sec1148"/>
      <w:r>
        <w:lastRenderedPageBreak/>
        <w:t>Minecraft: Education Edition</w:t>
      </w:r>
      <w:bookmarkEnd w:id="322"/>
      <w:r>
        <w:fldChar w:fldCharType="begin"/>
      </w:r>
      <w:r>
        <w:instrText xml:space="preserve"> TC "</w:instrText>
      </w:r>
      <w:bookmarkStart w:id="323" w:name="_Toc488918481"/>
      <w:r>
        <w:instrText>Minecraft: Education Edition</w:instrText>
      </w:r>
      <w:bookmarkEnd w:id="323"/>
      <w:r>
        <w:instrText>" \l 3</w:instrText>
      </w:r>
      <w:r>
        <w:fldChar w:fldCharType="end"/>
      </w:r>
    </w:p>
    <w:p w:rsidR="00941E18" w:rsidRDefault="00A032B2">
      <w:pPr>
        <w:pStyle w:val="ProductList-Offering1SubSection"/>
        <w:outlineLvl w:val="3"/>
      </w:pPr>
      <w:bookmarkStart w:id="324" w:name="_Sec1149"/>
      <w:r>
        <w:t>1. Доступність програм</w:t>
      </w:r>
      <w:bookmarkEnd w:id="324"/>
    </w:p>
    <w:tbl>
      <w:tblPr>
        <w:tblStyle w:val="PURTable"/>
        <w:tblW w:w="0" w:type="dxa"/>
        <w:tblLook w:val="04A0" w:firstRow="1" w:lastRow="0" w:firstColumn="1" w:lastColumn="0" w:noHBand="0" w:noVBand="1"/>
      </w:tblPr>
      <w:tblGrid>
        <w:gridCol w:w="4445"/>
        <w:gridCol w:w="791"/>
        <w:gridCol w:w="782"/>
        <w:gridCol w:w="797"/>
        <w:gridCol w:w="706"/>
        <w:gridCol w:w="829"/>
        <w:gridCol w:w="822"/>
        <w:gridCol w:w="801"/>
        <w:gridCol w:w="811"/>
      </w:tblGrid>
      <w:tr w:rsidR="00941E1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E18" w:rsidRDefault="00A032B2">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941E18">
        <w:tc>
          <w:tcPr>
            <w:tcW w:w="5020" w:type="dxa"/>
            <w:tcBorders>
              <w:top w:val="single" w:sz="6" w:space="0" w:color="FFFFFF"/>
              <w:left w:val="none" w:sz="4" w:space="0" w:color="6E6E6E"/>
              <w:bottom w:val="none" w:sz="4" w:space="0" w:color="BFBFBF"/>
              <w:right w:val="none" w:sz="4" w:space="0" w:color="6E6E6E"/>
            </w:tcBorders>
          </w:tcPr>
          <w:p w:rsidR="00941E18" w:rsidRDefault="00A032B2">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41E18" w:rsidRDefault="00A032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E18" w:rsidRDefault="00A032B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41E18" w:rsidRDefault="00A032B2">
      <w:pPr>
        <w:pStyle w:val="ProductList-Offering1SubSection"/>
        <w:outlineLvl w:val="3"/>
      </w:pPr>
      <w:bookmarkStart w:id="325" w:name="_Sec1150"/>
      <w:r>
        <w:t>2. Умови продукту</w:t>
      </w:r>
      <w:bookmarkEnd w:id="325"/>
    </w:p>
    <w:tbl>
      <w:tblPr>
        <w:tblStyle w:val="PURTable"/>
        <w:tblW w:w="0" w:type="dxa"/>
        <w:tblLook w:val="04A0" w:firstRow="1" w:lastRow="0" w:firstColumn="1" w:lastColumn="0" w:noHBand="0" w:noVBand="1"/>
      </w:tblPr>
      <w:tblGrid>
        <w:gridCol w:w="3614"/>
        <w:gridCol w:w="3585"/>
        <w:gridCol w:w="3591"/>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41E18" w:rsidRDefault="00A032B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Відповідний подовжений строк: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Акції: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зменшення (реєстраційна форма «Server and Cloud Enrollment»): Н/Д</w:t>
            </w:r>
          </w:p>
        </w:tc>
      </w:tr>
      <w:tr w:rsidR="00941E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A032B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4"/>
      </w:pPr>
      <w:r>
        <w:t>2.1 Доступність безкоштовної пропозиції Student Offering</w:t>
      </w:r>
    </w:p>
    <w:p w:rsidR="00941E18" w:rsidRDefault="00A032B2">
      <w:pPr>
        <w:pStyle w:val="ProductList-Body"/>
      </w:pPr>
      <w:r>
        <w:t>Навчальні заклади можуть безкоштовно отримати Ліцензії на Minecraft: Education Edition для студентів, якщо вони придбали Ліцензії на Minecraft: Education Edition Faculty для всіх працівників і персоналу. За допомогою ліцензій, отриманих таким чином, не мож</w:t>
      </w:r>
      <w:r>
        <w:t>на виконати будь-які вимоги до замовлень.</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941E18">
      <w:pPr>
        <w:sectPr w:rsidR="00941E18">
          <w:headerReference w:type="default" r:id="rId142"/>
          <w:footerReference w:type="default" r:id="rId143"/>
          <w:type w:val="continuous"/>
          <w:pgSz w:w="12240" w:h="15840" w:code="1"/>
          <w:pgMar w:top="1170" w:right="720" w:bottom="720" w:left="720" w:header="432" w:footer="288" w:gutter="0"/>
          <w:cols w:space="360"/>
        </w:sectPr>
      </w:pPr>
    </w:p>
    <w:p w:rsidR="00941E18" w:rsidRDefault="00A032B2">
      <w:pPr>
        <w:pStyle w:val="ProductList-SectionHeading"/>
        <w:pageBreakBefore/>
        <w:outlineLvl w:val="0"/>
      </w:pPr>
      <w:bookmarkStart w:id="326" w:name="_Sec549"/>
      <w:bookmarkEnd w:id="212"/>
      <w:r>
        <w:lastRenderedPageBreak/>
        <w:t>Глосарій</w:t>
      </w:r>
      <w:r>
        <w:fldChar w:fldCharType="begin"/>
      </w:r>
      <w:r>
        <w:instrText xml:space="preserve"> TC "</w:instrText>
      </w:r>
      <w:bookmarkStart w:id="327" w:name="_Toc488918482"/>
      <w:r>
        <w:instrText>Глосарій</w:instrText>
      </w:r>
      <w:bookmarkEnd w:id="327"/>
      <w:r>
        <w:instrText>" \l 1</w:instrText>
      </w:r>
      <w:r>
        <w:fldChar w:fldCharType="end"/>
      </w:r>
    </w:p>
    <w:p w:rsidR="00941E18" w:rsidRDefault="00A032B2">
      <w:pPr>
        <w:pStyle w:val="ProductList-Offering1Heading"/>
        <w:outlineLvl w:val="1"/>
      </w:pPr>
      <w:bookmarkStart w:id="328" w:name="_Sec550"/>
      <w:r>
        <w:t>Характеристики</w:t>
      </w:r>
      <w:bookmarkEnd w:id="328"/>
      <w:r>
        <w:fldChar w:fldCharType="begin"/>
      </w:r>
      <w:r>
        <w:instrText xml:space="preserve"> TC "</w:instrText>
      </w:r>
      <w:bookmarkStart w:id="329" w:name="_Toc488918483"/>
      <w:r>
        <w:instrText>Характеристики</w:instrText>
      </w:r>
      <w:bookmarkEnd w:id="329"/>
      <w:r>
        <w:instrText>" \l 2</w:instrText>
      </w:r>
      <w:r>
        <w:fldChar w:fldCharType="end"/>
      </w:r>
    </w:p>
    <w:p w:rsidR="00941E18" w:rsidRDefault="00A032B2">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941E18" w:rsidRDefault="00941E18">
      <w:pPr>
        <w:pStyle w:val="ProductList-BodySpaced"/>
      </w:pPr>
    </w:p>
    <w:p w:rsidR="00941E18" w:rsidRDefault="00A032B2">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rsidR="00941E18" w:rsidRDefault="00A032B2">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rsidR="00941E18" w:rsidRDefault="00A032B2">
      <w:pPr>
        <w:pStyle w:val="ProductList-BodySpaced"/>
      </w:pPr>
      <w:r>
        <w:rPr>
          <w:b/>
          <w:color w:val="00188F"/>
        </w:rPr>
        <w:t>Аварійне відновлення</w:t>
      </w:r>
      <w:r>
        <w:t>: права, які дають змогу клієнтам із Підтримкою програмного забезпечення використовувати прог</w:t>
      </w:r>
      <w:r>
        <w:t xml:space="preserve">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941E18" w:rsidRDefault="00A032B2">
      <w:pPr>
        <w:pStyle w:val="ProductList-BodySpaced"/>
      </w:pPr>
      <w:r>
        <w:rPr>
          <w:b/>
          <w:color w:val="00188F"/>
        </w:rPr>
        <w:t>Випуски з меншими функціонал</w:t>
      </w:r>
      <w:r>
        <w:rPr>
          <w:b/>
          <w:color w:val="00188F"/>
        </w:rPr>
        <w:t>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941E18" w:rsidRDefault="00A032B2">
      <w:pPr>
        <w:pStyle w:val="ProductList-BodySpaced"/>
      </w:pPr>
      <w:r>
        <w:rPr>
          <w:b/>
          <w:color w:val="00188F"/>
        </w:rPr>
        <w:t>Відповідний подовжени</w:t>
      </w:r>
      <w:r>
        <w:rPr>
          <w:b/>
          <w:color w:val="00188F"/>
        </w:rPr>
        <w:t>й строк</w:t>
      </w:r>
      <w:r>
        <w:t>: Онлайнові служби, що передбачають подовжений строк, як описано в угоді «Enterprise» і договорі «Enterprise Subscription».</w:t>
      </w:r>
    </w:p>
    <w:p w:rsidR="00941E18" w:rsidRDefault="00A032B2">
      <w:pPr>
        <w:pStyle w:val="ProductList-BodySpaced"/>
      </w:pPr>
      <w:r>
        <w:rPr>
          <w:b/>
          <w:color w:val="00188F"/>
        </w:rPr>
        <w:t>Обов’язкова ліцензія для доступу зовнішніх користувачів</w:t>
      </w:r>
      <w:r>
        <w:t>: указує конкретні вимоги або варіанти ліцензування для доступу з боку</w:t>
      </w:r>
      <w:r>
        <w:t xml:space="preserve">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rsidR="00941E18" w:rsidRDefault="00A032B2">
      <w:pPr>
        <w:pStyle w:val="ProductList-BodySpaced"/>
      </w:pPr>
      <w:r>
        <w:rPr>
          <w:b/>
          <w:color w:val="00188F"/>
        </w:rPr>
        <w:t>Права переходу н</w:t>
      </w:r>
      <w:r>
        <w:rPr>
          <w:b/>
          <w:color w:val="00188F"/>
        </w:rPr>
        <w:t>а резервний ресурс</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w:instrText>
      </w:r>
      <w:r>
        <w:instrText xml:space="preserve">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в очікуванні відновлення після відмови. Пасивні Е</w:t>
      </w:r>
      <w:r>
        <w:t xml:space="preserve">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w:instrText>
      </w:r>
      <w:r>
        <w:instrText xml:space="preserve">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w:instrText>
      </w:r>
      <w:r>
        <w:instrText xml:space="preserve">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w:t>
      </w:r>
      <w:r>
        <w:t>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w:t>
      </w:r>
      <w:r>
        <w:t>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rsidR="00941E18" w:rsidRDefault="00A032B2">
      <w:pPr>
        <w:pStyle w:val="ProductList-BodySpaced"/>
      </w:pPr>
      <w:r>
        <w:rPr>
          <w:b/>
          <w:color w:val="00188F"/>
        </w:rPr>
        <w:t>Хмарні служби для державних установ (лише США)</w:t>
      </w:r>
      <w:r>
        <w:t>: Онлайнові служби, доступні лише для таких установ. П</w:t>
      </w:r>
      <w:r>
        <w:t>рава на використання хмарних служб для державних установ еквівалентні стандартним правам на використання аналогічних служб із підтримкою багатоклієнтської архітектури. Кваліфіковані Онлайнові служби пропонуються як хмарні служби для державних і недержавних</w:t>
      </w:r>
      <w:r>
        <w:t xml:space="preserve">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w:t>
      </w:r>
      <w:r>
        <w:t xml:space="preserve">ими службами для недержавних установ. </w:t>
      </w:r>
    </w:p>
    <w:p w:rsidR="00941E18" w:rsidRDefault="00A032B2">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rsidR="00941E18" w:rsidRDefault="00A032B2">
      <w:pPr>
        <w:pStyle w:val="ProductList-BodySpaced"/>
      </w:pPr>
      <w:r>
        <w:rPr>
          <w:b/>
          <w:color w:val="00188F"/>
        </w:rPr>
        <w:t>Переміщення ліцензій</w:t>
      </w:r>
      <w:r>
        <w:t>: права, доступні клієнтам і</w:t>
      </w:r>
      <w:r>
        <w:t>з Підтримкою програмного забезпечення, що дають змогу переуступати ліцензії поза мешами стандартних строків або використовувати Продукти на багатоклієнтських серверах поза межами власних центрів даних; докладніші відомості див. у розділі «Переміщення ліцен</w:t>
      </w:r>
      <w:r>
        <w:t xml:space="preserve">зій» </w:t>
      </w:r>
      <w:hyperlink w:anchor="_Sec564">
        <w:r>
          <w:rPr>
            <w:color w:val="00467F"/>
            <w:u w:val="single"/>
          </w:rPr>
          <w:t>Додатку Б</w:t>
        </w:r>
      </w:hyperlink>
      <w:r>
        <w:t xml:space="preserve"> «Підтримка програмного забезпечення».</w:t>
      </w:r>
    </w:p>
    <w:p w:rsidR="00941E18" w:rsidRDefault="00A032B2">
      <w:pPr>
        <w:pStyle w:val="ProductList-BodySpaced"/>
      </w:pPr>
      <w:r>
        <w:rPr>
          <w:b/>
          <w:color w:val="00188F"/>
        </w:rPr>
        <w:t>Умови ліцензії</w:t>
      </w:r>
      <w:r>
        <w:t>: Умови та положення, що регулюють розгортання та використання Продукту.</w:t>
      </w:r>
    </w:p>
    <w:p w:rsidR="00941E18" w:rsidRDefault="00A032B2">
      <w:pPr>
        <w:pStyle w:val="ProductList-BodySpaced"/>
      </w:pPr>
      <w:r>
        <w:rPr>
          <w:b/>
          <w:color w:val="00188F"/>
        </w:rPr>
        <w:t>Права на перенесення</w:t>
      </w:r>
      <w:r>
        <w:t>: Клієнт може мати можливість оновлювати попередні версії програмн</w:t>
      </w:r>
      <w:r>
        <w:t>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w:t>
      </w:r>
      <w:r>
        <w:t>ших Продуктів замість ліцензованої версії.</w:t>
      </w:r>
    </w:p>
    <w:p w:rsidR="00941E18" w:rsidRDefault="00A032B2">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941E18" w:rsidRDefault="00A032B2">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w:t>
      </w:r>
      <w:r>
        <w:t>римки програмного забезпечення для Продукту необхідно задовольнити певні додаткові умови.</w:t>
      </w:r>
    </w:p>
    <w:p w:rsidR="00941E18" w:rsidRDefault="00A032B2">
      <w:pPr>
        <w:pStyle w:val="ProductList-BodySpaced"/>
      </w:pPr>
      <w:r>
        <w:rPr>
          <w:b/>
          <w:color w:val="00188F"/>
        </w:rPr>
        <w:t>Попередня версія</w:t>
      </w:r>
      <w:r>
        <w:t>: Попередні версії Продукту та На яку дату вони будуть доступні.</w:t>
      </w:r>
    </w:p>
    <w:p w:rsidR="00941E18" w:rsidRDefault="00A032B2">
      <w:pPr>
        <w:pStyle w:val="ProductList-BodySpaced"/>
      </w:pPr>
      <w:r>
        <w:rPr>
          <w:b/>
          <w:color w:val="00188F"/>
        </w:rPr>
        <w:t>Повідомлення</w:t>
      </w:r>
      <w:r>
        <w:t>: визначає повідомлення, що відповідають Продукту; докладніші відомості д</w:t>
      </w:r>
      <w:r>
        <w:t xml:space="preserve">ив. у розділі «Повідомлення» </w:t>
      </w:r>
      <w:hyperlink w:anchor="_Sec537">
        <w:r>
          <w:rPr>
            <w:color w:val="00467F"/>
            <w:u w:val="single"/>
          </w:rPr>
          <w:t>Універсальних умов ліцензування</w:t>
        </w:r>
      </w:hyperlink>
      <w:r>
        <w:t>.</w:t>
      </w:r>
    </w:p>
    <w:p w:rsidR="00941E18" w:rsidRDefault="00A032B2">
      <w:pPr>
        <w:pStyle w:val="ProductList-BodySpaced"/>
      </w:pPr>
      <w:r>
        <w:rPr>
          <w:b/>
          <w:color w:val="00188F"/>
        </w:rPr>
        <w:t>Програма Online Subscription (OSP)</w:t>
      </w:r>
      <w:r>
        <w:t>: Продукт є доступним за програмою Online Subscription.</w:t>
      </w:r>
    </w:p>
    <w:p w:rsidR="00941E18" w:rsidRDefault="00A032B2">
      <w:pPr>
        <w:pStyle w:val="ProductList-BodySpaced"/>
      </w:pPr>
      <w:r>
        <w:rPr>
          <w:b/>
          <w:color w:val="00188F"/>
        </w:rPr>
        <w:t>Група Продуктів</w:t>
      </w:r>
      <w:r>
        <w:t>: вказує групу Продуктів, до якої належить Продукт, для ціл</w:t>
      </w:r>
      <w:r>
        <w:t>ей визначення цінових знижок. Є три категорії Груп продуктів: Програма, Сервер і Система.</w:t>
      </w:r>
    </w:p>
    <w:p w:rsidR="00941E18" w:rsidRDefault="00A032B2">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w:t>
      </w:r>
      <w:r>
        <w:t>ава на використання».</w:t>
      </w:r>
    </w:p>
    <w:p w:rsidR="00941E18" w:rsidRDefault="00A032B2">
      <w:pPr>
        <w:pStyle w:val="ProductList-BodySpaced"/>
      </w:pPr>
      <w:r>
        <w:rPr>
          <w:b/>
          <w:color w:val="00188F"/>
        </w:rPr>
        <w:t>Акції</w:t>
      </w:r>
      <w:r>
        <w:t xml:space="preserve">: указує, що до Продукту застосовуються обмежені за часом пропозиції, як описано в </w:t>
      </w:r>
      <w:hyperlink w:anchor="_Sec572">
        <w:r>
          <w:rPr>
            <w:color w:val="00467F"/>
            <w:u w:val="single"/>
          </w:rPr>
          <w:t>Додатку Д</w:t>
        </w:r>
      </w:hyperlink>
      <w:r>
        <w:t xml:space="preserve"> «Акції».</w:t>
      </w:r>
    </w:p>
    <w:p w:rsidR="00941E18" w:rsidRDefault="00A032B2">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w:t>
      </w:r>
      <w:r>
        <w:t xml:space="preserve">будь-які положення такої угоди про протилежне. </w:t>
      </w:r>
    </w:p>
    <w:p w:rsidR="00941E18" w:rsidRDefault="00A032B2">
      <w:pPr>
        <w:pStyle w:val="ProductList-BodySpaced"/>
      </w:pPr>
      <w:r>
        <w:rPr>
          <w:b/>
          <w:color w:val="00188F"/>
        </w:rPr>
        <w:lastRenderedPageBreak/>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w:t>
      </w:r>
      <w:r>
        <w:t>раційну форму «Enrollment for Education Solutions» і може повідомляти про зменшення кількості ліцензій або Виділеного річного зобов’язання.</w:t>
      </w:r>
    </w:p>
    <w:p w:rsidR="00941E18" w:rsidRDefault="00A032B2">
      <w:pPr>
        <w:pStyle w:val="ProductList-BodySpaced"/>
      </w:pPr>
      <w:r>
        <w:rPr>
          <w:b/>
          <w:color w:val="00188F"/>
        </w:rPr>
        <w:t>Можливість зменшення (SCE)</w:t>
      </w:r>
      <w:r>
        <w:t>: Продукти, для яких клієнт за Реєстраційною формою «Server and Cloud Enrollment» може пов</w:t>
      </w:r>
      <w:r>
        <w:t>ідомити про зменшення кількості ліцензій на передплату або суми майбутнього Виділеного річного зобов’язання після 12 місяців поспіль.</w:t>
      </w:r>
    </w:p>
    <w:p w:rsidR="00941E18" w:rsidRDefault="00A032B2">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w:instrText>
      </w:r>
      <w:r>
        <w:instrText xml:space="preserve">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w:instrText>
      </w:r>
      <w:r>
        <w:instrText xml:space="preserve">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w:instrText>
      </w:r>
      <w:r>
        <w:instrText xml:space="preserve">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w:instrText>
      </w:r>
      <w:r>
        <w:instrText xml:space="preserve">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(i) щоб здійснювати віддалений доступ і використовувати дозволені Екземпляри або копії програмного забезпечення, запущен</w:t>
      </w:r>
      <w:r>
        <w:t xml:space="preserve">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w:instrText>
      </w:r>
      <w:r>
        <w:instrText xml:space="preserve">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w:t>
      </w:r>
      <w:r>
        <w:t>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w:t>
      </w:r>
      <w:r>
        <w:t xml:space="preserve">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w:t>
      </w:r>
      <w:r>
        <w:t>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w:t>
      </w:r>
      <w:r>
        <w:t>поративний продукт виключно відповідно до Прав на віддалене використання.</w:t>
      </w:r>
    </w:p>
    <w:p w:rsidR="00941E18" w:rsidRDefault="00A032B2">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w:instrText>
      </w:r>
      <w:r>
        <w:instrText xml:space="preserve">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w:t>
      </w:r>
      <w:r>
        <w:t xml:space="preserve">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w:t>
      </w:r>
      <w:r>
        <w:t>ня.</w:t>
      </w:r>
    </w:p>
    <w:p w:rsidR="00941E18" w:rsidRDefault="00A032B2">
      <w:pPr>
        <w:pStyle w:val="ProductList-BodySpaced"/>
      </w:pPr>
      <w:r>
        <w:rPr>
          <w:b/>
          <w:color w:val="00188F"/>
        </w:rPr>
        <w:t>Самостійне розміщення</w:t>
      </w:r>
      <w:r>
        <w:t xml:space="preserve">: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w:t>
      </w:r>
      <w:hyperlink w:anchor="_Sec564">
        <w:r>
          <w:rPr>
            <w:color w:val="00467F"/>
            <w:u w:val="single"/>
          </w:rPr>
          <w:t>Додатку Б</w:t>
        </w:r>
      </w:hyperlink>
      <w:r>
        <w:t xml:space="preserve"> «Підтр</w:t>
      </w:r>
      <w:r>
        <w:t>имка програмного забезпечення».</w:t>
      </w:r>
    </w:p>
    <w:p w:rsidR="00941E18" w:rsidRDefault="00A032B2">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941E18" w:rsidRDefault="00A032B2">
      <w:pPr>
        <w:pStyle w:val="ProductList-BodySpaced"/>
      </w:pPr>
      <w:r>
        <w:rPr>
          <w:b/>
          <w:color w:val="00188F"/>
        </w:rPr>
        <w:t>Переваги використання для учнів</w:t>
      </w:r>
      <w:r>
        <w:t>: Установи, які надають ліцензії на відповідний Продукт відповідно до Кількості користувачів в організації, можуть також надавати ліцензії на Продук</w:t>
      </w:r>
      <w:r>
        <w:t>т для використання Студентами Установи без додаткової плати. Відповідний Продукт і Продукт, для якого доступна програма «Переваги використання для студентів», визначено в Записі продукту. Такі Ліцензії для студентів можуть не входити в число мінімальної не</w:t>
      </w:r>
      <w:r>
        <w:t>обхідної кількості замовлених ліцензій.</w:t>
      </w:r>
    </w:p>
    <w:p w:rsidR="00941E18" w:rsidRDefault="00A032B2">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w:t>
      </w:r>
      <w:r>
        <w:t>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rsidR="00941E18" w:rsidRDefault="00A032B2">
      <w:pPr>
        <w:pStyle w:val="ProductList-BodySpaced"/>
      </w:pPr>
      <w:r>
        <w:rPr>
          <w:b/>
          <w:color w:val="00188F"/>
        </w:rPr>
        <w:t>Право на уточнення</w:t>
      </w:r>
      <w:r>
        <w:t>: Ліцензія на передплату на Онлайнову службу, яку Корпора</w:t>
      </w:r>
      <w:r>
        <w:t>тивний клієнт або клієнт Enterprise Subscription може замовити за допомогою процесу уточнення чи річного процесу замовлення, а не на щомісячній основі.</w:t>
      </w:r>
    </w:p>
    <w:p w:rsidR="00941E18" w:rsidRDefault="00A032B2">
      <w:pPr>
        <w:pStyle w:val="ProductList-BodySpaced"/>
      </w:pPr>
      <w:r>
        <w:rPr>
          <w:b/>
          <w:color w:val="00188F"/>
        </w:rPr>
        <w:t>Діюча знижка</w:t>
      </w:r>
      <w:r>
        <w:t xml:space="preserve">: знижка, доступна клієнтам за угодою «Open Value Subscription», які замовляють ліцензії на </w:t>
      </w:r>
      <w:r>
        <w:t xml:space="preserve">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941E18" w:rsidRDefault="00941E18">
      <w:pPr>
        <w:pStyle w:val="ProductList-BodySpaced"/>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Spaced"/>
      </w:pPr>
    </w:p>
    <w:p w:rsidR="00941E18" w:rsidRDefault="00A032B2">
      <w:pPr>
        <w:pStyle w:val="ProductList-Offering1Heading"/>
        <w:outlineLvl w:val="1"/>
      </w:pPr>
      <w:bookmarkStart w:id="330" w:name="_Sec551"/>
      <w:r>
        <w:t>Значення в клітинках</w:t>
      </w:r>
      <w:bookmarkEnd w:id="330"/>
      <w:r>
        <w:fldChar w:fldCharType="begin"/>
      </w:r>
      <w:r>
        <w:instrText xml:space="preserve"> TC "</w:instrText>
      </w:r>
      <w:bookmarkStart w:id="331" w:name="_Toc488918484"/>
      <w:r>
        <w:instrText>Значення в клітинках</w:instrText>
      </w:r>
      <w:bookmarkEnd w:id="331"/>
      <w:r>
        <w:instrText>" \l 2</w:instrText>
      </w:r>
      <w:r>
        <w:fldChar w:fldCharType="end"/>
      </w:r>
    </w:p>
    <w:p w:rsidR="00941E18" w:rsidRDefault="00A032B2">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941E18" w:rsidRDefault="00941E18">
      <w:pPr>
        <w:pStyle w:val="ProductList-BodySpaced"/>
      </w:pPr>
    </w:p>
    <w:p w:rsidR="00941E18" w:rsidRDefault="00A032B2">
      <w:pPr>
        <w:pStyle w:val="ProductList-BodySpaced"/>
      </w:pPr>
      <w:r>
        <w:rPr>
          <w:b/>
          <w:color w:val="00188F"/>
        </w:rPr>
        <w:t>A</w:t>
      </w:r>
      <w:r>
        <w:t>=</w:t>
      </w:r>
      <w:r>
        <w:t xml:space="preserve"> </w:t>
      </w:r>
      <w:r>
        <w:rPr>
          <w:color w:val="00188F"/>
        </w:rPr>
        <w:t>Додатковий продукт</w:t>
      </w:r>
      <w:r>
        <w:t>: Продукт пропонується як Додатковий продукт.</w:t>
      </w:r>
    </w:p>
    <w:p w:rsidR="00941E18" w:rsidRDefault="00A032B2">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який можна замовити для всієї організації.</w:t>
      </w:r>
    </w:p>
    <w:p w:rsidR="00941E18" w:rsidRDefault="00A032B2">
      <w:pPr>
        <w:pStyle w:val="ProductList-BodySpaced"/>
      </w:pPr>
      <w:r>
        <w:rPr>
          <w:b/>
          <w:color w:val="00188F"/>
        </w:rPr>
        <w:t>E</w:t>
      </w:r>
      <w:r>
        <w:t xml:space="preserve"> = </w:t>
      </w:r>
      <w:r>
        <w:rPr>
          <w:color w:val="00188F"/>
        </w:rPr>
        <w:t>Корпоративний продукт</w:t>
      </w:r>
      <w:r>
        <w:t>: Продукт пропонується як Корпора</w:t>
      </w:r>
      <w:r>
        <w:t>тивний продукт, але не як продукт із категорії платформ настільного комп’ютера.</w:t>
      </w:r>
    </w:p>
    <w:p w:rsidR="00941E18" w:rsidRDefault="00A032B2">
      <w:pPr>
        <w:pStyle w:val="ProductList-BodySpaced"/>
      </w:pPr>
      <w:r>
        <w:rPr>
          <w:b/>
          <w:color w:val="00188F"/>
        </w:rPr>
        <w:t>ED</w:t>
      </w:r>
      <w:r>
        <w:t xml:space="preserve"> = </w:t>
      </w:r>
      <w:r>
        <w:rPr>
          <w:color w:val="00188F"/>
        </w:rPr>
        <w:t>Настільний комп’ютер для освітніх установ</w:t>
      </w:r>
      <w:r>
        <w:t>: Продукт пропонується як продукт із категорії платформ настільного комп’ютера для освітніх установ із Ліцензією Enterprise CAL Su</w:t>
      </w:r>
      <w:r>
        <w:t>ite або Core CAL Suite за Реєстраційною формою «Enrollment for Education Solutions» і Програмою «Open Value Subscription – рішення «Education Solutions»».</w:t>
      </w:r>
    </w:p>
    <w:p w:rsidR="00941E18" w:rsidRDefault="00A032B2">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w:t>
      </w:r>
      <w:r>
        <w:t xml:space="preserve">о Онлайнова служба платформи та відповідає вимогам до Корпоративних продуктів. EO для Ліцензії CAL і Enterprise CAL Suite вимагає відповідної Ліцензії CAL Suite Bridge. </w:t>
      </w:r>
    </w:p>
    <w:p w:rsidR="00941E18" w:rsidRDefault="00A032B2">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w:t>
      </w:r>
      <w:r>
        <w:t>ться виключно як 5 Ліцензій, які становлять мінімальне початкове замовлення.</w:t>
      </w:r>
    </w:p>
    <w:p w:rsidR="00941E18" w:rsidRDefault="00A032B2">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941E18" w:rsidRDefault="00A032B2">
      <w:pPr>
        <w:pStyle w:val="ProductList-BodySpaced"/>
      </w:pPr>
      <w:r>
        <w:rPr>
          <w:b/>
          <w:color w:val="00188F"/>
        </w:rPr>
        <w:t>P</w:t>
      </w:r>
      <w:r>
        <w:t xml:space="preserve"> = </w:t>
      </w:r>
      <w:r>
        <w:rPr>
          <w:color w:val="00188F"/>
        </w:rPr>
        <w:t>Варіант не для всієї організації за Програмою «Open Value»</w:t>
      </w:r>
      <w:r>
        <w:t xml:space="preserve">: Продукт пропонується за Варіантом </w:t>
      </w:r>
      <w:r>
        <w:t>не для всієї організації за Програмою Open Value.</w:t>
      </w:r>
    </w:p>
    <w:p w:rsidR="00941E18" w:rsidRDefault="00A032B2">
      <w:pPr>
        <w:pStyle w:val="ProductList-BodySpaced"/>
      </w:pPr>
      <w:r>
        <w:rPr>
          <w:b/>
          <w:color w:val="00188F"/>
        </w:rPr>
        <w:lastRenderedPageBreak/>
        <w:t>SD</w:t>
      </w:r>
      <w:r>
        <w:t xml:space="preserve">= </w:t>
      </w:r>
      <w:r>
        <w:rPr>
          <w:color w:val="00188F"/>
        </w:rPr>
        <w:t>Продукт із категорії платформ настільного комп’ютера для шкіл</w:t>
      </w:r>
      <w:r>
        <w:t xml:space="preserve">: Продукт пропонується як продукт із категорії платформ настільного комп’ютера для шкіл із Ліцензією Enterprise CAL Suite або Core CAL Suite </w:t>
      </w:r>
      <w:r>
        <w:t>за Угодою Campus and School. Продукт із категорії платформ настільного комп’ютера для шкіл враховується як три одиниці.</w:t>
      </w:r>
    </w:p>
    <w:p w:rsidR="00941E18" w:rsidRDefault="00A032B2">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941E18" w:rsidRDefault="00A032B2">
      <w:pPr>
        <w:pStyle w:val="ProductList-BodySpaced"/>
      </w:pPr>
      <w:r>
        <w:rPr>
          <w:b/>
          <w:color w:val="00188F"/>
        </w:rPr>
        <w:t>SP</w:t>
      </w:r>
      <w:r>
        <w:t xml:space="preserve"> = </w:t>
      </w:r>
      <w:r>
        <w:rPr>
          <w:color w:val="00188F"/>
        </w:rPr>
        <w:t>П</w:t>
      </w:r>
      <w:r>
        <w:rPr>
          <w:color w:val="00188F"/>
        </w:rPr>
        <w:t>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941E18" w:rsidRDefault="00A032B2">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rsidR="00941E18" w:rsidRDefault="00941E18">
      <w:pPr>
        <w:pStyle w:val="ProductList-BodySpaced"/>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Spaced"/>
      </w:pPr>
    </w:p>
    <w:p w:rsidR="00941E18" w:rsidRDefault="00A032B2">
      <w:pPr>
        <w:pStyle w:val="ProductList-Offering1Heading"/>
        <w:outlineLvl w:val="1"/>
      </w:pPr>
      <w:bookmarkStart w:id="332" w:name="_Sec552"/>
      <w:r>
        <w:t>Заголовки стовпців</w:t>
      </w:r>
      <w:bookmarkEnd w:id="332"/>
      <w:r>
        <w:fldChar w:fldCharType="begin"/>
      </w:r>
      <w:r>
        <w:instrText xml:space="preserve"> TC "</w:instrText>
      </w:r>
      <w:bookmarkStart w:id="333" w:name="_Toc488918485"/>
      <w:r>
        <w:instrText>Заголовки стовпців</w:instrText>
      </w:r>
      <w:bookmarkEnd w:id="333"/>
      <w:r>
        <w:instrText>" \l 2</w:instrText>
      </w:r>
      <w:r>
        <w:fldChar w:fldCharType="end"/>
      </w:r>
    </w:p>
    <w:p w:rsidR="00941E18" w:rsidRDefault="00A032B2">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941E18" w:rsidRDefault="00941E18">
      <w:pPr>
        <w:pStyle w:val="ProductList-BodySpaced"/>
      </w:pPr>
    </w:p>
    <w:p w:rsidR="00941E18" w:rsidRDefault="00A032B2">
      <w:pPr>
        <w:pStyle w:val="ProductList-BodySpaced"/>
      </w:pPr>
      <w:r>
        <w:rPr>
          <w:b/>
          <w:color w:val="00188F"/>
        </w:rPr>
        <w:t>DA</w:t>
      </w:r>
      <w:r>
        <w:t xml:space="preserve">= </w:t>
      </w:r>
      <w:r>
        <w:rPr>
          <w:color w:val="00188F"/>
        </w:rPr>
        <w:t>Дата, на яку доступний Продукт</w:t>
      </w:r>
      <w:r>
        <w:t>: дата, коли Продукт стає дост</w:t>
      </w:r>
      <w:r>
        <w:t>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w:t>
      </w:r>
      <w:r>
        <w:t>ervices».</w:t>
      </w:r>
    </w:p>
    <w:p w:rsidR="00941E18" w:rsidRDefault="00A032B2">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941E18" w:rsidRDefault="00A032B2">
      <w:pPr>
        <w:pStyle w:val="ProductList-BodySpaced"/>
      </w:pPr>
      <w:r>
        <w:rPr>
          <w:b/>
          <w:color w:val="00188F"/>
        </w:rPr>
        <w:t>EES</w:t>
      </w:r>
      <w:r>
        <w:t xml:space="preserve"> = </w:t>
      </w:r>
      <w:r>
        <w:rPr>
          <w:color w:val="00188F"/>
        </w:rPr>
        <w:t>Реєстраційна форма «Enroll</w:t>
      </w:r>
      <w:r>
        <w:rPr>
          <w:color w:val="00188F"/>
        </w:rPr>
        <w:t>ment for Education Solutions»</w:t>
      </w:r>
      <w:r>
        <w:t>: включає Реєстраційну форму «Enrollment for Education Solutions» і Реєстраційну форму «School Enrollment» за Угодою «Campus and School» (CASA).</w:t>
      </w:r>
    </w:p>
    <w:p w:rsidR="00941E18" w:rsidRDefault="00A032B2">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w:t>
      </w:r>
      <w:r>
        <w:t>ечення. Якщо значенням балів є кругла дужка, це значення для Угоди «Campus and School».</w:t>
      </w:r>
    </w:p>
    <w:p w:rsidR="00941E18" w:rsidRDefault="00A032B2">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w:t>
      </w:r>
      <w:r>
        <w:t>ння.</w:t>
      </w:r>
    </w:p>
    <w:p w:rsidR="00941E18" w:rsidRDefault="00A032B2">
      <w:pPr>
        <w:pStyle w:val="ProductList-BodySpaced"/>
      </w:pPr>
      <w:r>
        <w:rPr>
          <w:b/>
          <w:color w:val="00188F"/>
        </w:rPr>
        <w:t>MPSA</w:t>
      </w:r>
      <w:r>
        <w:t xml:space="preserve"> = </w:t>
      </w:r>
      <w:r>
        <w:rPr>
          <w:color w:val="00188F"/>
        </w:rPr>
        <w:t>Угода «Microsoft Products and Services Agreement»</w:t>
      </w:r>
      <w:r>
        <w:t>.</w:t>
      </w:r>
    </w:p>
    <w:p w:rsidR="00941E18" w:rsidRDefault="00A032B2">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941E18" w:rsidRDefault="00A032B2">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rsidR="00941E18" w:rsidRDefault="00A032B2">
      <w:pPr>
        <w:pStyle w:val="ProductList-BodySpaced"/>
      </w:pPr>
      <w:r>
        <w:rPr>
          <w:b/>
          <w:color w:val="00188F"/>
        </w:rPr>
        <w:t>OVS-ES</w:t>
      </w:r>
      <w:r>
        <w:t xml:space="preserve"> = </w:t>
      </w:r>
      <w:r>
        <w:rPr>
          <w:color w:val="00188F"/>
        </w:rPr>
        <w:t>Програма «Open Value Subscription – рішення «Education So</w:t>
      </w:r>
      <w:r>
        <w:rPr>
          <w:color w:val="00188F"/>
        </w:rPr>
        <w:t>lutions»»</w:t>
      </w:r>
      <w:r>
        <w:t>.</w:t>
      </w:r>
    </w:p>
    <w:p w:rsidR="00941E18" w:rsidRDefault="00A032B2">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941E18" w:rsidRDefault="00A032B2">
      <w:pPr>
        <w:pStyle w:val="ProductList-BodySpaced"/>
      </w:pPr>
      <w:r>
        <w:rPr>
          <w:b/>
          <w:color w:val="00188F"/>
        </w:rPr>
        <w:t>SA</w:t>
      </w:r>
      <w:r>
        <w:t xml:space="preserve"> = </w:t>
      </w:r>
      <w:r>
        <w:rPr>
          <w:color w:val="00188F"/>
        </w:rPr>
        <w:t>Підтримка програмного забезпечення</w:t>
      </w:r>
      <w:r>
        <w:t>: значення балів, призначене,</w:t>
      </w:r>
      <w:r>
        <w:t xml:space="preserve"> коли Підтримка програмного забезпечення пропонується для зазначеного програмного забезпечення.</w:t>
      </w:r>
    </w:p>
    <w:p w:rsidR="00941E18" w:rsidRDefault="00A032B2">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w:t>
      </w:r>
      <w:r>
        <w:t>авних установ.</w:t>
      </w:r>
    </w:p>
    <w:p w:rsidR="00941E18" w:rsidRDefault="00941E18">
      <w:pPr>
        <w:pStyle w:val="ProductList-BodySpaced"/>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Spaced"/>
      </w:pPr>
    </w:p>
    <w:p w:rsidR="00941E18" w:rsidRDefault="00A032B2">
      <w:pPr>
        <w:pStyle w:val="ProductList-Offering1Heading"/>
        <w:outlineLvl w:val="1"/>
      </w:pPr>
      <w:bookmarkStart w:id="334" w:name="_Sec553"/>
      <w:r>
        <w:t>Визначення</w:t>
      </w:r>
      <w:bookmarkEnd w:id="334"/>
      <w:r>
        <w:fldChar w:fldCharType="begin"/>
      </w:r>
      <w:r>
        <w:instrText xml:space="preserve"> TC "</w:instrText>
      </w:r>
      <w:bookmarkStart w:id="335" w:name="_Toc488918486"/>
      <w:r>
        <w:instrText>Визначення</w:instrText>
      </w:r>
      <w:bookmarkEnd w:id="335"/>
      <w:r>
        <w:instrText>" \l 2</w:instrText>
      </w:r>
      <w:r>
        <w:fldChar w:fldCharType="end"/>
      </w:r>
    </w:p>
    <w:p w:rsidR="00941E18" w:rsidRDefault="00A032B2">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rsidR="00941E18" w:rsidRDefault="00A032B2">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w:t>
      </w:r>
      <w:r>
        <w:t>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w:t>
      </w:r>
      <w:r>
        <w:t xml:space="preserve">ї на передплату користувача на ту саму службу. </w:t>
      </w:r>
    </w:p>
    <w:p w:rsidR="00941E18" w:rsidRDefault="00A032B2">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w:instrText>
      </w:r>
      <w:r>
        <w:instrText xml:space="preserve">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w:instrText>
      </w:r>
      <w:r>
        <w:instrText xml:space="preserve">Повне визначення див. в Глосарії.)" </w:instrText>
      </w:r>
      <w:r>
        <w:fldChar w:fldCharType="separate"/>
      </w:r>
      <w:r>
        <w:rPr>
          <w:color w:val="0563C1"/>
        </w:rPr>
        <w:t>Ліцензією доступу клієнта</w:t>
      </w:r>
      <w:r>
        <w:fldChar w:fldCharType="end"/>
      </w:r>
      <w:r>
        <w:t>.</w:t>
      </w:r>
    </w:p>
    <w:p w:rsidR="00941E18" w:rsidRDefault="00A032B2">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w:instrText>
      </w:r>
      <w:r>
        <w:instrText xml:space="preserve">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w:instrText>
      </w:r>
      <w:r>
        <w:instrText xml:space="preserve">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w:instrText>
      </w:r>
      <w:r>
        <w:instrText xml:space="preserve">забезпечення Зовнішніми користувачами." </w:instrText>
      </w:r>
      <w:r>
        <w:fldChar w:fldCharType="separate"/>
      </w:r>
      <w:r>
        <w:rPr>
          <w:color w:val="0563C1"/>
        </w:rPr>
        <w:t>ліцензією External Connector License</w:t>
      </w:r>
      <w:r>
        <w:fldChar w:fldCharType="end"/>
      </w:r>
      <w:r>
        <w:t>.</w:t>
      </w:r>
    </w:p>
    <w:p w:rsidR="00941E18" w:rsidRDefault="00A032B2">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w:t>
      </w:r>
      <w:r>
        <w:t xml:space="preserve">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w:t>
      </w:r>
      <w:r>
        <w:lastRenderedPageBreak/>
        <w:t>до відповідних версій серверного програмн</w:t>
      </w:r>
      <w:r>
        <w:t>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941E18" w:rsidRDefault="00A032B2">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w:instrText>
      </w:r>
      <w:r>
        <w:instrText>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w:instrText>
      </w:r>
      <w:r>
        <w:instrText xml:space="preserve">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w:instrText>
      </w:r>
      <w:r>
        <w:instrText xml:space="preserve">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w:instrText>
      </w:r>
      <w:r>
        <w:instrText xml:space="preserve">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w:t>
      </w:r>
      <w:r>
        <w:t xml:space="preserve">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w:t>
      </w:r>
      <w:r>
        <w:t xml:space="preserve">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941E18" w:rsidRDefault="00A032B2">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w:instrText>
      </w:r>
      <w:r>
        <w:instrText xml:space="preserve">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941E18" w:rsidRDefault="00A032B2">
      <w:pPr>
        <w:pStyle w:val="ProductList-BodySpaced"/>
      </w:pPr>
      <w:r>
        <w:rPr>
          <w:b/>
          <w:color w:val="00188F"/>
        </w:rPr>
        <w:t>Г</w:t>
      </w:r>
      <w:r>
        <w:rPr>
          <w:b/>
          <w:color w:val="00188F"/>
        </w:rPr>
        <w:t>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w:t>
      </w:r>
      <w:r>
        <w:t>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941E18" w:rsidRDefault="00A032B2">
      <w:pPr>
        <w:pStyle w:val="ProductList-BodySpaced"/>
      </w:pPr>
      <w:r>
        <w:rPr>
          <w:b/>
          <w:color w:val="00188F"/>
        </w:rPr>
        <w:t>Вузол кластера</w:t>
      </w:r>
      <w:r>
        <w:t xml:space="preserve"> – це пристрій, призначений для запу</w:t>
      </w:r>
      <w:r>
        <w:t xml:space="preserve">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w:t>
      </w:r>
      <w:r>
        <w:rPr>
          <w:color w:val="0563C1"/>
        </w:rPr>
        <w:t>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w:instrText>
      </w:r>
      <w:r>
        <w:instrText xml:space="preserve">(Повне визначення див. в Глосарії.)" </w:instrText>
      </w:r>
      <w:r>
        <w:fldChar w:fldCharType="separate"/>
      </w:r>
      <w:r>
        <w:rPr>
          <w:color w:val="0563C1"/>
        </w:rPr>
        <w:t>Групових програмам HPC</w:t>
      </w:r>
      <w:r>
        <w:fldChar w:fldCharType="end"/>
      </w:r>
      <w:r>
        <w:t>.</w:t>
      </w:r>
    </w:p>
    <w:p w:rsidR="00941E18" w:rsidRDefault="00A032B2">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w:t>
      </w:r>
      <w:r>
        <w:t xml:space="preserve">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941E18" w:rsidRDefault="00A032B2">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w:instrText>
      </w:r>
      <w:r>
        <w:instrText xml:space="preserve">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w:instrText>
      </w:r>
      <w:r>
        <w:instrText xml:space="preserve">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941E18" w:rsidRDefault="00A032B2">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w:instrText>
      </w:r>
      <w:r>
        <w:instrText xml:space="preserve">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w:instrText>
      </w:r>
      <w:r>
        <w:instrText xml:space="preserve">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941E18" w:rsidRDefault="00A032B2">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rsidR="00941E18" w:rsidRDefault="00A032B2">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w:instrText>
      </w:r>
      <w:r>
        <w:instrText xml:space="preserve">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941E18" w:rsidRDefault="00A032B2">
      <w:pPr>
        <w:pStyle w:val="ProductList-BodySpaced"/>
      </w:pPr>
      <w:r>
        <w:rPr>
          <w:b/>
          <w:color w:val="00188F"/>
        </w:rPr>
        <w:t>Високоефективне обчислювальне («HPC») навантаження</w:t>
      </w:r>
      <w:r>
        <w:t xml:space="preserve"> – навантаження, де серверне програмне забезп</w:t>
      </w:r>
      <w:r>
        <w:t xml:space="preserve">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а також використовується р</w:t>
      </w:r>
      <w:r>
        <w:t xml:space="preserve">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w:instrText>
      </w:r>
      <w:r>
        <w:instrText xml:space="preserve">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w:instrText>
      </w:r>
      <w:r>
        <w:instrText xml:space="preserve">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941E18" w:rsidRDefault="00A032B2">
      <w:pPr>
        <w:pStyle w:val="ProductList-BodySpaced"/>
      </w:pPr>
      <w:r>
        <w:rPr>
          <w:b/>
          <w:color w:val="00188F"/>
        </w:rPr>
        <w:t xml:space="preserve">Hyper-V Container </w:t>
      </w:r>
      <w:r>
        <w:t xml:space="preserve">– це функція Windows Server, у якій використовується віртуальне операційне середовище. Кожен Hyper-V Container вважається одним </w:t>
      </w:r>
      <w:r>
        <w:fldChar w:fldCharType="begin"/>
      </w:r>
      <w:r>
        <w:instrText xml:space="preserve"> AutoTextList </w:instrText>
      </w:r>
      <w:r>
        <w:instrText xml:space="preserve">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rsidR="00941E18" w:rsidRDefault="00A032B2">
      <w:pPr>
        <w:pStyle w:val="ProductList-BodySpaced"/>
      </w:pPr>
      <w:r>
        <w:rPr>
          <w:b/>
          <w:color w:val="00188F"/>
        </w:rPr>
        <w:t>Екземпляр</w:t>
      </w:r>
      <w:r>
        <w:t xml:space="preserve"> – це образ програмного забезпечення, який створюється під час його інсталяції</w:t>
      </w:r>
      <w:r>
        <w:t xml:space="preserve">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941E18" w:rsidRDefault="00A032B2">
      <w:pPr>
        <w:pStyle w:val="ProductList-BodySpaced"/>
      </w:pPr>
      <w:r>
        <w:rPr>
          <w:b/>
          <w:color w:val="00188F"/>
        </w:rPr>
        <w:t>Ліцензія</w:t>
      </w:r>
      <w:r>
        <w:t xml:space="preserve"> – право на завантаження, </w:t>
      </w:r>
      <w:r>
        <w:t>інсталяцію, використання Продукту, а також отримання до нього доступу.</w:t>
      </w:r>
    </w:p>
    <w:p w:rsidR="00941E18" w:rsidRDefault="00A032B2">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941E18" w:rsidRDefault="00A032B2">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4">
        <w:r>
          <w:rPr>
            <w:color w:val="00467F"/>
            <w:u w:val="single"/>
          </w:rPr>
          <w:t>http://www.microsoft.com/licensing/software-a</w:t>
        </w:r>
        <w:r>
          <w:rPr>
            <w:color w:val="00467F"/>
            <w:u w:val="single"/>
          </w:rPr>
          <w:t>ssurance/license-mobility.aspx</w:t>
        </w:r>
      </w:hyperlink>
      <w:r>
        <w:t xml:space="preserve"> і вповноважена Майкрософт розміщувати програмне забезпечення клієнта на спільних серверах. </w:t>
      </w:r>
    </w:p>
    <w:p w:rsidR="00941E18" w:rsidRDefault="00A032B2">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w:instrText>
      </w:r>
      <w:r>
        <w:instrText xml:space="preserve">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w:t>
      </w:r>
      <w:r>
        <w:t xml:space="preserve"> цього визначення розділ пристрою чи надкомпактний сервер вважаються окремим Сервером.</w:t>
      </w:r>
    </w:p>
    <w:p w:rsidR="00941E18" w:rsidRDefault="00A032B2">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w:instrText>
      </w:r>
      <w:r>
        <w:instrText xml:space="preserve">також отримання до нього доступу." </w:instrText>
      </w:r>
      <w:r>
        <w:fldChar w:fldCharType="separate"/>
      </w:r>
      <w:r>
        <w:rPr>
          <w:color w:val="0563C1"/>
        </w:rPr>
        <w:t>Ліцензію</w:t>
      </w:r>
      <w:r>
        <w:fldChar w:fldCharType="end"/>
      </w:r>
      <w:r>
        <w:t>.</w:t>
      </w:r>
    </w:p>
    <w:p w:rsidR="00941E18" w:rsidRDefault="00A032B2">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w:instrText>
      </w:r>
      <w:r>
        <w:instrText xml:space="preserve">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w:t>
      </w:r>
      <w:r>
        <w:t>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w:t>
      </w:r>
      <w:r>
        <w:t xml:space="preserve">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w:instrText>
      </w:r>
      <w:r>
        <w:instrText xml:space="preserve">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w:instrText>
      </w:r>
      <w:r>
        <w:instrText xml:space="preserve">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до якого має доступ будь-який користувач; Ліценз</w:t>
      </w:r>
      <w:r>
        <w:t xml:space="preserve">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w:instrText>
      </w:r>
      <w:r>
        <w:instrText xml:space="preserve">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941E18" w:rsidRDefault="00A032B2">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w:t>
      </w:r>
      <w:r>
        <w:t xml:space="preserve">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w:t>
      </w:r>
      <w:r>
        <w:rPr>
          <w:color w:val="0563C1"/>
        </w:rPr>
        <w:t>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w:instrText>
      </w:r>
      <w:r>
        <w:instrText xml:space="preserve">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w:t>
      </w:r>
      <w:r>
        <w:t>одування в рамках Підтримки програмного забезпечення станом на Дату, на яку буде доступний Серверний продукт.</w:t>
      </w:r>
    </w:p>
    <w:p w:rsidR="00941E18" w:rsidRDefault="00A032B2">
      <w:pPr>
        <w:pStyle w:val="ProductList-BodySpaced"/>
      </w:pPr>
      <w:r>
        <w:rPr>
          <w:b/>
          <w:color w:val="00188F"/>
        </w:rPr>
        <w:t xml:space="preserve">Керування операційним середовищем </w:t>
      </w:r>
      <w:r>
        <w:t>– це запитування чи отримання даних про операційне середовище, настроювання операційного середовища або надсилан</w:t>
      </w:r>
      <w:r>
        <w:t xml:space="preserve">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w:instrText>
      </w:r>
      <w:r>
        <w:instrText xml:space="preserve">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w:instrText>
      </w:r>
      <w:r>
        <w:instrText xml:space="preserve">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941E18" w:rsidRDefault="00A032B2">
      <w:pPr>
        <w:pStyle w:val="ProductList-BodySpaced"/>
      </w:pPr>
      <w:r>
        <w:rPr>
          <w:b/>
          <w:color w:val="00188F"/>
        </w:rPr>
        <w:t>Операційне середовище (OSE)</w:t>
      </w:r>
      <w:r>
        <w:t xml:space="preserve"> – це Екземпляр операційної системи або його частина </w:t>
      </w:r>
      <w:r>
        <w:t>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w:t>
      </w:r>
      <w:r>
        <w:t xml:space="preserve">ляри програм (за наявності), настроєні для роботи в цьому </w:t>
      </w:r>
      <w:r>
        <w:lastRenderedPageBreak/>
        <w:t xml:space="preserve">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w:instrText>
      </w:r>
      <w:r>
        <w:instrText>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w:instrText>
      </w:r>
      <w:r>
        <w:instrText xml:space="preserve">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941E18" w:rsidRDefault="00A032B2">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941E18" w:rsidRDefault="00A032B2">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w:instrText>
      </w:r>
      <w:r>
        <w:instrText xml:space="preserve">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w:t>
      </w:r>
      <w:r>
        <w:t xml:space="preserve">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w:t>
      </w:r>
      <w:r>
        <w:fldChar w:fldCharType="begin"/>
      </w:r>
      <w:r>
        <w:instrText xml:space="preserve"> AutoTextList   \s NoStyle \t "Фізичне операційне середовище – операційне</w:instrText>
      </w:r>
      <w:r>
        <w:instrText xml:space="preserve">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w:instrText>
      </w:r>
      <w:r>
        <w:instrText xml:space="preserve">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w:t>
      </w:r>
    </w:p>
    <w:p w:rsidR="00941E18" w:rsidRDefault="00A032B2">
      <w:pPr>
        <w:pStyle w:val="ProductList-BodySpaced"/>
      </w:pPr>
      <w:r>
        <w:rPr>
          <w:b/>
          <w:color w:val="00188F"/>
        </w:rPr>
        <w:t>Фізичний процесор</w:t>
      </w:r>
      <w:r>
        <w:t xml:space="preserve"> – це процесор на фізичному пристрої.</w:t>
      </w:r>
    </w:p>
    <w:p w:rsidR="00941E18" w:rsidRDefault="00A032B2">
      <w:pPr>
        <w:pStyle w:val="ProductList-BodySpaced"/>
      </w:pPr>
      <w:r>
        <w:rPr>
          <w:b/>
          <w:color w:val="00188F"/>
        </w:rPr>
        <w:t xml:space="preserve">Premium Assurance </w:t>
      </w:r>
      <w:r>
        <w:t>– це пропозиція для певних Продуктів, що забезпечує доступ до оновлень і бюлетенів безпеки, я</w:t>
      </w:r>
      <w:r>
        <w:t>кі Майкрософт надає після припинення Розширеної підтримки версії Продукту.</w:t>
      </w:r>
    </w:p>
    <w:p w:rsidR="00941E18" w:rsidRDefault="00A032B2">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w:instrText>
      </w:r>
      <w:r>
        <w:instrText xml:space="preserve">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941E18" w:rsidRDefault="00A032B2">
      <w:pPr>
        <w:pStyle w:val="ProductList-BodySpaced"/>
      </w:pPr>
      <w:r>
        <w:rPr>
          <w:b/>
          <w:color w:val="00188F"/>
        </w:rPr>
        <w:t>Виробниче середовище</w:t>
      </w:r>
      <w:r>
        <w:t xml:space="preserve"> – це будь-яке Фізичне або Віртуальне операційне середовище, яке виконує</w:t>
      </w:r>
      <w:r>
        <w:t xml:space="preserve">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w:instrText>
      </w:r>
      <w:r>
        <w:instrText xml:space="preserve">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у якому розміщено о</w:t>
      </w:r>
      <w:r>
        <w:t xml:space="preserve">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w:t>
      </w:r>
      <w:r>
        <w:t xml:space="preserve"> виробничих даних.</w:t>
      </w:r>
    </w:p>
    <w:p w:rsidR="00941E18" w:rsidRDefault="00A032B2">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rsidR="00941E18" w:rsidRDefault="00A032B2">
      <w:pPr>
        <w:pStyle w:val="ProductList-BodySpaced"/>
      </w:pPr>
      <w:r>
        <w:rPr>
          <w:b/>
          <w:color w:val="00188F"/>
        </w:rPr>
        <w:t>Запущений екземпляр</w:t>
      </w:r>
      <w:r>
        <w:t xml:space="preserve"> – це </w:t>
      </w:r>
      <w:r>
        <w:fldChar w:fldCharType="begin"/>
      </w:r>
      <w:r>
        <w:instrText xml:space="preserve"> AutoTextList </w:instrText>
      </w:r>
      <w:r>
        <w:instrText xml:space="preserve">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w:t>
      </w:r>
      <w:r>
        <w:t>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w:t>
      </w:r>
      <w:r>
        <w:t>нструкцій) до його повного видалення з пам’яті.</w:t>
      </w:r>
    </w:p>
    <w:p w:rsidR="00941E18" w:rsidRDefault="00A032B2">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w:t>
      </w:r>
      <w:r>
        <w:t>зволяє доступ до програмного забезпечення або розміщеної служби протягом визначеного періоду часу.</w:t>
      </w:r>
    </w:p>
    <w:p w:rsidR="00941E18" w:rsidRDefault="00A032B2">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941E18" w:rsidRDefault="00A032B2">
      <w:pPr>
        <w:pStyle w:val="ProductList-BodySpaced"/>
      </w:pPr>
      <w:r>
        <w:rPr>
          <w:b/>
          <w:color w:val="00188F"/>
        </w:rPr>
        <w:t>Ферма серверів</w:t>
      </w:r>
      <w:r>
        <w:t xml:space="preserve"> – окремий центр обробки даних або два центри обробки д</w:t>
      </w:r>
      <w:r>
        <w:t>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w:t>
      </w:r>
      <w:r>
        <w:t>ейська асоціація вільної торгівлі).</w:t>
      </w:r>
    </w:p>
    <w:p w:rsidR="00941E18" w:rsidRDefault="00A032B2">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w:t>
      </w:r>
      <w:r>
        <w:t>ах використання онлайнових служб, застосовуються умови ліцензії, передбачені для повної еквівалентної Ліцензії на передплату користувача.</w:t>
      </w:r>
    </w:p>
    <w:p w:rsidR="00941E18" w:rsidRDefault="00A032B2">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941E18" w:rsidRDefault="00A032B2">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w:instrText>
      </w:r>
      <w:r>
        <w:instrText xml:space="preserve">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w:t>
      </w:r>
      <w:r>
        <w:t>темі.</w:t>
      </w:r>
    </w:p>
    <w:p w:rsidR="00941E18" w:rsidRDefault="00A032B2">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w:t>
      </w:r>
      <w:r>
        <w:t>грам, які обслуговує програмне забезпечення в межах Веб-рішення, не обмежується колом співробітників Клієнта або його афілійованих осіб.</w:t>
      </w:r>
    </w:p>
    <w:p w:rsidR="00941E18" w:rsidRDefault="00A032B2">
      <w:pPr>
        <w:pStyle w:val="ProductList-BodySpaced"/>
      </w:pPr>
      <w:r>
        <w:t>Програмне забезпечення в межах Веб-рішення використовується для запуску:</w:t>
      </w:r>
    </w:p>
    <w:p w:rsidR="00941E18" w:rsidRDefault="00A032B2" w:rsidP="001E648E">
      <w:pPr>
        <w:pStyle w:val="ProductList-Bullet"/>
        <w:numPr>
          <w:ilvl w:val="0"/>
          <w:numId w:val="39"/>
        </w:numPr>
      </w:pPr>
      <w:r>
        <w:t>програмного забезпечення веб-сервера (наприкла</w:t>
      </w:r>
      <w:r>
        <w:t>д, служб Microsoft Internet Information Services) і агентів керування або безпеки (наприклад, агента System Center Operations Manager);</w:t>
      </w:r>
    </w:p>
    <w:p w:rsidR="00941E18" w:rsidRDefault="00A032B2" w:rsidP="001E648E">
      <w:pPr>
        <w:pStyle w:val="ProductList-Bullet"/>
        <w:numPr>
          <w:ilvl w:val="0"/>
          <w:numId w:val="39"/>
        </w:numPr>
      </w:pPr>
      <w:r>
        <w:t>обробників баз даних (наприклад, Microsoft SQL Server) виключно для підтримки Веб-рішень; або</w:t>
      </w:r>
    </w:p>
    <w:p w:rsidR="00941E18" w:rsidRDefault="00A032B2" w:rsidP="001E648E">
      <w:pPr>
        <w:pStyle w:val="ProductList-Bullet"/>
        <w:numPr>
          <w:ilvl w:val="0"/>
          <w:numId w:val="39"/>
        </w:numPr>
      </w:pPr>
      <w:r>
        <w:t>служби доменної системи ім</w:t>
      </w:r>
      <w:r>
        <w:t>енування (DNS) для перетворення інтернет-імен на IP-адреси за умови, що це не єдина функція цього екземпляра програмного забезпечення.</w:t>
      </w:r>
    </w:p>
    <w:p w:rsidR="00941E18" w:rsidRDefault="00A032B2">
      <w:pPr>
        <w:pStyle w:val="ProductList-BodySpaced"/>
      </w:pPr>
      <w:r>
        <w:rPr>
          <w:b/>
          <w:color w:val="00188F"/>
        </w:rPr>
        <w:t xml:space="preserve">Windows Server Container </w:t>
      </w:r>
      <w:r>
        <w:t>– це функція програмного забезпечення Windows Server.</w:t>
      </w:r>
    </w:p>
    <w:p w:rsidR="00941E18" w:rsidRDefault="00A032B2">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w:t>
      </w:r>
      <w:r>
        <w:t>логіями Microsoft Build, Windows Identity Foundation, Windows Library для JAVAScript, Debghelp.dll і Web Deploy є компонентами програмного забезпечення Windows.</w:t>
      </w:r>
    </w:p>
    <w:p w:rsidR="00941E18" w:rsidRDefault="00941E18">
      <w:pPr>
        <w:pStyle w:val="ProductList-BodySpaced"/>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Spaced"/>
      </w:pPr>
    </w:p>
    <w:p w:rsidR="00941E18" w:rsidRDefault="00941E18">
      <w:pPr>
        <w:sectPr w:rsidR="00941E18">
          <w:headerReference w:type="default" r:id="rId145"/>
          <w:footerReference w:type="default" r:id="rId146"/>
          <w:type w:val="continuous"/>
          <w:pgSz w:w="12240" w:h="15840" w:code="1"/>
          <w:pgMar w:top="1170" w:right="720" w:bottom="720" w:left="720" w:header="432" w:footer="288" w:gutter="0"/>
          <w:cols w:space="360"/>
        </w:sectPr>
      </w:pPr>
    </w:p>
    <w:p w:rsidR="00941E18" w:rsidRDefault="00A032B2">
      <w:pPr>
        <w:pStyle w:val="ProductList-SectionHeading"/>
        <w:pageBreakBefore/>
        <w:outlineLvl w:val="0"/>
      </w:pPr>
      <w:bookmarkStart w:id="336" w:name="_Sec591"/>
      <w:bookmarkEnd w:id="326"/>
      <w:r>
        <w:lastRenderedPageBreak/>
        <w:t>Додаток A – Ліцензія доступу клієнта/Еквівалент ліцензії доступу клієнта</w:t>
      </w:r>
      <w:r>
        <w:fldChar w:fldCharType="begin"/>
      </w:r>
      <w:r>
        <w:instrText xml:space="preserve"> TC "</w:instrText>
      </w:r>
      <w:bookmarkStart w:id="337" w:name="_Toc488918487"/>
      <w:r>
        <w:instrText>Додато</w:instrText>
      </w:r>
      <w:r>
        <w:instrText>к A – Ліцензія доступу клієнта/Еквівалент ліцензії доступу клієнта</w:instrText>
      </w:r>
      <w:bookmarkEnd w:id="337"/>
      <w:r>
        <w:instrText>" \l 1</w:instrText>
      </w:r>
      <w:r>
        <w:fldChar w:fldCharType="end"/>
      </w:r>
    </w:p>
    <w:p w:rsidR="00941E18" w:rsidRDefault="00A032B2">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w:instrText>
      </w:r>
      <w:r>
        <w:instrText xml:space="preserve">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w:instrText>
      </w:r>
      <w:r>
        <w:instrText xml:space="preserve">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w:t>
      </w:r>
      <w:r>
        <w:rPr>
          <w:color w:val="0563C1"/>
        </w:rPr>
        <w:t>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w:t>
      </w:r>
      <w:r>
        <w:t xml:space="preserve">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w:instrText>
      </w:r>
      <w:r>
        <w:instrText xml:space="preserve">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w:instrText>
      </w:r>
      <w:r>
        <w:instrText xml:space="preserve">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w:instrText>
      </w:r>
      <w:r>
        <w:instrText xml:space="preserve">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w:instrText>
      </w:r>
      <w:r>
        <w:instrText xml:space="preserve">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w:t>
      </w:r>
      <w:r>
        <w:t xml:space="preserve">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941E18" w:rsidRDefault="00941E18">
      <w:pPr>
        <w:pStyle w:val="ProductList-Body"/>
      </w:pPr>
    </w:p>
    <w:tbl>
      <w:tblPr>
        <w:tblStyle w:val="PURTable"/>
        <w:tblW w:w="0" w:type="dxa"/>
        <w:tblLook w:val="04A0" w:firstRow="1" w:lastRow="0" w:firstColumn="1" w:lastColumn="0" w:noHBand="0" w:noVBand="1"/>
      </w:tblPr>
      <w:tblGrid>
        <w:gridCol w:w="826"/>
        <w:gridCol w:w="276"/>
        <w:gridCol w:w="276"/>
        <w:gridCol w:w="276"/>
        <w:gridCol w:w="275"/>
        <w:gridCol w:w="948"/>
        <w:gridCol w:w="527"/>
        <w:gridCol w:w="534"/>
        <w:gridCol w:w="541"/>
        <w:gridCol w:w="527"/>
        <w:gridCol w:w="948"/>
        <w:gridCol w:w="527"/>
        <w:gridCol w:w="534"/>
        <w:gridCol w:w="541"/>
        <w:gridCol w:w="527"/>
        <w:gridCol w:w="416"/>
        <w:gridCol w:w="360"/>
        <w:gridCol w:w="391"/>
        <w:gridCol w:w="345"/>
        <w:gridCol w:w="352"/>
        <w:gridCol w:w="392"/>
        <w:gridCol w:w="453"/>
      </w:tblGrid>
      <w:tr w:rsidR="00941E18">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941E18" w:rsidRDefault="00941E18">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941E18" w:rsidRDefault="00A032B2">
            <w:pPr>
              <w:pStyle w:val="ProductList-TableBody"/>
              <w:jc w:val="center"/>
            </w:pPr>
            <w:r>
              <w:rPr>
                <w:color w:val="FFFFFF"/>
              </w:rPr>
              <w:t>Office 365 для підприємств</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41E18" w:rsidRDefault="00A032B2">
            <w:pPr>
              <w:pStyle w:val="ProductList-TableBody"/>
              <w:jc w:val="center"/>
            </w:pPr>
            <w:r>
              <w:rPr>
                <w:color w:val="FFFFFF"/>
              </w:rPr>
              <w:t>Ліцензія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41E18" w:rsidRDefault="00A032B2">
            <w:pPr>
              <w:pStyle w:val="ProductList-TableBody"/>
              <w:jc w:val="center"/>
            </w:pPr>
            <w:r>
              <w:rPr>
                <w:color w:val="FFFFFF"/>
              </w:rPr>
              <w:t>Ліцензія доступу клієнта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941E18" w:rsidRDefault="00A032B2">
            <w:pPr>
              <w:pStyle w:val="ProductList-TableBody"/>
              <w:jc w:val="center"/>
            </w:pPr>
            <w:r>
              <w:rPr>
                <w:color w:val="FFFFFF"/>
              </w:rPr>
              <w:t xml:space="preserve">Enterprise Mobility </w:t>
            </w:r>
            <w:r>
              <w:rPr>
                <w:color w:val="FFFFFF"/>
              </w:rPr>
              <w:t>+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941E18" w:rsidRDefault="00A032B2">
            <w:pPr>
              <w:pStyle w:val="ProductList-TableBody"/>
              <w:jc w:val="center"/>
            </w:pPr>
            <w:r>
              <w:rPr>
                <w:color w:val="FFFFFF"/>
              </w:rPr>
              <w:t>Microsoft 365</w:t>
            </w:r>
            <w:r>
              <w:t xml:space="preserve">:  </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941E18" w:rsidRDefault="00A032B2">
            <w:pPr>
              <w:pStyle w:val="ProductList-TableBody"/>
              <w:jc w:val="center"/>
            </w:pPr>
            <w:r>
              <w:rPr>
                <w:color w:val="FFFFFF"/>
              </w:rPr>
              <w:t>Dynamics 365 Enterprise</w:t>
            </w:r>
          </w:p>
        </w:tc>
      </w:tr>
      <w:tr w:rsidR="004C5C27">
        <w:tc>
          <w:tcPr>
            <w:tcW w:w="360" w:type="dxa"/>
            <w:tcBorders>
              <w:top w:val="none" w:sz="4" w:space="0" w:color="BFBFBF"/>
              <w:left w:val="none" w:sz="24" w:space="0" w:color="808080"/>
              <w:bottom w:val="single" w:sz="4" w:space="0" w:color="FFFFFF"/>
              <w:right w:val="single" w:sz="6" w:space="0" w:color="FFFFFF"/>
            </w:tcBorders>
          </w:tcPr>
          <w:p w:rsidR="00941E18" w:rsidRDefault="00A032B2">
            <w:pPr>
              <w:pStyle w:val="ProductList-TableBody"/>
            </w:pPr>
            <w:r>
              <w:t>Сервери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1E18" w:rsidRDefault="00A032B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1E18" w:rsidRDefault="00A032B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1E18" w:rsidRDefault="00A032B2">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1E18" w:rsidRDefault="00A032B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1E18" w:rsidRDefault="00A032B2">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1E18" w:rsidRDefault="00A032B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1E18" w:rsidRDefault="00A032B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1E18" w:rsidRDefault="00A032B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1E18" w:rsidRDefault="00A032B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1E18" w:rsidRDefault="00A032B2">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1E18" w:rsidRDefault="00A032B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1E18" w:rsidRDefault="00A032B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1E18" w:rsidRDefault="00A032B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1E18" w:rsidRDefault="00A032B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1E18" w:rsidRDefault="00A032B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1E18" w:rsidRDefault="00A032B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1E18" w:rsidRDefault="00A032B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1E18" w:rsidRDefault="00A032B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1E18" w:rsidRDefault="00A032B2">
            <w:pPr>
              <w:pStyle w:val="ProductList-TableBody"/>
              <w:jc w:val="center"/>
            </w:pPr>
            <w:r>
              <w:rPr>
                <w:color w:val="FFFFFF"/>
              </w:rPr>
              <w:t>Інд</w:t>
            </w:r>
            <w:r>
              <w:rPr>
                <w:color w:val="FFFFFF"/>
              </w:rPr>
              <w:br/>
              <w:t>Укр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1E18" w:rsidRDefault="00A032B2">
            <w:pPr>
              <w:pStyle w:val="ProductList-TableBody"/>
              <w:jc w:val="center"/>
            </w:pPr>
            <w:r>
              <w:rPr>
                <w:color w:val="FFFFFF"/>
              </w:rPr>
              <w:t>Унів</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41E18" w:rsidRDefault="00A032B2">
            <w:pPr>
              <w:pStyle w:val="ProductList-TableBody"/>
              <w:jc w:val="center"/>
            </w:pPr>
            <w:r>
              <w:rPr>
                <w:color w:val="FFFFFF"/>
              </w:rPr>
              <w:t>План</w:t>
            </w:r>
          </w:p>
        </w:tc>
      </w:tr>
      <w:tr w:rsidR="00941E18">
        <w:tc>
          <w:tcPr>
            <w:tcW w:w="360" w:type="dxa"/>
            <w:gridSpan w:val="16"/>
            <w:tcBorders>
              <w:top w:val="single" w:sz="4" w:space="0" w:color="FFFFFF"/>
              <w:left w:val="single" w:sz="6" w:space="0" w:color="FFFFFF"/>
              <w:bottom w:val="single" w:sz="4" w:space="0" w:color="FFFFFF"/>
              <w:right w:val="single" w:sz="6" w:space="0" w:color="FFFFFF"/>
            </w:tcBorders>
          </w:tcPr>
          <w:p w:rsidR="00941E18" w:rsidRDefault="00A032B2">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r>
      <w:tr w:rsidR="004C5C27">
        <w:tc>
          <w:tcPr>
            <w:tcW w:w="360" w:type="dxa"/>
            <w:tcBorders>
              <w:top w:val="dashed" w:sz="4" w:space="0" w:color="BFBFBF"/>
              <w:left w:val="none" w:sz="24" w:space="0" w:color="808080"/>
              <w:bottom w:val="dashed" w:sz="4" w:space="0" w:color="BFBFBF"/>
              <w:right w:val="single" w:sz="6" w:space="0" w:color="FFFFFF"/>
            </w:tcBorders>
          </w:tcPr>
          <w:p w:rsidR="00941E18" w:rsidRDefault="00A032B2">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4C5C27">
        <w:tc>
          <w:tcPr>
            <w:tcW w:w="360" w:type="dxa"/>
            <w:tcBorders>
              <w:top w:val="dashed" w:sz="4" w:space="0" w:color="BFBFBF"/>
              <w:left w:val="none" w:sz="24" w:space="0" w:color="808080"/>
              <w:bottom w:val="single" w:sz="4" w:space="0" w:color="FFFFFF"/>
              <w:right w:val="single" w:sz="6" w:space="0" w:color="FFFFFF"/>
            </w:tcBorders>
          </w:tcPr>
          <w:p w:rsidR="00941E18" w:rsidRDefault="00A032B2">
            <w:pPr>
              <w:pStyle w:val="ProductList-TableBody"/>
            </w:pPr>
            <w:hyperlink w:anchor="_Sec793">
              <w:r>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r>
      <w:tr w:rsidR="00941E18">
        <w:tc>
          <w:tcPr>
            <w:tcW w:w="360" w:type="dxa"/>
            <w:gridSpan w:val="16"/>
            <w:tcBorders>
              <w:top w:val="single" w:sz="4" w:space="0" w:color="FFFFFF"/>
              <w:left w:val="single" w:sz="6" w:space="0" w:color="FFFFFF"/>
              <w:bottom w:val="single" w:sz="4" w:space="0" w:color="FFFFFF"/>
              <w:right w:val="single" w:sz="6" w:space="0" w:color="FFFFFF"/>
            </w:tcBorders>
          </w:tcPr>
          <w:p w:rsidR="00941E18" w:rsidRDefault="00A032B2">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r>
      <w:tr w:rsidR="004C5C27">
        <w:tc>
          <w:tcPr>
            <w:tcW w:w="360" w:type="dxa"/>
            <w:tcBorders>
              <w:top w:val="dashed" w:sz="4" w:space="0" w:color="BFBFBF"/>
              <w:left w:val="none" w:sz="24" w:space="0" w:color="808080"/>
              <w:bottom w:val="dashed" w:sz="4" w:space="0" w:color="BFBFBF"/>
              <w:right w:val="single" w:sz="6" w:space="0" w:color="FFFFFF"/>
            </w:tcBorders>
          </w:tcPr>
          <w:p w:rsidR="00941E18" w:rsidRDefault="00A032B2">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4C5C27">
        <w:tc>
          <w:tcPr>
            <w:tcW w:w="360" w:type="dxa"/>
            <w:tcBorders>
              <w:top w:val="dashed" w:sz="4" w:space="0" w:color="BFBFBF"/>
              <w:left w:val="none" w:sz="24" w:space="0" w:color="808080"/>
              <w:bottom w:val="single" w:sz="4" w:space="0" w:color="FFFFFF"/>
              <w:right w:val="single" w:sz="6" w:space="0" w:color="FFFFFF"/>
            </w:tcBorders>
          </w:tcPr>
          <w:p w:rsidR="00941E18" w:rsidRDefault="00A032B2">
            <w:pPr>
              <w:pStyle w:val="ProductList-TableBody"/>
            </w:pPr>
            <w:hyperlink w:anchor="_Sec793">
              <w:r>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r>
      <w:tr w:rsidR="00941E18">
        <w:tc>
          <w:tcPr>
            <w:tcW w:w="360" w:type="dxa"/>
            <w:gridSpan w:val="16"/>
            <w:tcBorders>
              <w:top w:val="single" w:sz="4" w:space="0" w:color="FFFFFF"/>
              <w:left w:val="single" w:sz="6" w:space="0" w:color="FFFFFF"/>
              <w:bottom w:val="single" w:sz="4" w:space="0" w:color="FFFFFF"/>
              <w:right w:val="single" w:sz="6" w:space="0" w:color="FFFFFF"/>
            </w:tcBorders>
          </w:tcPr>
          <w:p w:rsidR="00941E18" w:rsidRDefault="00A032B2">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r>
      <w:tr w:rsidR="004C5C27">
        <w:tc>
          <w:tcPr>
            <w:tcW w:w="360" w:type="dxa"/>
            <w:tcBorders>
              <w:top w:val="dashed" w:sz="4" w:space="0" w:color="BFBFBF"/>
              <w:left w:val="none" w:sz="24" w:space="0" w:color="808080"/>
              <w:bottom w:val="dashed" w:sz="4" w:space="0" w:color="BFBFBF"/>
              <w:right w:val="single" w:sz="6" w:space="0" w:color="FFFFFF"/>
            </w:tcBorders>
          </w:tcPr>
          <w:p w:rsidR="00941E18" w:rsidRDefault="00A032B2">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4C5C27">
        <w:tc>
          <w:tcPr>
            <w:tcW w:w="360" w:type="dxa"/>
            <w:tcBorders>
              <w:top w:val="dashed" w:sz="4" w:space="0" w:color="BFBFBF"/>
              <w:left w:val="none" w:sz="24" w:space="0" w:color="808080"/>
              <w:bottom w:val="single" w:sz="4" w:space="0" w:color="FFFFFF"/>
              <w:right w:val="single" w:sz="6" w:space="0" w:color="FFFFFF"/>
            </w:tcBorders>
          </w:tcPr>
          <w:p w:rsidR="00941E18" w:rsidRDefault="00A032B2">
            <w:pPr>
              <w:pStyle w:val="ProductList-TableBody"/>
            </w:pPr>
            <w:hyperlink w:anchor="_Sec798">
              <w:r>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r>
      <w:tr w:rsidR="00941E18">
        <w:tc>
          <w:tcPr>
            <w:tcW w:w="360" w:type="dxa"/>
            <w:gridSpan w:val="16"/>
            <w:tcBorders>
              <w:top w:val="single" w:sz="4" w:space="0" w:color="FFFFFF"/>
              <w:left w:val="single" w:sz="6" w:space="0" w:color="FFFFFF"/>
              <w:bottom w:val="single" w:sz="4" w:space="0" w:color="FFFFFF"/>
              <w:right w:val="single" w:sz="6" w:space="0" w:color="FFFFFF"/>
            </w:tcBorders>
          </w:tcPr>
          <w:p w:rsidR="00941E18" w:rsidRDefault="00A032B2">
            <w:pPr>
              <w:pStyle w:val="ProductList-TableBody"/>
            </w:pPr>
            <w:r>
              <w:rPr>
                <w:b/>
              </w:rPr>
              <w:t>Microsoft Audit і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r>
      <w:tr w:rsidR="004C5C27">
        <w:tc>
          <w:tcPr>
            <w:tcW w:w="360" w:type="dxa"/>
            <w:tcBorders>
              <w:top w:val="dashed" w:sz="4" w:space="0" w:color="BFBFBF"/>
              <w:left w:val="none" w:sz="24" w:space="0" w:color="808080"/>
              <w:bottom w:val="single" w:sz="4" w:space="0" w:color="FFFFFF"/>
              <w:right w:val="single" w:sz="6" w:space="0" w:color="FFFFFF"/>
            </w:tcBorders>
          </w:tcPr>
          <w:p w:rsidR="00941E18" w:rsidRDefault="00A032B2">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r>
      <w:tr w:rsidR="00941E18">
        <w:tc>
          <w:tcPr>
            <w:tcW w:w="360" w:type="dxa"/>
            <w:gridSpan w:val="16"/>
            <w:tcBorders>
              <w:top w:val="single" w:sz="4" w:space="0" w:color="FFFFFF"/>
              <w:left w:val="single" w:sz="6" w:space="0" w:color="FFFFFF"/>
              <w:bottom w:val="single" w:sz="4" w:space="0" w:color="FFFFFF"/>
              <w:right w:val="single" w:sz="6" w:space="0" w:color="FFFFFF"/>
            </w:tcBorders>
          </w:tcPr>
          <w:p w:rsidR="00941E18" w:rsidRDefault="00A032B2">
            <w:pPr>
              <w:pStyle w:val="ProductList-TableBody"/>
            </w:pPr>
            <w:r>
              <w:rPr>
                <w:b/>
              </w:rPr>
              <w:t>Skype для бізнесу Server 2015</w:t>
            </w: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r>
      <w:tr w:rsidR="004C5C27">
        <w:tc>
          <w:tcPr>
            <w:tcW w:w="360" w:type="dxa"/>
            <w:tcBorders>
              <w:top w:val="dashed" w:sz="4" w:space="0" w:color="BFBFBF"/>
              <w:left w:val="none" w:sz="24" w:space="0" w:color="808080"/>
              <w:bottom w:val="dashed" w:sz="4" w:space="0" w:color="BFBFBF"/>
              <w:right w:val="single" w:sz="6" w:space="0" w:color="FFFFFF"/>
            </w:tcBorders>
          </w:tcPr>
          <w:p w:rsidR="00941E18" w:rsidRDefault="00A032B2">
            <w:pPr>
              <w:pStyle w:val="ProductList-TableBody"/>
            </w:pPr>
            <w:hyperlink w:anchor="_Sec799">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4C5C27">
        <w:tc>
          <w:tcPr>
            <w:tcW w:w="360" w:type="dxa"/>
            <w:tcBorders>
              <w:top w:val="dashed" w:sz="4" w:space="0" w:color="BFBFBF"/>
              <w:left w:val="none" w:sz="24" w:space="0" w:color="808080"/>
              <w:bottom w:val="dashed" w:sz="4" w:space="0" w:color="BFBFBF"/>
              <w:right w:val="single" w:sz="6" w:space="0" w:color="FFFFFF"/>
            </w:tcBorders>
          </w:tcPr>
          <w:p w:rsidR="00941E18" w:rsidRDefault="00A032B2">
            <w:pPr>
              <w:pStyle w:val="ProductList-TableBody"/>
            </w:pPr>
            <w:hyperlink w:anchor="_Sec799">
              <w:r>
                <w:rPr>
                  <w:color w:val="00467F"/>
                  <w:u w:val="single"/>
                </w:rPr>
                <w:t>Додаткові ліцензії</w:t>
              </w:r>
            </w:hyperlink>
            <w:r>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4C5C27">
        <w:tc>
          <w:tcPr>
            <w:tcW w:w="360" w:type="dxa"/>
            <w:tcBorders>
              <w:top w:val="dashed" w:sz="4" w:space="0" w:color="BFBFBF"/>
              <w:left w:val="none" w:sz="24" w:space="0" w:color="808080"/>
              <w:bottom w:val="single" w:sz="4" w:space="0" w:color="FFFFFF"/>
              <w:right w:val="single" w:sz="6" w:space="0" w:color="FFFFFF"/>
            </w:tcBorders>
          </w:tcPr>
          <w:p w:rsidR="00941E18" w:rsidRDefault="00A032B2">
            <w:pPr>
              <w:pStyle w:val="ProductList-TableBody"/>
            </w:pPr>
            <w:hyperlink w:anchor="_Sec799">
              <w:r>
                <w:rPr>
                  <w:color w:val="00467F"/>
                  <w:u w:val="single"/>
                </w:rPr>
                <w:t>Додаткові ліцензії</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r>
      <w:tr w:rsidR="00941E18">
        <w:tc>
          <w:tcPr>
            <w:tcW w:w="360" w:type="dxa"/>
            <w:gridSpan w:val="16"/>
            <w:tcBorders>
              <w:top w:val="single" w:sz="4" w:space="0" w:color="FFFFFF"/>
              <w:left w:val="single" w:sz="6" w:space="0" w:color="FFFFFF"/>
              <w:bottom w:val="single" w:sz="4" w:space="0" w:color="FFFFFF"/>
              <w:right w:val="single" w:sz="6" w:space="0" w:color="FFFFFF"/>
            </w:tcBorders>
          </w:tcPr>
          <w:p w:rsidR="00941E18" w:rsidRDefault="00A032B2">
            <w:pPr>
              <w:pStyle w:val="ProductList-TableBody"/>
            </w:pPr>
            <w:r>
              <w:rPr>
                <w:b/>
              </w:rPr>
              <w:t>Windows MultiPoint Server 2016 Premium (тільки освітні)</w:t>
            </w: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r>
      <w:tr w:rsidR="004C5C27">
        <w:tc>
          <w:tcPr>
            <w:tcW w:w="360" w:type="dxa"/>
            <w:tcBorders>
              <w:top w:val="dashed" w:sz="4" w:space="0" w:color="BFBFBF"/>
              <w:left w:val="none" w:sz="24" w:space="0" w:color="808080"/>
              <w:bottom w:val="dashed" w:sz="4" w:space="0" w:color="BFBFBF"/>
              <w:right w:val="single" w:sz="6" w:space="0" w:color="FFFFFF"/>
            </w:tcBorders>
          </w:tcPr>
          <w:p w:rsidR="00941E18" w:rsidRDefault="00A032B2">
            <w:pPr>
              <w:pStyle w:val="ProductList-TableBody"/>
            </w:pPr>
            <w:hyperlink w:anchor="_Sec800">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4C5C27">
        <w:tc>
          <w:tcPr>
            <w:tcW w:w="360" w:type="dxa"/>
            <w:tcBorders>
              <w:top w:val="dashed" w:sz="4" w:space="0" w:color="BFBFBF"/>
              <w:left w:val="none" w:sz="24" w:space="0" w:color="808080"/>
              <w:bottom w:val="single" w:sz="4" w:space="0" w:color="FFFFFF"/>
              <w:right w:val="single" w:sz="6" w:space="0" w:color="FFFFFF"/>
            </w:tcBorders>
          </w:tcPr>
          <w:p w:rsidR="00941E18" w:rsidRDefault="00A032B2">
            <w:pPr>
              <w:pStyle w:val="ProductList-TableBody"/>
            </w:pPr>
            <w:hyperlink w:anchor="_Sec800">
              <w:r>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r>
      <w:tr w:rsidR="00941E18">
        <w:tc>
          <w:tcPr>
            <w:tcW w:w="360" w:type="dxa"/>
            <w:gridSpan w:val="16"/>
            <w:tcBorders>
              <w:top w:val="single" w:sz="4" w:space="0" w:color="FFFFFF"/>
              <w:left w:val="single" w:sz="6" w:space="0" w:color="FFFFFF"/>
              <w:bottom w:val="single" w:sz="4" w:space="0" w:color="FFFFFF"/>
              <w:right w:val="single" w:sz="6" w:space="0" w:color="FFFFFF"/>
            </w:tcBorders>
          </w:tcPr>
          <w:p w:rsidR="00941E18" w:rsidRDefault="00A032B2">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r>
      <w:tr w:rsidR="004C5C27">
        <w:tc>
          <w:tcPr>
            <w:tcW w:w="360" w:type="dxa"/>
            <w:tcBorders>
              <w:top w:val="dashed" w:sz="4" w:space="0" w:color="BFBFBF"/>
              <w:left w:val="none" w:sz="24" w:space="0" w:color="808080"/>
              <w:bottom w:val="dashed" w:sz="4" w:space="0" w:color="BFBFBF"/>
              <w:right w:val="single" w:sz="6" w:space="0" w:color="FFFFFF"/>
            </w:tcBorders>
          </w:tcPr>
          <w:p w:rsidR="00941E18" w:rsidRDefault="00A032B2">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4C5C27">
        <w:tc>
          <w:tcPr>
            <w:tcW w:w="360" w:type="dxa"/>
            <w:tcBorders>
              <w:top w:val="dashed" w:sz="4" w:space="0" w:color="BFBFBF"/>
              <w:left w:val="none" w:sz="24" w:space="0" w:color="808080"/>
              <w:bottom w:val="dashed" w:sz="4" w:space="0" w:color="BFBFBF"/>
              <w:right w:val="single" w:sz="6" w:space="0" w:color="FFFFFF"/>
            </w:tcBorders>
          </w:tcPr>
          <w:p w:rsidR="00941E18" w:rsidRDefault="00A032B2">
            <w:pPr>
              <w:pStyle w:val="ProductList-TableBody"/>
            </w:pPr>
            <w:hyperlink w:anchor="_Sec807">
              <w:r>
                <w:rPr>
                  <w:color w:val="00467F"/>
                  <w:u w:val="single"/>
                </w:rPr>
                <w:t>Додаткові ліцензії</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4C5C27">
        <w:tc>
          <w:tcPr>
            <w:tcW w:w="360" w:type="dxa"/>
            <w:tcBorders>
              <w:top w:val="dashed" w:sz="4" w:space="0" w:color="BFBFBF"/>
              <w:left w:val="none" w:sz="24" w:space="0" w:color="808080"/>
              <w:bottom w:val="single" w:sz="4" w:space="0" w:color="FFFFFF"/>
              <w:right w:val="single" w:sz="6" w:space="0" w:color="FFFFFF"/>
            </w:tcBorders>
          </w:tcPr>
          <w:p w:rsidR="00941E18" w:rsidRDefault="00A032B2">
            <w:pPr>
              <w:pStyle w:val="ProductList-TableBody"/>
            </w:pPr>
            <w:hyperlink w:anchor="_Sec807">
              <w:r>
                <w:rPr>
                  <w:color w:val="00467F"/>
                  <w:u w:val="single"/>
                </w:rPr>
                <w:t>Додаткові ліцензії</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r>
      <w:tr w:rsidR="00941E18">
        <w:tc>
          <w:tcPr>
            <w:tcW w:w="360" w:type="dxa"/>
            <w:gridSpan w:val="16"/>
            <w:tcBorders>
              <w:top w:val="single" w:sz="4" w:space="0" w:color="FFFFFF"/>
              <w:left w:val="single" w:sz="6" w:space="0" w:color="FFFFFF"/>
              <w:bottom w:val="single" w:sz="4" w:space="0" w:color="FFFFFF"/>
              <w:right w:val="single" w:sz="6" w:space="0" w:color="FFFFFF"/>
            </w:tcBorders>
          </w:tcPr>
          <w:p w:rsidR="00941E18" w:rsidRDefault="00A032B2">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r>
      <w:tr w:rsidR="004C5C27">
        <w:tc>
          <w:tcPr>
            <w:tcW w:w="360" w:type="dxa"/>
            <w:tcBorders>
              <w:top w:val="dashed" w:sz="4" w:space="0" w:color="BFBFBF"/>
              <w:left w:val="none" w:sz="24" w:space="0" w:color="808080"/>
              <w:bottom w:val="dashed" w:sz="4" w:space="0" w:color="BFBFBF"/>
              <w:right w:val="single" w:sz="6" w:space="0" w:color="FFFFFF"/>
            </w:tcBorders>
          </w:tcPr>
          <w:p w:rsidR="00941E18" w:rsidRDefault="00A032B2">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4C5C27">
        <w:tc>
          <w:tcPr>
            <w:tcW w:w="360" w:type="dxa"/>
            <w:tcBorders>
              <w:top w:val="dashed" w:sz="4" w:space="0" w:color="BFBFBF"/>
              <w:left w:val="none" w:sz="24" w:space="0" w:color="808080"/>
              <w:bottom w:val="dashed" w:sz="4" w:space="0" w:color="BFBFBF"/>
              <w:right w:val="single" w:sz="6" w:space="0" w:color="FFFFFF"/>
            </w:tcBorders>
          </w:tcPr>
          <w:p w:rsidR="00941E18" w:rsidRDefault="00A032B2">
            <w:pPr>
              <w:pStyle w:val="ProductList-TableBody"/>
            </w:pPr>
            <w:hyperlink w:anchor="_Sec807">
              <w:r>
                <w:rPr>
                  <w:color w:val="00467F"/>
                  <w:u w:val="single"/>
                </w:rPr>
                <w:t>Додаткові ліцензії</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4C5C27">
        <w:tc>
          <w:tcPr>
            <w:tcW w:w="360" w:type="dxa"/>
            <w:tcBorders>
              <w:top w:val="dashed" w:sz="4" w:space="0" w:color="BFBFBF"/>
              <w:left w:val="none" w:sz="24" w:space="0" w:color="808080"/>
              <w:bottom w:val="single" w:sz="4" w:space="0" w:color="FFFFFF"/>
              <w:right w:val="single" w:sz="6" w:space="0" w:color="FFFFFF"/>
            </w:tcBorders>
          </w:tcPr>
          <w:p w:rsidR="00941E18" w:rsidRDefault="00A032B2">
            <w:pPr>
              <w:pStyle w:val="ProductList-TableBody"/>
            </w:pPr>
            <w:hyperlink w:anchor="_Sec807">
              <w:r>
                <w:rPr>
                  <w:color w:val="00467F"/>
                  <w:u w:val="single"/>
                </w:rPr>
                <w:t>Додаткові ліцензії</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r>
      <w:tr w:rsidR="00941E18">
        <w:tc>
          <w:tcPr>
            <w:tcW w:w="360" w:type="dxa"/>
            <w:gridSpan w:val="16"/>
            <w:tcBorders>
              <w:top w:val="single" w:sz="4" w:space="0" w:color="FFFFFF"/>
              <w:left w:val="single" w:sz="6" w:space="0" w:color="FFFFFF"/>
              <w:bottom w:val="none" w:sz="24" w:space="0" w:color="808080"/>
              <w:right w:val="single" w:sz="6" w:space="0" w:color="FFFFFF"/>
            </w:tcBorders>
          </w:tcPr>
          <w:p w:rsidR="00941E18" w:rsidRDefault="00A032B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r>
      <w:tr w:rsidR="004C5C27">
        <w:tc>
          <w:tcPr>
            <w:tcW w:w="360" w:type="dxa"/>
            <w:tcBorders>
              <w:top w:val="none" w:sz="24" w:space="0" w:color="808080"/>
              <w:left w:val="none" w:sz="24" w:space="0" w:color="808080"/>
              <w:bottom w:val="single" w:sz="4" w:space="0" w:color="FFFFFF"/>
              <w:right w:val="single" w:sz="6" w:space="0" w:color="FFFFFF"/>
            </w:tcBorders>
          </w:tcPr>
          <w:p w:rsidR="00941E18" w:rsidRDefault="00A032B2">
            <w:pPr>
              <w:pStyle w:val="ProductList-TableBody"/>
            </w:pPr>
            <w:hyperlink w:anchor="_Sec801">
              <w:r>
                <w:rPr>
                  <w:color w:val="00467F"/>
                  <w:u w:val="single"/>
                </w:rPr>
                <w:t>Керування</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41E18" w:rsidRDefault="00941E18">
            <w:pPr>
              <w:pStyle w:val="ProductList-TableBody"/>
              <w:jc w:val="center"/>
            </w:pPr>
          </w:p>
        </w:tc>
      </w:tr>
      <w:tr w:rsidR="00941E18">
        <w:tc>
          <w:tcPr>
            <w:tcW w:w="360" w:type="dxa"/>
            <w:gridSpan w:val="16"/>
            <w:tcBorders>
              <w:top w:val="single" w:sz="4" w:space="0" w:color="FFFFFF"/>
              <w:left w:val="single" w:sz="6" w:space="0" w:color="FFFFFF"/>
              <w:bottom w:val="none" w:sz="24" w:space="0" w:color="808080"/>
              <w:right w:val="single" w:sz="6" w:space="0" w:color="FFFFFF"/>
            </w:tcBorders>
          </w:tcPr>
          <w:p w:rsidR="00941E18" w:rsidRDefault="00A032B2">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1E18" w:rsidRDefault="00941E18">
            <w:pPr>
              <w:pStyle w:val="ProductList-TableBody"/>
            </w:pPr>
          </w:p>
        </w:tc>
      </w:tr>
      <w:tr w:rsidR="004C5C27">
        <w:tc>
          <w:tcPr>
            <w:tcW w:w="360" w:type="dxa"/>
            <w:tcBorders>
              <w:top w:val="none" w:sz="24" w:space="0" w:color="808080"/>
              <w:left w:val="none" w:sz="24" w:space="0" w:color="808080"/>
              <w:bottom w:val="none" w:sz="4" w:space="0" w:color="6E6E6E"/>
              <w:right w:val="single" w:sz="6" w:space="0" w:color="FFFFFF"/>
            </w:tcBorders>
          </w:tcPr>
          <w:p w:rsidR="00941E18" w:rsidRDefault="00A032B2">
            <w:pPr>
              <w:pStyle w:val="ProductList-TableBody"/>
            </w:pPr>
            <w:hyperlink w:anchor="_Sec802">
              <w:r>
                <w:rPr>
                  <w:color w:val="00467F"/>
                  <w:u w:val="single"/>
                </w:rPr>
                <w:t>Керування</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41E18" w:rsidRDefault="00941E1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41E18" w:rsidRDefault="00941E1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41E18" w:rsidRDefault="00941E1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41E18" w:rsidRDefault="00941E1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41E18" w:rsidRDefault="00941E1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41E18" w:rsidRDefault="00941E1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41E18" w:rsidRDefault="00941E1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41E18" w:rsidRDefault="00941E1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41E18" w:rsidRDefault="00941E1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41E18" w:rsidRDefault="00941E1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41E18" w:rsidRDefault="00941E1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41E18" w:rsidRDefault="00941E1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41E18" w:rsidRDefault="00941E1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41E18" w:rsidRDefault="00941E1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r>
      <w:tr w:rsidR="00941E18">
        <w:tc>
          <w:tcPr>
            <w:tcW w:w="360" w:type="dxa"/>
            <w:gridSpan w:val="15"/>
            <w:tcBorders>
              <w:top w:val="none" w:sz="4" w:space="0" w:color="6E6E6E"/>
              <w:left w:val="none" w:sz="24" w:space="0" w:color="808080"/>
              <w:bottom w:val="none" w:sz="4" w:space="0" w:color="BFBFBF"/>
              <w:right w:val="single" w:sz="6" w:space="0" w:color="FFFFFF"/>
            </w:tcBorders>
          </w:tcPr>
          <w:p w:rsidR="00941E18" w:rsidRDefault="00A032B2">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41E18" w:rsidRDefault="00941E1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41E18" w:rsidRDefault="00941E18">
            <w:pPr>
              <w:pStyle w:val="ProductList-TableBody"/>
              <w:jc w:val="center"/>
            </w:pPr>
          </w:p>
        </w:tc>
      </w:tr>
      <w:tr w:rsidR="004C5C27">
        <w:tc>
          <w:tcPr>
            <w:tcW w:w="360" w:type="dxa"/>
            <w:tcBorders>
              <w:top w:val="none" w:sz="4" w:space="0" w:color="BFBFBF"/>
              <w:left w:val="none" w:sz="24" w:space="0" w:color="808080"/>
              <w:bottom w:val="dashed" w:sz="4" w:space="0" w:color="BFBFBF"/>
              <w:right w:val="single" w:sz="6" w:space="0" w:color="FFFFFF"/>
            </w:tcBorders>
          </w:tcPr>
          <w:p w:rsidR="00941E18" w:rsidRDefault="00A032B2">
            <w:pPr>
              <w:pStyle w:val="ProductList-TableBody"/>
            </w:pPr>
            <w:hyperlink w:anchor="_Sec790">
              <w:r>
                <w:rPr>
                  <w:color w:val="00467F"/>
                  <w:u w:val="single"/>
                </w:rPr>
                <w:t>Продаж</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r>
      <w:tr w:rsidR="004C5C27">
        <w:tc>
          <w:tcPr>
            <w:tcW w:w="360" w:type="dxa"/>
            <w:tcBorders>
              <w:top w:val="dashed" w:sz="4" w:space="0" w:color="BFBFBF"/>
              <w:left w:val="none" w:sz="24" w:space="0" w:color="808080"/>
              <w:bottom w:val="none" w:sz="4" w:space="0" w:color="6E6E6E"/>
              <w:right w:val="single" w:sz="6" w:space="0" w:color="FFFFFF"/>
            </w:tcBorders>
          </w:tcPr>
          <w:p w:rsidR="00941E18" w:rsidRDefault="00A032B2">
            <w:pPr>
              <w:pStyle w:val="ProductList-TableBody"/>
            </w:pPr>
            <w:hyperlink w:anchor="_Sec790">
              <w:r>
                <w:rPr>
                  <w:color w:val="00467F"/>
                  <w:u w:val="single"/>
                </w:rPr>
                <w:t>служба Підтримки клієнтів</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r>
      <w:tr w:rsidR="00941E18">
        <w:tc>
          <w:tcPr>
            <w:tcW w:w="360" w:type="dxa"/>
            <w:gridSpan w:val="15"/>
            <w:tcBorders>
              <w:top w:val="none" w:sz="4" w:space="0" w:color="6E6E6E"/>
              <w:left w:val="none" w:sz="24" w:space="0" w:color="808080"/>
              <w:bottom w:val="none" w:sz="4" w:space="0" w:color="6E6E6E"/>
              <w:right w:val="single" w:sz="6" w:space="0" w:color="FFFFFF"/>
            </w:tcBorders>
          </w:tcPr>
          <w:p w:rsidR="00941E18" w:rsidRDefault="00A032B2">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41E18" w:rsidRDefault="00941E18">
            <w:pPr>
              <w:pStyle w:val="ProductList-TableBody"/>
              <w:jc w:val="center"/>
            </w:pPr>
          </w:p>
        </w:tc>
      </w:tr>
      <w:tr w:rsidR="004C5C27">
        <w:tc>
          <w:tcPr>
            <w:tcW w:w="360" w:type="dxa"/>
            <w:tcBorders>
              <w:top w:val="none" w:sz="4" w:space="0" w:color="6E6E6E"/>
              <w:left w:val="none" w:sz="24" w:space="0" w:color="808080"/>
              <w:bottom w:val="none" w:sz="4" w:space="0" w:color="6E6E6E"/>
              <w:right w:val="single" w:sz="6" w:space="0" w:color="FFFFFF"/>
            </w:tcBorders>
          </w:tcPr>
          <w:p w:rsidR="00941E18" w:rsidRDefault="00A032B2">
            <w:pPr>
              <w:pStyle w:val="ProductList-TableBody"/>
            </w:pPr>
            <w:hyperlink w:anchor="_Sec790">
              <w:r>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1E18" w:rsidRDefault="00941E1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41E18" w:rsidRDefault="00941E18">
            <w:pPr>
              <w:pStyle w:val="ProductList-TableBody"/>
              <w:jc w:val="center"/>
            </w:pPr>
          </w:p>
        </w:tc>
      </w:tr>
    </w:tbl>
    <w:p w:rsidR="00941E18" w:rsidRDefault="00A032B2">
      <w:pPr>
        <w:pStyle w:val="ProductList-Body"/>
      </w:pPr>
      <w:r>
        <w:rPr>
          <w:b/>
          <w:i/>
        </w:rPr>
        <w:t>Примітка.</w:t>
      </w:r>
      <w:r>
        <w:rPr>
          <w:i/>
        </w:rPr>
        <w:t xml:space="preserve"> Плани Office 365 Education E1 і Office 365 Nonprofit E1 не відповідають вимогам Ліцензії для доступу Продуктами (чи керування ним), переліченими в цій таблиці. Ліцензія CAL і набір ліцензій доступу клієнта «Enterprise» із чинним відшкодуванням у рамках Пі</w:t>
      </w:r>
      <w:r>
        <w:rPr>
          <w:i/>
        </w:rPr>
        <w:t>дтримки програмного забезпечення надає права, еквівалентні System Center Endpoint Protection 1606. Набір ліцензій доступу клієнта «Enterprise» із чинним відшкодуванням у рамках Підтримки програмного забезпечення надає права, еквівалентні Захисту від втрати</w:t>
      </w:r>
      <w:r>
        <w:rPr>
          <w:i/>
        </w:rPr>
        <w:t xml:space="preserve"> даних і Exchange Online Protection.</w:t>
      </w:r>
    </w:p>
    <w:p w:rsidR="00941E18" w:rsidRDefault="00A032B2">
      <w:pPr>
        <w:pStyle w:val="ProductList-SectionHeading"/>
        <w:pageBreakBefore/>
        <w:outlineLvl w:val="0"/>
      </w:pPr>
      <w:bookmarkStart w:id="338" w:name="_Sec564"/>
      <w:bookmarkEnd w:id="336"/>
      <w:r>
        <w:lastRenderedPageBreak/>
        <w:t>Додаток B – Підтримка програмного забезпечення</w:t>
      </w:r>
      <w:r>
        <w:fldChar w:fldCharType="begin"/>
      </w:r>
      <w:r>
        <w:instrText xml:space="preserve"> TC "</w:instrText>
      </w:r>
      <w:bookmarkStart w:id="339" w:name="_Toc488918488"/>
      <w:r>
        <w:instrText>Додаток B – Підтримка програмного забезпечення</w:instrText>
      </w:r>
      <w:bookmarkEnd w:id="339"/>
      <w:r>
        <w:instrText>" \l 1</w:instrText>
      </w:r>
      <w:r>
        <w:fldChar w:fldCharType="end"/>
      </w:r>
    </w:p>
    <w:p w:rsidR="00941E18" w:rsidRDefault="00A032B2">
      <w:pPr>
        <w:pStyle w:val="ProductList-Offering1Heading"/>
        <w:outlineLvl w:val="1"/>
      </w:pPr>
      <w:bookmarkStart w:id="340" w:name="_Sec573"/>
      <w:r>
        <w:t>Придбання Підтримки програмного забезпечення</w:t>
      </w:r>
      <w:bookmarkEnd w:id="340"/>
      <w:r>
        <w:fldChar w:fldCharType="begin"/>
      </w:r>
      <w:r>
        <w:instrText xml:space="preserve"> TC "</w:instrText>
      </w:r>
      <w:bookmarkStart w:id="341" w:name="_Toc488918489"/>
      <w:r>
        <w:instrText>Придбання Підтримки програмного забезпечення</w:instrText>
      </w:r>
      <w:bookmarkEnd w:id="341"/>
      <w:r>
        <w:instrText>" \l 2</w:instrText>
      </w:r>
      <w:r>
        <w:fldChar w:fldCharType="end"/>
      </w:r>
    </w:p>
    <w:p w:rsidR="00941E18" w:rsidRDefault="00A032B2">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941E18" w:rsidRDefault="00A032B2" w:rsidP="001E648E">
      <w:pPr>
        <w:pStyle w:val="ProductList-Bullet"/>
        <w:numPr>
          <w:ilvl w:val="0"/>
          <w:numId w:val="40"/>
        </w:numPr>
      </w:pPr>
      <w:r>
        <w:t xml:space="preserve">Зобов’язатися додати Підтримку програмного забезпечення до всіх платформ. </w:t>
      </w:r>
    </w:p>
    <w:p w:rsidR="00941E18" w:rsidRDefault="00A032B2" w:rsidP="001E648E">
      <w:pPr>
        <w:pStyle w:val="ProductList-Bullet"/>
        <w:numPr>
          <w:ilvl w:val="0"/>
          <w:numId w:val="40"/>
        </w:numPr>
      </w:pPr>
      <w:r>
        <w:t xml:space="preserve">Зобов’язатися </w:t>
      </w:r>
      <w:r>
        <w:t xml:space="preserve">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rsidR="00941E18" w:rsidRDefault="00A032B2" w:rsidP="001E648E">
      <w:pPr>
        <w:pStyle w:val="ProductList-Bullet"/>
        <w:numPr>
          <w:ilvl w:val="0"/>
          <w:numId w:val="40"/>
        </w:numPr>
      </w:pPr>
      <w:r>
        <w:t>Придбання Підтримки програмного забезпечення для окремих Продуктів без б</w:t>
      </w:r>
      <w:r>
        <w:t>удь-яких зобов’язань щодо поширення Підтримки програмного забезпечення на інші Продукти.</w:t>
      </w:r>
    </w:p>
    <w:p w:rsidR="00941E18" w:rsidRDefault="00941E18">
      <w:pPr>
        <w:pStyle w:val="ProductList-Body"/>
      </w:pPr>
    </w:p>
    <w:p w:rsidR="00941E18" w:rsidRDefault="00A032B2">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w:instrText>
      </w:r>
      <w:r>
        <w:instrText xml:space="preserve">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w:t>
      </w:r>
      <w:r>
        <w:t xml:space="preserve">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w:t>
      </w:r>
      <w:r>
        <w:t xml:space="preserve">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w:t>
      </w:r>
      <w:r>
        <w:t xml:space="preserve">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w:t>
      </w:r>
      <w:r>
        <w:t>передавання.</w:t>
      </w:r>
    </w:p>
    <w:p w:rsidR="00941E18" w:rsidRDefault="00941E18">
      <w:pPr>
        <w:pStyle w:val="ProductList-Body"/>
      </w:pPr>
    </w:p>
    <w:p w:rsidR="00941E18" w:rsidRDefault="00A032B2">
      <w:pPr>
        <w:pStyle w:val="ProductList-Body"/>
      </w:pPr>
      <w:r>
        <w:t xml:space="preserve">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w:t>
      </w:r>
      <w:r>
        <w:t>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w:t>
      </w:r>
      <w:r>
        <w:t>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172"/>
        <w:gridCol w:w="2265"/>
        <w:gridCol w:w="2231"/>
        <w:gridCol w:w="4122"/>
      </w:tblGrid>
      <w:tr w:rsidR="00941E1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jc w:val="center"/>
            </w:pPr>
            <w:r>
              <w:rPr>
                <w:color w:val="FFFFFF"/>
              </w:rPr>
              <w:t>Група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41E18" w:rsidRDefault="00A032B2">
            <w:pPr>
              <w:pStyle w:val="ProductList-TableBody"/>
              <w:jc w:val="center"/>
            </w:pPr>
            <w:r>
              <w:rPr>
                <w:color w:val="FFFFFF"/>
              </w:rPr>
              <w:t>Програми</w:t>
            </w:r>
          </w:p>
        </w:tc>
      </w:tr>
      <w:tr w:rsidR="00941E18">
        <w:tc>
          <w:tcPr>
            <w:tcW w:w="24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rsidR="00941E18" w:rsidRDefault="00A032B2">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w:t>
            </w:r>
            <w:r>
              <w:t>грамою «Open Value» та за договорами «Enterprise Agreement»</w:t>
            </w:r>
          </w:p>
        </w:tc>
      </w:tr>
      <w:tr w:rsidR="00941E18">
        <w:tc>
          <w:tcPr>
            <w:tcW w:w="24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Група серверів</w:t>
            </w:r>
          </w:p>
        </w:tc>
        <w:tc>
          <w:tcPr>
            <w:tcW w:w="24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Доступна Підтримка програмного забезпечення</w:t>
            </w:r>
          </w:p>
        </w:tc>
        <w:tc>
          <w:tcPr>
            <w:tcW w:w="0" w:type="auto"/>
            <w:vMerge/>
          </w:tcPr>
          <w:p w:rsidR="00941E18" w:rsidRDefault="00941E18"/>
        </w:tc>
      </w:tr>
    </w:tbl>
    <w:p w:rsidR="00941E18" w:rsidRDefault="00941E18">
      <w:pPr>
        <w:pStyle w:val="ProductList-Body"/>
      </w:pPr>
    </w:p>
    <w:p w:rsidR="00941E18" w:rsidRDefault="00A032B2">
      <w:pPr>
        <w:pStyle w:val="ProductList-Body"/>
      </w:pPr>
      <w:r>
        <w:t>Клієнти, що придбали Microsoft Office Professional 2016 у виробника оригінального обладна</w:t>
      </w:r>
      <w:r>
        <w:t>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w:t>
      </w:r>
      <w:r>
        <w:t>ання у виробника оригінального обладнання.</w:t>
      </w:r>
    </w:p>
    <w:p w:rsidR="00941E18" w:rsidRDefault="00941E18">
      <w:pPr>
        <w:pStyle w:val="ProductList-Body"/>
      </w:pPr>
    </w:p>
    <w:p w:rsidR="00941E18" w:rsidRDefault="00A032B2">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w:t>
      </w:r>
      <w:r>
        <w:t>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w:t>
      </w:r>
      <w:r>
        <w:t xml:space="preserve">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w:t>
      </w:r>
      <w:r>
        <w:t>Ліцензій.</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1Heading"/>
        <w:outlineLvl w:val="1"/>
      </w:pPr>
      <w:bookmarkStart w:id="342" w:name="_Sec574"/>
      <w:r>
        <w:t>Поновлення Підтримки програмного забезпечення</w:t>
      </w:r>
      <w:bookmarkEnd w:id="342"/>
      <w:r>
        <w:fldChar w:fldCharType="begin"/>
      </w:r>
      <w:r>
        <w:instrText xml:space="preserve"> TC "</w:instrText>
      </w:r>
      <w:bookmarkStart w:id="343" w:name="_Toc488918490"/>
      <w:r>
        <w:instrText>Поновлення Підтримки програмного забезпечення</w:instrText>
      </w:r>
      <w:bookmarkEnd w:id="343"/>
      <w:r>
        <w:instrText>" \l 2</w:instrText>
      </w:r>
      <w:r>
        <w:fldChar w:fldCharType="end"/>
      </w:r>
    </w:p>
    <w:p w:rsidR="00941E18" w:rsidRDefault="00A032B2">
      <w:pPr>
        <w:pStyle w:val="ProductList-ClauseHeading"/>
        <w:outlineLvl w:val="2"/>
      </w:pPr>
      <w:r>
        <w:t xml:space="preserve">Поновлення відшкодування </w:t>
      </w:r>
      <w:r>
        <w:t>за тою самою угодою</w:t>
      </w:r>
    </w:p>
    <w:p w:rsidR="00941E18" w:rsidRDefault="00A032B2">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w:t>
      </w:r>
      <w:r>
        <w:t>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941E18" w:rsidRDefault="00941E18">
      <w:pPr>
        <w:pStyle w:val="ProductList-Body"/>
      </w:pPr>
    </w:p>
    <w:p w:rsidR="00941E18" w:rsidRDefault="00A032B2">
      <w:pPr>
        <w:pStyle w:val="ProductList-SubClauseHeading"/>
        <w:outlineLvl w:val="3"/>
      </w:pPr>
      <w:r>
        <w:t>Open License</w:t>
      </w:r>
    </w:p>
    <w:p w:rsidR="00941E18" w:rsidRDefault="00A032B2">
      <w:pPr>
        <w:pStyle w:val="ProductList-BodyIndented"/>
      </w:pPr>
      <w:r>
        <w:t>Відшкодування в рамках Підтр</w:t>
      </w:r>
      <w:r>
        <w:t xml:space="preserve">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w:t>
      </w:r>
      <w:r>
        <w:t>закінчення дії номера авторизації.</w:t>
      </w:r>
    </w:p>
    <w:p w:rsidR="00941E18" w:rsidRDefault="00941E18">
      <w:pPr>
        <w:pStyle w:val="ProductList-BodyIndented"/>
      </w:pPr>
    </w:p>
    <w:p w:rsidR="00941E18" w:rsidRDefault="00A032B2">
      <w:pPr>
        <w:pStyle w:val="ProductList-SubClauseHeading"/>
        <w:outlineLvl w:val="3"/>
      </w:pPr>
      <w:r>
        <w:lastRenderedPageBreak/>
        <w:t>Договір «Enterprise Agreement»</w:t>
      </w:r>
    </w:p>
    <w:p w:rsidR="00941E18" w:rsidRDefault="00A032B2">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w:t>
      </w:r>
      <w:r>
        <w:t>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w:t>
      </w:r>
      <w:r>
        <w:t>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941E18" w:rsidRDefault="00941E18">
      <w:pPr>
        <w:pStyle w:val="ProductList-BodyIndented"/>
      </w:pPr>
    </w:p>
    <w:p w:rsidR="00941E18" w:rsidRDefault="00A032B2">
      <w:pPr>
        <w:pStyle w:val="ProductList-SubClauseHeading"/>
        <w:outlineLvl w:val="3"/>
      </w:pPr>
      <w:r>
        <w:t>Реєстраційна форма «Enrollment for Application Platform»</w:t>
      </w:r>
    </w:p>
    <w:p w:rsidR="00941E18" w:rsidRDefault="00A032B2">
      <w:pPr>
        <w:pStyle w:val="ProductList-BodyIndented"/>
      </w:pPr>
      <w:r>
        <w:t>Клієнти EAP, які ма</w:t>
      </w:r>
      <w:r>
        <w:t xml:space="preserve">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w:t>
      </w:r>
      <w:r>
        <w:t xml:space="preserve">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941E18" w:rsidRDefault="00941E18">
      <w:pPr>
        <w:pStyle w:val="ProductList-BodyIndented"/>
      </w:pPr>
    </w:p>
    <w:p w:rsidR="00941E18" w:rsidRDefault="00A032B2">
      <w:pPr>
        <w:pStyle w:val="ProductList-ClauseHeading"/>
        <w:outlineLvl w:val="2"/>
      </w:pPr>
      <w:r>
        <w:t xml:space="preserve">Поновлення відшкодування за </w:t>
      </w:r>
      <w:r>
        <w:t>Окремою угодою</w:t>
      </w:r>
    </w:p>
    <w:p w:rsidR="00941E18" w:rsidRDefault="00A032B2">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w:instrText>
      </w:r>
      <w:r>
        <w:instrText xml:space="preserve">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w:t>
      </w:r>
      <w:r>
        <w:t xml:space="preserve">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w:t>
      </w:r>
      <w:r>
        <w:t xml:space="preserve">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w:t>
      </w:r>
      <w:r>
        <w:t>ння.</w:t>
      </w:r>
    </w:p>
    <w:p w:rsidR="00941E18" w:rsidRDefault="00941E18">
      <w:pPr>
        <w:pStyle w:val="ProductList-Body"/>
      </w:pPr>
    </w:p>
    <w:p w:rsidR="00941E18" w:rsidRDefault="00A032B2">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w:t>
      </w:r>
      <w:r>
        <w:t>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w:t>
      </w:r>
      <w:r>
        <w:t xml:space="preserve">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w:t>
      </w:r>
      <w:r>
        <w:t>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941E18" w:rsidRDefault="00941E18">
      <w:pPr>
        <w:pStyle w:val="ProductList-Body"/>
      </w:pPr>
    </w:p>
    <w:p w:rsidR="00941E18" w:rsidRDefault="00A032B2">
      <w:pPr>
        <w:pStyle w:val="ProductList-ClauseHeading"/>
        <w:outlineLvl w:val="2"/>
      </w:pPr>
      <w:r>
        <w:t xml:space="preserve">Поновлення відшкодування в рамках Підтримки програмного забезпечення </w:t>
      </w:r>
      <w:r>
        <w:t>для Ліцензій доступу клієнта і Клієнтських ліцензій на керування</w:t>
      </w:r>
    </w:p>
    <w:p w:rsidR="00941E18" w:rsidRDefault="00A032B2">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w:t>
      </w:r>
      <w:r>
        <w:t xml:space="preserve">CAL на користувача та Ліцензіями CAL на пристрій. Цей перехід не змінює випуск Ліцензії CAL (тобто Standard на Enterprise). </w:t>
      </w:r>
    </w:p>
    <w:p w:rsidR="00941E18" w:rsidRDefault="00A032B2">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xml:space="preserve">: Клієнти, що </w:t>
      </w:r>
      <w:r>
        <w:t>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1Heading"/>
        <w:outlineLvl w:val="1"/>
      </w:pPr>
      <w:bookmarkStart w:id="344" w:name="_Sec575"/>
      <w:r>
        <w:t>Ліцензія на перехід для Продуктів, підтримку яких припинено, або Продуктів, період експлуатації яких завершився</w:t>
      </w:r>
      <w:bookmarkEnd w:id="344"/>
      <w:r>
        <w:fldChar w:fldCharType="begin"/>
      </w:r>
      <w:r>
        <w:instrText xml:space="preserve"> TC "</w:instrText>
      </w:r>
      <w:bookmarkStart w:id="345" w:name="_Toc488918491"/>
      <w:r>
        <w:instrText>Ліцензія на перехід для Продуктів, підтримку яких припинено, а</w:instrText>
      </w:r>
      <w:r>
        <w:instrText>бо Продуктів, період експлуатації яких завершився</w:instrText>
      </w:r>
      <w:bookmarkEnd w:id="345"/>
      <w:r>
        <w:instrText>" \l 2</w:instrText>
      </w:r>
      <w:r>
        <w:fldChar w:fldCharType="end"/>
      </w:r>
    </w:p>
    <w:p w:rsidR="00941E18" w:rsidRDefault="00A032B2">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w:instrText>
      </w:r>
      <w:r>
        <w:instrText xml:space="preserve">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941E18" w:rsidRDefault="00A032B2">
      <w:pPr>
        <w:pStyle w:val="ProductList-Body"/>
      </w:pPr>
      <w:r>
        <w:rPr>
          <w:b/>
          <w:color w:val="00188F"/>
        </w:rPr>
        <w:t>«Ліцензія на перехід»</w:t>
      </w:r>
      <w:r>
        <w:t xml:space="preserve"> у значенні, що застосовується в цьому д</w:t>
      </w:r>
      <w:r>
        <w:t>окументі, – права, надані в Записі товару, який посилається на цей розділ.</w:t>
      </w:r>
    </w:p>
    <w:p w:rsidR="00941E18" w:rsidRDefault="00941E18">
      <w:pPr>
        <w:pStyle w:val="ProductList-Body"/>
      </w:pPr>
    </w:p>
    <w:p w:rsidR="00941E18" w:rsidRDefault="00A032B2">
      <w:pPr>
        <w:pStyle w:val="ProductList-Body"/>
      </w:pPr>
      <w:r>
        <w:t>За винятком випадків, коли в Записі товару зазначено інше:</w:t>
      </w:r>
    </w:p>
    <w:p w:rsidR="00941E18" w:rsidRDefault="00A032B2" w:rsidP="001E648E">
      <w:pPr>
        <w:pStyle w:val="ProductList-Bullet"/>
        <w:numPr>
          <w:ilvl w:val="0"/>
          <w:numId w:val="41"/>
        </w:numPr>
      </w:pPr>
      <w:r>
        <w:t>Клієнт може оновити програмне забезпечення згідно з Ліцензією на перехід і використовувати його замість програмного забез</w:t>
      </w:r>
      <w:r>
        <w:t>печення, передбаченого Ліцензією на оновлення. Клієнт не повинен використовувати програмне забезпечення згідно з обома ліцензіями одночасно.</w:t>
      </w:r>
    </w:p>
    <w:p w:rsidR="00941E18" w:rsidRDefault="00A032B2" w:rsidP="001E648E">
      <w:pPr>
        <w:pStyle w:val="ProductList-Bullet"/>
        <w:numPr>
          <w:ilvl w:val="0"/>
          <w:numId w:val="41"/>
        </w:numPr>
      </w:pPr>
      <w:r>
        <w:t>Ліцензії на перехід надаються за коефіцієнтом 1:1: одна Ліцензія на перехід до кожної Ліцензії на оновлення Клієнта</w:t>
      </w:r>
      <w:r>
        <w:t>.</w:t>
      </w:r>
    </w:p>
    <w:p w:rsidR="00941E18" w:rsidRDefault="00A032B2" w:rsidP="001E648E">
      <w:pPr>
        <w:pStyle w:val="ProductList-Bullet"/>
        <w:numPr>
          <w:ilvl w:val="0"/>
          <w:numId w:val="41"/>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w:t>
      </w:r>
      <w:r>
        <w:t>ензією на перехід, закінчується, коли закінчується дія початкової Ліцензії на оновлення.</w:t>
      </w:r>
    </w:p>
    <w:p w:rsidR="00941E18" w:rsidRDefault="00A032B2" w:rsidP="001E648E">
      <w:pPr>
        <w:pStyle w:val="ProductList-Bullet"/>
        <w:numPr>
          <w:ilvl w:val="0"/>
          <w:numId w:val="41"/>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w:t>
      </w:r>
      <w:r>
        <w:t>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w:t>
      </w:r>
      <w:r>
        <w:t>erprise Subscription Agreement» або угодами «Open Value Subscription»).</w:t>
      </w:r>
    </w:p>
    <w:p w:rsidR="00941E18" w:rsidRDefault="00A032B2" w:rsidP="001E648E">
      <w:pPr>
        <w:pStyle w:val="ProductList-Bullet"/>
        <w:numPr>
          <w:ilvl w:val="0"/>
          <w:numId w:val="41"/>
        </w:numPr>
      </w:pPr>
      <w:r>
        <w:t>Клієнт не повинен передавати Ліцензії на перехід окремо від Ліцензій на оновлення.</w:t>
      </w:r>
    </w:p>
    <w:p w:rsidR="00941E18" w:rsidRDefault="00A032B2" w:rsidP="001E648E">
      <w:pPr>
        <w:pStyle w:val="ProductList-Bullet"/>
        <w:numPr>
          <w:ilvl w:val="0"/>
          <w:numId w:val="41"/>
        </w:numPr>
      </w:pPr>
      <w:r>
        <w:t>Згодом придбані ліцензії на той самий Продукт, підтримку якого припинено, протягом того самого строку</w:t>
      </w:r>
      <w:r>
        <w:t xml:space="preserve"> реєстрації згідно з угодою «Enterprise» або договором «Enterprise Subscription Agreement», угодою «Open Value Subscription» або Реєстраційною </w:t>
      </w:r>
      <w:r>
        <w:lastRenderedPageBreak/>
        <w:t xml:space="preserve">формою «Enrollment for Education Solutions» у рамках запланованого Клієнтом процесу уточнення також є Ліцензіями </w:t>
      </w:r>
      <w:r>
        <w:t xml:space="preserve">на оновлення для цілей надання ліцензії. Відшкодування для Продуктів за угодами про передплату має бути безперервним. </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Offering1Heading"/>
        <w:outlineLvl w:val="1"/>
      </w:pPr>
      <w:bookmarkStart w:id="346" w:name="_Sec576"/>
      <w:r>
        <w:t xml:space="preserve">Переваги Підтримки </w:t>
      </w:r>
      <w:r>
        <w:t>програмного забезпечення</w:t>
      </w:r>
      <w:bookmarkEnd w:id="346"/>
      <w:r>
        <w:fldChar w:fldCharType="begin"/>
      </w:r>
      <w:r>
        <w:instrText xml:space="preserve"> TC "</w:instrText>
      </w:r>
      <w:bookmarkStart w:id="347" w:name="_Toc488918492"/>
      <w:r>
        <w:instrText>Переваги Підтримки програмного забезпечення</w:instrText>
      </w:r>
      <w:bookmarkEnd w:id="347"/>
      <w:r>
        <w:instrText>" \l 2</w:instrText>
      </w:r>
      <w:r>
        <w:fldChar w:fldCharType="end"/>
      </w:r>
    </w:p>
    <w:p w:rsidR="00941E18" w:rsidRDefault="00A032B2">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w:t>
      </w:r>
      <w:r>
        <w:t>-якого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w:t>
      </w:r>
      <w:r>
        <w:t>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w:t>
      </w:r>
      <w:r>
        <w:t>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w:t>
      </w:r>
      <w:r>
        <w:t>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w:t>
      </w:r>
      <w:r>
        <w:t xml:space="preserve">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w:t>
      </w:r>
      <w:r>
        <w:t>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53"/>
        <w:gridCol w:w="1783"/>
        <w:gridCol w:w="1769"/>
        <w:gridCol w:w="1785"/>
      </w:tblGrid>
      <w:tr w:rsidR="00941E1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jc w:val="center"/>
            </w:pPr>
            <w:r>
              <w:rPr>
                <w:color w:val="FFFFFF"/>
              </w:rPr>
              <w:t>Група серверів</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hyperlink w:anchor="_Sec577">
              <w:r>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hyperlink w:anchor="_Sec580">
              <w:r>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hyperlink w:anchor="_Sec581">
              <w:r>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hyperlink w:anchor="_Sec755">
              <w:r>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hyperlink w:anchor="_Sec841">
              <w:r>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hyperlink w:anchor="_Sec582">
              <w:r>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hyperlink w:anchor="_Sec583">
              <w:r>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hyperlink w:anchor="_Sec584">
              <w:r>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hyperlink w:anchor="_Sec585">
              <w:r>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hyperlink w:anchor="_Sec587">
              <w:r>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hyperlink w:anchor="_Sec588">
              <w:r>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hyperlink w:anchor="_Sec589">
              <w:r>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hyperlink w:anchor="_Sec590">
              <w:r>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hyperlink w:anchor="_Sec841">
              <w:r>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hyperlink w:anchor="_Sec652">
              <w:r>
                <w:rPr>
                  <w:color w:val="00467F"/>
                  <w:u w:val="single"/>
                </w:rPr>
                <w:t>Права на віртуалізацію для Windows і настільних комп’ютерів з Window</w:t>
              </w:r>
              <w:r>
                <w:rPr>
                  <w:color w:val="00467F"/>
                  <w:u w:val="single"/>
                </w:rPr>
                <w:t>s Embedded</w:t>
              </w:r>
            </w:hyperlink>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jc w:val="center"/>
            </w:pPr>
          </w:p>
        </w:tc>
      </w:tr>
    </w:tbl>
    <w:p w:rsidR="00941E18" w:rsidRDefault="00941E18">
      <w:pPr>
        <w:pStyle w:val="ProductList-Body"/>
      </w:pPr>
    </w:p>
    <w:p w:rsidR="00941E18" w:rsidRDefault="00A032B2">
      <w:pPr>
        <w:pStyle w:val="ProductList-ClauseHeading"/>
        <w:outlineLvl w:val="2"/>
      </w:pPr>
      <w:bookmarkStart w:id="348" w:name="_Sec577"/>
      <w:r>
        <w:t>Права на нові версії</w:t>
      </w:r>
      <w:bookmarkEnd w:id="348"/>
    </w:p>
    <w:p w:rsidR="00941E18" w:rsidRDefault="00A032B2">
      <w:pPr>
        <w:pStyle w:val="ProductList-Body"/>
      </w:pPr>
      <w:r>
        <w:t>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w:t>
      </w:r>
      <w:r>
        <w:t xml:space="preserve">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w:instrText>
      </w:r>
      <w:r>
        <w:instrText xml:space="preserve">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rsidR="00941E18" w:rsidRDefault="00941E18">
      <w:pPr>
        <w:pStyle w:val="ProductList-Body"/>
      </w:pPr>
    </w:p>
    <w:p w:rsidR="00941E18" w:rsidRDefault="00A032B2">
      <w:pPr>
        <w:pStyle w:val="ProductList-ClauseHeading"/>
        <w:outlineLvl w:val="2"/>
      </w:pPr>
      <w:bookmarkStart w:id="349" w:name="_Sec931"/>
      <w:r>
        <w:t>Розрахунок балів переваг Підтримки програмного забезпечення</w:t>
      </w:r>
      <w:bookmarkEnd w:id="349"/>
    </w:p>
    <w:p w:rsidR="00941E18" w:rsidRDefault="00A032B2">
      <w:pPr>
        <w:pStyle w:val="ProductList-Body"/>
      </w:pPr>
      <w:r>
        <w:t>Права на переваги розраховуються за бальною системою оцінки для перелічених нижче переваг.</w:t>
      </w:r>
    </w:p>
    <w:p w:rsidR="00941E18" w:rsidRDefault="00A032B2" w:rsidP="001E648E">
      <w:pPr>
        <w:pStyle w:val="ProductList-Bullet"/>
        <w:numPr>
          <w:ilvl w:val="0"/>
          <w:numId w:val="42"/>
        </w:numPr>
      </w:pPr>
      <w:r>
        <w:t>Послуги з планування</w:t>
      </w:r>
    </w:p>
    <w:p w:rsidR="00941E18" w:rsidRDefault="00A032B2" w:rsidP="001E648E">
      <w:pPr>
        <w:pStyle w:val="ProductList-Bullet"/>
        <w:numPr>
          <w:ilvl w:val="0"/>
          <w:numId w:val="42"/>
        </w:numPr>
      </w:pPr>
      <w:r>
        <w:t>Ваучери на навчання</w:t>
      </w:r>
    </w:p>
    <w:p w:rsidR="00941E18" w:rsidRDefault="00A032B2" w:rsidP="001E648E">
      <w:pPr>
        <w:pStyle w:val="ProductList-Bullet"/>
        <w:numPr>
          <w:ilvl w:val="0"/>
          <w:numId w:val="42"/>
        </w:numPr>
      </w:pPr>
      <w:r>
        <w:t>Цілодобова телефонна підтримка з вирішення проблем без вихідних (лише в MPSA)</w:t>
      </w:r>
    </w:p>
    <w:p w:rsidR="00941E18" w:rsidRDefault="00A032B2">
      <w:pPr>
        <w:pStyle w:val="ProductList-Body"/>
      </w:pPr>
      <w:r>
        <w:t>Бали Переваг підтримки програмного забезпеченн</w:t>
      </w:r>
      <w:r>
        <w:t>я розраховуються на основі кількості відповідних ліцензій, відповідних категорій і балів, повʹязаних із відповідними продуктами, як показано в списку в наведеній нижче таблиці. Бали за різними угодами, реєстраційними формами або Обліковими записами покупця</w:t>
      </w:r>
      <w:r>
        <w:t xml:space="preserve">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w:t>
      </w:r>
      <w:r>
        <w:t>хування прав на отримання переваг.</w:t>
      </w:r>
    </w:p>
    <w:tbl>
      <w:tblPr>
        <w:tblStyle w:val="PURTable"/>
        <w:tblW w:w="0" w:type="dxa"/>
        <w:tblLook w:val="04A0" w:firstRow="1" w:lastRow="0" w:firstColumn="1" w:lastColumn="0" w:noHBand="0" w:noVBand="1"/>
      </w:tblPr>
      <w:tblGrid>
        <w:gridCol w:w="9336"/>
        <w:gridCol w:w="1454"/>
      </w:tblGrid>
      <w:tr w:rsidR="00941E1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41E18" w:rsidRDefault="00A032B2">
            <w:pPr>
              <w:pStyle w:val="ProductList-TableBody"/>
            </w:pPr>
            <w:r>
              <w:rPr>
                <w:color w:val="FFFFFF"/>
              </w:rPr>
              <w:lastRenderedPageBreak/>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41E18" w:rsidRDefault="00A032B2">
            <w:pPr>
              <w:pStyle w:val="ProductList-TableBody"/>
            </w:pPr>
            <w:r>
              <w:rPr>
                <w:color w:val="FFFFFF"/>
              </w:rPr>
              <w:t>Бали</w:t>
            </w:r>
          </w:p>
        </w:tc>
      </w:tr>
      <w:tr w:rsidR="00941E18">
        <w:tc>
          <w:tcPr>
            <w:tcW w:w="105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w:t>
            </w:r>
            <w:r>
              <w:t>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1</w:t>
            </w:r>
          </w:p>
        </w:tc>
      </w:tr>
      <w:tr w:rsidR="00941E18">
        <w:tc>
          <w:tcPr>
            <w:tcW w:w="105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Ліцензія доступу клієнта Microsoft Dynamics 365 for Customer Service, ліцензія доступу клієнта Microsoft Dynamics 365 for Sales, Dynamics 365 for Operatio</w:t>
            </w:r>
            <w:r>
              <w:t>ns Server, ліцензія доступу клієнта Microsoft Dynamics 365 for Operations Activity, функціональна ліцензія доступу клієнта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2</w:t>
            </w:r>
          </w:p>
        </w:tc>
      </w:tr>
      <w:tr w:rsidR="00941E18">
        <w:tc>
          <w:tcPr>
            <w:tcW w:w="105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5</w:t>
            </w:r>
          </w:p>
        </w:tc>
      </w:tr>
      <w:tr w:rsidR="00941E18">
        <w:tc>
          <w:tcPr>
            <w:tcW w:w="105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10</w:t>
            </w:r>
          </w:p>
        </w:tc>
      </w:tr>
      <w:tr w:rsidR="00941E18">
        <w:tc>
          <w:tcPr>
            <w:tcW w:w="105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Випуск SQL Server Standard, випуск Windows Server Standard, ліцензія на керування сервером System Center St</w:t>
            </w:r>
            <w:r>
              <w: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25</w:t>
            </w:r>
          </w:p>
        </w:tc>
      </w:tr>
      <w:tr w:rsidR="00941E18">
        <w:tc>
          <w:tcPr>
            <w:tcW w:w="105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Випуск SQL Server Ent</w:t>
            </w:r>
            <w:r>
              <w: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50</w:t>
            </w:r>
          </w:p>
        </w:tc>
      </w:tr>
      <w:tr w:rsidR="00941E18">
        <w:tc>
          <w:tcPr>
            <w:tcW w:w="105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Випуск SQL Server Data Center, SQL Parallel Data Warehouse, випуск Windows Server Datacenter, Microsoft Dynamics AX Standard Commerce Core</w:t>
            </w:r>
            <w:r>
              <w:t xml:space="preserv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75</w:t>
            </w:r>
          </w:p>
        </w:tc>
      </w:tr>
    </w:tbl>
    <w:p w:rsidR="00941E18" w:rsidRDefault="00A032B2">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941E18" w:rsidRDefault="00941E18">
      <w:pPr>
        <w:pStyle w:val="ProductList-Body"/>
      </w:pPr>
    </w:p>
    <w:p w:rsidR="00941E18" w:rsidRDefault="00A032B2">
      <w:pPr>
        <w:pStyle w:val="ProductList-ClauseHeading"/>
        <w:outlineLvl w:val="2"/>
      </w:pPr>
      <w:bookmarkStart w:id="350" w:name="_Sec579"/>
      <w:r>
        <w:t>Онлайнові служби Office і Office Online Server</w:t>
      </w:r>
      <w:bookmarkEnd w:id="350"/>
    </w:p>
    <w:p w:rsidR="00941E18" w:rsidRDefault="00A032B2">
      <w:pPr>
        <w:pStyle w:val="ProductList-Body"/>
      </w:pPr>
      <w:r>
        <w:t>Користувачі п</w:t>
      </w:r>
      <w:r>
        <w:t xml:space="preserve">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w:instrText>
      </w:r>
      <w:r>
        <w:instrText xml:space="preserve">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w:instrText>
      </w:r>
      <w:r>
        <w:instrText xml:space="preserve">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w:t>
      </w:r>
      <w:r>
        <w:t>кументів із будь-якого пристрою.</w:t>
      </w:r>
    </w:p>
    <w:tbl>
      <w:tblPr>
        <w:tblStyle w:val="PURTable"/>
        <w:tblW w:w="0" w:type="dxa"/>
        <w:tblLook w:val="04A0" w:firstRow="1" w:lastRow="0" w:firstColumn="1" w:lastColumn="0" w:noHBand="0" w:noVBand="1"/>
      </w:tblPr>
      <w:tblGrid>
        <w:gridCol w:w="5376"/>
        <w:gridCol w:w="5414"/>
      </w:tblGrid>
      <w:tr w:rsidR="00941E1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Права на Office Online</w:t>
            </w:r>
          </w:p>
        </w:tc>
      </w:tr>
      <w:tr w:rsidR="00941E18">
        <w:tc>
          <w:tcPr>
            <w:tcW w:w="60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Office Standard</w:t>
            </w:r>
            <w:r>
              <w:fldChar w:fldCharType="begin"/>
            </w:r>
            <w:r>
              <w:instrText xml:space="preserve"> XE "Office Standard" </w:instrText>
            </w:r>
            <w:r>
              <w:fldChar w:fldCharType="end"/>
            </w:r>
          </w:p>
          <w:p w:rsidR="00941E18" w:rsidRDefault="00A032B2">
            <w:pPr>
              <w:pStyle w:val="ProductList-TableBody"/>
            </w:pPr>
            <w:r>
              <w:t>Office Professional Plus</w:t>
            </w:r>
            <w:r>
              <w:fldChar w:fldCharType="begin"/>
            </w:r>
            <w:r>
              <w:instrText xml:space="preserve"> XE "Office Professional Plus" </w:instrText>
            </w:r>
            <w:r>
              <w:fldChar w:fldCharType="end"/>
            </w:r>
          </w:p>
          <w:p w:rsidR="00941E18" w:rsidRDefault="00A032B2">
            <w:pPr>
              <w:pStyle w:val="ProductList-TableBody"/>
            </w:pPr>
            <w:r>
              <w:t>Office для Mac Standard</w:t>
            </w:r>
            <w:r>
              <w:fldChar w:fldCharType="begin"/>
            </w:r>
            <w:r>
              <w:instrText xml:space="preserve"> XE "</w:instrText>
            </w:r>
            <w:r>
              <w:instrText xml:space="preserve">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Office Online для служби Office 365</w:t>
            </w:r>
            <w:r>
              <w:fldChar w:fldCharType="begin"/>
            </w:r>
            <w:r>
              <w:instrText xml:space="preserve"> XE "Office Online для служби Office 365" </w:instrText>
            </w:r>
            <w:r>
              <w:fldChar w:fldCharType="end"/>
            </w:r>
          </w:p>
          <w:p w:rsidR="00941E18" w:rsidRDefault="00A032B2">
            <w:pPr>
              <w:pStyle w:val="ProductList-TableBody"/>
            </w:pPr>
            <w:r>
              <w:t>Office Online Server</w:t>
            </w:r>
          </w:p>
        </w:tc>
      </w:tr>
    </w:tbl>
    <w:p w:rsidR="00941E18" w:rsidRDefault="00A032B2">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w:instrText>
      </w:r>
      <w:r>
        <w:instrText xml:space="preserve"> Online" </w:instrText>
      </w:r>
      <w:r>
        <w:fldChar w:fldCharType="end"/>
      </w:r>
      <w:r>
        <w:rPr>
          <w:i/>
        </w:rPr>
        <w:t xml:space="preserve"> або OneDrive для бізнесу.</w:t>
      </w:r>
    </w:p>
    <w:p w:rsidR="00941E18" w:rsidRDefault="00941E18">
      <w:pPr>
        <w:pStyle w:val="ProductList-Body"/>
      </w:pPr>
    </w:p>
    <w:p w:rsidR="00941E18" w:rsidRDefault="00A032B2">
      <w:pPr>
        <w:pStyle w:val="ProductList-ClauseHeading"/>
        <w:outlineLvl w:val="2"/>
      </w:pPr>
      <w:bookmarkStart w:id="351" w:name="_Sec580"/>
      <w:r>
        <w:t>Послуги з планування</w:t>
      </w:r>
      <w:bookmarkEnd w:id="351"/>
    </w:p>
    <w:p w:rsidR="00941E18" w:rsidRDefault="00A032B2">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w:t>
      </w:r>
      <w:r>
        <w:t>пах «Програма» та «Сервер». Перевага «Послуги з планування» надає кваліфікованим клієнтам попередньо визначені спеціальні пропозиції послуг.</w:t>
      </w:r>
    </w:p>
    <w:p w:rsidR="00941E18" w:rsidRDefault="00941E18">
      <w:pPr>
        <w:pStyle w:val="ProductList-Body"/>
      </w:pPr>
    </w:p>
    <w:p w:rsidR="00941E18" w:rsidRDefault="00A032B2">
      <w:pPr>
        <w:pStyle w:val="ProductList-Body"/>
      </w:pPr>
      <w:r>
        <w:t>Кваліфіковані клієнти отримують певну кількість днів Послуг із планування відповідно до кількості балів для перева</w:t>
      </w:r>
      <w:r>
        <w:t>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021"/>
        <w:gridCol w:w="1769"/>
      </w:tblGrid>
      <w:tr w:rsidR="00941E1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jc w:val="center"/>
            </w:pPr>
            <w:r>
              <w:rPr>
                <w:color w:val="FFFFFF"/>
              </w:rPr>
              <w:t>Бали</w:t>
            </w:r>
          </w:p>
        </w:tc>
      </w:tr>
      <w:tr w:rsidR="00941E18">
        <w:tc>
          <w:tcPr>
            <w:tcW w:w="101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w:t>
            </w:r>
            <w:r>
              <w:t>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1</w:t>
            </w:r>
          </w:p>
        </w:tc>
      </w:tr>
      <w:tr w:rsidR="00941E18">
        <w:tc>
          <w:tcPr>
            <w:tcW w:w="101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Ліцензія доступу клієнта Microsoft Dynamics 365 for Customer Service</w:t>
            </w:r>
            <w:r>
              <w:fldChar w:fldCharType="begin"/>
            </w:r>
            <w:r>
              <w:instrText xml:space="preserve"> XE "Ліцензія доступу клієнта Microsoft Dynamics 365 for Customer Service" </w:instrText>
            </w:r>
            <w:r>
              <w:fldChar w:fldCharType="end"/>
            </w:r>
            <w:r>
              <w:t>, ліцензія доступу кл</w:t>
            </w:r>
            <w:r>
              <w:t>ієнта Microsoft Dynamics 365 for Sales</w:t>
            </w:r>
            <w:r>
              <w:fldChar w:fldCharType="begin"/>
            </w:r>
            <w:r>
              <w:instrText xml:space="preserve"> XE "ліцензія доступу клієнта Microsoft Dynamics 365 for Sales" </w:instrText>
            </w:r>
            <w:r>
              <w:fldChar w:fldCharType="end"/>
            </w:r>
            <w:r>
              <w:t>, Dynamics 365 for Operations Server</w:t>
            </w:r>
            <w:r>
              <w:fldChar w:fldCharType="begin"/>
            </w:r>
            <w:r>
              <w:instrText xml:space="preserve"> XE "Dynamics 365 for Operations Server" </w:instrText>
            </w:r>
            <w:r>
              <w:fldChar w:fldCharType="end"/>
            </w:r>
            <w:r>
              <w:t>, ліцензія доступу клієнта Microsoft Dynamics 365 for Operations Activity</w:t>
            </w:r>
            <w:r>
              <w:fldChar w:fldCharType="begin"/>
            </w:r>
            <w:r>
              <w:instrText xml:space="preserve"> XE "ліцензія доступу клієнта Microsoft Dynamics 365 for Operations Activity" </w:instrText>
            </w:r>
            <w:r>
              <w:fldChar w:fldCharType="end"/>
            </w:r>
            <w:r>
              <w:t>, функціональна ліцензія доступу клієнта Microsoft Dynamics AX</w:t>
            </w:r>
            <w:r>
              <w:fldChar w:fldCharType="begin"/>
            </w:r>
            <w:r>
              <w:instrText xml:space="preserve"> XE "функціональна ліцензія доступу клієнта Microsoft Dynamics AX" </w:instrText>
            </w:r>
            <w:r>
              <w:fldChar w:fldCharType="end"/>
            </w:r>
            <w:r>
              <w:t>, Microsoft Dynamics AX Store Server</w:t>
            </w:r>
            <w:r>
              <w:fldChar w:fldCharType="begin"/>
            </w:r>
            <w:r>
              <w:instrText xml:space="preserve"> XE "Micr</w:instrText>
            </w:r>
            <w:r>
              <w:instrText xml:space="preserve">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2</w:t>
            </w:r>
          </w:p>
        </w:tc>
      </w:tr>
      <w:tr w:rsidR="00941E18">
        <w:tc>
          <w:tcPr>
            <w:tcW w:w="101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w:t>
            </w:r>
            <w:r>
              <w:t>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Visual Studio Professional</w:t>
            </w:r>
            <w:r>
              <w:fldChar w:fldCharType="begin"/>
            </w:r>
            <w:r>
              <w:instrText xml:space="preserve"> XE</w:instrText>
            </w:r>
            <w:r>
              <w:instrText xml:space="preserve"> "передплата Visual Studio Professional" </w:instrText>
            </w:r>
            <w:r>
              <w:fldChar w:fldCharType="end"/>
            </w:r>
            <w:r>
              <w:t>, передплата Visual Studio Test Professional</w:t>
            </w:r>
            <w:r>
              <w:fldChar w:fldCharType="begin"/>
            </w:r>
            <w:r>
              <w:instrText xml:space="preserve"> XE "передплата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w:instrText>
            </w:r>
            <w:r>
              <w:instrText xml:space="preserve">oft Dynamics AX" </w:instrText>
            </w:r>
            <w:r>
              <w:fldChar w:fldCharType="end"/>
            </w:r>
            <w:r>
              <w:t>, ліцензія доступу клієнта Microsoft Dynamics 365 for Operations</w:t>
            </w:r>
            <w:r>
              <w:fldChar w:fldCharType="begin"/>
            </w:r>
            <w:r>
              <w:instrText xml:space="preserve"> XE "ліцензія доступу клієнта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25</w:t>
            </w:r>
          </w:p>
        </w:tc>
      </w:tr>
      <w:tr w:rsidR="00941E18">
        <w:tc>
          <w:tcPr>
            <w:tcW w:w="101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Випуск SQL Server Enterprise</w:t>
            </w:r>
            <w:r>
              <w:fldChar w:fldCharType="begin"/>
            </w:r>
            <w:r>
              <w:instrText xml:space="preserve"> XE "Випуск SQL Server Enterprise" </w:instrText>
            </w:r>
            <w:r>
              <w:fldChar w:fldCharType="end"/>
            </w:r>
            <w:r>
              <w:t>, SQL Server Business Intelligen</w:t>
            </w:r>
            <w:r>
              <w:t>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50</w:t>
            </w:r>
          </w:p>
        </w:tc>
      </w:tr>
      <w:tr w:rsidR="00941E18">
        <w:tc>
          <w:tcPr>
            <w:tcW w:w="101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Випуск SQL Server Data Center</w:t>
            </w:r>
            <w:r>
              <w:fldChar w:fldCharType="begin"/>
            </w:r>
            <w:r>
              <w:instrText xml:space="preserve"> XE "</w:instrText>
            </w:r>
            <w:r>
              <w:instrText xml:space="preserve">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w:instrText>
            </w:r>
            <w:r>
              <w:instrText xml:space="preserv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75</w:t>
            </w:r>
          </w:p>
        </w:tc>
      </w:tr>
    </w:tbl>
    <w:p w:rsidR="00941E18" w:rsidRDefault="00A032B2">
      <w:pPr>
        <w:pStyle w:val="ProductList-Body"/>
      </w:pPr>
      <w:r>
        <w:rPr>
          <w:b/>
          <w:i/>
        </w:rPr>
        <w:t>Примітка:</w:t>
      </w:r>
      <w:r>
        <w:rPr>
          <w:i/>
        </w:rPr>
        <w:t xml:space="preserve"> Відомості стосовно ліцензій SQL CAL див. у таблиці «Набори ліцензій CAL Suite» </w:t>
      </w:r>
      <w:r>
        <w:rPr>
          <w:i/>
        </w:rPr>
        <w:t>у цьому розділі</w:t>
      </w:r>
    </w:p>
    <w:p w:rsidR="00941E18" w:rsidRDefault="00941E18">
      <w:pPr>
        <w:pStyle w:val="ProductList-Body"/>
      </w:pPr>
    </w:p>
    <w:p w:rsidR="00941E18" w:rsidRDefault="00A032B2">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941E1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41E18" w:rsidRDefault="00A032B2">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→399,99</w:t>
            </w:r>
            <w:r>
              <w:t>9</w:t>
            </w:r>
          </w:p>
        </w:tc>
        <w:tc>
          <w:tcPr>
            <w:tcW w:w="110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600,000+</w:t>
            </w:r>
          </w:p>
        </w:tc>
      </w:tr>
      <w:tr w:rsidR="00941E1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41E18" w:rsidRDefault="00A032B2">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75</w:t>
            </w:r>
          </w:p>
        </w:tc>
      </w:tr>
    </w:tbl>
    <w:p w:rsidR="00941E18" w:rsidRDefault="00941E18">
      <w:pPr>
        <w:pStyle w:val="ProductList-Body"/>
      </w:pPr>
    </w:p>
    <w:p w:rsidR="00941E18" w:rsidRDefault="00A032B2">
      <w:pPr>
        <w:pStyle w:val="ProductList-Body"/>
      </w:pPr>
      <w:r>
        <w:t>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w:instrText>
      </w:r>
      <w:r>
        <w:instrText xml:space="preserve">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69"/>
        <w:gridCol w:w="1397"/>
        <w:gridCol w:w="1521"/>
        <w:gridCol w:w="1536"/>
        <w:gridCol w:w="1551"/>
        <w:gridCol w:w="1551"/>
        <w:gridCol w:w="1565"/>
      </w:tblGrid>
      <w:tr w:rsidR="00941E1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41E18" w:rsidRDefault="00A032B2">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41E18" w:rsidRDefault="00A032B2">
            <w:pPr>
              <w:pStyle w:val="ProductList-TableBody"/>
            </w:pPr>
            <w:r>
              <w:t>→600,000+</w:t>
            </w:r>
          </w:p>
        </w:tc>
      </w:tr>
      <w:tr w:rsidR="00941E1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41E18" w:rsidRDefault="00A032B2">
            <w:pPr>
              <w:pStyle w:val="ProductList-TableBody"/>
            </w:pPr>
            <w:r>
              <w:lastRenderedPageBreak/>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12</w:t>
            </w:r>
          </w:p>
        </w:tc>
      </w:tr>
    </w:tbl>
    <w:p w:rsidR="00941E18" w:rsidRDefault="00A032B2">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47">
        <w:r>
          <w:rPr>
            <w:color w:val="00467F"/>
            <w:u w:val="single"/>
          </w:rPr>
          <w:t>http://www.microsoft.com/licensing/software-assurance/planning-services-overview.aspx</w:t>
        </w:r>
      </w:hyperlink>
      <w:r>
        <w:t xml:space="preserve">. </w:t>
      </w:r>
    </w:p>
    <w:p w:rsidR="00941E18" w:rsidRDefault="00941E18">
      <w:pPr>
        <w:pStyle w:val="ProductList-Body"/>
      </w:pPr>
    </w:p>
    <w:p w:rsidR="00941E18" w:rsidRDefault="00A032B2">
      <w:pPr>
        <w:pStyle w:val="ProductList-Body"/>
      </w:pPr>
      <w:r>
        <w:t>Список доступних послуг і пов’язаних рівнів послуг може змінюватися у будь-який час. Кваліфіковані постачал</w:t>
      </w:r>
      <w:r>
        <w:t>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w:t>
      </w:r>
      <w:r>
        <w:t>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w:t>
      </w:r>
      <w:r>
        <w:t>ання», доступні для перетворення.</w:t>
      </w:r>
    </w:p>
    <w:p w:rsidR="00941E18" w:rsidRDefault="00A032B2" w:rsidP="001E648E">
      <w:pPr>
        <w:pStyle w:val="ProductList-Bullet"/>
        <w:numPr>
          <w:ilvl w:val="0"/>
          <w:numId w:val="43"/>
        </w:numPr>
      </w:pPr>
      <w:r>
        <w:t>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w:t>
      </w:r>
      <w:r>
        <w:t xml:space="preserve">ьником. Клієнт може переглянути список Кваліфікованих постачальників тут: </w:t>
      </w:r>
      <w:hyperlink r:id="rId148">
        <w:r>
          <w:rPr>
            <w:color w:val="00467F"/>
            <w:u w:val="single"/>
          </w:rPr>
          <w:t>http://directory.partners.extranet.microsoft.com/psbproviders</w:t>
        </w:r>
      </w:hyperlink>
    </w:p>
    <w:p w:rsidR="00941E18" w:rsidRDefault="00A032B2" w:rsidP="001E648E">
      <w:pPr>
        <w:pStyle w:val="ProductList-Bullet"/>
        <w:numPr>
          <w:ilvl w:val="0"/>
          <w:numId w:val="43"/>
        </w:numPr>
      </w:pPr>
      <w:r>
        <w:t>Проекти Послуг із планування передбачаю</w:t>
      </w:r>
      <w:r>
        <w:t>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rsidR="00941E18" w:rsidRDefault="00A032B2" w:rsidP="001E648E">
      <w:pPr>
        <w:pStyle w:val="ProductList-Bullet"/>
        <w:numPr>
          <w:ilvl w:val="0"/>
          <w:numId w:val="43"/>
        </w:numPr>
      </w:pPr>
      <w:r>
        <w:t>Ваучери на Послуги з планування може одержати лише клієнт, який має п</w:t>
      </w:r>
      <w:r>
        <w:t>раво на цю перевагу.</w:t>
      </w:r>
    </w:p>
    <w:p w:rsidR="00941E18" w:rsidRDefault="00A032B2" w:rsidP="001E648E">
      <w:pPr>
        <w:pStyle w:val="ProductList-Bullet"/>
        <w:numPr>
          <w:ilvl w:val="0"/>
          <w:numId w:val="43"/>
        </w:numPr>
      </w:pPr>
      <w:r>
        <w:t>Ваучери на Послуги з планування не можна обмінювати на готівку, грошові кошти або інший корисливий інтерес.</w:t>
      </w:r>
    </w:p>
    <w:p w:rsidR="00941E18" w:rsidRDefault="00A032B2" w:rsidP="001E648E">
      <w:pPr>
        <w:pStyle w:val="ProductList-Bullet"/>
        <w:numPr>
          <w:ilvl w:val="0"/>
          <w:numId w:val="43"/>
        </w:numPr>
      </w:pPr>
      <w:r>
        <w:t>Зменшення відповідного відшкодування в рамках Підтримки програмного забезпечення в результаті повернень та інших коригувань вис</w:t>
      </w:r>
      <w:r>
        <w:t>тавлення рахунків, якщо дозволено, можуть зменшити кількість днів Послуг з планування, на які Клієнт має право.</w:t>
      </w:r>
    </w:p>
    <w:p w:rsidR="00941E18" w:rsidRDefault="00A032B2" w:rsidP="001E648E">
      <w:pPr>
        <w:pStyle w:val="ProductList-Bullet"/>
        <w:numPr>
          <w:ilvl w:val="0"/>
          <w:numId w:val="43"/>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w:t>
      </w:r>
      <w:r>
        <w:t xml:space="preserve"> типом проекту.</w:t>
      </w:r>
    </w:p>
    <w:p w:rsidR="00941E18" w:rsidRDefault="00A032B2" w:rsidP="001E648E">
      <w:pPr>
        <w:pStyle w:val="ProductList-Bullet"/>
        <w:numPr>
          <w:ilvl w:val="0"/>
          <w:numId w:val="43"/>
        </w:numPr>
      </w:pPr>
      <w:r>
        <w:t>Ваучери є чинними лише у відносинах з кваліфікованими Постачальниками для конкретного типу послуг, для якого ваучер одержується.</w:t>
      </w:r>
    </w:p>
    <w:p w:rsidR="00941E18" w:rsidRDefault="00A032B2" w:rsidP="001E648E">
      <w:pPr>
        <w:pStyle w:val="ProductList-Bullet"/>
        <w:numPr>
          <w:ilvl w:val="0"/>
          <w:numId w:val="43"/>
        </w:numPr>
      </w:pPr>
      <w:r>
        <w:t>Ваучери повинні призначатися протягом періоду дії відшкодування в рамках Підтримки програмного забезпечення.</w:t>
      </w:r>
    </w:p>
    <w:p w:rsidR="00941E18" w:rsidRDefault="00A032B2" w:rsidP="001E648E">
      <w:pPr>
        <w:pStyle w:val="ProductList-Bullet"/>
        <w:numPr>
          <w:ilvl w:val="0"/>
          <w:numId w:val="43"/>
        </w:numPr>
      </w:pPr>
      <w:r>
        <w:t>Ва</w:t>
      </w:r>
      <w:r>
        <w:t>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w:t>
      </w:r>
      <w:r>
        <w:t>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w:t>
      </w:r>
      <w:r>
        <w:t xml:space="preserve">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941E18" w:rsidRDefault="00941E18">
      <w:pPr>
        <w:pStyle w:val="ProductList-Body"/>
      </w:pPr>
    </w:p>
    <w:p w:rsidR="00941E18" w:rsidRDefault="00A032B2">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941E18" w:rsidRDefault="00941E18">
      <w:pPr>
        <w:pStyle w:val="ProductList-Body"/>
      </w:pPr>
    </w:p>
    <w:p w:rsidR="00941E18" w:rsidRDefault="00A032B2">
      <w:pPr>
        <w:pStyle w:val="ProductList-ClauseHeading"/>
        <w:outlineLvl w:val="2"/>
      </w:pPr>
      <w:bookmarkStart w:id="352" w:name="_Sec581"/>
      <w:r>
        <w:t>Прогр</w:t>
      </w:r>
      <w:r>
        <w:t>ама «Enterprise Source Licensing»</w:t>
      </w:r>
      <w:bookmarkEnd w:id="352"/>
    </w:p>
    <w:p w:rsidR="00941E18" w:rsidRDefault="00A032B2">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w:t>
      </w:r>
      <w:r>
        <w:t>трішньої розробки та підтримки. Освітні програми відповідають критеріям для участі у програмі Майкрософт «Research Source Licensing».</w:t>
      </w:r>
    </w:p>
    <w:p w:rsidR="00941E18" w:rsidRDefault="00941E18">
      <w:pPr>
        <w:pStyle w:val="ProductList-Body"/>
      </w:pPr>
    </w:p>
    <w:p w:rsidR="00941E18" w:rsidRDefault="00A032B2">
      <w:pPr>
        <w:pStyle w:val="ProductList-ClauseHeading"/>
        <w:outlineLvl w:val="2"/>
      </w:pPr>
      <w:bookmarkStart w:id="353" w:name="_Sec582"/>
      <w:r>
        <w:t>Ваучери на навчання</w:t>
      </w:r>
      <w:bookmarkEnd w:id="353"/>
    </w:p>
    <w:p w:rsidR="00941E18" w:rsidRDefault="00A032B2">
      <w:pPr>
        <w:pStyle w:val="ProductList-Body"/>
      </w:pPr>
      <w:r>
        <w:t>Клієнти (крім клієнтів, які здійснюють покупку через Програми для освітніх установ) із загальнокорпор</w:t>
      </w:r>
      <w:r>
        <w:t>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578"/>
        <w:gridCol w:w="3606"/>
        <w:gridCol w:w="3606"/>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 xml:space="preserve">Продукти групи «Програми системи </w:t>
            </w:r>
            <w:r>
              <w:rPr>
                <w:color w:val="FFFFFF"/>
              </w:rPr>
              <w:t>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Група систем</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1 день на 50 ліцензій (максимум 10 днів)</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1 день на 50 ліцензій або балів</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10 днів на реєстраційну форму або Обліковий запис покупця</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15 днів*</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25 днів*</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55 днів*</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80 днів*</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Участь у програмі Software Assurance, 50 00</w:t>
            </w:r>
            <w:r>
              <w:t>0–99 999</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125 днів*</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200 днів*</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300 днів*</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lastRenderedPageBreak/>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400 днів*</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700 днів*</w:t>
            </w:r>
          </w:p>
        </w:tc>
      </w:tr>
    </w:tbl>
    <w:p w:rsidR="00941E18" w:rsidRDefault="00A032B2">
      <w:pPr>
        <w:pStyle w:val="ProductList-Body"/>
      </w:pPr>
      <w:r>
        <w:t>*</w:t>
      </w:r>
      <w:r>
        <w:rPr>
          <w:i/>
        </w:rPr>
        <w:t>Кількість днів на відповідну реєстраційну форму, угоду або Обліковий запис покупця</w:t>
      </w:r>
    </w:p>
    <w:p w:rsidR="00941E18" w:rsidRDefault="00941E18">
      <w:pPr>
        <w:pStyle w:val="ProductList-Body"/>
      </w:pPr>
    </w:p>
    <w:p w:rsidR="00941E18" w:rsidRDefault="00A032B2" w:rsidP="001E648E">
      <w:pPr>
        <w:pStyle w:val="ProductList-Bullet"/>
        <w:numPr>
          <w:ilvl w:val="0"/>
          <w:numId w:val="44"/>
        </w:numPr>
      </w:pPr>
      <w:r>
        <w:t>Послуги, що надаються за ваучерами, надаються згідно з угодою між Клієнтом і кваліфікованим Партн</w:t>
      </w:r>
      <w:r>
        <w:t xml:space="preserve">ером у навчанні Майкрософт. </w:t>
      </w:r>
    </w:p>
    <w:p w:rsidR="00941E18" w:rsidRDefault="00A032B2" w:rsidP="001E648E">
      <w:pPr>
        <w:pStyle w:val="ProductList-Bullet"/>
        <w:numPr>
          <w:ilvl w:val="0"/>
          <w:numId w:val="44"/>
        </w:numPr>
      </w:pPr>
      <w:r>
        <w:t xml:space="preserve">Курси, що проводяться в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rsidR="00941E18" w:rsidRDefault="00A032B2" w:rsidP="001E648E">
      <w:pPr>
        <w:pStyle w:val="ProductList-Bullet"/>
        <w:numPr>
          <w:ilvl w:val="0"/>
          <w:numId w:val="44"/>
        </w:numPr>
      </w:pPr>
      <w:r>
        <w:t>Ваучер можна одержати лише для дн</w:t>
      </w:r>
      <w:r>
        <w:t>ів занять під керівництвом інструктора на затверджених курсах кваліфікованого Партнера у навчанні Майкрософт. Спеціальні курси (крім прискореного проведення затверджених курсів, спеціальних курсів, складених виключно на основі затверджених курсів, або попе</w:t>
      </w:r>
      <w:r>
        <w:t xml:space="preserve">редньо схвалених винятків, пов’язаних із особливостями системи або пілотними програмами) не відповідають критеріям для відшкодування за цими ваучерами.   </w:t>
      </w:r>
    </w:p>
    <w:p w:rsidR="00941E18" w:rsidRDefault="00A032B2" w:rsidP="001E648E">
      <w:pPr>
        <w:pStyle w:val="ProductList-Bullet"/>
        <w:numPr>
          <w:ilvl w:val="0"/>
          <w:numId w:val="44"/>
        </w:numPr>
      </w:pPr>
      <w:r>
        <w:t>Ваучери не можна використовувати для відшкодування будь-яких витрат стосовно клієнта, який не з’явився на зарезервований курс.</w:t>
      </w:r>
    </w:p>
    <w:p w:rsidR="00941E18" w:rsidRDefault="00A032B2" w:rsidP="001E648E">
      <w:pPr>
        <w:pStyle w:val="ProductList-Bullet"/>
        <w:numPr>
          <w:ilvl w:val="0"/>
          <w:numId w:val="44"/>
        </w:numPr>
      </w:pPr>
      <w:r>
        <w:t>Ваучери може одержати лише фізична особа, затверджена клієнтом для використання ваучера.</w:t>
      </w:r>
    </w:p>
    <w:p w:rsidR="00941E18" w:rsidRDefault="00A032B2" w:rsidP="001E648E">
      <w:pPr>
        <w:pStyle w:val="ProductList-Bullet"/>
        <w:numPr>
          <w:ilvl w:val="0"/>
          <w:numId w:val="44"/>
        </w:numPr>
      </w:pPr>
      <w:r>
        <w:t xml:space="preserve">Ваучери не можна обмінювати на готівку, </w:t>
      </w:r>
      <w:r>
        <w:t xml:space="preserve">грошові кошти або інший корисливий інтерес. </w:t>
      </w:r>
    </w:p>
    <w:p w:rsidR="00941E18" w:rsidRDefault="00A032B2" w:rsidP="001E648E">
      <w:pPr>
        <w:pStyle w:val="ProductList-Bullet"/>
        <w:numPr>
          <w:ilvl w:val="0"/>
          <w:numId w:val="44"/>
        </w:numPr>
      </w:pPr>
      <w:r>
        <w:t xml:space="preserve">Ваучери повинні призначатися протягом періоду дії відшкодування в рамках Підтримки програмного забезпечення. </w:t>
      </w:r>
    </w:p>
    <w:p w:rsidR="00941E18" w:rsidRDefault="00A032B2" w:rsidP="001E648E">
      <w:pPr>
        <w:pStyle w:val="ProductList-Bullet"/>
        <w:numPr>
          <w:ilvl w:val="0"/>
          <w:numId w:val="44"/>
        </w:numPr>
      </w:pPr>
      <w:r>
        <w:t>Ваучери закінчують діяти через 180 днів з дати призначення ваучера. Ваучери, дія яких закінчується до</w:t>
      </w:r>
      <w:r>
        <w:t xml:space="preserve"> закінчення дії відшкодування в рамках Підтримки програмного забезпечення, повертаються до доступної групи днів за Ваучером на навчання. </w:t>
      </w:r>
    </w:p>
    <w:p w:rsidR="00941E18" w:rsidRDefault="00A032B2" w:rsidP="001E648E">
      <w:pPr>
        <w:pStyle w:val="ProductList-Bullet"/>
        <w:numPr>
          <w:ilvl w:val="0"/>
          <w:numId w:val="44"/>
        </w:numPr>
      </w:pPr>
      <w:r>
        <w:t xml:space="preserve">Один день за Ваучером на навчання дорівнює еквіваленту одного дня навчальної сесії. </w:t>
      </w:r>
    </w:p>
    <w:p w:rsidR="00941E18" w:rsidRDefault="00A032B2" w:rsidP="001E648E">
      <w:pPr>
        <w:pStyle w:val="ProductList-Bullet"/>
        <w:numPr>
          <w:ilvl w:val="0"/>
          <w:numId w:val="44"/>
        </w:numPr>
      </w:pPr>
      <w:r>
        <w:t>Ваучери можна використовувати для</w:t>
      </w:r>
      <w:r>
        <w:t xml:space="preserve"> резервування навчання лише в одного кваліфікованого Партнера у навчанні Майкрософт за один раз. </w:t>
      </w:r>
    </w:p>
    <w:p w:rsidR="00941E18" w:rsidRDefault="00A032B2" w:rsidP="001E648E">
      <w:pPr>
        <w:pStyle w:val="ProductList-Bullet"/>
        <w:numPr>
          <w:ilvl w:val="0"/>
          <w:numId w:val="44"/>
        </w:numPr>
      </w:pPr>
      <w:r>
        <w:t>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w:t>
      </w:r>
      <w:r>
        <w:t xml:space="preserve">ахунків, якщо дозволено, може знизити права Клієнта на рівень послуг за Ваучером на навчання. </w:t>
      </w:r>
    </w:p>
    <w:p w:rsidR="00941E18" w:rsidRDefault="00A032B2" w:rsidP="001E648E">
      <w:pPr>
        <w:pStyle w:val="ProductList-Bullet"/>
        <w:numPr>
          <w:ilvl w:val="0"/>
          <w:numId w:val="44"/>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w:t>
      </w:r>
      <w:r>
        <w:t xml:space="preserve">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 </w:t>
      </w:r>
    </w:p>
    <w:p w:rsidR="00941E18" w:rsidRDefault="00941E18">
      <w:pPr>
        <w:pStyle w:val="ProductList-Body"/>
      </w:pPr>
    </w:p>
    <w:p w:rsidR="00941E18" w:rsidRDefault="00A032B2">
      <w:pPr>
        <w:pStyle w:val="ProductList-ClauseHeading"/>
        <w:outlineLvl w:val="2"/>
      </w:pPr>
      <w:bookmarkStart w:id="354" w:name="_Sec583"/>
      <w:r>
        <w:t>Електронне навчання E-Learning</w:t>
      </w:r>
      <w:bookmarkEnd w:id="354"/>
    </w:p>
    <w:p w:rsidR="00941E18" w:rsidRDefault="00A032B2">
      <w:pPr>
        <w:pStyle w:val="ProductList-Body"/>
      </w:pPr>
      <w:r>
        <w:t>Ця пере</w:t>
      </w:r>
      <w:r>
        <w:t xml:space="preserve">вага різниться залежно від Програм, Систем і Серверів. Відповідні клієнти отримають доступ до кваліфікаційного онлайнового навчання/курсів e-learning (для Застосунків, Систем і/або Серверів) згідно з кваліфікаційною реєстраційною формою/угодою. </w:t>
      </w:r>
    </w:p>
    <w:p w:rsidR="00941E18" w:rsidRDefault="00941E18">
      <w:pPr>
        <w:pStyle w:val="ProductList-Body"/>
      </w:pPr>
    </w:p>
    <w:p w:rsidR="00941E18" w:rsidRDefault="00A032B2">
      <w:pPr>
        <w:pStyle w:val="ProductList-Body"/>
      </w:pPr>
      <w:r>
        <w:t>Максималь</w:t>
      </w:r>
      <w:r>
        <w:t>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w:t>
      </w:r>
      <w:r>
        <w:t>ча для кожної ліцензії на оновлення. Забороняється передавати доступ від одного користувача іншому.</w:t>
      </w:r>
    </w:p>
    <w:p w:rsidR="00941E18" w:rsidRDefault="00941E18">
      <w:pPr>
        <w:pStyle w:val="ProductList-Body"/>
      </w:pPr>
    </w:p>
    <w:p w:rsidR="00941E18" w:rsidRDefault="00A032B2">
      <w:pPr>
        <w:pStyle w:val="ProductList-ClauseHeading"/>
        <w:outlineLvl w:val="2"/>
      </w:pPr>
      <w:bookmarkStart w:id="355" w:name="_Sec584"/>
      <w:r>
        <w:t>Програма домашнього використання</w:t>
      </w:r>
      <w:bookmarkEnd w:id="355"/>
    </w:p>
    <w:p w:rsidR="00941E18" w:rsidRDefault="00A032B2">
      <w:pPr>
        <w:pStyle w:val="ProductList-Body"/>
      </w:pPr>
      <w:r>
        <w:t>Працівники компанії Клієнта, які використовують відповідні ліцензовані програми, зазначені в таблиці нижче, можуть придбат</w:t>
      </w:r>
      <w:r>
        <w:t xml:space="preserve">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домашнього використання, та інсталюва</w:t>
      </w:r>
      <w:r>
        <w:t>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rsidR="00941E18" w:rsidRDefault="00941E18">
      <w:pPr>
        <w:pStyle w:val="ProductList-Body"/>
      </w:pPr>
    </w:p>
    <w:p w:rsidR="00941E18" w:rsidRDefault="00A032B2">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w:t>
      </w:r>
      <w:r>
        <w:t>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w:t>
      </w:r>
      <w:r>
        <w:t>рограмою домашнього використання.</w:t>
      </w:r>
    </w:p>
    <w:p w:rsidR="00941E18" w:rsidRDefault="00941E18">
      <w:pPr>
        <w:pStyle w:val="ProductList-Body"/>
      </w:pPr>
    </w:p>
    <w:p w:rsidR="00941E18" w:rsidRDefault="00A032B2">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rsidR="00941E18" w:rsidRDefault="00941E18">
      <w:pPr>
        <w:pStyle w:val="ProductList-Body"/>
      </w:pPr>
    </w:p>
    <w:p w:rsidR="00941E18" w:rsidRDefault="00A032B2">
      <w:pPr>
        <w:pStyle w:val="ProductList-Body"/>
      </w:pPr>
      <w:r>
        <w:t>Майк</w:t>
      </w:r>
      <w:r>
        <w:t>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51"/>
        <w:gridCol w:w="5439"/>
      </w:tblGrid>
      <w:tr w:rsidR="00941E1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Кваліфікаційна програма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Відповідна ліцензія за Програмою домашн</w:t>
            </w:r>
            <w:r>
              <w:rPr>
                <w:color w:val="FFFFFF"/>
              </w:rPr>
              <w:t>ього використання</w:t>
            </w:r>
          </w:p>
        </w:tc>
      </w:tr>
      <w:tr w:rsidR="00941E18">
        <w:tc>
          <w:tcPr>
            <w:tcW w:w="60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Office Standard 2010/2013/2016</w:t>
            </w:r>
          </w:p>
          <w:p w:rsidR="00941E18" w:rsidRDefault="00A032B2">
            <w:pPr>
              <w:pStyle w:val="ProductList-TableBody"/>
            </w:pPr>
            <w:r>
              <w:t xml:space="preserve">Office Professional Plus 2010/2013/2016 </w:t>
            </w:r>
          </w:p>
          <w:p w:rsidR="00941E18" w:rsidRDefault="00A032B2">
            <w:pPr>
              <w:pStyle w:val="ProductList-TableBody"/>
            </w:pPr>
            <w:r>
              <w:t>Office 2011 для Mac Standard і 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Office Professional Plus 2016 HUP і Office для дому та бізнесу 2016 для Mac із Lync DL HUP</w:t>
            </w:r>
          </w:p>
        </w:tc>
      </w:tr>
      <w:tr w:rsidR="00941E18">
        <w:tc>
          <w:tcPr>
            <w:tcW w:w="60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Access 2010/2013/2016</w:t>
            </w:r>
          </w:p>
          <w:p w:rsidR="00941E18" w:rsidRDefault="00A032B2">
            <w:pPr>
              <w:pStyle w:val="ProductList-TableBody"/>
            </w:pPr>
            <w:r>
              <w:t>Excel 2010/2013/2016</w:t>
            </w:r>
          </w:p>
          <w:p w:rsidR="00941E18" w:rsidRDefault="00A032B2">
            <w:pPr>
              <w:pStyle w:val="ProductList-TableBody"/>
            </w:pPr>
            <w:r>
              <w:lastRenderedPageBreak/>
              <w:t>PowerPoint 2010/2013/2016</w:t>
            </w:r>
          </w:p>
          <w:p w:rsidR="00941E18" w:rsidRDefault="00A032B2">
            <w:pPr>
              <w:pStyle w:val="ProductList-TableBody"/>
            </w:pPr>
            <w:r>
              <w:t>InfoPath 2010/2013/2016</w:t>
            </w:r>
          </w:p>
          <w:p w:rsidR="00941E18" w:rsidRDefault="00A032B2">
            <w:pPr>
              <w:pStyle w:val="ProductList-TableBody"/>
            </w:pPr>
            <w:r>
              <w:t>Lync 2010/2013/2015</w:t>
            </w:r>
          </w:p>
          <w:p w:rsidR="00941E18" w:rsidRDefault="00A032B2">
            <w:pPr>
              <w:pStyle w:val="ProductList-TableBody"/>
            </w:pPr>
            <w:r>
              <w:t>OneNote 2010/2013/2016</w:t>
            </w:r>
          </w:p>
          <w:p w:rsidR="00941E18" w:rsidRDefault="00A032B2">
            <w:pPr>
              <w:pStyle w:val="ProductList-TableBody"/>
            </w:pPr>
            <w:r>
              <w:t>Outlook 2010/2013/2016</w:t>
            </w:r>
          </w:p>
          <w:p w:rsidR="00941E18" w:rsidRDefault="00A032B2">
            <w:pPr>
              <w:pStyle w:val="ProductList-TableBody"/>
            </w:pPr>
            <w:r>
              <w:t>Publisher 2010/2013/2016</w:t>
            </w:r>
          </w:p>
          <w:p w:rsidR="00941E18" w:rsidRDefault="00A032B2">
            <w:pPr>
              <w:pStyle w:val="ProductList-TableBody"/>
            </w:pPr>
            <w:r>
              <w:t>Skype для бізнесу 2015</w:t>
            </w:r>
          </w:p>
          <w:p w:rsidR="00941E18" w:rsidRDefault="00A032B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lastRenderedPageBreak/>
              <w:t xml:space="preserve">Office Professional Plus 2016 HUP і Office для дому та бізнесу 2016 для Mac із Lync DL HUP </w:t>
            </w:r>
          </w:p>
        </w:tc>
      </w:tr>
      <w:tr w:rsidR="00941E18">
        <w:tc>
          <w:tcPr>
            <w:tcW w:w="60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xml:space="preserve">Visio Standard 2010/2013/2016 </w:t>
            </w:r>
          </w:p>
          <w:p w:rsidR="00941E18" w:rsidRDefault="00A032B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Visio Professional 2016 (Програма домашнього використання)</w:t>
            </w:r>
          </w:p>
        </w:tc>
      </w:tr>
      <w:tr w:rsidR="00941E18">
        <w:tc>
          <w:tcPr>
            <w:tcW w:w="60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Project Standard 2010/2013/2016</w:t>
            </w:r>
          </w:p>
          <w:p w:rsidR="00941E18" w:rsidRDefault="00A032B2">
            <w:pPr>
              <w:pStyle w:val="ProductList-TableBody"/>
            </w:pPr>
            <w:r>
              <w:t>Projec</w:t>
            </w:r>
            <w:r>
              <w:t>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Project Professional 2016 (програма домашнього використання)</w:t>
            </w:r>
          </w:p>
        </w:tc>
      </w:tr>
    </w:tbl>
    <w:p w:rsidR="00941E18" w:rsidRDefault="00A032B2">
      <w:pPr>
        <w:pStyle w:val="ProductList-Body"/>
      </w:pPr>
      <w:r>
        <w:rPr>
          <w:i/>
        </w:rPr>
        <w:t>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див. на веб-с</w:t>
      </w:r>
      <w:r>
        <w:rPr>
          <w:i/>
        </w:rPr>
        <w:t xml:space="preserve">торінці </w:t>
      </w:r>
      <w:hyperlink r:id="rId149">
        <w:r>
          <w:rPr>
            <w:i/>
            <w:color w:val="00467F"/>
            <w:u w:val="single"/>
          </w:rPr>
          <w:t>http://www.microsoft.com/licensing</w:t>
        </w:r>
      </w:hyperlink>
      <w:r>
        <w:rPr>
          <w:i/>
        </w:rPr>
        <w:t>.</w:t>
      </w:r>
    </w:p>
    <w:p w:rsidR="00941E18" w:rsidRDefault="00941E18">
      <w:pPr>
        <w:pStyle w:val="ProductList-Body"/>
      </w:pPr>
    </w:p>
    <w:p w:rsidR="00941E18" w:rsidRDefault="00A032B2">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w:t>
      </w:r>
      <w:r>
        <w:t>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rsidR="00941E18" w:rsidRDefault="00941E18">
      <w:pPr>
        <w:pStyle w:val="ProductList-Body"/>
        <w:jc w:val="right"/>
      </w:pPr>
    </w:p>
    <w:p w:rsidR="00941E18" w:rsidRDefault="00A032B2">
      <w:pPr>
        <w:pStyle w:val="ProductList-ClauseHeading"/>
        <w:outlineLvl w:val="2"/>
      </w:pPr>
      <w:bookmarkStart w:id="356" w:name="_Sec585"/>
      <w:r>
        <w:t>Цілодобова підтримка з вирішення проблем без вихідних</w:t>
      </w:r>
      <w:bookmarkEnd w:id="356"/>
    </w:p>
    <w:p w:rsidR="00941E18" w:rsidRDefault="00A032B2">
      <w:pPr>
        <w:pStyle w:val="ProductList-Body"/>
      </w:pPr>
      <w:r>
        <w:t xml:space="preserve">Право на цілодобову підтримку з вирішення проблем (без </w:t>
      </w:r>
      <w:r>
        <w:t>вихідних) мають клієнти з участю в програмі Software Assurance (крім клієнтів, які здійснюють покупку через Програми для освітніх установ).</w:t>
      </w:r>
    </w:p>
    <w:p w:rsidR="00941E18" w:rsidRDefault="00941E18">
      <w:pPr>
        <w:pStyle w:val="ProductList-Body"/>
      </w:pPr>
    </w:p>
    <w:p w:rsidR="00941E18" w:rsidRDefault="00A032B2">
      <w:pPr>
        <w:pStyle w:val="ProductList-Body"/>
      </w:pPr>
      <w:r>
        <w:t>Цілодобова підтримка з вирішення проблем без вихідних передбачає надання підтримки щодо усунення проблем із певними</w:t>
      </w:r>
      <w:r>
        <w:t xml:space="preserve">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w:t>
      </w:r>
      <w:r>
        <w:t xml:space="preserve">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941E18" w:rsidRDefault="00941E18">
      <w:pPr>
        <w:pStyle w:val="ProductList-Body"/>
      </w:pPr>
    </w:p>
    <w:p w:rsidR="00941E18" w:rsidRDefault="00A032B2">
      <w:pPr>
        <w:pStyle w:val="ProductList-Body"/>
      </w:pPr>
      <w:r>
        <w:t>Продукти, на які на цей час поширюється Базова підтримка, як викладено в Політиці життєвого циклу п</w:t>
      </w:r>
      <w:r>
        <w:t>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w:t>
      </w:r>
      <w:r>
        <w:t>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w:t>
      </w:r>
      <w:r>
        <w:t xml:space="preserve">овадження. </w:t>
      </w:r>
    </w:p>
    <w:p w:rsidR="00941E18" w:rsidRDefault="00941E18">
      <w:pPr>
        <w:pStyle w:val="ProductList-Body"/>
      </w:pPr>
    </w:p>
    <w:p w:rsidR="00941E18" w:rsidRDefault="00A032B2">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w:t>
      </w:r>
      <w:r>
        <w:t>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w:t>
      </w:r>
      <w:r>
        <w:t>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941E18" w:rsidRDefault="00941E18">
      <w:pPr>
        <w:pStyle w:val="ProductList-Body"/>
      </w:pPr>
    </w:p>
    <w:p w:rsidR="00941E18" w:rsidRDefault="00A032B2">
      <w:pPr>
        <w:pStyle w:val="ProductList-SubClauseHeading"/>
        <w:outlineLvl w:val="3"/>
      </w:pPr>
      <w:r>
        <w:t xml:space="preserve">Нагороди у вигляді інцидентів телефонної підтримки для всіх </w:t>
      </w:r>
      <w:r>
        <w:t>програм, крім MPSA</w:t>
      </w:r>
    </w:p>
    <w:p w:rsidR="00941E18" w:rsidRDefault="00A032B2">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w:t>
      </w:r>
      <w:r>
        <w:t>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w:t>
      </w:r>
      <w:r>
        <w:t xml:space="preserve">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w:t>
      </w:r>
      <w:r>
        <w:t>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w:t>
      </w:r>
      <w:r>
        <w:t>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941E1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Серверна ліцензія/ліцензія доступу клієнта – Кроки градаці</w:t>
            </w:r>
            <w:r>
              <w:rPr>
                <w:color w:val="FFFFFF"/>
              </w:rPr>
              <w:t>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IW/Клієнт – Кроки градації нарахування інцидентів</w:t>
            </w:r>
          </w:p>
        </w:tc>
      </w:tr>
      <w:tr w:rsidR="00941E18">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$200,000</w:t>
            </w:r>
          </w:p>
        </w:tc>
      </w:tr>
      <w:tr w:rsidR="00941E18">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300,000</w:t>
            </w:r>
          </w:p>
        </w:tc>
      </w:tr>
      <w:tr w:rsidR="00941E18">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270,000</w:t>
            </w:r>
          </w:p>
        </w:tc>
      </w:tr>
      <w:tr w:rsidR="00941E18">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Швейцарський франк 330,000</w:t>
            </w:r>
          </w:p>
        </w:tc>
      </w:tr>
      <w:tr w:rsidR="00941E18">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CRC 1 650 000</w:t>
            </w:r>
          </w:p>
        </w:tc>
      </w:tr>
      <w:tr w:rsidR="00941E18">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kr 1 600 000</w:t>
            </w:r>
          </w:p>
        </w:tc>
      </w:tr>
      <w:tr w:rsidR="00941E18">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215,000</w:t>
            </w:r>
          </w:p>
        </w:tc>
      </w:tr>
      <w:tr w:rsidR="00941E18">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lastRenderedPageBreak/>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£135,000</w:t>
            </w:r>
          </w:p>
        </w:tc>
      </w:tr>
      <w:tr w:rsidR="00941E18">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JPY 24 000 000</w:t>
            </w:r>
          </w:p>
        </w:tc>
      </w:tr>
      <w:tr w:rsidR="00941E18">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KWD 240 000 000</w:t>
            </w:r>
          </w:p>
        </w:tc>
      </w:tr>
      <w:tr w:rsidR="00941E18">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kr 1 650 000</w:t>
            </w:r>
          </w:p>
        </w:tc>
      </w:tr>
      <w:tr w:rsidR="00941E18">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350,000</w:t>
            </w:r>
          </w:p>
        </w:tc>
      </w:tr>
      <w:tr w:rsidR="00941E18">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kr 2 000 000</w:t>
            </w:r>
          </w:p>
        </w:tc>
      </w:tr>
      <w:tr w:rsidR="00941E18">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NTD 7 000 000</w:t>
            </w:r>
          </w:p>
        </w:tc>
      </w:tr>
      <w:tr w:rsidR="00941E18">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INR 10 000 000</w:t>
            </w:r>
          </w:p>
        </w:tc>
      </w:tr>
      <w:tr w:rsidR="00941E18">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RUB 6 600 000</w:t>
            </w:r>
          </w:p>
        </w:tc>
      </w:tr>
    </w:tbl>
    <w:p w:rsidR="00941E18" w:rsidRDefault="00941E18">
      <w:pPr>
        <w:pStyle w:val="ProductList-BodyIndented"/>
        <w:ind w:left="720"/>
      </w:pPr>
    </w:p>
    <w:p w:rsidR="00941E18" w:rsidRDefault="00A032B2">
      <w:pPr>
        <w:pStyle w:val="ProductList-BodyIndented"/>
      </w:pPr>
      <w:r>
        <w:t>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941E18" w:rsidRDefault="00941E18">
      <w:pPr>
        <w:pStyle w:val="ProductList-BodyIndented"/>
      </w:pPr>
    </w:p>
    <w:p w:rsidR="00941E18" w:rsidRDefault="00A032B2">
      <w:pPr>
        <w:pStyle w:val="ProductList-BodyIndented"/>
      </w:pPr>
      <w:r>
        <w:t>Доступ до місц</w:t>
      </w:r>
      <w:r>
        <w:t xml:space="preserve">евої підтримки по телефону забезпечено протягом робочого часу, відповідну інформацію розміщено на веб-сайті </w:t>
      </w:r>
      <w:hyperlink r:id="rId150">
        <w:r>
          <w:rPr>
            <w:color w:val="00467F"/>
            <w:u w:val="single"/>
          </w:rPr>
          <w:t>http://support.microsoft.com/gp/saphone</w:t>
        </w:r>
      </w:hyperlink>
      <w:r>
        <w:t xml:space="preserve">. Підтримку по телефону в неробочий час може бути </w:t>
      </w:r>
      <w:r>
        <w:t xml:space="preserve">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w:t>
      </w:r>
      <w:r>
        <w:t>по телефону не доступна всіма мовами в усіх регіонах.</w:t>
      </w:r>
    </w:p>
    <w:p w:rsidR="00941E18" w:rsidRDefault="00941E18">
      <w:pPr>
        <w:pStyle w:val="ProductList-BodyIndented"/>
      </w:pPr>
    </w:p>
    <w:p w:rsidR="00941E18" w:rsidRDefault="00A032B2">
      <w:pPr>
        <w:pStyle w:val="ProductList-SubClauseHeading"/>
        <w:outlineLvl w:val="3"/>
      </w:pPr>
      <w:r>
        <w:t>Нагороди у вигляді інцидентів телефонної підтримки для MPSA</w:t>
      </w:r>
    </w:p>
    <w:p w:rsidR="00941E18" w:rsidRDefault="00A032B2">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w:t>
      </w:r>
      <w:r>
        <w:t xml:space="preserve">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w:t>
      </w:r>
      <w:r>
        <w:t>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w:t>
      </w:r>
      <w:r>
        <w:t>ваг Підтримки програмного забезпечення для MPSA»).</w:t>
      </w:r>
    </w:p>
    <w:tbl>
      <w:tblPr>
        <w:tblStyle w:val="PURTable0"/>
        <w:tblW w:w="0" w:type="dxa"/>
        <w:tblLook w:val="04A0" w:firstRow="1" w:lastRow="0" w:firstColumn="1" w:lastColumn="0" w:noHBand="0" w:noVBand="1"/>
      </w:tblPr>
      <w:tblGrid>
        <w:gridCol w:w="5272"/>
        <w:gridCol w:w="5158"/>
      </w:tblGrid>
      <w:tr w:rsidR="00941E1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rsidR="00941E18" w:rsidRDefault="00A032B2">
            <w:pPr>
              <w:pStyle w:val="ProductList-TableBody"/>
            </w:pPr>
            <w:r>
              <w:rPr>
                <w:color w:val="FFFFFF"/>
              </w:rPr>
              <w:t>Бали для інцидентів підтримки по телефону</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Програми та Системи (об’єднано)</w:t>
            </w:r>
          </w:p>
        </w:tc>
        <w:tc>
          <w:tcPr>
            <w:tcW w:w="6000" w:type="dxa"/>
            <w:tcBorders>
              <w:left w:val="single" w:sz="4" w:space="0" w:color="000000"/>
              <w:right w:val="single" w:sz="4" w:space="0" w:color="000000"/>
            </w:tcBorders>
          </w:tcPr>
          <w:p w:rsidR="00941E18" w:rsidRDefault="00A032B2">
            <w:pPr>
              <w:pStyle w:val="ProductList-TableBody"/>
            </w:pPr>
            <w:r>
              <w:t>2,000</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Сервер</w:t>
            </w:r>
          </w:p>
        </w:tc>
        <w:tc>
          <w:tcPr>
            <w:tcW w:w="6000" w:type="dxa"/>
            <w:tcBorders>
              <w:left w:val="single" w:sz="4" w:space="0" w:color="000000"/>
              <w:right w:val="single" w:sz="4" w:space="0" w:color="000000"/>
            </w:tcBorders>
          </w:tcPr>
          <w:p w:rsidR="00941E18" w:rsidRDefault="00A032B2">
            <w:pPr>
              <w:pStyle w:val="ProductList-TableBody"/>
            </w:pPr>
            <w:r>
              <w:t>400</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Клієнтська ліцензія</w:t>
            </w:r>
          </w:p>
        </w:tc>
        <w:tc>
          <w:tcPr>
            <w:tcW w:w="6000" w:type="dxa"/>
            <w:tcBorders>
              <w:left w:val="single" w:sz="4" w:space="0" w:color="000000"/>
              <w:right w:val="single" w:sz="4" w:space="0" w:color="000000"/>
            </w:tcBorders>
          </w:tcPr>
          <w:p w:rsidR="00941E18" w:rsidRDefault="00A032B2">
            <w:pPr>
              <w:pStyle w:val="ProductList-TableBody"/>
            </w:pPr>
            <w:r>
              <w:t>400</w:t>
            </w:r>
          </w:p>
        </w:tc>
      </w:tr>
    </w:tbl>
    <w:p w:rsidR="00941E18" w:rsidRDefault="00941E18">
      <w:pPr>
        <w:pStyle w:val="ProductList-BodyIndented"/>
      </w:pPr>
    </w:p>
    <w:p w:rsidR="00941E18" w:rsidRDefault="00A032B2">
      <w:pPr>
        <w:pStyle w:val="ProductList-BodyIndented"/>
      </w:pPr>
      <w:r>
        <w:t xml:space="preserve">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w:t>
      </w:r>
      <w:r>
        <w:t xml:space="preserve">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у момент закінчення дії відшкодування в рамках Підтримки </w:t>
      </w:r>
      <w:r>
        <w:t>програмного забезпечення. Інциденти підтримки по телефону не можна переносити з одного Облікового запису покупця до іншого.</w:t>
      </w:r>
    </w:p>
    <w:p w:rsidR="00941E18" w:rsidRDefault="00941E18">
      <w:pPr>
        <w:pStyle w:val="ProductList-BodyIndented"/>
      </w:pPr>
    </w:p>
    <w:p w:rsidR="00941E18" w:rsidRDefault="00A032B2">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w:t>
      </w:r>
      <w:r>
        <w:t>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w:t>
      </w:r>
      <w:r>
        <w:t>сподарської діяльності. Робочий час визначається залежно від регіону. Підтримка по телефону не доступна всіма мовами в усіх регіонах.</w:t>
      </w:r>
    </w:p>
    <w:p w:rsidR="00941E18" w:rsidRDefault="00941E18">
      <w:pPr>
        <w:pStyle w:val="ProductList-SubClauseHeading"/>
        <w:outlineLvl w:val="3"/>
      </w:pPr>
    </w:p>
    <w:p w:rsidR="00941E18" w:rsidRDefault="00A032B2">
      <w:pPr>
        <w:pStyle w:val="ProductList-SubClauseHeading"/>
        <w:outlineLvl w:val="3"/>
      </w:pPr>
      <w:r>
        <w:t>Інциденти підтримки через Інтернет</w:t>
      </w:r>
    </w:p>
    <w:p w:rsidR="00941E18" w:rsidRDefault="00A032B2">
      <w:pPr>
        <w:pStyle w:val="ProductList-BodyIndented"/>
      </w:pPr>
      <w:r>
        <w:t>Клієнти (крім клієнтів за програмою «Academic Select License», «Select Plus для освітніх установ», «Academic Open License», угодою «Campus and School», програмою «Open Value Subscription – рішення «Education Solutions»» і «Open License») з випусками сервер</w:t>
      </w:r>
      <w:r>
        <w:t>ного програмного забезпечення Standard, Enterprise і Datacenter з відшкодуванням в рамках Підтримки програмного забезпечення мають доступ до послуг з електронної Підтримки з вирішення проблем через Інтернет у міру необхідності. Доступ до веб-сайтів з елект</w:t>
      </w:r>
      <w:r>
        <w:t>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w:t>
      </w:r>
      <w:r>
        <w:t>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w:t>
      </w:r>
      <w:r>
        <w:t>рез Інтернет, електронною поштою та іншими електронними засобами.</w:t>
      </w:r>
    </w:p>
    <w:p w:rsidR="00941E18" w:rsidRDefault="00941E18">
      <w:pPr>
        <w:pStyle w:val="ProductList-BodyIndented"/>
      </w:pPr>
    </w:p>
    <w:p w:rsidR="00941E18" w:rsidRDefault="00A032B2">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"Ліценз</w:instrText>
      </w:r>
      <w:r>
        <w:instrText xml:space="preserve">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Клієнти можуть подавати запити на Підтримку з вирішення проблем через </w:t>
      </w:r>
      <w:r>
        <w:t>Інтернет лише стосовно ліцензованих копій серверного програмного забезпечення, на які поширюється Підтримка програмного забезпечення.</w:t>
      </w:r>
    </w:p>
    <w:p w:rsidR="00941E18" w:rsidRDefault="00941E18">
      <w:pPr>
        <w:pStyle w:val="ProductList-BodyIndented"/>
        <w:ind w:left="720"/>
      </w:pPr>
    </w:p>
    <w:p w:rsidR="00941E18" w:rsidRDefault="00A032B2">
      <w:pPr>
        <w:pStyle w:val="ProductList-SubClauseHeading"/>
        <w:outlineLvl w:val="3"/>
      </w:pPr>
      <w:r>
        <w:lastRenderedPageBreak/>
        <w:t>Контактні особи з підтримки</w:t>
      </w:r>
    </w:p>
    <w:p w:rsidR="00941E18" w:rsidRDefault="00A032B2">
      <w:pPr>
        <w:pStyle w:val="ProductList-BodyIndented"/>
      </w:pPr>
      <w:r>
        <w:t>Кількість дозволених контактних осіб з підтримки різниться залежно від програми корпоративног</w:t>
      </w:r>
      <w:r>
        <w:t>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w:t>
      </w:r>
      <w:r>
        <w:t>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56"/>
        <w:gridCol w:w="1429"/>
        <w:gridCol w:w="1457"/>
        <w:gridCol w:w="1497"/>
        <w:gridCol w:w="1497"/>
        <w:gridCol w:w="1497"/>
        <w:gridCol w:w="1497"/>
      </w:tblGrid>
      <w:tr w:rsidR="00941E1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Програ</w:t>
            </w:r>
            <w:r>
              <w:rPr>
                <w:color w:val="FFFFFF"/>
              </w:rPr>
              <w:t>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Програми «Select» і «Select Plus»: Договір «Enterprise Agreement» рівень «D»</w:t>
            </w:r>
          </w:p>
        </w:tc>
      </w:tr>
      <w:tr w:rsidR="00941E18">
        <w:tc>
          <w:tcPr>
            <w:tcW w:w="17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Кількість контактних осіб Телефонної підтримки для вирішення проблем</w:t>
            </w:r>
          </w:p>
        </w:tc>
        <w:tc>
          <w:tcPr>
            <w:tcW w:w="17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За потреби</w:t>
            </w:r>
          </w:p>
        </w:tc>
      </w:tr>
      <w:tr w:rsidR="00941E18">
        <w:tc>
          <w:tcPr>
            <w:tcW w:w="17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Кількість Авторизованих контактних осіб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16</w:t>
            </w:r>
          </w:p>
        </w:tc>
      </w:tr>
    </w:tbl>
    <w:p w:rsidR="00941E18" w:rsidRDefault="00941E18">
      <w:pPr>
        <w:pStyle w:val="ProductList-BodyIndented"/>
      </w:pPr>
    </w:p>
    <w:p w:rsidR="00941E18" w:rsidRDefault="00A032B2">
      <w:pPr>
        <w:pStyle w:val="ProductList-SubClauseHeading"/>
        <w:outlineLvl w:val="3"/>
      </w:pPr>
      <w:r>
        <w:t>Рівень послуг для клієнтів за програмою Підтримки програмного забезпечення</w:t>
      </w:r>
    </w:p>
    <w:p w:rsidR="00941E18" w:rsidRDefault="00A032B2">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941E1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Дії, що очікуються від Клієнта</w:t>
            </w:r>
          </w:p>
        </w:tc>
      </w:tr>
      <w:tr w:rsidR="00941E18">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xml:space="preserve">Критичні наслідки для господарської діяльності: </w:t>
            </w:r>
          </w:p>
          <w:p w:rsidR="00941E18" w:rsidRDefault="00A032B2">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Перша відповідь протягом двох годин або менше, залежно від пропозиції підтримки</w:t>
            </w:r>
          </w:p>
          <w:p w:rsidR="00941E18" w:rsidRDefault="00A032B2">
            <w:pPr>
              <w:pStyle w:val="ProductList-TableBody"/>
            </w:pPr>
            <w:r>
              <w:t>Спрямування ресурсів Майкрософт на об’єкт Клі</w:t>
            </w:r>
            <w:r>
              <w:t>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Надання відповідних ресурсів для неперервної цілодобової підтримки 7 днів на тиждень</w:t>
            </w:r>
          </w:p>
          <w:p w:rsidR="00941E18" w:rsidRDefault="00A032B2">
            <w:pPr>
              <w:pStyle w:val="ProductList-TableBody"/>
            </w:pPr>
            <w:r>
              <w:t>Оперативний доступ і відповідь від служби керування змінами</w:t>
            </w:r>
          </w:p>
          <w:p w:rsidR="00941E18" w:rsidRDefault="00A032B2">
            <w:pPr>
              <w:pStyle w:val="ProductList-TableBody"/>
            </w:pPr>
            <w:r>
              <w:t>Повідомлення керівництва</w:t>
            </w:r>
          </w:p>
        </w:tc>
      </w:tr>
      <w:tr w:rsidR="00941E18">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Помірні наслідки для господарської діяльно</w:t>
            </w:r>
            <w:r>
              <w:t xml:space="preserve">сті: </w:t>
            </w:r>
          </w:p>
          <w:p w:rsidR="00941E18" w:rsidRDefault="00A032B2">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Перша відповідь протягом чотирьох годин або менше, залежно від пропозиції підтримки</w:t>
            </w:r>
          </w:p>
          <w:p w:rsidR="00941E18" w:rsidRDefault="00A032B2">
            <w:pPr>
              <w:pStyle w:val="ProductList-TableBody"/>
            </w:pPr>
            <w:r>
              <w:t>Надання підтри</w:t>
            </w:r>
            <w:r>
              <w:t>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Надання відповідних ресурсів для неперервної цілодобової підтримки протягом Робочого часу</w:t>
            </w:r>
          </w:p>
          <w:p w:rsidR="00941E18" w:rsidRDefault="00A032B2">
            <w:pPr>
              <w:pStyle w:val="ProductList-TableBody"/>
            </w:pPr>
            <w:r>
              <w:t>Доступ і відповідь від служби керування змінами протягом чотирьох Робочих годин</w:t>
            </w:r>
          </w:p>
        </w:tc>
      </w:tr>
      <w:tr w:rsidR="00941E18">
        <w:tc>
          <w:tcPr>
            <w:tcW w:w="29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xml:space="preserve">Мінімальні наслідки для господарської діяльності: </w:t>
            </w:r>
          </w:p>
          <w:p w:rsidR="00941E18" w:rsidRDefault="00A032B2">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Перша відповідь протягом одного робочого дня або менше, залежно від пропозиції підтримки</w:t>
            </w:r>
          </w:p>
          <w:p w:rsidR="00941E18" w:rsidRDefault="00A032B2">
            <w:pPr>
              <w:pStyle w:val="ProductList-TableBody"/>
            </w:pPr>
            <w:r>
              <w:t>На</w:t>
            </w:r>
            <w:r>
              <w:t>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Точна контактна інформація ініціатора запиту</w:t>
            </w:r>
          </w:p>
          <w:p w:rsidR="00941E18" w:rsidRDefault="00A032B2">
            <w:pPr>
              <w:pStyle w:val="ProductList-TableBody"/>
            </w:pPr>
            <w:r>
              <w:t>Відповідь протягом одного робочого дня.</w:t>
            </w:r>
          </w:p>
        </w:tc>
      </w:tr>
    </w:tbl>
    <w:p w:rsidR="00941E18" w:rsidRDefault="00A032B2">
      <w:pPr>
        <w:pStyle w:val="ProductList-BodyIndented"/>
      </w:pPr>
      <w:r>
        <w:rPr>
          <w:i/>
        </w:rPr>
        <w:t>1 Контактна особа – представник Майкрософт протягом робочого дня.</w:t>
      </w:r>
    </w:p>
    <w:p w:rsidR="00941E18" w:rsidRDefault="00A032B2">
      <w:pPr>
        <w:pStyle w:val="ProductList-BodyIndented"/>
      </w:pPr>
      <w:r>
        <w:rPr>
          <w:i/>
        </w:rPr>
        <w:t xml:space="preserve">2 Майкрософт може бути необхідно знизити рівень важливості, </w:t>
      </w:r>
      <w:r>
        <w:rPr>
          <w:i/>
        </w:rPr>
        <w:t>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941E18" w:rsidRDefault="00941E18">
      <w:pPr>
        <w:pStyle w:val="ProductList-BodyIndented"/>
        <w:ind w:left="720"/>
      </w:pPr>
    </w:p>
    <w:p w:rsidR="00941E18" w:rsidRDefault="00A032B2">
      <w:pPr>
        <w:pStyle w:val="ProductList-SubClauseHeading"/>
        <w:outlineLvl w:val="3"/>
      </w:pPr>
      <w:r>
        <w:t>Перетворення інцидентів Цілодобової підтримки з вирішення проблем без вихідних у рамках Підтримки про</w:t>
      </w:r>
      <w:r>
        <w:t>грамного забезпечення на Послуги «Прем’єр-підтримки»</w:t>
      </w:r>
    </w:p>
    <w:p w:rsidR="00941E18" w:rsidRDefault="00A032B2">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Прем’єр-підтримки з вирішенн</w:t>
      </w:r>
      <w:r>
        <w:t>я проблем (PRS) або в години Призначеного спеціаліста технічної підтримки (DSE) (відповідає лише заходам із реакційної підтримки, не стосується угоди MPSA).</w:t>
      </w:r>
    </w:p>
    <w:p w:rsidR="00941E18" w:rsidRDefault="00941E18">
      <w:pPr>
        <w:pStyle w:val="ProductList-BodyIndented"/>
      </w:pPr>
    </w:p>
    <w:p w:rsidR="00941E18" w:rsidRDefault="00A032B2">
      <w:pPr>
        <w:pStyle w:val="ProductList-BodyIndented"/>
      </w:pPr>
      <w:r>
        <w:t>Використання цих послуг має відповідати плану Прем’єр-підтримки на час передавання. Перетворення з</w:t>
      </w:r>
      <w:r>
        <w:t>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w:t>
      </w:r>
      <w:r>
        <w:t>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w:t>
      </w:r>
      <w:r>
        <w:t>лієнта.</w:t>
      </w:r>
    </w:p>
    <w:p w:rsidR="00941E18" w:rsidRDefault="00941E18">
      <w:pPr>
        <w:pStyle w:val="ProductList-BodyIndented"/>
        <w:ind w:left="720"/>
      </w:pPr>
    </w:p>
    <w:p w:rsidR="00941E18" w:rsidRDefault="00A032B2">
      <w:pPr>
        <w:pStyle w:val="ProductList-SubClauseHeading"/>
        <w:outlineLvl w:val="3"/>
      </w:pPr>
      <w:r>
        <w:t>Додаткові положення щодо діяльності</w:t>
      </w:r>
    </w:p>
    <w:p w:rsidR="00941E18" w:rsidRDefault="00A032B2">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w:t>
      </w:r>
      <w:r>
        <w:t>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rsidR="00941E18" w:rsidRDefault="00941E18">
      <w:pPr>
        <w:pStyle w:val="ProductList-BodyIndented"/>
      </w:pPr>
    </w:p>
    <w:p w:rsidR="00941E18" w:rsidRDefault="00A032B2">
      <w:pPr>
        <w:pStyle w:val="ProductList-BodyIndented"/>
      </w:pPr>
      <w:r>
        <w:lastRenderedPageBreak/>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w:t>
      </w:r>
      <w:r>
        <w:t>шнього та майбутніх періодів нагород.</w:t>
      </w:r>
    </w:p>
    <w:p w:rsidR="00941E18" w:rsidRDefault="00941E18">
      <w:pPr>
        <w:pStyle w:val="ProductList-BodyIndented"/>
      </w:pPr>
    </w:p>
    <w:p w:rsidR="00941E18" w:rsidRDefault="00A032B2">
      <w:pPr>
        <w:pStyle w:val="ProductList-SubClauseHeading"/>
        <w:outlineLvl w:val="3"/>
      </w:pPr>
      <w:r>
        <w:t>Критерії за реєстраційною формою «Server Cloud Enrollment»</w:t>
      </w:r>
    </w:p>
    <w:p w:rsidR="00941E18" w:rsidRDefault="00A032B2">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w:t>
      </w:r>
      <w:r>
        <w:t xml:space="preserve">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w:t>
      </w:r>
      <w:r>
        <w:t>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w:t>
      </w:r>
      <w:r>
        <w:t>иці життєвого циклу підтримки Майкрософт згідно з контрактом «Premier» Клієнта.</w:t>
      </w:r>
    </w:p>
    <w:p w:rsidR="00941E18" w:rsidRDefault="00941E18">
      <w:pPr>
        <w:pStyle w:val="ProductList-BodyIndented"/>
      </w:pPr>
    </w:p>
    <w:p w:rsidR="00941E18" w:rsidRDefault="00A032B2">
      <w:pPr>
        <w:pStyle w:val="ProductList-BodyIndented"/>
      </w:pPr>
      <w:r>
        <w:t>Відповідними Продуктами з категорії програмних платформ є:</w:t>
      </w:r>
    </w:p>
    <w:p w:rsidR="00941E18" w:rsidRDefault="00A032B2" w:rsidP="001E648E">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w:t>
      </w:r>
    </w:p>
    <w:p w:rsidR="00941E18" w:rsidRDefault="00A032B2" w:rsidP="001E648E">
      <w:pPr>
        <w:pStyle w:val="ProductList-Bullet"/>
        <w:numPr>
          <w:ilvl w:val="1"/>
          <w:numId w:val="45"/>
        </w:numPr>
      </w:pPr>
      <w:r>
        <w:t>BizTalk Server</w:t>
      </w:r>
      <w:r>
        <w:fldChar w:fldCharType="begin"/>
      </w:r>
      <w:r>
        <w:instrText xml:space="preserve"> XE "BizTalk Server" </w:instrText>
      </w:r>
      <w:r>
        <w:fldChar w:fldCharType="end"/>
      </w:r>
      <w:r>
        <w:t xml:space="preserve"> (Standard, Enterprise і Branch) </w:t>
      </w:r>
    </w:p>
    <w:p w:rsidR="00941E18" w:rsidRDefault="00A032B2" w:rsidP="001E648E">
      <w:pPr>
        <w:pStyle w:val="ProductList-Bullet"/>
        <w:numPr>
          <w:ilvl w:val="1"/>
          <w:numId w:val="45"/>
        </w:numPr>
      </w:pPr>
      <w:r>
        <w:t>Office SharePoint Server</w:t>
      </w:r>
      <w:r>
        <w:fldChar w:fldCharType="begin"/>
      </w:r>
      <w:r>
        <w:instrText xml:space="preserve"> XE "SharePoint Server" </w:instrText>
      </w:r>
      <w:r>
        <w:fldChar w:fldCharType="end"/>
      </w:r>
    </w:p>
    <w:p w:rsidR="00941E18" w:rsidRDefault="00A032B2">
      <w:pPr>
        <w:pStyle w:val="ProductList-BodyIndented"/>
      </w:pPr>
      <w:r>
        <w:t>Відповідними пр</w:t>
      </w:r>
      <w:r>
        <w:t>одуктами з Компоненту базової інфраструктури є:</w:t>
      </w:r>
    </w:p>
    <w:p w:rsidR="00941E18" w:rsidRDefault="00A032B2" w:rsidP="001E648E">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 xml:space="preserve">) </w:t>
      </w:r>
    </w:p>
    <w:p w:rsidR="00941E18" w:rsidRDefault="00A032B2" w:rsidP="001E648E">
      <w:pPr>
        <w:pStyle w:val="ProductList-Bullet"/>
        <w:numPr>
          <w:ilvl w:val="1"/>
          <w:numId w:val="46"/>
        </w:numPr>
      </w:pPr>
      <w:r>
        <w:t>CIS Suite Standard</w:t>
      </w:r>
      <w:r>
        <w:fldChar w:fldCharType="begin"/>
      </w:r>
      <w:r>
        <w:instrText xml:space="preserve"> XE "CIS Suite St</w:instrText>
      </w:r>
      <w:r>
        <w:instrText xml:space="preserve">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941E18" w:rsidRDefault="00941E18">
      <w:pPr>
        <w:pStyle w:val="ProductList-BodyIndented"/>
      </w:pPr>
    </w:p>
    <w:p w:rsidR="00941E18" w:rsidRDefault="00A032B2">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w:t>
      </w:r>
      <w:r>
        <w:t>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35"/>
        <w:gridCol w:w="3403"/>
        <w:gridCol w:w="3492"/>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w:t>
            </w:r>
            <w:r>
              <w:rPr>
                <w:color w:val="FFFFFF"/>
              </w:rPr>
              <w:t>имку з вирішення проблем</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250,000</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375,000</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337,500</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412,500</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2,062,500</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Данська крона</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2,000,000</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268,750</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168,750</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30,000,000</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300,000,000</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2,062,500</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437,500</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2,500,000</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8,750,000</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12,500,000</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8,250,000</w:t>
            </w:r>
          </w:p>
        </w:tc>
      </w:tr>
    </w:tbl>
    <w:p w:rsidR="00941E18" w:rsidRDefault="00941E18">
      <w:pPr>
        <w:pStyle w:val="ProductList-BodyIndented"/>
        <w:ind w:left="720"/>
      </w:pPr>
    </w:p>
    <w:p w:rsidR="00941E18" w:rsidRDefault="00A032B2">
      <w:pPr>
        <w:pStyle w:val="ProductList-BodyIndented"/>
      </w:pPr>
      <w:r>
        <w:t>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w:t>
      </w:r>
      <w:r>
        <w:t>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w:t>
      </w:r>
      <w:r>
        <w:t>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w:t>
      </w:r>
      <w:r>
        <w:t xml:space="preserve">бмеженої цілодобової підтримки для вирішення проблем не можна перетворювати на години Прем’єр-підтримки з вирішення проблем або інциденти. </w:t>
      </w:r>
    </w:p>
    <w:p w:rsidR="00941E18" w:rsidRDefault="00941E18">
      <w:pPr>
        <w:pStyle w:val="ProductList-BodyIndented"/>
        <w:ind w:left="720"/>
      </w:pPr>
    </w:p>
    <w:p w:rsidR="00941E18" w:rsidRDefault="00A032B2">
      <w:pPr>
        <w:pStyle w:val="ProductList-SubClauseHeading"/>
        <w:outlineLvl w:val="3"/>
      </w:pPr>
      <w:r>
        <w:t>Відповідність критеріям Parallel Data Warehouse</w:t>
      </w:r>
    </w:p>
    <w:p w:rsidR="00941E18" w:rsidRDefault="00A032B2">
      <w:pPr>
        <w:pStyle w:val="ProductList-BodyIndented"/>
      </w:pPr>
      <w:r>
        <w:t>Клієнти, що придбали ліцензії на випуск SQL Server Enterprise, розг</w:t>
      </w:r>
      <w:r>
        <w:t>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w:t>
      </w:r>
      <w:r>
        <w:t>яг витрат у рамках цієї програми.</w:t>
      </w:r>
    </w:p>
    <w:p w:rsidR="00941E18" w:rsidRDefault="00941E18">
      <w:pPr>
        <w:pStyle w:val="ProductList-BodyIndented"/>
      </w:pPr>
    </w:p>
    <w:p w:rsidR="00941E18" w:rsidRDefault="00A032B2">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w:t>
      </w:r>
      <w:r>
        <w:t>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w:t>
      </w:r>
      <w:r>
        <w:t xml:space="preserve"> на підтримку програмного </w:t>
      </w:r>
      <w:r>
        <w:lastRenderedPageBreak/>
        <w:t>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w:t>
      </w:r>
      <w:r>
        <w:t>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w:t>
      </w:r>
      <w:r>
        <w:t>рошовій одиниці. Див. таблицю нижче:</w:t>
      </w:r>
    </w:p>
    <w:p w:rsidR="00941E18" w:rsidRDefault="00941E18">
      <w:pPr>
        <w:pStyle w:val="ProductList-BodyIndented"/>
      </w:pPr>
    </w:p>
    <w:p w:rsidR="00941E18" w:rsidRDefault="00A032B2">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941E1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Дозволені контактні особи з підтримки</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4</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5</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6</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7</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8</w:t>
            </w:r>
          </w:p>
        </w:tc>
      </w:tr>
    </w:tbl>
    <w:p w:rsidR="00941E18" w:rsidRDefault="00941E18">
      <w:pPr>
        <w:pStyle w:val="ProductList-BodyIndented"/>
      </w:pPr>
    </w:p>
    <w:p w:rsidR="00941E18" w:rsidRDefault="00A032B2">
      <w:pPr>
        <w:pStyle w:val="ProductList-BodyIndented"/>
      </w:pPr>
      <w:r>
        <w:t xml:space="preserve">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w:t>
      </w:r>
      <w:r>
        <w:t>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941E18" w:rsidRDefault="00A032B2">
      <w:pPr>
        <w:pStyle w:val="ProductList-BodyIndented"/>
      </w:pPr>
      <w:r>
        <w:t>Примітка: За клієнтами, які мають ліцензію на PDW, зберігаютьс</w:t>
      </w:r>
      <w:r>
        <w:t xml:space="preserve">я ця перевага, як зазначено в </w:t>
      </w:r>
      <w:hyperlink r:id="rId151">
        <w:r>
          <w:rPr>
            <w:color w:val="00467F"/>
            <w:u w:val="single"/>
          </w:rPr>
          <w:t>Умовах використання продуктів за червень 2016 року</w:t>
        </w:r>
      </w:hyperlink>
      <w:r>
        <w:t>.</w:t>
      </w:r>
    </w:p>
    <w:p w:rsidR="00941E18" w:rsidRDefault="00941E18">
      <w:pPr>
        <w:pStyle w:val="ProductList-BodyIndented"/>
      </w:pPr>
    </w:p>
    <w:p w:rsidR="00941E18" w:rsidRDefault="00A032B2">
      <w:pPr>
        <w:pStyle w:val="ProductList-ClauseHeading"/>
        <w:outlineLvl w:val="2"/>
      </w:pPr>
      <w:bookmarkStart w:id="357" w:name="_Sec587"/>
      <w:r>
        <w:t>Доступність ліцензії Step-Up</w:t>
      </w:r>
      <w:bookmarkEnd w:id="357"/>
    </w:p>
    <w:p w:rsidR="00941E18" w:rsidRDefault="00A032B2">
      <w:pPr>
        <w:pStyle w:val="ProductList-Body"/>
      </w:pPr>
      <w:r>
        <w:t>Ліцензія на перехід має купуватися за тією самою угодою корпоративного ліцензування «</w:t>
      </w:r>
      <w:r>
        <w:t>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w:t>
      </w:r>
      <w:r>
        <w:t xml:space="preserve">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w:t>
      </w:r>
      <w:r>
        <w:t xml:space="preserve"> </w:t>
      </w:r>
      <w:r>
        <w:rPr>
          <w:u w:val="single"/>
        </w:rPr>
        <w:t>переходу</w:t>
      </w:r>
      <w:r>
        <w:t xml:space="preserve"> на випуск Enterprise у рамках корпоративного ліцензування «Volume Licensing»: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941E1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Перехід до</w:t>
            </w:r>
          </w:p>
        </w:tc>
      </w:tr>
      <w:tr w:rsidR="00941E18">
        <w:tc>
          <w:tcPr>
            <w:tcW w:w="60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BizTalk Server Standard</w:t>
            </w:r>
            <w:r>
              <w:fldChar w:fldCharType="begin"/>
            </w:r>
            <w:r>
              <w:instrText xml:space="preserve"> XE "BizTalk Server Standard" </w:instrText>
            </w:r>
            <w:r>
              <w:fldChar w:fldCharType="end"/>
            </w:r>
          </w:p>
        </w:tc>
      </w:tr>
      <w:tr w:rsidR="00941E18">
        <w:tc>
          <w:tcPr>
            <w:tcW w:w="60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BizTalk Server Enterprise</w:t>
            </w:r>
            <w:r>
              <w:fldChar w:fldCharType="begin"/>
            </w:r>
            <w:r>
              <w:instrText xml:space="preserve"> XE "BizTalk Server Enterprise" </w:instrText>
            </w:r>
            <w:r>
              <w:fldChar w:fldCharType="end"/>
            </w:r>
          </w:p>
        </w:tc>
      </w:tr>
      <w:tr w:rsidR="00941E18">
        <w:tc>
          <w:tcPr>
            <w:tcW w:w="60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BizTalk Server Enterprise</w:t>
            </w:r>
          </w:p>
        </w:tc>
      </w:tr>
      <w:tr w:rsidR="00941E18">
        <w:tc>
          <w:tcPr>
            <w:tcW w:w="60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Набір ліцензій CAL</w:t>
            </w:r>
            <w:r>
              <w:fldChar w:fldCharType="begin"/>
            </w:r>
            <w:r>
              <w:instrText xml:space="preserve"> XE "</w:instrText>
            </w:r>
            <w:r>
              <w:instrText xml:space="preserve">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941E18">
        <w:tc>
          <w:tcPr>
            <w:tcW w:w="60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Core Infrastructure Server Suite Datacenter</w:t>
            </w:r>
            <w:r>
              <w:fldChar w:fldCharType="begin"/>
            </w:r>
            <w:r>
              <w:instrText xml:space="preserve"> XE "Core Inf</w:instrText>
            </w:r>
            <w:r>
              <w:instrText xml:space="preserve">rastructure Server Suite Datacenter" </w:instrText>
            </w:r>
            <w:r>
              <w:fldChar w:fldCharType="end"/>
            </w:r>
          </w:p>
        </w:tc>
      </w:tr>
      <w:tr w:rsidR="00941E18">
        <w:tc>
          <w:tcPr>
            <w:tcW w:w="60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Настільний комп’ютер для освітніх установ з Ліцензією Enterprise CAL Suite</w:t>
            </w:r>
          </w:p>
        </w:tc>
      </w:tr>
      <w:tr w:rsidR="00941E18">
        <w:tc>
          <w:tcPr>
            <w:tcW w:w="60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Настільний комп’ютер для шкіл з Ліц</w:t>
            </w:r>
            <w:r>
              <w:t>ензією Enterprise CAL Suite</w:t>
            </w:r>
          </w:p>
        </w:tc>
      </w:tr>
      <w:tr w:rsidR="00941E18">
        <w:tc>
          <w:tcPr>
            <w:tcW w:w="60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Exchange Server Enterprise</w:t>
            </w:r>
            <w:r>
              <w:fldChar w:fldCharType="begin"/>
            </w:r>
            <w:r>
              <w:instrText xml:space="preserve"> XE "Exchange Server Enterprise" </w:instrText>
            </w:r>
            <w:r>
              <w:fldChar w:fldCharType="end"/>
            </w:r>
          </w:p>
        </w:tc>
      </w:tr>
      <w:tr w:rsidR="00941E18">
        <w:tc>
          <w:tcPr>
            <w:tcW w:w="60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Forefront TMG Enterprise</w:t>
            </w:r>
            <w:r>
              <w:fldChar w:fldCharType="begin"/>
            </w:r>
            <w:r>
              <w:instrText xml:space="preserve"> XE "</w:instrText>
            </w:r>
            <w:r>
              <w:instrText xml:space="preserve">Forefront TMG Enterprise" </w:instrText>
            </w:r>
            <w:r>
              <w:fldChar w:fldCharType="end"/>
            </w:r>
          </w:p>
        </w:tc>
      </w:tr>
      <w:tr w:rsidR="00941E18">
        <w:tc>
          <w:tcPr>
            <w:tcW w:w="60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Локальна ліцензія доступу клієнта Microsoft Dynamics 365 for Sales</w:t>
            </w:r>
            <w:r>
              <w:fldChar w:fldCharType="begin"/>
            </w:r>
            <w:r>
              <w:instrText xml:space="preserve"> XE </w:instrText>
            </w:r>
            <w:r>
              <w:instrText xml:space="preserve">"Локальна ліцензія доступу клієнта Microsoft Dynamics 365 for Sales" </w:instrText>
            </w:r>
            <w:r>
              <w:fldChar w:fldCharType="end"/>
            </w:r>
          </w:p>
        </w:tc>
      </w:tr>
      <w:tr w:rsidR="00941E18">
        <w:tc>
          <w:tcPr>
            <w:tcW w:w="60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w:instrText>
            </w:r>
            <w:r>
              <w:instrText xml:space="preserve">лієнта Microsoft Dynamics 365 for Customer Service" </w:instrText>
            </w:r>
            <w:r>
              <w:fldChar w:fldCharType="end"/>
            </w:r>
          </w:p>
        </w:tc>
      </w:tr>
      <w:tr w:rsidR="00941E18">
        <w:tc>
          <w:tcPr>
            <w:tcW w:w="60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w:instrText>
            </w:r>
            <w:r>
              <w:instrText xml:space="preserve">ft Dynamics 365 for Operations Activity" </w:instrText>
            </w:r>
            <w:r>
              <w:fldChar w:fldCharType="end"/>
            </w:r>
          </w:p>
        </w:tc>
      </w:tr>
      <w:tr w:rsidR="00941E18">
        <w:tc>
          <w:tcPr>
            <w:tcW w:w="60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Локальна 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w:instrText>
            </w:r>
            <w:r>
              <w:instrText xml:space="preserve">65 for Operations" </w:instrText>
            </w:r>
            <w:r>
              <w:fldChar w:fldCharType="end"/>
            </w:r>
          </w:p>
        </w:tc>
      </w:tr>
      <w:tr w:rsidR="00941E18">
        <w:tc>
          <w:tcPr>
            <w:tcW w:w="60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Office Professional Plus</w:t>
            </w:r>
            <w:r>
              <w:fldChar w:fldCharType="begin"/>
            </w:r>
            <w:r>
              <w:instrText xml:space="preserve"> XE "Office Professional Plus" </w:instrText>
            </w:r>
            <w:r>
              <w:fldChar w:fldCharType="end"/>
            </w:r>
          </w:p>
        </w:tc>
      </w:tr>
      <w:tr w:rsidR="00941E18">
        <w:tc>
          <w:tcPr>
            <w:tcW w:w="60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Корпоративний настільний комп’ютер</w:t>
            </w:r>
          </w:p>
        </w:tc>
      </w:tr>
      <w:tr w:rsidR="00941E18">
        <w:tc>
          <w:tcPr>
            <w:tcW w:w="60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xml:space="preserve">Project </w:t>
            </w:r>
            <w:r>
              <w:t>Professional</w:t>
            </w:r>
            <w:r>
              <w:fldChar w:fldCharType="begin"/>
            </w:r>
            <w:r>
              <w:instrText xml:space="preserve"> XE "Project Professional" </w:instrText>
            </w:r>
            <w:r>
              <w:fldChar w:fldCharType="end"/>
            </w:r>
          </w:p>
        </w:tc>
      </w:tr>
      <w:tr w:rsidR="00941E18">
        <w:tc>
          <w:tcPr>
            <w:tcW w:w="60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SQL Server Enterprise Core</w:t>
            </w:r>
          </w:p>
        </w:tc>
      </w:tr>
      <w:tr w:rsidR="00941E18">
        <w:tc>
          <w:tcPr>
            <w:tcW w:w="60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SQL Server Business Intelligence</w:t>
            </w:r>
            <w:r>
              <w:fldChar w:fldCharType="begin"/>
            </w:r>
            <w:r>
              <w:instrText xml:space="preserve"> XE "</w:instrText>
            </w:r>
            <w:r>
              <w:instrText xml:space="preserve">SQL Server Business Intelligence" </w:instrText>
            </w:r>
            <w:r>
              <w:fldChar w:fldCharType="end"/>
            </w:r>
          </w:p>
        </w:tc>
      </w:tr>
      <w:tr w:rsidR="00941E18">
        <w:tc>
          <w:tcPr>
            <w:tcW w:w="60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System Center Datacenter</w:t>
            </w:r>
            <w:r>
              <w:fldChar w:fldCharType="begin"/>
            </w:r>
            <w:r>
              <w:instrText xml:space="preserve"> XE "System Center Datacenter" </w:instrText>
            </w:r>
            <w:r>
              <w:fldChar w:fldCharType="end"/>
            </w:r>
          </w:p>
        </w:tc>
      </w:tr>
      <w:tr w:rsidR="00941E18">
        <w:tc>
          <w:tcPr>
            <w:tcW w:w="60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Visio Professional</w:t>
            </w:r>
            <w:r>
              <w:fldChar w:fldCharType="begin"/>
            </w:r>
            <w:r>
              <w:instrText xml:space="preserve"> XE "Visio Professional" </w:instrText>
            </w:r>
            <w:r>
              <w:fldChar w:fldCharType="end"/>
            </w:r>
          </w:p>
        </w:tc>
      </w:tr>
      <w:tr w:rsidR="00941E18">
        <w:tc>
          <w:tcPr>
            <w:tcW w:w="60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Передплата Visual St</w:t>
            </w:r>
            <w:r>
              <w: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941E18">
        <w:tc>
          <w:tcPr>
            <w:tcW w:w="60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Передплата Visual</w:t>
            </w:r>
            <w:r>
              <w:t xml:space="preserve"> Studio Enterprise</w:t>
            </w:r>
            <w:r>
              <w:fldChar w:fldCharType="begin"/>
            </w:r>
            <w:r>
              <w:instrText xml:space="preserve"> XE "Передплата Visual Studio Enterprise" </w:instrText>
            </w:r>
            <w:r>
              <w:fldChar w:fldCharType="end"/>
            </w:r>
          </w:p>
        </w:tc>
      </w:tr>
      <w:tr w:rsidR="00941E18">
        <w:tc>
          <w:tcPr>
            <w:tcW w:w="600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Windows Server Datacenter</w:t>
            </w:r>
            <w:r>
              <w:fldChar w:fldCharType="begin"/>
            </w:r>
            <w:r>
              <w:instrText xml:space="preserve"> XE "Windows Server Datacenter" </w:instrText>
            </w:r>
            <w:r>
              <w:fldChar w:fldCharType="end"/>
            </w:r>
          </w:p>
        </w:tc>
      </w:tr>
    </w:tbl>
    <w:p w:rsidR="00941E18" w:rsidRDefault="00941E18">
      <w:pPr>
        <w:pStyle w:val="ProductList-Body"/>
      </w:pPr>
    </w:p>
    <w:p w:rsidR="00941E18" w:rsidRDefault="00A032B2">
      <w:pPr>
        <w:pStyle w:val="ProductList-ClauseHeading"/>
        <w:outlineLvl w:val="2"/>
      </w:pPr>
      <w:bookmarkStart w:id="358" w:name="_Sec588"/>
      <w:r>
        <w:t>Сервери – Права на відновлення після збою</w:t>
      </w:r>
      <w:bookmarkEnd w:id="358"/>
    </w:p>
    <w:p w:rsidR="00941E18" w:rsidRDefault="00A032B2">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w:instrText>
      </w:r>
      <w:r>
        <w:instrText>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w:instrText>
      </w:r>
      <w:r>
        <w:instrText xml:space="preserve">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w:instrText>
      </w:r>
      <w:r>
        <w:instrText xml:space="preserve">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w:instrText>
      </w:r>
      <w:r>
        <w:instrText xml:space="preserve">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w:instrText>
      </w:r>
      <w:r>
        <w:instrText xml:space="preserve">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w:instrText>
      </w:r>
      <w:r>
        <w:instrText xml:space="preserve">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w:instrText>
      </w:r>
      <w:r>
        <w:instrText xml:space="preserve">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w:instrText>
      </w:r>
      <w:r>
        <w:instrText xml:space="preserve">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w:t>
      </w:r>
      <w:r>
        <w:t>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lastRenderedPageBreak/>
        <w:fldChar w:fldCharType="begin"/>
      </w:r>
      <w:r>
        <w:instrText xml:space="preserve"> AutoTextList   \s NoStyle \t "Екземпляр – це образ програмного забезпечення, який ст</w:instrText>
      </w:r>
      <w:r>
        <w:instrText xml:space="preserve">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w:instrText>
      </w:r>
      <w:r>
        <w:instrText xml:space="preserve">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w:instrText>
      </w:r>
      <w:r>
        <w:instrText xml:space="preserve">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941E18" w:rsidRDefault="00941E18">
      <w:pPr>
        <w:pStyle w:val="ProductList-Body"/>
      </w:pPr>
    </w:p>
    <w:p w:rsidR="00941E18" w:rsidRDefault="00A032B2">
      <w:pPr>
        <w:pStyle w:val="ProductList-Body"/>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w:instrText>
      </w:r>
      <w:r>
        <w:instrText xml:space="preserve">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941E18" w:rsidRDefault="00A032B2" w:rsidP="001E648E">
      <w:pPr>
        <w:pStyle w:val="ProductList-Bullet"/>
        <w:numPr>
          <w:ilvl w:val="0"/>
          <w:numId w:val="47"/>
        </w:numPr>
      </w:pPr>
      <w:r>
        <w:t>у короткі періоди тестування резервного копіювання на випадок відновлення після збою протягом одного тижня кожні 90 днів;</w:t>
      </w:r>
    </w:p>
    <w:p w:rsidR="00941E18" w:rsidRDefault="00A032B2" w:rsidP="001E648E">
      <w:pPr>
        <w:pStyle w:val="ProductList-Bullet"/>
        <w:numPr>
          <w:ilvl w:val="0"/>
          <w:numId w:val="47"/>
        </w:numPr>
      </w:pPr>
      <w:r>
        <w:t xml:space="preserve">під час збою, поки робочий </w:t>
      </w:r>
      <w:r>
        <w:fldChar w:fldCharType="begin"/>
      </w:r>
      <w:r>
        <w:instrText xml:space="preserve"> A</w:instrText>
      </w:r>
      <w:r>
        <w:instrText xml:space="preserve">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rsidR="00941E18" w:rsidRDefault="00A032B2" w:rsidP="001E648E">
      <w:pPr>
        <w:pStyle w:val="ProductList-Bullet"/>
        <w:numPr>
          <w:ilvl w:val="0"/>
          <w:numId w:val="47"/>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w:instrText>
      </w:r>
      <w:r>
        <w:instrText xml:space="preserve">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941E18" w:rsidRDefault="00941E18">
      <w:pPr>
        <w:pStyle w:val="ProductList-Body"/>
      </w:pPr>
    </w:p>
    <w:p w:rsidR="00941E18" w:rsidRDefault="00A032B2">
      <w:pPr>
        <w:pStyle w:val="ProductList-Body"/>
      </w:pPr>
      <w:r>
        <w:t>Щоб використовувати програмне забезпечення згідно з правами на відновлення після збою Клієнт повинен додержуватися таких умов.</w:t>
      </w:r>
    </w:p>
    <w:p w:rsidR="00941E18" w:rsidRDefault="00A032B2" w:rsidP="001E648E">
      <w:pPr>
        <w:pStyle w:val="ProductList-Bullet"/>
        <w:numPr>
          <w:ilvl w:val="0"/>
          <w:numId w:val="48"/>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w:instrText>
      </w:r>
      <w:r>
        <w:instrText xml:space="preserve">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w:instrText>
      </w:r>
      <w:r>
        <w:instrText xml:space="preserve">ечення." </w:instrText>
      </w:r>
      <w:r>
        <w:fldChar w:fldCharType="separate"/>
      </w:r>
      <w:r>
        <w:rPr>
          <w:color w:val="0563C1"/>
        </w:rPr>
        <w:t>Сервері</w:t>
      </w:r>
      <w:r>
        <w:fldChar w:fldCharType="end"/>
      </w:r>
      <w:r>
        <w:t xml:space="preserve">, призначеному для відновлення після збою, не має використовуватися в будь-яких інших випадках, окрім зазначених вище. </w:t>
      </w:r>
    </w:p>
    <w:p w:rsidR="00941E18" w:rsidRDefault="00A032B2" w:rsidP="001E648E">
      <w:pPr>
        <w:pStyle w:val="ProductList-Bullet"/>
        <w:numPr>
          <w:ilvl w:val="0"/>
          <w:numId w:val="48"/>
        </w:numPr>
      </w:pPr>
      <w:r>
        <w:fldChar w:fldCharType="begin"/>
      </w:r>
      <w:r>
        <w:instrText xml:space="preserve"> AutoTextList   \s NoStyle \t "Операційне середовище – це Екземпляр операційної системи або його частина чи Екземпляр</w:instrText>
      </w:r>
      <w:r>
        <w:instrText xml:space="preserve">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w:instrText>
      </w:r>
      <w:r>
        <w:instrText xml:space="preserve">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p>
    <w:p w:rsidR="00941E18" w:rsidRDefault="00A032B2" w:rsidP="001E648E">
      <w:pPr>
        <w:pStyle w:val="ProductList-Bullet"/>
        <w:numPr>
          <w:ilvl w:val="0"/>
          <w:numId w:val="48"/>
        </w:numPr>
      </w:pPr>
      <w:r>
        <w:t>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якщо виконуються наведені далі умови. </w:t>
      </w:r>
    </w:p>
    <w:p w:rsidR="00941E18" w:rsidRDefault="00A032B2" w:rsidP="001E648E">
      <w:pPr>
        <w:pStyle w:val="ProductList-Bullet"/>
        <w:numPr>
          <w:ilvl w:val="1"/>
          <w:numId w:val="48"/>
        </w:numPr>
      </w:pPr>
      <w:r>
        <w:t>Роль H</w:t>
      </w:r>
      <w:r>
        <w:t xml:space="preserve">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w:instrText>
      </w:r>
      <w:r>
        <w:instrText xml:space="preserve">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w:instrText>
      </w:r>
      <w:r>
        <w:instrText xml:space="preserve">печення." </w:instrText>
      </w:r>
      <w:r>
        <w:fldChar w:fldCharType="separate"/>
      </w:r>
      <w:r>
        <w:rPr>
          <w:color w:val="0563C1"/>
        </w:rPr>
        <w:t>Сервера</w:t>
      </w:r>
      <w:r>
        <w:fldChar w:fldCharType="end"/>
      </w:r>
      <w:r>
        <w:t xml:space="preserve">, призначеного для відновлення після збою. </w:t>
      </w:r>
    </w:p>
    <w:p w:rsidR="00941E18" w:rsidRDefault="00A032B2" w:rsidP="001E648E">
      <w:pPr>
        <w:pStyle w:val="ProductList-Bullet"/>
        <w:numPr>
          <w:ilvl w:val="1"/>
          <w:numId w:val="48"/>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w:t>
      </w:r>
      <w:r>
        <w:t>я виключно для:</w:t>
      </w:r>
    </w:p>
    <w:p w:rsidR="00941E18" w:rsidRDefault="00A032B2">
      <w:pPr>
        <w:pStyle w:val="ProductList-Body"/>
        <w:ind w:left="1080"/>
      </w:pPr>
      <w:r>
        <w:t>– запуску програмного забезпечення віртуалізації обладнання, такого як Hyper-V;</w:t>
      </w:r>
    </w:p>
    <w:p w:rsidR="00941E18" w:rsidRDefault="00A032B2">
      <w:pPr>
        <w:pStyle w:val="ProductList-Body"/>
        <w:ind w:left="1080"/>
      </w:pPr>
      <w:r>
        <w:t>– забезпечення служб віртуалізації пристроїв;</w:t>
      </w:r>
    </w:p>
    <w:p w:rsidR="00941E18" w:rsidRDefault="00A032B2">
      <w:pPr>
        <w:pStyle w:val="ProductList-Body"/>
        <w:ind w:left="1080"/>
      </w:pPr>
      <w:r>
        <w:t>– запуску програмних агентів для керування програмним забезпеченням віртуалізації пристроїв;</w:t>
      </w:r>
    </w:p>
    <w:p w:rsidR="00941E18" w:rsidRDefault="00A032B2">
      <w:pPr>
        <w:pStyle w:val="ProductList-Body"/>
        <w:ind w:left="1080"/>
      </w:pPr>
      <w:r>
        <w:t>– використання як міс</w:t>
      </w:r>
      <w:r>
        <w:t>ця для реплікації;</w:t>
      </w:r>
    </w:p>
    <w:p w:rsidR="00941E18" w:rsidRDefault="00A032B2">
      <w:pPr>
        <w:pStyle w:val="ProductList-Body"/>
        <w:ind w:left="108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941E18" w:rsidRDefault="00A032B2">
      <w:pPr>
        <w:pStyle w:val="ProductList-Body"/>
        <w:ind w:left="1080"/>
      </w:pPr>
      <w:r>
        <w:t>– оч</w:t>
      </w:r>
      <w:r>
        <w:t xml:space="preserve">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941E18" w:rsidRDefault="00A032B2">
      <w:pPr>
        <w:pStyle w:val="ProductList-Body"/>
        <w:ind w:left="1080"/>
      </w:pPr>
      <w:r>
        <w:t>– запуску робочих навантажень відновл</w:t>
      </w:r>
      <w:r>
        <w:t xml:space="preserve">ення після збою, як описано вище. </w:t>
      </w:r>
    </w:p>
    <w:p w:rsidR="00941E18" w:rsidRDefault="00A032B2" w:rsidP="001E648E">
      <w:pPr>
        <w:pStyle w:val="ProductList-Bullet"/>
        <w:numPr>
          <w:ilvl w:val="1"/>
          <w:numId w:val="49"/>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має використовуватися як робочий </w:t>
      </w:r>
      <w:r>
        <w:fldChar w:fldCharType="begin"/>
      </w:r>
      <w:r>
        <w:instrText xml:space="preserve"> AutoTextList </w:instrText>
      </w:r>
      <w:r>
        <w:instrText xml:space="preserve">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941E18" w:rsidRDefault="00A032B2" w:rsidP="001E648E">
      <w:pPr>
        <w:pStyle w:val="ProductList-Bullet"/>
        <w:numPr>
          <w:ilvl w:val="0"/>
          <w:numId w:val="49"/>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w:instrText>
      </w:r>
      <w:r>
        <w:instrText xml:space="preserve">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w:t>
      </w:r>
      <w:r>
        <w:t xml:space="preserve">грамне забезпечення. </w:t>
      </w:r>
    </w:p>
    <w:p w:rsidR="00941E18" w:rsidRDefault="00A032B2" w:rsidP="001E648E">
      <w:pPr>
        <w:pStyle w:val="ProductList-Bullet"/>
        <w:numPr>
          <w:ilvl w:val="0"/>
          <w:numId w:val="49"/>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w:instrText>
      </w:r>
      <w:r>
        <w:instrText xml:space="preserve">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 </w:t>
      </w:r>
    </w:p>
    <w:p w:rsidR="00941E18" w:rsidRDefault="00A032B2" w:rsidP="001E648E">
      <w:pPr>
        <w:pStyle w:val="ProductList-Bullet"/>
        <w:numPr>
          <w:ilvl w:val="0"/>
          <w:numId w:val="49"/>
        </w:numPr>
      </w:pPr>
      <w:r>
        <w:t xml:space="preserve">Потрібно забезпечити </w:t>
      </w:r>
      <w:r>
        <w:t xml:space="preserve">відшкодування в рамках Підтримки програмного забезпечення для всіх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w:instrText>
      </w:r>
      <w:r>
        <w:instrText xml:space="preserve">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w:instrText>
      </w:r>
      <w:r>
        <w:instrText xml:space="preserve">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w:t>
      </w:r>
      <w:r>
        <w:rPr>
          <w:color w:val="0563C1"/>
        </w:rPr>
        <w:t>ими середовищами</w:t>
      </w:r>
      <w:r>
        <w:fldChar w:fldCharType="end"/>
      </w:r>
      <w:r>
        <w:t xml:space="preserve">, у яких запущено таке програмне забезпечення. </w:t>
      </w:r>
    </w:p>
    <w:p w:rsidR="00941E18" w:rsidRDefault="00A032B2" w:rsidP="001E648E">
      <w:pPr>
        <w:pStyle w:val="ProductList-Bullet"/>
        <w:numPr>
          <w:ilvl w:val="0"/>
          <w:numId w:val="49"/>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w:t>
      </w:r>
      <w:r>
        <w:t>амного забезпечення Клієнта.</w:t>
      </w:r>
    </w:p>
    <w:p w:rsidR="00941E18" w:rsidRDefault="00941E18">
      <w:pPr>
        <w:pStyle w:val="ProductList-Body"/>
      </w:pPr>
    </w:p>
    <w:p w:rsidR="00941E18" w:rsidRDefault="00A032B2">
      <w:pPr>
        <w:pStyle w:val="ProductList-ClauseHeading"/>
        <w:outlineLvl w:val="2"/>
      </w:pPr>
      <w:bookmarkStart w:id="359" w:name="_Sec589"/>
      <w:r>
        <w:t>Переміщення ліцензій</w:t>
      </w:r>
      <w:bookmarkEnd w:id="359"/>
    </w:p>
    <w:p w:rsidR="00941E18" w:rsidRDefault="00A032B2">
      <w:pPr>
        <w:pStyle w:val="ProductList-SubClauseHeading"/>
        <w:outlineLvl w:val="3"/>
      </w:pPr>
      <w:r>
        <w:t>Переміщення ліцензій у різних фермах серверів</w:t>
      </w:r>
    </w:p>
    <w:p w:rsidR="00941E18" w:rsidRDefault="00A032B2">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w:instrText>
      </w:r>
      <w:r>
        <w:instrText xml:space="preserve">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w:instrText>
      </w:r>
      <w:r>
        <w:instrText xml:space="preserve">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w:instrText>
      </w:r>
      <w:r>
        <w:instrText xml:space="preserve">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коли</w:t>
      </w:r>
      <w:r>
        <w:t xml:space="preserve">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w:instrText>
      </w:r>
      <w:r>
        <w:instrText xml:space="preserve">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w:t>
      </w:r>
      <w:r>
        <w:t>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941E18" w:rsidRDefault="00941E18">
      <w:pPr>
        <w:pStyle w:val="ProductList-BodyIndented"/>
      </w:pPr>
    </w:p>
    <w:p w:rsidR="00941E18" w:rsidRDefault="00A032B2">
      <w:pPr>
        <w:pStyle w:val="ProductList-SubClauseHeading"/>
        <w:outlineLvl w:val="3"/>
      </w:pPr>
      <w:r>
        <w:t>Переміщення ліцензій через Підтримку програмного забезпечення</w:t>
      </w:r>
    </w:p>
    <w:p w:rsidR="00941E18" w:rsidRDefault="00A032B2">
      <w:pPr>
        <w:pStyle w:val="ProductList-BodyIndented"/>
      </w:pPr>
      <w:r>
        <w:t>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w:t>
      </w:r>
      <w:r>
        <w:t xml:space="preserve">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w:instrText>
      </w:r>
      <w:r>
        <w:instrText xml:space="preserve">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w:t>
      </w:r>
      <w:r>
        <w:t xml:space="preserve">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rsidR="00941E18" w:rsidRDefault="00941E18">
      <w:pPr>
        <w:pStyle w:val="ProductList-BodyIndented"/>
      </w:pPr>
    </w:p>
    <w:p w:rsidR="00941E18" w:rsidRDefault="00A032B2">
      <w:pPr>
        <w:pStyle w:val="ProductList-SubSubClauseHeading"/>
        <w:outlineLvl w:val="4"/>
      </w:pPr>
      <w:r>
        <w:t>Дозволене використання</w:t>
      </w:r>
    </w:p>
    <w:p w:rsidR="00941E18" w:rsidRDefault="00A032B2">
      <w:pPr>
        <w:pStyle w:val="ProductList-BodyIndented2"/>
      </w:pPr>
      <w:r>
        <w:t xml:space="preserve">За Програмою </w:t>
      </w:r>
      <w:r>
        <w:t>«Переміщення ліцензій через Підтримку програмного забезпечення» Клієнт може:</w:t>
      </w:r>
    </w:p>
    <w:p w:rsidR="00941E18" w:rsidRDefault="00A032B2" w:rsidP="001E648E">
      <w:pPr>
        <w:pStyle w:val="ProductList-Bullet"/>
        <w:numPr>
          <w:ilvl w:val="2"/>
          <w:numId w:val="50"/>
        </w:numPr>
      </w:pPr>
      <w:r>
        <w:t xml:space="preserve">запускати ліцензоване програмне забезпечення на спільних серверах; </w:t>
      </w:r>
    </w:p>
    <w:p w:rsidR="00941E18" w:rsidRDefault="00A032B2" w:rsidP="001E648E">
      <w:pPr>
        <w:pStyle w:val="ProductList-Bullet"/>
        <w:numPr>
          <w:ilvl w:val="2"/>
          <w:numId w:val="50"/>
        </w:numPr>
      </w:pPr>
      <w:r>
        <w:t>використовувати програмне забезпечення за ліцензіями доступу, якщо для нього діє Підтримка програмного забезпеч</w:t>
      </w:r>
      <w:r>
        <w:t xml:space="preserve">ення, і ліцензіями на підписку користувачів і пристроїв, які надають доступ до Продуктів; </w:t>
      </w:r>
    </w:p>
    <w:p w:rsidR="00941E18" w:rsidRDefault="00A032B2" w:rsidP="001E648E">
      <w:pPr>
        <w:pStyle w:val="ProductList-Bullet"/>
        <w:numPr>
          <w:ilvl w:val="2"/>
          <w:numId w:val="50"/>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w:instrText>
      </w:r>
      <w:r>
        <w:instrText xml:space="preserve">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rsidR="00941E18" w:rsidRDefault="00A032B2" w:rsidP="001E648E">
      <w:pPr>
        <w:pStyle w:val="ProductList-Bullet"/>
        <w:numPr>
          <w:ilvl w:val="2"/>
          <w:numId w:val="50"/>
        </w:numPr>
      </w:pPr>
      <w:r>
        <w:t xml:space="preserve">керувати </w:t>
      </w:r>
      <w:r>
        <w:fldChar w:fldCharType="begin"/>
      </w:r>
      <w:r>
        <w:instrText xml:space="preserve"> AutoTextList   \s NoStyle \t "Операційне середовище – це Екземпляр операційної системи або його ча</w:instrText>
      </w:r>
      <w:r>
        <w:instrText xml:space="preserve">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w:t>
      </w:r>
      <w:r>
        <w:t xml:space="preserve"> запускається на спільних серверах.</w:t>
      </w:r>
    </w:p>
    <w:p w:rsidR="00941E18" w:rsidRDefault="00941E18">
      <w:pPr>
        <w:pStyle w:val="ProductList-BodyIndented2"/>
      </w:pPr>
    </w:p>
    <w:p w:rsidR="00941E18" w:rsidRDefault="00A032B2">
      <w:pPr>
        <w:pStyle w:val="ProductList-SubSubClauseHeading"/>
        <w:outlineLvl w:val="4"/>
      </w:pPr>
      <w:r>
        <w:t>Вимоги</w:t>
      </w:r>
    </w:p>
    <w:p w:rsidR="00941E18" w:rsidRDefault="00A032B2">
      <w:pPr>
        <w:pStyle w:val="ProductList-BodyIndented2"/>
      </w:pPr>
      <w:r>
        <w:t>Для використання Переміщення ліцензій через Підтримку програмного забезпечення Клієнт повинен:</w:t>
      </w:r>
    </w:p>
    <w:p w:rsidR="00941E18" w:rsidRDefault="00A032B2" w:rsidP="001E648E">
      <w:pPr>
        <w:pStyle w:val="ProductList-Bullet"/>
        <w:numPr>
          <w:ilvl w:val="2"/>
          <w:numId w:val="51"/>
        </w:numPr>
      </w:pPr>
      <w:r>
        <w:lastRenderedPageBreak/>
        <w:t xml:space="preserve">запускати ліцензоване програмне забезпечення та керувати </w:t>
      </w:r>
      <w:r>
        <w:fldChar w:fldCharType="begin"/>
      </w:r>
      <w:r>
        <w:instrText xml:space="preserve"> AutoTextList   \s NoStyle \t "Операційне середовище – це Ек</w:instrText>
      </w:r>
      <w:r>
        <w:instrText xml:space="preserve">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w:t>
      </w:r>
      <w:r>
        <w:t xml:space="preserve">оди корпоративного ліцензування «Volume Licensing»; </w:t>
      </w:r>
    </w:p>
    <w:p w:rsidR="00941E18" w:rsidRDefault="00A032B2" w:rsidP="001E648E">
      <w:pPr>
        <w:pStyle w:val="ProductList-Bullet"/>
        <w:numPr>
          <w:ilvl w:val="2"/>
          <w:numId w:val="51"/>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w:t>
      </w:r>
      <w:r>
        <w:t>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instrText>
      </w:r>
      <w:r>
        <w:instrText xml:space="preserve">://www.microsoft.com/licensing/software-assurance/license-mobility.aspx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rsidR="00941E18" w:rsidRDefault="00A032B2" w:rsidP="001E648E">
      <w:pPr>
        <w:pStyle w:val="ProductList-Bullet"/>
        <w:numPr>
          <w:ilvl w:val="2"/>
          <w:numId w:val="51"/>
        </w:numPr>
      </w:pPr>
      <w:r>
        <w:t>запо</w:t>
      </w:r>
      <w:r>
        <w:t xml:space="preserve">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w:instrText>
      </w:r>
      <w:r>
        <w:instrText xml:space="preserve">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w:t>
      </w:r>
      <w:r>
        <w:t xml:space="preserve"> запускатиме ліцензоване програмне забезпечення на своїх спільних серверах.</w:t>
      </w:r>
    </w:p>
    <w:p w:rsidR="00941E18" w:rsidRDefault="00941E18">
      <w:pPr>
        <w:pStyle w:val="ProductList-BodyIndented2"/>
      </w:pPr>
    </w:p>
    <w:p w:rsidR="00941E18" w:rsidRDefault="00A032B2">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фізичний пристрій, на якому може працюват</w:instrText>
      </w:r>
      <w:r>
        <w:instrText xml:space="preserve">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w:instrText>
      </w:r>
      <w:r>
        <w:instrText xml:space="preserve">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w:instrText>
      </w:r>
      <w:r>
        <w:instrText xml:space="preserve">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w:instrText>
      </w:r>
      <w:r>
        <w:instrText xml:space="preserve">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w:instrText>
      </w:r>
      <w:r>
        <w:instrText xml:space="preserve">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w:instrText>
      </w:r>
      <w:r>
        <w:instrText xml:space="preserve">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w:instrText>
      </w:r>
      <w:r>
        <w:instrText xml:space="preserve">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w:instrText>
      </w:r>
      <w:r>
        <w:instrText xml:space="preserve">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Клієнт погоджується нести відповідальність за</w:t>
      </w:r>
      <w:r>
        <w:t xml:space="preserve">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w:instrText>
      </w:r>
      <w:r>
        <w:instrText xml:space="preserve">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w:t>
      </w:r>
      <w:r>
        <w:t>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w:t>
      </w:r>
      <w:r>
        <w:t>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02"/>
        <w:gridCol w:w="2489"/>
        <w:gridCol w:w="2565"/>
        <w:gridCol w:w="2514"/>
      </w:tblGrid>
      <w:tr w:rsidR="00941E1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Дозволена кількість:</w:t>
            </w:r>
          </w:p>
          <w:p w:rsidR="00941E18" w:rsidRDefault="00A032B2">
            <w:pPr>
              <w:pStyle w:val="ProductList-TableBody"/>
            </w:pPr>
            <w:r>
              <w:rPr>
                <w:color w:val="FFFFFF"/>
              </w:rPr>
              <w:t>операційних середовищ або ядер на одну Ліцензію</w:t>
            </w:r>
          </w:p>
        </w:tc>
      </w:tr>
      <w:tr w:rsidR="00941E18">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1 операційне середовище на ліцензію</w:t>
            </w:r>
          </w:p>
        </w:tc>
      </w:tr>
      <w:tr w:rsidR="00941E18">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Кожна Серверна ліцензія з чинним відшкодуванням в рамках П</w:t>
            </w:r>
            <w:r>
              <w:t>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1 операційне середовище на ліцензію</w:t>
            </w:r>
          </w:p>
        </w:tc>
      </w:tr>
      <w:tr w:rsidR="00941E18">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941E18">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Кожна Ліцензія на керування з чинним відшкодування</w:t>
            </w:r>
            <w:r>
              <w:t>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2 керовані Операційні середовища на Ліцензований сервер</w:t>
            </w:r>
          </w:p>
        </w:tc>
      </w:tr>
      <w:tr w:rsidR="00941E18">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10 кер</w:t>
            </w:r>
            <w:r>
              <w:t>ованих Операційних середовищ на Ліцензований сервер</w:t>
            </w:r>
          </w:p>
        </w:tc>
      </w:tr>
      <w:tr w:rsidR="00941E18">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2 керовані Операційні середовища на Ліцензований сервер</w:t>
            </w:r>
          </w:p>
        </w:tc>
      </w:tr>
      <w:tr w:rsidR="00941E18">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С</w:t>
            </w:r>
            <w:r>
              <w:t>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10 керованих Операційних середовищ на Ліцензований сервер</w:t>
            </w:r>
          </w:p>
        </w:tc>
      </w:tr>
    </w:tbl>
    <w:p w:rsidR="00941E18" w:rsidRDefault="00941E18">
      <w:pPr>
        <w:pStyle w:val="ProductList-BodyIndented2"/>
      </w:pPr>
    </w:p>
    <w:p w:rsidR="00941E18" w:rsidRDefault="00A032B2">
      <w:pPr>
        <w:pStyle w:val="ProductList-SubSubClauseHeading"/>
        <w:outlineLvl w:val="4"/>
      </w:pPr>
      <w:r>
        <w:t xml:space="preserve">Права переходу на резервний ресурс у разі виходу </w:t>
      </w:r>
      <w:r>
        <w:t>пристрою з ладу</w:t>
      </w:r>
    </w:p>
    <w:p w:rsidR="00941E18" w:rsidRDefault="00A032B2">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w:instrText>
      </w:r>
      <w:r>
        <w:instrText xml:space="preserve">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w:instrText>
      </w:r>
      <w:r>
        <w:instrText xml:space="preserve">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w:t>
      </w:r>
      <w:r>
        <w:t xml:space="preserve">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не має перевищувати кількість ліцензій, необхідни</w:t>
      </w:r>
      <w:r>
        <w:t xml:space="preserve">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rsidR="00941E18" w:rsidRDefault="00941E18">
      <w:pPr>
        <w:pStyle w:val="ProductList-BodyIndented2"/>
      </w:pPr>
    </w:p>
    <w:p w:rsidR="00941E18" w:rsidRDefault="00A032B2">
      <w:pPr>
        <w:pStyle w:val="ProductList-ClauseHeading"/>
        <w:outlineLvl w:val="2"/>
      </w:pPr>
      <w:bookmarkStart w:id="360" w:name="_Sec590"/>
      <w:r>
        <w:t>Сервери – Саморозміщувані програми</w:t>
      </w:r>
      <w:bookmarkEnd w:id="360"/>
    </w:p>
    <w:p w:rsidR="00941E18" w:rsidRDefault="00A032B2">
      <w:pPr>
        <w:pStyle w:val="ProductList-Body"/>
      </w:pPr>
      <w:r>
        <w:t>Саморозміщувані програми – Продукти, до яких застосовуються права на саморозміщувані програми.</w:t>
      </w:r>
    </w:p>
    <w:p w:rsidR="00941E18" w:rsidRDefault="00941E18">
      <w:pPr>
        <w:pStyle w:val="ProductList-Body"/>
      </w:pPr>
    </w:p>
    <w:p w:rsidR="00941E18" w:rsidRDefault="00A032B2">
      <w:pPr>
        <w:pStyle w:val="ProductList-Body"/>
      </w:pPr>
      <w:r>
        <w:t>Незважаючи на будь-які суперечні положення в угоді корпоративного ліцензування «Vo</w:t>
      </w:r>
      <w:r>
        <w:t xml:space="preserve">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w:t>
      </w:r>
      <w:r>
        <w:lastRenderedPageBreak/>
        <w:t>програмним забезпеченням для створення уніфікованого рішення («Уніфіковане р</w:t>
      </w:r>
      <w:r>
        <w:t>ішення»), і дозволяти третім сторонам використовувати його згідно з наведеними нижче умовами.</w:t>
      </w:r>
    </w:p>
    <w:p w:rsidR="00941E18" w:rsidRDefault="00941E18">
      <w:pPr>
        <w:pStyle w:val="ProductList-Body"/>
      </w:pPr>
    </w:p>
    <w:p w:rsidR="00941E18" w:rsidRDefault="00A032B2">
      <w:pPr>
        <w:pStyle w:val="ProductList-SubClauseHeading"/>
        <w:outlineLvl w:val="3"/>
      </w:pPr>
      <w:r>
        <w:t>Вимоги</w:t>
      </w:r>
    </w:p>
    <w:p w:rsidR="00941E18" w:rsidRDefault="00A032B2">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w:instrText>
      </w:r>
      <w:r>
        <w:instrText xml:space="preserve">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rsidR="00941E18" w:rsidRDefault="00A032B2" w:rsidP="001E648E">
      <w:pPr>
        <w:pStyle w:val="ProductList-Bullet"/>
        <w:numPr>
          <w:ilvl w:val="1"/>
          <w:numId w:val="52"/>
        </w:numPr>
      </w:pPr>
      <w:r>
        <w:t>саморозміщуваних застосунків, які запускаються у складі Уніфікованого рішення;</w:t>
      </w:r>
    </w:p>
    <w:p w:rsidR="00941E18" w:rsidRDefault="00A032B2" w:rsidP="001E648E">
      <w:pPr>
        <w:pStyle w:val="ProductList-Bullet"/>
        <w:numPr>
          <w:ilvl w:val="1"/>
          <w:numId w:val="52"/>
        </w:numPr>
      </w:pPr>
      <w:r>
        <w:t xml:space="preserve">усіх </w:t>
      </w:r>
      <w:r>
        <w:fldChar w:fldCharType="begin"/>
      </w:r>
      <w:r>
        <w:instrText xml:space="preserve"> AutoTextList   \s NoStyle \t "«Ліцензія» означає право на завантаження, інсталяцію, </w:instrText>
      </w:r>
      <w:r>
        <w:instrText xml:space="preserve">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rsidR="00941E18" w:rsidRDefault="00A032B2">
      <w:pPr>
        <w:pStyle w:val="ProductList-BodyIndented"/>
      </w:pPr>
      <w:r>
        <w:t>Будь-яке програмне забезпечення Microsoft, що використовується для створення та надан</w:t>
      </w:r>
      <w:r>
        <w:t xml:space="preserve">ня Уніфікованого рішення, має: </w:t>
      </w:r>
    </w:p>
    <w:p w:rsidR="00941E18" w:rsidRDefault="00A032B2" w:rsidP="001E648E">
      <w:pPr>
        <w:pStyle w:val="ProductList-Bullet"/>
        <w:numPr>
          <w:ilvl w:val="1"/>
          <w:numId w:val="53"/>
        </w:numPr>
      </w:pPr>
      <w:r>
        <w:t>бути ліцензованим за програмою корпоративного ліцензування «Volume Licensing» і</w:t>
      </w:r>
    </w:p>
    <w:p w:rsidR="00941E18" w:rsidRDefault="00A032B2" w:rsidP="001E648E">
      <w:pPr>
        <w:pStyle w:val="ProductList-Bullet"/>
        <w:numPr>
          <w:ilvl w:val="1"/>
          <w:numId w:val="53"/>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w:instrText>
      </w:r>
      <w:r>
        <w:instrText xml:space="preserve">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w:t>
      </w:r>
    </w:p>
    <w:p w:rsidR="00941E18" w:rsidRDefault="00941E18">
      <w:pPr>
        <w:pStyle w:val="ProductList-BodyIndented"/>
      </w:pPr>
    </w:p>
    <w:p w:rsidR="00941E18" w:rsidRDefault="00A032B2">
      <w:pPr>
        <w:pStyle w:val="ProductList-BodyIndented"/>
      </w:pPr>
      <w:r>
        <w:t>Якщо Клієнт надає Уніфіковане рішення зі спі</w:t>
      </w:r>
      <w:r>
        <w:t>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w:t>
      </w:r>
      <w:r>
        <w:t>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w:t>
      </w:r>
      <w:r>
        <w:t>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w:t>
      </w:r>
      <w:r>
        <w:t>печення».</w:t>
      </w:r>
    </w:p>
    <w:p w:rsidR="00941E18" w:rsidRDefault="00941E18">
      <w:pPr>
        <w:pStyle w:val="ProductList-BodyIndented"/>
      </w:pPr>
    </w:p>
    <w:p w:rsidR="00941E18" w:rsidRDefault="00A032B2">
      <w:pPr>
        <w:pStyle w:val="ProductList-BodyIndented"/>
      </w:pPr>
      <w:r>
        <w:t>Програмне забезпечення Клієнта має:</w:t>
      </w:r>
    </w:p>
    <w:p w:rsidR="00941E18" w:rsidRDefault="00A032B2" w:rsidP="001E648E">
      <w:pPr>
        <w:pStyle w:val="ProductList-Bullet"/>
        <w:numPr>
          <w:ilvl w:val="1"/>
          <w:numId w:val="54"/>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w:t>
      </w:r>
      <w:r>
        <w:t>ь бути основними службами та/або застосунками в Уніфікованому рішенні);</w:t>
      </w:r>
    </w:p>
    <w:p w:rsidR="00941E18" w:rsidRDefault="00A032B2" w:rsidP="001E648E">
      <w:pPr>
        <w:pStyle w:val="ProductList-Bullet"/>
        <w:numPr>
          <w:ilvl w:val="1"/>
          <w:numId w:val="54"/>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rsidR="00941E18" w:rsidRDefault="00A032B2" w:rsidP="001E648E">
      <w:pPr>
        <w:pStyle w:val="ProductList-Bullet"/>
        <w:numPr>
          <w:ilvl w:val="1"/>
          <w:numId w:val="54"/>
        </w:numPr>
      </w:pPr>
      <w:r>
        <w:t>бути н</w:t>
      </w:r>
      <w:r>
        <w:t>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w:t>
      </w:r>
      <w:r>
        <w:t>увати на пристрій кінцевого користувача), та</w:t>
      </w:r>
    </w:p>
    <w:p w:rsidR="00941E18" w:rsidRDefault="00A032B2" w:rsidP="001E648E">
      <w:pPr>
        <w:pStyle w:val="ProductList-Bullet"/>
        <w:numPr>
          <w:ilvl w:val="1"/>
          <w:numId w:val="54"/>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941E18" w:rsidRDefault="00941E18">
      <w:pPr>
        <w:pStyle w:val="ProductList-BodyIndented"/>
      </w:pPr>
    </w:p>
    <w:p w:rsidR="00941E18" w:rsidRDefault="00A032B2">
      <w:pPr>
        <w:pStyle w:val="ProductList-BodyIndented"/>
      </w:pPr>
      <w:r>
        <w:t>Будь-яке викор</w:t>
      </w:r>
      <w:r>
        <w:t xml:space="preserve">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w:instrText>
      </w:r>
      <w:r>
        <w:instrText xml:space="preserve">\s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941E18" w:rsidRDefault="00941E18">
      <w:pPr>
        <w:pStyle w:val="ProductList-BodyIndented"/>
        <w:jc w:val="right"/>
      </w:pPr>
    </w:p>
    <w:tbl>
      <w:tblPr>
        <w:tblStyle w:val="PURTable0"/>
        <w:tblW w:w="0" w:type="dxa"/>
        <w:tblLook w:val="04A0" w:firstRow="1" w:lastRow="0" w:firstColumn="1" w:lastColumn="0" w:noHBand="0" w:noVBand="1"/>
      </w:tblPr>
      <w:tblGrid>
        <w:gridCol w:w="1044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Indented"/>
      </w:pPr>
    </w:p>
    <w:p w:rsidR="00941E18" w:rsidRDefault="00941E18">
      <w:pPr>
        <w:pStyle w:val="PURBreadcrumb"/>
      </w:pPr>
    </w:p>
    <w:p w:rsidR="00941E18" w:rsidRDefault="00A032B2">
      <w:pPr>
        <w:pStyle w:val="ProductList-SectionHeading"/>
        <w:pageBreakBefore/>
        <w:outlineLvl w:val="0"/>
      </w:pPr>
      <w:bookmarkStart w:id="361" w:name="_Sec562"/>
      <w:bookmarkEnd w:id="338"/>
      <w:r>
        <w:lastRenderedPageBreak/>
        <w:t>Додаток C – Професійні послуги</w:t>
      </w:r>
      <w:r>
        <w:fldChar w:fldCharType="begin"/>
      </w:r>
      <w:r>
        <w:instrText xml:space="preserve"> TC "</w:instrText>
      </w:r>
      <w:bookmarkStart w:id="362" w:name="_Toc488918493"/>
      <w:r>
        <w:instrText>Додаток C – Професійні послуги</w:instrText>
      </w:r>
      <w:bookmarkEnd w:id="362"/>
      <w:r>
        <w:instrText>" \l 1</w:instrText>
      </w:r>
      <w:r>
        <w:fldChar w:fldCharType="end"/>
      </w:r>
    </w:p>
    <w:p w:rsidR="00941E18" w:rsidRDefault="00A032B2">
      <w:pPr>
        <w:pStyle w:val="ProductList-Body"/>
      </w:pPr>
      <w:r>
        <w:t>Нижче описано Професійні послуги, доступні за програмами корпоратив</w:t>
      </w:r>
      <w:r>
        <w:t>ного ліцензування «Volume Licensing» Майкрософт</w:t>
      </w:r>
    </w:p>
    <w:p w:rsidR="00941E18" w:rsidRDefault="00A032B2">
      <w:pPr>
        <w:pStyle w:val="ProductList-Offering1Heading"/>
        <w:outlineLvl w:val="1"/>
      </w:pPr>
      <w:bookmarkStart w:id="363" w:name="_Sec565"/>
      <w:r>
        <w:t>Пропозиції Прем’єр-підтримки Майкрософт</w:t>
      </w:r>
      <w:bookmarkEnd w:id="363"/>
      <w:r>
        <w:fldChar w:fldCharType="begin"/>
      </w:r>
      <w:r>
        <w:instrText xml:space="preserve"> TC "</w:instrText>
      </w:r>
      <w:bookmarkStart w:id="364" w:name="_Toc488918494"/>
      <w:r>
        <w:instrText>Пропозиції Прем’єр-підтримки Майкрософт</w:instrText>
      </w:r>
      <w:bookmarkEnd w:id="364"/>
      <w:r>
        <w:instrText>" \l 2</w:instrText>
      </w:r>
      <w:r>
        <w:fldChar w:fldCharType="end"/>
      </w:r>
    </w:p>
    <w:tbl>
      <w:tblPr>
        <w:tblStyle w:val="PURTable"/>
        <w:tblW w:w="0" w:type="dxa"/>
        <w:tblLook w:val="04A0" w:firstRow="1" w:lastRow="0" w:firstColumn="1" w:lastColumn="0" w:noHBand="0" w:noVBand="1"/>
      </w:tblPr>
      <w:tblGrid>
        <w:gridCol w:w="3600"/>
        <w:gridCol w:w="1797"/>
        <w:gridCol w:w="1797"/>
        <w:gridCol w:w="1799"/>
        <w:gridCol w:w="1797"/>
      </w:tblGrid>
      <w:tr w:rsidR="00941E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jc w:val="center"/>
            </w:pPr>
            <w:r>
              <w:rPr>
                <w:color w:val="FFFFFF"/>
              </w:rPr>
              <w:t>Прем’єр плюс</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Щомісячно</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До 10 годин</w:t>
            </w:r>
          </w:p>
          <w:p w:rsidR="00941E18" w:rsidRDefault="00A032B2">
            <w:pPr>
              <w:pStyle w:val="ProductList-TableBody"/>
            </w:pPr>
            <w:r>
              <w:t>+1 Перевірка справності</w:t>
            </w:r>
          </w:p>
          <w:p w:rsidR="00941E18" w:rsidRDefault="00A032B2">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До 160 годин</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До 140 годин</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jc w:val="center"/>
            </w:pPr>
            <w:r>
              <w:t>X</w:t>
            </w:r>
          </w:p>
        </w:tc>
      </w:tr>
      <w:tr w:rsidR="00941E18">
        <w:tc>
          <w:tcPr>
            <w:tcW w:w="404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Пакети по 20</w:t>
            </w:r>
          </w:p>
        </w:tc>
      </w:tr>
    </w:tbl>
    <w:p w:rsidR="00941E18" w:rsidRDefault="00A032B2">
      <w:pPr>
        <w:pStyle w:val="ProductList-Body"/>
      </w:pPr>
      <w:r>
        <w:rPr>
          <w:vertAlign w:val="superscript"/>
        </w:rPr>
        <w:t xml:space="preserve">1 </w:t>
      </w:r>
      <w:r>
        <w:rPr>
          <w:i/>
        </w:rPr>
        <w:t>Робочий час визначається за місцевим часом.</w:t>
      </w:r>
    </w:p>
    <w:p w:rsidR="00941E18" w:rsidRDefault="00941E18">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941E1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Дії, що очікуються від Клієнта</w:t>
            </w:r>
          </w:p>
        </w:tc>
      </w:tr>
      <w:tr w:rsidR="00941E18">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xml:space="preserve">Невиправні наслідки для господарської діяльності: </w:t>
            </w:r>
          </w:p>
          <w:p w:rsidR="00941E18" w:rsidRDefault="00A032B2">
            <w:pPr>
              <w:pStyle w:val="ProductList-TableBody"/>
            </w:pPr>
            <w:r>
              <w:t>Повне припинення основних (критично важливих) бізнес-процесів і неможливість продовження подальшої роботи</w:t>
            </w:r>
          </w:p>
          <w:p w:rsidR="00941E18" w:rsidRDefault="00A032B2">
            <w:pPr>
              <w:pStyle w:val="ProductList-TableBody"/>
            </w:pPr>
            <w:r>
              <w:t>Необхід</w:t>
            </w:r>
            <w:r>
              <w:t>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Перша відповідь протягом однієї години або менше</w:t>
            </w:r>
          </w:p>
          <w:p w:rsidR="00941E18" w:rsidRDefault="00A032B2">
            <w:pPr>
              <w:pStyle w:val="ProductList-TableBody"/>
            </w:pPr>
            <w:r>
              <w:t>Спрямування ресурсів Майкрософт на об’єкт клієнта якомога швидше.</w:t>
            </w:r>
          </w:p>
          <w:p w:rsidR="00941E18" w:rsidRDefault="00A032B2">
            <w:pPr>
              <w:pStyle w:val="ProductList-TableBody"/>
            </w:pPr>
            <w:r>
              <w:t>Неперервна цілодобова підтримка 7 днів на тиждень</w:t>
            </w:r>
          </w:p>
          <w:p w:rsidR="00941E18" w:rsidRDefault="00A032B2">
            <w:pPr>
              <w:pStyle w:val="ProductList-TableBody"/>
            </w:pPr>
            <w:r>
              <w:t>Термінова ескалація ситуації до груп розробки Продуктів Microsoft</w:t>
            </w:r>
          </w:p>
          <w:p w:rsidR="00941E18" w:rsidRDefault="00A032B2">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xml:space="preserve">Повідомлення вищого керівництва Клієнта </w:t>
            </w:r>
          </w:p>
          <w:p w:rsidR="00941E18" w:rsidRDefault="00A032B2">
            <w:pPr>
              <w:pStyle w:val="ProductList-TableBody"/>
            </w:pPr>
            <w:r>
              <w:t>Надання відповідних ресурсів для неперервної цілодобової підтримки 7 днів на тиждень</w:t>
            </w:r>
            <w:r>
              <w:rPr>
                <w:vertAlign w:val="superscript"/>
              </w:rPr>
              <w:t>2</w:t>
            </w:r>
          </w:p>
          <w:p w:rsidR="00941E18" w:rsidRDefault="00A032B2">
            <w:pPr>
              <w:pStyle w:val="ProductList-TableBody"/>
            </w:pPr>
            <w:r>
              <w:t>Оперативний доступ і відповідь від служби керування змінами</w:t>
            </w:r>
          </w:p>
        </w:tc>
      </w:tr>
      <w:tr w:rsidR="00941E18">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A. Запит лише по телефон</w:t>
            </w:r>
            <w:r>
              <w:t>у</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xml:space="preserve">Критичні наслідки для господарської діяльності: </w:t>
            </w:r>
          </w:p>
          <w:p w:rsidR="00941E18" w:rsidRDefault="00A032B2">
            <w:pPr>
              <w:pStyle w:val="ProductList-TableBody"/>
            </w:pPr>
            <w:r>
              <w:t>Суттєві втрати або зниження якості послуг</w:t>
            </w:r>
          </w:p>
          <w:p w:rsidR="00941E18" w:rsidRDefault="00A032B2">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Перша відповідь протягом однієї години або менше</w:t>
            </w:r>
          </w:p>
          <w:p w:rsidR="00941E18" w:rsidRDefault="00A032B2">
            <w:pPr>
              <w:pStyle w:val="ProductList-TableBody"/>
            </w:pPr>
            <w:r>
              <w:t>Спрямування ресурсів Майкрософт на об’єкт Клієнта за необхідністю.</w:t>
            </w:r>
          </w:p>
          <w:p w:rsidR="00941E18" w:rsidRDefault="00A032B2">
            <w:pPr>
              <w:pStyle w:val="ProductList-TableBody"/>
            </w:pPr>
            <w:r>
              <w:t>Неп</w:t>
            </w:r>
            <w:r>
              <w:t>ерервна цілодобова підтримка 7 днів на тиждень</w:t>
            </w:r>
          </w:p>
          <w:p w:rsidR="00941E18" w:rsidRDefault="00A032B2">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Надання відповідних ресурсів для неперервної цілодобової підтримки 7 днів на тиждень</w:t>
            </w:r>
            <w:r>
              <w:rPr>
                <w:vertAlign w:val="superscript"/>
              </w:rPr>
              <w:t>2</w:t>
            </w:r>
          </w:p>
          <w:p w:rsidR="00941E18" w:rsidRDefault="00A032B2">
            <w:pPr>
              <w:pStyle w:val="ProductList-TableBody"/>
            </w:pPr>
            <w:r>
              <w:t>Оперативний доступ і відповідь від служби керування змінами</w:t>
            </w:r>
          </w:p>
          <w:p w:rsidR="00941E18" w:rsidRDefault="00A032B2">
            <w:pPr>
              <w:pStyle w:val="ProductList-TableBody"/>
            </w:pPr>
            <w:r>
              <w:t>Повідомлення керівни</w:t>
            </w:r>
            <w:r>
              <w:t>цтва</w:t>
            </w:r>
          </w:p>
        </w:tc>
      </w:tr>
      <w:tr w:rsidR="00941E18">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xml:space="preserve">Помірні наслідки для господарської діяльності: </w:t>
            </w:r>
          </w:p>
          <w:p w:rsidR="00941E18" w:rsidRDefault="00A032B2">
            <w:pPr>
              <w:pStyle w:val="ProductList-TableBody"/>
            </w:pPr>
            <w:r>
              <w:t>Помірні втрати або зниження якості послуг, але подальша робоча діяльність може продовжуватися з гіршою якістю.</w:t>
            </w:r>
          </w:p>
          <w:p w:rsidR="00941E18" w:rsidRDefault="00A032B2">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w:t>
            </w:r>
            <w:r>
              <w:t>ерша відповідь протягом двох годин або менше</w:t>
            </w:r>
          </w:p>
          <w:p w:rsidR="00941E18" w:rsidRDefault="00A032B2">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rsidR="00941E18" w:rsidRDefault="00A032B2">
            <w:pPr>
              <w:pStyle w:val="ProductList-TableBody"/>
            </w:pPr>
            <w:r>
              <w:t>Доступ і відповідь від служби керування змінами протягом чотирьох Робочих годин</w:t>
            </w:r>
            <w:r>
              <w:rPr>
                <w:vertAlign w:val="superscript"/>
              </w:rPr>
              <w:t>1</w:t>
            </w:r>
          </w:p>
        </w:tc>
      </w:tr>
      <w:tr w:rsidR="00941E18">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xml:space="preserve">Мінімальні наслідки для господарської діяльності: </w:t>
            </w:r>
          </w:p>
          <w:p w:rsidR="00941E18" w:rsidRDefault="00A032B2">
            <w:pPr>
              <w:pStyle w:val="ProductList-TableBody"/>
            </w:pPr>
            <w:r>
              <w:t>Функціонування з мінімальними змінами якості послуг або за відсутності змін.</w:t>
            </w:r>
          </w:p>
          <w:p w:rsidR="00941E18" w:rsidRDefault="00A032B2">
            <w:pPr>
              <w:pStyle w:val="ProductList-TableBody"/>
            </w:pPr>
            <w:r>
              <w:t>Необхі</w:t>
            </w:r>
            <w:r>
              <w:t>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Перша відповідь протягом чотирьох годин або менше</w:t>
            </w:r>
          </w:p>
          <w:p w:rsidR="00941E18" w:rsidRDefault="00A032B2">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Точна контактна інформація ініціатора запиту</w:t>
            </w:r>
          </w:p>
          <w:p w:rsidR="00941E18" w:rsidRDefault="00A032B2">
            <w:pPr>
              <w:pStyle w:val="ProductList-TableBody"/>
            </w:pPr>
            <w:r>
              <w:t>Відповідь протягом 24 годин</w:t>
            </w:r>
          </w:p>
        </w:tc>
      </w:tr>
    </w:tbl>
    <w:p w:rsidR="00941E18" w:rsidRDefault="00A032B2">
      <w:pPr>
        <w:pStyle w:val="ProductList-Body"/>
      </w:pPr>
      <w:r>
        <w:rPr>
          <w:vertAlign w:val="superscript"/>
        </w:rPr>
        <w:t>1</w:t>
      </w:r>
      <w:r>
        <w:rPr>
          <w:i/>
        </w:rPr>
        <w:t>Робочий час визначається за місцевим</w:t>
      </w:r>
      <w:r>
        <w:rPr>
          <w:i/>
        </w:rPr>
        <w:t xml:space="preserve"> часом.</w:t>
      </w:r>
    </w:p>
    <w:p w:rsidR="00941E18" w:rsidRDefault="00A032B2">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941E18" w:rsidRDefault="00941E18">
      <w:pPr>
        <w:pStyle w:val="ProductList-Body"/>
      </w:pPr>
    </w:p>
    <w:p w:rsidR="00941E18" w:rsidRDefault="00A032B2">
      <w:pPr>
        <w:pStyle w:val="ProductList-ClauseHeading"/>
        <w:outlineLvl w:val="2"/>
      </w:pPr>
      <w:r>
        <w:t>Пов’язані правила діяльності</w:t>
      </w:r>
    </w:p>
    <w:p w:rsidR="00941E18" w:rsidRDefault="00A032B2">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w:t>
      </w:r>
      <w:r>
        <w:t xml:space="preserve">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w:t>
      </w:r>
      <w:r>
        <w:t xml:space="preserve">ь від доступності </w:t>
      </w:r>
      <w:r>
        <w:lastRenderedPageBreak/>
        <w:t>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941E18" w:rsidRDefault="00A032B2">
      <w:pPr>
        <w:pStyle w:val="ProductList-Offering1Heading"/>
        <w:outlineLvl w:val="1"/>
      </w:pPr>
      <w:bookmarkStart w:id="365" w:name="_Sec566"/>
      <w:r>
        <w:t>Пропозиції цифрових консультаційних послуг Майкро</w:t>
      </w:r>
      <w:r>
        <w:t>софт</w:t>
      </w:r>
      <w:bookmarkEnd w:id="365"/>
      <w:r>
        <w:fldChar w:fldCharType="begin"/>
      </w:r>
      <w:r>
        <w:instrText xml:space="preserve"> TC "</w:instrText>
      </w:r>
      <w:bookmarkStart w:id="366" w:name="_Toc488918495"/>
      <w:r>
        <w:instrText>Пропозиції цифрових консультаційних послуг Майкрософт</w:instrText>
      </w:r>
      <w:bookmarkEnd w:id="366"/>
      <w:r>
        <w:instrText>" \l 2</w:instrText>
      </w:r>
      <w:r>
        <w:fldChar w:fldCharType="end"/>
      </w:r>
    </w:p>
    <w:p w:rsidR="00941E18" w:rsidRDefault="00A032B2">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698"/>
        <w:gridCol w:w="2698"/>
        <w:gridCol w:w="2697"/>
        <w:gridCol w:w="2697"/>
      </w:tblGrid>
      <w:tr w:rsidR="00941E1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Enterprise Strategy Con</w:t>
            </w:r>
            <w:r>
              <w:rPr>
                <w:color w:val="FFFFFF"/>
              </w:rPr>
              <w:t>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Enterprise Strategy Portfolio</w:t>
            </w:r>
          </w:p>
        </w:tc>
      </w:tr>
      <w:tr w:rsidR="00941E18">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9RO-xxxx</w:t>
            </w:r>
          </w:p>
        </w:tc>
      </w:tr>
      <w:tr w:rsidR="00941E18">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Загалом до 1600 годин роботи Команди надання Корпоративних і Цифрових консультаційних послуг Майкрософт</w:t>
            </w:r>
          </w:p>
        </w:tc>
      </w:tr>
      <w:tr w:rsidR="00941E18">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pPr>
          </w:p>
        </w:tc>
      </w:tr>
      <w:tr w:rsidR="00941E18">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Мережа цифрових консуль</w:t>
            </w:r>
            <w:r>
              <w:t>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pPr>
          </w:p>
        </w:tc>
      </w:tr>
      <w:tr w:rsidR="00941E18">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1E18" w:rsidRDefault="00941E18">
            <w:pPr>
              <w:pStyle w:val="ProductList-TableBody"/>
            </w:pPr>
          </w:p>
        </w:tc>
      </w:tr>
      <w:tr w:rsidR="00941E18">
        <w:tc>
          <w:tcPr>
            <w:tcW w:w="306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41E18" w:rsidRDefault="00A032B2">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rsidR="00941E18" w:rsidRDefault="00941E18">
            <w:pPr>
              <w:pStyle w:val="ProductList-TableBody"/>
            </w:pPr>
          </w:p>
        </w:tc>
      </w:tr>
    </w:tbl>
    <w:p w:rsidR="00941E18" w:rsidRDefault="00941E18">
      <w:pPr>
        <w:pStyle w:val="ProductList-Body"/>
      </w:pPr>
    </w:p>
    <w:p w:rsidR="00941E18" w:rsidRDefault="00A032B2">
      <w:pPr>
        <w:pStyle w:val="ProductList-ClauseHeading"/>
        <w:outlineLvl w:val="2"/>
      </w:pPr>
      <w:r>
        <w:t>Модулі Цифрових консультаційних послуг</w:t>
      </w:r>
    </w:p>
    <w:p w:rsidR="00941E18" w:rsidRDefault="00A032B2">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rsidR="00941E18" w:rsidRDefault="00941E18">
      <w:pPr>
        <w:pStyle w:val="ProductList-Body"/>
      </w:pPr>
    </w:p>
    <w:p w:rsidR="00941E18" w:rsidRDefault="00A032B2">
      <w:pPr>
        <w:pStyle w:val="ProductList-ClauseHeading"/>
        <w:outlineLvl w:val="2"/>
      </w:pPr>
      <w:r>
        <w:t>Послуги, що не входять в комплект</w:t>
      </w:r>
    </w:p>
    <w:p w:rsidR="00941E18" w:rsidRDefault="00A032B2">
      <w:pPr>
        <w:pStyle w:val="ProductList-Body"/>
      </w:pPr>
      <w:r>
        <w:t>Професійні послуги в рамках проекту Цифрових консультаційних послуг не вкл</w:t>
      </w:r>
      <w:r>
        <w:t>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w:t>
      </w:r>
      <w:r>
        <w:t>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941E18" w:rsidRDefault="00941E18">
      <w:pPr>
        <w:pStyle w:val="ProductList-Body"/>
      </w:pPr>
    </w:p>
    <w:p w:rsidR="00941E18" w:rsidRDefault="00A032B2">
      <w:pPr>
        <w:pStyle w:val="ProductList-ClauseHeading"/>
        <w:outlineLvl w:val="2"/>
      </w:pPr>
      <w:r>
        <w:t>Обов’язки Клієнта</w:t>
      </w:r>
    </w:p>
    <w:p w:rsidR="00941E18" w:rsidRDefault="00A032B2">
      <w:pPr>
        <w:pStyle w:val="ProductList-Body"/>
      </w:pPr>
      <w:r>
        <w:t>Клієнт погоджується співпрацювати з Майкрософт у рамках проекту Цифрових консуль</w:t>
      </w:r>
      <w:r>
        <w:t>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w:t>
      </w:r>
      <w:r>
        <w:t>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941E18" w:rsidRDefault="00A032B2">
      <w:pPr>
        <w:pStyle w:val="ProductList-Offering1Heading"/>
        <w:outlineLvl w:val="1"/>
      </w:pPr>
      <w:bookmarkStart w:id="367" w:name="_Sec567"/>
      <w:r>
        <w:t>Пропозиції Sales Productivity Accelerator</w:t>
      </w:r>
      <w:bookmarkEnd w:id="367"/>
      <w:r>
        <w:fldChar w:fldCharType="begin"/>
      </w:r>
      <w:r>
        <w:instrText xml:space="preserve"> TC "</w:instrText>
      </w:r>
      <w:bookmarkStart w:id="368" w:name="_Toc488918496"/>
      <w:r>
        <w:instrText>Пропозиц</w:instrText>
      </w:r>
      <w:r>
        <w:instrText>ії Sales Productivity Accelerator</w:instrText>
      </w:r>
      <w:bookmarkEnd w:id="368"/>
      <w:r>
        <w:instrText>" \l 2</w:instrText>
      </w:r>
      <w:r>
        <w:fldChar w:fldCharType="end"/>
      </w:r>
    </w:p>
    <w:p w:rsidR="00941E18" w:rsidRDefault="00A032B2">
      <w:pPr>
        <w:pStyle w:val="ProductList-ClauseHeading"/>
        <w:outlineLvl w:val="2"/>
      </w:pPr>
      <w:r>
        <w:t>Огляд Sales Productivity Accelerator</w:t>
      </w:r>
    </w:p>
    <w:p w:rsidR="00941E18" w:rsidRDefault="00A032B2">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w:t>
      </w:r>
      <w:r>
        <w:t>ft Dynamics 365 у фіксованому обсязі.</w:t>
      </w:r>
    </w:p>
    <w:p w:rsidR="00941E18" w:rsidRDefault="00941E18">
      <w:pPr>
        <w:pStyle w:val="ProductList-Body"/>
      </w:pPr>
    </w:p>
    <w:p w:rsidR="00941E18" w:rsidRDefault="00A032B2">
      <w:pPr>
        <w:pStyle w:val="ProductList-Body"/>
      </w:pPr>
      <w:r>
        <w:t>Послуга Sales Productivity Accelerator включає такі кінцеві результати:</w:t>
      </w:r>
    </w:p>
    <w:p w:rsidR="00941E18" w:rsidRDefault="00A032B2" w:rsidP="001E648E">
      <w:pPr>
        <w:pStyle w:val="ProductList-Bullet"/>
        <w:numPr>
          <w:ilvl w:val="0"/>
          <w:numId w:val="55"/>
        </w:numPr>
      </w:pPr>
      <w:r>
        <w:rPr>
          <w:b/>
          <w:color w:val="00188F"/>
        </w:rPr>
        <w:t>План надання послуг</w:t>
      </w:r>
      <w:r>
        <w:t>: створюється Консультантом Майкрософт задля досягнення ділових цілей клієнта.</w:t>
      </w:r>
    </w:p>
    <w:p w:rsidR="00941E18" w:rsidRDefault="00A032B2" w:rsidP="001E648E">
      <w:pPr>
        <w:pStyle w:val="ProductList-Bullet"/>
        <w:numPr>
          <w:ilvl w:val="0"/>
          <w:numId w:val="55"/>
        </w:numPr>
      </w:pPr>
      <w:r>
        <w:rPr>
          <w:b/>
          <w:color w:val="00188F"/>
        </w:rPr>
        <w:t>Семінари</w:t>
      </w:r>
      <w:r>
        <w:t xml:space="preserve">: присвятить до 16 (шістнадцяти) годин </w:t>
      </w:r>
      <w:r>
        <w:t>в цілому для семінарів:</w:t>
      </w:r>
    </w:p>
    <w:p w:rsidR="00941E18" w:rsidRDefault="00A032B2" w:rsidP="001E648E">
      <w:pPr>
        <w:pStyle w:val="ProductList-Bullet"/>
        <w:numPr>
          <w:ilvl w:val="1"/>
          <w:numId w:val="55"/>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rsidR="00941E18" w:rsidRDefault="00A032B2" w:rsidP="001E648E">
      <w:pPr>
        <w:pStyle w:val="ProductList-Bullet"/>
        <w:numPr>
          <w:ilvl w:val="1"/>
          <w:numId w:val="55"/>
        </w:numPr>
      </w:pPr>
      <w:r>
        <w:t>до 4 (чотирьох) семінарів з питань проектно</w:t>
      </w:r>
      <w:r>
        <w:t>ї експертизи на етапі Збірки.</w:t>
      </w:r>
    </w:p>
    <w:p w:rsidR="00941E18" w:rsidRDefault="00A032B2" w:rsidP="001E648E">
      <w:pPr>
        <w:pStyle w:val="ProductList-Bullet"/>
        <w:numPr>
          <w:ilvl w:val="0"/>
          <w:numId w:val="55"/>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w:t>
      </w:r>
      <w:r>
        <w:t>х). Звіти відображають до 2 (двох) інтерактивних діаграм на одну особу з даними, отриманими з Microsoft Dynamics 365.</w:t>
      </w:r>
    </w:p>
    <w:p w:rsidR="00941E18" w:rsidRDefault="00A032B2" w:rsidP="001E648E">
      <w:pPr>
        <w:pStyle w:val="ProductList-Bullet"/>
        <w:numPr>
          <w:ilvl w:val="0"/>
          <w:numId w:val="55"/>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w:t>
      </w:r>
      <w:r>
        <w:t>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rsidR="00941E18" w:rsidRDefault="00A032B2" w:rsidP="001E648E">
      <w:pPr>
        <w:pStyle w:val="ProductList-Bullet"/>
        <w:numPr>
          <w:ilvl w:val="0"/>
          <w:numId w:val="55"/>
        </w:numPr>
      </w:pPr>
      <w:r>
        <w:rPr>
          <w:b/>
          <w:color w:val="00188F"/>
        </w:rPr>
        <w:t>Тестування</w:t>
      </w:r>
      <w:r>
        <w:t>: присв</w:t>
      </w:r>
      <w:r>
        <w:t>ятить до 26 (двадцяти шести) годин для проведення максимум 2 (двох) тестів (наприклад, Тесту системи та UAT)</w:t>
      </w:r>
    </w:p>
    <w:p w:rsidR="00941E18" w:rsidRDefault="00A032B2" w:rsidP="001E648E">
      <w:pPr>
        <w:pStyle w:val="ProductList-Bullet"/>
        <w:numPr>
          <w:ilvl w:val="0"/>
          <w:numId w:val="55"/>
        </w:numPr>
      </w:pPr>
      <w:r>
        <w:rPr>
          <w:b/>
          <w:color w:val="00188F"/>
        </w:rPr>
        <w:t>Навчання та передавання знань</w:t>
      </w:r>
      <w:r>
        <w:t xml:space="preserve">: проведення 1 (одного) присвяченого продуктам тренінгу для користувачів Клієнта загальною тривалістю до 4 (чотирьох) </w:t>
      </w:r>
      <w:r>
        <w:t>годин.</w:t>
      </w:r>
    </w:p>
    <w:p w:rsidR="00941E18" w:rsidRDefault="00A032B2" w:rsidP="001E648E">
      <w:pPr>
        <w:pStyle w:val="ProductList-Bullet"/>
        <w:numPr>
          <w:ilvl w:val="0"/>
          <w:numId w:val="55"/>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941E18" w:rsidRDefault="00941E18">
      <w:pPr>
        <w:pStyle w:val="ProductList-Body"/>
      </w:pPr>
    </w:p>
    <w:p w:rsidR="00941E18" w:rsidRDefault="00A032B2">
      <w:pPr>
        <w:pStyle w:val="ProductList-ClauseHeading"/>
        <w:outlineLvl w:val="2"/>
      </w:pPr>
      <w:r>
        <w:lastRenderedPageBreak/>
        <w:t>Обов’язки Клієнта</w:t>
      </w:r>
    </w:p>
    <w:p w:rsidR="00941E18" w:rsidRDefault="00A032B2">
      <w:pPr>
        <w:pStyle w:val="ProductList-Body"/>
      </w:pPr>
      <w:r>
        <w:t xml:space="preserve">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w:t>
      </w:r>
      <w:r>
        <w:t>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w:t>
      </w:r>
      <w:r>
        <w:t>и на проїзд і проживання.</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SectionHeading"/>
        <w:pageBreakBefore/>
        <w:outlineLvl w:val="0"/>
      </w:pPr>
      <w:bookmarkStart w:id="369" w:name="_Sec563"/>
      <w:bookmarkEnd w:id="361"/>
      <w:r>
        <w:lastRenderedPageBreak/>
        <w:t>Додаток D – Додаткові умови Угоди за програмою</w:t>
      </w:r>
      <w:r>
        <w:fldChar w:fldCharType="begin"/>
      </w:r>
      <w:r>
        <w:instrText xml:space="preserve"> TC "</w:instrText>
      </w:r>
      <w:bookmarkStart w:id="370" w:name="_Toc488918497"/>
      <w:r>
        <w:instrText>Додаток D – Додаткові умови Угоди за програмою</w:instrText>
      </w:r>
      <w:bookmarkEnd w:id="370"/>
      <w:r>
        <w:instrText>" \l 1</w:instrText>
      </w:r>
      <w:r>
        <w:fldChar w:fldCharType="end"/>
      </w:r>
    </w:p>
    <w:p w:rsidR="00941E18" w:rsidRDefault="00A032B2">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941E18" w:rsidRDefault="00A032B2">
      <w:pPr>
        <w:pStyle w:val="ProductList-Offering1Heading"/>
        <w:outlineLvl w:val="1"/>
      </w:pPr>
      <w:bookmarkStart w:id="371" w:name="_Sec568"/>
      <w:r>
        <w:t>Додаткові умови для Програми «Select Plus»</w:t>
      </w:r>
      <w:bookmarkEnd w:id="371"/>
      <w:r>
        <w:fldChar w:fldCharType="begin"/>
      </w:r>
      <w:r>
        <w:instrText xml:space="preserve"> TC "</w:instrText>
      </w:r>
      <w:bookmarkStart w:id="372" w:name="_Toc488918498"/>
      <w:r>
        <w:instrText>Додаткові умови для Програми</w:instrText>
      </w:r>
      <w:bookmarkEnd w:id="372"/>
      <w:r>
        <w:instrText xml:space="preserve"> «Select Plus»" \l 2</w:instrText>
      </w:r>
      <w:r>
        <w:fldChar w:fldCharType="end"/>
      </w:r>
    </w:p>
    <w:p w:rsidR="00941E18" w:rsidRDefault="00A032B2">
      <w:pPr>
        <w:pStyle w:val="ProductList-Body"/>
      </w:pPr>
      <w:r>
        <w:t>Програма вимагає мінімальної к</w:t>
      </w:r>
      <w:r>
        <w:t>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941E18" w:rsidRDefault="00941E18">
      <w:pPr>
        <w:pStyle w:val="ProductList-Body"/>
      </w:pPr>
    </w:p>
    <w:p w:rsidR="00941E18" w:rsidRDefault="00A032B2">
      <w:pPr>
        <w:pStyle w:val="ProductList-ClauseHeading"/>
        <w:outlineLvl w:val="2"/>
      </w:pPr>
      <w:r>
        <w:t>Цінові рівні за програмою «Select Plus»</w:t>
      </w:r>
    </w:p>
    <w:p w:rsidR="00941E18" w:rsidRDefault="00A032B2">
      <w:pPr>
        <w:pStyle w:val="ProductList-Body"/>
      </w:pPr>
      <w:r>
        <w:t>Ціни для Клієнта ґрунтуються на угоді між Клієнтом і його Торг</w:t>
      </w:r>
      <w:r>
        <w:t>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941E1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Мінімальн</w:t>
            </w:r>
            <w:r>
              <w:rPr>
                <w:color w:val="FFFFFF"/>
              </w:rPr>
              <w:t>а річна кількість балів для групи</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500</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4,000</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10,000</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25,000</w:t>
            </w:r>
          </w:p>
        </w:tc>
      </w:tr>
    </w:tbl>
    <w:p w:rsidR="00941E18" w:rsidRDefault="00A032B2">
      <w:pPr>
        <w:pStyle w:val="ProductList-Offering1Heading"/>
        <w:outlineLvl w:val="1"/>
      </w:pPr>
      <w:bookmarkStart w:id="373" w:name="_Sec569"/>
      <w:r>
        <w:t>Визначення керування для кваліфікованих пристроїв</w:t>
      </w:r>
      <w:bookmarkEnd w:id="373"/>
      <w:r>
        <w:fldChar w:fldCharType="begin"/>
      </w:r>
      <w:r>
        <w:instrText xml:space="preserve"> TC "</w:instrText>
      </w:r>
      <w:bookmarkStart w:id="374" w:name="_Toc488918499"/>
      <w:r>
        <w:instrText>Визначення керування для кваліфікованих пристроїв</w:instrText>
      </w:r>
      <w:bookmarkEnd w:id="374"/>
      <w:r>
        <w:instrText>" \l 2</w:instrText>
      </w:r>
      <w:r>
        <w:fldChar w:fldCharType="end"/>
      </w:r>
    </w:p>
    <w:p w:rsidR="00941E18" w:rsidRDefault="00A032B2">
      <w:pPr>
        <w:pStyle w:val="ProductList-Body"/>
      </w:pPr>
      <w:r>
        <w:t>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w:t>
      </w:r>
      <w:r>
        <w:t xml:space="preserve">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941E18" w:rsidRDefault="00A032B2" w:rsidP="001E648E">
      <w:pPr>
        <w:pStyle w:val="ProductList-Bullet"/>
        <w:numPr>
          <w:ilvl w:val="0"/>
          <w:numId w:val="56"/>
        </w:numPr>
      </w:pPr>
      <w:r>
        <w:t>який він дозволяє приєднати до свого домену, або</w:t>
      </w:r>
    </w:p>
    <w:p w:rsidR="00941E18" w:rsidRDefault="00A032B2" w:rsidP="001E648E">
      <w:pPr>
        <w:pStyle w:val="ProductList-Bullet"/>
        <w:numPr>
          <w:ilvl w:val="0"/>
          <w:numId w:val="56"/>
        </w:numPr>
      </w:pPr>
      <w:r>
        <w:t xml:space="preserve">який він автентифікує як вимогу для використання </w:t>
      </w:r>
      <w:r>
        <w:t>програм у своєму приміщенні, або</w:t>
      </w:r>
    </w:p>
    <w:p w:rsidR="00941E18" w:rsidRDefault="00A032B2" w:rsidP="001E648E">
      <w:pPr>
        <w:pStyle w:val="ProductList-Bullet"/>
        <w:numPr>
          <w:ilvl w:val="0"/>
          <w:numId w:val="56"/>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941E18" w:rsidRDefault="00A032B2" w:rsidP="001E648E">
      <w:pPr>
        <w:pStyle w:val="ProductList-Bullet"/>
        <w:numPr>
          <w:ilvl w:val="0"/>
          <w:numId w:val="56"/>
        </w:numPr>
      </w:pPr>
      <w:r>
        <w:t xml:space="preserve">щодо якого він безпосередньо або </w:t>
      </w:r>
      <w:r>
        <w:t>опосередковано застосовує та виконує політику групи, або</w:t>
      </w:r>
    </w:p>
    <w:p w:rsidR="00941E18" w:rsidRDefault="00A032B2" w:rsidP="001E648E">
      <w:pPr>
        <w:pStyle w:val="ProductList-Bullet"/>
        <w:numPr>
          <w:ilvl w:val="0"/>
          <w:numId w:val="56"/>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941E18" w:rsidRDefault="00A032B2" w:rsidP="001E648E">
      <w:pPr>
        <w:pStyle w:val="ProductList-Bullet"/>
        <w:numPr>
          <w:ilvl w:val="0"/>
          <w:numId w:val="56"/>
        </w:numPr>
      </w:pPr>
      <w:r>
        <w:t>якому він н</w:t>
      </w:r>
      <w:r>
        <w:t>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941E18" w:rsidRDefault="00941E18">
      <w:pPr>
        <w:pStyle w:val="ProductList-Body"/>
      </w:pPr>
    </w:p>
    <w:p w:rsidR="00941E18" w:rsidRDefault="00A032B2">
      <w:pPr>
        <w:pStyle w:val="ProductList-Body"/>
      </w:pPr>
      <w:r>
        <w:t>Пристрій, який одержує доступ до VDI ли</w:t>
      </w:r>
      <w:r>
        <w:t>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w:t>
      </w:r>
      <w:r>
        <w:t>й цього визначення.</w:t>
      </w:r>
    </w:p>
    <w:p w:rsidR="00941E18" w:rsidRDefault="00A032B2">
      <w:pPr>
        <w:pStyle w:val="ProductList-Offering1Heading"/>
        <w:outlineLvl w:val="1"/>
      </w:pPr>
      <w:bookmarkStart w:id="375" w:name="_Sec570"/>
      <w:r>
        <w:t>Онлайнові служби за програмами «Open»</w:t>
      </w:r>
      <w:bookmarkEnd w:id="375"/>
      <w:r>
        <w:fldChar w:fldCharType="begin"/>
      </w:r>
      <w:r>
        <w:instrText xml:space="preserve"> TC "</w:instrText>
      </w:r>
      <w:bookmarkStart w:id="376" w:name="_Toc488918500"/>
      <w:r>
        <w:instrText>Онлайнові служби за програмами</w:instrText>
      </w:r>
      <w:bookmarkEnd w:id="376"/>
      <w:r>
        <w:instrText xml:space="preserve"> «Open»" \l 2</w:instrText>
      </w:r>
      <w:r>
        <w:fldChar w:fldCharType="end"/>
      </w:r>
    </w:p>
    <w:p w:rsidR="00941E18" w:rsidRDefault="00A032B2">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w:t>
      </w:r>
      <w:r>
        <w:t>ня, подані партнерами Майкрософт.</w:t>
      </w:r>
    </w:p>
    <w:p w:rsidR="00941E18" w:rsidRDefault="00941E18">
      <w:pPr>
        <w:pStyle w:val="ProductList-Body"/>
      </w:pPr>
    </w:p>
    <w:p w:rsidR="00941E18" w:rsidRDefault="00A032B2">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w:t>
      </w:r>
      <w:r>
        <w:t>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w:t>
      </w:r>
      <w:r>
        <w:t>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941E18" w:rsidRDefault="00A032B2">
      <w:pPr>
        <w:pStyle w:val="ProductList-Offering1Heading"/>
        <w:outlineLvl w:val="1"/>
      </w:pPr>
      <w:bookmarkStart w:id="377" w:name="_Sec571"/>
      <w:r>
        <w:t>Додаткові умови для професійних послуг – Успадковані угоди</w:t>
      </w:r>
      <w:bookmarkEnd w:id="377"/>
      <w:r>
        <w:fldChar w:fldCharType="begin"/>
      </w:r>
      <w:r>
        <w:instrText xml:space="preserve"> TC "</w:instrText>
      </w:r>
      <w:bookmarkStart w:id="378" w:name="_Toc488918501"/>
      <w:r>
        <w:instrText>Додатко</w:instrText>
      </w:r>
      <w:r>
        <w:instrText>ві умови для професійних послуг – Успадковані угоди</w:instrText>
      </w:r>
      <w:bookmarkEnd w:id="378"/>
      <w:r>
        <w:instrText>" \l 2</w:instrText>
      </w:r>
      <w:r>
        <w:fldChar w:fldCharType="end"/>
      </w:r>
    </w:p>
    <w:p w:rsidR="00941E18" w:rsidRDefault="00A032B2">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w:t>
      </w:r>
      <w:r>
        <w:t>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w:t>
      </w:r>
      <w:r>
        <w:t xml:space="preserve">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w:t>
      </w:r>
      <w:r>
        <w:t>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941E18" w:rsidRDefault="00941E18">
      <w:pPr>
        <w:pStyle w:val="ProductList-Body"/>
      </w:pPr>
    </w:p>
    <w:p w:rsidR="00941E18" w:rsidRDefault="00A032B2">
      <w:pPr>
        <w:pStyle w:val="ProductList-ClauseHeading"/>
        <w:outlineLvl w:val="2"/>
      </w:pPr>
      <w:r>
        <w:lastRenderedPageBreak/>
        <w:t>Використання, право власності та ліцензійні права</w:t>
      </w:r>
    </w:p>
    <w:p w:rsidR="00941E18" w:rsidRDefault="00A032B2">
      <w:pPr>
        <w:pStyle w:val="ProductList-SubClauseHeading"/>
        <w:outlineLvl w:val="3"/>
      </w:pPr>
      <w:r>
        <w:t>Виправлення</w:t>
      </w:r>
    </w:p>
    <w:p w:rsidR="00941E18" w:rsidRDefault="00A032B2">
      <w:pPr>
        <w:pStyle w:val="ProductList-BodyIndented"/>
      </w:pPr>
      <w:r>
        <w:t>Якщо Майкрософт надає Випр</w:t>
      </w:r>
      <w:r>
        <w:t>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w:t>
      </w:r>
      <w:r>
        <w:t>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941E18" w:rsidRDefault="00941E18">
      <w:pPr>
        <w:pStyle w:val="ProductList-BodyIndented"/>
      </w:pPr>
    </w:p>
    <w:p w:rsidR="00941E18" w:rsidRDefault="00A032B2">
      <w:pPr>
        <w:pStyle w:val="ProductList-SubClauseHeading"/>
        <w:outlineLvl w:val="3"/>
      </w:pPr>
      <w:r>
        <w:t>Результати попередньої роботи</w:t>
      </w:r>
    </w:p>
    <w:p w:rsidR="00941E18" w:rsidRDefault="00A032B2">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w:t>
      </w:r>
      <w:r>
        <w:t>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941E18" w:rsidRDefault="00A032B2">
      <w:pPr>
        <w:pStyle w:val="ProductList-BodyIndented"/>
      </w:pPr>
      <w:r>
        <w:t>Якщо інше не погоджено сторонами у письмовій формі, після повної оплати Майкрософт</w:t>
      </w:r>
      <w:r>
        <w:t xml:space="preserve">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w:t>
      </w:r>
      <w:r>
        <w:t>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941E18" w:rsidRDefault="00941E18">
      <w:pPr>
        <w:pStyle w:val="ProductList-BodyIndented"/>
      </w:pPr>
    </w:p>
    <w:p w:rsidR="00941E18" w:rsidRDefault="00A032B2">
      <w:pPr>
        <w:pStyle w:val="ProductList-SubClauseHeading"/>
        <w:outlineLvl w:val="3"/>
      </w:pPr>
      <w:r>
        <w:t>Кінцеві результати послуг</w:t>
      </w:r>
    </w:p>
    <w:p w:rsidR="00941E18" w:rsidRDefault="00A032B2">
      <w:pPr>
        <w:pStyle w:val="ProductList-BodyIndented"/>
      </w:pPr>
      <w:r>
        <w:t>Будь-який комп’ютерний код або матер</w:t>
      </w:r>
      <w:r>
        <w:t>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w:t>
      </w:r>
      <w:r>
        <w:t>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w:t>
      </w:r>
      <w:r>
        <w:t xml:space="preserve">я «Volume Licensing» Клієнта. </w:t>
      </w:r>
    </w:p>
    <w:p w:rsidR="00941E18" w:rsidRDefault="00941E18">
      <w:pPr>
        <w:pStyle w:val="ProductList-BodyIndented"/>
      </w:pPr>
    </w:p>
    <w:p w:rsidR="00941E18" w:rsidRDefault="00A032B2">
      <w:pPr>
        <w:pStyle w:val="ProductList-SubClauseHeading"/>
        <w:outlineLvl w:val="3"/>
      </w:pPr>
      <w:r>
        <w:t>Використання технічної інформації, отриманої під час надання Професійних послуг</w:t>
      </w:r>
    </w:p>
    <w:p w:rsidR="00941E18" w:rsidRDefault="00A032B2">
      <w:pPr>
        <w:pStyle w:val="ProductList-BodyIndented"/>
      </w:pPr>
      <w:r>
        <w:t>Майкрософт може використовувати будь-яку технічну інформацію, отриману під час надання Професійних послуг, для вирішення проблем, пошуку та усун</w:t>
      </w:r>
      <w:r>
        <w:t xml:space="preserve">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941E18" w:rsidRDefault="00941E18">
      <w:pPr>
        <w:pStyle w:val="ProductList-BodyIndented"/>
      </w:pPr>
    </w:p>
    <w:p w:rsidR="00941E18" w:rsidRDefault="00A032B2">
      <w:pPr>
        <w:pStyle w:val="ProductList-SubClauseHeading"/>
        <w:outlineLvl w:val="3"/>
      </w:pPr>
      <w:r>
        <w:t>Об</w:t>
      </w:r>
      <w:r>
        <w:t>меження щодо Ліцензії на відкритий код</w:t>
      </w:r>
    </w:p>
    <w:p w:rsidR="00941E18" w:rsidRDefault="00A032B2">
      <w:pPr>
        <w:pStyle w:val="ProductList-BodyIndented"/>
      </w:pPr>
      <w:r>
        <w:t xml:space="preserve">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w:t>
      </w:r>
      <w:r>
        <w:t>цих умов використання Професійних послуг або угоди корпоративного ліцензування «Volume Licensing» Клієнта.</w:t>
      </w:r>
    </w:p>
    <w:p w:rsidR="00941E18" w:rsidRDefault="00941E18">
      <w:pPr>
        <w:pStyle w:val="ProductList-BodyIndented"/>
      </w:pPr>
    </w:p>
    <w:p w:rsidR="00941E18" w:rsidRDefault="00A032B2">
      <w:pPr>
        <w:pStyle w:val="ProductList-SubClauseHeading"/>
        <w:outlineLvl w:val="3"/>
      </w:pPr>
      <w:r>
        <w:t>Права Афілійованих осіб</w:t>
      </w:r>
    </w:p>
    <w:p w:rsidR="00941E18" w:rsidRDefault="00A032B2">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w:t>
      </w:r>
      <w:r>
        <w:t>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941E18" w:rsidRDefault="00941E18">
      <w:pPr>
        <w:pStyle w:val="ProductList-BodyIndented"/>
      </w:pPr>
    </w:p>
    <w:p w:rsidR="00941E18" w:rsidRDefault="00A032B2">
      <w:pPr>
        <w:pStyle w:val="ProductList-ClauseHeading"/>
        <w:outlineLvl w:val="2"/>
      </w:pPr>
      <w:r>
        <w:t>Гара</w:t>
      </w:r>
      <w:r>
        <w:t>нтії та обмеження відповідальності</w:t>
      </w:r>
    </w:p>
    <w:p w:rsidR="00941E18" w:rsidRDefault="00A032B2">
      <w:pPr>
        <w:pStyle w:val="ProductList-SubClauseHeading"/>
        <w:outlineLvl w:val="3"/>
      </w:pPr>
      <w:r>
        <w:t>Гарантія на Професійні послуги</w:t>
      </w:r>
    </w:p>
    <w:p w:rsidR="00941E18" w:rsidRDefault="00A032B2">
      <w:pPr>
        <w:pStyle w:val="ProductList-BodyIndented"/>
      </w:pPr>
      <w:r>
        <w:t>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w:t>
      </w:r>
      <w:r>
        <w:t xml:space="preserve">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w:t>
      </w:r>
      <w:r>
        <w:rPr>
          <w:b/>
        </w:rPr>
        <w:t>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941E18" w:rsidRDefault="00941E18">
      <w:pPr>
        <w:pStyle w:val="ProductList-BodyIndented"/>
      </w:pPr>
    </w:p>
    <w:p w:rsidR="00941E18" w:rsidRDefault="00A032B2">
      <w:pPr>
        <w:pStyle w:val="ProductList-SubClauseHeading"/>
        <w:outlineLvl w:val="3"/>
      </w:pPr>
      <w:r>
        <w:t>Обмеження відповідальності</w:t>
      </w:r>
    </w:p>
    <w:p w:rsidR="00941E18" w:rsidRDefault="00A032B2">
      <w:pPr>
        <w:pStyle w:val="ProductList-BodyIndented"/>
      </w:pPr>
      <w:r>
        <w:t xml:space="preserve">Відповідальність Майкрософт </w:t>
      </w:r>
      <w:r>
        <w:t>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w:t>
      </w:r>
      <w:r>
        <w:t xml:space="preserve">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w:t>
      </w:r>
      <w:r>
        <w:rPr>
          <w:b/>
        </w:rPr>
        <w:t>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через порушення б</w:t>
      </w:r>
      <w:r>
        <w:rPr>
          <w:b/>
        </w:rPr>
        <w:t>удь-якою зі сторін (1) зобов’язань щодо конфіденційності або (2) прав інтелектуальної власності іншої сторони.</w:t>
      </w:r>
    </w:p>
    <w:p w:rsidR="00941E18" w:rsidRDefault="00941E18">
      <w:pPr>
        <w:pStyle w:val="ProductList-BodyIndented"/>
        <w:jc w:val="right"/>
      </w:pPr>
    </w:p>
    <w:tbl>
      <w:tblPr>
        <w:tblStyle w:val="PURTable0"/>
        <w:tblW w:w="0" w:type="dxa"/>
        <w:tblLook w:val="04A0" w:firstRow="1" w:lastRow="0" w:firstColumn="1" w:lastColumn="0" w:noHBand="0" w:noVBand="1"/>
      </w:tblPr>
      <w:tblGrid>
        <w:gridCol w:w="1044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Indented"/>
      </w:pPr>
    </w:p>
    <w:p w:rsidR="00941E18" w:rsidRDefault="00A032B2">
      <w:pPr>
        <w:pStyle w:val="ProductList-SectionHeading"/>
        <w:pageBreakBefore/>
        <w:outlineLvl w:val="0"/>
      </w:pPr>
      <w:bookmarkStart w:id="379" w:name="_Sec572"/>
      <w:bookmarkEnd w:id="369"/>
      <w:r>
        <w:lastRenderedPageBreak/>
        <w:t>Додаток E – Акції</w:t>
      </w:r>
      <w:r>
        <w:fldChar w:fldCharType="begin"/>
      </w:r>
      <w:r>
        <w:instrText xml:space="preserve"> TC "</w:instrText>
      </w:r>
      <w:bookmarkStart w:id="380" w:name="_Toc488918502"/>
      <w:r>
        <w:instrText>Додато</w:instrText>
      </w:r>
      <w:r>
        <w:instrText>к E – Акції</w:instrText>
      </w:r>
      <w:bookmarkEnd w:id="380"/>
      <w:r>
        <w:instrText>" \l 1</w:instrText>
      </w:r>
      <w:r>
        <w:fldChar w:fldCharType="end"/>
      </w:r>
    </w:p>
    <w:p w:rsidR="00941E18" w:rsidRDefault="00A032B2">
      <w:pPr>
        <w:pStyle w:val="ProductList-OfferingGroupHeading"/>
        <w:outlineLvl w:val="1"/>
      </w:pPr>
      <w:bookmarkStart w:id="381" w:name="_Sec1196"/>
      <w:r>
        <w:t>Спеціальна пропозиція «Обчислювальна потужність Azure»</w:t>
      </w:r>
      <w:bookmarkEnd w:id="381"/>
      <w:r>
        <w:fldChar w:fldCharType="begin"/>
      </w:r>
      <w:r>
        <w:instrText xml:space="preserve"> TC "</w:instrText>
      </w:r>
      <w:bookmarkStart w:id="382" w:name="_Toc488918503"/>
      <w:r>
        <w:instrText>Спеціальна пропозиція</w:instrText>
      </w:r>
      <w:bookmarkEnd w:id="382"/>
      <w:r>
        <w:instrText xml:space="preserve"> «Обчислювальна потужність Azure»" \l 2</w:instrText>
      </w:r>
      <w:r>
        <w:fldChar w:fldCharType="end"/>
      </w:r>
    </w:p>
    <w:p w:rsidR="00941E18" w:rsidRDefault="00A032B2">
      <w:pPr>
        <w:pStyle w:val="ProductList-Body"/>
      </w:pPr>
      <w:r>
        <w:t>З 1 листопада 2015 року по 31 грудня 2017 року в рамках спеціальної пропозиції «Обчислювальна потужність» пропоную</w:t>
      </w:r>
      <w:r>
        <w:t>ться знижки на обчислювальні операції серії A, D та G у формі 12-місячної передплати із несуміжним терміном.</w:t>
      </w:r>
    </w:p>
    <w:p w:rsidR="00941E18" w:rsidRDefault="00A032B2">
      <w:pPr>
        <w:pStyle w:val="ProductList-OfferingGroupHeading"/>
        <w:outlineLvl w:val="1"/>
      </w:pPr>
      <w:bookmarkStart w:id="383" w:name="_Sec1154"/>
      <w:r>
        <w:t>Рекламна акція «Перехід із Windows 10 S на Windows 10»</w:t>
      </w:r>
      <w:bookmarkEnd w:id="383"/>
      <w:r>
        <w:fldChar w:fldCharType="begin"/>
      </w:r>
      <w:r>
        <w:instrText xml:space="preserve"> TC "</w:instrText>
      </w:r>
      <w:bookmarkStart w:id="384" w:name="_Toc488918504"/>
      <w:r>
        <w:instrText>Рекламна акція</w:instrText>
      </w:r>
      <w:bookmarkEnd w:id="384"/>
      <w:r>
        <w:instrText xml:space="preserve"> «Перехід із Windows 10 S на Windows 10»" \l 2</w:instrText>
      </w:r>
      <w:r>
        <w:fldChar w:fldCharType="end"/>
      </w:r>
    </w:p>
    <w:p w:rsidR="00941E18" w:rsidRDefault="00A032B2">
      <w:pPr>
        <w:pStyle w:val="ProductList-Body"/>
      </w:pPr>
      <w:r>
        <w:t>Клієнти, які уклали Угоди</w:t>
      </w:r>
      <w:r>
        <w:t xml:space="preserve"> Microsoft Products and Services Agreement (MPSA) і Select Plus, а також придбали пристрої з ліцензією Windows 10 Pro в режимі S (Windows 10 S) з процесором Intel Core або AMD A8 чи новішої версії до 31 грудня 2017 року, можуть отримати ліцензію на безкошт</w:t>
      </w:r>
      <w:r>
        <w:t>овний перехід цих пристроїв на Windows 10 Pro.</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SectionHeading"/>
        <w:pageBreakBefore/>
        <w:outlineLvl w:val="0"/>
      </w:pPr>
      <w:bookmarkStart w:id="385" w:name="_Sec899"/>
      <w:bookmarkEnd w:id="379"/>
      <w:r>
        <w:lastRenderedPageBreak/>
        <w:t>Додаток F – «Умови щодо Масиву для зберігання даних»</w:t>
      </w:r>
      <w:r>
        <w:fldChar w:fldCharType="begin"/>
      </w:r>
      <w:r>
        <w:instrText xml:space="preserve"> TC "</w:instrText>
      </w:r>
      <w:bookmarkStart w:id="386" w:name="_Toc488918505"/>
      <w:r>
        <w:instrText>Додаток F –</w:instrText>
      </w:r>
      <w:bookmarkEnd w:id="386"/>
      <w:r>
        <w:instrText xml:space="preserve"> «Умови щодо Масиву для зберігання даних»" \l 1</w:instrText>
      </w:r>
      <w:r>
        <w:fldChar w:fldCharType="end"/>
      </w:r>
    </w:p>
    <w:p w:rsidR="00941E18" w:rsidRDefault="00A032B2">
      <w:pPr>
        <w:pStyle w:val="ProductList-Offering1Heading"/>
        <w:outlineLvl w:val="1"/>
      </w:pPr>
      <w:bookmarkStart w:id="387" w:name="_Sec900"/>
      <w:r>
        <w:t>Доступність</w:t>
      </w:r>
      <w:bookmarkEnd w:id="387"/>
      <w:r>
        <w:fldChar w:fldCharType="begin"/>
      </w:r>
      <w:r>
        <w:instrText xml:space="preserve"> TC "</w:instrText>
      </w:r>
      <w:bookmarkStart w:id="388" w:name="_Toc488918506"/>
      <w:r>
        <w:instrText>Доступність</w:instrText>
      </w:r>
      <w:bookmarkEnd w:id="388"/>
      <w:r>
        <w:instrText>" \l 2</w:instrText>
      </w:r>
      <w:r>
        <w:fldChar w:fldCharType="end"/>
      </w:r>
    </w:p>
    <w:p w:rsidR="00941E18" w:rsidRDefault="00A032B2">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w:t>
      </w:r>
      <w:r>
        <w:t>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w:t>
      </w:r>
      <w:r>
        <w:t>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w:t>
      </w:r>
      <w:r>
        <w:t>, Тайвань, Туреччина, Угорщина, Україна, Філіппіни, Фінляндія, Франція, Хорватія, Чехія, Чилі, Швейцарія, Швеція, Шрі-Ланка, Японія.</w:t>
      </w:r>
    </w:p>
    <w:p w:rsidR="00941E18" w:rsidRDefault="00A032B2">
      <w:pPr>
        <w:pStyle w:val="ProductList-Offering1Heading"/>
        <w:outlineLvl w:val="1"/>
      </w:pPr>
      <w:bookmarkStart w:id="389" w:name="_Sec901"/>
      <w:r>
        <w:t>Поставка та право власності</w:t>
      </w:r>
      <w:bookmarkEnd w:id="389"/>
      <w:r>
        <w:fldChar w:fldCharType="begin"/>
      </w:r>
      <w:r>
        <w:instrText xml:space="preserve"> TC "</w:instrText>
      </w:r>
      <w:bookmarkStart w:id="390" w:name="_Toc488918507"/>
      <w:r>
        <w:instrText>Поставка та право власності</w:instrText>
      </w:r>
      <w:bookmarkEnd w:id="390"/>
      <w:r>
        <w:instrText>" \l 2</w:instrText>
      </w:r>
      <w:r>
        <w:fldChar w:fldCharType="end"/>
      </w:r>
    </w:p>
    <w:p w:rsidR="00941E18" w:rsidRDefault="00A032B2">
      <w:pPr>
        <w:pStyle w:val="ProductList-Body"/>
      </w:pPr>
      <w:r>
        <w:t>На розміщені замовлення поширюються такі умови поставки</w:t>
      </w:r>
      <w:r>
        <w:t>: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w:t>
      </w:r>
      <w:r>
        <w:t>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w:t>
      </w:r>
      <w:r>
        <w:t>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w:t>
      </w:r>
      <w:r>
        <w:t xml:space="preserve">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w:t>
      </w:r>
      <w:r>
        <w:t>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w:t>
      </w:r>
      <w:r>
        <w:t>поративне ліцензування Клієнта та на основі яких із Клієнта стягується податок на продаж стосовно покупок за цією угодою.</w:t>
      </w:r>
    </w:p>
    <w:p w:rsidR="00941E18" w:rsidRDefault="00A032B2">
      <w:pPr>
        <w:pStyle w:val="ProductList-Offering1Heading"/>
        <w:outlineLvl w:val="1"/>
      </w:pPr>
      <w:bookmarkStart w:id="391" w:name="_Sec902"/>
      <w:r>
        <w:t>Програмне забезпечення масиву для зберігання даних</w:t>
      </w:r>
      <w:bookmarkEnd w:id="391"/>
      <w:r>
        <w:fldChar w:fldCharType="begin"/>
      </w:r>
      <w:r>
        <w:instrText xml:space="preserve"> TC "</w:instrText>
      </w:r>
      <w:bookmarkStart w:id="392" w:name="_Toc488918508"/>
      <w:r>
        <w:instrText>Програмне забезпечення масиву для зберігання даних</w:instrText>
      </w:r>
      <w:bookmarkEnd w:id="392"/>
      <w:r>
        <w:instrText>" \l 2</w:instrText>
      </w:r>
      <w:r>
        <w:fldChar w:fldCharType="end"/>
      </w:r>
    </w:p>
    <w:p w:rsidR="00941E18" w:rsidRDefault="00A032B2">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w:t>
      </w:r>
      <w:r>
        <w:t>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rsidR="00941E18" w:rsidRDefault="00941E18">
      <w:pPr>
        <w:pStyle w:val="ProductList-Body"/>
      </w:pPr>
    </w:p>
    <w:p w:rsidR="00941E18" w:rsidRDefault="00A032B2">
      <w:pPr>
        <w:pStyle w:val="ProductList-ClauseHeading"/>
        <w:outlineLvl w:val="2"/>
      </w:pPr>
      <w:r>
        <w:t>Обмеження</w:t>
      </w:r>
    </w:p>
    <w:p w:rsidR="00941E18" w:rsidRDefault="00A032B2">
      <w:pPr>
        <w:pStyle w:val="ProductList-Body"/>
      </w:pPr>
      <w:r>
        <w:t>Клієн</w:t>
      </w:r>
      <w:r>
        <w:t>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w:t>
      </w:r>
      <w:r>
        <w:t>о порівняння чи порівняльного аналізу.</w:t>
      </w:r>
    </w:p>
    <w:p w:rsidR="00941E18" w:rsidRDefault="00941E18">
      <w:pPr>
        <w:pStyle w:val="ProductList-Body"/>
      </w:pPr>
    </w:p>
    <w:p w:rsidR="00941E18" w:rsidRDefault="00A032B2">
      <w:pPr>
        <w:pStyle w:val="ProductList-ClauseHeading"/>
        <w:outlineLvl w:val="2"/>
      </w:pPr>
      <w:r>
        <w:t>Певне стороннє програмне забезпечення з відкритим кодом</w:t>
      </w:r>
    </w:p>
    <w:p w:rsidR="00941E18" w:rsidRDefault="00A032B2">
      <w:pPr>
        <w:pStyle w:val="ProductList-Body"/>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w:t>
      </w:r>
      <w:r>
        <w:t xml:space="preserve">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w:t>
      </w:r>
      <w:r>
        <w:t xml:space="preserve">но в Повідомленнях стосовно Стороннього програмного забезпечення на веб-сторінці </w:t>
      </w:r>
      <w:hyperlink r:id="rId153">
        <w:r>
          <w:rPr>
            <w:color w:val="00467F"/>
            <w:u w:val="single"/>
          </w:rPr>
          <w:t>http://go.microsoft.com/fwlink/?LinkId=627000</w:t>
        </w:r>
      </w:hyperlink>
      <w:r>
        <w:t xml:space="preserve">, і Клієнту він надається згідно з відповідними ліцензіями на ПЗ </w:t>
      </w:r>
      <w:r>
        <w:t>з відкритим кодом.</w:t>
      </w:r>
    </w:p>
    <w:p w:rsidR="00941E18" w:rsidRDefault="00941E18">
      <w:pPr>
        <w:pStyle w:val="ProductList-Body"/>
      </w:pPr>
    </w:p>
    <w:p w:rsidR="00941E18" w:rsidRDefault="00A032B2">
      <w:pPr>
        <w:pStyle w:val="ProductList-ClauseHeading"/>
        <w:outlineLvl w:val="2"/>
      </w:pPr>
      <w:r>
        <w:t>Активація інтернет-служб і відповідна згода</w:t>
      </w:r>
    </w:p>
    <w:p w:rsidR="00941E18" w:rsidRDefault="00A032B2">
      <w:pPr>
        <w:pStyle w:val="ProductList-Body"/>
      </w:pPr>
      <w:r>
        <w:t xml:space="preserve">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w:t>
      </w:r>
      <w:r>
        <w:t>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w:t>
      </w:r>
      <w:r>
        <w:t xml:space="preserve">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w:t>
      </w:r>
      <w:r>
        <w:t>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rsidR="00941E18" w:rsidRDefault="00941E18">
      <w:pPr>
        <w:pStyle w:val="ProductList-Body"/>
      </w:pPr>
    </w:p>
    <w:p w:rsidR="00941E18" w:rsidRDefault="00A032B2">
      <w:pPr>
        <w:pStyle w:val="ProductList-ClauseHeading"/>
        <w:outlineLvl w:val="2"/>
      </w:pPr>
      <w:r>
        <w:t>Оновлення Програмного забезпечення масиву для зберігання даних</w:t>
      </w:r>
    </w:p>
    <w:p w:rsidR="00941E18" w:rsidRDefault="00A032B2">
      <w:pPr>
        <w:pStyle w:val="ProductList-Body"/>
      </w:pPr>
      <w:r>
        <w:t>Служба оновлення Пр</w:t>
      </w:r>
      <w:r>
        <w:t>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w:t>
      </w:r>
      <w:r>
        <w:t>ня надаються за ліцензією відповідної третьої сторони.</w:t>
      </w:r>
    </w:p>
    <w:p w:rsidR="00941E18" w:rsidRDefault="00A032B2">
      <w:pPr>
        <w:pStyle w:val="ProductList-Offering1Heading"/>
        <w:outlineLvl w:val="1"/>
      </w:pPr>
      <w:bookmarkStart w:id="393" w:name="_Sec903"/>
      <w:r>
        <w:t>Обмежена гарантія на апаратне забезпечення</w:t>
      </w:r>
      <w:bookmarkEnd w:id="393"/>
      <w:r>
        <w:fldChar w:fldCharType="begin"/>
      </w:r>
      <w:r>
        <w:instrText xml:space="preserve"> TC "</w:instrText>
      </w:r>
      <w:bookmarkStart w:id="394" w:name="_Toc488918509"/>
      <w:r>
        <w:instrText>Обмежена гарантія на апаратне забезпечення</w:instrText>
      </w:r>
      <w:bookmarkEnd w:id="394"/>
      <w:r>
        <w:instrText>" \l 2</w:instrText>
      </w:r>
      <w:r>
        <w:fldChar w:fldCharType="end"/>
      </w:r>
    </w:p>
    <w:p w:rsidR="00941E18" w:rsidRDefault="00A032B2">
      <w:pPr>
        <w:pStyle w:val="ProductList-Body"/>
      </w:pPr>
      <w:r>
        <w:lastRenderedPageBreak/>
        <w:t>Майкрософт гарантує, що апаратне забезпечення Масиву для зберігання даних не матиме неполадок, пов’язан</w:t>
      </w:r>
      <w:r>
        <w:t>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w:t>
      </w:r>
      <w:r>
        <w:t>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w:t>
      </w:r>
      <w:r>
        <w:t>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w:t>
      </w:r>
      <w:r>
        <w:t>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w:t>
      </w:r>
      <w:r>
        <w:t xml:space="preserve">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w:t>
      </w:r>
      <w:r>
        <w:rPr>
          <w:b/>
        </w:rPr>
        <w:t>асності, непорушення прав на інтелектуальну власність, придатності до продажу та придатності для певної мети</w:t>
      </w:r>
      <w:r>
        <w:t>.</w:t>
      </w:r>
    </w:p>
    <w:p w:rsidR="00941E18" w:rsidRDefault="00A032B2">
      <w:pPr>
        <w:pStyle w:val="ProductList-Offering1Heading"/>
        <w:outlineLvl w:val="1"/>
      </w:pPr>
      <w:bookmarkStart w:id="395" w:name="_Sec904"/>
      <w:r>
        <w:t>Відшкодування збитків. Захист від претензій третіх сторін</w:t>
      </w:r>
      <w:bookmarkEnd w:id="395"/>
      <w:r>
        <w:fldChar w:fldCharType="begin"/>
      </w:r>
      <w:r>
        <w:instrText xml:space="preserve"> TC "</w:instrText>
      </w:r>
      <w:bookmarkStart w:id="396" w:name="_Toc488918510"/>
      <w:r>
        <w:instrText>Відшкодування збитків. Захист від претензій третіх сторін</w:instrText>
      </w:r>
      <w:bookmarkEnd w:id="396"/>
      <w:r>
        <w:instrText>" \l 2</w:instrText>
      </w:r>
      <w:r>
        <w:fldChar w:fldCharType="end"/>
      </w:r>
    </w:p>
    <w:p w:rsidR="00941E18" w:rsidRDefault="00A032B2">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w:t>
      </w:r>
      <w:r>
        <w:t>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rsidR="00941E18" w:rsidRDefault="00A032B2">
      <w:pPr>
        <w:pStyle w:val="ProductList-Offering1Heading"/>
        <w:outlineLvl w:val="1"/>
      </w:pPr>
      <w:bookmarkStart w:id="397" w:name="_Sec905"/>
      <w:r>
        <w:t>Обмеження відповідальності</w:t>
      </w:r>
      <w:bookmarkEnd w:id="397"/>
      <w:r>
        <w:fldChar w:fldCharType="begin"/>
      </w:r>
      <w:r>
        <w:instrText xml:space="preserve"> TC "</w:instrText>
      </w:r>
      <w:bookmarkStart w:id="398" w:name="_Toc488918511"/>
      <w:r>
        <w:instrText>Обмеження відповідальності</w:instrText>
      </w:r>
      <w:bookmarkEnd w:id="398"/>
      <w:r>
        <w:instrText>" \l 2</w:instrText>
      </w:r>
      <w:r>
        <w:fldChar w:fldCharType="end"/>
      </w:r>
    </w:p>
    <w:p w:rsidR="00941E18" w:rsidRDefault="00A032B2">
      <w:pPr>
        <w:pStyle w:val="ProductList-Body"/>
      </w:pPr>
      <w:r>
        <w:t>Стосовно будь-якого позову, пов’я</w:t>
      </w:r>
      <w:r>
        <w:t xml:space="preserve">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w:t>
      </w:r>
      <w:r>
        <w:rPr>
          <w:b/>
        </w:rPr>
        <w:t>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втрату прибутків або зупинення комерційної діяльності, спричинені будь-яким чино</w:t>
      </w:r>
      <w:r>
        <w:rPr>
          <w:b/>
        </w:rPr>
        <w:t>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w:t>
      </w:r>
      <w:r>
        <w:rPr>
          <w:b/>
        </w:rPr>
        <w:t>нням прав інтелектуальної власності іншої сторони</w:t>
      </w:r>
      <w:r>
        <w:t>.</w:t>
      </w:r>
    </w:p>
    <w:p w:rsidR="00941E18" w:rsidRDefault="00A032B2">
      <w:pPr>
        <w:pStyle w:val="ProductList-Offering1Heading"/>
        <w:outlineLvl w:val="1"/>
      </w:pPr>
      <w:bookmarkStart w:id="399" w:name="_Sec906"/>
      <w:r>
        <w:t>Закони Сполучених Штатів щодо експортного контролю</w:t>
      </w:r>
      <w:bookmarkEnd w:id="399"/>
      <w:r>
        <w:fldChar w:fldCharType="begin"/>
      </w:r>
      <w:r>
        <w:instrText xml:space="preserve"> TC "</w:instrText>
      </w:r>
      <w:bookmarkStart w:id="400" w:name="_Toc488918512"/>
      <w:r>
        <w:instrText>Закони Сполучених Штатів щодо експортного контролю</w:instrText>
      </w:r>
      <w:bookmarkEnd w:id="400"/>
      <w:r>
        <w:instrText>" \l 2</w:instrText>
      </w:r>
      <w:r>
        <w:fldChar w:fldCharType="end"/>
      </w:r>
    </w:p>
    <w:p w:rsidR="00941E18" w:rsidRDefault="00A032B2">
      <w:pPr>
        <w:pStyle w:val="ProductList-Body"/>
      </w:pPr>
      <w:r>
        <w:t>На Масиви для зберігання даних поширюються положення угоди про корпоративне ліцензування «V</w:t>
      </w:r>
      <w:r>
        <w:t>olume Licensing» Клієнта, які стосуються юрисдикції Сполучених Штатів щодо експорту.</w:t>
      </w:r>
    </w:p>
    <w:p w:rsidR="00941E18" w:rsidRDefault="00A032B2">
      <w:pPr>
        <w:pStyle w:val="ProductList-Offering1Heading"/>
        <w:outlineLvl w:val="1"/>
      </w:pPr>
      <w:bookmarkStart w:id="401" w:name="_Sec907"/>
      <w:r>
        <w:t>Збирання діагностичної інформації</w:t>
      </w:r>
      <w:bookmarkEnd w:id="401"/>
      <w:r>
        <w:fldChar w:fldCharType="begin"/>
      </w:r>
      <w:r>
        <w:instrText xml:space="preserve"> TC "</w:instrText>
      </w:r>
      <w:bookmarkStart w:id="402" w:name="_Toc488918513"/>
      <w:r>
        <w:instrText>Збирання діагностичної інформації</w:instrText>
      </w:r>
      <w:bookmarkEnd w:id="402"/>
      <w:r>
        <w:instrText>" \l 2</w:instrText>
      </w:r>
      <w:r>
        <w:fldChar w:fldCharType="end"/>
      </w:r>
    </w:p>
    <w:p w:rsidR="00941E18" w:rsidRDefault="00A032B2">
      <w:pPr>
        <w:pStyle w:val="ProductList-Body"/>
      </w:pPr>
      <w:r>
        <w:t>Майкрософт може збирати інформацію, яка допомагає Майкрософт діагностувати проблеми, пов’яз</w:t>
      </w:r>
      <w:r>
        <w:t>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w:t>
      </w:r>
      <w:r>
        <w:t>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w:t>
      </w:r>
      <w:r>
        <w:t xml:space="preserve">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w:t>
      </w:r>
      <w:r>
        <w:t>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w:t>
      </w:r>
      <w:r>
        <w:t xml:space="preserve">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w:t>
      </w:r>
      <w:r>
        <w:t xml:space="preserve">в. на веб-сторінці </w:t>
      </w:r>
      <w:hyperlink r:id="rId154">
        <w:r>
          <w:rPr>
            <w:color w:val="00467F"/>
            <w:u w:val="single"/>
          </w:rPr>
          <w:t>https://privacy.microsoft.com/uk-ua/privacystatement</w:t>
        </w:r>
      </w:hyperlink>
      <w:r>
        <w:t>.</w:t>
      </w:r>
    </w:p>
    <w:p w:rsidR="00941E18" w:rsidRDefault="00A032B2">
      <w:pPr>
        <w:pStyle w:val="ProductList-Offering1Heading"/>
        <w:outlineLvl w:val="1"/>
      </w:pPr>
      <w:bookmarkStart w:id="403" w:name="_Sec908"/>
      <w:r>
        <w:t>Використання в урядових організаціях</w:t>
      </w:r>
      <w:bookmarkEnd w:id="403"/>
      <w:r>
        <w:fldChar w:fldCharType="begin"/>
      </w:r>
      <w:r>
        <w:instrText xml:space="preserve"> TC "</w:instrText>
      </w:r>
      <w:bookmarkStart w:id="404" w:name="_Toc488918514"/>
      <w:r>
        <w:instrText>Використання в урядових організаціях</w:instrText>
      </w:r>
      <w:bookmarkEnd w:id="404"/>
      <w:r>
        <w:instrText>" \l 2</w:instrText>
      </w:r>
      <w:r>
        <w:fldChar w:fldCharType="end"/>
      </w:r>
    </w:p>
    <w:p w:rsidR="00941E18" w:rsidRDefault="00A032B2">
      <w:pPr>
        <w:pStyle w:val="ProductList-Body"/>
      </w:pPr>
      <w:r>
        <w:t>Клієнт розуміє, що в разі при</w:t>
      </w:r>
      <w:r>
        <w:t>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w:t>
      </w:r>
      <w:r>
        <w:t>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w:t>
      </w:r>
      <w:r>
        <w:t>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w:t>
      </w:r>
      <w:r>
        <w:t>уться виключно для вигоди й потреб Клієнта, а не для особистої вигоди чи потреб якогось окремого державного службовця.</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A032B2">
      <w:pPr>
        <w:pStyle w:val="ProductList-SectionHeading"/>
        <w:pageBreakBefore/>
        <w:outlineLvl w:val="0"/>
      </w:pPr>
      <w:bookmarkStart w:id="405" w:name="_Sec1205"/>
      <w:bookmarkEnd w:id="385"/>
      <w:r>
        <w:lastRenderedPageBreak/>
        <w:t xml:space="preserve">Додаток G – Premium </w:t>
      </w:r>
      <w:r>
        <w:t>Assurance</w:t>
      </w:r>
      <w:r>
        <w:fldChar w:fldCharType="begin"/>
      </w:r>
      <w:r>
        <w:instrText xml:space="preserve"> TC "</w:instrText>
      </w:r>
      <w:bookmarkStart w:id="406" w:name="_Toc488918515"/>
      <w:r>
        <w:instrText>Додаток G – Premium Assurance</w:instrText>
      </w:r>
      <w:bookmarkEnd w:id="406"/>
      <w:r>
        <w:instrText>" \l 1</w:instrText>
      </w:r>
      <w:r>
        <w:fldChar w:fldCharType="end"/>
      </w:r>
    </w:p>
    <w:p w:rsidR="00941E18" w:rsidRDefault="00A032B2">
      <w:pPr>
        <w:pStyle w:val="ProductList-Body"/>
      </w:pPr>
      <w:r>
        <w:t>Клієнт може купувати Додаткові ліцензії Premium Assurance згідно з цими умовами та положеннями:</w:t>
      </w:r>
    </w:p>
    <w:p w:rsidR="00941E18" w:rsidRDefault="00A032B2" w:rsidP="001E648E">
      <w:pPr>
        <w:pStyle w:val="ProductList-Bullet"/>
        <w:numPr>
          <w:ilvl w:val="0"/>
          <w:numId w:val="57"/>
        </w:numPr>
      </w:pPr>
      <w:r>
        <w:t>Додаткові ліцензії Premium Assurance можна придбати лише для Ліцензій на Продукти з чинною Підтримкою програ</w:t>
      </w:r>
      <w:r>
        <w:t>много забезпечення за тією самою реєстраційною формою («Ліцензії на оновлення»).</w:t>
      </w:r>
    </w:p>
    <w:p w:rsidR="00941E18" w:rsidRDefault="00A032B2" w:rsidP="001E648E">
      <w:pPr>
        <w:pStyle w:val="ProductList-Bullet"/>
        <w:numPr>
          <w:ilvl w:val="0"/>
          <w:numId w:val="57"/>
        </w:numPr>
      </w:pPr>
      <w:r>
        <w:t>Клієнт має придбати Додаткові ліцензії Premium Assurance для всіх Ліцензій на оновлення для всіх випусків Продукту в Сімействі продуктів.</w:t>
      </w:r>
    </w:p>
    <w:p w:rsidR="00941E18" w:rsidRDefault="00A032B2" w:rsidP="001E648E">
      <w:pPr>
        <w:pStyle w:val="ProductList-Bullet"/>
        <w:numPr>
          <w:ilvl w:val="0"/>
          <w:numId w:val="57"/>
        </w:numPr>
      </w:pPr>
      <w:r>
        <w:t>Клієнт має придбати Додаткові ліцензі</w:t>
      </w:r>
      <w:r>
        <w:t>ї Premium Assurance для Ліцензій на оновлення, які він придбає пізніше під час свого строку реєстрації.</w:t>
      </w:r>
    </w:p>
    <w:p w:rsidR="00941E18" w:rsidRDefault="00A032B2" w:rsidP="001E648E">
      <w:pPr>
        <w:pStyle w:val="ProductList-Bullet"/>
        <w:numPr>
          <w:ilvl w:val="0"/>
          <w:numId w:val="57"/>
        </w:numPr>
      </w:pPr>
      <w:r>
        <w:t xml:space="preserve">Клієнт не зобов’язаний купувати Premium Assurance для ліцензій CAL або External Connector License. Однак Клієнт повинен мати відшкодування в рамках Підтримки програмного забезпечення для ліцензій CAL або External Connector License, що надає користувачам і </w:t>
      </w:r>
      <w:r>
        <w:t>пристроям доступ до Ліцензованих серверів із чинним відшкодуванням Premium Assurance.</w:t>
      </w:r>
    </w:p>
    <w:p w:rsidR="00941E18" w:rsidRDefault="00941E18">
      <w:pPr>
        <w:pStyle w:val="ProductList-Body"/>
      </w:pPr>
    </w:p>
    <w:p w:rsidR="00941E18" w:rsidRDefault="00A032B2">
      <w:pPr>
        <w:pStyle w:val="ProductList-Body"/>
      </w:pPr>
      <w:r>
        <w:t>Додаткові ліцензії Premium Assurance діють до кінця строку реєстрації, під час якого їх придбано. Під час поновлення Клієнт має знову придбати Додаткові ліцензії, щоб зберегти відшкодування в рамках Premium Assurance.</w:t>
      </w:r>
    </w:p>
    <w:p w:rsidR="00941E18" w:rsidRDefault="00941E18">
      <w:pPr>
        <w:pStyle w:val="ProductList-Body"/>
      </w:pPr>
    </w:p>
    <w:p w:rsidR="00941E18" w:rsidRDefault="00A032B2">
      <w:pPr>
        <w:pStyle w:val="ProductList-Body"/>
      </w:pPr>
      <w:r>
        <w:t xml:space="preserve">Для клієнтів із Реєстраційної формою </w:t>
      </w:r>
      <w:r>
        <w:t>Server and Cloud Enrollment «Сімейство продуктів» має значення, указане в їхній реєстраційній формі. Для клієнтів із Реєстраційними формами «Enterprise» і «Enterprise Subscription Enrollment», а також клієнтів із Реєстраційною формою «Enrollment for Educat</w:t>
      </w:r>
      <w:r>
        <w:t>ion Solutions» («EES») Сімейство продуктів визначено в таблиці нижче.</w:t>
      </w:r>
    </w:p>
    <w:tbl>
      <w:tblPr>
        <w:tblStyle w:val="PURTable"/>
        <w:tblW w:w="0" w:type="dxa"/>
        <w:tblLook w:val="04A0" w:firstRow="1" w:lastRow="0" w:firstColumn="1" w:lastColumn="0" w:noHBand="0" w:noVBand="1"/>
      </w:tblPr>
      <w:tblGrid>
        <w:gridCol w:w="5398"/>
        <w:gridCol w:w="5392"/>
      </w:tblGrid>
      <w:tr w:rsidR="00941E18">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941E18" w:rsidRDefault="00A032B2">
            <w:pPr>
              <w:pStyle w:val="ProductList-TableBody"/>
            </w:pPr>
            <w:r>
              <w:rPr>
                <w:color w:val="FFFFFF"/>
              </w:rPr>
              <w:t>Реєстраційні форми «Enterprise» і «Enterprise Subscription Enrollment», а також Сімейства продуктів EES</w:t>
            </w:r>
          </w:p>
        </w:tc>
      </w:tr>
      <w:tr w:rsidR="00941E18">
        <w:tc>
          <w:tcPr>
            <w:tcW w:w="6120" w:type="dxa"/>
            <w:tcBorders>
              <w:top w:val="single" w:sz="4" w:space="0" w:color="000000"/>
              <w:left w:val="single" w:sz="4" w:space="0" w:color="000000"/>
              <w:bottom w:val="single" w:sz="4" w:space="0" w:color="000000"/>
              <w:right w:val="single" w:sz="4" w:space="0" w:color="000000"/>
            </w:tcBorders>
          </w:tcPr>
          <w:p w:rsidR="00941E18" w:rsidRDefault="00A032B2">
            <w:pPr>
              <w:pStyle w:val="ProductList-TableBody"/>
            </w:pPr>
            <w:r>
              <w:t>Сімейство продуктів</w:t>
            </w:r>
          </w:p>
        </w:tc>
        <w:tc>
          <w:tcPr>
            <w:tcW w:w="6120" w:type="dxa"/>
            <w:tcBorders>
              <w:top w:val="single" w:sz="4" w:space="0" w:color="000000"/>
              <w:left w:val="single" w:sz="4" w:space="0" w:color="000000"/>
              <w:bottom w:val="single" w:sz="4" w:space="0" w:color="6E6E6E"/>
              <w:right w:val="single" w:sz="4" w:space="0" w:color="000000"/>
            </w:tcBorders>
          </w:tcPr>
          <w:p w:rsidR="00941E18" w:rsidRDefault="00A032B2">
            <w:pPr>
              <w:pStyle w:val="ProductList-TableBody"/>
            </w:pPr>
            <w:r>
              <w:t>Продукт із категорії Серверних продуктів та інструментів</w:t>
            </w:r>
          </w:p>
        </w:tc>
      </w:tr>
      <w:tr w:rsidR="00941E18">
        <w:tc>
          <w:tcPr>
            <w:tcW w:w="6120" w:type="dxa"/>
            <w:tcBorders>
              <w:top w:val="single" w:sz="4" w:space="0" w:color="000000"/>
              <w:left w:val="single" w:sz="4" w:space="0" w:color="6E6E6E"/>
              <w:bottom w:val="none" w:sz="4" w:space="0" w:color="6E6E6E"/>
              <w:right w:val="single" w:sz="4" w:space="0" w:color="6E6E6E"/>
            </w:tcBorders>
          </w:tcPr>
          <w:p w:rsidR="00941E18" w:rsidRDefault="00941E1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SQ</w:t>
            </w:r>
            <w:r>
              <w:t>L Server Enterprise (ліцензія на ядро)</w:t>
            </w:r>
          </w:p>
        </w:tc>
      </w:tr>
      <w:tr w:rsidR="00941E18">
        <w:tc>
          <w:tcPr>
            <w:tcW w:w="6120" w:type="dxa"/>
            <w:tcBorders>
              <w:top w:val="none" w:sz="4" w:space="0" w:color="6E6E6E"/>
              <w:left w:val="single" w:sz="4" w:space="0" w:color="6E6E6E"/>
              <w:bottom w:val="none" w:sz="4" w:space="0" w:color="6E6E6E"/>
              <w:right w:val="single" w:sz="4" w:space="0" w:color="6E6E6E"/>
            </w:tcBorders>
          </w:tcPr>
          <w:p w:rsidR="00941E18" w:rsidRDefault="00941E1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SQL Server Standard (ліцензія на ядро)</w:t>
            </w:r>
          </w:p>
        </w:tc>
      </w:tr>
      <w:tr w:rsidR="00941E18">
        <w:tc>
          <w:tcPr>
            <w:tcW w:w="6120" w:type="dxa"/>
            <w:tcBorders>
              <w:top w:val="none" w:sz="4" w:space="0" w:color="6E6E6E"/>
              <w:left w:val="single" w:sz="4" w:space="0" w:color="6E6E6E"/>
              <w:bottom w:val="none" w:sz="4" w:space="0" w:color="6E6E6E"/>
              <w:right w:val="single" w:sz="4" w:space="0" w:color="6E6E6E"/>
            </w:tcBorders>
          </w:tcPr>
          <w:p w:rsidR="00941E18" w:rsidRDefault="00A032B2">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SQL Server Enterprise (Server/CAL)</w:t>
            </w:r>
          </w:p>
        </w:tc>
      </w:tr>
      <w:tr w:rsidR="00941E18">
        <w:tc>
          <w:tcPr>
            <w:tcW w:w="6120" w:type="dxa"/>
            <w:tcBorders>
              <w:top w:val="none" w:sz="4" w:space="0" w:color="6E6E6E"/>
              <w:left w:val="single" w:sz="4" w:space="0" w:color="6E6E6E"/>
              <w:bottom w:val="none" w:sz="4" w:space="0" w:color="6E6E6E"/>
              <w:right w:val="single" w:sz="4" w:space="0" w:color="6E6E6E"/>
            </w:tcBorders>
          </w:tcPr>
          <w:p w:rsidR="00941E18" w:rsidRDefault="00941E1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 xml:space="preserve">SQL Server Standard </w:t>
            </w:r>
          </w:p>
        </w:tc>
      </w:tr>
      <w:tr w:rsidR="00941E18">
        <w:tc>
          <w:tcPr>
            <w:tcW w:w="6120" w:type="dxa"/>
            <w:tcBorders>
              <w:top w:val="none" w:sz="4" w:space="0" w:color="6E6E6E"/>
              <w:left w:val="single" w:sz="4" w:space="0" w:color="6E6E6E"/>
              <w:bottom w:val="single" w:sz="4" w:space="0" w:color="000000"/>
              <w:right w:val="single" w:sz="4" w:space="0" w:color="6E6E6E"/>
            </w:tcBorders>
          </w:tcPr>
          <w:p w:rsidR="00941E18" w:rsidRDefault="00941E1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1E18" w:rsidRDefault="00A032B2">
            <w:pPr>
              <w:pStyle w:val="ProductList-TableBody"/>
            </w:pPr>
            <w:r>
              <w:t>SQL Server CAL</w:t>
            </w:r>
          </w:p>
        </w:tc>
      </w:tr>
      <w:tr w:rsidR="00941E18">
        <w:tc>
          <w:tcPr>
            <w:tcW w:w="6120" w:type="dxa"/>
            <w:tcBorders>
              <w:top w:val="single" w:sz="4" w:space="0" w:color="000000"/>
              <w:left w:val="single" w:sz="4" w:space="0" w:color="000000"/>
              <w:bottom w:val="none" w:sz="4" w:space="0" w:color="6E6E6E"/>
              <w:right w:val="single" w:sz="4" w:space="0" w:color="000000"/>
            </w:tcBorders>
          </w:tcPr>
          <w:p w:rsidR="00941E18" w:rsidRDefault="00941E1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941E18" w:rsidRDefault="00A032B2">
            <w:pPr>
              <w:pStyle w:val="ProductList-TableBody"/>
            </w:pPr>
            <w:r>
              <w:t>CIS Datacenter</w:t>
            </w:r>
          </w:p>
        </w:tc>
      </w:tr>
      <w:tr w:rsidR="00941E18">
        <w:tc>
          <w:tcPr>
            <w:tcW w:w="6120" w:type="dxa"/>
            <w:vMerge w:val="restart"/>
            <w:tcBorders>
              <w:top w:val="none" w:sz="4" w:space="0" w:color="6E6E6E"/>
              <w:left w:val="single" w:sz="4" w:space="0" w:color="000000"/>
              <w:bottom w:val="none" w:sz="4" w:space="0" w:color="6E6E6E"/>
              <w:right w:val="single" w:sz="4" w:space="0" w:color="000000"/>
            </w:tcBorders>
          </w:tcPr>
          <w:p w:rsidR="00941E18" w:rsidRDefault="00A032B2">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941E18" w:rsidRDefault="00A032B2">
            <w:pPr>
              <w:pStyle w:val="ProductList-TableBody"/>
            </w:pPr>
            <w:r>
              <w:t>CIS Standard</w:t>
            </w:r>
          </w:p>
        </w:tc>
      </w:tr>
      <w:tr w:rsidR="00941E18">
        <w:tc>
          <w:tcPr>
            <w:tcW w:w="0" w:type="auto"/>
            <w:vMerge/>
          </w:tcPr>
          <w:p w:rsidR="00941E18" w:rsidRDefault="00941E18"/>
        </w:tc>
        <w:tc>
          <w:tcPr>
            <w:tcW w:w="6120" w:type="dxa"/>
            <w:tcBorders>
              <w:top w:val="single" w:sz="4" w:space="0" w:color="6E6E6E"/>
              <w:left w:val="single" w:sz="4" w:space="0" w:color="000000"/>
              <w:bottom w:val="single" w:sz="4" w:space="0" w:color="6E6E6E"/>
              <w:right w:val="single" w:sz="4" w:space="0" w:color="6E6E6E"/>
            </w:tcBorders>
          </w:tcPr>
          <w:p w:rsidR="00941E18" w:rsidRDefault="00A032B2">
            <w:pPr>
              <w:pStyle w:val="ProductList-TableBody"/>
            </w:pPr>
            <w:r>
              <w:t>Windows Server Datacenter</w:t>
            </w:r>
          </w:p>
        </w:tc>
      </w:tr>
      <w:tr w:rsidR="00941E18">
        <w:tc>
          <w:tcPr>
            <w:tcW w:w="6120" w:type="dxa"/>
            <w:tcBorders>
              <w:top w:val="none" w:sz="4" w:space="0" w:color="6E6E6E"/>
              <w:left w:val="single" w:sz="4" w:space="0" w:color="000000"/>
              <w:bottom w:val="single" w:sz="4" w:space="0" w:color="000000"/>
              <w:right w:val="single" w:sz="4" w:space="0" w:color="000000"/>
            </w:tcBorders>
          </w:tcPr>
          <w:p w:rsidR="00941E18" w:rsidRDefault="00941E1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941E18" w:rsidRDefault="00A032B2">
            <w:pPr>
              <w:pStyle w:val="ProductList-TableBody"/>
            </w:pPr>
            <w:r>
              <w:t>Windows Server Standard</w:t>
            </w:r>
          </w:p>
        </w:tc>
      </w:tr>
    </w:tbl>
    <w:p w:rsidR="00941E18" w:rsidRDefault="00941E18">
      <w:pPr>
        <w:pStyle w:val="ProductList-Body"/>
      </w:pPr>
    </w:p>
    <w:p w:rsidR="00941E18" w:rsidRDefault="00A032B2">
      <w:pPr>
        <w:pStyle w:val="ProductList-ClauseHeading"/>
        <w:outlineLvl w:val="2"/>
      </w:pPr>
      <w:r>
        <w:t>Ціни Premium Assurance</w:t>
      </w:r>
    </w:p>
    <w:p w:rsidR="00941E18" w:rsidRDefault="00A032B2">
      <w:pPr>
        <w:pStyle w:val="ProductList-Body"/>
      </w:pPr>
      <w:r>
        <w:t>Майкрософт пропонуватиме чотири серії Додаткових ліцензій Premium Assurance. Клієнт зможе придбати Додаткові ліцензії в найновішій серії на час першої покупки Додаткових ліцензій для певного Сімейства продуктів. Клієнт зможе придбати інші Додаткові ліцензі</w:t>
      </w:r>
      <w:r>
        <w:t>ї в тій самій серії для цього Сімейства продуктів протягом поточного строку реєстрації та, якщо дія відшкодування в рамках Premium Assurance для Ліцензій на оновлення не припинялася, протягом будь-якого строку поновлення. Ціни в кожній серії зафіксовані пр</w:t>
      </w:r>
      <w:r>
        <w:t xml:space="preserve">ограмою та ціновим рівнем і не змінюватимуться між строками поновлення, окрім випадків, коли це потрібно, щоб компенсувати коливання обмінного курсу, якщо ціни вказано не в доларах США.  </w:t>
      </w:r>
    </w:p>
    <w:p w:rsidR="00941E18" w:rsidRDefault="00941E18">
      <w:pPr>
        <w:pStyle w:val="ProductList-Body"/>
      </w:pPr>
    </w:p>
    <w:p w:rsidR="00941E18" w:rsidRDefault="00A032B2">
      <w:pPr>
        <w:pStyle w:val="ProductList-ClauseHeading"/>
        <w:outlineLvl w:val="2"/>
      </w:pPr>
      <w:r>
        <w:t>Доступність переваг Premium Assurance</w:t>
      </w:r>
    </w:p>
    <w:p w:rsidR="00941E18" w:rsidRDefault="00A032B2">
      <w:pPr>
        <w:pStyle w:val="ProductList-Body"/>
      </w:pPr>
      <w:r>
        <w:t>Переваги Premium Assurance бу</w:t>
      </w:r>
      <w:r>
        <w:t>дуть доступні для версій Продуктів, на які більше не поширюється Розширена підтримка, починаючи з Windows Server 2008 і SQL Server 2008. Переваги Premium Assurance будуть доступні протягом шести років після закінчення Розширеної підтримки. Клієнт зможе кор</w:t>
      </w:r>
      <w:r>
        <w:t>истуватися перевагами Premium Assurance для певного випуску та версії Продукту за Додатковими ліцензіями Premium Assurance, уперше придбаними до закінчення Розширеної підтримки цього Продукту. Крім того, Клієнт зможе користуватися перевагами Premium Assura</w:t>
      </w:r>
      <w:r>
        <w:t>nce для того самого випуску й версії Продукту за Додатковими ліцензіями, придбаними:</w:t>
      </w:r>
    </w:p>
    <w:p w:rsidR="00941E18" w:rsidRDefault="00A032B2" w:rsidP="001E648E">
      <w:pPr>
        <w:pStyle w:val="ProductList-Bullet"/>
        <w:numPr>
          <w:ilvl w:val="0"/>
          <w:numId w:val="58"/>
        </w:numPr>
      </w:pPr>
      <w:r>
        <w:t>пізніше за тією самою реєстраційною формою; і</w:t>
      </w:r>
    </w:p>
    <w:p w:rsidR="00941E18" w:rsidRDefault="00A032B2" w:rsidP="001E648E">
      <w:pPr>
        <w:pStyle w:val="ProductList-Bullet"/>
        <w:numPr>
          <w:ilvl w:val="0"/>
          <w:numId w:val="58"/>
        </w:numPr>
      </w:pPr>
      <w:r>
        <w:t xml:space="preserve">протягом будь-якого строку поновлення (якщо дія відшкодування не припинялася).  </w:t>
      </w:r>
    </w:p>
    <w:p w:rsidR="00941E18" w:rsidRDefault="00941E18">
      <w:pPr>
        <w:pStyle w:val="ProductList-Body"/>
      </w:pPr>
    </w:p>
    <w:p w:rsidR="00941E18" w:rsidRDefault="00A032B2">
      <w:pPr>
        <w:pStyle w:val="ProductList-Body"/>
      </w:pPr>
      <w:r>
        <w:t>Майкрософт залишає за собою право припинити</w:t>
      </w:r>
      <w:r>
        <w:t xml:space="preserve"> надання переваг Premium Assurance у майбутньому, однак це стосується лише випусків і версій Продукту, на які поширюється Базова підтримка.</w:t>
      </w:r>
    </w:p>
    <w:p w:rsidR="00941E18" w:rsidRDefault="00941E18">
      <w:pPr>
        <w:pStyle w:val="ProductList-Body"/>
      </w:pPr>
    </w:p>
    <w:p w:rsidR="00941E18" w:rsidRDefault="00A032B2">
      <w:pPr>
        <w:pStyle w:val="ProductList-ClauseHeading"/>
        <w:outlineLvl w:val="2"/>
      </w:pPr>
      <w:r>
        <w:t>Розгортання й використання</w:t>
      </w:r>
    </w:p>
    <w:p w:rsidR="00941E18" w:rsidRDefault="00A032B2">
      <w:pPr>
        <w:pStyle w:val="ProductList-Body"/>
      </w:pPr>
      <w:r>
        <w:t xml:space="preserve">Клієнт може інсталювати оновлення системи безпеки, доступні в рамках Premium Assurance, </w:t>
      </w:r>
      <w:r>
        <w:t>лише на Ліцензованих серверах, на які поширюється відшкодування в рамках Premium Assurance. Клієнт не зобов’язаний видаляти оновлення, якщо строк відшкодування завершився.</w:t>
      </w:r>
    </w:p>
    <w:p w:rsidR="00941E18" w:rsidRDefault="00941E18">
      <w:pPr>
        <w:pStyle w:val="ProductList-Body"/>
      </w:pPr>
    </w:p>
    <w:p w:rsidR="00941E18" w:rsidRDefault="00A032B2">
      <w:pPr>
        <w:pStyle w:val="ProductList-ClauseHeading"/>
        <w:outlineLvl w:val="2"/>
      </w:pPr>
      <w:r>
        <w:t>Цілодобова підтримка з вирішення проблем без вихідних</w:t>
      </w:r>
    </w:p>
    <w:p w:rsidR="00941E18" w:rsidRDefault="00A032B2">
      <w:pPr>
        <w:pStyle w:val="ProductList-Body"/>
      </w:pPr>
      <w:r>
        <w:t>Якщо Клієнт відповідає вказан</w:t>
      </w:r>
      <w:r>
        <w:t>им нижче вимогам, він зможе надсилати запити на підтримку, пов’язані з використанням старих версій програмного забезпечення, починаючи з версії 2008 року:</w:t>
      </w:r>
    </w:p>
    <w:p w:rsidR="00941E18" w:rsidRDefault="00A032B2" w:rsidP="001E648E">
      <w:pPr>
        <w:pStyle w:val="ProductList-Bullet"/>
        <w:numPr>
          <w:ilvl w:val="0"/>
          <w:numId w:val="59"/>
        </w:numPr>
      </w:pPr>
      <w:r>
        <w:t>Клієнт має право на отримання Цілодобової підтримки з вирішення проблем без вихідних на умовах, описа</w:t>
      </w:r>
      <w:r>
        <w:t>них у розділі «Цілодобова підтримка з вирішення проблем без вихідних» Додатку B – Підтримка програмного забезпечення.</w:t>
      </w:r>
    </w:p>
    <w:p w:rsidR="00941E18" w:rsidRDefault="00A032B2" w:rsidP="001E648E">
      <w:pPr>
        <w:pStyle w:val="ProductList-Bullet"/>
        <w:numPr>
          <w:ilvl w:val="0"/>
          <w:numId w:val="59"/>
        </w:numPr>
      </w:pPr>
      <w:r>
        <w:lastRenderedPageBreak/>
        <w:t xml:space="preserve">Розширена підтримка версії продукту, якою користується Клієнт, закінчилася, але з цього моменту минуло не більше шести років. </w:t>
      </w:r>
    </w:p>
    <w:p w:rsidR="00941E18" w:rsidRDefault="00A032B2" w:rsidP="001E648E">
      <w:pPr>
        <w:pStyle w:val="ProductList-Bullet"/>
        <w:numPr>
          <w:ilvl w:val="0"/>
          <w:numId w:val="59"/>
        </w:numPr>
      </w:pPr>
      <w:r>
        <w:t>Клієнт вико</w:t>
      </w:r>
      <w:r>
        <w:t>ристовує програмне забезпечення на Ліцензованому сервері з чинними Додатковими ліцензіями Premium Assurance.</w:t>
      </w:r>
    </w:p>
    <w:p w:rsidR="00941E18" w:rsidRDefault="00A032B2" w:rsidP="001E648E">
      <w:pPr>
        <w:pStyle w:val="ProductList-Bullet"/>
        <w:numPr>
          <w:ilvl w:val="0"/>
          <w:numId w:val="59"/>
        </w:numPr>
      </w:pPr>
      <w:r>
        <w:t>Клієнт уперше придбав відшкодування в рамках Premium Assurance до кінця Розширеної підтримки версії, що використовується, і постійно подовжував йог</w:t>
      </w:r>
      <w:r>
        <w:t>о.</w:t>
      </w:r>
    </w:p>
    <w:p w:rsidR="00941E18" w:rsidRDefault="00941E18">
      <w:pPr>
        <w:pStyle w:val="ProductList-Body"/>
        <w:jc w:val="right"/>
      </w:pPr>
    </w:p>
    <w:tbl>
      <w:tblPr>
        <w:tblStyle w:val="PURTable"/>
        <w:tblW w:w="0" w:type="dxa"/>
        <w:tblLook w:val="04A0" w:firstRow="1" w:lastRow="0" w:firstColumn="1" w:lastColumn="0" w:noHBand="0" w:noVBand="1"/>
      </w:tblPr>
      <w:tblGrid>
        <w:gridCol w:w="10800"/>
      </w:tblGrid>
      <w:tr w:rsidR="00941E1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E18" w:rsidRDefault="00A032B2">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941E18" w:rsidRDefault="00941E18">
      <w:pPr>
        <w:pStyle w:val="ProductList-Body"/>
      </w:pPr>
    </w:p>
    <w:p w:rsidR="00941E18" w:rsidRDefault="00941E18">
      <w:pPr>
        <w:sectPr w:rsidR="00941E18">
          <w:headerReference w:type="default" r:id="rId155"/>
          <w:footerReference w:type="default" r:id="rId156"/>
          <w:type w:val="continuous"/>
          <w:pgSz w:w="12240" w:h="15840" w:code="1"/>
          <w:pgMar w:top="1170" w:right="720" w:bottom="720" w:left="720" w:header="432" w:footer="288" w:gutter="0"/>
          <w:cols w:space="360"/>
        </w:sectPr>
      </w:pPr>
    </w:p>
    <w:bookmarkEnd w:id="405"/>
    <w:p w:rsidR="00941E18" w:rsidRDefault="00A032B2">
      <w:pPr>
        <w:pStyle w:val="ProductList-SectionHeading"/>
        <w:pageBreakBefore/>
        <w:outlineLvl w:val="0"/>
      </w:pPr>
      <w:r>
        <w:lastRenderedPageBreak/>
        <w:t>Покажчик</w:t>
      </w:r>
      <w:r>
        <w:fldChar w:fldCharType="begin"/>
      </w:r>
      <w:r>
        <w:instrText xml:space="preserve"> TC "</w:instrText>
      </w:r>
      <w:bookmarkStart w:id="407" w:name="_Toc488918516"/>
      <w:r>
        <w:instrText>Покажчик</w:instrText>
      </w:r>
      <w:bookmarkEnd w:id="407"/>
      <w:r>
        <w:instrText>" \l 1</w:instrText>
      </w:r>
      <w:r>
        <w:fldChar w:fldCharType="end"/>
      </w:r>
    </w:p>
    <w:p w:rsidR="00941E18" w:rsidRDefault="00941E18">
      <w:pPr>
        <w:pStyle w:val="ProductList-Body"/>
      </w:pPr>
    </w:p>
    <w:p w:rsidR="00941E18" w:rsidRDefault="00941E18">
      <w:pPr>
        <w:sectPr w:rsidR="00941E18">
          <w:headerReference w:type="default" r:id="rId157"/>
          <w:footerReference w:type="default" r:id="rId158"/>
          <w:type w:val="continuous"/>
          <w:pgSz w:w="12240" w:h="15840" w:code="1"/>
          <w:pgMar w:top="1170" w:right="720" w:bottom="720" w:left="720" w:header="432" w:footer="288" w:gutter="0"/>
          <w:cols w:space="360"/>
        </w:sectPr>
      </w:pPr>
    </w:p>
    <w:p w:rsidR="004C5C27" w:rsidRDefault="00A032B2">
      <w:pPr>
        <w:pStyle w:val="ProductList-Body"/>
        <w:rPr>
          <w:noProof/>
        </w:rPr>
        <w:sectPr w:rsidR="004C5C27" w:rsidSect="004C5C2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C5C27" w:rsidRDefault="004C5C27">
      <w:pPr>
        <w:pStyle w:val="Index1"/>
        <w:tabs>
          <w:tab w:val="right" w:pos="5030"/>
        </w:tabs>
        <w:rPr>
          <w:noProof/>
        </w:rPr>
      </w:pPr>
      <w:r>
        <w:rPr>
          <w:noProof/>
        </w:rPr>
        <w:t>Access 2016, 26</w:t>
      </w:r>
    </w:p>
    <w:p w:rsidR="004C5C27" w:rsidRDefault="004C5C27">
      <w:pPr>
        <w:pStyle w:val="Index1"/>
        <w:tabs>
          <w:tab w:val="right" w:pos="5030"/>
        </w:tabs>
        <w:rPr>
          <w:noProof/>
        </w:rPr>
      </w:pPr>
      <w:r>
        <w:rPr>
          <w:noProof/>
        </w:rPr>
        <w:t>Apple Macintosh, 48</w:t>
      </w:r>
    </w:p>
    <w:p w:rsidR="004C5C27" w:rsidRDefault="004C5C27">
      <w:pPr>
        <w:pStyle w:val="Index1"/>
        <w:tabs>
          <w:tab w:val="right" w:pos="5030"/>
        </w:tabs>
        <w:rPr>
          <w:noProof/>
        </w:rPr>
      </w:pPr>
      <w:r>
        <w:rPr>
          <w:noProof/>
        </w:rPr>
        <w:t>Azure Active Directory Basic, 66</w:t>
      </w:r>
    </w:p>
    <w:p w:rsidR="004C5C27" w:rsidRDefault="004C5C27">
      <w:pPr>
        <w:pStyle w:val="Index1"/>
        <w:tabs>
          <w:tab w:val="right" w:pos="5030"/>
        </w:tabs>
        <w:rPr>
          <w:noProof/>
        </w:rPr>
      </w:pPr>
      <w:r>
        <w:rPr>
          <w:noProof/>
        </w:rPr>
        <w:t>Azure Active Directory Premium Plan 1, 66</w:t>
      </w:r>
    </w:p>
    <w:p w:rsidR="004C5C27" w:rsidRDefault="004C5C27">
      <w:pPr>
        <w:pStyle w:val="Index1"/>
        <w:tabs>
          <w:tab w:val="right" w:pos="5030"/>
        </w:tabs>
        <w:rPr>
          <w:noProof/>
        </w:rPr>
      </w:pPr>
      <w:r>
        <w:rPr>
          <w:noProof/>
        </w:rPr>
        <w:t>Azure Active Directory Premium Plan 2, 66</w:t>
      </w:r>
    </w:p>
    <w:p w:rsidR="004C5C27" w:rsidRDefault="004C5C27">
      <w:pPr>
        <w:pStyle w:val="Index1"/>
        <w:tabs>
          <w:tab w:val="right" w:pos="5030"/>
        </w:tabs>
        <w:rPr>
          <w:noProof/>
        </w:rPr>
      </w:pPr>
      <w:r>
        <w:rPr>
          <w:noProof/>
        </w:rPr>
        <w:t>Azure Information Protection Premium Plan 1, 66</w:t>
      </w:r>
    </w:p>
    <w:p w:rsidR="004C5C27" w:rsidRDefault="004C5C27">
      <w:pPr>
        <w:pStyle w:val="Index1"/>
        <w:tabs>
          <w:tab w:val="right" w:pos="5030"/>
        </w:tabs>
        <w:rPr>
          <w:noProof/>
        </w:rPr>
      </w:pPr>
      <w:r>
        <w:rPr>
          <w:noProof/>
        </w:rPr>
        <w:t>Azure Information Protection Premium Plan 2, 67</w:t>
      </w:r>
    </w:p>
    <w:p w:rsidR="004C5C27" w:rsidRDefault="004C5C27">
      <w:pPr>
        <w:pStyle w:val="Index1"/>
        <w:tabs>
          <w:tab w:val="right" w:pos="5030"/>
        </w:tabs>
        <w:rPr>
          <w:noProof/>
        </w:rPr>
      </w:pPr>
      <w:r>
        <w:rPr>
          <w:noProof/>
        </w:rPr>
        <w:t>Azure Site Recovery, 109</w:t>
      </w:r>
    </w:p>
    <w:p w:rsidR="004C5C27" w:rsidRDefault="004C5C27">
      <w:pPr>
        <w:pStyle w:val="Index1"/>
        <w:tabs>
          <w:tab w:val="right" w:pos="5030"/>
        </w:tabs>
        <w:rPr>
          <w:noProof/>
        </w:rPr>
      </w:pPr>
      <w:r>
        <w:rPr>
          <w:noProof/>
        </w:rPr>
        <w:t>Azure Site Recovery (для веб-сайту, який належить Клієнту), 64</w:t>
      </w:r>
    </w:p>
    <w:p w:rsidR="004C5C27" w:rsidRDefault="004C5C27">
      <w:pPr>
        <w:pStyle w:val="Index1"/>
        <w:tabs>
          <w:tab w:val="right" w:pos="5030"/>
        </w:tabs>
        <w:rPr>
          <w:noProof/>
        </w:rPr>
      </w:pPr>
      <w:r>
        <w:rPr>
          <w:noProof/>
        </w:rPr>
        <w:t>BizTalk Server, 107</w:t>
      </w:r>
    </w:p>
    <w:p w:rsidR="004C5C27" w:rsidRDefault="004C5C27">
      <w:pPr>
        <w:pStyle w:val="Index1"/>
        <w:tabs>
          <w:tab w:val="right" w:pos="5030"/>
        </w:tabs>
        <w:rPr>
          <w:noProof/>
        </w:rPr>
      </w:pPr>
      <w:r>
        <w:rPr>
          <w:noProof/>
        </w:rPr>
        <w:t>BizTalk Server 2013 R2, 15</w:t>
      </w:r>
    </w:p>
    <w:p w:rsidR="004C5C27" w:rsidRDefault="004C5C27">
      <w:pPr>
        <w:pStyle w:val="Index1"/>
        <w:tabs>
          <w:tab w:val="right" w:pos="5030"/>
        </w:tabs>
        <w:rPr>
          <w:noProof/>
        </w:rPr>
      </w:pPr>
      <w:r>
        <w:rPr>
          <w:noProof/>
        </w:rPr>
        <w:t>BizTalk Server 2016 Branch Edition, 15</w:t>
      </w:r>
    </w:p>
    <w:p w:rsidR="004C5C27" w:rsidRDefault="004C5C27">
      <w:pPr>
        <w:pStyle w:val="Index1"/>
        <w:tabs>
          <w:tab w:val="right" w:pos="5030"/>
        </w:tabs>
        <w:rPr>
          <w:noProof/>
        </w:rPr>
      </w:pPr>
      <w:r>
        <w:rPr>
          <w:noProof/>
        </w:rPr>
        <w:t>BizTalk Server 2016 Branch IDC, 15</w:t>
      </w:r>
    </w:p>
    <w:p w:rsidR="004C5C27" w:rsidRDefault="004C5C27">
      <w:pPr>
        <w:pStyle w:val="Index1"/>
        <w:tabs>
          <w:tab w:val="right" w:pos="5030"/>
        </w:tabs>
        <w:rPr>
          <w:noProof/>
        </w:rPr>
      </w:pPr>
      <w:r>
        <w:rPr>
          <w:noProof/>
        </w:rPr>
        <w:t>BizTalk Server 2016 Enterprise Edition, 15</w:t>
      </w:r>
    </w:p>
    <w:p w:rsidR="004C5C27" w:rsidRDefault="004C5C27">
      <w:pPr>
        <w:pStyle w:val="Index1"/>
        <w:tabs>
          <w:tab w:val="right" w:pos="5030"/>
        </w:tabs>
        <w:rPr>
          <w:noProof/>
        </w:rPr>
      </w:pPr>
      <w:r>
        <w:rPr>
          <w:noProof/>
        </w:rPr>
        <w:t>BizTalk Server 2016 Standard Edition, 15</w:t>
      </w:r>
    </w:p>
    <w:p w:rsidR="004C5C27" w:rsidRDefault="004C5C27">
      <w:pPr>
        <w:pStyle w:val="Index1"/>
        <w:tabs>
          <w:tab w:val="right" w:pos="5030"/>
        </w:tabs>
        <w:rPr>
          <w:noProof/>
        </w:rPr>
      </w:pPr>
      <w:r>
        <w:rPr>
          <w:noProof/>
        </w:rPr>
        <w:t>BizTalk Server 2016 Standard Edition IDC, 15</w:t>
      </w:r>
    </w:p>
    <w:p w:rsidR="004C5C27" w:rsidRDefault="004C5C27">
      <w:pPr>
        <w:pStyle w:val="Index1"/>
        <w:tabs>
          <w:tab w:val="right" w:pos="5030"/>
        </w:tabs>
        <w:rPr>
          <w:noProof/>
        </w:rPr>
      </w:pPr>
      <w:r>
        <w:rPr>
          <w:noProof/>
        </w:rPr>
        <w:t>BizTalk Server Branch, 108</w:t>
      </w:r>
    </w:p>
    <w:p w:rsidR="004C5C27" w:rsidRDefault="004C5C27">
      <w:pPr>
        <w:pStyle w:val="Index1"/>
        <w:tabs>
          <w:tab w:val="right" w:pos="5030"/>
        </w:tabs>
        <w:rPr>
          <w:noProof/>
        </w:rPr>
      </w:pPr>
      <w:r>
        <w:rPr>
          <w:noProof/>
        </w:rPr>
        <w:t>BizTalk Server Enterprise, 108</w:t>
      </w:r>
    </w:p>
    <w:p w:rsidR="004C5C27" w:rsidRDefault="004C5C27">
      <w:pPr>
        <w:pStyle w:val="Index1"/>
        <w:tabs>
          <w:tab w:val="right" w:pos="5030"/>
        </w:tabs>
        <w:rPr>
          <w:noProof/>
        </w:rPr>
      </w:pPr>
      <w:r>
        <w:rPr>
          <w:noProof/>
        </w:rPr>
        <w:t>BizTalk Server Standard, 108</w:t>
      </w:r>
    </w:p>
    <w:p w:rsidR="004C5C27" w:rsidRDefault="004C5C27">
      <w:pPr>
        <w:pStyle w:val="Index1"/>
        <w:tabs>
          <w:tab w:val="right" w:pos="5030"/>
        </w:tabs>
        <w:rPr>
          <w:noProof/>
        </w:rPr>
      </w:pPr>
      <w:r>
        <w:rPr>
          <w:noProof/>
        </w:rPr>
        <w:t>Business Productivity Online Deskless Suite, 80</w:t>
      </w:r>
    </w:p>
    <w:p w:rsidR="004C5C27" w:rsidRDefault="004C5C27">
      <w:pPr>
        <w:pStyle w:val="Index1"/>
        <w:tabs>
          <w:tab w:val="right" w:pos="5030"/>
        </w:tabs>
        <w:rPr>
          <w:noProof/>
        </w:rPr>
      </w:pPr>
      <w:r>
        <w:rPr>
          <w:noProof/>
        </w:rPr>
        <w:t>CIS Suite Datacenter, 107</w:t>
      </w:r>
    </w:p>
    <w:p w:rsidR="004C5C27" w:rsidRDefault="004C5C27">
      <w:pPr>
        <w:pStyle w:val="Index1"/>
        <w:tabs>
          <w:tab w:val="right" w:pos="5030"/>
        </w:tabs>
        <w:rPr>
          <w:noProof/>
        </w:rPr>
      </w:pPr>
      <w:r>
        <w:rPr>
          <w:noProof/>
        </w:rPr>
        <w:t>CIS Suite Standard, 107</w:t>
      </w:r>
    </w:p>
    <w:p w:rsidR="004C5C27" w:rsidRDefault="004C5C27">
      <w:pPr>
        <w:pStyle w:val="Index1"/>
        <w:tabs>
          <w:tab w:val="right" w:pos="5030"/>
        </w:tabs>
        <w:rPr>
          <w:noProof/>
        </w:rPr>
      </w:pPr>
      <w:r>
        <w:rPr>
          <w:noProof/>
        </w:rPr>
        <w:t>Communicator 2011 для Mac, 28</w:t>
      </w:r>
    </w:p>
    <w:p w:rsidR="004C5C27" w:rsidRDefault="004C5C27">
      <w:pPr>
        <w:pStyle w:val="Index1"/>
        <w:tabs>
          <w:tab w:val="right" w:pos="5030"/>
        </w:tabs>
        <w:rPr>
          <w:noProof/>
        </w:rPr>
      </w:pPr>
      <w:r>
        <w:rPr>
          <w:noProof/>
        </w:rPr>
        <w:t>Core CAL Bridge для Office 365, 79</w:t>
      </w:r>
    </w:p>
    <w:p w:rsidR="004C5C27" w:rsidRDefault="004C5C27">
      <w:pPr>
        <w:pStyle w:val="Index1"/>
        <w:tabs>
          <w:tab w:val="right" w:pos="5030"/>
        </w:tabs>
        <w:rPr>
          <w:noProof/>
        </w:rPr>
      </w:pPr>
      <w:r>
        <w:rPr>
          <w:noProof/>
        </w:rPr>
        <w:t>Core Infrastructure Server Suite Datacenter, 108</w:t>
      </w:r>
    </w:p>
    <w:p w:rsidR="004C5C27" w:rsidRDefault="004C5C27">
      <w:pPr>
        <w:pStyle w:val="Index1"/>
        <w:tabs>
          <w:tab w:val="right" w:pos="5030"/>
        </w:tabs>
        <w:rPr>
          <w:noProof/>
        </w:rPr>
      </w:pPr>
      <w:r>
        <w:rPr>
          <w:noProof/>
        </w:rPr>
        <w:t>Core Infrastructure Server Suite Datacenter (пакет – 16 ліцензії, 19</w:t>
      </w:r>
    </w:p>
    <w:p w:rsidR="004C5C27" w:rsidRDefault="004C5C27">
      <w:pPr>
        <w:pStyle w:val="Index1"/>
        <w:tabs>
          <w:tab w:val="right" w:pos="5030"/>
        </w:tabs>
        <w:rPr>
          <w:noProof/>
        </w:rPr>
      </w:pPr>
      <w:r>
        <w:rPr>
          <w:noProof/>
        </w:rPr>
        <w:t>Core Infrastructure Server Suite Datacenter (пакет – 2 ліцензії, 19</w:t>
      </w:r>
    </w:p>
    <w:p w:rsidR="004C5C27" w:rsidRDefault="004C5C27">
      <w:pPr>
        <w:pStyle w:val="Index1"/>
        <w:tabs>
          <w:tab w:val="right" w:pos="5030"/>
        </w:tabs>
        <w:rPr>
          <w:noProof/>
        </w:rPr>
      </w:pPr>
      <w:r>
        <w:rPr>
          <w:noProof/>
        </w:rPr>
        <w:t>Core Infrastructure Server Suite Standard, 108</w:t>
      </w:r>
    </w:p>
    <w:p w:rsidR="004C5C27" w:rsidRDefault="004C5C27">
      <w:pPr>
        <w:pStyle w:val="Index1"/>
        <w:tabs>
          <w:tab w:val="right" w:pos="5030"/>
        </w:tabs>
        <w:rPr>
          <w:noProof/>
        </w:rPr>
      </w:pPr>
      <w:r>
        <w:rPr>
          <w:noProof/>
        </w:rPr>
        <w:t>Core Infrastructure Server Suite Standard (пакет – 16 ліцензій, 19</w:t>
      </w:r>
    </w:p>
    <w:p w:rsidR="004C5C27" w:rsidRDefault="004C5C27">
      <w:pPr>
        <w:pStyle w:val="Index1"/>
        <w:tabs>
          <w:tab w:val="right" w:pos="5030"/>
        </w:tabs>
        <w:rPr>
          <w:noProof/>
        </w:rPr>
      </w:pPr>
      <w:r>
        <w:rPr>
          <w:noProof/>
        </w:rPr>
        <w:t>Core Infrastructure Server Suite Standard (пакет – 2 ліцензії, 19</w:t>
      </w:r>
    </w:p>
    <w:p w:rsidR="004C5C27" w:rsidRDefault="004C5C27">
      <w:pPr>
        <w:pStyle w:val="Index1"/>
        <w:tabs>
          <w:tab w:val="right" w:pos="5030"/>
        </w:tabs>
        <w:rPr>
          <w:noProof/>
        </w:rPr>
      </w:pPr>
      <w:r>
        <w:rPr>
          <w:noProof/>
        </w:rPr>
        <w:t>Dynamics 365 for Operations Server, 101</w:t>
      </w:r>
    </w:p>
    <w:p w:rsidR="004C5C27" w:rsidRDefault="004C5C27">
      <w:pPr>
        <w:pStyle w:val="Index1"/>
        <w:tabs>
          <w:tab w:val="right" w:pos="5030"/>
        </w:tabs>
        <w:rPr>
          <w:noProof/>
        </w:rPr>
      </w:pPr>
      <w:r>
        <w:rPr>
          <w:noProof/>
        </w:rPr>
        <w:t>Enterprise Mobility + Security, 68, 80</w:t>
      </w:r>
    </w:p>
    <w:p w:rsidR="004C5C27" w:rsidRDefault="004C5C27">
      <w:pPr>
        <w:pStyle w:val="Index1"/>
        <w:tabs>
          <w:tab w:val="right" w:pos="5030"/>
        </w:tabs>
        <w:rPr>
          <w:noProof/>
        </w:rPr>
      </w:pPr>
      <w:r>
        <w:rPr>
          <w:noProof/>
        </w:rPr>
        <w:t>Enterprise Mobility + Security E3, 17, 18, 69</w:t>
      </w:r>
    </w:p>
    <w:p w:rsidR="004C5C27" w:rsidRDefault="004C5C27">
      <w:pPr>
        <w:pStyle w:val="Index1"/>
        <w:tabs>
          <w:tab w:val="right" w:pos="5030"/>
        </w:tabs>
        <w:rPr>
          <w:noProof/>
        </w:rPr>
      </w:pPr>
      <w:r>
        <w:rPr>
          <w:noProof/>
        </w:rPr>
        <w:t>Enterprise Mobility + Security E3, перехід у рамках Підтримки програмного забезпечення, 69</w:t>
      </w:r>
    </w:p>
    <w:p w:rsidR="004C5C27" w:rsidRDefault="004C5C27">
      <w:pPr>
        <w:pStyle w:val="Index1"/>
        <w:tabs>
          <w:tab w:val="right" w:pos="5030"/>
        </w:tabs>
        <w:rPr>
          <w:noProof/>
        </w:rPr>
      </w:pPr>
      <w:r>
        <w:rPr>
          <w:noProof/>
        </w:rPr>
        <w:t>Enterprise Mobility + Security E5, 18</w:t>
      </w:r>
    </w:p>
    <w:p w:rsidR="004C5C27" w:rsidRDefault="004C5C27">
      <w:pPr>
        <w:pStyle w:val="Index1"/>
        <w:tabs>
          <w:tab w:val="right" w:pos="5030"/>
        </w:tabs>
        <w:rPr>
          <w:noProof/>
        </w:rPr>
      </w:pPr>
      <w:r>
        <w:rPr>
          <w:noProof/>
        </w:rPr>
        <w:t>Enterprise Mobility + Security E5, 69</w:t>
      </w:r>
    </w:p>
    <w:p w:rsidR="004C5C27" w:rsidRDefault="004C5C27">
      <w:pPr>
        <w:pStyle w:val="Index1"/>
        <w:tabs>
          <w:tab w:val="right" w:pos="5030"/>
        </w:tabs>
        <w:rPr>
          <w:noProof/>
        </w:rPr>
      </w:pPr>
      <w:r>
        <w:rPr>
          <w:noProof/>
        </w:rPr>
        <w:t>Enterprise Mobility + Security E5, перехід у рамках Підтримки програмного забезпечення, 69</w:t>
      </w:r>
    </w:p>
    <w:p w:rsidR="004C5C27" w:rsidRDefault="004C5C27">
      <w:pPr>
        <w:pStyle w:val="Index1"/>
        <w:tabs>
          <w:tab w:val="right" w:pos="5030"/>
        </w:tabs>
        <w:rPr>
          <w:noProof/>
        </w:rPr>
      </w:pPr>
      <w:r>
        <w:rPr>
          <w:noProof/>
        </w:rPr>
        <w:t>Excel 2016, 26</w:t>
      </w:r>
    </w:p>
    <w:p w:rsidR="004C5C27" w:rsidRDefault="004C5C27">
      <w:pPr>
        <w:pStyle w:val="Index1"/>
        <w:tabs>
          <w:tab w:val="right" w:pos="5030"/>
        </w:tabs>
        <w:rPr>
          <w:noProof/>
        </w:rPr>
      </w:pPr>
      <w:r>
        <w:rPr>
          <w:noProof/>
        </w:rPr>
        <w:t>Excel 2016 для Mac, 27</w:t>
      </w:r>
    </w:p>
    <w:p w:rsidR="004C5C27" w:rsidRDefault="004C5C27">
      <w:pPr>
        <w:pStyle w:val="Index1"/>
        <w:tabs>
          <w:tab w:val="right" w:pos="5030"/>
        </w:tabs>
        <w:rPr>
          <w:noProof/>
        </w:rPr>
      </w:pPr>
      <w:r>
        <w:rPr>
          <w:noProof/>
        </w:rPr>
        <w:t>Exchange Hosted Archive, 82</w:t>
      </w:r>
    </w:p>
    <w:p w:rsidR="004C5C27" w:rsidRDefault="004C5C27">
      <w:pPr>
        <w:pStyle w:val="Index1"/>
        <w:tabs>
          <w:tab w:val="right" w:pos="5030"/>
        </w:tabs>
        <w:rPr>
          <w:noProof/>
        </w:rPr>
      </w:pPr>
      <w:r>
        <w:rPr>
          <w:noProof/>
        </w:rPr>
        <w:t>Exchange Online (план 1), 81</w:t>
      </w:r>
    </w:p>
    <w:p w:rsidR="004C5C27" w:rsidRDefault="004C5C27">
      <w:pPr>
        <w:pStyle w:val="Index1"/>
        <w:tabs>
          <w:tab w:val="right" w:pos="5030"/>
        </w:tabs>
        <w:rPr>
          <w:noProof/>
        </w:rPr>
      </w:pPr>
      <w:r>
        <w:rPr>
          <w:noProof/>
        </w:rPr>
        <w:t>Exchange Online (план 1) Add-on, 81</w:t>
      </w:r>
    </w:p>
    <w:p w:rsidR="004C5C27" w:rsidRDefault="004C5C27">
      <w:pPr>
        <w:pStyle w:val="Index1"/>
        <w:tabs>
          <w:tab w:val="right" w:pos="5030"/>
        </w:tabs>
        <w:rPr>
          <w:noProof/>
        </w:rPr>
      </w:pPr>
      <w:r>
        <w:rPr>
          <w:noProof/>
        </w:rPr>
        <w:t>Exchange Online (план 1A) для Alumni, 81</w:t>
      </w:r>
    </w:p>
    <w:p w:rsidR="004C5C27" w:rsidRDefault="004C5C27">
      <w:pPr>
        <w:pStyle w:val="Index1"/>
        <w:tabs>
          <w:tab w:val="right" w:pos="5030"/>
        </w:tabs>
        <w:rPr>
          <w:noProof/>
        </w:rPr>
      </w:pPr>
      <w:r>
        <w:rPr>
          <w:noProof/>
        </w:rPr>
        <w:t>Exchange Online (план 2), 81</w:t>
      </w:r>
    </w:p>
    <w:p w:rsidR="004C5C27" w:rsidRDefault="004C5C27">
      <w:pPr>
        <w:pStyle w:val="Index1"/>
        <w:tabs>
          <w:tab w:val="right" w:pos="5030"/>
        </w:tabs>
        <w:rPr>
          <w:noProof/>
        </w:rPr>
      </w:pPr>
      <w:r>
        <w:rPr>
          <w:noProof/>
        </w:rPr>
        <w:t>Exchange Online Archiving для Exchange Server, 17</w:t>
      </w:r>
    </w:p>
    <w:p w:rsidR="004C5C27" w:rsidRDefault="004C5C27">
      <w:pPr>
        <w:pStyle w:val="Index1"/>
        <w:tabs>
          <w:tab w:val="right" w:pos="5030"/>
        </w:tabs>
        <w:rPr>
          <w:noProof/>
        </w:rPr>
      </w:pPr>
      <w:r>
        <w:rPr>
          <w:noProof/>
        </w:rPr>
        <w:t>Exchange Online Protection, 17, 82</w:t>
      </w:r>
    </w:p>
    <w:p w:rsidR="004C5C27" w:rsidRDefault="004C5C27">
      <w:pPr>
        <w:pStyle w:val="Index1"/>
        <w:tabs>
          <w:tab w:val="right" w:pos="5030"/>
        </w:tabs>
        <w:rPr>
          <w:noProof/>
        </w:rPr>
      </w:pPr>
      <w:r>
        <w:rPr>
          <w:noProof/>
        </w:rPr>
        <w:t>Exchange Server, 68</w:t>
      </w:r>
    </w:p>
    <w:p w:rsidR="004C5C27" w:rsidRDefault="004C5C27">
      <w:pPr>
        <w:pStyle w:val="Index1"/>
        <w:tabs>
          <w:tab w:val="right" w:pos="5030"/>
        </w:tabs>
        <w:rPr>
          <w:noProof/>
        </w:rPr>
      </w:pPr>
      <w:r>
        <w:rPr>
          <w:noProof/>
        </w:rPr>
        <w:t>Exchange Server 2013, 29</w:t>
      </w:r>
    </w:p>
    <w:p w:rsidR="004C5C27" w:rsidRDefault="004C5C27">
      <w:pPr>
        <w:pStyle w:val="Index1"/>
        <w:tabs>
          <w:tab w:val="right" w:pos="5030"/>
        </w:tabs>
        <w:rPr>
          <w:noProof/>
        </w:rPr>
      </w:pPr>
      <w:r>
        <w:rPr>
          <w:noProof/>
        </w:rPr>
        <w:t>Exchange Server Enterprise, 108</w:t>
      </w:r>
    </w:p>
    <w:p w:rsidR="004C5C27" w:rsidRDefault="004C5C27">
      <w:pPr>
        <w:pStyle w:val="Index1"/>
        <w:tabs>
          <w:tab w:val="right" w:pos="5030"/>
        </w:tabs>
        <w:rPr>
          <w:noProof/>
        </w:rPr>
      </w:pPr>
      <w:r>
        <w:rPr>
          <w:noProof/>
        </w:rPr>
        <w:t>Exchange Server Enterprise 2016, 29</w:t>
      </w:r>
    </w:p>
    <w:p w:rsidR="004C5C27" w:rsidRDefault="004C5C27">
      <w:pPr>
        <w:pStyle w:val="Index1"/>
        <w:tabs>
          <w:tab w:val="right" w:pos="5030"/>
        </w:tabs>
        <w:rPr>
          <w:noProof/>
        </w:rPr>
      </w:pPr>
      <w:r>
        <w:rPr>
          <w:noProof/>
        </w:rPr>
        <w:t>Exchange Server Standard, 108</w:t>
      </w:r>
    </w:p>
    <w:p w:rsidR="004C5C27" w:rsidRDefault="004C5C27">
      <w:pPr>
        <w:pStyle w:val="Index1"/>
        <w:tabs>
          <w:tab w:val="right" w:pos="5030"/>
        </w:tabs>
        <w:rPr>
          <w:noProof/>
        </w:rPr>
      </w:pPr>
      <w:r>
        <w:rPr>
          <w:noProof/>
        </w:rPr>
        <w:t>Exchange Server Standard 2016, 29</w:t>
      </w:r>
    </w:p>
    <w:p w:rsidR="004C5C27" w:rsidRDefault="004C5C27">
      <w:pPr>
        <w:pStyle w:val="Index1"/>
        <w:tabs>
          <w:tab w:val="right" w:pos="5030"/>
        </w:tabs>
        <w:rPr>
          <w:noProof/>
        </w:rPr>
      </w:pPr>
      <w:r>
        <w:rPr>
          <w:noProof/>
        </w:rPr>
        <w:t>Forefront Identity Manager 2010 – Windows Live Edition, 21</w:t>
      </w:r>
    </w:p>
    <w:p w:rsidR="004C5C27" w:rsidRDefault="004C5C27">
      <w:pPr>
        <w:pStyle w:val="Index1"/>
        <w:tabs>
          <w:tab w:val="right" w:pos="5030"/>
        </w:tabs>
        <w:rPr>
          <w:noProof/>
        </w:rPr>
      </w:pPr>
      <w:r>
        <w:rPr>
          <w:noProof/>
        </w:rPr>
        <w:t>Forefront Identity Manager 2010 R2, 25</w:t>
      </w:r>
    </w:p>
    <w:p w:rsidR="004C5C27" w:rsidRDefault="004C5C27">
      <w:pPr>
        <w:pStyle w:val="Index1"/>
        <w:tabs>
          <w:tab w:val="right" w:pos="5030"/>
        </w:tabs>
        <w:rPr>
          <w:noProof/>
        </w:rPr>
      </w:pPr>
      <w:r>
        <w:rPr>
          <w:noProof/>
        </w:rPr>
        <w:t>Forefront Identity Manager 2010 R2 – Windows Live Edition, 21</w:t>
      </w:r>
    </w:p>
    <w:p w:rsidR="004C5C27" w:rsidRDefault="004C5C27">
      <w:pPr>
        <w:pStyle w:val="Index1"/>
        <w:tabs>
          <w:tab w:val="right" w:pos="5030"/>
        </w:tabs>
        <w:rPr>
          <w:noProof/>
        </w:rPr>
      </w:pPr>
      <w:r>
        <w:rPr>
          <w:noProof/>
        </w:rPr>
        <w:t>Forefront TMG Enterprise, 108</w:t>
      </w:r>
    </w:p>
    <w:p w:rsidR="004C5C27" w:rsidRDefault="004C5C27">
      <w:pPr>
        <w:pStyle w:val="Index1"/>
        <w:tabs>
          <w:tab w:val="right" w:pos="5030"/>
        </w:tabs>
        <w:rPr>
          <w:noProof/>
        </w:rPr>
      </w:pPr>
      <w:r>
        <w:rPr>
          <w:noProof/>
        </w:rPr>
        <w:t>Forefront TMG Standard, 108</w:t>
      </w:r>
    </w:p>
    <w:p w:rsidR="004C5C27" w:rsidRDefault="004C5C27">
      <w:pPr>
        <w:pStyle w:val="Index1"/>
        <w:tabs>
          <w:tab w:val="right" w:pos="5030"/>
        </w:tabs>
        <w:rPr>
          <w:noProof/>
        </w:rPr>
      </w:pPr>
      <w:r>
        <w:rPr>
          <w:noProof/>
        </w:rPr>
        <w:t>Forefront United Access Gateway 2010, 18</w:t>
      </w:r>
    </w:p>
    <w:p w:rsidR="004C5C27" w:rsidRDefault="004C5C27">
      <w:pPr>
        <w:pStyle w:val="Index1"/>
        <w:tabs>
          <w:tab w:val="right" w:pos="5030"/>
        </w:tabs>
        <w:rPr>
          <w:noProof/>
        </w:rPr>
      </w:pPr>
      <w:r>
        <w:rPr>
          <w:noProof/>
        </w:rPr>
        <w:t>Kaizala, 88</w:t>
      </w:r>
    </w:p>
    <w:p w:rsidR="004C5C27" w:rsidRDefault="004C5C27">
      <w:pPr>
        <w:pStyle w:val="Index1"/>
        <w:tabs>
          <w:tab w:val="right" w:pos="5030"/>
        </w:tabs>
        <w:rPr>
          <w:noProof/>
        </w:rPr>
      </w:pPr>
      <w:r>
        <w:rPr>
          <w:noProof/>
        </w:rPr>
        <w:t>Live Meeting Professional, 33</w:t>
      </w:r>
    </w:p>
    <w:p w:rsidR="004C5C27" w:rsidRDefault="004C5C27">
      <w:pPr>
        <w:pStyle w:val="Index1"/>
        <w:tabs>
          <w:tab w:val="right" w:pos="5030"/>
        </w:tabs>
        <w:rPr>
          <w:noProof/>
        </w:rPr>
      </w:pPr>
      <w:r>
        <w:rPr>
          <w:noProof/>
        </w:rPr>
        <w:t>Live Meeting Standard, 33</w:t>
      </w:r>
    </w:p>
    <w:p w:rsidR="004C5C27" w:rsidRDefault="004C5C27">
      <w:pPr>
        <w:pStyle w:val="Index1"/>
        <w:tabs>
          <w:tab w:val="right" w:pos="5030"/>
        </w:tabs>
        <w:rPr>
          <w:noProof/>
        </w:rPr>
      </w:pPr>
      <w:r>
        <w:rPr>
          <w:noProof/>
        </w:rPr>
        <w:t>Lync 2011 для Mac, 27, 85</w:t>
      </w:r>
    </w:p>
    <w:p w:rsidR="004C5C27" w:rsidRDefault="004C5C27">
      <w:pPr>
        <w:pStyle w:val="Index1"/>
        <w:tabs>
          <w:tab w:val="right" w:pos="5030"/>
        </w:tabs>
        <w:rPr>
          <w:noProof/>
        </w:rPr>
      </w:pPr>
      <w:r>
        <w:rPr>
          <w:noProof/>
        </w:rPr>
        <w:t>Lync 2013, 26</w:t>
      </w:r>
    </w:p>
    <w:p w:rsidR="004C5C27" w:rsidRDefault="004C5C27">
      <w:pPr>
        <w:pStyle w:val="Index1"/>
        <w:tabs>
          <w:tab w:val="right" w:pos="5030"/>
        </w:tabs>
        <w:rPr>
          <w:noProof/>
        </w:rPr>
      </w:pPr>
      <w:r>
        <w:rPr>
          <w:noProof/>
        </w:rPr>
        <w:t>Lync Server 2010, 32</w:t>
      </w:r>
    </w:p>
    <w:p w:rsidR="004C5C27" w:rsidRDefault="004C5C27">
      <w:pPr>
        <w:pStyle w:val="Index1"/>
        <w:tabs>
          <w:tab w:val="right" w:pos="5030"/>
        </w:tabs>
        <w:rPr>
          <w:noProof/>
        </w:rPr>
      </w:pPr>
      <w:r>
        <w:rPr>
          <w:noProof/>
        </w:rPr>
        <w:t>Lync Server 2013, 32</w:t>
      </w:r>
    </w:p>
    <w:p w:rsidR="004C5C27" w:rsidRDefault="004C5C27">
      <w:pPr>
        <w:pStyle w:val="Index1"/>
        <w:tabs>
          <w:tab w:val="right" w:pos="5030"/>
        </w:tabs>
        <w:rPr>
          <w:noProof/>
        </w:rPr>
      </w:pPr>
      <w:r>
        <w:rPr>
          <w:noProof/>
        </w:rPr>
        <w:t>Microsoft 365 E3, 67</w:t>
      </w:r>
    </w:p>
    <w:p w:rsidR="004C5C27" w:rsidRDefault="004C5C27">
      <w:pPr>
        <w:pStyle w:val="Index1"/>
        <w:tabs>
          <w:tab w:val="right" w:pos="5030"/>
        </w:tabs>
        <w:rPr>
          <w:noProof/>
        </w:rPr>
      </w:pPr>
      <w:r>
        <w:rPr>
          <w:noProof/>
        </w:rPr>
        <w:t>Microsoft 365 E5, 67</w:t>
      </w:r>
    </w:p>
    <w:p w:rsidR="004C5C27" w:rsidRDefault="004C5C27">
      <w:pPr>
        <w:pStyle w:val="Index1"/>
        <w:tabs>
          <w:tab w:val="right" w:pos="5030"/>
        </w:tabs>
        <w:rPr>
          <w:noProof/>
        </w:rPr>
      </w:pPr>
      <w:r>
        <w:rPr>
          <w:noProof/>
        </w:rPr>
        <w:t>Microsoft Cloud App Security, 88</w:t>
      </w:r>
    </w:p>
    <w:p w:rsidR="004C5C27" w:rsidRDefault="004C5C27">
      <w:pPr>
        <w:pStyle w:val="Index1"/>
        <w:tabs>
          <w:tab w:val="right" w:pos="5030"/>
        </w:tabs>
        <w:rPr>
          <w:noProof/>
        </w:rPr>
      </w:pPr>
      <w:r>
        <w:rPr>
          <w:noProof/>
        </w:rPr>
        <w:t>Microsoft Cloud App Security К, 88</w:t>
      </w:r>
    </w:p>
    <w:p w:rsidR="004C5C27" w:rsidRDefault="004C5C27">
      <w:pPr>
        <w:pStyle w:val="Index1"/>
        <w:tabs>
          <w:tab w:val="right" w:pos="5030"/>
        </w:tabs>
        <w:rPr>
          <w:noProof/>
        </w:rPr>
      </w:pPr>
      <w:r>
        <w:rPr>
          <w:noProof/>
        </w:rPr>
        <w:t>Microsoft Dynamics 365 Enterprise edition – додатковий виробничий екземпляр для залучення клієнтів, 72</w:t>
      </w:r>
    </w:p>
    <w:p w:rsidR="004C5C27" w:rsidRDefault="004C5C27">
      <w:pPr>
        <w:pStyle w:val="Index1"/>
        <w:tabs>
          <w:tab w:val="right" w:pos="5030"/>
        </w:tabs>
        <w:rPr>
          <w:noProof/>
        </w:rPr>
      </w:pPr>
      <w:r>
        <w:rPr>
          <w:noProof/>
        </w:rPr>
        <w:t>Microsoft Dynamics 365 Enterprise edition – додатковий невиробничий екземпляр для залучення клієнтів, 72</w:t>
      </w:r>
    </w:p>
    <w:p w:rsidR="004C5C27" w:rsidRDefault="004C5C27">
      <w:pPr>
        <w:pStyle w:val="Index1"/>
        <w:tabs>
          <w:tab w:val="right" w:pos="5030"/>
        </w:tabs>
        <w:rPr>
          <w:noProof/>
        </w:rPr>
      </w:pPr>
      <w:r>
        <w:rPr>
          <w:noProof/>
        </w:rPr>
        <w:t>Microsoft Dynamics 365 Enterprise edition – додатковий портал для залучення клієнтів, 72</w:t>
      </w:r>
    </w:p>
    <w:p w:rsidR="004C5C27" w:rsidRDefault="004C5C27">
      <w:pPr>
        <w:pStyle w:val="Index1"/>
        <w:tabs>
          <w:tab w:val="right" w:pos="5030"/>
        </w:tabs>
        <w:rPr>
          <w:noProof/>
        </w:rPr>
      </w:pPr>
      <w:r>
        <w:rPr>
          <w:noProof/>
        </w:rPr>
        <w:t>Microsoft Dynamics 365 Enterprise edition – додатковий простір для зберігання баз даних для залучення клієнтів, 72</w:t>
      </w:r>
    </w:p>
    <w:p w:rsidR="004C5C27" w:rsidRDefault="004C5C27">
      <w:pPr>
        <w:pStyle w:val="Index1"/>
        <w:tabs>
          <w:tab w:val="right" w:pos="5030"/>
        </w:tabs>
        <w:rPr>
          <w:noProof/>
        </w:rPr>
      </w:pPr>
      <w:r>
        <w:rPr>
          <w:noProof/>
        </w:rPr>
        <w:t>Microsoft Dynamics 365 Enterprise edition – додаткові публікації в соціальних мережах для залучення клієнтів, 72</w:t>
      </w:r>
    </w:p>
    <w:p w:rsidR="004C5C27" w:rsidRDefault="004C5C27">
      <w:pPr>
        <w:pStyle w:val="Index1"/>
        <w:tabs>
          <w:tab w:val="right" w:pos="5030"/>
        </w:tabs>
        <w:rPr>
          <w:noProof/>
        </w:rPr>
      </w:pPr>
      <w:r>
        <w:rPr>
          <w:noProof/>
        </w:rPr>
        <w:t>Microsoft Dynamics 365 Enterprise edition – перегляди додаткових сторінок порталу для залучення клієнтів, 72</w:t>
      </w:r>
    </w:p>
    <w:p w:rsidR="004C5C27" w:rsidRDefault="004C5C27">
      <w:pPr>
        <w:pStyle w:val="Index1"/>
        <w:tabs>
          <w:tab w:val="right" w:pos="5030"/>
        </w:tabs>
        <w:rPr>
          <w:noProof/>
        </w:rPr>
      </w:pPr>
      <w:r>
        <w:rPr>
          <w:noProof/>
        </w:rPr>
        <w:t>Microsoft Dynamics 365 for Customer Service, Enterprise edition, 23</w:t>
      </w:r>
    </w:p>
    <w:p w:rsidR="004C5C27" w:rsidRDefault="004C5C27">
      <w:pPr>
        <w:pStyle w:val="Index1"/>
        <w:tabs>
          <w:tab w:val="right" w:pos="5030"/>
        </w:tabs>
        <w:rPr>
          <w:noProof/>
        </w:rPr>
      </w:pPr>
      <w:r>
        <w:rPr>
          <w:noProof/>
        </w:rPr>
        <w:t>Microsoft Dynamics 365 for Customer Service, Enterprise Edition (ліцензія на передплату, 71</w:t>
      </w:r>
    </w:p>
    <w:p w:rsidR="004C5C27" w:rsidRDefault="004C5C27">
      <w:pPr>
        <w:pStyle w:val="Index1"/>
        <w:tabs>
          <w:tab w:val="right" w:pos="5030"/>
        </w:tabs>
        <w:rPr>
          <w:noProof/>
        </w:rPr>
      </w:pPr>
      <w:r>
        <w:rPr>
          <w:noProof/>
        </w:rPr>
        <w:t>Microsoft Dynamics 365 for Customer Service, Enterprise edition (ліцензія на передплату користувача), 71</w:t>
      </w:r>
    </w:p>
    <w:p w:rsidR="004C5C27" w:rsidRDefault="004C5C27">
      <w:pPr>
        <w:pStyle w:val="Index1"/>
        <w:tabs>
          <w:tab w:val="right" w:pos="5030"/>
        </w:tabs>
        <w:rPr>
          <w:noProof/>
        </w:rPr>
      </w:pPr>
      <w:r>
        <w:rPr>
          <w:noProof/>
        </w:rPr>
        <w:t>Microsoft Dynamics 365 for Field Service, Enterprise edition – оптимізація планування використання ресурсів, 72</w:t>
      </w:r>
    </w:p>
    <w:p w:rsidR="004C5C27" w:rsidRDefault="004C5C27">
      <w:pPr>
        <w:pStyle w:val="Index1"/>
        <w:tabs>
          <w:tab w:val="right" w:pos="5030"/>
        </w:tabs>
        <w:rPr>
          <w:noProof/>
        </w:rPr>
      </w:pPr>
      <w:r>
        <w:rPr>
          <w:noProof/>
        </w:rPr>
        <w:t>Microsoft Dynamics 365 for Field Service, Enterprise edition (ліцензія на передплату, 71</w:t>
      </w:r>
    </w:p>
    <w:p w:rsidR="004C5C27" w:rsidRDefault="004C5C27">
      <w:pPr>
        <w:pStyle w:val="Index1"/>
        <w:tabs>
          <w:tab w:val="right" w:pos="5030"/>
        </w:tabs>
        <w:rPr>
          <w:noProof/>
        </w:rPr>
      </w:pPr>
      <w:r>
        <w:rPr>
          <w:noProof/>
        </w:rPr>
        <w:t>Microsoft Dynamics 365 for Field Service, Enterprise edition (ліцензія на передплату користувача), 71</w:t>
      </w:r>
    </w:p>
    <w:p w:rsidR="004C5C27" w:rsidRDefault="004C5C27">
      <w:pPr>
        <w:pStyle w:val="Index1"/>
        <w:tabs>
          <w:tab w:val="right" w:pos="5030"/>
        </w:tabs>
        <w:rPr>
          <w:noProof/>
        </w:rPr>
      </w:pPr>
      <w:r>
        <w:rPr>
          <w:noProof/>
        </w:rPr>
        <w:t>Microsoft Dynamics 365 for Operations Activity, Enterprise, 24</w:t>
      </w:r>
    </w:p>
    <w:p w:rsidR="004C5C27" w:rsidRDefault="004C5C27">
      <w:pPr>
        <w:pStyle w:val="Index1"/>
        <w:tabs>
          <w:tab w:val="right" w:pos="5030"/>
        </w:tabs>
        <w:rPr>
          <w:noProof/>
        </w:rPr>
      </w:pPr>
      <w:r>
        <w:rPr>
          <w:noProof/>
        </w:rPr>
        <w:t>Microsoft Dynamics 365 for Operations Device, Enterprise, 24</w:t>
      </w:r>
    </w:p>
    <w:p w:rsidR="004C5C27" w:rsidRDefault="004C5C27">
      <w:pPr>
        <w:pStyle w:val="Index1"/>
        <w:tabs>
          <w:tab w:val="right" w:pos="5030"/>
        </w:tabs>
        <w:rPr>
          <w:noProof/>
        </w:rPr>
      </w:pPr>
      <w:r>
        <w:rPr>
          <w:noProof/>
        </w:rPr>
        <w:t>Microsoft Dynamics 365 for Operations Device, випуск Enterprise, 71</w:t>
      </w:r>
    </w:p>
    <w:p w:rsidR="004C5C27" w:rsidRDefault="004C5C27">
      <w:pPr>
        <w:pStyle w:val="Index1"/>
        <w:tabs>
          <w:tab w:val="right" w:pos="5030"/>
        </w:tabs>
        <w:rPr>
          <w:noProof/>
        </w:rPr>
      </w:pPr>
      <w:r>
        <w:rPr>
          <w:noProof/>
        </w:rPr>
        <w:t>Microsoft Dynamics 365 for Operations Device, випуск Enterprise, додаткова ліцензія (ліцензія на передплату пристрою), 71</w:t>
      </w:r>
    </w:p>
    <w:p w:rsidR="004C5C27" w:rsidRDefault="004C5C27">
      <w:pPr>
        <w:pStyle w:val="Index1"/>
        <w:tabs>
          <w:tab w:val="right" w:pos="5030"/>
        </w:tabs>
        <w:rPr>
          <w:noProof/>
        </w:rPr>
      </w:pPr>
      <w:r>
        <w:rPr>
          <w:noProof/>
        </w:rPr>
        <w:lastRenderedPageBreak/>
        <w:t>Microsoft Dynamics 365 for Operations Device, випуск Enterprise, ліцензія для переходу в рамках Підтримки програмного забезпечення (ліцензія на передплату пристрою), 71</w:t>
      </w:r>
    </w:p>
    <w:p w:rsidR="004C5C27" w:rsidRDefault="004C5C27">
      <w:pPr>
        <w:pStyle w:val="Index1"/>
        <w:tabs>
          <w:tab w:val="right" w:pos="5030"/>
        </w:tabs>
        <w:rPr>
          <w:noProof/>
        </w:rPr>
      </w:pPr>
      <w:r>
        <w:rPr>
          <w:noProof/>
        </w:rPr>
        <w:t>Microsoft Dynamics 365 for Operations Server, 23</w:t>
      </w:r>
    </w:p>
    <w:p w:rsidR="004C5C27" w:rsidRDefault="004C5C27">
      <w:pPr>
        <w:pStyle w:val="Index1"/>
        <w:tabs>
          <w:tab w:val="right" w:pos="5030"/>
        </w:tabs>
        <w:rPr>
          <w:noProof/>
        </w:rPr>
      </w:pPr>
      <w:r>
        <w:rPr>
          <w:noProof/>
        </w:rPr>
        <w:t>Microsoft Dynamics 365 for Operations, Enterprise edition – Sandbox рівень 1</w:t>
      </w:r>
    </w:p>
    <w:p w:rsidR="004C5C27" w:rsidRDefault="004C5C27">
      <w:pPr>
        <w:pStyle w:val="Index2"/>
        <w:tabs>
          <w:tab w:val="right" w:pos="5030"/>
        </w:tabs>
        <w:rPr>
          <w:noProof/>
        </w:rPr>
      </w:pPr>
      <w:r>
        <w:rPr>
          <w:noProof/>
        </w:rPr>
        <w:t>Developer &amp; Test Instance, 73</w:t>
      </w:r>
    </w:p>
    <w:p w:rsidR="004C5C27" w:rsidRDefault="004C5C27">
      <w:pPr>
        <w:pStyle w:val="Index1"/>
        <w:tabs>
          <w:tab w:val="right" w:pos="5030"/>
        </w:tabs>
        <w:rPr>
          <w:noProof/>
        </w:rPr>
      </w:pPr>
      <w:r>
        <w:rPr>
          <w:noProof/>
        </w:rPr>
        <w:t>Microsoft Dynamics 365 for Operations, Enterprise edition – Sandbox рівень 2</w:t>
      </w:r>
    </w:p>
    <w:p w:rsidR="004C5C27" w:rsidRDefault="004C5C27">
      <w:pPr>
        <w:pStyle w:val="Index2"/>
        <w:tabs>
          <w:tab w:val="right" w:pos="5030"/>
        </w:tabs>
        <w:rPr>
          <w:noProof/>
        </w:rPr>
      </w:pPr>
      <w:r>
        <w:rPr>
          <w:noProof/>
        </w:rPr>
        <w:t>приймальні випробування рівня Standard, 73</w:t>
      </w:r>
    </w:p>
    <w:p w:rsidR="004C5C27" w:rsidRDefault="004C5C27">
      <w:pPr>
        <w:pStyle w:val="Index1"/>
        <w:tabs>
          <w:tab w:val="right" w:pos="5030"/>
        </w:tabs>
        <w:rPr>
          <w:noProof/>
        </w:rPr>
      </w:pPr>
      <w:r>
        <w:rPr>
          <w:noProof/>
        </w:rPr>
        <w:t>Microsoft Dynamics 365 for Operations, Enterprise edition – Sandbox рівень 3</w:t>
      </w:r>
    </w:p>
    <w:p w:rsidR="004C5C27" w:rsidRDefault="004C5C27">
      <w:pPr>
        <w:pStyle w:val="Index2"/>
        <w:tabs>
          <w:tab w:val="right" w:pos="5030"/>
        </w:tabs>
        <w:rPr>
          <w:noProof/>
        </w:rPr>
      </w:pPr>
      <w:r>
        <w:rPr>
          <w:noProof/>
        </w:rPr>
        <w:t>приймальні випробування рівня Premier, 73</w:t>
      </w:r>
    </w:p>
    <w:p w:rsidR="004C5C27" w:rsidRDefault="004C5C27">
      <w:pPr>
        <w:pStyle w:val="Index1"/>
        <w:tabs>
          <w:tab w:val="right" w:pos="5030"/>
        </w:tabs>
        <w:rPr>
          <w:noProof/>
        </w:rPr>
      </w:pPr>
      <w:r>
        <w:rPr>
          <w:noProof/>
        </w:rPr>
        <w:t>Microsoft Dynamics 365 for Operations, Enterprise edition – Sandbox рівень 4</w:t>
      </w:r>
    </w:p>
    <w:p w:rsidR="004C5C27" w:rsidRDefault="004C5C27">
      <w:pPr>
        <w:pStyle w:val="Index2"/>
        <w:tabs>
          <w:tab w:val="right" w:pos="5030"/>
        </w:tabs>
        <w:rPr>
          <w:noProof/>
        </w:rPr>
      </w:pPr>
      <w:r>
        <w:rPr>
          <w:noProof/>
        </w:rPr>
        <w:t>випробування продуктивності рівня Standard, 73</w:t>
      </w:r>
    </w:p>
    <w:p w:rsidR="004C5C27" w:rsidRDefault="004C5C27">
      <w:pPr>
        <w:pStyle w:val="Index1"/>
        <w:tabs>
          <w:tab w:val="right" w:pos="5030"/>
        </w:tabs>
        <w:rPr>
          <w:noProof/>
        </w:rPr>
      </w:pPr>
      <w:r>
        <w:rPr>
          <w:noProof/>
        </w:rPr>
        <w:t>Microsoft Dynamics 365 for Operations, Enterprise edition – Sandbox рівень 5</w:t>
      </w:r>
    </w:p>
    <w:p w:rsidR="004C5C27" w:rsidRDefault="004C5C27">
      <w:pPr>
        <w:pStyle w:val="Index2"/>
        <w:tabs>
          <w:tab w:val="right" w:pos="5030"/>
        </w:tabs>
        <w:rPr>
          <w:noProof/>
        </w:rPr>
      </w:pPr>
      <w:r>
        <w:rPr>
          <w:noProof/>
        </w:rPr>
        <w:t>випробування продуктивності рівня Premier, 73</w:t>
      </w:r>
    </w:p>
    <w:p w:rsidR="004C5C27" w:rsidRDefault="004C5C27">
      <w:pPr>
        <w:pStyle w:val="Index1"/>
        <w:tabs>
          <w:tab w:val="right" w:pos="5030"/>
        </w:tabs>
        <w:rPr>
          <w:noProof/>
        </w:rPr>
      </w:pPr>
      <w:r>
        <w:rPr>
          <w:noProof/>
        </w:rPr>
        <w:t>Microsoft Dynamics 365 for Operations, Enterprise edition – додатковий простір для зберігання баз даних, 72</w:t>
      </w:r>
    </w:p>
    <w:p w:rsidR="004C5C27" w:rsidRDefault="004C5C27">
      <w:pPr>
        <w:pStyle w:val="Index1"/>
        <w:tabs>
          <w:tab w:val="right" w:pos="5030"/>
        </w:tabs>
        <w:rPr>
          <w:noProof/>
        </w:rPr>
      </w:pPr>
      <w:r>
        <w:rPr>
          <w:noProof/>
        </w:rPr>
        <w:t>Microsoft Dynamics 365 for Operations, Enterprise edition – додатковий простір для зберігання файлів, 73</w:t>
      </w:r>
    </w:p>
    <w:p w:rsidR="004C5C27" w:rsidRDefault="004C5C27">
      <w:pPr>
        <w:pStyle w:val="Index1"/>
        <w:tabs>
          <w:tab w:val="right" w:pos="5030"/>
        </w:tabs>
        <w:rPr>
          <w:noProof/>
        </w:rPr>
      </w:pPr>
      <w:r>
        <w:rPr>
          <w:noProof/>
        </w:rPr>
        <w:t>Microsoft Dynamics 365 for Project Service Automation, Enterprise edition (ліцензія на передплату користувача), 71</w:t>
      </w:r>
    </w:p>
    <w:p w:rsidR="004C5C27" w:rsidRDefault="004C5C27">
      <w:pPr>
        <w:pStyle w:val="Index1"/>
        <w:tabs>
          <w:tab w:val="right" w:pos="5030"/>
        </w:tabs>
        <w:rPr>
          <w:noProof/>
        </w:rPr>
      </w:pPr>
      <w:r>
        <w:rPr>
          <w:noProof/>
        </w:rPr>
        <w:t>Microsoft Dynamics 365 for Retail, випуск Enterprise, 71</w:t>
      </w:r>
    </w:p>
    <w:p w:rsidR="004C5C27" w:rsidRDefault="004C5C27">
      <w:pPr>
        <w:pStyle w:val="Index1"/>
        <w:tabs>
          <w:tab w:val="right" w:pos="5030"/>
        </w:tabs>
        <w:rPr>
          <w:noProof/>
        </w:rPr>
      </w:pPr>
      <w:r>
        <w:rPr>
          <w:noProof/>
        </w:rPr>
        <w:t>Microsoft Dynamics 365 for Retail, випуск Enterprise, додаткова ліцензія, 71</w:t>
      </w:r>
    </w:p>
    <w:p w:rsidR="004C5C27" w:rsidRDefault="004C5C27">
      <w:pPr>
        <w:pStyle w:val="Index1"/>
        <w:tabs>
          <w:tab w:val="right" w:pos="5030"/>
        </w:tabs>
        <w:rPr>
          <w:noProof/>
        </w:rPr>
      </w:pPr>
      <w:r>
        <w:rPr>
          <w:noProof/>
        </w:rPr>
        <w:t>Microsoft Dynamics 365 for Retail, випуск Enterprise, ліцензія для переходу в рамках Підтримки програмного забезпечення, 71</w:t>
      </w:r>
    </w:p>
    <w:p w:rsidR="004C5C27" w:rsidRDefault="004C5C27">
      <w:pPr>
        <w:pStyle w:val="Index1"/>
        <w:tabs>
          <w:tab w:val="right" w:pos="5030"/>
        </w:tabs>
        <w:rPr>
          <w:noProof/>
        </w:rPr>
      </w:pPr>
      <w:r>
        <w:rPr>
          <w:noProof/>
        </w:rPr>
        <w:t>Microsoft Dynamics 365 for Sales, Enterprise edition, 23</w:t>
      </w:r>
    </w:p>
    <w:p w:rsidR="004C5C27" w:rsidRDefault="004C5C27">
      <w:pPr>
        <w:pStyle w:val="Index1"/>
        <w:tabs>
          <w:tab w:val="right" w:pos="5030"/>
        </w:tabs>
        <w:rPr>
          <w:noProof/>
        </w:rPr>
      </w:pPr>
      <w:r>
        <w:rPr>
          <w:noProof/>
        </w:rPr>
        <w:t>Microsoft Dynamics 365 for Sales, Enterprise edition, 72</w:t>
      </w:r>
    </w:p>
    <w:p w:rsidR="004C5C27" w:rsidRDefault="004C5C27">
      <w:pPr>
        <w:pStyle w:val="Index1"/>
        <w:tabs>
          <w:tab w:val="right" w:pos="5030"/>
        </w:tabs>
        <w:rPr>
          <w:noProof/>
        </w:rPr>
      </w:pPr>
      <w:r>
        <w:rPr>
          <w:noProof/>
        </w:rPr>
        <w:t>Microsoft Dynamics 365 for Sales, Enterprise edition (ліцензія на передплату користувача), 72</w:t>
      </w:r>
    </w:p>
    <w:p w:rsidR="004C5C27" w:rsidRDefault="004C5C27">
      <w:pPr>
        <w:pStyle w:val="Index1"/>
        <w:tabs>
          <w:tab w:val="right" w:pos="5030"/>
        </w:tabs>
        <w:rPr>
          <w:noProof/>
        </w:rPr>
      </w:pPr>
      <w:r>
        <w:rPr>
          <w:noProof/>
        </w:rPr>
        <w:t>Microsoft Dynamics 365 for Talent, випуск Enterprise, 72</w:t>
      </w:r>
    </w:p>
    <w:p w:rsidR="004C5C27" w:rsidRDefault="004C5C27">
      <w:pPr>
        <w:pStyle w:val="Index1"/>
        <w:tabs>
          <w:tab w:val="right" w:pos="5030"/>
        </w:tabs>
        <w:rPr>
          <w:noProof/>
        </w:rPr>
      </w:pPr>
      <w:r>
        <w:rPr>
          <w:noProof/>
        </w:rPr>
        <w:t>Microsoft Dynamics 365 for Talent, випуск Enterprise, додаткова ліцензія, 72</w:t>
      </w:r>
    </w:p>
    <w:p w:rsidR="004C5C27" w:rsidRDefault="004C5C27">
      <w:pPr>
        <w:pStyle w:val="Index1"/>
        <w:tabs>
          <w:tab w:val="right" w:pos="5030"/>
        </w:tabs>
        <w:rPr>
          <w:noProof/>
        </w:rPr>
      </w:pPr>
      <w:r>
        <w:rPr>
          <w:noProof/>
        </w:rPr>
        <w:t>Microsoft Dynamics 365 for Talent, випуск Enterprise, ліцензія для переходу в рамках Підтримки програмного забезпечення, 72</w:t>
      </w:r>
    </w:p>
    <w:p w:rsidR="004C5C27" w:rsidRDefault="004C5C27">
      <w:pPr>
        <w:pStyle w:val="Index1"/>
        <w:tabs>
          <w:tab w:val="right" w:pos="5030"/>
        </w:tabs>
        <w:rPr>
          <w:noProof/>
        </w:rPr>
      </w:pPr>
      <w:r>
        <w:rPr>
          <w:noProof/>
        </w:rPr>
        <w:t>Microsoft Dynamics 365 for Team Members, Enterprise edition, 23</w:t>
      </w:r>
    </w:p>
    <w:p w:rsidR="004C5C27" w:rsidRDefault="004C5C27">
      <w:pPr>
        <w:pStyle w:val="Index1"/>
        <w:tabs>
          <w:tab w:val="right" w:pos="5030"/>
        </w:tabs>
        <w:rPr>
          <w:noProof/>
        </w:rPr>
      </w:pPr>
      <w:r>
        <w:rPr>
          <w:noProof/>
        </w:rPr>
        <w:t>Microsoft Dynamics 365 for Team Members, Enterprise edition (ліцензія на передплату користувача), 72</w:t>
      </w:r>
    </w:p>
    <w:p w:rsidR="004C5C27" w:rsidRDefault="004C5C27">
      <w:pPr>
        <w:pStyle w:val="Index1"/>
        <w:tabs>
          <w:tab w:val="right" w:pos="5030"/>
        </w:tabs>
        <w:rPr>
          <w:noProof/>
        </w:rPr>
      </w:pPr>
      <w:r>
        <w:rPr>
          <w:noProof/>
        </w:rPr>
        <w:t>Microsoft Dynamics 365 for Team Members, Enterprise edition, додаткова ліцензія (на передплату користувача), 72</w:t>
      </w:r>
    </w:p>
    <w:p w:rsidR="004C5C27" w:rsidRDefault="004C5C27">
      <w:pPr>
        <w:pStyle w:val="Index1"/>
        <w:tabs>
          <w:tab w:val="right" w:pos="5030"/>
        </w:tabs>
        <w:rPr>
          <w:noProof/>
        </w:rPr>
      </w:pPr>
      <w:r>
        <w:rPr>
          <w:noProof/>
        </w:rPr>
        <w:t>Microsoft Dynamics 365 for Team Members, Enterprise edition, ліцензія для переходу в рамках Підтримки програмного забезпечення (на передплату користувача), 72</w:t>
      </w:r>
    </w:p>
    <w:p w:rsidR="004C5C27" w:rsidRDefault="004C5C27">
      <w:pPr>
        <w:pStyle w:val="Index1"/>
        <w:tabs>
          <w:tab w:val="right" w:pos="5030"/>
        </w:tabs>
        <w:rPr>
          <w:noProof/>
        </w:rPr>
      </w:pPr>
      <w:r>
        <w:rPr>
          <w:noProof/>
        </w:rPr>
        <w:t>Microsoft Dynamics AX 2012 R2, 23</w:t>
      </w:r>
    </w:p>
    <w:p w:rsidR="004C5C27" w:rsidRDefault="004C5C27">
      <w:pPr>
        <w:pStyle w:val="Index1"/>
        <w:tabs>
          <w:tab w:val="right" w:pos="5030"/>
        </w:tabs>
        <w:rPr>
          <w:noProof/>
        </w:rPr>
      </w:pPr>
      <w:r>
        <w:rPr>
          <w:noProof/>
        </w:rPr>
        <w:t>Microsoft Dynamics AX 2012 R3, 23</w:t>
      </w:r>
    </w:p>
    <w:p w:rsidR="004C5C27" w:rsidRDefault="004C5C27">
      <w:pPr>
        <w:pStyle w:val="Index1"/>
        <w:tabs>
          <w:tab w:val="right" w:pos="5030"/>
        </w:tabs>
        <w:rPr>
          <w:noProof/>
        </w:rPr>
      </w:pPr>
      <w:r>
        <w:rPr>
          <w:noProof/>
        </w:rPr>
        <w:t>Microsoft Dynamics AX Standard Commerce Core Server, 102</w:t>
      </w:r>
    </w:p>
    <w:p w:rsidR="004C5C27" w:rsidRDefault="004C5C27">
      <w:pPr>
        <w:pStyle w:val="Index1"/>
        <w:tabs>
          <w:tab w:val="right" w:pos="5030"/>
        </w:tabs>
        <w:rPr>
          <w:noProof/>
        </w:rPr>
      </w:pPr>
      <w:r>
        <w:rPr>
          <w:noProof/>
        </w:rPr>
        <w:t>Microsoft Dynamics AX Store Server, 101</w:t>
      </w:r>
    </w:p>
    <w:p w:rsidR="004C5C27" w:rsidRDefault="004C5C27">
      <w:pPr>
        <w:pStyle w:val="Index1"/>
        <w:tabs>
          <w:tab w:val="right" w:pos="5030"/>
        </w:tabs>
        <w:rPr>
          <w:noProof/>
        </w:rPr>
      </w:pPr>
      <w:r>
        <w:rPr>
          <w:noProof/>
        </w:rPr>
        <w:t>Microsoft Dynamics AX, ліцензія доступу клієнта для використання завдань, 74, 101</w:t>
      </w:r>
    </w:p>
    <w:p w:rsidR="004C5C27" w:rsidRDefault="004C5C27">
      <w:pPr>
        <w:pStyle w:val="Index1"/>
        <w:tabs>
          <w:tab w:val="right" w:pos="5030"/>
        </w:tabs>
        <w:rPr>
          <w:noProof/>
        </w:rPr>
      </w:pPr>
      <w:r>
        <w:rPr>
          <w:noProof/>
        </w:rPr>
        <w:t>Microsoft Dynamics CRM 2015, 23</w:t>
      </w:r>
    </w:p>
    <w:p w:rsidR="004C5C27" w:rsidRDefault="004C5C27">
      <w:pPr>
        <w:pStyle w:val="Index1"/>
        <w:tabs>
          <w:tab w:val="right" w:pos="5030"/>
        </w:tabs>
        <w:rPr>
          <w:noProof/>
        </w:rPr>
      </w:pPr>
      <w:r>
        <w:rPr>
          <w:noProof/>
        </w:rPr>
        <w:t>Microsoft Dynamics CRM 2016, 23</w:t>
      </w:r>
    </w:p>
    <w:p w:rsidR="004C5C27" w:rsidRDefault="004C5C27">
      <w:pPr>
        <w:pStyle w:val="Index1"/>
        <w:tabs>
          <w:tab w:val="right" w:pos="5030"/>
        </w:tabs>
        <w:rPr>
          <w:noProof/>
        </w:rPr>
      </w:pPr>
      <w:r>
        <w:rPr>
          <w:noProof/>
        </w:rPr>
        <w:t>Microsoft Dynamics CRM Server 2013, 101</w:t>
      </w:r>
    </w:p>
    <w:p w:rsidR="004C5C27" w:rsidRDefault="004C5C27">
      <w:pPr>
        <w:pStyle w:val="Index1"/>
        <w:tabs>
          <w:tab w:val="right" w:pos="5030"/>
        </w:tabs>
        <w:rPr>
          <w:noProof/>
        </w:rPr>
      </w:pPr>
      <w:r>
        <w:rPr>
          <w:noProof/>
        </w:rPr>
        <w:t>Microsoft Dynamics CRM Server 2015, 101</w:t>
      </w:r>
    </w:p>
    <w:p w:rsidR="004C5C27" w:rsidRDefault="004C5C27">
      <w:pPr>
        <w:pStyle w:val="Index1"/>
        <w:tabs>
          <w:tab w:val="right" w:pos="5030"/>
        </w:tabs>
        <w:rPr>
          <w:noProof/>
        </w:rPr>
      </w:pPr>
      <w:r>
        <w:rPr>
          <w:noProof/>
        </w:rPr>
        <w:t>Microsoft Flow план 1, 87</w:t>
      </w:r>
    </w:p>
    <w:p w:rsidR="004C5C27" w:rsidRDefault="004C5C27">
      <w:pPr>
        <w:pStyle w:val="Index1"/>
        <w:tabs>
          <w:tab w:val="right" w:pos="5030"/>
        </w:tabs>
        <w:rPr>
          <w:noProof/>
        </w:rPr>
      </w:pPr>
      <w:r>
        <w:rPr>
          <w:noProof/>
        </w:rPr>
        <w:t>Microsoft Flow план 2, 87</w:t>
      </w:r>
    </w:p>
    <w:p w:rsidR="004C5C27" w:rsidRDefault="004C5C27">
      <w:pPr>
        <w:pStyle w:val="Index1"/>
        <w:tabs>
          <w:tab w:val="right" w:pos="5030"/>
        </w:tabs>
        <w:rPr>
          <w:noProof/>
        </w:rPr>
      </w:pPr>
      <w:r>
        <w:rPr>
          <w:noProof/>
        </w:rPr>
        <w:t>Microsoft Identity Manager 2016 External Connector, 25</w:t>
      </w:r>
    </w:p>
    <w:p w:rsidR="004C5C27" w:rsidRDefault="004C5C27">
      <w:pPr>
        <w:pStyle w:val="Index1"/>
        <w:tabs>
          <w:tab w:val="right" w:pos="5030"/>
        </w:tabs>
        <w:rPr>
          <w:noProof/>
        </w:rPr>
      </w:pPr>
      <w:r>
        <w:rPr>
          <w:noProof/>
        </w:rPr>
        <w:t>Microsoft Intune, 17, 18, 38, 88</w:t>
      </w:r>
    </w:p>
    <w:p w:rsidR="004C5C27" w:rsidRDefault="004C5C27">
      <w:pPr>
        <w:pStyle w:val="Index1"/>
        <w:tabs>
          <w:tab w:val="right" w:pos="5030"/>
        </w:tabs>
        <w:rPr>
          <w:noProof/>
        </w:rPr>
      </w:pPr>
      <w:r>
        <w:rPr>
          <w:noProof/>
        </w:rPr>
        <w:t>Microsoft Intune Add-on, 88</w:t>
      </w:r>
    </w:p>
    <w:p w:rsidR="004C5C27" w:rsidRDefault="004C5C27">
      <w:pPr>
        <w:pStyle w:val="Index1"/>
        <w:tabs>
          <w:tab w:val="right" w:pos="5030"/>
        </w:tabs>
        <w:rPr>
          <w:noProof/>
        </w:rPr>
      </w:pPr>
      <w:r>
        <w:rPr>
          <w:noProof/>
        </w:rPr>
        <w:t>Microsoft Intune для EDU, 89</w:t>
      </w:r>
    </w:p>
    <w:p w:rsidR="004C5C27" w:rsidRDefault="004C5C27">
      <w:pPr>
        <w:pStyle w:val="Index1"/>
        <w:tabs>
          <w:tab w:val="right" w:pos="5030"/>
        </w:tabs>
        <w:rPr>
          <w:noProof/>
        </w:rPr>
      </w:pPr>
      <w:r>
        <w:rPr>
          <w:noProof/>
        </w:rPr>
        <w:t>Microsoft Learning Imagine Academy, 89</w:t>
      </w:r>
    </w:p>
    <w:p w:rsidR="004C5C27" w:rsidRDefault="004C5C27">
      <w:pPr>
        <w:pStyle w:val="Index1"/>
        <w:tabs>
          <w:tab w:val="right" w:pos="5030"/>
        </w:tabs>
        <w:rPr>
          <w:noProof/>
        </w:rPr>
      </w:pPr>
      <w:r>
        <w:rPr>
          <w:noProof/>
        </w:rPr>
        <w:t>Microsoft Learning MCP 1 Exam Vouchers, 89</w:t>
      </w:r>
    </w:p>
    <w:p w:rsidR="004C5C27" w:rsidRDefault="004C5C27">
      <w:pPr>
        <w:pStyle w:val="Index1"/>
        <w:tabs>
          <w:tab w:val="right" w:pos="5030"/>
        </w:tabs>
        <w:rPr>
          <w:noProof/>
        </w:rPr>
      </w:pPr>
      <w:r>
        <w:rPr>
          <w:noProof/>
        </w:rPr>
        <w:t>Microsoft Learning MCP 30 Exam Vouchers, 89</w:t>
      </w:r>
    </w:p>
    <w:p w:rsidR="004C5C27" w:rsidRDefault="004C5C27">
      <w:pPr>
        <w:pStyle w:val="Index1"/>
        <w:tabs>
          <w:tab w:val="right" w:pos="5030"/>
        </w:tabs>
        <w:rPr>
          <w:noProof/>
        </w:rPr>
      </w:pPr>
      <w:r>
        <w:rPr>
          <w:noProof/>
        </w:rPr>
        <w:t>Microsoft MyAnalytics, 81</w:t>
      </w:r>
    </w:p>
    <w:p w:rsidR="004C5C27" w:rsidRDefault="004C5C27">
      <w:pPr>
        <w:pStyle w:val="Index1"/>
        <w:tabs>
          <w:tab w:val="right" w:pos="5030"/>
        </w:tabs>
        <w:rPr>
          <w:noProof/>
        </w:rPr>
      </w:pPr>
      <w:r>
        <w:rPr>
          <w:noProof/>
        </w:rPr>
        <w:t>Microsoft Office Audit і Control Management Server 2013, 31</w:t>
      </w:r>
    </w:p>
    <w:p w:rsidR="004C5C27" w:rsidRDefault="004C5C27">
      <w:pPr>
        <w:pStyle w:val="Index1"/>
        <w:tabs>
          <w:tab w:val="right" w:pos="5030"/>
        </w:tabs>
        <w:rPr>
          <w:noProof/>
        </w:rPr>
      </w:pPr>
      <w:r>
        <w:rPr>
          <w:noProof/>
        </w:rPr>
        <w:t>Microsoft PowerApps план 1, 87</w:t>
      </w:r>
    </w:p>
    <w:p w:rsidR="004C5C27" w:rsidRDefault="004C5C27">
      <w:pPr>
        <w:pStyle w:val="Index1"/>
        <w:tabs>
          <w:tab w:val="right" w:pos="5030"/>
        </w:tabs>
        <w:rPr>
          <w:noProof/>
        </w:rPr>
      </w:pPr>
      <w:r>
        <w:rPr>
          <w:noProof/>
        </w:rPr>
        <w:t>Microsoft PowerApps план 2, 87</w:t>
      </w:r>
    </w:p>
    <w:p w:rsidR="004C5C27" w:rsidRDefault="004C5C27">
      <w:pPr>
        <w:pStyle w:val="Index1"/>
        <w:tabs>
          <w:tab w:val="right" w:pos="5030"/>
        </w:tabs>
        <w:rPr>
          <w:noProof/>
        </w:rPr>
      </w:pPr>
      <w:r>
        <w:rPr>
          <w:noProof/>
        </w:rPr>
        <w:t>Microsoft Relationship Sales, 73</w:t>
      </w:r>
    </w:p>
    <w:p w:rsidR="004C5C27" w:rsidRDefault="004C5C27">
      <w:pPr>
        <w:pStyle w:val="Index1"/>
        <w:tabs>
          <w:tab w:val="right" w:pos="5030"/>
        </w:tabs>
        <w:rPr>
          <w:noProof/>
        </w:rPr>
      </w:pPr>
      <w:r>
        <w:rPr>
          <w:noProof/>
        </w:rPr>
        <w:t>Microsoft Stream (план 1), 87</w:t>
      </w:r>
    </w:p>
    <w:p w:rsidR="004C5C27" w:rsidRDefault="004C5C27">
      <w:pPr>
        <w:pStyle w:val="Index1"/>
        <w:tabs>
          <w:tab w:val="right" w:pos="5030"/>
        </w:tabs>
        <w:rPr>
          <w:noProof/>
        </w:rPr>
      </w:pPr>
      <w:r>
        <w:rPr>
          <w:noProof/>
        </w:rPr>
        <w:t>Microsoft Stream (план 2), 87</w:t>
      </w:r>
    </w:p>
    <w:p w:rsidR="004C5C27" w:rsidRDefault="004C5C27">
      <w:pPr>
        <w:pStyle w:val="Index1"/>
        <w:tabs>
          <w:tab w:val="right" w:pos="5030"/>
        </w:tabs>
        <w:rPr>
          <w:noProof/>
        </w:rPr>
      </w:pPr>
      <w:r>
        <w:rPr>
          <w:noProof/>
        </w:rPr>
        <w:t>Microsoft Stream Plan 2 Add-on, 87</w:t>
      </w:r>
    </w:p>
    <w:p w:rsidR="004C5C27" w:rsidRDefault="004C5C27">
      <w:pPr>
        <w:pStyle w:val="Index1"/>
        <w:tabs>
          <w:tab w:val="right" w:pos="5030"/>
        </w:tabs>
        <w:rPr>
          <w:noProof/>
        </w:rPr>
      </w:pPr>
      <w:r>
        <w:rPr>
          <w:noProof/>
        </w:rPr>
        <w:t>Microsoft Stream Storage Add-on (500 ГБ), 87</w:t>
      </w:r>
    </w:p>
    <w:p w:rsidR="004C5C27" w:rsidRDefault="004C5C27">
      <w:pPr>
        <w:pStyle w:val="Index1"/>
        <w:tabs>
          <w:tab w:val="right" w:pos="5030"/>
        </w:tabs>
        <w:rPr>
          <w:noProof/>
        </w:rPr>
      </w:pPr>
      <w:r>
        <w:rPr>
          <w:noProof/>
        </w:rPr>
        <w:t>Microsoft Translator API, 63</w:t>
      </w:r>
    </w:p>
    <w:p w:rsidR="004C5C27" w:rsidRDefault="004C5C27">
      <w:pPr>
        <w:pStyle w:val="Index1"/>
        <w:tabs>
          <w:tab w:val="right" w:pos="5030"/>
        </w:tabs>
        <w:rPr>
          <w:noProof/>
        </w:rPr>
      </w:pPr>
      <w:r>
        <w:rPr>
          <w:noProof/>
        </w:rPr>
        <w:t>Minecraft</w:t>
      </w:r>
    </w:p>
    <w:p w:rsidR="004C5C27" w:rsidRDefault="004C5C27">
      <w:pPr>
        <w:pStyle w:val="Index2"/>
        <w:tabs>
          <w:tab w:val="right" w:pos="5030"/>
        </w:tabs>
        <w:rPr>
          <w:noProof/>
        </w:rPr>
      </w:pPr>
      <w:r>
        <w:rPr>
          <w:noProof/>
        </w:rPr>
        <w:t>Education Edition, 90</w:t>
      </w:r>
    </w:p>
    <w:p w:rsidR="004C5C27" w:rsidRDefault="004C5C27">
      <w:pPr>
        <w:pStyle w:val="Index1"/>
        <w:tabs>
          <w:tab w:val="right" w:pos="5030"/>
        </w:tabs>
        <w:rPr>
          <w:noProof/>
        </w:rPr>
      </w:pPr>
      <w:r>
        <w:rPr>
          <w:noProof/>
        </w:rPr>
        <w:t>Office 2011 для Mac, 28</w:t>
      </w:r>
    </w:p>
    <w:p w:rsidR="004C5C27" w:rsidRDefault="004C5C27">
      <w:pPr>
        <w:pStyle w:val="Index1"/>
        <w:tabs>
          <w:tab w:val="right" w:pos="5030"/>
        </w:tabs>
        <w:rPr>
          <w:noProof/>
        </w:rPr>
      </w:pPr>
      <w:r>
        <w:rPr>
          <w:noProof/>
        </w:rPr>
        <w:t>Office 2013, 26</w:t>
      </w:r>
    </w:p>
    <w:p w:rsidR="004C5C27" w:rsidRDefault="004C5C27">
      <w:pPr>
        <w:pStyle w:val="Index1"/>
        <w:tabs>
          <w:tab w:val="right" w:pos="5030"/>
        </w:tabs>
        <w:rPr>
          <w:noProof/>
        </w:rPr>
      </w:pPr>
      <w:r>
        <w:rPr>
          <w:noProof/>
        </w:rPr>
        <w:t>Office 2016 для Mac Standard, 27</w:t>
      </w:r>
    </w:p>
    <w:p w:rsidR="004C5C27" w:rsidRDefault="004C5C27">
      <w:pPr>
        <w:pStyle w:val="Index1"/>
        <w:tabs>
          <w:tab w:val="right" w:pos="5030"/>
        </w:tabs>
        <w:rPr>
          <w:noProof/>
        </w:rPr>
      </w:pPr>
      <w:r>
        <w:rPr>
          <w:noProof/>
        </w:rPr>
        <w:t>Office 365 Business, 75</w:t>
      </w:r>
    </w:p>
    <w:p w:rsidR="004C5C27" w:rsidRDefault="004C5C27">
      <w:pPr>
        <w:pStyle w:val="Index1"/>
        <w:tabs>
          <w:tab w:val="right" w:pos="5030"/>
        </w:tabs>
        <w:rPr>
          <w:noProof/>
        </w:rPr>
      </w:pPr>
      <w:r>
        <w:rPr>
          <w:noProof/>
        </w:rPr>
        <w:t>Office 365 Business Essentials, 77</w:t>
      </w:r>
    </w:p>
    <w:p w:rsidR="004C5C27" w:rsidRDefault="004C5C27">
      <w:pPr>
        <w:pStyle w:val="Index1"/>
        <w:tabs>
          <w:tab w:val="right" w:pos="5030"/>
        </w:tabs>
        <w:rPr>
          <w:noProof/>
        </w:rPr>
      </w:pPr>
      <w:r>
        <w:rPr>
          <w:noProof/>
        </w:rPr>
        <w:t>Office 365 Business Premium, 77</w:t>
      </w:r>
    </w:p>
    <w:p w:rsidR="004C5C27" w:rsidRDefault="004C5C27">
      <w:pPr>
        <w:pStyle w:val="Index1"/>
        <w:tabs>
          <w:tab w:val="right" w:pos="5030"/>
        </w:tabs>
        <w:rPr>
          <w:noProof/>
        </w:rPr>
      </w:pPr>
      <w:r>
        <w:rPr>
          <w:noProof/>
        </w:rPr>
        <w:t>Office 365 Education, 77</w:t>
      </w:r>
    </w:p>
    <w:p w:rsidR="004C5C27" w:rsidRDefault="004C5C27">
      <w:pPr>
        <w:pStyle w:val="Index1"/>
        <w:tabs>
          <w:tab w:val="right" w:pos="5030"/>
        </w:tabs>
        <w:rPr>
          <w:noProof/>
        </w:rPr>
      </w:pPr>
      <w:r>
        <w:rPr>
          <w:noProof/>
        </w:rPr>
        <w:t>Office 365 Education E5, 77</w:t>
      </w:r>
    </w:p>
    <w:p w:rsidR="004C5C27" w:rsidRDefault="004C5C27">
      <w:pPr>
        <w:pStyle w:val="Index1"/>
        <w:tabs>
          <w:tab w:val="right" w:pos="5030"/>
        </w:tabs>
        <w:rPr>
          <w:noProof/>
        </w:rPr>
      </w:pPr>
      <w:r>
        <w:rPr>
          <w:noProof/>
        </w:rPr>
        <w:t>Office 365 Enterprise, 68</w:t>
      </w:r>
    </w:p>
    <w:p w:rsidR="004C5C27" w:rsidRDefault="004C5C27">
      <w:pPr>
        <w:pStyle w:val="Index1"/>
        <w:tabs>
          <w:tab w:val="right" w:pos="5030"/>
        </w:tabs>
        <w:rPr>
          <w:noProof/>
        </w:rPr>
      </w:pPr>
      <w:r>
        <w:rPr>
          <w:noProof/>
        </w:rPr>
        <w:t>Office 365 Enterprise E1, 17</w:t>
      </w:r>
    </w:p>
    <w:p w:rsidR="004C5C27" w:rsidRDefault="004C5C27">
      <w:pPr>
        <w:pStyle w:val="Index1"/>
        <w:tabs>
          <w:tab w:val="right" w:pos="5030"/>
        </w:tabs>
        <w:rPr>
          <w:noProof/>
        </w:rPr>
      </w:pPr>
      <w:r>
        <w:rPr>
          <w:noProof/>
        </w:rPr>
        <w:t>Office 365 Enterprise E3, 17</w:t>
      </w:r>
    </w:p>
    <w:p w:rsidR="004C5C27" w:rsidRDefault="004C5C27">
      <w:pPr>
        <w:pStyle w:val="Index1"/>
        <w:tabs>
          <w:tab w:val="right" w:pos="5030"/>
        </w:tabs>
        <w:rPr>
          <w:noProof/>
        </w:rPr>
      </w:pPr>
      <w:r>
        <w:rPr>
          <w:noProof/>
        </w:rPr>
        <w:t>Office 365 Enterprise E5, 17</w:t>
      </w:r>
    </w:p>
    <w:p w:rsidR="004C5C27" w:rsidRDefault="004C5C27">
      <w:pPr>
        <w:pStyle w:val="Index1"/>
        <w:tabs>
          <w:tab w:val="right" w:pos="5030"/>
        </w:tabs>
        <w:rPr>
          <w:noProof/>
        </w:rPr>
      </w:pPr>
      <w:r>
        <w:rPr>
          <w:noProof/>
        </w:rPr>
        <w:t>Office 365 Enterprise E5 та Microsoft Intune, 17, 18</w:t>
      </w:r>
    </w:p>
    <w:p w:rsidR="004C5C27" w:rsidRDefault="004C5C27">
      <w:pPr>
        <w:pStyle w:val="Index1"/>
        <w:tabs>
          <w:tab w:val="right" w:pos="5030"/>
        </w:tabs>
        <w:rPr>
          <w:noProof/>
        </w:rPr>
      </w:pPr>
      <w:r>
        <w:rPr>
          <w:noProof/>
        </w:rPr>
        <w:t>Office 365 ProPlus, 75</w:t>
      </w:r>
    </w:p>
    <w:p w:rsidR="004C5C27" w:rsidRDefault="004C5C27">
      <w:pPr>
        <w:pStyle w:val="Index1"/>
        <w:tabs>
          <w:tab w:val="right" w:pos="5030"/>
        </w:tabs>
        <w:rPr>
          <w:noProof/>
        </w:rPr>
      </w:pPr>
      <w:r>
        <w:rPr>
          <w:noProof/>
        </w:rPr>
        <w:t>Office 365 ProPlus From SA, 75</w:t>
      </w:r>
    </w:p>
    <w:p w:rsidR="004C5C27" w:rsidRDefault="004C5C27">
      <w:pPr>
        <w:pStyle w:val="Index1"/>
        <w:tabs>
          <w:tab w:val="right" w:pos="5030"/>
        </w:tabs>
        <w:rPr>
          <w:noProof/>
        </w:rPr>
      </w:pPr>
      <w:r>
        <w:rPr>
          <w:noProof/>
        </w:rPr>
        <w:t>Office 365 Threat Intelligence, 82</w:t>
      </w:r>
    </w:p>
    <w:p w:rsidR="004C5C27" w:rsidRDefault="004C5C27">
      <w:pPr>
        <w:pStyle w:val="Index1"/>
        <w:tabs>
          <w:tab w:val="right" w:pos="5030"/>
        </w:tabs>
        <w:rPr>
          <w:noProof/>
        </w:rPr>
      </w:pPr>
      <w:r>
        <w:rPr>
          <w:noProof/>
        </w:rPr>
        <w:t>Office 365 для підприємств E1, 77</w:t>
      </w:r>
    </w:p>
    <w:p w:rsidR="004C5C27" w:rsidRDefault="004C5C27">
      <w:pPr>
        <w:pStyle w:val="Index1"/>
        <w:tabs>
          <w:tab w:val="right" w:pos="5030"/>
        </w:tabs>
        <w:rPr>
          <w:noProof/>
        </w:rPr>
      </w:pPr>
      <w:r>
        <w:rPr>
          <w:noProof/>
        </w:rPr>
        <w:t>Office 365 для підприємств E1 From SA, 77</w:t>
      </w:r>
    </w:p>
    <w:p w:rsidR="004C5C27" w:rsidRDefault="004C5C27">
      <w:pPr>
        <w:pStyle w:val="Index1"/>
        <w:tabs>
          <w:tab w:val="right" w:pos="5030"/>
        </w:tabs>
        <w:rPr>
          <w:noProof/>
        </w:rPr>
      </w:pPr>
      <w:r>
        <w:rPr>
          <w:noProof/>
        </w:rPr>
        <w:t>Office 365 для підприємств E1 і Microsoft Intune, 17</w:t>
      </w:r>
    </w:p>
    <w:p w:rsidR="004C5C27" w:rsidRDefault="004C5C27">
      <w:pPr>
        <w:pStyle w:val="Index1"/>
        <w:tabs>
          <w:tab w:val="right" w:pos="5030"/>
        </w:tabs>
        <w:rPr>
          <w:noProof/>
        </w:rPr>
      </w:pPr>
      <w:r>
        <w:rPr>
          <w:noProof/>
        </w:rPr>
        <w:t>Office 365 для підприємств E3, 18, 77</w:t>
      </w:r>
    </w:p>
    <w:p w:rsidR="004C5C27" w:rsidRDefault="004C5C27">
      <w:pPr>
        <w:pStyle w:val="Index1"/>
        <w:tabs>
          <w:tab w:val="right" w:pos="5030"/>
        </w:tabs>
        <w:rPr>
          <w:noProof/>
        </w:rPr>
      </w:pPr>
      <w:r>
        <w:rPr>
          <w:noProof/>
        </w:rPr>
        <w:t>Office 365 для підприємств E3 From SA, 77</w:t>
      </w:r>
    </w:p>
    <w:p w:rsidR="004C5C27" w:rsidRDefault="004C5C27">
      <w:pPr>
        <w:pStyle w:val="Index1"/>
        <w:tabs>
          <w:tab w:val="right" w:pos="5030"/>
        </w:tabs>
        <w:rPr>
          <w:noProof/>
        </w:rPr>
      </w:pPr>
      <w:r>
        <w:rPr>
          <w:noProof/>
        </w:rPr>
        <w:t>Office 365 для підприємств E3 та Microsoft Intune, 17, 18</w:t>
      </w:r>
    </w:p>
    <w:p w:rsidR="004C5C27" w:rsidRDefault="004C5C27">
      <w:pPr>
        <w:pStyle w:val="Index1"/>
        <w:tabs>
          <w:tab w:val="right" w:pos="5030"/>
        </w:tabs>
        <w:rPr>
          <w:noProof/>
        </w:rPr>
      </w:pPr>
      <w:r>
        <w:rPr>
          <w:noProof/>
        </w:rPr>
        <w:t>Office 365 для підприємств E4, 77</w:t>
      </w:r>
    </w:p>
    <w:p w:rsidR="004C5C27" w:rsidRDefault="004C5C27">
      <w:pPr>
        <w:pStyle w:val="Index1"/>
        <w:tabs>
          <w:tab w:val="right" w:pos="5030"/>
        </w:tabs>
        <w:rPr>
          <w:noProof/>
        </w:rPr>
      </w:pPr>
      <w:r>
        <w:rPr>
          <w:noProof/>
        </w:rPr>
        <w:t>Office 365 для підприємств E4 Add-on, 77</w:t>
      </w:r>
    </w:p>
    <w:p w:rsidR="004C5C27" w:rsidRDefault="004C5C27">
      <w:pPr>
        <w:pStyle w:val="Index1"/>
        <w:tabs>
          <w:tab w:val="right" w:pos="5030"/>
        </w:tabs>
        <w:rPr>
          <w:noProof/>
        </w:rPr>
      </w:pPr>
      <w:r>
        <w:rPr>
          <w:noProof/>
        </w:rPr>
        <w:t>Office 365 для підприємств E4 From SA, 77</w:t>
      </w:r>
    </w:p>
    <w:p w:rsidR="004C5C27" w:rsidRDefault="004C5C27">
      <w:pPr>
        <w:pStyle w:val="Index1"/>
        <w:tabs>
          <w:tab w:val="right" w:pos="5030"/>
        </w:tabs>
        <w:rPr>
          <w:noProof/>
        </w:rPr>
      </w:pPr>
      <w:r>
        <w:rPr>
          <w:noProof/>
        </w:rPr>
        <w:t>Office 365 для підприємств E5, 18</w:t>
      </w:r>
    </w:p>
    <w:p w:rsidR="004C5C27" w:rsidRDefault="004C5C27">
      <w:pPr>
        <w:pStyle w:val="Index1"/>
        <w:tabs>
          <w:tab w:val="right" w:pos="5030"/>
        </w:tabs>
        <w:rPr>
          <w:noProof/>
        </w:rPr>
      </w:pPr>
      <w:r>
        <w:rPr>
          <w:noProof/>
        </w:rPr>
        <w:t>Office 365 для підприємств E5 (ліцензія на передплату, 77</w:t>
      </w:r>
    </w:p>
    <w:p w:rsidR="004C5C27" w:rsidRDefault="004C5C27">
      <w:pPr>
        <w:pStyle w:val="Index1"/>
        <w:tabs>
          <w:tab w:val="right" w:pos="5030"/>
        </w:tabs>
        <w:rPr>
          <w:noProof/>
        </w:rPr>
      </w:pPr>
      <w:r>
        <w:rPr>
          <w:noProof/>
        </w:rPr>
        <w:t>Office 365 для підприємств E5 Add-on, 77</w:t>
      </w:r>
    </w:p>
    <w:p w:rsidR="004C5C27" w:rsidRDefault="004C5C27">
      <w:pPr>
        <w:pStyle w:val="Index1"/>
        <w:tabs>
          <w:tab w:val="right" w:pos="5030"/>
        </w:tabs>
        <w:rPr>
          <w:noProof/>
        </w:rPr>
      </w:pPr>
      <w:r>
        <w:rPr>
          <w:noProof/>
        </w:rPr>
        <w:t>Office 365 для підприємств F1, 77</w:t>
      </w:r>
    </w:p>
    <w:p w:rsidR="004C5C27" w:rsidRDefault="004C5C27">
      <w:pPr>
        <w:pStyle w:val="Index1"/>
        <w:tabs>
          <w:tab w:val="right" w:pos="5030"/>
        </w:tabs>
        <w:rPr>
          <w:noProof/>
        </w:rPr>
      </w:pPr>
      <w:r>
        <w:rPr>
          <w:noProof/>
        </w:rPr>
        <w:t>Office 365 для середнього бізнесу, 78, 80</w:t>
      </w:r>
    </w:p>
    <w:p w:rsidR="004C5C27" w:rsidRDefault="004C5C27">
      <w:pPr>
        <w:pStyle w:val="Index1"/>
        <w:tabs>
          <w:tab w:val="right" w:pos="5030"/>
        </w:tabs>
        <w:rPr>
          <w:noProof/>
        </w:rPr>
      </w:pPr>
      <w:r>
        <w:rPr>
          <w:noProof/>
        </w:rPr>
        <w:t>Office Multi Language Pack, 76, 80</w:t>
      </w:r>
    </w:p>
    <w:p w:rsidR="004C5C27" w:rsidRDefault="004C5C27">
      <w:pPr>
        <w:pStyle w:val="Index1"/>
        <w:tabs>
          <w:tab w:val="right" w:pos="5030"/>
        </w:tabs>
        <w:rPr>
          <w:noProof/>
        </w:rPr>
      </w:pPr>
      <w:r>
        <w:rPr>
          <w:noProof/>
        </w:rPr>
        <w:t>Office Multi Language Pack 2013, 26</w:t>
      </w:r>
    </w:p>
    <w:p w:rsidR="004C5C27" w:rsidRDefault="004C5C27">
      <w:pPr>
        <w:pStyle w:val="Index1"/>
        <w:tabs>
          <w:tab w:val="right" w:pos="5030"/>
        </w:tabs>
        <w:rPr>
          <w:noProof/>
        </w:rPr>
      </w:pPr>
      <w:r>
        <w:rPr>
          <w:noProof/>
        </w:rPr>
        <w:t>Office Online, 76</w:t>
      </w:r>
    </w:p>
    <w:p w:rsidR="004C5C27" w:rsidRDefault="004C5C27">
      <w:pPr>
        <w:pStyle w:val="Index1"/>
        <w:tabs>
          <w:tab w:val="right" w:pos="5030"/>
        </w:tabs>
        <w:rPr>
          <w:noProof/>
        </w:rPr>
      </w:pPr>
      <w:r>
        <w:rPr>
          <w:noProof/>
        </w:rPr>
        <w:t>Office Online для служби Office 365, 101</w:t>
      </w:r>
    </w:p>
    <w:p w:rsidR="004C5C27" w:rsidRDefault="004C5C27">
      <w:pPr>
        <w:pStyle w:val="Index1"/>
        <w:tabs>
          <w:tab w:val="right" w:pos="5030"/>
        </w:tabs>
        <w:rPr>
          <w:noProof/>
        </w:rPr>
      </w:pPr>
      <w:r>
        <w:rPr>
          <w:noProof/>
        </w:rPr>
        <w:lastRenderedPageBreak/>
        <w:t>Office Professional Plus, 76, 79, 101, 109</w:t>
      </w:r>
    </w:p>
    <w:p w:rsidR="004C5C27" w:rsidRDefault="004C5C27">
      <w:pPr>
        <w:pStyle w:val="Index1"/>
        <w:tabs>
          <w:tab w:val="right" w:pos="5030"/>
        </w:tabs>
        <w:rPr>
          <w:noProof/>
        </w:rPr>
      </w:pPr>
      <w:r>
        <w:rPr>
          <w:noProof/>
        </w:rPr>
        <w:t>Office Professional Plus 2013, 76</w:t>
      </w:r>
    </w:p>
    <w:p w:rsidR="004C5C27" w:rsidRDefault="004C5C27">
      <w:pPr>
        <w:pStyle w:val="Index1"/>
        <w:tabs>
          <w:tab w:val="right" w:pos="5030"/>
        </w:tabs>
        <w:rPr>
          <w:noProof/>
        </w:rPr>
      </w:pPr>
      <w:r>
        <w:rPr>
          <w:noProof/>
        </w:rPr>
        <w:t>Office Professional Plus 2016, 26, 44, 78</w:t>
      </w:r>
    </w:p>
    <w:p w:rsidR="004C5C27" w:rsidRDefault="004C5C27">
      <w:pPr>
        <w:pStyle w:val="Index1"/>
        <w:tabs>
          <w:tab w:val="right" w:pos="5030"/>
        </w:tabs>
        <w:rPr>
          <w:noProof/>
        </w:rPr>
      </w:pPr>
      <w:r>
        <w:rPr>
          <w:noProof/>
        </w:rPr>
        <w:t>Office Standard, 76, 101, 109</w:t>
      </w:r>
    </w:p>
    <w:p w:rsidR="004C5C27" w:rsidRDefault="004C5C27">
      <w:pPr>
        <w:pStyle w:val="Index1"/>
        <w:tabs>
          <w:tab w:val="right" w:pos="5030"/>
        </w:tabs>
        <w:rPr>
          <w:noProof/>
        </w:rPr>
      </w:pPr>
      <w:r>
        <w:rPr>
          <w:noProof/>
        </w:rPr>
        <w:t>Office Standard 2016, 26</w:t>
      </w:r>
    </w:p>
    <w:p w:rsidR="004C5C27" w:rsidRDefault="004C5C27">
      <w:pPr>
        <w:pStyle w:val="Index1"/>
        <w:tabs>
          <w:tab w:val="right" w:pos="5030"/>
        </w:tabs>
        <w:rPr>
          <w:noProof/>
        </w:rPr>
      </w:pPr>
      <w:r>
        <w:rPr>
          <w:noProof/>
        </w:rPr>
        <w:t>Office для Mac Standard, 101</w:t>
      </w:r>
    </w:p>
    <w:p w:rsidR="004C5C27" w:rsidRDefault="004C5C27">
      <w:pPr>
        <w:pStyle w:val="Index1"/>
        <w:tabs>
          <w:tab w:val="right" w:pos="5030"/>
        </w:tabs>
        <w:rPr>
          <w:noProof/>
        </w:rPr>
      </w:pPr>
      <w:r>
        <w:rPr>
          <w:noProof/>
        </w:rPr>
        <w:t>OneDrive для бізнесу (план 1), 82</w:t>
      </w:r>
    </w:p>
    <w:p w:rsidR="004C5C27" w:rsidRDefault="004C5C27">
      <w:pPr>
        <w:pStyle w:val="Index1"/>
        <w:tabs>
          <w:tab w:val="right" w:pos="5030"/>
        </w:tabs>
        <w:rPr>
          <w:noProof/>
        </w:rPr>
      </w:pPr>
      <w:r>
        <w:rPr>
          <w:noProof/>
        </w:rPr>
        <w:t>OneDrive для бізнесу (план 2), 82</w:t>
      </w:r>
    </w:p>
    <w:p w:rsidR="004C5C27" w:rsidRDefault="004C5C27">
      <w:pPr>
        <w:pStyle w:val="Index1"/>
        <w:tabs>
          <w:tab w:val="right" w:pos="5030"/>
        </w:tabs>
        <w:rPr>
          <w:noProof/>
        </w:rPr>
      </w:pPr>
      <w:r>
        <w:rPr>
          <w:noProof/>
        </w:rPr>
        <w:t>Operations Management and Security</w:t>
      </w:r>
    </w:p>
    <w:p w:rsidR="004C5C27" w:rsidRDefault="004C5C27">
      <w:pPr>
        <w:pStyle w:val="Index2"/>
        <w:tabs>
          <w:tab w:val="right" w:pos="5030"/>
        </w:tabs>
        <w:rPr>
          <w:noProof/>
        </w:rPr>
      </w:pPr>
      <w:r>
        <w:rPr>
          <w:noProof/>
        </w:rPr>
        <w:t>Автоматизація й керування, 64</w:t>
      </w:r>
    </w:p>
    <w:p w:rsidR="004C5C27" w:rsidRDefault="004C5C27">
      <w:pPr>
        <w:pStyle w:val="Index2"/>
        <w:tabs>
          <w:tab w:val="right" w:pos="5030"/>
        </w:tabs>
        <w:rPr>
          <w:noProof/>
        </w:rPr>
      </w:pPr>
      <w:r>
        <w:rPr>
          <w:noProof/>
        </w:rPr>
        <w:t>Аналітична інформація й аналітика, 64</w:t>
      </w:r>
    </w:p>
    <w:p w:rsidR="004C5C27" w:rsidRDefault="004C5C27">
      <w:pPr>
        <w:pStyle w:val="Index2"/>
        <w:tabs>
          <w:tab w:val="right" w:pos="5030"/>
        </w:tabs>
        <w:rPr>
          <w:noProof/>
        </w:rPr>
      </w:pPr>
      <w:r>
        <w:rPr>
          <w:noProof/>
        </w:rPr>
        <w:t>Безпека й відповідність, 64</w:t>
      </w:r>
    </w:p>
    <w:p w:rsidR="004C5C27" w:rsidRDefault="004C5C27">
      <w:pPr>
        <w:pStyle w:val="Index2"/>
        <w:tabs>
          <w:tab w:val="right" w:pos="5030"/>
        </w:tabs>
        <w:rPr>
          <w:noProof/>
        </w:rPr>
      </w:pPr>
      <w:r>
        <w:rPr>
          <w:noProof/>
        </w:rPr>
        <w:t>Резервне копіювання й відновлення після збою, 64</w:t>
      </w:r>
    </w:p>
    <w:p w:rsidR="004C5C27" w:rsidRDefault="004C5C27">
      <w:pPr>
        <w:pStyle w:val="Index1"/>
        <w:tabs>
          <w:tab w:val="right" w:pos="5030"/>
        </w:tabs>
        <w:rPr>
          <w:noProof/>
        </w:rPr>
      </w:pPr>
      <w:r>
        <w:rPr>
          <w:noProof/>
        </w:rPr>
        <w:t>Operations Management and Security E1, 64</w:t>
      </w:r>
    </w:p>
    <w:p w:rsidR="004C5C27" w:rsidRDefault="004C5C27">
      <w:pPr>
        <w:pStyle w:val="Index1"/>
        <w:tabs>
          <w:tab w:val="right" w:pos="5030"/>
        </w:tabs>
        <w:rPr>
          <w:noProof/>
        </w:rPr>
      </w:pPr>
      <w:r>
        <w:rPr>
          <w:noProof/>
        </w:rPr>
        <w:t>Operations Management and Security E1 (перехід у рамках Підтримки програмного забезпечення), 64</w:t>
      </w:r>
    </w:p>
    <w:p w:rsidR="004C5C27" w:rsidRDefault="004C5C27">
      <w:pPr>
        <w:pStyle w:val="Index1"/>
        <w:tabs>
          <w:tab w:val="right" w:pos="5030"/>
        </w:tabs>
        <w:rPr>
          <w:noProof/>
        </w:rPr>
      </w:pPr>
      <w:r>
        <w:rPr>
          <w:noProof/>
        </w:rPr>
        <w:t>Operations Management and Security E2, 64</w:t>
      </w:r>
    </w:p>
    <w:p w:rsidR="004C5C27" w:rsidRDefault="004C5C27">
      <w:pPr>
        <w:pStyle w:val="Index1"/>
        <w:tabs>
          <w:tab w:val="right" w:pos="5030"/>
        </w:tabs>
        <w:rPr>
          <w:noProof/>
        </w:rPr>
      </w:pPr>
      <w:r>
        <w:rPr>
          <w:noProof/>
        </w:rPr>
        <w:t>Operations Management and Security E2 (перехід у рамках Підтримки програмного забезпечення), 64</w:t>
      </w:r>
    </w:p>
    <w:p w:rsidR="004C5C27" w:rsidRDefault="004C5C27">
      <w:pPr>
        <w:pStyle w:val="Index1"/>
        <w:tabs>
          <w:tab w:val="right" w:pos="5030"/>
        </w:tabs>
        <w:rPr>
          <w:noProof/>
        </w:rPr>
      </w:pPr>
      <w:r>
        <w:rPr>
          <w:noProof/>
        </w:rPr>
        <w:t>Outlook 2016, 26</w:t>
      </w:r>
    </w:p>
    <w:p w:rsidR="004C5C27" w:rsidRDefault="004C5C27">
      <w:pPr>
        <w:pStyle w:val="Index1"/>
        <w:tabs>
          <w:tab w:val="right" w:pos="5030"/>
        </w:tabs>
        <w:rPr>
          <w:noProof/>
        </w:rPr>
      </w:pPr>
      <w:r>
        <w:rPr>
          <w:noProof/>
        </w:rPr>
        <w:t>Outlook 2016 для Mac, 27</w:t>
      </w:r>
    </w:p>
    <w:p w:rsidR="004C5C27" w:rsidRDefault="004C5C27">
      <w:pPr>
        <w:pStyle w:val="Index1"/>
        <w:tabs>
          <w:tab w:val="right" w:pos="5030"/>
        </w:tabs>
        <w:rPr>
          <w:noProof/>
        </w:rPr>
      </w:pPr>
      <w:r>
        <w:rPr>
          <w:noProof/>
        </w:rPr>
        <w:t>Power BI Premium EM1, 87</w:t>
      </w:r>
    </w:p>
    <w:p w:rsidR="004C5C27" w:rsidRDefault="004C5C27">
      <w:pPr>
        <w:pStyle w:val="Index1"/>
        <w:tabs>
          <w:tab w:val="right" w:pos="5030"/>
        </w:tabs>
        <w:rPr>
          <w:noProof/>
        </w:rPr>
      </w:pPr>
      <w:r>
        <w:rPr>
          <w:noProof/>
        </w:rPr>
        <w:t>Power BI Premium EM1 A, 87</w:t>
      </w:r>
    </w:p>
    <w:p w:rsidR="004C5C27" w:rsidRDefault="004C5C27">
      <w:pPr>
        <w:pStyle w:val="Index1"/>
        <w:tabs>
          <w:tab w:val="right" w:pos="5030"/>
        </w:tabs>
        <w:rPr>
          <w:noProof/>
        </w:rPr>
      </w:pPr>
      <w:r>
        <w:rPr>
          <w:noProof/>
        </w:rPr>
        <w:t>Power BI Premium EM2, 87</w:t>
      </w:r>
    </w:p>
    <w:p w:rsidR="004C5C27" w:rsidRDefault="004C5C27">
      <w:pPr>
        <w:pStyle w:val="Index1"/>
        <w:tabs>
          <w:tab w:val="right" w:pos="5030"/>
        </w:tabs>
        <w:rPr>
          <w:noProof/>
        </w:rPr>
      </w:pPr>
      <w:r>
        <w:rPr>
          <w:noProof/>
        </w:rPr>
        <w:t>Power BI Premium EM2 A, 87</w:t>
      </w:r>
    </w:p>
    <w:p w:rsidR="004C5C27" w:rsidRDefault="004C5C27">
      <w:pPr>
        <w:pStyle w:val="Index1"/>
        <w:tabs>
          <w:tab w:val="right" w:pos="5030"/>
        </w:tabs>
        <w:rPr>
          <w:noProof/>
        </w:rPr>
      </w:pPr>
      <w:r>
        <w:rPr>
          <w:noProof/>
        </w:rPr>
        <w:t>Power BI Premium EM3, 87</w:t>
      </w:r>
    </w:p>
    <w:p w:rsidR="004C5C27" w:rsidRDefault="004C5C27">
      <w:pPr>
        <w:pStyle w:val="Index1"/>
        <w:tabs>
          <w:tab w:val="right" w:pos="5030"/>
        </w:tabs>
        <w:rPr>
          <w:noProof/>
        </w:rPr>
      </w:pPr>
      <w:r>
        <w:rPr>
          <w:noProof/>
        </w:rPr>
        <w:t>Power BI Premium EM3 A, 87</w:t>
      </w:r>
    </w:p>
    <w:p w:rsidR="004C5C27" w:rsidRDefault="004C5C27">
      <w:pPr>
        <w:pStyle w:val="Index1"/>
        <w:tabs>
          <w:tab w:val="right" w:pos="5030"/>
        </w:tabs>
        <w:rPr>
          <w:noProof/>
        </w:rPr>
      </w:pPr>
      <w:r>
        <w:rPr>
          <w:noProof/>
        </w:rPr>
        <w:t>Power BI Pro, 87</w:t>
      </w:r>
    </w:p>
    <w:p w:rsidR="004C5C27" w:rsidRDefault="004C5C27">
      <w:pPr>
        <w:pStyle w:val="Index1"/>
        <w:tabs>
          <w:tab w:val="right" w:pos="5030"/>
        </w:tabs>
        <w:rPr>
          <w:noProof/>
        </w:rPr>
      </w:pPr>
      <w:r>
        <w:rPr>
          <w:noProof/>
        </w:rPr>
        <w:t>Power BI Pro A, 87</w:t>
      </w:r>
    </w:p>
    <w:p w:rsidR="004C5C27" w:rsidRDefault="004C5C27">
      <w:pPr>
        <w:pStyle w:val="Index1"/>
        <w:tabs>
          <w:tab w:val="right" w:pos="5030"/>
        </w:tabs>
        <w:rPr>
          <w:noProof/>
        </w:rPr>
      </w:pPr>
      <w:r>
        <w:rPr>
          <w:noProof/>
        </w:rPr>
        <w:t>PowerPoint 2016, 26</w:t>
      </w:r>
    </w:p>
    <w:p w:rsidR="004C5C27" w:rsidRDefault="004C5C27">
      <w:pPr>
        <w:pStyle w:val="Index1"/>
        <w:tabs>
          <w:tab w:val="right" w:pos="5030"/>
        </w:tabs>
        <w:rPr>
          <w:noProof/>
        </w:rPr>
      </w:pPr>
      <w:r>
        <w:rPr>
          <w:noProof/>
        </w:rPr>
        <w:t>PowerPoint 2016 для Mac, 27</w:t>
      </w:r>
    </w:p>
    <w:p w:rsidR="004C5C27" w:rsidRDefault="004C5C27">
      <w:pPr>
        <w:pStyle w:val="Index1"/>
        <w:tabs>
          <w:tab w:val="right" w:pos="5030"/>
        </w:tabs>
        <w:rPr>
          <w:noProof/>
        </w:rPr>
      </w:pPr>
      <w:r>
        <w:rPr>
          <w:noProof/>
        </w:rPr>
        <w:t>Project 2013, 30</w:t>
      </w:r>
    </w:p>
    <w:p w:rsidR="004C5C27" w:rsidRDefault="004C5C27">
      <w:pPr>
        <w:pStyle w:val="Index1"/>
        <w:tabs>
          <w:tab w:val="right" w:pos="5030"/>
        </w:tabs>
        <w:rPr>
          <w:noProof/>
        </w:rPr>
      </w:pPr>
      <w:r>
        <w:rPr>
          <w:noProof/>
        </w:rPr>
        <w:t>Project Online Essentials, 83</w:t>
      </w:r>
    </w:p>
    <w:p w:rsidR="004C5C27" w:rsidRDefault="004C5C27">
      <w:pPr>
        <w:pStyle w:val="Index1"/>
        <w:tabs>
          <w:tab w:val="right" w:pos="5030"/>
        </w:tabs>
        <w:rPr>
          <w:noProof/>
        </w:rPr>
      </w:pPr>
      <w:r>
        <w:rPr>
          <w:noProof/>
        </w:rPr>
        <w:t>Project Online Premium, 83</w:t>
      </w:r>
    </w:p>
    <w:p w:rsidR="004C5C27" w:rsidRDefault="004C5C27">
      <w:pPr>
        <w:pStyle w:val="Index1"/>
        <w:tabs>
          <w:tab w:val="right" w:pos="5030"/>
        </w:tabs>
        <w:rPr>
          <w:noProof/>
        </w:rPr>
      </w:pPr>
      <w:r>
        <w:rPr>
          <w:noProof/>
        </w:rPr>
        <w:t>Project Online Premium, перехід у рамках Підтримки програмного забезпечення, 83</w:t>
      </w:r>
    </w:p>
    <w:p w:rsidR="004C5C27" w:rsidRDefault="004C5C27">
      <w:pPr>
        <w:pStyle w:val="Index1"/>
        <w:tabs>
          <w:tab w:val="right" w:pos="5030"/>
        </w:tabs>
        <w:rPr>
          <w:noProof/>
        </w:rPr>
      </w:pPr>
      <w:r>
        <w:rPr>
          <w:noProof/>
        </w:rPr>
        <w:t>Project Online Professional, 83</w:t>
      </w:r>
    </w:p>
    <w:p w:rsidR="004C5C27" w:rsidRDefault="004C5C27">
      <w:pPr>
        <w:pStyle w:val="Index1"/>
        <w:tabs>
          <w:tab w:val="right" w:pos="5030"/>
        </w:tabs>
        <w:rPr>
          <w:noProof/>
        </w:rPr>
      </w:pPr>
      <w:r>
        <w:rPr>
          <w:noProof/>
        </w:rPr>
        <w:t>Project Professional, 109</w:t>
      </w:r>
    </w:p>
    <w:p w:rsidR="004C5C27" w:rsidRDefault="004C5C27">
      <w:pPr>
        <w:pStyle w:val="Index1"/>
        <w:tabs>
          <w:tab w:val="right" w:pos="5030"/>
        </w:tabs>
        <w:rPr>
          <w:noProof/>
        </w:rPr>
      </w:pPr>
      <w:r>
        <w:rPr>
          <w:noProof/>
        </w:rPr>
        <w:t>Project Professional 2016, 26</w:t>
      </w:r>
    </w:p>
    <w:p w:rsidR="004C5C27" w:rsidRDefault="004C5C27">
      <w:pPr>
        <w:pStyle w:val="Index1"/>
        <w:tabs>
          <w:tab w:val="right" w:pos="5030"/>
        </w:tabs>
        <w:rPr>
          <w:noProof/>
        </w:rPr>
      </w:pPr>
      <w:r>
        <w:rPr>
          <w:noProof/>
        </w:rPr>
        <w:t>Project Server 2016, 26, 30</w:t>
      </w:r>
    </w:p>
    <w:p w:rsidR="004C5C27" w:rsidRDefault="004C5C27">
      <w:pPr>
        <w:pStyle w:val="Index1"/>
        <w:tabs>
          <w:tab w:val="right" w:pos="5030"/>
        </w:tabs>
        <w:rPr>
          <w:noProof/>
        </w:rPr>
      </w:pPr>
      <w:r>
        <w:rPr>
          <w:noProof/>
        </w:rPr>
        <w:t>Project Standard, 101, 109</w:t>
      </w:r>
    </w:p>
    <w:p w:rsidR="004C5C27" w:rsidRDefault="004C5C27">
      <w:pPr>
        <w:pStyle w:val="Index1"/>
        <w:tabs>
          <w:tab w:val="right" w:pos="5030"/>
        </w:tabs>
        <w:rPr>
          <w:noProof/>
        </w:rPr>
      </w:pPr>
      <w:r>
        <w:rPr>
          <w:noProof/>
        </w:rPr>
        <w:t>Project Standard 2016, 26</w:t>
      </w:r>
    </w:p>
    <w:p w:rsidR="004C5C27" w:rsidRDefault="004C5C27">
      <w:pPr>
        <w:pStyle w:val="Index1"/>
        <w:tabs>
          <w:tab w:val="right" w:pos="5030"/>
        </w:tabs>
        <w:rPr>
          <w:noProof/>
        </w:rPr>
      </w:pPr>
      <w:r>
        <w:rPr>
          <w:noProof/>
        </w:rPr>
        <w:t>Publisher 2016, 26</w:t>
      </w:r>
    </w:p>
    <w:p w:rsidR="004C5C27" w:rsidRDefault="004C5C27">
      <w:pPr>
        <w:pStyle w:val="Index1"/>
        <w:tabs>
          <w:tab w:val="right" w:pos="5030"/>
        </w:tabs>
        <w:rPr>
          <w:noProof/>
        </w:rPr>
      </w:pPr>
      <w:r>
        <w:rPr>
          <w:noProof/>
        </w:rPr>
        <w:t>R Server 2016 для Hadoop, 21</w:t>
      </w:r>
    </w:p>
    <w:p w:rsidR="004C5C27" w:rsidRDefault="004C5C27">
      <w:pPr>
        <w:pStyle w:val="Index1"/>
        <w:tabs>
          <w:tab w:val="right" w:pos="5030"/>
        </w:tabs>
        <w:rPr>
          <w:noProof/>
        </w:rPr>
      </w:pPr>
      <w:r>
        <w:rPr>
          <w:noProof/>
        </w:rPr>
        <w:t>R Server 2016 для Linux, 21</w:t>
      </w:r>
    </w:p>
    <w:p w:rsidR="004C5C27" w:rsidRDefault="004C5C27">
      <w:pPr>
        <w:pStyle w:val="Index1"/>
        <w:tabs>
          <w:tab w:val="right" w:pos="5030"/>
        </w:tabs>
        <w:rPr>
          <w:noProof/>
        </w:rPr>
      </w:pPr>
      <w:r>
        <w:rPr>
          <w:noProof/>
        </w:rPr>
        <w:t>R Server 2016 для БД Teradata, 22</w:t>
      </w:r>
    </w:p>
    <w:p w:rsidR="004C5C27" w:rsidRDefault="004C5C27">
      <w:pPr>
        <w:pStyle w:val="Index1"/>
        <w:tabs>
          <w:tab w:val="right" w:pos="5030"/>
        </w:tabs>
        <w:rPr>
          <w:noProof/>
        </w:rPr>
      </w:pPr>
      <w:r>
        <w:rPr>
          <w:noProof/>
        </w:rPr>
        <w:t>SharePoint Online, 101</w:t>
      </w:r>
    </w:p>
    <w:p w:rsidR="004C5C27" w:rsidRDefault="004C5C27">
      <w:pPr>
        <w:pStyle w:val="Index1"/>
        <w:tabs>
          <w:tab w:val="right" w:pos="5030"/>
        </w:tabs>
        <w:rPr>
          <w:noProof/>
        </w:rPr>
      </w:pPr>
      <w:r>
        <w:rPr>
          <w:noProof/>
        </w:rPr>
        <w:t>SharePoint Online (план 1 чи 2), 31</w:t>
      </w:r>
    </w:p>
    <w:p w:rsidR="004C5C27" w:rsidRDefault="004C5C27">
      <w:pPr>
        <w:pStyle w:val="Index1"/>
        <w:tabs>
          <w:tab w:val="right" w:pos="5030"/>
        </w:tabs>
        <w:rPr>
          <w:noProof/>
        </w:rPr>
      </w:pPr>
      <w:r>
        <w:rPr>
          <w:noProof/>
        </w:rPr>
        <w:t>SharePoint Online (план 1), 84</w:t>
      </w:r>
    </w:p>
    <w:p w:rsidR="004C5C27" w:rsidRDefault="004C5C27">
      <w:pPr>
        <w:pStyle w:val="Index1"/>
        <w:tabs>
          <w:tab w:val="right" w:pos="5030"/>
        </w:tabs>
        <w:rPr>
          <w:noProof/>
        </w:rPr>
      </w:pPr>
      <w:r>
        <w:rPr>
          <w:noProof/>
        </w:rPr>
        <w:t>SharePoint Online (план 1) Add-on, 84</w:t>
      </w:r>
    </w:p>
    <w:p w:rsidR="004C5C27" w:rsidRDefault="004C5C27">
      <w:pPr>
        <w:pStyle w:val="Index1"/>
        <w:tabs>
          <w:tab w:val="right" w:pos="5030"/>
        </w:tabs>
        <w:rPr>
          <w:noProof/>
        </w:rPr>
      </w:pPr>
      <w:r>
        <w:rPr>
          <w:noProof/>
        </w:rPr>
        <w:t>SharePoint Online (план 2), 31, 84</w:t>
      </w:r>
    </w:p>
    <w:p w:rsidR="004C5C27" w:rsidRDefault="004C5C27">
      <w:pPr>
        <w:pStyle w:val="Index1"/>
        <w:tabs>
          <w:tab w:val="right" w:pos="5030"/>
        </w:tabs>
        <w:rPr>
          <w:noProof/>
        </w:rPr>
      </w:pPr>
      <w:r>
        <w:rPr>
          <w:noProof/>
        </w:rPr>
        <w:t>SharePoint Server, 68, 107</w:t>
      </w:r>
    </w:p>
    <w:p w:rsidR="004C5C27" w:rsidRDefault="004C5C27">
      <w:pPr>
        <w:pStyle w:val="Index1"/>
        <w:tabs>
          <w:tab w:val="right" w:pos="5030"/>
        </w:tabs>
        <w:rPr>
          <w:noProof/>
        </w:rPr>
      </w:pPr>
      <w:r>
        <w:rPr>
          <w:noProof/>
        </w:rPr>
        <w:t>SharePoint Server 2013, 31</w:t>
      </w:r>
    </w:p>
    <w:p w:rsidR="004C5C27" w:rsidRDefault="004C5C27">
      <w:pPr>
        <w:pStyle w:val="Index1"/>
        <w:tabs>
          <w:tab w:val="right" w:pos="5030"/>
        </w:tabs>
        <w:rPr>
          <w:noProof/>
        </w:rPr>
      </w:pPr>
      <w:r>
        <w:rPr>
          <w:noProof/>
        </w:rPr>
        <w:t>SharePoint Server 2016, 31</w:t>
      </w:r>
    </w:p>
    <w:p w:rsidR="004C5C27" w:rsidRDefault="004C5C27">
      <w:pPr>
        <w:pStyle w:val="Index1"/>
        <w:tabs>
          <w:tab w:val="right" w:pos="5030"/>
        </w:tabs>
        <w:rPr>
          <w:noProof/>
        </w:rPr>
      </w:pPr>
      <w:r>
        <w:rPr>
          <w:noProof/>
        </w:rPr>
        <w:t>Skype для бізнесу – онлайн (план 1) Add-on, 85</w:t>
      </w:r>
    </w:p>
    <w:p w:rsidR="004C5C27" w:rsidRDefault="004C5C27">
      <w:pPr>
        <w:pStyle w:val="Index1"/>
        <w:tabs>
          <w:tab w:val="right" w:pos="5030"/>
        </w:tabs>
        <w:rPr>
          <w:noProof/>
        </w:rPr>
      </w:pPr>
      <w:r>
        <w:rPr>
          <w:noProof/>
        </w:rPr>
        <w:t>Skype для бізнесу – онлайн (План 2), 85</w:t>
      </w:r>
    </w:p>
    <w:p w:rsidR="004C5C27" w:rsidRDefault="004C5C27">
      <w:pPr>
        <w:pStyle w:val="Index1"/>
        <w:tabs>
          <w:tab w:val="right" w:pos="5030"/>
        </w:tabs>
        <w:rPr>
          <w:noProof/>
        </w:rPr>
      </w:pPr>
      <w:r>
        <w:rPr>
          <w:noProof/>
        </w:rPr>
        <w:t>Skype для бізнесу 2016, 26</w:t>
      </w:r>
    </w:p>
    <w:p w:rsidR="004C5C27" w:rsidRDefault="004C5C27">
      <w:pPr>
        <w:pStyle w:val="Index1"/>
        <w:tabs>
          <w:tab w:val="right" w:pos="5030"/>
        </w:tabs>
        <w:rPr>
          <w:noProof/>
        </w:rPr>
      </w:pPr>
      <w:r>
        <w:rPr>
          <w:noProof/>
        </w:rPr>
        <w:t>Skype для бізнесу Online (план 1, 33</w:t>
      </w:r>
    </w:p>
    <w:p w:rsidR="004C5C27" w:rsidRDefault="004C5C27">
      <w:pPr>
        <w:pStyle w:val="Index1"/>
        <w:tabs>
          <w:tab w:val="right" w:pos="5030"/>
        </w:tabs>
        <w:rPr>
          <w:noProof/>
        </w:rPr>
      </w:pPr>
      <w:r>
        <w:rPr>
          <w:noProof/>
        </w:rPr>
        <w:t>Skype для бізнесу Online (план 1), 84</w:t>
      </w:r>
    </w:p>
    <w:p w:rsidR="004C5C27" w:rsidRDefault="004C5C27">
      <w:pPr>
        <w:pStyle w:val="Index1"/>
        <w:tabs>
          <w:tab w:val="right" w:pos="5030"/>
        </w:tabs>
        <w:rPr>
          <w:noProof/>
        </w:rPr>
      </w:pPr>
      <w:r>
        <w:rPr>
          <w:noProof/>
        </w:rPr>
        <w:t>Skype для бізнесу Online (план 2, 33</w:t>
      </w:r>
    </w:p>
    <w:p w:rsidR="004C5C27" w:rsidRDefault="004C5C27">
      <w:pPr>
        <w:pStyle w:val="Index1"/>
        <w:tabs>
          <w:tab w:val="right" w:pos="5030"/>
        </w:tabs>
        <w:rPr>
          <w:noProof/>
        </w:rPr>
      </w:pPr>
      <w:r>
        <w:rPr>
          <w:noProof/>
        </w:rPr>
        <w:t>Skype для бізнесу Server, 68</w:t>
      </w:r>
    </w:p>
    <w:p w:rsidR="004C5C27" w:rsidRDefault="004C5C27">
      <w:pPr>
        <w:pStyle w:val="Index1"/>
        <w:tabs>
          <w:tab w:val="right" w:pos="5030"/>
        </w:tabs>
        <w:rPr>
          <w:noProof/>
        </w:rPr>
      </w:pPr>
      <w:r>
        <w:rPr>
          <w:noProof/>
        </w:rPr>
        <w:t>Skype для бізнесу Server 2015, 32</w:t>
      </w:r>
    </w:p>
    <w:p w:rsidR="004C5C27" w:rsidRDefault="004C5C27">
      <w:pPr>
        <w:pStyle w:val="Index1"/>
        <w:tabs>
          <w:tab w:val="right" w:pos="5030"/>
        </w:tabs>
        <w:rPr>
          <w:noProof/>
        </w:rPr>
      </w:pPr>
      <w:r>
        <w:rPr>
          <w:noProof/>
        </w:rPr>
        <w:t>SQL Parallel Data Warehouse, 102, 109</w:t>
      </w:r>
    </w:p>
    <w:p w:rsidR="004C5C27" w:rsidRDefault="004C5C27">
      <w:pPr>
        <w:pStyle w:val="Index1"/>
        <w:tabs>
          <w:tab w:val="right" w:pos="5030"/>
        </w:tabs>
        <w:rPr>
          <w:noProof/>
        </w:rPr>
      </w:pPr>
      <w:r>
        <w:rPr>
          <w:noProof/>
        </w:rPr>
        <w:t>SQL Server, 107</w:t>
      </w:r>
    </w:p>
    <w:p w:rsidR="004C5C27" w:rsidRDefault="004C5C27">
      <w:pPr>
        <w:pStyle w:val="Index1"/>
        <w:tabs>
          <w:tab w:val="right" w:pos="5030"/>
        </w:tabs>
        <w:rPr>
          <w:noProof/>
        </w:rPr>
      </w:pPr>
      <w:r>
        <w:rPr>
          <w:noProof/>
        </w:rPr>
        <w:t>SQL Server 2014, 34</w:t>
      </w:r>
    </w:p>
    <w:p w:rsidR="004C5C27" w:rsidRDefault="004C5C27">
      <w:pPr>
        <w:pStyle w:val="Index1"/>
        <w:tabs>
          <w:tab w:val="right" w:pos="5030"/>
        </w:tabs>
        <w:rPr>
          <w:noProof/>
        </w:rPr>
      </w:pPr>
      <w:r>
        <w:rPr>
          <w:noProof/>
        </w:rPr>
        <w:t>SQL Server 2016 Enterprise, 34</w:t>
      </w:r>
    </w:p>
    <w:p w:rsidR="004C5C27" w:rsidRDefault="004C5C27">
      <w:pPr>
        <w:pStyle w:val="Index1"/>
        <w:tabs>
          <w:tab w:val="right" w:pos="5030"/>
        </w:tabs>
        <w:rPr>
          <w:noProof/>
        </w:rPr>
      </w:pPr>
      <w:r>
        <w:rPr>
          <w:noProof/>
        </w:rPr>
        <w:t>SQL Server 2016 Enterprise Core, 34</w:t>
      </w:r>
    </w:p>
    <w:p w:rsidR="004C5C27" w:rsidRDefault="004C5C27">
      <w:pPr>
        <w:pStyle w:val="Index1"/>
        <w:tabs>
          <w:tab w:val="right" w:pos="5030"/>
        </w:tabs>
        <w:rPr>
          <w:noProof/>
        </w:rPr>
      </w:pPr>
      <w:r>
        <w:rPr>
          <w:noProof/>
        </w:rPr>
        <w:t>SQL Server 2016 Standard, 33</w:t>
      </w:r>
    </w:p>
    <w:p w:rsidR="004C5C27" w:rsidRDefault="004C5C27">
      <w:pPr>
        <w:pStyle w:val="Index1"/>
        <w:tabs>
          <w:tab w:val="right" w:pos="5030"/>
        </w:tabs>
        <w:rPr>
          <w:noProof/>
        </w:rPr>
      </w:pPr>
      <w:r>
        <w:rPr>
          <w:noProof/>
        </w:rPr>
        <w:t>SQL Server 2016 Standard Core, 33</w:t>
      </w:r>
    </w:p>
    <w:p w:rsidR="004C5C27" w:rsidRDefault="004C5C27">
      <w:pPr>
        <w:pStyle w:val="Index1"/>
        <w:tabs>
          <w:tab w:val="right" w:pos="5030"/>
        </w:tabs>
        <w:rPr>
          <w:noProof/>
        </w:rPr>
      </w:pPr>
      <w:r>
        <w:rPr>
          <w:noProof/>
        </w:rPr>
        <w:t>SQL Server Business Intelligence, 102, 109</w:t>
      </w:r>
    </w:p>
    <w:p w:rsidR="004C5C27" w:rsidRDefault="004C5C27">
      <w:pPr>
        <w:pStyle w:val="Index1"/>
        <w:tabs>
          <w:tab w:val="right" w:pos="5030"/>
        </w:tabs>
        <w:rPr>
          <w:noProof/>
        </w:rPr>
      </w:pPr>
      <w:r>
        <w:rPr>
          <w:noProof/>
        </w:rPr>
        <w:t>SQL Server Data Center, 102</w:t>
      </w:r>
    </w:p>
    <w:p w:rsidR="004C5C27" w:rsidRDefault="004C5C27">
      <w:pPr>
        <w:pStyle w:val="Index1"/>
        <w:tabs>
          <w:tab w:val="right" w:pos="5030"/>
        </w:tabs>
        <w:rPr>
          <w:noProof/>
        </w:rPr>
      </w:pPr>
      <w:r>
        <w:rPr>
          <w:noProof/>
        </w:rPr>
        <w:t>SQL Server Standard, 101, 109</w:t>
      </w:r>
    </w:p>
    <w:p w:rsidR="004C5C27" w:rsidRDefault="004C5C27">
      <w:pPr>
        <w:pStyle w:val="Index1"/>
        <w:tabs>
          <w:tab w:val="right" w:pos="5030"/>
        </w:tabs>
        <w:rPr>
          <w:noProof/>
        </w:rPr>
      </w:pPr>
      <w:r>
        <w:rPr>
          <w:noProof/>
        </w:rPr>
        <w:t>System Center 2012 Client Management Suite, 38, 40, 41, 42</w:t>
      </w:r>
    </w:p>
    <w:p w:rsidR="004C5C27" w:rsidRDefault="004C5C27">
      <w:pPr>
        <w:pStyle w:val="Index1"/>
        <w:tabs>
          <w:tab w:val="right" w:pos="5030"/>
        </w:tabs>
        <w:rPr>
          <w:noProof/>
        </w:rPr>
      </w:pPr>
      <w:r>
        <w:rPr>
          <w:noProof/>
        </w:rPr>
        <w:t>System Center 2012 R2, 36</w:t>
      </w:r>
    </w:p>
    <w:p w:rsidR="004C5C27" w:rsidRDefault="004C5C27">
      <w:pPr>
        <w:pStyle w:val="Index1"/>
        <w:tabs>
          <w:tab w:val="right" w:pos="5030"/>
        </w:tabs>
        <w:rPr>
          <w:noProof/>
        </w:rPr>
      </w:pPr>
      <w:r>
        <w:rPr>
          <w:noProof/>
        </w:rPr>
        <w:t>System Center 2012 R2 Configuration Manager, 37</w:t>
      </w:r>
    </w:p>
    <w:p w:rsidR="004C5C27" w:rsidRDefault="004C5C27">
      <w:pPr>
        <w:pStyle w:val="Index1"/>
        <w:tabs>
          <w:tab w:val="right" w:pos="5030"/>
        </w:tabs>
        <w:rPr>
          <w:noProof/>
        </w:rPr>
      </w:pPr>
      <w:r>
        <w:rPr>
          <w:noProof/>
        </w:rPr>
        <w:t>System Center 2012 R2 Endpoint Protection, 39</w:t>
      </w:r>
    </w:p>
    <w:p w:rsidR="004C5C27" w:rsidRDefault="004C5C27">
      <w:pPr>
        <w:pStyle w:val="Index1"/>
        <w:tabs>
          <w:tab w:val="right" w:pos="5030"/>
        </w:tabs>
        <w:rPr>
          <w:noProof/>
        </w:rPr>
      </w:pPr>
      <w:r>
        <w:rPr>
          <w:noProof/>
        </w:rPr>
        <w:t>System Center 2016 Data Protection Manager, 38</w:t>
      </w:r>
    </w:p>
    <w:p w:rsidR="004C5C27" w:rsidRDefault="004C5C27">
      <w:pPr>
        <w:pStyle w:val="Index1"/>
        <w:tabs>
          <w:tab w:val="right" w:pos="5030"/>
        </w:tabs>
        <w:rPr>
          <w:noProof/>
        </w:rPr>
      </w:pPr>
      <w:r>
        <w:rPr>
          <w:noProof/>
        </w:rPr>
        <w:t>System Center 2016 Operations Manager, 40</w:t>
      </w:r>
    </w:p>
    <w:p w:rsidR="004C5C27" w:rsidRDefault="004C5C27">
      <w:pPr>
        <w:pStyle w:val="Index1"/>
        <w:tabs>
          <w:tab w:val="right" w:pos="5030"/>
        </w:tabs>
        <w:rPr>
          <w:noProof/>
        </w:rPr>
      </w:pPr>
      <w:r>
        <w:rPr>
          <w:noProof/>
        </w:rPr>
        <w:t>System Center 2016 Orchestrator, 41</w:t>
      </w:r>
    </w:p>
    <w:p w:rsidR="004C5C27" w:rsidRDefault="004C5C27">
      <w:pPr>
        <w:pStyle w:val="Index1"/>
        <w:tabs>
          <w:tab w:val="right" w:pos="5030"/>
        </w:tabs>
        <w:rPr>
          <w:noProof/>
        </w:rPr>
      </w:pPr>
      <w:r>
        <w:rPr>
          <w:noProof/>
        </w:rPr>
        <w:t>System Center 2016 Service Manager, 42</w:t>
      </w:r>
    </w:p>
    <w:p w:rsidR="004C5C27" w:rsidRDefault="004C5C27">
      <w:pPr>
        <w:pStyle w:val="Index1"/>
        <w:tabs>
          <w:tab w:val="right" w:pos="5030"/>
        </w:tabs>
        <w:rPr>
          <w:noProof/>
        </w:rPr>
      </w:pPr>
      <w:r>
        <w:rPr>
          <w:noProof/>
        </w:rPr>
        <w:t>System Center Datacenter, 107, 109</w:t>
      </w:r>
    </w:p>
    <w:p w:rsidR="004C5C27" w:rsidRDefault="004C5C27">
      <w:pPr>
        <w:pStyle w:val="Index1"/>
        <w:tabs>
          <w:tab w:val="right" w:pos="5030"/>
        </w:tabs>
        <w:rPr>
          <w:noProof/>
        </w:rPr>
      </w:pPr>
      <w:r>
        <w:rPr>
          <w:noProof/>
        </w:rPr>
        <w:t>System Center Datacenter (пакет – 2 ліцензії, 20</w:t>
      </w:r>
    </w:p>
    <w:p w:rsidR="004C5C27" w:rsidRDefault="004C5C27">
      <w:pPr>
        <w:pStyle w:val="Index1"/>
        <w:tabs>
          <w:tab w:val="right" w:pos="5030"/>
        </w:tabs>
        <w:rPr>
          <w:noProof/>
        </w:rPr>
      </w:pPr>
      <w:r>
        <w:rPr>
          <w:noProof/>
        </w:rPr>
        <w:t>System Center Endpoint Protection 1606, 39</w:t>
      </w:r>
    </w:p>
    <w:p w:rsidR="004C5C27" w:rsidRDefault="004C5C27">
      <w:pPr>
        <w:pStyle w:val="Index1"/>
        <w:tabs>
          <w:tab w:val="right" w:pos="5030"/>
        </w:tabs>
        <w:rPr>
          <w:noProof/>
        </w:rPr>
      </w:pPr>
      <w:r>
        <w:rPr>
          <w:noProof/>
        </w:rPr>
        <w:t>System Center Global Service Monitor, 37</w:t>
      </w:r>
    </w:p>
    <w:p w:rsidR="004C5C27" w:rsidRDefault="004C5C27">
      <w:pPr>
        <w:pStyle w:val="Index1"/>
        <w:tabs>
          <w:tab w:val="right" w:pos="5030"/>
        </w:tabs>
        <w:rPr>
          <w:noProof/>
        </w:rPr>
      </w:pPr>
      <w:r>
        <w:rPr>
          <w:noProof/>
        </w:rPr>
        <w:t>System Center Standard, 107, 109</w:t>
      </w:r>
    </w:p>
    <w:p w:rsidR="004C5C27" w:rsidRDefault="004C5C27">
      <w:pPr>
        <w:pStyle w:val="Index1"/>
        <w:tabs>
          <w:tab w:val="right" w:pos="5030"/>
        </w:tabs>
        <w:rPr>
          <w:noProof/>
        </w:rPr>
      </w:pPr>
      <w:r>
        <w:rPr>
          <w:noProof/>
        </w:rPr>
        <w:t>System Center Standard (пакет – 2 ліцензії, 20</w:t>
      </w:r>
    </w:p>
    <w:p w:rsidR="004C5C27" w:rsidRDefault="004C5C27">
      <w:pPr>
        <w:pStyle w:val="Index1"/>
        <w:tabs>
          <w:tab w:val="right" w:pos="5030"/>
        </w:tabs>
        <w:rPr>
          <w:noProof/>
        </w:rPr>
      </w:pPr>
      <w:r>
        <w:rPr>
          <w:noProof/>
        </w:rPr>
        <w:t>VDI, 43</w:t>
      </w:r>
    </w:p>
    <w:p w:rsidR="004C5C27" w:rsidRDefault="004C5C27">
      <w:pPr>
        <w:pStyle w:val="Index1"/>
        <w:tabs>
          <w:tab w:val="right" w:pos="5030"/>
        </w:tabs>
        <w:rPr>
          <w:noProof/>
        </w:rPr>
      </w:pPr>
      <w:r>
        <w:rPr>
          <w:noProof/>
        </w:rPr>
        <w:t>Visio 2016 Professional, 26</w:t>
      </w:r>
    </w:p>
    <w:p w:rsidR="004C5C27" w:rsidRDefault="004C5C27">
      <w:pPr>
        <w:pStyle w:val="Index1"/>
        <w:tabs>
          <w:tab w:val="right" w:pos="5030"/>
        </w:tabs>
        <w:rPr>
          <w:noProof/>
        </w:rPr>
      </w:pPr>
      <w:r>
        <w:rPr>
          <w:noProof/>
        </w:rPr>
        <w:t>Visio 2016 Standard, 26</w:t>
      </w:r>
    </w:p>
    <w:p w:rsidR="004C5C27" w:rsidRDefault="004C5C27">
      <w:pPr>
        <w:pStyle w:val="Index1"/>
        <w:tabs>
          <w:tab w:val="right" w:pos="5030"/>
        </w:tabs>
        <w:rPr>
          <w:noProof/>
        </w:rPr>
      </w:pPr>
      <w:r>
        <w:rPr>
          <w:noProof/>
        </w:rPr>
        <w:t>Visio Pro for Office 365, ліцензія для переходу в рамках Підтримки програмного забезпечення, 75</w:t>
      </w:r>
    </w:p>
    <w:p w:rsidR="004C5C27" w:rsidRDefault="004C5C27">
      <w:pPr>
        <w:pStyle w:val="Index1"/>
        <w:tabs>
          <w:tab w:val="right" w:pos="5030"/>
        </w:tabs>
        <w:rPr>
          <w:noProof/>
        </w:rPr>
      </w:pPr>
      <w:r>
        <w:rPr>
          <w:noProof/>
        </w:rPr>
        <w:t>Visio Pro для Office 365, 75</w:t>
      </w:r>
    </w:p>
    <w:p w:rsidR="004C5C27" w:rsidRDefault="004C5C27">
      <w:pPr>
        <w:pStyle w:val="Index1"/>
        <w:tabs>
          <w:tab w:val="right" w:pos="5030"/>
        </w:tabs>
        <w:rPr>
          <w:noProof/>
        </w:rPr>
      </w:pPr>
      <w:r>
        <w:rPr>
          <w:noProof/>
        </w:rPr>
        <w:t>Visio Pro для Office 365, додаткова ліцензія, 75</w:t>
      </w:r>
    </w:p>
    <w:p w:rsidR="004C5C27" w:rsidRDefault="004C5C27">
      <w:pPr>
        <w:pStyle w:val="Index1"/>
        <w:tabs>
          <w:tab w:val="right" w:pos="5030"/>
        </w:tabs>
        <w:rPr>
          <w:noProof/>
        </w:rPr>
      </w:pPr>
      <w:r>
        <w:rPr>
          <w:noProof/>
        </w:rPr>
        <w:t>Visio Professional, 76, 109</w:t>
      </w:r>
    </w:p>
    <w:p w:rsidR="004C5C27" w:rsidRDefault="004C5C27">
      <w:pPr>
        <w:pStyle w:val="Index1"/>
        <w:tabs>
          <w:tab w:val="right" w:pos="5030"/>
        </w:tabs>
        <w:rPr>
          <w:noProof/>
        </w:rPr>
      </w:pPr>
      <w:r>
        <w:rPr>
          <w:noProof/>
        </w:rPr>
        <w:t>Visio Standard, 76, 101, 109</w:t>
      </w:r>
    </w:p>
    <w:p w:rsidR="004C5C27" w:rsidRDefault="004C5C27">
      <w:pPr>
        <w:pStyle w:val="Index1"/>
        <w:tabs>
          <w:tab w:val="right" w:pos="5030"/>
        </w:tabs>
        <w:rPr>
          <w:noProof/>
        </w:rPr>
      </w:pPr>
      <w:r>
        <w:rPr>
          <w:noProof/>
        </w:rPr>
        <w:t>Visual Studio 2015, 43</w:t>
      </w:r>
    </w:p>
    <w:p w:rsidR="004C5C27" w:rsidRDefault="004C5C27">
      <w:pPr>
        <w:pStyle w:val="Index1"/>
        <w:tabs>
          <w:tab w:val="right" w:pos="5030"/>
        </w:tabs>
        <w:rPr>
          <w:noProof/>
        </w:rPr>
      </w:pPr>
      <w:r>
        <w:rPr>
          <w:noProof/>
        </w:rPr>
        <w:t>Visual Studio Professional 2017, 43</w:t>
      </w:r>
    </w:p>
    <w:p w:rsidR="004C5C27" w:rsidRDefault="004C5C27">
      <w:pPr>
        <w:pStyle w:val="Index1"/>
        <w:tabs>
          <w:tab w:val="right" w:pos="5030"/>
        </w:tabs>
        <w:rPr>
          <w:noProof/>
        </w:rPr>
      </w:pPr>
      <w:r>
        <w:rPr>
          <w:noProof/>
        </w:rPr>
        <w:t>Visual Studio Team Foundation Server 2017 із технологією SQL Server 2016, 45</w:t>
      </w:r>
    </w:p>
    <w:p w:rsidR="004C5C27" w:rsidRDefault="004C5C27">
      <w:pPr>
        <w:pStyle w:val="Index1"/>
        <w:tabs>
          <w:tab w:val="right" w:pos="5030"/>
        </w:tabs>
        <w:rPr>
          <w:noProof/>
        </w:rPr>
      </w:pPr>
      <w:r>
        <w:rPr>
          <w:noProof/>
        </w:rPr>
        <w:t>Windows 10 Enterprise, 68</w:t>
      </w:r>
    </w:p>
    <w:p w:rsidR="004C5C27" w:rsidRDefault="004C5C27">
      <w:pPr>
        <w:pStyle w:val="Index1"/>
        <w:tabs>
          <w:tab w:val="right" w:pos="5030"/>
        </w:tabs>
        <w:rPr>
          <w:noProof/>
        </w:rPr>
      </w:pPr>
      <w:r>
        <w:rPr>
          <w:noProof/>
        </w:rPr>
        <w:t>Windows 10 Enterprise LTSB, 47</w:t>
      </w:r>
    </w:p>
    <w:p w:rsidR="004C5C27" w:rsidRDefault="004C5C27">
      <w:pPr>
        <w:pStyle w:val="Index1"/>
        <w:tabs>
          <w:tab w:val="right" w:pos="5030"/>
        </w:tabs>
        <w:rPr>
          <w:noProof/>
        </w:rPr>
      </w:pPr>
      <w:r>
        <w:rPr>
          <w:noProof/>
        </w:rPr>
        <w:t>Windows 10 IoT Enterprise, 48</w:t>
      </w:r>
    </w:p>
    <w:p w:rsidR="004C5C27" w:rsidRDefault="004C5C27">
      <w:pPr>
        <w:pStyle w:val="Index1"/>
        <w:tabs>
          <w:tab w:val="right" w:pos="5030"/>
        </w:tabs>
        <w:rPr>
          <w:noProof/>
        </w:rPr>
      </w:pPr>
      <w:r>
        <w:rPr>
          <w:noProof/>
        </w:rPr>
        <w:t>Windows 10 IoT Enterprise для роздрібних магазинів або тонких клієнтів, 49</w:t>
      </w:r>
    </w:p>
    <w:p w:rsidR="004C5C27" w:rsidRDefault="004C5C27">
      <w:pPr>
        <w:pStyle w:val="Index1"/>
        <w:tabs>
          <w:tab w:val="right" w:pos="5030"/>
        </w:tabs>
        <w:rPr>
          <w:noProof/>
        </w:rPr>
      </w:pPr>
      <w:r>
        <w:rPr>
          <w:noProof/>
        </w:rPr>
        <w:t>Windows 2000 Professional для вбудованих систем, 48</w:t>
      </w:r>
    </w:p>
    <w:p w:rsidR="004C5C27" w:rsidRDefault="004C5C27">
      <w:pPr>
        <w:pStyle w:val="Index1"/>
        <w:tabs>
          <w:tab w:val="right" w:pos="5030"/>
        </w:tabs>
        <w:rPr>
          <w:noProof/>
        </w:rPr>
      </w:pPr>
      <w:r>
        <w:rPr>
          <w:noProof/>
        </w:rPr>
        <w:t>Windows 7, 48</w:t>
      </w:r>
    </w:p>
    <w:p w:rsidR="004C5C27" w:rsidRDefault="004C5C27">
      <w:pPr>
        <w:pStyle w:val="Index1"/>
        <w:tabs>
          <w:tab w:val="right" w:pos="5030"/>
        </w:tabs>
        <w:rPr>
          <w:noProof/>
        </w:rPr>
      </w:pPr>
      <w:r>
        <w:rPr>
          <w:noProof/>
        </w:rPr>
        <w:t>Windows 7 Professional для вбудованих систем, Ultimate для вбудованих систем, 49</w:t>
      </w:r>
    </w:p>
    <w:p w:rsidR="004C5C27" w:rsidRDefault="004C5C27">
      <w:pPr>
        <w:pStyle w:val="Index1"/>
        <w:tabs>
          <w:tab w:val="right" w:pos="5030"/>
        </w:tabs>
        <w:rPr>
          <w:noProof/>
        </w:rPr>
      </w:pPr>
      <w:r>
        <w:rPr>
          <w:noProof/>
        </w:rPr>
        <w:t>Windows Embedded 2009, 49</w:t>
      </w:r>
    </w:p>
    <w:p w:rsidR="004C5C27" w:rsidRDefault="004C5C27">
      <w:pPr>
        <w:pStyle w:val="Index1"/>
        <w:tabs>
          <w:tab w:val="right" w:pos="5030"/>
        </w:tabs>
        <w:rPr>
          <w:noProof/>
        </w:rPr>
      </w:pPr>
      <w:r>
        <w:rPr>
          <w:noProof/>
        </w:rPr>
        <w:t>Windows Embedded 8 Standard, 49</w:t>
      </w:r>
    </w:p>
    <w:p w:rsidR="004C5C27" w:rsidRDefault="004C5C27">
      <w:pPr>
        <w:pStyle w:val="Index1"/>
        <w:tabs>
          <w:tab w:val="right" w:pos="5030"/>
        </w:tabs>
        <w:rPr>
          <w:noProof/>
        </w:rPr>
      </w:pPr>
      <w:r>
        <w:rPr>
          <w:noProof/>
        </w:rPr>
        <w:t>Windows Embedded 8.1 Industry, 47</w:t>
      </w:r>
    </w:p>
    <w:p w:rsidR="004C5C27" w:rsidRDefault="004C5C27">
      <w:pPr>
        <w:pStyle w:val="Index1"/>
        <w:tabs>
          <w:tab w:val="right" w:pos="5030"/>
        </w:tabs>
        <w:rPr>
          <w:noProof/>
        </w:rPr>
      </w:pPr>
      <w:r>
        <w:rPr>
          <w:noProof/>
        </w:rPr>
        <w:t>Windows Embedded 8/8.1 Pro, Industry Pro, 49</w:t>
      </w:r>
    </w:p>
    <w:p w:rsidR="004C5C27" w:rsidRDefault="004C5C27">
      <w:pPr>
        <w:pStyle w:val="Index1"/>
        <w:tabs>
          <w:tab w:val="right" w:pos="5030"/>
        </w:tabs>
        <w:rPr>
          <w:noProof/>
        </w:rPr>
      </w:pPr>
      <w:r>
        <w:rPr>
          <w:noProof/>
        </w:rPr>
        <w:lastRenderedPageBreak/>
        <w:t>Windows Embedded POSReady 2009, 49</w:t>
      </w:r>
    </w:p>
    <w:p w:rsidR="004C5C27" w:rsidRDefault="004C5C27">
      <w:pPr>
        <w:pStyle w:val="Index1"/>
        <w:tabs>
          <w:tab w:val="right" w:pos="5030"/>
        </w:tabs>
        <w:rPr>
          <w:noProof/>
        </w:rPr>
      </w:pPr>
      <w:r>
        <w:rPr>
          <w:noProof/>
        </w:rPr>
        <w:t>Windows Embedded POSReady 7, 49</w:t>
      </w:r>
    </w:p>
    <w:p w:rsidR="004C5C27" w:rsidRDefault="004C5C27">
      <w:pPr>
        <w:pStyle w:val="Index1"/>
        <w:tabs>
          <w:tab w:val="right" w:pos="5030"/>
        </w:tabs>
        <w:rPr>
          <w:noProof/>
        </w:rPr>
      </w:pPr>
      <w:r>
        <w:rPr>
          <w:noProof/>
        </w:rPr>
        <w:t>Windows Embedded POSReady 7 Pro, 49</w:t>
      </w:r>
    </w:p>
    <w:p w:rsidR="004C5C27" w:rsidRDefault="004C5C27">
      <w:pPr>
        <w:pStyle w:val="Index1"/>
        <w:tabs>
          <w:tab w:val="right" w:pos="5030"/>
        </w:tabs>
        <w:rPr>
          <w:noProof/>
        </w:rPr>
      </w:pPr>
      <w:r>
        <w:rPr>
          <w:noProof/>
        </w:rPr>
        <w:t>Windows Embedded Standard 7, 49</w:t>
      </w:r>
    </w:p>
    <w:p w:rsidR="004C5C27" w:rsidRDefault="004C5C27">
      <w:pPr>
        <w:pStyle w:val="Index1"/>
        <w:tabs>
          <w:tab w:val="right" w:pos="5030"/>
        </w:tabs>
        <w:rPr>
          <w:noProof/>
        </w:rPr>
      </w:pPr>
      <w:r>
        <w:rPr>
          <w:noProof/>
        </w:rPr>
        <w:t>Windows Embedded для пунктів обслуговування клієнтів, 49</w:t>
      </w:r>
    </w:p>
    <w:p w:rsidR="004C5C27" w:rsidRDefault="004C5C27">
      <w:pPr>
        <w:pStyle w:val="Index1"/>
        <w:tabs>
          <w:tab w:val="right" w:pos="5030"/>
        </w:tabs>
        <w:rPr>
          <w:noProof/>
        </w:rPr>
      </w:pPr>
      <w:r>
        <w:rPr>
          <w:noProof/>
        </w:rPr>
        <w:t>Windows HPC Server, 60</w:t>
      </w:r>
    </w:p>
    <w:p w:rsidR="004C5C27" w:rsidRDefault="004C5C27">
      <w:pPr>
        <w:pStyle w:val="Index1"/>
        <w:tabs>
          <w:tab w:val="right" w:pos="5030"/>
        </w:tabs>
        <w:rPr>
          <w:noProof/>
        </w:rPr>
      </w:pPr>
      <w:r>
        <w:rPr>
          <w:noProof/>
        </w:rPr>
        <w:t>Windows MultiPoint Server 2012, 56</w:t>
      </w:r>
    </w:p>
    <w:p w:rsidR="004C5C27" w:rsidRDefault="004C5C27">
      <w:pPr>
        <w:pStyle w:val="Index1"/>
        <w:tabs>
          <w:tab w:val="right" w:pos="5030"/>
        </w:tabs>
        <w:rPr>
          <w:noProof/>
        </w:rPr>
      </w:pPr>
      <w:r>
        <w:rPr>
          <w:noProof/>
        </w:rPr>
        <w:t>Windows MultiPoint Server 2016 Premium, 56</w:t>
      </w:r>
    </w:p>
    <w:p w:rsidR="004C5C27" w:rsidRDefault="004C5C27">
      <w:pPr>
        <w:pStyle w:val="Index1"/>
        <w:tabs>
          <w:tab w:val="right" w:pos="5030"/>
        </w:tabs>
        <w:rPr>
          <w:noProof/>
        </w:rPr>
      </w:pPr>
      <w:r>
        <w:rPr>
          <w:noProof/>
        </w:rPr>
        <w:t>Windows Server, 109</w:t>
      </w:r>
    </w:p>
    <w:p w:rsidR="004C5C27" w:rsidRDefault="004C5C27">
      <w:pPr>
        <w:pStyle w:val="Index1"/>
        <w:tabs>
          <w:tab w:val="right" w:pos="5030"/>
        </w:tabs>
        <w:rPr>
          <w:noProof/>
        </w:rPr>
      </w:pPr>
      <w:r>
        <w:rPr>
          <w:noProof/>
        </w:rPr>
        <w:t>Windows Server 2012, 58</w:t>
      </w:r>
    </w:p>
    <w:p w:rsidR="004C5C27" w:rsidRDefault="004C5C27">
      <w:pPr>
        <w:pStyle w:val="Index1"/>
        <w:tabs>
          <w:tab w:val="right" w:pos="5030"/>
        </w:tabs>
        <w:rPr>
          <w:noProof/>
        </w:rPr>
      </w:pPr>
      <w:r>
        <w:rPr>
          <w:noProof/>
        </w:rPr>
        <w:t>Windows Server 2012 R2, 58</w:t>
      </w:r>
    </w:p>
    <w:p w:rsidR="004C5C27" w:rsidRDefault="004C5C27">
      <w:pPr>
        <w:pStyle w:val="Index1"/>
        <w:tabs>
          <w:tab w:val="right" w:pos="5030"/>
        </w:tabs>
        <w:rPr>
          <w:noProof/>
        </w:rPr>
      </w:pPr>
      <w:r>
        <w:rPr>
          <w:noProof/>
        </w:rPr>
        <w:t>Windows Server 2016 CAL, 57</w:t>
      </w:r>
    </w:p>
    <w:p w:rsidR="004C5C27" w:rsidRDefault="004C5C27">
      <w:pPr>
        <w:pStyle w:val="Index1"/>
        <w:tabs>
          <w:tab w:val="right" w:pos="5030"/>
        </w:tabs>
        <w:rPr>
          <w:noProof/>
        </w:rPr>
      </w:pPr>
      <w:r>
        <w:rPr>
          <w:noProof/>
        </w:rPr>
        <w:t>Windows Server 2016 Datacenter (пакет – 16 ліцензій, 57</w:t>
      </w:r>
    </w:p>
    <w:p w:rsidR="004C5C27" w:rsidRDefault="004C5C27">
      <w:pPr>
        <w:pStyle w:val="Index1"/>
        <w:tabs>
          <w:tab w:val="right" w:pos="5030"/>
        </w:tabs>
        <w:rPr>
          <w:noProof/>
        </w:rPr>
      </w:pPr>
      <w:r>
        <w:rPr>
          <w:noProof/>
        </w:rPr>
        <w:t>Windows Server 2016 Datacenter (пакет – 2 ліцензії, 57</w:t>
      </w:r>
    </w:p>
    <w:p w:rsidR="004C5C27" w:rsidRDefault="004C5C27">
      <w:pPr>
        <w:pStyle w:val="Index1"/>
        <w:tabs>
          <w:tab w:val="right" w:pos="5030"/>
        </w:tabs>
        <w:rPr>
          <w:noProof/>
        </w:rPr>
      </w:pPr>
      <w:r>
        <w:rPr>
          <w:noProof/>
        </w:rPr>
        <w:t>Windows Server 2016 Essentials, 57</w:t>
      </w:r>
    </w:p>
    <w:p w:rsidR="004C5C27" w:rsidRDefault="004C5C27">
      <w:pPr>
        <w:pStyle w:val="Index1"/>
        <w:tabs>
          <w:tab w:val="right" w:pos="5030"/>
        </w:tabs>
        <w:rPr>
          <w:noProof/>
        </w:rPr>
      </w:pPr>
      <w:r>
        <w:rPr>
          <w:noProof/>
        </w:rPr>
        <w:t>Windows Server 2016 External Connector, 57</w:t>
      </w:r>
    </w:p>
    <w:p w:rsidR="004C5C27" w:rsidRDefault="004C5C27">
      <w:pPr>
        <w:pStyle w:val="Index1"/>
        <w:tabs>
          <w:tab w:val="right" w:pos="5030"/>
        </w:tabs>
        <w:rPr>
          <w:noProof/>
        </w:rPr>
      </w:pPr>
      <w:r>
        <w:rPr>
          <w:noProof/>
        </w:rPr>
        <w:t>Windows Server 2016 Remote Desktop Services External Connector, 57</w:t>
      </w:r>
    </w:p>
    <w:p w:rsidR="004C5C27" w:rsidRDefault="004C5C27">
      <w:pPr>
        <w:pStyle w:val="Index1"/>
        <w:tabs>
          <w:tab w:val="right" w:pos="5030"/>
        </w:tabs>
        <w:rPr>
          <w:noProof/>
        </w:rPr>
      </w:pPr>
      <w:r>
        <w:rPr>
          <w:noProof/>
        </w:rPr>
        <w:t>Windows Server 2016 Standard (пакет – 16 ліцензій, 57</w:t>
      </w:r>
    </w:p>
    <w:p w:rsidR="004C5C27" w:rsidRDefault="004C5C27">
      <w:pPr>
        <w:pStyle w:val="Index1"/>
        <w:tabs>
          <w:tab w:val="right" w:pos="5030"/>
        </w:tabs>
        <w:rPr>
          <w:noProof/>
        </w:rPr>
      </w:pPr>
      <w:r>
        <w:rPr>
          <w:noProof/>
        </w:rPr>
        <w:t>Windows Server 2016 Standard (пакет – 2 ліцензії, 57</w:t>
      </w:r>
    </w:p>
    <w:p w:rsidR="004C5C27" w:rsidRDefault="004C5C27">
      <w:pPr>
        <w:pStyle w:val="Index1"/>
        <w:tabs>
          <w:tab w:val="right" w:pos="5030"/>
        </w:tabs>
        <w:rPr>
          <w:noProof/>
        </w:rPr>
      </w:pPr>
      <w:r>
        <w:rPr>
          <w:noProof/>
        </w:rPr>
        <w:t>Windows Server Datacenter, 102, 107, 109</w:t>
      </w:r>
    </w:p>
    <w:p w:rsidR="004C5C27" w:rsidRDefault="004C5C27">
      <w:pPr>
        <w:pStyle w:val="Index1"/>
        <w:tabs>
          <w:tab w:val="right" w:pos="5030"/>
        </w:tabs>
        <w:rPr>
          <w:noProof/>
        </w:rPr>
      </w:pPr>
      <w:r>
        <w:rPr>
          <w:noProof/>
        </w:rPr>
        <w:t>Windows Server Datacenter (пакет – 2 ліцензії, 20</w:t>
      </w:r>
    </w:p>
    <w:p w:rsidR="004C5C27" w:rsidRDefault="004C5C27">
      <w:pPr>
        <w:pStyle w:val="Index1"/>
        <w:tabs>
          <w:tab w:val="right" w:pos="5030"/>
        </w:tabs>
        <w:rPr>
          <w:noProof/>
        </w:rPr>
      </w:pPr>
      <w:r>
        <w:rPr>
          <w:noProof/>
        </w:rPr>
        <w:t>Windows Server Datacenter Core Premium Assurance Add-on (пакет – 16 ліцензій, 57</w:t>
      </w:r>
    </w:p>
    <w:p w:rsidR="004C5C27" w:rsidRDefault="004C5C27">
      <w:pPr>
        <w:pStyle w:val="Index1"/>
        <w:tabs>
          <w:tab w:val="right" w:pos="5030"/>
        </w:tabs>
        <w:rPr>
          <w:noProof/>
        </w:rPr>
      </w:pPr>
      <w:r>
        <w:rPr>
          <w:noProof/>
        </w:rPr>
        <w:t>Windows Server Datacenter Core Premium Assurance Add-on (пакет – 2 ліцензії, 57</w:t>
      </w:r>
    </w:p>
    <w:p w:rsidR="004C5C27" w:rsidRDefault="004C5C27">
      <w:pPr>
        <w:pStyle w:val="Index1"/>
        <w:tabs>
          <w:tab w:val="right" w:pos="5030"/>
        </w:tabs>
        <w:rPr>
          <w:noProof/>
        </w:rPr>
      </w:pPr>
      <w:r>
        <w:rPr>
          <w:noProof/>
        </w:rPr>
        <w:t>Windows Server Datacenter Premium Assurance Add-on (двопакетна ліцензія, 19</w:t>
      </w:r>
    </w:p>
    <w:p w:rsidR="004C5C27" w:rsidRDefault="004C5C27">
      <w:pPr>
        <w:pStyle w:val="Index1"/>
        <w:tabs>
          <w:tab w:val="right" w:pos="5030"/>
        </w:tabs>
        <w:rPr>
          <w:noProof/>
        </w:rPr>
      </w:pPr>
      <w:r>
        <w:rPr>
          <w:noProof/>
        </w:rPr>
        <w:t>Windows Server Enterprise, 60</w:t>
      </w:r>
    </w:p>
    <w:p w:rsidR="004C5C27" w:rsidRDefault="004C5C27">
      <w:pPr>
        <w:pStyle w:val="Index1"/>
        <w:tabs>
          <w:tab w:val="right" w:pos="5030"/>
        </w:tabs>
        <w:rPr>
          <w:noProof/>
        </w:rPr>
      </w:pPr>
      <w:r>
        <w:rPr>
          <w:noProof/>
        </w:rPr>
        <w:t>Windows Server HPC Edition, 60</w:t>
      </w:r>
    </w:p>
    <w:p w:rsidR="004C5C27" w:rsidRDefault="004C5C27">
      <w:pPr>
        <w:pStyle w:val="Index1"/>
        <w:tabs>
          <w:tab w:val="right" w:pos="5030"/>
        </w:tabs>
        <w:rPr>
          <w:noProof/>
        </w:rPr>
      </w:pPr>
      <w:r>
        <w:rPr>
          <w:noProof/>
        </w:rPr>
        <w:t>Windows Server Standard, 101, 107, 109</w:t>
      </w:r>
    </w:p>
    <w:p w:rsidR="004C5C27" w:rsidRDefault="004C5C27">
      <w:pPr>
        <w:pStyle w:val="Index1"/>
        <w:tabs>
          <w:tab w:val="right" w:pos="5030"/>
        </w:tabs>
        <w:rPr>
          <w:noProof/>
        </w:rPr>
      </w:pPr>
      <w:r>
        <w:rPr>
          <w:noProof/>
        </w:rPr>
        <w:t>Windows Server Standard (пакет – 2 ліцензії, 20</w:t>
      </w:r>
    </w:p>
    <w:p w:rsidR="004C5C27" w:rsidRDefault="004C5C27">
      <w:pPr>
        <w:pStyle w:val="Index1"/>
        <w:tabs>
          <w:tab w:val="right" w:pos="5030"/>
        </w:tabs>
        <w:rPr>
          <w:noProof/>
        </w:rPr>
      </w:pPr>
      <w:r>
        <w:rPr>
          <w:noProof/>
        </w:rPr>
        <w:t>Windows Server Standard Core Premium Assurance Add-on (пакет – 16 ліцензій, 58</w:t>
      </w:r>
    </w:p>
    <w:p w:rsidR="004C5C27" w:rsidRDefault="004C5C27">
      <w:pPr>
        <w:pStyle w:val="Index1"/>
        <w:tabs>
          <w:tab w:val="right" w:pos="5030"/>
        </w:tabs>
        <w:rPr>
          <w:noProof/>
        </w:rPr>
      </w:pPr>
      <w:r>
        <w:rPr>
          <w:noProof/>
        </w:rPr>
        <w:t>Windows Server Standard Core Premium Assurance Add-on (пакет – 2 ліцензії, 58</w:t>
      </w:r>
    </w:p>
    <w:p w:rsidR="004C5C27" w:rsidRDefault="004C5C27">
      <w:pPr>
        <w:pStyle w:val="Index1"/>
        <w:tabs>
          <w:tab w:val="right" w:pos="5030"/>
        </w:tabs>
        <w:rPr>
          <w:noProof/>
        </w:rPr>
      </w:pPr>
      <w:r>
        <w:rPr>
          <w:noProof/>
        </w:rPr>
        <w:t>Windows Server Standard Premium Assurance Add-on (двопакетна ліцензія, 19</w:t>
      </w:r>
    </w:p>
    <w:p w:rsidR="004C5C27" w:rsidRDefault="004C5C27">
      <w:pPr>
        <w:pStyle w:val="Index1"/>
        <w:tabs>
          <w:tab w:val="right" w:pos="5030"/>
        </w:tabs>
        <w:rPr>
          <w:noProof/>
        </w:rPr>
      </w:pPr>
      <w:r>
        <w:rPr>
          <w:noProof/>
        </w:rPr>
        <w:t>Windows Server для комп’ютерів на базі процесорів Itanium, 60</w:t>
      </w:r>
    </w:p>
    <w:p w:rsidR="004C5C27" w:rsidRDefault="004C5C27">
      <w:pPr>
        <w:pStyle w:val="Index1"/>
        <w:tabs>
          <w:tab w:val="right" w:pos="5030"/>
        </w:tabs>
        <w:rPr>
          <w:noProof/>
        </w:rPr>
      </w:pPr>
      <w:r>
        <w:rPr>
          <w:noProof/>
        </w:rPr>
        <w:t>Windows Small Business Server, 60</w:t>
      </w:r>
    </w:p>
    <w:p w:rsidR="004C5C27" w:rsidRDefault="004C5C27">
      <w:pPr>
        <w:pStyle w:val="Index1"/>
        <w:tabs>
          <w:tab w:val="right" w:pos="5030"/>
        </w:tabs>
        <w:rPr>
          <w:noProof/>
        </w:rPr>
      </w:pPr>
      <w:r>
        <w:rPr>
          <w:noProof/>
        </w:rPr>
        <w:t>Windows Virtual Desktop Access E3 Per Device, 47</w:t>
      </w:r>
    </w:p>
    <w:p w:rsidR="004C5C27" w:rsidRDefault="004C5C27">
      <w:pPr>
        <w:pStyle w:val="Index1"/>
        <w:tabs>
          <w:tab w:val="right" w:pos="5030"/>
        </w:tabs>
        <w:rPr>
          <w:noProof/>
        </w:rPr>
      </w:pPr>
      <w:r>
        <w:rPr>
          <w:noProof/>
        </w:rPr>
        <w:t>Windows Virtual Desktop Access E3 Per User, 47</w:t>
      </w:r>
    </w:p>
    <w:p w:rsidR="004C5C27" w:rsidRDefault="004C5C27">
      <w:pPr>
        <w:pStyle w:val="Index1"/>
        <w:tabs>
          <w:tab w:val="right" w:pos="5030"/>
        </w:tabs>
        <w:rPr>
          <w:noProof/>
        </w:rPr>
      </w:pPr>
      <w:r>
        <w:rPr>
          <w:noProof/>
        </w:rPr>
        <w:t>Windows Virtual Desktop Access E5 Per Device, 47</w:t>
      </w:r>
    </w:p>
    <w:p w:rsidR="004C5C27" w:rsidRDefault="004C5C27">
      <w:pPr>
        <w:pStyle w:val="Index1"/>
        <w:tabs>
          <w:tab w:val="right" w:pos="5030"/>
        </w:tabs>
        <w:rPr>
          <w:noProof/>
        </w:rPr>
      </w:pPr>
      <w:r>
        <w:rPr>
          <w:noProof/>
        </w:rPr>
        <w:t>Windows Virtual Desktop Access E5 Per User, 47</w:t>
      </w:r>
    </w:p>
    <w:p w:rsidR="004C5C27" w:rsidRDefault="004C5C27">
      <w:pPr>
        <w:pStyle w:val="Index1"/>
        <w:tabs>
          <w:tab w:val="right" w:pos="5030"/>
        </w:tabs>
        <w:rPr>
          <w:noProof/>
        </w:rPr>
      </w:pPr>
      <w:r>
        <w:rPr>
          <w:noProof/>
        </w:rPr>
        <w:t>Windows Vista, 48</w:t>
      </w:r>
    </w:p>
    <w:p w:rsidR="004C5C27" w:rsidRDefault="004C5C27">
      <w:pPr>
        <w:pStyle w:val="Index1"/>
        <w:tabs>
          <w:tab w:val="right" w:pos="5030"/>
        </w:tabs>
        <w:rPr>
          <w:noProof/>
        </w:rPr>
      </w:pPr>
      <w:r>
        <w:rPr>
          <w:noProof/>
        </w:rPr>
        <w:t>Windows Vista Business для вбудованих систем, Ultimate для вбудованих систем, 48</w:t>
      </w:r>
    </w:p>
    <w:p w:rsidR="004C5C27" w:rsidRDefault="004C5C27">
      <w:pPr>
        <w:pStyle w:val="Index1"/>
        <w:tabs>
          <w:tab w:val="right" w:pos="5030"/>
        </w:tabs>
        <w:rPr>
          <w:noProof/>
        </w:rPr>
      </w:pPr>
      <w:r>
        <w:rPr>
          <w:noProof/>
        </w:rPr>
        <w:t>Windows XP, 48</w:t>
      </w:r>
    </w:p>
    <w:p w:rsidR="004C5C27" w:rsidRDefault="004C5C27">
      <w:pPr>
        <w:pStyle w:val="Index1"/>
        <w:tabs>
          <w:tab w:val="right" w:pos="5030"/>
        </w:tabs>
        <w:rPr>
          <w:noProof/>
        </w:rPr>
      </w:pPr>
      <w:r>
        <w:rPr>
          <w:noProof/>
        </w:rPr>
        <w:t>Windows XP Embedded, 49</w:t>
      </w:r>
    </w:p>
    <w:p w:rsidR="004C5C27" w:rsidRDefault="004C5C27">
      <w:pPr>
        <w:pStyle w:val="Index1"/>
        <w:tabs>
          <w:tab w:val="right" w:pos="5030"/>
        </w:tabs>
        <w:rPr>
          <w:noProof/>
        </w:rPr>
      </w:pPr>
      <w:r>
        <w:rPr>
          <w:noProof/>
        </w:rPr>
        <w:t>Windows XP Professional для вбудованих систем, 48</w:t>
      </w:r>
    </w:p>
    <w:p w:rsidR="004C5C27" w:rsidRDefault="004C5C27">
      <w:pPr>
        <w:pStyle w:val="Index1"/>
        <w:tabs>
          <w:tab w:val="right" w:pos="5030"/>
        </w:tabs>
        <w:rPr>
          <w:noProof/>
        </w:rPr>
      </w:pPr>
      <w:r>
        <w:rPr>
          <w:noProof/>
        </w:rPr>
        <w:t>Word 2016, 26</w:t>
      </w:r>
    </w:p>
    <w:p w:rsidR="004C5C27" w:rsidRDefault="004C5C27">
      <w:pPr>
        <w:pStyle w:val="Index1"/>
        <w:tabs>
          <w:tab w:val="right" w:pos="5030"/>
        </w:tabs>
        <w:rPr>
          <w:noProof/>
        </w:rPr>
      </w:pPr>
      <w:r>
        <w:rPr>
          <w:noProof/>
        </w:rPr>
        <w:t>Word 2016 для Mac, 27</w:t>
      </w:r>
    </w:p>
    <w:p w:rsidR="004C5C27" w:rsidRDefault="004C5C27">
      <w:pPr>
        <w:pStyle w:val="Index1"/>
        <w:tabs>
          <w:tab w:val="right" w:pos="5030"/>
        </w:tabs>
        <w:rPr>
          <w:noProof/>
        </w:rPr>
      </w:pPr>
      <w:r>
        <w:rPr>
          <w:noProof/>
        </w:rPr>
        <w:t>Workplace Analytics, 85</w:t>
      </w:r>
    </w:p>
    <w:p w:rsidR="004C5C27" w:rsidRDefault="004C5C27">
      <w:pPr>
        <w:pStyle w:val="Index1"/>
        <w:tabs>
          <w:tab w:val="right" w:pos="5030"/>
        </w:tabs>
        <w:rPr>
          <w:noProof/>
        </w:rPr>
      </w:pPr>
      <w:r>
        <w:rPr>
          <w:noProof/>
        </w:rPr>
        <w:t>Активація користувачем Онлайнової служби Windows 10, додаткова ліцензія E3, 47</w:t>
      </w:r>
    </w:p>
    <w:p w:rsidR="004C5C27" w:rsidRDefault="004C5C27">
      <w:pPr>
        <w:pStyle w:val="Index1"/>
        <w:tabs>
          <w:tab w:val="right" w:pos="5030"/>
        </w:tabs>
        <w:rPr>
          <w:noProof/>
        </w:rPr>
      </w:pPr>
      <w:r>
        <w:rPr>
          <w:noProof/>
        </w:rPr>
        <w:t>Активація користувачем Онлайнової служби Windows 10, додаткова ліцензія E5, 47</w:t>
      </w:r>
    </w:p>
    <w:p w:rsidR="004C5C27" w:rsidRDefault="004C5C27">
      <w:pPr>
        <w:pStyle w:val="Index1"/>
        <w:tabs>
          <w:tab w:val="right" w:pos="5030"/>
        </w:tabs>
        <w:rPr>
          <w:noProof/>
        </w:rPr>
      </w:pPr>
      <w:r>
        <w:rPr>
          <w:noProof/>
        </w:rPr>
        <w:t>Архівація Exchange Online для Exchange Online, 81</w:t>
      </w:r>
    </w:p>
    <w:p w:rsidR="004C5C27" w:rsidRDefault="004C5C27">
      <w:pPr>
        <w:pStyle w:val="Index1"/>
        <w:tabs>
          <w:tab w:val="right" w:pos="5030"/>
        </w:tabs>
        <w:rPr>
          <w:noProof/>
        </w:rPr>
      </w:pPr>
      <w:r>
        <w:rPr>
          <w:noProof/>
        </w:rPr>
        <w:t>Архівація Exchange Online для Exchange Server, 81</w:t>
      </w:r>
    </w:p>
    <w:p w:rsidR="004C5C27" w:rsidRDefault="004C5C27">
      <w:pPr>
        <w:pStyle w:val="Index1"/>
        <w:tabs>
          <w:tab w:val="right" w:pos="5030"/>
        </w:tabs>
        <w:rPr>
          <w:noProof/>
        </w:rPr>
      </w:pPr>
      <w:r>
        <w:rPr>
          <w:noProof/>
        </w:rPr>
        <w:t>Багатофакторна автентифікація Microsoft, 67</w:t>
      </w:r>
    </w:p>
    <w:p w:rsidR="004C5C27" w:rsidRDefault="004C5C27">
      <w:pPr>
        <w:pStyle w:val="Index1"/>
        <w:tabs>
          <w:tab w:val="right" w:pos="5030"/>
        </w:tabs>
        <w:rPr>
          <w:noProof/>
        </w:rPr>
      </w:pPr>
      <w:r>
        <w:rPr>
          <w:noProof/>
        </w:rPr>
        <w:t>Версія для роздрібних магазинів Windows Embedded 8 і 8.1 Industry, 49</w:t>
      </w:r>
    </w:p>
    <w:p w:rsidR="004C5C27" w:rsidRDefault="004C5C27">
      <w:pPr>
        <w:pStyle w:val="Index1"/>
        <w:tabs>
          <w:tab w:val="right" w:pos="5030"/>
        </w:tabs>
        <w:rPr>
          <w:noProof/>
        </w:rPr>
      </w:pPr>
      <w:r>
        <w:rPr>
          <w:noProof/>
        </w:rPr>
        <w:t>Виклики через ТМЗК в Skype для бізнесу – онлайн, 85</w:t>
      </w:r>
    </w:p>
    <w:p w:rsidR="004C5C27" w:rsidRDefault="004C5C27">
      <w:pPr>
        <w:pStyle w:val="Index1"/>
        <w:tabs>
          <w:tab w:val="right" w:pos="5030"/>
        </w:tabs>
        <w:rPr>
          <w:noProof/>
        </w:rPr>
      </w:pPr>
      <w:r>
        <w:rPr>
          <w:noProof/>
        </w:rPr>
        <w:t>Використання Office Home &amp; Student 2013 RT в комерційних цілях, 26</w:t>
      </w:r>
    </w:p>
    <w:p w:rsidR="004C5C27" w:rsidRDefault="004C5C27">
      <w:pPr>
        <w:pStyle w:val="Index1"/>
        <w:tabs>
          <w:tab w:val="right" w:pos="5030"/>
        </w:tabs>
        <w:rPr>
          <w:noProof/>
        </w:rPr>
      </w:pPr>
      <w:r>
        <w:rPr>
          <w:noProof/>
        </w:rPr>
        <w:t>Використання ТМЗК програмою Skype для бізнесу, 85</w:t>
      </w:r>
    </w:p>
    <w:p w:rsidR="004C5C27" w:rsidRDefault="004C5C27">
      <w:pPr>
        <w:pStyle w:val="Index1"/>
        <w:tabs>
          <w:tab w:val="right" w:pos="5030"/>
        </w:tabs>
        <w:rPr>
          <w:noProof/>
        </w:rPr>
      </w:pPr>
      <w:r>
        <w:rPr>
          <w:noProof/>
        </w:rPr>
        <w:t>Випуск SQL Server Enterprise, 102</w:t>
      </w:r>
    </w:p>
    <w:p w:rsidR="004C5C27" w:rsidRDefault="004C5C27">
      <w:pPr>
        <w:pStyle w:val="Index1"/>
        <w:tabs>
          <w:tab w:val="right" w:pos="5030"/>
        </w:tabs>
        <w:rPr>
          <w:noProof/>
        </w:rPr>
      </w:pPr>
      <w:r>
        <w:rPr>
          <w:noProof/>
        </w:rPr>
        <w:t>випуск Windows Server Enterprise, 102</w:t>
      </w:r>
    </w:p>
    <w:p w:rsidR="004C5C27" w:rsidRDefault="004C5C27">
      <w:pPr>
        <w:pStyle w:val="Index1"/>
        <w:tabs>
          <w:tab w:val="right" w:pos="5030"/>
        </w:tabs>
        <w:rPr>
          <w:noProof/>
        </w:rPr>
      </w:pPr>
      <w:r>
        <w:rPr>
          <w:noProof/>
        </w:rPr>
        <w:t>Додаткова ліцензія Azure Information Protection Premium Plan 1, 67</w:t>
      </w:r>
    </w:p>
    <w:p w:rsidR="004C5C27" w:rsidRDefault="004C5C27">
      <w:pPr>
        <w:pStyle w:val="Index1"/>
        <w:tabs>
          <w:tab w:val="right" w:pos="5030"/>
        </w:tabs>
        <w:rPr>
          <w:noProof/>
        </w:rPr>
      </w:pPr>
      <w:r>
        <w:rPr>
          <w:noProof/>
        </w:rPr>
        <w:t>Додаткова ліцензія SQL Server Enterprise Premium Assurance, 34</w:t>
      </w:r>
    </w:p>
    <w:p w:rsidR="004C5C27" w:rsidRDefault="004C5C27">
      <w:pPr>
        <w:pStyle w:val="Index1"/>
        <w:tabs>
          <w:tab w:val="right" w:pos="5030"/>
        </w:tabs>
        <w:rPr>
          <w:noProof/>
        </w:rPr>
      </w:pPr>
      <w:r>
        <w:rPr>
          <w:noProof/>
        </w:rPr>
        <w:t>Додаткова ліцензія SQL Server Standard Premium Assurance, 34</w:t>
      </w:r>
    </w:p>
    <w:p w:rsidR="004C5C27" w:rsidRDefault="004C5C27">
      <w:pPr>
        <w:pStyle w:val="Index1"/>
        <w:tabs>
          <w:tab w:val="right" w:pos="5030"/>
        </w:tabs>
        <w:rPr>
          <w:noProof/>
        </w:rPr>
      </w:pPr>
      <w:r>
        <w:rPr>
          <w:noProof/>
        </w:rPr>
        <w:t>Додаткова ліцензія для Microsoft Intune для EDU, 89</w:t>
      </w:r>
    </w:p>
    <w:p w:rsidR="004C5C27" w:rsidRDefault="004C5C27">
      <w:pPr>
        <w:pStyle w:val="Index1"/>
        <w:tabs>
          <w:tab w:val="right" w:pos="5030"/>
        </w:tabs>
        <w:rPr>
          <w:noProof/>
        </w:rPr>
      </w:pPr>
      <w:r>
        <w:rPr>
          <w:noProof/>
        </w:rPr>
        <w:t>Додаткова ліцензія для випуску Office 365 Education E5, 77</w:t>
      </w:r>
    </w:p>
    <w:p w:rsidR="004C5C27" w:rsidRDefault="004C5C27">
      <w:pPr>
        <w:pStyle w:val="Index1"/>
        <w:tabs>
          <w:tab w:val="right" w:pos="5030"/>
        </w:tabs>
        <w:rPr>
          <w:noProof/>
        </w:rPr>
      </w:pPr>
      <w:r>
        <w:rPr>
          <w:noProof/>
        </w:rPr>
        <w:t>Додаткова ліцензія доступу клієнта (CAL) на Skype для бізнесу Plus для Microsoft 365 E3, 67</w:t>
      </w:r>
    </w:p>
    <w:p w:rsidR="004C5C27" w:rsidRDefault="004C5C27">
      <w:pPr>
        <w:pStyle w:val="Index1"/>
        <w:tabs>
          <w:tab w:val="right" w:pos="5030"/>
        </w:tabs>
        <w:rPr>
          <w:noProof/>
        </w:rPr>
      </w:pPr>
      <w:r>
        <w:rPr>
          <w:noProof/>
        </w:rPr>
        <w:t>Додаткова ліцензія на Microsoft 365 E3, 67</w:t>
      </w:r>
    </w:p>
    <w:p w:rsidR="004C5C27" w:rsidRDefault="004C5C27">
      <w:pPr>
        <w:pStyle w:val="Index1"/>
        <w:tabs>
          <w:tab w:val="right" w:pos="5030"/>
        </w:tabs>
        <w:rPr>
          <w:noProof/>
        </w:rPr>
      </w:pPr>
      <w:r>
        <w:rPr>
          <w:noProof/>
        </w:rPr>
        <w:t>Додаткова ліцензія на Microsoft 365 E5, 67</w:t>
      </w:r>
    </w:p>
    <w:p w:rsidR="004C5C27" w:rsidRDefault="004C5C27">
      <w:pPr>
        <w:pStyle w:val="Index1"/>
        <w:tabs>
          <w:tab w:val="right" w:pos="5030"/>
        </w:tabs>
        <w:rPr>
          <w:noProof/>
        </w:rPr>
      </w:pPr>
      <w:r>
        <w:rPr>
          <w:noProof/>
        </w:rPr>
        <w:t>Додаткова ліцензія на Office 365 для підприємств E1, E3, 77</w:t>
      </w:r>
    </w:p>
    <w:p w:rsidR="004C5C27" w:rsidRDefault="004C5C27">
      <w:pPr>
        <w:pStyle w:val="Index1"/>
        <w:tabs>
          <w:tab w:val="right" w:pos="5030"/>
        </w:tabs>
        <w:rPr>
          <w:noProof/>
        </w:rPr>
      </w:pPr>
      <w:r>
        <w:rPr>
          <w:noProof/>
        </w:rPr>
        <w:t>Додаткова ліцензія на Office 365 для підприємств E3 без ProPlus, 77</w:t>
      </w:r>
    </w:p>
    <w:p w:rsidR="004C5C27" w:rsidRDefault="004C5C27">
      <w:pPr>
        <w:pStyle w:val="Index1"/>
        <w:tabs>
          <w:tab w:val="right" w:pos="5030"/>
        </w:tabs>
        <w:rPr>
          <w:noProof/>
        </w:rPr>
      </w:pPr>
      <w:r>
        <w:rPr>
          <w:noProof/>
        </w:rPr>
        <w:t>Додаткова ліцензія на Office 365 для підприємств E4 без ProPlus, 77</w:t>
      </w:r>
    </w:p>
    <w:p w:rsidR="004C5C27" w:rsidRDefault="004C5C27">
      <w:pPr>
        <w:pStyle w:val="Index1"/>
        <w:tabs>
          <w:tab w:val="right" w:pos="5030"/>
        </w:tabs>
        <w:rPr>
          <w:noProof/>
        </w:rPr>
      </w:pPr>
      <w:r>
        <w:rPr>
          <w:noProof/>
        </w:rPr>
        <w:t>Додаткова ліцензія на Office 365 для середнього бізнесу, 79</w:t>
      </w:r>
    </w:p>
    <w:p w:rsidR="004C5C27" w:rsidRDefault="004C5C27">
      <w:pPr>
        <w:pStyle w:val="Index1"/>
        <w:tabs>
          <w:tab w:val="right" w:pos="5030"/>
        </w:tabs>
        <w:rPr>
          <w:noProof/>
        </w:rPr>
      </w:pPr>
      <w:r>
        <w:rPr>
          <w:noProof/>
        </w:rPr>
        <w:t>Додаткова ліцензія на Project Online Essentials, 83</w:t>
      </w:r>
    </w:p>
    <w:p w:rsidR="004C5C27" w:rsidRDefault="004C5C27">
      <w:pPr>
        <w:pStyle w:val="Index1"/>
        <w:tabs>
          <w:tab w:val="right" w:pos="5030"/>
        </w:tabs>
        <w:rPr>
          <w:noProof/>
        </w:rPr>
      </w:pPr>
      <w:r>
        <w:rPr>
          <w:noProof/>
        </w:rPr>
        <w:t>Додаткова ліцензія на Project Online Premium, 83</w:t>
      </w:r>
    </w:p>
    <w:p w:rsidR="004C5C27" w:rsidRDefault="004C5C27">
      <w:pPr>
        <w:pStyle w:val="Index1"/>
        <w:tabs>
          <w:tab w:val="right" w:pos="5030"/>
        </w:tabs>
        <w:rPr>
          <w:noProof/>
        </w:rPr>
      </w:pPr>
      <w:r>
        <w:rPr>
          <w:noProof/>
        </w:rPr>
        <w:t>Додаткова ліцензія на Project Online Professional, 83</w:t>
      </w:r>
    </w:p>
    <w:p w:rsidR="004C5C27" w:rsidRDefault="004C5C27">
      <w:pPr>
        <w:pStyle w:val="Index1"/>
        <w:tabs>
          <w:tab w:val="right" w:pos="5030"/>
        </w:tabs>
        <w:rPr>
          <w:noProof/>
        </w:rPr>
      </w:pPr>
      <w:r>
        <w:rPr>
          <w:noProof/>
        </w:rPr>
        <w:t>Додаткова ліцензія на Skype для бізнесу Online (план 1), 78</w:t>
      </w:r>
    </w:p>
    <w:p w:rsidR="004C5C27" w:rsidRDefault="004C5C27">
      <w:pPr>
        <w:pStyle w:val="Index1"/>
        <w:tabs>
          <w:tab w:val="right" w:pos="5030"/>
        </w:tabs>
        <w:rPr>
          <w:noProof/>
        </w:rPr>
      </w:pPr>
      <w:r>
        <w:rPr>
          <w:noProof/>
        </w:rPr>
        <w:t>Додаткова ліцензія на Windows 10 Education E5 на пристрій (ліцензія E3 на пристрій), 47</w:t>
      </w:r>
    </w:p>
    <w:p w:rsidR="004C5C27" w:rsidRDefault="004C5C27">
      <w:pPr>
        <w:pStyle w:val="Index1"/>
        <w:tabs>
          <w:tab w:val="right" w:pos="5030"/>
        </w:tabs>
        <w:rPr>
          <w:noProof/>
        </w:rPr>
      </w:pPr>
      <w:r>
        <w:rPr>
          <w:noProof/>
        </w:rPr>
        <w:t>Додаткова ліцензія на Windows 10 Enterprise E3 на користувача (ліцензія E3 на пристрій), 47</w:t>
      </w:r>
    </w:p>
    <w:p w:rsidR="004C5C27" w:rsidRDefault="004C5C27">
      <w:pPr>
        <w:pStyle w:val="Index1"/>
        <w:tabs>
          <w:tab w:val="right" w:pos="5030"/>
        </w:tabs>
        <w:rPr>
          <w:noProof/>
        </w:rPr>
      </w:pPr>
      <w:r>
        <w:rPr>
          <w:noProof/>
        </w:rPr>
        <w:t>Додаткова ліцензія на Windows 10 Enterprise E5 на пристрій або користувача (ліцензія E3 на пристрій) (ліцензія на передплату), 47</w:t>
      </w:r>
    </w:p>
    <w:p w:rsidR="004C5C27" w:rsidRDefault="004C5C27">
      <w:pPr>
        <w:pStyle w:val="Index1"/>
        <w:tabs>
          <w:tab w:val="right" w:pos="5030"/>
        </w:tabs>
        <w:rPr>
          <w:noProof/>
        </w:rPr>
      </w:pPr>
      <w:r>
        <w:rPr>
          <w:noProof/>
        </w:rPr>
        <w:t>Додаткова ліцензія на передплату користувача на Додаткове сховище Microsoft Intune на 1 ГБ, 88</w:t>
      </w:r>
    </w:p>
    <w:p w:rsidR="004C5C27" w:rsidRDefault="004C5C27">
      <w:pPr>
        <w:pStyle w:val="Index1"/>
        <w:tabs>
          <w:tab w:val="right" w:pos="5030"/>
        </w:tabs>
        <w:rPr>
          <w:noProof/>
        </w:rPr>
      </w:pPr>
      <w:r>
        <w:rPr>
          <w:noProof/>
        </w:rPr>
        <w:t>Додаткова ліцензія на план Microsoft Dynamics 365, випуск Enterprise, (ліцензія на передплату користувача), 70</w:t>
      </w:r>
    </w:p>
    <w:p w:rsidR="004C5C27" w:rsidRDefault="004C5C27">
      <w:pPr>
        <w:pStyle w:val="Index1"/>
        <w:tabs>
          <w:tab w:val="right" w:pos="5030"/>
        </w:tabs>
        <w:rPr>
          <w:noProof/>
        </w:rPr>
      </w:pPr>
      <w:r>
        <w:rPr>
          <w:noProof/>
        </w:rPr>
        <w:t>Додатковий компонент Azure Information Protection Premium, 79</w:t>
      </w:r>
    </w:p>
    <w:p w:rsidR="004C5C27" w:rsidRDefault="004C5C27">
      <w:pPr>
        <w:pStyle w:val="Index1"/>
        <w:tabs>
          <w:tab w:val="right" w:pos="5030"/>
        </w:tabs>
        <w:rPr>
          <w:noProof/>
        </w:rPr>
      </w:pPr>
      <w:r>
        <w:rPr>
          <w:noProof/>
        </w:rPr>
        <w:t>Додатковий компонент Azure Information Protection Premium Plan 2, 67</w:t>
      </w:r>
    </w:p>
    <w:p w:rsidR="004C5C27" w:rsidRDefault="004C5C27">
      <w:pPr>
        <w:pStyle w:val="Index1"/>
        <w:tabs>
          <w:tab w:val="right" w:pos="5030"/>
        </w:tabs>
        <w:rPr>
          <w:noProof/>
        </w:rPr>
      </w:pPr>
      <w:r>
        <w:rPr>
          <w:noProof/>
        </w:rPr>
        <w:t>Додатковий компонент Enterprise Mobility + Security E3, 69</w:t>
      </w:r>
    </w:p>
    <w:p w:rsidR="004C5C27" w:rsidRDefault="004C5C27">
      <w:pPr>
        <w:pStyle w:val="Index1"/>
        <w:tabs>
          <w:tab w:val="right" w:pos="5030"/>
        </w:tabs>
        <w:rPr>
          <w:noProof/>
        </w:rPr>
      </w:pPr>
      <w:r>
        <w:rPr>
          <w:noProof/>
        </w:rPr>
        <w:t>Додатковий компонент Enterprise Mobility + Security E5, 69</w:t>
      </w:r>
    </w:p>
    <w:p w:rsidR="004C5C27" w:rsidRDefault="004C5C27">
      <w:pPr>
        <w:pStyle w:val="Index1"/>
        <w:tabs>
          <w:tab w:val="right" w:pos="5030"/>
        </w:tabs>
        <w:rPr>
          <w:noProof/>
        </w:rPr>
      </w:pPr>
      <w:r>
        <w:rPr>
          <w:noProof/>
        </w:rPr>
        <w:t>Додатковий компонент Operations Management and Security E1, 64</w:t>
      </w:r>
    </w:p>
    <w:p w:rsidR="004C5C27" w:rsidRDefault="004C5C27">
      <w:pPr>
        <w:pStyle w:val="Index1"/>
        <w:tabs>
          <w:tab w:val="right" w:pos="5030"/>
        </w:tabs>
        <w:rPr>
          <w:noProof/>
        </w:rPr>
      </w:pPr>
      <w:r>
        <w:rPr>
          <w:noProof/>
        </w:rPr>
        <w:t>Додатковий компонент Operations Management and Security E2, 64</w:t>
      </w:r>
    </w:p>
    <w:p w:rsidR="004C5C27" w:rsidRDefault="004C5C27">
      <w:pPr>
        <w:pStyle w:val="Index1"/>
        <w:tabs>
          <w:tab w:val="right" w:pos="5030"/>
        </w:tabs>
        <w:rPr>
          <w:noProof/>
        </w:rPr>
      </w:pPr>
      <w:r>
        <w:rPr>
          <w:noProof/>
        </w:rPr>
        <w:t>Додатковий простір для Office 365 (1 ГБ), 84</w:t>
      </w:r>
    </w:p>
    <w:p w:rsidR="004C5C27" w:rsidRDefault="004C5C27">
      <w:pPr>
        <w:pStyle w:val="Index1"/>
        <w:tabs>
          <w:tab w:val="right" w:pos="5030"/>
        </w:tabs>
        <w:rPr>
          <w:noProof/>
        </w:rPr>
      </w:pPr>
      <w:r>
        <w:rPr>
          <w:noProof/>
        </w:rPr>
        <w:t>Додаткові ліцензії на Exchange Online (план 1), 78</w:t>
      </w:r>
    </w:p>
    <w:p w:rsidR="004C5C27" w:rsidRDefault="004C5C27">
      <w:pPr>
        <w:pStyle w:val="Index1"/>
        <w:tabs>
          <w:tab w:val="right" w:pos="5030"/>
        </w:tabs>
        <w:rPr>
          <w:noProof/>
        </w:rPr>
      </w:pPr>
      <w:r>
        <w:rPr>
          <w:noProof/>
        </w:rPr>
        <w:t>Засіб удосконаленого забезпечення відповідності Office 365, 81</w:t>
      </w:r>
    </w:p>
    <w:p w:rsidR="004C5C27" w:rsidRDefault="004C5C27">
      <w:pPr>
        <w:pStyle w:val="Index1"/>
        <w:tabs>
          <w:tab w:val="right" w:pos="5030"/>
        </w:tabs>
        <w:rPr>
          <w:noProof/>
        </w:rPr>
      </w:pPr>
      <w:r>
        <w:rPr>
          <w:noProof/>
        </w:rPr>
        <w:lastRenderedPageBreak/>
        <w:t>Зовнішнє завантаження Windows 8.1 Enterprise, 47</w:t>
      </w:r>
    </w:p>
    <w:p w:rsidR="004C5C27" w:rsidRDefault="004C5C27">
      <w:pPr>
        <w:pStyle w:val="Index1"/>
        <w:tabs>
          <w:tab w:val="right" w:pos="5030"/>
        </w:tabs>
        <w:rPr>
          <w:noProof/>
        </w:rPr>
      </w:pPr>
      <w:r>
        <w:rPr>
          <w:noProof/>
        </w:rPr>
        <w:t>Імпорт служби для Office 365, 82</w:t>
      </w:r>
    </w:p>
    <w:p w:rsidR="004C5C27" w:rsidRDefault="004C5C27">
      <w:pPr>
        <w:pStyle w:val="Index1"/>
        <w:tabs>
          <w:tab w:val="right" w:pos="5030"/>
        </w:tabs>
        <w:rPr>
          <w:noProof/>
        </w:rPr>
      </w:pPr>
      <w:r>
        <w:rPr>
          <w:noProof/>
        </w:rPr>
        <w:t>Кіоск Exchange Online, 81</w:t>
      </w:r>
    </w:p>
    <w:p w:rsidR="004C5C27" w:rsidRDefault="004C5C27">
      <w:pPr>
        <w:pStyle w:val="Index1"/>
        <w:tabs>
          <w:tab w:val="right" w:pos="5030"/>
        </w:tabs>
        <w:rPr>
          <w:noProof/>
        </w:rPr>
      </w:pPr>
      <w:r>
        <w:rPr>
          <w:noProof/>
        </w:rPr>
        <w:t>Клієнтська ліцензія на керування, 14</w:t>
      </w:r>
    </w:p>
    <w:p w:rsidR="004C5C27" w:rsidRDefault="004C5C27">
      <w:pPr>
        <w:pStyle w:val="Index1"/>
        <w:tabs>
          <w:tab w:val="right" w:pos="5030"/>
        </w:tabs>
        <w:rPr>
          <w:noProof/>
        </w:rPr>
      </w:pPr>
      <w:r>
        <w:rPr>
          <w:noProof/>
        </w:rPr>
        <w:t>Клієнтська ліцензія на керування System Center Configuration Manager 1606, 37</w:t>
      </w:r>
    </w:p>
    <w:p w:rsidR="004C5C27" w:rsidRDefault="004C5C27">
      <w:pPr>
        <w:pStyle w:val="Index1"/>
        <w:tabs>
          <w:tab w:val="right" w:pos="5030"/>
        </w:tabs>
        <w:rPr>
          <w:noProof/>
        </w:rPr>
      </w:pPr>
      <w:r>
        <w:rPr>
          <w:noProof/>
        </w:rPr>
        <w:t>Клієнтська ліцензія на керування для System Center Configuration Manager 1606, 37</w:t>
      </w:r>
    </w:p>
    <w:p w:rsidR="004C5C27" w:rsidRDefault="004C5C27">
      <w:pPr>
        <w:pStyle w:val="Index1"/>
        <w:tabs>
          <w:tab w:val="right" w:pos="5030"/>
        </w:tabs>
        <w:rPr>
          <w:noProof/>
        </w:rPr>
      </w:pPr>
      <w:r>
        <w:rPr>
          <w:noProof/>
        </w:rPr>
        <w:t>Комплект Windows Embedded 8 Standard Enterprise (Пакет 100), 47</w:t>
      </w:r>
    </w:p>
    <w:p w:rsidR="004C5C27" w:rsidRDefault="004C5C27">
      <w:pPr>
        <w:pStyle w:val="Index1"/>
        <w:tabs>
          <w:tab w:val="right" w:pos="5030"/>
        </w:tabs>
        <w:rPr>
          <w:noProof/>
        </w:rPr>
      </w:pPr>
      <w:r>
        <w:rPr>
          <w:noProof/>
        </w:rPr>
        <w:t>Конференції через ТМЗК в Skype для бізнесу – онлайн, 85</w:t>
      </w:r>
    </w:p>
    <w:p w:rsidR="004C5C27" w:rsidRDefault="004C5C27">
      <w:pPr>
        <w:pStyle w:val="Index1"/>
        <w:tabs>
          <w:tab w:val="right" w:pos="5030"/>
        </w:tabs>
        <w:rPr>
          <w:noProof/>
        </w:rPr>
      </w:pPr>
      <w:r>
        <w:rPr>
          <w:noProof/>
        </w:rPr>
        <w:t>корпоративних клієнтів SQL Server 2016 Enterprise, 34</w:t>
      </w:r>
    </w:p>
    <w:p w:rsidR="004C5C27" w:rsidRDefault="004C5C27">
      <w:pPr>
        <w:pStyle w:val="Index1"/>
        <w:tabs>
          <w:tab w:val="right" w:pos="5030"/>
        </w:tabs>
        <w:rPr>
          <w:noProof/>
        </w:rPr>
      </w:pPr>
      <w:r>
        <w:rPr>
          <w:noProof/>
        </w:rPr>
        <w:t>ліцензій CAL, 69, 78, 108</w:t>
      </w:r>
    </w:p>
    <w:p w:rsidR="004C5C27" w:rsidRDefault="004C5C27">
      <w:pPr>
        <w:pStyle w:val="Index1"/>
        <w:tabs>
          <w:tab w:val="right" w:pos="5030"/>
        </w:tabs>
        <w:rPr>
          <w:noProof/>
        </w:rPr>
      </w:pPr>
      <w:r>
        <w:rPr>
          <w:noProof/>
        </w:rPr>
        <w:t>ліцензій доступу клієнта, 69, 79, 102, 108</w:t>
      </w:r>
    </w:p>
    <w:p w:rsidR="004C5C27" w:rsidRDefault="004C5C27">
      <w:pPr>
        <w:pStyle w:val="Index1"/>
        <w:tabs>
          <w:tab w:val="right" w:pos="5030"/>
        </w:tabs>
        <w:rPr>
          <w:noProof/>
        </w:rPr>
      </w:pPr>
      <w:r>
        <w:rPr>
          <w:noProof/>
        </w:rPr>
        <w:t>Ліцензій доступу клієнта, 82</w:t>
      </w:r>
    </w:p>
    <w:p w:rsidR="004C5C27" w:rsidRDefault="004C5C27">
      <w:pPr>
        <w:pStyle w:val="Index1"/>
        <w:tabs>
          <w:tab w:val="right" w:pos="5030"/>
        </w:tabs>
        <w:rPr>
          <w:noProof/>
        </w:rPr>
      </w:pPr>
      <w:r>
        <w:rPr>
          <w:noProof/>
        </w:rPr>
        <w:t>Ліцензії для переходу в рамках Підтримки програмного забезпечення для Windows 10 Enterprise, 68</w:t>
      </w:r>
    </w:p>
    <w:p w:rsidR="004C5C27" w:rsidRDefault="004C5C27">
      <w:pPr>
        <w:pStyle w:val="Index1"/>
        <w:tabs>
          <w:tab w:val="right" w:pos="5030"/>
        </w:tabs>
        <w:rPr>
          <w:noProof/>
        </w:rPr>
      </w:pPr>
      <w:r>
        <w:rPr>
          <w:noProof/>
        </w:rPr>
        <w:t>Ліцензії для переходу в рамках Підтримки програмного забезпечення на Enterprise Mobility + Security, 68</w:t>
      </w:r>
    </w:p>
    <w:p w:rsidR="004C5C27" w:rsidRDefault="004C5C27">
      <w:pPr>
        <w:pStyle w:val="Index1"/>
        <w:tabs>
          <w:tab w:val="right" w:pos="5030"/>
        </w:tabs>
        <w:rPr>
          <w:noProof/>
        </w:rPr>
      </w:pPr>
      <w:r>
        <w:rPr>
          <w:noProof/>
        </w:rPr>
        <w:t>Ліцензії для переходу в рамках Підтримки програмного забезпечення на Office 365 Enterprise, 68</w:t>
      </w:r>
    </w:p>
    <w:p w:rsidR="004C5C27" w:rsidRDefault="004C5C27">
      <w:pPr>
        <w:pStyle w:val="Index1"/>
        <w:tabs>
          <w:tab w:val="right" w:pos="5030"/>
        </w:tabs>
        <w:rPr>
          <w:noProof/>
        </w:rPr>
      </w:pPr>
      <w:r>
        <w:rPr>
          <w:noProof/>
        </w:rPr>
        <w:t>Ліцензію CAL на пристрій на Project Server 2016, 26</w:t>
      </w:r>
    </w:p>
    <w:p w:rsidR="004C5C27" w:rsidRDefault="004C5C27">
      <w:pPr>
        <w:pStyle w:val="Index1"/>
        <w:tabs>
          <w:tab w:val="right" w:pos="5030"/>
        </w:tabs>
        <w:rPr>
          <w:noProof/>
        </w:rPr>
      </w:pPr>
      <w:r>
        <w:rPr>
          <w:noProof/>
        </w:rPr>
        <w:t>Ліцензія Core CAL Suite Bridge для Office 365, 69</w:t>
      </w:r>
    </w:p>
    <w:p w:rsidR="004C5C27" w:rsidRDefault="004C5C27">
      <w:pPr>
        <w:pStyle w:val="Index1"/>
        <w:tabs>
          <w:tab w:val="right" w:pos="5030"/>
        </w:tabs>
        <w:rPr>
          <w:noProof/>
        </w:rPr>
      </w:pPr>
      <w:r>
        <w:rPr>
          <w:noProof/>
        </w:rPr>
        <w:t>Ліцензія Core CAL Suite Bridge для Office 365 і Microsoft Intune, 69</w:t>
      </w:r>
    </w:p>
    <w:p w:rsidR="004C5C27" w:rsidRDefault="004C5C27">
      <w:pPr>
        <w:pStyle w:val="Index1"/>
        <w:tabs>
          <w:tab w:val="right" w:pos="5030"/>
        </w:tabs>
        <w:rPr>
          <w:noProof/>
        </w:rPr>
      </w:pPr>
      <w:r>
        <w:rPr>
          <w:noProof/>
        </w:rPr>
        <w:t>Ліцензія Enterprise CAL Suite Bridge для Office 365, 69</w:t>
      </w:r>
    </w:p>
    <w:p w:rsidR="004C5C27" w:rsidRDefault="004C5C27">
      <w:pPr>
        <w:pStyle w:val="Index1"/>
        <w:tabs>
          <w:tab w:val="right" w:pos="5030"/>
        </w:tabs>
        <w:rPr>
          <w:noProof/>
        </w:rPr>
      </w:pPr>
      <w:r>
        <w:rPr>
          <w:noProof/>
        </w:rPr>
        <w:t>Ліцензія Enterprise CAL Suite Bridge для Office 365 і Microsoft Intune, 69</w:t>
      </w:r>
    </w:p>
    <w:p w:rsidR="004C5C27" w:rsidRDefault="004C5C27">
      <w:pPr>
        <w:pStyle w:val="Index1"/>
        <w:tabs>
          <w:tab w:val="right" w:pos="5030"/>
        </w:tabs>
        <w:rPr>
          <w:noProof/>
        </w:rPr>
      </w:pPr>
      <w:r>
        <w:rPr>
          <w:noProof/>
        </w:rPr>
        <w:t>Ліцензія External Connector для служб керування правами Active Directory у Windows Server 2016, 57</w:t>
      </w:r>
    </w:p>
    <w:p w:rsidR="004C5C27" w:rsidRDefault="004C5C27">
      <w:pPr>
        <w:pStyle w:val="Index1"/>
        <w:tabs>
          <w:tab w:val="right" w:pos="5030"/>
        </w:tabs>
        <w:rPr>
          <w:noProof/>
        </w:rPr>
      </w:pPr>
      <w:r>
        <w:rPr>
          <w:noProof/>
        </w:rPr>
        <w:t>Ліцензія Microsoft Learning MOS/MCE Certification 125 Exam Site License, 89</w:t>
      </w:r>
    </w:p>
    <w:p w:rsidR="004C5C27" w:rsidRDefault="004C5C27">
      <w:pPr>
        <w:pStyle w:val="Index1"/>
        <w:tabs>
          <w:tab w:val="right" w:pos="5030"/>
        </w:tabs>
        <w:rPr>
          <w:noProof/>
        </w:rPr>
      </w:pPr>
      <w:r>
        <w:rPr>
          <w:noProof/>
        </w:rPr>
        <w:t>Ліцензія Microsoft Learning MOS/MTA/MCE Certification 500 Exam Site License, 89</w:t>
      </w:r>
    </w:p>
    <w:p w:rsidR="004C5C27" w:rsidRDefault="004C5C27">
      <w:pPr>
        <w:pStyle w:val="Index1"/>
        <w:tabs>
          <w:tab w:val="right" w:pos="5030"/>
        </w:tabs>
        <w:rPr>
          <w:noProof/>
        </w:rPr>
      </w:pPr>
      <w:r>
        <w:rPr>
          <w:noProof/>
        </w:rPr>
        <w:t>Ліцензія Microsoft Learning MTA/MCA Certification 125 Exam Site License, 89</w:t>
      </w:r>
    </w:p>
    <w:p w:rsidR="004C5C27" w:rsidRDefault="004C5C27">
      <w:pPr>
        <w:pStyle w:val="Index1"/>
        <w:tabs>
          <w:tab w:val="right" w:pos="5030"/>
        </w:tabs>
        <w:rPr>
          <w:noProof/>
        </w:rPr>
      </w:pPr>
      <w:r>
        <w:rPr>
          <w:noProof/>
        </w:rPr>
        <w:t>Ліцензія для переходу в рамках Підтримки програмного забезпечення для Microsoft 365 E3, 67</w:t>
      </w:r>
    </w:p>
    <w:p w:rsidR="004C5C27" w:rsidRDefault="004C5C27">
      <w:pPr>
        <w:pStyle w:val="Index1"/>
        <w:tabs>
          <w:tab w:val="right" w:pos="5030"/>
        </w:tabs>
        <w:rPr>
          <w:noProof/>
        </w:rPr>
      </w:pPr>
      <w:r>
        <w:rPr>
          <w:noProof/>
        </w:rPr>
        <w:t>Ліцензія для переходу в рамках Підтримки програмного забезпечення для Microsoft 365 E5, 67</w:t>
      </w:r>
    </w:p>
    <w:p w:rsidR="004C5C27" w:rsidRDefault="004C5C27">
      <w:pPr>
        <w:pStyle w:val="Index1"/>
        <w:tabs>
          <w:tab w:val="right" w:pos="5030"/>
        </w:tabs>
        <w:rPr>
          <w:noProof/>
        </w:rPr>
      </w:pPr>
      <w:r>
        <w:rPr>
          <w:noProof/>
        </w:rPr>
        <w:t>Ліцензія для переходу в рамках Підтримки програмного забезпечення на Office 365 для підприємств E5, 77</w:t>
      </w:r>
    </w:p>
    <w:p w:rsidR="004C5C27" w:rsidRDefault="004C5C27">
      <w:pPr>
        <w:pStyle w:val="Index1"/>
        <w:tabs>
          <w:tab w:val="right" w:pos="5030"/>
        </w:tabs>
        <w:rPr>
          <w:noProof/>
        </w:rPr>
      </w:pPr>
      <w:r>
        <w:rPr>
          <w:noProof/>
        </w:rPr>
        <w:t>ліцензія доступу клієнта, 101</w:t>
      </w:r>
    </w:p>
    <w:p w:rsidR="004C5C27" w:rsidRDefault="004C5C27">
      <w:pPr>
        <w:pStyle w:val="Index1"/>
        <w:tabs>
          <w:tab w:val="right" w:pos="5030"/>
        </w:tabs>
        <w:rPr>
          <w:noProof/>
        </w:rPr>
      </w:pPr>
      <w:r>
        <w:rPr>
          <w:noProof/>
        </w:rPr>
        <w:t>Ліцензія доступу клієнта, 16, 17, 31, 32, 79</w:t>
      </w:r>
    </w:p>
    <w:p w:rsidR="004C5C27" w:rsidRDefault="004C5C27">
      <w:pPr>
        <w:pStyle w:val="Index1"/>
        <w:tabs>
          <w:tab w:val="right" w:pos="5030"/>
        </w:tabs>
        <w:rPr>
          <w:noProof/>
        </w:rPr>
      </w:pPr>
      <w:r>
        <w:rPr>
          <w:noProof/>
        </w:rPr>
        <w:t>Ліцензія доступу клієнта Enterprise для Microsoft Dynamics AX, 74</w:t>
      </w:r>
    </w:p>
    <w:p w:rsidR="004C5C27" w:rsidRDefault="004C5C27">
      <w:pPr>
        <w:pStyle w:val="Index1"/>
        <w:tabs>
          <w:tab w:val="right" w:pos="5030"/>
        </w:tabs>
        <w:rPr>
          <w:noProof/>
        </w:rPr>
      </w:pPr>
      <w:r>
        <w:rPr>
          <w:noProof/>
        </w:rPr>
        <w:t>Ліцензія доступу клієнта Microsoft Dynamics 365 for Customer Service, 101</w:t>
      </w:r>
    </w:p>
    <w:p w:rsidR="004C5C27" w:rsidRDefault="004C5C27">
      <w:pPr>
        <w:pStyle w:val="Index1"/>
        <w:tabs>
          <w:tab w:val="right" w:pos="5030"/>
        </w:tabs>
        <w:rPr>
          <w:noProof/>
        </w:rPr>
      </w:pPr>
      <w:r>
        <w:rPr>
          <w:noProof/>
        </w:rPr>
        <w:t>ліцензія доступу клієнта Microsoft Dynamics 365 for Operations, 101</w:t>
      </w:r>
    </w:p>
    <w:p w:rsidR="004C5C27" w:rsidRDefault="004C5C27">
      <w:pPr>
        <w:pStyle w:val="Index1"/>
        <w:tabs>
          <w:tab w:val="right" w:pos="5030"/>
        </w:tabs>
        <w:rPr>
          <w:noProof/>
        </w:rPr>
      </w:pPr>
      <w:r>
        <w:rPr>
          <w:noProof/>
        </w:rPr>
        <w:t>ліцензія доступу клієнта Microsoft Dynamics 365 for Operations Activity, 101</w:t>
      </w:r>
    </w:p>
    <w:p w:rsidR="004C5C27" w:rsidRDefault="004C5C27">
      <w:pPr>
        <w:pStyle w:val="Index1"/>
        <w:tabs>
          <w:tab w:val="right" w:pos="5030"/>
        </w:tabs>
        <w:rPr>
          <w:noProof/>
        </w:rPr>
      </w:pPr>
      <w:r>
        <w:rPr>
          <w:noProof/>
        </w:rPr>
        <w:t>ліцензія доступу клієнта Microsoft Dynamics 365 for Sales, 101</w:t>
      </w:r>
    </w:p>
    <w:p w:rsidR="004C5C27" w:rsidRDefault="004C5C27">
      <w:pPr>
        <w:pStyle w:val="Index1"/>
        <w:tabs>
          <w:tab w:val="right" w:pos="5030"/>
        </w:tabs>
        <w:rPr>
          <w:noProof/>
        </w:rPr>
      </w:pPr>
      <w:r>
        <w:rPr>
          <w:noProof/>
        </w:rPr>
        <w:t>Ліцензія доступу клієнта для SQL Server 2016, 34</w:t>
      </w:r>
    </w:p>
    <w:p w:rsidR="004C5C27" w:rsidRDefault="004C5C27">
      <w:pPr>
        <w:pStyle w:val="Index1"/>
        <w:tabs>
          <w:tab w:val="right" w:pos="5030"/>
        </w:tabs>
        <w:rPr>
          <w:noProof/>
        </w:rPr>
      </w:pPr>
      <w:r>
        <w:rPr>
          <w:noProof/>
        </w:rPr>
        <w:t>Ліцензія доступу клієнта для Windows Server 2016, 56</w:t>
      </w:r>
    </w:p>
    <w:p w:rsidR="004C5C27" w:rsidRDefault="004C5C27">
      <w:pPr>
        <w:pStyle w:val="Index1"/>
        <w:tabs>
          <w:tab w:val="right" w:pos="5030"/>
        </w:tabs>
        <w:rPr>
          <w:noProof/>
        </w:rPr>
      </w:pPr>
      <w:r>
        <w:rPr>
          <w:noProof/>
        </w:rPr>
        <w:t>Ліцензія доступу клієнта для професійного використання Microsoft Dynamics CRM, 74</w:t>
      </w:r>
    </w:p>
    <w:p w:rsidR="004C5C27" w:rsidRDefault="004C5C27">
      <w:pPr>
        <w:pStyle w:val="Index1"/>
        <w:tabs>
          <w:tab w:val="right" w:pos="5030"/>
        </w:tabs>
        <w:rPr>
          <w:noProof/>
        </w:rPr>
      </w:pPr>
      <w:r>
        <w:rPr>
          <w:noProof/>
        </w:rPr>
        <w:t>Ліцензія доступу клієнта для самообслуговування Microsoft Dynamics AX, 74</w:t>
      </w:r>
    </w:p>
    <w:p w:rsidR="004C5C27" w:rsidRDefault="004C5C27">
      <w:pPr>
        <w:pStyle w:val="Index1"/>
        <w:tabs>
          <w:tab w:val="right" w:pos="5030"/>
        </w:tabs>
        <w:rPr>
          <w:noProof/>
        </w:rPr>
      </w:pPr>
      <w:r>
        <w:rPr>
          <w:noProof/>
        </w:rPr>
        <w:t>Ліцензія доступу клієнта для Служб керування правами Active Directory в ОС Windows Server 2016, 56, 57</w:t>
      </w:r>
    </w:p>
    <w:p w:rsidR="004C5C27" w:rsidRDefault="004C5C27">
      <w:pPr>
        <w:pStyle w:val="Index1"/>
        <w:tabs>
          <w:tab w:val="right" w:pos="5030"/>
        </w:tabs>
        <w:rPr>
          <w:noProof/>
        </w:rPr>
      </w:pPr>
      <w:r>
        <w:rPr>
          <w:noProof/>
        </w:rPr>
        <w:t>Ліцензія доступу клієнта на Exchange Server Enterprise 2016, 29</w:t>
      </w:r>
    </w:p>
    <w:p w:rsidR="004C5C27" w:rsidRDefault="004C5C27">
      <w:pPr>
        <w:pStyle w:val="Index1"/>
        <w:tabs>
          <w:tab w:val="right" w:pos="5030"/>
        </w:tabs>
        <w:rPr>
          <w:noProof/>
        </w:rPr>
      </w:pPr>
      <w:r>
        <w:rPr>
          <w:noProof/>
        </w:rPr>
        <w:t>Ліцензія доступу клієнта на Exchange Server Standard 2016, 29</w:t>
      </w:r>
    </w:p>
    <w:p w:rsidR="004C5C27" w:rsidRDefault="004C5C27">
      <w:pPr>
        <w:pStyle w:val="Index1"/>
        <w:tabs>
          <w:tab w:val="right" w:pos="5030"/>
        </w:tabs>
        <w:rPr>
          <w:noProof/>
        </w:rPr>
      </w:pPr>
      <w:r>
        <w:rPr>
          <w:noProof/>
        </w:rPr>
        <w:t>Ліцензія доступу клієнта на Microsoft Identity Manager 2016, 25</w:t>
      </w:r>
    </w:p>
    <w:p w:rsidR="004C5C27" w:rsidRDefault="004C5C27">
      <w:pPr>
        <w:pStyle w:val="Index1"/>
        <w:tabs>
          <w:tab w:val="right" w:pos="5030"/>
        </w:tabs>
        <w:rPr>
          <w:noProof/>
        </w:rPr>
      </w:pPr>
      <w:r>
        <w:rPr>
          <w:noProof/>
        </w:rPr>
        <w:t>Ліцензія доступу клієнта на Project Server 2016, 30</w:t>
      </w:r>
    </w:p>
    <w:p w:rsidR="004C5C27" w:rsidRDefault="004C5C27">
      <w:pPr>
        <w:pStyle w:val="Index1"/>
        <w:tabs>
          <w:tab w:val="right" w:pos="5030"/>
        </w:tabs>
        <w:rPr>
          <w:noProof/>
        </w:rPr>
      </w:pPr>
      <w:r>
        <w:rPr>
          <w:noProof/>
        </w:rPr>
        <w:t>Ліцензія доступу клієнта на SharePoint Server 2016 Standard, 31</w:t>
      </w:r>
    </w:p>
    <w:p w:rsidR="004C5C27" w:rsidRDefault="004C5C27">
      <w:pPr>
        <w:pStyle w:val="Index1"/>
        <w:tabs>
          <w:tab w:val="right" w:pos="5030"/>
        </w:tabs>
        <w:rPr>
          <w:noProof/>
        </w:rPr>
      </w:pPr>
      <w:r>
        <w:rPr>
          <w:noProof/>
        </w:rPr>
        <w:t>Ліцензія доступу клієнта на Skype для бізнесу – сервер 2015 Plus, 32</w:t>
      </w:r>
    </w:p>
    <w:p w:rsidR="004C5C27" w:rsidRDefault="004C5C27">
      <w:pPr>
        <w:pStyle w:val="Index1"/>
        <w:tabs>
          <w:tab w:val="right" w:pos="5030"/>
        </w:tabs>
        <w:rPr>
          <w:noProof/>
        </w:rPr>
      </w:pPr>
      <w:r>
        <w:rPr>
          <w:noProof/>
        </w:rPr>
        <w:t>Ліцензія доступу клієнта на Skype для бізнесу – сервер 2015 Standard, 32</w:t>
      </w:r>
    </w:p>
    <w:p w:rsidR="004C5C27" w:rsidRDefault="004C5C27">
      <w:pPr>
        <w:pStyle w:val="Index1"/>
        <w:tabs>
          <w:tab w:val="right" w:pos="5030"/>
        </w:tabs>
        <w:rPr>
          <w:noProof/>
        </w:rPr>
      </w:pPr>
      <w:r>
        <w:rPr>
          <w:noProof/>
        </w:rPr>
        <w:t>Ліцензія доступу клієнта на Skype для бізнесу Plus, 32</w:t>
      </w:r>
    </w:p>
    <w:p w:rsidR="004C5C27" w:rsidRDefault="004C5C27">
      <w:pPr>
        <w:pStyle w:val="Index1"/>
        <w:tabs>
          <w:tab w:val="right" w:pos="5030"/>
        </w:tabs>
        <w:rPr>
          <w:noProof/>
        </w:rPr>
      </w:pPr>
      <w:r>
        <w:rPr>
          <w:noProof/>
        </w:rPr>
        <w:t>Ліцензія доступу клієнта на Visual Studio Team Foundation Server 2017, 45</w:t>
      </w:r>
    </w:p>
    <w:p w:rsidR="004C5C27" w:rsidRDefault="004C5C27">
      <w:pPr>
        <w:pStyle w:val="Index1"/>
        <w:tabs>
          <w:tab w:val="right" w:pos="5030"/>
        </w:tabs>
        <w:rPr>
          <w:noProof/>
        </w:rPr>
      </w:pPr>
      <w:r>
        <w:rPr>
          <w:noProof/>
        </w:rPr>
        <w:t>Ліцензія доступу клієнта на Windows Server 2016 Remote Desktop Services, 57</w:t>
      </w:r>
    </w:p>
    <w:p w:rsidR="004C5C27" w:rsidRDefault="004C5C27">
      <w:pPr>
        <w:pStyle w:val="Index1"/>
        <w:tabs>
          <w:tab w:val="right" w:pos="5030"/>
        </w:tabs>
        <w:rPr>
          <w:noProof/>
        </w:rPr>
      </w:pPr>
      <w:r>
        <w:rPr>
          <w:noProof/>
        </w:rPr>
        <w:t>Ліцензія доступу клієнта на базовий доступ до Microsoft Dynamics CRM, 74</w:t>
      </w:r>
    </w:p>
    <w:p w:rsidR="004C5C27" w:rsidRDefault="004C5C27">
      <w:pPr>
        <w:pStyle w:val="Index1"/>
        <w:tabs>
          <w:tab w:val="right" w:pos="5030"/>
        </w:tabs>
        <w:rPr>
          <w:noProof/>
        </w:rPr>
      </w:pPr>
      <w:r>
        <w:rPr>
          <w:noProof/>
        </w:rPr>
        <w:t>Ліцензія на Project Online Professional, перехід у рамках Підтримки програмного забезпечення, 83</w:t>
      </w:r>
    </w:p>
    <w:p w:rsidR="004C5C27" w:rsidRDefault="004C5C27">
      <w:pPr>
        <w:pStyle w:val="Index1"/>
        <w:tabs>
          <w:tab w:val="right" w:pos="5030"/>
        </w:tabs>
        <w:rPr>
          <w:noProof/>
        </w:rPr>
      </w:pPr>
      <w:r>
        <w:rPr>
          <w:noProof/>
        </w:rPr>
        <w:t>Ліцензія на Windows 10 Enterprise E3 на користувача, 47</w:t>
      </w:r>
    </w:p>
    <w:p w:rsidR="004C5C27" w:rsidRDefault="004C5C27">
      <w:pPr>
        <w:pStyle w:val="Index1"/>
        <w:tabs>
          <w:tab w:val="right" w:pos="5030"/>
        </w:tabs>
        <w:rPr>
          <w:noProof/>
        </w:rPr>
      </w:pPr>
      <w:r>
        <w:rPr>
          <w:noProof/>
        </w:rPr>
        <w:t>Ліцензія на Windows 10 Enterprise E3 на користувача, перехід у рамках Підтримки програмного забезпечення, 47</w:t>
      </w:r>
    </w:p>
    <w:p w:rsidR="004C5C27" w:rsidRDefault="004C5C27">
      <w:pPr>
        <w:pStyle w:val="Index1"/>
        <w:tabs>
          <w:tab w:val="right" w:pos="5030"/>
        </w:tabs>
        <w:rPr>
          <w:noProof/>
        </w:rPr>
      </w:pPr>
      <w:r>
        <w:rPr>
          <w:noProof/>
        </w:rPr>
        <w:t>Ліцензія на Windows 10 Enterprise E5 на користувача, перехід у рамках Підтримки програмного забезпечення, 47</w:t>
      </w:r>
    </w:p>
    <w:p w:rsidR="004C5C27" w:rsidRDefault="004C5C27">
      <w:pPr>
        <w:pStyle w:val="Index1"/>
        <w:tabs>
          <w:tab w:val="right" w:pos="5030"/>
        </w:tabs>
        <w:rPr>
          <w:noProof/>
        </w:rPr>
      </w:pPr>
      <w:r>
        <w:rPr>
          <w:noProof/>
        </w:rPr>
        <w:t>Ліцензія на Windows 10 Enterprise E5 на пристрій або користувача, 47</w:t>
      </w:r>
    </w:p>
    <w:p w:rsidR="004C5C27" w:rsidRDefault="004C5C27">
      <w:pPr>
        <w:pStyle w:val="Index1"/>
        <w:tabs>
          <w:tab w:val="right" w:pos="5030"/>
        </w:tabs>
        <w:rPr>
          <w:noProof/>
        </w:rPr>
      </w:pPr>
      <w:r>
        <w:rPr>
          <w:noProof/>
        </w:rPr>
        <w:t>ліцензія на керування System Center 2012 Standard Server, 101</w:t>
      </w:r>
    </w:p>
    <w:p w:rsidR="004C5C27" w:rsidRDefault="004C5C27">
      <w:pPr>
        <w:pStyle w:val="Index1"/>
        <w:tabs>
          <w:tab w:val="right" w:pos="5030"/>
        </w:tabs>
        <w:rPr>
          <w:noProof/>
        </w:rPr>
      </w:pPr>
      <w:r>
        <w:rPr>
          <w:noProof/>
        </w:rPr>
        <w:t>Ліцензія на передплату користувача для Exchange Online (план 1, 29</w:t>
      </w:r>
    </w:p>
    <w:p w:rsidR="004C5C27" w:rsidRDefault="004C5C27">
      <w:pPr>
        <w:pStyle w:val="Index1"/>
        <w:tabs>
          <w:tab w:val="right" w:pos="5030"/>
        </w:tabs>
        <w:rPr>
          <w:noProof/>
        </w:rPr>
      </w:pPr>
      <w:r>
        <w:rPr>
          <w:noProof/>
        </w:rPr>
        <w:t>Ліцензія на передплату користувача для Exchange Online (план 2, 29</w:t>
      </w:r>
    </w:p>
    <w:p w:rsidR="004C5C27" w:rsidRDefault="004C5C27">
      <w:pPr>
        <w:pStyle w:val="Index1"/>
        <w:tabs>
          <w:tab w:val="right" w:pos="5030"/>
        </w:tabs>
        <w:rPr>
          <w:noProof/>
        </w:rPr>
      </w:pPr>
      <w:r>
        <w:rPr>
          <w:noProof/>
        </w:rPr>
        <w:t>ліцензіями CAL, 38</w:t>
      </w:r>
    </w:p>
    <w:p w:rsidR="004C5C27" w:rsidRDefault="004C5C27">
      <w:pPr>
        <w:pStyle w:val="Index1"/>
        <w:tabs>
          <w:tab w:val="right" w:pos="5030"/>
        </w:tabs>
        <w:rPr>
          <w:noProof/>
        </w:rPr>
      </w:pPr>
      <w:r>
        <w:rPr>
          <w:noProof/>
        </w:rPr>
        <w:t>ліцензіями доступу клієнта, 38</w:t>
      </w:r>
    </w:p>
    <w:p w:rsidR="004C5C27" w:rsidRDefault="004C5C27">
      <w:pPr>
        <w:pStyle w:val="Index1"/>
        <w:tabs>
          <w:tab w:val="right" w:pos="5030"/>
        </w:tabs>
        <w:rPr>
          <w:noProof/>
        </w:rPr>
      </w:pPr>
      <w:r>
        <w:rPr>
          <w:noProof/>
        </w:rPr>
        <w:t>Ліцензування Windows 10 Home для професійних прав, 47</w:t>
      </w:r>
    </w:p>
    <w:p w:rsidR="004C5C27" w:rsidRDefault="004C5C27">
      <w:pPr>
        <w:pStyle w:val="Index1"/>
        <w:tabs>
          <w:tab w:val="right" w:pos="5030"/>
        </w:tabs>
        <w:rPr>
          <w:noProof/>
        </w:rPr>
      </w:pPr>
      <w:r>
        <w:rPr>
          <w:noProof/>
        </w:rPr>
        <w:t>Локальна ліцензія доступу клієнта Microsoft Dynamics 365 for Customer Service, 74, 109</w:t>
      </w:r>
    </w:p>
    <w:p w:rsidR="004C5C27" w:rsidRDefault="004C5C27">
      <w:pPr>
        <w:pStyle w:val="Index1"/>
        <w:tabs>
          <w:tab w:val="right" w:pos="5030"/>
        </w:tabs>
        <w:rPr>
          <w:noProof/>
        </w:rPr>
      </w:pPr>
      <w:r>
        <w:rPr>
          <w:noProof/>
        </w:rPr>
        <w:t>Локальна ліцензія доступу клієнта Microsoft Dynamics 365 for Customer Service, 22</w:t>
      </w:r>
    </w:p>
    <w:p w:rsidR="004C5C27" w:rsidRDefault="004C5C27">
      <w:pPr>
        <w:pStyle w:val="Index1"/>
        <w:tabs>
          <w:tab w:val="right" w:pos="5030"/>
        </w:tabs>
        <w:rPr>
          <w:noProof/>
        </w:rPr>
      </w:pPr>
      <w:r>
        <w:rPr>
          <w:noProof/>
        </w:rPr>
        <w:t>Локальна ліцензія доступу клієнта Microsoft Dynamics 365 for Operations, 22, 109</w:t>
      </w:r>
    </w:p>
    <w:p w:rsidR="004C5C27" w:rsidRDefault="004C5C27">
      <w:pPr>
        <w:pStyle w:val="Index1"/>
        <w:tabs>
          <w:tab w:val="right" w:pos="5030"/>
        </w:tabs>
        <w:rPr>
          <w:noProof/>
        </w:rPr>
      </w:pPr>
      <w:r>
        <w:rPr>
          <w:noProof/>
        </w:rPr>
        <w:t>Локальна ліцензія доступу клієнта Microsoft Dynamics 365 for Operations Activity, 23, 109</w:t>
      </w:r>
    </w:p>
    <w:p w:rsidR="004C5C27" w:rsidRDefault="004C5C27">
      <w:pPr>
        <w:pStyle w:val="Index1"/>
        <w:tabs>
          <w:tab w:val="right" w:pos="5030"/>
        </w:tabs>
        <w:rPr>
          <w:noProof/>
        </w:rPr>
      </w:pPr>
      <w:r>
        <w:rPr>
          <w:noProof/>
        </w:rPr>
        <w:t>Локальна ліцензія доступу клієнта Microsoft Dynamics 365 for Operations Device, 23</w:t>
      </w:r>
    </w:p>
    <w:p w:rsidR="004C5C27" w:rsidRDefault="004C5C27">
      <w:pPr>
        <w:pStyle w:val="Index1"/>
        <w:tabs>
          <w:tab w:val="right" w:pos="5030"/>
        </w:tabs>
        <w:rPr>
          <w:noProof/>
        </w:rPr>
      </w:pPr>
      <w:r>
        <w:rPr>
          <w:noProof/>
        </w:rPr>
        <w:t>Локальна ліцензія доступу клієнта Microsoft Dynamics 365 for Sales, 22, 74, 109</w:t>
      </w:r>
    </w:p>
    <w:p w:rsidR="004C5C27" w:rsidRDefault="004C5C27">
      <w:pPr>
        <w:pStyle w:val="Index1"/>
        <w:tabs>
          <w:tab w:val="right" w:pos="5030"/>
        </w:tabs>
        <w:rPr>
          <w:noProof/>
        </w:rPr>
      </w:pPr>
      <w:r>
        <w:rPr>
          <w:noProof/>
        </w:rPr>
        <w:t>Локальна ліцензія доступу клієнта Microsoft Dynamics 365 for Team Members, 22, 109</w:t>
      </w:r>
    </w:p>
    <w:p w:rsidR="004C5C27" w:rsidRDefault="004C5C27">
      <w:pPr>
        <w:pStyle w:val="Index1"/>
        <w:tabs>
          <w:tab w:val="right" w:pos="5030"/>
        </w:tabs>
        <w:rPr>
          <w:noProof/>
        </w:rPr>
      </w:pPr>
      <w:r>
        <w:rPr>
          <w:noProof/>
        </w:rPr>
        <w:t>Місячна передплата на 100 тис. транзакцій із використання Bing Maps Internal Website, 86</w:t>
      </w:r>
    </w:p>
    <w:p w:rsidR="004C5C27" w:rsidRDefault="004C5C27">
      <w:pPr>
        <w:pStyle w:val="Index1"/>
        <w:tabs>
          <w:tab w:val="right" w:pos="5030"/>
        </w:tabs>
        <w:rPr>
          <w:noProof/>
        </w:rPr>
      </w:pPr>
      <w:r>
        <w:rPr>
          <w:noProof/>
        </w:rPr>
        <w:t>Місячна передплата на 100 тис. транзакцій із використання Bing Maps Public Website, 86</w:t>
      </w:r>
    </w:p>
    <w:p w:rsidR="004C5C27" w:rsidRDefault="004C5C27">
      <w:pPr>
        <w:pStyle w:val="Index1"/>
        <w:tabs>
          <w:tab w:val="right" w:pos="5030"/>
        </w:tabs>
        <w:rPr>
          <w:noProof/>
        </w:rPr>
      </w:pPr>
      <w:r>
        <w:rPr>
          <w:noProof/>
        </w:rPr>
        <w:lastRenderedPageBreak/>
        <w:t>Місячна передплата на 500 тис. транзакцій (і більше) з використання внутрішнього веб-сайту Карт Bing, 86</w:t>
      </w:r>
    </w:p>
    <w:p w:rsidR="004C5C27" w:rsidRDefault="004C5C27">
      <w:pPr>
        <w:pStyle w:val="Index1"/>
        <w:tabs>
          <w:tab w:val="right" w:pos="5030"/>
        </w:tabs>
        <w:rPr>
          <w:noProof/>
        </w:rPr>
      </w:pPr>
      <w:r>
        <w:rPr>
          <w:noProof/>
        </w:rPr>
        <w:t>Місячна передплата на 500 тис. транзакцій (і більше) з використання загальнодоступного веб-сайту Карт Bing, 86</w:t>
      </w:r>
    </w:p>
    <w:p w:rsidR="004C5C27" w:rsidRDefault="004C5C27">
      <w:pPr>
        <w:pStyle w:val="Index1"/>
        <w:tabs>
          <w:tab w:val="right" w:pos="5030"/>
        </w:tabs>
        <w:rPr>
          <w:noProof/>
        </w:rPr>
      </w:pPr>
      <w:r>
        <w:rPr>
          <w:noProof/>
        </w:rPr>
        <w:t>Місячна передплата на Bing Maps Enterprise, 86</w:t>
      </w:r>
    </w:p>
    <w:p w:rsidR="004C5C27" w:rsidRDefault="004C5C27">
      <w:pPr>
        <w:pStyle w:val="Index1"/>
        <w:tabs>
          <w:tab w:val="right" w:pos="5030"/>
        </w:tabs>
        <w:rPr>
          <w:noProof/>
        </w:rPr>
      </w:pPr>
      <w:r>
        <w:rPr>
          <w:noProof/>
        </w:rPr>
        <w:t>Місячна передплата на Bing Maps Known User на 5 тис. користувачів, 86</w:t>
      </w:r>
    </w:p>
    <w:p w:rsidR="004C5C27" w:rsidRDefault="004C5C27">
      <w:pPr>
        <w:pStyle w:val="Index1"/>
        <w:tabs>
          <w:tab w:val="right" w:pos="5030"/>
        </w:tabs>
        <w:rPr>
          <w:noProof/>
        </w:rPr>
      </w:pPr>
      <w:r>
        <w:rPr>
          <w:noProof/>
        </w:rPr>
        <w:t>Місячна передплата на Bing Maps Known User на одного користувача, 86</w:t>
      </w:r>
    </w:p>
    <w:p w:rsidR="004C5C27" w:rsidRDefault="004C5C27">
      <w:pPr>
        <w:pStyle w:val="Index1"/>
        <w:tabs>
          <w:tab w:val="right" w:pos="5030"/>
        </w:tabs>
        <w:rPr>
          <w:noProof/>
        </w:rPr>
      </w:pPr>
      <w:r>
        <w:rPr>
          <w:noProof/>
        </w:rPr>
        <w:t>Місячна передплата на Bing Maps Light Known User на 5 тис. користувачів, 86</w:t>
      </w:r>
    </w:p>
    <w:p w:rsidR="004C5C27" w:rsidRDefault="004C5C27">
      <w:pPr>
        <w:pStyle w:val="Index1"/>
        <w:tabs>
          <w:tab w:val="right" w:pos="5030"/>
        </w:tabs>
        <w:rPr>
          <w:noProof/>
        </w:rPr>
      </w:pPr>
      <w:r>
        <w:rPr>
          <w:noProof/>
        </w:rPr>
        <w:t>Місячна передплата на Bing Maps Light Known для 500 користувачів, 86</w:t>
      </w:r>
    </w:p>
    <w:p w:rsidR="004C5C27" w:rsidRDefault="004C5C27">
      <w:pPr>
        <w:pStyle w:val="Index1"/>
        <w:tabs>
          <w:tab w:val="right" w:pos="5030"/>
        </w:tabs>
        <w:rPr>
          <w:noProof/>
        </w:rPr>
      </w:pPr>
      <w:r>
        <w:rPr>
          <w:noProof/>
        </w:rPr>
        <w:t>Місячна передплата на Mobile Asset Management Platform, 86</w:t>
      </w:r>
    </w:p>
    <w:p w:rsidR="004C5C27" w:rsidRDefault="004C5C27">
      <w:pPr>
        <w:pStyle w:val="Index1"/>
        <w:tabs>
          <w:tab w:val="right" w:pos="5030"/>
        </w:tabs>
        <w:rPr>
          <w:noProof/>
        </w:rPr>
      </w:pPr>
      <w:r>
        <w:rPr>
          <w:noProof/>
        </w:rPr>
        <w:t>Місячна передплата на Mobile Asset Management на ресурс, 86</w:t>
      </w:r>
    </w:p>
    <w:p w:rsidR="004C5C27" w:rsidRDefault="004C5C27">
      <w:pPr>
        <w:pStyle w:val="Index1"/>
        <w:tabs>
          <w:tab w:val="right" w:pos="5030"/>
        </w:tabs>
        <w:rPr>
          <w:noProof/>
        </w:rPr>
      </w:pPr>
      <w:r>
        <w:rPr>
          <w:noProof/>
        </w:rPr>
        <w:t>Набір ліцензій CAL на Bridge для Enterprise Mobility + Security, 16</w:t>
      </w:r>
    </w:p>
    <w:p w:rsidR="004C5C27" w:rsidRDefault="004C5C27">
      <w:pPr>
        <w:pStyle w:val="Index1"/>
        <w:tabs>
          <w:tab w:val="right" w:pos="5030"/>
        </w:tabs>
        <w:rPr>
          <w:noProof/>
        </w:rPr>
      </w:pPr>
      <w:r>
        <w:rPr>
          <w:noProof/>
        </w:rPr>
        <w:t>Набір ліцензій для віддаленого моніторингу IoT Suite (план 1), 64</w:t>
      </w:r>
    </w:p>
    <w:p w:rsidR="004C5C27" w:rsidRDefault="004C5C27">
      <w:pPr>
        <w:pStyle w:val="Index1"/>
        <w:tabs>
          <w:tab w:val="right" w:pos="5030"/>
        </w:tabs>
        <w:rPr>
          <w:noProof/>
        </w:rPr>
      </w:pPr>
      <w:r>
        <w:rPr>
          <w:noProof/>
        </w:rPr>
        <w:t>Набір ліцензій для віддаленого моніторингу IoT Suite (план 2), 64</w:t>
      </w:r>
    </w:p>
    <w:p w:rsidR="004C5C27" w:rsidRDefault="004C5C27">
      <w:pPr>
        <w:pStyle w:val="Index1"/>
        <w:tabs>
          <w:tab w:val="right" w:pos="5030"/>
        </w:tabs>
        <w:rPr>
          <w:noProof/>
        </w:rPr>
      </w:pPr>
      <w:r>
        <w:rPr>
          <w:noProof/>
        </w:rPr>
        <w:t>Набір ліцензій для прогнозованого технічного обслуговування IoT Suite (план 1), 63</w:t>
      </w:r>
    </w:p>
    <w:p w:rsidR="004C5C27" w:rsidRDefault="004C5C27">
      <w:pPr>
        <w:pStyle w:val="Index1"/>
        <w:tabs>
          <w:tab w:val="right" w:pos="5030"/>
        </w:tabs>
        <w:rPr>
          <w:noProof/>
        </w:rPr>
      </w:pPr>
      <w:r>
        <w:rPr>
          <w:noProof/>
        </w:rPr>
        <w:t>Набір ліцензій для прогнозованого технічного обслуговування IoT Suite (план 2), 64</w:t>
      </w:r>
    </w:p>
    <w:p w:rsidR="004C5C27" w:rsidRDefault="004C5C27">
      <w:pPr>
        <w:pStyle w:val="Index1"/>
        <w:tabs>
          <w:tab w:val="right" w:pos="5030"/>
        </w:tabs>
        <w:rPr>
          <w:noProof/>
        </w:rPr>
      </w:pPr>
      <w:r>
        <w:rPr>
          <w:noProof/>
        </w:rPr>
        <w:t>Набір ліцензій доступу клієнта, 16</w:t>
      </w:r>
    </w:p>
    <w:p w:rsidR="004C5C27" w:rsidRDefault="004C5C27">
      <w:pPr>
        <w:pStyle w:val="Index1"/>
        <w:tabs>
          <w:tab w:val="right" w:pos="5030"/>
        </w:tabs>
        <w:rPr>
          <w:noProof/>
        </w:rPr>
      </w:pPr>
      <w:r>
        <w:rPr>
          <w:noProof/>
        </w:rPr>
        <w:t>Набір ліцензій доступу клієнта Core, 16</w:t>
      </w:r>
    </w:p>
    <w:p w:rsidR="004C5C27" w:rsidRDefault="004C5C27">
      <w:pPr>
        <w:pStyle w:val="Index1"/>
        <w:tabs>
          <w:tab w:val="right" w:pos="5030"/>
        </w:tabs>
        <w:rPr>
          <w:noProof/>
        </w:rPr>
      </w:pPr>
      <w:r>
        <w:rPr>
          <w:noProof/>
        </w:rPr>
        <w:t>Набором ліцензій CAL, 102</w:t>
      </w:r>
    </w:p>
    <w:p w:rsidR="004C5C27" w:rsidRDefault="004C5C27">
      <w:pPr>
        <w:pStyle w:val="Index1"/>
        <w:tabs>
          <w:tab w:val="right" w:pos="5030"/>
        </w:tabs>
        <w:rPr>
          <w:noProof/>
        </w:rPr>
      </w:pPr>
      <w:r>
        <w:rPr>
          <w:noProof/>
        </w:rPr>
        <w:t>Оновлення Windows 10 Education (, 47</w:t>
      </w:r>
    </w:p>
    <w:p w:rsidR="004C5C27" w:rsidRDefault="004C5C27">
      <w:pPr>
        <w:pStyle w:val="Index1"/>
        <w:tabs>
          <w:tab w:val="right" w:pos="5030"/>
        </w:tabs>
        <w:rPr>
          <w:noProof/>
        </w:rPr>
      </w:pPr>
      <w:r>
        <w:rPr>
          <w:noProof/>
        </w:rPr>
        <w:t>Оновлення Windows 10 Education E5 (на пристрій), 47</w:t>
      </w:r>
    </w:p>
    <w:p w:rsidR="004C5C27" w:rsidRDefault="004C5C27">
      <w:pPr>
        <w:pStyle w:val="Index1"/>
        <w:tabs>
          <w:tab w:val="right" w:pos="5030"/>
        </w:tabs>
        <w:rPr>
          <w:noProof/>
        </w:rPr>
      </w:pPr>
      <w:r>
        <w:rPr>
          <w:noProof/>
        </w:rPr>
        <w:t>Оновлення Windows 10 Pro, 46</w:t>
      </w:r>
    </w:p>
    <w:p w:rsidR="004C5C27" w:rsidRDefault="004C5C27">
      <w:pPr>
        <w:pStyle w:val="Index1"/>
        <w:tabs>
          <w:tab w:val="right" w:pos="5030"/>
        </w:tabs>
        <w:rPr>
          <w:noProof/>
        </w:rPr>
      </w:pPr>
      <w:r>
        <w:rPr>
          <w:noProof/>
        </w:rPr>
        <w:t>Оновлення до Windows 10 Enterprise E3 й LTSB 2016 (на пристрій), 46</w:t>
      </w:r>
    </w:p>
    <w:p w:rsidR="004C5C27" w:rsidRDefault="004C5C27">
      <w:pPr>
        <w:pStyle w:val="Index1"/>
        <w:tabs>
          <w:tab w:val="right" w:pos="5030"/>
        </w:tabs>
        <w:rPr>
          <w:noProof/>
        </w:rPr>
      </w:pPr>
      <w:r>
        <w:rPr>
          <w:noProof/>
        </w:rPr>
        <w:t>Оновлення до Windows 10 Enterprise LTSB 2016 (на пристрій), 46</w:t>
      </w:r>
    </w:p>
    <w:p w:rsidR="004C5C27" w:rsidRDefault="004C5C27">
      <w:pPr>
        <w:pStyle w:val="Index1"/>
        <w:tabs>
          <w:tab w:val="right" w:pos="5030"/>
        </w:tabs>
        <w:rPr>
          <w:noProof/>
        </w:rPr>
      </w:pPr>
      <w:r>
        <w:rPr>
          <w:noProof/>
        </w:rPr>
        <w:t>Пакет HPC, 60</w:t>
      </w:r>
    </w:p>
    <w:p w:rsidR="004C5C27" w:rsidRDefault="004C5C27">
      <w:pPr>
        <w:pStyle w:val="Index1"/>
        <w:tabs>
          <w:tab w:val="right" w:pos="5030"/>
        </w:tabs>
        <w:rPr>
          <w:noProof/>
        </w:rPr>
      </w:pPr>
      <w:r>
        <w:rPr>
          <w:noProof/>
        </w:rPr>
        <w:t>передплата Visual Studio Enterprise, 102</w:t>
      </w:r>
    </w:p>
    <w:p w:rsidR="004C5C27" w:rsidRDefault="004C5C27">
      <w:pPr>
        <w:pStyle w:val="Index1"/>
        <w:tabs>
          <w:tab w:val="right" w:pos="5030"/>
        </w:tabs>
        <w:rPr>
          <w:noProof/>
        </w:rPr>
      </w:pPr>
      <w:r>
        <w:rPr>
          <w:noProof/>
        </w:rPr>
        <w:t>Передплата Visual Studio Enterprise, 109</w:t>
      </w:r>
    </w:p>
    <w:p w:rsidR="004C5C27" w:rsidRDefault="004C5C27">
      <w:pPr>
        <w:pStyle w:val="Index1"/>
        <w:tabs>
          <w:tab w:val="right" w:pos="5030"/>
        </w:tabs>
        <w:rPr>
          <w:noProof/>
        </w:rPr>
      </w:pPr>
      <w:r>
        <w:rPr>
          <w:noProof/>
        </w:rPr>
        <w:t>Передплата Visual Studio Enterprise 2017, 43</w:t>
      </w:r>
    </w:p>
    <w:p w:rsidR="004C5C27" w:rsidRDefault="004C5C27">
      <w:pPr>
        <w:pStyle w:val="Index1"/>
        <w:tabs>
          <w:tab w:val="right" w:pos="5030"/>
        </w:tabs>
        <w:rPr>
          <w:noProof/>
        </w:rPr>
      </w:pPr>
      <w:r>
        <w:rPr>
          <w:noProof/>
        </w:rPr>
        <w:t>передплата Visual Studio Professional, 101</w:t>
      </w:r>
    </w:p>
    <w:p w:rsidR="004C5C27" w:rsidRDefault="004C5C27">
      <w:pPr>
        <w:pStyle w:val="Index1"/>
        <w:tabs>
          <w:tab w:val="right" w:pos="5030"/>
        </w:tabs>
        <w:rPr>
          <w:noProof/>
        </w:rPr>
      </w:pPr>
      <w:r>
        <w:rPr>
          <w:noProof/>
        </w:rPr>
        <w:t>Передплата Visual Studio Professional, 109</w:t>
      </w:r>
    </w:p>
    <w:p w:rsidR="004C5C27" w:rsidRDefault="004C5C27">
      <w:pPr>
        <w:pStyle w:val="Index1"/>
        <w:tabs>
          <w:tab w:val="right" w:pos="5030"/>
        </w:tabs>
        <w:rPr>
          <w:noProof/>
        </w:rPr>
      </w:pPr>
      <w:r>
        <w:rPr>
          <w:noProof/>
        </w:rPr>
        <w:t>Передплата Visual Studio Professional 2017, 43</w:t>
      </w:r>
    </w:p>
    <w:p w:rsidR="004C5C27" w:rsidRDefault="004C5C27">
      <w:pPr>
        <w:pStyle w:val="Index1"/>
        <w:tabs>
          <w:tab w:val="right" w:pos="5030"/>
        </w:tabs>
        <w:rPr>
          <w:noProof/>
        </w:rPr>
      </w:pPr>
      <w:r>
        <w:rPr>
          <w:noProof/>
        </w:rPr>
        <w:t>передплата Visual Studio Test Professional, 101</w:t>
      </w:r>
    </w:p>
    <w:p w:rsidR="004C5C27" w:rsidRDefault="004C5C27">
      <w:pPr>
        <w:pStyle w:val="Index1"/>
        <w:tabs>
          <w:tab w:val="right" w:pos="5030"/>
        </w:tabs>
        <w:rPr>
          <w:noProof/>
        </w:rPr>
      </w:pPr>
      <w:r>
        <w:rPr>
          <w:noProof/>
        </w:rPr>
        <w:t>Передплата Visual Studio Test Professional, 109</w:t>
      </w:r>
    </w:p>
    <w:p w:rsidR="004C5C27" w:rsidRDefault="004C5C27">
      <w:pPr>
        <w:pStyle w:val="Index1"/>
        <w:tabs>
          <w:tab w:val="right" w:pos="5030"/>
        </w:tabs>
        <w:rPr>
          <w:noProof/>
        </w:rPr>
      </w:pPr>
      <w:r>
        <w:rPr>
          <w:noProof/>
        </w:rPr>
        <w:t>Передплата Visual Studio Test Professional 2017, 43</w:t>
      </w:r>
    </w:p>
    <w:p w:rsidR="004C5C27" w:rsidRDefault="004C5C27">
      <w:pPr>
        <w:pStyle w:val="Index1"/>
        <w:tabs>
          <w:tab w:val="right" w:pos="5030"/>
        </w:tabs>
        <w:rPr>
          <w:noProof/>
        </w:rPr>
      </w:pPr>
      <w:r>
        <w:rPr>
          <w:noProof/>
        </w:rPr>
        <w:t>Передплата на Windows Companion, 52</w:t>
      </w:r>
    </w:p>
    <w:p w:rsidR="004C5C27" w:rsidRDefault="004C5C27">
      <w:pPr>
        <w:pStyle w:val="Index1"/>
        <w:tabs>
          <w:tab w:val="right" w:pos="5030"/>
        </w:tabs>
        <w:rPr>
          <w:noProof/>
        </w:rPr>
      </w:pPr>
      <w:r>
        <w:rPr>
          <w:noProof/>
        </w:rPr>
        <w:t>Перехід зі Стандартної підтримки StorSimple на Преміум-підтримку Microsoft Azure, 66</w:t>
      </w:r>
    </w:p>
    <w:p w:rsidR="004C5C27" w:rsidRDefault="004C5C27">
      <w:pPr>
        <w:pStyle w:val="Index1"/>
        <w:tabs>
          <w:tab w:val="right" w:pos="5030"/>
        </w:tabs>
        <w:rPr>
          <w:noProof/>
        </w:rPr>
      </w:pPr>
      <w:r>
        <w:rPr>
          <w:noProof/>
        </w:rPr>
        <w:t>Перехід із Windows 10 S на Windows 10 Pro, 47</w:t>
      </w:r>
    </w:p>
    <w:p w:rsidR="004C5C27" w:rsidRDefault="004C5C27">
      <w:pPr>
        <w:pStyle w:val="Index1"/>
        <w:tabs>
          <w:tab w:val="right" w:pos="5030"/>
        </w:tabs>
        <w:rPr>
          <w:noProof/>
        </w:rPr>
      </w:pPr>
      <w:r>
        <w:rPr>
          <w:noProof/>
        </w:rPr>
        <w:t>План Microsoft Azure Stack, 64</w:t>
      </w:r>
    </w:p>
    <w:p w:rsidR="004C5C27" w:rsidRDefault="004C5C27">
      <w:pPr>
        <w:pStyle w:val="Index1"/>
        <w:tabs>
          <w:tab w:val="right" w:pos="5030"/>
        </w:tabs>
        <w:rPr>
          <w:noProof/>
        </w:rPr>
      </w:pPr>
      <w:r>
        <w:rPr>
          <w:noProof/>
        </w:rPr>
        <w:t>План Microsoft Azure StorSimple із пристроєм (пристрій 8100), 64</w:t>
      </w:r>
    </w:p>
    <w:p w:rsidR="004C5C27" w:rsidRDefault="004C5C27">
      <w:pPr>
        <w:pStyle w:val="Index1"/>
        <w:tabs>
          <w:tab w:val="right" w:pos="5030"/>
        </w:tabs>
        <w:rPr>
          <w:noProof/>
        </w:rPr>
      </w:pPr>
      <w:r>
        <w:rPr>
          <w:noProof/>
        </w:rPr>
        <w:t>План Microsoft Azure StorSimple із пристроєм (пристрій 8600), 64</w:t>
      </w:r>
    </w:p>
    <w:p w:rsidR="004C5C27" w:rsidRDefault="004C5C27">
      <w:pPr>
        <w:pStyle w:val="Index1"/>
        <w:tabs>
          <w:tab w:val="right" w:pos="5030"/>
        </w:tabs>
        <w:rPr>
          <w:noProof/>
        </w:rPr>
      </w:pPr>
      <w:r>
        <w:rPr>
          <w:noProof/>
        </w:rPr>
        <w:t>План Microsoft Dynamics 365 Unified Operations, випуск Enterprise, 71</w:t>
      </w:r>
    </w:p>
    <w:p w:rsidR="004C5C27" w:rsidRDefault="004C5C27">
      <w:pPr>
        <w:pStyle w:val="Index1"/>
        <w:tabs>
          <w:tab w:val="right" w:pos="5030"/>
        </w:tabs>
        <w:rPr>
          <w:noProof/>
        </w:rPr>
      </w:pPr>
      <w:r>
        <w:rPr>
          <w:noProof/>
        </w:rPr>
        <w:t>План Microsoft Dynamics 365 Unified Operations, випуск Enterprise, додаткова ліцензія, 71</w:t>
      </w:r>
    </w:p>
    <w:p w:rsidR="004C5C27" w:rsidRDefault="004C5C27">
      <w:pPr>
        <w:pStyle w:val="Index1"/>
        <w:tabs>
          <w:tab w:val="right" w:pos="5030"/>
        </w:tabs>
        <w:rPr>
          <w:noProof/>
        </w:rPr>
      </w:pPr>
      <w:r>
        <w:rPr>
          <w:noProof/>
        </w:rPr>
        <w:t>План Microsoft Dynamics 365 Unified Operations, випуск Enterprise, ліцензія для переходу в рамках Підтримки програмного забезпечення, 71</w:t>
      </w:r>
    </w:p>
    <w:p w:rsidR="004C5C27" w:rsidRDefault="004C5C27">
      <w:pPr>
        <w:pStyle w:val="Index1"/>
        <w:tabs>
          <w:tab w:val="right" w:pos="5030"/>
        </w:tabs>
        <w:rPr>
          <w:noProof/>
        </w:rPr>
      </w:pPr>
      <w:r>
        <w:rPr>
          <w:noProof/>
        </w:rPr>
        <w:t>План Microsoft Dynamics 365, випуск Enterprise (ліцензія на передплату користувача), 70</w:t>
      </w:r>
    </w:p>
    <w:p w:rsidR="004C5C27" w:rsidRDefault="004C5C27">
      <w:pPr>
        <w:pStyle w:val="Index1"/>
        <w:tabs>
          <w:tab w:val="right" w:pos="5030"/>
        </w:tabs>
        <w:rPr>
          <w:noProof/>
        </w:rPr>
      </w:pPr>
      <w:r>
        <w:rPr>
          <w:noProof/>
        </w:rPr>
        <w:t>План Microsoft Dynamics 365, випуск Enterprise, ліцензія для переходу в рамках Підтримки програмного забезпечення (ліцензія на передплату користувача), 71</w:t>
      </w:r>
    </w:p>
    <w:p w:rsidR="004C5C27" w:rsidRDefault="004C5C27">
      <w:pPr>
        <w:pStyle w:val="Index1"/>
        <w:tabs>
          <w:tab w:val="right" w:pos="5030"/>
        </w:tabs>
        <w:rPr>
          <w:noProof/>
        </w:rPr>
      </w:pPr>
      <w:r>
        <w:rPr>
          <w:noProof/>
        </w:rPr>
        <w:t>План залучення клієнтів Microsoft Dynamics 365, випуск Enterprise (ліцензія на передплату користувача), 70</w:t>
      </w:r>
    </w:p>
    <w:p w:rsidR="004C5C27" w:rsidRDefault="004C5C27">
      <w:pPr>
        <w:pStyle w:val="Index1"/>
        <w:tabs>
          <w:tab w:val="right" w:pos="5030"/>
        </w:tabs>
        <w:rPr>
          <w:noProof/>
        </w:rPr>
      </w:pPr>
      <w:r>
        <w:rPr>
          <w:noProof/>
        </w:rPr>
        <w:t>План залучення клієнтів Microsoft Dynamics 365, випуск Enterprise, додаткова ліцензія, 70</w:t>
      </w:r>
    </w:p>
    <w:p w:rsidR="004C5C27" w:rsidRDefault="004C5C27">
      <w:pPr>
        <w:pStyle w:val="Index1"/>
        <w:tabs>
          <w:tab w:val="right" w:pos="5030"/>
        </w:tabs>
        <w:rPr>
          <w:noProof/>
        </w:rPr>
      </w:pPr>
      <w:r>
        <w:rPr>
          <w:noProof/>
        </w:rPr>
        <w:t>План залучення клієнтів Microsoft Dynamics 365, випуск Enterprise, ліцензія для переходу в рамках Підтримки програмного забезпечення, 70</w:t>
      </w:r>
    </w:p>
    <w:p w:rsidR="004C5C27" w:rsidRDefault="004C5C27">
      <w:pPr>
        <w:pStyle w:val="Index1"/>
        <w:tabs>
          <w:tab w:val="right" w:pos="5030"/>
        </w:tabs>
        <w:rPr>
          <w:noProof/>
        </w:rPr>
      </w:pPr>
      <w:r>
        <w:rPr>
          <w:noProof/>
        </w:rPr>
        <w:t>План обслуговування програм Azure, 66</w:t>
      </w:r>
    </w:p>
    <w:p w:rsidR="004C5C27" w:rsidRDefault="004C5C27">
      <w:pPr>
        <w:pStyle w:val="Index1"/>
        <w:tabs>
          <w:tab w:val="right" w:pos="5030"/>
        </w:tabs>
        <w:rPr>
          <w:noProof/>
        </w:rPr>
      </w:pPr>
      <w:r>
        <w:rPr>
          <w:noProof/>
        </w:rPr>
        <w:t>Платформи MSDN, 43</w:t>
      </w:r>
    </w:p>
    <w:p w:rsidR="004C5C27" w:rsidRDefault="004C5C27">
      <w:pPr>
        <w:pStyle w:val="Index1"/>
        <w:tabs>
          <w:tab w:val="right" w:pos="5030"/>
        </w:tabs>
        <w:rPr>
          <w:noProof/>
        </w:rPr>
      </w:pPr>
      <w:r>
        <w:rPr>
          <w:noProof/>
        </w:rPr>
        <w:t>Покращене керування безпекою в Office 365 (ліцензія користувача), 80</w:t>
      </w:r>
    </w:p>
    <w:p w:rsidR="004C5C27" w:rsidRDefault="004C5C27">
      <w:pPr>
        <w:pStyle w:val="Index1"/>
        <w:tabs>
          <w:tab w:val="right" w:pos="5030"/>
        </w:tabs>
        <w:rPr>
          <w:noProof/>
        </w:rPr>
      </w:pPr>
      <w:r>
        <w:rPr>
          <w:noProof/>
        </w:rPr>
        <w:t>Покращений захист від загроз Office 365, 82</w:t>
      </w:r>
    </w:p>
    <w:p w:rsidR="004C5C27" w:rsidRDefault="004C5C27">
      <w:pPr>
        <w:pStyle w:val="Index1"/>
        <w:tabs>
          <w:tab w:val="right" w:pos="5030"/>
        </w:tabs>
        <w:rPr>
          <w:noProof/>
        </w:rPr>
      </w:pPr>
      <w:r>
        <w:rPr>
          <w:noProof/>
        </w:rPr>
        <w:t>Поновлення плану Microsoft Azure StorSimple 8100, 64</w:t>
      </w:r>
    </w:p>
    <w:p w:rsidR="004C5C27" w:rsidRDefault="004C5C27">
      <w:pPr>
        <w:pStyle w:val="Index1"/>
        <w:tabs>
          <w:tab w:val="right" w:pos="5030"/>
        </w:tabs>
        <w:rPr>
          <w:noProof/>
        </w:rPr>
      </w:pPr>
      <w:r>
        <w:rPr>
          <w:noProof/>
        </w:rPr>
        <w:t>Поновлення плану Microsoft Azure StorSimple 8600 (без пристрою), 64</w:t>
      </w:r>
    </w:p>
    <w:p w:rsidR="004C5C27" w:rsidRDefault="004C5C27">
      <w:pPr>
        <w:pStyle w:val="Index1"/>
        <w:tabs>
          <w:tab w:val="right" w:pos="5030"/>
        </w:tabs>
        <w:rPr>
          <w:noProof/>
        </w:rPr>
      </w:pPr>
      <w:r>
        <w:rPr>
          <w:noProof/>
        </w:rPr>
        <w:t>Преміум-підтримка StorSimple від Microsoft Azure, 66</w:t>
      </w:r>
    </w:p>
    <w:p w:rsidR="004C5C27" w:rsidRDefault="004C5C27">
      <w:pPr>
        <w:pStyle w:val="Index1"/>
        <w:tabs>
          <w:tab w:val="right" w:pos="5030"/>
        </w:tabs>
        <w:rPr>
          <w:noProof/>
        </w:rPr>
      </w:pPr>
      <w:r>
        <w:rPr>
          <w:noProof/>
        </w:rPr>
        <w:t>Професійна пряма підтримка Azure Active, 66</w:t>
      </w:r>
    </w:p>
    <w:p w:rsidR="004C5C27" w:rsidRDefault="004C5C27">
      <w:pPr>
        <w:pStyle w:val="Index1"/>
        <w:tabs>
          <w:tab w:val="right" w:pos="5030"/>
        </w:tabs>
        <w:rPr>
          <w:noProof/>
        </w:rPr>
      </w:pPr>
      <w:r>
        <w:rPr>
          <w:noProof/>
        </w:rPr>
        <w:t>Професійна пряма підтримка Microsoft Dynamics 365, 73</w:t>
      </w:r>
    </w:p>
    <w:p w:rsidR="004C5C27" w:rsidRDefault="004C5C27">
      <w:pPr>
        <w:pStyle w:val="Index1"/>
        <w:tabs>
          <w:tab w:val="right" w:pos="5030"/>
        </w:tabs>
        <w:rPr>
          <w:noProof/>
        </w:rPr>
      </w:pPr>
      <w:r>
        <w:rPr>
          <w:noProof/>
        </w:rPr>
        <w:t>Рекламна акція Power BI Premium, 87</w:t>
      </w:r>
    </w:p>
    <w:p w:rsidR="004C5C27" w:rsidRDefault="004C5C27">
      <w:pPr>
        <w:pStyle w:val="Index1"/>
        <w:tabs>
          <w:tab w:val="right" w:pos="5030"/>
        </w:tabs>
        <w:rPr>
          <w:noProof/>
        </w:rPr>
      </w:pPr>
      <w:r>
        <w:rPr>
          <w:noProof/>
        </w:rPr>
        <w:t>Робота вдома для Mac 2016, 28</w:t>
      </w:r>
    </w:p>
    <w:p w:rsidR="004C5C27" w:rsidRDefault="004C5C27">
      <w:pPr>
        <w:pStyle w:val="Index1"/>
        <w:tabs>
          <w:tab w:val="right" w:pos="5030"/>
        </w:tabs>
        <w:rPr>
          <w:noProof/>
        </w:rPr>
      </w:pPr>
      <w:r>
        <w:rPr>
          <w:noProof/>
        </w:rPr>
        <w:t>Робота вдома для Office Professional Plus 2016, 26</w:t>
      </w:r>
    </w:p>
    <w:p w:rsidR="004C5C27" w:rsidRDefault="004C5C27">
      <w:pPr>
        <w:pStyle w:val="Index1"/>
        <w:tabs>
          <w:tab w:val="right" w:pos="5030"/>
        </w:tabs>
        <w:rPr>
          <w:noProof/>
        </w:rPr>
      </w:pPr>
      <w:r>
        <w:rPr>
          <w:noProof/>
        </w:rPr>
        <w:t>Робота вдома для Office Standard 2016, 26</w:t>
      </w:r>
    </w:p>
    <w:p w:rsidR="004C5C27" w:rsidRDefault="004C5C27">
      <w:pPr>
        <w:pStyle w:val="Index1"/>
        <w:tabs>
          <w:tab w:val="right" w:pos="5030"/>
        </w:tabs>
        <w:rPr>
          <w:noProof/>
        </w:rPr>
      </w:pPr>
      <w:r>
        <w:rPr>
          <w:noProof/>
        </w:rPr>
        <w:t>Розширена підтримка Microsoft Dynamics 365, 73</w:t>
      </w:r>
    </w:p>
    <w:p w:rsidR="004C5C27" w:rsidRDefault="004C5C27">
      <w:pPr>
        <w:pStyle w:val="Index1"/>
        <w:tabs>
          <w:tab w:val="right" w:pos="5030"/>
        </w:tabs>
        <w:rPr>
          <w:noProof/>
        </w:rPr>
      </w:pPr>
      <w:r>
        <w:rPr>
          <w:noProof/>
        </w:rPr>
        <w:t>Серверна ліцензія на керування System Center 2012 Datacenter, 102</w:t>
      </w:r>
    </w:p>
    <w:p w:rsidR="004C5C27" w:rsidRDefault="004C5C27">
      <w:pPr>
        <w:pStyle w:val="Index1"/>
        <w:tabs>
          <w:tab w:val="right" w:pos="5030"/>
        </w:tabs>
        <w:rPr>
          <w:noProof/>
        </w:rPr>
      </w:pPr>
      <w:r>
        <w:rPr>
          <w:noProof/>
        </w:rPr>
        <w:t>Серверна ліцензія на керування System Center 2016 Datacenter (пакет – 16 ліцензій, 36</w:t>
      </w:r>
    </w:p>
    <w:p w:rsidR="004C5C27" w:rsidRDefault="004C5C27">
      <w:pPr>
        <w:pStyle w:val="Index1"/>
        <w:tabs>
          <w:tab w:val="right" w:pos="5030"/>
        </w:tabs>
        <w:rPr>
          <w:noProof/>
        </w:rPr>
      </w:pPr>
      <w:r>
        <w:rPr>
          <w:noProof/>
        </w:rPr>
        <w:t>Серверна ліцензія на керування System Center 2016 Datacenter (пакет – 2 ліцензії, 36</w:t>
      </w:r>
    </w:p>
    <w:p w:rsidR="004C5C27" w:rsidRDefault="004C5C27">
      <w:pPr>
        <w:pStyle w:val="Index1"/>
        <w:tabs>
          <w:tab w:val="right" w:pos="5030"/>
        </w:tabs>
        <w:rPr>
          <w:noProof/>
        </w:rPr>
      </w:pPr>
      <w:r>
        <w:rPr>
          <w:noProof/>
        </w:rPr>
        <w:t>Серверна ліцензія на керування System Center 2016 Standard (пакет – 16 ліцензій, 36</w:t>
      </w:r>
    </w:p>
    <w:p w:rsidR="004C5C27" w:rsidRDefault="004C5C27">
      <w:pPr>
        <w:pStyle w:val="Index1"/>
        <w:tabs>
          <w:tab w:val="right" w:pos="5030"/>
        </w:tabs>
        <w:rPr>
          <w:noProof/>
        </w:rPr>
      </w:pPr>
      <w:r>
        <w:rPr>
          <w:noProof/>
        </w:rPr>
        <w:t>Серверна ліцензія на керування System Center 2016 Standard (пакет – 2 ліцензії, 36</w:t>
      </w:r>
    </w:p>
    <w:p w:rsidR="004C5C27" w:rsidRDefault="004C5C27">
      <w:pPr>
        <w:pStyle w:val="Index1"/>
        <w:tabs>
          <w:tab w:val="right" w:pos="5030"/>
        </w:tabs>
        <w:rPr>
          <w:noProof/>
        </w:rPr>
      </w:pPr>
      <w:r>
        <w:rPr>
          <w:noProof/>
        </w:rPr>
        <w:t>служб Microsoft Azure Platform Services, 110</w:t>
      </w:r>
    </w:p>
    <w:p w:rsidR="004C5C27" w:rsidRDefault="004C5C27">
      <w:pPr>
        <w:pStyle w:val="Index1"/>
        <w:tabs>
          <w:tab w:val="right" w:pos="5030"/>
        </w:tabs>
        <w:rPr>
          <w:noProof/>
        </w:rPr>
      </w:pPr>
      <w:r>
        <w:rPr>
          <w:noProof/>
        </w:rPr>
        <w:t>Службах Microsoft Azure, 109</w:t>
      </w:r>
    </w:p>
    <w:p w:rsidR="004C5C27" w:rsidRDefault="004C5C27">
      <w:pPr>
        <w:pStyle w:val="Index1"/>
        <w:tabs>
          <w:tab w:val="right" w:pos="5030"/>
        </w:tabs>
        <w:rPr>
          <w:noProof/>
        </w:rPr>
      </w:pPr>
      <w:r>
        <w:rPr>
          <w:noProof/>
        </w:rPr>
        <w:t>Служби Microsoft Azure, 63</w:t>
      </w:r>
    </w:p>
    <w:p w:rsidR="004C5C27" w:rsidRDefault="004C5C27">
      <w:pPr>
        <w:pStyle w:val="Index1"/>
        <w:tabs>
          <w:tab w:val="right" w:pos="5030"/>
        </w:tabs>
        <w:rPr>
          <w:noProof/>
        </w:rPr>
      </w:pPr>
      <w:r>
        <w:rPr>
          <w:noProof/>
        </w:rPr>
        <w:t>Стандартна підтримка Azure Active, 66</w:t>
      </w:r>
    </w:p>
    <w:p w:rsidR="004C5C27" w:rsidRDefault="004C5C27">
      <w:pPr>
        <w:pStyle w:val="Index1"/>
        <w:tabs>
          <w:tab w:val="right" w:pos="5030"/>
        </w:tabs>
        <w:rPr>
          <w:noProof/>
        </w:rPr>
      </w:pPr>
      <w:r>
        <w:rPr>
          <w:noProof/>
        </w:rPr>
        <w:t>Стандартна підтримка StorSimple від Microsoft Azure, 66</w:t>
      </w:r>
    </w:p>
    <w:p w:rsidR="004C5C27" w:rsidRDefault="004C5C27">
      <w:pPr>
        <w:pStyle w:val="Index1"/>
        <w:tabs>
          <w:tab w:val="right" w:pos="5030"/>
        </w:tabs>
        <w:rPr>
          <w:noProof/>
        </w:rPr>
      </w:pPr>
      <w:r>
        <w:rPr>
          <w:noProof/>
        </w:rPr>
        <w:t>функціональна ліцензія доступу клієнта Microsoft Dynamics AX, 101</w:t>
      </w:r>
    </w:p>
    <w:p w:rsidR="004C5C27" w:rsidRDefault="004C5C27">
      <w:pPr>
        <w:pStyle w:val="Index1"/>
        <w:tabs>
          <w:tab w:val="right" w:pos="5030"/>
        </w:tabs>
        <w:rPr>
          <w:noProof/>
        </w:rPr>
      </w:pPr>
      <w:r>
        <w:rPr>
          <w:noProof/>
        </w:rPr>
        <w:t>Функціональна ліцензія доступу клієнта для Microsoft Dynamics AX, 74</w:t>
      </w:r>
    </w:p>
    <w:p w:rsidR="004C5C27" w:rsidRDefault="004C5C27">
      <w:pPr>
        <w:pStyle w:val="Index1"/>
        <w:tabs>
          <w:tab w:val="right" w:pos="5030"/>
        </w:tabs>
        <w:rPr>
          <w:noProof/>
        </w:rPr>
      </w:pPr>
      <w:r>
        <w:rPr>
          <w:noProof/>
        </w:rPr>
        <w:t>Хмарна внутрішня телефонна мережа Skype для бізнесу – онлайн, 85</w:t>
      </w:r>
    </w:p>
    <w:p w:rsidR="004C5C27" w:rsidRDefault="004C5C27">
      <w:pPr>
        <w:pStyle w:val="ProductList-Body"/>
        <w:rPr>
          <w:noProof/>
        </w:rPr>
        <w:sectPr w:rsidR="004C5C27" w:rsidSect="004C5C27">
          <w:type w:val="continuous"/>
          <w:pgSz w:w="12240" w:h="15840" w:code="1"/>
          <w:pgMar w:top="1170" w:right="720" w:bottom="720" w:left="720" w:header="432" w:footer="288" w:gutter="0"/>
          <w:cols w:num="2" w:space="720"/>
        </w:sectPr>
      </w:pPr>
    </w:p>
    <w:p w:rsidR="00941E18" w:rsidRDefault="00A032B2">
      <w:pPr>
        <w:pStyle w:val="ProductList-Body"/>
        <w:sectPr w:rsidR="00941E18" w:rsidSect="004C5C27">
          <w:type w:val="continuous"/>
          <w:pgSz w:w="12240" w:h="15840" w:code="1"/>
          <w:pgMar w:top="1170" w:right="720" w:bottom="720" w:left="720" w:header="432" w:footer="288" w:gutter="0"/>
          <w:cols w:num="2" w:space="360"/>
        </w:sectPr>
      </w:pPr>
      <w:r>
        <w:fldChar w:fldCharType="end"/>
      </w:r>
    </w:p>
    <w:p w:rsidR="00941E18" w:rsidRDefault="00941E18">
      <w:pPr>
        <w:pStyle w:val="ProductList-Body"/>
      </w:pPr>
    </w:p>
    <w:sectPr w:rsidR="00941E18"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032B2" w:rsidRDefault="00A032B2" w:rsidP="007C7D4D">
      <w:pPr>
        <w:spacing w:after="0"/>
      </w:pPr>
      <w:r>
        <w:separator/>
      </w:r>
    </w:p>
    <w:p w:rsidR="00A032B2" w:rsidRDefault="00A032B2"/>
  </w:endnote>
  <w:endnote w:type="continuationSeparator" w:id="0">
    <w:p w:rsidR="00A032B2" w:rsidRDefault="00A032B2" w:rsidP="007C7D4D">
      <w:pPr>
        <w:spacing w:after="0"/>
      </w:pPr>
      <w:r>
        <w:continuationSeparator/>
      </w:r>
    </w:p>
    <w:p w:rsidR="00A032B2" w:rsidRDefault="00A032B2"/>
  </w:endnote>
  <w:endnote w:type="continuationNotice" w:id="1">
    <w:p w:rsidR="00A032B2" w:rsidRDefault="00A032B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A5AEE" w:rsidRDefault="001A5AE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A5AEE" w:rsidRDefault="001A5AE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A5AEE" w:rsidRDefault="001A5AE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41E1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1E18" w:rsidRDefault="00A032B2">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844">
            <w:r>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41E1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1E18" w:rsidRDefault="00A032B2">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844">
            <w:r>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41E1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1E18" w:rsidRDefault="00A032B2">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9">
            <w:r>
              <w:rPr>
                <w:color w:val="00467F"/>
                <w:u w:val="single"/>
              </w:rPr>
              <w:t>Глос</w:t>
            </w:r>
            <w:r>
              <w:rPr>
                <w:color w:val="00467F"/>
                <w:u w:val="single"/>
              </w:rPr>
              <w:t>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844">
            <w:r>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41E1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1E18" w:rsidRDefault="00A032B2">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844">
            <w:r>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41E1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1E18" w:rsidRDefault="00A032B2">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844">
            <w:r>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41E1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1E18" w:rsidRDefault="00A032B2">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844">
            <w:r>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41E1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1E18" w:rsidRDefault="00A032B2">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844">
            <w:r>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41E1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1E18" w:rsidRDefault="00A032B2">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844">
            <w:r>
              <w:rPr>
                <w:color w:val="00467F"/>
                <w:u w:val="single"/>
              </w:rPr>
              <w:t>Покажчик</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41E1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1E18" w:rsidRDefault="00A032B2">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844">
            <w:r>
              <w:rPr>
                <w:color w:val="00467F"/>
                <w:u w:val="single"/>
              </w:rPr>
              <w:t>Покажчик</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41E1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1E18" w:rsidRDefault="00A032B2">
          <w:pPr>
            <w:pStyle w:val="PURFooterText"/>
            <w:jc w:val="center"/>
          </w:pPr>
          <w:hyperlink w:anchor="_Sec844">
            <w:r>
              <w:rPr>
                <w:color w:val="00467F"/>
                <w:u w:val="single"/>
              </w:rPr>
              <w:t>Покажчик</w:t>
            </w:r>
          </w:hyperlink>
        </w:p>
      </w:tc>
    </w:tr>
  </w:tbl>
  <w:p w:rsidR="00941E18" w:rsidRDefault="00941E1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41E1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1E18" w:rsidRDefault="00A032B2">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1E18" w:rsidRDefault="00941E1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1E18" w:rsidRDefault="00A032B2">
          <w:pPr>
            <w:pStyle w:val="PURFooterText"/>
            <w:jc w:val="center"/>
          </w:pPr>
          <w:hyperlink w:anchor="_Sec844">
            <w:r>
              <w:rPr>
                <w:color w:val="00467F"/>
                <w:u w:val="single"/>
              </w:rPr>
              <w:t>Покажчик</w:t>
            </w:r>
          </w:hyperlink>
        </w:p>
      </w:tc>
    </w:tr>
  </w:tbl>
  <w:p w:rsidR="00941E18" w:rsidRDefault="00941E1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032B2" w:rsidRDefault="00A032B2" w:rsidP="007C7D4D">
      <w:pPr>
        <w:spacing w:after="0"/>
      </w:pPr>
      <w:r>
        <w:separator/>
      </w:r>
    </w:p>
    <w:p w:rsidR="00A032B2" w:rsidRDefault="00A032B2"/>
  </w:footnote>
  <w:footnote w:type="continuationSeparator" w:id="0">
    <w:p w:rsidR="00A032B2" w:rsidRDefault="00A032B2" w:rsidP="007C7D4D">
      <w:pPr>
        <w:spacing w:after="0"/>
      </w:pPr>
      <w:r>
        <w:continuationSeparator/>
      </w:r>
    </w:p>
    <w:p w:rsidR="00A032B2" w:rsidRDefault="00A032B2"/>
  </w:footnote>
  <w:footnote w:type="continuationNotice" w:id="1">
    <w:p w:rsidR="00A032B2" w:rsidRDefault="00A032B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A5AEE" w:rsidRDefault="001A5AE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A5AEE" w:rsidRDefault="001A5AE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A5AEE" w:rsidRDefault="001A5AE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941E18">
      <w:tc>
        <w:tcPr>
          <w:tcW w:w="8560" w:type="dxa"/>
        </w:tcPr>
        <w:p w:rsidR="00941E18" w:rsidRDefault="00A032B2">
          <w:pPr>
            <w:pStyle w:val="PURHeaderText"/>
          </w:pPr>
          <w:r>
            <w:t>Умови для продуктів за програмою корпоративного ліцензування «Volume Licensing» Майкрософт (українська, серпень 2017 р.)</w:t>
          </w:r>
        </w:p>
      </w:tc>
      <w:tc>
        <w:tcPr>
          <w:tcW w:w="3680" w:type="dxa"/>
        </w:tcPr>
        <w:p w:rsidR="00941E18" w:rsidRDefault="00A032B2">
          <w:pPr>
            <w:pStyle w:val="PURHeaderText"/>
            <w:jc w:val="right"/>
          </w:pPr>
          <w:r>
            <w:fldChar w:fldCharType="begin"/>
          </w:r>
          <w:r>
            <w:instrText xml:space="preserve"> PAGE \* MERGEFORMAT </w:instrText>
          </w:r>
          <w:r>
            <w:fldChar w:fldCharType="separate"/>
          </w:r>
          <w:r w:rsidR="001A5AE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941E18">
      <w:tc>
        <w:tcPr>
          <w:tcW w:w="8560" w:type="dxa"/>
        </w:tcPr>
        <w:p w:rsidR="00941E18" w:rsidRDefault="00A032B2">
          <w:pPr>
            <w:pStyle w:val="PURHeaderText"/>
          </w:pPr>
          <w:r>
            <w:t>Умови для продуктів за програмою корпоративного ліцензування «Volume Licensing» Май</w:t>
          </w:r>
          <w:r>
            <w:t>крософт (українська, серпень 2017 р.)</w:t>
          </w:r>
        </w:p>
      </w:tc>
      <w:tc>
        <w:tcPr>
          <w:tcW w:w="3680" w:type="dxa"/>
        </w:tcPr>
        <w:p w:rsidR="00941E18" w:rsidRDefault="00A032B2">
          <w:pPr>
            <w:pStyle w:val="PURHeaderText"/>
            <w:jc w:val="right"/>
          </w:pPr>
          <w:r>
            <w:fldChar w:fldCharType="begin"/>
          </w:r>
          <w:r>
            <w:instrText xml:space="preserve"> PAGE \* MERGEFORMAT </w:instrText>
          </w:r>
          <w:r>
            <w:fldChar w:fldCharType="separate"/>
          </w:r>
          <w:r w:rsidR="001A5AE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41E18">
      <w:tc>
        <w:tcPr>
          <w:tcW w:w="8560" w:type="dxa"/>
        </w:tcPr>
        <w:p w:rsidR="00941E18" w:rsidRDefault="00A032B2">
          <w:pPr>
            <w:pStyle w:val="PURHeaderText"/>
          </w:pPr>
          <w:r>
            <w:t>Умови для продуктів за програмою корпоративного ліцензування «Volume Licensing» Майкрософт (українська, серпень 2017 р.)</w:t>
          </w:r>
        </w:p>
      </w:tc>
      <w:tc>
        <w:tcPr>
          <w:tcW w:w="3680" w:type="dxa"/>
        </w:tcPr>
        <w:p w:rsidR="00941E18" w:rsidRDefault="00A032B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941E18">
      <w:tc>
        <w:tcPr>
          <w:tcW w:w="8560" w:type="dxa"/>
        </w:tcPr>
        <w:p w:rsidR="00941E18" w:rsidRDefault="00A032B2">
          <w:pPr>
            <w:pStyle w:val="PURHeaderText"/>
          </w:pPr>
          <w:r>
            <w:t>Умови для продуктів за програмою корпора</w:t>
          </w:r>
          <w:r>
            <w:t>тивного ліцензування «Volume Licensing» Майкрософт (українська, серпень 2017 р.)</w:t>
          </w:r>
        </w:p>
      </w:tc>
      <w:tc>
        <w:tcPr>
          <w:tcW w:w="3680" w:type="dxa"/>
        </w:tcPr>
        <w:p w:rsidR="00941E18" w:rsidRDefault="00A032B2">
          <w:pPr>
            <w:pStyle w:val="PURHeaderText"/>
            <w:jc w:val="right"/>
          </w:pPr>
          <w:r>
            <w:fldChar w:fldCharType="begin"/>
          </w:r>
          <w:r>
            <w:instrText xml:space="preserve"> PAGE \* MERGEFORMAT </w:instrText>
          </w:r>
          <w:r>
            <w:fldChar w:fldCharType="separate"/>
          </w:r>
          <w:r w:rsidR="001A5AEE">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941E18">
      <w:tc>
        <w:tcPr>
          <w:tcW w:w="8560" w:type="dxa"/>
        </w:tcPr>
        <w:p w:rsidR="00941E18" w:rsidRDefault="00A032B2">
          <w:pPr>
            <w:pStyle w:val="PURHeaderText"/>
          </w:pPr>
          <w:r>
            <w:t>Умови для продуктів за програмою корпоративного ліцензування «Volume Licensi</w:t>
          </w:r>
          <w:r>
            <w:t>ng» Майкрософт (українська, серпень 2017 р.)</w:t>
          </w:r>
        </w:p>
      </w:tc>
      <w:tc>
        <w:tcPr>
          <w:tcW w:w="3680" w:type="dxa"/>
        </w:tcPr>
        <w:p w:rsidR="00941E18" w:rsidRDefault="00A032B2">
          <w:pPr>
            <w:pStyle w:val="PURHeaderText"/>
            <w:jc w:val="right"/>
          </w:pPr>
          <w:r>
            <w:fldChar w:fldCharType="begin"/>
          </w:r>
          <w:r>
            <w:instrText xml:space="preserve"> PAGE \* MERGEFORMAT </w:instrText>
          </w:r>
          <w:r>
            <w:fldChar w:fldCharType="separate"/>
          </w:r>
          <w:r w:rsidR="001A5AEE">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941E18">
      <w:tc>
        <w:tcPr>
          <w:tcW w:w="8560" w:type="dxa"/>
        </w:tcPr>
        <w:p w:rsidR="00941E18" w:rsidRDefault="00A032B2">
          <w:pPr>
            <w:pStyle w:val="PURHeaderText"/>
          </w:pPr>
          <w:r>
            <w:t>Умови для продуктів за програмою корпоративного ліцензування «Volume Licensing» Майкрософт (українська, серпень 2017 р.)</w:t>
          </w:r>
        </w:p>
      </w:tc>
      <w:tc>
        <w:tcPr>
          <w:tcW w:w="3680" w:type="dxa"/>
        </w:tcPr>
        <w:p w:rsidR="00941E18" w:rsidRDefault="00A032B2">
          <w:pPr>
            <w:pStyle w:val="PURHeaderText"/>
            <w:jc w:val="right"/>
          </w:pPr>
          <w:r>
            <w:fldChar w:fldCharType="begin"/>
          </w:r>
          <w:r>
            <w:instrText xml:space="preserve"> PAGE \* MERGEFORMAT </w:instrText>
          </w:r>
          <w:r>
            <w:fldChar w:fldCharType="separate"/>
          </w:r>
          <w:r w:rsidR="001A5AEE">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941E18">
      <w:tc>
        <w:tcPr>
          <w:tcW w:w="8560" w:type="dxa"/>
        </w:tcPr>
        <w:p w:rsidR="00941E18" w:rsidRDefault="00A032B2">
          <w:pPr>
            <w:pStyle w:val="PURHeaderText"/>
          </w:pPr>
          <w:r>
            <w:t>Умови для продуктів за програмою корпоративного ліцензування «Volume Licensing» Майкрософт (украї</w:t>
          </w:r>
          <w:r>
            <w:t>нська, серпень 2017 р.)</w:t>
          </w:r>
        </w:p>
      </w:tc>
      <w:tc>
        <w:tcPr>
          <w:tcW w:w="3680" w:type="dxa"/>
        </w:tcPr>
        <w:p w:rsidR="00941E18" w:rsidRDefault="00A032B2">
          <w:pPr>
            <w:pStyle w:val="PURHeaderText"/>
            <w:jc w:val="right"/>
          </w:pPr>
          <w:r>
            <w:fldChar w:fldCharType="begin"/>
          </w:r>
          <w:r>
            <w:instrText xml:space="preserve"> PAGE \* MERGEFORMAT </w:instrText>
          </w:r>
          <w:r>
            <w:fldChar w:fldCharType="separate"/>
          </w:r>
          <w:r w:rsidR="001A5AEE">
            <w:rPr>
              <w:noProof/>
            </w:rPr>
            <w:t>83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941E18">
      <w:tc>
        <w:tcPr>
          <w:tcW w:w="8560" w:type="dxa"/>
        </w:tcPr>
        <w:p w:rsidR="00941E18" w:rsidRDefault="00A032B2">
          <w:pPr>
            <w:pStyle w:val="PURHeaderText"/>
          </w:pPr>
          <w:r>
            <w:t>Умови для продуктів за програмою корпоративного ліцензування «Volume Licensing» Майкрософт (українська, серпень 2017 р.)</w:t>
          </w:r>
        </w:p>
      </w:tc>
      <w:tc>
        <w:tcPr>
          <w:tcW w:w="3680" w:type="dxa"/>
        </w:tcPr>
        <w:p w:rsidR="00941E18" w:rsidRDefault="00A032B2">
          <w:pPr>
            <w:pStyle w:val="PURHeaderText"/>
            <w:jc w:val="right"/>
          </w:pPr>
          <w:r>
            <w:fldChar w:fldCharType="begin"/>
          </w:r>
          <w:r>
            <w:instrText xml:space="preserve"> PAGE \* MERGEFORMAT </w:instrText>
          </w:r>
          <w:r>
            <w:fldChar w:fldCharType="separate"/>
          </w:r>
          <w:r w:rsidR="001A5AEE">
            <w:rPr>
              <w:noProof/>
            </w:rPr>
            <w:t>88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941E18">
      <w:tc>
        <w:tcPr>
          <w:tcW w:w="8560" w:type="dxa"/>
        </w:tcPr>
        <w:p w:rsidR="00941E18" w:rsidRDefault="00A032B2">
          <w:pPr>
            <w:pStyle w:val="PURHeaderText"/>
          </w:pPr>
          <w:r>
            <w:t>Умови для продуктів за програмою корпоративного ліцензування «Volume Licensing» Майкрософт (українська, серпень 2017 р.)</w:t>
          </w:r>
        </w:p>
      </w:tc>
      <w:tc>
        <w:tcPr>
          <w:tcW w:w="3680" w:type="dxa"/>
        </w:tcPr>
        <w:p w:rsidR="00941E18" w:rsidRDefault="00A032B2">
          <w:pPr>
            <w:pStyle w:val="PURHeaderText"/>
            <w:jc w:val="right"/>
          </w:pPr>
          <w:r>
            <w:fldChar w:fldCharType="begin"/>
          </w:r>
          <w:r>
            <w:instrText xml:space="preserve"> PAGE \* MERGEFORMAT </w:instrText>
          </w:r>
          <w:r>
            <w:fldChar w:fldCharType="separate"/>
          </w:r>
          <w:r w:rsidR="001A5AEE">
            <w:rPr>
              <w:noProof/>
            </w:rPr>
            <w:t>114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941E18">
      <w:tc>
        <w:tcPr>
          <w:tcW w:w="8560" w:type="dxa"/>
        </w:tcPr>
        <w:p w:rsidR="00941E18" w:rsidRDefault="00A032B2">
          <w:pPr>
            <w:pStyle w:val="PURHeaderText"/>
          </w:pPr>
          <w:r>
            <w:t>Умови для продуктів за програмою корпоративного ліцензування «Volume Licensing» Майкрософт (українська, серпень 2017 р.)</w:t>
          </w:r>
        </w:p>
      </w:tc>
      <w:tc>
        <w:tcPr>
          <w:tcW w:w="3680" w:type="dxa"/>
        </w:tcPr>
        <w:p w:rsidR="00941E18" w:rsidRDefault="00A032B2">
          <w:pPr>
            <w:pStyle w:val="PURHeaderText"/>
            <w:jc w:val="right"/>
          </w:pPr>
          <w:r>
            <w:fldChar w:fldCharType="begin"/>
          </w:r>
          <w:r>
            <w:instrText xml:space="preserve"> PAGE \* MERGEFORMAT </w:instrText>
          </w:r>
          <w:r>
            <w:fldChar w:fldCharType="separate"/>
          </w:r>
          <w:r w:rsidR="001A5AEE">
            <w:rPr>
              <w:noProof/>
            </w:rPr>
            <w:t>120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41E18">
      <w:tc>
        <w:tcPr>
          <w:tcW w:w="8560" w:type="dxa"/>
        </w:tcPr>
        <w:p w:rsidR="00941E18" w:rsidRDefault="00A032B2">
          <w:pPr>
            <w:pStyle w:val="PURHeaderText"/>
          </w:pPr>
          <w:r>
            <w:t>Умови для прод</w:t>
          </w:r>
          <w:r>
            <w:t>уктів за програмою корпоративного ліцензування «Volume Licensing» Майкрософт (українська, серпень 2017 р.)</w:t>
          </w:r>
        </w:p>
      </w:tc>
      <w:tc>
        <w:tcPr>
          <w:tcW w:w="3680" w:type="dxa"/>
        </w:tcPr>
        <w:p w:rsidR="00941E18" w:rsidRDefault="00A032B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371B3"/>
    <w:multiLevelType w:val="multilevel"/>
    <w:tmpl w:val="559CCB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870E6F"/>
    <w:multiLevelType w:val="multilevel"/>
    <w:tmpl w:val="E54081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121B19"/>
    <w:multiLevelType w:val="multilevel"/>
    <w:tmpl w:val="63CE42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D60067"/>
    <w:multiLevelType w:val="multilevel"/>
    <w:tmpl w:val="3EAC98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7F4C2C"/>
    <w:multiLevelType w:val="multilevel"/>
    <w:tmpl w:val="E006F0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AD181C"/>
    <w:multiLevelType w:val="multilevel"/>
    <w:tmpl w:val="2BDAB0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F86A7A"/>
    <w:multiLevelType w:val="multilevel"/>
    <w:tmpl w:val="534284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00193D"/>
    <w:multiLevelType w:val="multilevel"/>
    <w:tmpl w:val="F78EAF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B64ED7"/>
    <w:multiLevelType w:val="multilevel"/>
    <w:tmpl w:val="CC6497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F6746D"/>
    <w:multiLevelType w:val="multilevel"/>
    <w:tmpl w:val="9DDCA7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196189"/>
    <w:multiLevelType w:val="multilevel"/>
    <w:tmpl w:val="23C83D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54390D"/>
    <w:multiLevelType w:val="multilevel"/>
    <w:tmpl w:val="DF52CC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EB0716"/>
    <w:multiLevelType w:val="multilevel"/>
    <w:tmpl w:val="322633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3470E6"/>
    <w:multiLevelType w:val="multilevel"/>
    <w:tmpl w:val="0E7C25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9225DD"/>
    <w:multiLevelType w:val="multilevel"/>
    <w:tmpl w:val="9AFE92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D5161B"/>
    <w:multiLevelType w:val="multilevel"/>
    <w:tmpl w:val="8A72B1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997105"/>
    <w:multiLevelType w:val="multilevel"/>
    <w:tmpl w:val="516AA7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9B2A76"/>
    <w:multiLevelType w:val="multilevel"/>
    <w:tmpl w:val="75FCB2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A37141"/>
    <w:multiLevelType w:val="multilevel"/>
    <w:tmpl w:val="4366FD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017215"/>
    <w:multiLevelType w:val="multilevel"/>
    <w:tmpl w:val="B1580F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BD2108"/>
    <w:multiLevelType w:val="multilevel"/>
    <w:tmpl w:val="EE44569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7F519D"/>
    <w:multiLevelType w:val="multilevel"/>
    <w:tmpl w:val="794AAA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5B0BB5"/>
    <w:multiLevelType w:val="multilevel"/>
    <w:tmpl w:val="ABF2E4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EB1D35"/>
    <w:multiLevelType w:val="multilevel"/>
    <w:tmpl w:val="7FCAC8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435ECC"/>
    <w:multiLevelType w:val="multilevel"/>
    <w:tmpl w:val="0B9005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C23D60"/>
    <w:multiLevelType w:val="multilevel"/>
    <w:tmpl w:val="AC4C71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784476"/>
    <w:multiLevelType w:val="multilevel"/>
    <w:tmpl w:val="65C823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493BD2"/>
    <w:multiLevelType w:val="multilevel"/>
    <w:tmpl w:val="4FDCF9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8E15EF"/>
    <w:multiLevelType w:val="multilevel"/>
    <w:tmpl w:val="47AE5D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5C6226"/>
    <w:multiLevelType w:val="multilevel"/>
    <w:tmpl w:val="3FE0FB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817345"/>
    <w:multiLevelType w:val="multilevel"/>
    <w:tmpl w:val="EB465A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BB4D66"/>
    <w:multiLevelType w:val="multilevel"/>
    <w:tmpl w:val="2722C3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1B62BB"/>
    <w:multiLevelType w:val="multilevel"/>
    <w:tmpl w:val="FBC0B5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5213B5"/>
    <w:multiLevelType w:val="multilevel"/>
    <w:tmpl w:val="83F866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FC0B90"/>
    <w:multiLevelType w:val="multilevel"/>
    <w:tmpl w:val="761CB10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C14F1F"/>
    <w:multiLevelType w:val="multilevel"/>
    <w:tmpl w:val="32263BC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E886ACB"/>
    <w:multiLevelType w:val="multilevel"/>
    <w:tmpl w:val="910ABC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3400D8"/>
    <w:multiLevelType w:val="multilevel"/>
    <w:tmpl w:val="09A44C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B3771C"/>
    <w:multiLevelType w:val="multilevel"/>
    <w:tmpl w:val="594C26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FA373E"/>
    <w:multiLevelType w:val="multilevel"/>
    <w:tmpl w:val="1EDEB2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A145FC"/>
    <w:multiLevelType w:val="multilevel"/>
    <w:tmpl w:val="125228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9A05FD"/>
    <w:multiLevelType w:val="multilevel"/>
    <w:tmpl w:val="F83A79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823B7B"/>
    <w:multiLevelType w:val="multilevel"/>
    <w:tmpl w:val="26DABD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124F5D"/>
    <w:multiLevelType w:val="multilevel"/>
    <w:tmpl w:val="E91A0F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D853E1"/>
    <w:multiLevelType w:val="multilevel"/>
    <w:tmpl w:val="598482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9A068D"/>
    <w:multiLevelType w:val="multilevel"/>
    <w:tmpl w:val="2304B5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0903AB"/>
    <w:multiLevelType w:val="multilevel"/>
    <w:tmpl w:val="C27CA60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B41C57"/>
    <w:multiLevelType w:val="multilevel"/>
    <w:tmpl w:val="E938AC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B35F30"/>
    <w:multiLevelType w:val="multilevel"/>
    <w:tmpl w:val="04FEC6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185896"/>
    <w:multiLevelType w:val="multilevel"/>
    <w:tmpl w:val="715C39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D5289C"/>
    <w:multiLevelType w:val="multilevel"/>
    <w:tmpl w:val="396EB9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120BC9"/>
    <w:multiLevelType w:val="multilevel"/>
    <w:tmpl w:val="8C9E06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1B0775"/>
    <w:multiLevelType w:val="multilevel"/>
    <w:tmpl w:val="AC1A09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97115E"/>
    <w:multiLevelType w:val="multilevel"/>
    <w:tmpl w:val="ED2C71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E2562DF"/>
    <w:multiLevelType w:val="multilevel"/>
    <w:tmpl w:val="813AFEE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08D108D"/>
    <w:multiLevelType w:val="multilevel"/>
    <w:tmpl w:val="433CDE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A9024B"/>
    <w:multiLevelType w:val="multilevel"/>
    <w:tmpl w:val="651A1E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6"/>
  </w:num>
  <w:num w:numId="3">
    <w:abstractNumId w:val="29"/>
  </w:num>
  <w:num w:numId="4">
    <w:abstractNumId w:val="32"/>
  </w:num>
  <w:num w:numId="5">
    <w:abstractNumId w:val="43"/>
  </w:num>
  <w:num w:numId="6">
    <w:abstractNumId w:val="39"/>
  </w:num>
  <w:num w:numId="7">
    <w:abstractNumId w:val="24"/>
  </w:num>
  <w:num w:numId="8">
    <w:abstractNumId w:val="7"/>
  </w:num>
  <w:num w:numId="9">
    <w:abstractNumId w:val="56"/>
  </w:num>
  <w:num w:numId="10">
    <w:abstractNumId w:val="44"/>
  </w:num>
  <w:num w:numId="11">
    <w:abstractNumId w:val="25"/>
  </w:num>
  <w:num w:numId="12">
    <w:abstractNumId w:val="16"/>
  </w:num>
  <w:num w:numId="13">
    <w:abstractNumId w:val="8"/>
  </w:num>
  <w:num w:numId="14">
    <w:abstractNumId w:val="20"/>
  </w:num>
  <w:num w:numId="15">
    <w:abstractNumId w:val="30"/>
  </w:num>
  <w:num w:numId="16">
    <w:abstractNumId w:val="6"/>
  </w:num>
  <w:num w:numId="17">
    <w:abstractNumId w:val="15"/>
  </w:num>
  <w:num w:numId="18">
    <w:abstractNumId w:val="26"/>
  </w:num>
  <w:num w:numId="19">
    <w:abstractNumId w:val="2"/>
  </w:num>
  <w:num w:numId="20">
    <w:abstractNumId w:val="46"/>
  </w:num>
  <w:num w:numId="21">
    <w:abstractNumId w:val="22"/>
  </w:num>
  <w:num w:numId="22">
    <w:abstractNumId w:val="0"/>
  </w:num>
  <w:num w:numId="23">
    <w:abstractNumId w:val="19"/>
  </w:num>
  <w:num w:numId="24">
    <w:abstractNumId w:val="27"/>
  </w:num>
  <w:num w:numId="25">
    <w:abstractNumId w:val="17"/>
  </w:num>
  <w:num w:numId="26">
    <w:abstractNumId w:val="41"/>
  </w:num>
  <w:num w:numId="27">
    <w:abstractNumId w:val="3"/>
  </w:num>
  <w:num w:numId="28">
    <w:abstractNumId w:val="49"/>
  </w:num>
  <w:num w:numId="29">
    <w:abstractNumId w:val="50"/>
  </w:num>
  <w:num w:numId="30">
    <w:abstractNumId w:val="52"/>
  </w:num>
  <w:num w:numId="31">
    <w:abstractNumId w:val="28"/>
  </w:num>
  <w:num w:numId="32">
    <w:abstractNumId w:val="47"/>
  </w:num>
  <w:num w:numId="33">
    <w:abstractNumId w:val="45"/>
  </w:num>
  <w:num w:numId="34">
    <w:abstractNumId w:val="51"/>
  </w:num>
  <w:num w:numId="35">
    <w:abstractNumId w:val="23"/>
  </w:num>
  <w:num w:numId="36">
    <w:abstractNumId w:val="48"/>
  </w:num>
  <w:num w:numId="37">
    <w:abstractNumId w:val="1"/>
  </w:num>
  <w:num w:numId="38">
    <w:abstractNumId w:val="4"/>
  </w:num>
  <w:num w:numId="39">
    <w:abstractNumId w:val="18"/>
  </w:num>
  <w:num w:numId="40">
    <w:abstractNumId w:val="31"/>
  </w:num>
  <w:num w:numId="41">
    <w:abstractNumId w:val="42"/>
  </w:num>
  <w:num w:numId="42">
    <w:abstractNumId w:val="53"/>
  </w:num>
  <w:num w:numId="43">
    <w:abstractNumId w:val="11"/>
  </w:num>
  <w:num w:numId="44">
    <w:abstractNumId w:val="9"/>
  </w:num>
  <w:num w:numId="45">
    <w:abstractNumId w:val="33"/>
  </w:num>
  <w:num w:numId="46">
    <w:abstractNumId w:val="13"/>
  </w:num>
  <w:num w:numId="47">
    <w:abstractNumId w:val="14"/>
  </w:num>
  <w:num w:numId="48">
    <w:abstractNumId w:val="34"/>
  </w:num>
  <w:num w:numId="49">
    <w:abstractNumId w:val="5"/>
  </w:num>
  <w:num w:numId="50">
    <w:abstractNumId w:val="58"/>
  </w:num>
  <w:num w:numId="51">
    <w:abstractNumId w:val="21"/>
  </w:num>
  <w:num w:numId="52">
    <w:abstractNumId w:val="10"/>
  </w:num>
  <w:num w:numId="53">
    <w:abstractNumId w:val="57"/>
  </w:num>
  <w:num w:numId="54">
    <w:abstractNumId w:val="12"/>
  </w:num>
  <w:num w:numId="55">
    <w:abstractNumId w:val="35"/>
  </w:num>
  <w:num w:numId="56">
    <w:abstractNumId w:val="54"/>
  </w:num>
  <w:num w:numId="57">
    <w:abstractNumId w:val="38"/>
  </w:num>
  <w:num w:numId="58">
    <w:abstractNumId w:val="40"/>
  </w:num>
  <w:num w:numId="59">
    <w:abstractNumId w:val="55"/>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Hkj1oLBRMVHube68Ez2NfgLtUhHDi85zs4nYd77BBIsV40KdsEa69BrJagAY4KNlBRdKh3JdFc/I9oZ/twoXA==" w:salt="jnRf/2GIzt77AE45Ne+gv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A5AEE"/>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648E"/>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C5C27"/>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27B2"/>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1E18"/>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32B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CE4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E648E"/>
    <w:pPr>
      <w:spacing w:after="0" w:line="240" w:lineRule="auto"/>
      <w:ind w:left="400" w:hanging="200"/>
    </w:pPr>
  </w:style>
  <w:style w:type="character" w:styleId="UnresolvedMention">
    <w:name w:val="Unresolved Mention"/>
    <w:basedOn w:val="DefaultParagraphFont"/>
    <w:uiPriority w:val="99"/>
    <w:semiHidden/>
    <w:unhideWhenUsed/>
    <w:rsid w:val="001E648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s://www.microsoft.com/en-us/CloudandHosting/licensing_sca.aspx"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go.microsoft.com/fwlink/?linkid=248532" TargetMode="External"/><Relationship Id="rId50" Type="http://schemas.openxmlformats.org/officeDocument/2006/relationships/hyperlink" Target="http://0.0.2.6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s://go.microsoft.com/fwlink/?linkid=846925"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02F001-8FD6-4610-995D-D7674D0D13A8}">
  <ds:schemaRefs>
    <ds:schemaRef ds:uri="http://schemas.openxmlformats.org/officeDocument/2006/bibliography"/>
  </ds:schemaRefs>
</ds:datastoreItem>
</file>

<file path=customXml/itemProps2.xml><?xml version="1.0" encoding="utf-8"?>
<ds:datastoreItem xmlns:ds="http://schemas.openxmlformats.org/officeDocument/2006/customXml" ds:itemID="{F02B0A1C-D6F5-45E6-B3F4-D657F3CE05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120</Pages>
  <Words>126107</Words>
  <Characters>718811</Characters>
  <Application>Microsoft Office Word</Application>
  <DocSecurity>8</DocSecurity>
  <Lines>5990</Lines>
  <Paragraphs>1686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2017-07-27T18:33:00Z</dcterms:created>
  <dcterms:modified xsi:type="dcterms:W3CDTF">2017-07-27T18:33:00Z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2017-07-27T11:33:53.9437456-07:00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