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B56635" w:rsidRDefault="00B56635">
      <w:pPr>
        <w:pStyle w:val="PURBody"/>
        <w:shd w:val="clear" w:color="auto" w:fill="00188F"/>
        <w:tabs>
          <w:tab w:val="clear" w:pos="360"/>
        </w:tabs>
        <w:ind w:right="7920" w:firstLine="360"/>
        <w:rPr>
          <w:color w:val="FFFFFF"/>
          <w:sz w:val="6"/>
          <w:szCs w:val="6"/>
        </w:rPr>
      </w:pPr>
    </w:p>
    <w:p w:rsidR="00B56635" w:rsidRDefault="00147E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B56635" w:rsidRDefault="00147E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B56635" w:rsidRDefault="00B56635">
      <w:pPr>
        <w:pStyle w:val="PURBody"/>
        <w:shd w:val="clear" w:color="auto" w:fill="00188F"/>
        <w:tabs>
          <w:tab w:val="clear" w:pos="360"/>
        </w:tabs>
        <w:spacing w:after="0"/>
        <w:ind w:right="7920" w:firstLine="360"/>
        <w:rPr>
          <w:color w:val="FFFFFF" w:themeColor="background1"/>
          <w:szCs w:val="18"/>
        </w:rPr>
      </w:pPr>
    </w:p>
    <w:p w:rsidR="00B56635" w:rsidRDefault="00B56635">
      <w:pPr>
        <w:pStyle w:val="PURBody"/>
        <w:shd w:val="clear" w:color="auto" w:fill="00188F"/>
        <w:tabs>
          <w:tab w:val="clear" w:pos="360"/>
        </w:tabs>
        <w:spacing w:after="0"/>
        <w:ind w:right="7920" w:firstLine="360"/>
        <w:rPr>
          <w:color w:val="FFFFFF" w:themeColor="background1"/>
          <w:szCs w:val="18"/>
        </w:rPr>
      </w:pPr>
    </w:p>
    <w:p w:rsidR="00B56635" w:rsidRDefault="00B56635">
      <w:pPr>
        <w:pStyle w:val="PURBody"/>
        <w:shd w:val="clear" w:color="auto" w:fill="00188F"/>
        <w:tabs>
          <w:tab w:val="clear" w:pos="360"/>
        </w:tabs>
        <w:spacing w:after="0"/>
        <w:ind w:right="7920" w:firstLine="360"/>
        <w:rPr>
          <w:color w:val="FFFFFF" w:themeColor="background1"/>
          <w:szCs w:val="18"/>
        </w:rPr>
      </w:pPr>
    </w:p>
    <w:p w:rsidR="00B56635" w:rsidRDefault="00B56635">
      <w:pPr>
        <w:pStyle w:val="PURBody"/>
        <w:shd w:val="clear" w:color="auto" w:fill="00188F"/>
        <w:tabs>
          <w:tab w:val="clear" w:pos="360"/>
        </w:tabs>
        <w:spacing w:after="0"/>
        <w:ind w:right="7920" w:firstLine="360"/>
        <w:rPr>
          <w:color w:val="FFFFFF" w:themeColor="background1"/>
          <w:szCs w:val="18"/>
        </w:rPr>
      </w:pPr>
    </w:p>
    <w:p w:rsidR="00B56635" w:rsidRDefault="00B56635">
      <w:pPr>
        <w:pStyle w:val="PURBody"/>
        <w:shd w:val="clear" w:color="auto" w:fill="00188F"/>
        <w:tabs>
          <w:tab w:val="clear" w:pos="360"/>
        </w:tabs>
        <w:spacing w:after="0"/>
        <w:ind w:right="7920" w:firstLine="360"/>
        <w:rPr>
          <w:color w:val="FFFFFF" w:themeColor="background1"/>
          <w:szCs w:val="18"/>
        </w:rPr>
      </w:pPr>
    </w:p>
    <w:p w:rsidR="00B56635" w:rsidRDefault="00B56635">
      <w:pPr>
        <w:pStyle w:val="PURBody"/>
        <w:shd w:val="clear" w:color="auto" w:fill="0072C6"/>
        <w:tabs>
          <w:tab w:val="clear" w:pos="360"/>
        </w:tabs>
        <w:ind w:right="1800" w:firstLine="360"/>
        <w:rPr>
          <w:sz w:val="72"/>
          <w:szCs w:val="72"/>
        </w:rPr>
      </w:pPr>
    </w:p>
    <w:p w:rsidR="00B56635" w:rsidRDefault="00B56635">
      <w:pPr>
        <w:pStyle w:val="PURBody"/>
        <w:shd w:val="clear" w:color="auto" w:fill="0072C6"/>
        <w:tabs>
          <w:tab w:val="clear" w:pos="360"/>
          <w:tab w:val="left" w:pos="180"/>
        </w:tabs>
        <w:ind w:right="1800" w:firstLine="360"/>
        <w:rPr>
          <w:color w:val="FFFFFF" w:themeColor="background1"/>
          <w:sz w:val="72"/>
          <w:szCs w:val="72"/>
        </w:rPr>
      </w:pPr>
    </w:p>
    <w:p w:rsidR="00B56635" w:rsidRDefault="00147E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B56635" w:rsidRDefault="00147E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жовтня 2018 р.</w:t>
      </w:r>
    </w:p>
    <w:p w:rsidR="00B56635" w:rsidRDefault="00B56635">
      <w:pPr>
        <w:pStyle w:val="PURBody"/>
        <w:shd w:val="clear" w:color="auto" w:fill="0072C6"/>
        <w:tabs>
          <w:tab w:val="clear" w:pos="360"/>
        </w:tabs>
        <w:spacing w:after="0" w:line="230" w:lineRule="auto"/>
        <w:ind w:right="1800" w:firstLine="360"/>
        <w:rPr>
          <w:color w:val="FFFFFF" w:themeColor="background1"/>
          <w:sz w:val="96"/>
          <w:szCs w:val="96"/>
        </w:rPr>
      </w:pPr>
    </w:p>
    <w:p w:rsidR="00B56635" w:rsidRDefault="00147E2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56635" w:rsidRDefault="00B56635">
      <w:pPr>
        <w:sectPr w:rsidR="00B56635">
          <w:footerReference w:type="default" r:id="rId10"/>
          <w:type w:val="continuous"/>
          <w:pgSz w:w="12240" w:h="15840" w:code="1"/>
          <w:pgMar w:top="1170" w:right="720" w:bottom="720" w:left="720" w:header="432" w:footer="288" w:gutter="0"/>
          <w:cols w:space="360"/>
        </w:sectPr>
      </w:pPr>
    </w:p>
    <w:p w:rsidR="00B56635" w:rsidRDefault="00147E2E">
      <w:pPr>
        <w:pStyle w:val="ProductList-SectionHeading"/>
        <w:pageBreakBefore/>
      </w:pPr>
      <w:bookmarkStart w:id="0" w:name="_Sec842"/>
      <w:r>
        <w:lastRenderedPageBreak/>
        <w:t>Зміст</w:t>
      </w:r>
    </w:p>
    <w:p w:rsidR="00B56635" w:rsidRDefault="00B56635">
      <w:pPr>
        <w:pStyle w:val="ProductList-Body"/>
      </w:pPr>
    </w:p>
    <w:p w:rsidR="00B56635" w:rsidRDefault="00B56635">
      <w:pPr>
        <w:sectPr w:rsidR="00B56635">
          <w:headerReference w:type="default" r:id="rId11"/>
          <w:footerReference w:type="default" r:id="rId12"/>
          <w:type w:val="continuous"/>
          <w:pgSz w:w="12240" w:h="15840" w:code="1"/>
          <w:pgMar w:top="1170" w:right="720" w:bottom="1620" w:left="720" w:header="432" w:footer="288" w:gutter="0"/>
          <w:cols w:space="360"/>
        </w:sectPr>
      </w:pPr>
    </w:p>
    <w:p w:rsidR="005C064B" w:rsidRDefault="00147E2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0523" w:history="1">
        <w:r w:rsidR="005C064B" w:rsidRPr="005438D2">
          <w:rPr>
            <w:rStyle w:val="Hyperlink"/>
            <w:noProof/>
          </w:rPr>
          <w:t>Вступ</w:t>
        </w:r>
        <w:r w:rsidR="005C064B">
          <w:rPr>
            <w:noProof/>
          </w:rPr>
          <w:tab/>
        </w:r>
        <w:r w:rsidR="005C064B">
          <w:rPr>
            <w:noProof/>
          </w:rPr>
          <w:fldChar w:fldCharType="begin"/>
        </w:r>
        <w:r w:rsidR="005C064B">
          <w:rPr>
            <w:noProof/>
          </w:rPr>
          <w:instrText xml:space="preserve"> PAGEREF _Toc526080523 \h </w:instrText>
        </w:r>
        <w:r w:rsidR="005C064B">
          <w:rPr>
            <w:noProof/>
          </w:rPr>
        </w:r>
        <w:r w:rsidR="005C064B">
          <w:rPr>
            <w:noProof/>
          </w:rPr>
          <w:fldChar w:fldCharType="separate"/>
        </w:r>
        <w:r w:rsidR="005C064B">
          <w:rPr>
            <w:noProof/>
          </w:rPr>
          <w:t>4</w:t>
        </w:r>
        <w:r w:rsidR="005C064B">
          <w:rPr>
            <w:noProof/>
          </w:rPr>
          <w:fldChar w:fldCharType="end"/>
        </w:r>
      </w:hyperlink>
    </w:p>
    <w:p w:rsidR="005C064B" w:rsidRDefault="005C064B">
      <w:pPr>
        <w:pStyle w:val="TOC2"/>
        <w:rPr>
          <w:rFonts w:eastAsiaTheme="minorEastAsia"/>
          <w:smallCaps w:val="0"/>
          <w:sz w:val="22"/>
        </w:rPr>
      </w:pPr>
      <w:hyperlink w:anchor="_Toc526080524" w:history="1">
        <w:r w:rsidRPr="005438D2">
          <w:rPr>
            <w:rStyle w:val="Hyperlink"/>
          </w:rPr>
          <w:t>Про цей документ</w:t>
        </w:r>
        <w:r>
          <w:tab/>
        </w:r>
        <w:r>
          <w:fldChar w:fldCharType="begin"/>
        </w:r>
        <w:r>
          <w:instrText xml:space="preserve"> PAGEREF _Toc526080524 \h </w:instrText>
        </w:r>
        <w:r>
          <w:fldChar w:fldCharType="separate"/>
        </w:r>
        <w:r>
          <w:t>4</w:t>
        </w:r>
        <w:r>
          <w:fldChar w:fldCharType="end"/>
        </w:r>
      </w:hyperlink>
    </w:p>
    <w:p w:rsidR="005C064B" w:rsidRDefault="005C064B">
      <w:pPr>
        <w:pStyle w:val="TOC2"/>
        <w:rPr>
          <w:rFonts w:eastAsiaTheme="minorEastAsia"/>
          <w:smallCaps w:val="0"/>
          <w:sz w:val="22"/>
        </w:rPr>
      </w:pPr>
      <w:hyperlink w:anchor="_Toc526080525" w:history="1">
        <w:r w:rsidRPr="005438D2">
          <w:rPr>
            <w:rStyle w:val="Hyperlink"/>
          </w:rPr>
          <w:t>Що містить цей Документ</w:t>
        </w:r>
        <w:r>
          <w:tab/>
        </w:r>
        <w:r>
          <w:fldChar w:fldCharType="begin"/>
        </w:r>
        <w:r>
          <w:instrText xml:space="preserve"> PAGEREF _Toc526080525 \h </w:instrText>
        </w:r>
        <w:r>
          <w:fldChar w:fldCharType="separate"/>
        </w:r>
        <w:r>
          <w:t>4</w:t>
        </w:r>
        <w:r>
          <w:fldChar w:fldCharType="end"/>
        </w:r>
      </w:hyperlink>
    </w:p>
    <w:p w:rsidR="005C064B" w:rsidRDefault="005C064B">
      <w:pPr>
        <w:pStyle w:val="TOC2"/>
        <w:rPr>
          <w:rFonts w:eastAsiaTheme="minorEastAsia"/>
          <w:smallCaps w:val="0"/>
          <w:sz w:val="22"/>
        </w:rPr>
      </w:pPr>
      <w:hyperlink w:anchor="_Toc526080526" w:history="1">
        <w:r w:rsidRPr="005438D2">
          <w:rPr>
            <w:rStyle w:val="Hyperlink"/>
          </w:rPr>
          <w:t>Як здійснювати навігацію по Запису товару</w:t>
        </w:r>
        <w:r>
          <w:tab/>
        </w:r>
        <w:r>
          <w:fldChar w:fldCharType="begin"/>
        </w:r>
        <w:r>
          <w:instrText xml:space="preserve"> PAGEREF _Toc526080526 \h </w:instrText>
        </w:r>
        <w:r>
          <w:fldChar w:fldCharType="separate"/>
        </w:r>
        <w:r>
          <w:t>4</w:t>
        </w:r>
        <w:r>
          <w:fldChar w:fldCharType="end"/>
        </w:r>
      </w:hyperlink>
    </w:p>
    <w:p w:rsidR="005C064B" w:rsidRDefault="005C064B">
      <w:pPr>
        <w:pStyle w:val="TOC2"/>
        <w:rPr>
          <w:rFonts w:eastAsiaTheme="minorEastAsia"/>
          <w:smallCaps w:val="0"/>
          <w:sz w:val="22"/>
        </w:rPr>
      </w:pPr>
      <w:hyperlink w:anchor="_Toc526080527" w:history="1">
        <w:r w:rsidRPr="005438D2">
          <w:rPr>
            <w:rStyle w:val="Hyperlink"/>
          </w:rPr>
          <w:t>Пояснення та зведення змін у цьому документі</w:t>
        </w:r>
        <w:r>
          <w:tab/>
        </w:r>
        <w:r>
          <w:fldChar w:fldCharType="begin"/>
        </w:r>
        <w:r>
          <w:instrText xml:space="preserve"> PAGEREF _Toc526080527 \h </w:instrText>
        </w:r>
        <w:r>
          <w:fldChar w:fldCharType="separate"/>
        </w:r>
        <w:r>
          <w:t>5</w:t>
        </w:r>
        <w:r>
          <w:fldChar w:fldCharType="end"/>
        </w:r>
      </w:hyperlink>
    </w:p>
    <w:p w:rsidR="005C064B" w:rsidRDefault="005C064B">
      <w:pPr>
        <w:pStyle w:val="TOC1"/>
        <w:rPr>
          <w:rFonts w:eastAsiaTheme="minorEastAsia"/>
          <w:b w:val="0"/>
          <w:caps w:val="0"/>
          <w:noProof/>
          <w:sz w:val="22"/>
          <w:szCs w:val="22"/>
        </w:rPr>
      </w:pPr>
      <w:hyperlink w:anchor="_Toc526080528" w:history="1">
        <w:r w:rsidRPr="005438D2">
          <w:rPr>
            <w:rStyle w:val="Hyperlink"/>
            <w:noProof/>
          </w:rPr>
          <w:t>Умови ліцензії</w:t>
        </w:r>
        <w:r>
          <w:rPr>
            <w:noProof/>
          </w:rPr>
          <w:tab/>
        </w:r>
        <w:r>
          <w:rPr>
            <w:noProof/>
          </w:rPr>
          <w:fldChar w:fldCharType="begin"/>
        </w:r>
        <w:r>
          <w:rPr>
            <w:noProof/>
          </w:rPr>
          <w:instrText xml:space="preserve"> PAGEREF _Toc526080528 \h </w:instrText>
        </w:r>
        <w:r>
          <w:rPr>
            <w:noProof/>
          </w:rPr>
        </w:r>
        <w:r>
          <w:rPr>
            <w:noProof/>
          </w:rPr>
          <w:fldChar w:fldCharType="separate"/>
        </w:r>
        <w:r>
          <w:rPr>
            <w:noProof/>
          </w:rPr>
          <w:t>8</w:t>
        </w:r>
        <w:r>
          <w:rPr>
            <w:noProof/>
          </w:rPr>
          <w:fldChar w:fldCharType="end"/>
        </w:r>
      </w:hyperlink>
    </w:p>
    <w:p w:rsidR="005C064B" w:rsidRDefault="005C064B">
      <w:pPr>
        <w:pStyle w:val="TOC2"/>
        <w:rPr>
          <w:rFonts w:eastAsiaTheme="minorEastAsia"/>
          <w:smallCaps w:val="0"/>
          <w:sz w:val="22"/>
        </w:rPr>
      </w:pPr>
      <w:hyperlink w:anchor="_Toc526080529" w:history="1">
        <w:r w:rsidRPr="005438D2">
          <w:rPr>
            <w:rStyle w:val="Hyperlink"/>
          </w:rPr>
          <w:t>Універсальні умови ліцензування</w:t>
        </w:r>
        <w:r>
          <w:tab/>
        </w:r>
        <w:r>
          <w:fldChar w:fldCharType="begin"/>
        </w:r>
        <w:r>
          <w:instrText xml:space="preserve"> PAGEREF _Toc526080529 \h </w:instrText>
        </w:r>
        <w:r>
          <w:fldChar w:fldCharType="separate"/>
        </w:r>
        <w:r>
          <w:t>8</w:t>
        </w:r>
        <w:r>
          <w:fldChar w:fldCharType="end"/>
        </w:r>
      </w:hyperlink>
    </w:p>
    <w:p w:rsidR="005C064B" w:rsidRDefault="005C064B">
      <w:pPr>
        <w:pStyle w:val="TOC2"/>
        <w:rPr>
          <w:rFonts w:eastAsiaTheme="minorEastAsia"/>
          <w:smallCaps w:val="0"/>
          <w:sz w:val="22"/>
        </w:rPr>
      </w:pPr>
      <w:hyperlink w:anchor="_Toc526080530" w:history="1">
        <w:r w:rsidRPr="005438D2">
          <w:rPr>
            <w:rStyle w:val="Hyperlink"/>
          </w:rPr>
          <w:t>Умови моделі ліцензування</w:t>
        </w:r>
        <w:r>
          <w:tab/>
        </w:r>
        <w:r>
          <w:fldChar w:fldCharType="begin"/>
        </w:r>
        <w:r>
          <w:instrText xml:space="preserve"> PAGEREF _Toc526080530 \h </w:instrText>
        </w:r>
        <w:r>
          <w:fldChar w:fldCharType="separate"/>
        </w:r>
        <w:r>
          <w:t>11</w:t>
        </w:r>
        <w:r>
          <w:fldChar w:fldCharType="end"/>
        </w:r>
      </w:hyperlink>
    </w:p>
    <w:p w:rsidR="005C064B" w:rsidRDefault="005C064B">
      <w:pPr>
        <w:pStyle w:val="TOC3"/>
        <w:rPr>
          <w:rFonts w:eastAsiaTheme="minorEastAsia"/>
          <w:smallCaps w:val="0"/>
          <w:sz w:val="22"/>
        </w:rPr>
      </w:pPr>
      <w:hyperlink w:anchor="_Toc526080531" w:history="1">
        <w:r w:rsidRPr="005438D2">
          <w:rPr>
            <w:rStyle w:val="Hyperlink"/>
          </w:rPr>
          <w:t>Клієнтські прикладні програми</w:t>
        </w:r>
        <w:r>
          <w:tab/>
        </w:r>
        <w:r>
          <w:fldChar w:fldCharType="begin"/>
        </w:r>
        <w:r>
          <w:instrText xml:space="preserve"> PAGEREF _Toc526080531 \h </w:instrText>
        </w:r>
        <w:r>
          <w:fldChar w:fldCharType="separate"/>
        </w:r>
        <w:r>
          <w:t>11</w:t>
        </w:r>
        <w:r>
          <w:fldChar w:fldCharType="end"/>
        </w:r>
      </w:hyperlink>
    </w:p>
    <w:p w:rsidR="005C064B" w:rsidRDefault="005C064B">
      <w:pPr>
        <w:pStyle w:val="TOC3"/>
        <w:rPr>
          <w:rFonts w:eastAsiaTheme="minorEastAsia"/>
          <w:smallCaps w:val="0"/>
          <w:sz w:val="22"/>
        </w:rPr>
      </w:pPr>
      <w:hyperlink w:anchor="_Toc526080532" w:history="1">
        <w:r w:rsidRPr="005438D2">
          <w:rPr>
            <w:rStyle w:val="Hyperlink"/>
          </w:rPr>
          <w:t>Операційні системи для портативних комп’ютерів</w:t>
        </w:r>
        <w:r>
          <w:tab/>
        </w:r>
        <w:r>
          <w:fldChar w:fldCharType="begin"/>
        </w:r>
        <w:r>
          <w:instrText xml:space="preserve"> PAGEREF _Toc526080532 \h </w:instrText>
        </w:r>
        <w:r>
          <w:fldChar w:fldCharType="separate"/>
        </w:r>
        <w:r>
          <w:t>11</w:t>
        </w:r>
        <w:r>
          <w:fldChar w:fldCharType="end"/>
        </w:r>
      </w:hyperlink>
    </w:p>
    <w:p w:rsidR="005C064B" w:rsidRDefault="005C064B">
      <w:pPr>
        <w:pStyle w:val="TOC3"/>
        <w:rPr>
          <w:rFonts w:eastAsiaTheme="minorEastAsia"/>
          <w:smallCaps w:val="0"/>
          <w:sz w:val="22"/>
        </w:rPr>
      </w:pPr>
      <w:hyperlink w:anchor="_Toc526080533" w:history="1">
        <w:r w:rsidRPr="005438D2">
          <w:rPr>
            <w:rStyle w:val="Hyperlink"/>
          </w:rPr>
          <w:t>Сервер/CAL</w:t>
        </w:r>
        <w:r>
          <w:tab/>
        </w:r>
        <w:r>
          <w:fldChar w:fldCharType="begin"/>
        </w:r>
        <w:r>
          <w:instrText xml:space="preserve"> PAGEREF _Toc526080533 \h </w:instrText>
        </w:r>
        <w:r>
          <w:fldChar w:fldCharType="separate"/>
        </w:r>
        <w:r>
          <w:t>12</w:t>
        </w:r>
        <w:r>
          <w:fldChar w:fldCharType="end"/>
        </w:r>
      </w:hyperlink>
    </w:p>
    <w:p w:rsidR="005C064B" w:rsidRDefault="005C064B">
      <w:pPr>
        <w:pStyle w:val="TOC3"/>
        <w:rPr>
          <w:rFonts w:eastAsiaTheme="minorEastAsia"/>
          <w:smallCaps w:val="0"/>
          <w:sz w:val="22"/>
        </w:rPr>
      </w:pPr>
      <w:hyperlink w:anchor="_Toc526080534" w:history="1">
        <w:r w:rsidRPr="005438D2">
          <w:rPr>
            <w:rStyle w:val="Hyperlink"/>
          </w:rPr>
          <w:t>на ядро</w:t>
        </w:r>
        <w:r>
          <w:tab/>
        </w:r>
        <w:r>
          <w:fldChar w:fldCharType="begin"/>
        </w:r>
        <w:r>
          <w:instrText xml:space="preserve"> PAGEREF _Toc526080534 \h </w:instrText>
        </w:r>
        <w:r>
          <w:fldChar w:fldCharType="separate"/>
        </w:r>
        <w:r>
          <w:t>12</w:t>
        </w:r>
        <w:r>
          <w:fldChar w:fldCharType="end"/>
        </w:r>
      </w:hyperlink>
    </w:p>
    <w:p w:rsidR="005C064B" w:rsidRDefault="005C064B">
      <w:pPr>
        <w:pStyle w:val="TOC3"/>
        <w:rPr>
          <w:rFonts w:eastAsiaTheme="minorEastAsia"/>
          <w:smallCaps w:val="0"/>
          <w:sz w:val="22"/>
        </w:rPr>
      </w:pPr>
      <w:hyperlink w:anchor="_Toc526080535" w:history="1">
        <w:r w:rsidRPr="005438D2">
          <w:rPr>
            <w:rStyle w:val="Hyperlink"/>
          </w:rPr>
          <w:t>Сервери керування</w:t>
        </w:r>
        <w:r>
          <w:tab/>
        </w:r>
        <w:r>
          <w:fldChar w:fldCharType="begin"/>
        </w:r>
        <w:r>
          <w:instrText xml:space="preserve"> PAGEREF _Toc526080535 \h </w:instrText>
        </w:r>
        <w:r>
          <w:fldChar w:fldCharType="separate"/>
        </w:r>
        <w:r>
          <w:t>13</w:t>
        </w:r>
        <w:r>
          <w:fldChar w:fldCharType="end"/>
        </w:r>
      </w:hyperlink>
    </w:p>
    <w:p w:rsidR="005C064B" w:rsidRDefault="005C064B">
      <w:pPr>
        <w:pStyle w:val="TOC3"/>
        <w:rPr>
          <w:rFonts w:eastAsiaTheme="minorEastAsia"/>
          <w:smallCaps w:val="0"/>
          <w:sz w:val="22"/>
        </w:rPr>
      </w:pPr>
      <w:hyperlink w:anchor="_Toc526080536" w:history="1">
        <w:r w:rsidRPr="005438D2">
          <w:rPr>
            <w:rStyle w:val="Hyperlink"/>
          </w:rPr>
          <w:t>Спеціалізовані сервери</w:t>
        </w:r>
        <w:r>
          <w:tab/>
        </w:r>
        <w:r>
          <w:fldChar w:fldCharType="begin"/>
        </w:r>
        <w:r>
          <w:instrText xml:space="preserve"> PAGEREF _Toc526080536 \h </w:instrText>
        </w:r>
        <w:r>
          <w:fldChar w:fldCharType="separate"/>
        </w:r>
        <w:r>
          <w:t>14</w:t>
        </w:r>
        <w:r>
          <w:fldChar w:fldCharType="end"/>
        </w:r>
      </w:hyperlink>
    </w:p>
    <w:p w:rsidR="005C064B" w:rsidRDefault="005C064B">
      <w:pPr>
        <w:pStyle w:val="TOC3"/>
        <w:rPr>
          <w:rFonts w:eastAsiaTheme="minorEastAsia"/>
          <w:smallCaps w:val="0"/>
          <w:sz w:val="22"/>
        </w:rPr>
      </w:pPr>
      <w:hyperlink w:anchor="_Toc526080537" w:history="1">
        <w:r w:rsidRPr="005438D2">
          <w:rPr>
            <w:rStyle w:val="Hyperlink"/>
          </w:rPr>
          <w:t>Інструментарій розробника</w:t>
        </w:r>
        <w:r>
          <w:tab/>
        </w:r>
        <w:r>
          <w:fldChar w:fldCharType="begin"/>
        </w:r>
        <w:r>
          <w:instrText xml:space="preserve"> PAGEREF _Toc526080537 \h </w:instrText>
        </w:r>
        <w:r>
          <w:fldChar w:fldCharType="separate"/>
        </w:r>
        <w:r>
          <w:t>14</w:t>
        </w:r>
        <w:r>
          <w:fldChar w:fldCharType="end"/>
        </w:r>
      </w:hyperlink>
    </w:p>
    <w:p w:rsidR="005C064B" w:rsidRDefault="005C064B">
      <w:pPr>
        <w:pStyle w:val="TOC1"/>
        <w:rPr>
          <w:rFonts w:eastAsiaTheme="minorEastAsia"/>
          <w:b w:val="0"/>
          <w:caps w:val="0"/>
          <w:noProof/>
          <w:sz w:val="22"/>
          <w:szCs w:val="22"/>
        </w:rPr>
      </w:pPr>
      <w:hyperlink w:anchor="_Toc526080538" w:history="1">
        <w:r w:rsidRPr="005438D2">
          <w:rPr>
            <w:rStyle w:val="Hyperlink"/>
            <w:noProof/>
          </w:rPr>
          <w:t>Програмне забезпечення</w:t>
        </w:r>
        <w:r>
          <w:rPr>
            <w:noProof/>
          </w:rPr>
          <w:tab/>
        </w:r>
        <w:r>
          <w:rPr>
            <w:noProof/>
          </w:rPr>
          <w:fldChar w:fldCharType="begin"/>
        </w:r>
        <w:r>
          <w:rPr>
            <w:noProof/>
          </w:rPr>
          <w:instrText xml:space="preserve"> PAGEREF _Toc526080538 \h </w:instrText>
        </w:r>
        <w:r>
          <w:rPr>
            <w:noProof/>
          </w:rPr>
        </w:r>
        <w:r>
          <w:rPr>
            <w:noProof/>
          </w:rPr>
          <w:fldChar w:fldCharType="separate"/>
        </w:r>
        <w:r>
          <w:rPr>
            <w:noProof/>
          </w:rPr>
          <w:t>15</w:t>
        </w:r>
        <w:r>
          <w:rPr>
            <w:noProof/>
          </w:rPr>
          <w:fldChar w:fldCharType="end"/>
        </w:r>
      </w:hyperlink>
    </w:p>
    <w:p w:rsidR="005C064B" w:rsidRDefault="005C064B">
      <w:pPr>
        <w:pStyle w:val="TOC2"/>
        <w:rPr>
          <w:rFonts w:eastAsiaTheme="minorEastAsia"/>
          <w:smallCaps w:val="0"/>
          <w:sz w:val="22"/>
        </w:rPr>
      </w:pPr>
      <w:hyperlink w:anchor="_Toc526080539" w:history="1">
        <w:r w:rsidRPr="005438D2">
          <w:rPr>
            <w:rStyle w:val="Hyperlink"/>
          </w:rPr>
          <w:t>Advanced Threat Analytics</w:t>
        </w:r>
        <w:r>
          <w:tab/>
        </w:r>
        <w:r>
          <w:fldChar w:fldCharType="begin"/>
        </w:r>
        <w:r>
          <w:instrText xml:space="preserve"> PAGEREF _Toc526080539 \h </w:instrText>
        </w:r>
        <w:r>
          <w:fldChar w:fldCharType="separate"/>
        </w:r>
        <w:r>
          <w:t>15</w:t>
        </w:r>
        <w:r>
          <w:fldChar w:fldCharType="end"/>
        </w:r>
      </w:hyperlink>
    </w:p>
    <w:p w:rsidR="005C064B" w:rsidRDefault="005C064B">
      <w:pPr>
        <w:pStyle w:val="TOC2"/>
        <w:rPr>
          <w:rFonts w:eastAsiaTheme="minorEastAsia"/>
          <w:smallCaps w:val="0"/>
          <w:sz w:val="22"/>
        </w:rPr>
      </w:pPr>
      <w:hyperlink w:anchor="_Toc526080540" w:history="1">
        <w:r w:rsidRPr="005438D2">
          <w:rPr>
            <w:rStyle w:val="Hyperlink"/>
          </w:rPr>
          <w:t>BizTalk</w:t>
        </w:r>
        <w:r>
          <w:tab/>
        </w:r>
        <w:r>
          <w:fldChar w:fldCharType="begin"/>
        </w:r>
        <w:r>
          <w:instrText xml:space="preserve"> PAGEREF _Toc526080540 \h </w:instrText>
        </w:r>
        <w:r>
          <w:fldChar w:fldCharType="separate"/>
        </w:r>
        <w:r>
          <w:t>16</w:t>
        </w:r>
        <w:r>
          <w:fldChar w:fldCharType="end"/>
        </w:r>
      </w:hyperlink>
    </w:p>
    <w:p w:rsidR="005C064B" w:rsidRDefault="005C064B">
      <w:pPr>
        <w:pStyle w:val="TOC2"/>
        <w:rPr>
          <w:rFonts w:eastAsiaTheme="minorEastAsia"/>
          <w:smallCaps w:val="0"/>
          <w:sz w:val="22"/>
        </w:rPr>
      </w:pPr>
      <w:hyperlink w:anchor="_Toc526080541" w:history="1">
        <w:r w:rsidRPr="005438D2">
          <w:rPr>
            <w:rStyle w:val="Hyperlink"/>
          </w:rPr>
          <w:t>Набори CAL Suite</w:t>
        </w:r>
        <w:r>
          <w:tab/>
        </w:r>
        <w:r>
          <w:fldChar w:fldCharType="begin"/>
        </w:r>
        <w:r>
          <w:instrText xml:space="preserve"> PAGEREF _Toc526080541 \h </w:instrText>
        </w:r>
        <w:r>
          <w:fldChar w:fldCharType="separate"/>
        </w:r>
        <w:r>
          <w:t>17</w:t>
        </w:r>
        <w:r>
          <w:fldChar w:fldCharType="end"/>
        </w:r>
      </w:hyperlink>
    </w:p>
    <w:p w:rsidR="005C064B" w:rsidRDefault="005C064B">
      <w:pPr>
        <w:pStyle w:val="TOC2"/>
        <w:rPr>
          <w:rFonts w:eastAsiaTheme="minorEastAsia"/>
          <w:smallCaps w:val="0"/>
          <w:sz w:val="22"/>
        </w:rPr>
      </w:pPr>
      <w:hyperlink w:anchor="_Toc526080542" w:history="1">
        <w:r w:rsidRPr="005438D2">
          <w:rPr>
            <w:rStyle w:val="Hyperlink"/>
          </w:rPr>
          <w:t>Набір Core Infrastructure Server (CIS) Suite</w:t>
        </w:r>
        <w:r>
          <w:tab/>
        </w:r>
        <w:r>
          <w:fldChar w:fldCharType="begin"/>
        </w:r>
        <w:r>
          <w:instrText xml:space="preserve"> PAGEREF _Toc526080542 \h </w:instrText>
        </w:r>
        <w:r>
          <w:fldChar w:fldCharType="separate"/>
        </w:r>
        <w:r>
          <w:t>19</w:t>
        </w:r>
        <w:r>
          <w:fldChar w:fldCharType="end"/>
        </w:r>
      </w:hyperlink>
    </w:p>
    <w:p w:rsidR="005C064B" w:rsidRDefault="005C064B">
      <w:pPr>
        <w:pStyle w:val="TOC2"/>
        <w:rPr>
          <w:rFonts w:eastAsiaTheme="minorEastAsia"/>
          <w:smallCaps w:val="0"/>
          <w:sz w:val="22"/>
        </w:rPr>
      </w:pPr>
      <w:hyperlink w:anchor="_Toc526080543" w:history="1">
        <w:r w:rsidRPr="005438D2">
          <w:rPr>
            <w:rStyle w:val="Hyperlink"/>
          </w:rPr>
          <w:t>Forefront</w:t>
        </w:r>
        <w:r>
          <w:tab/>
        </w:r>
        <w:r>
          <w:fldChar w:fldCharType="begin"/>
        </w:r>
        <w:r>
          <w:instrText xml:space="preserve"> PAGEREF _Toc526080543 \h </w:instrText>
        </w:r>
        <w:r>
          <w:fldChar w:fldCharType="separate"/>
        </w:r>
        <w:r>
          <w:t>21</w:t>
        </w:r>
        <w:r>
          <w:fldChar w:fldCharType="end"/>
        </w:r>
      </w:hyperlink>
    </w:p>
    <w:p w:rsidR="005C064B" w:rsidRDefault="005C064B">
      <w:pPr>
        <w:pStyle w:val="TOC2"/>
        <w:rPr>
          <w:rFonts w:eastAsiaTheme="minorEastAsia"/>
          <w:smallCaps w:val="0"/>
          <w:sz w:val="22"/>
        </w:rPr>
      </w:pPr>
      <w:hyperlink w:anchor="_Toc526080544" w:history="1">
        <w:r w:rsidRPr="005438D2">
          <w:rPr>
            <w:rStyle w:val="Hyperlink"/>
          </w:rPr>
          <w:t>Локальна ліцензія Microsoft Dynamics 365</w:t>
        </w:r>
        <w:r>
          <w:tab/>
        </w:r>
        <w:r>
          <w:fldChar w:fldCharType="begin"/>
        </w:r>
        <w:r>
          <w:instrText xml:space="preserve"> PAGEREF _Toc526080544 \h </w:instrText>
        </w:r>
        <w:r>
          <w:fldChar w:fldCharType="separate"/>
        </w:r>
        <w:r>
          <w:t>21</w:t>
        </w:r>
        <w:r>
          <w:fldChar w:fldCharType="end"/>
        </w:r>
      </w:hyperlink>
    </w:p>
    <w:p w:rsidR="005C064B" w:rsidRDefault="005C064B">
      <w:pPr>
        <w:pStyle w:val="TOC2"/>
        <w:rPr>
          <w:rFonts w:eastAsiaTheme="minorEastAsia"/>
          <w:smallCaps w:val="0"/>
          <w:sz w:val="22"/>
        </w:rPr>
      </w:pPr>
      <w:hyperlink w:anchor="_Toc526080545" w:history="1">
        <w:r w:rsidRPr="005438D2">
          <w:rPr>
            <w:rStyle w:val="Hyperlink"/>
          </w:rPr>
          <w:t>Microsoft Identity Manager</w:t>
        </w:r>
        <w:r>
          <w:tab/>
        </w:r>
        <w:r>
          <w:fldChar w:fldCharType="begin"/>
        </w:r>
        <w:r>
          <w:instrText xml:space="preserve"> PAGEREF _Toc526080545 \h </w:instrText>
        </w:r>
        <w:r>
          <w:fldChar w:fldCharType="separate"/>
        </w:r>
        <w:r>
          <w:t>24</w:t>
        </w:r>
        <w:r>
          <w:fldChar w:fldCharType="end"/>
        </w:r>
      </w:hyperlink>
    </w:p>
    <w:p w:rsidR="005C064B" w:rsidRDefault="005C064B">
      <w:pPr>
        <w:pStyle w:val="TOC2"/>
        <w:rPr>
          <w:rFonts w:eastAsiaTheme="minorEastAsia"/>
          <w:smallCaps w:val="0"/>
          <w:sz w:val="22"/>
        </w:rPr>
      </w:pPr>
      <w:hyperlink w:anchor="_Toc526080546" w:history="1">
        <w:r w:rsidRPr="005438D2">
          <w:rPr>
            <w:rStyle w:val="Hyperlink"/>
          </w:rPr>
          <w:t>Програми Office</w:t>
        </w:r>
        <w:r>
          <w:tab/>
        </w:r>
        <w:r>
          <w:fldChar w:fldCharType="begin"/>
        </w:r>
        <w:r>
          <w:instrText xml:space="preserve"> PAGEREF _Toc526080546 \h </w:instrText>
        </w:r>
        <w:r>
          <w:fldChar w:fldCharType="separate"/>
        </w:r>
        <w:r>
          <w:t>24</w:t>
        </w:r>
        <w:r>
          <w:fldChar w:fldCharType="end"/>
        </w:r>
      </w:hyperlink>
    </w:p>
    <w:p w:rsidR="005C064B" w:rsidRDefault="005C064B">
      <w:pPr>
        <w:pStyle w:val="TOC3"/>
        <w:rPr>
          <w:rFonts w:eastAsiaTheme="minorEastAsia"/>
          <w:smallCaps w:val="0"/>
          <w:sz w:val="22"/>
        </w:rPr>
      </w:pPr>
      <w:hyperlink w:anchor="_Toc526080547" w:history="1">
        <w:r w:rsidRPr="005438D2">
          <w:rPr>
            <w:rStyle w:val="Hyperlink"/>
          </w:rPr>
          <w:t>Програми Office Desktop</w:t>
        </w:r>
        <w:r>
          <w:tab/>
        </w:r>
        <w:r>
          <w:fldChar w:fldCharType="begin"/>
        </w:r>
        <w:r>
          <w:instrText xml:space="preserve"> PAGEREF _Toc526080547 \h </w:instrText>
        </w:r>
        <w:r>
          <w:fldChar w:fldCharType="separate"/>
        </w:r>
        <w:r>
          <w:t>24</w:t>
        </w:r>
        <w:r>
          <w:fldChar w:fldCharType="end"/>
        </w:r>
      </w:hyperlink>
    </w:p>
    <w:p w:rsidR="005C064B" w:rsidRDefault="005C064B">
      <w:pPr>
        <w:pStyle w:val="TOC3"/>
        <w:rPr>
          <w:rFonts w:eastAsiaTheme="minorEastAsia"/>
          <w:smallCaps w:val="0"/>
          <w:sz w:val="22"/>
        </w:rPr>
      </w:pPr>
      <w:hyperlink w:anchor="_Toc526080548" w:history="1">
        <w:r w:rsidRPr="005438D2">
          <w:rPr>
            <w:rStyle w:val="Hyperlink"/>
          </w:rPr>
          <w:t>Office для Mac</w:t>
        </w:r>
        <w:r>
          <w:tab/>
        </w:r>
        <w:r>
          <w:fldChar w:fldCharType="begin"/>
        </w:r>
        <w:r>
          <w:instrText xml:space="preserve"> PAGEREF _Toc526080548 \h </w:instrText>
        </w:r>
        <w:r>
          <w:fldChar w:fldCharType="separate"/>
        </w:r>
        <w:r>
          <w:t>26</w:t>
        </w:r>
        <w:r>
          <w:fldChar w:fldCharType="end"/>
        </w:r>
      </w:hyperlink>
    </w:p>
    <w:p w:rsidR="005C064B" w:rsidRDefault="005C064B">
      <w:pPr>
        <w:pStyle w:val="TOC2"/>
        <w:rPr>
          <w:rFonts w:eastAsiaTheme="minorEastAsia"/>
          <w:smallCaps w:val="0"/>
          <w:sz w:val="22"/>
        </w:rPr>
      </w:pPr>
      <w:hyperlink w:anchor="_Toc526080549" w:history="1">
        <w:r w:rsidRPr="005438D2">
          <w:rPr>
            <w:rStyle w:val="Hyperlink"/>
          </w:rPr>
          <w:t>Сервери Office</w:t>
        </w:r>
        <w:r>
          <w:tab/>
        </w:r>
        <w:r>
          <w:fldChar w:fldCharType="begin"/>
        </w:r>
        <w:r>
          <w:instrText xml:space="preserve"> PAGEREF _Toc526080549 \h </w:instrText>
        </w:r>
        <w:r>
          <w:fldChar w:fldCharType="separate"/>
        </w:r>
        <w:r>
          <w:t>27</w:t>
        </w:r>
        <w:r>
          <w:fldChar w:fldCharType="end"/>
        </w:r>
      </w:hyperlink>
    </w:p>
    <w:p w:rsidR="005C064B" w:rsidRDefault="005C064B">
      <w:pPr>
        <w:pStyle w:val="TOC3"/>
        <w:rPr>
          <w:rFonts w:eastAsiaTheme="minorEastAsia"/>
          <w:smallCaps w:val="0"/>
          <w:sz w:val="22"/>
        </w:rPr>
      </w:pPr>
      <w:hyperlink w:anchor="_Toc526080550" w:history="1">
        <w:r w:rsidRPr="005438D2">
          <w:rPr>
            <w:rStyle w:val="Hyperlink"/>
          </w:rPr>
          <w:t>Exchange Server</w:t>
        </w:r>
        <w:r>
          <w:tab/>
        </w:r>
        <w:r>
          <w:fldChar w:fldCharType="begin"/>
        </w:r>
        <w:r>
          <w:instrText xml:space="preserve"> PAGEREF _Toc526080550 \h </w:instrText>
        </w:r>
        <w:r>
          <w:fldChar w:fldCharType="separate"/>
        </w:r>
        <w:r>
          <w:t>27</w:t>
        </w:r>
        <w:r>
          <w:fldChar w:fldCharType="end"/>
        </w:r>
      </w:hyperlink>
    </w:p>
    <w:p w:rsidR="005C064B" w:rsidRDefault="005C064B">
      <w:pPr>
        <w:pStyle w:val="TOC3"/>
        <w:rPr>
          <w:rFonts w:eastAsiaTheme="minorEastAsia"/>
          <w:smallCaps w:val="0"/>
          <w:sz w:val="22"/>
        </w:rPr>
      </w:pPr>
      <w:hyperlink w:anchor="_Toc526080551" w:history="1">
        <w:r w:rsidRPr="005438D2">
          <w:rPr>
            <w:rStyle w:val="Hyperlink"/>
          </w:rPr>
          <w:t>Project Server</w:t>
        </w:r>
        <w:r>
          <w:tab/>
        </w:r>
        <w:r>
          <w:fldChar w:fldCharType="begin"/>
        </w:r>
        <w:r>
          <w:instrText xml:space="preserve"> PAGEREF _Toc526080551 \h </w:instrText>
        </w:r>
        <w:r>
          <w:fldChar w:fldCharType="separate"/>
        </w:r>
        <w:r>
          <w:t>29</w:t>
        </w:r>
        <w:r>
          <w:fldChar w:fldCharType="end"/>
        </w:r>
      </w:hyperlink>
    </w:p>
    <w:p w:rsidR="005C064B" w:rsidRDefault="005C064B">
      <w:pPr>
        <w:pStyle w:val="TOC3"/>
        <w:rPr>
          <w:rFonts w:eastAsiaTheme="minorEastAsia"/>
          <w:smallCaps w:val="0"/>
          <w:sz w:val="22"/>
        </w:rPr>
      </w:pPr>
      <w:hyperlink w:anchor="_Toc526080552" w:history="1">
        <w:r w:rsidRPr="005438D2">
          <w:rPr>
            <w:rStyle w:val="Hyperlink"/>
          </w:rPr>
          <w:t>SharePoint Server</w:t>
        </w:r>
        <w:r>
          <w:tab/>
        </w:r>
        <w:r>
          <w:fldChar w:fldCharType="begin"/>
        </w:r>
        <w:r>
          <w:instrText xml:space="preserve"> PAGEREF _Toc526080552 \h </w:instrText>
        </w:r>
        <w:r>
          <w:fldChar w:fldCharType="separate"/>
        </w:r>
        <w:r>
          <w:t>29</w:t>
        </w:r>
        <w:r>
          <w:fldChar w:fldCharType="end"/>
        </w:r>
      </w:hyperlink>
    </w:p>
    <w:p w:rsidR="005C064B" w:rsidRDefault="005C064B">
      <w:pPr>
        <w:pStyle w:val="TOC3"/>
        <w:rPr>
          <w:rFonts w:eastAsiaTheme="minorEastAsia"/>
          <w:smallCaps w:val="0"/>
          <w:sz w:val="22"/>
        </w:rPr>
      </w:pPr>
      <w:hyperlink w:anchor="_Toc526080553" w:history="1">
        <w:r w:rsidRPr="005438D2">
          <w:rPr>
            <w:rStyle w:val="Hyperlink"/>
          </w:rPr>
          <w:t>Skype для бізнесу — сервер</w:t>
        </w:r>
        <w:r>
          <w:tab/>
        </w:r>
        <w:r>
          <w:fldChar w:fldCharType="begin"/>
        </w:r>
        <w:r>
          <w:instrText xml:space="preserve"> PAGEREF _Toc526080553 \h </w:instrText>
        </w:r>
        <w:r>
          <w:fldChar w:fldCharType="separate"/>
        </w:r>
        <w:r>
          <w:t>31</w:t>
        </w:r>
        <w:r>
          <w:fldChar w:fldCharType="end"/>
        </w:r>
      </w:hyperlink>
    </w:p>
    <w:p w:rsidR="005C064B" w:rsidRDefault="005C064B">
      <w:pPr>
        <w:pStyle w:val="TOC2"/>
        <w:rPr>
          <w:rFonts w:eastAsiaTheme="minorEastAsia"/>
          <w:smallCaps w:val="0"/>
          <w:sz w:val="22"/>
        </w:rPr>
      </w:pPr>
      <w:hyperlink w:anchor="_Toc526080554" w:history="1">
        <w:r w:rsidRPr="005438D2">
          <w:rPr>
            <w:rStyle w:val="Hyperlink"/>
          </w:rPr>
          <w:t>SQL Server</w:t>
        </w:r>
        <w:r>
          <w:tab/>
        </w:r>
        <w:r>
          <w:fldChar w:fldCharType="begin"/>
        </w:r>
        <w:r>
          <w:instrText xml:space="preserve"> PAGEREF _Toc526080554 \h </w:instrText>
        </w:r>
        <w:r>
          <w:fldChar w:fldCharType="separate"/>
        </w:r>
        <w:r>
          <w:t>32</w:t>
        </w:r>
        <w:r>
          <w:fldChar w:fldCharType="end"/>
        </w:r>
      </w:hyperlink>
    </w:p>
    <w:p w:rsidR="005C064B" w:rsidRDefault="005C064B">
      <w:pPr>
        <w:pStyle w:val="TOC2"/>
        <w:rPr>
          <w:rFonts w:eastAsiaTheme="minorEastAsia"/>
          <w:smallCaps w:val="0"/>
          <w:sz w:val="22"/>
        </w:rPr>
      </w:pPr>
      <w:hyperlink w:anchor="_Toc526080555" w:history="1">
        <w:r w:rsidRPr="005438D2">
          <w:rPr>
            <w:rStyle w:val="Hyperlink"/>
          </w:rPr>
          <w:t>System Center</w:t>
        </w:r>
        <w:r>
          <w:tab/>
        </w:r>
        <w:r>
          <w:fldChar w:fldCharType="begin"/>
        </w:r>
        <w:r>
          <w:instrText xml:space="preserve"> PAGEREF _Toc526080555 \h </w:instrText>
        </w:r>
        <w:r>
          <w:fldChar w:fldCharType="separate"/>
        </w:r>
        <w:r>
          <w:t>34</w:t>
        </w:r>
        <w:r>
          <w:fldChar w:fldCharType="end"/>
        </w:r>
      </w:hyperlink>
    </w:p>
    <w:p w:rsidR="005C064B" w:rsidRDefault="005C064B">
      <w:pPr>
        <w:pStyle w:val="TOC3"/>
        <w:rPr>
          <w:rFonts w:eastAsiaTheme="minorEastAsia"/>
          <w:smallCaps w:val="0"/>
          <w:sz w:val="22"/>
        </w:rPr>
      </w:pPr>
      <w:hyperlink w:anchor="_Toc526080556" w:history="1">
        <w:r w:rsidRPr="005438D2">
          <w:rPr>
            <w:rStyle w:val="Hyperlink"/>
          </w:rPr>
          <w:t>System Center Server</w:t>
        </w:r>
        <w:r>
          <w:tab/>
        </w:r>
        <w:r>
          <w:fldChar w:fldCharType="begin"/>
        </w:r>
        <w:r>
          <w:instrText xml:space="preserve"> PAGEREF _Toc526080556 \h </w:instrText>
        </w:r>
        <w:r>
          <w:fldChar w:fldCharType="separate"/>
        </w:r>
        <w:r>
          <w:t>34</w:t>
        </w:r>
        <w:r>
          <w:fldChar w:fldCharType="end"/>
        </w:r>
      </w:hyperlink>
    </w:p>
    <w:p w:rsidR="005C064B" w:rsidRDefault="005C064B">
      <w:pPr>
        <w:pStyle w:val="TOC3"/>
        <w:rPr>
          <w:rFonts w:eastAsiaTheme="minorEastAsia"/>
          <w:smallCaps w:val="0"/>
          <w:sz w:val="22"/>
        </w:rPr>
      </w:pPr>
      <w:hyperlink w:anchor="_Toc526080557" w:history="1">
        <w:r w:rsidRPr="005438D2">
          <w:rPr>
            <w:rStyle w:val="Hyperlink"/>
          </w:rPr>
          <w:t>System Center Configuration Manager</w:t>
        </w:r>
        <w:r>
          <w:tab/>
        </w:r>
        <w:r>
          <w:fldChar w:fldCharType="begin"/>
        </w:r>
        <w:r>
          <w:instrText xml:space="preserve"> PAGEREF _Toc526080557 \h </w:instrText>
        </w:r>
        <w:r>
          <w:fldChar w:fldCharType="separate"/>
        </w:r>
        <w:r>
          <w:t>36</w:t>
        </w:r>
        <w:r>
          <w:fldChar w:fldCharType="end"/>
        </w:r>
      </w:hyperlink>
    </w:p>
    <w:p w:rsidR="005C064B" w:rsidRDefault="005C064B">
      <w:pPr>
        <w:pStyle w:val="TOC3"/>
        <w:rPr>
          <w:rFonts w:eastAsiaTheme="minorEastAsia"/>
          <w:smallCaps w:val="0"/>
          <w:sz w:val="22"/>
        </w:rPr>
      </w:pPr>
      <w:hyperlink w:anchor="_Toc526080558" w:history="1">
        <w:r w:rsidRPr="005438D2">
          <w:rPr>
            <w:rStyle w:val="Hyperlink"/>
          </w:rPr>
          <w:t>System Center Data Protection Manager</w:t>
        </w:r>
        <w:r>
          <w:tab/>
        </w:r>
        <w:r>
          <w:fldChar w:fldCharType="begin"/>
        </w:r>
        <w:r>
          <w:instrText xml:space="preserve"> PAGEREF _Toc526080558 \h </w:instrText>
        </w:r>
        <w:r>
          <w:fldChar w:fldCharType="separate"/>
        </w:r>
        <w:r>
          <w:t>37</w:t>
        </w:r>
        <w:r>
          <w:fldChar w:fldCharType="end"/>
        </w:r>
      </w:hyperlink>
    </w:p>
    <w:p w:rsidR="005C064B" w:rsidRDefault="005C064B">
      <w:pPr>
        <w:pStyle w:val="TOC3"/>
        <w:rPr>
          <w:rFonts w:eastAsiaTheme="minorEastAsia"/>
          <w:smallCaps w:val="0"/>
          <w:sz w:val="22"/>
        </w:rPr>
      </w:pPr>
      <w:hyperlink w:anchor="_Toc526080559" w:history="1">
        <w:r w:rsidRPr="005438D2">
          <w:rPr>
            <w:rStyle w:val="Hyperlink"/>
          </w:rPr>
          <w:t>System Center Endpoint Protection</w:t>
        </w:r>
        <w:r>
          <w:tab/>
        </w:r>
        <w:r>
          <w:fldChar w:fldCharType="begin"/>
        </w:r>
        <w:r>
          <w:instrText xml:space="preserve"> PAGEREF _Toc526080559 \h </w:instrText>
        </w:r>
        <w:r>
          <w:fldChar w:fldCharType="separate"/>
        </w:r>
        <w:r>
          <w:t>38</w:t>
        </w:r>
        <w:r>
          <w:fldChar w:fldCharType="end"/>
        </w:r>
      </w:hyperlink>
    </w:p>
    <w:p w:rsidR="005C064B" w:rsidRDefault="005C064B">
      <w:pPr>
        <w:pStyle w:val="TOC3"/>
        <w:rPr>
          <w:rFonts w:eastAsiaTheme="minorEastAsia"/>
          <w:smallCaps w:val="0"/>
          <w:sz w:val="22"/>
        </w:rPr>
      </w:pPr>
      <w:hyperlink w:anchor="_Toc526080560" w:history="1">
        <w:r w:rsidRPr="005438D2">
          <w:rPr>
            <w:rStyle w:val="Hyperlink"/>
          </w:rPr>
          <w:t>System Center Operations Manager</w:t>
        </w:r>
        <w:r>
          <w:tab/>
        </w:r>
        <w:r>
          <w:fldChar w:fldCharType="begin"/>
        </w:r>
        <w:r>
          <w:instrText xml:space="preserve"> PAGEREF _Toc526080560 \h </w:instrText>
        </w:r>
        <w:r>
          <w:fldChar w:fldCharType="separate"/>
        </w:r>
        <w:r>
          <w:t>39</w:t>
        </w:r>
        <w:r>
          <w:fldChar w:fldCharType="end"/>
        </w:r>
      </w:hyperlink>
    </w:p>
    <w:p w:rsidR="005C064B" w:rsidRDefault="005C064B">
      <w:pPr>
        <w:pStyle w:val="TOC3"/>
        <w:rPr>
          <w:rFonts w:eastAsiaTheme="minorEastAsia"/>
          <w:smallCaps w:val="0"/>
          <w:sz w:val="22"/>
        </w:rPr>
      </w:pPr>
      <w:hyperlink w:anchor="_Toc526080561" w:history="1">
        <w:r w:rsidRPr="005438D2">
          <w:rPr>
            <w:rStyle w:val="Hyperlink"/>
          </w:rPr>
          <w:t>System Center Orchestrator</w:t>
        </w:r>
        <w:r>
          <w:tab/>
        </w:r>
        <w:r>
          <w:fldChar w:fldCharType="begin"/>
        </w:r>
        <w:r>
          <w:instrText xml:space="preserve"> PAGEREF _Toc526080561 \h </w:instrText>
        </w:r>
        <w:r>
          <w:fldChar w:fldCharType="separate"/>
        </w:r>
        <w:r>
          <w:t>40</w:t>
        </w:r>
        <w:r>
          <w:fldChar w:fldCharType="end"/>
        </w:r>
      </w:hyperlink>
    </w:p>
    <w:p w:rsidR="005C064B" w:rsidRDefault="005C064B">
      <w:pPr>
        <w:pStyle w:val="TOC3"/>
        <w:rPr>
          <w:rFonts w:eastAsiaTheme="minorEastAsia"/>
          <w:smallCaps w:val="0"/>
          <w:sz w:val="22"/>
        </w:rPr>
      </w:pPr>
      <w:hyperlink w:anchor="_Toc526080562" w:history="1">
        <w:r w:rsidRPr="005438D2">
          <w:rPr>
            <w:rStyle w:val="Hyperlink"/>
          </w:rPr>
          <w:t>System Center Service Manager</w:t>
        </w:r>
        <w:r>
          <w:tab/>
        </w:r>
        <w:r>
          <w:fldChar w:fldCharType="begin"/>
        </w:r>
        <w:r>
          <w:instrText xml:space="preserve"> PAGEREF _Toc526080562 \h </w:instrText>
        </w:r>
        <w:r>
          <w:fldChar w:fldCharType="separate"/>
        </w:r>
        <w:r>
          <w:t>40</w:t>
        </w:r>
        <w:r>
          <w:fldChar w:fldCharType="end"/>
        </w:r>
      </w:hyperlink>
    </w:p>
    <w:p w:rsidR="005C064B" w:rsidRDefault="005C064B">
      <w:pPr>
        <w:pStyle w:val="TOC2"/>
        <w:rPr>
          <w:rFonts w:eastAsiaTheme="minorEastAsia"/>
          <w:smallCaps w:val="0"/>
          <w:sz w:val="22"/>
        </w:rPr>
      </w:pPr>
      <w:hyperlink w:anchor="_Toc526080563" w:history="1">
        <w:r w:rsidRPr="005438D2">
          <w:rPr>
            <w:rStyle w:val="Hyperlink"/>
          </w:rPr>
          <w:t>Virtual Desktop Infrastructure (VDI) Suite</w:t>
        </w:r>
        <w:r>
          <w:tab/>
        </w:r>
        <w:r>
          <w:fldChar w:fldCharType="begin"/>
        </w:r>
        <w:r>
          <w:instrText xml:space="preserve"> PAGEREF _Toc526080563 \h </w:instrText>
        </w:r>
        <w:r>
          <w:fldChar w:fldCharType="separate"/>
        </w:r>
        <w:r>
          <w:t>41</w:t>
        </w:r>
        <w:r>
          <w:fldChar w:fldCharType="end"/>
        </w:r>
      </w:hyperlink>
    </w:p>
    <w:p w:rsidR="005C064B" w:rsidRDefault="005C064B">
      <w:pPr>
        <w:pStyle w:val="TOC2"/>
        <w:rPr>
          <w:rFonts w:eastAsiaTheme="minorEastAsia"/>
          <w:smallCaps w:val="0"/>
          <w:sz w:val="22"/>
        </w:rPr>
      </w:pPr>
      <w:hyperlink w:anchor="_Toc526080564" w:history="1">
        <w:r w:rsidRPr="005438D2">
          <w:rPr>
            <w:rStyle w:val="Hyperlink"/>
          </w:rPr>
          <w:t>Visual Studio</w:t>
        </w:r>
        <w:r>
          <w:tab/>
        </w:r>
        <w:r>
          <w:fldChar w:fldCharType="begin"/>
        </w:r>
        <w:r>
          <w:instrText xml:space="preserve"> PAGEREF _Toc526080564 \h </w:instrText>
        </w:r>
        <w:r>
          <w:fldChar w:fldCharType="separate"/>
        </w:r>
        <w:r>
          <w:t>42</w:t>
        </w:r>
        <w:r>
          <w:fldChar w:fldCharType="end"/>
        </w:r>
      </w:hyperlink>
    </w:p>
    <w:p w:rsidR="005C064B" w:rsidRDefault="005C064B">
      <w:pPr>
        <w:pStyle w:val="TOC3"/>
        <w:rPr>
          <w:rFonts w:eastAsiaTheme="minorEastAsia"/>
          <w:smallCaps w:val="0"/>
          <w:sz w:val="22"/>
        </w:rPr>
      </w:pPr>
      <w:hyperlink w:anchor="_Toc526080565" w:history="1">
        <w:r w:rsidRPr="005438D2">
          <w:rPr>
            <w:rStyle w:val="Hyperlink"/>
          </w:rPr>
          <w:t>Visual Studio</w:t>
        </w:r>
        <w:r>
          <w:tab/>
        </w:r>
        <w:r>
          <w:fldChar w:fldCharType="begin"/>
        </w:r>
        <w:r>
          <w:instrText xml:space="preserve"> PAGEREF _Toc526080565 \h </w:instrText>
        </w:r>
        <w:r>
          <w:fldChar w:fldCharType="separate"/>
        </w:r>
        <w:r>
          <w:t>42</w:t>
        </w:r>
        <w:r>
          <w:fldChar w:fldCharType="end"/>
        </w:r>
      </w:hyperlink>
    </w:p>
    <w:p w:rsidR="005C064B" w:rsidRDefault="005C064B">
      <w:pPr>
        <w:pStyle w:val="TOC3"/>
        <w:rPr>
          <w:rFonts w:eastAsiaTheme="minorEastAsia"/>
          <w:smallCaps w:val="0"/>
          <w:sz w:val="22"/>
        </w:rPr>
      </w:pPr>
      <w:hyperlink w:anchor="_Toc526080566" w:history="1">
        <w:r w:rsidRPr="005438D2">
          <w:rPr>
            <w:rStyle w:val="Hyperlink"/>
          </w:rPr>
          <w:t>Visual Studio Team Foundation Server</w:t>
        </w:r>
        <w:r>
          <w:tab/>
        </w:r>
        <w:r>
          <w:fldChar w:fldCharType="begin"/>
        </w:r>
        <w:r>
          <w:instrText xml:space="preserve"> PAGEREF _Toc526080566 \h </w:instrText>
        </w:r>
        <w:r>
          <w:fldChar w:fldCharType="separate"/>
        </w:r>
        <w:r>
          <w:t>43</w:t>
        </w:r>
        <w:r>
          <w:fldChar w:fldCharType="end"/>
        </w:r>
      </w:hyperlink>
    </w:p>
    <w:p w:rsidR="005C064B" w:rsidRDefault="005C064B">
      <w:pPr>
        <w:pStyle w:val="TOC2"/>
        <w:rPr>
          <w:rFonts w:eastAsiaTheme="minorEastAsia"/>
          <w:smallCaps w:val="0"/>
          <w:sz w:val="22"/>
        </w:rPr>
      </w:pPr>
      <w:hyperlink w:anchor="_Toc526080567" w:history="1">
        <w:r w:rsidRPr="005438D2">
          <w:rPr>
            <w:rStyle w:val="Hyperlink"/>
          </w:rPr>
          <w:t>Windows</w:t>
        </w:r>
        <w:r>
          <w:tab/>
        </w:r>
        <w:r>
          <w:fldChar w:fldCharType="begin"/>
        </w:r>
        <w:r>
          <w:instrText xml:space="preserve"> PAGEREF _Toc526080567 \h </w:instrText>
        </w:r>
        <w:r>
          <w:fldChar w:fldCharType="separate"/>
        </w:r>
        <w:r>
          <w:t>45</w:t>
        </w:r>
        <w:r>
          <w:fldChar w:fldCharType="end"/>
        </w:r>
      </w:hyperlink>
    </w:p>
    <w:p w:rsidR="005C064B" w:rsidRDefault="005C064B">
      <w:pPr>
        <w:pStyle w:val="TOC3"/>
        <w:rPr>
          <w:rFonts w:eastAsiaTheme="minorEastAsia"/>
          <w:smallCaps w:val="0"/>
          <w:sz w:val="22"/>
        </w:rPr>
      </w:pPr>
      <w:hyperlink w:anchor="_Toc526080568" w:history="1">
        <w:r w:rsidRPr="005438D2">
          <w:rPr>
            <w:rStyle w:val="Hyperlink"/>
          </w:rPr>
          <w:t>Операційна система Windows для настільних комп’ютерів</w:t>
        </w:r>
        <w:r>
          <w:tab/>
        </w:r>
        <w:r>
          <w:fldChar w:fldCharType="begin"/>
        </w:r>
        <w:r>
          <w:instrText xml:space="preserve"> PAGEREF _Toc526080568 \h </w:instrText>
        </w:r>
        <w:r>
          <w:fldChar w:fldCharType="separate"/>
        </w:r>
        <w:r>
          <w:t>45</w:t>
        </w:r>
        <w:r>
          <w:fldChar w:fldCharType="end"/>
        </w:r>
      </w:hyperlink>
    </w:p>
    <w:p w:rsidR="005C064B" w:rsidRDefault="005C064B">
      <w:pPr>
        <w:pStyle w:val="TOC2"/>
        <w:rPr>
          <w:rFonts w:eastAsiaTheme="minorEastAsia"/>
          <w:smallCaps w:val="0"/>
          <w:sz w:val="22"/>
        </w:rPr>
      </w:pPr>
      <w:hyperlink w:anchor="_Toc526080569" w:history="1">
        <w:r w:rsidRPr="005438D2">
          <w:rPr>
            <w:rStyle w:val="Hyperlink"/>
          </w:rPr>
          <w:t>Windows Server</w:t>
        </w:r>
        <w:r>
          <w:tab/>
        </w:r>
        <w:r>
          <w:fldChar w:fldCharType="begin"/>
        </w:r>
        <w:r>
          <w:instrText xml:space="preserve"> PAGEREF _Toc526080569 \h </w:instrText>
        </w:r>
        <w:r>
          <w:fldChar w:fldCharType="separate"/>
        </w:r>
        <w:r>
          <w:t>51</w:t>
        </w:r>
        <w:r>
          <w:fldChar w:fldCharType="end"/>
        </w:r>
      </w:hyperlink>
    </w:p>
    <w:p w:rsidR="005C064B" w:rsidRDefault="005C064B">
      <w:pPr>
        <w:pStyle w:val="TOC3"/>
        <w:rPr>
          <w:rFonts w:eastAsiaTheme="minorEastAsia"/>
          <w:smallCaps w:val="0"/>
          <w:sz w:val="22"/>
        </w:rPr>
      </w:pPr>
      <w:hyperlink w:anchor="_Toc526080570" w:history="1">
        <w:r w:rsidRPr="005438D2">
          <w:rPr>
            <w:rStyle w:val="Hyperlink"/>
          </w:rPr>
          <w:t>Windows MultiPoint Server</w:t>
        </w:r>
        <w:r>
          <w:tab/>
        </w:r>
        <w:r>
          <w:fldChar w:fldCharType="begin"/>
        </w:r>
        <w:r>
          <w:instrText xml:space="preserve"> PAGEREF _Toc526080570 \h </w:instrText>
        </w:r>
        <w:r>
          <w:fldChar w:fldCharType="separate"/>
        </w:r>
        <w:r>
          <w:t>51</w:t>
        </w:r>
        <w:r>
          <w:fldChar w:fldCharType="end"/>
        </w:r>
      </w:hyperlink>
    </w:p>
    <w:p w:rsidR="005C064B" w:rsidRDefault="005C064B">
      <w:pPr>
        <w:pStyle w:val="TOC3"/>
        <w:rPr>
          <w:rFonts w:eastAsiaTheme="minorEastAsia"/>
          <w:smallCaps w:val="0"/>
          <w:sz w:val="22"/>
        </w:rPr>
      </w:pPr>
      <w:hyperlink w:anchor="_Toc526080571" w:history="1">
        <w:r w:rsidRPr="005438D2">
          <w:rPr>
            <w:rStyle w:val="Hyperlink"/>
          </w:rPr>
          <w:t>Windows Server</w:t>
        </w:r>
        <w:r>
          <w:tab/>
        </w:r>
        <w:r>
          <w:fldChar w:fldCharType="begin"/>
        </w:r>
        <w:r>
          <w:instrText xml:space="preserve"> PAGEREF _Toc526080571 \h </w:instrText>
        </w:r>
        <w:r>
          <w:fldChar w:fldCharType="separate"/>
        </w:r>
        <w:r>
          <w:t>53</w:t>
        </w:r>
        <w:r>
          <w:fldChar w:fldCharType="end"/>
        </w:r>
      </w:hyperlink>
    </w:p>
    <w:p w:rsidR="005C064B" w:rsidRDefault="005C064B">
      <w:pPr>
        <w:pStyle w:val="TOC1"/>
        <w:rPr>
          <w:rFonts w:eastAsiaTheme="minorEastAsia"/>
          <w:b w:val="0"/>
          <w:caps w:val="0"/>
          <w:noProof/>
          <w:sz w:val="22"/>
          <w:szCs w:val="22"/>
        </w:rPr>
      </w:pPr>
      <w:hyperlink w:anchor="_Toc526080572" w:history="1">
        <w:r w:rsidRPr="005438D2">
          <w:rPr>
            <w:rStyle w:val="Hyperlink"/>
            <w:noProof/>
          </w:rPr>
          <w:t>Онлайнові служби</w:t>
        </w:r>
        <w:r>
          <w:rPr>
            <w:noProof/>
          </w:rPr>
          <w:tab/>
        </w:r>
        <w:r>
          <w:rPr>
            <w:noProof/>
          </w:rPr>
          <w:fldChar w:fldCharType="begin"/>
        </w:r>
        <w:r>
          <w:rPr>
            <w:noProof/>
          </w:rPr>
          <w:instrText xml:space="preserve"> PAGEREF _Toc526080572 \h </w:instrText>
        </w:r>
        <w:r>
          <w:rPr>
            <w:noProof/>
          </w:rPr>
        </w:r>
        <w:r>
          <w:rPr>
            <w:noProof/>
          </w:rPr>
          <w:fldChar w:fldCharType="separate"/>
        </w:r>
        <w:r>
          <w:rPr>
            <w:noProof/>
          </w:rPr>
          <w:t>56</w:t>
        </w:r>
        <w:r>
          <w:rPr>
            <w:noProof/>
          </w:rPr>
          <w:fldChar w:fldCharType="end"/>
        </w:r>
      </w:hyperlink>
    </w:p>
    <w:p w:rsidR="005C064B" w:rsidRDefault="005C064B">
      <w:pPr>
        <w:pStyle w:val="TOC2"/>
        <w:rPr>
          <w:rFonts w:eastAsiaTheme="minorEastAsia"/>
          <w:smallCaps w:val="0"/>
          <w:sz w:val="22"/>
        </w:rPr>
      </w:pPr>
      <w:hyperlink w:anchor="_Toc526080573" w:history="1">
        <w:r w:rsidRPr="005438D2">
          <w:rPr>
            <w:rStyle w:val="Hyperlink"/>
          </w:rPr>
          <w:t>Доступність Онлайнових служб у регіонах</w:t>
        </w:r>
        <w:r>
          <w:tab/>
        </w:r>
        <w:r>
          <w:fldChar w:fldCharType="begin"/>
        </w:r>
        <w:r>
          <w:instrText xml:space="preserve"> PAGEREF _Toc526080573 \h </w:instrText>
        </w:r>
        <w:r>
          <w:fldChar w:fldCharType="separate"/>
        </w:r>
        <w:r>
          <w:t>56</w:t>
        </w:r>
        <w:r>
          <w:fldChar w:fldCharType="end"/>
        </w:r>
      </w:hyperlink>
    </w:p>
    <w:p w:rsidR="005C064B" w:rsidRDefault="005C064B">
      <w:pPr>
        <w:pStyle w:val="TOC2"/>
        <w:rPr>
          <w:rFonts w:eastAsiaTheme="minorEastAsia"/>
          <w:smallCaps w:val="0"/>
          <w:sz w:val="22"/>
        </w:rPr>
      </w:pPr>
      <w:hyperlink w:anchor="_Toc526080574" w:history="1">
        <w:r w:rsidRPr="005438D2">
          <w:rPr>
            <w:rStyle w:val="Hyperlink"/>
          </w:rPr>
          <w:t>Правила придбання Онлайнових служб</w:t>
        </w:r>
        <w:r>
          <w:tab/>
        </w:r>
        <w:r>
          <w:fldChar w:fldCharType="begin"/>
        </w:r>
        <w:r>
          <w:instrText xml:space="preserve"> PAGEREF _Toc526080574 \h </w:instrText>
        </w:r>
        <w:r>
          <w:fldChar w:fldCharType="separate"/>
        </w:r>
        <w:r>
          <w:t>56</w:t>
        </w:r>
        <w:r>
          <w:fldChar w:fldCharType="end"/>
        </w:r>
      </w:hyperlink>
    </w:p>
    <w:p w:rsidR="005C064B" w:rsidRDefault="005C064B">
      <w:pPr>
        <w:pStyle w:val="TOC2"/>
        <w:rPr>
          <w:rFonts w:eastAsiaTheme="minorEastAsia"/>
          <w:smallCaps w:val="0"/>
          <w:sz w:val="22"/>
        </w:rPr>
      </w:pPr>
      <w:hyperlink w:anchor="_Toc526080575" w:history="1">
        <w:r w:rsidRPr="005438D2">
          <w:rPr>
            <w:rStyle w:val="Hyperlink"/>
          </w:rPr>
          <w:t>Поновлення Онлайнових служб</w:t>
        </w:r>
        <w:r>
          <w:tab/>
        </w:r>
        <w:r>
          <w:fldChar w:fldCharType="begin"/>
        </w:r>
        <w:r>
          <w:instrText xml:space="preserve"> PAGEREF _Toc526080575 \h </w:instrText>
        </w:r>
        <w:r>
          <w:fldChar w:fldCharType="separate"/>
        </w:r>
        <w:r>
          <w:t>56</w:t>
        </w:r>
        <w:r>
          <w:fldChar w:fldCharType="end"/>
        </w:r>
      </w:hyperlink>
    </w:p>
    <w:p w:rsidR="005C064B" w:rsidRDefault="005C064B">
      <w:pPr>
        <w:pStyle w:val="TOC2"/>
        <w:rPr>
          <w:rFonts w:eastAsiaTheme="minorEastAsia"/>
          <w:smallCaps w:val="0"/>
          <w:sz w:val="22"/>
        </w:rPr>
      </w:pPr>
      <w:hyperlink w:anchor="_Toc526080576" w:history="1">
        <w:r w:rsidRPr="005438D2">
          <w:rPr>
            <w:rStyle w:val="Hyperlink"/>
          </w:rPr>
          <w:t>Служби Microsoft Azure</w:t>
        </w:r>
        <w:r>
          <w:tab/>
        </w:r>
        <w:r>
          <w:fldChar w:fldCharType="begin"/>
        </w:r>
        <w:r>
          <w:instrText xml:space="preserve"> PAGEREF _Toc526080576 \h </w:instrText>
        </w:r>
        <w:r>
          <w:fldChar w:fldCharType="separate"/>
        </w:r>
        <w:r>
          <w:t>56</w:t>
        </w:r>
        <w:r>
          <w:fldChar w:fldCharType="end"/>
        </w:r>
      </w:hyperlink>
    </w:p>
    <w:p w:rsidR="005C064B" w:rsidRDefault="005C064B">
      <w:pPr>
        <w:pStyle w:val="TOC3"/>
        <w:rPr>
          <w:rFonts w:eastAsiaTheme="minorEastAsia"/>
          <w:smallCaps w:val="0"/>
          <w:sz w:val="22"/>
        </w:rPr>
      </w:pPr>
      <w:hyperlink w:anchor="_Toc526080577" w:history="1">
        <w:r w:rsidRPr="005438D2">
          <w:rPr>
            <w:rStyle w:val="Hyperlink"/>
          </w:rPr>
          <w:t>Служби Microsoft Azure</w:t>
        </w:r>
        <w:r>
          <w:tab/>
        </w:r>
        <w:r>
          <w:fldChar w:fldCharType="begin"/>
        </w:r>
        <w:r>
          <w:instrText xml:space="preserve"> PAGEREF _Toc526080577 \h </w:instrText>
        </w:r>
        <w:r>
          <w:fldChar w:fldCharType="separate"/>
        </w:r>
        <w:r>
          <w:t>59</w:t>
        </w:r>
        <w:r>
          <w:fldChar w:fldCharType="end"/>
        </w:r>
      </w:hyperlink>
    </w:p>
    <w:p w:rsidR="005C064B" w:rsidRDefault="005C064B">
      <w:pPr>
        <w:pStyle w:val="TOC3"/>
        <w:rPr>
          <w:rFonts w:eastAsiaTheme="minorEastAsia"/>
          <w:smallCaps w:val="0"/>
          <w:sz w:val="22"/>
        </w:rPr>
      </w:pPr>
      <w:hyperlink w:anchor="_Toc526080578" w:history="1">
        <w:r w:rsidRPr="005438D2">
          <w:rPr>
            <w:rStyle w:val="Hyperlink"/>
          </w:rPr>
          <w:t>Плани інфраструктури Microsoft Azure</w:t>
        </w:r>
        <w:r>
          <w:tab/>
        </w:r>
        <w:r>
          <w:fldChar w:fldCharType="begin"/>
        </w:r>
        <w:r>
          <w:instrText xml:space="preserve"> PAGEREF _Toc526080578 \h </w:instrText>
        </w:r>
        <w:r>
          <w:fldChar w:fldCharType="separate"/>
        </w:r>
        <w:r>
          <w:t>59</w:t>
        </w:r>
        <w:r>
          <w:fldChar w:fldCharType="end"/>
        </w:r>
      </w:hyperlink>
    </w:p>
    <w:p w:rsidR="005C064B" w:rsidRDefault="005C064B">
      <w:pPr>
        <w:pStyle w:val="TOC3"/>
        <w:rPr>
          <w:rFonts w:eastAsiaTheme="minorEastAsia"/>
          <w:smallCaps w:val="0"/>
          <w:sz w:val="22"/>
        </w:rPr>
      </w:pPr>
      <w:hyperlink w:anchor="_Toc526080579" w:history="1">
        <w:r w:rsidRPr="005438D2">
          <w:rPr>
            <w:rStyle w:val="Hyperlink"/>
          </w:rPr>
          <w:t>Підтримка підтримки Microsoft Azure</w:t>
        </w:r>
        <w:r>
          <w:tab/>
        </w:r>
        <w:r>
          <w:fldChar w:fldCharType="begin"/>
        </w:r>
        <w:r>
          <w:instrText xml:space="preserve"> PAGEREF _Toc526080579 \h </w:instrText>
        </w:r>
        <w:r>
          <w:fldChar w:fldCharType="separate"/>
        </w:r>
        <w:r>
          <w:t>61</w:t>
        </w:r>
        <w:r>
          <w:fldChar w:fldCharType="end"/>
        </w:r>
      </w:hyperlink>
    </w:p>
    <w:p w:rsidR="005C064B" w:rsidRDefault="005C064B">
      <w:pPr>
        <w:pStyle w:val="TOC3"/>
        <w:rPr>
          <w:rFonts w:eastAsiaTheme="minorEastAsia"/>
          <w:smallCaps w:val="0"/>
          <w:sz w:val="22"/>
        </w:rPr>
      </w:pPr>
      <w:hyperlink w:anchor="_Toc526080580" w:history="1">
        <w:r w:rsidRPr="005438D2">
          <w:rPr>
            <w:rStyle w:val="Hyperlink"/>
          </w:rPr>
          <w:t>Плани Microsoft Azure для користувачів</w:t>
        </w:r>
        <w:r>
          <w:tab/>
        </w:r>
        <w:r>
          <w:fldChar w:fldCharType="begin"/>
        </w:r>
        <w:r>
          <w:instrText xml:space="preserve"> PAGEREF _Toc526080580 \h </w:instrText>
        </w:r>
        <w:r>
          <w:fldChar w:fldCharType="separate"/>
        </w:r>
        <w:r>
          <w:t>61</w:t>
        </w:r>
        <w:r>
          <w:fldChar w:fldCharType="end"/>
        </w:r>
      </w:hyperlink>
    </w:p>
    <w:p w:rsidR="005C064B" w:rsidRDefault="005C064B">
      <w:pPr>
        <w:pStyle w:val="TOC2"/>
        <w:rPr>
          <w:rFonts w:eastAsiaTheme="minorEastAsia"/>
          <w:smallCaps w:val="0"/>
          <w:sz w:val="22"/>
        </w:rPr>
      </w:pPr>
      <w:hyperlink w:anchor="_Toc526080581" w:history="1">
        <w:r w:rsidRPr="005438D2">
          <w:rPr>
            <w:rStyle w:val="Hyperlink"/>
          </w:rPr>
          <w:t>Microsoft 365</w:t>
        </w:r>
        <w:r>
          <w:tab/>
        </w:r>
        <w:r>
          <w:fldChar w:fldCharType="begin"/>
        </w:r>
        <w:r>
          <w:instrText xml:space="preserve"> PAGEREF _Toc526080581 \h </w:instrText>
        </w:r>
        <w:r>
          <w:fldChar w:fldCharType="separate"/>
        </w:r>
        <w:r>
          <w:t>62</w:t>
        </w:r>
        <w:r>
          <w:fldChar w:fldCharType="end"/>
        </w:r>
      </w:hyperlink>
    </w:p>
    <w:p w:rsidR="005C064B" w:rsidRDefault="005C064B">
      <w:pPr>
        <w:pStyle w:val="TOC2"/>
        <w:rPr>
          <w:rFonts w:eastAsiaTheme="minorEastAsia"/>
          <w:smallCaps w:val="0"/>
          <w:sz w:val="22"/>
        </w:rPr>
      </w:pPr>
      <w:hyperlink w:anchor="_Toc526080582" w:history="1">
        <w:r w:rsidRPr="005438D2">
          <w:rPr>
            <w:rStyle w:val="Hyperlink"/>
          </w:rPr>
          <w:t>Enterprise Mobility + Security</w:t>
        </w:r>
        <w:r>
          <w:tab/>
        </w:r>
        <w:r>
          <w:fldChar w:fldCharType="begin"/>
        </w:r>
        <w:r>
          <w:instrText xml:space="preserve"> PAGEREF _Toc526080582 \h </w:instrText>
        </w:r>
        <w:r>
          <w:fldChar w:fldCharType="separate"/>
        </w:r>
        <w:r>
          <w:t>64</w:t>
        </w:r>
        <w:r>
          <w:fldChar w:fldCharType="end"/>
        </w:r>
      </w:hyperlink>
    </w:p>
    <w:p w:rsidR="005C064B" w:rsidRDefault="005C064B">
      <w:pPr>
        <w:pStyle w:val="TOC2"/>
        <w:rPr>
          <w:rFonts w:eastAsiaTheme="minorEastAsia"/>
          <w:smallCaps w:val="0"/>
          <w:sz w:val="22"/>
        </w:rPr>
      </w:pPr>
      <w:hyperlink w:anchor="_Toc526080583" w:history="1">
        <w:r w:rsidRPr="005438D2">
          <w:rPr>
            <w:rStyle w:val="Hyperlink"/>
          </w:rPr>
          <w:t>Серверні передплати на Azure</w:t>
        </w:r>
        <w:r>
          <w:tab/>
        </w:r>
        <w:r>
          <w:fldChar w:fldCharType="begin"/>
        </w:r>
        <w:r>
          <w:instrText xml:space="preserve"> PAGEREF _Toc526080583 \h </w:instrText>
        </w:r>
        <w:r>
          <w:fldChar w:fldCharType="separate"/>
        </w:r>
        <w:r>
          <w:t>65</w:t>
        </w:r>
        <w:r>
          <w:fldChar w:fldCharType="end"/>
        </w:r>
      </w:hyperlink>
    </w:p>
    <w:p w:rsidR="005C064B" w:rsidRDefault="005C064B">
      <w:pPr>
        <w:pStyle w:val="TOC2"/>
        <w:rPr>
          <w:rFonts w:eastAsiaTheme="minorEastAsia"/>
          <w:smallCaps w:val="0"/>
          <w:sz w:val="22"/>
        </w:rPr>
      </w:pPr>
      <w:hyperlink w:anchor="_Toc526080584" w:history="1">
        <w:r w:rsidRPr="005438D2">
          <w:rPr>
            <w:rStyle w:val="Hyperlink"/>
          </w:rPr>
          <w:t>Служби Microsoft Dynamics 365</w:t>
        </w:r>
        <w:r>
          <w:tab/>
        </w:r>
        <w:r>
          <w:fldChar w:fldCharType="begin"/>
        </w:r>
        <w:r>
          <w:instrText xml:space="preserve"> PAGEREF _Toc526080584 \h </w:instrText>
        </w:r>
        <w:r>
          <w:fldChar w:fldCharType="separate"/>
        </w:r>
        <w:r>
          <w:t>66</w:t>
        </w:r>
        <w:r>
          <w:fldChar w:fldCharType="end"/>
        </w:r>
      </w:hyperlink>
    </w:p>
    <w:p w:rsidR="005C064B" w:rsidRDefault="005C064B">
      <w:pPr>
        <w:pStyle w:val="TOC2"/>
        <w:rPr>
          <w:rFonts w:eastAsiaTheme="minorEastAsia"/>
          <w:smallCaps w:val="0"/>
          <w:sz w:val="22"/>
        </w:rPr>
      </w:pPr>
      <w:hyperlink w:anchor="_Toc526080585" w:history="1">
        <w:r w:rsidRPr="005438D2">
          <w:rPr>
            <w:rStyle w:val="Hyperlink"/>
          </w:rPr>
          <w:t>Служби Office 365</w:t>
        </w:r>
        <w:r>
          <w:tab/>
        </w:r>
        <w:r>
          <w:fldChar w:fldCharType="begin"/>
        </w:r>
        <w:r>
          <w:instrText xml:space="preserve"> PAGEREF _Toc526080585 \h </w:instrText>
        </w:r>
        <w:r>
          <w:fldChar w:fldCharType="separate"/>
        </w:r>
        <w:r>
          <w:t>69</w:t>
        </w:r>
        <w:r>
          <w:fldChar w:fldCharType="end"/>
        </w:r>
      </w:hyperlink>
    </w:p>
    <w:p w:rsidR="005C064B" w:rsidRDefault="005C064B">
      <w:pPr>
        <w:pStyle w:val="TOC3"/>
        <w:rPr>
          <w:rFonts w:eastAsiaTheme="minorEastAsia"/>
          <w:smallCaps w:val="0"/>
          <w:sz w:val="22"/>
        </w:rPr>
      </w:pPr>
      <w:hyperlink w:anchor="_Toc526080586" w:history="1">
        <w:r w:rsidRPr="005438D2">
          <w:rPr>
            <w:rStyle w:val="Hyperlink"/>
          </w:rPr>
          <w:t>Програми Office 365</w:t>
        </w:r>
        <w:r>
          <w:tab/>
        </w:r>
        <w:r>
          <w:fldChar w:fldCharType="begin"/>
        </w:r>
        <w:r>
          <w:instrText xml:space="preserve"> PAGEREF _Toc526080586 \h </w:instrText>
        </w:r>
        <w:r>
          <w:fldChar w:fldCharType="separate"/>
        </w:r>
        <w:r>
          <w:t>69</w:t>
        </w:r>
        <w:r>
          <w:fldChar w:fldCharType="end"/>
        </w:r>
      </w:hyperlink>
    </w:p>
    <w:p w:rsidR="005C064B" w:rsidRDefault="005C064B">
      <w:pPr>
        <w:pStyle w:val="TOC3"/>
        <w:rPr>
          <w:rFonts w:eastAsiaTheme="minorEastAsia"/>
          <w:smallCaps w:val="0"/>
          <w:sz w:val="22"/>
        </w:rPr>
      </w:pPr>
      <w:hyperlink w:anchor="_Toc526080587" w:history="1">
        <w:r w:rsidRPr="005438D2">
          <w:rPr>
            <w:rStyle w:val="Hyperlink"/>
          </w:rPr>
          <w:t>Програмні комплекси Office 365 Suites</w:t>
        </w:r>
        <w:r>
          <w:tab/>
        </w:r>
        <w:r>
          <w:fldChar w:fldCharType="begin"/>
        </w:r>
        <w:r>
          <w:instrText xml:space="preserve"> PAGEREF _Toc526080587 \h </w:instrText>
        </w:r>
        <w:r>
          <w:fldChar w:fldCharType="separate"/>
        </w:r>
        <w:r>
          <w:t>71</w:t>
        </w:r>
        <w:r>
          <w:fldChar w:fldCharType="end"/>
        </w:r>
      </w:hyperlink>
    </w:p>
    <w:p w:rsidR="005C064B" w:rsidRDefault="005C064B">
      <w:pPr>
        <w:pStyle w:val="TOC3"/>
        <w:rPr>
          <w:rFonts w:eastAsiaTheme="minorEastAsia"/>
          <w:smallCaps w:val="0"/>
          <w:sz w:val="22"/>
        </w:rPr>
      </w:pPr>
      <w:hyperlink w:anchor="_Toc526080588" w:history="1">
        <w:r w:rsidRPr="005438D2">
          <w:rPr>
            <w:rStyle w:val="Hyperlink"/>
          </w:rPr>
          <w:t>Office 365 Cloud App Security</w:t>
        </w:r>
        <w:r>
          <w:tab/>
        </w:r>
        <w:r>
          <w:fldChar w:fldCharType="begin"/>
        </w:r>
        <w:r>
          <w:instrText xml:space="preserve"> PAGEREF _Toc526080588 \h </w:instrText>
        </w:r>
        <w:r>
          <w:fldChar w:fldCharType="separate"/>
        </w:r>
        <w:r>
          <w:t>72</w:t>
        </w:r>
        <w:r>
          <w:fldChar w:fldCharType="end"/>
        </w:r>
      </w:hyperlink>
    </w:p>
    <w:p w:rsidR="005C064B" w:rsidRDefault="005C064B">
      <w:pPr>
        <w:pStyle w:val="TOC3"/>
        <w:rPr>
          <w:rFonts w:eastAsiaTheme="minorEastAsia"/>
          <w:smallCaps w:val="0"/>
          <w:sz w:val="22"/>
        </w:rPr>
      </w:pPr>
      <w:hyperlink w:anchor="_Toc526080589" w:history="1">
        <w:r w:rsidRPr="005438D2">
          <w:rPr>
            <w:rStyle w:val="Hyperlink"/>
          </w:rPr>
          <w:t>Microsoft MyAnalytics</w:t>
        </w:r>
        <w:r>
          <w:tab/>
        </w:r>
        <w:r>
          <w:fldChar w:fldCharType="begin"/>
        </w:r>
        <w:r>
          <w:instrText xml:space="preserve"> PAGEREF _Toc526080589 \h </w:instrText>
        </w:r>
        <w:r>
          <w:fldChar w:fldCharType="separate"/>
        </w:r>
        <w:r>
          <w:t>72</w:t>
        </w:r>
        <w:r>
          <w:fldChar w:fldCharType="end"/>
        </w:r>
      </w:hyperlink>
    </w:p>
    <w:p w:rsidR="005C064B" w:rsidRDefault="005C064B">
      <w:pPr>
        <w:pStyle w:val="TOC3"/>
        <w:rPr>
          <w:rFonts w:eastAsiaTheme="minorEastAsia"/>
          <w:smallCaps w:val="0"/>
          <w:sz w:val="22"/>
        </w:rPr>
      </w:pPr>
      <w:hyperlink w:anchor="_Toc526080590" w:history="1">
        <w:r w:rsidRPr="005438D2">
          <w:rPr>
            <w:rStyle w:val="Hyperlink"/>
          </w:rPr>
          <w:t>Засіб підвищеної відповідності вимогам Office 365</w:t>
        </w:r>
        <w:r>
          <w:tab/>
        </w:r>
        <w:r>
          <w:fldChar w:fldCharType="begin"/>
        </w:r>
        <w:r>
          <w:instrText xml:space="preserve"> PAGEREF _Toc526080590 \h </w:instrText>
        </w:r>
        <w:r>
          <w:fldChar w:fldCharType="separate"/>
        </w:r>
        <w:r>
          <w:t>72</w:t>
        </w:r>
        <w:r>
          <w:fldChar w:fldCharType="end"/>
        </w:r>
      </w:hyperlink>
    </w:p>
    <w:p w:rsidR="005C064B" w:rsidRDefault="005C064B">
      <w:pPr>
        <w:pStyle w:val="TOC3"/>
        <w:rPr>
          <w:rFonts w:eastAsiaTheme="minorEastAsia"/>
          <w:smallCaps w:val="0"/>
          <w:sz w:val="22"/>
        </w:rPr>
      </w:pPr>
      <w:hyperlink w:anchor="_Toc526080591" w:history="1">
        <w:r w:rsidRPr="005438D2">
          <w:rPr>
            <w:rStyle w:val="Hyperlink"/>
          </w:rPr>
          <w:t>Exchange Online</w:t>
        </w:r>
        <w:r>
          <w:tab/>
        </w:r>
        <w:r>
          <w:fldChar w:fldCharType="begin"/>
        </w:r>
        <w:r>
          <w:instrText xml:space="preserve"> PAGEREF _Toc526080591 \h </w:instrText>
        </w:r>
        <w:r>
          <w:fldChar w:fldCharType="separate"/>
        </w:r>
        <w:r>
          <w:t>73</w:t>
        </w:r>
        <w:r>
          <w:fldChar w:fldCharType="end"/>
        </w:r>
      </w:hyperlink>
    </w:p>
    <w:p w:rsidR="005C064B" w:rsidRDefault="005C064B">
      <w:pPr>
        <w:pStyle w:val="TOC3"/>
        <w:rPr>
          <w:rFonts w:eastAsiaTheme="minorEastAsia"/>
          <w:smallCaps w:val="0"/>
          <w:sz w:val="22"/>
        </w:rPr>
      </w:pPr>
      <w:hyperlink w:anchor="_Toc526080592" w:history="1">
        <w:r w:rsidRPr="005438D2">
          <w:rPr>
            <w:rStyle w:val="Hyperlink"/>
          </w:rPr>
          <w:t>OneDrive для бізнесу</w:t>
        </w:r>
        <w:r>
          <w:tab/>
        </w:r>
        <w:r>
          <w:fldChar w:fldCharType="begin"/>
        </w:r>
        <w:r>
          <w:instrText xml:space="preserve"> PAGEREF _Toc526080592 \h </w:instrText>
        </w:r>
        <w:r>
          <w:fldChar w:fldCharType="separate"/>
        </w:r>
        <w:r>
          <w:t>74</w:t>
        </w:r>
        <w:r>
          <w:fldChar w:fldCharType="end"/>
        </w:r>
      </w:hyperlink>
    </w:p>
    <w:p w:rsidR="005C064B" w:rsidRDefault="005C064B">
      <w:pPr>
        <w:pStyle w:val="TOC3"/>
        <w:rPr>
          <w:rFonts w:eastAsiaTheme="minorEastAsia"/>
          <w:smallCaps w:val="0"/>
          <w:sz w:val="22"/>
        </w:rPr>
      </w:pPr>
      <w:hyperlink w:anchor="_Toc526080593" w:history="1">
        <w:r w:rsidRPr="005438D2">
          <w:rPr>
            <w:rStyle w:val="Hyperlink"/>
          </w:rPr>
          <w:t>Project Online</w:t>
        </w:r>
        <w:r>
          <w:tab/>
        </w:r>
        <w:r>
          <w:fldChar w:fldCharType="begin"/>
        </w:r>
        <w:r>
          <w:instrText xml:space="preserve"> PAGEREF _Toc526080593 \h </w:instrText>
        </w:r>
        <w:r>
          <w:fldChar w:fldCharType="separate"/>
        </w:r>
        <w:r>
          <w:t>74</w:t>
        </w:r>
        <w:r>
          <w:fldChar w:fldCharType="end"/>
        </w:r>
      </w:hyperlink>
    </w:p>
    <w:p w:rsidR="005C064B" w:rsidRDefault="005C064B">
      <w:pPr>
        <w:pStyle w:val="TOC3"/>
        <w:rPr>
          <w:rFonts w:eastAsiaTheme="minorEastAsia"/>
          <w:smallCaps w:val="0"/>
          <w:sz w:val="22"/>
        </w:rPr>
      </w:pPr>
      <w:hyperlink w:anchor="_Toc526080594" w:history="1">
        <w:r w:rsidRPr="005438D2">
          <w:rPr>
            <w:rStyle w:val="Hyperlink"/>
          </w:rPr>
          <w:t>SharePoint Online</w:t>
        </w:r>
        <w:r>
          <w:tab/>
        </w:r>
        <w:r>
          <w:fldChar w:fldCharType="begin"/>
        </w:r>
        <w:r>
          <w:instrText xml:space="preserve"> PAGEREF _Toc526080594 \h </w:instrText>
        </w:r>
        <w:r>
          <w:fldChar w:fldCharType="separate"/>
        </w:r>
        <w:r>
          <w:t>75</w:t>
        </w:r>
        <w:r>
          <w:fldChar w:fldCharType="end"/>
        </w:r>
      </w:hyperlink>
    </w:p>
    <w:p w:rsidR="005C064B" w:rsidRDefault="005C064B">
      <w:pPr>
        <w:pStyle w:val="TOC3"/>
        <w:rPr>
          <w:rFonts w:eastAsiaTheme="minorEastAsia"/>
          <w:smallCaps w:val="0"/>
          <w:sz w:val="22"/>
        </w:rPr>
      </w:pPr>
      <w:hyperlink w:anchor="_Toc526080595" w:history="1">
        <w:r w:rsidRPr="005438D2">
          <w:rPr>
            <w:rStyle w:val="Hyperlink"/>
          </w:rPr>
          <w:t>Аудіослужби</w:t>
        </w:r>
        <w:r>
          <w:tab/>
        </w:r>
        <w:r>
          <w:fldChar w:fldCharType="begin"/>
        </w:r>
        <w:r>
          <w:instrText xml:space="preserve"> PAGEREF _Toc526080595 \h </w:instrText>
        </w:r>
        <w:r>
          <w:fldChar w:fldCharType="separate"/>
        </w:r>
        <w:r>
          <w:t>75</w:t>
        </w:r>
        <w:r>
          <w:fldChar w:fldCharType="end"/>
        </w:r>
      </w:hyperlink>
    </w:p>
    <w:p w:rsidR="005C064B" w:rsidRDefault="005C064B">
      <w:pPr>
        <w:pStyle w:val="TOC3"/>
        <w:rPr>
          <w:rFonts w:eastAsiaTheme="minorEastAsia"/>
          <w:smallCaps w:val="0"/>
          <w:sz w:val="22"/>
        </w:rPr>
      </w:pPr>
      <w:hyperlink w:anchor="_Toc526080596" w:history="1">
        <w:r w:rsidRPr="005438D2">
          <w:rPr>
            <w:rStyle w:val="Hyperlink"/>
          </w:rPr>
          <w:t>Workplace Analytics</w:t>
        </w:r>
        <w:r>
          <w:tab/>
        </w:r>
        <w:r>
          <w:fldChar w:fldCharType="begin"/>
        </w:r>
        <w:r>
          <w:instrText xml:space="preserve"> PAGEREF _Toc526080596 \h </w:instrText>
        </w:r>
        <w:r>
          <w:fldChar w:fldCharType="separate"/>
        </w:r>
        <w:r>
          <w:t>76</w:t>
        </w:r>
        <w:r>
          <w:fldChar w:fldCharType="end"/>
        </w:r>
      </w:hyperlink>
    </w:p>
    <w:p w:rsidR="005C064B" w:rsidRDefault="005C064B">
      <w:pPr>
        <w:pStyle w:val="TOC2"/>
        <w:rPr>
          <w:rFonts w:eastAsiaTheme="minorEastAsia"/>
          <w:smallCaps w:val="0"/>
          <w:sz w:val="22"/>
        </w:rPr>
      </w:pPr>
      <w:hyperlink w:anchor="_Toc526080597" w:history="1">
        <w:r w:rsidRPr="005438D2">
          <w:rPr>
            <w:rStyle w:val="Hyperlink"/>
          </w:rPr>
          <w:t>Інші Онлайнові служби</w:t>
        </w:r>
        <w:r>
          <w:tab/>
        </w:r>
        <w:r>
          <w:fldChar w:fldCharType="begin"/>
        </w:r>
        <w:r>
          <w:instrText xml:space="preserve"> PAGEREF _Toc526080597 \h </w:instrText>
        </w:r>
        <w:r>
          <w:fldChar w:fldCharType="separate"/>
        </w:r>
        <w:r>
          <w:t>76</w:t>
        </w:r>
        <w:r>
          <w:fldChar w:fldCharType="end"/>
        </w:r>
      </w:hyperlink>
    </w:p>
    <w:p w:rsidR="005C064B" w:rsidRDefault="005C064B">
      <w:pPr>
        <w:pStyle w:val="TOC3"/>
        <w:rPr>
          <w:rFonts w:eastAsiaTheme="minorEastAsia"/>
          <w:smallCaps w:val="0"/>
          <w:sz w:val="22"/>
        </w:rPr>
      </w:pPr>
      <w:hyperlink w:anchor="_Toc526080598" w:history="1">
        <w:r w:rsidRPr="005438D2">
          <w:rPr>
            <w:rStyle w:val="Hyperlink"/>
          </w:rPr>
          <w:t>Bing Maps</w:t>
        </w:r>
        <w:r>
          <w:tab/>
        </w:r>
        <w:r>
          <w:fldChar w:fldCharType="begin"/>
        </w:r>
        <w:r>
          <w:instrText xml:space="preserve"> PAGEREF _Toc526080598 \h </w:instrText>
        </w:r>
        <w:r>
          <w:fldChar w:fldCharType="separate"/>
        </w:r>
        <w:r>
          <w:t>76</w:t>
        </w:r>
        <w:r>
          <w:fldChar w:fldCharType="end"/>
        </w:r>
      </w:hyperlink>
    </w:p>
    <w:p w:rsidR="005C064B" w:rsidRDefault="005C064B">
      <w:pPr>
        <w:pStyle w:val="TOC3"/>
        <w:rPr>
          <w:rFonts w:eastAsiaTheme="minorEastAsia"/>
          <w:smallCaps w:val="0"/>
          <w:sz w:val="22"/>
        </w:rPr>
      </w:pPr>
      <w:hyperlink w:anchor="_Toc526080599" w:history="1">
        <w:r w:rsidRPr="005438D2">
          <w:rPr>
            <w:rStyle w:val="Hyperlink"/>
          </w:rPr>
          <w:t>Платформа програм для бізнесу</w:t>
        </w:r>
        <w:r>
          <w:tab/>
        </w:r>
        <w:r>
          <w:fldChar w:fldCharType="begin"/>
        </w:r>
        <w:r>
          <w:instrText xml:space="preserve"> PAGEREF _Toc526080599 \h </w:instrText>
        </w:r>
        <w:r>
          <w:fldChar w:fldCharType="separate"/>
        </w:r>
        <w:r>
          <w:t>77</w:t>
        </w:r>
        <w:r>
          <w:fldChar w:fldCharType="end"/>
        </w:r>
      </w:hyperlink>
    </w:p>
    <w:p w:rsidR="005C064B" w:rsidRDefault="005C064B">
      <w:pPr>
        <w:pStyle w:val="TOC3"/>
        <w:rPr>
          <w:rFonts w:eastAsiaTheme="minorEastAsia"/>
          <w:smallCaps w:val="0"/>
          <w:sz w:val="22"/>
        </w:rPr>
      </w:pPr>
      <w:hyperlink w:anchor="_Toc526080600" w:history="1">
        <w:r w:rsidRPr="005438D2">
          <w:rPr>
            <w:rStyle w:val="Hyperlink"/>
          </w:rPr>
          <w:t>Microsoft Kaizala Pro</w:t>
        </w:r>
        <w:r>
          <w:tab/>
        </w:r>
        <w:r>
          <w:fldChar w:fldCharType="begin"/>
        </w:r>
        <w:r>
          <w:instrText xml:space="preserve"> PAGEREF _Toc526080600 \h </w:instrText>
        </w:r>
        <w:r>
          <w:fldChar w:fldCharType="separate"/>
        </w:r>
        <w:r>
          <w:t>78</w:t>
        </w:r>
        <w:r>
          <w:fldChar w:fldCharType="end"/>
        </w:r>
      </w:hyperlink>
    </w:p>
    <w:p w:rsidR="005C064B" w:rsidRDefault="005C064B">
      <w:pPr>
        <w:pStyle w:val="TOC3"/>
        <w:rPr>
          <w:rFonts w:eastAsiaTheme="minorEastAsia"/>
          <w:smallCaps w:val="0"/>
          <w:sz w:val="22"/>
        </w:rPr>
      </w:pPr>
      <w:hyperlink w:anchor="_Toc526080601" w:history="1">
        <w:r w:rsidRPr="005438D2">
          <w:rPr>
            <w:rStyle w:val="Hyperlink"/>
          </w:rPr>
          <w:t>Microsoft Cloud App Security</w:t>
        </w:r>
        <w:r>
          <w:tab/>
        </w:r>
        <w:r>
          <w:fldChar w:fldCharType="begin"/>
        </w:r>
        <w:r>
          <w:instrText xml:space="preserve"> PAGEREF _Toc526080601 \h </w:instrText>
        </w:r>
        <w:r>
          <w:fldChar w:fldCharType="separate"/>
        </w:r>
        <w:r>
          <w:t>78</w:t>
        </w:r>
        <w:r>
          <w:fldChar w:fldCharType="end"/>
        </w:r>
      </w:hyperlink>
    </w:p>
    <w:p w:rsidR="005C064B" w:rsidRDefault="005C064B">
      <w:pPr>
        <w:pStyle w:val="TOC3"/>
        <w:rPr>
          <w:rFonts w:eastAsiaTheme="minorEastAsia"/>
          <w:smallCaps w:val="0"/>
          <w:sz w:val="22"/>
        </w:rPr>
      </w:pPr>
      <w:hyperlink w:anchor="_Toc526080602" w:history="1">
        <w:r w:rsidRPr="005438D2">
          <w:rPr>
            <w:rStyle w:val="Hyperlink"/>
          </w:rPr>
          <w:t>Microsoft Intune</w:t>
        </w:r>
        <w:r>
          <w:tab/>
        </w:r>
        <w:r>
          <w:fldChar w:fldCharType="begin"/>
        </w:r>
        <w:r>
          <w:instrText xml:space="preserve"> PAGEREF _Toc526080602 \h </w:instrText>
        </w:r>
        <w:r>
          <w:fldChar w:fldCharType="separate"/>
        </w:r>
        <w:r>
          <w:t>79</w:t>
        </w:r>
        <w:r>
          <w:fldChar w:fldCharType="end"/>
        </w:r>
      </w:hyperlink>
    </w:p>
    <w:p w:rsidR="005C064B" w:rsidRDefault="005C064B">
      <w:pPr>
        <w:pStyle w:val="TOC3"/>
        <w:rPr>
          <w:rFonts w:eastAsiaTheme="minorEastAsia"/>
          <w:smallCaps w:val="0"/>
          <w:sz w:val="22"/>
        </w:rPr>
      </w:pPr>
      <w:hyperlink w:anchor="_Toc526080603" w:history="1">
        <w:r w:rsidRPr="005438D2">
          <w:rPr>
            <w:rStyle w:val="Hyperlink"/>
          </w:rPr>
          <w:t>Microsoft Learning</w:t>
        </w:r>
        <w:r>
          <w:tab/>
        </w:r>
        <w:r>
          <w:fldChar w:fldCharType="begin"/>
        </w:r>
        <w:r>
          <w:instrText xml:space="preserve"> PAGEREF _Toc526080603 \h </w:instrText>
        </w:r>
        <w:r>
          <w:fldChar w:fldCharType="separate"/>
        </w:r>
        <w:r>
          <w:t>79</w:t>
        </w:r>
        <w:r>
          <w:fldChar w:fldCharType="end"/>
        </w:r>
      </w:hyperlink>
    </w:p>
    <w:p w:rsidR="005C064B" w:rsidRDefault="005C064B">
      <w:pPr>
        <w:pStyle w:val="TOC3"/>
        <w:rPr>
          <w:rFonts w:eastAsiaTheme="minorEastAsia"/>
          <w:smallCaps w:val="0"/>
          <w:sz w:val="22"/>
        </w:rPr>
      </w:pPr>
      <w:hyperlink w:anchor="_Toc526080604" w:history="1">
        <w:r w:rsidRPr="005438D2">
          <w:rPr>
            <w:rStyle w:val="Hyperlink"/>
          </w:rPr>
          <w:t>Minecraft: Education Edition</w:t>
        </w:r>
        <w:r>
          <w:tab/>
        </w:r>
        <w:r>
          <w:fldChar w:fldCharType="begin"/>
        </w:r>
        <w:r>
          <w:instrText xml:space="preserve"> PAGEREF _Toc526080604 \h </w:instrText>
        </w:r>
        <w:r>
          <w:fldChar w:fldCharType="separate"/>
        </w:r>
        <w:r>
          <w:t>80</w:t>
        </w:r>
        <w:r>
          <w:fldChar w:fldCharType="end"/>
        </w:r>
      </w:hyperlink>
    </w:p>
    <w:p w:rsidR="005C064B" w:rsidRDefault="005C064B">
      <w:pPr>
        <w:pStyle w:val="TOC1"/>
        <w:rPr>
          <w:rFonts w:eastAsiaTheme="minorEastAsia"/>
          <w:b w:val="0"/>
          <w:caps w:val="0"/>
          <w:noProof/>
          <w:sz w:val="22"/>
          <w:szCs w:val="22"/>
        </w:rPr>
      </w:pPr>
      <w:hyperlink w:anchor="_Toc526080605" w:history="1">
        <w:r w:rsidRPr="005438D2">
          <w:rPr>
            <w:rStyle w:val="Hyperlink"/>
            <w:noProof/>
          </w:rPr>
          <w:t>Глосарій</w:t>
        </w:r>
        <w:r>
          <w:rPr>
            <w:noProof/>
          </w:rPr>
          <w:tab/>
        </w:r>
        <w:r>
          <w:rPr>
            <w:noProof/>
          </w:rPr>
          <w:fldChar w:fldCharType="begin"/>
        </w:r>
        <w:r>
          <w:rPr>
            <w:noProof/>
          </w:rPr>
          <w:instrText xml:space="preserve"> PAGEREF _Toc526080605 \h </w:instrText>
        </w:r>
        <w:r>
          <w:rPr>
            <w:noProof/>
          </w:rPr>
        </w:r>
        <w:r>
          <w:rPr>
            <w:noProof/>
          </w:rPr>
          <w:fldChar w:fldCharType="separate"/>
        </w:r>
        <w:r>
          <w:rPr>
            <w:noProof/>
          </w:rPr>
          <w:t>81</w:t>
        </w:r>
        <w:r>
          <w:rPr>
            <w:noProof/>
          </w:rPr>
          <w:fldChar w:fldCharType="end"/>
        </w:r>
      </w:hyperlink>
    </w:p>
    <w:p w:rsidR="005C064B" w:rsidRDefault="005C064B">
      <w:pPr>
        <w:pStyle w:val="TOC2"/>
        <w:rPr>
          <w:rFonts w:eastAsiaTheme="minorEastAsia"/>
          <w:smallCaps w:val="0"/>
          <w:sz w:val="22"/>
        </w:rPr>
      </w:pPr>
      <w:hyperlink w:anchor="_Toc526080606" w:history="1">
        <w:r w:rsidRPr="005438D2">
          <w:rPr>
            <w:rStyle w:val="Hyperlink"/>
          </w:rPr>
          <w:t>Характеристики</w:t>
        </w:r>
        <w:r>
          <w:tab/>
        </w:r>
        <w:r>
          <w:fldChar w:fldCharType="begin"/>
        </w:r>
        <w:r>
          <w:instrText xml:space="preserve"> PAGEREF _Toc526080606 \h </w:instrText>
        </w:r>
        <w:r>
          <w:fldChar w:fldCharType="separate"/>
        </w:r>
        <w:r>
          <w:t>81</w:t>
        </w:r>
        <w:r>
          <w:fldChar w:fldCharType="end"/>
        </w:r>
      </w:hyperlink>
    </w:p>
    <w:p w:rsidR="005C064B" w:rsidRDefault="005C064B">
      <w:pPr>
        <w:pStyle w:val="TOC2"/>
        <w:rPr>
          <w:rFonts w:eastAsiaTheme="minorEastAsia"/>
          <w:smallCaps w:val="0"/>
          <w:sz w:val="22"/>
        </w:rPr>
      </w:pPr>
      <w:hyperlink w:anchor="_Toc526080607" w:history="1">
        <w:r w:rsidRPr="005438D2">
          <w:rPr>
            <w:rStyle w:val="Hyperlink"/>
          </w:rPr>
          <w:t>Значення в клітинках</w:t>
        </w:r>
        <w:r>
          <w:tab/>
        </w:r>
        <w:r>
          <w:fldChar w:fldCharType="begin"/>
        </w:r>
        <w:r>
          <w:instrText xml:space="preserve"> PAGEREF _Toc526080607 \h </w:instrText>
        </w:r>
        <w:r>
          <w:fldChar w:fldCharType="separate"/>
        </w:r>
        <w:r>
          <w:t>82</w:t>
        </w:r>
        <w:r>
          <w:fldChar w:fldCharType="end"/>
        </w:r>
      </w:hyperlink>
    </w:p>
    <w:p w:rsidR="005C064B" w:rsidRDefault="005C064B">
      <w:pPr>
        <w:pStyle w:val="TOC2"/>
        <w:rPr>
          <w:rFonts w:eastAsiaTheme="minorEastAsia"/>
          <w:smallCaps w:val="0"/>
          <w:sz w:val="22"/>
        </w:rPr>
      </w:pPr>
      <w:hyperlink w:anchor="_Toc526080608" w:history="1">
        <w:r w:rsidRPr="005438D2">
          <w:rPr>
            <w:rStyle w:val="Hyperlink"/>
          </w:rPr>
          <w:t>Заголовки стовпців</w:t>
        </w:r>
        <w:r>
          <w:tab/>
        </w:r>
        <w:r>
          <w:fldChar w:fldCharType="begin"/>
        </w:r>
        <w:r>
          <w:instrText xml:space="preserve"> PAGEREF _Toc526080608 \h </w:instrText>
        </w:r>
        <w:r>
          <w:fldChar w:fldCharType="separate"/>
        </w:r>
        <w:r>
          <w:t>83</w:t>
        </w:r>
        <w:r>
          <w:fldChar w:fldCharType="end"/>
        </w:r>
      </w:hyperlink>
    </w:p>
    <w:p w:rsidR="005C064B" w:rsidRDefault="005C064B">
      <w:pPr>
        <w:pStyle w:val="TOC2"/>
        <w:rPr>
          <w:rFonts w:eastAsiaTheme="minorEastAsia"/>
          <w:smallCaps w:val="0"/>
          <w:sz w:val="22"/>
        </w:rPr>
      </w:pPr>
      <w:hyperlink w:anchor="_Toc526080609" w:history="1">
        <w:r w:rsidRPr="005438D2">
          <w:rPr>
            <w:rStyle w:val="Hyperlink"/>
          </w:rPr>
          <w:t>Визначення</w:t>
        </w:r>
        <w:r>
          <w:tab/>
        </w:r>
        <w:r>
          <w:fldChar w:fldCharType="begin"/>
        </w:r>
        <w:r>
          <w:instrText xml:space="preserve"> PAGEREF _Toc526080609 \h </w:instrText>
        </w:r>
        <w:r>
          <w:fldChar w:fldCharType="separate"/>
        </w:r>
        <w:r>
          <w:t>84</w:t>
        </w:r>
        <w:r>
          <w:fldChar w:fldCharType="end"/>
        </w:r>
      </w:hyperlink>
    </w:p>
    <w:p w:rsidR="005C064B" w:rsidRDefault="005C064B">
      <w:pPr>
        <w:pStyle w:val="TOC1"/>
        <w:rPr>
          <w:rFonts w:eastAsiaTheme="minorEastAsia"/>
          <w:b w:val="0"/>
          <w:caps w:val="0"/>
          <w:noProof/>
          <w:sz w:val="22"/>
          <w:szCs w:val="22"/>
        </w:rPr>
      </w:pPr>
      <w:hyperlink w:anchor="_Toc526080610" w:history="1">
        <w:r w:rsidRPr="005438D2">
          <w:rPr>
            <w:rStyle w:val="Hyperlink"/>
            <w:noProof/>
          </w:rPr>
          <w:t>Додаток A – Ліцензія доступу клієнта/Еквівалент ліцензії доступу клієнта</w:t>
        </w:r>
        <w:r>
          <w:rPr>
            <w:noProof/>
          </w:rPr>
          <w:tab/>
        </w:r>
        <w:r>
          <w:rPr>
            <w:noProof/>
          </w:rPr>
          <w:fldChar w:fldCharType="begin"/>
        </w:r>
        <w:r>
          <w:rPr>
            <w:noProof/>
          </w:rPr>
          <w:instrText xml:space="preserve"> PAGEREF _Toc526080610 \h </w:instrText>
        </w:r>
        <w:r>
          <w:rPr>
            <w:noProof/>
          </w:rPr>
        </w:r>
        <w:r>
          <w:rPr>
            <w:noProof/>
          </w:rPr>
          <w:fldChar w:fldCharType="separate"/>
        </w:r>
        <w:r>
          <w:rPr>
            <w:noProof/>
          </w:rPr>
          <w:t>87</w:t>
        </w:r>
        <w:r>
          <w:rPr>
            <w:noProof/>
          </w:rPr>
          <w:fldChar w:fldCharType="end"/>
        </w:r>
      </w:hyperlink>
    </w:p>
    <w:p w:rsidR="005C064B" w:rsidRDefault="005C064B">
      <w:pPr>
        <w:pStyle w:val="TOC1"/>
        <w:rPr>
          <w:rFonts w:eastAsiaTheme="minorEastAsia"/>
          <w:b w:val="0"/>
          <w:caps w:val="0"/>
          <w:noProof/>
          <w:sz w:val="22"/>
          <w:szCs w:val="22"/>
        </w:rPr>
      </w:pPr>
      <w:hyperlink w:anchor="_Toc526080611" w:history="1">
        <w:r w:rsidRPr="005438D2">
          <w:rPr>
            <w:rStyle w:val="Hyperlink"/>
            <w:noProof/>
          </w:rPr>
          <w:t>Додаток B – Підтримка програмного забезпечення</w:t>
        </w:r>
        <w:r>
          <w:rPr>
            <w:noProof/>
          </w:rPr>
          <w:tab/>
        </w:r>
        <w:r>
          <w:rPr>
            <w:noProof/>
          </w:rPr>
          <w:fldChar w:fldCharType="begin"/>
        </w:r>
        <w:r>
          <w:rPr>
            <w:noProof/>
          </w:rPr>
          <w:instrText xml:space="preserve"> PAGEREF _Toc526080611 \h </w:instrText>
        </w:r>
        <w:r>
          <w:rPr>
            <w:noProof/>
          </w:rPr>
        </w:r>
        <w:r>
          <w:rPr>
            <w:noProof/>
          </w:rPr>
          <w:fldChar w:fldCharType="separate"/>
        </w:r>
        <w:r>
          <w:rPr>
            <w:noProof/>
          </w:rPr>
          <w:t>89</w:t>
        </w:r>
        <w:r>
          <w:rPr>
            <w:noProof/>
          </w:rPr>
          <w:fldChar w:fldCharType="end"/>
        </w:r>
      </w:hyperlink>
    </w:p>
    <w:p w:rsidR="005C064B" w:rsidRDefault="005C064B">
      <w:pPr>
        <w:pStyle w:val="TOC2"/>
        <w:rPr>
          <w:rFonts w:eastAsiaTheme="minorEastAsia"/>
          <w:smallCaps w:val="0"/>
          <w:sz w:val="22"/>
        </w:rPr>
      </w:pPr>
      <w:hyperlink w:anchor="_Toc526080612" w:history="1">
        <w:r w:rsidRPr="005438D2">
          <w:rPr>
            <w:rStyle w:val="Hyperlink"/>
          </w:rPr>
          <w:t>Придбання Підтримки програмного забезпечення</w:t>
        </w:r>
        <w:r>
          <w:tab/>
        </w:r>
        <w:r>
          <w:fldChar w:fldCharType="begin"/>
        </w:r>
        <w:r>
          <w:instrText xml:space="preserve"> PAGEREF _Toc526080612 \h </w:instrText>
        </w:r>
        <w:r>
          <w:fldChar w:fldCharType="separate"/>
        </w:r>
        <w:r>
          <w:t>89</w:t>
        </w:r>
        <w:r>
          <w:fldChar w:fldCharType="end"/>
        </w:r>
      </w:hyperlink>
    </w:p>
    <w:p w:rsidR="005C064B" w:rsidRDefault="005C064B">
      <w:pPr>
        <w:pStyle w:val="TOC2"/>
        <w:rPr>
          <w:rFonts w:eastAsiaTheme="minorEastAsia"/>
          <w:smallCaps w:val="0"/>
          <w:sz w:val="22"/>
        </w:rPr>
      </w:pPr>
      <w:hyperlink w:anchor="_Toc526080613" w:history="1">
        <w:r w:rsidRPr="005438D2">
          <w:rPr>
            <w:rStyle w:val="Hyperlink"/>
          </w:rPr>
          <w:t>Поновлення Підтримки програмного забезпечення</w:t>
        </w:r>
        <w:r>
          <w:tab/>
        </w:r>
        <w:r>
          <w:fldChar w:fldCharType="begin"/>
        </w:r>
        <w:r>
          <w:instrText xml:space="preserve"> PAGEREF _Toc526080613 \h </w:instrText>
        </w:r>
        <w:r>
          <w:fldChar w:fldCharType="separate"/>
        </w:r>
        <w:r>
          <w:t>89</w:t>
        </w:r>
        <w:r>
          <w:fldChar w:fldCharType="end"/>
        </w:r>
      </w:hyperlink>
    </w:p>
    <w:p w:rsidR="005C064B" w:rsidRDefault="005C064B">
      <w:pPr>
        <w:pStyle w:val="TOC2"/>
        <w:rPr>
          <w:rFonts w:eastAsiaTheme="minorEastAsia"/>
          <w:smallCaps w:val="0"/>
          <w:sz w:val="22"/>
        </w:rPr>
      </w:pPr>
      <w:hyperlink w:anchor="_Toc526080614" w:history="1">
        <w:r w:rsidRPr="005438D2">
          <w:rPr>
            <w:rStyle w:val="Hyperlink"/>
          </w:rPr>
          <w:t>Ліцензія на перехід для Продуктів, підтримку яких припинено, або Продуктів, період експлуатації яких завершився</w:t>
        </w:r>
        <w:r>
          <w:tab/>
        </w:r>
        <w:r>
          <w:fldChar w:fldCharType="begin"/>
        </w:r>
        <w:r>
          <w:instrText xml:space="preserve"> PAGEREF _Toc526080614 \h </w:instrText>
        </w:r>
        <w:r>
          <w:fldChar w:fldCharType="separate"/>
        </w:r>
        <w:r>
          <w:t>90</w:t>
        </w:r>
        <w:r>
          <w:fldChar w:fldCharType="end"/>
        </w:r>
      </w:hyperlink>
    </w:p>
    <w:p w:rsidR="005C064B" w:rsidRDefault="005C064B">
      <w:pPr>
        <w:pStyle w:val="TOC2"/>
        <w:rPr>
          <w:rFonts w:eastAsiaTheme="minorEastAsia"/>
          <w:smallCaps w:val="0"/>
          <w:sz w:val="22"/>
        </w:rPr>
      </w:pPr>
      <w:hyperlink w:anchor="_Toc526080615" w:history="1">
        <w:r w:rsidRPr="005438D2">
          <w:rPr>
            <w:rStyle w:val="Hyperlink"/>
          </w:rPr>
          <w:t>Переваги Підтримки програмного забезпечення</w:t>
        </w:r>
        <w:r>
          <w:tab/>
        </w:r>
        <w:r>
          <w:fldChar w:fldCharType="begin"/>
        </w:r>
        <w:r>
          <w:instrText xml:space="preserve"> PAGEREF _Toc526080615 \h </w:instrText>
        </w:r>
        <w:r>
          <w:fldChar w:fldCharType="separate"/>
        </w:r>
        <w:r>
          <w:t>91</w:t>
        </w:r>
        <w:r>
          <w:fldChar w:fldCharType="end"/>
        </w:r>
      </w:hyperlink>
    </w:p>
    <w:p w:rsidR="005C064B" w:rsidRDefault="005C064B">
      <w:pPr>
        <w:pStyle w:val="TOC1"/>
        <w:rPr>
          <w:rFonts w:eastAsiaTheme="minorEastAsia"/>
          <w:b w:val="0"/>
          <w:caps w:val="0"/>
          <w:noProof/>
          <w:sz w:val="22"/>
          <w:szCs w:val="22"/>
        </w:rPr>
      </w:pPr>
      <w:hyperlink w:anchor="_Toc526080616" w:history="1">
        <w:r w:rsidRPr="005438D2">
          <w:rPr>
            <w:rStyle w:val="Hyperlink"/>
            <w:noProof/>
          </w:rPr>
          <w:t>Додаток C –</w:t>
        </w:r>
        <w:r>
          <w:rPr>
            <w:noProof/>
          </w:rPr>
          <w:tab/>
        </w:r>
        <w:r>
          <w:rPr>
            <w:noProof/>
          </w:rPr>
          <w:fldChar w:fldCharType="begin"/>
        </w:r>
        <w:r>
          <w:rPr>
            <w:noProof/>
          </w:rPr>
          <w:instrText xml:space="preserve"> PAGEREF _Toc526080616 \h </w:instrText>
        </w:r>
        <w:r>
          <w:rPr>
            <w:noProof/>
          </w:rPr>
        </w:r>
        <w:r>
          <w:rPr>
            <w:noProof/>
          </w:rPr>
          <w:fldChar w:fldCharType="separate"/>
        </w:r>
        <w:r>
          <w:rPr>
            <w:noProof/>
          </w:rPr>
          <w:t>103</w:t>
        </w:r>
        <w:r>
          <w:rPr>
            <w:noProof/>
          </w:rPr>
          <w:fldChar w:fldCharType="end"/>
        </w:r>
      </w:hyperlink>
    </w:p>
    <w:p w:rsidR="005C064B" w:rsidRDefault="005C064B">
      <w:pPr>
        <w:pStyle w:val="TOC2"/>
        <w:rPr>
          <w:rFonts w:eastAsiaTheme="minorEastAsia"/>
          <w:smallCaps w:val="0"/>
          <w:sz w:val="22"/>
        </w:rPr>
      </w:pPr>
      <w:hyperlink w:anchor="_Toc526080617" w:history="1">
        <w:r w:rsidRPr="005438D2">
          <w:rPr>
            <w:rStyle w:val="Hyperlink"/>
          </w:rPr>
          <w:t>Ліцензії Add-on</w:t>
        </w:r>
        <w:r>
          <w:tab/>
        </w:r>
        <w:r>
          <w:fldChar w:fldCharType="begin"/>
        </w:r>
        <w:r>
          <w:instrText xml:space="preserve"> PAGEREF _Toc526080617 \h </w:instrText>
        </w:r>
        <w:r>
          <w:fldChar w:fldCharType="separate"/>
        </w:r>
        <w:r>
          <w:t>103</w:t>
        </w:r>
        <w:r>
          <w:fldChar w:fldCharType="end"/>
        </w:r>
      </w:hyperlink>
    </w:p>
    <w:p w:rsidR="005C064B" w:rsidRDefault="005C064B">
      <w:pPr>
        <w:pStyle w:val="TOC3"/>
        <w:rPr>
          <w:rFonts w:eastAsiaTheme="minorEastAsia"/>
          <w:smallCaps w:val="0"/>
          <w:sz w:val="22"/>
        </w:rPr>
      </w:pPr>
      <w:hyperlink w:anchor="_Toc526080618" w:history="1">
        <w:r w:rsidRPr="005438D2">
          <w:rPr>
            <w:rStyle w:val="Hyperlink"/>
          </w:rPr>
          <w:t>Операційна система Windows для настільних комп’ютерів</w:t>
        </w:r>
        <w:r>
          <w:tab/>
        </w:r>
        <w:r>
          <w:fldChar w:fldCharType="begin"/>
        </w:r>
        <w:r>
          <w:instrText xml:space="preserve"> PAGEREF _Toc526080618 \h </w:instrText>
        </w:r>
        <w:r>
          <w:fldChar w:fldCharType="separate"/>
        </w:r>
        <w:r>
          <w:t>103</w:t>
        </w:r>
        <w:r>
          <w:fldChar w:fldCharType="end"/>
        </w:r>
      </w:hyperlink>
    </w:p>
    <w:p w:rsidR="005C064B" w:rsidRDefault="005C064B">
      <w:pPr>
        <w:pStyle w:val="TOC3"/>
        <w:rPr>
          <w:rFonts w:eastAsiaTheme="minorEastAsia"/>
          <w:smallCaps w:val="0"/>
          <w:sz w:val="22"/>
        </w:rPr>
      </w:pPr>
      <w:hyperlink w:anchor="_Toc526080619" w:history="1">
        <w:r w:rsidRPr="005438D2">
          <w:rPr>
            <w:rStyle w:val="Hyperlink"/>
          </w:rPr>
          <w:t>Microsoft Operations Management and Security</w:t>
        </w:r>
        <w:r>
          <w:tab/>
        </w:r>
        <w:r>
          <w:fldChar w:fldCharType="begin"/>
        </w:r>
        <w:r>
          <w:instrText xml:space="preserve"> PAGEREF _Toc526080619 \h </w:instrText>
        </w:r>
        <w:r>
          <w:fldChar w:fldCharType="separate"/>
        </w:r>
        <w:r>
          <w:t>103</w:t>
        </w:r>
        <w:r>
          <w:fldChar w:fldCharType="end"/>
        </w:r>
      </w:hyperlink>
    </w:p>
    <w:p w:rsidR="005C064B" w:rsidRDefault="005C064B">
      <w:pPr>
        <w:pStyle w:val="TOC3"/>
        <w:rPr>
          <w:rFonts w:eastAsiaTheme="minorEastAsia"/>
          <w:smallCaps w:val="0"/>
          <w:sz w:val="22"/>
        </w:rPr>
      </w:pPr>
      <w:hyperlink w:anchor="_Toc526080620" w:history="1">
        <w:r w:rsidRPr="005438D2">
          <w:rPr>
            <w:rStyle w:val="Hyperlink"/>
          </w:rPr>
          <w:t>Плани Microsoft Azure для користувачів</w:t>
        </w:r>
        <w:r>
          <w:tab/>
        </w:r>
        <w:r>
          <w:fldChar w:fldCharType="begin"/>
        </w:r>
        <w:r>
          <w:instrText xml:space="preserve"> PAGEREF _Toc526080620 \h </w:instrText>
        </w:r>
        <w:r>
          <w:fldChar w:fldCharType="separate"/>
        </w:r>
        <w:r>
          <w:t>103</w:t>
        </w:r>
        <w:r>
          <w:fldChar w:fldCharType="end"/>
        </w:r>
      </w:hyperlink>
    </w:p>
    <w:p w:rsidR="005C064B" w:rsidRDefault="005C064B">
      <w:pPr>
        <w:pStyle w:val="TOC3"/>
        <w:rPr>
          <w:rFonts w:eastAsiaTheme="minorEastAsia"/>
          <w:smallCaps w:val="0"/>
          <w:sz w:val="22"/>
        </w:rPr>
      </w:pPr>
      <w:hyperlink w:anchor="_Toc526080621" w:history="1">
        <w:r w:rsidRPr="005438D2">
          <w:rPr>
            <w:rStyle w:val="Hyperlink"/>
          </w:rPr>
          <w:t>Microsoft 365</w:t>
        </w:r>
        <w:r>
          <w:tab/>
        </w:r>
        <w:r>
          <w:fldChar w:fldCharType="begin"/>
        </w:r>
        <w:r>
          <w:instrText xml:space="preserve"> PAGEREF _Toc526080621 \h </w:instrText>
        </w:r>
        <w:r>
          <w:fldChar w:fldCharType="separate"/>
        </w:r>
        <w:r>
          <w:t>104</w:t>
        </w:r>
        <w:r>
          <w:fldChar w:fldCharType="end"/>
        </w:r>
      </w:hyperlink>
    </w:p>
    <w:p w:rsidR="005C064B" w:rsidRDefault="005C064B">
      <w:pPr>
        <w:pStyle w:val="TOC3"/>
        <w:rPr>
          <w:rFonts w:eastAsiaTheme="minorEastAsia"/>
          <w:smallCaps w:val="0"/>
          <w:sz w:val="22"/>
        </w:rPr>
      </w:pPr>
      <w:hyperlink w:anchor="_Toc526080622" w:history="1">
        <w:r w:rsidRPr="005438D2">
          <w:rPr>
            <w:rStyle w:val="Hyperlink"/>
          </w:rPr>
          <w:t>Enterprise Mobility + Security</w:t>
        </w:r>
        <w:r>
          <w:tab/>
        </w:r>
        <w:r>
          <w:fldChar w:fldCharType="begin"/>
        </w:r>
        <w:r>
          <w:instrText xml:space="preserve"> PAGEREF _Toc526080622 \h </w:instrText>
        </w:r>
        <w:r>
          <w:fldChar w:fldCharType="separate"/>
        </w:r>
        <w:r>
          <w:t>104</w:t>
        </w:r>
        <w:r>
          <w:fldChar w:fldCharType="end"/>
        </w:r>
      </w:hyperlink>
    </w:p>
    <w:p w:rsidR="005C064B" w:rsidRDefault="005C064B">
      <w:pPr>
        <w:pStyle w:val="TOC3"/>
        <w:rPr>
          <w:rFonts w:eastAsiaTheme="minorEastAsia"/>
          <w:smallCaps w:val="0"/>
          <w:sz w:val="22"/>
        </w:rPr>
      </w:pPr>
      <w:hyperlink w:anchor="_Toc526080623" w:history="1">
        <w:r w:rsidRPr="005438D2">
          <w:rPr>
            <w:rStyle w:val="Hyperlink"/>
          </w:rPr>
          <w:t>Служби Microsoft Dynamics 365</w:t>
        </w:r>
        <w:r>
          <w:tab/>
        </w:r>
        <w:r>
          <w:fldChar w:fldCharType="begin"/>
        </w:r>
        <w:r>
          <w:instrText xml:space="preserve"> PAGEREF _Toc526080623 \h </w:instrText>
        </w:r>
        <w:r>
          <w:fldChar w:fldCharType="separate"/>
        </w:r>
        <w:r>
          <w:t>104</w:t>
        </w:r>
        <w:r>
          <w:fldChar w:fldCharType="end"/>
        </w:r>
      </w:hyperlink>
    </w:p>
    <w:p w:rsidR="005C064B" w:rsidRDefault="005C064B">
      <w:pPr>
        <w:pStyle w:val="TOC3"/>
        <w:rPr>
          <w:rFonts w:eastAsiaTheme="minorEastAsia"/>
          <w:smallCaps w:val="0"/>
          <w:sz w:val="22"/>
        </w:rPr>
      </w:pPr>
      <w:hyperlink w:anchor="_Toc526080624" w:history="1">
        <w:r w:rsidRPr="005438D2">
          <w:rPr>
            <w:rStyle w:val="Hyperlink"/>
          </w:rPr>
          <w:t>Програми Office 365</w:t>
        </w:r>
        <w:r>
          <w:tab/>
        </w:r>
        <w:r>
          <w:fldChar w:fldCharType="begin"/>
        </w:r>
        <w:r>
          <w:instrText xml:space="preserve"> PAGEREF _Toc526080624 \h </w:instrText>
        </w:r>
        <w:r>
          <w:fldChar w:fldCharType="separate"/>
        </w:r>
        <w:r>
          <w:t>105</w:t>
        </w:r>
        <w:r>
          <w:fldChar w:fldCharType="end"/>
        </w:r>
      </w:hyperlink>
    </w:p>
    <w:p w:rsidR="005C064B" w:rsidRDefault="005C064B">
      <w:pPr>
        <w:pStyle w:val="TOC3"/>
        <w:rPr>
          <w:rFonts w:eastAsiaTheme="minorEastAsia"/>
          <w:smallCaps w:val="0"/>
          <w:sz w:val="22"/>
        </w:rPr>
      </w:pPr>
      <w:hyperlink w:anchor="_Toc526080625" w:history="1">
        <w:r w:rsidRPr="005438D2">
          <w:rPr>
            <w:rStyle w:val="Hyperlink"/>
          </w:rPr>
          <w:t>Програмні комплекси Office 365 Suites</w:t>
        </w:r>
        <w:r>
          <w:tab/>
        </w:r>
        <w:r>
          <w:fldChar w:fldCharType="begin"/>
        </w:r>
        <w:r>
          <w:instrText xml:space="preserve"> PAGEREF _Toc526080625 \h </w:instrText>
        </w:r>
        <w:r>
          <w:fldChar w:fldCharType="separate"/>
        </w:r>
        <w:r>
          <w:t>105</w:t>
        </w:r>
        <w:r>
          <w:fldChar w:fldCharType="end"/>
        </w:r>
      </w:hyperlink>
    </w:p>
    <w:p w:rsidR="005C064B" w:rsidRDefault="005C064B">
      <w:pPr>
        <w:pStyle w:val="TOC3"/>
        <w:rPr>
          <w:rFonts w:eastAsiaTheme="minorEastAsia"/>
          <w:smallCaps w:val="0"/>
          <w:sz w:val="22"/>
        </w:rPr>
      </w:pPr>
      <w:hyperlink w:anchor="_Toc526080626" w:history="1">
        <w:r w:rsidRPr="005438D2">
          <w:rPr>
            <w:rStyle w:val="Hyperlink"/>
          </w:rPr>
          <w:t>Розширений захист від загроз Office 365</w:t>
        </w:r>
        <w:r>
          <w:tab/>
        </w:r>
        <w:r>
          <w:fldChar w:fldCharType="begin"/>
        </w:r>
        <w:r>
          <w:instrText xml:space="preserve"> PAGEREF _Toc526080626 \h </w:instrText>
        </w:r>
        <w:r>
          <w:fldChar w:fldCharType="separate"/>
        </w:r>
        <w:r>
          <w:t>105</w:t>
        </w:r>
        <w:r>
          <w:fldChar w:fldCharType="end"/>
        </w:r>
      </w:hyperlink>
    </w:p>
    <w:p w:rsidR="005C064B" w:rsidRDefault="005C064B">
      <w:pPr>
        <w:pStyle w:val="TOC3"/>
        <w:rPr>
          <w:rFonts w:eastAsiaTheme="minorEastAsia"/>
          <w:smallCaps w:val="0"/>
          <w:sz w:val="22"/>
        </w:rPr>
      </w:pPr>
      <w:hyperlink w:anchor="_Toc526080627" w:history="1">
        <w:r w:rsidRPr="005438D2">
          <w:rPr>
            <w:rStyle w:val="Hyperlink"/>
          </w:rPr>
          <w:t>Додаткова ліцензія на захист від втрати даних Office 365</w:t>
        </w:r>
        <w:r>
          <w:tab/>
        </w:r>
        <w:r>
          <w:fldChar w:fldCharType="begin"/>
        </w:r>
        <w:r>
          <w:instrText xml:space="preserve"> PAGEREF _Toc526080627 \h </w:instrText>
        </w:r>
        <w:r>
          <w:fldChar w:fldCharType="separate"/>
        </w:r>
        <w:r>
          <w:t>105</w:t>
        </w:r>
        <w:r>
          <w:fldChar w:fldCharType="end"/>
        </w:r>
      </w:hyperlink>
    </w:p>
    <w:p w:rsidR="005C064B" w:rsidRDefault="005C064B">
      <w:pPr>
        <w:pStyle w:val="TOC3"/>
        <w:rPr>
          <w:rFonts w:eastAsiaTheme="minorEastAsia"/>
          <w:smallCaps w:val="0"/>
          <w:sz w:val="22"/>
        </w:rPr>
      </w:pPr>
      <w:hyperlink w:anchor="_Toc526080628" w:history="1">
        <w:r w:rsidRPr="005438D2">
          <w:rPr>
            <w:rStyle w:val="Hyperlink"/>
          </w:rPr>
          <w:t>Office 365 Cloud App Security</w:t>
        </w:r>
        <w:r>
          <w:tab/>
        </w:r>
        <w:r>
          <w:fldChar w:fldCharType="begin"/>
        </w:r>
        <w:r>
          <w:instrText xml:space="preserve"> PAGEREF _Toc526080628 \h </w:instrText>
        </w:r>
        <w:r>
          <w:fldChar w:fldCharType="separate"/>
        </w:r>
        <w:r>
          <w:t>106</w:t>
        </w:r>
        <w:r>
          <w:fldChar w:fldCharType="end"/>
        </w:r>
      </w:hyperlink>
    </w:p>
    <w:p w:rsidR="005C064B" w:rsidRDefault="005C064B">
      <w:pPr>
        <w:pStyle w:val="TOC3"/>
        <w:rPr>
          <w:rFonts w:eastAsiaTheme="minorEastAsia"/>
          <w:smallCaps w:val="0"/>
          <w:sz w:val="22"/>
        </w:rPr>
      </w:pPr>
      <w:hyperlink w:anchor="_Toc526080629" w:history="1">
        <w:r w:rsidRPr="005438D2">
          <w:rPr>
            <w:rStyle w:val="Hyperlink"/>
          </w:rPr>
          <w:t>Аналіз загроз Office 365</w:t>
        </w:r>
        <w:r>
          <w:tab/>
        </w:r>
        <w:r>
          <w:fldChar w:fldCharType="begin"/>
        </w:r>
        <w:r>
          <w:instrText xml:space="preserve"> PAGEREF _Toc526080629 \h </w:instrText>
        </w:r>
        <w:r>
          <w:fldChar w:fldCharType="separate"/>
        </w:r>
        <w:r>
          <w:t>106</w:t>
        </w:r>
        <w:r>
          <w:fldChar w:fldCharType="end"/>
        </w:r>
      </w:hyperlink>
    </w:p>
    <w:p w:rsidR="005C064B" w:rsidRDefault="005C064B">
      <w:pPr>
        <w:pStyle w:val="TOC3"/>
        <w:rPr>
          <w:rFonts w:eastAsiaTheme="minorEastAsia"/>
          <w:smallCaps w:val="0"/>
          <w:sz w:val="22"/>
        </w:rPr>
      </w:pPr>
      <w:hyperlink w:anchor="_Toc526080630" w:history="1">
        <w:r w:rsidRPr="005438D2">
          <w:rPr>
            <w:rStyle w:val="Hyperlink"/>
          </w:rPr>
          <w:t>Multi-Geo Capabilities в Office 365</w:t>
        </w:r>
        <w:r>
          <w:tab/>
        </w:r>
        <w:r>
          <w:fldChar w:fldCharType="begin"/>
        </w:r>
        <w:r>
          <w:instrText xml:space="preserve"> PAGEREF _Toc526080630 \h </w:instrText>
        </w:r>
        <w:r>
          <w:fldChar w:fldCharType="separate"/>
        </w:r>
        <w:r>
          <w:t>106</w:t>
        </w:r>
        <w:r>
          <w:fldChar w:fldCharType="end"/>
        </w:r>
      </w:hyperlink>
    </w:p>
    <w:p w:rsidR="005C064B" w:rsidRDefault="005C064B">
      <w:pPr>
        <w:pStyle w:val="TOC3"/>
        <w:rPr>
          <w:rFonts w:eastAsiaTheme="minorEastAsia"/>
          <w:smallCaps w:val="0"/>
          <w:sz w:val="22"/>
        </w:rPr>
      </w:pPr>
      <w:hyperlink w:anchor="_Toc526080631" w:history="1">
        <w:r w:rsidRPr="005438D2">
          <w:rPr>
            <w:rStyle w:val="Hyperlink"/>
          </w:rPr>
          <w:t>Exchange Online</w:t>
        </w:r>
        <w:r>
          <w:tab/>
        </w:r>
        <w:r>
          <w:fldChar w:fldCharType="begin"/>
        </w:r>
        <w:r>
          <w:instrText xml:space="preserve"> PAGEREF _Toc526080631 \h </w:instrText>
        </w:r>
        <w:r>
          <w:fldChar w:fldCharType="separate"/>
        </w:r>
        <w:r>
          <w:t>106</w:t>
        </w:r>
        <w:r>
          <w:fldChar w:fldCharType="end"/>
        </w:r>
      </w:hyperlink>
    </w:p>
    <w:p w:rsidR="005C064B" w:rsidRDefault="005C064B">
      <w:pPr>
        <w:pStyle w:val="TOC3"/>
        <w:rPr>
          <w:rFonts w:eastAsiaTheme="minorEastAsia"/>
          <w:smallCaps w:val="0"/>
          <w:sz w:val="22"/>
        </w:rPr>
      </w:pPr>
      <w:hyperlink w:anchor="_Toc526080632" w:history="1">
        <w:r w:rsidRPr="005438D2">
          <w:rPr>
            <w:rStyle w:val="Hyperlink"/>
          </w:rPr>
          <w:t>Project Online</w:t>
        </w:r>
        <w:r>
          <w:tab/>
        </w:r>
        <w:r>
          <w:fldChar w:fldCharType="begin"/>
        </w:r>
        <w:r>
          <w:instrText xml:space="preserve"> PAGEREF _Toc526080632 \h </w:instrText>
        </w:r>
        <w:r>
          <w:fldChar w:fldCharType="separate"/>
        </w:r>
        <w:r>
          <w:t>106</w:t>
        </w:r>
        <w:r>
          <w:fldChar w:fldCharType="end"/>
        </w:r>
      </w:hyperlink>
    </w:p>
    <w:p w:rsidR="005C064B" w:rsidRDefault="005C064B">
      <w:pPr>
        <w:pStyle w:val="TOC3"/>
        <w:rPr>
          <w:rFonts w:eastAsiaTheme="minorEastAsia"/>
          <w:smallCaps w:val="0"/>
          <w:sz w:val="22"/>
        </w:rPr>
      </w:pPr>
      <w:hyperlink w:anchor="_Toc526080633" w:history="1">
        <w:r w:rsidRPr="005438D2">
          <w:rPr>
            <w:rStyle w:val="Hyperlink"/>
          </w:rPr>
          <w:t>SharePoint Online</w:t>
        </w:r>
        <w:r>
          <w:tab/>
        </w:r>
        <w:r>
          <w:fldChar w:fldCharType="begin"/>
        </w:r>
        <w:r>
          <w:instrText xml:space="preserve"> PAGEREF _Toc526080633 \h </w:instrText>
        </w:r>
        <w:r>
          <w:fldChar w:fldCharType="separate"/>
        </w:r>
        <w:r>
          <w:t>106</w:t>
        </w:r>
        <w:r>
          <w:fldChar w:fldCharType="end"/>
        </w:r>
      </w:hyperlink>
    </w:p>
    <w:p w:rsidR="005C064B" w:rsidRDefault="005C064B">
      <w:pPr>
        <w:pStyle w:val="TOC3"/>
        <w:rPr>
          <w:rFonts w:eastAsiaTheme="minorEastAsia"/>
          <w:smallCaps w:val="0"/>
          <w:sz w:val="22"/>
        </w:rPr>
      </w:pPr>
      <w:hyperlink w:anchor="_Toc526080634" w:history="1">
        <w:r w:rsidRPr="005438D2">
          <w:rPr>
            <w:rStyle w:val="Hyperlink"/>
          </w:rPr>
          <w:t>Skype для бізнесу – онлайн</w:t>
        </w:r>
        <w:r>
          <w:tab/>
        </w:r>
        <w:r>
          <w:fldChar w:fldCharType="begin"/>
        </w:r>
        <w:r>
          <w:instrText xml:space="preserve"> PAGEREF _Toc526080634 \h </w:instrText>
        </w:r>
        <w:r>
          <w:fldChar w:fldCharType="separate"/>
        </w:r>
        <w:r>
          <w:t>107</w:t>
        </w:r>
        <w:r>
          <w:fldChar w:fldCharType="end"/>
        </w:r>
      </w:hyperlink>
    </w:p>
    <w:p w:rsidR="005C064B" w:rsidRDefault="005C064B">
      <w:pPr>
        <w:pStyle w:val="TOC3"/>
        <w:rPr>
          <w:rFonts w:eastAsiaTheme="minorEastAsia"/>
          <w:smallCaps w:val="0"/>
          <w:sz w:val="22"/>
        </w:rPr>
      </w:pPr>
      <w:hyperlink w:anchor="_Toc526080635" w:history="1">
        <w:r w:rsidRPr="005438D2">
          <w:rPr>
            <w:rStyle w:val="Hyperlink"/>
          </w:rPr>
          <w:t>Microsoft Intune</w:t>
        </w:r>
        <w:r>
          <w:tab/>
        </w:r>
        <w:r>
          <w:fldChar w:fldCharType="begin"/>
        </w:r>
        <w:r>
          <w:instrText xml:space="preserve"> PAGEREF _Toc526080635 \h </w:instrText>
        </w:r>
        <w:r>
          <w:fldChar w:fldCharType="separate"/>
        </w:r>
        <w:r>
          <w:t>107</w:t>
        </w:r>
        <w:r>
          <w:fldChar w:fldCharType="end"/>
        </w:r>
      </w:hyperlink>
    </w:p>
    <w:p w:rsidR="005C064B" w:rsidRDefault="005C064B">
      <w:pPr>
        <w:pStyle w:val="TOC2"/>
        <w:rPr>
          <w:rFonts w:eastAsiaTheme="minorEastAsia"/>
          <w:smallCaps w:val="0"/>
          <w:sz w:val="22"/>
        </w:rPr>
      </w:pPr>
      <w:hyperlink w:anchor="_Toc526080636" w:history="1">
        <w:r w:rsidRPr="005438D2">
          <w:rPr>
            <w:rStyle w:val="Hyperlink"/>
          </w:rPr>
          <w:t>перехід у рамках Підтримки програмного забезпечення</w:t>
        </w:r>
        <w:r>
          <w:tab/>
        </w:r>
        <w:r>
          <w:fldChar w:fldCharType="begin"/>
        </w:r>
        <w:r>
          <w:instrText xml:space="preserve"> PAGEREF _Toc526080636 \h </w:instrText>
        </w:r>
        <w:r>
          <w:fldChar w:fldCharType="separate"/>
        </w:r>
        <w:r>
          <w:t>107</w:t>
        </w:r>
        <w:r>
          <w:fldChar w:fldCharType="end"/>
        </w:r>
      </w:hyperlink>
    </w:p>
    <w:p w:rsidR="005C064B" w:rsidRDefault="005C064B">
      <w:pPr>
        <w:pStyle w:val="TOC3"/>
        <w:rPr>
          <w:rFonts w:eastAsiaTheme="minorEastAsia"/>
          <w:smallCaps w:val="0"/>
          <w:sz w:val="22"/>
        </w:rPr>
      </w:pPr>
      <w:hyperlink w:anchor="_Toc526080637" w:history="1">
        <w:r w:rsidRPr="005438D2">
          <w:rPr>
            <w:rStyle w:val="Hyperlink"/>
          </w:rPr>
          <w:t>Набори CAL Suite</w:t>
        </w:r>
        <w:r>
          <w:tab/>
        </w:r>
        <w:r>
          <w:fldChar w:fldCharType="begin"/>
        </w:r>
        <w:r>
          <w:instrText xml:space="preserve"> PAGEREF _Toc526080637 \h </w:instrText>
        </w:r>
        <w:r>
          <w:fldChar w:fldCharType="separate"/>
        </w:r>
        <w:r>
          <w:t>107</w:t>
        </w:r>
        <w:r>
          <w:fldChar w:fldCharType="end"/>
        </w:r>
      </w:hyperlink>
    </w:p>
    <w:p w:rsidR="005C064B" w:rsidRDefault="005C064B">
      <w:pPr>
        <w:pStyle w:val="TOC3"/>
        <w:rPr>
          <w:rFonts w:eastAsiaTheme="minorEastAsia"/>
          <w:smallCaps w:val="0"/>
          <w:sz w:val="22"/>
        </w:rPr>
      </w:pPr>
      <w:hyperlink w:anchor="_Toc526080638" w:history="1">
        <w:r w:rsidRPr="005438D2">
          <w:rPr>
            <w:rStyle w:val="Hyperlink"/>
          </w:rPr>
          <w:t>Операційна система Windows для настільних комп’ютерів</w:t>
        </w:r>
        <w:r>
          <w:tab/>
        </w:r>
        <w:r>
          <w:fldChar w:fldCharType="begin"/>
        </w:r>
        <w:r>
          <w:instrText xml:space="preserve"> PAGEREF _Toc526080638 \h </w:instrText>
        </w:r>
        <w:r>
          <w:fldChar w:fldCharType="separate"/>
        </w:r>
        <w:r>
          <w:t>107</w:t>
        </w:r>
        <w:r>
          <w:fldChar w:fldCharType="end"/>
        </w:r>
      </w:hyperlink>
    </w:p>
    <w:p w:rsidR="005C064B" w:rsidRDefault="005C064B">
      <w:pPr>
        <w:pStyle w:val="TOC3"/>
        <w:rPr>
          <w:rFonts w:eastAsiaTheme="minorEastAsia"/>
          <w:smallCaps w:val="0"/>
          <w:sz w:val="22"/>
        </w:rPr>
      </w:pPr>
      <w:hyperlink w:anchor="_Toc526080639" w:history="1">
        <w:r w:rsidRPr="005438D2">
          <w:rPr>
            <w:rStyle w:val="Hyperlink"/>
          </w:rPr>
          <w:t>Microsoft Operations Management and Security</w:t>
        </w:r>
        <w:r>
          <w:tab/>
        </w:r>
        <w:r>
          <w:fldChar w:fldCharType="begin"/>
        </w:r>
        <w:r>
          <w:instrText xml:space="preserve"> PAGEREF _Toc526080639 \h </w:instrText>
        </w:r>
        <w:r>
          <w:fldChar w:fldCharType="separate"/>
        </w:r>
        <w:r>
          <w:t>108</w:t>
        </w:r>
        <w:r>
          <w:fldChar w:fldCharType="end"/>
        </w:r>
      </w:hyperlink>
    </w:p>
    <w:p w:rsidR="005C064B" w:rsidRDefault="005C064B">
      <w:pPr>
        <w:pStyle w:val="TOC3"/>
        <w:rPr>
          <w:rFonts w:eastAsiaTheme="minorEastAsia"/>
          <w:smallCaps w:val="0"/>
          <w:sz w:val="22"/>
        </w:rPr>
      </w:pPr>
      <w:hyperlink w:anchor="_Toc526080640" w:history="1">
        <w:r w:rsidRPr="005438D2">
          <w:rPr>
            <w:rStyle w:val="Hyperlink"/>
          </w:rPr>
          <w:t>Microsoft 365</w:t>
        </w:r>
        <w:r>
          <w:tab/>
        </w:r>
        <w:r>
          <w:fldChar w:fldCharType="begin"/>
        </w:r>
        <w:r>
          <w:instrText xml:space="preserve"> PAGEREF _Toc526080640 \h </w:instrText>
        </w:r>
        <w:r>
          <w:fldChar w:fldCharType="separate"/>
        </w:r>
        <w:r>
          <w:t>108</w:t>
        </w:r>
        <w:r>
          <w:fldChar w:fldCharType="end"/>
        </w:r>
      </w:hyperlink>
    </w:p>
    <w:p w:rsidR="005C064B" w:rsidRDefault="005C064B">
      <w:pPr>
        <w:pStyle w:val="TOC3"/>
        <w:rPr>
          <w:rFonts w:eastAsiaTheme="minorEastAsia"/>
          <w:smallCaps w:val="0"/>
          <w:sz w:val="22"/>
        </w:rPr>
      </w:pPr>
      <w:hyperlink w:anchor="_Toc526080641" w:history="1">
        <w:r w:rsidRPr="005438D2">
          <w:rPr>
            <w:rStyle w:val="Hyperlink"/>
          </w:rPr>
          <w:t>Enterprise Mobility + Security</w:t>
        </w:r>
        <w:r>
          <w:tab/>
        </w:r>
        <w:r>
          <w:fldChar w:fldCharType="begin"/>
        </w:r>
        <w:r>
          <w:instrText xml:space="preserve"> PAGEREF _Toc526080641 \h </w:instrText>
        </w:r>
        <w:r>
          <w:fldChar w:fldCharType="separate"/>
        </w:r>
        <w:r>
          <w:t>108</w:t>
        </w:r>
        <w:r>
          <w:fldChar w:fldCharType="end"/>
        </w:r>
      </w:hyperlink>
    </w:p>
    <w:p w:rsidR="005C064B" w:rsidRDefault="005C064B">
      <w:pPr>
        <w:pStyle w:val="TOC3"/>
        <w:rPr>
          <w:rFonts w:eastAsiaTheme="minorEastAsia"/>
          <w:smallCaps w:val="0"/>
          <w:sz w:val="22"/>
        </w:rPr>
      </w:pPr>
      <w:hyperlink w:anchor="_Toc526080642" w:history="1">
        <w:r w:rsidRPr="005438D2">
          <w:rPr>
            <w:rStyle w:val="Hyperlink"/>
          </w:rPr>
          <w:t>Служби Microsoft Dynamics 365</w:t>
        </w:r>
        <w:r>
          <w:tab/>
        </w:r>
        <w:r>
          <w:fldChar w:fldCharType="begin"/>
        </w:r>
        <w:r>
          <w:instrText xml:space="preserve"> PAGEREF _Toc526080642 \h </w:instrText>
        </w:r>
        <w:r>
          <w:fldChar w:fldCharType="separate"/>
        </w:r>
        <w:r>
          <w:t>108</w:t>
        </w:r>
        <w:r>
          <w:fldChar w:fldCharType="end"/>
        </w:r>
      </w:hyperlink>
    </w:p>
    <w:p w:rsidR="005C064B" w:rsidRDefault="005C064B">
      <w:pPr>
        <w:pStyle w:val="TOC3"/>
        <w:rPr>
          <w:rFonts w:eastAsiaTheme="minorEastAsia"/>
          <w:smallCaps w:val="0"/>
          <w:sz w:val="22"/>
        </w:rPr>
      </w:pPr>
      <w:hyperlink w:anchor="_Toc526080643" w:history="1">
        <w:r w:rsidRPr="005438D2">
          <w:rPr>
            <w:rStyle w:val="Hyperlink"/>
          </w:rPr>
          <w:t>Програми Office 365</w:t>
        </w:r>
        <w:r>
          <w:tab/>
        </w:r>
        <w:r>
          <w:fldChar w:fldCharType="begin"/>
        </w:r>
        <w:r>
          <w:instrText xml:space="preserve"> PAGEREF _Toc526080643 \h </w:instrText>
        </w:r>
        <w:r>
          <w:fldChar w:fldCharType="separate"/>
        </w:r>
        <w:r>
          <w:t>109</w:t>
        </w:r>
        <w:r>
          <w:fldChar w:fldCharType="end"/>
        </w:r>
      </w:hyperlink>
    </w:p>
    <w:p w:rsidR="005C064B" w:rsidRDefault="005C064B">
      <w:pPr>
        <w:pStyle w:val="TOC3"/>
        <w:rPr>
          <w:rFonts w:eastAsiaTheme="minorEastAsia"/>
          <w:smallCaps w:val="0"/>
          <w:sz w:val="22"/>
        </w:rPr>
      </w:pPr>
      <w:hyperlink w:anchor="_Toc526080644" w:history="1">
        <w:r w:rsidRPr="005438D2">
          <w:rPr>
            <w:rStyle w:val="Hyperlink"/>
          </w:rPr>
          <w:t>Програмні комплекси Office 365 Suites</w:t>
        </w:r>
        <w:r>
          <w:tab/>
        </w:r>
        <w:r>
          <w:fldChar w:fldCharType="begin"/>
        </w:r>
        <w:r>
          <w:instrText xml:space="preserve"> PAGEREF _Toc526080644 \h </w:instrText>
        </w:r>
        <w:r>
          <w:fldChar w:fldCharType="separate"/>
        </w:r>
        <w:r>
          <w:t>109</w:t>
        </w:r>
        <w:r>
          <w:fldChar w:fldCharType="end"/>
        </w:r>
      </w:hyperlink>
    </w:p>
    <w:p w:rsidR="005C064B" w:rsidRDefault="005C064B">
      <w:pPr>
        <w:pStyle w:val="TOC3"/>
        <w:rPr>
          <w:rFonts w:eastAsiaTheme="minorEastAsia"/>
          <w:smallCaps w:val="0"/>
          <w:sz w:val="22"/>
        </w:rPr>
      </w:pPr>
      <w:hyperlink w:anchor="_Toc526080645" w:history="1">
        <w:r w:rsidRPr="005438D2">
          <w:rPr>
            <w:rStyle w:val="Hyperlink"/>
          </w:rPr>
          <w:t>Project Online</w:t>
        </w:r>
        <w:r>
          <w:tab/>
        </w:r>
        <w:r>
          <w:fldChar w:fldCharType="begin"/>
        </w:r>
        <w:r>
          <w:instrText xml:space="preserve"> PAGEREF _Toc526080645 \h </w:instrText>
        </w:r>
        <w:r>
          <w:fldChar w:fldCharType="separate"/>
        </w:r>
        <w:r>
          <w:t>110</w:t>
        </w:r>
        <w:r>
          <w:fldChar w:fldCharType="end"/>
        </w:r>
      </w:hyperlink>
    </w:p>
    <w:p w:rsidR="005C064B" w:rsidRDefault="005C064B">
      <w:pPr>
        <w:pStyle w:val="TOC1"/>
        <w:rPr>
          <w:rFonts w:eastAsiaTheme="minorEastAsia"/>
          <w:b w:val="0"/>
          <w:caps w:val="0"/>
          <w:noProof/>
          <w:sz w:val="22"/>
          <w:szCs w:val="22"/>
        </w:rPr>
      </w:pPr>
      <w:hyperlink w:anchor="_Toc526080646" w:history="1">
        <w:r w:rsidRPr="005438D2">
          <w:rPr>
            <w:rStyle w:val="Hyperlink"/>
            <w:noProof/>
          </w:rPr>
          <w:t>Додаток D –</w:t>
        </w:r>
        <w:r>
          <w:rPr>
            <w:noProof/>
          </w:rPr>
          <w:tab/>
        </w:r>
        <w:r>
          <w:rPr>
            <w:noProof/>
          </w:rPr>
          <w:fldChar w:fldCharType="begin"/>
        </w:r>
        <w:r>
          <w:rPr>
            <w:noProof/>
          </w:rPr>
          <w:instrText xml:space="preserve"> PAGEREF _Toc526080646 \h </w:instrText>
        </w:r>
        <w:r>
          <w:rPr>
            <w:noProof/>
          </w:rPr>
        </w:r>
        <w:r>
          <w:rPr>
            <w:noProof/>
          </w:rPr>
          <w:fldChar w:fldCharType="separate"/>
        </w:r>
        <w:r>
          <w:rPr>
            <w:noProof/>
          </w:rPr>
          <w:t>111</w:t>
        </w:r>
        <w:r>
          <w:rPr>
            <w:noProof/>
          </w:rPr>
          <w:fldChar w:fldCharType="end"/>
        </w:r>
      </w:hyperlink>
    </w:p>
    <w:p w:rsidR="005C064B" w:rsidRDefault="005C064B">
      <w:pPr>
        <w:pStyle w:val="TOC2"/>
        <w:rPr>
          <w:rFonts w:eastAsiaTheme="minorEastAsia"/>
          <w:smallCaps w:val="0"/>
          <w:sz w:val="22"/>
        </w:rPr>
      </w:pPr>
      <w:hyperlink w:anchor="_Toc526080647" w:history="1">
        <w:r w:rsidRPr="005438D2">
          <w:rPr>
            <w:rStyle w:val="Hyperlink"/>
          </w:rPr>
          <w:t>Пропозиції Прем’єр-підтримки Майкрософт</w:t>
        </w:r>
        <w:r>
          <w:tab/>
        </w:r>
        <w:r>
          <w:fldChar w:fldCharType="begin"/>
        </w:r>
        <w:r>
          <w:instrText xml:space="preserve"> PAGEREF _Toc526080647 \h </w:instrText>
        </w:r>
        <w:r>
          <w:fldChar w:fldCharType="separate"/>
        </w:r>
        <w:r>
          <w:t>111</w:t>
        </w:r>
        <w:r>
          <w:fldChar w:fldCharType="end"/>
        </w:r>
      </w:hyperlink>
    </w:p>
    <w:p w:rsidR="005C064B" w:rsidRDefault="005C064B">
      <w:pPr>
        <w:pStyle w:val="TOC2"/>
        <w:rPr>
          <w:rFonts w:eastAsiaTheme="minorEastAsia"/>
          <w:smallCaps w:val="0"/>
          <w:sz w:val="22"/>
        </w:rPr>
      </w:pPr>
      <w:hyperlink w:anchor="_Toc526080648" w:history="1">
        <w:r w:rsidRPr="005438D2">
          <w:rPr>
            <w:rStyle w:val="Hyperlink"/>
          </w:rPr>
          <w:t>Пропозиції цифрових консультаційних послуг Майкрософт</w:t>
        </w:r>
        <w:r>
          <w:tab/>
        </w:r>
        <w:r>
          <w:fldChar w:fldCharType="begin"/>
        </w:r>
        <w:r>
          <w:instrText xml:space="preserve"> PAGEREF _Toc526080648 \h </w:instrText>
        </w:r>
        <w:r>
          <w:fldChar w:fldCharType="separate"/>
        </w:r>
        <w:r>
          <w:t>112</w:t>
        </w:r>
        <w:r>
          <w:fldChar w:fldCharType="end"/>
        </w:r>
      </w:hyperlink>
    </w:p>
    <w:p w:rsidR="005C064B" w:rsidRDefault="005C064B">
      <w:pPr>
        <w:pStyle w:val="TOC2"/>
        <w:rPr>
          <w:rFonts w:eastAsiaTheme="minorEastAsia"/>
          <w:smallCaps w:val="0"/>
          <w:sz w:val="22"/>
        </w:rPr>
      </w:pPr>
      <w:hyperlink w:anchor="_Toc526080649" w:history="1">
        <w:r w:rsidRPr="005438D2">
          <w:rPr>
            <w:rStyle w:val="Hyperlink"/>
          </w:rPr>
          <w:t>Пропозиції Sales Productivity Accelerator</w:t>
        </w:r>
        <w:r>
          <w:tab/>
        </w:r>
        <w:r>
          <w:fldChar w:fldCharType="begin"/>
        </w:r>
        <w:r>
          <w:instrText xml:space="preserve"> PAGEREF _Toc526080649 \h </w:instrText>
        </w:r>
        <w:r>
          <w:fldChar w:fldCharType="separate"/>
        </w:r>
        <w:r>
          <w:t>112</w:t>
        </w:r>
        <w:r>
          <w:fldChar w:fldCharType="end"/>
        </w:r>
      </w:hyperlink>
    </w:p>
    <w:p w:rsidR="005C064B" w:rsidRDefault="005C064B">
      <w:pPr>
        <w:pStyle w:val="TOC1"/>
        <w:rPr>
          <w:rFonts w:eastAsiaTheme="minorEastAsia"/>
          <w:b w:val="0"/>
          <w:caps w:val="0"/>
          <w:noProof/>
          <w:sz w:val="22"/>
          <w:szCs w:val="22"/>
        </w:rPr>
      </w:pPr>
      <w:hyperlink w:anchor="_Toc526080650" w:history="1">
        <w:r w:rsidRPr="005438D2">
          <w:rPr>
            <w:rStyle w:val="Hyperlink"/>
            <w:noProof/>
          </w:rPr>
          <w:t>Додаток E –</w:t>
        </w:r>
        <w:r>
          <w:rPr>
            <w:noProof/>
          </w:rPr>
          <w:tab/>
        </w:r>
        <w:r>
          <w:rPr>
            <w:noProof/>
          </w:rPr>
          <w:fldChar w:fldCharType="begin"/>
        </w:r>
        <w:r>
          <w:rPr>
            <w:noProof/>
          </w:rPr>
          <w:instrText xml:space="preserve"> PAGEREF _Toc526080650 \h </w:instrText>
        </w:r>
        <w:r>
          <w:rPr>
            <w:noProof/>
          </w:rPr>
        </w:r>
        <w:r>
          <w:rPr>
            <w:noProof/>
          </w:rPr>
          <w:fldChar w:fldCharType="separate"/>
        </w:r>
        <w:r>
          <w:rPr>
            <w:noProof/>
          </w:rPr>
          <w:t>114</w:t>
        </w:r>
        <w:r>
          <w:rPr>
            <w:noProof/>
          </w:rPr>
          <w:fldChar w:fldCharType="end"/>
        </w:r>
      </w:hyperlink>
    </w:p>
    <w:p w:rsidR="005C064B" w:rsidRDefault="005C064B">
      <w:pPr>
        <w:pStyle w:val="TOC2"/>
        <w:rPr>
          <w:rFonts w:eastAsiaTheme="minorEastAsia"/>
          <w:smallCaps w:val="0"/>
          <w:sz w:val="22"/>
        </w:rPr>
      </w:pPr>
      <w:hyperlink w:anchor="_Toc526080651" w:history="1">
        <w:r w:rsidRPr="005438D2">
          <w:rPr>
            <w:rStyle w:val="Hyperlink"/>
          </w:rPr>
          <w:t>Додаткові умови для Програми</w:t>
        </w:r>
        <w:r>
          <w:tab/>
        </w:r>
        <w:r>
          <w:fldChar w:fldCharType="begin"/>
        </w:r>
        <w:r>
          <w:instrText xml:space="preserve"> PAGEREF _Toc526080651 \h </w:instrText>
        </w:r>
        <w:r>
          <w:fldChar w:fldCharType="separate"/>
        </w:r>
        <w:r>
          <w:t>114</w:t>
        </w:r>
        <w:r>
          <w:fldChar w:fldCharType="end"/>
        </w:r>
      </w:hyperlink>
    </w:p>
    <w:p w:rsidR="005C064B" w:rsidRDefault="005C064B">
      <w:pPr>
        <w:pStyle w:val="TOC2"/>
        <w:rPr>
          <w:rFonts w:eastAsiaTheme="minorEastAsia"/>
          <w:smallCaps w:val="0"/>
          <w:sz w:val="22"/>
        </w:rPr>
      </w:pPr>
      <w:hyperlink w:anchor="_Toc526080652" w:history="1">
        <w:r w:rsidRPr="005438D2">
          <w:rPr>
            <w:rStyle w:val="Hyperlink"/>
          </w:rPr>
          <w:t>Визначення керування для кваліфікованих пристроїв</w:t>
        </w:r>
        <w:r>
          <w:tab/>
        </w:r>
        <w:r>
          <w:fldChar w:fldCharType="begin"/>
        </w:r>
        <w:r>
          <w:instrText xml:space="preserve"> PAGEREF _Toc526080652 \h </w:instrText>
        </w:r>
        <w:r>
          <w:fldChar w:fldCharType="separate"/>
        </w:r>
        <w:r>
          <w:t>114</w:t>
        </w:r>
        <w:r>
          <w:fldChar w:fldCharType="end"/>
        </w:r>
      </w:hyperlink>
    </w:p>
    <w:p w:rsidR="005C064B" w:rsidRDefault="005C064B">
      <w:pPr>
        <w:pStyle w:val="TOC2"/>
        <w:rPr>
          <w:rFonts w:eastAsiaTheme="minorEastAsia"/>
          <w:smallCaps w:val="0"/>
          <w:sz w:val="22"/>
        </w:rPr>
      </w:pPr>
      <w:hyperlink w:anchor="_Toc526080653" w:history="1">
        <w:r w:rsidRPr="005438D2">
          <w:rPr>
            <w:rStyle w:val="Hyperlink"/>
          </w:rPr>
          <w:t>Онлайнові служби за програмами</w:t>
        </w:r>
        <w:r>
          <w:tab/>
        </w:r>
        <w:r>
          <w:fldChar w:fldCharType="begin"/>
        </w:r>
        <w:r>
          <w:instrText xml:space="preserve"> PAGEREF _Toc526080653 \h </w:instrText>
        </w:r>
        <w:r>
          <w:fldChar w:fldCharType="separate"/>
        </w:r>
        <w:r>
          <w:t>114</w:t>
        </w:r>
        <w:r>
          <w:fldChar w:fldCharType="end"/>
        </w:r>
      </w:hyperlink>
    </w:p>
    <w:p w:rsidR="005C064B" w:rsidRDefault="005C064B">
      <w:pPr>
        <w:pStyle w:val="TOC2"/>
        <w:rPr>
          <w:rFonts w:eastAsiaTheme="minorEastAsia"/>
          <w:smallCaps w:val="0"/>
          <w:sz w:val="22"/>
        </w:rPr>
      </w:pPr>
      <w:hyperlink w:anchor="_Toc526080654" w:history="1">
        <w:r w:rsidRPr="005438D2">
          <w:rPr>
            <w:rStyle w:val="Hyperlink"/>
          </w:rPr>
          <w:t>Додаткові умови для професійних послуг – Успадковані угоди</w:t>
        </w:r>
        <w:r>
          <w:tab/>
        </w:r>
        <w:r>
          <w:fldChar w:fldCharType="begin"/>
        </w:r>
        <w:r>
          <w:instrText xml:space="preserve"> PAGEREF _Toc526080654 \h </w:instrText>
        </w:r>
        <w:r>
          <w:fldChar w:fldCharType="separate"/>
        </w:r>
        <w:r>
          <w:t>114</w:t>
        </w:r>
        <w:r>
          <w:fldChar w:fldCharType="end"/>
        </w:r>
      </w:hyperlink>
    </w:p>
    <w:p w:rsidR="005C064B" w:rsidRDefault="005C064B">
      <w:pPr>
        <w:pStyle w:val="TOC1"/>
        <w:rPr>
          <w:rFonts w:eastAsiaTheme="minorEastAsia"/>
          <w:b w:val="0"/>
          <w:caps w:val="0"/>
          <w:noProof/>
          <w:sz w:val="22"/>
          <w:szCs w:val="22"/>
        </w:rPr>
      </w:pPr>
      <w:hyperlink w:anchor="_Toc526080655" w:history="1">
        <w:r w:rsidRPr="005438D2">
          <w:rPr>
            <w:rStyle w:val="Hyperlink"/>
            <w:noProof/>
          </w:rPr>
          <w:t>Додаток F –</w:t>
        </w:r>
        <w:r>
          <w:rPr>
            <w:noProof/>
          </w:rPr>
          <w:tab/>
        </w:r>
        <w:r>
          <w:rPr>
            <w:noProof/>
          </w:rPr>
          <w:fldChar w:fldCharType="begin"/>
        </w:r>
        <w:r>
          <w:rPr>
            <w:noProof/>
          </w:rPr>
          <w:instrText xml:space="preserve"> PAGEREF _Toc526080655 \h </w:instrText>
        </w:r>
        <w:r>
          <w:rPr>
            <w:noProof/>
          </w:rPr>
        </w:r>
        <w:r>
          <w:rPr>
            <w:noProof/>
          </w:rPr>
          <w:fldChar w:fldCharType="separate"/>
        </w:r>
        <w:r>
          <w:rPr>
            <w:noProof/>
          </w:rPr>
          <w:t>116</w:t>
        </w:r>
        <w:r>
          <w:rPr>
            <w:noProof/>
          </w:rPr>
          <w:fldChar w:fldCharType="end"/>
        </w:r>
      </w:hyperlink>
    </w:p>
    <w:p w:rsidR="005C064B" w:rsidRDefault="005C064B">
      <w:pPr>
        <w:pStyle w:val="TOC2"/>
        <w:rPr>
          <w:rFonts w:eastAsiaTheme="minorEastAsia"/>
          <w:smallCaps w:val="0"/>
          <w:sz w:val="22"/>
        </w:rPr>
      </w:pPr>
      <w:hyperlink w:anchor="_Toc526080656" w:history="1">
        <w:r w:rsidRPr="005438D2">
          <w:rPr>
            <w:rStyle w:val="Hyperlink"/>
          </w:rPr>
          <w:t>Спеціальна пропозиція</w:t>
        </w:r>
        <w:r>
          <w:tab/>
        </w:r>
        <w:r>
          <w:fldChar w:fldCharType="begin"/>
        </w:r>
        <w:r>
          <w:instrText xml:space="preserve"> PAGEREF _Toc526080656 \h </w:instrText>
        </w:r>
        <w:r>
          <w:fldChar w:fldCharType="separate"/>
        </w:r>
        <w:r>
          <w:t>116</w:t>
        </w:r>
        <w:r>
          <w:fldChar w:fldCharType="end"/>
        </w:r>
      </w:hyperlink>
    </w:p>
    <w:p w:rsidR="005C064B" w:rsidRDefault="005C064B">
      <w:pPr>
        <w:pStyle w:val="TOC2"/>
        <w:rPr>
          <w:rFonts w:eastAsiaTheme="minorEastAsia"/>
          <w:smallCaps w:val="0"/>
          <w:sz w:val="22"/>
        </w:rPr>
      </w:pPr>
      <w:hyperlink w:anchor="_Toc526080657" w:history="1">
        <w:r w:rsidRPr="005438D2">
          <w:rPr>
            <w:rStyle w:val="Hyperlink"/>
          </w:rPr>
          <w:t>Спеціальна пропозиція SQL Server 2017 для Linux</w:t>
        </w:r>
        <w:r>
          <w:tab/>
        </w:r>
        <w:r>
          <w:fldChar w:fldCharType="begin"/>
        </w:r>
        <w:r>
          <w:instrText xml:space="preserve"> PAGEREF _Toc526080657 \h </w:instrText>
        </w:r>
        <w:r>
          <w:fldChar w:fldCharType="separate"/>
        </w:r>
        <w:r>
          <w:t>116</w:t>
        </w:r>
        <w:r>
          <w:fldChar w:fldCharType="end"/>
        </w:r>
      </w:hyperlink>
    </w:p>
    <w:p w:rsidR="005C064B" w:rsidRDefault="005C064B">
      <w:pPr>
        <w:pStyle w:val="TOC1"/>
        <w:rPr>
          <w:rFonts w:eastAsiaTheme="minorEastAsia"/>
          <w:b w:val="0"/>
          <w:caps w:val="0"/>
          <w:noProof/>
          <w:sz w:val="22"/>
          <w:szCs w:val="22"/>
        </w:rPr>
      </w:pPr>
      <w:hyperlink w:anchor="_Toc526080658" w:history="1">
        <w:r w:rsidRPr="005438D2">
          <w:rPr>
            <w:rStyle w:val="Hyperlink"/>
            <w:noProof/>
          </w:rPr>
          <w:t>Додаток Е. Умови щодо Масиву для зберігання даних і Azure Data Box</w:t>
        </w:r>
        <w:r>
          <w:rPr>
            <w:noProof/>
          </w:rPr>
          <w:tab/>
        </w:r>
        <w:r>
          <w:rPr>
            <w:noProof/>
          </w:rPr>
          <w:fldChar w:fldCharType="begin"/>
        </w:r>
        <w:r>
          <w:rPr>
            <w:noProof/>
          </w:rPr>
          <w:instrText xml:space="preserve"> PAGEREF _Toc526080658 \h </w:instrText>
        </w:r>
        <w:r>
          <w:rPr>
            <w:noProof/>
          </w:rPr>
        </w:r>
        <w:r>
          <w:rPr>
            <w:noProof/>
          </w:rPr>
          <w:fldChar w:fldCharType="separate"/>
        </w:r>
        <w:r>
          <w:rPr>
            <w:noProof/>
          </w:rPr>
          <w:t>117</w:t>
        </w:r>
        <w:r>
          <w:rPr>
            <w:noProof/>
          </w:rPr>
          <w:fldChar w:fldCharType="end"/>
        </w:r>
      </w:hyperlink>
    </w:p>
    <w:p w:rsidR="005C064B" w:rsidRDefault="005C064B">
      <w:pPr>
        <w:pStyle w:val="TOC2"/>
        <w:rPr>
          <w:rFonts w:eastAsiaTheme="minorEastAsia"/>
          <w:smallCaps w:val="0"/>
          <w:sz w:val="22"/>
        </w:rPr>
      </w:pPr>
      <w:hyperlink w:anchor="_Toc526080659" w:history="1">
        <w:r w:rsidRPr="005438D2">
          <w:rPr>
            <w:rStyle w:val="Hyperlink"/>
          </w:rPr>
          <w:t>Умови щодо Масиву для зберігання даних</w:t>
        </w:r>
        <w:r>
          <w:tab/>
        </w:r>
        <w:r>
          <w:fldChar w:fldCharType="begin"/>
        </w:r>
        <w:r>
          <w:instrText xml:space="preserve"> PAGEREF _Toc526080659 \h </w:instrText>
        </w:r>
        <w:r>
          <w:fldChar w:fldCharType="separate"/>
        </w:r>
        <w:r>
          <w:t>117</w:t>
        </w:r>
        <w:r>
          <w:fldChar w:fldCharType="end"/>
        </w:r>
      </w:hyperlink>
    </w:p>
    <w:p w:rsidR="005C064B" w:rsidRDefault="005C064B">
      <w:pPr>
        <w:pStyle w:val="TOC2"/>
        <w:rPr>
          <w:rFonts w:eastAsiaTheme="minorEastAsia"/>
          <w:smallCaps w:val="0"/>
          <w:sz w:val="22"/>
        </w:rPr>
      </w:pPr>
      <w:hyperlink w:anchor="_Toc526080660" w:history="1">
        <w:r w:rsidRPr="005438D2">
          <w:rPr>
            <w:rStyle w:val="Hyperlink"/>
          </w:rPr>
          <w:t>Умови щодо Azure Data Box</w:t>
        </w:r>
        <w:r>
          <w:tab/>
        </w:r>
        <w:r>
          <w:fldChar w:fldCharType="begin"/>
        </w:r>
        <w:r>
          <w:instrText xml:space="preserve"> PAGEREF _Toc526080660 \h </w:instrText>
        </w:r>
        <w:r>
          <w:fldChar w:fldCharType="separate"/>
        </w:r>
        <w:r>
          <w:t>119</w:t>
        </w:r>
        <w:r>
          <w:fldChar w:fldCharType="end"/>
        </w:r>
      </w:hyperlink>
    </w:p>
    <w:p w:rsidR="005C064B" w:rsidRDefault="005C064B">
      <w:pPr>
        <w:pStyle w:val="TOC1"/>
        <w:rPr>
          <w:rFonts w:eastAsiaTheme="minorEastAsia"/>
          <w:b w:val="0"/>
          <w:caps w:val="0"/>
          <w:noProof/>
          <w:sz w:val="22"/>
          <w:szCs w:val="22"/>
        </w:rPr>
      </w:pPr>
      <w:hyperlink w:anchor="_Toc526080661" w:history="1">
        <w:r w:rsidRPr="005438D2">
          <w:rPr>
            <w:rStyle w:val="Hyperlink"/>
            <w:noProof/>
          </w:rPr>
          <w:t>Додаток H</w:t>
        </w:r>
        <w:r>
          <w:rPr>
            <w:noProof/>
          </w:rPr>
          <w:tab/>
        </w:r>
        <w:r>
          <w:rPr>
            <w:noProof/>
          </w:rPr>
          <w:fldChar w:fldCharType="begin"/>
        </w:r>
        <w:r>
          <w:rPr>
            <w:noProof/>
          </w:rPr>
          <w:instrText xml:space="preserve"> PAGEREF _Toc526080661 \h </w:instrText>
        </w:r>
        <w:r>
          <w:rPr>
            <w:noProof/>
          </w:rPr>
        </w:r>
        <w:r>
          <w:rPr>
            <w:noProof/>
          </w:rPr>
          <w:fldChar w:fldCharType="separate"/>
        </w:r>
        <w:r>
          <w:rPr>
            <w:noProof/>
          </w:rPr>
          <w:t>122</w:t>
        </w:r>
        <w:r>
          <w:rPr>
            <w:noProof/>
          </w:rPr>
          <w:fldChar w:fldCharType="end"/>
        </w:r>
      </w:hyperlink>
    </w:p>
    <w:p w:rsidR="005C064B" w:rsidRDefault="005C064B">
      <w:pPr>
        <w:pStyle w:val="TOC2"/>
        <w:rPr>
          <w:rFonts w:eastAsiaTheme="minorEastAsia"/>
          <w:smallCaps w:val="0"/>
          <w:sz w:val="22"/>
        </w:rPr>
      </w:pPr>
      <w:hyperlink w:anchor="_Toc526080662" w:history="1">
        <w:r w:rsidRPr="005438D2">
          <w:rPr>
            <w:rStyle w:val="Hyperlink"/>
          </w:rPr>
          <w:t>Права на Переваги використання для учнів за Відповідною програмою</w:t>
        </w:r>
        <w:r>
          <w:tab/>
        </w:r>
        <w:r>
          <w:fldChar w:fldCharType="begin"/>
        </w:r>
        <w:r>
          <w:instrText xml:space="preserve"> PAGEREF _Toc526080662 \h </w:instrText>
        </w:r>
        <w:r>
          <w:fldChar w:fldCharType="separate"/>
        </w:r>
        <w:r>
          <w:t>122</w:t>
        </w:r>
        <w:r>
          <w:fldChar w:fldCharType="end"/>
        </w:r>
      </w:hyperlink>
    </w:p>
    <w:p w:rsidR="005C064B" w:rsidRDefault="005C064B">
      <w:pPr>
        <w:pStyle w:val="TOC2"/>
        <w:rPr>
          <w:rFonts w:eastAsiaTheme="minorEastAsia"/>
          <w:smallCaps w:val="0"/>
          <w:sz w:val="22"/>
        </w:rPr>
      </w:pPr>
      <w:hyperlink w:anchor="_Toc526080663" w:history="1">
        <w:r w:rsidRPr="005438D2">
          <w:rPr>
            <w:rStyle w:val="Hyperlink"/>
          </w:rPr>
          <w:t>Enrollment for Education Solutions (версія до 2017 року), доступність програми</w:t>
        </w:r>
        <w:r>
          <w:tab/>
        </w:r>
        <w:r>
          <w:fldChar w:fldCharType="begin"/>
        </w:r>
        <w:r>
          <w:instrText xml:space="preserve"> PAGEREF _Toc526080663 \h </w:instrText>
        </w:r>
        <w:r>
          <w:fldChar w:fldCharType="separate"/>
        </w:r>
        <w:r>
          <w:t>123</w:t>
        </w:r>
        <w:r>
          <w:fldChar w:fldCharType="end"/>
        </w:r>
      </w:hyperlink>
    </w:p>
    <w:p w:rsidR="005C064B" w:rsidRDefault="005C064B">
      <w:pPr>
        <w:pStyle w:val="TOC1"/>
        <w:rPr>
          <w:rFonts w:eastAsiaTheme="minorEastAsia"/>
          <w:b w:val="0"/>
          <w:caps w:val="0"/>
          <w:noProof/>
          <w:sz w:val="22"/>
          <w:szCs w:val="22"/>
        </w:rPr>
      </w:pPr>
      <w:hyperlink w:anchor="_Toc526080664" w:history="1">
        <w:r w:rsidRPr="005438D2">
          <w:rPr>
            <w:rStyle w:val="Hyperlink"/>
            <w:noProof/>
          </w:rPr>
          <w:t>Покажчик</w:t>
        </w:r>
        <w:r>
          <w:rPr>
            <w:noProof/>
          </w:rPr>
          <w:tab/>
        </w:r>
        <w:r>
          <w:rPr>
            <w:noProof/>
          </w:rPr>
          <w:fldChar w:fldCharType="begin"/>
        </w:r>
        <w:r>
          <w:rPr>
            <w:noProof/>
          </w:rPr>
          <w:instrText xml:space="preserve"> PAGEREF _Toc526080664 \h </w:instrText>
        </w:r>
        <w:r>
          <w:rPr>
            <w:noProof/>
          </w:rPr>
        </w:r>
        <w:r>
          <w:rPr>
            <w:noProof/>
          </w:rPr>
          <w:fldChar w:fldCharType="separate"/>
        </w:r>
        <w:r>
          <w:rPr>
            <w:noProof/>
          </w:rPr>
          <w:t>124</w:t>
        </w:r>
        <w:r>
          <w:rPr>
            <w:noProof/>
          </w:rPr>
          <w:fldChar w:fldCharType="end"/>
        </w:r>
      </w:hyperlink>
    </w:p>
    <w:p w:rsidR="00B56635" w:rsidRDefault="00147E2E">
      <w:pPr>
        <w:pStyle w:val="ProductList-Body"/>
        <w:sectPr w:rsidR="00B5663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56635" w:rsidRDefault="00B56635">
      <w:pPr>
        <w:pStyle w:val="ProductList-Body"/>
      </w:pPr>
    </w:p>
    <w:p w:rsidR="00B56635" w:rsidRDefault="00B56635">
      <w:pPr>
        <w:sectPr w:rsidR="00B56635">
          <w:headerReference w:type="default" r:id="rId15"/>
          <w:footerReference w:type="default" r:id="rId16"/>
          <w:type w:val="continuous"/>
          <w:pgSz w:w="12240" w:h="15840" w:code="1"/>
          <w:pgMar w:top="1170" w:right="720" w:bottom="720" w:left="720" w:header="432" w:footer="288" w:gutter="0"/>
          <w:cols w:space="360"/>
        </w:sectPr>
      </w:pPr>
    </w:p>
    <w:p w:rsidR="00B56635" w:rsidRDefault="00147E2E">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526080523"/>
      <w:r>
        <w:instrText>Вступ</w:instrText>
      </w:r>
      <w:bookmarkEnd w:id="2"/>
      <w:r>
        <w:instrText>" \l 1</w:instrText>
      </w:r>
      <w:r>
        <w:fldChar w:fldCharType="end"/>
      </w:r>
    </w:p>
    <w:p w:rsidR="00B56635" w:rsidRDefault="00B56635">
      <w:pPr>
        <w:pStyle w:val="ProductList-Body"/>
      </w:pPr>
    </w:p>
    <w:p w:rsidR="00B56635" w:rsidRDefault="00147E2E">
      <w:pPr>
        <w:pStyle w:val="ProductList-Offering1Heading"/>
        <w:outlineLvl w:val="1"/>
      </w:pPr>
      <w:bookmarkStart w:id="3" w:name="_Sec532"/>
      <w:r>
        <w:t xml:space="preserve">Про цей </w:t>
      </w:r>
      <w:r>
        <w:t>документ</w:t>
      </w:r>
      <w:bookmarkEnd w:id="3"/>
      <w:r>
        <w:fldChar w:fldCharType="begin"/>
      </w:r>
      <w:r>
        <w:instrText xml:space="preserve"> TC "</w:instrText>
      </w:r>
      <w:bookmarkStart w:id="4" w:name="_Toc526080524"/>
      <w:r>
        <w:instrText>Про цей документ</w:instrText>
      </w:r>
      <w:bookmarkEnd w:id="4"/>
      <w:r>
        <w:instrText>" \l 2</w:instrText>
      </w:r>
      <w:r>
        <w:fldChar w:fldCharType="end"/>
      </w:r>
    </w:p>
    <w:p w:rsidR="00B56635" w:rsidRDefault="00147E2E">
      <w:pPr>
        <w:pStyle w:val="ProductList-Body"/>
      </w:pPr>
      <w:r>
        <w:t>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w:t>
      </w:r>
      <w:r>
        <w:t>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w:t>
      </w:r>
      <w:r>
        <w:t>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w:t>
      </w:r>
      <w:r>
        <w:t xml:space="preserve">ті «Умови використання Онлайнових служб» на веб-сторінці </w:t>
      </w:r>
      <w:hyperlink r:id="rId17">
        <w:r>
          <w:rPr>
            <w:color w:val="00467F"/>
            <w:u w:val="single"/>
          </w:rPr>
          <w:t>http://go.microsoft.com/?linkid=9840733</w:t>
        </w:r>
      </w:hyperlink>
      <w:r>
        <w:t>.</w:t>
      </w:r>
    </w:p>
    <w:p w:rsidR="00B56635" w:rsidRDefault="00B56635">
      <w:pPr>
        <w:pStyle w:val="ProductList-Body"/>
      </w:pPr>
    </w:p>
    <w:p w:rsidR="00B56635" w:rsidRDefault="00147E2E">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включно з більш ранніми версіям</w:t>
      </w:r>
      <w:r>
        <w:t xml:space="preserve">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w:t>
        </w:r>
        <w:r>
          <w:rPr>
            <w:color w:val="00467F"/>
            <w:u w:val="single"/>
          </w:rPr>
          <w:t>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B56635" w:rsidRDefault="00147E2E">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526080525"/>
      <w:r>
        <w:instrText>Що містить цей Документ</w:instrText>
      </w:r>
      <w:bookmarkEnd w:id="6"/>
      <w:r>
        <w:instrText>" \l 2</w:instrText>
      </w:r>
      <w:r>
        <w:fldChar w:fldCharType="end"/>
      </w:r>
    </w:p>
    <w:p w:rsidR="00B56635" w:rsidRDefault="00147E2E">
      <w:pPr>
        <w:pStyle w:val="ProductList-Body"/>
      </w:pPr>
      <w:r>
        <w:t>Умови для</w:t>
      </w:r>
      <w:r>
        <w:t xml:space="preserve"> продуктів складаються з наведених нижче розділів. </w:t>
      </w:r>
    </w:p>
    <w:p w:rsidR="00B56635" w:rsidRDefault="00147E2E">
      <w:pPr>
        <w:pStyle w:val="ProductList-Bullet"/>
        <w:numPr>
          <w:ilvl w:val="0"/>
          <w:numId w:val="6"/>
        </w:numPr>
      </w:pPr>
      <w:hyperlink w:anchor="_Sec531">
        <w:r>
          <w:rPr>
            <w:color w:val="00467F"/>
            <w:u w:val="single"/>
          </w:rPr>
          <w:t>«Вступ»</w:t>
        </w:r>
      </w:hyperlink>
      <w:r>
        <w:t>, який включає список недавніх змін.</w:t>
      </w:r>
    </w:p>
    <w:p w:rsidR="00B56635" w:rsidRDefault="00147E2E">
      <w:pPr>
        <w:pStyle w:val="ProductList-Bullet"/>
        <w:numPr>
          <w:ilvl w:val="0"/>
          <w:numId w:val="6"/>
        </w:numPr>
      </w:pPr>
      <w:hyperlink w:anchor="_Sec536">
        <w:r>
          <w:rPr>
            <w:color w:val="00467F"/>
            <w:u w:val="single"/>
          </w:rPr>
          <w:t>«Умови ліцензії»</w:t>
        </w:r>
      </w:hyperlink>
      <w:r>
        <w:t>, в якому наведено список Універсальних умов ліцензування та Умов моделі ліцензуванн</w:t>
      </w:r>
      <w:r>
        <w:t>я, що застосовуються до Програмних продуктів.</w:t>
      </w:r>
    </w:p>
    <w:p w:rsidR="00B56635" w:rsidRDefault="00147E2E">
      <w:pPr>
        <w:pStyle w:val="ProductList-Bullet"/>
        <w:numPr>
          <w:ilvl w:val="0"/>
          <w:numId w:val="6"/>
        </w:numPr>
      </w:pPr>
      <w:hyperlink w:anchor="_Sec547">
        <w:r>
          <w:rPr>
            <w:color w:val="00467F"/>
            <w:u w:val="single"/>
          </w:rPr>
          <w:t>«Програмні продукти»</w:t>
        </w:r>
      </w:hyperlink>
      <w:r>
        <w:t>, в якому наведено список усіх Записів товару Програмних продуктів.</w:t>
      </w:r>
    </w:p>
    <w:p w:rsidR="00B56635" w:rsidRDefault="00147E2E">
      <w:pPr>
        <w:pStyle w:val="ProductList-Bullet"/>
        <w:numPr>
          <w:ilvl w:val="0"/>
          <w:numId w:val="6"/>
        </w:numPr>
      </w:pPr>
      <w:hyperlink w:anchor="_Sec548">
        <w:r>
          <w:rPr>
            <w:color w:val="00467F"/>
            <w:u w:val="single"/>
          </w:rPr>
          <w:t>«Онлайнові служби»</w:t>
        </w:r>
      </w:hyperlink>
      <w:r>
        <w:t>, в якому наведено список усіх Записів товар</w:t>
      </w:r>
      <w:r>
        <w:t>у Онлайнових служб.</w:t>
      </w:r>
    </w:p>
    <w:p w:rsidR="00B56635" w:rsidRDefault="00147E2E">
      <w:pPr>
        <w:pStyle w:val="ProductList-Bullet"/>
        <w:numPr>
          <w:ilvl w:val="0"/>
          <w:numId w:val="6"/>
        </w:numPr>
      </w:pPr>
      <w:hyperlink w:anchor="_Sec549">
        <w:r>
          <w:rPr>
            <w:color w:val="00467F"/>
            <w:u w:val="single"/>
          </w:rPr>
          <w:t>«Глосарій»</w:t>
        </w:r>
      </w:hyperlink>
      <w:r>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B56635" w:rsidRDefault="00147E2E">
      <w:pPr>
        <w:pStyle w:val="ProductList-Bullet"/>
        <w:numPr>
          <w:ilvl w:val="0"/>
          <w:numId w:val="6"/>
        </w:numPr>
      </w:pPr>
      <w:r>
        <w:t>Є такі дод</w:t>
      </w:r>
      <w:r>
        <w:t>атки:</w:t>
      </w:r>
    </w:p>
    <w:p w:rsidR="00B56635" w:rsidRDefault="00147E2E">
      <w:pPr>
        <w:pStyle w:val="ProductList-Bullet"/>
        <w:numPr>
          <w:ilvl w:val="1"/>
          <w:numId w:val="6"/>
        </w:numPr>
      </w:pPr>
      <w:hyperlink w:anchor="_Sec591">
        <w:r>
          <w:rPr>
            <w:color w:val="00467F"/>
            <w:u w:val="single"/>
          </w:rPr>
          <w:t>Додаток А – таблиця «Ліцензії доступу клієнта/Еквіваленти ліцензій на керування»</w:t>
        </w:r>
      </w:hyperlink>
      <w:r>
        <w:t>, у якій визначено доступні Набори ліцензій доступу клієнта й Ліцензії на передплату Онлайнових служб, що надають доступ до Серверних продук</w:t>
      </w:r>
      <w:r>
        <w:t>тів.</w:t>
      </w:r>
    </w:p>
    <w:p w:rsidR="00B56635" w:rsidRDefault="00147E2E">
      <w:pPr>
        <w:pStyle w:val="ProductList-Bullet"/>
        <w:numPr>
          <w:ilvl w:val="1"/>
          <w:numId w:val="6"/>
        </w:numPr>
      </w:pPr>
      <w:hyperlink w:anchor="_Sec564">
        <w:r>
          <w:rPr>
            <w:color w:val="00467F"/>
            <w:u w:val="single"/>
          </w:rPr>
          <w:t>Додаток B «Підтримка програмного забезпечення»</w:t>
        </w:r>
      </w:hyperlink>
      <w:r>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B56635" w:rsidRDefault="00147E2E">
      <w:pPr>
        <w:pStyle w:val="ProductList-Bullet"/>
        <w:numPr>
          <w:ilvl w:val="1"/>
          <w:numId w:val="6"/>
        </w:numPr>
      </w:pPr>
      <w:hyperlink w:anchor="_Sec1237">
        <w:r>
          <w:rPr>
            <w:color w:val="00467F"/>
            <w:u w:val="single"/>
          </w:rPr>
          <w:t>Додаток C – «Ліцензії Add-on та інші Перехідні ліцензії для Онлайнових служб»</w:t>
        </w:r>
      </w:hyperlink>
      <w:r>
        <w:t>, у якому описано відповідні продукти й умови щодо ліцензій USL Add-on і From SA для Онлайнових служб.</w:t>
      </w:r>
    </w:p>
    <w:p w:rsidR="00B56635" w:rsidRDefault="00147E2E">
      <w:pPr>
        <w:pStyle w:val="ProductList-Bullet"/>
        <w:numPr>
          <w:ilvl w:val="1"/>
          <w:numId w:val="6"/>
        </w:numPr>
      </w:pPr>
      <w:hyperlink w:anchor="_Sec562">
        <w:r>
          <w:rPr>
            <w:color w:val="00467F"/>
            <w:u w:val="single"/>
          </w:rPr>
          <w:t>Додаток D – «Професійні послуги»</w:t>
        </w:r>
      </w:hyperlink>
      <w:r>
        <w:t>, у якому наведено список Професійних послуг, що пропонуються за програмами корпоративного ліцензування «Volume Licensing» Майкрософт.</w:t>
      </w:r>
    </w:p>
    <w:p w:rsidR="00B56635" w:rsidRDefault="00147E2E">
      <w:pPr>
        <w:pStyle w:val="ProductList-Bullet"/>
        <w:numPr>
          <w:ilvl w:val="1"/>
          <w:numId w:val="6"/>
        </w:numPr>
      </w:pPr>
      <w:hyperlink w:anchor="_Sec563">
        <w:r>
          <w:rPr>
            <w:color w:val="00467F"/>
            <w:u w:val="single"/>
          </w:rPr>
          <w:t>Додаток E – «Додаткові умови Угоди за програмою»</w:t>
        </w:r>
      </w:hyperlink>
      <w:r>
        <w:t>, у якому н</w:t>
      </w:r>
      <w:r>
        <w:t>аведено додаткові умови, що доповнюють Угоди за програмою корпоративного ліцензування «Volume Licensing» Майкрософт.</w:t>
      </w:r>
    </w:p>
    <w:p w:rsidR="00B56635" w:rsidRDefault="00147E2E">
      <w:pPr>
        <w:pStyle w:val="ProductList-Bullet"/>
        <w:numPr>
          <w:ilvl w:val="1"/>
          <w:numId w:val="6"/>
        </w:numPr>
      </w:pPr>
      <w:hyperlink w:anchor="_Sec572">
        <w:r>
          <w:rPr>
            <w:color w:val="00467F"/>
            <w:u w:val="single"/>
          </w:rPr>
          <w:t>Додаток F – «Акції щодо продуктів»</w:t>
        </w:r>
      </w:hyperlink>
      <w:r>
        <w:t>, де перелічено акції щодо Продуктів, які не ввійшли до Прейскуранту.</w:t>
      </w:r>
    </w:p>
    <w:p w:rsidR="00B56635" w:rsidRDefault="00147E2E">
      <w:pPr>
        <w:pStyle w:val="ProductList-Bullet"/>
        <w:numPr>
          <w:ilvl w:val="1"/>
          <w:numId w:val="6"/>
        </w:numPr>
      </w:pPr>
      <w:hyperlink w:anchor="_Sec899">
        <w:r>
          <w:rPr>
            <w:color w:val="00467F"/>
            <w:u w:val="single"/>
          </w:rPr>
          <w:t>Додаток Е – «Умови щодо Масиву для зберігання даних і Azure Data Box»</w:t>
        </w:r>
      </w:hyperlink>
      <w:r>
        <w:t xml:space="preserve">, у якому наведено додаткові умови стосовно Масиву для зберігання даних і пристроїв Azure Data Box. </w:t>
      </w:r>
    </w:p>
    <w:p w:rsidR="00B56635" w:rsidRDefault="00147E2E">
      <w:pPr>
        <w:pStyle w:val="ProductList-Bullet"/>
        <w:numPr>
          <w:ilvl w:val="1"/>
          <w:numId w:val="6"/>
        </w:numPr>
      </w:pPr>
      <w:hyperlink w:anchor="_Sec1230">
        <w:r>
          <w:rPr>
            <w:color w:val="00467F"/>
            <w:u w:val="single"/>
          </w:rPr>
          <w:t>Додаток H «Переваги використан</w:t>
        </w:r>
        <w:r>
          <w:rPr>
            <w:color w:val="00467F"/>
            <w:u w:val="single"/>
          </w:rPr>
          <w:t>ня для студентів і Програми для освітніх установ»</w:t>
        </w:r>
      </w:hyperlink>
      <w:r>
        <w:t xml:space="preserve">, де перелічено Відповідні продукти та пов’язані з ними </w:t>
      </w: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w:instrText>
      </w:r>
      <w:r>
        <w:instrText xml:space="preserve">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B56635" w:rsidRDefault="00147E2E">
      <w:pPr>
        <w:pStyle w:val="ProductList-Bullet"/>
        <w:numPr>
          <w:ilvl w:val="0"/>
          <w:numId w:val="6"/>
        </w:numPr>
      </w:pPr>
      <w:hyperlink w:anchor="_Sec844">
        <w:r>
          <w:rPr>
            <w:color w:val="00467F"/>
            <w:u w:val="single"/>
          </w:rPr>
          <w:t>Покажчик</w:t>
        </w:r>
      </w:hyperlink>
      <w:r>
        <w:t>, у якому зазначено всі Продукти, на які робиться посилання в Умовах для продуктів, а також визначається, де вони розташовані.</w:t>
      </w:r>
    </w:p>
    <w:p w:rsidR="00B56635" w:rsidRDefault="00147E2E">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526080526"/>
      <w:r>
        <w:instrText>Як здійснювати навігацію по Запису товару</w:instrText>
      </w:r>
      <w:bookmarkEnd w:id="8"/>
      <w:r>
        <w:instrText>" \l 2</w:instrText>
      </w:r>
      <w:r>
        <w:fldChar w:fldCharType="end"/>
      </w:r>
    </w:p>
    <w:p w:rsidR="00B56635" w:rsidRDefault="00147E2E">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B56635" w:rsidRDefault="00147E2E">
      <w:pPr>
        <w:pStyle w:val="ProductList-Body"/>
      </w:pPr>
      <w:r>
        <w:t>Кожен Запис товару Онлайнових служб включає два розділи: Доступність програм і Ум</w:t>
      </w:r>
      <w:r>
        <w:t xml:space="preserve">ови продукту. </w:t>
      </w:r>
    </w:p>
    <w:p w:rsidR="00B56635" w:rsidRDefault="00B56635">
      <w:pPr>
        <w:pStyle w:val="ProductList-Body"/>
      </w:pPr>
    </w:p>
    <w:p w:rsidR="00B56635" w:rsidRDefault="00147E2E">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B56635" w:rsidRDefault="00147E2E">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56635" w:rsidRDefault="00B56635">
      <w:pPr>
        <w:pStyle w:val="ProductList-Body"/>
      </w:pPr>
    </w:p>
    <w:p w:rsidR="00B56635" w:rsidRDefault="00147E2E">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B56635" w:rsidRDefault="00147E2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56635" w:rsidRDefault="00B56635">
      <w:pPr>
        <w:pStyle w:val="ProductList-Body"/>
      </w:pPr>
    </w:p>
    <w:p w:rsidR="00B56635" w:rsidRDefault="00147E2E">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w:t>
      </w:r>
      <w:r>
        <w:t>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w:t>
      </w:r>
      <w:r>
        <w:t>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B56635" w:rsidRDefault="00147E2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56635" w:rsidRDefault="00B56635">
      <w:pPr>
        <w:pStyle w:val="ProductList-Body"/>
      </w:pPr>
    </w:p>
    <w:p w:rsidR="00B56635" w:rsidRDefault="00147E2E">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w:t>
      </w:r>
      <w:r>
        <w:t>м у рамках Підтримки програмного забезпечення.</w:t>
      </w:r>
    </w:p>
    <w:p w:rsidR="00B56635" w:rsidRDefault="00147E2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56635" w:rsidRDefault="00147E2E">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526080527"/>
      <w:r>
        <w:instrText>Пояснення та зведення змін у цьому документі</w:instrText>
      </w:r>
      <w:bookmarkEnd w:id="10"/>
      <w:r>
        <w:instrText>" \l 2</w:instrText>
      </w:r>
      <w:r>
        <w:fldChar w:fldCharType="end"/>
      </w:r>
    </w:p>
    <w:p w:rsidR="00B56635" w:rsidRDefault="00147E2E">
      <w:pPr>
        <w:pStyle w:val="ProductList-Body"/>
      </w:pPr>
      <w:r>
        <w:t>Нижче наведено найновіші доповнення, видалення та інші зміни в Умовах для продуктів. Також нижче наведено</w:t>
      </w:r>
      <w:r>
        <w:t xml:space="preserve">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99"/>
        <w:gridCol w:w="5391"/>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Видалення</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Access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Excel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Standard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Professional Plus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Outlook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PowerPoint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Project Standard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Project Professional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Publisher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Skype для бізнесу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Skype для бізнесу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Visio 2016 Standard</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Visio 2016 Professional</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Word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lastRenderedPageBreak/>
              <w:t>Робота вдома для Office Standard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Робота вдома для Office Standard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Робота вдома для Office Professional Plus 20</w:t>
            </w:r>
            <w:r>
              <w:t>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Робота вдома для Office Professional Plus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Excel 2019 для Mac</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Excel 2016 для Mac</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Skype для бізнесу 2019 для Mac</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Lync 2011 для Mac</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2019 для Mac Standard</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2016 для Mac Standard</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Outlook 2019 для Mac</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Outlook 2016 для Mac</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PowerPoint 2019 для Mac</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PowerPoint 2016 для Mac</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Word 2019 для Mac</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Word 2016 для Mac</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Робота вдома для Mac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Робота вдома для Mac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доступу клієнта на Служби керування правами Active Directory у Windows Server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Ліцензія доступу клієнта </w:t>
            </w:r>
            <w:r>
              <w:t>на Служби керування правами Active Directory у Windows Server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доступу клієнта на Windows Server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External Connector на Служби Remote Desktop у Windows Server 2019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Ліцензія</w:t>
            </w:r>
            <w:r>
              <w:t xml:space="preserve"> доступу клієнта на Windows Server 2016 Remote Desktop Services («на пристрій» і «на користувача»)</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External Connector на Windows Server 2016 Remote Desktop Services</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2019 Datacenter (пакет – 2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2016 Datacenter (пакет із 2 ліцензій на ядро)</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2019 Datacenter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2016 Datacenter (пакет із 16 ліцензій на ядро)</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2016 Essentials</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2019 Standard (пакет – 2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2016 Standard (пакет із 2 ліцензій на ядро)</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2019 Standard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w:t>
            </w:r>
            <w:r>
              <w:t>er 2016 Standard (пакет із 16 ліцензій на ядро)</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External Connector на Служби керування правами Active Directory у Windows Server 2019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External Connector на Служби керування правами Active Directory у Windows Server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2</w:t>
            </w:r>
            <w:r>
              <w:t>019 External Connector</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External Connector на Windows Server 2016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Додаткова ліцензія на Dynamics 365 Business Central Premium або Team Members Cloud</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Skype для бізнесу – онлайн (план 1)</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Позиції замовлення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Dynamics 365 for Customer Service Professional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2"/>
      </w:pPr>
      <w:r>
        <w:t>Універсальні умови ліцензування</w:t>
      </w:r>
    </w:p>
    <w:p w:rsidR="00B56635" w:rsidRDefault="00147E2E">
      <w:pPr>
        <w:pStyle w:val="ProductList-Body"/>
      </w:pPr>
      <w:hyperlink w:anchor="_Sec537">
        <w:r>
          <w:rPr>
            <w:color w:val="00467F"/>
            <w:u w:val="single"/>
          </w:rPr>
          <w:t>Повідомлення</w:t>
        </w:r>
      </w:hyperlink>
      <w:r>
        <w:t>: У Windows Server 2019 додано повідомлення п</w:t>
      </w:r>
      <w:r>
        <w:t xml:space="preserve">ро захист від зловмисних програм, у якому зазначається, що програмне забезпечення ввімкне захист від зловмисних програм, якщо інший захист не встановлено або термін його дії минув. </w:t>
      </w:r>
    </w:p>
    <w:p w:rsidR="00B56635" w:rsidRDefault="00147E2E">
      <w:pPr>
        <w:pStyle w:val="ProductList-Body"/>
      </w:pPr>
      <w:hyperlink w:anchor="_Sec537">
        <w:r>
          <w:rPr>
            <w:color w:val="00467F"/>
            <w:u w:val="single"/>
          </w:rPr>
          <w:t>Вимірювання продуктивності</w:t>
        </w:r>
      </w:hyperlink>
      <w:r>
        <w:t>. Із розділу про т</w:t>
      </w:r>
      <w:r>
        <w:t>естування продуктивності вилучено дані щодо Windows Server. Тепер для проведення тестів продуктивності Windows Server потрібен попередній письмовий дозвіл Майкрософт на розкриття третім сторонам результатів будь-яких тестів продуктивності.</w:t>
      </w:r>
    </w:p>
    <w:p w:rsidR="00B56635" w:rsidRDefault="00B56635">
      <w:pPr>
        <w:pStyle w:val="ProductList-Body"/>
      </w:pPr>
    </w:p>
    <w:p w:rsidR="00B56635" w:rsidRDefault="00147E2E">
      <w:pPr>
        <w:pStyle w:val="ProductList-ClauseHeading"/>
        <w:outlineLvl w:val="2"/>
      </w:pPr>
      <w:r>
        <w:t>Програмне забез</w:t>
      </w:r>
      <w:r>
        <w:t>печення</w:t>
      </w:r>
    </w:p>
    <w:p w:rsidR="00B56635" w:rsidRDefault="00147E2E">
      <w:pPr>
        <w:pStyle w:val="ProductList-Body"/>
      </w:pPr>
      <w:hyperlink w:anchor="_Sec610">
        <w:r>
          <w:rPr>
            <w:color w:val="00467F"/>
            <w:u w:val="single"/>
          </w:rPr>
          <w:t>Локальна версія Microsoft Dynamics 365</w:t>
        </w:r>
      </w:hyperlink>
      <w:r>
        <w:t>: оновлено умови, у яких роз’яснюється, що для розгортання програмного забезпечення на спільних серверах у ліцензіях доступу клієнта на Dynamics 365 має бути чинна підтримка програ</w:t>
      </w:r>
      <w:r>
        <w:t>много забезпечення.</w:t>
      </w:r>
    </w:p>
    <w:p w:rsidR="00B56635" w:rsidRDefault="00147E2E">
      <w:pPr>
        <w:pStyle w:val="ProductList-Body"/>
      </w:pPr>
      <w:hyperlink w:anchor="_Sec611">
        <w:r>
          <w:rPr>
            <w:color w:val="00467F"/>
            <w:u w:val="single"/>
          </w:rPr>
          <w:t>Програми Office</w:t>
        </w:r>
      </w:hyperlink>
      <w:r>
        <w:t>: загальні оновлення розділів «Office Desktop Application» та «Office для Mac» з огляду на запуск програм Office 2019.</w:t>
      </w:r>
    </w:p>
    <w:p w:rsidR="00B56635" w:rsidRDefault="00147E2E">
      <w:pPr>
        <w:pStyle w:val="ProductList-Body"/>
      </w:pPr>
      <w:hyperlink w:anchor="_Sec639">
        <w:r>
          <w:rPr>
            <w:color w:val="00467F"/>
            <w:u w:val="single"/>
          </w:rPr>
          <w:t>Project Server</w:t>
        </w:r>
      </w:hyperlink>
      <w:r>
        <w:t>: у таблицю в розділі 3.1 «Д</w:t>
      </w:r>
      <w:r>
        <w:t xml:space="preserve">оступ до програмного забезпечення серверів» додано Project Professional 2019, що забезпечує доступ Project Server до пристроїв із ліцензією Project Professional 2019. </w:t>
      </w:r>
    </w:p>
    <w:p w:rsidR="00B56635" w:rsidRDefault="00147E2E">
      <w:pPr>
        <w:pStyle w:val="ProductList-Body"/>
      </w:pPr>
      <w:hyperlink w:anchor="_Sec650">
        <w:r>
          <w:rPr>
            <w:color w:val="00467F"/>
            <w:u w:val="single"/>
          </w:rPr>
          <w:t>Visual Studio Team Foundation Server</w:t>
        </w:r>
      </w:hyperlink>
      <w:r>
        <w:t>. в усіх випадках Служ</w:t>
      </w:r>
      <w:r>
        <w:t>би Visual Studio Team Services змінено на Служби Azure DevOps Services.</w:t>
      </w:r>
    </w:p>
    <w:p w:rsidR="00B56635" w:rsidRDefault="00147E2E">
      <w:pPr>
        <w:pStyle w:val="ProductList-Body"/>
      </w:pPr>
      <w:r>
        <w:t xml:space="preserve">Операційна система Windows для настільних комп’ютерів: таблицю «Доступність програм» оновлено та переструктуровано задля ясності. </w:t>
      </w:r>
    </w:p>
    <w:p w:rsidR="00B56635" w:rsidRDefault="00B56635">
      <w:pPr>
        <w:pStyle w:val="ProductList-Body"/>
      </w:pPr>
    </w:p>
    <w:p w:rsidR="00B56635" w:rsidRDefault="00147E2E">
      <w:pPr>
        <w:pStyle w:val="ProductList-ClauseHeading"/>
        <w:outlineLvl w:val="2"/>
      </w:pPr>
      <w:r>
        <w:t>Онлайнові служби</w:t>
      </w:r>
    </w:p>
    <w:p w:rsidR="00B56635" w:rsidRDefault="00147E2E">
      <w:pPr>
        <w:pStyle w:val="ProductList-Body"/>
      </w:pPr>
      <w:hyperlink w:anchor="_Sec1151">
        <w:r>
          <w:rPr>
            <w:color w:val="00467F"/>
            <w:u w:val="single"/>
          </w:rPr>
          <w:t>Служби Microsoft Dynamics 365</w:t>
        </w:r>
      </w:hyperlink>
      <w:r>
        <w:t>: Додано умови наступництва, за якими поточні клієнти з ліцензіями Team Member, придбаними до 1 жовтня 2018 року, можуть використовувати наявні та нещодавно придбані ліцензії Team Member відповідно до опису служби в Додатку H п</w:t>
      </w:r>
      <w:r>
        <w:t>осібника з ліцензування Dynamics 365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rsidR="00B56635" w:rsidRDefault="00147E2E">
      <w:pPr>
        <w:pStyle w:val="ProductList-Body"/>
      </w:pPr>
      <w:hyperlink w:anchor="_Sec629">
        <w:r>
          <w:rPr>
            <w:color w:val="00467F"/>
            <w:u w:val="single"/>
          </w:rPr>
          <w:t>Microsoft 365</w:t>
        </w:r>
      </w:hyperlink>
      <w:r>
        <w:t>: Додано повідомлення щодо того, що для клієнтів Microsoft 365 E3/E5 за угодами SA та MPSA строк чинності права на локальне використання Office Professional Plus спливає в січні 2019 року. З 1 січня 2019 року права на використання Offi</w:t>
      </w:r>
      <w:r>
        <w:t>ce Professional Plus для Microsoft 365 E3/E5 за користувацькими підписками з підтримкою програмного забезпечення та користувацькими підписками за угодами MPSA не будуть доступні новим клієнтам і клієнтам, що відновлюють підписку.</w:t>
      </w:r>
    </w:p>
    <w:p w:rsidR="00B56635" w:rsidRDefault="00147E2E">
      <w:pPr>
        <w:pStyle w:val="ProductList-Body"/>
      </w:pPr>
      <w:hyperlink w:anchor="_Sec669">
        <w:r>
          <w:rPr>
            <w:color w:val="00467F"/>
            <w:u w:val="single"/>
          </w:rPr>
          <w:t>Аудіослужби</w:t>
        </w:r>
      </w:hyperlink>
      <w:r>
        <w:t>: Назву розділу «Skype для бізнесу – онлайн» змінено на «Аудіослужби».</w:t>
      </w:r>
    </w:p>
    <w:p w:rsidR="00B56635" w:rsidRDefault="00B56635">
      <w:pPr>
        <w:pStyle w:val="ProductList-Body"/>
      </w:pPr>
    </w:p>
    <w:p w:rsidR="00B56635" w:rsidRDefault="00147E2E">
      <w:pPr>
        <w:pStyle w:val="ProductList-ClauseHeading"/>
        <w:outlineLvl w:val="2"/>
      </w:pPr>
      <w:r>
        <w:t>Глосарій</w:t>
      </w:r>
    </w:p>
    <w:p w:rsidR="00B56635" w:rsidRDefault="00147E2E">
      <w:pPr>
        <w:pStyle w:val="ProductList-Body"/>
      </w:pPr>
      <w:hyperlink w:anchor="_Sec553">
        <w:r>
          <w:rPr>
            <w:color w:val="00467F"/>
            <w:u w:val="single"/>
          </w:rPr>
          <w:t>Визначення</w:t>
        </w:r>
      </w:hyperlink>
      <w:r>
        <w:t>. Оновлено визначення «Windows Server Container з ізоляцією Hyper-V» з огляду на запуск Windows Server 2019.</w:t>
      </w:r>
    </w:p>
    <w:p w:rsidR="00B56635" w:rsidRDefault="00B56635">
      <w:pPr>
        <w:pStyle w:val="ProductList-Body"/>
      </w:pPr>
    </w:p>
    <w:p w:rsidR="00B56635" w:rsidRDefault="00147E2E">
      <w:pPr>
        <w:pStyle w:val="ProductList-ClauseHeading"/>
        <w:outlineLvl w:val="2"/>
      </w:pPr>
      <w:r>
        <w:t xml:space="preserve">Додаток A </w:t>
      </w:r>
      <w:r>
        <w:t>«Ліцензія доступу клієнта/Еквіваленти ліцензій на керування»</w:t>
      </w:r>
    </w:p>
    <w:p w:rsidR="00B56635" w:rsidRDefault="00147E2E">
      <w:pPr>
        <w:pStyle w:val="ProductList-Body"/>
      </w:pPr>
      <w:r>
        <w:t xml:space="preserve">Із </w:t>
      </w:r>
      <w:hyperlink w:anchor="_Sec591">
        <w:r>
          <w:rPr>
            <w:color w:val="00467F"/>
            <w:u w:val="single"/>
          </w:rPr>
          <w:t>таблиці еквівалентних ліцензій для доступу клієнта/ML</w:t>
        </w:r>
      </w:hyperlink>
      <w:r>
        <w:t xml:space="preserve"> вилучено Office 365 E4 і додано Microsoft 365 F1.</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B56635">
      <w:pPr>
        <w:sectPr w:rsidR="00B56635">
          <w:headerReference w:type="default" r:id="rId24"/>
          <w:footerReference w:type="default" r:id="rId25"/>
          <w:type w:val="continuous"/>
          <w:pgSz w:w="12240" w:h="15840" w:code="1"/>
          <w:pgMar w:top="1170" w:right="720" w:bottom="720" w:left="720" w:header="432" w:footer="288" w:gutter="0"/>
          <w:cols w:space="360"/>
        </w:sectPr>
      </w:pPr>
    </w:p>
    <w:p w:rsidR="00B56635" w:rsidRDefault="00147E2E">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526080528"/>
      <w:r>
        <w:instrText>Умови ліцензії</w:instrText>
      </w:r>
      <w:bookmarkEnd w:id="12"/>
      <w:r>
        <w:instrText>" \l 1</w:instrText>
      </w:r>
      <w:r>
        <w:fldChar w:fldCharType="end"/>
      </w:r>
    </w:p>
    <w:p w:rsidR="00B56635" w:rsidRDefault="00147E2E">
      <w:pPr>
        <w:pStyle w:val="ProductList-Body"/>
      </w:pPr>
      <w:r>
        <w:t>Усі згадки «Прав на вико</w:t>
      </w:r>
      <w:r>
        <w:t>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w:t>
      </w:r>
      <w:r>
        <w:t>ння та будь-які Умови ліцензії для конкретних продуктів у Записі товару.</w:t>
      </w:r>
    </w:p>
    <w:p w:rsidR="00B56635" w:rsidRDefault="00B56635">
      <w:pPr>
        <w:pStyle w:val="ProductList-Body"/>
      </w:pPr>
    </w:p>
    <w:p w:rsidR="00B56635" w:rsidRDefault="00147E2E">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w:t>
      </w:r>
      <w:r>
        <w:t>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B56635" w:rsidRDefault="00147E2E">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526080529"/>
      <w:r>
        <w:instrText>Універсальні умови ліцензування</w:instrText>
      </w:r>
      <w:bookmarkEnd w:id="14"/>
      <w:r>
        <w:instrText>" \l 2</w:instrText>
      </w:r>
      <w:r>
        <w:fldChar w:fldCharType="end"/>
      </w:r>
    </w:p>
    <w:p w:rsidR="00B56635" w:rsidRDefault="00147E2E">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w:t>
      </w:r>
      <w:r>
        <w:t>нзії для певних продуктів).</w:t>
      </w:r>
    </w:p>
    <w:p w:rsidR="00B56635" w:rsidRDefault="00B56635">
      <w:pPr>
        <w:pStyle w:val="ProductList-Body"/>
      </w:pPr>
    </w:p>
    <w:p w:rsidR="00B56635" w:rsidRDefault="00147E2E">
      <w:pPr>
        <w:pStyle w:val="ProductList-ClauseHeading"/>
        <w:outlineLvl w:val="2"/>
      </w:pPr>
      <w:r>
        <w:t>1. Визначення</w:t>
      </w:r>
    </w:p>
    <w:p w:rsidR="00B56635" w:rsidRDefault="00147E2E">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B56635" w:rsidRDefault="00B56635">
      <w:pPr>
        <w:pStyle w:val="ProductList-Body"/>
      </w:pPr>
    </w:p>
    <w:p w:rsidR="00B56635" w:rsidRDefault="00147E2E">
      <w:pPr>
        <w:pStyle w:val="ProductList-ClauseHeading"/>
        <w:outlineLvl w:val="2"/>
      </w:pPr>
      <w:r>
        <w:t xml:space="preserve">2. Права на </w:t>
      </w:r>
      <w:r>
        <w:t>використання Клієнта</w:t>
      </w:r>
    </w:p>
    <w:p w:rsidR="00B56635" w:rsidRDefault="00147E2E">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B56635" w:rsidRDefault="00B56635">
      <w:pPr>
        <w:pStyle w:val="ProductList-Body"/>
      </w:pPr>
    </w:p>
    <w:p w:rsidR="00B56635" w:rsidRDefault="00147E2E">
      <w:pPr>
        <w:pStyle w:val="ProductList-ClauseHeading"/>
        <w:outlineLvl w:val="2"/>
      </w:pPr>
      <w:r>
        <w:t>3. Права на викори</w:t>
      </w:r>
      <w:r>
        <w:t>стання інших версій і нижчих випусків</w:t>
      </w:r>
    </w:p>
    <w:p w:rsidR="00B56635" w:rsidRDefault="00147E2E">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w:t>
      </w:r>
      <w:r>
        <w:t xml:space="preserve">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w:instrText>
      </w:r>
      <w:r>
        <w:instrText xml:space="preserve">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w:t>
      </w:r>
      <w:r>
        <w:t>лі. Ліцензії на попередні версії та нижчі випуски не задовольняють вимогам ліцензування для Продукту.</w:t>
      </w:r>
    </w:p>
    <w:p w:rsidR="00B56635" w:rsidRDefault="00B56635">
      <w:pPr>
        <w:pStyle w:val="ProductList-Body"/>
      </w:pPr>
    </w:p>
    <w:p w:rsidR="00B56635" w:rsidRDefault="00147E2E">
      <w:pPr>
        <w:pStyle w:val="ProductList-ClauseHeading"/>
        <w:outlineLvl w:val="2"/>
      </w:pPr>
      <w:r>
        <w:t>4. Програмне забезпечення від стороннього виробника</w:t>
      </w:r>
    </w:p>
    <w:p w:rsidR="00B56635" w:rsidRDefault="00147E2E">
      <w:pPr>
        <w:pStyle w:val="ProductList-Body"/>
      </w:pPr>
      <w:r>
        <w:t>Програмне забезпечення може містити програми, що є власністю третіх сторін, програми з відкритим кодо</w:t>
      </w:r>
      <w:r>
        <w:t>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w:t>
      </w:r>
      <w:r>
        <w:t>н, на які Майкрософт (а не третя сторона) надає Клієнту ліцензію за умовами ліцензії Майкрософт.</w:t>
      </w:r>
    </w:p>
    <w:p w:rsidR="00B56635" w:rsidRDefault="00B56635">
      <w:pPr>
        <w:pStyle w:val="ProductList-Body"/>
      </w:pPr>
    </w:p>
    <w:p w:rsidR="00B56635" w:rsidRDefault="00147E2E">
      <w:pPr>
        <w:pStyle w:val="ProductList-ClauseHeading"/>
        <w:outlineLvl w:val="2"/>
      </w:pPr>
      <w:r>
        <w:t>5. Код попередньої версії, оновлення або доповнення, додаткові функціональні можливості</w:t>
      </w:r>
    </w:p>
    <w:p w:rsidR="00B56635" w:rsidRDefault="00147E2E">
      <w:pPr>
        <w:pStyle w:val="ProductList-Body"/>
      </w:pPr>
      <w:r>
        <w:t>Майкрософт може пропонувати оновлення або доповнення для Продуктів. Кл</w:t>
      </w:r>
      <w:r>
        <w:t>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w:t>
      </w:r>
      <w:r>
        <w:t>ся автоматичні оновлення, як описано в Умовах ліцензії для певних продуктів.</w:t>
      </w:r>
    </w:p>
    <w:p w:rsidR="00B56635" w:rsidRDefault="00B56635">
      <w:pPr>
        <w:pStyle w:val="ProductList-Body"/>
      </w:pPr>
    </w:p>
    <w:p w:rsidR="00B56635" w:rsidRDefault="00147E2E">
      <w:pPr>
        <w:pStyle w:val="ProductList-ClauseHeading"/>
        <w:outlineLvl w:val="2"/>
      </w:pPr>
      <w:r>
        <w:t>6. Обмеження</w:t>
      </w:r>
    </w:p>
    <w:p w:rsidR="00B56635" w:rsidRDefault="00147E2E">
      <w:pPr>
        <w:pStyle w:val="ProductList-Body"/>
      </w:pPr>
      <w:r>
        <w:t>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w:t>
      </w:r>
      <w:r>
        <w:t xml:space="preserve">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w:instrText>
      </w:r>
      <w:r>
        <w:instrText xml:space="preserve">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w:t>
      </w:r>
      <w:r>
        <w:t>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w:t>
      </w:r>
      <w:r>
        <w:t>ої, так і в будь-якому іншому програмному забезпеченні чи пристроях.</w:t>
      </w:r>
    </w:p>
    <w:p w:rsidR="00B56635" w:rsidRDefault="00B56635">
      <w:pPr>
        <w:pStyle w:val="ProductList-Body"/>
      </w:pPr>
    </w:p>
    <w:p w:rsidR="00B56635" w:rsidRDefault="00147E2E">
      <w:pPr>
        <w:pStyle w:val="ProductList-ClauseHeading"/>
        <w:outlineLvl w:val="2"/>
      </w:pPr>
      <w:r>
        <w:t>7. Підтримка програмного забезпечення</w:t>
      </w:r>
    </w:p>
    <w:p w:rsidR="00B56635" w:rsidRDefault="00147E2E">
      <w:pPr>
        <w:pStyle w:val="ProductList-Body"/>
      </w:pPr>
      <w:r>
        <w:t>Відшкодування в рамках Підтримки програмного забезпечення може надавати Клієнту додаткові права на використання. Дія цих додаткових прав закінчуєтьс</w:t>
      </w:r>
      <w:r>
        <w:t xml:space="preserve">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w:t>
      </w:r>
      <w:r>
        <w:t>сі переваги не зазначено інше.</w:t>
      </w:r>
    </w:p>
    <w:p w:rsidR="00B56635" w:rsidRDefault="00B56635">
      <w:pPr>
        <w:pStyle w:val="ProductList-Body"/>
      </w:pPr>
    </w:p>
    <w:p w:rsidR="00B56635" w:rsidRDefault="00147E2E">
      <w:pPr>
        <w:pStyle w:val="ProductList-ClauseHeading"/>
        <w:outlineLvl w:val="2"/>
      </w:pPr>
      <w:r>
        <w:t>8. Доручення керування програмним забезпеченням сторонньому підряднику</w:t>
      </w:r>
    </w:p>
    <w:p w:rsidR="00B56635" w:rsidRDefault="00147E2E">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w:instrText>
      </w:r>
      <w:r>
        <w:instrText xml:space="preserve">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w:t>
      </w:r>
      <w:r>
        <w:t>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B56635" w:rsidRDefault="00B56635">
      <w:pPr>
        <w:pStyle w:val="ProductList-Body"/>
      </w:pPr>
    </w:p>
    <w:p w:rsidR="00B56635" w:rsidRDefault="00147E2E">
      <w:pPr>
        <w:pStyle w:val="ProductList-ClauseHeading"/>
        <w:outlineLvl w:val="2"/>
      </w:pPr>
      <w:r>
        <w:lastRenderedPageBreak/>
        <w:t>9. Призначення та переп</w:t>
      </w:r>
      <w:r>
        <w:t>ризначення ліцензій</w:t>
      </w:r>
    </w:p>
    <w:p w:rsidR="00B56635" w:rsidRDefault="00147E2E">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w:t>
      </w:r>
      <w:r>
        <w:t xml:space="preserve">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w:t>
      </w:r>
      <w:r>
        <w:t xml:space="preserve">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за винятком випадків, коли перепризначення здійснюється через: (i) довготривалий вихід і</w:t>
      </w:r>
      <w:r>
        <w:t xml:space="preserve">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w:instrText>
      </w:r>
      <w:r>
        <w:instrText xml:space="preserve">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w:instrText>
      </w:r>
      <w:r>
        <w:instrText xml:space="preserve">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w:instrText>
      </w:r>
      <w:r>
        <w:instrText xml:space="preserve">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w:t>
      </w:r>
      <w:r>
        <w:t>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w:t>
      </w:r>
      <w:r>
        <w:t xml:space="preserve">,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До перепризначення ліцензій на опе</w:t>
      </w:r>
      <w:r>
        <w:t xml:space="preserve">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B56635" w:rsidRDefault="00B56635">
      <w:pPr>
        <w:pStyle w:val="ProductList-Body"/>
      </w:pPr>
    </w:p>
    <w:p w:rsidR="00B56635" w:rsidRDefault="00147E2E">
      <w:pPr>
        <w:pStyle w:val="ProductList-ClauseHeading"/>
        <w:outlineLvl w:val="2"/>
      </w:pPr>
      <w:r>
        <w:t>10. Технічні заходи</w:t>
      </w:r>
    </w:p>
    <w:p w:rsidR="00B56635" w:rsidRDefault="00147E2E">
      <w:pPr>
        <w:pStyle w:val="ProductList-Body"/>
      </w:pPr>
      <w:r>
        <w:t>Майкрософт може вживати технічні заходи для забезпечення виконання</w:t>
      </w:r>
      <w:r>
        <w:t xml:space="preserve">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w:t>
      </w:r>
      <w:r>
        <w:t>имання доступу до них потрібна активація чи перевірка, а також ключ продукту.</w:t>
      </w:r>
    </w:p>
    <w:p w:rsidR="00B56635" w:rsidRDefault="00B56635">
      <w:pPr>
        <w:pStyle w:val="ProductList-Body"/>
      </w:pPr>
    </w:p>
    <w:p w:rsidR="00B56635" w:rsidRDefault="00147E2E">
      <w:pPr>
        <w:pStyle w:val="ProductList-SubClauseHeading"/>
        <w:outlineLvl w:val="3"/>
      </w:pPr>
      <w:r>
        <w:t>10.1 Активація та перевірка</w:t>
      </w:r>
    </w:p>
    <w:p w:rsidR="00B56635" w:rsidRDefault="00147E2E">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w:t>
      </w:r>
      <w:r>
        <w:t>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w:t>
      </w:r>
      <w:r>
        <w:t>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B56635" w:rsidRDefault="00B56635">
      <w:pPr>
        <w:pStyle w:val="ProductList-BodyIndented"/>
      </w:pPr>
    </w:p>
    <w:p w:rsidR="00B56635" w:rsidRDefault="00147E2E">
      <w:pPr>
        <w:pStyle w:val="ProductList-SubClauseHeading"/>
        <w:outlineLvl w:val="3"/>
      </w:pPr>
      <w:r>
        <w:t>10.2 Ключі продукту</w:t>
      </w:r>
    </w:p>
    <w:p w:rsidR="00B56635" w:rsidRDefault="00147E2E">
      <w:pPr>
        <w:pStyle w:val="ProductList-BodyIndented"/>
      </w:pPr>
      <w:r>
        <w:t>Для ліцензованого використання програмного забезпечення потрібен призначений клю</w:t>
      </w:r>
      <w:r>
        <w:t xml:space="preserve">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w:t>
      </w:r>
      <w:r>
        <w:t>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w:t>
      </w:r>
      <w:r>
        <w:t>дключити чи заблокувати ключі продуктів, щоб унеможливити їхню активацію або перевірку, а також вжити інші відповідні заходи.</w:t>
      </w:r>
    </w:p>
    <w:p w:rsidR="00B56635" w:rsidRDefault="00B56635">
      <w:pPr>
        <w:pStyle w:val="ProductList-BodyIndented"/>
      </w:pPr>
    </w:p>
    <w:p w:rsidR="00B56635" w:rsidRDefault="00147E2E">
      <w:pPr>
        <w:pStyle w:val="ProductList-ClauseHeading"/>
        <w:outlineLvl w:val="2"/>
      </w:pPr>
      <w:r>
        <w:t>11. Зауваження</w:t>
      </w:r>
    </w:p>
    <w:p w:rsidR="00B56635" w:rsidRDefault="00147E2E">
      <w:pPr>
        <w:pStyle w:val="ProductList-Body"/>
      </w:pPr>
      <w:r>
        <w:t>Якщо зазначено в розділі «Права на використання» кожного Запису товару, застосовуються такі повідомлення.</w:t>
      </w:r>
    </w:p>
    <w:p w:rsidR="00B56635" w:rsidRDefault="00B56635">
      <w:pPr>
        <w:pStyle w:val="ProductList-Body"/>
      </w:pPr>
    </w:p>
    <w:p w:rsidR="00B56635" w:rsidRDefault="00147E2E">
      <w:pPr>
        <w:pStyle w:val="ProductList-SubClauseHeading"/>
        <w:outlineLvl w:val="3"/>
      </w:pPr>
      <w:r>
        <w:t>11.1 Ін</w:t>
      </w:r>
      <w:r>
        <w:t>тернет-функції</w:t>
      </w:r>
    </w:p>
    <w:p w:rsidR="00B56635" w:rsidRDefault="00147E2E">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w:t>
      </w:r>
      <w:r>
        <w:t>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rsidR="00B56635" w:rsidRDefault="00B56635">
      <w:pPr>
        <w:pStyle w:val="ProductList-BodyIndented"/>
      </w:pPr>
    </w:p>
    <w:p w:rsidR="00B56635" w:rsidRDefault="00147E2E">
      <w:pPr>
        <w:pStyle w:val="ProductList-SubClauseHeading"/>
        <w:outlineLvl w:val="3"/>
      </w:pPr>
      <w:r>
        <w:t>11.2 Карти Bing</w:t>
      </w:r>
    </w:p>
    <w:p w:rsidR="00B56635" w:rsidRDefault="00147E2E">
      <w:pPr>
        <w:pStyle w:val="ProductList-BodyIndented"/>
      </w:pPr>
      <w:r>
        <w:t>Продукт може включати використання служби Bing Maps. Будь-який вміст, наданий за допомого</w:t>
      </w:r>
      <w:r>
        <w:t xml:space="preserve">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7">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8">
        <w:r>
          <w:rPr>
            <w:color w:val="00467F"/>
            <w:u w:val="single"/>
          </w:rPr>
          <w:t>http://go.microsoft.c</w:t>
        </w:r>
        <w:r>
          <w:rPr>
            <w:color w:val="00467F"/>
            <w:u w:val="single"/>
          </w:rPr>
          <w:t>om/fwlink/?LinkID=248686</w:t>
        </w:r>
      </w:hyperlink>
      <w:r>
        <w:t>.</w:t>
      </w:r>
    </w:p>
    <w:p w:rsidR="00B56635" w:rsidRDefault="00B56635">
      <w:pPr>
        <w:pStyle w:val="ProductList-BodyIndented"/>
      </w:pPr>
    </w:p>
    <w:p w:rsidR="00B56635" w:rsidRDefault="00147E2E">
      <w:pPr>
        <w:pStyle w:val="ProductList-SubClauseHeading"/>
        <w:outlineLvl w:val="3"/>
      </w:pPr>
      <w:r>
        <w:t>11.3 Візуальний стандарт H.264/AVC, стандарт відео VC-1 і візуальний стандарт MPEG-4 частина 2</w:t>
      </w:r>
    </w:p>
    <w:p w:rsidR="00B56635" w:rsidRDefault="00147E2E">
      <w:pPr>
        <w:pStyle w:val="ProductList-BodyIndented"/>
      </w:pPr>
      <w:r>
        <w:t>До складу цього програмного продукту можуть входити технології стискання відеоданих H.264/AVC, VC-1 і MPEG-4 Part 2. На вимогу компані</w:t>
      </w:r>
      <w:r>
        <w:t>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w:t>
      </w:r>
      <w:r>
        <w:t>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w:t>
      </w:r>
      <w:r>
        <w:t xml:space="preserve">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w:t>
      </w:r>
      <w:r>
        <w:t>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w:t>
      </w:r>
      <w:r>
        <w:t>овсюдження третім сторонам.</w:t>
      </w:r>
    </w:p>
    <w:p w:rsidR="00B56635" w:rsidRDefault="00B56635">
      <w:pPr>
        <w:pStyle w:val="ProductList-BodyIndented"/>
      </w:pPr>
    </w:p>
    <w:p w:rsidR="00B56635" w:rsidRDefault="00147E2E">
      <w:pPr>
        <w:pStyle w:val="ProductList-SubClauseHeading"/>
        <w:outlineLvl w:val="3"/>
      </w:pPr>
      <w:r>
        <w:lastRenderedPageBreak/>
        <w:t>11.4 Захист від зловмисних програм</w:t>
      </w:r>
    </w:p>
    <w:p w:rsidR="00B56635" w:rsidRDefault="00147E2E">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w:t>
      </w:r>
      <w:r>
        <w:t>инув. Із цією метою інші програми захисту від зловмисного програмного забезпечення буде вимкнено або доведеться видалити.</w:t>
      </w:r>
    </w:p>
    <w:p w:rsidR="00B56635" w:rsidRDefault="00B56635">
      <w:pPr>
        <w:pStyle w:val="ProductList-BodyIndented"/>
      </w:pPr>
    </w:p>
    <w:p w:rsidR="00B56635" w:rsidRDefault="00147E2E">
      <w:pPr>
        <w:pStyle w:val="ProductList-ClauseHeading"/>
        <w:outlineLvl w:val="2"/>
      </w:pPr>
      <w:r>
        <w:t>12. Компоненти шрифтів, зображення та звуки</w:t>
      </w:r>
    </w:p>
    <w:p w:rsidR="00B56635" w:rsidRDefault="00147E2E">
      <w:pPr>
        <w:pStyle w:val="ProductList-Body"/>
      </w:pPr>
      <w:r>
        <w:t>Коли Клієнт запускає програмне забезпечення, він може здійснювати доступ до піктограм, зо</w:t>
      </w:r>
      <w:r>
        <w:t xml:space="preserve">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w:instrText>
      </w:r>
      <w:r>
        <w:instrText xml:space="preserve">р вважаються окремим пристроєм." </w:instrText>
      </w:r>
      <w:r>
        <w:fldChar w:fldCharType="separate"/>
      </w:r>
      <w:r>
        <w:rPr>
          <w:color w:val="0563C1"/>
        </w:rPr>
        <w:t>Ліцензованого пристрою</w:t>
      </w:r>
      <w:r>
        <w:fldChar w:fldCharType="end"/>
      </w:r>
      <w:r>
        <w:t xml:space="preserve">.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w:t>
      </w:r>
      <w:r>
        <w:t>обмежень у шрифтах щодо їхнього вбудовування, а також тимчасово завантажувати шрифти на принтер або інший пристрій виводу для друку вмісту.</w:t>
      </w:r>
    </w:p>
    <w:p w:rsidR="00B56635" w:rsidRDefault="00B56635">
      <w:pPr>
        <w:pStyle w:val="ProductList-Body"/>
      </w:pPr>
    </w:p>
    <w:p w:rsidR="00B56635" w:rsidRDefault="00147E2E">
      <w:pPr>
        <w:pStyle w:val="ProductList-ClauseHeading"/>
        <w:outlineLvl w:val="2"/>
      </w:pPr>
      <w:r>
        <w:t>13. Включені технології</w:t>
      </w:r>
    </w:p>
    <w:p w:rsidR="00B56635" w:rsidRDefault="00147E2E">
      <w:pPr>
        <w:pStyle w:val="ProductList-Body"/>
      </w:pPr>
      <w:r>
        <w:t xml:space="preserve">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w:t>
      </w:r>
      <w:r>
        <w:t>продуктів, їх можна знайти в окремій папці в каталозі інсталяції Продукту або через уніфікований інсталятор Продукту.</w:t>
      </w:r>
    </w:p>
    <w:p w:rsidR="00B56635" w:rsidRDefault="00B56635">
      <w:pPr>
        <w:pStyle w:val="ProductList-Body"/>
      </w:pPr>
    </w:p>
    <w:p w:rsidR="00B56635" w:rsidRDefault="00147E2E">
      <w:pPr>
        <w:pStyle w:val="ProductList-ClauseHeading"/>
        <w:outlineLvl w:val="2"/>
      </w:pPr>
      <w:r>
        <w:t>14. Вимірювання продуктивності</w:t>
      </w:r>
    </w:p>
    <w:p w:rsidR="00B56635" w:rsidRDefault="00147E2E">
      <w:pPr>
        <w:pStyle w:val="ProductList-Body"/>
      </w:pPr>
      <w:r>
        <w:t>Клієнт повинен отримати попередній письмовий дозвіл Майкрософт на розкриття третім сторонам результатів бу</w:t>
      </w:r>
      <w:r>
        <w:t xml:space="preserve">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rsidR="00B56635" w:rsidRDefault="00B56635">
      <w:pPr>
        <w:pStyle w:val="ProductList-Body"/>
      </w:pPr>
    </w:p>
    <w:p w:rsidR="00B56635" w:rsidRDefault="00147E2E">
      <w:pPr>
        <w:pStyle w:val="ProductList-ClauseHeading"/>
        <w:outlineLvl w:val="2"/>
      </w:pPr>
      <w:r>
        <w:t>15. Мультиплексування</w:t>
      </w:r>
    </w:p>
    <w:p w:rsidR="00B56635" w:rsidRDefault="00147E2E">
      <w:pPr>
        <w:pStyle w:val="ProductList-Body"/>
      </w:pPr>
      <w:r>
        <w:t>Ущільне</w:t>
      </w:r>
      <w:r>
        <w:t xml:space="preserve">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w:instrText>
      </w:r>
      <w:r>
        <w:instrText xml:space="preserve">мання до нього доступу." </w:instrText>
      </w:r>
      <w:r>
        <w:fldChar w:fldCharType="separate"/>
      </w:r>
      <w:r>
        <w:rPr>
          <w:color w:val="0563C1"/>
        </w:rPr>
        <w:t>Ліцензій</w:t>
      </w:r>
      <w:r>
        <w:fldChar w:fldCharType="end"/>
      </w:r>
      <w:r>
        <w:t>.</w:t>
      </w:r>
    </w:p>
    <w:p w:rsidR="00B56635" w:rsidRDefault="00B56635">
      <w:pPr>
        <w:pStyle w:val="ProductList-Body"/>
      </w:pPr>
    </w:p>
    <w:p w:rsidR="00B56635" w:rsidRDefault="00147E2E">
      <w:pPr>
        <w:pStyle w:val="ProductList-ClauseHeading"/>
        <w:outlineLvl w:val="2"/>
      </w:pPr>
      <w:r>
        <w:t>16. Адміністративні права та права на підтримку</w:t>
      </w:r>
    </w:p>
    <w:p w:rsidR="00B56635" w:rsidRDefault="00147E2E">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w:instrText>
      </w:r>
      <w:r>
        <w:instrText xml:space="preserve">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двом користувачам без ліцензій до</w:t>
      </w:r>
      <w:r>
        <w:t xml:space="preserve">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w:instrText>
      </w:r>
      <w:r>
        <w:instrText xml:space="preserve">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w:t>
      </w:r>
      <w:r>
        <w:rPr>
          <w:color w:val="0563C1"/>
        </w:rPr>
        <w:t>цензованим пристроям</w:t>
      </w:r>
      <w:r>
        <w:fldChar w:fldCharType="end"/>
      </w:r>
      <w:r>
        <w:t>.</w:t>
      </w:r>
    </w:p>
    <w:p w:rsidR="00B56635" w:rsidRDefault="00B56635">
      <w:pPr>
        <w:pStyle w:val="ProductList-Body"/>
      </w:pPr>
    </w:p>
    <w:p w:rsidR="00B56635" w:rsidRDefault="00147E2E">
      <w:pPr>
        <w:pStyle w:val="ProductList-ClauseHeading"/>
        <w:outlineLvl w:val="2"/>
      </w:pPr>
      <w:r>
        <w:t>17. Розповсюджуваний код</w:t>
      </w:r>
    </w:p>
    <w:p w:rsidR="00B56635" w:rsidRDefault="00147E2E">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B56635" w:rsidRDefault="00B56635">
      <w:pPr>
        <w:pStyle w:val="ProductList-Body"/>
      </w:pPr>
    </w:p>
    <w:p w:rsidR="00B56635" w:rsidRDefault="00147E2E">
      <w:pPr>
        <w:pStyle w:val="ProductList-SubClauseHeading"/>
        <w:outlineLvl w:val="3"/>
      </w:pPr>
      <w:r>
        <w:t>17.1 Право на використання та розповсюдження</w:t>
      </w:r>
    </w:p>
    <w:p w:rsidR="00B56635" w:rsidRDefault="00147E2E">
      <w:pPr>
        <w:pStyle w:val="ProductList-BodyIndented"/>
      </w:pPr>
      <w:r>
        <w:t>Наведені</w:t>
      </w:r>
      <w:r>
        <w:t xml:space="preserve"> нижче текстові файли та код є «Розповсюджуваним програмним кодом». </w:t>
      </w:r>
    </w:p>
    <w:p w:rsidR="00B56635" w:rsidRDefault="00147E2E">
      <w:pPr>
        <w:pStyle w:val="ProductList-Bullet"/>
        <w:numPr>
          <w:ilvl w:val="1"/>
          <w:numId w:val="7"/>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w:t>
      </w:r>
      <w:r>
        <w:t xml:space="preserve">ські бібліотеки Silverlight) і Silverlight «Server Libraries» (серверні бібліотеки Silverlight). </w:t>
      </w:r>
    </w:p>
    <w:p w:rsidR="00B56635" w:rsidRDefault="00147E2E">
      <w:pPr>
        <w:pStyle w:val="ProductList-Bullet"/>
        <w:numPr>
          <w:ilvl w:val="1"/>
          <w:numId w:val="7"/>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w:t>
      </w:r>
      <w:r>
        <w:t>ості стилі» та «ескізні стилі».</w:t>
      </w:r>
    </w:p>
    <w:p w:rsidR="00B56635" w:rsidRDefault="00147E2E">
      <w:pPr>
        <w:pStyle w:val="ProductList-Bullet"/>
        <w:numPr>
          <w:ilvl w:val="1"/>
          <w:numId w:val="7"/>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rsidR="00B56635" w:rsidRDefault="00147E2E">
      <w:pPr>
        <w:pStyle w:val="ProductList-Bullet"/>
        <w:numPr>
          <w:ilvl w:val="1"/>
          <w:numId w:val="7"/>
        </w:numPr>
      </w:pPr>
      <w:r>
        <w:t>Бібліотека зображень. Клієнт може копіювати та розповсюджувати</w:t>
      </w:r>
      <w:r>
        <w:t xml:space="preserve"> зображення, графіку та анімацію в Бібліотеці зображень, як описано в документації до програмного продукту.</w:t>
      </w:r>
    </w:p>
    <w:p w:rsidR="00B56635" w:rsidRDefault="00B56635">
      <w:pPr>
        <w:pStyle w:val="ProductList-BodyIndented"/>
      </w:pPr>
    </w:p>
    <w:p w:rsidR="00B56635" w:rsidRDefault="00147E2E">
      <w:pPr>
        <w:pStyle w:val="ProductList-SubClauseHeading"/>
        <w:outlineLvl w:val="3"/>
      </w:pPr>
      <w:r>
        <w:t>17.2 Вимоги до розповсюдження.</w:t>
      </w:r>
    </w:p>
    <w:p w:rsidR="00B56635" w:rsidRDefault="00147E2E">
      <w:pPr>
        <w:pStyle w:val="ProductList-BodyIndented"/>
      </w:pPr>
      <w:r>
        <w:t>Якщо Клієнт розповсюджує Розповсюджуваний код, він повинен:</w:t>
      </w:r>
    </w:p>
    <w:p w:rsidR="00B56635" w:rsidRDefault="00147E2E">
      <w:pPr>
        <w:pStyle w:val="ProductList-Bullet"/>
        <w:numPr>
          <w:ilvl w:val="1"/>
          <w:numId w:val="8"/>
        </w:numPr>
      </w:pPr>
      <w:r>
        <w:t>розповсюджувати його виключно з програмами Клієнта, якщо</w:t>
      </w:r>
      <w:r>
        <w:t xml:space="preserve"> програми Клієнта надають значну первинну функціональність Розповсюджуваному коду; </w:t>
      </w:r>
    </w:p>
    <w:p w:rsidR="00B56635" w:rsidRDefault="00147E2E">
      <w:pPr>
        <w:pStyle w:val="ProductList-Bullet"/>
        <w:numPr>
          <w:ilvl w:val="1"/>
          <w:numId w:val="8"/>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w:t>
      </w:r>
      <w:r>
        <w:t>зування «Volume Licensing» Клієнта, включно з Умовами для продуктів;</w:t>
      </w:r>
    </w:p>
    <w:p w:rsidR="00B56635" w:rsidRDefault="00147E2E">
      <w:pPr>
        <w:pStyle w:val="ProductList-Bullet"/>
        <w:numPr>
          <w:ilvl w:val="1"/>
          <w:numId w:val="8"/>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w:t>
      </w:r>
      <w:r>
        <w:t xml:space="preserve"> Розповсюджуваному коді, включеному до програм Клієнта.</w:t>
      </w:r>
    </w:p>
    <w:p w:rsidR="00B56635" w:rsidRDefault="00B56635">
      <w:pPr>
        <w:pStyle w:val="ProductList-BodyIndented"/>
      </w:pPr>
    </w:p>
    <w:p w:rsidR="00B56635" w:rsidRDefault="00147E2E">
      <w:pPr>
        <w:pStyle w:val="ProductList-SubClauseHeading"/>
        <w:outlineLvl w:val="3"/>
      </w:pPr>
      <w:r>
        <w:t>17.3 Обмеження на розповсюдження</w:t>
      </w:r>
    </w:p>
    <w:p w:rsidR="00B56635" w:rsidRDefault="00147E2E">
      <w:pPr>
        <w:pStyle w:val="ProductList-BodyIndented"/>
      </w:pPr>
      <w:r>
        <w:t>Клієнту не дозволяється:</w:t>
      </w:r>
    </w:p>
    <w:p w:rsidR="00B56635" w:rsidRDefault="00147E2E">
      <w:pPr>
        <w:pStyle w:val="ProductList-Bullet"/>
        <w:numPr>
          <w:ilvl w:val="1"/>
          <w:numId w:val="9"/>
        </w:numPr>
      </w:pPr>
      <w:r>
        <w:t>змінювати повідомлення про авторські права, товарний знак або патент у розповсюджуваному програмному коді;</w:t>
      </w:r>
    </w:p>
    <w:p w:rsidR="00B56635" w:rsidRDefault="00147E2E">
      <w:pPr>
        <w:pStyle w:val="ProductList-Bullet"/>
        <w:numPr>
          <w:ilvl w:val="1"/>
          <w:numId w:val="9"/>
        </w:numPr>
      </w:pPr>
      <w:r>
        <w:t xml:space="preserve">використовувати торговельні марки </w:t>
      </w:r>
      <w:r>
        <w:t>Майкрософт у назвах програм Клієнта або в такий спосіб, з якого випливало би, що програми Клієнта постачаються Майкрософт або схвалені нею;</w:t>
      </w:r>
    </w:p>
    <w:p w:rsidR="00B56635" w:rsidRDefault="00147E2E">
      <w:pPr>
        <w:pStyle w:val="ProductList-Bullet"/>
        <w:numPr>
          <w:ilvl w:val="1"/>
          <w:numId w:val="9"/>
        </w:numPr>
      </w:pPr>
      <w:r>
        <w:lastRenderedPageBreak/>
        <w:t>розповсюджувати Розповсюджуваний код у складі зловмисних або підроблених програм чи разом з ними, або будь-яким неза</w:t>
      </w:r>
      <w:r>
        <w:t xml:space="preserve">конним способом; або </w:t>
      </w:r>
    </w:p>
    <w:p w:rsidR="00B56635" w:rsidRDefault="00147E2E">
      <w:pPr>
        <w:pStyle w:val="ProductList-Bullet"/>
        <w:numPr>
          <w:ilvl w:val="1"/>
          <w:numId w:val="9"/>
        </w:numPr>
      </w:pPr>
      <w:r>
        <w:t>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w:t>
      </w:r>
      <w:r>
        <w:t xml:space="preserve">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B56635" w:rsidRDefault="00B56635">
      <w:pPr>
        <w:pStyle w:val="ProductList-BodyIndented"/>
      </w:pPr>
    </w:p>
    <w:p w:rsidR="00B56635" w:rsidRDefault="00147E2E">
      <w:pPr>
        <w:pStyle w:val="ProductList-ClauseHeading"/>
        <w:outlineLvl w:val="2"/>
      </w:pPr>
      <w:r>
        <w:t>18. Програмне забезпечення та служби</w:t>
      </w:r>
    </w:p>
    <w:p w:rsidR="00B56635" w:rsidRDefault="00147E2E">
      <w:pPr>
        <w:pStyle w:val="ProductList-Body"/>
      </w:pPr>
      <w:r>
        <w:t>Майкрософт може надавати служби разом з Продуктами</w:t>
      </w:r>
      <w:r>
        <w:t xml:space="preserve">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w:t>
      </w:r>
      <w:r>
        <w:t xml:space="preserve">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w:t>
      </w:r>
      <w:r>
        <w:t>будь-який спосіб.</w:t>
      </w:r>
    </w:p>
    <w:p w:rsidR="00B56635" w:rsidRDefault="00B56635">
      <w:pPr>
        <w:pStyle w:val="ProductList-Body"/>
      </w:pPr>
    </w:p>
    <w:p w:rsidR="00B56635" w:rsidRDefault="00147E2E">
      <w:pPr>
        <w:pStyle w:val="ProductList-ClauseHeading"/>
        <w:outlineLvl w:val="2"/>
      </w:pPr>
      <w:r>
        <w:t>19. Обробка Персональних даних, GDPR</w:t>
      </w:r>
    </w:p>
    <w:p w:rsidR="00B56635" w:rsidRDefault="00147E2E">
      <w:pPr>
        <w:pStyle w:val="ProductList-Body"/>
      </w:pPr>
      <w:r>
        <w:t>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w:t>
      </w:r>
      <w:r>
        <w:t xml:space="preserve">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w:t>
      </w:r>
      <w:r>
        <w:t xml:space="preserve">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526080530"/>
      <w:r>
        <w:instrText>Умови моделі ліцензування</w:instrText>
      </w:r>
      <w:bookmarkEnd w:id="16"/>
      <w:r>
        <w:instrText>" \l 2</w:instrText>
      </w:r>
      <w:r>
        <w:fldChar w:fldCharType="end"/>
      </w:r>
    </w:p>
    <w:p w:rsidR="00B56635" w:rsidRDefault="00147E2E">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w:t>
      </w:r>
      <w:r>
        <w:t>анням будь-яких винятків, а також інших умов, які наведено в Умовах ліцензії для певних продуктів.</w:t>
      </w:r>
    </w:p>
    <w:p w:rsidR="00B56635" w:rsidRDefault="00147E2E">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526080531"/>
      <w:r>
        <w:instrText>Клієнтські прикладні програми</w:instrText>
      </w:r>
      <w:bookmarkEnd w:id="18"/>
      <w:r>
        <w:instrText>" \l 3</w:instrText>
      </w:r>
      <w:r>
        <w:fldChar w:fldCharType="end"/>
      </w:r>
    </w:p>
    <w:p w:rsidR="00B56635" w:rsidRDefault="00147E2E">
      <w:pPr>
        <w:pStyle w:val="ProductList-ClauseHeading"/>
        <w:outlineLvl w:val="3"/>
      </w:pPr>
      <w:r>
        <w:t>Ліцензія на пристрій</w:t>
      </w:r>
    </w:p>
    <w:p w:rsidR="00B56635" w:rsidRDefault="00147E2E">
      <w:pPr>
        <w:pStyle w:val="ProductList-Bullet"/>
        <w:numPr>
          <w:ilvl w:val="0"/>
          <w:numId w:val="10"/>
        </w:numPr>
      </w:pPr>
      <w:r>
        <w:t>Клієнт може інсталювати та використовувати будь-яку кількість ко</w:t>
      </w:r>
      <w:r>
        <w:t xml:space="preserve">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w:t>
      </w:r>
      <w:r>
        <w:rPr>
          <w:color w:val="0563C1"/>
        </w:rPr>
        <w:t>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w:instrText>
      </w:r>
      <w:r>
        <w:instrText xml:space="preserve">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B56635" w:rsidRDefault="00147E2E">
      <w:pPr>
        <w:pStyle w:val="ProductList-Bullet"/>
        <w:numPr>
          <w:ilvl w:val="0"/>
          <w:numId w:val="10"/>
        </w:numPr>
      </w:pPr>
      <w:r>
        <w:t>За винятком випадків, коли Клієнт ліцензує програмне забезпечення як Корпоративний продукт або на загальнокорпоративних засад</w:t>
      </w:r>
      <w:r>
        <w:t xml:space="preserve">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 xml:space="preserve">Ліцензованого </w:t>
      </w:r>
      <w:r>
        <w:rPr>
          <w:color w:val="0563C1"/>
        </w:rPr>
        <w:t>пристрою</w:t>
      </w:r>
      <w:r>
        <w:fldChar w:fldCharType="end"/>
      </w:r>
      <w:r>
        <w:t xml:space="preserve">. </w:t>
      </w:r>
    </w:p>
    <w:p w:rsidR="00B56635" w:rsidRDefault="00147E2E">
      <w:pPr>
        <w:pStyle w:val="ProductList-Bullet"/>
        <w:numPr>
          <w:ilvl w:val="0"/>
          <w:numId w:val="10"/>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w:instrText>
      </w:r>
      <w:r>
        <w:instrText xml:space="preserve">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B56635" w:rsidRDefault="00147E2E">
      <w:pPr>
        <w:pStyle w:val="ProductList-Bullet"/>
        <w:numPr>
          <w:ilvl w:val="0"/>
          <w:numId w:val="10"/>
        </w:numPr>
      </w:pPr>
      <w:r>
        <w:t>Віддалене використання програмного забезпечення, запу</w:t>
      </w:r>
      <w:r>
        <w:t xml:space="preserve">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дозволе</w:t>
      </w:r>
      <w:r>
        <w:t xml:space="preserve">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w:t>
      </w:r>
      <w:r>
        <w:t xml:space="preserve">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B56635" w:rsidRDefault="00147E2E">
      <w:pPr>
        <w:pStyle w:val="ProductList-Bullet"/>
        <w:numPr>
          <w:ilvl w:val="0"/>
          <w:numId w:val="10"/>
        </w:numPr>
      </w:pPr>
      <w:r>
        <w:t>Віддалене в</w:t>
      </w:r>
      <w:r>
        <w:t xml:space="preserve">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дозволено будь-якому користувачу</w:t>
      </w:r>
      <w:r>
        <w:t xml:space="preserve">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B56635" w:rsidRDefault="00B56635">
      <w:pPr>
        <w:pStyle w:val="ProductList-Body"/>
      </w:pPr>
    </w:p>
    <w:p w:rsidR="00B56635" w:rsidRDefault="00147E2E">
      <w:pPr>
        <w:pStyle w:val="ProductList-ClauseHeading"/>
        <w:outlineLvl w:val="3"/>
      </w:pPr>
      <w:r>
        <w:t>Елементи муль</w:t>
      </w:r>
      <w:r>
        <w:t>тимедіа та шаблони</w:t>
      </w:r>
    </w:p>
    <w:p w:rsidR="00B56635" w:rsidRDefault="00147E2E">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w:t>
      </w:r>
      <w:r>
        <w:t>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w:t>
      </w:r>
      <w:r>
        <w:t>едіа.</w:t>
      </w:r>
    </w:p>
    <w:p w:rsidR="00B56635" w:rsidRDefault="00147E2E">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526080532"/>
      <w:r>
        <w:instrText>Операційні системи для портативних комп’ютерів</w:instrText>
      </w:r>
      <w:bookmarkEnd w:id="20"/>
      <w:r>
        <w:instrText>" \l 3</w:instrText>
      </w:r>
      <w:r>
        <w:fldChar w:fldCharType="end"/>
      </w:r>
    </w:p>
    <w:p w:rsidR="00B56635" w:rsidRDefault="00147E2E">
      <w:pPr>
        <w:pStyle w:val="ProductList-ClauseHeading"/>
        <w:outlineLvl w:val="3"/>
      </w:pPr>
      <w:r>
        <w:t>Ліцензія на пристрій</w:t>
      </w:r>
    </w:p>
    <w:p w:rsidR="00B56635" w:rsidRDefault="00147E2E">
      <w:pPr>
        <w:pStyle w:val="ProductList-Bullet"/>
        <w:numPr>
          <w:ilvl w:val="0"/>
          <w:numId w:val="11"/>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w:instrText>
      </w:r>
      <w:r>
        <w:instrText xml:space="preserve">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w:instrText>
      </w:r>
      <w:r>
        <w:instrText xml:space="preserve">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w:instrText>
      </w:r>
      <w:r>
        <w:instrText xml:space="preserve">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B56635" w:rsidRDefault="00147E2E">
      <w:pPr>
        <w:pStyle w:val="ProductList-Bullet"/>
        <w:numPr>
          <w:ilvl w:val="0"/>
          <w:numId w:val="11"/>
        </w:numPr>
      </w:pPr>
      <w:r>
        <w:t>Клієнт може використовувати програмне забезпечення максимум на двох процесорах.</w:t>
      </w:r>
    </w:p>
    <w:p w:rsidR="00B56635" w:rsidRDefault="00147E2E">
      <w:pPr>
        <w:pStyle w:val="ProductList-Bullet"/>
        <w:numPr>
          <w:ilvl w:val="0"/>
          <w:numId w:val="11"/>
        </w:numPr>
      </w:pPr>
      <w:r>
        <w:t xml:space="preserve">Будь-якому користувачу дозволено локальне </w:t>
      </w:r>
      <w:r>
        <w:t>використання.</w:t>
      </w:r>
    </w:p>
    <w:p w:rsidR="00B56635" w:rsidRDefault="00147E2E">
      <w:pPr>
        <w:pStyle w:val="ProductList-Bullet"/>
        <w:numPr>
          <w:ilvl w:val="0"/>
          <w:numId w:val="11"/>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w:instrText>
      </w:r>
      <w:r>
        <w:instrText xml:space="preserve">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а також для будь-якого іншого користув</w:t>
      </w:r>
      <w:r>
        <w:t xml:space="preserve">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w:t>
      </w:r>
      <w:r>
        <w:rPr>
          <w:color w:val="0563C1"/>
        </w:rPr>
        <w:t>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w:t>
      </w:r>
      <w:r>
        <w:t>VDA.</w:t>
      </w:r>
    </w:p>
    <w:p w:rsidR="00B56635" w:rsidRDefault="00147E2E">
      <w:pPr>
        <w:pStyle w:val="ProductList-Bullet"/>
        <w:numPr>
          <w:ilvl w:val="0"/>
          <w:numId w:val="11"/>
        </w:numPr>
      </w:pPr>
      <w:r>
        <w:t>Одночасно мати доступ і використовувати програмне забезпечення може лише один користувач.</w:t>
      </w:r>
    </w:p>
    <w:p w:rsidR="00B56635" w:rsidRDefault="00147E2E">
      <w:pPr>
        <w:pStyle w:val="ProductList-Bullet"/>
        <w:numPr>
          <w:ilvl w:val="0"/>
          <w:numId w:val="11"/>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w:instrText>
      </w:r>
      <w:r>
        <w:instrText xml:space="preserve">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w:t>
      </w:r>
      <w:r>
        <w:t xml:space="preserve"> телефонії.</w:t>
      </w:r>
    </w:p>
    <w:p w:rsidR="00B56635" w:rsidRDefault="00147E2E">
      <w:pPr>
        <w:pStyle w:val="ProductList-Bullet"/>
        <w:numPr>
          <w:ilvl w:val="0"/>
          <w:numId w:val="11"/>
        </w:numPr>
      </w:pPr>
      <w:r>
        <w:t>Для активації за допомогою служб керування ключами або аналогічної технології кількість підключень не обмежена.</w:t>
      </w:r>
    </w:p>
    <w:p w:rsidR="00B56635" w:rsidRDefault="00B56635">
      <w:pPr>
        <w:pStyle w:val="ProductList-Body"/>
      </w:pPr>
    </w:p>
    <w:p w:rsidR="00B56635" w:rsidRDefault="00147E2E">
      <w:pPr>
        <w:pStyle w:val="ProductList-ClauseHeading"/>
        <w:outlineLvl w:val="3"/>
      </w:pPr>
      <w:r>
        <w:t>Adobe Flash Player</w:t>
      </w:r>
    </w:p>
    <w:p w:rsidR="00B56635" w:rsidRDefault="00147E2E">
      <w:pPr>
        <w:pStyle w:val="ProductList-Body"/>
      </w:pPr>
      <w:r>
        <w:t>Програмне забезпечення може містити версію Adobe Flash Player. Клієнт погоджується, що використання ним Adobe Fl</w:t>
      </w:r>
      <w:r>
        <w:t xml:space="preserve">ash Player регулюється умовами ліцензії Adobe Systems Incorporated, наведеними за адресою </w:t>
      </w:r>
      <w:hyperlink r:id="rId32">
        <w:r>
          <w:rPr>
            <w:color w:val="00467F"/>
            <w:u w:val="single"/>
          </w:rPr>
          <w:t>http://go.microsoft.com/fwlink/?linkid=248532</w:t>
        </w:r>
      </w:hyperlink>
      <w:r>
        <w:t xml:space="preserve">. Adobe і Flash є зареєстрованими торговельними марками </w:t>
      </w:r>
      <w:r>
        <w:t>компанії Adobe Systems Incorporated у Сполучених Штатах та інших країнах.</w:t>
      </w:r>
    </w:p>
    <w:p w:rsidR="00B56635" w:rsidRDefault="00147E2E">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rsidR="00B56635" w:rsidRDefault="00147E2E">
      <w:pPr>
        <w:pStyle w:val="ProductList-ClauseHeading"/>
        <w:outlineLvl w:val="3"/>
      </w:pPr>
      <w:r>
        <w:t>Серверні ліцензії («на ядро»)</w:t>
      </w:r>
    </w:p>
    <w:p w:rsidR="00B56635" w:rsidRDefault="00147E2E">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w:instrText>
      </w:r>
      <w:r>
        <w:instrText xml:space="preserve">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B56635" w:rsidRDefault="00147E2E">
      <w:pPr>
        <w:pStyle w:val="ProductList-Bullet"/>
        <w:numPr>
          <w:ilvl w:val="0"/>
          <w:numId w:val="12"/>
        </w:numPr>
      </w:pPr>
      <w:r>
        <w:t xml:space="preserve">Кількість необхідних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w:instrText>
      </w:r>
      <w:r>
        <w:instrText xml:space="preserve">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w:t>
      </w:r>
      <w:r>
        <w:t xml:space="preserve">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w:instrText>
      </w:r>
      <w:r>
        <w:instrText xml:space="preserve">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w:instrText>
      </w:r>
      <w:r>
        <w:instrText xml:space="preserve">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B56635" w:rsidRDefault="00147E2E">
      <w:pPr>
        <w:pStyle w:val="ProductList-Bullet"/>
        <w:numPr>
          <w:ilvl w:val="0"/>
          <w:numId w:val="12"/>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w:t>
      </w:r>
      <w:r>
        <w:rPr>
          <w:color w:val="0563C1"/>
        </w:rPr>
        <w:t>ензованому сервері</w:t>
      </w:r>
      <w:r>
        <w:fldChar w:fldCharType="end"/>
      </w:r>
      <w:r>
        <w:t>.</w:t>
      </w:r>
    </w:p>
    <w:p w:rsidR="00B56635" w:rsidRDefault="00147E2E">
      <w:pPr>
        <w:pStyle w:val="ProductList-Bullet"/>
        <w:numPr>
          <w:ilvl w:val="0"/>
          <w:numId w:val="12"/>
        </w:numPr>
      </w:pPr>
      <w:r>
        <w:t>Випуск Standard:</w:t>
      </w:r>
    </w:p>
    <w:p w:rsidR="00B56635" w:rsidRDefault="00147E2E">
      <w:pPr>
        <w:pStyle w:val="ProductList-Bullet"/>
        <w:numPr>
          <w:ilvl w:val="1"/>
          <w:numId w:val="12"/>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w:instrText>
      </w:r>
      <w:r>
        <w:instrText xml:space="preserve">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w:instrText>
      </w:r>
      <w:r>
        <w:instrText xml:space="preserve">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B56635" w:rsidRDefault="00147E2E">
      <w:pPr>
        <w:pStyle w:val="ProductList-Bullet"/>
        <w:numPr>
          <w:ilvl w:val="1"/>
          <w:numId w:val="12"/>
        </w:numPr>
      </w:pPr>
      <w:r>
        <w:t xml:space="preserve">Випуск Standard дає змогу використовувати один </w:t>
      </w:r>
      <w:r>
        <w:fldChar w:fldCharType="begin"/>
      </w:r>
      <w:r>
        <w:instrText xml:space="preserve"> AutoTextList   \s NoStyle \t "Запущений екземпляр – це Екземп</w:instrText>
      </w:r>
      <w:r>
        <w:instrText xml:space="preserve">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w:instrText>
      </w:r>
      <w:r>
        <w:instrText>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w:instrText>
      </w:r>
      <w:r>
        <w:instrText xml:space="preserve">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w:instrText>
      </w:r>
      <w:r>
        <w:instrText xml:space="preserve">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w:instrText>
      </w:r>
      <w:r>
        <w:instrText xml:space="preserve">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w:instrText>
      </w:r>
      <w:r>
        <w:instrText xml:space="preserve">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w:t>
      </w:r>
      <w:r>
        <w:t xml:space="preserve">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B56635" w:rsidRDefault="00147E2E">
      <w:pPr>
        <w:pStyle w:val="ProductList-Bullet"/>
        <w:numPr>
          <w:ilvl w:val="1"/>
          <w:numId w:val="12"/>
        </w:numPr>
      </w:pPr>
      <w:r>
        <w:t xml:space="preserve">Клієнт може призначати додаткові </w:t>
      </w:r>
      <w:r>
        <w:fldChar w:fldCharType="begin"/>
      </w:r>
      <w:r>
        <w:instrText xml:space="preserve"> AutoTextList   \s N</w:instrText>
      </w:r>
      <w:r>
        <w:instrText xml:space="preserve">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w:instrText>
      </w:r>
      <w:r>
        <w:instrText xml:space="preserve">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кількість яких дорівнює вказаній у п. 2 вище, та використовувати серверне програмне забезпечення у</w:t>
      </w:r>
      <w:r>
        <w:t xml:space="preserve">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w:instrText>
      </w:r>
      <w:r>
        <w:instrText xml:space="preserve">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w:instrText>
      </w:r>
      <w:r>
        <w:instrText xml:space="preserve">емим Сервером." </w:instrText>
      </w:r>
      <w:r>
        <w:fldChar w:fldCharType="separate"/>
      </w:r>
      <w:r>
        <w:rPr>
          <w:color w:val="0563C1"/>
        </w:rPr>
        <w:t>Ліцензованому сервері</w:t>
      </w:r>
      <w:r>
        <w:fldChar w:fldCharType="end"/>
      </w:r>
      <w:r>
        <w:t>.</w:t>
      </w:r>
    </w:p>
    <w:p w:rsidR="00B56635" w:rsidRDefault="00147E2E">
      <w:pPr>
        <w:pStyle w:val="ProductList-Bullet"/>
        <w:numPr>
          <w:ilvl w:val="0"/>
          <w:numId w:val="12"/>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w:instrText>
      </w:r>
      <w:r>
        <w:instrText xml:space="preserve">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w:instrText>
      </w:r>
      <w:r>
        <w:instrText xml:space="preserve">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B56635" w:rsidRDefault="00147E2E">
      <w:pPr>
        <w:pStyle w:val="ProductList-Bullet"/>
        <w:numPr>
          <w:ilvl w:val="0"/>
          <w:numId w:val="12"/>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w:instrText>
      </w:r>
      <w:r>
        <w:instrText xml:space="preserve">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w:instrText>
      </w:r>
      <w:r>
        <w:instrText xml:space="preserve">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w:instrText>
      </w:r>
      <w:r>
        <w:instrText xml:space="preserve">\t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w:instrText>
      </w:r>
      <w:r>
        <w:instrText xml:space="preserve">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B56635" w:rsidRDefault="00B56635">
      <w:pPr>
        <w:pStyle w:val="ProductList-Body"/>
      </w:pPr>
    </w:p>
    <w:p w:rsidR="00B56635" w:rsidRDefault="00147E2E">
      <w:pPr>
        <w:pStyle w:val="ProductList-ClauseHeading"/>
        <w:outlineLvl w:val="3"/>
      </w:pPr>
      <w:r>
        <w:t>Ліцензії доступу</w:t>
      </w:r>
    </w:p>
    <w:p w:rsidR="00B56635" w:rsidRDefault="00147E2E">
      <w:pPr>
        <w:pStyle w:val="ProductList-Bullet"/>
        <w:numPr>
          <w:ilvl w:val="0"/>
          <w:numId w:val="13"/>
        </w:numPr>
      </w:pPr>
      <w:r>
        <w:t xml:space="preserve">Окрім випадків, описаних у цьому документі та наведених в </w:t>
      </w:r>
      <w:r>
        <w:fldChar w:fldCharType="begin"/>
      </w:r>
      <w:r>
        <w:instrText xml:space="preserve"> AutoTextList   </w:instrText>
      </w:r>
      <w:r>
        <w:instrText xml:space="preserve">\s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будь-який д</w:t>
      </w:r>
      <w:r>
        <w:t xml:space="preserve">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 xml:space="preserve">Ліцензій </w:t>
      </w:r>
      <w:r>
        <w:rPr>
          <w:color w:val="0563C1"/>
        </w:rPr>
        <w:t>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w:instrText>
      </w:r>
      <w:r>
        <w:instrText xml:space="preserve">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B56635" w:rsidRDefault="00147E2E">
      <w:pPr>
        <w:pStyle w:val="ProductList-Bullet"/>
        <w:numPr>
          <w:ilvl w:val="0"/>
          <w:numId w:val="13"/>
        </w:numPr>
      </w:pPr>
      <w:r>
        <w:fldChar w:fldCharType="begin"/>
      </w:r>
      <w:r>
        <w:instrText xml:space="preserve"> AutoTextList   \s NoStyle \t "Ліцензія доступу клієнта – ліцензія доступу клі</w:instrText>
      </w:r>
      <w:r>
        <w:instrText xml:space="preserve">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w:instrText>
      </w:r>
      <w:r>
        <w:instrText xml:space="preserve">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B56635" w:rsidRDefault="00147E2E">
      <w:pPr>
        <w:pStyle w:val="ProductList-Bullet"/>
        <w:numPr>
          <w:ilvl w:val="0"/>
          <w:numId w:val="13"/>
        </w:numPr>
      </w:pPr>
      <w:r>
        <w:fldChar w:fldCharType="begin"/>
      </w:r>
      <w:r>
        <w:instrText xml:space="preserve"> AutoTextList   \s NoStyle \t "Ліцензія доступу клієнта – ліценз</w:instrText>
      </w:r>
      <w:r>
        <w:instrText xml:space="preserve">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w:instrText>
      </w:r>
      <w:r>
        <w:instrText xml:space="preserve">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w:t>
      </w:r>
      <w:r>
        <w:rPr>
          <w:color w:val="0563C1"/>
        </w:rPr>
        <w:t>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w:t>
      </w:r>
      <w:r>
        <w:rPr>
          <w:color w:val="0563C1"/>
        </w:rPr>
        <w:t>очому навантаженні HPC</w:t>
      </w:r>
      <w:r>
        <w:fldChar w:fldCharType="end"/>
      </w:r>
      <w:r>
        <w:t>.</w:t>
      </w:r>
    </w:p>
    <w:p w:rsidR="00B56635" w:rsidRDefault="00147E2E">
      <w:pPr>
        <w:pStyle w:val="ProductList-Bullet"/>
        <w:numPr>
          <w:ilvl w:val="0"/>
          <w:numId w:val="13"/>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w:t>
      </w:r>
      <w:r>
        <w:t xml:space="preserve">’язкові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w:instrText>
      </w:r>
      <w:r>
        <w:instrText xml:space="preserve">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w:instrText>
      </w:r>
      <w:r>
        <w:instrText xml:space="preserv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B56635" w:rsidRDefault="00147E2E">
      <w:pPr>
        <w:pStyle w:val="ProductList-Offering2Heading"/>
        <w:outlineLvl w:val="2"/>
      </w:pPr>
      <w:bookmarkStart w:id="22" w:name="_Sec542"/>
      <w:r>
        <w:t>Сервер/CAL</w:t>
      </w:r>
      <w:bookmarkEnd w:id="22"/>
      <w:r>
        <w:fldChar w:fldCharType="begin"/>
      </w:r>
      <w:r>
        <w:instrText xml:space="preserve"> TC "</w:instrText>
      </w:r>
      <w:bookmarkStart w:id="23" w:name="_Toc526080533"/>
      <w:r>
        <w:instrText>Сервер/CAL</w:instrText>
      </w:r>
      <w:bookmarkEnd w:id="23"/>
      <w:r>
        <w:instrText>" \l 3</w:instrText>
      </w:r>
      <w:r>
        <w:fldChar w:fldCharType="end"/>
      </w:r>
    </w:p>
    <w:p w:rsidR="00B56635" w:rsidRDefault="00147E2E">
      <w:pPr>
        <w:pStyle w:val="ProductList-ClauseHeading"/>
        <w:outlineLvl w:val="3"/>
      </w:pPr>
      <w:r>
        <w:t>Серверні ліцензії («на Екземпляр»)</w:t>
      </w:r>
    </w:p>
    <w:p w:rsidR="00B56635" w:rsidRDefault="00147E2E">
      <w:pPr>
        <w:pStyle w:val="ProductList-Body"/>
      </w:pPr>
      <w:r>
        <w:t>Клієнт може вик</w:t>
      </w:r>
      <w:r>
        <w:t xml:space="preserve">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w:t>
      </w:r>
      <w:r>
        <w:t xml:space="preserve">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w:instrText>
      </w:r>
      <w:r>
        <w:instrText xml:space="preserve">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w:instrText>
      </w:r>
      <w:r>
        <w:instrText xml:space="preserve">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w:instrText>
      </w:r>
      <w:r>
        <w:instrText xml:space="preserve">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w:instrText>
      </w:r>
      <w:r>
        <w:instrText xml:space="preserve">родукту, а також отримання до нього доступу." </w:instrText>
      </w:r>
      <w:r>
        <w:fldChar w:fldCharType="separate"/>
      </w:r>
      <w:r>
        <w:rPr>
          <w:color w:val="0563C1"/>
        </w:rPr>
        <w:t>Ліцензії</w:t>
      </w:r>
      <w:r>
        <w:fldChar w:fldCharType="end"/>
      </w:r>
      <w:r>
        <w:t>.</w:t>
      </w:r>
    </w:p>
    <w:p w:rsidR="00B56635" w:rsidRDefault="00B56635">
      <w:pPr>
        <w:pStyle w:val="ProductList-Body"/>
      </w:pPr>
    </w:p>
    <w:p w:rsidR="00B56635" w:rsidRDefault="00147E2E">
      <w:pPr>
        <w:pStyle w:val="ProductList-ClauseHeading"/>
        <w:outlineLvl w:val="3"/>
      </w:pPr>
      <w:r>
        <w:t>Ліцензії доступу</w:t>
      </w:r>
    </w:p>
    <w:p w:rsidR="00B56635" w:rsidRDefault="00147E2E">
      <w:pPr>
        <w:pStyle w:val="ProductList-Bullet"/>
        <w:numPr>
          <w:ilvl w:val="0"/>
          <w:numId w:val="14"/>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w:instrText>
      </w:r>
      <w:r>
        <w:instrText xml:space="preserve">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w:instrText>
      </w:r>
      <w:r>
        <w:instrText xml:space="preserve">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w:instrText>
      </w:r>
      <w:r>
        <w:instrText>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w:instrText>
      </w:r>
      <w:r>
        <w:instrText xml:space="preserve"> визначення див. в Глосарії.)" </w:instrText>
      </w:r>
      <w:r>
        <w:fldChar w:fldCharType="separate"/>
      </w:r>
      <w:r>
        <w:rPr>
          <w:color w:val="0563C1"/>
        </w:rPr>
        <w:t>Еквівалентів ліцензій доступу клієнта</w:t>
      </w:r>
      <w:r>
        <w:fldChar w:fldCharType="end"/>
      </w:r>
      <w:r>
        <w:t>.</w:t>
      </w:r>
    </w:p>
    <w:p w:rsidR="00B56635" w:rsidRDefault="00147E2E">
      <w:pPr>
        <w:pStyle w:val="ProductList-Bullet"/>
        <w:numPr>
          <w:ilvl w:val="0"/>
          <w:numId w:val="14"/>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w:instrText>
      </w:r>
      <w:r>
        <w:instrText xml:space="preserve">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w:instrText>
      </w:r>
      <w:r>
        <w:instrText xml:space="preserve">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B56635" w:rsidRDefault="00147E2E">
      <w:pPr>
        <w:pStyle w:val="ProductList-Offering2Heading"/>
        <w:outlineLvl w:val="2"/>
      </w:pPr>
      <w:bookmarkStart w:id="24" w:name="_Sec543"/>
      <w:r>
        <w:t>на ядро</w:t>
      </w:r>
      <w:bookmarkEnd w:id="24"/>
      <w:r>
        <w:fldChar w:fldCharType="begin"/>
      </w:r>
      <w:r>
        <w:instrText xml:space="preserve"> TC "</w:instrText>
      </w:r>
      <w:bookmarkStart w:id="25" w:name="_Toc526080534"/>
      <w:r>
        <w:instrText>на ядро</w:instrText>
      </w:r>
      <w:bookmarkEnd w:id="25"/>
      <w:r>
        <w:instrText>" \l 3</w:instrText>
      </w:r>
      <w:r>
        <w:fldChar w:fldCharType="end"/>
      </w:r>
    </w:p>
    <w:p w:rsidR="00B56635" w:rsidRDefault="00147E2E">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w:t>
      </w:r>
      <w:r>
        <w:t xml:space="preserve">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B56635" w:rsidRDefault="00B56635">
      <w:pPr>
        <w:pStyle w:val="ProductList-Body"/>
      </w:pPr>
    </w:p>
    <w:p w:rsidR="00B56635" w:rsidRDefault="00147E2E">
      <w:pPr>
        <w:pStyle w:val="ProductList-ClauseHeading"/>
        <w:outlineLvl w:val="3"/>
      </w:pPr>
      <w:r>
        <w:t>Серв</w:t>
      </w:r>
      <w:r>
        <w:t>ерні ліцензії («на ядро») – Ліцензування на основі Фізичних ядер на Сервері</w:t>
      </w:r>
    </w:p>
    <w:p w:rsidR="00B56635" w:rsidRDefault="00147E2E">
      <w:pPr>
        <w:pStyle w:val="ProductList-Bullet"/>
        <w:numPr>
          <w:ilvl w:val="0"/>
          <w:numId w:val="15"/>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w:instrText>
      </w:r>
      <w:r>
        <w:instrText xml:space="preserve">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w:instrText>
      </w:r>
      <w:r>
        <w:instrText xml:space="preserve">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B56635" w:rsidRDefault="00147E2E">
      <w:pPr>
        <w:pStyle w:val="ProductList-Bullet"/>
        <w:numPr>
          <w:ilvl w:val="0"/>
          <w:numId w:val="15"/>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w:instrText>
      </w:r>
      <w:r>
        <w:instrText xml:space="preserve">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w:instrText>
      </w:r>
      <w:r>
        <w:instrText xml:space="preserve">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B56635" w:rsidRDefault="00147E2E">
      <w:pPr>
        <w:pStyle w:val="ProductList-Bullet"/>
        <w:numPr>
          <w:ilvl w:val="0"/>
          <w:numId w:val="15"/>
        </w:numPr>
      </w:pPr>
      <w:r>
        <w:lastRenderedPageBreak/>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w:instrText>
      </w:r>
      <w:r>
        <w:instrText xml:space="preserve">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w:instrText>
      </w:r>
      <w:r>
        <w:instrText xml:space="preserve">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w:instrText>
      </w:r>
      <w:r>
        <w:instrText xml:space="preserve">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w:instrText>
      </w:r>
      <w:r>
        <w:instrText xml:space="preserve">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w:t>
      </w:r>
      <w:r>
        <w:rPr>
          <w:color w:val="0563C1"/>
        </w:rPr>
        <w:t>уальних операційних середовищ</w:t>
      </w:r>
      <w:r>
        <w:fldChar w:fldCharType="end"/>
      </w:r>
      <w:r>
        <w:t xml:space="preserve"> має дорівнювати кількості призначених ліцензій.</w:t>
      </w:r>
    </w:p>
    <w:p w:rsidR="00B56635" w:rsidRDefault="00147E2E">
      <w:pPr>
        <w:pStyle w:val="ProductList-Bullet"/>
        <w:numPr>
          <w:ilvl w:val="0"/>
          <w:numId w:val="15"/>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що вимагаються згідно з пунктом 2 в</w:t>
      </w:r>
      <w:r>
        <w:t xml:space="preserve">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w:instrText>
      </w:r>
      <w:r>
        <w:instrText xml:space="preserve">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w:instrText>
      </w:r>
      <w:r>
        <w:instrText xml:space="preserve">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56635" w:rsidRDefault="00147E2E">
      <w:pPr>
        <w:pStyle w:val="ProductList-Bullet"/>
        <w:numPr>
          <w:ilvl w:val="0"/>
          <w:numId w:val="15"/>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w:instrText>
      </w:r>
      <w:r>
        <w:instrText xml:space="preserve">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w:instrText>
      </w:r>
      <w:r>
        <w:instrText>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w:instrText>
      </w:r>
      <w:r>
        <w:instrText xml:space="preserve">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w:instrText>
      </w:r>
      <w:r>
        <w:instrText xml:space="preserve">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56635" w:rsidRDefault="00B56635">
      <w:pPr>
        <w:pStyle w:val="ProductList-Body"/>
      </w:pPr>
    </w:p>
    <w:p w:rsidR="00B56635" w:rsidRDefault="00147E2E">
      <w:pPr>
        <w:pStyle w:val="ProductList-ClauseHeading"/>
        <w:outlineLvl w:val="3"/>
      </w:pPr>
      <w:r>
        <w:t>Серверні ліцензії («на ядро») – Ліцензування на основі окремого віртуального операційного середовища</w:t>
      </w:r>
    </w:p>
    <w:p w:rsidR="00B56635" w:rsidRDefault="00147E2E">
      <w:pPr>
        <w:pStyle w:val="ProductList-Bullet"/>
        <w:numPr>
          <w:ilvl w:val="0"/>
          <w:numId w:val="16"/>
        </w:numPr>
      </w:pPr>
      <w:r>
        <w:t>Клієнт може використовувати будь-як</w:t>
      </w:r>
      <w:r>
        <w:t xml:space="preserve">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w:t>
      </w:r>
      <w:r>
        <w:t xml:space="preserve">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w:instrText>
      </w:r>
      <w:r>
        <w:instrText xml:space="preserve">"Ліцензований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w:t>
      </w:r>
      <w:r>
        <w:t xml:space="preserve">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B56635" w:rsidRDefault="00147E2E">
      <w:pPr>
        <w:pStyle w:val="ProductList-Bullet"/>
        <w:numPr>
          <w:ilvl w:val="0"/>
          <w:numId w:val="16"/>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w:instrText>
      </w:r>
      <w:r>
        <w:instrText xml:space="preserve">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w:instrText>
      </w:r>
      <w:r>
        <w:instrText xml:space="preserve">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w:t>
      </w:r>
      <w:r>
        <w:t xml:space="preserve">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B56635" w:rsidRDefault="00147E2E">
      <w:pPr>
        <w:pStyle w:val="ProductList-Bullet"/>
        <w:numPr>
          <w:ilvl w:val="0"/>
          <w:numId w:val="16"/>
        </w:numPr>
      </w:pPr>
      <w:r>
        <w:t xml:space="preserve">Якщо будь-яке </w:t>
      </w:r>
      <w:r>
        <w:fldChar w:fldCharType="begin"/>
      </w:r>
      <w:r>
        <w:instrText xml:space="preserve"> AutoTextList   \s NoStyle \t "Віртуальне ядро – </w:instrText>
      </w:r>
      <w:r>
        <w:instrText xml:space="preserve">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w:instrText>
      </w:r>
      <w:r>
        <w:instrText xml:space="preserve">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з яким з</w:t>
      </w:r>
      <w:r>
        <w:t xml:space="preserve">іставлено Віртуальне ядро. </w:t>
      </w:r>
    </w:p>
    <w:p w:rsidR="00B56635" w:rsidRDefault="00147E2E">
      <w:pPr>
        <w:pStyle w:val="ProductList-Offering2Heading"/>
        <w:outlineLvl w:val="2"/>
      </w:pPr>
      <w:bookmarkStart w:id="26" w:name="_Sec544"/>
      <w:r>
        <w:t>Сервери керування</w:t>
      </w:r>
      <w:bookmarkEnd w:id="26"/>
      <w:r>
        <w:fldChar w:fldCharType="begin"/>
      </w:r>
      <w:r>
        <w:instrText xml:space="preserve"> TC "</w:instrText>
      </w:r>
      <w:bookmarkStart w:id="27" w:name="_Toc526080535"/>
      <w:r>
        <w:instrText>Сервери керування</w:instrText>
      </w:r>
      <w:bookmarkEnd w:id="27"/>
      <w:r>
        <w:instrText>" \l 3</w:instrText>
      </w:r>
      <w:r>
        <w:fldChar w:fldCharType="end"/>
      </w:r>
    </w:p>
    <w:p w:rsidR="00B56635" w:rsidRDefault="00147E2E">
      <w:pPr>
        <w:pStyle w:val="ProductList-ClauseHeading"/>
        <w:outlineLvl w:val="3"/>
      </w:pPr>
      <w:r>
        <w:t>Ліцензії на керування</w:t>
      </w:r>
    </w:p>
    <w:p w:rsidR="00B56635" w:rsidRDefault="00147E2E">
      <w:pPr>
        <w:pStyle w:val="ProductList-Body"/>
      </w:pPr>
      <w:r>
        <w:t>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w:t>
      </w:r>
      <w:r>
        <w:t xml:space="preserve">повідно до прав на заміну на старіші версії, незважаючи на суперечні умови). </w:t>
      </w:r>
    </w:p>
    <w:p w:rsidR="00B56635" w:rsidRDefault="00B56635">
      <w:pPr>
        <w:pStyle w:val="ProductList-Body"/>
      </w:pPr>
    </w:p>
    <w:p w:rsidR="00B56635" w:rsidRDefault="00147E2E">
      <w:pPr>
        <w:pStyle w:val="ProductList-ClauseHeading"/>
        <w:outlineLvl w:val="3"/>
      </w:pPr>
      <w:r>
        <w:t>Серверні ліцензії на керування («на ядро»)</w:t>
      </w:r>
    </w:p>
    <w:p w:rsidR="00B56635" w:rsidRDefault="00147E2E">
      <w:pPr>
        <w:pStyle w:val="ProductList-Bullet"/>
        <w:numPr>
          <w:ilvl w:val="0"/>
          <w:numId w:val="17"/>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w:instrText>
      </w:r>
      <w:r>
        <w:instrText xml:space="preserve">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w:instrText>
      </w:r>
      <w:r>
        <w:instrText xml:space="preserve">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w:instrText>
      </w:r>
      <w:r>
        <w:instrText xml:space="preserve">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B56635" w:rsidRDefault="00147E2E">
      <w:pPr>
        <w:pStyle w:val="ProductList-Bullet"/>
        <w:numPr>
          <w:ilvl w:val="0"/>
          <w:numId w:val="17"/>
        </w:numPr>
      </w:pPr>
      <w:r>
        <w:t xml:space="preserve">Кількість необхідних </w:t>
      </w:r>
      <w:r>
        <w:fldChar w:fldCharType="begin"/>
      </w:r>
      <w:r>
        <w:instrText xml:space="preserve"> AutoTextList   \s NoStyle \t "«Ліцензія» означає право на завантаження, і</w:instrText>
      </w:r>
      <w:r>
        <w:instrText xml:space="preserve">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w:instrText>
      </w:r>
      <w:r>
        <w:instrText xml:space="preserve">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w:t>
      </w:r>
      <w:r>
        <w:t xml:space="preserve">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w:instrText>
      </w:r>
      <w:r>
        <w:instrText xml:space="preserve">цювати серверне програмне забезпечення." </w:instrText>
      </w:r>
      <w:r>
        <w:fldChar w:fldCharType="separate"/>
      </w:r>
      <w:r>
        <w:rPr>
          <w:color w:val="0563C1"/>
        </w:rPr>
        <w:t>Сервера</w:t>
      </w:r>
      <w:r>
        <w:fldChar w:fldCharType="end"/>
      </w:r>
      <w:r>
        <w:t>.</w:t>
      </w:r>
    </w:p>
    <w:p w:rsidR="00B56635" w:rsidRDefault="00147E2E">
      <w:pPr>
        <w:pStyle w:val="ProductList-Bullet"/>
        <w:numPr>
          <w:ilvl w:val="0"/>
          <w:numId w:val="17"/>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w:instrText>
      </w:r>
      <w:r>
        <w:instrText xml:space="preserve">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w:instrText>
      </w:r>
      <w:r>
        <w:instrText xml:space="preserve">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56635" w:rsidRDefault="00147E2E">
      <w:pPr>
        <w:pStyle w:val="ProductList-Bullet"/>
        <w:numPr>
          <w:ilvl w:val="0"/>
          <w:numId w:val="17"/>
        </w:numPr>
      </w:pPr>
      <w:r>
        <w:t>Випуск Standard:</w:t>
      </w:r>
    </w:p>
    <w:p w:rsidR="00B56635" w:rsidRDefault="00147E2E">
      <w:pPr>
        <w:pStyle w:val="ProductList-Bullet"/>
        <w:numPr>
          <w:ilvl w:val="1"/>
          <w:numId w:val="17"/>
        </w:numPr>
      </w:pPr>
      <w:r>
        <w:t>Випуск Standard дає змогу користуватися програмним за</w:t>
      </w:r>
      <w:r>
        <w:t xml:space="preserve">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w:instrText>
      </w:r>
      <w:r>
        <w:instrText xml:space="preserve">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w:instrText>
      </w:r>
      <w:r>
        <w:instrText xml:space="preserve">тний сервер вважаються окремим Сервером." </w:instrText>
      </w:r>
      <w:r>
        <w:fldChar w:fldCharType="separate"/>
      </w:r>
      <w:r>
        <w:rPr>
          <w:color w:val="0563C1"/>
        </w:rPr>
        <w:t>Ліцензованому сервері</w:t>
      </w:r>
      <w:r>
        <w:fldChar w:fldCharType="end"/>
      </w:r>
      <w:r>
        <w:t>.</w:t>
      </w:r>
    </w:p>
    <w:p w:rsidR="00B56635" w:rsidRDefault="00147E2E">
      <w:pPr>
        <w:pStyle w:val="ProductList-Bullet"/>
        <w:numPr>
          <w:ilvl w:val="1"/>
          <w:numId w:val="17"/>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w:instrText>
      </w:r>
      <w:r>
        <w:instrText xml:space="preserve">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Фізичним операційним </w:t>
      </w:r>
      <w:r>
        <w:rPr>
          <w:color w:val="0563C1"/>
        </w:rPr>
        <w:t>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w:t>
      </w:r>
      <w:r>
        <w:rPr>
          <w:color w:val="0563C1"/>
        </w:rPr>
        <w:t>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w:instrText>
      </w:r>
      <w:r>
        <w:instrText xml:space="preserve">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w:instrText>
      </w:r>
      <w:r>
        <w:instrText xml:space="preserve">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w:t>
      </w:r>
      <w:r>
        <w:t xml:space="preserve">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B56635" w:rsidRDefault="00147E2E">
      <w:pPr>
        <w:pStyle w:val="ProductList-Bullet"/>
        <w:numPr>
          <w:ilvl w:val="1"/>
          <w:numId w:val="17"/>
        </w:numPr>
      </w:pPr>
      <w:r>
        <w:t xml:space="preserve">Клієнт може призначати додаткові </w:t>
      </w:r>
      <w:r>
        <w:fldChar w:fldCharType="begin"/>
      </w:r>
      <w:r>
        <w:instrText xml:space="preserve"> AutoT</w:instrText>
      </w:r>
      <w:r>
        <w:instrText xml:space="preserve">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w:instrText>
      </w:r>
      <w:r>
        <w:instrText xml:space="preserve">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w:instrText>
      </w:r>
      <w:r>
        <w:instrText xml:space="preserve">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w:t>
      </w:r>
      <w:r>
        <w:rPr>
          <w:color w:val="0563C1"/>
        </w:rPr>
        <w:t>довищами</w:t>
      </w:r>
      <w:r>
        <w:fldChar w:fldCharType="end"/>
      </w:r>
      <w:r>
        <w:t xml:space="preserve">. </w:t>
      </w:r>
    </w:p>
    <w:p w:rsidR="00B56635" w:rsidRDefault="00147E2E">
      <w:pPr>
        <w:pStyle w:val="ProductList-Bullet"/>
        <w:numPr>
          <w:ilvl w:val="0"/>
          <w:numId w:val="17"/>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w:instrText>
      </w:r>
      <w:r>
        <w:instrText xml:space="preserve">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w:instrText>
      </w:r>
      <w:r>
        <w:instrText>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w:instrText>
      </w:r>
      <w:r>
        <w:instrText xml:space="preserve">ії.)" </w:instrText>
      </w:r>
      <w:r>
        <w:fldChar w:fldCharType="separate"/>
      </w:r>
      <w:r>
        <w:rPr>
          <w:color w:val="0563C1"/>
        </w:rPr>
        <w:t>ліцензії на керування</w:t>
      </w:r>
      <w:r>
        <w:fldChar w:fldCharType="end"/>
      </w:r>
      <w:r>
        <w:t xml:space="preserve">. </w:t>
      </w:r>
    </w:p>
    <w:p w:rsidR="00B56635" w:rsidRDefault="00B56635">
      <w:pPr>
        <w:pStyle w:val="ProductList-Body"/>
      </w:pPr>
    </w:p>
    <w:p w:rsidR="00B56635" w:rsidRDefault="00147E2E">
      <w:pPr>
        <w:pStyle w:val="ProductList-ClauseHeading"/>
        <w:outlineLvl w:val="3"/>
      </w:pPr>
      <w:r>
        <w:t>Клієнтські ліцензії на керування («на операційне середовище» або «на користувача»)</w:t>
      </w:r>
    </w:p>
    <w:p w:rsidR="00B56635" w:rsidRDefault="00147E2E">
      <w:pPr>
        <w:pStyle w:val="ProductList-Bullet"/>
        <w:numPr>
          <w:ilvl w:val="0"/>
          <w:numId w:val="18"/>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w:instrText>
      </w:r>
      <w:r>
        <w:instrText xml:space="preserve">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w:instrText>
      </w:r>
      <w:r>
        <w:instrText xml:space="preserve">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w:instrText>
      </w:r>
      <w:r>
        <w:instrText xml:space="preserve">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w:instrText>
      </w:r>
      <w:r>
        <w:instrText xml:space="preserve">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B56635" w:rsidRDefault="00147E2E">
      <w:pPr>
        <w:pStyle w:val="ProductList-Bullet"/>
        <w:numPr>
          <w:ilvl w:val="0"/>
          <w:numId w:val="18"/>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w:t>
      </w:r>
      <w:r>
        <w:t xml:space="preserve">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w:instrText>
      </w:r>
      <w:r>
        <w:instrText xml:space="preserve">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B56635" w:rsidRDefault="00147E2E">
      <w:pPr>
        <w:pStyle w:val="ProductList-Bullet"/>
        <w:numPr>
          <w:ilvl w:val="0"/>
          <w:numId w:val="18"/>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w:instrText>
      </w:r>
      <w:r>
        <w:instrText xml:space="preserve">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B56635" w:rsidRDefault="00147E2E">
      <w:pPr>
        <w:pStyle w:val="ProductList-Bullet"/>
        <w:numPr>
          <w:ilvl w:val="0"/>
          <w:numId w:val="18"/>
        </w:numPr>
      </w:pPr>
      <w:r>
        <w:t xml:space="preserve">Для керування </w:t>
      </w:r>
      <w:r>
        <w:fldChar w:fldCharType="begin"/>
      </w:r>
      <w:r>
        <w:instrText xml:space="preserve"> AutoTextList   \s NoStyle \t "Операційне середовище – це Екземпляр операційної си</w:instrText>
      </w:r>
      <w:r>
        <w:instrText xml:space="preserve">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w:t>
      </w:r>
      <w:r>
        <w:t xml:space="preserve">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w:instrText>
      </w:r>
      <w:r>
        <w:instrText xml:space="preserve">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B56635" w:rsidRDefault="00B56635">
      <w:pPr>
        <w:pStyle w:val="ProductList-Body"/>
      </w:pPr>
    </w:p>
    <w:p w:rsidR="00B56635" w:rsidRDefault="00147E2E">
      <w:pPr>
        <w:pStyle w:val="ProductList-ClauseHeading"/>
        <w:outlineLvl w:val="3"/>
      </w:pPr>
      <w:r>
        <w:t>Ліцензії на керування не потрібні для:</w:t>
      </w:r>
    </w:p>
    <w:p w:rsidR="00B56635" w:rsidRDefault="00147E2E">
      <w:pPr>
        <w:pStyle w:val="ProductList-Bullet"/>
        <w:numPr>
          <w:ilvl w:val="0"/>
          <w:numId w:val="19"/>
        </w:numPr>
      </w:pPr>
      <w:r>
        <w:fldChar w:fldCharType="begin"/>
      </w:r>
      <w:r>
        <w:instrText xml:space="preserve"> AutoTextList   \s NoStyle \t "Операційне середовище – це Екземпляр операційної системи або</w:instrText>
      </w:r>
      <w:r>
        <w:instrText xml:space="preserve">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w:instrText>
      </w:r>
      <w:r>
        <w:instrText xml:space="preserve">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B56635" w:rsidRDefault="00147E2E">
      <w:pPr>
        <w:pStyle w:val="ProductList-Bullet"/>
        <w:numPr>
          <w:ilvl w:val="0"/>
          <w:numId w:val="19"/>
        </w:numPr>
      </w:pPr>
      <w:r>
        <w:t xml:space="preserve">будь-яких пристроїв мережної інфраструктури Клієнта, що </w:t>
      </w:r>
      <w:r>
        <w:t>функціонують виключно для передавання мережних даних, а не для запуску програмного забезпечення Windows Server;</w:t>
      </w:r>
    </w:p>
    <w:p w:rsidR="00B56635" w:rsidRDefault="00147E2E">
      <w:pPr>
        <w:pStyle w:val="ProductList-Bullet"/>
        <w:numPr>
          <w:ilvl w:val="0"/>
          <w:numId w:val="19"/>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w:instrText>
      </w:r>
      <w:r>
        <w:instrText xml:space="preserve">(або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B56635" w:rsidRDefault="00147E2E">
      <w:pPr>
        <w:pStyle w:val="ProductList-Bullet"/>
        <w:numPr>
          <w:ilvl w:val="0"/>
          <w:numId w:val="19"/>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B56635" w:rsidRDefault="00B56635">
      <w:pPr>
        <w:pStyle w:val="ProductList-Body"/>
      </w:pPr>
    </w:p>
    <w:p w:rsidR="00B56635" w:rsidRDefault="00147E2E">
      <w:pPr>
        <w:pStyle w:val="ProductList-ClauseHeading"/>
        <w:outlineLvl w:val="3"/>
      </w:pPr>
      <w:r>
        <w:lastRenderedPageBreak/>
        <w:t>Набори даних</w:t>
      </w:r>
    </w:p>
    <w:p w:rsidR="00B56635" w:rsidRDefault="00147E2E">
      <w:pPr>
        <w:pStyle w:val="ProductList-Body"/>
      </w:pPr>
      <w:r>
        <w:t>Клієнту</w:t>
      </w:r>
      <w:r>
        <w:t xml:space="preserve"> забороняється копіювати або розповсюджувати будь-які набори даних (чи частину набору даних), включені до програмного забезпечення.</w:t>
      </w:r>
    </w:p>
    <w:p w:rsidR="00B56635" w:rsidRDefault="00147E2E">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526080536"/>
      <w:r>
        <w:instrText>Спеціалізовані сервери</w:instrText>
      </w:r>
      <w:bookmarkEnd w:id="29"/>
      <w:r>
        <w:instrText>" \l 3</w:instrText>
      </w:r>
      <w:r>
        <w:fldChar w:fldCharType="end"/>
      </w:r>
    </w:p>
    <w:p w:rsidR="00B56635" w:rsidRDefault="00147E2E">
      <w:pPr>
        <w:pStyle w:val="ProductList-ClauseHeading"/>
        <w:outlineLvl w:val="3"/>
      </w:pPr>
      <w:r>
        <w:t>Серверні ліцензії («на Екземпляр»)</w:t>
      </w:r>
    </w:p>
    <w:p w:rsidR="00B56635" w:rsidRDefault="00147E2E">
      <w:pPr>
        <w:pStyle w:val="ProductList-Body"/>
      </w:pPr>
      <w:r>
        <w:t>Клієнт може використовувати оди</w:t>
      </w:r>
      <w:r>
        <w:t xml:space="preserve">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w:t>
      </w:r>
      <w:r>
        <w:t xml:space="preserve">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w:instrText>
      </w:r>
      <w:r>
        <w:instrText xml:space="preserve">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w:instrText>
      </w:r>
      <w:r>
        <w:instrText xml:space="preserve">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w:instrText>
      </w:r>
      <w:r>
        <w:instrText xml:space="preserve">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r>
        <w:t>.</w:t>
      </w:r>
    </w:p>
    <w:p w:rsidR="00B56635" w:rsidRDefault="00147E2E">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526080537"/>
      <w:r>
        <w:instrText>Інструментарій розробника</w:instrText>
      </w:r>
      <w:bookmarkEnd w:id="31"/>
      <w:r>
        <w:instrText>" \l 3</w:instrText>
      </w:r>
      <w:r>
        <w:fldChar w:fldCharType="end"/>
      </w:r>
    </w:p>
    <w:p w:rsidR="00B56635" w:rsidRDefault="00147E2E">
      <w:pPr>
        <w:pStyle w:val="ProductList-ClauseHeading"/>
        <w:outlineLvl w:val="3"/>
      </w:pPr>
      <w:r>
        <w:t>Ліцензії користувача</w:t>
      </w:r>
    </w:p>
    <w:p w:rsidR="00B56635" w:rsidRDefault="00147E2E">
      <w:pPr>
        <w:pStyle w:val="ProductList-Bullet"/>
        <w:numPr>
          <w:ilvl w:val="0"/>
          <w:numId w:val="20"/>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w:t>
      </w:r>
      <w:r>
        <w:t xml:space="preserve">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B56635" w:rsidRDefault="00147E2E">
      <w:pPr>
        <w:pStyle w:val="ProductList-Bullet"/>
        <w:numPr>
          <w:ilvl w:val="0"/>
          <w:numId w:val="20"/>
        </w:numPr>
      </w:pPr>
      <w:r>
        <w:fldChar w:fldCharType="begin"/>
      </w:r>
      <w:r>
        <w:instrText xml:space="preserve"> AutoTextList   \s NoStyle \t "Ліцензований користувач – одна особа, якій приз</w:instrText>
      </w:r>
      <w:r>
        <w:instrText xml:space="preserve">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w:t>
      </w:r>
      <w:r>
        <w:t>увача задля виявлення проблем, пов’язаних із його програмами.</w:t>
      </w:r>
    </w:p>
    <w:p w:rsidR="00B56635" w:rsidRDefault="00147E2E">
      <w:pPr>
        <w:pStyle w:val="ProductList-Bullet"/>
        <w:numPr>
          <w:ilvl w:val="0"/>
          <w:numId w:val="20"/>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w:instrText>
      </w:r>
      <w:r>
        <w:instrText xml:space="preserve">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w:t>
      </w:r>
      <w:r>
        <w:rPr>
          <w:color w:val="0563C1"/>
        </w:rPr>
        <w:t>щі</w:t>
      </w:r>
      <w:r>
        <w:fldChar w:fldCharType="end"/>
      </w:r>
      <w:r>
        <w:t xml:space="preserve">. </w:t>
      </w:r>
    </w:p>
    <w:p w:rsidR="00B56635" w:rsidRDefault="00B56635">
      <w:pPr>
        <w:pStyle w:val="ProductList-Body"/>
      </w:pPr>
    </w:p>
    <w:p w:rsidR="00B56635" w:rsidRDefault="00147E2E">
      <w:pPr>
        <w:pStyle w:val="ProductList-ClauseHeading"/>
        <w:outlineLvl w:val="3"/>
      </w:pPr>
      <w:r>
        <w:t>Додаткові умови ліцензії для передплат Visual Studio</w:t>
      </w:r>
    </w:p>
    <w:p w:rsidR="00B56635" w:rsidRDefault="00147E2E">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w:instrText>
      </w:r>
      <w:r>
        <w:instrText xml:space="preserve">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Visual Studio термін «програмне забезпечення» означає продукт, доступний для рівня передплати Клієнта через завантаження передплатника Visual Stud</w:t>
      </w:r>
      <w:r>
        <w:t xml:space="preserve">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w:instrText>
      </w:r>
      <w:r>
        <w:instrText xml:space="preserve">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B56635" w:rsidRDefault="00B56635">
      <w:pPr>
        <w:pStyle w:val="ProductList-Body"/>
      </w:pPr>
    </w:p>
    <w:p w:rsidR="00B56635" w:rsidRDefault="00147E2E">
      <w:pPr>
        <w:pStyle w:val="ProductList-SubClauseHeading"/>
        <w:outlineLvl w:val="4"/>
      </w:pPr>
      <w:r>
        <w:t>Запуск Програ</w:t>
      </w:r>
      <w:r>
        <w:t>много забезпечення в службах платформи Microsoft Azure</w:t>
      </w:r>
    </w:p>
    <w:p w:rsidR="00B56635" w:rsidRDefault="00147E2E">
      <w:pPr>
        <w:pStyle w:val="ProductList-Bullet"/>
        <w:numPr>
          <w:ilvl w:val="1"/>
          <w:numId w:val="2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w:t>
      </w:r>
      <w:r>
        <w:t xml:space="preserve">ягом терміну передплати Visual Studio. </w:t>
      </w:r>
    </w:p>
    <w:p w:rsidR="00B56635" w:rsidRDefault="00147E2E">
      <w:pPr>
        <w:pStyle w:val="ProductList-Bullet"/>
        <w:numPr>
          <w:ilvl w:val="1"/>
          <w:numId w:val="21"/>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B56635" w:rsidRDefault="00147E2E">
      <w:pPr>
        <w:pStyle w:val="ProductList-Bullet"/>
        <w:numPr>
          <w:ilvl w:val="1"/>
          <w:numId w:val="21"/>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w:t>
      </w:r>
      <w:r>
        <w:rPr>
          <w:color w:val="0563C1"/>
        </w:rPr>
        <w:t>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B56635" w:rsidRDefault="00B56635">
      <w:pPr>
        <w:pStyle w:val="ProductList-BodyIndented"/>
      </w:pPr>
    </w:p>
    <w:p w:rsidR="00B56635" w:rsidRDefault="00147E2E">
      <w:pPr>
        <w:pStyle w:val="ProductList-SubClauseHeading"/>
        <w:outlineLvl w:val="4"/>
      </w:pPr>
      <w:r>
        <w:t>Додаткові вимоги</w:t>
      </w:r>
    </w:p>
    <w:p w:rsidR="00B56635" w:rsidRDefault="00147E2E">
      <w:pPr>
        <w:pStyle w:val="ProductList-BodyIndented"/>
      </w:pPr>
      <w:r>
        <w:t>Користувач повинен активувати передплату Visual Studio, з'єднавши свій обл</w:t>
      </w:r>
      <w:r>
        <w:t>іковий запис Microsoft із передплатою на Visual Studio, щоби запускати Програмне забезпечення в Службах Платформи Microsoft Azure.</w:t>
      </w:r>
    </w:p>
    <w:p w:rsidR="00B56635" w:rsidRDefault="00B56635">
      <w:pPr>
        <w:pStyle w:val="ProductList-BodyIndented"/>
      </w:pPr>
    </w:p>
    <w:p w:rsidR="00B56635" w:rsidRDefault="00147E2E">
      <w:pPr>
        <w:pStyle w:val="ProductList-SubClauseHeading"/>
        <w:outlineLvl w:val="4"/>
      </w:pPr>
      <w:r>
        <w:t>Приймальні випробування та відгуки</w:t>
      </w:r>
    </w:p>
    <w:p w:rsidR="00B56635" w:rsidRDefault="00147E2E">
      <w:pPr>
        <w:pStyle w:val="ProductList-BodyIndented"/>
      </w:pPr>
      <w:r>
        <w:t>Кінцеві користувачі Клієнта можуть отримати доступ до Програмного забезпечення, онлайнови</w:t>
      </w:r>
      <w:r>
        <w:t>х служб, наявних завдяки передплаті Клієнта на Visual Studio, щоби виконувати приймальні випробування або надати відгук щодо програм.</w:t>
      </w:r>
    </w:p>
    <w:p w:rsidR="00B56635" w:rsidRDefault="00B56635">
      <w:pPr>
        <w:pStyle w:val="ProductList-BodyIndented"/>
      </w:pPr>
    </w:p>
    <w:p w:rsidR="00B56635" w:rsidRDefault="00147E2E">
      <w:pPr>
        <w:pStyle w:val="ProductList-SubClauseHeading"/>
        <w:outlineLvl w:val="4"/>
      </w:pPr>
      <w:r>
        <w:t>Windows Server 2016 Remote Desktop Services</w:t>
      </w:r>
    </w:p>
    <w:p w:rsidR="00B56635" w:rsidRDefault="00147E2E">
      <w:pPr>
        <w:pStyle w:val="ProductList-BodyIndented"/>
      </w:pPr>
      <w:r>
        <w:t>Використовувати функцію Служб віддалених робочих столів, яка входить до прогр</w:t>
      </w:r>
      <w:r>
        <w:t>амного забезпечення Windows Server, для доступу до демонстрації програм Клієнта в Інтернеті можуть одночасно до 200 анонімних користувачів.</w:t>
      </w:r>
    </w:p>
    <w:p w:rsidR="00B56635" w:rsidRDefault="00B56635">
      <w:pPr>
        <w:pStyle w:val="ProductList-BodyIndented"/>
      </w:pPr>
    </w:p>
    <w:p w:rsidR="00B56635" w:rsidRDefault="00147E2E">
      <w:pPr>
        <w:pStyle w:val="ProductList-SubClauseHeading"/>
        <w:outlineLvl w:val="4"/>
      </w:pPr>
      <w:r>
        <w:t>Продукт Windows Embedded</w:t>
      </w:r>
    </w:p>
    <w:p w:rsidR="00B56635" w:rsidRDefault="00147E2E">
      <w:pPr>
        <w:pStyle w:val="ProductList-BodyIndented"/>
      </w:pPr>
      <w:r>
        <w:t>Кожен Продукт Windows Embedded ліцензується за умовами, з якими він постачається. Зокрема,</w:t>
      </w:r>
      <w:r>
        <w:t xml:space="preserve">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w:t>
      </w:r>
      <w:r>
        <w:t xml:space="preserve">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B56635" w:rsidRDefault="00B56635">
      <w:pPr>
        <w:pStyle w:val="ProductList-BodyIndented"/>
        <w:jc w:val="right"/>
      </w:pPr>
    </w:p>
    <w:tbl>
      <w:tblPr>
        <w:tblStyle w:val="PURTable0"/>
        <w:tblW w:w="0" w:type="dxa"/>
        <w:tblLook w:val="04A0" w:firstRow="1" w:lastRow="0" w:firstColumn="1" w:lastColumn="0" w:noHBand="0" w:noVBand="1"/>
      </w:tblPr>
      <w:tblGrid>
        <w:gridCol w:w="1044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Indented"/>
      </w:pPr>
    </w:p>
    <w:p w:rsidR="00B56635" w:rsidRDefault="00B56635">
      <w:pPr>
        <w:sectPr w:rsidR="00B56635">
          <w:headerReference w:type="default" r:id="rId33"/>
          <w:footerReference w:type="default" r:id="rId34"/>
          <w:type w:val="continuous"/>
          <w:pgSz w:w="12240" w:h="15840" w:code="1"/>
          <w:pgMar w:top="1170" w:right="720" w:bottom="720" w:left="720" w:header="432" w:footer="288" w:gutter="0"/>
          <w:cols w:space="360"/>
        </w:sectPr>
      </w:pPr>
    </w:p>
    <w:p w:rsidR="00B56635" w:rsidRDefault="00147E2E">
      <w:pPr>
        <w:pStyle w:val="ProductList-SectionHeading"/>
        <w:pageBreakBefore/>
        <w:outlineLvl w:val="0"/>
      </w:pPr>
      <w:bookmarkStart w:id="32" w:name="_Sec547"/>
      <w:bookmarkEnd w:id="11"/>
      <w:r>
        <w:lastRenderedPageBreak/>
        <w:t>П</w:t>
      </w:r>
      <w:r>
        <w:t>рограмне забезпечення</w:t>
      </w:r>
      <w:r>
        <w:fldChar w:fldCharType="begin"/>
      </w:r>
      <w:r>
        <w:instrText xml:space="preserve"> TC "</w:instrText>
      </w:r>
      <w:bookmarkStart w:id="33" w:name="_Toc526080538"/>
      <w:r>
        <w:instrText>Програмне забезпечення</w:instrText>
      </w:r>
      <w:bookmarkEnd w:id="33"/>
      <w:r>
        <w:instrText>" \l 1</w:instrText>
      </w:r>
      <w:r>
        <w:fldChar w:fldCharType="end"/>
      </w:r>
    </w:p>
    <w:p w:rsidR="00B56635" w:rsidRDefault="00147E2E">
      <w:pPr>
        <w:pStyle w:val="ProductList-Offering1HeadingNoBorder"/>
        <w:outlineLvl w:val="1"/>
      </w:pPr>
      <w:bookmarkStart w:id="34" w:name="_Sec857"/>
      <w:r>
        <w:t>Advanced Threat Analytics</w:t>
      </w:r>
      <w:bookmarkEnd w:id="34"/>
      <w:r>
        <w:fldChar w:fldCharType="begin"/>
      </w:r>
      <w:r>
        <w:instrText xml:space="preserve"> TC "</w:instrText>
      </w:r>
      <w:bookmarkStart w:id="35" w:name="_Toc526080539"/>
      <w:r>
        <w:instrText>Advanced Threat Analytics</w:instrText>
      </w:r>
      <w:bookmarkEnd w:id="35"/>
      <w:r>
        <w:instrText>" \l 2</w:instrText>
      </w:r>
      <w:r>
        <w:fldChar w:fldCharType="end"/>
      </w:r>
    </w:p>
    <w:p w:rsidR="00B56635" w:rsidRDefault="00147E2E">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none" w:sz="4" w:space="0" w:color="FFFFFF"/>
              <w:right w:val="none" w:sz="4" w:space="0" w:color="6E6E6E"/>
            </w:tcBorders>
          </w:tcPr>
          <w:p w:rsidR="00B56635" w:rsidRDefault="00147E2E">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56635" w:rsidRDefault="00147E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56635" w:rsidRDefault="00147E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w:t>
            </w:r>
            <w:r>
              <w:rPr>
                <w:color w:val="404040"/>
              </w:rPr>
              <w:t>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35">
              <w:r>
                <w:rPr>
                  <w:color w:val="000000"/>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w:instrText>
            </w:r>
            <w:r>
              <w:instrText xml:space="preserve">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 xml:space="preserve">2.1 Обмеження </w:t>
      </w:r>
      <w:r>
        <w:t>для країн</w:t>
      </w:r>
    </w:p>
    <w:p w:rsidR="00B56635" w:rsidRDefault="00147E2E">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B56635" w:rsidRDefault="00B56635">
      <w:pPr>
        <w:pStyle w:val="ProductList-Body"/>
      </w:pPr>
    </w:p>
    <w:p w:rsidR="00B56635" w:rsidRDefault="00147E2E">
      <w:pPr>
        <w:pStyle w:val="ProductList-ClauseHeading"/>
        <w:outlineLvl w:val="3"/>
      </w:pPr>
      <w:r>
        <w:t>2.2 Освітні клієнти</w:t>
      </w:r>
    </w:p>
    <w:p w:rsidR="00B56635" w:rsidRDefault="00147E2E">
      <w:pPr>
        <w:pStyle w:val="ProductList-Body"/>
      </w:pPr>
      <w:r>
        <w:t xml:space="preserve">Клієнти за реєстраційною формою «Enrollment for Education Solutions» і реєстраційною формою </w:t>
      </w:r>
      <w:r>
        <w:t xml:space="preserve">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56635" w:rsidRDefault="00147E2E">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w:instrText>
            </w:r>
            <w:r>
              <w:instrText xml:space="preserve">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w:instrText>
            </w:r>
            <w:r>
              <w:instrText xml:space="preserve">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w:instrText>
            </w:r>
            <w:r>
              <w:instrText xml:space="preserve">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w:instrText>
            </w:r>
            <w:r>
              <w:instrText xml:space="preserve">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77"/>
        <w:gridCol w:w="3613"/>
        <w:gridCol w:w="3600"/>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Advanced Threat Analytics 2016 (ліцензія на керування «на користувача» або «на операційне середовище»)</w:t>
            </w:r>
          </w:p>
          <w:p w:rsidR="00B56635" w:rsidRDefault="00147E2E">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Azure Advanced Threat Protection for Users (Ліцензія на передплату користувача)</w:t>
            </w:r>
          </w:p>
          <w:p w:rsidR="00B56635" w:rsidRDefault="00147E2E">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B56635" w:rsidRDefault="00B56635">
      <w:pPr>
        <w:pStyle w:val="ProductList-Body"/>
      </w:pPr>
    </w:p>
    <w:p w:rsidR="00B56635" w:rsidRDefault="00147E2E">
      <w:pPr>
        <w:pStyle w:val="ProductList-ClauseHeading"/>
        <w:outlineLvl w:val="3"/>
      </w:pPr>
      <w:r>
        <w:t>3.2 Використання, для якого потрібна ліц</w:t>
      </w:r>
      <w:r>
        <w:t>ензія на керування</w:t>
      </w:r>
    </w:p>
    <w:p w:rsidR="00B56635" w:rsidRDefault="00147E2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w:instrText>
      </w:r>
      <w:r>
        <w:instrText xml:space="preserve">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w:instrText>
      </w:r>
      <w:r>
        <w:instrText xml:space="preserve">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r>
        <w:t xml:space="preserve">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w:instrText>
      </w:r>
      <w:r>
        <w:instrText xml:space="preserve">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B56635" w:rsidRDefault="00B56635">
      <w:pPr>
        <w:pStyle w:val="ProductList-Body"/>
      </w:pPr>
    </w:p>
    <w:p w:rsidR="00B56635" w:rsidRDefault="00147E2E">
      <w:pPr>
        <w:pStyle w:val="ProductList-ClauseHeading"/>
        <w:outlineLvl w:val="3"/>
      </w:pPr>
      <w:r>
        <w:t xml:space="preserve">3.3 Умови ліцензування третьої </w:t>
      </w:r>
      <w:r>
        <w:t>сторони для компонентів із відкритим кодом</w:t>
      </w:r>
    </w:p>
    <w:p w:rsidR="00B56635" w:rsidRDefault="00147E2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w:t>
      </w:r>
      <w:r>
        <w:t>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w:t>
      </w:r>
      <w:r>
        <w:t xml:space="preserve"> в програмне забезпечення.</w:t>
      </w:r>
    </w:p>
    <w:p w:rsidR="00B56635" w:rsidRDefault="00147E2E">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w:instrText>
            </w:r>
            <w:r>
              <w:instrText xml:space="preserve">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w:instrText>
            </w:r>
            <w:r>
              <w:instrText xml:space="preserve">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w:t>
            </w:r>
            <w:r>
              <w:rPr>
                <w:color w:val="404040"/>
              </w:rPr>
              <w:t xml:space="preserve">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w:instrText>
            </w:r>
            <w:r>
              <w:instrText xml:space="preserve">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40" w:name="_Sec592"/>
      <w:r>
        <w:t>BizTalk</w:t>
      </w:r>
      <w:bookmarkEnd w:id="40"/>
      <w:r>
        <w:fldChar w:fldCharType="begin"/>
      </w:r>
      <w:r>
        <w:instrText xml:space="preserve"> TC "</w:instrText>
      </w:r>
      <w:bookmarkStart w:id="41" w:name="_Toc526080540"/>
      <w:r>
        <w:instrText>BizTalk</w:instrText>
      </w:r>
      <w:bookmarkEnd w:id="41"/>
      <w:r>
        <w:instrText>" \l 2</w:instrText>
      </w:r>
      <w:r>
        <w:fldChar w:fldCharType="end"/>
      </w:r>
    </w:p>
    <w:p w:rsidR="00B56635" w:rsidRDefault="00147E2E">
      <w:pPr>
        <w:pStyle w:val="ProductList-Offering1SubSection"/>
        <w:outlineLvl w:val="2"/>
      </w:pPr>
      <w:bookmarkStart w:id="42" w:name="_Sec593"/>
      <w:r>
        <w:t>1. Доступність програм</w:t>
      </w:r>
      <w:bookmarkEnd w:id="42"/>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56635" w:rsidRDefault="00147E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6635" w:rsidRDefault="00147E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w:instrText>
            </w:r>
            <w:r>
              <w:instrText xml:space="preserve">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35" w:rsidRDefault="00147E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6635" w:rsidRDefault="00147E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none" w:sz="4" w:space="0" w:color="6E6E6E"/>
              <w:right w:val="none" w:sz="4" w:space="0" w:color="6E6E6E"/>
            </w:tcBorders>
          </w:tcPr>
          <w:p w:rsidR="00B56635" w:rsidRDefault="00147E2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6635" w:rsidRDefault="00147E2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6635" w:rsidRDefault="00B5663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6635" w:rsidRDefault="00B5663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2"/>
      </w:pPr>
      <w:bookmarkStart w:id="43" w:name="_Sec594"/>
      <w:r>
        <w:t>2. Умови продукту</w:t>
      </w:r>
      <w:bookmarkEnd w:id="43"/>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w:instrText>
            </w:r>
            <w:r>
              <w:instrText xml:space="preserve">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w:t>
            </w:r>
            <w:r>
              <w:rPr>
                <w:color w:val="0563C1"/>
              </w:rPr>
              <w:t>на умова (Підтримка програмного забезпечення)</w:t>
            </w:r>
            <w:r>
              <w:fldChar w:fldCharType="end"/>
            </w:r>
            <w:r>
              <w:t xml:space="preserve">: </w:t>
            </w:r>
            <w:hyperlink w:anchor="_Sec564">
              <w:r>
                <w:rPr>
                  <w:color w:val="000000"/>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w:instrText>
            </w:r>
            <w:r>
              <w:instrText xml:space="preserve">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w:instrText>
            </w:r>
            <w:r>
              <w:instrText xml:space="preserve">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2"/>
      </w:pPr>
      <w:bookmarkStart w:id="44" w:name="_Sec595"/>
      <w:r>
        <w:t xml:space="preserve">3. </w:t>
      </w:r>
      <w:r>
        <w:t>Права на використання</w:t>
      </w:r>
      <w:bookmarkEnd w:id="44"/>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w:instrText>
            </w:r>
            <w:r>
              <w:instrText xml:space="preserve">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w:instrText>
            </w:r>
            <w:r>
              <w:instrText xml:space="preserve">ним забезпеченням." </w:instrText>
            </w:r>
            <w:r>
              <w:fldChar w:fldCharType="separate"/>
            </w:r>
            <w:r>
              <w:rPr>
                <w:color w:val="0563C1"/>
              </w:rPr>
              <w:t>Додаткове програмне забезпечення</w:t>
            </w:r>
            <w:r>
              <w:fldChar w:fldCharType="end"/>
            </w:r>
            <w:r>
              <w:t>: Усі випуски</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 xml:space="preserve">3.1 </w:t>
      </w:r>
      <w:r>
        <w:t>BizTalk Server Branch і Standard Edition</w:t>
      </w:r>
    </w:p>
    <w:p w:rsidR="00B56635" w:rsidRDefault="00147E2E">
      <w:pPr>
        <w:pStyle w:val="ProductList-SubClauseHeading"/>
        <w:outlineLvl w:val="4"/>
      </w:pPr>
      <w:r>
        <w:t>3.1.1 Обмеження використання</w:t>
      </w:r>
    </w:p>
    <w:p w:rsidR="00B56635" w:rsidRDefault="00147E2E">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w:instrText>
      </w:r>
      <w:r>
        <w:instrText xml:space="preserve">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w:instrText>
      </w:r>
      <w:r>
        <w:instrText xml:space="preserve">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B56635" w:rsidRDefault="00B56635">
      <w:pPr>
        <w:pStyle w:val="ProductList-BodyIndented"/>
      </w:pPr>
    </w:p>
    <w:p w:rsidR="00B56635" w:rsidRDefault="00147E2E">
      <w:pPr>
        <w:pStyle w:val="ProductList-SubClauseHeading"/>
        <w:outlineLvl w:val="4"/>
      </w:pPr>
      <w:r>
        <w:t>3.1.2 Веб-компонент Office</w:t>
      </w:r>
    </w:p>
    <w:p w:rsidR="00B56635" w:rsidRDefault="00147E2E">
      <w:pPr>
        <w:pStyle w:val="ProductList-BodyIndented"/>
      </w:pPr>
      <w:r>
        <w:t>Клієнт може використовувати цей компонент ли</w:t>
      </w:r>
      <w:r>
        <w:t xml:space="preserve">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B56635" w:rsidRDefault="00B56635">
      <w:pPr>
        <w:pStyle w:val="ProductList-BodyIndented"/>
      </w:pPr>
    </w:p>
    <w:p w:rsidR="00B56635" w:rsidRDefault="00147E2E">
      <w:pPr>
        <w:pStyle w:val="ProductList-ClauseHeading"/>
        <w:outlineLvl w:val="3"/>
      </w:pPr>
      <w:r>
        <w:t>3.2 BizTalk Server Branch Edition</w:t>
      </w:r>
    </w:p>
    <w:p w:rsidR="00B56635" w:rsidRDefault="00147E2E">
      <w:pPr>
        <w:pStyle w:val="ProductList-Body"/>
      </w:pPr>
      <w:r>
        <w:t xml:space="preserve">Клієнт має право </w:t>
      </w:r>
      <w:r>
        <w:fldChar w:fldCharType="begin"/>
      </w:r>
      <w:r>
        <w:instrText xml:space="preserve"> AutoTextList   \s NoStyle \t</w:instrText>
      </w:r>
      <w:r>
        <w:instrText xml:space="preserve">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w:instrText>
      </w:r>
      <w:r>
        <w:instrText xml:space="preserve">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w:t>
      </w:r>
      <w:r>
        <w:t xml:space="preserve">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w:instrText>
      </w:r>
      <w:r>
        <w:instrText xml:space="preserve">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B56635" w:rsidRDefault="00147E2E">
      <w:pPr>
        <w:pStyle w:val="ProductList-Bullet"/>
        <w:numPr>
          <w:ilvl w:val="0"/>
          <w:numId w:val="22"/>
        </w:numPr>
      </w:pPr>
      <w:r>
        <w:t>діяти як центральний вузол у мережевій моделі «hub and spoke» (мереж</w:t>
      </w:r>
      <w:r>
        <w:t xml:space="preserve">а-міст); </w:t>
      </w:r>
    </w:p>
    <w:p w:rsidR="00B56635" w:rsidRDefault="00147E2E">
      <w:pPr>
        <w:pStyle w:val="ProductList-Bullet"/>
        <w:numPr>
          <w:ilvl w:val="0"/>
          <w:numId w:val="22"/>
        </w:numPr>
      </w:pPr>
      <w:r>
        <w:t xml:space="preserve">централізувати зв’язок з іншими Серверами чи пристроями в масштабах усієї організації або </w:t>
      </w:r>
    </w:p>
    <w:p w:rsidR="00B56635" w:rsidRDefault="00147E2E">
      <w:pPr>
        <w:pStyle w:val="ProductList-Bullet"/>
        <w:numPr>
          <w:ilvl w:val="0"/>
          <w:numId w:val="22"/>
        </w:numPr>
      </w:pPr>
      <w:r>
        <w:t>автоматизувати бізнес-процеси у відділах, функціональних підрозділах чи філіалах.</w:t>
      </w:r>
    </w:p>
    <w:p w:rsidR="00B56635" w:rsidRDefault="00B56635">
      <w:pPr>
        <w:pStyle w:val="ProductList-Body"/>
      </w:pPr>
    </w:p>
    <w:p w:rsidR="00B56635" w:rsidRDefault="00147E2E">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BizTalk Server Related Schemas and Templates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BAM-інтерфейси API подій і засоби перехоплення й адміністрування</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Development Tools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MQHelper.dll</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SOAP Receive Adapter</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UDDI</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SharePoint Se</w:t>
            </w:r>
            <w:r>
              <w:t>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Offering1SubSection"/>
        <w:outlineLvl w:val="2"/>
      </w:pPr>
      <w:bookmarkStart w:id="45" w:name="_Sec596"/>
      <w:r>
        <w:lastRenderedPageBreak/>
        <w:t>4. Підтримка програмного забезпечення</w:t>
      </w:r>
      <w:bookmarkEnd w:id="45"/>
    </w:p>
    <w:p w:rsidR="00B56635" w:rsidRDefault="00B56635">
      <w:pPr>
        <w:pStyle w:val="ProductList-Body"/>
      </w:pPr>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w:instrText>
            </w:r>
            <w:r>
              <w:instrText xml:space="preserve">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w:instrText>
            </w:r>
            <w:r>
              <w:instrText xml:space="preserve">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4.1 Biz Talk Server 2016 Enterprise — необмежена віртуалізація</w:t>
      </w:r>
    </w:p>
    <w:p w:rsidR="00B56635" w:rsidRDefault="00147E2E">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w:t>
      </w:r>
      <w:r>
        <w:t xml:space="preserve">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w:instrText>
      </w:r>
      <w:r>
        <w:instrText xml:space="preserve">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w:instrText>
      </w:r>
      <w:r>
        <w:instrText xml:space="preserve">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B56635" w:rsidRDefault="00B56635">
      <w:pPr>
        <w:pStyle w:val="ProductList-Body"/>
      </w:pPr>
    </w:p>
    <w:p w:rsidR="00B56635" w:rsidRDefault="00147E2E">
      <w:pPr>
        <w:pStyle w:val="ProductList-ClauseHeading"/>
        <w:outlineLvl w:val="3"/>
      </w:pPr>
      <w:r>
        <w:t>4.2 Пакети функцій Biz Talk Server</w:t>
      </w:r>
    </w:p>
    <w:p w:rsidR="00B56635" w:rsidRDefault="00147E2E">
      <w:pPr>
        <w:pStyle w:val="ProductList-Body"/>
      </w:pPr>
      <w:r>
        <w:t>Клієнт може використов</w:t>
      </w:r>
      <w:r>
        <w:t>увати Пакети функцій, випущені в період Підтримки програмного забезпечення.</w:t>
      </w:r>
    </w:p>
    <w:p w:rsidR="00B56635" w:rsidRDefault="00B56635">
      <w:pPr>
        <w:pStyle w:val="ProductList-Body"/>
      </w:pP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46" w:name="_Sec597"/>
      <w:r>
        <w:t>Набори CAL Suite</w:t>
      </w:r>
      <w:bookmarkEnd w:id="46"/>
      <w:r>
        <w:fldChar w:fldCharType="begin"/>
      </w:r>
      <w:r>
        <w:instrText xml:space="preserve"> TC "</w:instrText>
      </w:r>
      <w:bookmarkStart w:id="47" w:name="_Toc526080541"/>
      <w:r>
        <w:instrText>Набори CAL Suite</w:instrText>
      </w:r>
      <w:bookmarkEnd w:id="47"/>
      <w:r>
        <w:instrText>" \l 2</w:instrText>
      </w:r>
      <w:r>
        <w:fldChar w:fldCharType="end"/>
      </w:r>
    </w:p>
    <w:p w:rsidR="00B56635" w:rsidRDefault="00147E2E">
      <w:pPr>
        <w:pStyle w:val="ProductList-Offering1SubSection"/>
        <w:outlineLvl w:val="2"/>
      </w:pPr>
      <w:bookmarkStart w:id="48" w:name="_Sec868"/>
      <w:r>
        <w:t>1. Доступність п</w:t>
      </w:r>
      <w:r>
        <w:t>рограми</w:t>
      </w:r>
      <w:bookmarkEnd w:id="48"/>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Набір ліцензій доступу клієнта Core</w:t>
            </w:r>
            <w:r>
              <w:fldChar w:fldCharType="begin"/>
            </w:r>
            <w:r>
              <w:instrText xml:space="preserve"> XE </w:instrText>
            </w:r>
            <w:r>
              <w:instrText xml:space="preserve">"Набір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w:instrText>
            </w:r>
            <w:r>
              <w:instrText xml:space="preserve">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Набір ліцензій доступу клієнта «Core» на Bridge для Office 365</w:t>
            </w:r>
            <w:r>
              <w:fldChar w:fldCharType="begin"/>
            </w:r>
            <w:r>
              <w:instrText xml:space="preserve"> XE "</w:instrText>
            </w:r>
            <w:r>
              <w:instrText xml:space="preserve">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w:t>
            </w:r>
            <w:r>
              <w:t>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Набір ліцензій доступу клієнта «Enterprise»</w:t>
            </w:r>
            <w:r>
              <w:fldChar w:fldCharType="begin"/>
            </w:r>
            <w:r>
              <w:instrText xml:space="preserve"> XE "</w:instrText>
            </w:r>
            <w:r>
              <w:instrText xml:space="preserve">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w:instrText>
            </w:r>
            <w:r>
              <w:instrText xml:space="preserve">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w:instrText>
            </w:r>
            <w:r>
              <w:instrText xml:space="preserve">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w:instrText>
            </w:r>
            <w:r>
              <w:instrText xml:space="preserv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Набір ліцензій доступу клієнта «Enterprise» на Bridge для Office 365 і Microsoft Intune</w:t>
            </w:r>
            <w:r>
              <w:fldChar w:fldCharType="begin"/>
            </w:r>
            <w:r>
              <w:instrText xml:space="preserve"> XE "</w:instrText>
            </w:r>
            <w:r>
              <w:instrText xml:space="preserve">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w:t>
            </w:r>
            <w:r>
              <w:t>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w:instrText>
            </w:r>
            <w:r>
              <w:instrText xml:space="preserve">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B56635">
      <w:pPr>
        <w:pStyle w:val="ProductList-Body"/>
      </w:pPr>
    </w:p>
    <w:p w:rsidR="00B56635" w:rsidRDefault="00147E2E">
      <w:pPr>
        <w:pStyle w:val="ProductList-Offering1SubSection"/>
        <w:outlineLvl w:val="2"/>
      </w:pPr>
      <w:bookmarkStart w:id="49" w:name="_Sec599"/>
      <w:r>
        <w:t>2. Умови продукту</w:t>
      </w:r>
      <w:bookmarkEnd w:id="49"/>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Категорія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w:t>
            </w:r>
            <w:r>
              <w:rPr>
                <w:color w:val="404040"/>
              </w:rPr>
              <w:t>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w:instrText>
            </w:r>
            <w:r>
              <w:instrText xml:space="preserve">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"Знижка UTD: чинна знижка (Up to Date) доступна клієнтам за угодою «Open Value Subscripti</w:instrText>
            </w:r>
            <w:r>
              <w:instrText xml:space="preserve">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w:instrText>
            </w:r>
            <w:r>
              <w:instrText xml:space="preserve">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pPr>
    </w:p>
    <w:p w:rsidR="00B56635" w:rsidRDefault="00147E2E">
      <w:pPr>
        <w:pStyle w:val="ProductList-ClauseHeading"/>
        <w:outlineLvl w:val="3"/>
      </w:pPr>
      <w:r>
        <w:t>2.1 Процес визначення Відповідних прав на використання для Наборів ліцензій CA</w:t>
      </w:r>
      <w:r>
        <w:t>L Suite</w:t>
      </w:r>
    </w:p>
    <w:p w:rsidR="00B56635" w:rsidRDefault="00147E2E">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w:t>
      </w:r>
      <w:r>
        <w:t>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B56635" w:rsidRDefault="00B56635">
      <w:pPr>
        <w:pStyle w:val="ProductList-Body"/>
      </w:pPr>
    </w:p>
    <w:p w:rsidR="00B56635" w:rsidRDefault="00147E2E">
      <w:pPr>
        <w:pStyle w:val="ProductList-ClauseHeading"/>
        <w:outlineLvl w:val="3"/>
      </w:pPr>
      <w:r>
        <w:t>2.2 Компоненти набору ліцензій доступу клієнта</w:t>
      </w:r>
    </w:p>
    <w:p w:rsidR="00B56635" w:rsidRDefault="00147E2E">
      <w:pPr>
        <w:pStyle w:val="ProductList-Body"/>
      </w:pPr>
      <w:r>
        <w:t>Поточні компоненти Наборів ліцензій CAL і ліцензій доступу клі</w:t>
      </w:r>
      <w:r>
        <w:t xml:space="preserve">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B56635" w:rsidRDefault="00B56635">
      <w:pPr>
        <w:pStyle w:val="ProductList-Body"/>
      </w:pPr>
    </w:p>
    <w:p w:rsidR="00B56635" w:rsidRDefault="00147E2E">
      <w:pPr>
        <w:pStyle w:val="ProductList-ClauseHeading"/>
        <w:outlineLvl w:val="3"/>
      </w:pPr>
      <w:r>
        <w:t>2.3 Онлайнові служби, включені до Ліцензії Enterprise CAL Suite</w:t>
      </w:r>
    </w:p>
    <w:p w:rsidR="00B56635" w:rsidRDefault="00147E2E">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w:t>
      </w:r>
      <w:r>
        <w:t>аних і Exchange Online Protection</w:t>
      </w:r>
      <w:r>
        <w:fldChar w:fldCharType="begin"/>
      </w:r>
      <w:r>
        <w:instrText xml:space="preserve"> XE "Exchange Online Protection" </w:instrText>
      </w:r>
      <w:r>
        <w:fldChar w:fldCharType="end"/>
      </w:r>
      <w:r>
        <w:t>.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w:t>
      </w:r>
      <w:r>
        <w:t>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w:t>
      </w:r>
      <w:r>
        <w:t xml:space="preserve">ь 2015 р. за адресою </w:t>
      </w:r>
      <w:hyperlink r:id="rId37">
        <w:r>
          <w:rPr>
            <w:color w:val="00467F"/>
            <w:u w:val="single"/>
          </w:rPr>
          <w:t>http://go.microsoft.com/?linkid=9839207</w:t>
        </w:r>
      </w:hyperlink>
      <w:r>
        <w:t>.</w:t>
      </w:r>
    </w:p>
    <w:p w:rsidR="00B56635" w:rsidRDefault="00B56635">
      <w:pPr>
        <w:pStyle w:val="ProductList-Body"/>
      </w:pPr>
    </w:p>
    <w:p w:rsidR="00B56635" w:rsidRDefault="00147E2E">
      <w:pPr>
        <w:pStyle w:val="ProductList-ClauseHeading"/>
        <w:outlineLvl w:val="3"/>
      </w:pPr>
      <w:r>
        <w:t>2.4 Ліцензія Core CAL Suite Bridge для O365, для O365 та Intune і для Intune</w:t>
      </w:r>
    </w:p>
    <w:p w:rsidR="00B56635" w:rsidRDefault="00147E2E">
      <w:pPr>
        <w:pStyle w:val="ProductList-SubClauseHeading"/>
        <w:outlineLvl w:val="4"/>
      </w:pPr>
      <w:r>
        <w:t>2.4.1 Вимоги, пов’язані з Ліцензіями CAL Suite Bridge</w:t>
      </w:r>
    </w:p>
    <w:p w:rsidR="00B56635" w:rsidRDefault="00147E2E">
      <w:pPr>
        <w:pStyle w:val="ProductList-BodyIndented"/>
      </w:pPr>
      <w:r>
        <w:t>Ліц</w:t>
      </w:r>
      <w:r>
        <w:t>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w:t>
      </w:r>
      <w:r>
        <w:t xml:space="preserve"> дорівнювати кількості ліцензій на передплату користувача для кваліфікаційної Онлайнової служби.</w:t>
      </w:r>
    </w:p>
    <w:p w:rsidR="00B56635" w:rsidRDefault="00B56635">
      <w:pPr>
        <w:pStyle w:val="ProductList-BodyIndented"/>
      </w:pPr>
    </w:p>
    <w:p w:rsidR="00B56635" w:rsidRDefault="00147E2E">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w:t>
      </w:r>
      <w:r>
        <w:t>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Кваліфіковані Онлайнові служби</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365 Enterprise E1</w:t>
            </w:r>
            <w:r>
              <w:fldChar w:fldCharType="begin"/>
            </w:r>
            <w:r>
              <w:instrText xml:space="preserve"> XE "</w:instrText>
            </w:r>
            <w:r>
              <w:instrText xml:space="preserve">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B56635" w:rsidRDefault="00147E2E">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B56635" w:rsidRDefault="00147E2E">
            <w:pPr>
              <w:pStyle w:val="ProductList-TableBody"/>
            </w:pPr>
            <w:r>
              <w:t>Office 365 Enterprise E5 та Microsoft Intun</w:t>
            </w:r>
            <w:r>
              <w:t>e</w:t>
            </w:r>
            <w:r>
              <w:fldChar w:fldCharType="begin"/>
            </w:r>
            <w:r>
              <w:instrText xml:space="preserve"> XE "Office 365 Enterprise E5 та Microsoft Intune" </w:instrText>
            </w:r>
            <w:r>
              <w:fldChar w:fldCharType="end"/>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Microsoft Intune</w:t>
            </w:r>
            <w:r>
              <w:fldChar w:fldCharType="begin"/>
            </w:r>
            <w:r>
              <w:instrText xml:space="preserve"> XE "Microsoft Intune" </w:instrText>
            </w:r>
            <w:r>
              <w:fldChar w:fldCharType="end"/>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Core CAL </w:t>
            </w:r>
            <w:r>
              <w:t>Suite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B56635" w:rsidRDefault="00147E2E">
            <w:pPr>
              <w:pStyle w:val="ProductList-TableBody"/>
            </w:pPr>
            <w:r>
              <w:t>Enterprise Mobility + Security E5</w:t>
            </w:r>
            <w:r>
              <w:fldChar w:fldCharType="begin"/>
            </w:r>
            <w:r>
              <w:instrText xml:space="preserve"> XE "Enterprise Mobility + Security E5" </w:instrText>
            </w:r>
            <w:r>
              <w:fldChar w:fldCharType="end"/>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або</w:t>
            </w:r>
          </w:p>
          <w:p w:rsidR="00B56635" w:rsidRDefault="00147E2E">
            <w:pPr>
              <w:pStyle w:val="ProductList-TableBody"/>
            </w:pPr>
            <w:r>
              <w:t>Office 365 для підприємств E5</w:t>
            </w:r>
            <w:r>
              <w:fldChar w:fldCharType="begin"/>
            </w:r>
            <w:r>
              <w:instrText xml:space="preserve"> XE "Office 365 для підприємств E5" </w:instrText>
            </w:r>
            <w:r>
              <w:fldChar w:fldCharType="end"/>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365 Enterprise E3 та Microsoft Intune</w:t>
            </w:r>
            <w:r>
              <w:fldChar w:fldCharType="begin"/>
            </w:r>
            <w:r>
              <w:instrText xml:space="preserve"> XE "Office 365 En</w:instrText>
            </w:r>
            <w:r>
              <w:instrText xml:space="preserve">terprise E3 та Microsoft Intune" </w:instrText>
            </w:r>
            <w:r>
              <w:fldChar w:fldCharType="end"/>
            </w:r>
            <w:r>
              <w:t xml:space="preserve"> або</w:t>
            </w:r>
          </w:p>
          <w:p w:rsidR="00B56635" w:rsidRDefault="00147E2E">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Microsoft Intune</w:t>
            </w:r>
            <w:r>
              <w:fldChar w:fldCharType="begin"/>
            </w:r>
            <w:r>
              <w:instrText xml:space="preserve"> XE "</w:instrText>
            </w:r>
            <w:r>
              <w:instrText xml:space="preserve">Microsoft Intune" </w:instrText>
            </w:r>
            <w:r>
              <w:fldChar w:fldCharType="end"/>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B56635" w:rsidRDefault="00147E2E">
            <w:pPr>
              <w:pStyle w:val="ProductList-TableBody"/>
            </w:pPr>
            <w:r>
              <w:t>Enterprise Mobility + Security E5</w:t>
            </w:r>
            <w:r>
              <w:fldChar w:fldCharType="begin"/>
            </w:r>
            <w:r>
              <w:instrText xml:space="preserve"> XE "Enterprise Mobility + S</w:instrText>
            </w:r>
            <w:r>
              <w:instrText xml:space="preserve">ecurity E5" </w:instrText>
            </w:r>
            <w:r>
              <w:fldChar w:fldCharType="end"/>
            </w:r>
          </w:p>
        </w:tc>
      </w:tr>
    </w:tbl>
    <w:p w:rsidR="00B56635" w:rsidRDefault="00B56635">
      <w:pPr>
        <w:pStyle w:val="ProductList-BodyIndented"/>
      </w:pPr>
    </w:p>
    <w:p w:rsidR="00B56635" w:rsidRDefault="00147E2E">
      <w:pPr>
        <w:pStyle w:val="ProductList-SubClauseHeading"/>
        <w:outlineLvl w:val="4"/>
      </w:pPr>
      <w:r>
        <w:t>2.4.2 Ліцензії CAL лише для учнів (Ліцензії Academic Open і Academic Select)</w:t>
      </w:r>
    </w:p>
    <w:p w:rsidR="00B56635" w:rsidRDefault="00147E2E">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w:t>
      </w:r>
      <w:r>
        <w:t xml:space="preserve"> не використовуються в лабораторіях або класних кімнатах.</w:t>
      </w:r>
    </w:p>
    <w:p w:rsidR="00B56635" w:rsidRDefault="00147E2E">
      <w:pPr>
        <w:pStyle w:val="ProductList-Offering1SubSection"/>
        <w:outlineLvl w:val="2"/>
      </w:pPr>
      <w:bookmarkStart w:id="50" w:name="_Sec600"/>
      <w:r>
        <w:t>3. Права на використання</w:t>
      </w:r>
      <w:bookmarkEnd w:id="50"/>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w:t>
              </w:r>
              <w:r>
                <w:rPr>
                  <w:color w:val="00467F"/>
                  <w:u w:val="single"/>
                </w:rPr>
                <w:t>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2"/>
      </w:pPr>
      <w:bookmarkStart w:id="51" w:name="_Sec601"/>
      <w:r>
        <w:lastRenderedPageBreak/>
        <w:t>4. Підтримка програмного забезпечення</w:t>
      </w:r>
      <w:bookmarkEnd w:id="51"/>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w:instrText>
            </w:r>
            <w:r>
              <w:instrText xml:space="preserve">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w:t>
            </w:r>
            <w:r>
              <w:rPr>
                <w:color w:val="404040"/>
              </w:rPr>
              <w:t>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p w:rsidR="00B56635" w:rsidRDefault="00147E2E">
      <w:pPr>
        <w:pStyle w:val="ProductList-ClauseHeading"/>
        <w:outlineLvl w:val="3"/>
      </w:pPr>
      <w:r>
        <w:t>4.1 Розширені права на використання для клієнтів Microsoft 365</w:t>
      </w:r>
    </w:p>
    <w:p w:rsidR="00B56635" w:rsidRDefault="00147E2E">
      <w:pPr>
        <w:pStyle w:val="ProductList-Body"/>
      </w:pPr>
      <w:r>
        <w:t>Microsoft 365 чи поєднання Office 365 та Enterprise Mobility + Security надає кваліфікованим кл</w:t>
      </w:r>
      <w:r>
        <w:t>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w:t>
      </w:r>
      <w:r>
        <w:t>utions», які мають активне відшкодування в рамках Підтримки програмного забезпечення за Ліцензією Enterprise CAL Suite станом на 30 листопада 2014 р.</w:t>
      </w:r>
    </w:p>
    <w:p w:rsidR="00B56635" w:rsidRDefault="00B56635">
      <w:pPr>
        <w:pStyle w:val="ProductList-Body"/>
      </w:pPr>
    </w:p>
    <w:p w:rsidR="00B56635" w:rsidRDefault="00147E2E">
      <w:pPr>
        <w:pStyle w:val="ProductList-Body"/>
      </w:pPr>
      <w:r>
        <w:t>Кваліфіковані клієнти, які мають ліцензію на Microsoft 365 або поєднання Office 365 і Enterprise Mobility</w:t>
      </w:r>
      <w:r>
        <w:t xml:space="preserve"> + Security, мають такі самі права доступу до Exchange Online Archiving для Exchange Server, які надаються за набором ліцензій доступу клієнта «Enterprise».</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52" w:name="_Sec602"/>
      <w:r>
        <w:t>Набір Core Infrastructure Server (CIS) Suite</w:t>
      </w:r>
      <w:bookmarkEnd w:id="52"/>
      <w:r>
        <w:fldChar w:fldCharType="begin"/>
      </w:r>
      <w:r>
        <w:instrText xml:space="preserve"> TC "</w:instrText>
      </w:r>
      <w:bookmarkStart w:id="53" w:name="_Toc526080542"/>
      <w:r>
        <w:instrText>Набір Core Infrastructure Server (CIS) Suite</w:instrText>
      </w:r>
      <w:bookmarkEnd w:id="53"/>
      <w:r>
        <w:instrText>" \l 2</w:instrText>
      </w:r>
      <w:r>
        <w:fldChar w:fldCharType="end"/>
      </w:r>
    </w:p>
    <w:p w:rsidR="00B56635" w:rsidRDefault="00147E2E">
      <w:pPr>
        <w:pStyle w:val="ProductList-Offering1SubSection"/>
        <w:outlineLvl w:val="2"/>
      </w:pPr>
      <w:bookmarkStart w:id="54" w:name="_Sec603"/>
      <w:r>
        <w:t>1. Доступність програм</w:t>
      </w:r>
      <w:bookmarkEnd w:id="54"/>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Core Infrastructure Server Suite Standard (пакет — 16 ліцензій «на ядро»)</w:t>
            </w:r>
            <w:r>
              <w:fldChar w:fldCharType="begin"/>
            </w:r>
            <w:r>
              <w:instrText xml:space="preserve"> XE "</w:instrText>
            </w:r>
            <w:r>
              <w:instrText xml:space="preserve">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w:instrText>
            </w:r>
            <w:r>
              <w:instrText xml:space="preserve">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w:instrText>
            </w:r>
            <w:r>
              <w:instrText xml:space="preserve">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56635" w:rsidRDefault="00147E2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56635" w:rsidRDefault="00147E2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56635" w:rsidRDefault="00147E2E">
      <w:pPr>
        <w:pStyle w:val="ProductList-Offering1SubSection"/>
        <w:outlineLvl w:val="2"/>
      </w:pPr>
      <w:bookmarkStart w:id="55" w:name="_Sec604"/>
      <w:r>
        <w:t>2. Умови продукту</w:t>
      </w:r>
      <w:bookmarkEnd w:id="55"/>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Випуски з меншими функціональними </w:t>
            </w:r>
            <w:r>
              <w:rPr>
                <w:color w:val="404040"/>
              </w:rPr>
              <w:t>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w:instrText>
            </w:r>
            <w:r>
              <w:instrText xml:space="preserve">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w:instrText>
            </w:r>
            <w:r>
              <w:instrText xml:space="preserve">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2.1 Програмне забезпечення,</w:t>
      </w:r>
      <w:r>
        <w:t xml:space="preserve"> яке включається до CIS Suite Standard</w:t>
      </w:r>
    </w:p>
    <w:p w:rsidR="00B56635" w:rsidRDefault="00147E2E">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B56635" w:rsidRDefault="00B56635">
      <w:pPr>
        <w:pStyle w:val="ProductList-Body"/>
      </w:pPr>
    </w:p>
    <w:p w:rsidR="00B56635" w:rsidRDefault="00147E2E">
      <w:pPr>
        <w:pStyle w:val="ProductList-ClauseHeading"/>
        <w:outlineLvl w:val="3"/>
      </w:pPr>
      <w:r>
        <w:t>2.2 Програмне забезпечення, що в</w:t>
      </w:r>
      <w:r>
        <w:t>ключається до CIS Suite Datacenter</w:t>
      </w:r>
    </w:p>
    <w:p w:rsidR="00B56635" w:rsidRDefault="00147E2E">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B56635" w:rsidRDefault="00147E2E">
      <w:pPr>
        <w:pStyle w:val="ProductList-Offering1SubSection"/>
        <w:outlineLvl w:val="2"/>
      </w:pPr>
      <w:bookmarkStart w:id="56" w:name="_Sec605"/>
      <w:r>
        <w:t>3. Права на використання</w:t>
      </w:r>
      <w:bookmarkEnd w:id="56"/>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w:instrText>
            </w:r>
            <w:r>
              <w:instrText xml:space="preserve">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w:t>
            </w:r>
            <w:r>
              <w:rPr>
                <w:color w:val="404040"/>
              </w:rPr>
              <w:t>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3.1 Відповідні права на використання</w:t>
      </w:r>
    </w:p>
    <w:p w:rsidR="00B56635" w:rsidRDefault="00147E2E">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w:instrText>
      </w:r>
      <w:r>
        <w:instrText xml:space="preserve">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w:instrText>
      </w:r>
      <w:r>
        <w:instrText xml:space="preserve">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w:instrText>
      </w:r>
      <w:r>
        <w:instrText xml:space="preserve">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t>
      </w:r>
      <w:r>
        <w:lastRenderedPageBreak/>
        <w:t xml:space="preserve">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w:t>
      </w:r>
      <w:r>
        <w:t xml:space="preserve">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w:instrText>
      </w:r>
      <w:r>
        <w:instrText xml:space="preserve">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w:t>
      </w:r>
      <w:r>
        <w:rPr>
          <w:color w:val="0563C1"/>
        </w:rPr>
        <w:t>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w:instrText>
      </w:r>
      <w:r>
        <w:instrText xml:space="preserve">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w:instrText>
      </w:r>
      <w:r>
        <w:instrText xml:space="preserve">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w:instrText>
      </w:r>
      <w:r>
        <w:instrText xml:space="preserve"> </w:instrText>
      </w:r>
      <w:r>
        <w:fldChar w:fldCharType="separate"/>
      </w:r>
      <w:r>
        <w:rPr>
          <w:color w:val="0563C1"/>
        </w:rPr>
        <w:t>Ліцензованому сервері</w:t>
      </w:r>
      <w:r>
        <w:fldChar w:fldCharType="end"/>
      </w:r>
      <w:r>
        <w:t>.</w:t>
      </w:r>
    </w:p>
    <w:p w:rsidR="00B56635" w:rsidRDefault="00B56635">
      <w:pPr>
        <w:pStyle w:val="ProductList-Body"/>
      </w:pPr>
    </w:p>
    <w:p w:rsidR="00B56635" w:rsidRDefault="00147E2E">
      <w:pPr>
        <w:pStyle w:val="ProductList-ClauseHeading"/>
        <w:outlineLvl w:val="3"/>
      </w:pPr>
      <w:r>
        <w:t>3.2 Призначення серверної ліцензії та ліцензії на керування</w:t>
      </w:r>
    </w:p>
    <w:p w:rsidR="00B56635" w:rsidRDefault="00147E2E">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w:instrText>
      </w:r>
      <w:r>
        <w:instrText xml:space="preserve">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w:t>
      </w:r>
      <w:r>
        <w:t xml:space="preserve">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w:instrText>
      </w:r>
      <w:r>
        <w:instrText xml:space="preserve">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B56635" w:rsidRDefault="00B56635">
      <w:pPr>
        <w:pStyle w:val="ProductList-Body"/>
      </w:pPr>
    </w:p>
    <w:p w:rsidR="00B56635" w:rsidRDefault="00147E2E">
      <w:pPr>
        <w:pStyle w:val="ProductList-ClauseHeading"/>
        <w:outlineLvl w:val="3"/>
      </w:pPr>
      <w:r>
        <w:t>3.3 Додаткові умови</w:t>
      </w:r>
    </w:p>
    <w:p w:rsidR="00B56635" w:rsidRDefault="00147E2E">
      <w:pPr>
        <w:pStyle w:val="ProductList-Body"/>
      </w:pPr>
      <w:r>
        <w:t>Клієнт може запускати попередню версію або випуск із меншими функціональними можливостями будь-якого з окр</w:t>
      </w:r>
      <w:r>
        <w:t>емих Продуктів, включених до CIS Suite, як дозволено умовами ліцензії для цього Продукту в Умовах для продуктів.</w:t>
      </w:r>
    </w:p>
    <w:p w:rsidR="00B56635" w:rsidRDefault="00B56635">
      <w:pPr>
        <w:pStyle w:val="ProductList-Body"/>
      </w:pPr>
    </w:p>
    <w:p w:rsidR="00B56635" w:rsidRDefault="00147E2E">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w:instrText>
      </w:r>
      <w:r>
        <w:instrText xml:space="preserve">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w:instrText>
      </w:r>
      <w:r>
        <w:instrText xml:space="preserve">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w:instrText>
      </w:r>
      <w:r>
        <w:instrText xml:space="preserve">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w:t>
      </w:r>
      <w:r>
        <w:rPr>
          <w:color w:val="0563C1"/>
        </w:rPr>
        <w:t>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B56635" w:rsidRDefault="00147E2E">
      <w:pPr>
        <w:pStyle w:val="ProductList-Offering1SubSection"/>
        <w:outlineLvl w:val="2"/>
      </w:pPr>
      <w:bookmarkStart w:id="57" w:name="_Sec606"/>
      <w:r>
        <w:t>4. Підтримка програмного забезпечення</w:t>
      </w:r>
      <w:bookmarkEnd w:id="57"/>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w:instrText>
            </w:r>
            <w:r>
              <w:instrText xml:space="preserve">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w:t>
            </w:r>
            <w:r>
              <w:t>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w:instrText>
            </w:r>
            <w:r>
              <w:instrText xml:space="preserve">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оновлюв</w:instrText>
            </w:r>
            <w:r>
              <w:instrText xml:space="preserve">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w:instrText>
            </w:r>
            <w:r>
              <w:instrText xml:space="preserve">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4.1 Перевага Microsoft Azure для Windows Server у гібридних середовищах</w:t>
      </w:r>
    </w:p>
    <w:p w:rsidR="00B56635" w:rsidRDefault="00147E2E">
      <w:pPr>
        <w:pStyle w:val="ProductList-Body"/>
      </w:pPr>
      <w:r>
        <w:t>Відомості про розгортання об</w:t>
      </w:r>
      <w:r>
        <w:t xml:space="preserve">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B56635" w:rsidRDefault="00B56635">
      <w:pPr>
        <w:pStyle w:val="ProductList-Body"/>
      </w:pPr>
    </w:p>
    <w:p w:rsidR="00B56635" w:rsidRDefault="00147E2E">
      <w:pPr>
        <w:pStyle w:val="ProductList-ClauseHeading"/>
        <w:outlineLvl w:val="3"/>
      </w:pPr>
      <w:r>
        <w:t>4.2 Піврічні канальні випуски</w:t>
      </w:r>
    </w:p>
    <w:p w:rsidR="00B56635" w:rsidRDefault="00147E2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w:t>
      </w:r>
      <w:r>
        <w:t xml:space="preserve">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w:t>
      </w:r>
      <w:r>
        <w:rPr>
          <w:color w:val="0563C1"/>
        </w:rPr>
        <w:t>ерах</w:t>
      </w:r>
      <w:r>
        <w:fldChar w:fldCharType="end"/>
      </w:r>
      <w:r>
        <w:t>.</w:t>
      </w:r>
    </w:p>
    <w:p w:rsidR="00B56635" w:rsidRDefault="00B56635">
      <w:pPr>
        <w:pStyle w:val="ProductList-Body"/>
      </w:pPr>
    </w:p>
    <w:p w:rsidR="00B56635" w:rsidRDefault="00147E2E">
      <w:pPr>
        <w:pStyle w:val="ProductList-ClauseHeading"/>
        <w:outlineLvl w:val="3"/>
      </w:pPr>
      <w:r>
        <w:t>4.3 Права стосовно поточного відгалуження System Center Configuration Manager</w:t>
      </w:r>
    </w:p>
    <w:p w:rsidR="00B56635" w:rsidRDefault="00147E2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w:instrText>
      </w:r>
      <w:r>
        <w:instrText xml:space="preserve">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B56635" w:rsidRDefault="00B56635">
      <w:pPr>
        <w:pStyle w:val="ProductList-Body"/>
      </w:pPr>
    </w:p>
    <w:p w:rsidR="00B56635" w:rsidRDefault="00147E2E">
      <w:pPr>
        <w:pStyle w:val="ProductList-ClauseHeading"/>
        <w:outlineLvl w:val="3"/>
      </w:pPr>
      <w:r>
        <w:t>4.4 Права й переваги Підтримки програмного забезпечення для Ліцензій н</w:t>
      </w:r>
      <w:r>
        <w:t>а передплату</w:t>
      </w:r>
    </w:p>
    <w:p w:rsidR="00B56635" w:rsidRDefault="00147E2E">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w:instrText>
      </w:r>
      <w:r>
        <w:instrText xml:space="preserve">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B56635" w:rsidRDefault="00B56635">
      <w:pPr>
        <w:pStyle w:val="ProductList-Body"/>
      </w:pPr>
    </w:p>
    <w:p w:rsidR="00B56635" w:rsidRDefault="00147E2E">
      <w:pPr>
        <w:pStyle w:val="ProductList-ClauseHeading"/>
        <w:outlineLvl w:val="3"/>
      </w:pPr>
      <w:r>
        <w:t xml:space="preserve">4.5 Реєстраційна форма Server and Cloud Enrollment (SCE): право на керування операційними середовищами </w:t>
      </w:r>
      <w:r>
        <w:t>в службі Microsoft Azure за ліцензіями CIS Suite</w:t>
      </w:r>
    </w:p>
    <w:p w:rsidR="00B56635" w:rsidRDefault="00147E2E">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w:instrText>
      </w:r>
      <w:r>
        <w:instrText xml:space="preserve">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w:t>
      </w:r>
      <w:r>
        <w:rPr>
          <w:color w:val="0563C1"/>
        </w:rPr>
        <w:t>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w:instrText>
      </w:r>
      <w:r>
        <w:instrText xml:space="preserve">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w:instrText>
      </w:r>
      <w:r>
        <w:instrText xml:space="preserve">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w:t>
      </w:r>
      <w:r>
        <w:t xml:space="preserve">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w:t>
      </w:r>
      <w:r>
        <w:rPr>
          <w:color w:val="0563C1"/>
        </w:rPr>
        <w:t>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w:t>
      </w:r>
      <w:r>
        <w:rPr>
          <w:color w:val="0563C1"/>
        </w:rPr>
        <w:t>раційних середовищ</w:t>
      </w:r>
      <w:r>
        <w:fldChar w:fldCharType="end"/>
      </w:r>
      <w:r>
        <w:t xml:space="preserve"> належать:</w:t>
      </w:r>
    </w:p>
    <w:p w:rsidR="00B56635" w:rsidRDefault="00147E2E">
      <w:pPr>
        <w:pStyle w:val="ProductList-Body"/>
        <w:ind w:left="720"/>
      </w:pPr>
      <w:r>
        <w:t>• Екземпляри віртуальної машини Windows Server (включно з екземплярами, розгорненими через Azure HUB)</w:t>
      </w:r>
    </w:p>
    <w:p w:rsidR="00B56635" w:rsidRDefault="00147E2E">
      <w:pPr>
        <w:pStyle w:val="ProductList-Body"/>
        <w:ind w:left="720"/>
      </w:pPr>
      <w:r>
        <w:t>• Екземпляри Cloud Services (Веб-роль і Робоча роль)</w:t>
      </w:r>
    </w:p>
    <w:p w:rsidR="00B56635" w:rsidRDefault="00147E2E">
      <w:pPr>
        <w:pStyle w:val="ProductList-Body"/>
        <w:ind w:left="720"/>
      </w:pPr>
      <w:r>
        <w:t>• Облікові записи сховища</w:t>
      </w:r>
    </w:p>
    <w:p w:rsidR="00B56635" w:rsidRDefault="00147E2E">
      <w:pPr>
        <w:pStyle w:val="ProductList-Body"/>
        <w:ind w:left="720"/>
      </w:pPr>
      <w:r>
        <w:t>• Бази даних SQL</w:t>
      </w:r>
    </w:p>
    <w:p w:rsidR="00B56635" w:rsidRDefault="00147E2E">
      <w:pPr>
        <w:pStyle w:val="ProductList-Body"/>
        <w:ind w:left="720"/>
      </w:pPr>
      <w:r>
        <w:t>• Екземпляри веб-сайтів</w:t>
      </w:r>
    </w:p>
    <w:p w:rsidR="00B56635" w:rsidRDefault="00B56635">
      <w:pPr>
        <w:pStyle w:val="ProductList-Body"/>
      </w:pPr>
    </w:p>
    <w:p w:rsidR="00B56635" w:rsidRDefault="00147E2E">
      <w:pPr>
        <w:pStyle w:val="ProductList-ClauseHeading"/>
        <w:outlineLvl w:val="3"/>
      </w:pPr>
      <w:r>
        <w:t>4.6 Пропозиція поновлення Підтримки програмного забезпечення для Windows Server і System Center</w:t>
      </w:r>
    </w:p>
    <w:p w:rsidR="00B56635" w:rsidRDefault="00147E2E">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w:t>
      </w:r>
      <w:r>
        <w:t xml:space="preserve">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lastRenderedPageBreak/>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Стовпець B</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Windows Server Standard (пакет – 2 ліцензії </w:t>
            </w:r>
            <w:r>
              <w:t>«на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 Infrastructure Server Suite Standard (пакет — 2 ліцензії «на</w:t>
            </w:r>
            <w:r>
              <w:t xml:space="preserve"> ядро»)</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w:t>
            </w:r>
            <w:r>
              <w:t xml:space="preserve"> Infrastructure Server Suite Datacenter (пакет — 2 ліцензії «на ядро»)</w:t>
            </w:r>
          </w:p>
        </w:tc>
      </w:tr>
    </w:tbl>
    <w:p w:rsidR="00B56635" w:rsidRDefault="00147E2E">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w:instrText>
      </w:r>
      <w:r>
        <w:instrText xml:space="preserve">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w:instrText>
      </w:r>
      <w:r>
        <w:instrText xml:space="preserve">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58" w:name="_Sec862"/>
      <w:r>
        <w:t>Forefront</w:t>
      </w:r>
      <w:bookmarkEnd w:id="58"/>
      <w:r>
        <w:fldChar w:fldCharType="begin"/>
      </w:r>
      <w:r>
        <w:instrText xml:space="preserve"> TC "</w:instrText>
      </w:r>
      <w:bookmarkStart w:id="59" w:name="_Toc526080543"/>
      <w:r>
        <w:instrText>Forefront</w:instrText>
      </w:r>
      <w:bookmarkEnd w:id="59"/>
      <w:r>
        <w:instrText>" \l 2</w:instrText>
      </w:r>
      <w:r>
        <w:fldChar w:fldCharType="end"/>
      </w:r>
    </w:p>
    <w:p w:rsidR="00B56635" w:rsidRDefault="00147E2E">
      <w:pPr>
        <w:pStyle w:val="ProductList-Offering1SubSection"/>
        <w:outlineLvl w:val="2"/>
      </w:pPr>
      <w:bookmarkStart w:id="60" w:name="_Sec863"/>
      <w:r>
        <w:t>1. Доступність програм</w:t>
      </w:r>
      <w:bookmarkEnd w:id="60"/>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BFBFBF"/>
              <w:bottom w:val="none" w:sz="4" w:space="0" w:color="BFBFBF"/>
              <w:right w:val="none" w:sz="4" w:space="0" w:color="6E6E6E"/>
            </w:tcBorders>
          </w:tcPr>
          <w:p w:rsidR="00B56635" w:rsidRDefault="00147E2E">
            <w:pPr>
              <w:pStyle w:val="ProductList-TableBody"/>
            </w:pPr>
            <w:r>
              <w:rPr>
                <w:color w:val="000000"/>
              </w:rPr>
              <w:t>Forefront Identity Manager 2010 R2 – Wi</w:t>
            </w:r>
            <w:r>
              <w:rPr>
                <w:color w:val="000000"/>
              </w:rPr>
              <w:t>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56635" w:rsidRDefault="00147E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56635" w:rsidRDefault="00147E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56635" w:rsidRDefault="00147E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56635" w:rsidRDefault="00147E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56635" w:rsidRDefault="00147E2E">
      <w:pPr>
        <w:pStyle w:val="ProductList-Offering1SubSection"/>
        <w:outlineLvl w:val="2"/>
      </w:pPr>
      <w:bookmarkStart w:id="61" w:name="_Sec864"/>
      <w:r>
        <w:t>2. Умови продукту</w:t>
      </w:r>
      <w:bookmarkEnd w:id="61"/>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w:t>
            </w:r>
            <w:r>
              <w:rPr>
                <w:color w:val="404040"/>
              </w:rPr>
              <w:t>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w:instrText>
            </w:r>
            <w:r>
              <w:instrText xml:space="preserve">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2.1 Forefront Identity Manager 2010 – Windows Live Edition</w:t>
      </w:r>
    </w:p>
    <w:p w:rsidR="00B56635" w:rsidRDefault="00147E2E">
      <w:pPr>
        <w:pStyle w:val="ProductList-Body"/>
      </w:pPr>
      <w:r>
        <w:t>Forefront Identity Manager 2010 – Wi</w:t>
      </w:r>
      <w:r>
        <w:t>ndows Live Edition є наступною версією Identity Lifecycle Manager 2007 – Windows Live Edition.</w:t>
      </w:r>
    </w:p>
    <w:p w:rsidR="00B56635" w:rsidRDefault="00147E2E">
      <w:pPr>
        <w:pStyle w:val="ProductList-Offering1SubSection"/>
        <w:outlineLvl w:val="2"/>
      </w:pPr>
      <w:bookmarkStart w:id="62" w:name="_Sec865"/>
      <w:r>
        <w:t>3. Права на використання</w:t>
      </w:r>
      <w:bookmarkEnd w:id="62"/>
    </w:p>
    <w:tbl>
      <w:tblPr>
        <w:tblStyle w:val="PURTable"/>
        <w:tblW w:w="0" w:type="dxa"/>
        <w:tblLook w:val="04A0" w:firstRow="1" w:lastRow="0" w:firstColumn="1" w:lastColumn="0" w:noHBand="0" w:noVBand="1"/>
      </w:tblPr>
      <w:tblGrid>
        <w:gridCol w:w="3615"/>
        <w:gridCol w:w="3582"/>
        <w:gridCol w:w="3593"/>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w:instrText>
            </w:r>
            <w:r>
              <w:instrText xml:space="preserve">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w:instrText>
            </w:r>
            <w:r>
              <w:instrText xml:space="preserve">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3.1 Імпортування даних ідентифікації: Forefront Identity Manager 2010 R2 Windows Live Edition</w:t>
      </w:r>
    </w:p>
    <w:p w:rsidR="00B56635" w:rsidRDefault="00147E2E">
      <w:pPr>
        <w:pStyle w:val="ProductList-Body"/>
      </w:pPr>
      <w:r>
        <w:t xml:space="preserve">Клієнт може використовувати програмне забезпечення для імпортування даних ідентифікації та внесених змін до них з </w:t>
      </w:r>
      <w:r>
        <w:t>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w:t>
      </w:r>
      <w:r>
        <w:t>ограмне забезпечення для будь-яких інших цілей.</w:t>
      </w:r>
    </w:p>
    <w:p w:rsidR="00B56635" w:rsidRDefault="00B56635">
      <w:pPr>
        <w:pStyle w:val="ProductList-Body"/>
      </w:pPr>
    </w:p>
    <w:p w:rsidR="00B56635" w:rsidRDefault="00147E2E">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Offering1SubSection"/>
        <w:outlineLvl w:val="2"/>
      </w:pPr>
      <w:bookmarkStart w:id="63" w:name="_Sec866"/>
      <w:r>
        <w:t>4. Підтримка програмного забезпечення</w:t>
      </w:r>
      <w:bookmarkEnd w:id="63"/>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64" w:name="_Sec610"/>
      <w:r>
        <w:t>Локальна ліцензія Microsoft Dynamics 365</w:t>
      </w:r>
      <w:bookmarkEnd w:id="64"/>
      <w:r>
        <w:fldChar w:fldCharType="begin"/>
      </w:r>
      <w:r>
        <w:instrText xml:space="preserve"> TC "</w:instrText>
      </w:r>
      <w:bookmarkStart w:id="65" w:name="_Toc526080544"/>
      <w:r>
        <w:instrText>Локальна л</w:instrText>
      </w:r>
      <w:r>
        <w:instrText>іцензія Microsoft Dynamics 365</w:instrText>
      </w:r>
      <w:bookmarkEnd w:id="65"/>
      <w:r>
        <w:instrText>" \l 2</w:instrText>
      </w:r>
      <w:r>
        <w:fldChar w:fldCharType="end"/>
      </w:r>
    </w:p>
    <w:p w:rsidR="00B56635" w:rsidRDefault="00147E2E">
      <w:pPr>
        <w:pStyle w:val="ProductList-Offering1SubSection"/>
        <w:outlineLvl w:val="2"/>
      </w:pPr>
      <w:bookmarkStart w:id="66" w:name="_Sec679"/>
      <w:r>
        <w:lastRenderedPageBreak/>
        <w:t>1. Доступність програми</w:t>
      </w:r>
      <w:bookmarkEnd w:id="6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w:instrText>
            </w:r>
            <w:r>
              <w:instrText xml:space="preserve">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w:instrText>
            </w:r>
            <w:r>
              <w:instrText xml:space="preserve">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dashed" w:sz="4" w:space="0" w:color="9F9F9F"/>
              <w:right w:val="none" w:sz="4" w:space="0" w:color="6E6E6E"/>
            </w:tcBorders>
          </w:tcPr>
          <w:p w:rsidR="00B56635" w:rsidRDefault="00147E2E">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B56635" w:rsidRDefault="00147E2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w:instrText>
            </w:r>
            <w:r>
              <w:instrText xml:space="preserve">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9F9F9F"/>
              <w:left w:val="none" w:sz="4" w:space="0" w:color="6E6E6E"/>
              <w:bottom w:val="dashed" w:sz="4" w:space="0" w:color="BFBFBF"/>
              <w:right w:val="none" w:sz="4" w:space="0" w:color="6E6E6E"/>
            </w:tcBorders>
          </w:tcPr>
          <w:p w:rsidR="00B56635" w:rsidRDefault="00147E2E">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B56635" w:rsidRDefault="00147E2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56635" w:rsidRDefault="00147E2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w:instrText>
            </w:r>
            <w:r>
              <w:instrText xml:space="preserve">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Локальна ліцензія доступу клієнта Dynamics 365 for Operations Device</w:t>
            </w:r>
            <w:r>
              <w:fldChar w:fldCharType="begin"/>
            </w:r>
            <w:r>
              <w:instrText xml:space="preserve"> XE "</w:instrText>
            </w:r>
            <w:r>
              <w:instrText xml:space="preserve">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56635" w:rsidRDefault="00147E2E">
      <w:pPr>
        <w:pStyle w:val="ProductList-Offering1SubSection"/>
        <w:outlineLvl w:val="2"/>
      </w:pPr>
      <w:bookmarkStart w:id="67" w:name="_Sec735"/>
      <w:r>
        <w:t>2. Умови продукту</w:t>
      </w:r>
      <w:bookmarkEnd w:id="67"/>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w:t>
            </w:r>
            <w:r>
              <w:t xml:space="preserve">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w:instrText>
            </w:r>
            <w:r>
              <w:instrText xml:space="preserve">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2"/>
      </w:pPr>
      <w:bookmarkStart w:id="68" w:name="_Sec790"/>
      <w:r>
        <w:t>3. Права на використання</w:t>
      </w:r>
      <w:bookmarkEnd w:id="68"/>
    </w:p>
    <w:tbl>
      <w:tblPr>
        <w:tblStyle w:val="PURTable"/>
        <w:tblW w:w="0" w:type="dxa"/>
        <w:tblLook w:val="04A0" w:firstRow="1" w:lastRow="0" w:firstColumn="1" w:lastColumn="0" w:noHBand="0" w:noVBand="1"/>
      </w:tblPr>
      <w:tblGrid>
        <w:gridCol w:w="3617"/>
        <w:gridCol w:w="3581"/>
        <w:gridCol w:w="359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w:instrText>
            </w:r>
            <w:r>
              <w:instrText xml:space="preserve">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w:instrText>
            </w:r>
            <w:r>
              <w:instrText xml:space="preserve">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клієнта: вказує, чи </w:instrText>
            </w:r>
            <w:r>
              <w:instrText xml:space="preserve">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w:instrText>
            </w:r>
            <w:r>
              <w:instrText xml:space="preserve">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Ліцензовано за ліцензіями доступу клієнта Sales and Customer Service (не стосується (i) підрядників або агентів Клієнта чи його Афілійованих осіб; (ii) доступу через </w:t>
            </w:r>
            <w:r>
              <w:t>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3.1 Dynamics 365 for Team Members, локальна ліцензія доступу клієнта до серверного програмного забезпечення</w:t>
      </w:r>
    </w:p>
    <w:p w:rsidR="00B56635" w:rsidRDefault="00147E2E">
      <w:pPr>
        <w:pStyle w:val="ProductList-Body"/>
      </w:pPr>
      <w:r>
        <w:t>Доступ до серверного програмного забез</w:t>
      </w:r>
      <w:r>
        <w:t>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rsidR="00B56635" w:rsidRDefault="00B56635">
      <w:pPr>
        <w:pStyle w:val="ProductList-Body"/>
      </w:pPr>
    </w:p>
    <w:p w:rsidR="00B56635" w:rsidRDefault="00147E2E">
      <w:pPr>
        <w:pStyle w:val="ProductList-ClauseHeading"/>
        <w:outlineLvl w:val="3"/>
      </w:pPr>
      <w:r>
        <w:t>3.2 Dynamics 365 for Sales, локальна ліцензія доступу клієнта до серверного програмного забезпечення</w:t>
      </w:r>
    </w:p>
    <w:p w:rsidR="00B56635" w:rsidRDefault="00147E2E">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 xml:space="preserve"> Локальна ліцензія доступу клієнта Dynamics 365 for Sales («на пристрій» і «на користувача»)</w:t>
            </w:r>
          </w:p>
          <w:p w:rsidR="00B56635" w:rsidRDefault="00147E2E">
            <w:pPr>
              <w:pStyle w:val="ProductList-TableBody"/>
            </w:pPr>
            <w:r>
              <w:t xml:space="preserve">Еквівалент ліцензії доступу клієнта (див. </w:t>
            </w:r>
            <w:hyperlink r:id="rId42">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rsidR="00B56635" w:rsidRDefault="00B56635">
      <w:pPr>
        <w:pStyle w:val="ProductList-Body"/>
      </w:pPr>
    </w:p>
    <w:p w:rsidR="00B56635" w:rsidRDefault="00147E2E">
      <w:pPr>
        <w:pStyle w:val="ProductList-ClauseHeading"/>
        <w:outlineLvl w:val="3"/>
      </w:pPr>
      <w:r>
        <w:t>3.3 Dynamics 365 for Customer Service, локальна ліцензія доступу клієнта до серверного програмного забезпечення</w:t>
      </w:r>
    </w:p>
    <w:p w:rsidR="00B56635" w:rsidRDefault="00147E2E">
      <w:pPr>
        <w:pStyle w:val="ProductList-Body"/>
      </w:pPr>
      <w:r>
        <w:t>Доступ до серверного програмного забезпечення дл</w:t>
      </w:r>
      <w:r>
        <w:t>я Customer Service.</w:t>
      </w:r>
    </w:p>
    <w:tbl>
      <w:tblPr>
        <w:tblStyle w:val="PURTable"/>
        <w:tblW w:w="0" w:type="dxa"/>
        <w:tblLook w:val="04A0" w:firstRow="1" w:lastRow="0" w:firstColumn="1" w:lastColumn="0" w:noHBand="0" w:noVBand="1"/>
      </w:tblPr>
      <w:tblGrid>
        <w:gridCol w:w="3563"/>
        <w:gridCol w:w="3619"/>
        <w:gridCol w:w="360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3.4 Dynamics 365 for Operations, локальна ліцензія доступу клієнта до серверного програмного забезпечення</w:t>
      </w:r>
    </w:p>
    <w:p w:rsidR="00B56635" w:rsidRDefault="00147E2E">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 xml:space="preserve">Еквівалент ліцензії доступу клієнта (див. </w:t>
            </w:r>
            <w:hyperlink r:id="rId43">
              <w:r>
                <w:rPr>
                  <w:color w:val="00467F"/>
                  <w:u w:val="single"/>
                </w:rPr>
                <w:t>Додаток A</w:t>
              </w:r>
            </w:hyperlink>
            <w:r>
              <w:t>)</w:t>
            </w:r>
          </w:p>
        </w:tc>
      </w:tr>
    </w:tbl>
    <w:p w:rsidR="00B56635" w:rsidRDefault="00B56635">
      <w:pPr>
        <w:pStyle w:val="ProductList-Body"/>
      </w:pPr>
    </w:p>
    <w:p w:rsidR="00B56635" w:rsidRDefault="00147E2E">
      <w:pPr>
        <w:pStyle w:val="ProductList-ClauseHeading"/>
        <w:outlineLvl w:val="3"/>
      </w:pPr>
      <w:r>
        <w:lastRenderedPageBreak/>
        <w:t xml:space="preserve">3.5 Dynamics 365 for Operations Activity, локальна ліцензія </w:t>
      </w:r>
      <w:r>
        <w:t>доступу клієнта до серверного програмного забезпечення</w:t>
      </w:r>
    </w:p>
    <w:p w:rsidR="00B56635" w:rsidRDefault="00147E2E">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Dynamics 365 for Operat</w:t>
            </w:r>
            <w:r>
              <w: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rsidR="00B56635" w:rsidRDefault="00B56635">
      <w:pPr>
        <w:pStyle w:val="ProductList-Body"/>
      </w:pPr>
    </w:p>
    <w:p w:rsidR="00B56635" w:rsidRDefault="00147E2E">
      <w:pPr>
        <w:pStyle w:val="ProductList-ClauseHeading"/>
        <w:outlineLvl w:val="3"/>
      </w:pPr>
      <w:r>
        <w:t>3.6 Dynamics 365 for Operations Device, локальна ліцензія доступу клієнта до серверного програмного забезпечення</w:t>
      </w:r>
    </w:p>
    <w:p w:rsidR="00B56635" w:rsidRDefault="00147E2E">
      <w:pPr>
        <w:pStyle w:val="ProductList-Body"/>
      </w:pPr>
      <w:r>
        <w:t>Доступ до серверного програмного забезпече</w:t>
      </w:r>
      <w:r>
        <w:t>ння для Operations Device.</w:t>
      </w:r>
    </w:p>
    <w:tbl>
      <w:tblPr>
        <w:tblStyle w:val="PURTable"/>
        <w:tblW w:w="0" w:type="dxa"/>
        <w:tblLook w:val="04A0" w:firstRow="1" w:lastRow="0" w:firstColumn="1" w:lastColumn="0" w:noHBand="0" w:noVBand="1"/>
      </w:tblPr>
      <w:tblGrid>
        <w:gridCol w:w="3575"/>
        <w:gridCol w:w="3597"/>
        <w:gridCol w:w="361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rsidR="00B56635" w:rsidRDefault="00B56635">
      <w:pPr>
        <w:pStyle w:val="ProductList-ClauseHeading"/>
        <w:outlineLvl w:val="3"/>
      </w:pPr>
    </w:p>
    <w:p w:rsidR="00B56635" w:rsidRDefault="00147E2E">
      <w:pPr>
        <w:pStyle w:val="ProductList-ClauseHeading"/>
        <w:outlineLvl w:val="3"/>
      </w:pPr>
      <w:r>
        <w:t xml:space="preserve">3.7 </w:t>
      </w:r>
      <w:r>
        <w:t>Права на використання для Dynamics 365 for Operations Servers</w:t>
      </w:r>
    </w:p>
    <w:p w:rsidR="00B56635" w:rsidRDefault="00147E2E">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w:t>
      </w:r>
      <w:r>
        <w:rPr>
          <w:color w:val="000000"/>
        </w:rPr>
        <w:t>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B56635" w:rsidRDefault="00B56635">
      <w:pPr>
        <w:pStyle w:val="ProductList-Body"/>
      </w:pPr>
    </w:p>
    <w:p w:rsidR="00B56635" w:rsidRDefault="00147E2E">
      <w:pPr>
        <w:pStyle w:val="ProductList-ClauseHeading"/>
        <w:outlineLvl w:val="3"/>
      </w:pPr>
      <w:r>
        <w:t>3.8 Права на локальне викор</w:t>
      </w:r>
      <w:r>
        <w:t>истання Dynamics 365</w:t>
      </w:r>
    </w:p>
    <w:p w:rsidR="00B56635" w:rsidRDefault="00147E2E">
      <w:pPr>
        <w:pStyle w:val="ProductList-SubClauseHeading"/>
        <w:outlineLvl w:val="4"/>
      </w:pPr>
      <w:r>
        <w:t>3.8.1 Права на використання серверів для ліцензій доступу клієнта Dynamics 365</w:t>
      </w:r>
    </w:p>
    <w:p w:rsidR="00B56635" w:rsidRDefault="00147E2E">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w:t>
      </w:r>
      <w:r>
        <w:t>ics 365 Server на сервері, призначеному для використання Клієнтом. Це право не поширюється на Dynamics 365 for Operations Server.</w:t>
      </w:r>
    </w:p>
    <w:p w:rsidR="00B56635" w:rsidRDefault="00B56635">
      <w:pPr>
        <w:pStyle w:val="ProductList-BodyIndented"/>
      </w:pPr>
    </w:p>
    <w:p w:rsidR="00B56635" w:rsidRDefault="00147E2E">
      <w:pPr>
        <w:pStyle w:val="ProductList-SubClauseHeading"/>
        <w:outlineLvl w:val="4"/>
      </w:pPr>
      <w:r>
        <w:t>3.8.2 Доступність пропозицій щодо оновлення</w:t>
      </w:r>
    </w:p>
    <w:p w:rsidR="00B56635" w:rsidRDefault="00147E2E">
      <w:pPr>
        <w:pStyle w:val="ProductList-BodyIndented"/>
      </w:pPr>
      <w:r>
        <w:t xml:space="preserve">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w:t>
      </w:r>
      <w:r>
        <w:t>жовтня 2019 р.</w:t>
      </w:r>
    </w:p>
    <w:p w:rsidR="00B56635" w:rsidRDefault="00B56635">
      <w:pPr>
        <w:pStyle w:val="ProductList-BodyIndented"/>
      </w:pPr>
    </w:p>
    <w:p w:rsidR="00B56635" w:rsidRDefault="00147E2E">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Dynamics CRM 2016 Microsoft Office Outlook</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Багатомовний інтерфейс (MUI) дл</w:t>
            </w:r>
            <w:r>
              <w:t>я Dynamics CRM 2016</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Розширення Dynamics CRM Reporting Extensions для Dynamics CRM 2016</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Dynamics Marketing Connector для Dynamics CRM (не Workgroup Server)</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Offering1SubSection"/>
        <w:outlineLvl w:val="2"/>
      </w:pPr>
      <w:bookmarkStart w:id="69" w:name="_Sec818"/>
      <w:r>
        <w:t>4. Підтримка програмного забезпечення</w:t>
      </w:r>
      <w:bookmarkEnd w:id="69"/>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w:instrText>
            </w:r>
            <w:r>
              <w:instrText xml:space="preserve">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w:instrText>
            </w:r>
            <w:r>
              <w:instrText xml:space="preserve">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w:instrText>
            </w:r>
            <w:r>
              <w:instrText xml:space="preserve">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переходу на резервний ресурс: Пер</w:instrText>
            </w:r>
            <w:r>
              <w:instrText>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w:instrText>
            </w:r>
            <w:r>
              <w:instrText xml:space="preserve">.)" </w:instrText>
            </w:r>
            <w:r>
              <w:fldChar w:fldCharType="separate"/>
            </w:r>
            <w:r>
              <w:rPr>
                <w:color w:val="0563C1"/>
              </w:rPr>
              <w:t>Права переходу на резервний ресурс</w:t>
            </w:r>
            <w:r>
              <w:fldChar w:fldCharType="end"/>
            </w:r>
            <w:r>
              <w:t>: Operations Server</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w:instrText>
            </w:r>
            <w:r>
              <w:instrText xml:space="preserve">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w:instrText>
            </w:r>
            <w:r>
              <w:instrText xml:space="preserve">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4">
              <w:r>
                <w:rPr>
                  <w:color w:val="00467F"/>
                  <w:u w:val="single"/>
                </w:rPr>
                <w:t>Список продуктів – листопад 2014 р. і червень 2015 р.</w:t>
              </w:r>
            </w:hyperlink>
            <w:r>
              <w:t xml:space="preserve">; </w:t>
            </w:r>
            <w:hyperlink r:id="rId45">
              <w:r>
                <w:rPr>
                  <w:color w:val="00467F"/>
                  <w:u w:val="single"/>
                </w:rPr>
                <w:t>Умови використання продуктів за грудень 2016 р.</w:t>
              </w:r>
            </w:hyperlink>
            <w:r>
              <w:t xml:space="preserve">; </w:t>
            </w:r>
            <w:hyperlink r:id="rId46">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w:instrText>
            </w:r>
            <w:r>
              <w:instrText xml:space="preserve">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4.1 Права на використання сервера Dynamics 365</w:t>
      </w:r>
    </w:p>
    <w:p w:rsidR="00B56635" w:rsidRDefault="00147E2E">
      <w:pPr>
        <w:pStyle w:val="ProductList-Body"/>
      </w:pPr>
      <w:r>
        <w:t>Клієнти з ліцензіями доступу клієнта Dynamics 365 і чинною Підтримкою програмного заб</w:t>
      </w:r>
      <w:r>
        <w:t>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rsidR="00B56635" w:rsidRDefault="00B56635">
      <w:pPr>
        <w:pStyle w:val="ProductList-Body"/>
      </w:pPr>
    </w:p>
    <w:p w:rsidR="00B56635" w:rsidRDefault="00147E2E">
      <w:pPr>
        <w:pStyle w:val="ProductList-ClauseHeading"/>
        <w:outlineLvl w:val="3"/>
      </w:pPr>
      <w:r>
        <w:t>4.2 Права на використанн</w:t>
      </w:r>
      <w:r>
        <w:t>я серверів Dynamics 365 for Operations</w:t>
      </w:r>
    </w:p>
    <w:p w:rsidR="00B56635" w:rsidRDefault="00147E2E">
      <w:pPr>
        <w:pStyle w:val="ProductList-Body"/>
      </w:pPr>
      <w:r>
        <w:t>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w:t>
      </w:r>
      <w:r>
        <w:t xml:space="preserve">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B56635" w:rsidRDefault="00B56635">
      <w:pPr>
        <w:pStyle w:val="ProductList-Body"/>
      </w:pPr>
    </w:p>
    <w:p w:rsidR="00B56635" w:rsidRDefault="00147E2E">
      <w:pPr>
        <w:pStyle w:val="ProductList-ClauseHeading"/>
        <w:outlineLvl w:val="3"/>
      </w:pPr>
      <w:r>
        <w:t>4.3 Локалізація та оновлення</w:t>
      </w:r>
    </w:p>
    <w:p w:rsidR="00B56635" w:rsidRDefault="00147E2E">
      <w:pPr>
        <w:pStyle w:val="ProductList-Body"/>
      </w:pPr>
      <w:r>
        <w:t>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w:t>
      </w:r>
      <w:r>
        <w:t xml:space="preserve">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w:t>
      </w:r>
      <w:r>
        <w:rPr>
          <w:color w:val="0563C1"/>
        </w:rPr>
        <w:t>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B56635" w:rsidRDefault="00B56635">
      <w:pPr>
        <w:pStyle w:val="ProductList-Body"/>
      </w:pPr>
    </w:p>
    <w:p w:rsidR="00B56635" w:rsidRDefault="00147E2E">
      <w:pPr>
        <w:pStyle w:val="ProductList-ClauseHeading"/>
        <w:outlineLvl w:val="3"/>
      </w:pPr>
      <w:r>
        <w:lastRenderedPageBreak/>
        <w:t xml:space="preserve">4.4 Централізована служба </w:t>
      </w:r>
      <w:r>
        <w:t>підтримки (USD)</w:t>
      </w:r>
    </w:p>
    <w:p w:rsidR="00B56635" w:rsidRDefault="00147E2E">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w:instrText>
      </w:r>
      <w:r>
        <w:instrText xml:space="preserve">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w:t>
      </w:r>
      <w:r>
        <w:t xml:space="preserve">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w:instrText>
      </w:r>
      <w:r>
        <w:instrText xml:space="preserve">. (Повне визначення див. у Глосарії.)" </w:instrText>
      </w:r>
      <w:r>
        <w:fldChar w:fldCharType="separate"/>
      </w:r>
      <w:r>
        <w:rPr>
          <w:color w:val="0563C1"/>
        </w:rPr>
        <w:t>Ліцензію доступу клієнта</w:t>
      </w:r>
      <w:r>
        <w:fldChar w:fldCharType="end"/>
      </w:r>
      <w:r>
        <w:t>.</w:t>
      </w:r>
    </w:p>
    <w:p w:rsidR="00B56635" w:rsidRDefault="00B56635">
      <w:pPr>
        <w:pStyle w:val="ProductList-Body"/>
      </w:pPr>
    </w:p>
    <w:p w:rsidR="00B56635" w:rsidRDefault="00147E2E">
      <w:pPr>
        <w:pStyle w:val="ProductList-ClauseHeading"/>
        <w:outlineLvl w:val="3"/>
      </w:pPr>
      <w:r>
        <w:t>4.5 Dynamics CustomerSource</w:t>
      </w:r>
    </w:p>
    <w:p w:rsidR="00B56635" w:rsidRDefault="00147E2E">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70" w:name="_Sec607"/>
      <w:r>
        <w:t>Microsoft Identity Manager</w:t>
      </w:r>
      <w:bookmarkEnd w:id="70"/>
      <w:r>
        <w:fldChar w:fldCharType="begin"/>
      </w:r>
      <w:r>
        <w:instrText xml:space="preserve"> TC "</w:instrText>
      </w:r>
      <w:bookmarkStart w:id="71" w:name="_Toc526080545"/>
      <w:r>
        <w:instrText>Microsoft Identity Manager</w:instrText>
      </w:r>
      <w:bookmarkEnd w:id="71"/>
      <w:r>
        <w:instrText>" \l 2</w:instrText>
      </w:r>
      <w:r>
        <w:fldChar w:fldCharType="end"/>
      </w:r>
    </w:p>
    <w:p w:rsidR="00B56635" w:rsidRDefault="00147E2E">
      <w:pPr>
        <w:pStyle w:val="ProductList-Offering1SubSection"/>
        <w:outlineLvl w:val="2"/>
      </w:pPr>
      <w:bookmarkStart w:id="72" w:name="_Sec677"/>
      <w:r>
        <w:t>1. Доступність програми</w:t>
      </w:r>
      <w:bookmarkEnd w:id="7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w:instrText>
            </w:r>
            <w:r>
              <w:instrText xml:space="preserve">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BFBFBF"/>
              <w:bottom w:val="dashed" w:sz="4" w:space="0" w:color="BFBFBF"/>
              <w:right w:val="none" w:sz="4" w:space="0" w:color="6E6E6E"/>
            </w:tcBorders>
          </w:tcPr>
          <w:p w:rsidR="00B56635" w:rsidRDefault="00147E2E">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BFBFBF"/>
              <w:bottom w:val="none" w:sz="4" w:space="0" w:color="BFBFBF"/>
              <w:right w:val="none" w:sz="4" w:space="0" w:color="6E6E6E"/>
            </w:tcBorders>
          </w:tcPr>
          <w:p w:rsidR="00B56635" w:rsidRDefault="00147E2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56635" w:rsidRDefault="00147E2E">
      <w:pPr>
        <w:pStyle w:val="ProductList-Offering1SubSection"/>
        <w:outlineLvl w:val="2"/>
      </w:pPr>
      <w:bookmarkStart w:id="73" w:name="_Sec733"/>
      <w:r>
        <w:t>2. Умови продукту</w:t>
      </w:r>
      <w:bookmarkEnd w:id="73"/>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2"/>
      </w:pPr>
      <w:bookmarkStart w:id="74" w:name="_Sec788"/>
      <w:r>
        <w:t>3. Права на використання</w:t>
      </w:r>
      <w:bookmarkEnd w:id="74"/>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w:t>
            </w:r>
            <w:r>
              <w:rPr>
                <w:color w:val="0563C1"/>
              </w:rPr>
              <w:t>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w:instrText>
            </w:r>
            <w:r>
              <w:instrText xml:space="preserve">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 xml:space="preserve">3.1 Додаткове програмне </w:t>
      </w:r>
      <w:r>
        <w:t>забезпечення</w:t>
      </w:r>
    </w:p>
    <w:tbl>
      <w:tblPr>
        <w:tblStyle w:val="PURTable"/>
        <w:tblW w:w="0" w:type="dxa"/>
        <w:tblLook w:val="04A0" w:firstRow="1" w:lastRow="0" w:firstColumn="1" w:lastColumn="0" w:noHBand="0" w:noVBand="1"/>
      </w:tblPr>
      <w:tblGrid>
        <w:gridCol w:w="3642"/>
        <w:gridCol w:w="3574"/>
        <w:gridCol w:w="3574"/>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56635" w:rsidRDefault="00B56635">
            <w:pPr>
              <w:pStyle w:val="ProductList-TableBody"/>
            </w:pPr>
          </w:p>
        </w:tc>
      </w:tr>
    </w:tbl>
    <w:p w:rsidR="00B56635" w:rsidRDefault="00147E2E">
      <w:pPr>
        <w:pStyle w:val="ProductList-Offering1SubSection"/>
        <w:outlineLvl w:val="2"/>
      </w:pPr>
      <w:bookmarkStart w:id="75" w:name="_Sec815"/>
      <w:r>
        <w:t>4. Підтримка програмного забезпечення</w:t>
      </w:r>
      <w:bookmarkEnd w:id="75"/>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w:instrText>
            </w:r>
            <w:r>
              <w:instrText xml:space="preserve">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w:instrText>
            </w:r>
            <w:r>
              <w:instrText xml:space="preserve">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76" w:name="_Sec611"/>
      <w:r>
        <w:t>Програми Office</w:t>
      </w:r>
      <w:bookmarkEnd w:id="76"/>
      <w:r>
        <w:fldChar w:fldCharType="begin"/>
      </w:r>
      <w:r>
        <w:instrText xml:space="preserve"> TC "</w:instrText>
      </w:r>
      <w:bookmarkStart w:id="77" w:name="_Toc526080546"/>
      <w:r>
        <w:instrText>Програми Office</w:instrText>
      </w:r>
      <w:bookmarkEnd w:id="77"/>
      <w:r>
        <w:instrText>" \l 2</w:instrText>
      </w:r>
      <w:r>
        <w:fldChar w:fldCharType="end"/>
      </w:r>
    </w:p>
    <w:p w:rsidR="00B56635" w:rsidRDefault="00147E2E">
      <w:pPr>
        <w:pStyle w:val="ProductList-Offering2HeadingNoBorder"/>
        <w:outlineLvl w:val="2"/>
      </w:pPr>
      <w:bookmarkStart w:id="78" w:name="_Sec636"/>
      <w:r>
        <w:t>Програми Office Desktop</w:t>
      </w:r>
      <w:bookmarkEnd w:id="78"/>
      <w:r>
        <w:fldChar w:fldCharType="begin"/>
      </w:r>
      <w:r>
        <w:instrText xml:space="preserve"> TC "</w:instrText>
      </w:r>
      <w:bookmarkStart w:id="79" w:name="_Toc526080547"/>
      <w:r>
        <w:instrText>Програми Office Desktop</w:instrText>
      </w:r>
      <w:bookmarkEnd w:id="79"/>
      <w:r>
        <w:instrText>" \l 3</w:instrText>
      </w:r>
      <w:r>
        <w:fldChar w:fldCharType="end"/>
      </w:r>
    </w:p>
    <w:p w:rsidR="00B56635" w:rsidRDefault="00147E2E">
      <w:pPr>
        <w:pStyle w:val="ProductList-Offering1SubSection"/>
        <w:outlineLvl w:val="3"/>
      </w:pPr>
      <w:bookmarkStart w:id="80" w:name="_Sec681"/>
      <w:r>
        <w:t>1. Доступність програми</w:t>
      </w:r>
      <w:bookmarkEnd w:id="80"/>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000000"/>
              <w:bottom w:val="dashed" w:sz="4" w:space="0" w:color="BFBFBF"/>
              <w:right w:val="single" w:sz="6" w:space="0" w:color="FFFFFF"/>
            </w:tcBorders>
          </w:tcPr>
          <w:p w:rsidR="00B56635" w:rsidRDefault="00147E2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w:instrText>
            </w:r>
            <w:r>
              <w:instrText xml:space="preserve">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Використання Office Для дому та навчання 2013 RT з комерційною метою</w:t>
            </w:r>
            <w:r>
              <w:fldChar w:fldCharType="begin"/>
            </w:r>
            <w:r>
              <w:instrText xml:space="preserve"> XE "</w:instrText>
            </w:r>
            <w:r>
              <w:instrText xml:space="preserve">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Project Professional 2019</w:t>
            </w:r>
            <w:r>
              <w:fldChar w:fldCharType="begin"/>
            </w:r>
            <w:r>
              <w:instrText xml:space="preserve"> XE "</w:instrText>
            </w:r>
            <w:r>
              <w:instrText xml:space="preserve">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w:instrText>
            </w:r>
            <w:r>
              <w:instrText xml:space="preserve">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w:instrText>
            </w:r>
            <w:r>
              <w:instrText xml:space="preserve">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dashed" w:sz="4" w:space="0" w:color="BFBFBF"/>
              <w:right w:val="single" w:sz="6" w:space="0" w:color="FFFFFF"/>
            </w:tcBorders>
          </w:tcPr>
          <w:p w:rsidR="00B56635" w:rsidRDefault="00147E2E">
            <w:pPr>
              <w:pStyle w:val="ProductList-TableBody"/>
            </w:pPr>
            <w:r>
              <w:rPr>
                <w:color w:val="000000"/>
              </w:rPr>
              <w:t>Робота вдома для Office Standard 2019</w:t>
            </w:r>
            <w:r>
              <w:fldChar w:fldCharType="begin"/>
            </w:r>
            <w:r>
              <w:instrText xml:space="preserve"> XE "</w:instrText>
            </w:r>
            <w:r>
              <w:instrText xml:space="preserve">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6635" w:rsidRDefault="00B5663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000000"/>
              <w:bottom w:val="none" w:sz="4" w:space="0" w:color="BFBFBF"/>
              <w:right w:val="single" w:sz="6" w:space="0" w:color="FFFFFF"/>
            </w:tcBorders>
          </w:tcPr>
          <w:p w:rsidR="00B56635" w:rsidRDefault="00147E2E">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56635" w:rsidRDefault="00147E2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56635" w:rsidRDefault="00B5663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81" w:name="_Sec736"/>
      <w:r>
        <w:t>2. Умови продукту</w:t>
      </w:r>
      <w:bookmarkEnd w:id="81"/>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w:t>
            </w:r>
            <w:r>
              <w:t>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w:t>
            </w:r>
            <w:r>
              <w:t>обота вдома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 xml:space="preserve">Необхідна умова </w:t>
            </w:r>
            <w:r>
              <w:rPr>
                <w:color w:val="0563C1"/>
              </w:rPr>
              <w:t>(Підтримка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w:instrText>
            </w:r>
            <w:r>
              <w:instrText xml:space="preserve">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w:t>
            </w:r>
            <w:r>
              <w:t xml:space="preserve">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rsidR="00B56635" w:rsidRDefault="00B56635">
      <w:pPr>
        <w:pStyle w:val="ProductList-Body"/>
      </w:pPr>
    </w:p>
    <w:p w:rsidR="00B56635" w:rsidRDefault="00147E2E">
      <w:pPr>
        <w:pStyle w:val="ProductList-ClauseHeading"/>
        <w:outlineLvl w:val="4"/>
      </w:pPr>
      <w:r>
        <w:t>2.1 Робота вдома</w:t>
      </w:r>
    </w:p>
    <w:p w:rsidR="00B56635" w:rsidRDefault="00147E2E">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38"/>
        <w:gridCol w:w="5552"/>
      </w:tblGrid>
      <w:tr w:rsidR="00B5663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56635" w:rsidRDefault="00147E2E">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rsidR="00B56635" w:rsidRDefault="00147E2E">
            <w:pPr>
              <w:pStyle w:val="ProductList-TableBody"/>
            </w:pPr>
            <w:r>
              <w:rPr>
                <w:color w:val="FFFFFF"/>
              </w:rPr>
              <w:t>Відп</w:t>
            </w:r>
            <w:r>
              <w:rPr>
                <w:color w:val="FFFFFF"/>
              </w:rPr>
              <w:t>овідна ліцензія для роботи вдома</w:t>
            </w:r>
          </w:p>
        </w:tc>
      </w:tr>
      <w:tr w:rsidR="00B56635">
        <w:tc>
          <w:tcPr>
            <w:tcW w:w="5880" w:type="dxa"/>
            <w:tcBorders>
              <w:left w:val="single" w:sz="4" w:space="0" w:color="6E6E6E"/>
              <w:right w:val="single" w:sz="4" w:space="0" w:color="6E6E6E"/>
            </w:tcBorders>
          </w:tcPr>
          <w:p w:rsidR="00B56635" w:rsidRDefault="00147E2E">
            <w:pPr>
              <w:pStyle w:val="ProductList-TableBody"/>
            </w:pPr>
            <w:r>
              <w:t>Office Standard 2019</w:t>
            </w:r>
          </w:p>
        </w:tc>
        <w:tc>
          <w:tcPr>
            <w:tcW w:w="6240" w:type="dxa"/>
            <w:tcBorders>
              <w:left w:val="single" w:sz="4" w:space="0" w:color="6E6E6E"/>
              <w:right w:val="single" w:sz="4" w:space="0" w:color="6E6E6E"/>
            </w:tcBorders>
          </w:tcPr>
          <w:p w:rsidR="00B56635" w:rsidRDefault="00147E2E">
            <w:pPr>
              <w:pStyle w:val="ProductList-TableBody"/>
            </w:pPr>
            <w:r>
              <w:t>Робота вдома для Office Standard 2019</w:t>
            </w:r>
          </w:p>
        </w:tc>
      </w:tr>
      <w:tr w:rsidR="00B56635">
        <w:tc>
          <w:tcPr>
            <w:tcW w:w="5880" w:type="dxa"/>
            <w:tcBorders>
              <w:left w:val="single" w:sz="4" w:space="0" w:color="6E6E6E"/>
              <w:right w:val="single" w:sz="4" w:space="0" w:color="6E6E6E"/>
            </w:tcBorders>
          </w:tcPr>
          <w:p w:rsidR="00B56635" w:rsidRDefault="00147E2E">
            <w:pPr>
              <w:pStyle w:val="ProductList-TableBody"/>
            </w:pPr>
            <w:r>
              <w:t>Office Professional Plus 2019</w:t>
            </w:r>
          </w:p>
        </w:tc>
        <w:tc>
          <w:tcPr>
            <w:tcW w:w="6240" w:type="dxa"/>
            <w:tcBorders>
              <w:left w:val="single" w:sz="4" w:space="0" w:color="6E6E6E"/>
              <w:right w:val="single" w:sz="4" w:space="0" w:color="6E6E6E"/>
            </w:tcBorders>
          </w:tcPr>
          <w:p w:rsidR="00B56635" w:rsidRDefault="00147E2E">
            <w:pPr>
              <w:pStyle w:val="ProductList-TableBody"/>
            </w:pPr>
            <w:r>
              <w:t>Робота вдома для Office Professional Plus 2019</w:t>
            </w:r>
          </w:p>
        </w:tc>
      </w:tr>
    </w:tbl>
    <w:p w:rsidR="00B56635" w:rsidRDefault="00B56635">
      <w:pPr>
        <w:pStyle w:val="ProductList-Body"/>
      </w:pPr>
    </w:p>
    <w:p w:rsidR="00B56635" w:rsidRDefault="00147E2E">
      <w:pPr>
        <w:pStyle w:val="ProductList-ClauseHeading"/>
        <w:outlineLvl w:val="4"/>
      </w:pPr>
      <w:r>
        <w:t>2.2 Незалежність від платформи</w:t>
      </w:r>
    </w:p>
    <w:p w:rsidR="00B56635" w:rsidRDefault="00147E2E">
      <w:pPr>
        <w:pStyle w:val="ProductList-Body"/>
      </w:pPr>
      <w:r>
        <w:t xml:space="preserve">Клієнт може запускати ліцензовану версію або версію </w:t>
      </w:r>
      <w:r>
        <w:t>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w:t>
      </w:r>
      <w:r>
        <w:t xml:space="preserve">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w:t>
      </w:r>
      <w:r>
        <w:t>рсію Продукту для кожної платформи, яка стає доступною протягом терміну дії підтримки.</w:t>
      </w:r>
    </w:p>
    <w:p w:rsidR="00B56635" w:rsidRDefault="00B56635">
      <w:pPr>
        <w:pStyle w:val="ProductList-Body"/>
      </w:pPr>
    </w:p>
    <w:p w:rsidR="00B56635" w:rsidRDefault="00147E2E">
      <w:pPr>
        <w:pStyle w:val="ProductList-ClauseHeading"/>
        <w:outlineLvl w:val="4"/>
      </w:pPr>
      <w:r>
        <w:t>2.3 Office Online Server</w:t>
      </w:r>
    </w:p>
    <w:p w:rsidR="00B56635" w:rsidRDefault="00147E2E">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xml:space="preserve">. Це право втрачається 1 </w:t>
      </w:r>
      <w:r>
        <w:t>серпня 2019 року.</w:t>
      </w:r>
    </w:p>
    <w:p w:rsidR="00B56635" w:rsidRDefault="00147E2E">
      <w:pPr>
        <w:pStyle w:val="ProductList-Offering1SubSection"/>
        <w:outlineLvl w:val="3"/>
      </w:pPr>
      <w:bookmarkStart w:id="82" w:name="_Sec791"/>
      <w:r>
        <w:t>3. Права на використання</w:t>
      </w:r>
      <w:bookmarkEnd w:id="82"/>
    </w:p>
    <w:tbl>
      <w:tblPr>
        <w:tblStyle w:val="PURTable"/>
        <w:tblW w:w="0" w:type="dxa"/>
        <w:tblLook w:val="04A0" w:firstRow="1" w:lastRow="0" w:firstColumn="1" w:lastColumn="0" w:noHBand="0" w:noVBand="1"/>
      </w:tblPr>
      <w:tblGrid>
        <w:gridCol w:w="3602"/>
        <w:gridCol w:w="3591"/>
        <w:gridCol w:w="359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w:t>
              </w:r>
              <w:r>
                <w:rPr>
                  <w:color w:val="00467F"/>
                  <w:u w:val="single"/>
                </w:rPr>
                <w:t>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w:t>
            </w:r>
            <w:r>
              <w:rPr>
                <w:color w:val="0563C1"/>
              </w:rPr>
              <w:t>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w:instrText>
            </w:r>
            <w:r>
              <w:instrText xml:space="preserve">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w:t>
            </w:r>
            <w:r>
              <w:t>кети системи Office)</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w:t>
            </w:r>
            <w:r>
              <w:t xml:space="preserve">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Права на використання Office Home &amp; Student 2013 RT в комерційних цілях</w:t>
      </w:r>
    </w:p>
    <w:p w:rsidR="00B56635" w:rsidRDefault="00147E2E">
      <w:pPr>
        <w:pStyle w:val="ProductList-Body"/>
      </w:pPr>
      <w:r>
        <w:t>Обмеження щодо комерційного використання Office для дому та навчання 2013 RT скасовується:</w:t>
      </w:r>
    </w:p>
    <w:p w:rsidR="00B56635" w:rsidRDefault="00147E2E">
      <w:pPr>
        <w:pStyle w:val="ProductList-Bullet"/>
        <w:numPr>
          <w:ilvl w:val="0"/>
          <w:numId w:val="23"/>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w:t>
      </w:r>
      <w:r>
        <w:rPr>
          <w:color w:val="0563C1"/>
        </w:rPr>
        <w:t>аним пристроєм</w:t>
      </w:r>
      <w:r>
        <w:fldChar w:fldCharType="end"/>
      </w:r>
      <w:r>
        <w:t xml:space="preserve"> із ліцензією Office Professional Plus або Standard 2019/2016; </w:t>
      </w:r>
    </w:p>
    <w:p w:rsidR="00B56635" w:rsidRDefault="00147E2E">
      <w:pPr>
        <w:pStyle w:val="ProductList-Bullet"/>
        <w:numPr>
          <w:ilvl w:val="0"/>
          <w:numId w:val="23"/>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w:t>
      </w:r>
      <w:r>
        <w:t>у та навчання 2013 RT в комерційних цілях.</w:t>
      </w:r>
    </w:p>
    <w:p w:rsidR="00B56635" w:rsidRDefault="00147E2E">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rsidR="00B56635" w:rsidRDefault="00B56635">
      <w:pPr>
        <w:pStyle w:val="ProductList-Body"/>
      </w:pPr>
    </w:p>
    <w:p w:rsidR="00B56635" w:rsidRDefault="00147E2E">
      <w:pPr>
        <w:pStyle w:val="ProductList-ClauseHeading"/>
        <w:outlineLvl w:val="4"/>
      </w:pPr>
      <w:r>
        <w:t>3.2 Програми для освітніх установ</w:t>
      </w:r>
    </w:p>
    <w:p w:rsidR="00B56635" w:rsidRDefault="00147E2E">
      <w:pPr>
        <w:pStyle w:val="ProductList-Body"/>
      </w:pPr>
      <w:r>
        <w:t xml:space="preserve">Положення нижче стосуються клієнтів, які </w:t>
      </w:r>
      <w:r>
        <w:t>беруть участь у Програмах корпоративного ліцензування для освітніх установ.</w:t>
      </w:r>
    </w:p>
    <w:p w:rsidR="00B56635" w:rsidRDefault="00B56635">
      <w:pPr>
        <w:pStyle w:val="ProductList-Body"/>
      </w:pPr>
    </w:p>
    <w:p w:rsidR="00B56635" w:rsidRDefault="00147E2E">
      <w:pPr>
        <w:pStyle w:val="ProductList-SubClauseHeading"/>
        <w:outlineLvl w:val="5"/>
      </w:pPr>
      <w:r>
        <w:t>3.2.1 Розширені Права на використання Office 365 ProPlus</w:t>
      </w:r>
    </w:p>
    <w:p w:rsidR="00B56635" w:rsidRDefault="00147E2E">
      <w:pPr>
        <w:pStyle w:val="ProductList-BodyIndented"/>
      </w:pPr>
      <w:r>
        <w:t>Якщо Установа придбала ліцензії на Office Professional Plus для всіх викладачів і персоналу в своїй визначеній Організації</w:t>
      </w:r>
      <w:r>
        <w:t xml:space="preserve">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w:instrText>
      </w:r>
      <w:r>
        <w:instrText xml:space="preserve">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w:instrText>
      </w:r>
      <w:r>
        <w:instrText xml:space="preserve">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B56635" w:rsidRDefault="00B56635">
      <w:pPr>
        <w:pStyle w:val="ProductList-BodyIndented"/>
      </w:pPr>
    </w:p>
    <w:p w:rsidR="00B56635" w:rsidRDefault="00147E2E">
      <w:pPr>
        <w:pStyle w:val="ProductList-SubClauseHeading"/>
        <w:outlineLvl w:val="5"/>
      </w:pPr>
      <w:r>
        <w:t>3.2.2 Перевага для випускників</w:t>
      </w:r>
    </w:p>
    <w:p w:rsidR="00B56635" w:rsidRDefault="00147E2E">
      <w:pPr>
        <w:pStyle w:val="ProductList-BodyIndented"/>
      </w:pPr>
      <w:r>
        <w:t>Установа з активною Реєстраційною формою «Enrollment for</w:t>
      </w:r>
      <w:r>
        <w:t xml:space="preserve">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w:t>
      </w:r>
      <w:r>
        <w:t xml:space="preserve">й Майкрософт. Після прийняття Випускником умов ліцензійної угоди право Випускника запускати Office Professional Plus стає постійним. </w:t>
      </w:r>
    </w:p>
    <w:p w:rsidR="00B56635" w:rsidRDefault="00147E2E">
      <w:pPr>
        <w:pStyle w:val="ProductList-Offering1SubSection"/>
        <w:outlineLvl w:val="3"/>
      </w:pPr>
      <w:bookmarkStart w:id="83" w:name="_Sec819"/>
      <w:r>
        <w:t>4. Підтримка програмного забезпечення</w:t>
      </w:r>
      <w:bookmarkEnd w:id="83"/>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w:instrText>
            </w:r>
            <w:r>
              <w:instrText xml:space="preserve">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w:instrText>
            </w:r>
            <w:r>
              <w:instrText xml:space="preserve">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віддалене використан</w:instrText>
            </w:r>
            <w:r>
              <w:instrText xml:space="preserve">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w:t>
            </w:r>
            <w:r>
              <w:rPr>
                <w:color w:val="404040"/>
              </w:rPr>
              <w:t>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84" w:name="_Sec680"/>
      <w:r>
        <w:t>Office для Mac</w:t>
      </w:r>
      <w:bookmarkEnd w:id="84"/>
      <w:r>
        <w:fldChar w:fldCharType="begin"/>
      </w:r>
      <w:r>
        <w:instrText xml:space="preserve"> TC "</w:instrText>
      </w:r>
      <w:bookmarkStart w:id="85" w:name="_Toc526080548"/>
      <w:r>
        <w:instrText>Office для Mac</w:instrText>
      </w:r>
      <w:bookmarkEnd w:id="85"/>
      <w:r>
        <w:instrText>" \l 3</w:instrText>
      </w:r>
      <w:r>
        <w:fldChar w:fldCharType="end"/>
      </w:r>
    </w:p>
    <w:p w:rsidR="00B56635" w:rsidRDefault="00147E2E">
      <w:pPr>
        <w:pStyle w:val="ProductList-Offering1SubSection"/>
        <w:outlineLvl w:val="3"/>
      </w:pPr>
      <w:bookmarkStart w:id="86" w:name="_Sec682"/>
      <w:r>
        <w:t xml:space="preserve">1. Доступність </w:t>
      </w:r>
      <w:r>
        <w:t>програм</w:t>
      </w:r>
      <w:bookmarkEnd w:id="8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w:instrText>
            </w:r>
            <w:r>
              <w:instrText xml:space="preserve">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w:instrText>
            </w:r>
            <w:r>
              <w:instrText xml:space="preserv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87" w:name="_Sec737"/>
      <w:r>
        <w:t>2. Умови продукту</w:t>
      </w:r>
      <w:bookmarkEnd w:id="87"/>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w:instrText>
            </w:r>
            <w:r>
              <w:instrText xml:space="preserve">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w:instrText>
            </w:r>
            <w:r>
              <w:instrText xml:space="preserve">"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w:instrText>
            </w:r>
            <w:r>
              <w:instrText xml:space="preserve">: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lastRenderedPageBreak/>
        <w:t>2.1 Робота вдома</w:t>
      </w:r>
    </w:p>
    <w:p w:rsidR="00B56635" w:rsidRDefault="00147E2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w:instrText>
      </w:r>
      <w:r>
        <w:instrText xml:space="preserve">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w:t>
      </w:r>
      <w:r>
        <w:t>2019 для Mac Standard для роботи вдома на одному пристрої поза межами приміщення Клієнта або його Афілійованих осіб (наприклад, у користувача вдома).</w:t>
      </w:r>
    </w:p>
    <w:p w:rsidR="00B56635" w:rsidRDefault="00B56635">
      <w:pPr>
        <w:pStyle w:val="ProductList-Body"/>
      </w:pPr>
    </w:p>
    <w:p w:rsidR="00B56635" w:rsidRDefault="00B56635">
      <w:pPr>
        <w:pStyle w:val="ProductList-Body"/>
      </w:pPr>
    </w:p>
    <w:p w:rsidR="00B56635" w:rsidRDefault="00147E2E">
      <w:pPr>
        <w:pStyle w:val="ProductList-ClauseHeading"/>
        <w:outlineLvl w:val="4"/>
      </w:pPr>
      <w:r>
        <w:t>2.2 Незалежність від платформи</w:t>
      </w:r>
    </w:p>
    <w:p w:rsidR="00B56635" w:rsidRDefault="00147E2E">
      <w:pPr>
        <w:pStyle w:val="ProductList-Body"/>
      </w:pPr>
      <w:r>
        <w:t>Клієнт може запускати ліцензовану версію або версію для іншої платформи з</w:t>
      </w:r>
      <w:r>
        <w:t>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w:t>
      </w:r>
      <w:r>
        <w:t xml:space="preserve">.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w:instrText>
      </w:r>
      <w:r>
        <w:instrText xml:space="preserve">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B56635" w:rsidRDefault="00B56635">
      <w:pPr>
        <w:pStyle w:val="ProductList-Body"/>
      </w:pPr>
    </w:p>
    <w:p w:rsidR="00B56635" w:rsidRDefault="00147E2E">
      <w:pPr>
        <w:pStyle w:val="ProductList-ClauseHeading"/>
        <w:outlineLvl w:val="4"/>
      </w:pPr>
      <w:r>
        <w:t>2.3 Office Online Server</w:t>
      </w:r>
    </w:p>
    <w:p w:rsidR="00B56635" w:rsidRDefault="00147E2E">
      <w:pPr>
        <w:pStyle w:val="ProductList-Body"/>
      </w:pPr>
      <w:r>
        <w:t>Клієнти, які прид</w:t>
      </w:r>
      <w:r>
        <w:t xml:space="preserve">бають стандартні ліцензії на Office 2016 для Mac до 1 серпня 2016 року, можуть використовувати функцію редагування, описану в розділі про </w:t>
      </w:r>
      <w:hyperlink r:id="rId48">
        <w:r>
          <w:rPr>
            <w:color w:val="00467F"/>
            <w:u w:val="single"/>
          </w:rPr>
          <w:t>Office Online у Додатку Б</w:t>
        </w:r>
      </w:hyperlink>
      <w:r>
        <w:t>. Це право втрачається 1 серпня 2019 року.</w:t>
      </w:r>
    </w:p>
    <w:p w:rsidR="00B56635" w:rsidRDefault="00147E2E">
      <w:pPr>
        <w:pStyle w:val="ProductList-Offering1SubSection"/>
        <w:outlineLvl w:val="3"/>
      </w:pPr>
      <w:bookmarkStart w:id="88" w:name="_Sec792"/>
      <w:r>
        <w:t>3. Права на ви</w:t>
      </w:r>
      <w:r>
        <w:t>користання</w:t>
      </w:r>
      <w:bookmarkEnd w:id="88"/>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w:t>
            </w:r>
            <w:r>
              <w:rPr>
                <w:color w:val="0563C1"/>
              </w:rPr>
              <w:t>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w:instrText>
            </w:r>
            <w:r>
              <w:instrText xml:space="preserve">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w:instrText>
            </w:r>
            <w:r>
              <w:instrText xml:space="preserve">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Використання Office Home &amp; Student 2013 RT в комерційних цілях</w:t>
      </w:r>
    </w:p>
    <w:p w:rsidR="00B56635" w:rsidRDefault="00147E2E">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w:t>
      </w:r>
      <w:r>
        <w:rPr>
          <w:color w:val="0563C1"/>
        </w:rPr>
        <w:t>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rsidR="00B56635" w:rsidRDefault="00147E2E">
      <w:pPr>
        <w:pStyle w:val="ProductList-Offering1SubSection"/>
        <w:outlineLvl w:val="3"/>
      </w:pPr>
      <w:bookmarkStart w:id="89" w:name="_Sec821"/>
      <w:r>
        <w:t>4. Підтримка програмного забезпечення</w:t>
      </w:r>
      <w:bookmarkEnd w:id="89"/>
    </w:p>
    <w:tbl>
      <w:tblPr>
        <w:tblStyle w:val="PURTable"/>
        <w:tblW w:w="0" w:type="dxa"/>
        <w:tblLook w:val="04A0" w:firstRow="1" w:lastRow="0" w:firstColumn="1" w:lastColumn="0" w:noHBand="0" w:noVBand="1"/>
      </w:tblPr>
      <w:tblGrid>
        <w:gridCol w:w="3619"/>
        <w:gridCol w:w="3588"/>
        <w:gridCol w:w="3583"/>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w:instrText>
            </w:r>
            <w:r>
              <w:instrText>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w:instrText>
            </w:r>
            <w:r>
              <w:instrText xml:space="preserve">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перенесення: Клієнт може мати можливість оновл</w:instrText>
            </w:r>
            <w:r>
              <w:instrText xml:space="preserve">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90" w:name="_Sec612"/>
      <w:r>
        <w:t>Сервери Office</w:t>
      </w:r>
      <w:bookmarkEnd w:id="90"/>
      <w:r>
        <w:fldChar w:fldCharType="begin"/>
      </w:r>
      <w:r>
        <w:instrText xml:space="preserve"> TC "</w:instrText>
      </w:r>
      <w:bookmarkStart w:id="91" w:name="_Toc526080549"/>
      <w:r>
        <w:instrText>Сервери Office</w:instrText>
      </w:r>
      <w:bookmarkEnd w:id="91"/>
      <w:r>
        <w:instrText>" \l 2</w:instrText>
      </w:r>
      <w:r>
        <w:fldChar w:fldCharType="end"/>
      </w:r>
    </w:p>
    <w:p w:rsidR="00B56635" w:rsidRDefault="00147E2E">
      <w:pPr>
        <w:pStyle w:val="ProductList-Offering2HeadingNoBorder"/>
        <w:outlineLvl w:val="2"/>
      </w:pPr>
      <w:bookmarkStart w:id="92" w:name="_Sec638"/>
      <w:r>
        <w:t>Exchange Server</w:t>
      </w:r>
      <w:bookmarkEnd w:id="92"/>
      <w:r>
        <w:fldChar w:fldCharType="begin"/>
      </w:r>
      <w:r>
        <w:instrText xml:space="preserve"> TC "</w:instrText>
      </w:r>
      <w:bookmarkStart w:id="93" w:name="_Toc526080550"/>
      <w:r>
        <w:instrText>Exchange Server</w:instrText>
      </w:r>
      <w:bookmarkEnd w:id="93"/>
      <w:r>
        <w:instrText>" \l 3</w:instrText>
      </w:r>
      <w:r>
        <w:fldChar w:fldCharType="end"/>
      </w:r>
    </w:p>
    <w:p w:rsidR="00B56635" w:rsidRDefault="00147E2E">
      <w:pPr>
        <w:pStyle w:val="ProductList-Offering1SubSection"/>
        <w:outlineLvl w:val="3"/>
      </w:pPr>
      <w:bookmarkStart w:id="94" w:name="_Sec683"/>
      <w:r>
        <w:t>1. Доступність програм</w:t>
      </w:r>
      <w:bookmarkEnd w:id="94"/>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w:instrText>
            </w:r>
            <w:r>
              <w:instrText xml:space="preserve">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Exchange Server Standard</w:t>
            </w:r>
            <w:r>
              <w:rPr>
                <w:color w:val="000000"/>
              </w:rPr>
              <w:t xml:space="preserve">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w:t>
            </w:r>
            <w:r>
              <w:t>«на користувача»)</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w:instrText>
            </w:r>
            <w:r>
              <w:instrText xml:space="preserve">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56635" w:rsidRDefault="00147E2E">
      <w:pPr>
        <w:pStyle w:val="ProductList-Offering1SubSection"/>
        <w:outlineLvl w:val="3"/>
      </w:pPr>
      <w:bookmarkStart w:id="95" w:name="_Sec738"/>
      <w:r>
        <w:t>2. Умови продукту</w:t>
      </w:r>
      <w:bookmarkEnd w:id="95"/>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w:instrText>
            </w:r>
            <w:r>
              <w:instrText xml:space="preserve">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"Випуски з меншими функціональними можливостями: дозволені нижчі ви</w:instrText>
            </w:r>
            <w:r>
              <w:instrText xml:space="preserve">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w:t>
            </w:r>
            <w:r>
              <w:t>ise на Standard</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w:instrText>
            </w:r>
            <w:r>
              <w:instrText xml:space="preserve">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3"/>
      </w:pPr>
      <w:bookmarkStart w:id="96" w:name="_Sec793"/>
      <w:r>
        <w:t>3. Права на використання</w:t>
      </w:r>
      <w:bookmarkEnd w:id="96"/>
    </w:p>
    <w:tbl>
      <w:tblPr>
        <w:tblStyle w:val="PURTable"/>
        <w:tblW w:w="0" w:type="dxa"/>
        <w:tblLook w:val="04A0" w:firstRow="1" w:lastRow="0" w:firstColumn="1" w:lastColumn="0" w:noHBand="0" w:noVBand="1"/>
      </w:tblPr>
      <w:tblGrid>
        <w:gridCol w:w="3608"/>
        <w:gridCol w:w="3599"/>
        <w:gridCol w:w="3583"/>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У</w:t>
            </w:r>
            <w:r>
              <w:rPr>
                <w:color w:val="404040"/>
              </w:rPr>
              <w:t>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w:instrText>
            </w:r>
            <w:r>
              <w:instrText xml:space="preserve">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w:t>
            </w:r>
            <w:r>
              <w:rPr>
                <w:color w:val="0563C1"/>
              </w:rPr>
              <w:t>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w:t>
            </w:r>
            <w:r>
              <w:t>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для Exchange Online (план 1)</w:t>
            </w:r>
          </w:p>
        </w:tc>
      </w:tr>
      <w:tr w:rsidR="00B5663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6635" w:rsidRDefault="00B566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35" w:rsidRDefault="00147E2E">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для Exchange Online (план 2)</w:t>
            </w:r>
          </w:p>
        </w:tc>
      </w:tr>
      <w:tr w:rsidR="00B5663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6635" w:rsidRDefault="00B566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35" w:rsidRDefault="00147E2E">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для Exchange Online</w:t>
            </w:r>
            <w:r>
              <w:t xml:space="preserve"> (план 2G)</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SubClauseHeading"/>
        <w:outlineLvl w:val="5"/>
      </w:pPr>
      <w:r>
        <w:t>3.1.1 Додаткова функціональність, пов’язана з ліцензією доступу клієнта «Enterprise» для Exchange</w:t>
      </w:r>
    </w:p>
    <w:p w:rsidR="00B56635" w:rsidRDefault="00147E2E">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w:t>
      </w:r>
      <w:r>
        <w:t xml:space="preserve"> від втрати даних</w:t>
      </w:r>
    </w:p>
    <w:tbl>
      <w:tblPr>
        <w:tblStyle w:val="PURTable0"/>
        <w:tblW w:w="0" w:type="dxa"/>
        <w:tblLook w:val="04A0" w:firstRow="1" w:lastRow="0" w:firstColumn="1" w:lastColumn="0" w:noHBand="0" w:noVBand="1"/>
      </w:tblPr>
      <w:tblGrid>
        <w:gridCol w:w="3464"/>
        <w:gridCol w:w="3483"/>
        <w:gridCol w:w="3483"/>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для Exchange Online (план 2)</w:t>
            </w:r>
          </w:p>
        </w:tc>
      </w:tr>
      <w:tr w:rsidR="00B5663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6635" w:rsidRDefault="00B566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35" w:rsidRDefault="00147E2E">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для Exchange Online (план 2G)</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Indented"/>
      </w:pPr>
    </w:p>
    <w:p w:rsidR="00B56635" w:rsidRDefault="00147E2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B56635">
      <w:pPr>
        <w:pStyle w:val="ProductList-Body"/>
      </w:pPr>
    </w:p>
    <w:p w:rsidR="00B56635" w:rsidRDefault="00147E2E">
      <w:pPr>
        <w:pStyle w:val="ProductList-Offering1SubSection"/>
        <w:outlineLvl w:val="3"/>
      </w:pPr>
      <w:bookmarkStart w:id="97" w:name="_Sec824"/>
      <w:r>
        <w:t xml:space="preserve">4. Підтримка програмного </w:t>
      </w:r>
      <w:r>
        <w:t>забезпечення</w:t>
      </w:r>
      <w:bookmarkEnd w:id="97"/>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w:instrText>
            </w:r>
            <w:r>
              <w:instrText xml:space="preserve">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w:instrText>
            </w:r>
            <w:r>
              <w:instrText xml:space="preserve">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Права переходу на резервний ресурс: </w:t>
            </w:r>
            <w:r>
              <w:rPr>
                <w:color w:val="404040"/>
              </w:rPr>
              <w:t>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w:instrText>
            </w:r>
            <w:r>
              <w:instrText xml:space="preserve">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оновлювати попере</w:instrText>
            </w:r>
            <w:r>
              <w:instrText xml:space="preserve">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w:instrText>
            </w:r>
            <w:r>
              <w:instrText xml:space="preserve">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4.1 Ліцензія Exchange Enterprise</w:t>
      </w:r>
      <w:r>
        <w:t xml:space="preserve"> CAL з Додатковими умовами та положеннями для Служб 2016</w:t>
      </w:r>
    </w:p>
    <w:p w:rsidR="00B56635" w:rsidRDefault="00147E2E">
      <w:pPr>
        <w:pStyle w:val="ProductList-Body"/>
      </w:pPr>
      <w:r>
        <w:t>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w:t>
      </w:r>
      <w:r>
        <w:t>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w:t>
      </w:r>
      <w:r>
        <w:t xml:space="preserve">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1">
        <w:r>
          <w:rPr>
            <w:color w:val="00467F"/>
            <w:u w:val="single"/>
          </w:rPr>
          <w:t>http://go.microsoft.com/?linkid=9839207</w:t>
        </w:r>
      </w:hyperlink>
      <w:r>
        <w:t>).</w:t>
      </w:r>
    </w:p>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98" w:name="_Sec639"/>
      <w:r>
        <w:lastRenderedPageBreak/>
        <w:t>Project Server</w:t>
      </w:r>
      <w:bookmarkEnd w:id="98"/>
      <w:r>
        <w:fldChar w:fldCharType="begin"/>
      </w:r>
      <w:r>
        <w:instrText xml:space="preserve"> TC "</w:instrText>
      </w:r>
      <w:bookmarkStart w:id="99" w:name="_Toc526080551"/>
      <w:r>
        <w:instrText>Project Server</w:instrText>
      </w:r>
      <w:bookmarkEnd w:id="99"/>
      <w:r>
        <w:instrText>" \l 3</w:instrText>
      </w:r>
      <w:r>
        <w:fldChar w:fldCharType="end"/>
      </w:r>
    </w:p>
    <w:p w:rsidR="00B56635" w:rsidRDefault="00147E2E">
      <w:pPr>
        <w:pStyle w:val="ProductList-Offering1SubSection"/>
        <w:outlineLvl w:val="3"/>
      </w:pPr>
      <w:bookmarkStart w:id="100" w:name="_Sec684"/>
      <w:r>
        <w:t>1. Доступність програм</w:t>
      </w:r>
      <w:bookmarkEnd w:id="100"/>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w:instrText>
            </w:r>
            <w:r>
              <w:instrText xml:space="preserve">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Ліцензія доступу клієнта на Project Server 2016</w:t>
            </w:r>
            <w:r>
              <w:fldChar w:fldCharType="begin"/>
            </w:r>
            <w:r>
              <w:instrText xml:space="preserve"> XE "</w:instrText>
            </w:r>
            <w:r>
              <w:instrText xml:space="preserve">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56635" w:rsidRDefault="00147E2E">
      <w:pPr>
        <w:pStyle w:val="ProductList-Offering1SubSection"/>
        <w:outlineLvl w:val="3"/>
      </w:pPr>
      <w:bookmarkStart w:id="101" w:name="_Sec739"/>
      <w:r>
        <w:t>2. Умови продукту</w:t>
      </w:r>
      <w:bookmarkEnd w:id="101"/>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w:t>
            </w:r>
            <w:r>
              <w:rPr>
                <w:color w:val="0563C1"/>
              </w:rPr>
              <w:t>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3"/>
      </w:pPr>
      <w:bookmarkStart w:id="102" w:name="_Sec795"/>
      <w:r>
        <w:t>3. Права на використання</w:t>
      </w:r>
      <w:bookmarkEnd w:id="102"/>
    </w:p>
    <w:tbl>
      <w:tblPr>
        <w:tblStyle w:val="PURTable"/>
        <w:tblW w:w="0" w:type="dxa"/>
        <w:tblLook w:val="04A0" w:firstRow="1" w:lastRow="0" w:firstColumn="1" w:lastColumn="0" w:noHBand="0" w:noVBand="1"/>
      </w:tblPr>
      <w:tblGrid>
        <w:gridCol w:w="3617"/>
        <w:gridCol w:w="3581"/>
        <w:gridCol w:w="359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w:instrText>
            </w:r>
            <w:r>
              <w:instrText xml:space="preserve">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клієнта: вказ</w:instrText>
            </w:r>
            <w:r>
              <w:instrText xml:space="preserve">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w:instrText>
            </w:r>
            <w:r>
              <w:instrText xml:space="preserve">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56635" w:rsidRDefault="00147E2E">
            <w:pPr>
              <w:pStyle w:val="ProductList-TableBody"/>
            </w:pPr>
            <w:r>
              <w:t>Project Online Essentials (ліцензія на передплату користувача)</w:t>
            </w:r>
          </w:p>
        </w:tc>
      </w:tr>
      <w:tr w:rsidR="00B566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35" w:rsidRDefault="00147E2E">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B56635" w:rsidRDefault="00147E2E">
            <w:pPr>
              <w:pStyle w:val="ProductList-TableBody"/>
            </w:pPr>
            <w:r>
              <w:t>Project Online Premium (ліцензія на передплату користувача)</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Offering1SubSection"/>
        <w:outlineLvl w:val="3"/>
      </w:pPr>
      <w:bookmarkStart w:id="103" w:name="_Sec822"/>
      <w:r>
        <w:t>4. Підтримка програмного забезпечення</w:t>
      </w:r>
      <w:bookmarkEnd w:id="103"/>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w:instrText>
            </w:r>
            <w:r>
              <w:instrText xml:space="preserve">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w:instrText>
            </w:r>
            <w:r>
              <w:instrText xml:space="preserve">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 xml:space="preserve">Відновлення </w:t>
            </w:r>
            <w:r>
              <w:rPr>
                <w:color w:val="0563C1"/>
              </w:rPr>
              <w:t>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w:t>
            </w:r>
            <w:r>
              <w:rPr>
                <w:color w:val="404040"/>
              </w:rPr>
              <w:t>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104" w:name="_Sec640"/>
      <w:r>
        <w:t>SharePoint Server</w:t>
      </w:r>
      <w:bookmarkEnd w:id="104"/>
      <w:r>
        <w:fldChar w:fldCharType="begin"/>
      </w:r>
      <w:r>
        <w:instrText xml:space="preserve"> TC "</w:instrText>
      </w:r>
      <w:bookmarkStart w:id="105" w:name="_Toc526080552"/>
      <w:r>
        <w:instrText>SharePoint Server</w:instrText>
      </w:r>
      <w:bookmarkEnd w:id="105"/>
      <w:r>
        <w:instrText>" \l 3</w:instrText>
      </w:r>
      <w:r>
        <w:fldChar w:fldCharType="end"/>
      </w:r>
    </w:p>
    <w:p w:rsidR="00B56635" w:rsidRDefault="00147E2E">
      <w:pPr>
        <w:pStyle w:val="ProductList-Offering1SubSection"/>
        <w:outlineLvl w:val="3"/>
      </w:pPr>
      <w:bookmarkStart w:id="106" w:name="_Sec685"/>
      <w:r>
        <w:t>1. Доступність програм</w:t>
      </w:r>
      <w:bookmarkEnd w:id="106"/>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Ліцензія доступу клієнта на SharePoint Server </w:t>
            </w:r>
            <w:r>
              <w:t>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w:instrText>
            </w:r>
            <w:r>
              <w:instrText xml:space="preserve">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w:instrText>
            </w:r>
            <w:r>
              <w:instrText xml:space="preserve">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56635" w:rsidRDefault="00147E2E">
      <w:pPr>
        <w:pStyle w:val="ProductList-Offering1SubSection"/>
        <w:outlineLvl w:val="3"/>
      </w:pPr>
      <w:bookmarkStart w:id="107" w:name="_Sec740"/>
      <w:r>
        <w:lastRenderedPageBreak/>
        <w:t>2. Умови продукту</w:t>
      </w:r>
      <w:bookmarkEnd w:id="107"/>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w:t>
            </w:r>
            <w:r>
              <w:t>ol Management Server</w:t>
            </w:r>
          </w:p>
        </w:tc>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w:t>
            </w:r>
            <w:r>
              <w:rPr>
                <w:color w:val="404040"/>
              </w:rPr>
              <w:t>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3"/>
      </w:pPr>
      <w:bookmarkStart w:id="108" w:name="_Sec798"/>
      <w:r>
        <w:t xml:space="preserve">3. Права на </w:t>
      </w:r>
      <w:r>
        <w:t>використання</w:t>
      </w:r>
      <w:bookmarkEnd w:id="108"/>
    </w:p>
    <w:tbl>
      <w:tblPr>
        <w:tblStyle w:val="PURTable"/>
        <w:tblW w:w="0" w:type="dxa"/>
        <w:tblLook w:val="04A0" w:firstRow="1" w:lastRow="0" w:firstColumn="1" w:lastColumn="0" w:noHBand="0" w:noVBand="1"/>
      </w:tblPr>
      <w:tblGrid>
        <w:gridCol w:w="3617"/>
        <w:gridCol w:w="3581"/>
        <w:gridCol w:w="359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w:instrText>
            </w:r>
            <w:r>
              <w:instrText xml:space="preserve">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w:instrText>
            </w:r>
            <w:r>
              <w:instrText xml:space="preserve">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w:instrText>
            </w:r>
            <w:r>
              <w:instrText xml:space="preserve">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 xml:space="preserve">3.1 Доступ до серверного </w:t>
      </w:r>
      <w:r>
        <w:t>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w:t>
            </w:r>
            <w:r>
              <w:t>увача для SharePoint Online (план 2)</w:t>
            </w:r>
            <w:r>
              <w:fldChar w:fldCharType="begin"/>
            </w:r>
            <w:r>
              <w:instrText xml:space="preserve"> XE "SharePoint Online (план 2)" </w:instrText>
            </w:r>
            <w:r>
              <w:fldChar w:fldCharType="end"/>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35" w:rsidRDefault="00147E2E">
            <w:pPr>
              <w:pStyle w:val="ProductList-TableBody"/>
            </w:pPr>
            <w:r>
              <w:t>Ліцензія на передплату користувача для SharePoint Online (план 2)</w:t>
            </w:r>
          </w:p>
        </w:tc>
      </w:tr>
    </w:tbl>
    <w:p w:rsidR="00B56635" w:rsidRDefault="00B56635">
      <w:pPr>
        <w:pStyle w:val="ProductList-Body"/>
      </w:pPr>
    </w:p>
    <w:p w:rsidR="00B56635" w:rsidRDefault="00147E2E">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B56635" w:rsidRDefault="00147E2E">
      <w:pPr>
        <w:pStyle w:val="ProductList-BodyIndented"/>
      </w:pPr>
      <w:r>
        <w:t>Веб-частини служб підкл</w:t>
      </w:r>
      <w:r>
        <w:t>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t>
      </w:r>
      <w:r>
        <w:t>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для SharePoint Online (план 2)</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Indented"/>
      </w:pPr>
    </w:p>
    <w:p w:rsidR="00B56635" w:rsidRDefault="00147E2E">
      <w:pPr>
        <w:pStyle w:val="ProductList-ClauseHeading"/>
        <w:outlineLvl w:val="4"/>
      </w:pPr>
      <w:r>
        <w:t>3.3 Відмова від прав на ліцензію CAL для отримання користувачами доступу до загальнодоступного вмісту</w:t>
      </w:r>
    </w:p>
    <w:p w:rsidR="00B56635" w:rsidRDefault="00147E2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w:t>
      </w:r>
      <w:r>
        <w:t>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B56635" w:rsidRDefault="00B56635">
      <w:pPr>
        <w:pStyle w:val="ProductList-Body"/>
      </w:pPr>
    </w:p>
    <w:p w:rsidR="00B56635" w:rsidRDefault="00147E2E">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B56635">
      <w:pPr>
        <w:pStyle w:val="ProductList-Body"/>
      </w:pPr>
    </w:p>
    <w:p w:rsidR="00B56635" w:rsidRDefault="00147E2E">
      <w:pPr>
        <w:pStyle w:val="ProductList-Offering1SubSection"/>
        <w:outlineLvl w:val="3"/>
      </w:pPr>
      <w:bookmarkStart w:id="109" w:name="_Sec825"/>
      <w:r>
        <w:t xml:space="preserve">4. Підтримка програмного </w:t>
      </w:r>
      <w:r>
        <w:t>забезпечення</w:t>
      </w:r>
      <w:bookmarkEnd w:id="109"/>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w:instrText>
            </w:r>
            <w:r>
              <w:instrText xml:space="preserve">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w:instrText>
            </w:r>
            <w:r>
              <w:instrText xml:space="preserve">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w:t>
            </w:r>
            <w:r>
              <w:rPr>
                <w:color w:val="404040"/>
              </w:rPr>
              <w:t>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w:instrText>
            </w:r>
            <w:r>
              <w:instrText xml:space="preserve">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w:instrText>
            </w:r>
            <w:r>
              <w:instrTex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w:instrText>
            </w:r>
            <w:r>
              <w:instrText xml:space="preserve">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110" w:name="_Sec641"/>
      <w:r>
        <w:lastRenderedPageBreak/>
        <w:t>Skype для бізнесу — сервер</w:t>
      </w:r>
      <w:bookmarkEnd w:id="110"/>
      <w:r>
        <w:fldChar w:fldCharType="begin"/>
      </w:r>
      <w:r>
        <w:instrText xml:space="preserve"> TC "</w:instrText>
      </w:r>
      <w:bookmarkStart w:id="111" w:name="_Toc526080553"/>
      <w:r>
        <w:instrText>Skype для бізнесу — сервер</w:instrText>
      </w:r>
      <w:bookmarkEnd w:id="111"/>
      <w:r>
        <w:instrText>" \l 3</w:instrText>
      </w:r>
      <w:r>
        <w:fldChar w:fldCharType="end"/>
      </w:r>
    </w:p>
    <w:p w:rsidR="00B56635" w:rsidRDefault="00147E2E">
      <w:pPr>
        <w:pStyle w:val="ProductList-Offering1SubSection"/>
        <w:outlineLvl w:val="3"/>
      </w:pPr>
      <w:bookmarkStart w:id="112" w:name="_Sec686"/>
      <w:r>
        <w:t xml:space="preserve">1. </w:t>
      </w:r>
      <w:r>
        <w:t>Доступність програм</w:t>
      </w:r>
      <w:bookmarkEnd w:id="112"/>
    </w:p>
    <w:p w:rsidR="00B56635" w:rsidRDefault="00B56635">
      <w:pPr>
        <w:pStyle w:val="ProductList-Body"/>
      </w:pPr>
    </w:p>
    <w:tbl>
      <w:tblPr>
        <w:tblStyle w:val="PURTable"/>
        <w:tblW w:w="0" w:type="dxa"/>
        <w:tblLook w:val="04A0" w:firstRow="1" w:lastRow="0" w:firstColumn="1" w:lastColumn="0" w:noHBand="0" w:noVBand="1"/>
      </w:tblPr>
      <w:tblGrid>
        <w:gridCol w:w="3928"/>
        <w:gridCol w:w="605"/>
        <w:gridCol w:w="595"/>
        <w:gridCol w:w="604"/>
        <w:gridCol w:w="595"/>
        <w:gridCol w:w="706"/>
        <w:gridCol w:w="603"/>
        <w:gridCol w:w="611"/>
        <w:gridCol w:w="634"/>
        <w:gridCol w:w="617"/>
        <w:gridCol w:w="606"/>
        <w:gridCol w:w="680"/>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w:instrText>
            </w:r>
            <w:r>
              <w:instrText xml:space="preserve">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в EES 2017: Продукт пропонується як Додатковий продук</w:instrText>
            </w:r>
            <w:r>
              <w:instrText xml:space="preserve">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w:instrText>
            </w:r>
            <w:r>
              <w:instrText xml:space="preserve">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w:instrText>
            </w:r>
            <w:r>
              <w:instrText xml:space="preserve">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w:instrText>
            </w:r>
            <w:r>
              <w:instrText xml:space="preserve">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w:instrText>
            </w:r>
            <w:r>
              <w:instrText xml:space="preserve">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none" w:sz="4" w:space="0" w:color="FFFFFF"/>
              <w:right w:val="none" w:sz="4" w:space="0" w:color="6E6E6E"/>
            </w:tcBorders>
          </w:tcPr>
          <w:p w:rsidR="00B56635" w:rsidRDefault="00147E2E">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w:t>
            </w:r>
            <w:r>
              <w:t>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w:instrText>
            </w:r>
            <w:r>
              <w:instrText xml:space="preserve"> Offering" </w:instrText>
            </w:r>
            <w:r>
              <w:fldChar w:fldCharType="separate"/>
            </w:r>
            <w:r>
              <w:rPr>
                <w:color w:val="000000"/>
              </w:rPr>
              <w:t>ST</w:t>
            </w:r>
            <w:r>
              <w:fldChar w:fldCharType="end"/>
            </w:r>
          </w:p>
        </w:tc>
      </w:tr>
    </w:tbl>
    <w:p w:rsidR="00B56635" w:rsidRDefault="00147E2E">
      <w:pPr>
        <w:pStyle w:val="ProductList-Offering1SubSection"/>
        <w:outlineLvl w:val="3"/>
      </w:pPr>
      <w:bookmarkStart w:id="113" w:name="_Sec741"/>
      <w:r>
        <w:t>2. Умови продукту</w:t>
      </w:r>
      <w:bookmarkEnd w:id="113"/>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w:instrText>
            </w:r>
            <w:r>
              <w:instrText xml:space="preserve">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 xml:space="preserve">Група </w:t>
            </w:r>
            <w:r>
              <w:rPr>
                <w:color w:val="0563C1"/>
              </w:rPr>
              <w:t>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w:instrText>
            </w:r>
            <w:r>
              <w:instrText xml:space="preserve">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w:t>
            </w:r>
            <w:r>
              <w:rPr>
                <w:color w:val="404040"/>
              </w:rPr>
              <w:t>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3"/>
      </w:pPr>
      <w:bookmarkStart w:id="114" w:name="_Sec799"/>
      <w:r>
        <w:t>3. Права на використання</w:t>
      </w:r>
      <w:bookmarkEnd w:id="114"/>
    </w:p>
    <w:tbl>
      <w:tblPr>
        <w:tblStyle w:val="PURTable"/>
        <w:tblW w:w="0" w:type="dxa"/>
        <w:tblLook w:val="04A0" w:firstRow="1" w:lastRow="0" w:firstColumn="1" w:lastColumn="0" w:noHBand="0" w:noVBand="1"/>
      </w:tblPr>
      <w:tblGrid>
        <w:gridCol w:w="3617"/>
        <w:gridCol w:w="3581"/>
        <w:gridCol w:w="359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У</w:t>
            </w:r>
            <w:r>
              <w:rPr>
                <w:color w:val="404040"/>
              </w:rPr>
              <w:t>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w:instrText>
            </w:r>
            <w:r>
              <w:instrText xml:space="preserve">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w:t>
            </w:r>
            <w:r>
              <w:rPr>
                <w:color w:val="0563C1"/>
              </w:rPr>
              <w:t>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w:t>
            </w:r>
            <w:r>
              <w:t>ти програмного забезпечення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w:t>
              </w:r>
              <w:r>
                <w:rPr>
                  <w:color w:val="00467F"/>
                  <w:u w:val="single"/>
                </w:rPr>
                <w:t>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на Skype для бізнесу Online (план 1)</w:t>
            </w:r>
          </w:p>
        </w:tc>
      </w:tr>
      <w:tr w:rsidR="00B566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35" w:rsidRDefault="00147E2E">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на Skype для бізнесу Online (план 2)</w:t>
            </w:r>
          </w:p>
        </w:tc>
      </w:tr>
      <w:tr w:rsidR="00B566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35" w:rsidRDefault="00147E2E">
            <w:pPr>
              <w:pStyle w:val="ProductList-TableBody"/>
            </w:pPr>
            <w:r>
              <w:t>Ліцензія на передплату користувача на Skype для бізнесу Online (пла</w:t>
            </w:r>
            <w:r>
              <w:t>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на Skype для бізнесу Online (план 2G)</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SubClauseHeading"/>
        <w:outlineLvl w:val="5"/>
      </w:pPr>
      <w:r>
        <w:t xml:space="preserve">3.1.1 Додаткова функціональність, пов’язана з </w:t>
      </w:r>
      <w:r>
        <w:t>ліцензією доступу клієнта «Enterprise» на Skype для бізнесу Server</w:t>
      </w:r>
    </w:p>
    <w:p w:rsidR="00B56635" w:rsidRDefault="00147E2E">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на Skype для бізнесу Online (план 2)</w:t>
            </w:r>
          </w:p>
        </w:tc>
      </w:tr>
      <w:tr w:rsidR="00B566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35" w:rsidRDefault="00147E2E">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B56635" w:rsidRDefault="00147E2E">
            <w:pPr>
              <w:pStyle w:val="ProductList-TableBody"/>
            </w:pPr>
            <w:r>
              <w:t xml:space="preserve">Ліцензія на передплату користувача на </w:t>
            </w:r>
            <w:r>
              <w:t>Skype для бізнесу Online (план 2G)</w:t>
            </w:r>
          </w:p>
        </w:tc>
      </w:tr>
      <w:tr w:rsidR="00B566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35" w:rsidRDefault="00147E2E">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56635" w:rsidRDefault="00147E2E">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Indented"/>
      </w:pPr>
    </w:p>
    <w:p w:rsidR="00B56635" w:rsidRDefault="00147E2E">
      <w:pPr>
        <w:pStyle w:val="ProductList-SubClauseHeading"/>
        <w:outlineLvl w:val="5"/>
      </w:pPr>
      <w:r>
        <w:t>3.1.2 Додаткова функціональність, пов’язана з ліцензією доступу клієнта «Enterprise» на Skype для бізнесу Server 2015 Plus</w:t>
      </w:r>
    </w:p>
    <w:p w:rsidR="00B56635" w:rsidRDefault="00147E2E">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5"/>
        <w:gridCol w:w="3476"/>
        <w:gridCol w:w="3499"/>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B56635" w:rsidRDefault="00147E2E">
            <w:pPr>
              <w:pStyle w:val="ProductList-TableBody"/>
            </w:pPr>
            <w:r>
              <w:t>Ліцензія доступу клієнта на Skyp</w:t>
            </w:r>
            <w:r>
              <w:t>e для бізнесу Plus (Ліцензія на передплату, «на користувача»)</w:t>
            </w:r>
          </w:p>
        </w:tc>
      </w:tr>
    </w:tbl>
    <w:p w:rsidR="00B56635" w:rsidRDefault="00B56635">
      <w:pPr>
        <w:pStyle w:val="ProductList-BodyIndented"/>
      </w:pPr>
    </w:p>
    <w:p w:rsidR="00B56635" w:rsidRDefault="00147E2E">
      <w:pPr>
        <w:pStyle w:val="ProductList-ClauseHeading"/>
        <w:outlineLvl w:val="4"/>
      </w:pPr>
      <w:r>
        <w:lastRenderedPageBreak/>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Audio/Video Conferencing Server Role</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Director Role</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Mediation Server Role</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Засіб адміністрування групового чату Microsoft Lync Server 2013</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Оснастка PowerShell</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Survivable Branch Appliance Role</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Серверна роль «інтероперабельність відео»</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Offering1SubSection"/>
        <w:outlineLvl w:val="3"/>
      </w:pPr>
      <w:bookmarkStart w:id="115" w:name="_Sec820"/>
      <w:r>
        <w:t>4. Підтримка програмного забезпечення</w:t>
      </w:r>
      <w:bookmarkEnd w:id="115"/>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w:instrText>
            </w:r>
            <w:r>
              <w:instrText xml:space="preserve">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w:instrText>
            </w:r>
            <w:r>
              <w:instrText xml:space="preserve">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w:instrText>
            </w:r>
            <w:r>
              <w:instrText xml:space="preserve">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w:instrText>
            </w:r>
            <w:r>
              <w:instrText xml:space="preserve">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w:t>
              </w:r>
              <w:r>
                <w:rPr>
                  <w:color w:val="00467F"/>
                  <w:u w:val="single"/>
                </w:rPr>
                <w:t>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116" w:name="_Sec614"/>
      <w:r>
        <w:t>SQL Server</w:t>
      </w:r>
      <w:bookmarkEnd w:id="116"/>
      <w:r>
        <w:fldChar w:fldCharType="begin"/>
      </w:r>
      <w:r>
        <w:instrText xml:space="preserve"> TC "</w:instrText>
      </w:r>
      <w:bookmarkStart w:id="117" w:name="_Toc526080554"/>
      <w:r>
        <w:instrText>SQL Server</w:instrText>
      </w:r>
      <w:bookmarkEnd w:id="117"/>
      <w:r>
        <w:instrText>" \l 2</w:instrText>
      </w:r>
      <w:r>
        <w:fldChar w:fldCharType="end"/>
      </w:r>
    </w:p>
    <w:p w:rsidR="00B56635" w:rsidRDefault="00147E2E">
      <w:pPr>
        <w:pStyle w:val="ProductList-Offering1SubSection"/>
        <w:outlineLvl w:val="2"/>
      </w:pPr>
      <w:bookmarkStart w:id="118" w:name="_Sec688"/>
      <w:r>
        <w:t>1. Доступність програм</w:t>
      </w:r>
      <w:bookmarkEnd w:id="118"/>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w:instrText>
            </w:r>
            <w:r>
              <w:instrText xml:space="preserve">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w:instrText>
            </w:r>
            <w:r>
              <w:instrText xml:space="preserve">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SQL Server 2017 Enterprise</w:t>
            </w:r>
            <w:r>
              <w:fldChar w:fldCharType="begin"/>
            </w:r>
            <w:r>
              <w:instrText xml:space="preserve"> XE "SQL Server 2017</w:instrText>
            </w:r>
            <w:r>
              <w:instrText xml:space="preserv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single" w:sz="4" w:space="0" w:color="FFFFFF"/>
              <w:right w:val="none" w:sz="4" w:space="0" w:color="6E6E6E"/>
            </w:tcBorders>
          </w:tcPr>
          <w:p w:rsidR="00B56635" w:rsidRDefault="00147E2E">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56635" w:rsidRDefault="00147E2E">
            <w:pPr>
              <w:pStyle w:val="ProductList-TableBody"/>
              <w:jc w:val="center"/>
            </w:pPr>
            <w:r>
              <w:rPr>
                <w:color w:val="000000"/>
              </w:rPr>
              <w:t>1</w:t>
            </w:r>
            <w:r>
              <w:rPr>
                <w:color w:val="000000"/>
              </w:rPr>
              <w:t>0/17</w:t>
            </w:r>
          </w:p>
        </w:tc>
        <w:tc>
          <w:tcPr>
            <w:tcW w:w="620" w:type="dxa"/>
            <w:tcBorders>
              <w:top w:val="dashed" w:sz="4" w:space="0" w:color="BFBFBF"/>
              <w:left w:val="none" w:sz="4" w:space="0" w:color="6E6E6E"/>
              <w:bottom w:val="single" w:sz="4" w:space="0" w:color="FFFFF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56635" w:rsidRDefault="00147E2E">
      <w:pPr>
        <w:pStyle w:val="ProductList-Offering1SubSection"/>
        <w:outlineLvl w:val="2"/>
      </w:pPr>
      <w:bookmarkStart w:id="119" w:name="_Sec743"/>
      <w:r>
        <w:t>2. Умови продукту</w:t>
      </w:r>
      <w:bookmarkEnd w:id="119"/>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w:instrText>
            </w:r>
            <w:r>
              <w:instrText xml:space="preserve">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"Випуски з меншими функціональними можливостями: дозволені н</w:instrText>
            </w:r>
            <w:r>
              <w:instrText xml:space="preserve">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xml:space="preserve">: </w:t>
            </w:r>
            <w:r>
              <w:t>Enterprise Core до Standard, Business Intelligence, Workgroup або Small Business, або 2008 R2 Datacenter; Standard до Workgroup або Small Business</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w:instrText>
            </w:r>
            <w:r>
              <w:instrText xml:space="preserve">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 xml:space="preserve">Виняток </w:t>
            </w:r>
            <w:r>
              <w:rPr>
                <w:color w:val="0563C1"/>
              </w:rPr>
              <w:t>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 xml:space="preserve">2.1 SQL Server </w:t>
      </w:r>
      <w:r>
        <w:t>2017 Enterprise</w:t>
      </w:r>
    </w:p>
    <w:p w:rsidR="00B56635" w:rsidRDefault="00147E2E">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w:t>
      </w:r>
      <w:r>
        <w:t xml:space="preserve">/ліцензія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B56635" w:rsidRDefault="00B56635">
      <w:pPr>
        <w:pStyle w:val="ProductList-Body"/>
      </w:pPr>
    </w:p>
    <w:p w:rsidR="00B56635" w:rsidRDefault="00147E2E">
      <w:pPr>
        <w:pStyle w:val="ProductList-ClauseHeading"/>
        <w:outlineLvl w:val="3"/>
      </w:pPr>
      <w:r>
        <w:t>2.2 SQL Server Para</w:t>
      </w:r>
      <w:r>
        <w:t>llel Data Warehouse</w:t>
      </w:r>
    </w:p>
    <w:p w:rsidR="00B56635" w:rsidRDefault="00147E2E">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w:t>
      </w:r>
      <w:r>
        <w:t>зпечення.</w:t>
      </w:r>
    </w:p>
    <w:p w:rsidR="00B56635" w:rsidRDefault="00B56635">
      <w:pPr>
        <w:pStyle w:val="ProductList-Body"/>
      </w:pPr>
    </w:p>
    <w:p w:rsidR="00B56635" w:rsidRDefault="00147E2E">
      <w:pPr>
        <w:pStyle w:val="ProductList-ClauseHeading"/>
        <w:outlineLvl w:val="3"/>
      </w:pPr>
      <w:r>
        <w:t>2.3 Додаткова збірка SQL Server Parallel Data Warehouse без Oracle Java</w:t>
      </w:r>
    </w:p>
    <w:p w:rsidR="00B56635" w:rsidRDefault="00147E2E">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4">
        <w:r>
          <w:rPr>
            <w:color w:val="00467F"/>
            <w:u w:val="single"/>
          </w:rPr>
          <w:t>http://www.microsoft.com/en-us/sqlserver/solutions-technologies/data-warehousing/pdw.aspx</w:t>
        </w:r>
      </w:hyperlink>
      <w:r>
        <w:t>.</w:t>
      </w:r>
    </w:p>
    <w:p w:rsidR="00B56635" w:rsidRDefault="00B56635">
      <w:pPr>
        <w:pStyle w:val="ProductList-Body"/>
      </w:pPr>
    </w:p>
    <w:p w:rsidR="00B56635" w:rsidRDefault="00147E2E">
      <w:pPr>
        <w:pStyle w:val="ProductList-ClauseHeading"/>
        <w:outlineLvl w:val="3"/>
      </w:pPr>
      <w:r>
        <w:t>2.4 Додаткова ліцензія SQL Server Premium Assurance</w:t>
      </w:r>
    </w:p>
    <w:p w:rsidR="00B56635" w:rsidRDefault="00147E2E">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5">
        <w:r>
          <w:rPr>
            <w:color w:val="00467F"/>
            <w:u w:val="single"/>
          </w:rPr>
          <w:t>http://go.mi</w:t>
        </w:r>
        <w:r>
          <w:rPr>
            <w:color w:val="00467F"/>
            <w:u w:val="single"/>
          </w:rPr>
          <w:t>crosoft.com/?linkid=9839206</w:t>
        </w:r>
      </w:hyperlink>
      <w:r>
        <w:t>.</w:t>
      </w:r>
    </w:p>
    <w:p w:rsidR="00B56635" w:rsidRDefault="00B56635">
      <w:pPr>
        <w:pStyle w:val="ProductList-Body"/>
      </w:pPr>
    </w:p>
    <w:p w:rsidR="00B56635" w:rsidRDefault="00147E2E">
      <w:pPr>
        <w:pStyle w:val="ProductList-Offering1SubSection"/>
        <w:outlineLvl w:val="2"/>
      </w:pPr>
      <w:bookmarkStart w:id="120" w:name="_Sec794"/>
      <w:r>
        <w:t>3. Права на використання</w:t>
      </w:r>
      <w:bookmarkEnd w:id="120"/>
    </w:p>
    <w:tbl>
      <w:tblPr>
        <w:tblStyle w:val="PURTable"/>
        <w:tblW w:w="0" w:type="dxa"/>
        <w:tblLook w:val="04A0" w:firstRow="1" w:lastRow="0" w:firstColumn="1" w:lastColumn="0" w:noHBand="0" w:noVBand="1"/>
      </w:tblPr>
      <w:tblGrid>
        <w:gridCol w:w="3606"/>
        <w:gridCol w:w="3607"/>
        <w:gridCol w:w="357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указує умови та положення для певних Проду</w:instrText>
            </w:r>
            <w:r>
              <w:instrText xml:space="preserve">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w:instrText>
            </w:r>
            <w:r>
              <w:instrText xml:space="preserve">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w:instrText>
            </w:r>
            <w:r>
              <w:instrText xml:space="preserve">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w:instrText>
            </w:r>
            <w:r>
              <w:instrText xml:space="preserve">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w:instrText>
            </w:r>
            <w:r>
              <w:instrText xml:space="preserv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w:t>
            </w:r>
            <w:r>
              <w:t>ndows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 xml:space="preserve">3.1 Доступ до серверного програмного </w:t>
      </w:r>
      <w:r>
        <w:t>забезпечення</w:t>
      </w:r>
    </w:p>
    <w:tbl>
      <w:tblPr>
        <w:tblStyle w:val="PURTable"/>
        <w:tblW w:w="0" w:type="dxa"/>
        <w:tblLook w:val="04A0" w:firstRow="1" w:lastRow="0" w:firstColumn="1" w:lastColumn="0" w:noHBand="0" w:noVBand="1"/>
      </w:tblPr>
      <w:tblGrid>
        <w:gridCol w:w="3589"/>
        <w:gridCol w:w="3585"/>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Серверна передплата на Ліцензію доступу клієнта на Azure</w:t>
            </w:r>
          </w:p>
        </w:tc>
      </w:tr>
    </w:tbl>
    <w:p w:rsidR="00B56635" w:rsidRDefault="00B56635">
      <w:pPr>
        <w:pStyle w:val="ProductList-Body"/>
      </w:pPr>
    </w:p>
    <w:p w:rsidR="00B56635" w:rsidRDefault="00147E2E">
      <w:pPr>
        <w:pStyle w:val="ProductList-ClauseHeading"/>
        <w:outlineLvl w:val="3"/>
      </w:pPr>
      <w:r>
        <w:t>3.2 Автоматичне оновлення для попередніх версій SQL Server</w:t>
      </w:r>
    </w:p>
    <w:p w:rsidR="00B56635" w:rsidRDefault="00147E2E">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w:t>
      </w:r>
      <w:r>
        <w:t>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w:t>
      </w:r>
      <w:r>
        <w:t xml:space="preserve">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w:t>
      </w:r>
      <w:r>
        <w:t xml:space="preserve">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w:instrText>
      </w:r>
      <w:r>
        <w:instrText xml:space="preserve">ерверне програмне забезпечення." </w:instrText>
      </w:r>
      <w:r>
        <w:fldChar w:fldCharType="separate"/>
      </w:r>
      <w:r>
        <w:rPr>
          <w:color w:val="0563C1"/>
        </w:rPr>
        <w:t>Сервері</w:t>
      </w:r>
      <w:r>
        <w:fldChar w:fldCharType="end"/>
      </w:r>
      <w:r>
        <w:t xml:space="preserve"> або пристрої.</w:t>
      </w:r>
    </w:p>
    <w:p w:rsidR="00B56635" w:rsidRDefault="00B56635">
      <w:pPr>
        <w:pStyle w:val="ProductList-Body"/>
      </w:pPr>
    </w:p>
    <w:p w:rsidR="00B56635" w:rsidRDefault="00147E2E">
      <w:pPr>
        <w:pStyle w:val="ProductList-ClauseHeading"/>
        <w:outlineLvl w:val="3"/>
      </w:pPr>
      <w:r>
        <w:t>3.3 Вибір SQL Server Platform</w:t>
      </w:r>
    </w:p>
    <w:p w:rsidR="00B56635" w:rsidRDefault="00147E2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w:t>
      </w:r>
      <w:r>
        <w:t xml:space="preserve"> не залежать від платформи й можуть розгортатися й використовуватися на платформі Windows чи Linux.</w:t>
      </w:r>
    </w:p>
    <w:p w:rsidR="00B56635" w:rsidRDefault="00B56635">
      <w:pPr>
        <w:pStyle w:val="ProductList-Body"/>
      </w:pPr>
    </w:p>
    <w:p w:rsidR="00B56635" w:rsidRDefault="00147E2E">
      <w:pPr>
        <w:pStyle w:val="ProductList-ClauseHeading"/>
        <w:outlineLvl w:val="3"/>
      </w:pPr>
      <w:r>
        <w:t>3.4 Запущені екземпляри стандартного випуску</w:t>
      </w:r>
    </w:p>
    <w:p w:rsidR="00B56635" w:rsidRDefault="00147E2E">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w:instrText>
      </w:r>
      <w:r>
        <w:instrText>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w:instrText>
      </w:r>
      <w:r>
        <w:instrText xml:space="preserve">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w:t>
      </w:r>
      <w:r>
        <w:rPr>
          <w:color w:val="0563C1"/>
        </w:rPr>
        <w:t>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w:instrText>
      </w:r>
      <w:r>
        <w:instrText xml:space="preserve">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w:instrText>
      </w:r>
      <w:r>
        <w:instrText xml:space="preserve">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B56635" w:rsidRDefault="00B56635">
      <w:pPr>
        <w:pStyle w:val="ProductList-Body"/>
      </w:pPr>
    </w:p>
    <w:p w:rsidR="00B56635" w:rsidRDefault="00147E2E">
      <w:pPr>
        <w:pStyle w:val="ProductList-ClauseHeading"/>
        <w:outlineLvl w:val="3"/>
      </w:pPr>
      <w:r>
        <w:t>3.5 Резервні сервери для Parallel Data Warehouse (PDW)</w:t>
      </w:r>
    </w:p>
    <w:p w:rsidR="00B56635" w:rsidRDefault="00147E2E">
      <w:pPr>
        <w:pStyle w:val="ProductList-Body"/>
      </w:pPr>
      <w:r>
        <w:t>PDW Appliance — це один блок, який складається з одного або більше обчислювальних вузлів</w:t>
      </w:r>
      <w:r>
        <w:t xml:space="preserve">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w:t>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w:instrText>
      </w:r>
      <w:r>
        <w:instrText xml:space="preserve">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w:instrText>
      </w:r>
      <w:r>
        <w:instrText xml:space="preserve">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B56635" w:rsidRDefault="00B56635">
      <w:pPr>
        <w:pStyle w:val="ProductList-Body"/>
      </w:pPr>
    </w:p>
    <w:p w:rsidR="00B56635" w:rsidRDefault="00147E2E">
      <w:pPr>
        <w:pStyle w:val="ProductList-ClauseHeading"/>
        <w:outlineLvl w:val="3"/>
      </w:pPr>
      <w:r>
        <w:t>3.6 Додаткове програмне забезпечення</w:t>
      </w:r>
    </w:p>
    <w:p w:rsidR="00B56635" w:rsidRDefault="00147E2E">
      <w:pPr>
        <w:pStyle w:val="ProductList-SubClauseHeading"/>
        <w:outlineLvl w:val="4"/>
      </w:pPr>
      <w:r>
        <w:t>3.6.1 Додаткове п</w:t>
      </w:r>
      <w:r>
        <w:t>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Client Tools Connectivity</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Distributed Replay Client</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Management Tools - Complete</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Indented"/>
      </w:pPr>
    </w:p>
    <w:p w:rsidR="00B56635" w:rsidRDefault="00147E2E">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Offering1SubSection"/>
        <w:outlineLvl w:val="2"/>
      </w:pPr>
      <w:bookmarkStart w:id="121" w:name="_Sec826"/>
      <w:r>
        <w:t>4. Підтримка програмного забезпечення</w:t>
      </w:r>
      <w:bookmarkEnd w:id="121"/>
    </w:p>
    <w:tbl>
      <w:tblPr>
        <w:tblStyle w:val="PURTable"/>
        <w:tblW w:w="0" w:type="dxa"/>
        <w:tblLook w:val="04A0" w:firstRow="1" w:lastRow="0" w:firstColumn="1" w:lastColumn="0" w:noHBand="0" w:noVBand="1"/>
      </w:tblPr>
      <w:tblGrid>
        <w:gridCol w:w="3619"/>
        <w:gridCol w:w="3583"/>
        <w:gridCol w:w="358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w:instrText>
            </w:r>
            <w:r>
              <w:instrText xml:space="preserve">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w:instrText>
            </w:r>
            <w:r>
              <w:instrText xml:space="preserve">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w:instrText>
            </w:r>
            <w:r>
              <w:instrText>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w:instrText>
            </w:r>
            <w:r>
              <w:instrText xml:space="preserve">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"Переміщення ліцензій: права, які дають змогу клієнтам із Підтримкою програм</w:instrText>
            </w:r>
            <w:r>
              <w:instrText xml:space="preserve">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w:t>
            </w:r>
            <w:r>
              <w:rPr>
                <w:color w:val="0563C1"/>
              </w:rPr>
              <w:t>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w:instrText>
            </w:r>
            <w:r>
              <w:instrText xml:space="preserve">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6">
              <w:r>
                <w:rPr>
                  <w:color w:val="00467F"/>
                  <w:u w:val="single"/>
                </w:rPr>
                <w:t>Умови використ</w:t>
              </w:r>
              <w:r>
                <w:rPr>
                  <w:color w:val="00467F"/>
                  <w:u w:val="single"/>
                </w:rPr>
                <w:t>ання продуктів – червень 2016 р.</w:t>
              </w:r>
            </w:hyperlink>
            <w:r>
              <w:t xml:space="preserve"> R Server для Hadoop, R Server для Linux і R Server для Teradata </w:t>
            </w:r>
            <w:hyperlink r:id="rId57">
              <w:r>
                <w:rPr>
                  <w:color w:val="00467F"/>
                  <w:u w:val="single"/>
                </w:rPr>
                <w:t xml:space="preserve">Умови використання продуктів – жовтень </w:t>
              </w:r>
              <w:r>
                <w:rPr>
                  <w:color w:val="00467F"/>
                  <w:u w:val="single"/>
                </w:rPr>
                <w:lastRenderedPageBreak/>
                <w:t>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lastRenderedPageBreak/>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w:instrText>
            </w:r>
            <w:r>
              <w:instrText xml:space="preserve">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w:instrText>
            </w:r>
            <w:r>
              <w:instrText xml:space="preserve">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URBreadcrumb"/>
      </w:pPr>
    </w:p>
    <w:p w:rsidR="00B56635" w:rsidRDefault="00147E2E">
      <w:pPr>
        <w:pStyle w:val="ProductList-ClauseHeading"/>
        <w:outlineLvl w:val="3"/>
      </w:pPr>
      <w:r>
        <w:t>4.1 Ліцензія доступу клієнта «Enterpris</w:t>
      </w:r>
      <w:r>
        <w:t>e» «на ядро» на SQL Server 2017 – необмежена візуалізація</w:t>
      </w:r>
    </w:p>
    <w:p w:rsidR="00B56635" w:rsidRDefault="00147E2E">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w:instrText>
      </w:r>
      <w:r>
        <w:instrText xml:space="preserve">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w:instrText>
      </w:r>
      <w:r>
        <w:instrText xml:space="preserve">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для якого він має повне відшкодування в рамках Підтримки програм</w:t>
      </w:r>
      <w:r>
        <w:t xml:space="preserve">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rsidR="00B56635" w:rsidRDefault="00B56635">
      <w:pPr>
        <w:pStyle w:val="ProductList-Body"/>
      </w:pPr>
    </w:p>
    <w:p w:rsidR="00B56635" w:rsidRDefault="00147E2E">
      <w:pPr>
        <w:pStyle w:val="ProductList-ClauseHeading"/>
        <w:outlineLvl w:val="3"/>
      </w:pPr>
      <w:r>
        <w:t>4.2 Оновлення функцій SQL Server 2017</w:t>
      </w:r>
      <w:r>
        <w:t xml:space="preserve"> Enterprise Core - Parallel Data Warehouse</w:t>
      </w:r>
    </w:p>
    <w:p w:rsidR="00B56635" w:rsidRDefault="00147E2E">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B56635" w:rsidRDefault="00B56635">
      <w:pPr>
        <w:pStyle w:val="ProductList-Body"/>
      </w:pPr>
    </w:p>
    <w:p w:rsidR="00B56635" w:rsidRDefault="00147E2E">
      <w:pPr>
        <w:pStyle w:val="ProductList-ClauseHeading"/>
        <w:outlineLvl w:val="3"/>
      </w:pPr>
      <w:r>
        <w:t>4.3 Можливість придбання пос</w:t>
      </w:r>
      <w:r>
        <w:t>тійної ліцензії на SQL Server за реєстраційною формою «Enrollment for Application Platform» (EAP)</w:t>
      </w:r>
    </w:p>
    <w:p w:rsidR="00B56635" w:rsidRDefault="00147E2E">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w:instrText>
      </w:r>
      <w:r>
        <w:instrText xml:space="preserve">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w:instrText>
      </w:r>
      <w:r>
        <w:instrText xml:space="preserve">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B56635" w:rsidRDefault="00B56635">
      <w:pPr>
        <w:pStyle w:val="ProductList-Body"/>
      </w:pPr>
    </w:p>
    <w:p w:rsidR="00B56635" w:rsidRDefault="00147E2E">
      <w:pPr>
        <w:pStyle w:val="ProductList-ClauseHeading"/>
        <w:outlineLvl w:val="3"/>
      </w:pPr>
      <w:r>
        <w:t>4.4 SQL Server Enterprise Core і SQL Server Enterprise — Сервер машинного навчання для Windows і Сервер машинн</w:t>
      </w:r>
      <w:r>
        <w:t>ого навчання для Linux</w:t>
      </w:r>
    </w:p>
    <w:p w:rsidR="00B56635" w:rsidRDefault="00147E2E">
      <w:pPr>
        <w:pStyle w:val="ProductList-Body"/>
      </w:pPr>
      <w:r>
        <w:t>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w:t>
      </w:r>
      <w:r>
        <w:t xml:space="preserve">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w:instrText>
      </w:r>
      <w:r>
        <w:instrText xml:space="preserve">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w:t>
      </w:r>
      <w:r>
        <w:t xml:space="preserve">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w:instrText>
      </w:r>
      <w:r>
        <w:instrText xml:space="preserve">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B56635" w:rsidRDefault="00B56635">
      <w:pPr>
        <w:pStyle w:val="ProductList-Body"/>
      </w:pPr>
    </w:p>
    <w:p w:rsidR="00B56635" w:rsidRDefault="00147E2E">
      <w:pPr>
        <w:pStyle w:val="ProductList-ClauseHeading"/>
        <w:outlineLvl w:val="3"/>
      </w:pPr>
      <w:r>
        <w:t>4.5 SQL Ent</w:t>
      </w:r>
      <w:r>
        <w:t>erprise Core – Running Сервер машинного навчання для Hadoop</w:t>
      </w:r>
    </w:p>
    <w:p w:rsidR="00B56635" w:rsidRDefault="00147E2E">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w:t>
      </w:r>
      <w:r>
        <w:t>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B56635" w:rsidRDefault="00B56635">
      <w:pPr>
        <w:pStyle w:val="ProductList-Body"/>
      </w:pPr>
    </w:p>
    <w:p w:rsidR="00B56635" w:rsidRDefault="00147E2E">
      <w:pPr>
        <w:pStyle w:val="ProductList-ClauseHeading"/>
        <w:outlineLvl w:val="3"/>
      </w:pPr>
      <w:r>
        <w:t xml:space="preserve">4.6 Користування Power BI Report </w:t>
      </w:r>
      <w:r>
        <w:t>Server – випуск SQL Server Enterprise</w:t>
      </w:r>
    </w:p>
    <w:p w:rsidR="00B56635" w:rsidRDefault="00147E2E">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w:instrText>
      </w:r>
      <w:r>
        <w:instrText xml:space="preserve">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w:t>
      </w:r>
      <w:r>
        <w:t xml:space="preserve">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w:instrText>
      </w:r>
      <w:r>
        <w:instrText xml:space="preserve">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Користування додатково регулюється застосовними умовами угоди корпоративного ліцензув</w:t>
      </w:r>
      <w:r>
        <w:t xml:space="preserve">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122" w:name="_Sec615"/>
      <w:r>
        <w:t>System Center</w:t>
      </w:r>
      <w:bookmarkEnd w:id="122"/>
      <w:r>
        <w:fldChar w:fldCharType="begin"/>
      </w:r>
      <w:r>
        <w:instrText xml:space="preserve"> TC "</w:instrText>
      </w:r>
      <w:bookmarkStart w:id="123" w:name="_Toc526080555"/>
      <w:r>
        <w:instrText>System Center</w:instrText>
      </w:r>
      <w:bookmarkEnd w:id="123"/>
      <w:r>
        <w:instrText>" \l 2</w:instrText>
      </w:r>
      <w:r>
        <w:fldChar w:fldCharType="end"/>
      </w:r>
    </w:p>
    <w:p w:rsidR="00B56635" w:rsidRDefault="00147E2E">
      <w:pPr>
        <w:pStyle w:val="ProductList-Offering2HeadingNoBorder"/>
        <w:outlineLvl w:val="2"/>
      </w:pPr>
      <w:bookmarkStart w:id="124" w:name="_Sec642"/>
      <w:r>
        <w:t>System Center Server</w:t>
      </w:r>
      <w:bookmarkEnd w:id="124"/>
      <w:r>
        <w:fldChar w:fldCharType="begin"/>
      </w:r>
      <w:r>
        <w:instrText xml:space="preserve"> TC "</w:instrText>
      </w:r>
      <w:bookmarkStart w:id="125" w:name="_Toc526080556"/>
      <w:r>
        <w:instrText>System Center Server</w:instrText>
      </w:r>
      <w:bookmarkEnd w:id="125"/>
      <w:r>
        <w:instrText>" \l 3</w:instrText>
      </w:r>
      <w:r>
        <w:fldChar w:fldCharType="end"/>
      </w:r>
    </w:p>
    <w:p w:rsidR="00B56635" w:rsidRDefault="00147E2E">
      <w:pPr>
        <w:pStyle w:val="ProductList-Offering1SubSection"/>
        <w:outlineLvl w:val="3"/>
      </w:pPr>
      <w:bookmarkStart w:id="126" w:name="_Sec689"/>
      <w:r>
        <w:t>1. Доступність програм</w:t>
      </w:r>
      <w:bookmarkEnd w:id="126"/>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w:instrText>
            </w:r>
            <w:r>
              <w:instrText xml:space="preserve">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w:instrText>
            </w:r>
            <w:r>
              <w:instrText xml:space="preserve">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Серверна ліцензія на керування System Center 2016 Datacenter (пакет — 16 ліцензій «на ядро»)</w:t>
            </w:r>
            <w:r>
              <w:fldChar w:fldCharType="begin"/>
            </w:r>
            <w:r>
              <w:instrText xml:space="preserve"> XE "</w:instrText>
            </w:r>
            <w:r>
              <w:instrText xml:space="preserve">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w:instrText>
            </w:r>
            <w:r>
              <w:instrText xml:space="preserve">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56635" w:rsidRDefault="00147E2E">
      <w:pPr>
        <w:pStyle w:val="ProductList-Offering1SubSection"/>
        <w:outlineLvl w:val="3"/>
      </w:pPr>
      <w:bookmarkStart w:id="127" w:name="_Sec744"/>
      <w:r>
        <w:t>2. Умови продукту</w:t>
      </w:r>
      <w:bookmarkEnd w:id="127"/>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Випуски з меншими функціональними </w:t>
            </w:r>
            <w:r>
              <w:rPr>
                <w:color w:val="404040"/>
              </w:rPr>
              <w:t>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w:instrText>
            </w:r>
            <w:r>
              <w:instrText xml:space="preserve">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Offering1SubSection"/>
        <w:outlineLvl w:val="3"/>
      </w:pPr>
      <w:bookmarkStart w:id="128" w:name="_Sec797"/>
      <w:r>
        <w:t>3. Права на використання</w:t>
      </w:r>
      <w:bookmarkEnd w:id="128"/>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w:instrText>
            </w:r>
            <w:r>
              <w:instrText xml:space="preserve">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Спеціальні умов</w:instrText>
            </w:r>
            <w:r>
              <w:instrText xml:space="preserve">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w:t>
            </w:r>
            <w:r>
              <w:rPr>
                <w:color w:val="0563C1"/>
              </w:rPr>
              <w:t>і технології</w:t>
            </w:r>
            <w:r>
              <w:fldChar w:fldCharType="end"/>
            </w:r>
            <w:r>
              <w:t>: Технологія SQL Server, Компоненти програмного забезпечення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w:t>
            </w:r>
            <w:r>
              <w:rPr>
                <w:color w:val="0563C1"/>
              </w:rPr>
              <w:t>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3.2 Ліцензія</w:t>
      </w:r>
      <w:r>
        <w:t xml:space="preserve">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3.3 Технологія SQL Server</w:t>
      </w:r>
    </w:p>
    <w:p w:rsidR="00B56635" w:rsidRDefault="00147E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w:instrText>
      </w:r>
      <w:r>
        <w:instrText xml:space="preserve">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w:instrText>
      </w:r>
      <w:r>
        <w:instrText xml:space="preserve">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w:t>
      </w:r>
      <w:r>
        <w:t>ого Продукту та будь-якого іншого Продукту, який включає програмне забезпечення бази даних SQL Server.</w:t>
      </w:r>
    </w:p>
    <w:p w:rsidR="00B56635" w:rsidRDefault="00B56635">
      <w:pPr>
        <w:pStyle w:val="ProductList-Body"/>
      </w:pPr>
    </w:p>
    <w:p w:rsidR="00B56635" w:rsidRDefault="00147E2E">
      <w:pPr>
        <w:pStyle w:val="ProductList-ClauseHeading"/>
        <w:outlineLvl w:val="4"/>
      </w:pPr>
      <w:r>
        <w:t>3.4 Windows Server Container</w:t>
      </w:r>
    </w:p>
    <w:p w:rsidR="00B56635" w:rsidRDefault="00147E2E">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w:instrText>
      </w:r>
      <w:r>
        <w:instrText xml:space="preserve">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w:instrText>
      </w:r>
      <w:r>
        <w:instrText xml:space="preserve">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w:instrText>
      </w:r>
      <w:r>
        <w:instrText xml:space="preserve">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56635" w:rsidRDefault="00147E2E">
      <w:pPr>
        <w:pStyle w:val="ProductList-Offering1SubSection"/>
        <w:outlineLvl w:val="3"/>
      </w:pPr>
      <w:bookmarkStart w:id="129" w:name="_Sec869"/>
      <w:r>
        <w:t>4. Підтримка програмного забезпечення</w:t>
      </w:r>
      <w:bookmarkEnd w:id="129"/>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w:instrText>
            </w:r>
            <w:r>
              <w:instrText xml:space="preserve">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8">
              <w:r>
                <w:rPr>
                  <w:color w:val="00467F"/>
                  <w:u w:val="single"/>
                </w:rPr>
                <w:t>Список продуктів – жовтень 2013 р.</w:t>
              </w:r>
            </w:hyperlink>
            <w:r>
              <w:t xml:space="preserve">, </w:t>
            </w:r>
            <w:hyperlink r:id="rId5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w:instrText>
            </w:r>
            <w:r>
              <w:instrText xml:space="preserve">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w:t>
            </w:r>
            <w:r>
              <w:rPr>
                <w:color w:val="404040"/>
              </w:rPr>
              <w:t>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4.1 Права стосовно поточного відгалуження System Center (якщо є)</w:t>
      </w:r>
    </w:p>
    <w:p w:rsidR="00B56635" w:rsidRDefault="00147E2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w:t>
      </w:r>
      <w:r>
        <w:t>уження для всіх компонентів.</w:t>
      </w:r>
    </w:p>
    <w:p w:rsidR="00B56635" w:rsidRDefault="00B56635">
      <w:pPr>
        <w:pStyle w:val="ProductList-ClauseHeading"/>
        <w:outlineLvl w:val="4"/>
      </w:pPr>
    </w:p>
    <w:p w:rsidR="00B56635" w:rsidRDefault="00147E2E">
      <w:pPr>
        <w:pStyle w:val="ProductList-ClauseHeading"/>
        <w:outlineLvl w:val="4"/>
      </w:pPr>
      <w:r>
        <w:t>4.2 System Center Global Service Monitor</w:t>
      </w:r>
    </w:p>
    <w:p w:rsidR="00B56635" w:rsidRDefault="00147E2E">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w:instrText>
      </w:r>
      <w:r>
        <w:instrText xml:space="preserve">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можуть використовувати System Center Glob</w:t>
      </w:r>
      <w:r>
        <w:t>al Service Monitor</w:t>
      </w:r>
      <w:r>
        <w:fldChar w:fldCharType="begin"/>
      </w:r>
      <w:r>
        <w:instrText xml:space="preserve"> XE "System Center Global Service Monitor" </w:instrText>
      </w:r>
      <w:r>
        <w:fldChar w:fldCharType="end"/>
      </w:r>
      <w:r>
        <w:t xml:space="preserve"> для моніторингу веб-програм, які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w:instrText>
      </w:r>
      <w:r>
        <w:instrText xml:space="preserve">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w:instrText>
      </w:r>
      <w:r>
        <w:instrText xml:space="preserve">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B56635" w:rsidRDefault="00B56635">
      <w:pPr>
        <w:pStyle w:val="ProductList-Body"/>
      </w:pPr>
    </w:p>
    <w:p w:rsidR="00B56635" w:rsidRDefault="00147E2E">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B56635" w:rsidRDefault="00147E2E">
      <w:pPr>
        <w:pStyle w:val="ProductList-Body"/>
      </w:pPr>
      <w:r>
        <w:t>Термін «Ліцензія, що відповідає кри</w:t>
      </w:r>
      <w:r>
        <w:t>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w:t>
      </w:r>
      <w:r>
        <w:t>ієнтом станом на 31 грудня 2016 р., за новою або поновленою Реєстраційною формою з Датою набуття чинності від 1 жовтня 2016 р. до 31 грудня 2016 р.</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w:t>
              </w:r>
              <w:r>
                <w:rPr>
                  <w:color w:val="00467F"/>
                  <w:sz w:val="14"/>
                  <w:u w:val="single"/>
                </w:rPr>
                <w:t>кажчик</w:t>
              </w:r>
            </w:hyperlink>
          </w:p>
        </w:tc>
      </w:tr>
    </w:tbl>
    <w:p w:rsidR="00B56635" w:rsidRDefault="00B56635">
      <w:pPr>
        <w:pStyle w:val="ProductList-Body"/>
      </w:pPr>
    </w:p>
    <w:p w:rsidR="00B56635" w:rsidRDefault="00147E2E">
      <w:pPr>
        <w:pStyle w:val="ProductList-Offering2HeadingNoBorder"/>
        <w:outlineLvl w:val="2"/>
      </w:pPr>
      <w:bookmarkStart w:id="130" w:name="_Sec644"/>
      <w:r>
        <w:lastRenderedPageBreak/>
        <w:t>System Center Configuration Manager</w:t>
      </w:r>
      <w:bookmarkEnd w:id="130"/>
      <w:r>
        <w:fldChar w:fldCharType="begin"/>
      </w:r>
      <w:r>
        <w:instrText xml:space="preserve"> TC "</w:instrText>
      </w:r>
      <w:bookmarkStart w:id="131" w:name="_Toc526080557"/>
      <w:r>
        <w:instrText>System Center Configuration Manager</w:instrText>
      </w:r>
      <w:bookmarkEnd w:id="131"/>
      <w:r>
        <w:instrText>" \l 3</w:instrText>
      </w:r>
      <w:r>
        <w:fldChar w:fldCharType="end"/>
      </w:r>
    </w:p>
    <w:p w:rsidR="00B56635" w:rsidRDefault="00147E2E">
      <w:pPr>
        <w:pStyle w:val="ProductList-Offering1SubSection"/>
        <w:outlineLvl w:val="3"/>
      </w:pPr>
      <w:bookmarkStart w:id="132" w:name="_Sec691"/>
      <w:r>
        <w:t>1. Доступність програм</w:t>
      </w:r>
      <w:bookmarkEnd w:id="132"/>
    </w:p>
    <w:p w:rsidR="00B56635" w:rsidRDefault="00B5663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w:instrText>
            </w:r>
            <w:r>
              <w:instrText xml:space="preserve">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Клієнтська ліцензія на керування System Center Configuration Manager 1606</w:t>
            </w:r>
            <w:r>
              <w:fldChar w:fldCharType="begin"/>
            </w:r>
            <w:r>
              <w:instrText xml:space="preserve"> XE "Клієнтська ліцензія на </w:instrText>
            </w:r>
            <w:r>
              <w:instrText xml:space="preserve">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133" w:name="_Sec746"/>
      <w:r>
        <w:t>2. Умови продукту</w:t>
      </w:r>
      <w:bookmarkEnd w:id="133"/>
    </w:p>
    <w:tbl>
      <w:tblPr>
        <w:tblStyle w:val="PURTable"/>
        <w:tblW w:w="0" w:type="dxa"/>
        <w:tblLook w:val="04A0" w:firstRow="1" w:lastRow="0" w:firstColumn="1" w:lastColumn="0" w:noHBand="0" w:noVBand="1"/>
      </w:tblPr>
      <w:tblGrid>
        <w:gridCol w:w="3612"/>
        <w:gridCol w:w="3594"/>
        <w:gridCol w:w="3584"/>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w:instrText>
            </w:r>
            <w:r>
              <w:instrText xml:space="preserve">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w:instrText>
            </w:r>
            <w:r>
              <w:instrText xml:space="preserve">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Освітні клієнти</w:t>
      </w:r>
    </w:p>
    <w:p w:rsidR="00B56635" w:rsidRDefault="00147E2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w:t>
      </w:r>
      <w:r>
        <w:t xml:space="preserve">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56635" w:rsidRDefault="00147E2E">
      <w:pPr>
        <w:pStyle w:val="ProductList-Offering1SubSection"/>
        <w:outlineLvl w:val="3"/>
      </w:pPr>
      <w:bookmarkStart w:id="134" w:name="_Sec802"/>
      <w:r>
        <w:t>3. Права на використання</w:t>
      </w:r>
      <w:bookmarkEnd w:id="134"/>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w:instrText>
            </w:r>
            <w:r>
              <w:instrText xml:space="preserve">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w:instrText>
            </w:r>
            <w:r>
              <w:instrText xml:space="preserve">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w:instrText>
            </w:r>
            <w:r>
              <w:instrText xml:space="preserve">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6"/>
        <w:gridCol w:w="3602"/>
        <w:gridCol w:w="361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B56635" w:rsidRDefault="00147E2E">
            <w:pPr>
              <w:pStyle w:val="ProductList-TableBody"/>
            </w:pPr>
            <w:r>
              <w:t xml:space="preserve">Еквівалент ліцензії на керування (див. </w:t>
            </w:r>
            <w:hyperlink r:id="rId60">
              <w:r>
                <w:rPr>
                  <w:color w:val="00467F"/>
                  <w:u w:val="single"/>
                </w:rPr>
                <w:t>Додаток A</w:t>
              </w:r>
            </w:hyperlink>
            <w:r>
              <w:t>)</w:t>
            </w:r>
          </w:p>
        </w:tc>
      </w:tr>
    </w:tbl>
    <w:p w:rsidR="00B56635" w:rsidRDefault="00B56635">
      <w:pPr>
        <w:pStyle w:val="ProductList-Body"/>
      </w:pPr>
    </w:p>
    <w:p w:rsidR="00B56635" w:rsidRDefault="00147E2E">
      <w:pPr>
        <w:pStyle w:val="ProductList-ClauseHeading"/>
        <w:outlineLvl w:val="4"/>
      </w:pPr>
      <w:r>
        <w:t>3.2 Технологія SQL Server</w:t>
      </w:r>
    </w:p>
    <w:p w:rsidR="00B56635" w:rsidRDefault="00147E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B56635" w:rsidRDefault="00147E2E">
      <w:pPr>
        <w:pStyle w:val="ProductList-Offering1SubSection"/>
        <w:outlineLvl w:val="3"/>
      </w:pPr>
      <w:bookmarkStart w:id="135" w:name="_Sec839"/>
      <w:r>
        <w:t>4. Підтримка програмного забезпечення</w:t>
      </w:r>
      <w:bookmarkEnd w:id="135"/>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w:instrText>
            </w:r>
            <w:r>
              <w:instrText xml:space="preserve">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w:instrText>
            </w:r>
            <w:r>
              <w:instrText xml:space="preserve">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w:instrText>
            </w:r>
            <w:r>
              <w:instrText xml:space="preserve">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w:t>
            </w:r>
            <w:r>
              <w:rPr>
                <w:color w:val="0563C1"/>
              </w:rPr>
              <w:t>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4.1 System Center Configuration Manager – Права VDI</w:t>
      </w:r>
    </w:p>
    <w:p w:rsidR="00B56635" w:rsidRDefault="00147E2E">
      <w:pPr>
        <w:pStyle w:val="ProductList-Body"/>
      </w:pPr>
      <w:r>
        <w:t>Клієнти з чинним відшкодуванням в рамках Підтримки програмного забезпечення за клієнтськими л</w:t>
      </w:r>
      <w:r>
        <w:t>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w:t>
      </w:r>
      <w:r>
        <w:t xml:space="preserve">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w:instrText>
      </w:r>
      <w:r>
        <w:instrText xml:space="preserve">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w:t>
      </w:r>
      <w:r>
        <w:lastRenderedPageBreak/>
        <w:t xml:space="preserve">або користувачем, якому призначено цю кваліфікаційну </w:t>
      </w:r>
      <w:r>
        <w:fldChar w:fldCharType="begin"/>
      </w:r>
      <w:r>
        <w:instrText xml:space="preserve"> AutoTextList   \s NoStyle \t "«Ліцензія» означає право на зав</w:instrText>
      </w:r>
      <w:r>
        <w:instrText xml:space="preserve">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w:t>
      </w:r>
      <w:r>
        <w:rPr>
          <w:color w:val="0563C1"/>
        </w:rPr>
        <w:t>ьне операційне середовище</w:t>
      </w:r>
      <w:r>
        <w:fldChar w:fldCharType="end"/>
      </w:r>
      <w:r>
        <w:t xml:space="preserve"> може запускатися в іншій інфраструктурі віртуального робочого столу.</w:t>
      </w:r>
    </w:p>
    <w:p w:rsidR="00B56635" w:rsidRDefault="00B56635">
      <w:pPr>
        <w:pStyle w:val="ProductList-Body"/>
      </w:pPr>
    </w:p>
    <w:p w:rsidR="00B56635" w:rsidRDefault="00147E2E">
      <w:pPr>
        <w:pStyle w:val="ProductList-ClauseHeading"/>
        <w:outlineLvl w:val="4"/>
      </w:pPr>
      <w:r>
        <w:t>4.2 Права стосовно поточного відгалуження System Center Configuration Manager</w:t>
      </w:r>
    </w:p>
    <w:p w:rsidR="00B56635" w:rsidRDefault="00147E2E">
      <w:pPr>
        <w:pStyle w:val="ProductList-Body"/>
      </w:pPr>
      <w:r>
        <w:t>Клієнти з чинною Підтримкою програмного забезпечення або з ліцензіями System Ce</w:t>
      </w:r>
      <w:r>
        <w:t>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136" w:name="_Sec643"/>
      <w:r>
        <w:t>System Center Data Protection Manager</w:t>
      </w:r>
      <w:bookmarkEnd w:id="136"/>
      <w:r>
        <w:fldChar w:fldCharType="begin"/>
      </w:r>
      <w:r>
        <w:instrText xml:space="preserve"> TC "</w:instrText>
      </w:r>
      <w:bookmarkStart w:id="137" w:name="_Toc526080558"/>
      <w:r>
        <w:instrText>System Center Data Protection Manager</w:instrText>
      </w:r>
      <w:bookmarkEnd w:id="137"/>
      <w:r>
        <w:instrText>" \l 3</w:instrText>
      </w:r>
      <w:r>
        <w:fldChar w:fldCharType="end"/>
      </w:r>
    </w:p>
    <w:p w:rsidR="00B56635" w:rsidRDefault="00147E2E">
      <w:pPr>
        <w:pStyle w:val="ProductList-Offering1SubSection"/>
        <w:outlineLvl w:val="3"/>
      </w:pPr>
      <w:bookmarkStart w:id="138" w:name="_Sec690"/>
      <w:r>
        <w:t>1. Доступність програм</w:t>
      </w:r>
      <w:bookmarkEnd w:id="13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w:instrText>
            </w:r>
            <w:r>
              <w:instrText xml:space="preserve">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139" w:name="_Sec745"/>
      <w:r>
        <w:t>2. Умови продукту</w:t>
      </w:r>
      <w:bookmarkEnd w:id="139"/>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w:t>
            </w:r>
            <w:r>
              <w:rPr>
                <w:color w:val="0563C1"/>
              </w:rPr>
              <w:t xml:space="preserve">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Випуски з меншими функціональними </w:t>
            </w:r>
            <w:r>
              <w:rPr>
                <w:color w:val="404040"/>
              </w:rPr>
              <w:t>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w:instrText>
            </w:r>
            <w:r>
              <w:instrText xml:space="preserve">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Освітні клієнти</w:t>
      </w:r>
    </w:p>
    <w:p w:rsidR="00B56635" w:rsidRDefault="00147E2E">
      <w:pPr>
        <w:pStyle w:val="ProductList-Body"/>
      </w:pPr>
      <w:r>
        <w:t>Клієнти за реєстраційною формою «Enrollment for Education Solutions» і реєс</w:t>
      </w:r>
      <w:r>
        <w:t>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w:t>
      </w:r>
      <w:r>
        <w:t xml:space="preserve">я для </w:t>
      </w:r>
      <w:hyperlink w:anchor="_Sec544">
        <w:r>
          <w:rPr>
            <w:color w:val="00467F"/>
            <w:u w:val="single"/>
          </w:rPr>
          <w:t>Серверів керування</w:t>
        </w:r>
      </w:hyperlink>
      <w:r>
        <w:t xml:space="preserve">. </w:t>
      </w:r>
    </w:p>
    <w:p w:rsidR="00B56635" w:rsidRDefault="00147E2E">
      <w:pPr>
        <w:pStyle w:val="ProductList-Offering1SubSection"/>
        <w:outlineLvl w:val="3"/>
      </w:pPr>
      <w:bookmarkStart w:id="140" w:name="_Sec801"/>
      <w:r>
        <w:t>3. Права на використання</w:t>
      </w:r>
      <w:bookmarkEnd w:id="140"/>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w:t>
              </w:r>
              <w:r>
                <w:rPr>
                  <w:color w:val="00467F"/>
                  <w:u w:val="single"/>
                </w:rPr>
                <w:t>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w:instrText>
            </w:r>
            <w:r>
              <w:instrText xml:space="preserve">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w:instrText>
            </w:r>
            <w:r>
              <w:instrText xml:space="preserve">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3.2 Технологія SQL Server</w:t>
      </w:r>
    </w:p>
    <w:p w:rsidR="00B56635" w:rsidRDefault="00147E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56635" w:rsidRDefault="00147E2E">
      <w:pPr>
        <w:pStyle w:val="ProductList-Offering1SubSection"/>
        <w:outlineLvl w:val="3"/>
      </w:pPr>
      <w:bookmarkStart w:id="141" w:name="_Sec927"/>
      <w:r>
        <w:t>4. Підтримка програмного забезпечення</w:t>
      </w:r>
      <w:bookmarkEnd w:id="141"/>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w:instrText>
            </w:r>
            <w:r>
              <w:instrText xml:space="preserve">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w:instrText>
            </w:r>
            <w:r>
              <w:instrText xml:space="preserve">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lastRenderedPageBreak/>
        <w:t>4.1 Права стосовно поточного відгалуження System Center Data Protection</w:t>
      </w:r>
    </w:p>
    <w:p w:rsidR="00B56635" w:rsidRDefault="00147E2E">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142" w:name="_Sec891"/>
      <w:r>
        <w:t>System Center Endpoint Protection</w:t>
      </w:r>
      <w:bookmarkEnd w:id="142"/>
      <w:r>
        <w:fldChar w:fldCharType="begin"/>
      </w:r>
      <w:r>
        <w:instrText xml:space="preserve"> TC "</w:instrText>
      </w:r>
      <w:bookmarkStart w:id="143" w:name="_Toc526080559"/>
      <w:r>
        <w:instrText>System Center Endpoint Protection</w:instrText>
      </w:r>
      <w:bookmarkEnd w:id="143"/>
      <w:r>
        <w:instrText>" \l 3</w:instrText>
      </w:r>
      <w:r>
        <w:fldChar w:fldCharType="end"/>
      </w:r>
    </w:p>
    <w:p w:rsidR="00B56635" w:rsidRDefault="00147E2E">
      <w:pPr>
        <w:pStyle w:val="ProductList-Offering1SubSection"/>
        <w:outlineLvl w:val="3"/>
      </w:pPr>
      <w:bookmarkStart w:id="144" w:name="_Sec892"/>
      <w:r>
        <w:t>1. Доступність програми</w:t>
      </w:r>
      <w:bookmarkEnd w:id="144"/>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none" w:sz="4" w:space="0" w:color="BFBFBF"/>
              <w:right w:val="none" w:sz="4" w:space="0" w:color="6E6E6E"/>
            </w:tcBorders>
          </w:tcPr>
          <w:p w:rsidR="00B56635" w:rsidRDefault="00147E2E">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B56635" w:rsidRDefault="00147E2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56635" w:rsidRDefault="00147E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w:instrText>
            </w:r>
            <w:r>
              <w:instrText xml:space="preserve">ent Offering" </w:instrText>
            </w:r>
            <w:r>
              <w:fldChar w:fldCharType="separate"/>
            </w:r>
            <w:r>
              <w:rPr>
                <w:color w:val="000000"/>
              </w:rPr>
              <w:t>ST</w:t>
            </w:r>
            <w:r>
              <w:fldChar w:fldCharType="end"/>
            </w:r>
          </w:p>
        </w:tc>
      </w:tr>
    </w:tbl>
    <w:p w:rsidR="00B56635" w:rsidRDefault="00147E2E">
      <w:pPr>
        <w:pStyle w:val="ProductList-Offering1SubSection"/>
        <w:outlineLvl w:val="3"/>
      </w:pPr>
      <w:bookmarkStart w:id="145" w:name="_Sec893"/>
      <w:r>
        <w:t>2. Умови продукту</w:t>
      </w:r>
      <w:bookmarkEnd w:id="145"/>
    </w:p>
    <w:tbl>
      <w:tblPr>
        <w:tblStyle w:val="PURTable"/>
        <w:tblW w:w="0" w:type="dxa"/>
        <w:tblLook w:val="04A0" w:firstRow="1" w:lastRow="0" w:firstColumn="1" w:lastColumn="0" w:noHBand="0" w:noVBand="1"/>
      </w:tblPr>
      <w:tblGrid>
        <w:gridCol w:w="3612"/>
        <w:gridCol w:w="3594"/>
        <w:gridCol w:w="3584"/>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 xml:space="preserve">Група </w:t>
            </w:r>
            <w:r>
              <w:rPr>
                <w:color w:val="0563C1"/>
              </w:rPr>
              <w:t>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(Підтримка програмного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3"/>
      </w:pPr>
      <w:bookmarkStart w:id="146" w:name="_Sec894"/>
      <w:r>
        <w:t>3. Права на використання</w:t>
      </w:r>
      <w:bookmarkEnd w:id="146"/>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w:instrText>
            </w:r>
            <w:r>
              <w:instrText xml:space="preserv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w:t>
            </w:r>
            <w:r>
              <w:rPr>
                <w:color w:val="404040"/>
              </w:rPr>
              <w:t>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w:t>
            </w:r>
            <w:r>
              <w:rPr>
                <w:color w:val="0563C1"/>
              </w:rPr>
              <w:t>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Ліцензії на передплату «на пристрій» і «на користувача»</w:t>
      </w:r>
    </w:p>
    <w:p w:rsidR="00B56635" w:rsidRDefault="00147E2E">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B56635" w:rsidRDefault="00B56635">
      <w:pPr>
        <w:pStyle w:val="ProductList-Body"/>
      </w:pPr>
    </w:p>
    <w:p w:rsidR="00B56635" w:rsidRDefault="00147E2E">
      <w:pPr>
        <w:pStyle w:val="ProductList-ClauseHeading"/>
        <w:outlineLvl w:val="4"/>
      </w:pPr>
      <w:r>
        <w:t>3.2 Ліцензії на передплату для керування сервером</w:t>
      </w:r>
    </w:p>
    <w:p w:rsidR="00B56635" w:rsidRDefault="00147E2E">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w:t>
      </w:r>
      <w:r>
        <w:t xml:space="preserve">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w:instrText>
      </w:r>
      <w:r>
        <w:instrText xml:space="preserve">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w:instrText>
      </w:r>
      <w:r>
        <w:instrText xml:space="preserve">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w:t>
      </w:r>
      <w:r>
        <w:t xml:space="preserve">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B56635" w:rsidRDefault="00B56635">
      <w:pPr>
        <w:pStyle w:val="ProductList-Body"/>
      </w:pPr>
    </w:p>
    <w:p w:rsidR="00B56635" w:rsidRDefault="00147E2E">
      <w:pPr>
        <w:pStyle w:val="ProductList-ClauseHeading"/>
        <w:outlineLvl w:val="4"/>
      </w:pPr>
      <w:r>
        <w:t>3.3 Заміна модулів сканування</w:t>
      </w:r>
    </w:p>
    <w:p w:rsidR="00B56635" w:rsidRDefault="00147E2E">
      <w:pPr>
        <w:pStyle w:val="ProductList-Body"/>
      </w:pPr>
      <w:r>
        <w:t>Майкрософт може замінювати програмне забезпечення та файли О</w:t>
      </w:r>
      <w:r>
        <w:t>нлайнової служби такими, що схожі з ними за характеристиками:</w:t>
      </w:r>
    </w:p>
    <w:p w:rsidR="00B56635" w:rsidRDefault="00147E2E">
      <w:pPr>
        <w:pStyle w:val="ProductList-Bullet"/>
        <w:numPr>
          <w:ilvl w:val="0"/>
          <w:numId w:val="24"/>
        </w:numPr>
      </w:pPr>
      <w:r>
        <w:t xml:space="preserve">антивірусне ПЗ та ПЗ для фільтрування пошти; </w:t>
      </w:r>
    </w:p>
    <w:p w:rsidR="00B56635" w:rsidRDefault="00147E2E">
      <w:pPr>
        <w:pStyle w:val="ProductList-Bullet"/>
        <w:numPr>
          <w:ilvl w:val="0"/>
          <w:numId w:val="24"/>
        </w:numPr>
      </w:pPr>
      <w:r>
        <w:t>файли підписів та файли даних фільтрування вмісту.</w:t>
      </w:r>
    </w:p>
    <w:p w:rsidR="00B56635" w:rsidRDefault="00147E2E">
      <w:pPr>
        <w:pStyle w:val="ProductList-Offering1SubSection"/>
        <w:outlineLvl w:val="3"/>
      </w:pPr>
      <w:bookmarkStart w:id="147" w:name="_Sec895"/>
      <w:r>
        <w:t>4. Підтримка програмного забезпечення</w:t>
      </w:r>
      <w:bookmarkEnd w:id="147"/>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w:instrText>
            </w:r>
            <w:r>
              <w:instrText xml:space="preserve"> визначення див. у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w:t>
            </w:r>
            <w:r>
              <w:rPr>
                <w:color w:val="404040"/>
              </w:rPr>
              <w:t>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4.1 Права стосовно поточного відгалуження System Center Endpoint Protection</w:t>
      </w:r>
    </w:p>
    <w:p w:rsidR="00B56635" w:rsidRDefault="00147E2E">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148" w:name="_Sec1180"/>
      <w:r>
        <w:lastRenderedPageBreak/>
        <w:t>System Center Operations Manager</w:t>
      </w:r>
      <w:bookmarkEnd w:id="148"/>
      <w:r>
        <w:fldChar w:fldCharType="begin"/>
      </w:r>
      <w:r>
        <w:instrText xml:space="preserve"> TC "</w:instrText>
      </w:r>
      <w:bookmarkStart w:id="149" w:name="_Toc526080560"/>
      <w:r>
        <w:instrText>System Center Operations Manager</w:instrText>
      </w:r>
      <w:bookmarkEnd w:id="149"/>
      <w:r>
        <w:instrText>" \l 3</w:instrText>
      </w:r>
      <w:r>
        <w:fldChar w:fldCharType="end"/>
      </w:r>
    </w:p>
    <w:p w:rsidR="00B56635" w:rsidRDefault="00147E2E">
      <w:pPr>
        <w:pStyle w:val="ProductList-Offering1SubSection"/>
        <w:outlineLvl w:val="3"/>
      </w:pPr>
      <w:bookmarkStart w:id="150" w:name="_Sec1181"/>
      <w:r>
        <w:t>1. Доступність програми</w:t>
      </w:r>
      <w:bookmarkEnd w:id="15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151" w:name="_Sec1182"/>
      <w:r>
        <w:t>2. Умови продукту</w:t>
      </w:r>
      <w:bookmarkEnd w:id="151"/>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w:instrText>
            </w:r>
            <w:r>
              <w:instrText xml:space="preserve">\t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w:t>
            </w:r>
            <w:r>
              <w:t>0/13)</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w:instrText>
            </w:r>
            <w:r>
              <w:instrText xml:space="preserve">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Освітні клієнти</w:t>
      </w:r>
    </w:p>
    <w:p w:rsidR="00B56635" w:rsidRDefault="00147E2E">
      <w:pPr>
        <w:pStyle w:val="ProductList-Body"/>
      </w:pPr>
      <w:r>
        <w:t>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w:t>
      </w:r>
      <w:r>
        <w:t xml:space="preserve">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56635" w:rsidRDefault="00147E2E">
      <w:pPr>
        <w:pStyle w:val="ProductList-Offering1SubSection"/>
        <w:outlineLvl w:val="3"/>
      </w:pPr>
      <w:bookmarkStart w:id="152" w:name="_Sec1183"/>
      <w:r>
        <w:t>3. Права на використання</w:t>
      </w:r>
      <w:bookmarkEnd w:id="152"/>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w:instrText>
            </w:r>
            <w:r>
              <w:instrText xml:space="preserve">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w:instrText>
            </w:r>
            <w:r>
              <w:instrText xml:space="preserve">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w:instrText>
            </w:r>
            <w:r>
              <w:instrText xml:space="preserve">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3.2 Технологія SQL Server</w:t>
      </w:r>
    </w:p>
    <w:p w:rsidR="00B56635" w:rsidRDefault="00147E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56635" w:rsidRDefault="00147E2E">
      <w:pPr>
        <w:pStyle w:val="ProductList-Offering1SubSection"/>
        <w:outlineLvl w:val="3"/>
      </w:pPr>
      <w:bookmarkStart w:id="153" w:name="_Sec1184"/>
      <w:r>
        <w:t>4. Підтримка програмного забезпечення</w:t>
      </w:r>
      <w:bookmarkEnd w:id="153"/>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w:instrText>
            </w:r>
            <w:r>
              <w:instrText xml:space="preserve">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w:instrText>
            </w:r>
            <w:r>
              <w:instrText xml:space="preserve">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4.1 Права стосовно поточного відгалуження System Center Operations Manager</w:t>
      </w:r>
    </w:p>
    <w:p w:rsidR="00B56635" w:rsidRDefault="00147E2E">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154" w:name="_Sec1185"/>
      <w:r>
        <w:lastRenderedPageBreak/>
        <w:t>System Center Orchestrator</w:t>
      </w:r>
      <w:bookmarkEnd w:id="154"/>
      <w:r>
        <w:fldChar w:fldCharType="begin"/>
      </w:r>
      <w:r>
        <w:instrText xml:space="preserve"> TC "</w:instrText>
      </w:r>
      <w:bookmarkStart w:id="155" w:name="_Toc526080561"/>
      <w:r>
        <w:instrText>System Center Orchestrator</w:instrText>
      </w:r>
      <w:bookmarkEnd w:id="155"/>
      <w:r>
        <w:instrText>" \l 3</w:instrText>
      </w:r>
      <w:r>
        <w:fldChar w:fldCharType="end"/>
      </w:r>
    </w:p>
    <w:p w:rsidR="00B56635" w:rsidRDefault="00147E2E">
      <w:pPr>
        <w:pStyle w:val="ProductList-Offering1SubSection"/>
        <w:outlineLvl w:val="3"/>
      </w:pPr>
      <w:bookmarkStart w:id="156" w:name="_Sec1186"/>
      <w:r>
        <w:t>1. Доступність програми</w:t>
      </w:r>
      <w:bookmarkEnd w:id="15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157" w:name="_Sec1187"/>
      <w:r>
        <w:t>2. Умови продукту</w:t>
      </w:r>
      <w:bookmarkEnd w:id="157"/>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w:instrText>
            </w:r>
            <w:r>
              <w:instrText xml:space="preserve">\t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Випуски з меншими функціональними </w:t>
            </w:r>
            <w:r>
              <w:rPr>
                <w:color w:val="404040"/>
              </w:rPr>
              <w:t>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72">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Освітні клієнти</w:t>
      </w:r>
    </w:p>
    <w:p w:rsidR="00B56635" w:rsidRDefault="00147E2E">
      <w:pPr>
        <w:pStyle w:val="ProductList-Body"/>
      </w:pPr>
      <w:r>
        <w:t>Клієнти за реєстраційною формою «Enrollment for Education Solutions» і реєстраційною формою для передплати «School» можуть придбати «на операційне сер</w:t>
      </w:r>
      <w:r>
        <w:t xml:space="preserve">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56635" w:rsidRDefault="00147E2E">
      <w:pPr>
        <w:pStyle w:val="ProductList-Offering1SubSection"/>
        <w:outlineLvl w:val="3"/>
      </w:pPr>
      <w:bookmarkStart w:id="158" w:name="_Sec1188"/>
      <w:r>
        <w:t>3. Права на використання</w:t>
      </w:r>
      <w:bookmarkEnd w:id="158"/>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w:instrText>
            </w:r>
            <w:r>
              <w:instrText xml:space="preserve">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w:instrText>
            </w:r>
            <w:r>
              <w:instrText xml:space="preserve">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w:t>
            </w:r>
            <w:r>
              <w:rPr>
                <w:color w:val="404040"/>
              </w:rPr>
              <w:t>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 xml:space="preserve">Вимоги щодо доступу </w:t>
            </w:r>
            <w:r>
              <w:rPr>
                <w:color w:val="0563C1"/>
              </w:rPr>
              <w:t>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w:t>
            </w:r>
            <w:r>
              <w:t>ехнологія SQL Server, Компоненти програмного забезпечення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3.2 Технологія SQL Server</w:t>
      </w:r>
    </w:p>
    <w:p w:rsidR="00B56635" w:rsidRDefault="00147E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w:instrText>
      </w:r>
      <w:r>
        <w:instrText xml:space="preserve">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w:t>
      </w:r>
      <w:r>
        <w:t>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56635" w:rsidRDefault="00147E2E">
      <w:pPr>
        <w:pStyle w:val="ProductList-Offering1SubSection"/>
        <w:outlineLvl w:val="3"/>
      </w:pPr>
      <w:bookmarkStart w:id="159" w:name="_Sec1189"/>
      <w:r>
        <w:t>4. Підтримка програмного забезпечення</w:t>
      </w:r>
      <w:bookmarkEnd w:id="159"/>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w:instrText>
            </w:r>
            <w:r>
              <w:instrText>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w:instrText>
            </w:r>
            <w:r>
              <w:instrText xml:space="preserve">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w:instrText>
            </w:r>
            <w:r>
              <w:instrText xml:space="preserve"> визначення див. в Глосарії.)" </w:instrText>
            </w:r>
            <w:r>
              <w:fldChar w:fldCharType="separate"/>
            </w:r>
            <w:r>
              <w:rPr>
                <w:color w:val="0563C1"/>
              </w:rPr>
              <w:t>Права на перенесення</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w:instrText>
            </w:r>
            <w:r>
              <w:instrText xml:space="preserve">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160" w:name="_Sec1190"/>
      <w:r>
        <w:t>System Center Service Manager</w:t>
      </w:r>
      <w:bookmarkEnd w:id="160"/>
      <w:r>
        <w:fldChar w:fldCharType="begin"/>
      </w:r>
      <w:r>
        <w:instrText xml:space="preserve"> TC "</w:instrText>
      </w:r>
      <w:bookmarkStart w:id="161" w:name="_Toc526080562"/>
      <w:r>
        <w:instrText>System Center Service Manager</w:instrText>
      </w:r>
      <w:bookmarkEnd w:id="161"/>
      <w:r>
        <w:instrText>" \l 3</w:instrText>
      </w:r>
      <w:r>
        <w:fldChar w:fldCharType="end"/>
      </w:r>
    </w:p>
    <w:p w:rsidR="00B56635" w:rsidRDefault="00147E2E">
      <w:pPr>
        <w:pStyle w:val="ProductList-Offering1SubSection"/>
        <w:outlineLvl w:val="3"/>
      </w:pPr>
      <w:bookmarkStart w:id="162" w:name="_Sec1191"/>
      <w:r>
        <w:t>1. Доступність програми</w:t>
      </w:r>
      <w:bookmarkEnd w:id="162"/>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w:instrText>
            </w:r>
            <w:r>
              <w:instrText xml:space="preserve">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w:instrText>
            </w:r>
            <w:r>
              <w:instrText xml:space="preserve">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163" w:name="_Sec1192"/>
      <w:r>
        <w:lastRenderedPageBreak/>
        <w:t>2. Умови продукту</w:t>
      </w:r>
      <w:bookmarkEnd w:id="163"/>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xml:space="preserve">: Компонент System Center Service Manager із набору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w:instrText>
            </w:r>
            <w:r>
              <w:instrText xml:space="preserve">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79">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Освітні клієнти</w:t>
      </w:r>
    </w:p>
    <w:p w:rsidR="00B56635" w:rsidRDefault="00147E2E">
      <w:pPr>
        <w:pStyle w:val="ProductList-Body"/>
      </w:pPr>
      <w:r>
        <w:t>Клієнти за реєстраційною формою «Enrollment for Education Solutions» і реєстраційною формою для передплати «School» можуть придбати «на операційне сер</w:t>
      </w:r>
      <w:r>
        <w:t xml:space="preserve">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56635" w:rsidRDefault="00147E2E">
      <w:pPr>
        <w:pStyle w:val="ProductList-Offering1SubSection"/>
        <w:outlineLvl w:val="3"/>
      </w:pPr>
      <w:bookmarkStart w:id="164" w:name="_Sec1193"/>
      <w:r>
        <w:t>3. Права на використання</w:t>
      </w:r>
      <w:bookmarkEnd w:id="164"/>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w:instrText>
            </w:r>
            <w:r>
              <w:instrText xml:space="preserve">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w:instrText>
            </w:r>
            <w:r>
              <w:instrText xml:space="preserve">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w:t>
            </w:r>
            <w:r>
              <w:rPr>
                <w:color w:val="404040"/>
              </w:rPr>
              <w:t>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 xml:space="preserve">Вимоги щодо </w:t>
            </w:r>
            <w:r>
              <w:rPr>
                <w:color w:val="0563C1"/>
              </w:rPr>
              <w:t>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w:t>
            </w:r>
            <w:r>
              <w:rPr>
                <w:color w:val="0563C1"/>
              </w:rPr>
              <w:t>ії</w:t>
            </w:r>
            <w:r>
              <w:fldChar w:fldCharType="end"/>
            </w:r>
            <w:r>
              <w:t>: Технологія SQL Server, Компоненти програмного забезпечення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w:t>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7"/>
        <w:gridCol w:w="3601"/>
        <w:gridCol w:w="361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Ліцензія System Center 2016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Ліцензія доступу клієнта Microsoft Identity Manager 2016 («на користувача»)</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3.2 Технологія SQL Server</w:t>
      </w:r>
    </w:p>
    <w:p w:rsidR="00B56635" w:rsidRDefault="00147E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56635" w:rsidRDefault="00147E2E">
      <w:pPr>
        <w:pStyle w:val="ProductList-Offering1SubSection"/>
        <w:outlineLvl w:val="3"/>
      </w:pPr>
      <w:bookmarkStart w:id="165" w:name="_Sec1194"/>
      <w:r>
        <w:t>4. Підтримка програмного забезпечення</w:t>
      </w:r>
      <w:bookmarkEnd w:id="165"/>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w:instrText>
            </w:r>
            <w:r>
              <w:instrText xml:space="preserve">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w:instrText>
            </w:r>
            <w:r>
              <w:instrText xml:space="preserve">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4.1 Права стосовно поточного відгалуження System Center Service Manager</w:t>
      </w:r>
    </w:p>
    <w:p w:rsidR="00B56635" w:rsidRDefault="00147E2E">
      <w:pPr>
        <w:pStyle w:val="ProductList-Body"/>
      </w:pPr>
      <w:r>
        <w:t>Клієнти з чинною Підтримкою програмного забезпечення або з ліцензі</w:t>
      </w:r>
      <w:r>
        <w:t>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
        <w:outlineLvl w:val="1"/>
      </w:pPr>
      <w:bookmarkStart w:id="166" w:name="_Sec616"/>
      <w:r>
        <w:t>Virtual Desktop Infrastructure (VDI) Suite</w:t>
      </w:r>
      <w:bookmarkEnd w:id="166"/>
      <w:r>
        <w:fldChar w:fldCharType="begin"/>
      </w:r>
      <w:r>
        <w:instrText xml:space="preserve"> TC "</w:instrText>
      </w:r>
      <w:bookmarkStart w:id="167" w:name="_Toc526080563"/>
      <w:r>
        <w:instrText>Virtual Desktop Infrastructure (VDI) Suite</w:instrText>
      </w:r>
      <w:bookmarkEnd w:id="167"/>
      <w:r>
        <w:instrText>" \l 2</w:instrText>
      </w:r>
      <w:r>
        <w:fldChar w:fldCharType="end"/>
      </w:r>
    </w:p>
    <w:p w:rsidR="00B56635" w:rsidRDefault="00147E2E">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168" w:name="_Sec617"/>
      <w:r>
        <w:lastRenderedPageBreak/>
        <w:t>Visual Studio</w:t>
      </w:r>
      <w:bookmarkEnd w:id="168"/>
      <w:r>
        <w:fldChar w:fldCharType="begin"/>
      </w:r>
      <w:r>
        <w:instrText xml:space="preserve"> TC "</w:instrText>
      </w:r>
      <w:bookmarkStart w:id="169" w:name="_Toc526080564"/>
      <w:r>
        <w:instrText>Visual Studio</w:instrText>
      </w:r>
      <w:bookmarkEnd w:id="169"/>
      <w:r>
        <w:instrText>" \l 2</w:instrText>
      </w:r>
      <w:r>
        <w:fldChar w:fldCharType="end"/>
      </w:r>
    </w:p>
    <w:p w:rsidR="00B56635" w:rsidRDefault="00147E2E">
      <w:pPr>
        <w:pStyle w:val="ProductList-Offering2HeadingNoBorder"/>
        <w:outlineLvl w:val="2"/>
      </w:pPr>
      <w:bookmarkStart w:id="170" w:name="_Sec649"/>
      <w:r>
        <w:t>Vi</w:t>
      </w:r>
      <w:r>
        <w:t>sual Studio</w:t>
      </w:r>
      <w:bookmarkEnd w:id="170"/>
      <w:r>
        <w:fldChar w:fldCharType="begin"/>
      </w:r>
      <w:r>
        <w:instrText xml:space="preserve"> TC "</w:instrText>
      </w:r>
      <w:bookmarkStart w:id="171" w:name="_Toc526080565"/>
      <w:r>
        <w:instrText>Visual Studio</w:instrText>
      </w:r>
      <w:bookmarkEnd w:id="171"/>
      <w:r>
        <w:instrText>" \l 3</w:instrText>
      </w:r>
      <w:r>
        <w:fldChar w:fldCharType="end"/>
      </w:r>
    </w:p>
    <w:p w:rsidR="00B56635" w:rsidRDefault="00147E2E">
      <w:pPr>
        <w:pStyle w:val="ProductList-Offering1SubSection"/>
        <w:outlineLvl w:val="3"/>
      </w:pPr>
      <w:bookmarkStart w:id="172" w:name="_Sec697"/>
      <w:r>
        <w:t>1. Доступність програм</w:t>
      </w:r>
      <w:bookmarkEnd w:id="17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w:instrText>
            </w:r>
            <w:r>
              <w:instrText xml:space="preserve">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Visual Studio Professional 2017</w:t>
            </w:r>
            <w:r>
              <w:fldChar w:fldCharType="begin"/>
            </w:r>
            <w:r>
              <w:instrText xml:space="preserve"> XE "Vis</w:instrText>
            </w:r>
            <w:r>
              <w:instrText xml:space="preserve">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Передплата на Visual Studio Professional 2017</w:t>
            </w:r>
            <w:r>
              <w:fldChar w:fldCharType="begin"/>
            </w:r>
            <w:r>
              <w:instrText xml:space="preserve"> XE "Передплата на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4/1</w:t>
            </w:r>
            <w:r>
              <w:rPr>
                <w:color w:val="000000"/>
              </w:rPr>
              <w:t>7</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56635" w:rsidRDefault="00147E2E">
      <w:pPr>
        <w:pStyle w:val="ProductList-Offering1SubSection"/>
        <w:outlineLvl w:val="3"/>
      </w:pPr>
      <w:bookmarkStart w:id="173" w:name="_Sec752"/>
      <w:r>
        <w:t>2. Умови продукту</w:t>
      </w:r>
      <w:bookmarkEnd w:id="173"/>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w:instrText>
            </w:r>
            <w:r>
              <w:instrText xml:space="preserve">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"Випуски з меншими функціональними м</w:instrText>
            </w:r>
            <w:r>
              <w:instrText xml:space="preserve">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w:t>
            </w:r>
            <w:r>
              <w:rPr>
                <w:color w:val="0563C1"/>
              </w:rPr>
              <w:t>льними можливостями</w:t>
            </w:r>
            <w:r>
              <w:fldChar w:fldCharType="end"/>
            </w:r>
            <w:r>
              <w:t>: від Enterprise до Professional</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 xml:space="preserve">2.1 Надання ліцензій на </w:t>
      </w:r>
      <w:r>
        <w:t>SQL Server Parallel Data Warehouse для розробників</w:t>
      </w:r>
    </w:p>
    <w:p w:rsidR="00B56635" w:rsidRDefault="00147E2E">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w:t>
      </w:r>
      <w:r>
        <w:t xml:space="preserve"> Studio Enterprise 2017 і Visual Studio Test Professional 2017 має одну ліцензію на SQL Server 2016 Parallel Data Warehouse Developer.</w:t>
      </w:r>
    </w:p>
    <w:p w:rsidR="00B56635" w:rsidRDefault="00B56635">
      <w:pPr>
        <w:pStyle w:val="ProductList-Body"/>
      </w:pPr>
    </w:p>
    <w:p w:rsidR="00B56635" w:rsidRDefault="00147E2E">
      <w:pPr>
        <w:pStyle w:val="ProductList-ClauseHeading"/>
        <w:outlineLvl w:val="4"/>
      </w:pPr>
      <w:r>
        <w:t>2.2 Надання ліцензії на Visual Studio Team Foundation Server 2018</w:t>
      </w:r>
    </w:p>
    <w:p w:rsidR="00B56635" w:rsidRDefault="00147E2E">
      <w:pPr>
        <w:pStyle w:val="ProductList-Body"/>
      </w:pPr>
      <w:r>
        <w:t xml:space="preserve">Вважається, що </w:t>
      </w:r>
      <w:r>
        <w:fldChar w:fldCharType="begin"/>
      </w:r>
      <w:r>
        <w:instrText xml:space="preserve"> AutoTextList   \s NoStyle \t "Ліцензов</w:instrText>
      </w:r>
      <w:r>
        <w:instrText xml:space="preserve">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w:instrText>
      </w:r>
      <w:r>
        <w:instrText xml:space="preserve">"Сервер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w:instrText>
      </w:r>
      <w:r>
        <w:instrText xml:space="preserve">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w:instrText>
      </w:r>
      <w:r>
        <w:instrText xml:space="preserve">особа, якій призначено Ліцензію." </w:instrText>
      </w:r>
      <w:r>
        <w:fldChar w:fldCharType="separate"/>
      </w:r>
      <w:r>
        <w:rPr>
          <w:color w:val="0563C1"/>
        </w:rPr>
        <w:t>Ліцензованим користувачем</w:t>
      </w:r>
      <w:r>
        <w:fldChar w:fldCharType="end"/>
      </w:r>
      <w:r>
        <w:t>.</w:t>
      </w:r>
    </w:p>
    <w:p w:rsidR="00B56635" w:rsidRDefault="00B56635">
      <w:pPr>
        <w:pStyle w:val="ProductList-Body"/>
      </w:pPr>
    </w:p>
    <w:p w:rsidR="00B56635" w:rsidRDefault="00147E2E">
      <w:pPr>
        <w:pStyle w:val="ProductList-ClauseHeading"/>
        <w:outlineLvl w:val="4"/>
      </w:pPr>
      <w:r>
        <w:t>2.3 Служби платформи Microsoft Azure</w:t>
      </w:r>
    </w:p>
    <w:p w:rsidR="00B56635" w:rsidRDefault="00147E2E">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B56635" w:rsidRDefault="00147E2E">
      <w:pPr>
        <w:pStyle w:val="ProductList-Offering1SubSection"/>
        <w:outlineLvl w:val="3"/>
      </w:pPr>
      <w:bookmarkStart w:id="174" w:name="_Sec810"/>
      <w:r>
        <w:t>3. Права на використання</w:t>
      </w:r>
      <w:bookmarkEnd w:id="174"/>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w:instrText>
            </w:r>
            <w:r>
              <w:instrText xml:space="preserve">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"Умови ліцензії для певних продуктів: указують, що Спеціальні </w:instrText>
            </w:r>
            <w:r>
              <w:instrText xml:space="preserve">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w:t>
            </w:r>
            <w:r>
              <w:rPr>
                <w:color w:val="404040"/>
              </w:rPr>
              <w:t>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 xml:space="preserve">Включені </w:t>
            </w:r>
            <w:r>
              <w:rPr>
                <w:color w:val="0563C1"/>
              </w:rPr>
              <w:t>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w:instrText>
            </w:r>
            <w:r>
              <w:instrText xml:space="preserve">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Файл BUILDSERVER.TXT</w:t>
      </w:r>
    </w:p>
    <w:p w:rsidR="00B56635" w:rsidRDefault="00147E2E">
      <w:pPr>
        <w:pStyle w:val="ProductList-Body"/>
      </w:pPr>
      <w:r>
        <w:t xml:space="preserve">Клієнт може інсталювати копії файлів у Списках BuildServer, розташованих на веб-сторінці </w:t>
      </w:r>
      <w:hyperlink r:id="rId88">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w:t>
      </w:r>
      <w:r>
        <w:t>уктивності в процесі складання на комп’ютерах для складання.</w:t>
      </w:r>
    </w:p>
    <w:p w:rsidR="00B56635" w:rsidRDefault="00B56635">
      <w:pPr>
        <w:pStyle w:val="ProductList-Body"/>
      </w:pPr>
    </w:p>
    <w:p w:rsidR="00B56635" w:rsidRDefault="00147E2E">
      <w:pPr>
        <w:pStyle w:val="ProductList-ClauseHeading"/>
        <w:outlineLvl w:val="4"/>
      </w:pPr>
      <w:r>
        <w:t>3.2 Утиліти</w:t>
      </w:r>
    </w:p>
    <w:p w:rsidR="00B56635" w:rsidRDefault="00147E2E">
      <w:pPr>
        <w:pStyle w:val="ProductList-Body"/>
      </w:pPr>
      <w:r>
        <w:t xml:space="preserve">Клієнт може копіювати та інсталювати Утиліти, які перелічено на веб-сторінці </w:t>
      </w:r>
      <w:hyperlink r:id="rId89">
        <w:r>
          <w:rPr>
            <w:color w:val="00467F"/>
            <w:u w:val="single"/>
          </w:rPr>
          <w:t>http://go.microsoft.com/fwlink/?LinkId=2</w:t>
        </w:r>
        <w:r>
          <w:rPr>
            <w:color w:val="00467F"/>
            <w:u w:val="single"/>
          </w:rPr>
          <w:t>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w:t>
      </w:r>
      <w:r>
        <w:t xml:space="preserve">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w:t>
      </w:r>
      <w:r>
        <w:t>ня третіми сторонами Утиліт, які Клієнт інсталює на будь-який пристрій, або доступ третіх сторін до цих Утиліт.</w:t>
      </w:r>
    </w:p>
    <w:p w:rsidR="00B56635" w:rsidRDefault="00B56635">
      <w:pPr>
        <w:pStyle w:val="ProductList-Body"/>
      </w:pPr>
    </w:p>
    <w:p w:rsidR="00B56635" w:rsidRDefault="00147E2E">
      <w:pPr>
        <w:pStyle w:val="ProductList-ClauseHeading"/>
        <w:outlineLvl w:val="4"/>
      </w:pPr>
      <w:r>
        <w:t>3.3 Office Professional Plus 2016 – передплата Visual Studio Enterprise</w:t>
      </w:r>
    </w:p>
    <w:p w:rsidR="00B56635" w:rsidRDefault="00147E2E">
      <w:pPr>
        <w:pStyle w:val="ProductList-Body"/>
      </w:pPr>
      <w:r>
        <w:t xml:space="preserve">За кожною придбаною ліцензією кожен </w:t>
      </w:r>
      <w:r>
        <w:fldChar w:fldCharType="begin"/>
      </w:r>
      <w:r>
        <w:instrText xml:space="preserve"> AutoTextList   \s NoStyle \t "Ліце</w:instrText>
      </w:r>
      <w:r>
        <w:instrText xml:space="preserve">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застосовується до ви</w:t>
      </w:r>
      <w:r>
        <w:t xml:space="preserve">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B56635" w:rsidRDefault="00B56635">
      <w:pPr>
        <w:pStyle w:val="ProductList-Body"/>
      </w:pPr>
    </w:p>
    <w:p w:rsidR="00B56635" w:rsidRDefault="00147E2E">
      <w:pPr>
        <w:pStyle w:val="ProductList-ClauseHeading"/>
        <w:outlineLvl w:val="4"/>
      </w:pPr>
      <w:r>
        <w:t>3.4 Умови ліцензування третьої сторони для компонентів із відкритим кодом</w:t>
      </w:r>
    </w:p>
    <w:p w:rsidR="00B56635" w:rsidRDefault="00147E2E">
      <w:pPr>
        <w:pStyle w:val="ProductList-Body"/>
      </w:pPr>
      <w:r>
        <w:fldChar w:fldCharType="begin"/>
      </w:r>
      <w:r>
        <w:instrText xml:space="preserve"> AutoTextLis</w:instrText>
      </w:r>
      <w:r>
        <w:instrText xml:space="preserve">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w:t>
      </w:r>
      <w:r>
        <w:t>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B56635" w:rsidRDefault="00147E2E">
      <w:pPr>
        <w:pStyle w:val="ProductList-Offering1SubSection"/>
        <w:outlineLvl w:val="3"/>
      </w:pPr>
      <w:bookmarkStart w:id="175" w:name="_Sec834"/>
      <w:r>
        <w:t>4. Підтримка програмного заб</w:t>
      </w:r>
      <w:r>
        <w:t>езпечення</w:t>
      </w:r>
      <w:bookmarkEnd w:id="175"/>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w:instrText>
            </w:r>
            <w:r>
              <w:instrText xml:space="preserve">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Список продуктів – березень 2014 р.</w:t>
              </w:r>
            </w:hyperlink>
            <w:r>
              <w:t xml:space="preserve"> та </w:t>
            </w:r>
            <w:hyperlink r:id="rId91">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w:t>
            </w:r>
            <w:r>
              <w:rPr>
                <w:color w:val="404040"/>
              </w:rPr>
              <w:t xml:space="preserve">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w:instrText>
            </w:r>
            <w:r>
              <w:instrText xml:space="preserve">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4.1 Відповідність критеріям для Підтримки програмн</w:t>
      </w:r>
      <w:r>
        <w:t>ого забезпечення</w:t>
      </w:r>
    </w:p>
    <w:p w:rsidR="00B56635" w:rsidRDefault="00147E2E">
      <w:pPr>
        <w:pStyle w:val="ProductList-Body"/>
      </w:pPr>
      <w:r>
        <w:t>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w:t>
      </w:r>
      <w:r>
        <w:t>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w:t>
      </w:r>
      <w:r>
        <w:t xml:space="preserve">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B56635" w:rsidRDefault="00B56635">
      <w:pPr>
        <w:pStyle w:val="ProductList-Body"/>
      </w:pPr>
    </w:p>
    <w:p w:rsidR="00B56635" w:rsidRDefault="00147E2E">
      <w:pPr>
        <w:pStyle w:val="ProductList-ClauseHeading"/>
        <w:outlineLvl w:val="4"/>
      </w:pPr>
      <w:r>
        <w:t xml:space="preserve">4.2 Вічні права на </w:t>
      </w:r>
      <w:r>
        <w:t>передплату Visual Studio</w:t>
      </w:r>
    </w:p>
    <w:p w:rsidR="00B56635" w:rsidRDefault="00147E2E">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176" w:name="_Sec650"/>
      <w:r>
        <w:t>Visual Studio Team Foundation Server</w:t>
      </w:r>
      <w:bookmarkEnd w:id="176"/>
      <w:r>
        <w:fldChar w:fldCharType="begin"/>
      </w:r>
      <w:r>
        <w:instrText xml:space="preserve"> TC "</w:instrText>
      </w:r>
      <w:bookmarkStart w:id="177" w:name="_Toc526080566"/>
      <w:r>
        <w:instrText>Visual Studio Team Foundation Server</w:instrText>
      </w:r>
      <w:bookmarkEnd w:id="177"/>
      <w:r>
        <w:instrText>" \l 3</w:instrText>
      </w:r>
      <w:r>
        <w:fldChar w:fldCharType="end"/>
      </w:r>
    </w:p>
    <w:p w:rsidR="00B56635" w:rsidRDefault="00147E2E">
      <w:pPr>
        <w:pStyle w:val="ProductList-Offering1SubSection"/>
        <w:outlineLvl w:val="3"/>
      </w:pPr>
      <w:bookmarkStart w:id="178" w:name="_Sec698"/>
      <w:r>
        <w:t>1. Доступність програм</w:t>
      </w:r>
      <w:bookmarkEnd w:id="178"/>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w:instrText>
            </w:r>
            <w:r>
              <w:instrText xml:space="preserve">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w:instrText>
            </w:r>
            <w:r>
              <w:instrText xml:space="preserve">"Договір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56635" w:rsidRDefault="00B566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Ліцензія доступу клієнта на Visual Studio Team Foundation Server 2018</w:t>
            </w:r>
            <w:r>
              <w:fldChar w:fldCharType="begin"/>
            </w:r>
            <w:r>
              <w:instrText xml:space="preserve"> XE "</w:instrText>
            </w:r>
            <w:r>
              <w:instrText xml:space="preserve">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56635" w:rsidRDefault="00B566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B56635" w:rsidRDefault="00147E2E">
      <w:pPr>
        <w:pStyle w:val="ProductList-Offering1SubSection"/>
        <w:outlineLvl w:val="3"/>
      </w:pPr>
      <w:bookmarkStart w:id="179" w:name="_Sec753"/>
      <w:r>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w:instrText>
            </w:r>
            <w:r>
              <w:instrText xml:space="preserve">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(Підтрим</w:instrText>
            </w:r>
            <w:r>
              <w:instrText xml:space="preserve">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w:instrText>
            </w:r>
            <w:r>
              <w:instrText xml:space="preserve">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147E2E">
      <w:pPr>
        <w:pStyle w:val="ProductList-Offering1SubSection"/>
        <w:outlineLvl w:val="3"/>
      </w:pPr>
      <w:bookmarkStart w:id="180" w:name="_Sec811"/>
      <w:r>
        <w:t>3. Права на використання</w:t>
      </w:r>
      <w:bookmarkEnd w:id="180"/>
    </w:p>
    <w:tbl>
      <w:tblPr>
        <w:tblStyle w:val="PURTable"/>
        <w:tblW w:w="0" w:type="dxa"/>
        <w:tblLook w:val="04A0" w:firstRow="1" w:lastRow="0" w:firstColumn="1" w:lastColumn="0" w:noHBand="0" w:noVBand="1"/>
      </w:tblPr>
      <w:tblGrid>
        <w:gridCol w:w="3617"/>
        <w:gridCol w:w="3581"/>
        <w:gridCol w:w="359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w:instrText>
            </w:r>
            <w:r>
              <w:instrText xml:space="preserve">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в таблицю «Права на використання», наведену нижче." </w:instrText>
            </w:r>
            <w:r>
              <w:fldChar w:fldCharType="separate"/>
            </w:r>
            <w:r>
              <w:rPr>
                <w:color w:val="0563C1"/>
              </w:rPr>
              <w:t>Спеціальні умови ліц</w:t>
            </w:r>
            <w:r>
              <w:rPr>
                <w:color w:val="0563C1"/>
              </w:rPr>
              <w:t>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w:instrText>
            </w:r>
            <w:r>
              <w:instrText xml:space="preserve">програмним забезпеченням." </w:instrText>
            </w:r>
            <w:r>
              <w:fldChar w:fldCharType="separate"/>
            </w:r>
            <w:r>
              <w:rPr>
                <w:color w:val="0563C1"/>
              </w:rPr>
              <w:t>Додаткове програмне забезпечення</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w:t>
            </w:r>
            <w:r>
              <w:lastRenderedPageBreak/>
              <w:t>Ліцензії CAL</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lastRenderedPageBreak/>
              <w:fldChar w:fldCharType="begin"/>
            </w:r>
            <w:r>
              <w:instrText xml:space="preserve"> AutoTextList   \s No</w:instrText>
            </w:r>
            <w:r>
              <w:instrText xml:space="preserve">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xml:space="preserve">: Технологія SQL Server, </w:t>
            </w:r>
            <w:r>
              <w:lastRenderedPageBreak/>
              <w:t>Компоненти програмного забезп</w:t>
            </w:r>
            <w:r>
              <w:t>ечення Windows</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lastRenderedPageBreak/>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Платна пропозиція Azure DevOps Services для користувача</w:t>
            </w:r>
          </w:p>
        </w:tc>
      </w:tr>
    </w:tbl>
    <w:p w:rsidR="00B56635" w:rsidRDefault="00B56635">
      <w:pPr>
        <w:pStyle w:val="ProductList-Body"/>
      </w:pPr>
    </w:p>
    <w:p w:rsidR="00B56635" w:rsidRDefault="00147E2E">
      <w:pPr>
        <w:pStyle w:val="ProductList-SubClauseHeading"/>
        <w:outlineLvl w:val="5"/>
      </w:pPr>
      <w:r>
        <w:t xml:space="preserve">3.1.1 Додаткові </w:t>
      </w:r>
      <w:r>
        <w:t>функціональні можливості.</w:t>
      </w:r>
    </w:p>
    <w:p w:rsidR="00B56635" w:rsidRDefault="00147E2E">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81"/>
        <w:gridCol w:w="3484"/>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Передплата Visual Studio Enterprise</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B56635" w:rsidRDefault="00147E2E">
            <w:pPr>
              <w:pStyle w:val="ProductList-TableBody"/>
            </w:pPr>
            <w:r>
              <w:t>Платна пропозиція Azure DevOps Services Test Manager для користувача</w:t>
            </w:r>
          </w:p>
        </w:tc>
      </w:tr>
    </w:tbl>
    <w:p w:rsidR="00B56635" w:rsidRDefault="00B56635">
      <w:pPr>
        <w:pStyle w:val="ProductList-BodyIndented"/>
      </w:pPr>
    </w:p>
    <w:p w:rsidR="00B56635" w:rsidRDefault="00147E2E">
      <w:pPr>
        <w:pStyle w:val="ProductList-SubClauseHeading"/>
        <w:outlineLvl w:val="5"/>
      </w:pPr>
      <w:r>
        <w:t xml:space="preserve">3.1.2 Додаткові </w:t>
      </w:r>
      <w:r>
        <w:t>функціональні можливості</w:t>
      </w:r>
    </w:p>
    <w:p w:rsidR="00B56635" w:rsidRDefault="00147E2E">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Платна пропозиція Azure DevOps Services Package Management для користувача</w:t>
            </w:r>
          </w:p>
        </w:tc>
      </w:tr>
    </w:tbl>
    <w:p w:rsidR="00B56635" w:rsidRDefault="00B56635">
      <w:pPr>
        <w:pStyle w:val="ProductList-BodyIndented"/>
      </w:pPr>
    </w:p>
    <w:p w:rsidR="00B56635" w:rsidRDefault="00147E2E">
      <w:pPr>
        <w:pStyle w:val="ProductList-ClauseHeading"/>
        <w:outlineLvl w:val="4"/>
      </w:pPr>
      <w:r>
        <w:t>3.2 Використання, що не вимагає ліцензій доступу клієнта</w:t>
      </w:r>
    </w:p>
    <w:p w:rsidR="00B56635" w:rsidRDefault="00147E2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w:t>
      </w:r>
      <w:r>
        <w:t xml:space="preserve">ти або вводити робочі елементи; отримувати доступ до функції звітування Team Foundation Server; отримувати доступ до служб Azure DevOps через проксі-сервер Team Foundation Server 2018; схвалювати етапи в межах послідовності Керування випусками; отримувати </w:t>
      </w:r>
      <w:r>
        <w:t>доступ до Visual Studio Team Foundation Server через об’єднане підключення з іншої інтегрованої програми або служби.</w:t>
      </w:r>
    </w:p>
    <w:p w:rsidR="00B56635" w:rsidRDefault="00B56635">
      <w:pPr>
        <w:pStyle w:val="ProductList-Body"/>
      </w:pPr>
    </w:p>
    <w:p w:rsidR="00B56635" w:rsidRDefault="00147E2E">
      <w:pPr>
        <w:pStyle w:val="ProductList-ClauseHeading"/>
        <w:outlineLvl w:val="4"/>
      </w:pPr>
      <w:r>
        <w:t>3.3 Технологія SQL Server</w:t>
      </w:r>
    </w:p>
    <w:p w:rsidR="00B56635" w:rsidRDefault="00147E2E">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w:instrText>
      </w:r>
      <w:r>
        <w:instrText xml:space="preserve">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w:t>
      </w:r>
      <w:r>
        <w:t>дукту та будь-якого іншого Продукту, який включає програмне забезпечення бази даних SQL Server.</w:t>
      </w:r>
    </w:p>
    <w:p w:rsidR="00B56635" w:rsidRDefault="00B56635">
      <w:pPr>
        <w:pStyle w:val="ProductList-Body"/>
      </w:pPr>
    </w:p>
    <w:p w:rsidR="00B56635" w:rsidRDefault="00147E2E">
      <w:pPr>
        <w:pStyle w:val="ProductList-ClauseHeading"/>
        <w:outlineLvl w:val="4"/>
      </w:pPr>
      <w:r>
        <w:t>3.4 Умови ліцензування третьої сторони для компонентів із відкритим кодом</w:t>
      </w:r>
    </w:p>
    <w:p w:rsidR="00B56635" w:rsidRDefault="00147E2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w:t>
      </w:r>
      <w:r>
        <w:t xml:space="preserve">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B56635" w:rsidRDefault="00B56635">
      <w:pPr>
        <w:pStyle w:val="ProductList-Body"/>
      </w:pPr>
    </w:p>
    <w:p w:rsidR="00B56635" w:rsidRDefault="00147E2E">
      <w:pPr>
        <w:pStyle w:val="ProductList-ClauseHeading"/>
        <w:outlineLvl w:val="4"/>
      </w:pPr>
      <w:r>
        <w:t>3.5 Служби Visu</w:t>
      </w:r>
      <w:r>
        <w:t>al Studio Team Foundation Server Build Services</w:t>
      </w:r>
    </w:p>
    <w:p w:rsidR="00B56635" w:rsidRDefault="00147E2E">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w:t>
      </w:r>
      <w:r>
        <w:t>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w:t>
      </w:r>
      <w:r>
        <w:t xml:space="preserve">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w:instrText>
      </w:r>
      <w:r>
        <w:instrText xml:space="preserve">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B56635" w:rsidRDefault="00B56635">
      <w:pPr>
        <w:pStyle w:val="ProductList-Body"/>
      </w:pPr>
    </w:p>
    <w:p w:rsidR="00B56635" w:rsidRDefault="00147E2E">
      <w:pPr>
        <w:pStyle w:val="ProductList-ClauseHeading"/>
        <w:outlineLvl w:val="4"/>
      </w:pPr>
      <w:r>
        <w:t>3.6 Керування випусками</w:t>
      </w:r>
    </w:p>
    <w:p w:rsidR="00B56635" w:rsidRDefault="00147E2E">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B56635" w:rsidRDefault="00147E2E">
      <w:pPr>
        <w:pStyle w:val="ProductList-Bullet"/>
        <w:numPr>
          <w:ilvl w:val="0"/>
          <w:numId w:val="25"/>
        </w:numPr>
      </w:pPr>
      <w:r>
        <w:t>Передплата Visual Studio Enterprise</w:t>
      </w:r>
    </w:p>
    <w:p w:rsidR="00B56635" w:rsidRDefault="00147E2E">
      <w:pPr>
        <w:pStyle w:val="ProductList-Bullet"/>
        <w:numPr>
          <w:ilvl w:val="0"/>
          <w:numId w:val="25"/>
        </w:numPr>
      </w:pPr>
      <w:r>
        <w:t>Visual S</w:t>
      </w:r>
      <w:r>
        <w:t>tudio Enterprise (місячна або щорічна передплата)</w:t>
      </w:r>
    </w:p>
    <w:p w:rsidR="00B56635" w:rsidRDefault="00147E2E">
      <w:pPr>
        <w:pStyle w:val="ProductList-Bullet"/>
        <w:numPr>
          <w:ilvl w:val="0"/>
          <w:numId w:val="25"/>
        </w:numPr>
      </w:pPr>
      <w:r>
        <w:t>Azure Pipelines (платний екземпляр)</w:t>
      </w:r>
    </w:p>
    <w:p w:rsidR="00B56635" w:rsidRDefault="00B56635">
      <w:pPr>
        <w:pStyle w:val="ProductList-Body"/>
      </w:pPr>
    </w:p>
    <w:p w:rsidR="00B56635" w:rsidRDefault="00147E2E">
      <w:pPr>
        <w:pStyle w:val="ProductList-ClauseHeading"/>
        <w:outlineLvl w:val="4"/>
      </w:pPr>
      <w:r>
        <w:t>3.7 Package Management</w:t>
      </w:r>
    </w:p>
    <w:p w:rsidR="00B56635" w:rsidRDefault="00147E2E">
      <w:pPr>
        <w:pStyle w:val="ProductList-Body"/>
      </w:pPr>
      <w:r>
        <w:t>Кожна ліцензія на Visual Studio Team Foundation Server надає право користуватися функцією Package Management п’ятьом користувачам або на п’ятьох п</w:t>
      </w:r>
      <w:r>
        <w:t>ристроях.</w:t>
      </w:r>
    </w:p>
    <w:p w:rsidR="00B56635" w:rsidRDefault="00B56635">
      <w:pPr>
        <w:pStyle w:val="ProductList-Body"/>
      </w:pPr>
    </w:p>
    <w:p w:rsidR="00B56635" w:rsidRDefault="00147E2E">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56"/>
        <w:gridCol w:w="3567"/>
        <w:gridCol w:w="356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Offering1SubSection"/>
        <w:outlineLvl w:val="3"/>
      </w:pPr>
      <w:bookmarkStart w:id="181" w:name="_Sec837"/>
      <w:r>
        <w:t>4. Підтримка програмного забезпечення</w:t>
      </w:r>
      <w:bookmarkEnd w:id="181"/>
    </w:p>
    <w:tbl>
      <w:tblPr>
        <w:tblStyle w:val="PURTable"/>
        <w:tblW w:w="0" w:type="dxa"/>
        <w:tblLook w:val="04A0" w:firstRow="1" w:lastRow="0" w:firstColumn="1" w:lastColumn="0" w:noHBand="0" w:noVBand="1"/>
      </w:tblPr>
      <w:tblGrid>
        <w:gridCol w:w="3692"/>
        <w:gridCol w:w="3506"/>
        <w:gridCol w:w="3507"/>
        <w:gridCol w:w="85"/>
      </w:tblGrid>
      <w:tr w:rsidR="00B5663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w:instrText>
            </w:r>
            <w:r>
              <w:instrText xml:space="preserve">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w:instrText>
            </w:r>
            <w:r>
              <w:instrText>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w:instrText>
            </w:r>
            <w:r>
              <w:instrText xml:space="preserve">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оновлювати попередні версі</w:instrText>
            </w:r>
            <w:r>
              <w:instrText xml:space="preserve">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2">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w:instrText>
            </w:r>
            <w:r>
              <w:instrText xml:space="preserve">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r w:rsidR="00B56635">
        <w:tc>
          <w:tcPr>
            <w:tcW w:w="12240" w:type="dxa"/>
            <w:gridSpan w:val="4"/>
            <w:tcBorders>
              <w:top w:val="none" w:sz="4" w:space="0" w:color="6E6E6E"/>
              <w:left w:val="none" w:sz="4" w:space="0" w:color="6E6E6E"/>
              <w:bottom w:val="none" w:sz="4" w:space="0" w:color="6E6E6E"/>
              <w:right w:val="none" w:sz="4" w:space="0" w:color="6E6E6E"/>
            </w:tcBorders>
          </w:tcPr>
          <w:p w:rsidR="00B56635" w:rsidRDefault="00B56635">
            <w:pPr>
              <w:pStyle w:val="PURBreadcrumb"/>
            </w:pPr>
          </w:p>
          <w:tbl>
            <w:tblPr>
              <w:tblW w:w="0" w:type="dxa"/>
              <w:tblLook w:val="04A0" w:firstRow="1" w:lastRow="0" w:firstColumn="1" w:lastColumn="0" w:noHBand="0" w:noVBand="1"/>
            </w:tblPr>
            <w:tblGrid>
              <w:gridCol w:w="10674"/>
            </w:tblGrid>
            <w:tr w:rsidR="00B56635">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TableBody"/>
            </w:pPr>
          </w:p>
        </w:tc>
      </w:tr>
    </w:tbl>
    <w:p w:rsidR="00B56635" w:rsidRDefault="00B56635">
      <w:pPr>
        <w:pStyle w:val="ProductList-Body"/>
      </w:pPr>
    </w:p>
    <w:p w:rsidR="00B56635" w:rsidRDefault="00147E2E">
      <w:pPr>
        <w:pStyle w:val="ProductList-OfferingGroupHeading"/>
        <w:outlineLvl w:val="1"/>
      </w:pPr>
      <w:bookmarkStart w:id="182" w:name="_Sec618"/>
      <w:r>
        <w:t>Windows</w:t>
      </w:r>
      <w:bookmarkEnd w:id="182"/>
      <w:r>
        <w:fldChar w:fldCharType="begin"/>
      </w:r>
      <w:r>
        <w:instrText xml:space="preserve"> TC "</w:instrText>
      </w:r>
      <w:bookmarkStart w:id="183" w:name="_Toc526080567"/>
      <w:r>
        <w:instrText>Windows</w:instrText>
      </w:r>
      <w:bookmarkEnd w:id="183"/>
      <w:r>
        <w:instrText>" \l 2</w:instrText>
      </w:r>
      <w:r>
        <w:fldChar w:fldCharType="end"/>
      </w:r>
    </w:p>
    <w:p w:rsidR="00B56635" w:rsidRDefault="00147E2E">
      <w:pPr>
        <w:pStyle w:val="ProductList-Offering2HeadingNoBorder"/>
        <w:outlineLvl w:val="2"/>
      </w:pPr>
      <w:bookmarkStart w:id="184" w:name="_Sec652"/>
      <w:r>
        <w:t>Операційна система Windows для настільних комп’ютерів</w:t>
      </w:r>
      <w:bookmarkEnd w:id="184"/>
      <w:r>
        <w:fldChar w:fldCharType="begin"/>
      </w:r>
      <w:r>
        <w:instrText xml:space="preserve"> TC "</w:instrText>
      </w:r>
      <w:bookmarkStart w:id="185" w:name="_Toc526080568"/>
      <w:r>
        <w:instrText>Операційна система Windows для настільних комп’ютерів</w:instrText>
      </w:r>
      <w:bookmarkEnd w:id="185"/>
      <w:r>
        <w:instrText>" \l 3</w:instrText>
      </w:r>
      <w:r>
        <w:fldChar w:fldCharType="end"/>
      </w:r>
    </w:p>
    <w:p w:rsidR="00B56635" w:rsidRDefault="00147E2E">
      <w:pPr>
        <w:pStyle w:val="ProductList-Offering1SubSection"/>
        <w:outlineLvl w:val="3"/>
      </w:pPr>
      <w:bookmarkStart w:id="186" w:name="_Sec700"/>
      <w:r>
        <w:t>1. Доступність програм</w:t>
      </w:r>
      <w:bookmarkEnd w:id="186"/>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B5663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w:instrText>
            </w:r>
            <w:r>
              <w:instrText xml:space="preserve">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w:instrText>
            </w:r>
            <w:r>
              <w:instrText xml:space="preserve">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3920" w:type="dxa"/>
            <w:tcBorders>
              <w:top w:val="single" w:sz="9" w:space="0" w:color="FFFFFF"/>
              <w:left w:val="single" w:sz="9" w:space="0" w:color="FFFFFF"/>
              <w:bottom w:val="dashed" w:sz="4" w:space="0" w:color="BFBFBF"/>
              <w:right w:val="single" w:sz="9" w:space="0" w:color="FFFFFF"/>
            </w:tcBorders>
          </w:tcPr>
          <w:p w:rsidR="00B56635" w:rsidRDefault="00147E2E">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Ліцензія на Windows 10 Enterprise E3</w:t>
            </w:r>
            <w:r>
              <w:fldChar w:fldCharType="begin"/>
            </w:r>
            <w:r>
              <w:instrText xml:space="preserve"> </w:instrText>
            </w:r>
            <w:r>
              <w:instrText xml:space="preserve">XE "Ліцензія на Windows 10 Enterprise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Ліцензія на Windows 10 Enterprise E3 на користувача для переходу в межах Підтримки програмного забезпечення</w:t>
            </w:r>
            <w:r>
              <w:fldChar w:fldCharType="begin"/>
            </w:r>
            <w:r>
              <w:instrText xml:space="preserve"> XE "Ліцензія на Windows 10 Enterprise E3 на користувача для переходу в межах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 xml:space="preserve">Windows 10 Enterprise E5 </w:t>
            </w:r>
            <w:r>
              <w:fldChar w:fldCharType="begin"/>
            </w:r>
            <w:r>
              <w:instrText xml:space="preserve"> XE "</w:instrText>
            </w:r>
            <w:r>
              <w:instrText xml:space="preserve">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w:instrText>
            </w:r>
            <w:r>
              <w:instrText xml:space="preserve">Ліцензія на Windows 10 Enterprise E5 для переходу в межах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w:instrText>
            </w:r>
            <w:r>
              <w:instrText xml:space="preserve">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Windows 10 Education A3</w:t>
            </w:r>
            <w:r>
              <w:fldChar w:fldCharType="begin"/>
            </w:r>
            <w:r>
              <w:instrText xml:space="preserve"> XE "Windows 10 Education A3"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r>
      <w:tr w:rsidR="00B56635">
        <w:tc>
          <w:tcPr>
            <w:tcW w:w="39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r w:rsidR="00B56635">
        <w:tc>
          <w:tcPr>
            <w:tcW w:w="3920" w:type="dxa"/>
            <w:tcBorders>
              <w:top w:val="dashed" w:sz="4" w:space="0" w:color="BFBFBF"/>
              <w:left w:val="single" w:sz="9" w:space="0" w:color="FFFFFF"/>
              <w:bottom w:val="single" w:sz="4" w:space="0" w:color="FFFFFF"/>
              <w:right w:val="single" w:sz="9" w:space="0" w:color="FFFFFF"/>
            </w:tcBorders>
          </w:tcPr>
          <w:p w:rsidR="00B56635" w:rsidRDefault="00147E2E">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56635" w:rsidRDefault="00147E2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56635" w:rsidRDefault="00B5663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187" w:name="_Sec755"/>
      <w:r>
        <w:t>2. Умови продукту</w:t>
      </w:r>
      <w:bookmarkEnd w:id="187"/>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w:instrText>
            </w:r>
            <w:r>
              <w:instrText xml:space="preserve">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w:t>
            </w:r>
            <w:r>
              <w:t>ема</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w:instrText>
            </w:r>
            <w:r>
              <w:instrText xml:space="preserve">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w:instrText>
            </w:r>
            <w:r>
              <w:instrText xml:space="preserve">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w:instrText>
            </w:r>
            <w:r>
              <w:instrText xml:space="preserve">,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w:t>
            </w:r>
            <w:r>
              <w:rPr>
                <w:color w:val="0563C1"/>
              </w:rPr>
              <w:t>меншення</w:t>
            </w:r>
            <w:r>
              <w:fldChar w:fldCharType="end"/>
            </w:r>
            <w:r>
              <w:t>: Ліцензії Add-on, додаткові продукти</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w:instrText>
            </w:r>
            <w:r>
              <w:instrText xml:space="preserve">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w:t>
            </w:r>
            <w:r>
              <w:t xml:space="preserve">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pPr>
    </w:p>
    <w:p w:rsidR="00B56635" w:rsidRDefault="00147E2E">
      <w:pPr>
        <w:pStyle w:val="ProductList-ClauseHeading"/>
        <w:outlineLvl w:val="4"/>
      </w:pPr>
      <w:r>
        <w:lastRenderedPageBreak/>
        <w:t>2.1 Призначення ліцензій</w:t>
      </w:r>
    </w:p>
    <w:p w:rsidR="00B56635" w:rsidRDefault="00147E2E">
      <w:pPr>
        <w:pStyle w:val="ProductList-SubClauseHeading"/>
        <w:outlineLvl w:val="5"/>
      </w:pPr>
      <w:r>
        <w:t>2.1.1 Можливість виділення ліцензії на користувача (за винятком доступу Virtual Desktop)</w:t>
      </w:r>
    </w:p>
    <w:p w:rsidR="00B56635" w:rsidRDefault="00147E2E">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w:t>
      </w:r>
      <w:r>
        <w:rPr>
          <w:color w:val="0563C1"/>
        </w:rPr>
        <w:t>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w:t>
      </w:r>
      <w:r>
        <w:t xml:space="preserve">ю операційною системою. Цей один пристрій має також бути основним робочим пристроєм Основного користувача. </w:t>
      </w:r>
    </w:p>
    <w:p w:rsidR="00B56635" w:rsidRDefault="00B56635">
      <w:pPr>
        <w:pStyle w:val="ProductList-BodyIndented"/>
      </w:pPr>
    </w:p>
    <w:p w:rsidR="00B56635" w:rsidRDefault="00147E2E">
      <w:pPr>
        <w:pStyle w:val="ProductList-SubClauseHeading"/>
        <w:outlineLvl w:val="5"/>
      </w:pPr>
      <w:r>
        <w:t>2.1.2 Можливість виділення ліцензії на пристрій (за винятком доступу Virtual Desktop)</w:t>
      </w:r>
    </w:p>
    <w:p w:rsidR="00B56635" w:rsidRDefault="00147E2E">
      <w:pPr>
        <w:pStyle w:val="ProductList-BodyIndented"/>
      </w:pPr>
      <w:r>
        <w:fldChar w:fldCharType="begin"/>
      </w:r>
      <w:r>
        <w:instrText xml:space="preserve"> AutoTextList   \s NoStyle \t "Ліцензований пристрій – це окр</w:instrText>
      </w:r>
      <w:r>
        <w:instrText xml:space="preserve">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w:t>
      </w:r>
      <w:r>
        <w:t xml:space="preserve">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w:t>
      </w:r>
      <w:r>
        <w:rPr>
          <w:color w:val="0563C1"/>
        </w:rPr>
        <w:t>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B56635" w:rsidRDefault="00B56635">
      <w:pPr>
        <w:pStyle w:val="ProductList-BodyIndented"/>
      </w:pPr>
    </w:p>
    <w:p w:rsidR="00B56635" w:rsidRDefault="00147E2E">
      <w:pPr>
        <w:pStyle w:val="ProductList-SubClauseHeading"/>
        <w:outlineLvl w:val="5"/>
      </w:pPr>
      <w:r>
        <w:t>2.1.3 Можливість виділення ліцензії для доступу Virtual Desktop (VDA)</w:t>
      </w:r>
    </w:p>
    <w:p w:rsidR="00B56635" w:rsidRDefault="00147E2E">
      <w:pPr>
        <w:pStyle w:val="ProductList-BodyIndented"/>
      </w:pPr>
      <w:r>
        <w:t>Ліцензії</w:t>
      </w:r>
      <w:r>
        <w:t xml:space="preserve"> VDA на пристрій і на користувача можна виділяти будь-якому користувачеві або пристрою.</w:t>
      </w:r>
    </w:p>
    <w:p w:rsidR="00B56635" w:rsidRDefault="00B56635">
      <w:pPr>
        <w:pStyle w:val="ProductList-BodyIndented"/>
      </w:pPr>
    </w:p>
    <w:p w:rsidR="00B56635" w:rsidRDefault="00147E2E">
      <w:pPr>
        <w:pStyle w:val="ProductList-ClauseHeading"/>
        <w:outlineLvl w:val="4"/>
      </w:pPr>
      <w:r>
        <w:t>2.2 Кваліфікаційні операційні системи</w:t>
      </w:r>
    </w:p>
    <w:p w:rsidR="00B56635" w:rsidRDefault="00147E2E">
      <w:pPr>
        <w:pStyle w:val="ProductList-Body"/>
      </w:pPr>
      <w:r>
        <w:t>Програмне забезпечення Windows, придбане за угодою з корпоративного ліцензування «Volume Licensing» можна інсталювати чи активову</w:t>
      </w:r>
      <w:r>
        <w:t xml:space="preserve">вати лише на пристроях із ліцензією на запуск однієї з кваліфікаційних операційних систем (ОС), визначених нижче.  </w:t>
      </w:r>
    </w:p>
    <w:p w:rsidR="00B56635" w:rsidRDefault="00B56635">
      <w:pPr>
        <w:pStyle w:val="ProductList-Body"/>
      </w:pPr>
    </w:p>
    <w:p w:rsidR="00B56635" w:rsidRDefault="00147E2E">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487"/>
        <w:gridCol w:w="3779"/>
        <w:gridCol w:w="3164"/>
      </w:tblGrid>
      <w:tr w:rsidR="00B5663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Кваліфікаційні операційні</w:t>
            </w:r>
            <w:r>
              <w:rPr>
                <w:color w:val="FFFFFF"/>
              </w:rPr>
              <w:t xml:space="preserve">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Угода «Microsoft Cloud»</w:t>
            </w:r>
          </w:p>
        </w:tc>
      </w:tr>
      <w:tr w:rsidR="00B56635">
        <w:tc>
          <w:tcPr>
            <w:tcW w:w="3920" w:type="dxa"/>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pPr>
          </w:p>
        </w:tc>
      </w:tr>
      <w:tr w:rsidR="00B56635">
        <w:tc>
          <w:tcPr>
            <w:tcW w:w="39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3920" w:type="dxa"/>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jc w:val="center"/>
            </w:pPr>
          </w:p>
        </w:tc>
      </w:tr>
      <w:tr w:rsidR="00B56635">
        <w:tc>
          <w:tcPr>
            <w:tcW w:w="39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bl>
    <w:p w:rsidR="00B56635" w:rsidRDefault="00B56635">
      <w:pPr>
        <w:pStyle w:val="ProductList-BodyIndented"/>
      </w:pPr>
    </w:p>
    <w:p w:rsidR="00B56635" w:rsidRDefault="00147E2E">
      <w:pPr>
        <w:pStyle w:val="ProductList-SubClauseHeading"/>
        <w:outlineLvl w:val="5"/>
      </w:pPr>
      <w:r>
        <w:t>2.2.2 Кваліфікаційна ОС — Ліцензії на користувача (за винятком Ліцензій для Доступу Virtual Desktop)</w:t>
      </w:r>
    </w:p>
    <w:p w:rsidR="00B56635" w:rsidRDefault="00147E2E">
      <w:pPr>
        <w:pStyle w:val="ProductList-BodyIndented"/>
      </w:pPr>
      <w:r>
        <w:t>Якщо в Кліє</w:t>
      </w:r>
      <w:r>
        <w:t xml:space="preserve">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w:instrText>
      </w:r>
      <w:r>
        <w:instrText xml:space="preserve">\s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B56635" w:rsidRDefault="00B56635">
      <w:pPr>
        <w:pStyle w:val="ProductList-BodyIndented"/>
      </w:pPr>
    </w:p>
    <w:tbl>
      <w:tblPr>
        <w:tblStyle w:val="PURTable0"/>
        <w:tblW w:w="0" w:type="dxa"/>
        <w:tblLook w:val="04A0" w:firstRow="1" w:lastRow="0" w:firstColumn="1" w:lastColumn="0" w:noHBand="0" w:noVBand="1"/>
      </w:tblPr>
      <w:tblGrid>
        <w:gridCol w:w="2901"/>
        <w:gridCol w:w="1797"/>
        <w:gridCol w:w="1797"/>
        <w:gridCol w:w="1345"/>
        <w:gridCol w:w="1248"/>
        <w:gridCol w:w="134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Кваліфікаційні операційні систем</w:t>
            </w:r>
            <w:r>
              <w:rPr>
                <w:color w:val="FFFFFF"/>
              </w:rPr>
              <w:t>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Освітні установи та Неприбуткові організації</w:t>
            </w:r>
          </w:p>
        </w:tc>
      </w:tr>
      <w:tr w:rsidR="00B56635">
        <w:tc>
          <w:tcPr>
            <w:tcW w:w="4040" w:type="dxa"/>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jc w:val="center"/>
            </w:pP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jc w:val="center"/>
            </w:pP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jc w:val="center"/>
            </w:pP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jc w:val="center"/>
            </w:pP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jc w:val="center"/>
            </w:pP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jc w:val="center"/>
            </w:pP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6635" w:rsidRDefault="00B566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jc w:val="center"/>
            </w:pP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Windows XP Professional для вбудованих </w:t>
            </w:r>
            <w:r>
              <w:lastRenderedPageBreak/>
              <w:t>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bl>
    <w:p w:rsidR="00B56635" w:rsidRDefault="00147E2E">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B56635" w:rsidRDefault="00147E2E">
      <w:pPr>
        <w:pStyle w:val="ProductList-BodyIndented"/>
      </w:pPr>
      <w:r>
        <w:rPr>
          <w:i/>
          <w:vertAlign w:val="superscript"/>
        </w:rPr>
        <w:t>2</w:t>
      </w:r>
      <w:r>
        <w:rPr>
          <w:i/>
        </w:rPr>
        <w:t>macOS має бути попередньо інстальована авторизованим виробн</w:t>
      </w:r>
      <w:r>
        <w:rPr>
          <w:i/>
        </w:rPr>
        <w:t xml:space="preserve">иком до початкового продажу пристрою. </w:t>
      </w:r>
    </w:p>
    <w:p w:rsidR="00B56635" w:rsidRDefault="00B56635">
      <w:pPr>
        <w:pStyle w:val="ProductList-BodyIndented"/>
      </w:pPr>
    </w:p>
    <w:p w:rsidR="00B56635" w:rsidRDefault="00147E2E">
      <w:pPr>
        <w:pStyle w:val="ProductList-SubClauseHeading"/>
        <w:outlineLvl w:val="5"/>
      </w:pPr>
      <w:r>
        <w:t>2.2.3 Кваліфікаційна ОС з обмеженнями стосовно використання — Ліцензії на пристрій</w:t>
      </w:r>
    </w:p>
    <w:p w:rsidR="00B56635" w:rsidRDefault="00B56635">
      <w:pPr>
        <w:pStyle w:val="ProductList-BodyIndented"/>
      </w:pPr>
    </w:p>
    <w:tbl>
      <w:tblPr>
        <w:tblStyle w:val="PURTable0"/>
        <w:tblW w:w="0" w:type="dxa"/>
        <w:tblLook w:val="04A0" w:firstRow="1" w:lastRow="0" w:firstColumn="1" w:lastColumn="0" w:noHBand="0" w:noVBand="1"/>
      </w:tblPr>
      <w:tblGrid>
        <w:gridCol w:w="3592"/>
        <w:gridCol w:w="1827"/>
        <w:gridCol w:w="1827"/>
        <w:gridCol w:w="1593"/>
        <w:gridCol w:w="1591"/>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Освітні установи та Неприбуткові організації</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Версія для роздрібних магазинів Windows Embedded 8 і 8.1 Industry</w:t>
            </w:r>
            <w:r>
              <w:fldChar w:fldCharType="begin"/>
            </w:r>
            <w:r>
              <w:instrText xml:space="preserve"> XE "Версія для роздрібних магаз</w:instrText>
            </w:r>
            <w:r>
              <w:instrText xml:space="preserve">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6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bl>
    <w:p w:rsidR="00B56635" w:rsidRDefault="00147E2E">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B56635" w:rsidRDefault="00B56635">
      <w:pPr>
        <w:pStyle w:val="ProductList-BodyIndented"/>
      </w:pPr>
    </w:p>
    <w:p w:rsidR="00B56635" w:rsidRDefault="00147E2E">
      <w:pPr>
        <w:pStyle w:val="ProductList-BodyIndented"/>
      </w:pPr>
      <w:r>
        <w:rPr>
          <w:b/>
        </w:rPr>
        <w:t>2.2.3.1 Кваліфікаційні ОС з обмеженнями стосовно використання</w:t>
      </w:r>
    </w:p>
    <w:p w:rsidR="00B56635" w:rsidRDefault="00147E2E">
      <w:pPr>
        <w:pStyle w:val="ProductList-BodyIndented"/>
      </w:pPr>
      <w:r>
        <w:t>Право на використання програмного забезпечення Windows, придбаного за угодою з корпоративного ліце</w:t>
      </w:r>
      <w:r>
        <w:t>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w:t>
      </w:r>
      <w:r>
        <w:t xml:space="preserve">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w:t>
      </w:r>
      <w:r>
        <w:t>ристовувати для запуску додатка POS.</w:t>
      </w:r>
    </w:p>
    <w:p w:rsidR="00B56635" w:rsidRDefault="00B56635">
      <w:pPr>
        <w:pStyle w:val="ProductList-BodyIndented"/>
      </w:pPr>
    </w:p>
    <w:p w:rsidR="00B56635" w:rsidRDefault="00147E2E">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rsidR="00B56635" w:rsidRDefault="00147E2E">
      <w:pPr>
        <w:pStyle w:val="ProductList-BodyIndented"/>
      </w:pPr>
      <w:r>
        <w:t>Підтримку програмного забезпечення не можна придбати для пристроїв із ліцензованими Кваліфік</w:t>
      </w:r>
      <w:r>
        <w:t>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B56635" w:rsidRDefault="00B56635">
      <w:pPr>
        <w:pStyle w:val="ProductList-BodyIndented"/>
      </w:pPr>
    </w:p>
    <w:p w:rsidR="00B56635" w:rsidRDefault="00147E2E">
      <w:pPr>
        <w:pStyle w:val="ProductList-ClauseHeading"/>
        <w:outlineLvl w:val="4"/>
      </w:pPr>
      <w:r>
        <w:t>2.3 Поєднання Ліцензій на користувача й на пристрій за Enterprise Enrollments</w:t>
      </w:r>
    </w:p>
    <w:p w:rsidR="00B56635" w:rsidRDefault="00147E2E">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w:t>
      </w:r>
      <w:r>
        <w:t>истовуються неліцензованими користувачами, ліцензовані Windows на пристрій.</w:t>
      </w:r>
    </w:p>
    <w:p w:rsidR="00B56635" w:rsidRDefault="00B56635">
      <w:pPr>
        <w:pStyle w:val="ProductList-Body"/>
      </w:pPr>
    </w:p>
    <w:p w:rsidR="00B56635" w:rsidRDefault="00147E2E">
      <w:pPr>
        <w:pStyle w:val="ProductList-ClauseHeading"/>
        <w:outlineLvl w:val="4"/>
      </w:pPr>
      <w:r>
        <w:t>2.4 Оновлення Windows Pro/Enterprise, неприв’язані до версій, для Китайської Народної Республіки.</w:t>
      </w:r>
    </w:p>
    <w:p w:rsidR="00B56635" w:rsidRDefault="00147E2E">
      <w:pPr>
        <w:pStyle w:val="ProductList-Body"/>
      </w:pPr>
      <w:r>
        <w:t xml:space="preserve">Неприв’язані до версій </w:t>
      </w:r>
      <w:r>
        <w:fldChar w:fldCharType="begin"/>
      </w:r>
      <w:r>
        <w:instrText xml:space="preserve"> AutoTextList   \s NoStyle \t "«Ліцензія» означає право на</w:instrText>
      </w:r>
      <w:r>
        <w:instrText xml:space="preserve">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w:instrText>
      </w:r>
      <w:r>
        <w:instrText xml:space="preserve">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w:t>
      </w:r>
      <w:r>
        <w:t xml:space="preserve">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B56635" w:rsidRDefault="00B56635">
      <w:pPr>
        <w:pStyle w:val="ProductList-Body"/>
      </w:pPr>
    </w:p>
    <w:p w:rsidR="00B56635" w:rsidRDefault="00147E2E">
      <w:pPr>
        <w:pStyle w:val="ProductList-ClauseHeading"/>
        <w:outlineLvl w:val="4"/>
      </w:pPr>
      <w:r>
        <w:t>2.5 Повторне відтворення третіми сторонами</w:t>
      </w:r>
    </w:p>
    <w:p w:rsidR="00B56635" w:rsidRDefault="00147E2E">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B56635" w:rsidRDefault="00B56635">
      <w:pPr>
        <w:pStyle w:val="ProductList-Body"/>
      </w:pPr>
    </w:p>
    <w:p w:rsidR="00B56635" w:rsidRDefault="00147E2E">
      <w:pPr>
        <w:pStyle w:val="ProductList-ClauseHeading"/>
        <w:outlineLvl w:val="4"/>
      </w:pPr>
      <w:r>
        <w:lastRenderedPageBreak/>
        <w:t>2.6 Регіональні варіанти виконання</w:t>
      </w:r>
    </w:p>
    <w:p w:rsidR="00B56635" w:rsidRDefault="00147E2E">
      <w:pPr>
        <w:pStyle w:val="ProductList-SubClauseHeading"/>
        <w:outlineLvl w:val="5"/>
      </w:pPr>
      <w:r>
        <w:t>2.6.1 Випуски Windows KN</w:t>
      </w:r>
    </w:p>
    <w:p w:rsidR="00B56635" w:rsidRDefault="00147E2E">
      <w:pPr>
        <w:pStyle w:val="ProductList-BodyIndented"/>
      </w:pPr>
      <w:r>
        <w:t>Розташовані в Кореї Кл</w:t>
      </w:r>
      <w:r>
        <w:t>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B56635" w:rsidRDefault="00B56635">
      <w:pPr>
        <w:pStyle w:val="ProductList-BodyIndented"/>
      </w:pPr>
    </w:p>
    <w:p w:rsidR="00B56635" w:rsidRDefault="00147E2E">
      <w:pPr>
        <w:pStyle w:val="ProductList-SubClauseHeading"/>
        <w:outlineLvl w:val="5"/>
      </w:pPr>
      <w:r>
        <w:t>2.6.2 Випуски Windows N (без Програв</w:t>
      </w:r>
      <w:r>
        <w:t>ача Windows Media)</w:t>
      </w:r>
    </w:p>
    <w:p w:rsidR="00B56635" w:rsidRDefault="00147E2E">
      <w:pPr>
        <w:pStyle w:val="ProductList-BodyIndented"/>
      </w:pPr>
      <w:r>
        <w:t xml:space="preserve">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w:t>
      </w:r>
      <w:r>
        <w:t>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B56635" w:rsidRDefault="00B56635">
      <w:pPr>
        <w:pStyle w:val="ProductList-BodyIndented"/>
      </w:pPr>
    </w:p>
    <w:p w:rsidR="00B56635" w:rsidRDefault="00147E2E">
      <w:pPr>
        <w:pStyle w:val="ProductList-ClauseHeading"/>
        <w:outlineLvl w:val="4"/>
      </w:pPr>
      <w:r>
        <w:t>2.7 Комплект W</w:t>
      </w:r>
      <w:r>
        <w:t>indows Embedded 8 Standard Enterprise</w:t>
      </w:r>
    </w:p>
    <w:p w:rsidR="00B56635" w:rsidRDefault="00147E2E">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w:t>
      </w:r>
      <w:r>
        <w:t>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w:t>
      </w:r>
      <w:r>
        <w:t>у пристрою та не можна передавати іншому пристрою.</w:t>
      </w:r>
    </w:p>
    <w:p w:rsidR="00B56635" w:rsidRDefault="00B56635">
      <w:pPr>
        <w:pStyle w:val="ProductList-Body"/>
      </w:pPr>
    </w:p>
    <w:p w:rsidR="00B56635" w:rsidRDefault="00147E2E">
      <w:pPr>
        <w:pStyle w:val="ProductList-ClauseHeading"/>
        <w:outlineLvl w:val="4"/>
      </w:pPr>
      <w:r>
        <w:t>2.8 Придатність для придбання ліцензії на оновлення Windows 10 Home до Windows 10 Pro для Microsoft 365 Business</w:t>
      </w:r>
    </w:p>
    <w:p w:rsidR="00B56635" w:rsidRDefault="00147E2E">
      <w:pPr>
        <w:pStyle w:val="ProductList-Body"/>
      </w:pPr>
      <w:r>
        <w:t xml:space="preserve">Клієнти в Австралії, Ісландії, Канаді, Новій Зеландії, Норвегії, США, Швейцарії, Японії та </w:t>
      </w:r>
      <w:r>
        <w:t>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w:t>
      </w:r>
      <w:r>
        <w:t>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rsidR="00B56635" w:rsidRDefault="00B56635">
      <w:pPr>
        <w:pStyle w:val="ProductList-Body"/>
      </w:pPr>
    </w:p>
    <w:p w:rsidR="00B56635" w:rsidRDefault="00147E2E">
      <w:pPr>
        <w:pStyle w:val="ProductList-ClauseHeading"/>
        <w:outlineLvl w:val="4"/>
      </w:pPr>
      <w:r>
        <w:t>2.9 Придатність для придбання ліцензії</w:t>
      </w:r>
      <w:r>
        <w:t xml:space="preserve"> Windows 10 Home для професійних прав для Е3/Е5</w:t>
      </w:r>
    </w:p>
    <w:p w:rsidR="00B56635" w:rsidRDefault="00147E2E">
      <w:pPr>
        <w:pStyle w:val="ProductList-SubClauseHeading"/>
        <w:outlineLvl w:val="5"/>
      </w:pPr>
      <w:r>
        <w:t>2.9.1 Необхідні умови</w:t>
      </w:r>
    </w:p>
    <w:p w:rsidR="00B56635" w:rsidRDefault="00147E2E">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w:t>
      </w:r>
      <w:r>
        <w:t>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r>
        <w:t>:</w:t>
      </w:r>
    </w:p>
    <w:p w:rsidR="00B56635" w:rsidRDefault="00147E2E">
      <w:pPr>
        <w:pStyle w:val="ProductList-Bullet"/>
        <w:numPr>
          <w:ilvl w:val="1"/>
          <w:numId w:val="26"/>
        </w:numPr>
      </w:pPr>
      <w:r>
        <w:t xml:space="preserve">Windows 10 Enterprise на пристрій з активною підтримкою програмного забезпечення; </w:t>
      </w:r>
    </w:p>
    <w:p w:rsidR="00B56635" w:rsidRDefault="00147E2E">
      <w:pPr>
        <w:pStyle w:val="ProductList-Bullet"/>
        <w:numPr>
          <w:ilvl w:val="1"/>
          <w:numId w:val="26"/>
        </w:numPr>
      </w:pPr>
      <w:r>
        <w:t>ліцензії на передплату Windows 10 Enterprise E3/E5.</w:t>
      </w:r>
    </w:p>
    <w:p w:rsidR="00B56635" w:rsidRDefault="00B56635">
      <w:pPr>
        <w:pStyle w:val="ProductList-BodyIndented"/>
      </w:pPr>
    </w:p>
    <w:p w:rsidR="00B56635" w:rsidRDefault="00147E2E">
      <w:pPr>
        <w:pStyle w:val="ProductList-SubClauseHeading"/>
        <w:outlineLvl w:val="5"/>
      </w:pPr>
      <w:r>
        <w:t>2.9.2 Вимоги щодо придбання</w:t>
      </w:r>
    </w:p>
    <w:p w:rsidR="00B56635" w:rsidRDefault="00147E2E">
      <w:pPr>
        <w:pStyle w:val="ProductList-BodyIndented"/>
      </w:pPr>
      <w:r>
        <w:fldChar w:fldCharType="begin"/>
      </w:r>
      <w:r>
        <w:instrText xml:space="preserve"> AutoTextList   \s NoStyle \t "«Ліцензія» означає право на завантаження, інсталяцію, викор</w:instrText>
      </w:r>
      <w:r>
        <w:instrText xml:space="preserve">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w:t>
      </w:r>
      <w:r>
        <w:t>ий пристрій, який ліцензований Windows 10 Home і задовольняє принаймні один із таких критеріїв:</w:t>
      </w:r>
    </w:p>
    <w:p w:rsidR="00B56635" w:rsidRDefault="00147E2E">
      <w:pPr>
        <w:pStyle w:val="ProductList-Bullet"/>
        <w:numPr>
          <w:ilvl w:val="1"/>
          <w:numId w:val="27"/>
        </w:numPr>
      </w:pPr>
      <w:r>
        <w:t xml:space="preserve">ліцензована Windows 10 Enterprise на пристрій; </w:t>
      </w:r>
    </w:p>
    <w:p w:rsidR="00B56635" w:rsidRDefault="00147E2E">
      <w:pPr>
        <w:pStyle w:val="ProductList-Bullet"/>
        <w:numPr>
          <w:ilvl w:val="1"/>
          <w:numId w:val="27"/>
        </w:numPr>
      </w:pPr>
      <w:r>
        <w:t xml:space="preserve">на якому встановлено Pro або Enterprise і який використовується Ліцензованим користувачем Windows 10 Enterprise </w:t>
      </w:r>
      <w:r>
        <w:t>E3/E5</w:t>
      </w:r>
    </w:p>
    <w:p w:rsidR="00B56635" w:rsidRDefault="00B56635">
      <w:pPr>
        <w:pStyle w:val="ProductList-BodyIndented"/>
      </w:pPr>
    </w:p>
    <w:p w:rsidR="00B56635" w:rsidRDefault="00147E2E">
      <w:pPr>
        <w:pStyle w:val="ProductList-SubClauseHeading"/>
        <w:outlineLvl w:val="5"/>
      </w:pPr>
      <w:r>
        <w:t>2.9.3 Обмеження ліцензії</w:t>
      </w:r>
    </w:p>
    <w:p w:rsidR="00B56635" w:rsidRDefault="00147E2E">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rsidR="00B56635" w:rsidRDefault="00B56635">
      <w:pPr>
        <w:pStyle w:val="ProductList-BodyIndented"/>
      </w:pPr>
    </w:p>
    <w:p w:rsidR="00B56635" w:rsidRDefault="00147E2E">
      <w:pPr>
        <w:pStyle w:val="ProductList-ClauseHeading"/>
        <w:outlineLvl w:val="4"/>
      </w:pPr>
      <w:r>
        <w:t xml:space="preserve">2.10 </w:t>
      </w:r>
      <w:r>
        <w:t>Автоматичні оновлення</w:t>
      </w:r>
    </w:p>
    <w:p w:rsidR="00B56635" w:rsidRDefault="00147E2E">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w:t>
      </w:r>
      <w:r>
        <w:t>о до тих самих умов, що і Продукт, до якого вони застосовуються.</w:t>
      </w:r>
    </w:p>
    <w:p w:rsidR="00B56635" w:rsidRDefault="00B56635">
      <w:pPr>
        <w:pStyle w:val="ProductList-Body"/>
      </w:pPr>
    </w:p>
    <w:p w:rsidR="00B56635" w:rsidRDefault="00147E2E">
      <w:pPr>
        <w:pStyle w:val="ProductList-ClauseHeading"/>
        <w:outlineLvl w:val="4"/>
      </w:pPr>
      <w:r>
        <w:t>2.11 Програми для освітніх установ і благодійних організацій</w:t>
      </w:r>
    </w:p>
    <w:p w:rsidR="00B56635" w:rsidRDefault="00147E2E">
      <w:pPr>
        <w:pStyle w:val="ProductList-SubClauseHeading"/>
        <w:outlineLvl w:val="5"/>
      </w:pPr>
      <w:r>
        <w:t>2.11.1 Призначення ліцензій</w:t>
      </w:r>
    </w:p>
    <w:p w:rsidR="00B56635" w:rsidRDefault="00147E2E">
      <w:pPr>
        <w:pStyle w:val="ProductList-BodyIndented"/>
      </w:pPr>
      <w:r>
        <w:rPr>
          <w:b/>
        </w:rPr>
        <w:t>2.11.1.1 Призначення ліцензії на користувача</w:t>
      </w:r>
    </w:p>
    <w:p w:rsidR="00B56635" w:rsidRDefault="00147E2E">
      <w:pPr>
        <w:pStyle w:val="ProductList-BodyIndented"/>
      </w:pPr>
      <w:r>
        <w:fldChar w:fldCharType="begin"/>
      </w:r>
      <w:r>
        <w:instrText xml:space="preserve"> AutoTextList   \s NoStyle \t "Ліцензований користувач –</w:instrText>
      </w:r>
      <w:r>
        <w:instrText xml:space="preserve">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w:t>
      </w:r>
      <w:r>
        <w:rPr>
          <w:color w:val="0563C1"/>
        </w:rPr>
        <w:t>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B56635" w:rsidRDefault="00B56635">
      <w:pPr>
        <w:pStyle w:val="ProductList-BodyIndented"/>
      </w:pPr>
    </w:p>
    <w:p w:rsidR="00B56635" w:rsidRDefault="00147E2E">
      <w:pPr>
        <w:pStyle w:val="ProductList-BodyIndented"/>
      </w:pPr>
      <w:r>
        <w:rPr>
          <w:b/>
        </w:rPr>
        <w:t>2.11.1.2 Призначення ліцензії на пристрій</w:t>
      </w:r>
    </w:p>
    <w:p w:rsidR="00B56635" w:rsidRDefault="00147E2E">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w:t>
      </w:r>
      <w:r>
        <w:rPr>
          <w:color w:val="0563C1"/>
        </w:rPr>
        <w:t>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w:t>
      </w:r>
      <w:r>
        <w:t xml:space="preserve">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w:t>
      </w:r>
      <w:r>
        <w:t xml:space="preserve">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B56635" w:rsidRDefault="00B56635">
      <w:pPr>
        <w:pStyle w:val="ProductList-BodyIndented"/>
      </w:pPr>
    </w:p>
    <w:p w:rsidR="00B56635" w:rsidRDefault="00147E2E">
      <w:pPr>
        <w:pStyle w:val="ProductList-SubClauseHeading"/>
        <w:outlineLvl w:val="5"/>
      </w:pPr>
      <w:r>
        <w:t>2.11.2 Права випуску Windows для освітніх установ</w:t>
      </w:r>
    </w:p>
    <w:p w:rsidR="00B56635" w:rsidRDefault="00147E2E">
      <w:pPr>
        <w:pStyle w:val="ProductList-BodyIndented"/>
      </w:pPr>
      <w:r>
        <w:t>Ліцензії</w:t>
      </w:r>
      <w:r>
        <w:t xml:space="preserve"> для Windows Education включають права інсталювати чи активовувати Windows Enterprise замість Windows Education.</w:t>
      </w:r>
    </w:p>
    <w:p w:rsidR="00B56635" w:rsidRDefault="00B56635">
      <w:pPr>
        <w:pStyle w:val="ProductList-BodyIndented"/>
      </w:pPr>
    </w:p>
    <w:p w:rsidR="00B56635" w:rsidRDefault="00147E2E">
      <w:pPr>
        <w:pStyle w:val="ProductList-SubClauseHeading"/>
        <w:outlineLvl w:val="5"/>
      </w:pPr>
      <w:r>
        <w:t>2.11.3 Використання в лабораторії й бібліотеці</w:t>
      </w:r>
    </w:p>
    <w:p w:rsidR="00B56635" w:rsidRDefault="00147E2E">
      <w:pPr>
        <w:pStyle w:val="ProductList-BodyIndented"/>
      </w:pPr>
      <w:r>
        <w:t>Установи з Windows Education E3/E5 або Windows 10 Education (на пристрій), доступ до яких надан</w:t>
      </w:r>
      <w:r>
        <w:t xml:space="preserve">о всьому викладацькому складу й штату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w:instrText>
      </w:r>
      <w:r>
        <w:instrText xml:space="preserve">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w:t>
      </w:r>
      <w:r>
        <w:t xml:space="preserve">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w:instrText>
      </w:r>
      <w:r>
        <w:instrText xml:space="preserve">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B56635" w:rsidRDefault="00B56635">
      <w:pPr>
        <w:pStyle w:val="ProductList-BodyIndented"/>
      </w:pPr>
    </w:p>
    <w:p w:rsidR="00B56635" w:rsidRDefault="00147E2E">
      <w:pPr>
        <w:pStyle w:val="ProductList-SubClauseHeading"/>
        <w:outlineLvl w:val="5"/>
      </w:pPr>
      <w:r>
        <w:t>2.11.4 Обмеження ОС Starter Edition за Програмами для освітніх установ</w:t>
      </w:r>
    </w:p>
    <w:p w:rsidR="00B56635" w:rsidRDefault="00147E2E">
      <w:pPr>
        <w:pStyle w:val="ProductList-BodyIndented"/>
      </w:pPr>
      <w:r>
        <w:fldChar w:fldCharType="begin"/>
      </w:r>
      <w:r>
        <w:instrText xml:space="preserve"> AutoTex</w:instrText>
      </w:r>
      <w:r>
        <w:instrText xml:space="preserve">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w:t>
      </w:r>
      <w:r>
        <w:t xml:space="preserve"> Edition, Windows Vista Starter Edition або Windows 7 Starter Edition як кваліфікаційну ОС, не можна передавати за межі країни придбання.</w:t>
      </w:r>
    </w:p>
    <w:p w:rsidR="00B56635" w:rsidRDefault="00B56635">
      <w:pPr>
        <w:pStyle w:val="ProductList-BodyIndented"/>
      </w:pPr>
    </w:p>
    <w:p w:rsidR="00B56635" w:rsidRDefault="00147E2E">
      <w:pPr>
        <w:pStyle w:val="ProductList-Offering1SubSection"/>
        <w:outlineLvl w:val="3"/>
      </w:pPr>
      <w:bookmarkStart w:id="188" w:name="_Sec813"/>
      <w:r>
        <w:t>3. Права на використання</w:t>
      </w:r>
      <w:bookmarkEnd w:id="188"/>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w:instrText>
            </w:r>
            <w:r>
              <w:instrText xml:space="preserve">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 xml:space="preserve">Умови використання Онлайнових </w:t>
              </w:r>
              <w:r>
                <w:rPr>
                  <w:color w:val="00467F"/>
                  <w:u w:val="single"/>
                </w:rPr>
                <w:t>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w:t>
            </w:r>
            <w:r>
              <w:rPr>
                <w:color w:val="0563C1"/>
              </w:rPr>
              <w:t>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Додаткове програмне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w:instrText>
            </w:r>
            <w:r>
              <w:instrText xml:space="preserve">;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Локальне використання Windows</w:t>
      </w:r>
    </w:p>
    <w:p w:rsidR="00B56635" w:rsidRDefault="00147E2E">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w:instrText>
      </w:r>
      <w:r>
        <w:instrText xml:space="preserve">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instrText>
      </w:r>
      <w:r>
        <w:instrText xml:space="preserve">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w:instrText>
      </w:r>
      <w:r>
        <w:instrText xml:space="preserve">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w:t>
      </w:r>
      <w:r>
        <w:rPr>
          <w:color w:val="0563C1"/>
        </w:rPr>
        <w:t>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w:instrText>
      </w:r>
      <w:r>
        <w:instrText>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w:instrText>
      </w:r>
      <w:r>
        <w:instrText xml:space="preserve">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B56635" w:rsidRDefault="00B56635">
      <w:pPr>
        <w:pStyle w:val="ProductList-Body"/>
      </w:pPr>
    </w:p>
    <w:p w:rsidR="00B56635" w:rsidRDefault="00147E2E">
      <w:pPr>
        <w:pStyle w:val="ProductList-ClauseHeading"/>
        <w:outlineLvl w:val="4"/>
      </w:pPr>
      <w:r>
        <w:t>3.2 Активація Windows 10 на основі Azure Active Directory</w:t>
      </w:r>
    </w:p>
    <w:p w:rsidR="00B56635" w:rsidRDefault="00147E2E">
      <w:pPr>
        <w:pStyle w:val="ProductList-Body"/>
      </w:pPr>
      <w:r>
        <w:fldChar w:fldCharType="begin"/>
      </w:r>
      <w:r>
        <w:instrText xml:space="preserve"> AutoTextList   \s NoStyle \t "Ліцензований користувач – одна особа, якій</w:instrText>
      </w:r>
      <w:r>
        <w:instrText xml:space="preserve">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w:instrText>
      </w:r>
      <w:r>
        <w:instrText>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w:instrText>
      </w:r>
      <w:r>
        <w:instrText xml:space="preserve">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B56635" w:rsidRDefault="00B56635">
      <w:pPr>
        <w:pStyle w:val="ProductList-Body"/>
      </w:pPr>
    </w:p>
    <w:p w:rsidR="00B56635" w:rsidRDefault="00147E2E">
      <w:pPr>
        <w:pStyle w:val="ProductList-ClauseHeading"/>
        <w:outlineLvl w:val="4"/>
      </w:pPr>
      <w:r>
        <w:t>3.3 Програми Windows</w:t>
      </w:r>
    </w:p>
    <w:p w:rsidR="00B56635" w:rsidRDefault="00147E2E">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rsidR="00B56635" w:rsidRDefault="00B56635">
      <w:pPr>
        <w:pStyle w:val="ProductList-Body"/>
      </w:pPr>
    </w:p>
    <w:p w:rsidR="00B56635" w:rsidRDefault="00147E2E">
      <w:pPr>
        <w:pStyle w:val="ProductList-ClauseHeading"/>
        <w:outlineLvl w:val="4"/>
      </w:pPr>
      <w:r>
        <w:t>3.4 Windows 10 Mobile Enterprise</w:t>
      </w:r>
    </w:p>
    <w:p w:rsidR="00B56635" w:rsidRDefault="00147E2E">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w:t>
      </w:r>
      <w:r>
        <w:t>ої угоди.</w:t>
      </w:r>
    </w:p>
    <w:p w:rsidR="00B56635" w:rsidRDefault="00B56635">
      <w:pPr>
        <w:pStyle w:val="ProductList-Body"/>
      </w:pPr>
    </w:p>
    <w:p w:rsidR="00B56635" w:rsidRDefault="00147E2E">
      <w:pPr>
        <w:pStyle w:val="ProductList-ClauseHeading"/>
        <w:outlineLvl w:val="4"/>
      </w:pPr>
      <w:r>
        <w:t>3.5 Права на використання активації Microsoft Cloud Agreement</w:t>
      </w:r>
    </w:p>
    <w:p w:rsidR="00B56635" w:rsidRDefault="00147E2E">
      <w:pPr>
        <w:pStyle w:val="ProductList-Body"/>
      </w:pPr>
      <w:r>
        <w:t>Для Клієнтів, яким надано ліцензію за угодою Microsoft Cloud Agreement</w:t>
      </w:r>
    </w:p>
    <w:p w:rsidR="00B56635" w:rsidRDefault="00147E2E">
      <w:pPr>
        <w:pStyle w:val="ProductList-Bullet"/>
        <w:numPr>
          <w:ilvl w:val="0"/>
          <w:numId w:val="28"/>
        </w:numPr>
      </w:pPr>
      <w:r>
        <w:t>Незважаючи на зазначене в розділах 3.2 та 3.7, кожний користувач може активувати не більше п’яти одночасно працю</w:t>
      </w:r>
      <w:r>
        <w:t xml:space="preserve">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w:instrText>
      </w:r>
      <w:r>
        <w:instrText xml:space="preserve">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B56635" w:rsidRDefault="00147E2E">
      <w:pPr>
        <w:pStyle w:val="ProductList-Bullet"/>
        <w:numPr>
          <w:ilvl w:val="0"/>
          <w:numId w:val="28"/>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w:t>
      </w:r>
      <w:r>
        <w:t xml:space="preserve"> версії іншою мовою, версії на інших платформах чи випуску Windows нижчого рівня, зокрема Windows 10 Enterprise LTSC.</w:t>
      </w:r>
    </w:p>
    <w:p w:rsidR="00B56635" w:rsidRDefault="00147E2E">
      <w:pPr>
        <w:pStyle w:val="ProductList-Bullet"/>
        <w:numPr>
          <w:ilvl w:val="0"/>
          <w:numId w:val="28"/>
        </w:numPr>
      </w:pPr>
      <w:r>
        <w:t xml:space="preserve">Положення розділу 4 «Підтримка програмного забезпечення» не застосовуються. </w:t>
      </w:r>
    </w:p>
    <w:p w:rsidR="00B56635" w:rsidRDefault="00B56635">
      <w:pPr>
        <w:pStyle w:val="ProductList-Body"/>
      </w:pPr>
    </w:p>
    <w:p w:rsidR="00B56635" w:rsidRDefault="00147E2E">
      <w:pPr>
        <w:pStyle w:val="ProductList-ClauseHeading"/>
        <w:outlineLvl w:val="4"/>
      </w:pPr>
      <w:r>
        <w:t>3.6 Перевага оновлення до Windows 10</w:t>
      </w:r>
    </w:p>
    <w:p w:rsidR="00B56635" w:rsidRDefault="00147E2E">
      <w:pPr>
        <w:pStyle w:val="ProductList-Body"/>
      </w:pPr>
      <w:r>
        <w:t>Зазначені нижче Ліцензі</w:t>
      </w:r>
      <w:r>
        <w:t xml:space="preserve">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B56635" w:rsidRDefault="00147E2E">
      <w:pPr>
        <w:pStyle w:val="ProductList-Bullet"/>
        <w:numPr>
          <w:ilvl w:val="0"/>
          <w:numId w:val="29"/>
        </w:numPr>
      </w:pPr>
      <w:r>
        <w:t xml:space="preserve">Windows 10 Enterprise (усі) </w:t>
      </w:r>
    </w:p>
    <w:p w:rsidR="00B56635" w:rsidRDefault="00147E2E">
      <w:pPr>
        <w:pStyle w:val="ProductList-Bullet"/>
        <w:numPr>
          <w:ilvl w:val="0"/>
          <w:numId w:val="29"/>
        </w:numPr>
      </w:pPr>
      <w:r>
        <w:t>Microsoft 365 (усі)</w:t>
      </w:r>
    </w:p>
    <w:p w:rsidR="00B56635" w:rsidRDefault="00B56635">
      <w:pPr>
        <w:pStyle w:val="ProductList-Body"/>
      </w:pPr>
    </w:p>
    <w:p w:rsidR="00B56635" w:rsidRDefault="00147E2E">
      <w:pPr>
        <w:pStyle w:val="ProductList-ClauseHeading"/>
        <w:outlineLvl w:val="4"/>
      </w:pPr>
      <w:r>
        <w:t xml:space="preserve">3.7 Хостинг </w:t>
      </w:r>
      <w:r>
        <w:t>Windows 10 із підтримкою багатоклієнтської архітектури</w:t>
      </w:r>
    </w:p>
    <w:p w:rsidR="00B56635" w:rsidRDefault="00147E2E">
      <w:pPr>
        <w:pStyle w:val="ProductList-Body"/>
      </w:pPr>
      <w:r>
        <w:t>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w:t>
      </w:r>
      <w:r>
        <w:t xml:space="preserve">новлення Windows 10 Creators або пізнішу версію програмного </w:t>
      </w:r>
      <w:r>
        <w:lastRenderedPageBreak/>
        <w:t>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w:t>
      </w:r>
      <w:r>
        <w:t xml:space="preserve"> адресою </w:t>
      </w:r>
      <w:hyperlink r:id="rId96">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w:t>
      </w:r>
      <w:r>
        <w:rPr>
          <w:color w:val="0563C1"/>
        </w:rPr>
        <w:t>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w:t>
      </w:r>
      <w:r>
        <w:t xml:space="preserve">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7">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8">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w:instrText>
      </w:r>
      <w:r>
        <w:instrText>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w:instrText>
      </w:r>
      <w:r>
        <w:instrText xml:space="preserve">аду або штату) без додаткової плати." </w:instrText>
      </w:r>
      <w:r>
        <w:fldChar w:fldCharType="separate"/>
      </w:r>
      <w:r>
        <w:rPr>
          <w:color w:val="0563C1"/>
        </w:rPr>
        <w:t>Переваги використання для студентів</w:t>
      </w:r>
      <w:r>
        <w:fldChar w:fldCharType="end"/>
      </w:r>
      <w:r>
        <w:t>.</w:t>
      </w:r>
    </w:p>
    <w:p w:rsidR="00B56635" w:rsidRDefault="00B56635">
      <w:pPr>
        <w:pStyle w:val="ProductList-Body"/>
      </w:pPr>
    </w:p>
    <w:p w:rsidR="00B56635" w:rsidRDefault="00147E2E">
      <w:pPr>
        <w:pStyle w:val="ProductList-Offering1SubSection"/>
        <w:outlineLvl w:val="3"/>
      </w:pPr>
      <w:bookmarkStart w:id="189" w:name="_Sec841"/>
      <w:r>
        <w:t>4. Підтримка програмного забезпечення</w:t>
      </w:r>
      <w:bookmarkEnd w:id="189"/>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w:instrText>
            </w:r>
            <w:r>
              <w:instrText xml:space="preserve">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w:t>
            </w:r>
            <w:r>
              <w:rPr>
                <w:color w:val="404040"/>
              </w:rPr>
              <w:t>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w:instrText>
            </w:r>
            <w:r>
              <w:instrText xml:space="preserve">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9">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w:instrText>
            </w:r>
            <w:r>
              <w:instrText xml:space="preserve">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 xml:space="preserve">Права </w:t>
            </w:r>
            <w:r>
              <w:rPr>
                <w:color w:val="0563C1"/>
              </w:rPr>
              <w:t>на віддалене використання</w:t>
            </w:r>
            <w:r>
              <w:fldChar w:fldCharType="end"/>
            </w:r>
            <w:r>
              <w:t xml:space="preserve">: </w:t>
            </w:r>
            <w:hyperlink r:id="rId100">
              <w:r>
                <w:rPr>
                  <w:color w:val="00467F"/>
                  <w:u w:val="single"/>
                </w:rPr>
                <w:t>Лютий 2016 р. Умови для продуктів</w:t>
              </w:r>
            </w:hyperlink>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 xml:space="preserve">4.1 Додаткові права на використання Підтримки </w:t>
      </w:r>
      <w:r>
        <w:t>програмного забезпечення</w:t>
      </w:r>
    </w:p>
    <w:p w:rsidR="00B56635" w:rsidRDefault="00147E2E">
      <w:pPr>
        <w:pStyle w:val="ProductList-Body"/>
      </w:pPr>
      <w:r>
        <w:t xml:space="preserve">До таких ліцензій застосовується розділ 4 «Підтримка програмного забезпечення». </w:t>
      </w:r>
    </w:p>
    <w:p w:rsidR="00B56635" w:rsidRDefault="00147E2E">
      <w:pPr>
        <w:pStyle w:val="ProductList-Bullet"/>
        <w:numPr>
          <w:ilvl w:val="0"/>
          <w:numId w:val="30"/>
        </w:numPr>
      </w:pPr>
      <w:r>
        <w:t>Windows 10 Enterprise E3/E5</w:t>
      </w:r>
    </w:p>
    <w:p w:rsidR="00B56635" w:rsidRDefault="00147E2E">
      <w:pPr>
        <w:pStyle w:val="ProductList-Bullet"/>
        <w:numPr>
          <w:ilvl w:val="0"/>
          <w:numId w:val="30"/>
        </w:numPr>
      </w:pPr>
      <w:r>
        <w:t>Ліцензія на Windows 10 Enterprise на пристрій</w:t>
      </w:r>
    </w:p>
    <w:p w:rsidR="00B56635" w:rsidRDefault="00147E2E">
      <w:pPr>
        <w:pStyle w:val="ProductList-Bullet"/>
        <w:numPr>
          <w:ilvl w:val="0"/>
          <w:numId w:val="30"/>
        </w:numPr>
      </w:pPr>
      <w:r>
        <w:t>Windows 10 Education E3/E5</w:t>
      </w:r>
    </w:p>
    <w:p w:rsidR="00B56635" w:rsidRDefault="00147E2E">
      <w:pPr>
        <w:pStyle w:val="ProductList-Bullet"/>
        <w:numPr>
          <w:ilvl w:val="0"/>
          <w:numId w:val="30"/>
        </w:numPr>
      </w:pPr>
      <w:r>
        <w:t>Windows VDA E3/E5</w:t>
      </w:r>
    </w:p>
    <w:p w:rsidR="00B56635" w:rsidRDefault="00147E2E">
      <w:pPr>
        <w:pStyle w:val="ProductList-Bullet"/>
        <w:numPr>
          <w:ilvl w:val="0"/>
          <w:numId w:val="30"/>
        </w:numPr>
      </w:pPr>
      <w:r>
        <w:t>Windows VDA на пристрій</w:t>
      </w:r>
    </w:p>
    <w:p w:rsidR="00B56635" w:rsidRDefault="00147E2E">
      <w:pPr>
        <w:pStyle w:val="ProductList-Body"/>
      </w:pPr>
      <w:r>
        <w:t>Це поло</w:t>
      </w:r>
      <w:r>
        <w:t xml:space="preserve">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w:instrText>
      </w:r>
      <w:r>
        <w:instrText xml:space="preserve">,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B56635" w:rsidRDefault="00B56635">
      <w:pPr>
        <w:pStyle w:val="ProductList-Body"/>
      </w:pPr>
    </w:p>
    <w:p w:rsidR="00B56635" w:rsidRDefault="00147E2E">
      <w:pPr>
        <w:pStyle w:val="ProductList-ClauseHeading"/>
        <w:outlineLvl w:val="4"/>
      </w:pPr>
      <w:r>
        <w:t xml:space="preserve">4.2 </w:t>
      </w:r>
      <w:r>
        <w:t>Віртуалізація Windows</w:t>
      </w:r>
    </w:p>
    <w:p w:rsidR="00B56635" w:rsidRDefault="00147E2E">
      <w:pPr>
        <w:pStyle w:val="ProductList-SubClauseHeading"/>
        <w:outlineLvl w:val="5"/>
      </w:pPr>
      <w:r>
        <w:t>4.2.1 Локальна віртуалізація</w:t>
      </w:r>
    </w:p>
    <w:p w:rsidR="00B56635" w:rsidRDefault="00147E2E">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w:instrText>
      </w:r>
      <w:r>
        <w:instrText xml:space="preserve">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w:instrText>
      </w:r>
      <w:r>
        <w:instrText xml:space="preserve">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w:instrText>
      </w:r>
      <w:r>
        <w:instrTex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w:instrText>
      </w:r>
      <w:r>
        <w:instrText xml:space="preserve">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w:instrText>
      </w:r>
      <w:r>
        <w:instrText xml:space="preserve">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w:t>
      </w:r>
      <w:r>
        <w:t xml:space="preserve">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w:instrText>
      </w:r>
      <w:r>
        <w:instrText>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w:instrText>
      </w:r>
      <w:r>
        <w:instrText xml:space="preserve">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w:instrText>
      </w:r>
      <w:r>
        <w:instrText xml:space="preserve">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B56635" w:rsidRDefault="00B56635">
      <w:pPr>
        <w:pStyle w:val="ProductList-BodyIndented"/>
      </w:pPr>
    </w:p>
    <w:p w:rsidR="00B56635" w:rsidRDefault="00147E2E">
      <w:pPr>
        <w:pStyle w:val="ProductList-SubClauseHeading"/>
        <w:outlineLvl w:val="5"/>
      </w:pPr>
      <w:r>
        <w:t>4.2.2 Віддалені права на віртуалізацію</w:t>
      </w:r>
    </w:p>
    <w:p w:rsidR="00B56635" w:rsidRDefault="00147E2E">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w:instrText>
      </w:r>
      <w:r>
        <w:instrText xml:space="preserve">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w:t>
      </w:r>
      <w:r>
        <w:rPr>
          <w:color w:val="0563C1"/>
        </w:rPr>
        <w:t>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w:instrText>
      </w:r>
      <w:r>
        <w:instrText xml:space="preserve">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w:t>
      </w:r>
      <w:r>
        <w:t>ання «Volume Licensing» на пристрої(-ях), призначеному(-их) для використання Клієнтом.</w:t>
      </w:r>
    </w:p>
    <w:p w:rsidR="00B56635" w:rsidRDefault="00B56635">
      <w:pPr>
        <w:pStyle w:val="ProductList-BodyIndented"/>
      </w:pPr>
    </w:p>
    <w:p w:rsidR="00B56635" w:rsidRDefault="00147E2E">
      <w:pPr>
        <w:pStyle w:val="ProductList-ClauseHeading"/>
        <w:outlineLvl w:val="4"/>
      </w:pPr>
      <w:r>
        <w:t>4.3 Перевага для пристроїв із екраном 10,1 дюйма</w:t>
      </w:r>
    </w:p>
    <w:p w:rsidR="00B56635" w:rsidRDefault="00147E2E">
      <w:pPr>
        <w:pStyle w:val="ProductList-Body"/>
      </w:pPr>
      <w:r>
        <w:t>Клієнт із Ліцензією на користувача може інсталювати Програмне забезпечення Windows, придбане за угодою з корпоративного</w:t>
      </w:r>
      <w:r>
        <w:t xml:space="preserve"> ліцензування «Volume Licensing», на всіх ліцензованих пристроях із Windows і вбудованим екраном із діагоналлю 10,1 дюйма або менше.</w:t>
      </w:r>
    </w:p>
    <w:p w:rsidR="00B56635" w:rsidRDefault="00B56635">
      <w:pPr>
        <w:pStyle w:val="ProductList-Body"/>
      </w:pPr>
    </w:p>
    <w:p w:rsidR="00B56635" w:rsidRDefault="00147E2E">
      <w:pPr>
        <w:pStyle w:val="ProductList-ClauseHeading"/>
        <w:outlineLvl w:val="4"/>
      </w:pPr>
      <w:r>
        <w:t>4.4 Windows to Go</w:t>
      </w:r>
    </w:p>
    <w:p w:rsidR="00B56635" w:rsidRDefault="00147E2E">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w:instrText>
      </w:r>
      <w:r>
        <w:instrText xml:space="preserve">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w:t>
      </w:r>
      <w:r>
        <w:t xml:space="preserve">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w:t>
      </w:r>
      <w:r>
        <w:t>удь-якому пристрої з ліцензією на користувача.</w:t>
      </w:r>
    </w:p>
    <w:p w:rsidR="00B56635" w:rsidRDefault="00B56635">
      <w:pPr>
        <w:pStyle w:val="ProductList-Body"/>
      </w:pPr>
    </w:p>
    <w:p w:rsidR="00B56635" w:rsidRDefault="00147E2E">
      <w:pPr>
        <w:pStyle w:val="ProductList-SubClauseHeading"/>
        <w:outlineLvl w:val="5"/>
      </w:pPr>
      <w:r>
        <w:t>4.4.1 Варіант для учнів Windows To Go</w:t>
      </w:r>
    </w:p>
    <w:p w:rsidR="00B56635" w:rsidRDefault="00147E2E">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w:instrText>
      </w:r>
      <w:r>
        <w:instrText xml:space="preserve">,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B56635" w:rsidRDefault="00B56635">
      <w:pPr>
        <w:pStyle w:val="ProductList-BodyIndented"/>
      </w:pPr>
    </w:p>
    <w:p w:rsidR="00B56635" w:rsidRDefault="00147E2E">
      <w:pPr>
        <w:pStyle w:val="ProductList-ClauseHeading"/>
        <w:outlineLvl w:val="4"/>
      </w:pPr>
      <w:r>
        <w:t>4.5 Підтримка програмного забезпечення Windo</w:t>
      </w:r>
      <w:r>
        <w:t>ws Pro</w:t>
      </w:r>
    </w:p>
    <w:p w:rsidR="00B56635" w:rsidRDefault="00147E2E">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B56635" w:rsidRDefault="00B56635">
      <w:pPr>
        <w:pStyle w:val="ProductList-Body"/>
      </w:pPr>
    </w:p>
    <w:p w:rsidR="00B56635" w:rsidRDefault="00147E2E">
      <w:pPr>
        <w:pStyle w:val="ProductList-ClauseHeading"/>
        <w:outlineLvl w:val="4"/>
      </w:pPr>
      <w:r>
        <w:lastRenderedPageBreak/>
        <w:t>4.6 Microsoft Deskt</w:t>
      </w:r>
      <w:r>
        <w:t>op Optimization Pack (MDOP)</w:t>
      </w:r>
    </w:p>
    <w:p w:rsidR="00B56635" w:rsidRDefault="00147E2E">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w:instrText>
      </w:r>
      <w:r>
        <w:instrText xml:space="preserve">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w:instrText>
      </w:r>
      <w:r>
        <w:instrText xml:space="preserve">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w:t>
      </w:r>
      <w:r>
        <w:t>і для використання MDOP.</w:t>
      </w:r>
    </w:p>
    <w:p w:rsidR="00B56635" w:rsidRDefault="00B56635">
      <w:pPr>
        <w:pStyle w:val="ProductList-Body"/>
      </w:pPr>
    </w:p>
    <w:p w:rsidR="00B56635" w:rsidRDefault="00147E2E">
      <w:pPr>
        <w:pStyle w:val="ProductList-SubClauseHeading"/>
        <w:outlineLvl w:val="5"/>
      </w:pPr>
      <w:r>
        <w:t>4.6.1 Умови отримання права на використання MDOP</w:t>
      </w:r>
    </w:p>
    <w:p w:rsidR="00B56635" w:rsidRDefault="00147E2E">
      <w:pPr>
        <w:pStyle w:val="ProductList-BodyIndented"/>
      </w:pPr>
      <w:r>
        <w:t>Далі зазначено, які Клієнти мають права на використання MDOP та яким не потрібно окремо купувати MDOP.</w:t>
      </w:r>
    </w:p>
    <w:p w:rsidR="00B56635" w:rsidRDefault="00147E2E">
      <w:pPr>
        <w:pStyle w:val="ProductList-Bullet"/>
        <w:numPr>
          <w:ilvl w:val="1"/>
          <w:numId w:val="31"/>
        </w:numPr>
      </w:pPr>
      <w:r>
        <w:t xml:space="preserve">Windows 10 Enterprise E3/E5 </w:t>
      </w:r>
    </w:p>
    <w:p w:rsidR="00B56635" w:rsidRDefault="00147E2E">
      <w:pPr>
        <w:pStyle w:val="ProductList-Bullet"/>
        <w:numPr>
          <w:ilvl w:val="1"/>
          <w:numId w:val="31"/>
        </w:numPr>
      </w:pPr>
      <w:r>
        <w:t>Windows 10 Education E3/E5</w:t>
      </w:r>
    </w:p>
    <w:p w:rsidR="00B56635" w:rsidRDefault="00147E2E">
      <w:pPr>
        <w:pStyle w:val="ProductList-Bullet"/>
        <w:numPr>
          <w:ilvl w:val="1"/>
          <w:numId w:val="31"/>
        </w:numPr>
      </w:pPr>
      <w:r>
        <w:t>Windows VDA E3/E5</w:t>
      </w:r>
    </w:p>
    <w:p w:rsidR="00B56635" w:rsidRDefault="00147E2E">
      <w:pPr>
        <w:pStyle w:val="ProductList-Bullet"/>
        <w:numPr>
          <w:ilvl w:val="1"/>
          <w:numId w:val="31"/>
        </w:numPr>
      </w:pPr>
      <w:r>
        <w:t>Угод</w:t>
      </w:r>
      <w:r>
        <w:t>а, що набула чинності 1 серпня 2015 року або пізніше, і ліцензія VDA на пристрій або Windows 10 Enterprise на пристрій.</w:t>
      </w:r>
    </w:p>
    <w:p w:rsidR="00B56635" w:rsidRDefault="00B56635">
      <w:pPr>
        <w:pStyle w:val="ProductList-BodyIndented"/>
      </w:pPr>
    </w:p>
    <w:p w:rsidR="00B56635" w:rsidRDefault="00147E2E">
      <w:pPr>
        <w:pStyle w:val="ProductList-ClauseHeading"/>
        <w:outlineLvl w:val="4"/>
      </w:pPr>
      <w:r>
        <w:t>4.7 Права на запуск Групових програм HPC</w:t>
      </w:r>
    </w:p>
    <w:p w:rsidR="00B56635" w:rsidRDefault="00147E2E">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w:t>
      </w:r>
      <w:r>
        <w:t xml:space="preserve">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w:instrText>
      </w:r>
      <w:r>
        <w:instrText xml:space="preserve">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w:instrText>
      </w:r>
      <w:r>
        <w:instrText xml:space="preserve">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w:instrText>
      </w:r>
      <w:r>
        <w:instrText xml:space="preserve">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w:instrText>
      </w:r>
      <w:r>
        <w:instrText xml:space="preserve">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w:instrText>
      </w:r>
      <w:r>
        <w:instrText xml:space="preserve">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B56635" w:rsidRDefault="00B56635">
      <w:pPr>
        <w:pStyle w:val="ProductList-Body"/>
      </w:pPr>
    </w:p>
    <w:p w:rsidR="00B56635" w:rsidRDefault="00147E2E">
      <w:pPr>
        <w:pStyle w:val="ProductList-ClauseHeading"/>
        <w:outlineLvl w:val="4"/>
      </w:pPr>
      <w:r>
        <w:t>4.8 Операційна система Windows для настільних комп’ютерів – Windows Thin PC</w:t>
      </w:r>
    </w:p>
    <w:p w:rsidR="00B56635" w:rsidRDefault="00147E2E">
      <w:pPr>
        <w:pStyle w:val="ProductList-Body"/>
      </w:pPr>
      <w:r>
        <w:t>Клієнт може використовувати Windows Thin PC замі</w:t>
      </w:r>
      <w:r>
        <w:t>сть програмного забезпечення операційної системи Windows для настільних комп’ютерів, але лише для запуску зазначених нижче типів програм.</w:t>
      </w:r>
    </w:p>
    <w:p w:rsidR="00B56635" w:rsidRDefault="00147E2E">
      <w:pPr>
        <w:pStyle w:val="ProductList-Bullet"/>
        <w:numPr>
          <w:ilvl w:val="0"/>
          <w:numId w:val="32"/>
        </w:numPr>
      </w:pPr>
      <w:r>
        <w:t xml:space="preserve">безпека </w:t>
      </w:r>
    </w:p>
    <w:p w:rsidR="00B56635" w:rsidRDefault="00147E2E">
      <w:pPr>
        <w:pStyle w:val="ProductList-Bullet"/>
        <w:numPr>
          <w:ilvl w:val="0"/>
          <w:numId w:val="32"/>
        </w:numPr>
      </w:pPr>
      <w:r>
        <w:t xml:space="preserve">керування </w:t>
      </w:r>
    </w:p>
    <w:p w:rsidR="00B56635" w:rsidRDefault="00147E2E">
      <w:pPr>
        <w:pStyle w:val="ProductList-Bullet"/>
        <w:numPr>
          <w:ilvl w:val="0"/>
          <w:numId w:val="32"/>
        </w:numPr>
      </w:pPr>
      <w:r>
        <w:t xml:space="preserve">емуляція терміналів </w:t>
      </w:r>
    </w:p>
    <w:p w:rsidR="00B56635" w:rsidRDefault="00147E2E">
      <w:pPr>
        <w:pStyle w:val="ProductList-Bullet"/>
        <w:numPr>
          <w:ilvl w:val="0"/>
          <w:numId w:val="32"/>
        </w:numPr>
      </w:pPr>
      <w:r>
        <w:t xml:space="preserve">технологія «Віддалений робочий стіл» та подібні до неї </w:t>
      </w:r>
    </w:p>
    <w:p w:rsidR="00B56635" w:rsidRDefault="00147E2E">
      <w:pPr>
        <w:pStyle w:val="ProductList-Bullet"/>
        <w:numPr>
          <w:ilvl w:val="0"/>
          <w:numId w:val="32"/>
        </w:numPr>
      </w:pPr>
      <w:r>
        <w:t xml:space="preserve">веб-браузер </w:t>
      </w:r>
    </w:p>
    <w:p w:rsidR="00B56635" w:rsidRDefault="00147E2E">
      <w:pPr>
        <w:pStyle w:val="ProductList-Bullet"/>
        <w:numPr>
          <w:ilvl w:val="0"/>
          <w:numId w:val="32"/>
        </w:numPr>
      </w:pPr>
      <w:r>
        <w:t>універса</w:t>
      </w:r>
      <w:r>
        <w:t xml:space="preserve">льний програвач </w:t>
      </w:r>
    </w:p>
    <w:p w:rsidR="00B56635" w:rsidRDefault="00147E2E">
      <w:pPr>
        <w:pStyle w:val="ProductList-Bullet"/>
        <w:numPr>
          <w:ilvl w:val="0"/>
          <w:numId w:val="32"/>
        </w:numPr>
      </w:pPr>
      <w:r>
        <w:t xml:space="preserve">програма обміну миттєвими повідомленнями </w:t>
      </w:r>
    </w:p>
    <w:p w:rsidR="00B56635" w:rsidRDefault="00147E2E">
      <w:pPr>
        <w:pStyle w:val="ProductList-Bullet"/>
        <w:numPr>
          <w:ilvl w:val="0"/>
          <w:numId w:val="32"/>
        </w:numPr>
      </w:pPr>
      <w:r>
        <w:t xml:space="preserve">програми перегляду документів </w:t>
      </w:r>
    </w:p>
    <w:p w:rsidR="00B56635" w:rsidRDefault="00147E2E">
      <w:pPr>
        <w:pStyle w:val="ProductList-Bullet"/>
        <w:numPr>
          <w:ilvl w:val="0"/>
          <w:numId w:val="32"/>
        </w:numPr>
      </w:pPr>
      <w:r>
        <w:t>NET Framework та віртуальна машина Java</w:t>
      </w:r>
    </w:p>
    <w:p w:rsidR="00B56635" w:rsidRDefault="00147E2E">
      <w:pPr>
        <w:pStyle w:val="ProductList-Body"/>
      </w:pPr>
      <w:r>
        <w:t>Клієнт може використовувати програмне забезпечення на пристрої, відмінному від того, на якому воно було вперше інстальовано, я</w:t>
      </w:r>
      <w:r>
        <w:t>кщо він перенесе відповідне відшкодування в рамках Підтримки програмного забезпечення на цей пристрій.</w:t>
      </w:r>
    </w:p>
    <w:p w:rsidR="00B56635" w:rsidRDefault="00B56635">
      <w:pPr>
        <w:pStyle w:val="ProductList-Body"/>
      </w:pPr>
    </w:p>
    <w:p w:rsidR="00B56635" w:rsidRDefault="00147E2E">
      <w:pPr>
        <w:pStyle w:val="ProductList-ClauseHeading"/>
        <w:outlineLvl w:val="4"/>
      </w:pPr>
      <w:r>
        <w:t>4.9 Призупинення Підтримки програмного забезпечення для Постійних Ліцензій</w:t>
      </w:r>
    </w:p>
    <w:p w:rsidR="00B56635" w:rsidRDefault="00147E2E">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якщо Підтримка пр</w:t>
      </w:r>
      <w:r>
        <w:t xml:space="preserve">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instrText>
      </w:r>
      <w:r>
        <w:instrText xml:space="preserve">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rsidR="00B56635" w:rsidRDefault="00B56635">
      <w:pPr>
        <w:pStyle w:val="ProductList-Body"/>
      </w:pPr>
    </w:p>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190" w:name="_Sec619"/>
      <w:r>
        <w:t>Windows Server</w:t>
      </w:r>
      <w:bookmarkEnd w:id="190"/>
      <w:r>
        <w:fldChar w:fldCharType="begin"/>
      </w:r>
      <w:r>
        <w:instrText xml:space="preserve"> TC "</w:instrText>
      </w:r>
      <w:bookmarkStart w:id="191" w:name="_Toc526080569"/>
      <w:r>
        <w:instrText>Windows Server</w:instrText>
      </w:r>
      <w:bookmarkEnd w:id="191"/>
      <w:r>
        <w:instrText>" \l 2</w:instrText>
      </w:r>
      <w:r>
        <w:fldChar w:fldCharType="end"/>
      </w:r>
    </w:p>
    <w:p w:rsidR="00B56635" w:rsidRDefault="00147E2E">
      <w:pPr>
        <w:pStyle w:val="ProductList-Offering2HeadingNoBorder"/>
        <w:outlineLvl w:val="2"/>
      </w:pPr>
      <w:bookmarkStart w:id="192" w:name="_Sec654"/>
      <w:r>
        <w:t>Windows MultiPoint Server</w:t>
      </w:r>
      <w:bookmarkEnd w:id="192"/>
      <w:r>
        <w:fldChar w:fldCharType="begin"/>
      </w:r>
      <w:r>
        <w:instrText xml:space="preserve"> TC "</w:instrText>
      </w:r>
      <w:bookmarkStart w:id="193" w:name="_Toc526080570"/>
      <w:r>
        <w:instrText>Windows MultiPoint Server</w:instrText>
      </w:r>
      <w:bookmarkEnd w:id="193"/>
      <w:r>
        <w:instrText>" \l 3</w:instrText>
      </w:r>
      <w:r>
        <w:fldChar w:fldCharType="end"/>
      </w:r>
    </w:p>
    <w:p w:rsidR="00B56635" w:rsidRDefault="00147E2E">
      <w:pPr>
        <w:pStyle w:val="ProductList-Offering1SubSection"/>
        <w:outlineLvl w:val="3"/>
      </w:pPr>
      <w:bookmarkStart w:id="194" w:name="_Sec702"/>
      <w:r>
        <w:t>1. Доступність програм</w:t>
      </w:r>
      <w:bookmarkEnd w:id="19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9" w:space="0" w:color="FFFFFF"/>
              <w:left w:val="single" w:sz="9" w:space="0" w:color="FFFFFF"/>
              <w:bottom w:val="none" w:sz="4" w:space="0" w:color="BFBFBF"/>
              <w:right w:val="single" w:sz="9" w:space="0" w:color="FFFFFF"/>
            </w:tcBorders>
          </w:tcPr>
          <w:p w:rsidR="00B56635" w:rsidRDefault="00147E2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56635" w:rsidRDefault="00147E2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56635" w:rsidRDefault="00147E2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56635" w:rsidRDefault="00147E2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56635" w:rsidRDefault="00147E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56635" w:rsidRDefault="00147E2E">
      <w:pPr>
        <w:pStyle w:val="ProductList-Offering1SubSection"/>
        <w:outlineLvl w:val="3"/>
      </w:pPr>
      <w:bookmarkStart w:id="195" w:name="_Sec757"/>
      <w:r>
        <w:t>2. Умови продукту</w:t>
      </w:r>
      <w:bookmarkEnd w:id="195"/>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w:instrText>
            </w:r>
            <w:r>
              <w:instrText xml:space="preserve">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Випуски з меншими функціональними можливостями: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(Підтримка програмного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Offering1SubSection"/>
        <w:outlineLvl w:val="3"/>
      </w:pPr>
      <w:bookmarkStart w:id="196" w:name="_Sec800"/>
      <w:r>
        <w:t>3. Права на використання</w:t>
      </w:r>
      <w:bookmarkEnd w:id="196"/>
    </w:p>
    <w:tbl>
      <w:tblPr>
        <w:tblStyle w:val="PURTable"/>
        <w:tblW w:w="0" w:type="dxa"/>
        <w:tblLook w:val="04A0" w:firstRow="1" w:lastRow="0" w:firstColumn="1" w:lastColumn="0" w:noHBand="0" w:noVBand="1"/>
      </w:tblPr>
      <w:tblGrid>
        <w:gridCol w:w="3617"/>
        <w:gridCol w:w="3581"/>
        <w:gridCol w:w="359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w:instrText>
            </w:r>
            <w:r>
              <w:instrText xml:space="preserve">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w:t>
            </w:r>
            <w:r>
              <w:rPr>
                <w:color w:val="0563C1"/>
              </w:rPr>
              <w:t>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w:instrText>
            </w:r>
            <w:r>
              <w:instrText xml:space="preserve">м забезпеченням." </w:instrText>
            </w:r>
            <w:r>
              <w:fldChar w:fldCharType="separate"/>
            </w:r>
            <w:r>
              <w:rPr>
                <w:color w:val="0563C1"/>
              </w:rPr>
              <w:t>Додаткове програмне забезпечення</w:t>
            </w:r>
            <w:r>
              <w:fldChar w:fldCharType="end"/>
            </w:r>
            <w:r>
              <w:t>: Усі випуски</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w:t>
            </w:r>
            <w:r>
              <w:t xml:space="preserve">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доступу клієнта для Windows Server 2019 Remote Desktop Services і Ліцензія доступу клієнта для Windows Server</w:t>
            </w:r>
            <w:r>
              <w:t xml:space="preserve">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Ліцензія доступу клієнта для Windows Server 2019 Remote Desktop Services і Еквівалент ліцензії доступу клієнта</w:t>
            </w:r>
          </w:p>
          <w:p w:rsidR="00B56635" w:rsidRDefault="00147E2E">
            <w:pPr>
              <w:pStyle w:val="ProductList-TableBody"/>
            </w:pPr>
            <w:r>
              <w:t xml:space="preserve">(див. </w:t>
            </w:r>
            <w:hyperlink w:anchor="_Sec591">
              <w:r>
                <w:rPr>
                  <w:color w:val="00467F"/>
                  <w:u w:val="single"/>
                </w:rPr>
                <w:t>Додаток A</w:t>
              </w:r>
            </w:hyperlink>
            <w:r>
              <w:t>)</w:t>
            </w:r>
          </w:p>
        </w:tc>
      </w:tr>
    </w:tbl>
    <w:p w:rsidR="00B56635" w:rsidRDefault="00B56635">
      <w:pPr>
        <w:pStyle w:val="ProductList-Body"/>
      </w:pPr>
    </w:p>
    <w:p w:rsidR="00B56635" w:rsidRDefault="00147E2E">
      <w:pPr>
        <w:pStyle w:val="ProductList-SubClauseHeading"/>
        <w:outlineLvl w:val="5"/>
      </w:pPr>
      <w:r>
        <w:t xml:space="preserve">3.1.1 Додаткові функціональні </w:t>
      </w:r>
      <w:r>
        <w:t>можливості, пов’язані з ліцензією доступу клієнта для Служб керування правами Active Directory в ОС Windows Server 2019</w:t>
      </w:r>
    </w:p>
    <w:p w:rsidR="00B56635" w:rsidRDefault="00147E2E">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477"/>
        <w:gridCol w:w="3475"/>
        <w:gridCol w:w="347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доступу клієнта для Служб керування правами Active Dire</w:t>
            </w:r>
            <w:r>
              <w:t>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56635" w:rsidRDefault="00B56635">
      <w:pPr>
        <w:pStyle w:val="ProductList-BodyIndented"/>
      </w:pPr>
    </w:p>
    <w:p w:rsidR="00B56635" w:rsidRDefault="00147E2E">
      <w:pPr>
        <w:pStyle w:val="ProductList-ClauseHeading"/>
        <w:outlineLvl w:val="4"/>
      </w:pPr>
      <w:r>
        <w:t xml:space="preserve">3.2 Запуск Екземплярів програмного </w:t>
      </w:r>
      <w:r>
        <w:t>забезпечення</w:t>
      </w:r>
    </w:p>
    <w:p w:rsidR="00B56635" w:rsidRDefault="00147E2E">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w:instrText>
      </w:r>
      <w:r>
        <w:instrText xml:space="preserve">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w:t>
      </w:r>
      <w:r>
        <w:t xml:space="preserve">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w:instrText>
      </w:r>
      <w:r>
        <w:instrText xml:space="preserve">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w:instrText>
      </w:r>
      <w:r>
        <w:instrText xml:space="preserve">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w:instrText>
      </w:r>
      <w:r>
        <w:instrText xml:space="preserve">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w:instrText>
      </w:r>
      <w:r>
        <w:instrText xml:space="preserve">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w:instrText>
      </w:r>
      <w:r>
        <w:instrText xml:space="preserve">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w:instrText>
      </w:r>
      <w:r>
        <w:instrText xml:space="preserve">истемі" </w:instrText>
      </w:r>
      <w:r>
        <w:fldChar w:fldCharType="separate"/>
      </w:r>
      <w:r>
        <w:rPr>
          <w:color w:val="0563C1"/>
        </w:rPr>
        <w:t>Віртуального операційного середовища</w:t>
      </w:r>
      <w:r>
        <w:fldChar w:fldCharType="end"/>
      </w:r>
      <w:r>
        <w:t xml:space="preserve"> та керування ним.</w:t>
      </w:r>
    </w:p>
    <w:p w:rsidR="00B56635" w:rsidRDefault="00B56635">
      <w:pPr>
        <w:pStyle w:val="ProductList-Body"/>
      </w:pPr>
    </w:p>
    <w:p w:rsidR="00B56635" w:rsidRDefault="00147E2E">
      <w:pPr>
        <w:pStyle w:val="ProductList-ClauseHeading"/>
        <w:outlineLvl w:val="4"/>
      </w:pPr>
      <w:r>
        <w:t>3.3 Ліцензії доступу</w:t>
      </w:r>
    </w:p>
    <w:p w:rsidR="00B56635" w:rsidRDefault="00147E2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w:instrText>
      </w:r>
      <w:r>
        <w:instrText xml:space="preserve">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w:instrText>
      </w:r>
      <w:r>
        <w:instrText xml:space="preserve">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що використовується виключ</w:t>
      </w:r>
      <w:r>
        <w:t xml:space="preserve">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B56635" w:rsidRDefault="00B56635">
      <w:pPr>
        <w:pStyle w:val="ProductList-Body"/>
      </w:pPr>
    </w:p>
    <w:p w:rsidR="00B56635" w:rsidRDefault="00147E2E">
      <w:pPr>
        <w:pStyle w:val="ProductList-ClauseHeading"/>
        <w:outlineLvl w:val="4"/>
      </w:pPr>
      <w:r>
        <w:t>3.4 Windows MultiPoint Server 2016 Conn</w:t>
      </w:r>
      <w:r>
        <w:t>ector</w:t>
      </w:r>
    </w:p>
    <w:p w:rsidR="00B56635" w:rsidRDefault="00147E2E">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w:t>
      </w:r>
      <w:r>
        <w:t>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w:t>
      </w:r>
      <w:r>
        <w:t>esktop Services не потрібна.</w:t>
      </w:r>
    </w:p>
    <w:p w:rsidR="00B56635" w:rsidRDefault="00B56635">
      <w:pPr>
        <w:pStyle w:val="ProductList-Body"/>
      </w:pPr>
    </w:p>
    <w:p w:rsidR="00B56635" w:rsidRDefault="00147E2E">
      <w:pPr>
        <w:pStyle w:val="ProductList-ClauseHeading"/>
        <w:outlineLvl w:val="4"/>
      </w:pPr>
      <w:r>
        <w:t>3.5 Тип інсталяції</w:t>
      </w:r>
    </w:p>
    <w:p w:rsidR="00B56635" w:rsidRDefault="00147E2E">
      <w:pPr>
        <w:pStyle w:val="ProductList-Body"/>
      </w:pPr>
      <w:r>
        <w:t>Клієнт може тільки інсталювати Remote Desktop Services і розгорнути та використовувати роль MultiPoint Services.</w:t>
      </w:r>
    </w:p>
    <w:p w:rsidR="00B56635" w:rsidRDefault="00B56635">
      <w:pPr>
        <w:pStyle w:val="ProductList-Body"/>
      </w:pPr>
    </w:p>
    <w:p w:rsidR="00B56635" w:rsidRDefault="00147E2E">
      <w:pPr>
        <w:pStyle w:val="ProductList-ClauseHeading"/>
        <w:outlineLvl w:val="4"/>
      </w:pPr>
      <w:r>
        <w:t>3.6 Додаткове програмне забезпечення</w:t>
      </w:r>
    </w:p>
    <w:p w:rsidR="00B56635" w:rsidRDefault="00147E2E">
      <w:pPr>
        <w:pStyle w:val="ProductList-Body"/>
      </w:pPr>
      <w:r>
        <w:t xml:space="preserve">Список Додаткового програмного забезпечення див. за адресою </w:t>
      </w:r>
      <w:hyperlink r:id="rId101">
        <w:r>
          <w:rPr>
            <w:color w:val="00467F"/>
            <w:u w:val="single"/>
          </w:rPr>
          <w:t>http://go.microsoft.com/fwlink/?LinkId=245856</w:t>
        </w:r>
      </w:hyperlink>
      <w:r>
        <w:t>.</w:t>
      </w:r>
    </w:p>
    <w:p w:rsidR="00B56635" w:rsidRDefault="00147E2E">
      <w:pPr>
        <w:pStyle w:val="ProductList-Offering1SubSection"/>
        <w:outlineLvl w:val="3"/>
      </w:pPr>
      <w:bookmarkStart w:id="197" w:name="_Sec832"/>
      <w:r>
        <w:t>4. Підтримка програмного забезпечення</w:t>
      </w:r>
      <w:bookmarkEnd w:id="197"/>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w:instrText>
            </w:r>
            <w:r>
              <w:instrText xml:space="preserve">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w:t>
            </w:r>
            <w:r>
              <w:rPr>
                <w:color w:val="0563C1"/>
              </w:rPr>
              <w:t xml:space="preserve">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w:instrText>
            </w:r>
            <w:r>
              <w:instrText xml:space="preserve">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w:instrText>
            </w:r>
            <w:r>
              <w:instrText xml:space="preserve"> визначення див. в Глосарії.)" </w:instrText>
            </w:r>
            <w:r>
              <w:fldChar w:fldCharType="separate"/>
            </w:r>
            <w:r>
              <w:rPr>
                <w:color w:val="0563C1"/>
              </w:rPr>
              <w:t>Права на перенесення</w:t>
            </w:r>
            <w:r>
              <w:fldChar w:fldCharType="end"/>
            </w:r>
            <w:r>
              <w:t xml:space="preserve">: </w:t>
            </w:r>
            <w:hyperlink r:id="rId10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віддалене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198" w:name="_Sec655"/>
      <w:r>
        <w:lastRenderedPageBreak/>
        <w:t>Windows Server</w:t>
      </w:r>
      <w:bookmarkEnd w:id="198"/>
      <w:r>
        <w:fldChar w:fldCharType="begin"/>
      </w:r>
      <w:r>
        <w:instrText xml:space="preserve"> TC "</w:instrText>
      </w:r>
      <w:bookmarkStart w:id="199" w:name="_Toc526080571"/>
      <w:r>
        <w:instrText>Windows Server</w:instrText>
      </w:r>
      <w:bookmarkEnd w:id="199"/>
      <w:r>
        <w:instrText>" \l 3</w:instrText>
      </w:r>
      <w:r>
        <w:fldChar w:fldCharType="end"/>
      </w:r>
    </w:p>
    <w:p w:rsidR="00B56635" w:rsidRDefault="00147E2E">
      <w:pPr>
        <w:pStyle w:val="ProductList-Offering1SubSection"/>
        <w:outlineLvl w:val="3"/>
      </w:pPr>
      <w:bookmarkStart w:id="200" w:name="_Sec703"/>
      <w:r>
        <w:t>1. Доступність програми</w:t>
      </w:r>
      <w:bookmarkEnd w:id="200"/>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56635">
        <w:tc>
          <w:tcPr>
            <w:tcW w:w="4160" w:type="dxa"/>
            <w:tcBorders>
              <w:top w:val="single" w:sz="9" w:space="0" w:color="FFFFFF"/>
              <w:left w:val="single" w:sz="9" w:space="0" w:color="FFFFFF"/>
              <w:bottom w:val="dashed" w:sz="4" w:space="0" w:color="BFBFBF"/>
              <w:right w:val="single" w:sz="9" w:space="0" w:color="FFFFFF"/>
            </w:tcBorders>
          </w:tcPr>
          <w:p w:rsidR="00B56635" w:rsidRDefault="00147E2E">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w:instrText>
            </w:r>
            <w:r>
              <w:instrText xml:space="preserve">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Ліцензія доступу клієнта на Windows Server 2019 Remot</w:t>
            </w:r>
            <w:r>
              <w: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w:instrText>
            </w:r>
            <w:r>
              <w:instrText xml:space="preserve">TextList   \s NoStyle \t "Пропозиція Student Offering" </w:instrText>
            </w:r>
            <w:r>
              <w:fldChar w:fldCharType="separate"/>
            </w:r>
            <w:r>
              <w:rPr>
                <w:color w:val="000000"/>
              </w:rPr>
              <w:t>ST</w:t>
            </w:r>
            <w:r>
              <w:fldChar w:fldCharType="end"/>
            </w:r>
          </w:p>
        </w:tc>
      </w:tr>
      <w:tr w:rsidR="00B56635">
        <w:tc>
          <w:tcPr>
            <w:tcW w:w="416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w:instrText>
            </w:r>
            <w:r>
              <w:instrText xml:space="preserve">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t>Windows Server 2019 Standard (пакет із 16 ліцензій на ядро)</w:t>
            </w:r>
            <w:r>
              <w:fldChar w:fldCharType="begin"/>
            </w:r>
            <w:r>
              <w:instrText xml:space="preserve"> XE "Windows Server 2019 </w:instrText>
            </w:r>
            <w:r>
              <w:instrText xml:space="preserve">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56635">
        <w:tc>
          <w:tcPr>
            <w:tcW w:w="416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Ліцензія External Connector на служби керування правами Active Directory у Windows S</w:t>
            </w:r>
            <w:r>
              <w:rPr>
                <w:color w:val="000000"/>
              </w:rPr>
              <w:t>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56635" w:rsidRDefault="00147E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B56635">
        <w:tc>
          <w:tcPr>
            <w:tcW w:w="4160" w:type="dxa"/>
            <w:tcBorders>
              <w:top w:val="dashed" w:sz="4" w:space="0" w:color="BFBFBF"/>
              <w:left w:val="single" w:sz="9" w:space="0" w:color="FFFFFF"/>
              <w:bottom w:val="single" w:sz="4" w:space="0" w:color="FFFFFF"/>
              <w:right w:val="single" w:sz="9" w:space="0" w:color="FFFFFF"/>
            </w:tcBorders>
          </w:tcPr>
          <w:p w:rsidR="00B56635" w:rsidRDefault="00147E2E">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56635" w:rsidRDefault="00147E2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B56635" w:rsidRDefault="00147E2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56635" w:rsidRDefault="00147E2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56635" w:rsidRDefault="00147E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B566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B56635" w:rsidRDefault="00147E2E">
      <w:pPr>
        <w:pStyle w:val="ProductList-Offering1SubSection"/>
        <w:outlineLvl w:val="3"/>
      </w:pPr>
      <w:bookmarkStart w:id="201" w:name="_Sec758"/>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w:instrText>
            </w:r>
            <w:r>
              <w:instrText>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w:instrText>
            </w:r>
            <w:r>
              <w:instrText xml:space="preserve">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w:t>
            </w:r>
            <w:r>
              <w:rPr>
                <w:color w:val="404040"/>
              </w:rPr>
              <w:t>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(Підтримка програмного забезпечення):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w:instrText>
            </w:r>
            <w:r>
              <w:instrText xml:space="preserve">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Додаткова ліцензія Windows Server Premium Assurance</w:t>
      </w:r>
    </w:p>
    <w:p w:rsidR="00B56635" w:rsidRDefault="00147E2E">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w:instrText>
      </w:r>
      <w:r>
        <w:instrText xml:space="preserve">ance" </w:instrText>
      </w:r>
      <w:r>
        <w:fldChar w:fldCharType="end"/>
      </w:r>
      <w:r>
        <w:t>, слід ознайомитися з Умовами Продукту від січня 2018 року:</w:t>
      </w:r>
      <w:hyperlink r:id="rId103">
        <w:r>
          <w:rPr>
            <w:color w:val="00467F"/>
            <w:u w:val="single"/>
          </w:rPr>
          <w:t>http://go.microsoft.com/?linkid=9839206</w:t>
        </w:r>
      </w:hyperlink>
      <w:r>
        <w:t xml:space="preserve">.  </w:t>
      </w:r>
    </w:p>
    <w:p w:rsidR="00B56635" w:rsidRDefault="00B56635">
      <w:pPr>
        <w:pStyle w:val="ProductList-Body"/>
      </w:pPr>
    </w:p>
    <w:p w:rsidR="00B56635" w:rsidRDefault="00147E2E">
      <w:pPr>
        <w:pStyle w:val="ProductList-Offering1SubSection"/>
        <w:outlineLvl w:val="3"/>
      </w:pPr>
      <w:bookmarkStart w:id="202" w:name="_Sec807"/>
      <w:r>
        <w:t>3. Права на використання</w:t>
      </w:r>
      <w:bookmarkEnd w:id="202"/>
    </w:p>
    <w:tbl>
      <w:tblPr>
        <w:tblStyle w:val="PURTable"/>
        <w:tblW w:w="0" w:type="dxa"/>
        <w:tblLook w:val="04A0" w:firstRow="1" w:lastRow="0" w:firstColumn="1" w:lastColumn="0" w:noHBand="0" w:noVBand="1"/>
      </w:tblPr>
      <w:tblGrid>
        <w:gridCol w:w="3605"/>
        <w:gridCol w:w="3587"/>
        <w:gridCol w:w="359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w:t>
            </w:r>
            <w:r>
              <w:t xml:space="preserve">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w:instrText>
            </w:r>
            <w:r>
              <w:instrText xml:space="preserve">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w:instrText>
            </w:r>
            <w:r>
              <w:instrText xml:space="preserve">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клієнта: вказує, чи вимагає серверний Продукт ліценз</w:instrText>
            </w:r>
            <w:r>
              <w:instrText xml:space="preserve">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w:instrText>
            </w:r>
            <w:r>
              <w:instrText xml:space="preserve">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Включені технології: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5"/>
        <w:gridCol w:w="3609"/>
        <w:gridCol w:w="360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Windows Server 2019 CAL</w:t>
            </w:r>
          </w:p>
          <w:p w:rsidR="00B56635" w:rsidRDefault="00147E2E">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 xml:space="preserve">Передплата на Windows Server для Ліцензії доступу клієнта на Azure </w:t>
            </w:r>
          </w:p>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56635" w:rsidRDefault="00147E2E">
      <w:pPr>
        <w:pStyle w:val="ProductList-Body"/>
      </w:pPr>
      <w:r>
        <w:rPr>
          <w:i/>
        </w:rPr>
        <w:t>*Як виняток користувачам не потрібні ліцензії доступу клієнта до Windows Server під час здійснення досту</w:t>
      </w:r>
      <w:r>
        <w:rPr>
          <w:i/>
        </w:rPr>
        <w:t>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B56635" w:rsidRDefault="00B56635">
      <w:pPr>
        <w:pStyle w:val="ProductList-Body"/>
      </w:pPr>
    </w:p>
    <w:p w:rsidR="00B56635" w:rsidRDefault="00147E2E">
      <w:pPr>
        <w:pStyle w:val="ProductList-SubClauseHeading"/>
        <w:outlineLvl w:val="5"/>
      </w:pPr>
      <w:r>
        <w:lastRenderedPageBreak/>
        <w:t xml:space="preserve">3.1.1 Додаткові функціональні можливості, пов’язані з ліцензією доступу </w:t>
      </w:r>
      <w:r>
        <w:t>клієнта для Windows Server 2019 Remote Desktop Services</w:t>
      </w:r>
    </w:p>
    <w:p w:rsidR="00B56635" w:rsidRDefault="00147E2E">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477"/>
        <w:gridCol w:w="3457"/>
        <w:gridCol w:w="349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Windows Server 2019 Remote Desktop Se</w:t>
            </w:r>
            <w:r>
              <w:t>rvices CAL</w:t>
            </w:r>
          </w:p>
        </w:tc>
        <w:tc>
          <w:tcPr>
            <w:tcW w:w="4040" w:type="dxa"/>
            <w:tcBorders>
              <w:top w:val="single" w:sz="18" w:space="0" w:color="0072C6"/>
              <w:left w:val="none" w:sz="4" w:space="0" w:color="000000"/>
              <w:bottom w:val="single" w:sz="4" w:space="0" w:color="000000"/>
              <w:right w:val="single" w:sz="4" w:space="0" w:color="000000"/>
            </w:tcBorders>
          </w:tcPr>
          <w:p w:rsidR="00B56635" w:rsidRDefault="00147E2E">
            <w:pPr>
              <w:pStyle w:val="ProductList-TableBody"/>
            </w:pPr>
            <w:r>
              <w:t>Ліцензія на передплату користувача для Windows Server 2019 Remote Desktop Services</w:t>
            </w:r>
          </w:p>
        </w:tc>
      </w:tr>
    </w:tbl>
    <w:p w:rsidR="00B56635" w:rsidRDefault="00147E2E">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w:t>
      </w:r>
      <w:r>
        <w:rPr>
          <w:i/>
        </w:rPr>
        <w:t>19 Remote Desktop Services або іншої технології).</w:t>
      </w:r>
    </w:p>
    <w:p w:rsidR="00B56635" w:rsidRDefault="00B56635">
      <w:pPr>
        <w:pStyle w:val="ProductList-BodyIndented"/>
      </w:pPr>
    </w:p>
    <w:p w:rsidR="00B56635" w:rsidRDefault="00147E2E">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rsidR="00B56635" w:rsidRDefault="00147E2E">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469"/>
        <w:gridCol w:w="3465"/>
        <w:gridCol w:w="349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w:t>
            </w:r>
            <w:r>
              <w:t>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Azure Information Protection, плани 1 і 2 (ліцензія на передплату користувача)</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B5663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56635" w:rsidRDefault="00B56635">
      <w:pPr>
        <w:pStyle w:val="ProductList-BodyIndented"/>
      </w:pPr>
    </w:p>
    <w:p w:rsidR="00B56635" w:rsidRDefault="00147E2E">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B56635" w:rsidRDefault="00147E2E">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56635" w:rsidRDefault="00147E2E">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56635" w:rsidRDefault="00147E2E">
            <w:pPr>
              <w:pStyle w:val="ProductList-TableBody"/>
            </w:pPr>
            <w:r>
              <w:t>Azure Active Directory Premium, плани 1 і 2 (ліцензія на передплату користувача)</w:t>
            </w:r>
          </w:p>
        </w:tc>
      </w:tr>
      <w:tr w:rsidR="00B566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35" w:rsidRDefault="00B566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35" w:rsidRDefault="00147E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B56635" w:rsidRDefault="00B56635">
      <w:pPr>
        <w:pStyle w:val="ProductList-BodyIndented"/>
      </w:pPr>
    </w:p>
    <w:p w:rsidR="00B56635" w:rsidRDefault="00147E2E">
      <w:pPr>
        <w:pStyle w:val="ProductList-SubClauseHeading"/>
        <w:outlineLvl w:val="5"/>
      </w:pPr>
      <w:r>
        <w:t>3.1.4 Служба синхронізації</w:t>
      </w:r>
    </w:p>
    <w:p w:rsidR="00B56635" w:rsidRDefault="00147E2E">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B56635" w:rsidRDefault="00B56635">
      <w:pPr>
        <w:pStyle w:val="ProductList-BodyIndented"/>
      </w:pPr>
    </w:p>
    <w:p w:rsidR="00B56635" w:rsidRDefault="00147E2E">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Windows Server 2019 Externa</w:t>
            </w:r>
            <w:r>
              <w:t>l Connector</w:t>
            </w:r>
          </w:p>
        </w:tc>
        <w:tc>
          <w:tcPr>
            <w:tcW w:w="4040" w:type="dxa"/>
            <w:tcBorders>
              <w:top w:val="single" w:sz="18" w:space="0" w:color="0072C6"/>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SubClauseHeading"/>
        <w:outlineLvl w:val="5"/>
      </w:pPr>
      <w:r>
        <w:t>3.2.1 Додаткові функціональні можливості, пов’язані з ліцензією External Connector License для Windows Server 2019 Remote Desktop Services</w:t>
      </w:r>
    </w:p>
    <w:p w:rsidR="00B56635" w:rsidRDefault="00147E2E">
      <w:pPr>
        <w:pStyle w:val="ProductList-BodyIndented"/>
      </w:pPr>
      <w:r>
        <w:t>Microsoft Application Virtualization для Remote Desktop Services і функціональні можливості Windows Se</w:t>
      </w:r>
      <w:r>
        <w:t>rver 2019 Remote Desktop Services</w:t>
      </w:r>
    </w:p>
    <w:tbl>
      <w:tblPr>
        <w:tblStyle w:val="PURTable0"/>
        <w:tblW w:w="0" w:type="dxa"/>
        <w:tblLook w:val="04A0" w:firstRow="1" w:lastRow="0" w:firstColumn="1" w:lastColumn="0" w:noHBand="0" w:noVBand="1"/>
      </w:tblPr>
      <w:tblGrid>
        <w:gridCol w:w="3517"/>
        <w:gridCol w:w="3511"/>
        <w:gridCol w:w="340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B56635" w:rsidRDefault="00B56635">
      <w:pPr>
        <w:pStyle w:val="ProductList-BodyIndented"/>
      </w:pPr>
    </w:p>
    <w:p w:rsidR="00B56635" w:rsidRDefault="00147E2E">
      <w:pPr>
        <w:pStyle w:val="ProductList-SubClauseHeading"/>
        <w:outlineLvl w:val="5"/>
      </w:pPr>
      <w:r>
        <w:t>3.2.2 Додаткові функціональні можливості, по</w:t>
      </w:r>
      <w:r>
        <w:t>в’язані з ліцензією External Connector License для Служб керування правами Windows Server 2019</w:t>
      </w:r>
    </w:p>
    <w:p w:rsidR="00B56635" w:rsidRDefault="00147E2E">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7"/>
        <w:gridCol w:w="3513"/>
        <w:gridCol w:w="3400"/>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Ліцензія External Connector на Служби керування правами Active Directory у Windows Server</w:t>
            </w:r>
            <w:r>
              <w:t xml:space="preserve"> 2019</w:t>
            </w:r>
          </w:p>
        </w:tc>
        <w:tc>
          <w:tcPr>
            <w:tcW w:w="4040" w:type="dxa"/>
            <w:tcBorders>
              <w:top w:val="single" w:sz="18" w:space="0" w:color="0072C6"/>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Indented"/>
      </w:pPr>
    </w:p>
    <w:p w:rsidR="00B56635" w:rsidRDefault="00147E2E">
      <w:pPr>
        <w:pStyle w:val="ProductList-SubClauseHeading"/>
        <w:outlineLvl w:val="5"/>
      </w:pPr>
      <w:r>
        <w:t>3.2.3 Додаткові функціональні можливості, пов’язані з Ліцензією External Connector License для Microsoft Identity Manager</w:t>
      </w:r>
    </w:p>
    <w:p w:rsidR="00B56635" w:rsidRDefault="00147E2E">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56635" w:rsidRDefault="00147E2E">
            <w:pPr>
              <w:pStyle w:val="ProductList-TableBody"/>
            </w:pPr>
            <w:r>
              <w:t>Microsoft Identity Manager 2016 External</w:t>
            </w:r>
            <w:r>
              <w:t xml:space="preserve"> Connector</w:t>
            </w:r>
          </w:p>
        </w:tc>
        <w:tc>
          <w:tcPr>
            <w:tcW w:w="4040" w:type="dxa"/>
            <w:tcBorders>
              <w:top w:val="single" w:sz="18" w:space="0" w:color="0072C6"/>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B56635" w:rsidRDefault="00B56635">
      <w:pPr>
        <w:pStyle w:val="ProductList-BodyIndented"/>
      </w:pPr>
    </w:p>
    <w:p w:rsidR="00B56635" w:rsidRDefault="00147E2E">
      <w:pPr>
        <w:pStyle w:val="ProductList-ClauseHeading"/>
        <w:outlineLvl w:val="4"/>
      </w:pPr>
      <w:r>
        <w:t xml:space="preserve">3.3 Додаткові умови для Windows Server 2019 </w:t>
      </w:r>
      <w:r>
        <w:t>Essentials</w:t>
      </w:r>
    </w:p>
    <w:p w:rsidR="00B56635" w:rsidRDefault="00147E2E">
      <w:pPr>
        <w:pStyle w:val="ProductList-SubClauseHeading"/>
        <w:outlineLvl w:val="5"/>
      </w:pPr>
      <w:r>
        <w:t>3.3.1 Обмеження використання</w:t>
      </w:r>
    </w:p>
    <w:p w:rsidR="00B56635" w:rsidRDefault="00147E2E">
      <w:pPr>
        <w:pStyle w:val="ProductList-Bullet"/>
        <w:numPr>
          <w:ilvl w:val="1"/>
          <w:numId w:val="33"/>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w:instrText>
      </w:r>
      <w:r>
        <w:instrText xml:space="preserve">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w:instrText>
      </w:r>
      <w:r>
        <w:instrText xml:space="preserve">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w:t>
      </w:r>
      <w:r>
        <w:rPr>
          <w:color w:val="0563C1"/>
        </w:rPr>
        <w:t>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B56635" w:rsidRDefault="00147E2E">
      <w:pPr>
        <w:pStyle w:val="ProductList-Bullet"/>
        <w:numPr>
          <w:ilvl w:val="1"/>
          <w:numId w:val="33"/>
        </w:numPr>
      </w:pPr>
      <w:r>
        <w:t>Клієнт повинен запускати серверне програмне забезпеч</w:t>
      </w:r>
      <w:r>
        <w:t>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w:t>
      </w:r>
      <w:r>
        <w:t xml:space="preserve">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w:t>
      </w:r>
      <w:r>
        <w:rPr>
          <w:color w:val="0563C1"/>
        </w:rPr>
        <w:t>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w:instrText>
      </w:r>
      <w:r>
        <w:instrText xml:space="preserve">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w:t>
      </w:r>
      <w:r>
        <w:t xml:space="preserve">уалізації обладнання, забезпечення </w:t>
      </w:r>
      <w:r>
        <w:lastRenderedPageBreak/>
        <w:t xml:space="preserve">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w:instrText>
      </w:r>
      <w:r>
        <w:instrText xml:space="preserve">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w:instrText>
      </w:r>
      <w:r>
        <w:instrText xml:space="preserve">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w:t>
      </w:r>
      <w:r>
        <w:t xml:space="preserve"> включно.</w:t>
      </w:r>
    </w:p>
    <w:p w:rsidR="00B56635" w:rsidRDefault="00B56635">
      <w:pPr>
        <w:pStyle w:val="ProductList-BodyIndented"/>
      </w:pPr>
    </w:p>
    <w:p w:rsidR="00B56635" w:rsidRDefault="00147E2E">
      <w:pPr>
        <w:pStyle w:val="ProductList-SubClauseHeading"/>
        <w:outlineLvl w:val="5"/>
      </w:pPr>
      <w:r>
        <w:t>3.3.2 Використання серверного програмного забезпечення</w:t>
      </w:r>
    </w:p>
    <w:p w:rsidR="00B56635" w:rsidRDefault="00147E2E">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w:t>
      </w:r>
      <w:r>
        <w:t>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w:t>
      </w:r>
      <w:r>
        <w:t>начення відбувається не раніше 90 днів після останнього перепризначення.</w:t>
      </w:r>
    </w:p>
    <w:p w:rsidR="00B56635" w:rsidRDefault="00B56635">
      <w:pPr>
        <w:pStyle w:val="ProductList-BodyIndented"/>
      </w:pPr>
    </w:p>
    <w:p w:rsidR="00B56635" w:rsidRDefault="00147E2E">
      <w:pPr>
        <w:pStyle w:val="ProductList-SubClauseHeading"/>
        <w:outlineLvl w:val="5"/>
      </w:pPr>
      <w:r>
        <w:t>3.3.3 Windows Server 2019 Essentials Connector</w:t>
      </w:r>
    </w:p>
    <w:p w:rsidR="00B56635" w:rsidRDefault="00147E2E">
      <w:pPr>
        <w:pStyle w:val="ProductList-BodyIndented"/>
      </w:pPr>
      <w:r>
        <w:t xml:space="preserve">Клієнт може одночасно інсталювати й використовувати програмне забезпечення Windows Server 2019 Essentials Connector не більш ніж на 50 </w:t>
      </w:r>
      <w:r>
        <w:t>пристроях. Він може використовувати це програмне забезпечення лише із серверним програмним забезпеченням.</w:t>
      </w:r>
    </w:p>
    <w:p w:rsidR="00B56635" w:rsidRDefault="00B56635">
      <w:pPr>
        <w:pStyle w:val="ProductList-BodyIndented"/>
      </w:pPr>
    </w:p>
    <w:p w:rsidR="00B56635" w:rsidRDefault="00147E2E">
      <w:pPr>
        <w:pStyle w:val="ProductList-SubClauseHeading"/>
        <w:outlineLvl w:val="5"/>
      </w:pPr>
      <w:r>
        <w:t>3.3.4 Доступ до служб керування правами Active Directory у Windows Server 2019</w:t>
      </w:r>
    </w:p>
    <w:p w:rsidR="00B56635" w:rsidRDefault="00147E2E">
      <w:pPr>
        <w:pStyle w:val="ProductList-BodyIndented"/>
      </w:pPr>
      <w:r>
        <w:t>Клієнту необхідно придбати ліцензію доступу клієнта для Служб керуванн</w:t>
      </w:r>
      <w:r>
        <w:t>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rsidR="00B56635" w:rsidRDefault="00B56635">
      <w:pPr>
        <w:pStyle w:val="ProductList-BodyIndented"/>
      </w:pPr>
    </w:p>
    <w:p w:rsidR="00B56635" w:rsidRDefault="00147E2E">
      <w:pPr>
        <w:pStyle w:val="ProductList-ClauseHeading"/>
        <w:outlineLvl w:val="4"/>
      </w:pPr>
      <w:r>
        <w:t xml:space="preserve">3.4 Windows Server Container без </w:t>
      </w:r>
      <w:r>
        <w:t>ізоляції Hyper-V з Windows Server 2019 Standard і Datacenter</w:t>
      </w:r>
    </w:p>
    <w:p w:rsidR="00B56635" w:rsidRDefault="00147E2E">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w:instrText>
      </w:r>
      <w:r>
        <w:instrText xml:space="preserve">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w:instrText>
      </w:r>
      <w:r>
        <w:instrText xml:space="preserve">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w:instrText>
      </w:r>
      <w:r>
        <w:instrText xml:space="preserve">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56635" w:rsidRDefault="00B56635">
      <w:pPr>
        <w:pStyle w:val="ProductList-Body"/>
      </w:pPr>
    </w:p>
    <w:p w:rsidR="00B56635" w:rsidRDefault="00147E2E">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09"/>
        <w:gridCol w:w="3654"/>
        <w:gridCol w:w="352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147E2E">
      <w:pPr>
        <w:pStyle w:val="ProductList-Offering1SubSection"/>
        <w:outlineLvl w:val="3"/>
      </w:pPr>
      <w:bookmarkStart w:id="203" w:name="_Sec833"/>
      <w:r>
        <w:t>4. Підтримка програмного</w:t>
      </w:r>
      <w:r>
        <w:t xml:space="preserve"> забезпечення</w:t>
      </w:r>
      <w:bookmarkEnd w:id="203"/>
    </w:p>
    <w:tbl>
      <w:tblPr>
        <w:tblStyle w:val="PURTable"/>
        <w:tblW w:w="0" w:type="dxa"/>
        <w:tblLook w:val="04A0" w:firstRow="1" w:lastRow="0" w:firstColumn="1" w:lastColumn="0" w:noHBand="0" w:noVBand="1"/>
      </w:tblPr>
      <w:tblGrid>
        <w:gridCol w:w="3620"/>
        <w:gridCol w:w="3585"/>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w:instrText>
            </w:r>
            <w:r>
              <w:instrText xml:space="preserve">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w:instrText>
            </w:r>
            <w:r>
              <w:instrText xml:space="preserve">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56635" w:rsidRDefault="00147E2E">
            <w:pPr>
              <w:pStyle w:val="ProductList-TableBody"/>
            </w:pPr>
            <w:r>
              <w:rPr>
                <w:color w:val="404040"/>
              </w:rPr>
              <w:t>Права переходу на резервний ресурс: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w:instrText>
            </w:r>
            <w:r>
              <w:instrText>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w:instrText>
            </w:r>
            <w:r>
              <w:instrText xml:space="preserve">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w:instrText>
            </w:r>
            <w:r>
              <w:instrText xml:space="preserve">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4">
              <w:r>
                <w:rPr>
                  <w:color w:val="00467F"/>
                  <w:u w:val="single"/>
                </w:rPr>
                <w:t>Список про</w:t>
              </w:r>
              <w:r>
                <w:rPr>
                  <w:color w:val="00467F"/>
                  <w:u w:val="single"/>
                </w:rPr>
                <w:t>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w:instrText>
            </w:r>
            <w:r>
              <w:instrText xml:space="preserve">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6635" w:rsidRDefault="00147E2E">
            <w:pPr>
              <w:pStyle w:val="ProductList-TableBody"/>
            </w:pPr>
            <w:r>
              <w:rPr>
                <w:color w:val="404040"/>
              </w:rPr>
              <w:t>Права на віддал</w:t>
            </w:r>
            <w:r>
              <w:rPr>
                <w:color w:val="404040"/>
              </w:rPr>
              <w:t>ене використання: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w:instrText>
            </w:r>
            <w:r>
              <w:instrText xml:space="preserve">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6635" w:rsidRDefault="00147E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6635" w:rsidRDefault="00B56635">
            <w:pPr>
              <w:pStyle w:val="ProductList-TableBody"/>
            </w:pPr>
          </w:p>
        </w:tc>
      </w:tr>
    </w:tbl>
    <w:p w:rsidR="00B56635" w:rsidRDefault="00B56635">
      <w:pPr>
        <w:pStyle w:val="ProductList-ClauseHeading"/>
        <w:outlineLvl w:val="4"/>
      </w:pPr>
    </w:p>
    <w:p w:rsidR="00B56635" w:rsidRDefault="00147E2E">
      <w:pPr>
        <w:pStyle w:val="ProductList-ClauseHeading"/>
        <w:outlineLvl w:val="4"/>
      </w:pPr>
      <w:r>
        <w:t>4.1 Перевага Microsoft Azure для Windows Server у гібридних середовищах</w:t>
      </w:r>
    </w:p>
    <w:p w:rsidR="00B56635" w:rsidRDefault="00147E2E">
      <w:pPr>
        <w:pStyle w:val="ProductList-Body"/>
      </w:pPr>
      <w:r>
        <w:t>Відомості про розгортання образів Windows</w:t>
      </w:r>
      <w:r>
        <w:t xml:space="preserve">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B56635" w:rsidRDefault="00B56635">
      <w:pPr>
        <w:pStyle w:val="ProductList-Body"/>
      </w:pPr>
    </w:p>
    <w:p w:rsidR="00B56635" w:rsidRDefault="00147E2E">
      <w:pPr>
        <w:pStyle w:val="ProductList-ClauseHeading"/>
        <w:outlineLvl w:val="4"/>
      </w:pPr>
      <w:r>
        <w:t>4.2 Піврічні канальні випуски</w:t>
      </w:r>
    </w:p>
    <w:p w:rsidR="00B56635" w:rsidRDefault="00147E2E">
      <w:pPr>
        <w:pStyle w:val="ProductList-Body"/>
      </w:pPr>
      <w:r>
        <w:t xml:space="preserve">Клієнти з чинною Підтримкою програмного забезпечення для </w:t>
      </w:r>
      <w:r>
        <w:fldChar w:fldCharType="begin"/>
      </w:r>
      <w:r>
        <w:instrText xml:space="preserve"> AutoTextList</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w:instrText>
      </w:r>
      <w:r>
        <w:instrText xml:space="preserve">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w:instrText>
      </w:r>
      <w:r>
        <w:instrText xml:space="preserve">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w:instrText>
      </w:r>
      <w:r>
        <w:instrText xml:space="preserve">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xml:space="preserve">.  </w:t>
      </w:r>
    </w:p>
    <w:p w:rsidR="00B56635" w:rsidRDefault="00B56635">
      <w:pPr>
        <w:pStyle w:val="ProductList-ClauseHeading"/>
        <w:outlineLvl w:val="4"/>
      </w:pPr>
    </w:p>
    <w:p w:rsidR="00B56635" w:rsidRDefault="00147E2E">
      <w:pPr>
        <w:pStyle w:val="ProductList-ClauseHeading"/>
        <w:outlineLvl w:val="4"/>
      </w:pPr>
      <w:r>
        <w:t>4.3 Ліцензія доступу клієнта й ліцензія на передплату користувача для Служб віддалени</w:t>
      </w:r>
      <w:r>
        <w:t>х робочих столів («RDS») – розширені права</w:t>
      </w:r>
    </w:p>
    <w:p w:rsidR="00B56635" w:rsidRDefault="00147E2E">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w:instrText>
      </w:r>
      <w:r>
        <w:instrText xml:space="preserve">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w:t>
      </w:r>
      <w:r>
        <w:rPr>
          <w:color w:val="0563C1"/>
        </w:rPr>
        <w:t>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w:instrText>
      </w:r>
      <w:r>
        <w:instrText xml:space="preserve">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w:t>
      </w:r>
      <w:r>
        <w:rPr>
          <w:color w:val="0563C1"/>
        </w:rPr>
        <w:t>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w:instrText>
      </w:r>
      <w:r>
        <w:instrText xml:space="preserve">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w:instrText>
      </w:r>
      <w:r>
        <w:instrText xml:space="preserve">.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w:instrText>
      </w:r>
      <w:r>
        <w:instrText xml:space="preserve">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w:instrText>
      </w:r>
      <w:r>
        <w:instrText xml:space="preserve">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B56635">
      <w:pPr>
        <w:sectPr w:rsidR="00B56635">
          <w:headerReference w:type="default" r:id="rId107"/>
          <w:footerReference w:type="default" r:id="rId108"/>
          <w:type w:val="continuous"/>
          <w:pgSz w:w="12240" w:h="15840" w:code="1"/>
          <w:pgMar w:top="1170" w:right="720" w:bottom="720" w:left="720" w:header="432" w:footer="288" w:gutter="0"/>
          <w:cols w:space="360"/>
        </w:sectPr>
      </w:pPr>
    </w:p>
    <w:p w:rsidR="00B56635" w:rsidRDefault="00147E2E">
      <w:pPr>
        <w:pStyle w:val="ProductList-SectionHeading"/>
        <w:pageBreakBefore/>
        <w:outlineLvl w:val="0"/>
      </w:pPr>
      <w:bookmarkStart w:id="204" w:name="_Sec548"/>
      <w:bookmarkEnd w:id="32"/>
      <w:r>
        <w:lastRenderedPageBreak/>
        <w:t>Онлайнові служби</w:t>
      </w:r>
      <w:r>
        <w:fldChar w:fldCharType="begin"/>
      </w:r>
      <w:r>
        <w:instrText xml:space="preserve"> TC "</w:instrText>
      </w:r>
      <w:bookmarkStart w:id="205" w:name="_Toc526080572"/>
      <w:r>
        <w:instrText>Онлайнові служби</w:instrText>
      </w:r>
      <w:bookmarkEnd w:id="205"/>
      <w:r>
        <w:instrText>" \l 1</w:instrText>
      </w:r>
      <w:r>
        <w:fldChar w:fldCharType="end"/>
      </w:r>
    </w:p>
    <w:p w:rsidR="00B56635" w:rsidRDefault="00147E2E">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9">
        <w:r>
          <w:rPr>
            <w:color w:val="00467F"/>
            <w:u w:val="single"/>
          </w:rPr>
          <w:t>http://go.mi</w:t>
        </w:r>
        <w:r>
          <w:rPr>
            <w:color w:val="00467F"/>
            <w:u w:val="single"/>
          </w:rPr>
          <w:t>crosoft.com/?linkid=9840733</w:t>
        </w:r>
      </w:hyperlink>
      <w:r>
        <w:t xml:space="preserve"> та включеними до цього документу способом посилання.</w:t>
      </w:r>
    </w:p>
    <w:p w:rsidR="00B56635" w:rsidRDefault="00147E2E">
      <w:pPr>
        <w:pStyle w:val="ProductList-Offering1Heading"/>
        <w:outlineLvl w:val="1"/>
      </w:pPr>
      <w:bookmarkStart w:id="206" w:name="_Sec620"/>
      <w:r>
        <w:t>Доступність Онлайнових служб у регіонах</w:t>
      </w:r>
      <w:bookmarkEnd w:id="206"/>
      <w:r>
        <w:fldChar w:fldCharType="begin"/>
      </w:r>
      <w:r>
        <w:instrText xml:space="preserve"> TC "</w:instrText>
      </w:r>
      <w:bookmarkStart w:id="207" w:name="_Toc526080573"/>
      <w:r>
        <w:instrText>Доступність Онлайнових служб у регіонах</w:instrText>
      </w:r>
      <w:bookmarkEnd w:id="207"/>
      <w:r>
        <w:instrText>" \l 2</w:instrText>
      </w:r>
      <w:r>
        <w:fldChar w:fldCharType="end"/>
      </w:r>
    </w:p>
    <w:p w:rsidR="00B56635" w:rsidRDefault="00147E2E">
      <w:pPr>
        <w:pStyle w:val="ProductList-Body"/>
      </w:pPr>
      <w:r>
        <w:t xml:space="preserve">Список країн і регіонів, у яких доступні Онлайнові служби, розміщено на веб-сторінці </w:t>
      </w:r>
      <w:hyperlink r:id="rId110" w:anchor="international">
        <w:r>
          <w:rPr>
            <w:color w:val="00467F"/>
            <w:u w:val="single"/>
          </w:rPr>
          <w:t>http://www.microsoft.com/online/faq.aspx#international</w:t>
        </w:r>
      </w:hyperlink>
      <w:r>
        <w:t>.</w:t>
      </w:r>
    </w:p>
    <w:p w:rsidR="00B56635" w:rsidRDefault="00147E2E">
      <w:pPr>
        <w:pStyle w:val="ProductList-Offering1Heading"/>
        <w:outlineLvl w:val="1"/>
      </w:pPr>
      <w:bookmarkStart w:id="208" w:name="_Sec621"/>
      <w:r>
        <w:t>Правила придбання Онлайнових служб</w:t>
      </w:r>
      <w:bookmarkEnd w:id="208"/>
      <w:r>
        <w:fldChar w:fldCharType="begin"/>
      </w:r>
      <w:r>
        <w:instrText xml:space="preserve"> T</w:instrText>
      </w:r>
      <w:r>
        <w:instrText>C "</w:instrText>
      </w:r>
      <w:bookmarkStart w:id="209" w:name="_Toc526080574"/>
      <w:r>
        <w:instrText>Правила придбання Онлайнових служб</w:instrText>
      </w:r>
      <w:bookmarkEnd w:id="209"/>
      <w:r>
        <w:instrText>" \l 2</w:instrText>
      </w:r>
      <w:r>
        <w:fldChar w:fldCharType="end"/>
      </w:r>
    </w:p>
    <w:p w:rsidR="00B56635" w:rsidRDefault="00147E2E">
      <w:pPr>
        <w:pStyle w:val="ProductList-Body"/>
      </w:pPr>
      <w:r>
        <w:t>На придбання Онлайнових служб поширюються такі умови:</w:t>
      </w:r>
    </w:p>
    <w:p w:rsidR="00B56635" w:rsidRDefault="00147E2E">
      <w:pPr>
        <w:pStyle w:val="ProductList-Bullet"/>
        <w:numPr>
          <w:ilvl w:val="0"/>
          <w:numId w:val="34"/>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w:t>
      </w:r>
      <w:r>
        <w:t>лайнові служби, крім Microsoft Azure, має збігатися з датою закінчення дії Реєстраційної форми Клієнта.</w:t>
      </w:r>
    </w:p>
    <w:p w:rsidR="00B56635" w:rsidRDefault="00147E2E">
      <w:pPr>
        <w:pStyle w:val="ProductList-Bullet"/>
        <w:numPr>
          <w:ilvl w:val="0"/>
          <w:numId w:val="34"/>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w:t>
      </w:r>
      <w:r>
        <w:t xml:space="preserve"> Клієнта на ту саму Онлайнову службу. Це положення не застосовується до Резервування Azure.</w:t>
      </w:r>
    </w:p>
    <w:p w:rsidR="00B56635" w:rsidRDefault="00147E2E">
      <w:pPr>
        <w:pStyle w:val="ProductList-Bullet"/>
        <w:numPr>
          <w:ilvl w:val="0"/>
          <w:numId w:val="34"/>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w:t>
      </w:r>
      <w:r>
        <w:t>в, передбачених угодою про корпоративне ліцензування Клієнта.</w:t>
      </w:r>
    </w:p>
    <w:p w:rsidR="00B56635" w:rsidRDefault="00147E2E">
      <w:pPr>
        <w:pStyle w:val="ProductList-Bullet"/>
        <w:numPr>
          <w:ilvl w:val="0"/>
          <w:numId w:val="34"/>
        </w:numPr>
      </w:pPr>
      <w:r>
        <w:t>Умови для Microsoft Azure наведено в Записі товару «Microsoft Azure».</w:t>
      </w:r>
    </w:p>
    <w:p w:rsidR="00B56635" w:rsidRDefault="00147E2E">
      <w:pPr>
        <w:pStyle w:val="ProductList-Bullet"/>
        <w:numPr>
          <w:ilvl w:val="0"/>
          <w:numId w:val="34"/>
        </w:numPr>
      </w:pPr>
      <w:r>
        <w:fldChar w:fldCharType="begin"/>
      </w:r>
      <w:r>
        <w:instrText xml:space="preserve"> AutoTextList   \s NoStyle \t "Додаткова ліцензія – це ліцензія, яка купується на додаток до раніше придбаної Ліцензії на он</w:instrText>
      </w:r>
      <w:r>
        <w:instrText xml:space="preserve">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угору (Step-up) — це ліцензія, що купується на дода</w:instrText>
      </w:r>
      <w:r>
        <w:instrText xml:space="preserve">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w:t>
      </w:r>
      <w:r>
        <w:t xml:space="preserve">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w:t>
      </w:r>
      <w:r>
        <w:t xml:space="preserve">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w:instrText>
      </w:r>
      <w:r>
        <w:instrText xml:space="preserve">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угору (Step-up) — це ліцен</w:instrText>
      </w:r>
      <w:r>
        <w:instrText xml:space="preserve">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угору (Step-up) — це ліц</w:instrText>
      </w:r>
      <w:r>
        <w:instrText xml:space="preserve">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B56635" w:rsidRDefault="00147E2E">
      <w:pPr>
        <w:pStyle w:val="ProductList-Offering1Heading"/>
        <w:outlineLvl w:val="1"/>
      </w:pPr>
      <w:bookmarkStart w:id="210" w:name="_Sec623"/>
      <w:r>
        <w:t>Поновлення Онлайнових служб</w:t>
      </w:r>
      <w:bookmarkEnd w:id="210"/>
      <w:r>
        <w:fldChar w:fldCharType="begin"/>
      </w:r>
      <w:r>
        <w:instrText xml:space="preserve"> TC "</w:instrText>
      </w:r>
      <w:bookmarkStart w:id="211" w:name="_Toc526080575"/>
      <w:r>
        <w:instrText>Поновлення Онлайн</w:instrText>
      </w:r>
      <w:r>
        <w:instrText>ових служб</w:instrText>
      </w:r>
      <w:bookmarkEnd w:id="211"/>
      <w:r>
        <w:instrText>" \l 2</w:instrText>
      </w:r>
      <w:r>
        <w:fldChar w:fldCharType="end"/>
      </w:r>
    </w:p>
    <w:p w:rsidR="00B56635" w:rsidRDefault="00147E2E">
      <w:pPr>
        <w:pStyle w:val="ProductList-Body"/>
      </w:pPr>
      <w:r>
        <w:t>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w:t>
      </w:r>
      <w:r>
        <w:t xml:space="preserve">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1">
        <w:r>
          <w:rPr>
            <w:color w:val="00467F"/>
            <w:u w:val="single"/>
          </w:rPr>
          <w:t>http://microsoft.com/lic</w:t>
        </w:r>
        <w:r>
          <w:rPr>
            <w:color w:val="00467F"/>
            <w:u w:val="single"/>
          </w:rPr>
          <w:t>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212" w:name="_Sec624"/>
      <w:r>
        <w:t>Служби Microsoft Azure</w:t>
      </w:r>
      <w:bookmarkEnd w:id="212"/>
      <w:r>
        <w:fldChar w:fldCharType="begin"/>
      </w:r>
      <w:r>
        <w:instrText xml:space="preserve"> TC "</w:instrText>
      </w:r>
      <w:bookmarkStart w:id="213" w:name="_Toc526080576"/>
      <w:r>
        <w:instrText>Служби Microsoft Azure</w:instrText>
      </w:r>
      <w:bookmarkEnd w:id="213"/>
      <w:r>
        <w:instrText>" \l 2</w:instrText>
      </w:r>
      <w:r>
        <w:fldChar w:fldCharType="end"/>
      </w:r>
    </w:p>
    <w:p w:rsidR="00B56635" w:rsidRDefault="00147E2E">
      <w:pPr>
        <w:pStyle w:val="ProductList-ClauseHeading"/>
        <w:outlineLvl w:val="2"/>
      </w:pPr>
      <w:r>
        <w:t>1. Визначення</w:t>
      </w:r>
    </w:p>
    <w:p w:rsidR="00B56635" w:rsidRDefault="00147E2E">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w:t>
      </w:r>
      <w:r>
        <w:t xml:space="preserve"> основі протягом строку Реєстрації.</w:t>
      </w:r>
    </w:p>
    <w:p w:rsidR="00B56635" w:rsidRDefault="00147E2E">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B56635" w:rsidRDefault="00147E2E">
      <w:pPr>
        <w:pStyle w:val="ProductList-Body"/>
      </w:pPr>
      <w:r>
        <w:rPr>
          <w:b/>
          <w:color w:val="00188F"/>
        </w:rPr>
        <w:t>Обся</w:t>
      </w:r>
      <w:r>
        <w:rPr>
          <w:b/>
          <w:color w:val="00188F"/>
        </w:rPr>
        <w:t>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w:t>
      </w:r>
      <w:r>
        <w:t xml:space="preserve"> Microsoft Azure.</w:t>
      </w:r>
    </w:p>
    <w:p w:rsidR="00B56635" w:rsidRDefault="00147E2E">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w:t>
      </w:r>
      <w:r>
        <w:t>ння онлайнових служб.</w:t>
      </w:r>
    </w:p>
    <w:p w:rsidR="00B56635" w:rsidRDefault="00147E2E">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B56635" w:rsidRDefault="00B56635">
      <w:pPr>
        <w:pStyle w:val="ProductList-Body"/>
      </w:pPr>
    </w:p>
    <w:p w:rsidR="00B56635" w:rsidRDefault="00147E2E">
      <w:pPr>
        <w:pStyle w:val="ProductList-ClauseHeading"/>
        <w:outlineLvl w:val="2"/>
      </w:pPr>
      <w:r>
        <w:t>2. Строк передплати</w:t>
      </w:r>
    </w:p>
    <w:p w:rsidR="00B56635" w:rsidRDefault="00147E2E">
      <w:pPr>
        <w:pStyle w:val="ProductList-Body"/>
      </w:pPr>
      <w:r>
        <w:t xml:space="preserve">За винятком зазначених нижче умов щодо Резервування </w:t>
      </w:r>
      <w:r>
        <w:t>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w:t>
      </w:r>
      <w:r>
        <w:t>нта має залишатися принаймні два місяці Строку реєстрації.</w:t>
      </w:r>
    </w:p>
    <w:p w:rsidR="00B56635" w:rsidRDefault="00B56635">
      <w:pPr>
        <w:pStyle w:val="ProductList-Body"/>
      </w:pPr>
    </w:p>
    <w:p w:rsidR="00B56635" w:rsidRDefault="00147E2E">
      <w:pPr>
        <w:pStyle w:val="ProductList-ClauseHeading"/>
        <w:outlineLvl w:val="2"/>
      </w:pPr>
      <w:r>
        <w:t>3. Придбання служб</w:t>
      </w:r>
    </w:p>
    <w:p w:rsidR="00B56635" w:rsidRDefault="00147E2E">
      <w:pPr>
        <w:pStyle w:val="ProductList-Body"/>
      </w:pPr>
      <w:r>
        <w:t>Служби Microsoft Azure можна придбати за допомогою одного з наведених нижче способів або їх поєднання:</w:t>
      </w:r>
    </w:p>
    <w:p w:rsidR="00B56635" w:rsidRDefault="00147E2E">
      <w:pPr>
        <w:pStyle w:val="ProductList-Bullet"/>
        <w:numPr>
          <w:ilvl w:val="0"/>
          <w:numId w:val="35"/>
        </w:numPr>
      </w:pPr>
      <w:r>
        <w:rPr>
          <w:b/>
          <w:color w:val="00188F"/>
        </w:rPr>
        <w:t>Грошове зобов’язання</w:t>
      </w:r>
      <w:r>
        <w:t>. Клієнт отримає доступ до повної суми Грошового зобов</w:t>
      </w:r>
      <w:r>
        <w:t>’язання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w:t>
      </w:r>
      <w:r>
        <w:t>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w:t>
      </w:r>
      <w:r>
        <w:t>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w:t>
      </w:r>
      <w:r>
        <w:t xml:space="preserve">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rsidR="00B56635" w:rsidRDefault="00147E2E">
      <w:pPr>
        <w:pStyle w:val="ProductList-Bullet"/>
        <w:numPr>
          <w:ilvl w:val="0"/>
          <w:numId w:val="35"/>
        </w:numPr>
      </w:pPr>
      <w:r>
        <w:rPr>
          <w:b/>
          <w:color w:val="00188F"/>
        </w:rPr>
        <w:t>Споживання</w:t>
      </w:r>
      <w:r>
        <w:t xml:space="preserve">: Клієнт здійснює оплату за обсягом споживання служб Microsoft Azure протягом </w:t>
      </w:r>
      <w:r>
        <w:t>розрахункового періоду. Деякі функції Служб Microsoft Azure можуть бути доступні для придбання лише на основі споживання.</w:t>
      </w:r>
    </w:p>
    <w:p w:rsidR="00B56635" w:rsidRDefault="00147E2E">
      <w:pPr>
        <w:pStyle w:val="ProductList-Bullet"/>
        <w:numPr>
          <w:ilvl w:val="0"/>
          <w:numId w:val="35"/>
        </w:numPr>
      </w:pPr>
      <w:r>
        <w:rPr>
          <w:b/>
          <w:color w:val="00188F"/>
        </w:rPr>
        <w:t>План служб Microsoft Azure</w:t>
      </w:r>
      <w:r>
        <w:t xml:space="preserve">: Клієнт може передплатити службу Microsoft Azure як План служб Microsoft Azure. </w:t>
      </w:r>
    </w:p>
    <w:p w:rsidR="00B56635" w:rsidRDefault="00147E2E">
      <w:pPr>
        <w:pStyle w:val="ProductList-Bullet"/>
        <w:numPr>
          <w:ilvl w:val="0"/>
          <w:numId w:val="35"/>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w:t>
      </w:r>
      <w:r>
        <w:t>Azure за Реєстраційною формою без взяття Грошового зобов’язання.</w:t>
      </w:r>
    </w:p>
    <w:p w:rsidR="00B56635" w:rsidRDefault="00147E2E">
      <w:pPr>
        <w:pStyle w:val="ProductList-Bullet"/>
        <w:numPr>
          <w:ilvl w:val="0"/>
          <w:numId w:val="35"/>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w:t>
      </w:r>
      <w:r>
        <w:t>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w:t>
      </w:r>
      <w:r>
        <w:t xml:space="preserve"> основі цін, наявних на час кожної покупки.</w:t>
      </w:r>
    </w:p>
    <w:p w:rsidR="00B56635" w:rsidRDefault="00B56635">
      <w:pPr>
        <w:pStyle w:val="ProductList-Body"/>
      </w:pPr>
    </w:p>
    <w:p w:rsidR="00B56635" w:rsidRDefault="00147E2E">
      <w:pPr>
        <w:pStyle w:val="ProductList-ClauseHeading"/>
        <w:outlineLvl w:val="2"/>
      </w:pPr>
      <w:r>
        <w:t>4. Ціни</w:t>
      </w:r>
    </w:p>
    <w:p w:rsidR="00B56635" w:rsidRDefault="00147E2E">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B56635" w:rsidRDefault="00B56635">
      <w:pPr>
        <w:pStyle w:val="ProductList-Body"/>
      </w:pPr>
    </w:p>
    <w:p w:rsidR="00B56635" w:rsidRDefault="00147E2E">
      <w:pPr>
        <w:pStyle w:val="ProductList-ClauseHeading"/>
        <w:outlineLvl w:val="2"/>
      </w:pPr>
      <w:r>
        <w:t>5. Опл</w:t>
      </w:r>
      <w:r>
        <w:t>ата та винагороди</w:t>
      </w:r>
    </w:p>
    <w:p w:rsidR="00B56635" w:rsidRDefault="00147E2E">
      <w:pPr>
        <w:pStyle w:val="ProductList-Bullet"/>
        <w:numPr>
          <w:ilvl w:val="0"/>
          <w:numId w:val="36"/>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w:t>
      </w:r>
      <w:r>
        <w:t xml:space="preserve">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rsidR="00B56635" w:rsidRDefault="00147E2E">
      <w:pPr>
        <w:pStyle w:val="ProductList-Bullet"/>
        <w:numPr>
          <w:ilvl w:val="0"/>
          <w:numId w:val="36"/>
        </w:numPr>
      </w:pPr>
      <w:r>
        <w:rPr>
          <w:b/>
          <w:color w:val="00188F"/>
        </w:rPr>
        <w:t>Виставлення рахунків за Грошове зобов’язання.</w:t>
      </w:r>
      <w:r>
        <w:t xml:space="preserve"> Якщо Клієнт вибирає повну п</w:t>
      </w:r>
      <w:r>
        <w:t>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w:t>
      </w:r>
      <w:r>
        <w:t>ічницю дати набуття чинності Реєстрації.</w:t>
      </w:r>
    </w:p>
    <w:p w:rsidR="00B56635" w:rsidRDefault="00147E2E">
      <w:pPr>
        <w:pStyle w:val="ProductList-Bullet"/>
        <w:numPr>
          <w:ilvl w:val="0"/>
          <w:numId w:val="36"/>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w:t>
      </w:r>
      <w:r>
        <w:t>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rsidR="00B56635" w:rsidRDefault="00147E2E">
      <w:pPr>
        <w:pStyle w:val="ProductList-Bullet"/>
        <w:numPr>
          <w:ilvl w:val="0"/>
          <w:numId w:val="36"/>
        </w:numPr>
      </w:pPr>
      <w:r>
        <w:rPr>
          <w:b/>
          <w:color w:val="00188F"/>
        </w:rPr>
        <w:t>Виставлення рахунків за споживання</w:t>
      </w:r>
      <w:r>
        <w:t xml:space="preserve">. Якщо Служби Microsoft Azure підготовлено </w:t>
      </w:r>
      <w:r>
        <w:t>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w:t>
      </w:r>
      <w:r>
        <w:t>ієнту (або його торгівельному партнеру) за поточними на той час Обсягами споживання на місячній основі.</w:t>
      </w:r>
    </w:p>
    <w:p w:rsidR="00B56635" w:rsidRDefault="00147E2E">
      <w:pPr>
        <w:pStyle w:val="ProductList-Bullet"/>
        <w:numPr>
          <w:ilvl w:val="0"/>
          <w:numId w:val="36"/>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w:t>
      </w:r>
      <w:r>
        <w:t>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w:t>
      </w:r>
      <w:r>
        <w:t>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w:t>
      </w:r>
      <w:r>
        <w:t>ння Клієнта.</w:t>
      </w:r>
    </w:p>
    <w:p w:rsidR="00B56635" w:rsidRDefault="00147E2E">
      <w:pPr>
        <w:pStyle w:val="ProductList-Bullet"/>
        <w:numPr>
          <w:ilvl w:val="0"/>
          <w:numId w:val="36"/>
        </w:numPr>
      </w:pPr>
      <w:r>
        <w:rPr>
          <w:b/>
          <w:color w:val="00188F"/>
        </w:rPr>
        <w:t>Резервування Azure</w:t>
      </w:r>
      <w:r>
        <w:t xml:space="preserve">: :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w:t>
      </w:r>
      <w:r>
        <w:t>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w:t>
      </w:r>
      <w:r>
        <w:t>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w:t>
      </w:r>
      <w:r>
        <w:t>rver або SQL Server), зберігання чи резервного копіювання. Зарезервовані екземпляри Azure для програмного забезпечення навпаки не включають вартості обчислення.</w:t>
      </w:r>
    </w:p>
    <w:p w:rsidR="00B56635" w:rsidRDefault="00147E2E">
      <w:pPr>
        <w:pStyle w:val="ProductList-ClauseHeading"/>
        <w:outlineLvl w:val="2"/>
      </w:pPr>
      <w:r>
        <w:t>6. Варіанти Резервування Azure</w:t>
      </w:r>
    </w:p>
    <w:p w:rsidR="00B56635" w:rsidRDefault="00147E2E">
      <w:pPr>
        <w:pStyle w:val="ProductList-Body"/>
      </w:pPr>
      <w:r>
        <w:t>До придбаного Клієнтом Резервування Azure застосовуються варіант</w:t>
      </w:r>
      <w:r>
        <w:t>и нижче.</w:t>
      </w:r>
    </w:p>
    <w:p w:rsidR="00B56635" w:rsidRDefault="00147E2E">
      <w:pPr>
        <w:pStyle w:val="ProductList-Bullet"/>
        <w:numPr>
          <w:ilvl w:val="0"/>
          <w:numId w:val="37"/>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rsidR="00B56635" w:rsidRDefault="00147E2E">
      <w:pPr>
        <w:pStyle w:val="ProductList-Bullet"/>
        <w:numPr>
          <w:ilvl w:val="0"/>
          <w:numId w:val="37"/>
        </w:numPr>
      </w:pPr>
      <w:r>
        <w:rPr>
          <w:b/>
          <w:color w:val="00188F"/>
        </w:rPr>
        <w:lastRenderedPageBreak/>
        <w:t>Скасування</w:t>
      </w:r>
      <w:r>
        <w:t xml:space="preserve">: цей </w:t>
      </w:r>
      <w:r>
        <w:t>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w:t>
      </w:r>
      <w:r>
        <w:t>ік).</w:t>
      </w:r>
    </w:p>
    <w:p w:rsidR="00B56635" w:rsidRDefault="00147E2E">
      <w:pPr>
        <w:pStyle w:val="ProductList-Bullet"/>
        <w:numPr>
          <w:ilvl w:val="0"/>
          <w:numId w:val="37"/>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B56635" w:rsidRDefault="00B56635">
      <w:pPr>
        <w:pStyle w:val="ProductList-Body"/>
      </w:pPr>
    </w:p>
    <w:p w:rsidR="00B56635" w:rsidRDefault="00147E2E">
      <w:pPr>
        <w:pStyle w:val="ProductList-ClauseHeading"/>
        <w:outlineLvl w:val="2"/>
      </w:pPr>
      <w:r>
        <w:t>7. Програми Open License, Open Value та Open Value Subscription</w:t>
      </w:r>
    </w:p>
    <w:p w:rsidR="00B56635" w:rsidRDefault="00147E2E">
      <w:pPr>
        <w:pStyle w:val="ProductList-SubClauseHeading"/>
        <w:outlineLvl w:val="3"/>
      </w:pPr>
      <w:r>
        <w:t>7.1 Визначення</w:t>
      </w:r>
    </w:p>
    <w:p w:rsidR="00B56635" w:rsidRDefault="00147E2E">
      <w:pPr>
        <w:pStyle w:val="ProductList-BodyIndented"/>
      </w:pPr>
      <w:r>
        <w:t>Для цілей угод «Open Lice</w:t>
      </w:r>
      <w:r>
        <w:t xml:space="preserve">nse», «Open Value» та «Open Value Subscription» </w:t>
      </w:r>
      <w:r>
        <w:rPr>
          <w:b/>
          <w:color w:val="00188F"/>
        </w:rPr>
        <w:t>Обсяги споживання</w:t>
      </w:r>
      <w:r>
        <w:t xml:space="preserve"> – ціни на всі Служби Microsoft Azure.</w:t>
      </w:r>
    </w:p>
    <w:p w:rsidR="00B56635" w:rsidRDefault="00147E2E">
      <w:pPr>
        <w:pStyle w:val="ProductList-BodyIndented"/>
      </w:pPr>
      <w:r>
        <w:rPr>
          <w:b/>
          <w:color w:val="00188F"/>
        </w:rPr>
        <w:t>«Портал»</w:t>
      </w:r>
      <w:r>
        <w:t xml:space="preserve"> – онлайновий портал, через який Клієнт керує Передплатою.</w:t>
      </w:r>
    </w:p>
    <w:p w:rsidR="00B56635" w:rsidRDefault="00147E2E">
      <w:pPr>
        <w:pStyle w:val="ProductList-BodyIndented"/>
      </w:pPr>
      <w:r>
        <w:rPr>
          <w:b/>
          <w:color w:val="00188F"/>
        </w:rPr>
        <w:t>«Передплата»</w:t>
      </w:r>
      <w:r>
        <w:t xml:space="preserve"> – передплата з вартістю, яка визначається на момент замовлення та яку мо</w:t>
      </w:r>
      <w:r>
        <w:t>жна обміняти на певну кількість Служб Microsoft Azure.</w:t>
      </w:r>
    </w:p>
    <w:p w:rsidR="00B56635" w:rsidRDefault="00B56635">
      <w:pPr>
        <w:pStyle w:val="ProductList-BodyIndented"/>
      </w:pPr>
    </w:p>
    <w:p w:rsidR="00B56635" w:rsidRDefault="00147E2E">
      <w:pPr>
        <w:pStyle w:val="ProductList-SubClauseHeading"/>
        <w:outlineLvl w:val="3"/>
      </w:pPr>
      <w:r>
        <w:t>7.2 Строк передплати</w:t>
      </w:r>
    </w:p>
    <w:p w:rsidR="00B56635" w:rsidRDefault="00147E2E">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w:t>
      </w:r>
      <w:r>
        <w:t>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B56635" w:rsidRDefault="00B56635">
      <w:pPr>
        <w:pStyle w:val="ProductList-BodyIndented"/>
      </w:pPr>
    </w:p>
    <w:p w:rsidR="00B56635" w:rsidRDefault="00147E2E">
      <w:pPr>
        <w:pStyle w:val="ProductList-ClauseHeading"/>
        <w:outlineLvl w:val="2"/>
      </w:pPr>
      <w:r>
        <w:t xml:space="preserve">8. Перевага Microsoft Azure </w:t>
      </w:r>
      <w:r>
        <w:t>в гібридних середовищах</w:t>
      </w:r>
    </w:p>
    <w:p w:rsidR="00B56635" w:rsidRDefault="00147E2E">
      <w:pPr>
        <w:pStyle w:val="ProductList-SubClauseHeading"/>
        <w:outlineLvl w:val="3"/>
      </w:pPr>
      <w:r>
        <w:t>8.1 Перевага Microsoft Azure для Windows Server у гібридних середовищах</w:t>
      </w:r>
    </w:p>
    <w:p w:rsidR="00B56635" w:rsidRDefault="00147E2E">
      <w:pPr>
        <w:pStyle w:val="ProductList-BodyIndented"/>
      </w:pPr>
      <w:r>
        <w:t>Згідно з Перевагою Microsoft Azure в гібридних середовищах для Windows Server Клієнт може використовувати віртуальні машини Windows Server у Microsoft Azure й с</w:t>
      </w:r>
      <w:r>
        <w:t xml:space="preserve">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w:t>
      </w:r>
      <w:r>
        <w:t xml:space="preserve">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w:instrText>
      </w:r>
      <w:r>
        <w:instrText xml:space="preserve">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w:instrText>
      </w:r>
      <w:r>
        <w:instrText xml:space="preserve">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w:instrText>
      </w:r>
      <w:r>
        <w:instrText xml:space="preserve">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B56635" w:rsidRDefault="00B56635">
      <w:pPr>
        <w:pStyle w:val="ProductList-BodyIndented"/>
      </w:pPr>
    </w:p>
    <w:p w:rsidR="00B56635" w:rsidRDefault="00147E2E">
      <w:pPr>
        <w:pStyle w:val="ProductList-BodyIndented"/>
      </w:pPr>
      <w:r>
        <w:t>Клієнт повинен зазначити, що він використовує Windows Se</w:t>
      </w:r>
      <w:r>
        <w:t xml:space="preserve">rver у рамках Переваги Azure для Windows Server у гібридних середовищах під час створення чи настроювання в Azure віртуальної машини. </w:t>
      </w:r>
      <w:hyperlink r:id="rId112">
        <w:r>
          <w:rPr>
            <w:color w:val="00467F"/>
            <w:u w:val="single"/>
          </w:rPr>
          <w:t>Умови Онлайнових служб</w:t>
        </w:r>
      </w:hyperlink>
      <w:r>
        <w:t xml:space="preserve"> поширюються на використання Windows Serv</w:t>
      </w:r>
      <w:r>
        <w:t>er за цією перевагою.</w:t>
      </w:r>
    </w:p>
    <w:p w:rsidR="00B56635" w:rsidRDefault="00B56635">
      <w:pPr>
        <w:pStyle w:val="ProductList-BodyIndented"/>
      </w:pPr>
    </w:p>
    <w:p w:rsidR="00B56635" w:rsidRDefault="00147E2E">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w:instrText>
      </w:r>
      <w:r>
        <w:instrText xml:space="preserve">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w:instrText>
      </w:r>
      <w:r>
        <w:instrText xml:space="preserve">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w:instrText>
      </w:r>
      <w:r>
        <w:instrText xml:space="preserve">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за винятком одного разу терміном не більше 31 дня для перенесення навантаження в Azu</w:t>
      </w:r>
      <w:r>
        <w:t xml:space="preserve">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w:instrText>
      </w:r>
      <w:r>
        <w:instrText xml:space="preserve">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w:instrText>
      </w:r>
      <w:r>
        <w:instrText xml:space="preserve">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B56635" w:rsidRDefault="00B56635">
      <w:pPr>
        <w:pStyle w:val="ProductList-BodyIndented"/>
      </w:pPr>
    </w:p>
    <w:p w:rsidR="00B56635" w:rsidRDefault="00147E2E">
      <w:pPr>
        <w:pStyle w:val="ProductList-SubClauseHeading"/>
        <w:outlineLvl w:val="3"/>
      </w:pPr>
      <w:r>
        <w:t>8.2 Перевага Microsoft Azure для SQL Server у гібридних середовищах</w:t>
      </w:r>
    </w:p>
    <w:p w:rsidR="00B56635" w:rsidRDefault="00147E2E">
      <w:pPr>
        <w:pStyle w:val="ProductList-BodyIndented"/>
      </w:pPr>
      <w:r>
        <w:t xml:space="preserve">Відповідно до Переваги Microsoft Azure для SQL </w:t>
      </w:r>
      <w:r>
        <w:t xml:space="preserve">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w:t>
      </w:r>
      <w:r>
        <w:t>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w:t>
      </w:r>
      <w:r>
        <w:t xml:space="preserve">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B56635" w:rsidRDefault="00B56635">
      <w:pPr>
        <w:pStyle w:val="ProductList-BodyIndented"/>
      </w:pPr>
    </w:p>
    <w:tbl>
      <w:tblPr>
        <w:tblStyle w:val="PURTable0"/>
        <w:tblW w:w="0" w:type="dxa"/>
        <w:tblLook w:val="04A0" w:firstRow="1" w:lastRow="0" w:firstColumn="1" w:lastColumn="0" w:noHBand="0" w:noVBand="1"/>
      </w:tblPr>
      <w:tblGrid>
        <w:gridCol w:w="3076"/>
        <w:gridCol w:w="3715"/>
        <w:gridCol w:w="3649"/>
      </w:tblGrid>
      <w:tr w:rsidR="00B5663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56635" w:rsidRDefault="00147E2E">
            <w:pPr>
              <w:pStyle w:val="ProductList-TableBody"/>
            </w:pPr>
            <w:r>
              <w:rPr>
                <w:color w:val="FFFFFF"/>
              </w:rPr>
              <w:t>Відповідна лі</w:t>
            </w:r>
            <w:r>
              <w:rPr>
                <w:color w:val="FFFFFF"/>
              </w:rPr>
              <w:t>цензія</w:t>
            </w:r>
          </w:p>
        </w:tc>
        <w:tc>
          <w:tcPr>
            <w:tcW w:w="4280" w:type="dxa"/>
            <w:tcBorders>
              <w:bottom w:val="none" w:sz="4" w:space="0" w:color="6E6E6E"/>
            </w:tcBorders>
            <w:shd w:val="clear" w:color="auto" w:fill="0070C0"/>
          </w:tcPr>
          <w:p w:rsidR="00B56635" w:rsidRDefault="00147E2E">
            <w:pPr>
              <w:pStyle w:val="ProductList-TableBody"/>
            </w:pPr>
            <w:r>
              <w:rPr>
                <w:color w:val="FFFFFF"/>
              </w:rPr>
              <w:t>Служба даних Microsoft Azure</w:t>
            </w:r>
          </w:p>
        </w:tc>
        <w:tc>
          <w:tcPr>
            <w:tcW w:w="4160" w:type="dxa"/>
            <w:shd w:val="clear" w:color="auto" w:fill="0070C0"/>
          </w:tcPr>
          <w:p w:rsidR="00B56635" w:rsidRDefault="00147E2E">
            <w:pPr>
              <w:pStyle w:val="ProductList-TableBody"/>
            </w:pPr>
            <w:r>
              <w:rPr>
                <w:color w:val="FFFFFF"/>
              </w:rPr>
              <w:t>Співвідношення Відповідних ліцензій до віртуальних ядер Azure</w:t>
            </w:r>
          </w:p>
        </w:tc>
      </w:tr>
      <w:tr w:rsidR="00B56635">
        <w:tc>
          <w:tcPr>
            <w:tcW w:w="3540" w:type="dxa"/>
            <w:tcBorders>
              <w:left w:val="single" w:sz="4" w:space="0" w:color="6E6E6E"/>
              <w:bottom w:val="none" w:sz="4" w:space="0" w:color="6E6E6E"/>
              <w:right w:val="single" w:sz="4" w:space="0" w:color="6E6E6E"/>
            </w:tcBorders>
          </w:tcPr>
          <w:p w:rsidR="00B56635" w:rsidRDefault="00147E2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56635" w:rsidRDefault="00147E2E">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B56635" w:rsidRDefault="00147E2E">
            <w:pPr>
              <w:pStyle w:val="ProductList-TableBody"/>
            </w:pPr>
            <w:r>
              <w:t>1 ліцензія «на ядро»: 4 віртуальні ядра</w:t>
            </w:r>
          </w:p>
        </w:tc>
      </w:tr>
      <w:tr w:rsidR="00B56635">
        <w:tc>
          <w:tcPr>
            <w:tcW w:w="3540" w:type="dxa"/>
            <w:tcBorders>
              <w:top w:val="none" w:sz="4" w:space="0" w:color="6E6E6E"/>
              <w:left w:val="single" w:sz="4" w:space="0" w:color="6E6E6E"/>
              <w:bottom w:val="none" w:sz="4" w:space="0" w:color="6E6E6E"/>
            </w:tcBorders>
          </w:tcPr>
          <w:p w:rsidR="00B56635" w:rsidRDefault="00B56635">
            <w:pPr>
              <w:pStyle w:val="ProductList-TableBody"/>
            </w:pPr>
          </w:p>
        </w:tc>
        <w:tc>
          <w:tcPr>
            <w:tcW w:w="4280" w:type="dxa"/>
          </w:tcPr>
          <w:p w:rsidR="00B56635" w:rsidRDefault="00147E2E">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 1 віртуальне ядро</w:t>
            </w:r>
          </w:p>
        </w:tc>
      </w:tr>
      <w:tr w:rsidR="00B56635">
        <w:tc>
          <w:tcPr>
            <w:tcW w:w="3540" w:type="dxa"/>
            <w:tcBorders>
              <w:top w:val="none" w:sz="4" w:space="0" w:color="6E6E6E"/>
              <w:left w:val="single" w:sz="4" w:space="0" w:color="6E6E6E"/>
              <w:bottom w:val="none" w:sz="4" w:space="0" w:color="6E6E6E"/>
            </w:tcBorders>
          </w:tcPr>
          <w:p w:rsidR="00B56635" w:rsidRDefault="00B56635">
            <w:pPr>
              <w:pStyle w:val="ProductList-TableBody"/>
            </w:pPr>
          </w:p>
        </w:tc>
        <w:tc>
          <w:tcPr>
            <w:tcW w:w="4280" w:type="dxa"/>
          </w:tcPr>
          <w:p w:rsidR="00B56635" w:rsidRDefault="00147E2E">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 xml:space="preserve">1 </w:t>
            </w:r>
            <w:r>
              <w:t>ліцензія «на ядро»: 1 віртуальне ядро</w:t>
            </w:r>
          </w:p>
        </w:tc>
      </w:tr>
      <w:tr w:rsidR="00B56635">
        <w:tc>
          <w:tcPr>
            <w:tcW w:w="3540" w:type="dxa"/>
            <w:tcBorders>
              <w:top w:val="none" w:sz="4" w:space="0" w:color="6E6E6E"/>
              <w:left w:val="single" w:sz="4" w:space="0" w:color="6E6E6E"/>
              <w:bottom w:val="single" w:sz="4" w:space="0" w:color="6E6E6E"/>
            </w:tcBorders>
          </w:tcPr>
          <w:p w:rsidR="00B56635" w:rsidRDefault="00B56635">
            <w:pPr>
              <w:pStyle w:val="ProductList-TableBody"/>
            </w:pPr>
          </w:p>
        </w:tc>
        <w:tc>
          <w:tcPr>
            <w:tcW w:w="4280" w:type="dxa"/>
          </w:tcPr>
          <w:p w:rsidR="00B56635" w:rsidRDefault="00147E2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w:t>
            </w:r>
            <w:r>
              <w:rPr>
                <w:vertAlign w:val="superscript"/>
              </w:rPr>
              <w:t>1</w:t>
            </w:r>
            <w:r>
              <w:t>: 1 віртуальне ядро</w:t>
            </w:r>
          </w:p>
        </w:tc>
      </w:tr>
      <w:tr w:rsidR="00B56635">
        <w:tc>
          <w:tcPr>
            <w:tcW w:w="3540" w:type="dxa"/>
            <w:tcBorders>
              <w:top w:val="single" w:sz="4" w:space="0" w:color="6E6E6E"/>
              <w:left w:val="single" w:sz="4" w:space="0" w:color="6E6E6E"/>
              <w:bottom w:val="none" w:sz="4" w:space="0" w:color="6E6E6E"/>
            </w:tcBorders>
          </w:tcPr>
          <w:p w:rsidR="00B56635" w:rsidRDefault="00147E2E">
            <w:pPr>
              <w:pStyle w:val="ProductList-TableBody"/>
            </w:pPr>
            <w:r>
              <w:t>SQL Server Standard (Core)</w:t>
            </w:r>
          </w:p>
        </w:tc>
        <w:tc>
          <w:tcPr>
            <w:tcW w:w="4280" w:type="dxa"/>
          </w:tcPr>
          <w:p w:rsidR="00B56635" w:rsidRDefault="00147E2E">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 1 віртуальне ядро</w:t>
            </w:r>
          </w:p>
        </w:tc>
      </w:tr>
      <w:tr w:rsidR="00B56635">
        <w:tc>
          <w:tcPr>
            <w:tcW w:w="3540" w:type="dxa"/>
            <w:tcBorders>
              <w:top w:val="none" w:sz="4" w:space="0" w:color="6E6E6E"/>
              <w:left w:val="single" w:sz="4" w:space="0" w:color="6E6E6E"/>
              <w:bottom w:val="none" w:sz="4" w:space="0" w:color="6E6E6E"/>
            </w:tcBorders>
          </w:tcPr>
          <w:p w:rsidR="00B56635" w:rsidRDefault="00B56635">
            <w:pPr>
              <w:pStyle w:val="ProductList-TableBody"/>
            </w:pPr>
          </w:p>
        </w:tc>
        <w:tc>
          <w:tcPr>
            <w:tcW w:w="4280" w:type="dxa"/>
          </w:tcPr>
          <w:p w:rsidR="00B56635" w:rsidRDefault="00147E2E">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 1 віртуальне ядро</w:t>
            </w:r>
          </w:p>
        </w:tc>
      </w:tr>
      <w:tr w:rsidR="00B56635">
        <w:tc>
          <w:tcPr>
            <w:tcW w:w="3540" w:type="dxa"/>
            <w:tcBorders>
              <w:top w:val="none" w:sz="4" w:space="0" w:color="6E6E6E"/>
              <w:left w:val="single" w:sz="4" w:space="0" w:color="6E6E6E"/>
              <w:bottom w:val="single" w:sz="4" w:space="0" w:color="6E6E6E"/>
            </w:tcBorders>
          </w:tcPr>
          <w:p w:rsidR="00B56635" w:rsidRDefault="00B56635">
            <w:pPr>
              <w:pStyle w:val="ProductList-TableBody"/>
            </w:pPr>
          </w:p>
        </w:tc>
        <w:tc>
          <w:tcPr>
            <w:tcW w:w="4280" w:type="dxa"/>
          </w:tcPr>
          <w:p w:rsidR="00B56635" w:rsidRDefault="00147E2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w:t>
            </w:r>
            <w:r>
              <w:rPr>
                <w:vertAlign w:val="superscript"/>
              </w:rPr>
              <w:t>1</w:t>
            </w:r>
            <w:r>
              <w:t>: 1 віртуальне ядро</w:t>
            </w:r>
          </w:p>
        </w:tc>
      </w:tr>
    </w:tbl>
    <w:p w:rsidR="00B56635" w:rsidRDefault="00147E2E">
      <w:pPr>
        <w:pStyle w:val="ProductList-BodyIndented"/>
      </w:pPr>
      <w:r>
        <w:rPr>
          <w:vertAlign w:val="superscript"/>
        </w:rPr>
        <w:t>1</w:t>
      </w:r>
      <w:r>
        <w:rPr>
          <w:i/>
        </w:rPr>
        <w:t>Мінімум чотири Ліцензії «на ядро» на Віртуальну машину.</w:t>
      </w:r>
    </w:p>
    <w:p w:rsidR="00B56635" w:rsidRDefault="00B56635">
      <w:pPr>
        <w:pStyle w:val="ProductList-BodyIndented"/>
      </w:pPr>
    </w:p>
    <w:p w:rsidR="00B56635" w:rsidRDefault="00147E2E">
      <w:pPr>
        <w:pStyle w:val="ProductList-BodyIndented"/>
      </w:pPr>
      <w:r>
        <w:t>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w:t>
      </w:r>
      <w:r>
        <w:t>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w:t>
      </w:r>
      <w:r>
        <w:t xml:space="preserve">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w:t>
      </w:r>
      <w:r>
        <w:t xml:space="preserve">Azure для SQL Server у гібридних середовищах, зі службами Azure, які обліковуються за повною ставкою.  </w:t>
      </w:r>
    </w:p>
    <w:p w:rsidR="00B56635" w:rsidRDefault="00B56635">
      <w:pPr>
        <w:pStyle w:val="ProductList-BodyIndented"/>
      </w:pPr>
    </w:p>
    <w:p w:rsidR="00B56635" w:rsidRDefault="00147E2E">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w:instrText>
      </w:r>
      <w:r>
        <w:instrText xml:space="preserve">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w:instrText>
      </w:r>
      <w:r>
        <w:instrText xml:space="preserve">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w:t>
      </w:r>
      <w:r>
        <w:t xml:space="preserve">e. </w:t>
      </w:r>
    </w:p>
    <w:p w:rsidR="00B56635" w:rsidRDefault="00B56635">
      <w:pPr>
        <w:pStyle w:val="ProductList-BodyIndented"/>
      </w:pPr>
    </w:p>
    <w:p w:rsidR="00B56635" w:rsidRDefault="00147E2E">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виділені для використання з Перевагою Azure для SQL Server у гібридн</w:t>
      </w:r>
      <w:r>
        <w:t xml:space="preserve">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w:instrText>
      </w:r>
      <w:r>
        <w:instrText xml:space="preserve">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B56635" w:rsidRDefault="00B56635">
      <w:pPr>
        <w:pStyle w:val="ProductList-BodyIndented"/>
      </w:pPr>
    </w:p>
    <w:p w:rsidR="00B56635" w:rsidRDefault="00147E2E">
      <w:pPr>
        <w:pStyle w:val="ProductList-SubClauseHeading"/>
        <w:outlineLvl w:val="3"/>
      </w:pPr>
      <w:r>
        <w:t>8.2.1 Права переходу на резервний ресурс</w:t>
      </w:r>
    </w:p>
    <w:p w:rsidR="00B56635" w:rsidRDefault="00147E2E">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w:t>
      </w:r>
      <w:r>
        <w:t xml:space="preserve">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w:instrText>
      </w:r>
      <w:r>
        <w:instrText xml:space="preserve">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w:t>
      </w:r>
      <w:r>
        <w:t>едовищах.</w:t>
      </w:r>
    </w:p>
    <w:p w:rsidR="00B56635" w:rsidRDefault="00B56635">
      <w:pPr>
        <w:pStyle w:val="ProductList-BodyIndented"/>
      </w:pPr>
    </w:p>
    <w:p w:rsidR="00B56635" w:rsidRDefault="00147E2E">
      <w:pPr>
        <w:pStyle w:val="ProductList-Offering2HeadingNoBorder"/>
        <w:outlineLvl w:val="2"/>
      </w:pPr>
      <w:bookmarkStart w:id="214" w:name="_Sec625"/>
      <w:r>
        <w:t>Служби Microsoft Azure</w:t>
      </w:r>
      <w:bookmarkEnd w:id="214"/>
      <w:r>
        <w:fldChar w:fldCharType="begin"/>
      </w:r>
      <w:r>
        <w:instrText xml:space="preserve"> TC "</w:instrText>
      </w:r>
      <w:bookmarkStart w:id="215" w:name="_Toc526080577"/>
      <w:r>
        <w:instrText>Служби Microsoft Azure</w:instrText>
      </w:r>
      <w:bookmarkEnd w:id="215"/>
      <w:r>
        <w:instrText>" \l 3</w:instrText>
      </w:r>
      <w:r>
        <w:fldChar w:fldCharType="end"/>
      </w:r>
    </w:p>
    <w:p w:rsidR="00B56635" w:rsidRDefault="00147E2E">
      <w:pPr>
        <w:pStyle w:val="ProductList-Offering1SubSection"/>
        <w:outlineLvl w:val="3"/>
      </w:pPr>
      <w:bookmarkStart w:id="216" w:name="_Sec705"/>
      <w:r>
        <w:t>1. Доступність програми</w:t>
      </w:r>
      <w:bookmarkEnd w:id="216"/>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w:instrText>
            </w:r>
            <w:r>
              <w:instrText xml:space="preserve">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w:instrText>
            </w:r>
            <w:r>
              <w:instrText xml:space="preserv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w:instrText>
            </w:r>
            <w:r>
              <w:instrText xml:space="preserve">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2B2B2"/>
              <w:right w:val="none" w:sz="4" w:space="0" w:color="6E6E6E"/>
            </w:tcBorders>
          </w:tcPr>
          <w:p w:rsidR="00B56635" w:rsidRDefault="00147E2E">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none" w:sz="4" w:space="0" w:color="BFBFBF"/>
              <w:right w:val="none" w:sz="4" w:space="0" w:color="6E6E6E"/>
            </w:tcBorders>
          </w:tcPr>
          <w:p w:rsidR="00B56635" w:rsidRDefault="00147E2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217" w:name="_Sec760"/>
      <w:r>
        <w:t>2. Умови продукту</w:t>
      </w:r>
      <w:bookmarkEnd w:id="217"/>
    </w:p>
    <w:tbl>
      <w:tblPr>
        <w:tblStyle w:val="PURTable"/>
        <w:tblW w:w="0" w:type="dxa"/>
        <w:tblLook w:val="04A0" w:firstRow="1" w:lastRow="0" w:firstColumn="1" w:lastColumn="0" w:noHBand="0" w:noVBand="1"/>
      </w:tblPr>
      <w:tblGrid>
        <w:gridCol w:w="3614"/>
        <w:gridCol w:w="3585"/>
        <w:gridCol w:w="3591"/>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w:instrText>
            </w:r>
            <w:r>
              <w:instrText xml:space="preserve">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"Відповідний </w:instrText>
            </w:r>
            <w:r>
              <w:instrText xml:space="preserve">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w:instrText>
            </w:r>
            <w:r>
              <w:instrText xml:space="preserve">,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w:t>
            </w:r>
            <w:r>
              <w:t>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w:instrText>
            </w:r>
            <w:r>
              <w:instrText xml:space="preserve">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w:t>
            </w:r>
            <w:r>
              <w:rPr>
                <w:color w:val="404040"/>
              </w:rPr>
              <w:t>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Плани служб Microsoft Azure</w:t>
      </w:r>
    </w:p>
    <w:p w:rsidR="00B56635" w:rsidRDefault="00147E2E">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w:t>
      </w:r>
      <w:r>
        <w:t>уються Планів служб Microsoft Azure.</w:t>
      </w: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56635" w:rsidRDefault="00B56635">
            <w:pPr>
              <w:pStyle w:val="PURBreadcrumb"/>
            </w:pPr>
          </w:p>
          <w:tbl>
            <w:tblPr>
              <w:tblW w:w="0" w:type="dxa"/>
              <w:tblLook w:val="04A0" w:firstRow="1" w:lastRow="0" w:firstColumn="1" w:lastColumn="0" w:noHBand="0" w:noVBand="1"/>
            </w:tblPr>
            <w:tblGrid>
              <w:gridCol w:w="10684"/>
            </w:tblGrid>
            <w:tr w:rsidR="00B56635">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TableBody"/>
            </w:pPr>
          </w:p>
        </w:tc>
      </w:tr>
    </w:tbl>
    <w:p w:rsidR="00B56635" w:rsidRDefault="00147E2E">
      <w:pPr>
        <w:pStyle w:val="ProductList-Offering2HeadingNoBorder"/>
        <w:outlineLvl w:val="2"/>
      </w:pPr>
      <w:bookmarkStart w:id="218" w:name="_Sec1197"/>
      <w:r>
        <w:t>Плани інфраструктури Microsoft Azure</w:t>
      </w:r>
      <w:bookmarkEnd w:id="218"/>
      <w:r>
        <w:fldChar w:fldCharType="begin"/>
      </w:r>
      <w:r>
        <w:instrText xml:space="preserve"> TC "</w:instrText>
      </w:r>
      <w:bookmarkStart w:id="219" w:name="_Toc526080578"/>
      <w:r>
        <w:instrText>Плани інфраструктури Microsoft Azure</w:instrText>
      </w:r>
      <w:bookmarkEnd w:id="219"/>
      <w:r>
        <w:instrText>" \l 3</w:instrText>
      </w:r>
      <w:r>
        <w:fldChar w:fldCharType="end"/>
      </w:r>
    </w:p>
    <w:p w:rsidR="00B56635" w:rsidRDefault="00147E2E">
      <w:pPr>
        <w:pStyle w:val="ProductList-Offering1SubSection"/>
        <w:outlineLvl w:val="3"/>
      </w:pPr>
      <w:bookmarkStart w:id="220" w:name="_Sec706"/>
      <w:r>
        <w:t xml:space="preserve">1. Доступність </w:t>
      </w:r>
      <w:r>
        <w:t>програми</w:t>
      </w:r>
      <w:bookmarkEnd w:id="220"/>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w:instrText>
            </w:r>
            <w:r>
              <w:instrText xml:space="preserve">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w:instrText>
            </w:r>
            <w:r>
              <w:instrText xml:space="preserve">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lastRenderedPageBreak/>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 xml:space="preserve">Operations Management and Security: Аналітична інформація й аналітика </w:t>
            </w:r>
            <w:r>
              <w:fldChar w:fldCharType="begin"/>
            </w:r>
            <w:r>
              <w:instrText xml:space="preserve"> XE "</w:instrText>
            </w:r>
            <w:r>
              <w:instrText xml:space="preserve">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221" w:name="_Sec761"/>
      <w:r>
        <w:t>2. Умови продукту</w:t>
      </w:r>
      <w:bookmarkEnd w:id="221"/>
    </w:p>
    <w:tbl>
      <w:tblPr>
        <w:tblStyle w:val="PURTable"/>
        <w:tblW w:w="0" w:type="dxa"/>
        <w:tblLook w:val="04A0" w:firstRow="1" w:lastRow="0" w:firstColumn="1" w:lastColumn="0" w:noHBand="0" w:noVBand="1"/>
      </w:tblPr>
      <w:tblGrid>
        <w:gridCol w:w="3615"/>
        <w:gridCol w:w="3582"/>
        <w:gridCol w:w="3593"/>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w:t>
            </w:r>
            <w:r>
              <w:rPr>
                <w:color w:val="0563C1"/>
              </w:rPr>
              <w:t>ня подовженого строку:</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w:t>
            </w:r>
            <w:r>
              <w:rPr>
                <w:color w:val="404040"/>
              </w:rPr>
              <w:t>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w:instrText>
            </w:r>
            <w:r>
              <w:instrText xml:space="preserve">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Microsoft Azure StorSimple and Operations Management and </w:t>
            </w:r>
            <w:r>
              <w:t>Security</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w:instrText>
            </w:r>
            <w:r>
              <w:instrText xml:space="preserve">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pPr>
    </w:p>
    <w:p w:rsidR="00B56635" w:rsidRDefault="00147E2E">
      <w:pPr>
        <w:pStyle w:val="ProductList-ClauseHeading"/>
        <w:outlineLvl w:val="4"/>
      </w:pPr>
      <w:r>
        <w:t>2.1 Operations Management and Security</w:t>
      </w:r>
    </w:p>
    <w:p w:rsidR="00B56635" w:rsidRDefault="00B56635">
      <w:pPr>
        <w:pStyle w:val="ProductList-Body"/>
      </w:pPr>
    </w:p>
    <w:p w:rsidR="00B56635" w:rsidRDefault="00147E2E">
      <w:pPr>
        <w:pStyle w:val="ProductList-SubClauseHeading"/>
        <w:outlineLvl w:val="5"/>
      </w:pPr>
      <w:r>
        <w:t>2.1.1 Operations Management Suite</w:t>
      </w:r>
    </w:p>
    <w:p w:rsidR="00B56635" w:rsidRDefault="00147E2E">
      <w:pPr>
        <w:pStyle w:val="ProductList-BodyIndented"/>
      </w:pPr>
      <w:r>
        <w:t>Передплати на Operations Management and Security — це пропозиції в межах Operations Management Suite.</w:t>
      </w:r>
    </w:p>
    <w:p w:rsidR="00B56635" w:rsidRDefault="00B56635">
      <w:pPr>
        <w:pStyle w:val="ProductList-BodyIndented"/>
      </w:pPr>
    </w:p>
    <w:p w:rsidR="00B56635" w:rsidRDefault="00147E2E">
      <w:pPr>
        <w:pStyle w:val="ProductList-SubClauseHeading"/>
        <w:outlineLvl w:val="5"/>
      </w:pPr>
      <w:r>
        <w:t>2.1.2 Програмне забезпечення, що входить д</w:t>
      </w:r>
      <w:r>
        <w:t>о набору Operations Management and Security E1/E2</w:t>
      </w:r>
    </w:p>
    <w:p w:rsidR="00B56635" w:rsidRDefault="00147E2E">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w:t>
      </w:r>
      <w:r>
        <w:t xml:space="preserve">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B5663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56635" w:rsidRDefault="00147E2E">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B56635" w:rsidRDefault="00147E2E">
            <w:pPr>
              <w:pStyle w:val="ProductList-TableBody"/>
            </w:pPr>
            <w:r>
              <w:rPr>
                <w:color w:val="FFFFFF"/>
              </w:rPr>
              <w:t>Програмне забезпечення, що входить до комплекту постачання</w:t>
            </w:r>
          </w:p>
        </w:tc>
      </w:tr>
      <w:tr w:rsidR="00B56635">
        <w:tc>
          <w:tcPr>
            <w:tcW w:w="6000" w:type="dxa"/>
            <w:tcBorders>
              <w:left w:val="single" w:sz="4" w:space="0" w:color="6E6E6E"/>
              <w:bottom w:val="single" w:sz="4" w:space="0" w:color="6E6E6E"/>
              <w:right w:val="single" w:sz="4" w:space="0" w:color="6E6E6E"/>
            </w:tcBorders>
          </w:tcPr>
          <w:p w:rsidR="00B56635" w:rsidRDefault="00147E2E">
            <w:pPr>
              <w:pStyle w:val="ProductList-TableBody"/>
            </w:pPr>
            <w:r>
              <w:t>Operations Management and Security E1</w:t>
            </w:r>
          </w:p>
          <w:p w:rsidR="00B56635" w:rsidRDefault="00147E2E">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B56635" w:rsidRDefault="00147E2E">
            <w:pPr>
              <w:pStyle w:val="ProductList-TableBody"/>
            </w:pPr>
            <w:r>
              <w:t>System Center Server Standard</w:t>
            </w:r>
          </w:p>
        </w:tc>
      </w:tr>
      <w:tr w:rsidR="00B56635">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Operations Management and Security E2</w:t>
            </w:r>
          </w:p>
          <w:p w:rsidR="00B56635" w:rsidRDefault="00147E2E">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Sys</w:t>
            </w:r>
            <w:r>
              <w:t>tem Center Server Standard</w:t>
            </w:r>
          </w:p>
        </w:tc>
      </w:tr>
      <w:tr w:rsidR="00B56635">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System Center Operation Manager</w:t>
            </w:r>
          </w:p>
        </w:tc>
      </w:tr>
      <w:tr w:rsidR="00B56635">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System Center Configuration Manager</w:t>
            </w:r>
          </w:p>
          <w:p w:rsidR="00B56635" w:rsidRDefault="00147E2E">
            <w:pPr>
              <w:pStyle w:val="ProductList-TableBody"/>
            </w:pPr>
            <w:r>
              <w:t>System Center Orchestrator</w:t>
            </w:r>
          </w:p>
          <w:p w:rsidR="00B56635" w:rsidRDefault="00147E2E">
            <w:pPr>
              <w:pStyle w:val="ProductList-TableBody"/>
            </w:pPr>
            <w:r>
              <w:t>System Center Service Manager</w:t>
            </w:r>
          </w:p>
        </w:tc>
      </w:tr>
      <w:tr w:rsidR="00B56635">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System Center Data Protection Manager</w:t>
            </w:r>
          </w:p>
          <w:p w:rsidR="00B56635" w:rsidRDefault="00147E2E">
            <w:pPr>
              <w:pStyle w:val="ProductList-TableBody"/>
            </w:pPr>
            <w:r>
              <w:t>System Center Virtual Machine Manager</w:t>
            </w:r>
          </w:p>
        </w:tc>
      </w:tr>
    </w:tbl>
    <w:p w:rsidR="00B56635" w:rsidRDefault="00B56635">
      <w:pPr>
        <w:pStyle w:val="ProductList-ClauseHeading"/>
        <w:outlineLvl w:val="4"/>
      </w:pPr>
    </w:p>
    <w:p w:rsidR="00B56635" w:rsidRDefault="00147E2E">
      <w:pPr>
        <w:pStyle w:val="ProductList-ClauseHeading"/>
        <w:outlineLvl w:val="4"/>
      </w:pPr>
      <w:r>
        <w:t>2.2 План Microsoft Azure Stack</w:t>
      </w:r>
    </w:p>
    <w:p w:rsidR="00B56635" w:rsidRDefault="00147E2E">
      <w:pPr>
        <w:pStyle w:val="ProductList-Body"/>
      </w:pPr>
      <w:r>
        <w:t>Клієнт може використовувати рішення</w:t>
      </w:r>
      <w:r>
        <w:t xml:space="preserve">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w:instrText>
      </w:r>
      <w:r>
        <w:instrText xml:space="preserve">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w:instrText>
      </w:r>
      <w:r>
        <w:instrText xml:space="preserve">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B56635" w:rsidRDefault="00B56635">
      <w:pPr>
        <w:pStyle w:val="ProductList-Body"/>
      </w:pPr>
    </w:p>
    <w:p w:rsidR="00B56635" w:rsidRDefault="00147E2E">
      <w:pPr>
        <w:pStyle w:val="ProductList-ClauseHeading"/>
        <w:outlineLvl w:val="4"/>
      </w:pPr>
      <w:r>
        <w:t>2.3 Пропозиції щодо плану Microsoft Azure StorSimple</w:t>
      </w:r>
    </w:p>
    <w:p w:rsidR="00B56635" w:rsidRDefault="00147E2E">
      <w:pPr>
        <w:pStyle w:val="ProductList-Body"/>
      </w:pPr>
      <w:r>
        <w:t>За кожний придбаний план StorSimple із пристроєм Клієнт отримує пристрій Масиву для зберігання даних. Відомості про дост</w:t>
      </w:r>
      <w:r>
        <w:t xml:space="preserve">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w:t>
        </w:r>
        <w:r>
          <w:rPr>
            <w:color w:val="00467F"/>
            <w:u w:val="single"/>
          </w:rPr>
          <w:t>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w:t>
      </w:r>
      <w:r>
        <w:t>imple 8100 і 8600 можна зменшити наступної річниці, через 12 місяців безперервного користування.</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22" w:name="_Sec1198"/>
      <w:r>
        <w:t>Підтримка підтримки Microsoft Azure</w:t>
      </w:r>
      <w:bookmarkEnd w:id="222"/>
      <w:r>
        <w:fldChar w:fldCharType="begin"/>
      </w:r>
      <w:r>
        <w:instrText xml:space="preserve"> TC "</w:instrText>
      </w:r>
      <w:bookmarkStart w:id="223" w:name="_Toc526080579"/>
      <w:r>
        <w:instrText>Підтримка підтримки Microsoft Azure</w:instrText>
      </w:r>
      <w:bookmarkEnd w:id="223"/>
      <w:r>
        <w:instrText>" \l 3</w:instrText>
      </w:r>
      <w:r>
        <w:fldChar w:fldCharType="end"/>
      </w:r>
    </w:p>
    <w:p w:rsidR="00B56635" w:rsidRDefault="00147E2E">
      <w:pPr>
        <w:pStyle w:val="ProductList-Offering1SubSection"/>
        <w:outlineLvl w:val="3"/>
      </w:pPr>
      <w:bookmarkStart w:id="224" w:name="_Sec1200"/>
      <w:r>
        <w:t>1. Доступність програми</w:t>
      </w:r>
      <w:bookmarkEnd w:id="224"/>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w:instrText>
            </w:r>
            <w:r>
              <w:instrText xml:space="preserve">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w:instrText>
            </w:r>
            <w:r>
              <w:instrText xml:space="preserve">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w:instrText>
            </w:r>
            <w:r>
              <w:instrText xml:space="preserve">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Стандартна підтримка StorSimple від Microsoft Azure</w:t>
            </w:r>
            <w:r>
              <w:fldChar w:fldCharType="begin"/>
            </w:r>
            <w:r>
              <w:instrText xml:space="preserve"> XE "</w:instrText>
            </w:r>
            <w:r>
              <w:instrText xml:space="preserve">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B56635">
      <w:pPr>
        <w:pStyle w:val="ProductList-Body"/>
      </w:pPr>
    </w:p>
    <w:p w:rsidR="00B56635" w:rsidRDefault="00147E2E">
      <w:pPr>
        <w:pStyle w:val="ProductList-Offering1SubSection"/>
        <w:outlineLvl w:val="3"/>
      </w:pPr>
      <w:bookmarkStart w:id="225" w:name="_Sec1201"/>
      <w:r>
        <w:t>2. Умови продукту</w:t>
      </w:r>
      <w:bookmarkEnd w:id="225"/>
    </w:p>
    <w:tbl>
      <w:tblPr>
        <w:tblStyle w:val="PURTable"/>
        <w:tblW w:w="0" w:type="dxa"/>
        <w:tblLook w:val="04A0" w:firstRow="1" w:lastRow="0" w:firstColumn="1" w:lastColumn="0" w:noHBand="0" w:noVBand="1"/>
      </w:tblPr>
      <w:tblGrid>
        <w:gridCol w:w="3621"/>
        <w:gridCol w:w="3582"/>
        <w:gridCol w:w="358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w:t>
            </w:r>
            <w:r>
              <w:rPr>
                <w:color w:val="0563C1"/>
              </w:rPr>
              <w:t>й подовжений строк</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26" w:name="_Sec1199"/>
      <w:r>
        <w:t>Плани Microsoft Azure для користувачів</w:t>
      </w:r>
      <w:bookmarkEnd w:id="226"/>
      <w:r>
        <w:fldChar w:fldCharType="begin"/>
      </w:r>
      <w:r>
        <w:instrText xml:space="preserve"> TC "</w:instrText>
      </w:r>
      <w:bookmarkStart w:id="227" w:name="_Toc526080580"/>
      <w:r>
        <w:instrText>Плани Microsoft Azure для користувачів</w:instrText>
      </w:r>
      <w:bookmarkEnd w:id="227"/>
      <w:r>
        <w:instrText>" \l 3</w:instrText>
      </w:r>
      <w:r>
        <w:fldChar w:fldCharType="end"/>
      </w:r>
    </w:p>
    <w:p w:rsidR="00B56635" w:rsidRDefault="00147E2E">
      <w:pPr>
        <w:pStyle w:val="ProductList-Offering1SubSection"/>
        <w:outlineLvl w:val="3"/>
      </w:pPr>
      <w:bookmarkStart w:id="228" w:name="_Sec1202"/>
      <w:r>
        <w:t>1. Доступність програми</w:t>
      </w:r>
      <w:bookmarkEnd w:id="228"/>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w:instrText>
            </w:r>
            <w:r>
              <w:instrText xml:space="preserve">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w:instrText>
            </w:r>
            <w:r>
              <w:instrText xml:space="preserve">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Додаткова клієнтс</w:t>
            </w:r>
            <w:r>
              <w:t>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Додаткова ліцензія Azure Information Protection Premium Plan 1 </w:t>
            </w:r>
            <w:r>
              <w:fldChar w:fldCharType="begin"/>
            </w:r>
            <w:r>
              <w:instrText xml:space="preserve"> XE "</w:instrText>
            </w:r>
            <w:r>
              <w:instrText xml:space="preserve">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w:instrText>
            </w:r>
            <w:r>
              <w:instrText xml:space="preserve">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229" w:name="_Sec1203"/>
      <w:r>
        <w:lastRenderedPageBreak/>
        <w:t>2. Умови продукту</w:t>
      </w:r>
      <w:bookmarkEnd w:id="229"/>
    </w:p>
    <w:tbl>
      <w:tblPr>
        <w:tblStyle w:val="PURTable"/>
        <w:tblW w:w="0" w:type="dxa"/>
        <w:tblLook w:val="04A0" w:firstRow="1" w:lastRow="0" w:firstColumn="1" w:lastColumn="0" w:noHBand="0" w:noVBand="1"/>
      </w:tblPr>
      <w:tblGrid>
        <w:gridCol w:w="3610"/>
        <w:gridCol w:w="3592"/>
        <w:gridCol w:w="358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w:instrText>
            </w:r>
            <w:r>
              <w:instrText xml:space="preserve">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w:instrText>
            </w:r>
            <w:r>
              <w:instrText xml:space="preserve">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w:t>
            </w:r>
            <w:r>
              <w:rPr>
                <w:color w:val="404040"/>
              </w:rPr>
              <w:t>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w:instrText>
            </w:r>
            <w:r>
              <w:instrText xml:space="preserve">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w:instrText>
            </w:r>
            <w:r>
              <w:instrText xml:space="preserve">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w:t>
            </w:r>
            <w:r>
              <w:rPr>
                <w:color w:val="0563C1"/>
              </w:rPr>
              <w:t>ня (реєстраційна форма «Server 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w:instrText>
            </w:r>
            <w:r>
              <w:instrText xml:space="preserve">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w:instrText>
            </w:r>
            <w:r>
              <w:instrText xml:space="preserve">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Azure Active Directory, Azure Advanced Threat Protection f</w:t>
            </w:r>
            <w:r>
              <w:t>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w:instrText>
            </w:r>
            <w:r>
              <w:instrText xml:space="preserve">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pPr>
    </w:p>
    <w:p w:rsidR="00B56635" w:rsidRDefault="00147E2E">
      <w:pPr>
        <w:pStyle w:val="ProductList-ClauseHeading"/>
        <w:outlineLvl w:val="4"/>
      </w:pPr>
      <w:r>
        <w:t>2.1 Розширені Права на використання Azure Advanced Threat Protection for Users (AATP) для клієнтів</w:t>
      </w:r>
    </w:p>
    <w:p w:rsidR="00B56635" w:rsidRDefault="00147E2E">
      <w:pPr>
        <w:pStyle w:val="ProductList-Body"/>
      </w:pPr>
      <w:r>
        <w:t>Клієнти також можуть інсталювати й локально використовувати Advanced Th</w:t>
      </w:r>
      <w:r>
        <w:t xml:space="preserve">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w:instrText>
      </w:r>
      <w:r>
        <w:instrText xml:space="preserve">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w:instrText>
      </w:r>
      <w:r>
        <w:instrText xml:space="preserve">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w:instrText>
      </w:r>
      <w:r>
        <w:instrText xml:space="preserve">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використовуються лише користувачами, яким передано ліцензії</w:t>
      </w:r>
      <w:r>
        <w:t xml:space="preserve">. Це право припиняє діяти після завершення терміну дії клієнтської передплати. </w:t>
      </w:r>
    </w:p>
    <w:p w:rsidR="00B56635" w:rsidRDefault="00B56635">
      <w:pPr>
        <w:pStyle w:val="ProductList-Body"/>
      </w:pPr>
    </w:p>
    <w:p w:rsidR="00B56635" w:rsidRDefault="00B56635">
      <w:pPr>
        <w:pStyle w:val="ProductList-Body"/>
      </w:pP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230" w:name="_Sec629"/>
      <w:r>
        <w:t>Microsoft 365</w:t>
      </w:r>
      <w:bookmarkEnd w:id="230"/>
      <w:r>
        <w:fldChar w:fldCharType="begin"/>
      </w:r>
      <w:r>
        <w:instrText xml:space="preserve"> TC "</w:instrText>
      </w:r>
      <w:bookmarkStart w:id="231" w:name="_Toc526080581"/>
      <w:r>
        <w:instrText>Microsoft 365</w:instrText>
      </w:r>
      <w:bookmarkEnd w:id="231"/>
      <w:r>
        <w:instrText>" \l 2</w:instrText>
      </w:r>
      <w:r>
        <w:fldChar w:fldCharType="end"/>
      </w:r>
    </w:p>
    <w:p w:rsidR="00B56635" w:rsidRDefault="00147E2E">
      <w:pPr>
        <w:pStyle w:val="ProductList-Offering1SubSection"/>
        <w:outlineLvl w:val="2"/>
      </w:pPr>
      <w:bookmarkStart w:id="232" w:name="_Sec713"/>
      <w:r>
        <w:t xml:space="preserve">1. Доступність </w:t>
      </w:r>
      <w:r>
        <w:t>програми</w:t>
      </w:r>
      <w:bookmarkEnd w:id="232"/>
    </w:p>
    <w:tbl>
      <w:tblPr>
        <w:tblStyle w:val="PURTable"/>
        <w:tblW w:w="0" w:type="dxa"/>
        <w:tblLook w:val="04A0" w:firstRow="1" w:lastRow="0" w:firstColumn="1" w:lastColumn="0" w:noHBand="0" w:noVBand="1"/>
      </w:tblPr>
      <w:tblGrid>
        <w:gridCol w:w="4180"/>
        <w:gridCol w:w="689"/>
        <w:gridCol w:w="680"/>
        <w:gridCol w:w="799"/>
        <w:gridCol w:w="707"/>
        <w:gridCol w:w="726"/>
        <w:gridCol w:w="823"/>
        <w:gridCol w:w="699"/>
        <w:gridCol w:w="688"/>
        <w:gridCol w:w="793"/>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w:instrText>
            </w:r>
            <w:r>
              <w:instrText xml:space="preserve">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Додаткова ліцензія на Microsoft 365 E3 та E5</w:t>
            </w:r>
            <w:r>
              <w:fldChar w:fldCharType="begin"/>
            </w:r>
            <w:r>
              <w:instrText xml:space="preserve"> XE "</w:instrText>
            </w:r>
            <w:r>
              <w:instrText xml:space="preserve">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w:instrText>
            </w:r>
            <w:r>
              <w:instrText xml:space="preserve">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B56635">
      <w:pPr>
        <w:pStyle w:val="ProductList-Body"/>
      </w:pPr>
    </w:p>
    <w:p w:rsidR="00B56635" w:rsidRDefault="00147E2E">
      <w:pPr>
        <w:pStyle w:val="ProductList-Offering1SubSection"/>
        <w:outlineLvl w:val="2"/>
      </w:pPr>
      <w:bookmarkStart w:id="233" w:name="_Sec768"/>
      <w:r>
        <w:t>2. Умови продукту</w:t>
      </w:r>
      <w:bookmarkEnd w:id="233"/>
    </w:p>
    <w:tbl>
      <w:tblPr>
        <w:tblStyle w:val="PURTable"/>
        <w:tblW w:w="0" w:type="dxa"/>
        <w:tblLook w:val="04A0" w:firstRow="1" w:lastRow="0" w:firstColumn="1" w:lastColumn="0" w:noHBand="0" w:noVBand="1"/>
      </w:tblPr>
      <w:tblGrid>
        <w:gridCol w:w="3609"/>
        <w:gridCol w:w="3594"/>
        <w:gridCol w:w="358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w:t>
            </w:r>
            <w:r>
              <w:rPr>
                <w:color w:val="0563C1"/>
              </w:rPr>
              <w:t>ня подовженого строку</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w:instrText>
            </w:r>
            <w:r>
              <w:instrText xml:space="preserve">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w:instrText>
            </w:r>
            <w:r>
              <w:instrText>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w:instrText>
            </w:r>
            <w:r>
              <w:instrText xml:space="preserve">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w:instrText>
            </w:r>
            <w:r>
              <w:instrText xml:space="preserve">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"Перевага використання для студентів: Можливість Установам, які н</w:instrText>
            </w:r>
            <w:r>
              <w:instrText>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w:instrText>
            </w:r>
            <w:r>
              <w:instrText xml:space="preserve">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w:instrText>
            </w:r>
            <w:r>
              <w:instrText xml:space="preserve">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w:instrText>
            </w:r>
            <w:r>
              <w:instrText xml:space="preserve">-on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pPr>
    </w:p>
    <w:p w:rsidR="00B56635" w:rsidRDefault="00147E2E">
      <w:pPr>
        <w:pStyle w:val="ProductList-ClauseHeading"/>
        <w:outlineLvl w:val="3"/>
      </w:pPr>
      <w:r>
        <w:t>2.1 Застосовні Умови ліцензії.</w:t>
      </w:r>
    </w:p>
    <w:p w:rsidR="00B56635" w:rsidRDefault="00147E2E">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rsidR="00B56635" w:rsidRDefault="00147E2E">
      <w:pPr>
        <w:pStyle w:val="ProductList-Bullet"/>
        <w:numPr>
          <w:ilvl w:val="0"/>
          <w:numId w:val="38"/>
        </w:numPr>
      </w:pPr>
      <w:r>
        <w:lastRenderedPageBreak/>
        <w:t>Для Microsoft 365 E3/E5 компоненти охоплюють Office 365 Enterp</w:t>
      </w:r>
      <w:r>
        <w:t xml:space="preserve">rise E3/E5, Enterprise Mobility + Security E3/E5 і Windows 10 Enterprise E3/E5 на користувача.   </w:t>
      </w:r>
    </w:p>
    <w:p w:rsidR="00B56635" w:rsidRDefault="00147E2E">
      <w:pPr>
        <w:pStyle w:val="ProductList-Bullet"/>
        <w:numPr>
          <w:ilvl w:val="0"/>
          <w:numId w:val="38"/>
        </w:numPr>
      </w:pPr>
      <w:r>
        <w:t>Для Microsoft 365 A3/A5 компоненти охоплюють Office 365 A3/A5, Enterprise Mobility + Security E3/E5 і Windows 10 Education E3/E5 на користувача, а також Windo</w:t>
      </w:r>
      <w:r>
        <w:t xml:space="preserve">ws 10 Education A3/A5 на користувача. </w:t>
      </w:r>
    </w:p>
    <w:p w:rsidR="00B56635" w:rsidRDefault="00147E2E">
      <w:pPr>
        <w:pStyle w:val="ProductList-Bullet"/>
        <w:numPr>
          <w:ilvl w:val="0"/>
          <w:numId w:val="38"/>
        </w:numPr>
      </w:pPr>
      <w:r>
        <w:t>Для Microsoft 365 F1 компоненти охоплюють Office Online, Enterprise Mobility + Security E3 і Windows 10 Enterprise E3.</w:t>
      </w:r>
    </w:p>
    <w:p w:rsidR="00B56635" w:rsidRDefault="00B56635">
      <w:pPr>
        <w:pStyle w:val="ProductList-Body"/>
      </w:pPr>
    </w:p>
    <w:p w:rsidR="00B56635" w:rsidRDefault="00147E2E">
      <w:pPr>
        <w:pStyle w:val="ProductList-ClauseHeading"/>
        <w:outlineLvl w:val="3"/>
      </w:pPr>
      <w:r>
        <w:t>2.2 Розширені права на використання Microsoft 365 E3/E5</w:t>
      </w:r>
    </w:p>
    <w:p w:rsidR="00B56635" w:rsidRDefault="00147E2E">
      <w:pPr>
        <w:pStyle w:val="ProductList-SubClauseHeading"/>
        <w:outlineLvl w:val="4"/>
      </w:pPr>
      <w:r>
        <w:t>2.2.1 Сервери Office</w:t>
      </w:r>
    </w:p>
    <w:p w:rsidR="00B56635" w:rsidRDefault="00147E2E">
      <w:pPr>
        <w:pStyle w:val="ProductList-BodyIndented"/>
      </w:pPr>
      <w:r>
        <w:t>Кожен Ліцензований к</w:t>
      </w:r>
      <w:r>
        <w:t>ористувач, якому призначено ліцензію на передплату на Microsoft 365 E3/E5 («на користувача»), може:</w:t>
      </w:r>
    </w:p>
    <w:p w:rsidR="00B56635" w:rsidRDefault="00147E2E">
      <w:pPr>
        <w:pStyle w:val="ProductList-Bullet"/>
        <w:numPr>
          <w:ilvl w:val="1"/>
          <w:numId w:val="39"/>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w:t>
      </w:r>
      <w:r>
        <w:t>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B56635" w:rsidRDefault="00147E2E">
      <w:pPr>
        <w:pStyle w:val="ProductList-Bullet"/>
        <w:numPr>
          <w:ilvl w:val="1"/>
          <w:numId w:val="39"/>
        </w:numPr>
      </w:pPr>
      <w:r>
        <w:t>доступ до зазначеного вище серверного програмного забезпечення надається виключно тим користувачам, яким призначе</w:t>
      </w:r>
      <w:r>
        <w:t xml:space="preserve">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w:instrText>
      </w:r>
      <w:r>
        <w:instrText xml:space="preserve">о його Афілійованих осіб." </w:instrText>
      </w:r>
      <w:r>
        <w:fldChar w:fldCharType="separate"/>
      </w:r>
      <w:r>
        <w:rPr>
          <w:color w:val="0563C1"/>
        </w:rPr>
        <w:t>Зовнішнім користувачам</w:t>
      </w:r>
      <w:r>
        <w:fldChar w:fldCharType="end"/>
      </w:r>
      <w:r>
        <w:t>.</w:t>
      </w:r>
    </w:p>
    <w:p w:rsidR="00B56635" w:rsidRDefault="00147E2E">
      <w:pPr>
        <w:pStyle w:val="ProductList-BodyIndented"/>
      </w:pPr>
      <w:r>
        <w:t>Це положення не застосовується до ліцензій на передплату на користувача за Угодою Microsoft Cloud.</w:t>
      </w:r>
    </w:p>
    <w:p w:rsidR="00B56635" w:rsidRDefault="00B56635">
      <w:pPr>
        <w:pStyle w:val="ProductList-BodyIndented"/>
      </w:pPr>
    </w:p>
    <w:p w:rsidR="00B56635" w:rsidRDefault="00147E2E">
      <w:pPr>
        <w:pStyle w:val="ProductList-SubClauseHeading"/>
        <w:outlineLvl w:val="4"/>
      </w:pPr>
      <w:r>
        <w:t>2.2.2 Office Professional Plus</w:t>
      </w:r>
    </w:p>
    <w:p w:rsidR="00B56635" w:rsidRDefault="00147E2E">
      <w:pPr>
        <w:pStyle w:val="ProductList-BodyIndented"/>
      </w:pPr>
      <w:r>
        <w:t>З 1 січня 2019 року права, передбачені розділом 2.2.2, не будуть доступ</w:t>
      </w:r>
      <w:r>
        <w:t>ні користувачам із новими або поновленими передплатами Microsoft 365 E3/E5. Клієнти з передплатами Microsoft 365 E3/E5, чинними до 1 січня 2019 року, можуть продовжувати користуватися правами відповідно до розділу 2.2.2 до закінчення терміну передплати Mic</w:t>
      </w:r>
      <w:r>
        <w:t>rosoft 365 E3/E5.</w:t>
      </w:r>
    </w:p>
    <w:p w:rsidR="00B56635" w:rsidRDefault="00B56635">
      <w:pPr>
        <w:pStyle w:val="ProductList-BodyIndented"/>
      </w:pPr>
    </w:p>
    <w:p w:rsidR="00B56635" w:rsidRDefault="00147E2E">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rsidR="00B56635" w:rsidRDefault="00147E2E">
      <w:pPr>
        <w:pStyle w:val="ProductList-BodyIndented2"/>
      </w:pPr>
      <w:r>
        <w:t>Для кожного Ліцензованого користувача, якому призначається Ліцензія для переходу в рамках Підтримки п</w:t>
      </w:r>
      <w:r>
        <w:t>рограмного забезпечення для Microsoft 365 (Ліцензія на передплату, «на користувача»), Клієнт може інсталювати:</w:t>
      </w:r>
    </w:p>
    <w:p w:rsidR="00B56635" w:rsidRDefault="00147E2E">
      <w:pPr>
        <w:pStyle w:val="ProductList-Bullet"/>
        <w:numPr>
          <w:ilvl w:val="2"/>
          <w:numId w:val="40"/>
        </w:numPr>
      </w:pPr>
      <w:r>
        <w:t>одну локальну копію Office Professional Plus виключно для використання одним Ліцензованим користувачем упродовж дії передплати; та</w:t>
      </w:r>
    </w:p>
    <w:p w:rsidR="00B56635" w:rsidRDefault="00147E2E">
      <w:pPr>
        <w:pStyle w:val="ProductList-Bullet"/>
        <w:numPr>
          <w:ilvl w:val="2"/>
          <w:numId w:val="40"/>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w:t>
      </w:r>
      <w:r>
        <w:t>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B56635" w:rsidRDefault="00B56635">
      <w:pPr>
        <w:pStyle w:val="ProductList-BodyIndented2"/>
      </w:pPr>
    </w:p>
    <w:p w:rsidR="00B56635" w:rsidRDefault="00147E2E">
      <w:pPr>
        <w:pStyle w:val="ProductList-SubSubClauseHeading"/>
        <w:outlineLvl w:val="5"/>
      </w:pPr>
      <w:r>
        <w:t>2.2.2.</w:t>
      </w:r>
      <w:r>
        <w:t>2 Ліцензії на передплату «на користувача» для Microsoft 365, які придбано за Угодою MPSA</w:t>
      </w:r>
    </w:p>
    <w:p w:rsidR="00B56635" w:rsidRDefault="00147E2E">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w:t>
      </w:r>
      <w:r>
        <w:t xml:space="preserve">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B56635" w:rsidRDefault="00B56635">
      <w:pPr>
        <w:pStyle w:val="ProductList-BodyIndented2"/>
      </w:pPr>
    </w:p>
    <w:p w:rsidR="00B56635" w:rsidRDefault="00147E2E">
      <w:pPr>
        <w:pStyle w:val="ProductList-ClauseHeading"/>
        <w:outlineLvl w:val="3"/>
      </w:pPr>
      <w:r>
        <w:t>2.3 Права на використання Microsoft 365 F1 – Windows 10 En</w:t>
      </w:r>
      <w:r>
        <w:t>terprise E3</w:t>
      </w:r>
    </w:p>
    <w:p w:rsidR="00B56635" w:rsidRDefault="00147E2E">
      <w:pPr>
        <w:pStyle w:val="ProductList-Body"/>
      </w:pPr>
      <w:r>
        <w:t>Права на використання Windows як компонента Microsoft 365 F1 – це права на використання Windows 10 Enterprise E3 з викладеними нижче змінами:</w:t>
      </w:r>
    </w:p>
    <w:p w:rsidR="00B56635" w:rsidRDefault="00147E2E">
      <w:pPr>
        <w:pStyle w:val="ProductList-Bullet"/>
        <w:numPr>
          <w:ilvl w:val="0"/>
          <w:numId w:val="41"/>
        </w:numPr>
      </w:pPr>
      <w:r>
        <w:t>Компонент Windows Microsoft 365 F1 діє як Онлайнова служба й не є наступником попередньої версії опера</w:t>
      </w:r>
      <w:r>
        <w:t>ційної системи Windows для настільних комп'ютерів.</w:t>
      </w:r>
    </w:p>
    <w:p w:rsidR="00B56635" w:rsidRDefault="00147E2E">
      <w:pPr>
        <w:pStyle w:val="ProductList-Bullet"/>
        <w:numPr>
          <w:ilvl w:val="0"/>
          <w:numId w:val="41"/>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rsidR="00B56635" w:rsidRDefault="00147E2E">
      <w:pPr>
        <w:pStyle w:val="ProductList-Bullet"/>
        <w:numPr>
          <w:ilvl w:val="0"/>
          <w:numId w:val="41"/>
        </w:numPr>
      </w:pPr>
      <w:r>
        <w:t>Права на доступ до віртуалі</w:t>
      </w:r>
      <w:r>
        <w:t>зованих екземплярів Windows і їх використання не застосовуються.</w:t>
      </w:r>
    </w:p>
    <w:p w:rsidR="00B56635" w:rsidRDefault="00147E2E">
      <w:pPr>
        <w:pStyle w:val="ProductList-Bullet"/>
        <w:numPr>
          <w:ilvl w:val="0"/>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w:instrText>
      </w:r>
      <w:r>
        <w:instrText xml:space="preserve">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rsidR="00B56635" w:rsidRDefault="00147E2E">
      <w:pPr>
        <w:pStyle w:val="ProductList-Bullet"/>
        <w:numPr>
          <w:ilvl w:val="0"/>
          <w:numId w:val="41"/>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B56635" w:rsidRDefault="00B56635">
      <w:pPr>
        <w:pStyle w:val="ProductList-Body"/>
      </w:pPr>
    </w:p>
    <w:p w:rsidR="00B56635" w:rsidRDefault="00147E2E">
      <w:pPr>
        <w:pStyle w:val="ProductList-ClauseHeading"/>
        <w:outlineLvl w:val="3"/>
      </w:pPr>
      <w:r>
        <w:t>2.4 Права на викорис</w:t>
      </w:r>
      <w:r>
        <w:t>тання Microsoft 365 Business</w:t>
      </w:r>
    </w:p>
    <w:p w:rsidR="00B56635" w:rsidRDefault="00147E2E">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rsidR="00B56635" w:rsidRDefault="00147E2E">
      <w:pPr>
        <w:pStyle w:val="ProductList-Bullet"/>
        <w:numPr>
          <w:ilvl w:val="0"/>
          <w:numId w:val="42"/>
        </w:numPr>
      </w:pPr>
      <w:r>
        <w:t>Windows Business діє як Онлайнова служба й не є наступни</w:t>
      </w:r>
      <w:r>
        <w:t>ком попередньої версії операційної системи Windows для настільних комп’ютерів.</w:t>
      </w:r>
    </w:p>
    <w:p w:rsidR="00B56635" w:rsidRDefault="00147E2E">
      <w:pPr>
        <w:pStyle w:val="ProductList-Bullet"/>
        <w:numPr>
          <w:ilvl w:val="0"/>
          <w:numId w:val="42"/>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rsidR="00B56635" w:rsidRDefault="00147E2E">
      <w:pPr>
        <w:pStyle w:val="ProductList-Bullet"/>
        <w:numPr>
          <w:ilvl w:val="0"/>
          <w:numId w:val="42"/>
        </w:numPr>
      </w:pPr>
      <w:r>
        <w:t xml:space="preserve">Права на доступ до віртуалізованих екземплярів Windows і їх використання не застосовуються. </w:t>
      </w:r>
    </w:p>
    <w:p w:rsidR="00B56635" w:rsidRDefault="00B56635">
      <w:pPr>
        <w:pStyle w:val="ProductList-Body"/>
      </w:pPr>
    </w:p>
    <w:p w:rsidR="00B56635" w:rsidRDefault="00147E2E">
      <w:pPr>
        <w:pStyle w:val="ProductList-ClauseHeading"/>
        <w:outlineLvl w:val="3"/>
      </w:pPr>
      <w:r>
        <w:t>2.5 Програми для освітніх установ</w:t>
      </w:r>
    </w:p>
    <w:p w:rsidR="00B56635" w:rsidRDefault="00147E2E">
      <w:pPr>
        <w:pStyle w:val="ProductList-Body"/>
      </w:pPr>
      <w:r>
        <w:t>Положення нижче стосуються клієнтів, які беруть участь у Програмах корпоративного ліцензування для освітніх установ.</w:t>
      </w:r>
    </w:p>
    <w:p w:rsidR="00B56635" w:rsidRDefault="00147E2E">
      <w:pPr>
        <w:pStyle w:val="ProductList-SubClauseHeading"/>
        <w:outlineLvl w:val="4"/>
      </w:pPr>
      <w:r>
        <w:lastRenderedPageBreak/>
        <w:t>2.5.1 Micr</w:t>
      </w:r>
      <w:r>
        <w:t>osoft 365 A1 (ліцензія на передплату «на пристрій»)</w:t>
      </w:r>
    </w:p>
    <w:p w:rsidR="00B56635" w:rsidRDefault="00147E2E">
      <w:pPr>
        <w:pStyle w:val="ProductList-SubSubClauseHeading"/>
        <w:outlineLvl w:val="5"/>
      </w:pPr>
      <w:r>
        <w:t>2.5.1.1 Термін дії</w:t>
      </w:r>
    </w:p>
    <w:p w:rsidR="00B56635" w:rsidRDefault="00147E2E">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w:t>
      </w:r>
      <w:r>
        <w:t>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B56635" w:rsidRDefault="00B56635">
      <w:pPr>
        <w:pStyle w:val="ProductList-BodyIndented2"/>
      </w:pPr>
    </w:p>
    <w:p w:rsidR="00B56635" w:rsidRDefault="00147E2E">
      <w:pPr>
        <w:pStyle w:val="ProductList-SubSubClauseHeading"/>
        <w:outlineLvl w:val="5"/>
      </w:pPr>
      <w:r>
        <w:t>2.5.1.2 Скасування й перепризначення</w:t>
      </w:r>
    </w:p>
    <w:p w:rsidR="00B56635" w:rsidRDefault="00147E2E">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w:t>
      </w:r>
      <w:r>
        <w:t>іше призначалася ліцензія M365 A1 (ліцензія на передплату «на пристрій»).</w:t>
      </w:r>
    </w:p>
    <w:p w:rsidR="00B56635" w:rsidRDefault="00B56635">
      <w:pPr>
        <w:pStyle w:val="ProductList-BodyIndented2"/>
      </w:pPr>
    </w:p>
    <w:p w:rsidR="00B56635" w:rsidRDefault="00147E2E">
      <w:pPr>
        <w:pStyle w:val="ProductList-SubSubClauseHeading"/>
        <w:outlineLvl w:val="5"/>
      </w:pPr>
      <w:r>
        <w:t>2.5.1.3 Версії Window 10</w:t>
      </w:r>
    </w:p>
    <w:p w:rsidR="00B56635" w:rsidRDefault="00147E2E">
      <w:pPr>
        <w:pStyle w:val="ProductList-BodyIndented2"/>
      </w:pPr>
      <w:r>
        <w:t>Microsoft 365 Education A1 включає оновлення до Windows 10 Pro Education для пристроїв, ліцензованих із Windows 7 Professional, Windows 8/8.1 Pro та Windows</w:t>
      </w:r>
      <w:r>
        <w:t xml:space="preserve"> 10 Pro.</w:t>
      </w:r>
    </w:p>
    <w:p w:rsidR="00B56635" w:rsidRDefault="00B56635">
      <w:pPr>
        <w:pStyle w:val="ProductList-BodyIndented2"/>
      </w:pPr>
    </w:p>
    <w:p w:rsidR="00B56635" w:rsidRDefault="00147E2E">
      <w:pPr>
        <w:pStyle w:val="ProductList-SubClauseHeading"/>
        <w:outlineLvl w:val="4"/>
      </w:pPr>
      <w:r>
        <w:t>2.5.2 Microsoft 365 А3/А5 (Ліцензія на передплату «на користувача»)</w:t>
      </w:r>
    </w:p>
    <w:p w:rsidR="00B56635" w:rsidRDefault="00147E2E">
      <w:pPr>
        <w:pStyle w:val="ProductList-SubSubClauseHeading"/>
        <w:outlineLvl w:val="5"/>
      </w:pPr>
      <w:r>
        <w:t>2.5.2.1 Сервери Office</w:t>
      </w:r>
    </w:p>
    <w:p w:rsidR="00B56635" w:rsidRDefault="00147E2E">
      <w:pPr>
        <w:pStyle w:val="ProductList-BodyIndented2"/>
      </w:pPr>
      <w:r>
        <w:t>Клієнти, що купують Microsoft 365 A3/A5 (ліцензії на передплату «на користувача») за реєстраційною формою «Enrollment for Education Solutions» (будь-якої в</w:t>
      </w:r>
      <w:r>
        <w:t>ерсії) на всіх викладачів і працівників чи Інформаційних працівників, можуть:</w:t>
      </w:r>
    </w:p>
    <w:p w:rsidR="00B56635" w:rsidRDefault="00147E2E">
      <w:pPr>
        <w:pStyle w:val="ProductList-Bullet"/>
        <w:numPr>
          <w:ilvl w:val="2"/>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 SharePoin</w:t>
      </w:r>
      <w:r>
        <w:t>t Server і Skype для бізнесу Server.</w:t>
      </w:r>
    </w:p>
    <w:p w:rsidR="00B56635" w:rsidRDefault="00147E2E">
      <w:pPr>
        <w:pStyle w:val="ProductList-Bullet"/>
        <w:numPr>
          <w:ilvl w:val="2"/>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"Зовн</w:instrText>
      </w:r>
      <w:r>
        <w:instrText xml:space="preserve">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B56635" w:rsidRDefault="00147E2E">
      <w:pPr>
        <w:pStyle w:val="ProductList-BodyIndented2"/>
      </w:pPr>
      <w:r>
        <w:t>Це положення не застосовується до Ліцензій на корист</w:t>
      </w:r>
      <w:r>
        <w:t xml:space="preserve">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w:instrText>
      </w:r>
      <w:r>
        <w:instrText xml:space="preserve">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B56635" w:rsidRDefault="00B56635">
      <w:pPr>
        <w:pStyle w:val="ProductList-BodyIndented2"/>
      </w:pPr>
    </w:p>
    <w:p w:rsidR="00B56635" w:rsidRDefault="00147E2E">
      <w:pPr>
        <w:pStyle w:val="ProductList-SubSubClauseHeading"/>
        <w:outlineLvl w:val="5"/>
      </w:pPr>
      <w:r>
        <w:t>2.5.2.2 Microsoft 365 A3 з Ліцензією CAL</w:t>
      </w:r>
    </w:p>
    <w:p w:rsidR="00B56635" w:rsidRDefault="00147E2E">
      <w:pPr>
        <w:pStyle w:val="ProductList-BodyIndented2"/>
      </w:pPr>
      <w:r>
        <w:t xml:space="preserve">Microsoft 365 </w:t>
      </w:r>
      <w:r>
        <w:t>A3 з Ліцензією CAL доступний лише як заміна Education Desktop із Ліцензією CAL.</w:t>
      </w:r>
    </w:p>
    <w:p w:rsidR="00B56635" w:rsidRDefault="00B56635">
      <w:pPr>
        <w:pStyle w:val="ProductList-ClauseHeading"/>
        <w:outlineLvl w:val="3"/>
      </w:pP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234" w:name="_Sec657"/>
      <w:r>
        <w:t>Enterprise Mobility + Security</w:t>
      </w:r>
      <w:bookmarkEnd w:id="234"/>
      <w:r>
        <w:fldChar w:fldCharType="begin"/>
      </w:r>
      <w:r>
        <w:instrText xml:space="preserve"> TC "</w:instrText>
      </w:r>
      <w:bookmarkStart w:id="235" w:name="_Toc526080582"/>
      <w:r>
        <w:instrText>Enterprise Mobility + Security</w:instrText>
      </w:r>
      <w:bookmarkEnd w:id="235"/>
      <w:r>
        <w:instrText>" \l 2</w:instrText>
      </w:r>
      <w:r>
        <w:fldChar w:fldCharType="end"/>
      </w:r>
    </w:p>
    <w:p w:rsidR="00B56635" w:rsidRDefault="00147E2E">
      <w:pPr>
        <w:pStyle w:val="ProductList-Offering1SubSection"/>
        <w:outlineLvl w:val="2"/>
      </w:pPr>
      <w:bookmarkStart w:id="236" w:name="_Sec709"/>
      <w:r>
        <w:t>1. Доступність програми</w:t>
      </w:r>
      <w:bookmarkEnd w:id="236"/>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w:instrText>
            </w:r>
            <w:r>
              <w:instrText xml:space="preserve">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w:instrText>
            </w:r>
            <w:r>
              <w:instrText xml:space="preserv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w:instrText>
            </w:r>
            <w:r>
              <w:instrText xml:space="preserve">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Enterprise Mobility + Security E3, перехід у рамках Підтримки про</w:t>
            </w:r>
            <w:r>
              <w:t>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w:instrText>
            </w:r>
            <w:r>
              <w:instrText xml:space="preserve">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2"/>
      </w:pPr>
      <w:bookmarkStart w:id="237" w:name="_Sec764"/>
      <w:r>
        <w:t>2. Умови продукту</w:t>
      </w:r>
      <w:bookmarkEnd w:id="237"/>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w:t>
            </w:r>
            <w:r>
              <w:rPr>
                <w:color w:val="0563C1"/>
              </w:rPr>
              <w:t>й подовжений строк</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w:instrText>
            </w:r>
            <w:r>
              <w:instrText>"Перевага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w:instrText>
            </w:r>
            <w:r>
              <w:instrText xml:space="preserve">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w:t>
              </w:r>
              <w:r>
                <w:rPr>
                  <w:color w:val="00467F"/>
                  <w:u w:val="single"/>
                </w:rPr>
                <w:t>к C</w:t>
              </w:r>
            </w:hyperlink>
          </w:p>
        </w:tc>
      </w:tr>
    </w:tbl>
    <w:p w:rsidR="00B56635" w:rsidRDefault="00B56635">
      <w:pPr>
        <w:pStyle w:val="ProductList-ClauseHeading"/>
        <w:outlineLvl w:val="3"/>
      </w:pP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NoBorder"/>
        <w:outlineLvl w:val="1"/>
      </w:pPr>
      <w:bookmarkStart w:id="238" w:name="_Sec1246"/>
      <w:r>
        <w:t>Серверні передплати на Azure</w:t>
      </w:r>
      <w:bookmarkEnd w:id="238"/>
      <w:r>
        <w:fldChar w:fldCharType="begin"/>
      </w:r>
      <w:r>
        <w:instrText xml:space="preserve"> TC "</w:instrText>
      </w:r>
      <w:bookmarkStart w:id="239" w:name="_Toc526080583"/>
      <w:r>
        <w:instrText>Серверні передплати на Azure</w:instrText>
      </w:r>
      <w:bookmarkEnd w:id="239"/>
      <w:r>
        <w:instrText xml:space="preserve"> " \l 2</w:instrText>
      </w:r>
      <w:r>
        <w:fldChar w:fldCharType="end"/>
      </w:r>
    </w:p>
    <w:p w:rsidR="00B56635" w:rsidRDefault="00147E2E">
      <w:pPr>
        <w:pStyle w:val="ProductList-Offering1SubSection"/>
        <w:outlineLvl w:val="2"/>
      </w:pPr>
      <w:bookmarkStart w:id="240" w:name="_Sec1247"/>
      <w:r>
        <w:t>1. Доступність програми</w:t>
      </w:r>
      <w:bookmarkEnd w:id="240"/>
    </w:p>
    <w:tbl>
      <w:tblPr>
        <w:tblStyle w:val="PURTable"/>
        <w:tblW w:w="0" w:type="dxa"/>
        <w:tblLook w:val="04A0" w:firstRow="1" w:lastRow="0" w:firstColumn="1" w:lastColumn="0" w:noHBand="0" w:noVBand="1"/>
      </w:tblPr>
      <w:tblGrid>
        <w:gridCol w:w="4353"/>
        <w:gridCol w:w="710"/>
        <w:gridCol w:w="704"/>
        <w:gridCol w:w="713"/>
        <w:gridCol w:w="720"/>
        <w:gridCol w:w="731"/>
        <w:gridCol w:w="727"/>
        <w:gridCol w:w="715"/>
        <w:gridCol w:w="708"/>
        <w:gridCol w:w="709"/>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CSP</w:t>
            </w:r>
          </w:p>
        </w:tc>
      </w:tr>
      <w:tr w:rsidR="00B56635">
        <w:tc>
          <w:tcPr>
            <w:tcW w:w="4660" w:type="dxa"/>
            <w:tcBorders>
              <w:top w:val="single" w:sz="4" w:space="0" w:color="FFFFFF"/>
              <w:left w:val="single" w:sz="4" w:space="0" w:color="FFFFFF"/>
              <w:bottom w:val="dashed" w:sz="4" w:space="0" w:color="BFBFBF"/>
              <w:right w:val="single" w:sz="4" w:space="0" w:color="FFFFFF"/>
            </w:tcBorders>
          </w:tcPr>
          <w:p w:rsidR="00B56635" w:rsidRDefault="00147E2E">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single" w:sz="4" w:space="0" w:color="FFFFFF"/>
              <w:bottom w:val="dashed" w:sz="4" w:space="0" w:color="BFBFBF"/>
              <w:right w:val="single" w:sz="4" w:space="0" w:color="FFFFFF"/>
            </w:tcBorders>
          </w:tcPr>
          <w:p w:rsidR="00B56635" w:rsidRDefault="00147E2E">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single" w:sz="4" w:space="0" w:color="FFFFFF"/>
              <w:bottom w:val="dashed" w:sz="4" w:space="0" w:color="BFBFBF"/>
              <w:right w:val="single" w:sz="4" w:space="0" w:color="FFFFFF"/>
            </w:tcBorders>
          </w:tcPr>
          <w:p w:rsidR="00B56635" w:rsidRDefault="00147E2E">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single" w:sz="4" w:space="0" w:color="FFFFFF"/>
              <w:bottom w:val="dashed" w:sz="4" w:space="0" w:color="BFBFBF"/>
              <w:right w:val="single" w:sz="4" w:space="0" w:color="FFFFFF"/>
            </w:tcBorders>
          </w:tcPr>
          <w:p w:rsidR="00B56635" w:rsidRDefault="00147E2E">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single" w:sz="4" w:space="0" w:color="FFFFFF"/>
              <w:bottom w:val="dashed" w:sz="4" w:space="0" w:color="BFBFBF"/>
              <w:right w:val="single" w:sz="4" w:space="0" w:color="FFFFFF"/>
            </w:tcBorders>
          </w:tcPr>
          <w:p w:rsidR="00B56635" w:rsidRDefault="00147E2E">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6635" w:rsidRDefault="00B566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B56635">
            <w:pPr>
              <w:pStyle w:val="ProductList-TableBody"/>
              <w:jc w:val="center"/>
            </w:pPr>
          </w:p>
        </w:tc>
      </w:tr>
    </w:tbl>
    <w:p w:rsidR="00B56635" w:rsidRDefault="00147E2E">
      <w:pPr>
        <w:pStyle w:val="ProductList-Body"/>
      </w:pPr>
      <w:r>
        <w:rPr>
          <w:i/>
        </w:rPr>
        <w:t>Указані вище ліцензії будуть додатково доступні в Магазині Майкрософт для бізнесу</w:t>
      </w:r>
      <w:r>
        <w:t>.</w:t>
      </w:r>
    </w:p>
    <w:p w:rsidR="00B56635" w:rsidRDefault="00147E2E">
      <w:pPr>
        <w:pStyle w:val="ProductList-Offering1SubSection"/>
        <w:outlineLvl w:val="2"/>
      </w:pPr>
      <w:bookmarkStart w:id="241" w:name="_Sec1248"/>
      <w:r>
        <w:t>2. Умови продукту</w:t>
      </w:r>
      <w:bookmarkEnd w:id="241"/>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w:t>
            </w:r>
            <w:r>
              <w:rPr>
                <w:color w:val="404040"/>
              </w:rPr>
              <w: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3"/>
      </w:pPr>
      <w:r>
        <w:t xml:space="preserve">2.1 </w:t>
      </w:r>
      <w:r>
        <w:t>Права на оновлені версії</w:t>
      </w:r>
    </w:p>
    <w:p w:rsidR="00B56635" w:rsidRDefault="00147E2E">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w:t>
      </w:r>
      <w:r>
        <w:t xml:space="preserve">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B56635" w:rsidRDefault="00B56635">
      <w:pPr>
        <w:pStyle w:val="ProductList-Body"/>
      </w:pPr>
    </w:p>
    <w:p w:rsidR="00B56635" w:rsidRDefault="00147E2E">
      <w:pPr>
        <w:pStyle w:val="ProductList-ClauseHeading"/>
        <w:outlineLvl w:val="3"/>
      </w:pPr>
      <w:r>
        <w:t>2.2. Варіанти розгортання для Windows Server</w:t>
      </w:r>
    </w:p>
    <w:p w:rsidR="00B56635" w:rsidRDefault="00147E2E">
      <w:pPr>
        <w:pStyle w:val="ProductList-SubClauseHeading"/>
        <w:outlineLvl w:val="4"/>
      </w:pPr>
      <w:r>
        <w:t>2.2.1 Використання програмного забезпечення в рамка</w:t>
      </w:r>
      <w:r>
        <w:t>х Microsoft Azure</w:t>
      </w:r>
    </w:p>
    <w:p w:rsidR="00B56635" w:rsidRDefault="00147E2E">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w:t>
      </w:r>
      <w:r>
        <w:t xml:space="preserve">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w:t>
      </w:r>
      <w:r>
        <w:t xml:space="preserve">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w:t>
      </w:r>
      <w:r>
        <w:t>служб поширюються на використання Windows Server у Azure.</w:t>
      </w:r>
    </w:p>
    <w:p w:rsidR="00B56635" w:rsidRDefault="00B56635">
      <w:pPr>
        <w:pStyle w:val="ProductList-BodyIndented"/>
      </w:pPr>
    </w:p>
    <w:p w:rsidR="00B56635" w:rsidRDefault="00147E2E">
      <w:pPr>
        <w:pStyle w:val="ProductList-SubClauseHeading"/>
        <w:outlineLvl w:val="4"/>
      </w:pPr>
      <w:r>
        <w:t>2.2.2 Використання програмного забезпечення на Серверах Клієнта</w:t>
      </w:r>
    </w:p>
    <w:p w:rsidR="00B56635" w:rsidRDefault="00147E2E">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w:t>
      </w:r>
      <w:r>
        <w:t>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w:t>
      </w:r>
      <w:r>
        <w:t>вами та положеннями, як зазначено в розділі «Права на використання» в записі продукту Windows Server у найновішій версії Умов продукту. Протягом терміну передплати Клієнт додатково отримує права, еквівалентні правам, які надаються клієнтам із Підтримкою пр</w:t>
      </w:r>
      <w:r>
        <w:t>ограмного забезпечення, щодо Саморозміщення, Відновлення після збою й Піврічних канальних випусків.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B56635" w:rsidRDefault="00B56635">
      <w:pPr>
        <w:pStyle w:val="ProductList-BodyIndented"/>
      </w:pPr>
    </w:p>
    <w:p w:rsidR="00B56635" w:rsidRDefault="00147E2E">
      <w:pPr>
        <w:pStyle w:val="ProductList-SubClauseHeading"/>
        <w:outlineLvl w:val="4"/>
      </w:pPr>
      <w:r>
        <w:t>2.2.3 Переміщення серверних навантажень в Azure</w:t>
      </w:r>
    </w:p>
    <w:p w:rsidR="00B56635" w:rsidRDefault="00147E2E">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w:t>
      </w:r>
      <w:r>
        <w:t>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B56635" w:rsidRDefault="00B56635">
      <w:pPr>
        <w:pStyle w:val="ProductList-BodyIndented"/>
      </w:pPr>
    </w:p>
    <w:p w:rsidR="00B56635" w:rsidRDefault="00147E2E">
      <w:pPr>
        <w:pStyle w:val="ProductList-ClauseHeading"/>
        <w:outlineLvl w:val="3"/>
      </w:pPr>
      <w:r>
        <w:t>2.3. Варіанти розгортання для SQL Server</w:t>
      </w:r>
    </w:p>
    <w:p w:rsidR="00B56635" w:rsidRDefault="00147E2E">
      <w:pPr>
        <w:pStyle w:val="ProductList-SubClauseHeading"/>
        <w:outlineLvl w:val="4"/>
      </w:pPr>
      <w:r>
        <w:t>2.3.1 Використання прогр</w:t>
      </w:r>
      <w:r>
        <w:t>амного забезпечення в рамках Microsoft Azure</w:t>
      </w:r>
    </w:p>
    <w:p w:rsidR="00B56635" w:rsidRDefault="00147E2E">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w:t>
      </w:r>
      <w:r>
        <w:t>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76"/>
        <w:gridCol w:w="3715"/>
        <w:gridCol w:w="3649"/>
      </w:tblGrid>
      <w:tr w:rsidR="00B5663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56635" w:rsidRDefault="00147E2E">
            <w:pPr>
              <w:pStyle w:val="ProductList-TableBody"/>
            </w:pPr>
            <w:r>
              <w:rPr>
                <w:color w:val="FFFFFF"/>
              </w:rPr>
              <w:lastRenderedPageBreak/>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B56635" w:rsidRDefault="00147E2E">
            <w:pPr>
              <w:pStyle w:val="ProductList-TableBody"/>
            </w:pPr>
            <w:r>
              <w:rPr>
                <w:color w:val="FFFFFF"/>
              </w:rPr>
              <w:t>Служба даних Microsoft Azure</w:t>
            </w:r>
          </w:p>
        </w:tc>
        <w:tc>
          <w:tcPr>
            <w:tcW w:w="4160" w:type="dxa"/>
            <w:tcBorders>
              <w:left w:val="single" w:sz="4" w:space="0" w:color="6E6E6E"/>
            </w:tcBorders>
            <w:shd w:val="clear" w:color="auto" w:fill="0070C0"/>
          </w:tcPr>
          <w:p w:rsidR="00B56635" w:rsidRDefault="00147E2E">
            <w:pPr>
              <w:pStyle w:val="ProductList-TableBody"/>
            </w:pPr>
            <w:r>
              <w:rPr>
                <w:color w:val="FFFFFF"/>
              </w:rPr>
              <w:t>Співвідношення Відповідних ліцензій до віртуальних ядер Azure</w:t>
            </w:r>
          </w:p>
        </w:tc>
      </w:tr>
      <w:tr w:rsidR="00B56635">
        <w:tc>
          <w:tcPr>
            <w:tcW w:w="3540" w:type="dxa"/>
            <w:tcBorders>
              <w:left w:val="single" w:sz="4" w:space="0" w:color="6E6E6E"/>
              <w:bottom w:val="none" w:sz="4" w:space="0" w:color="6E6E6E"/>
              <w:right w:val="single" w:sz="4" w:space="0" w:color="6E6E6E"/>
            </w:tcBorders>
          </w:tcPr>
          <w:p w:rsidR="00B56635" w:rsidRDefault="00147E2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56635" w:rsidRDefault="00147E2E">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B56635" w:rsidRDefault="00147E2E">
            <w:pPr>
              <w:pStyle w:val="ProductList-TableBody"/>
            </w:pPr>
            <w:r>
              <w:t>1 ліцензія «на ядро»: 4 віртуальні ядра</w:t>
            </w:r>
          </w:p>
        </w:tc>
      </w:tr>
      <w:tr w:rsidR="00B56635">
        <w:tc>
          <w:tcPr>
            <w:tcW w:w="3540" w:type="dxa"/>
            <w:tcBorders>
              <w:top w:val="none" w:sz="4" w:space="0" w:color="6E6E6E"/>
              <w:left w:val="single" w:sz="4" w:space="0" w:color="6E6E6E"/>
              <w:bottom w:val="none" w:sz="4" w:space="0" w:color="6E6E6E"/>
            </w:tcBorders>
          </w:tcPr>
          <w:p w:rsidR="00B56635" w:rsidRDefault="00B56635">
            <w:pPr>
              <w:pStyle w:val="ProductList-TableBody"/>
            </w:pPr>
          </w:p>
        </w:tc>
        <w:tc>
          <w:tcPr>
            <w:tcW w:w="4280" w:type="dxa"/>
          </w:tcPr>
          <w:p w:rsidR="00B56635" w:rsidRDefault="00147E2E">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 1 віртуальне ядро</w:t>
            </w:r>
          </w:p>
        </w:tc>
      </w:tr>
      <w:tr w:rsidR="00B56635">
        <w:tc>
          <w:tcPr>
            <w:tcW w:w="3540" w:type="dxa"/>
            <w:tcBorders>
              <w:top w:val="none" w:sz="4" w:space="0" w:color="6E6E6E"/>
              <w:left w:val="single" w:sz="4" w:space="0" w:color="6E6E6E"/>
              <w:bottom w:val="none" w:sz="4" w:space="0" w:color="6E6E6E"/>
            </w:tcBorders>
          </w:tcPr>
          <w:p w:rsidR="00B56635" w:rsidRDefault="00B56635">
            <w:pPr>
              <w:pStyle w:val="ProductList-TableBody"/>
            </w:pPr>
          </w:p>
        </w:tc>
        <w:tc>
          <w:tcPr>
            <w:tcW w:w="4280" w:type="dxa"/>
          </w:tcPr>
          <w:p w:rsidR="00B56635" w:rsidRDefault="00147E2E">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 1 віртуальне ядро</w:t>
            </w:r>
          </w:p>
        </w:tc>
      </w:tr>
      <w:tr w:rsidR="00B56635">
        <w:tc>
          <w:tcPr>
            <w:tcW w:w="3540" w:type="dxa"/>
            <w:tcBorders>
              <w:top w:val="none" w:sz="4" w:space="0" w:color="6E6E6E"/>
              <w:left w:val="single" w:sz="4" w:space="0" w:color="6E6E6E"/>
              <w:bottom w:val="single" w:sz="4" w:space="0" w:color="6E6E6E"/>
            </w:tcBorders>
          </w:tcPr>
          <w:p w:rsidR="00B56635" w:rsidRDefault="00B56635">
            <w:pPr>
              <w:pStyle w:val="ProductList-TableBody"/>
            </w:pPr>
          </w:p>
        </w:tc>
        <w:tc>
          <w:tcPr>
            <w:tcW w:w="4280" w:type="dxa"/>
          </w:tcPr>
          <w:p w:rsidR="00B56635" w:rsidRDefault="00147E2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w:t>
            </w:r>
            <w:r>
              <w:rPr>
                <w:vertAlign w:val="superscript"/>
              </w:rPr>
              <w:t>1</w:t>
            </w:r>
            <w:r>
              <w:t>: 1 віртуальне ядро</w:t>
            </w:r>
          </w:p>
        </w:tc>
      </w:tr>
      <w:tr w:rsidR="00B56635">
        <w:tc>
          <w:tcPr>
            <w:tcW w:w="3540" w:type="dxa"/>
            <w:tcBorders>
              <w:top w:val="single" w:sz="4" w:space="0" w:color="6E6E6E"/>
              <w:left w:val="single" w:sz="4" w:space="0" w:color="6E6E6E"/>
              <w:bottom w:val="none" w:sz="4" w:space="0" w:color="6E6E6E"/>
            </w:tcBorders>
          </w:tcPr>
          <w:p w:rsidR="00B56635" w:rsidRDefault="00147E2E">
            <w:pPr>
              <w:pStyle w:val="ProductList-TableBody"/>
            </w:pPr>
            <w:r>
              <w:t>SQL Server Standard (Core)</w:t>
            </w:r>
          </w:p>
        </w:tc>
        <w:tc>
          <w:tcPr>
            <w:tcW w:w="4280" w:type="dxa"/>
          </w:tcPr>
          <w:p w:rsidR="00B56635" w:rsidRDefault="00147E2E">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 1 віртуальне ядро</w:t>
            </w:r>
          </w:p>
        </w:tc>
      </w:tr>
      <w:tr w:rsidR="00B56635">
        <w:tc>
          <w:tcPr>
            <w:tcW w:w="3540" w:type="dxa"/>
            <w:tcBorders>
              <w:top w:val="none" w:sz="4" w:space="0" w:color="6E6E6E"/>
              <w:left w:val="single" w:sz="4" w:space="0" w:color="6E6E6E"/>
              <w:bottom w:val="none" w:sz="4" w:space="0" w:color="6E6E6E"/>
            </w:tcBorders>
          </w:tcPr>
          <w:p w:rsidR="00B56635" w:rsidRDefault="00B56635">
            <w:pPr>
              <w:pStyle w:val="ProductList-TableBody"/>
            </w:pPr>
          </w:p>
        </w:tc>
        <w:tc>
          <w:tcPr>
            <w:tcW w:w="4280" w:type="dxa"/>
          </w:tcPr>
          <w:p w:rsidR="00B56635" w:rsidRDefault="00147E2E">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 1</w:t>
            </w:r>
            <w:r>
              <w:t xml:space="preserve"> віртуальне ядро</w:t>
            </w:r>
          </w:p>
        </w:tc>
      </w:tr>
      <w:tr w:rsidR="00B56635">
        <w:tc>
          <w:tcPr>
            <w:tcW w:w="3540" w:type="dxa"/>
            <w:tcBorders>
              <w:top w:val="none" w:sz="4" w:space="0" w:color="6E6E6E"/>
              <w:left w:val="single" w:sz="4" w:space="0" w:color="6E6E6E"/>
              <w:bottom w:val="single" w:sz="4" w:space="0" w:color="6E6E6E"/>
            </w:tcBorders>
          </w:tcPr>
          <w:p w:rsidR="00B56635" w:rsidRDefault="00B56635">
            <w:pPr>
              <w:pStyle w:val="ProductList-TableBody"/>
            </w:pPr>
          </w:p>
        </w:tc>
        <w:tc>
          <w:tcPr>
            <w:tcW w:w="4280" w:type="dxa"/>
          </w:tcPr>
          <w:p w:rsidR="00B56635" w:rsidRDefault="00147E2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1 ліцензія «на ядро»</w:t>
            </w:r>
            <w:r>
              <w:rPr>
                <w:vertAlign w:val="superscript"/>
              </w:rPr>
              <w:t>1</w:t>
            </w:r>
            <w:r>
              <w:t>: 1 віртуальне ядро</w:t>
            </w:r>
          </w:p>
        </w:tc>
      </w:tr>
    </w:tbl>
    <w:p w:rsidR="00B56635" w:rsidRDefault="00147E2E">
      <w:pPr>
        <w:pStyle w:val="ProductList-BodyIndented"/>
      </w:pPr>
      <w:r>
        <w:rPr>
          <w:vertAlign w:val="superscript"/>
        </w:rPr>
        <w:t>1</w:t>
      </w:r>
      <w:r>
        <w:rPr>
          <w:i/>
        </w:rPr>
        <w:t>Мінімум чотири Ліцензії «на ядро» на Віртуальну машину.</w:t>
      </w:r>
    </w:p>
    <w:p w:rsidR="00B56635" w:rsidRDefault="00B56635">
      <w:pPr>
        <w:pStyle w:val="ProductList-BodyIndented"/>
      </w:pPr>
    </w:p>
    <w:p w:rsidR="00B56635" w:rsidRDefault="00147E2E">
      <w:pPr>
        <w:pStyle w:val="ProductList-BodyIndented"/>
      </w:pPr>
      <w:r>
        <w:t>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w:t>
      </w:r>
      <w:r>
        <w:t>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w:t>
      </w:r>
      <w:r>
        <w:t xml:space="preserve">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B56635" w:rsidRDefault="00B56635">
      <w:pPr>
        <w:pStyle w:val="ProductList-BodyIndented"/>
      </w:pPr>
    </w:p>
    <w:p w:rsidR="00B56635" w:rsidRDefault="00147E2E">
      <w:pPr>
        <w:pStyle w:val="ProductList-SubClauseHeading"/>
        <w:outlineLvl w:val="4"/>
      </w:pPr>
      <w:r>
        <w:t>2.3.2 Права переходу на резервний ресурс</w:t>
      </w:r>
    </w:p>
    <w:p w:rsidR="00B56635" w:rsidRDefault="00147E2E">
      <w:pPr>
        <w:pStyle w:val="ProductList-BodyIndented"/>
      </w:pPr>
      <w:r>
        <w:t xml:space="preserve">Виділяючи Ліцензії на передплату для </w:t>
      </w:r>
      <w:r>
        <w:t>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w:t>
      </w:r>
      <w:r>
        <w:t xml:space="preserve">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B56635" w:rsidRDefault="00B56635">
      <w:pPr>
        <w:pStyle w:val="ProductList-BodyIndented"/>
      </w:pPr>
    </w:p>
    <w:p w:rsidR="00B56635" w:rsidRDefault="00147E2E">
      <w:pPr>
        <w:pStyle w:val="ProductList-SubClauseHeading"/>
        <w:outlineLvl w:val="4"/>
      </w:pPr>
      <w:r>
        <w:t>2.3.3 Використання програмного забезпечення на Серверах Клієнта</w:t>
      </w:r>
    </w:p>
    <w:p w:rsidR="00B56635" w:rsidRDefault="00147E2E">
      <w:pPr>
        <w:pStyle w:val="ProductList-BodyIndented"/>
      </w:pPr>
      <w:r>
        <w:t>Клієнт може</w:t>
      </w:r>
      <w:r>
        <w:t xml:space="preserve">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w:t>
      </w:r>
      <w:r>
        <w:t>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w:t>
      </w:r>
      <w:r>
        <w:t xml:space="preserve">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w:t>
      </w:r>
      <w:r>
        <w:t>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w:t>
      </w:r>
      <w:r>
        <w:t>ої Підтримки програмного забезпечення.</w:t>
      </w:r>
    </w:p>
    <w:p w:rsidR="00B56635" w:rsidRDefault="00147E2E">
      <w:pPr>
        <w:pStyle w:val="ProductList-BodyIndented"/>
      </w:pPr>
      <w:r>
        <w:t>*Права, що застосовуються виключно для клієнтів SQL Server Enterprise Core.</w:t>
      </w:r>
    </w:p>
    <w:p w:rsidR="00B56635" w:rsidRDefault="00B56635">
      <w:pPr>
        <w:pStyle w:val="ProductList-BodyIndented"/>
      </w:pPr>
    </w:p>
    <w:p w:rsidR="00B56635" w:rsidRDefault="00147E2E">
      <w:pPr>
        <w:pStyle w:val="ProductList-SubClauseHeading"/>
        <w:outlineLvl w:val="4"/>
      </w:pPr>
      <w:r>
        <w:t>2.3.4 Переміщення серверних навантажень в Azure</w:t>
      </w:r>
    </w:p>
    <w:p w:rsidR="00B56635" w:rsidRDefault="00147E2E">
      <w:pPr>
        <w:pStyle w:val="ProductList-BodyIndented"/>
      </w:pPr>
      <w:r>
        <w:t>Клієнту заборонено одночасно надавати ліцензії на використання в Azure і передавати цю ж ліц</w:t>
      </w:r>
      <w:r>
        <w:t xml:space="preserve">ензію виділеному для власного користування Серверу, за винятком одного разу терміном не більше 180 дня для перенесення навантаження в Azure. </w:t>
      </w:r>
    </w:p>
    <w:p w:rsidR="00B56635" w:rsidRDefault="00B56635">
      <w:pPr>
        <w:pStyle w:val="ProductList-BodyIndented"/>
      </w:pPr>
    </w:p>
    <w:p w:rsidR="00B56635" w:rsidRDefault="00147E2E">
      <w:pPr>
        <w:pStyle w:val="ProductList-SubClauseHeading"/>
        <w:outlineLvl w:val="4"/>
      </w:pPr>
      <w:r>
        <w:t>2.3.5 Перепризначення ліцензії</w:t>
      </w:r>
    </w:p>
    <w:p w:rsidR="00B56635" w:rsidRDefault="00147E2E">
      <w:pPr>
        <w:pStyle w:val="ProductList-BodyIndented"/>
      </w:pPr>
      <w:r>
        <w:t>Клієнт може переуступити ліцензії для використання в Azure для Серверів, виділених</w:t>
      </w:r>
      <w:r>
        <w:t xml:space="preserve">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B56635" w:rsidRDefault="00B56635">
      <w:pPr>
        <w:pStyle w:val="ProductList-BodyIndented"/>
        <w:jc w:val="right"/>
      </w:pPr>
    </w:p>
    <w:tbl>
      <w:tblPr>
        <w:tblStyle w:val="PURTable0"/>
        <w:tblW w:w="0" w:type="dxa"/>
        <w:tblLook w:val="04A0" w:firstRow="1" w:lastRow="0" w:firstColumn="1" w:lastColumn="0" w:noHBand="0" w:noVBand="1"/>
      </w:tblPr>
      <w:tblGrid>
        <w:gridCol w:w="1044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Indented"/>
      </w:pPr>
    </w:p>
    <w:p w:rsidR="00B56635" w:rsidRDefault="00147E2E">
      <w:pPr>
        <w:pStyle w:val="ProductList-Offering1HeadingNoBorder"/>
        <w:outlineLvl w:val="1"/>
      </w:pPr>
      <w:bookmarkStart w:id="242" w:name="_Sec1151"/>
      <w:r>
        <w:t>Служби Microsoft Dynamics 365</w:t>
      </w:r>
      <w:bookmarkEnd w:id="242"/>
      <w:r>
        <w:fldChar w:fldCharType="begin"/>
      </w:r>
      <w:r>
        <w:instrText xml:space="preserve"> TC "</w:instrText>
      </w:r>
      <w:bookmarkStart w:id="243" w:name="_Toc526080584"/>
      <w:r>
        <w:instrText>Служби Microsoft Dynamics 365</w:instrText>
      </w:r>
      <w:bookmarkEnd w:id="243"/>
      <w:r>
        <w:instrText>" \l 2</w:instrText>
      </w:r>
      <w:r>
        <w:fldChar w:fldCharType="end"/>
      </w:r>
    </w:p>
    <w:p w:rsidR="00B56635" w:rsidRDefault="00147E2E">
      <w:pPr>
        <w:pStyle w:val="ProductList-Offering1SubSection"/>
        <w:outlineLvl w:val="2"/>
      </w:pPr>
      <w:bookmarkStart w:id="244" w:name="_Sec1152"/>
      <w:r>
        <w:t>1. Доступність програми</w:t>
      </w:r>
      <w:bookmarkEnd w:id="244"/>
    </w:p>
    <w:tbl>
      <w:tblPr>
        <w:tblStyle w:val="PURTable"/>
        <w:tblW w:w="0" w:type="dxa"/>
        <w:tblLook w:val="04A0" w:firstRow="1" w:lastRow="0" w:firstColumn="1" w:lastColumn="0" w:noHBand="0" w:noVBand="1"/>
      </w:tblPr>
      <w:tblGrid>
        <w:gridCol w:w="4244"/>
        <w:gridCol w:w="680"/>
        <w:gridCol w:w="670"/>
        <w:gridCol w:w="788"/>
        <w:gridCol w:w="702"/>
        <w:gridCol w:w="723"/>
        <w:gridCol w:w="817"/>
        <w:gridCol w:w="692"/>
        <w:gridCol w:w="686"/>
        <w:gridCol w:w="782"/>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Dynamics 365 Business Central Premium/Essentials/Team Member</w:t>
            </w:r>
            <w:r>
              <w:fldChar w:fldCharType="begin"/>
            </w:r>
            <w:r>
              <w:instrText xml:space="preserve"> XE "</w:instrText>
            </w:r>
            <w:r>
              <w:instrText xml:space="preserve">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Додаткова ліцензія на Dynamics 365 Business Central Premium </w:t>
            </w:r>
            <w:r>
              <w:lastRenderedPageBreak/>
              <w:t>або Team Members Cloud</w:t>
            </w:r>
            <w:r>
              <w:fldChar w:fldCharType="begin"/>
            </w:r>
            <w:r>
              <w:instrText xml:space="preserve"> XE "</w:instrText>
            </w:r>
            <w:r>
              <w:instrText xml:space="preserve">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w:instrText>
            </w:r>
            <w:r>
              <w:instrText xml:space="preserve">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залучення клієнтів Dynamics 365, перехід у рамках Підтримки програмного забезпечення</w:t>
            </w:r>
            <w:r>
              <w:fldChar w:fldCharType="begin"/>
            </w:r>
            <w:r>
              <w:instrText xml:space="preserve"> XE "</w:instrText>
            </w:r>
            <w:r>
              <w:instrText xml:space="preserve">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w:instrText>
            </w:r>
            <w:r>
              <w:instrText xml:space="preserve">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Dynamics 365, додаткова ліцензія</w:t>
            </w:r>
            <w:r>
              <w:fldChar w:fldCharType="begin"/>
            </w:r>
            <w:r>
              <w:instrText xml:space="preserve"> XE "План Dynamics 365, додаткова лі</w:instrText>
            </w:r>
            <w:r>
              <w:instrText xml:space="preserve">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w:instrText>
            </w:r>
            <w:r>
              <w:instrText xml:space="preserve">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Dynamics 365 Unified Operations, перехід у рамках Підтримки програмного забезпечення</w:t>
            </w:r>
            <w:r>
              <w:fldChar w:fldCharType="begin"/>
            </w:r>
            <w:r>
              <w:instrText xml:space="preserve"> XE "</w:instrText>
            </w:r>
            <w:r>
              <w:instrText xml:space="preserve">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w:t>
            </w:r>
            <w:r>
              <w:t>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Customer Service Enterprise</w:t>
            </w:r>
            <w:r>
              <w:fldChar w:fldCharType="begin"/>
            </w:r>
            <w:r>
              <w:instrText xml:space="preserve"> XE "</w:instrText>
            </w:r>
            <w:r>
              <w:instrText xml:space="preserve">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w:instrText>
            </w:r>
            <w:r>
              <w:instrText xml:space="preserve">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Marketing</w:t>
            </w:r>
            <w:r>
              <w:fldChar w:fldCharType="begin"/>
            </w:r>
            <w:r>
              <w:instrText xml:space="preserve"> XE "Dynamics 365 for Marketing" </w:instrText>
            </w:r>
            <w:r>
              <w:fldChar w:fldCharType="end"/>
            </w:r>
            <w:r>
              <w:t xml:space="preserve"> (Ліцензія на</w:t>
            </w:r>
            <w:r>
              <w:t xml:space="preserve"> передплату)</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Operations Device</w:t>
            </w:r>
            <w:r>
              <w:fldChar w:fldCharType="begin"/>
            </w:r>
            <w:r>
              <w:instrText xml:space="preserve"> XE "</w:instrText>
            </w:r>
            <w:r>
              <w:instrText xml:space="preserve">Dynamics 365 for Operations Device"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Operations Device, додаткова ліцензія</w:t>
            </w:r>
            <w:r>
              <w:fldChar w:fldCharType="begin"/>
            </w:r>
            <w:r>
              <w:instrText xml:space="preserve"> XE "Dynamics 365 for Operations Device, додаткова ліцензія"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Operations Device, перехід у рамках Підтримки програмного забезпечення</w:t>
            </w:r>
            <w:r>
              <w:fldChar w:fldCharType="begin"/>
            </w:r>
            <w:r>
              <w:instrText xml:space="preserve"> XE "Dynamics 365 for Operations Device, перехід у рамках Підтримки програмного забезпечення"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Project Service Automation</w:t>
            </w:r>
            <w:r>
              <w:fldChar w:fldCharType="begin"/>
            </w:r>
            <w:r>
              <w:instrText xml:space="preserve"> XE "Dynamics 365 for Project </w:instrText>
            </w:r>
            <w:r>
              <w:instrText xml:space="preserve">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Retail, перехід у рамках Підтримки програмного забезпече</w:t>
            </w:r>
            <w:r>
              <w:t>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w:t>
            </w:r>
            <w:r>
              <w:t>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lastRenderedPageBreak/>
              <w:t>Dynamics 365 for Talent Comprehensive Hiring</w:t>
            </w:r>
            <w:r>
              <w:fldChar w:fldCharType="begin"/>
            </w:r>
            <w:r>
              <w:instrText xml:space="preserve"> XE "</w:instrText>
            </w:r>
            <w:r>
              <w:instrText xml:space="preserve">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w:instrText>
            </w:r>
            <w:r>
              <w:instrText xml:space="preserve">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w:instrText>
            </w:r>
            <w:r>
              <w:instrText xml:space="preserve">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Team Members, для переходу в рамках Підтримки програмного забезпечення</w:t>
            </w:r>
            <w:r>
              <w:fldChar w:fldCharType="begin"/>
            </w:r>
            <w:r>
              <w:instrText xml:space="preserve"> XE "</w:instrText>
            </w:r>
            <w:r>
              <w:instrText xml:space="preserve">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w:instrText>
            </w:r>
            <w:r>
              <w:instrText xml:space="preserve">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 додатковий портал для залучення клієнтів</w:t>
            </w:r>
            <w:r>
              <w:fldChar w:fldCharType="begin"/>
            </w:r>
            <w:r>
              <w:instrText xml:space="preserve"> XE "</w:instrText>
            </w:r>
            <w:r>
              <w:instrText xml:space="preserve">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 додаткові перегляди сторінок порт</w:t>
            </w:r>
            <w:r>
              <w:t>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 додатковий простір для зберігання баз даних для залучення к</w:t>
            </w:r>
            <w:r>
              <w:t>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w:instrText>
            </w:r>
            <w:r>
              <w:instrText xml:space="preserve">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Field Service – оптимізація планування використання ресурсів</w:t>
            </w:r>
            <w:r>
              <w:fldChar w:fldCharType="begin"/>
            </w:r>
            <w:r>
              <w:instrText xml:space="preserve"> XE "</w:instrText>
            </w:r>
            <w:r>
              <w:instrText xml:space="preserve">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Dynamics 365 for Marketing Additional Contacts</w:t>
            </w:r>
            <w:r>
              <w:fldChar w:fldCharType="begin"/>
            </w:r>
            <w:r>
              <w:instrText xml:space="preserve"> XE "</w:instrText>
            </w:r>
            <w:r>
              <w:instrText xml:space="preserve">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Професійна пряма підтримка Dynamics 365</w:t>
            </w:r>
            <w:r>
              <w:fldChar w:fldCharType="begin"/>
            </w:r>
            <w:r>
              <w:instrText xml:space="preserve"> XE "</w:instrText>
            </w:r>
            <w:r>
              <w:instrText xml:space="preserve">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w:instrText>
            </w:r>
            <w:r>
              <w:instrText xml:space="preserve">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2"/>
      </w:pPr>
      <w:bookmarkStart w:id="245" w:name="_Sec1153"/>
      <w:r>
        <w:t>2. Умови продукту</w:t>
      </w:r>
      <w:bookmarkEnd w:id="245"/>
    </w:p>
    <w:tbl>
      <w:tblPr>
        <w:tblStyle w:val="PURTable"/>
        <w:tblW w:w="0" w:type="dxa"/>
        <w:tblLook w:val="04A0" w:firstRow="1" w:lastRow="0" w:firstColumn="1" w:lastColumn="0" w:noHBand="0" w:noVBand="1"/>
      </w:tblPr>
      <w:tblGrid>
        <w:gridCol w:w="3609"/>
        <w:gridCol w:w="3593"/>
        <w:gridCol w:w="3588"/>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w:instrText>
            </w:r>
            <w:r>
              <w:instrText xml:space="preserve">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w:instrText>
            </w:r>
            <w:r>
              <w:instrText xml:space="preserve">ubscription»." </w:instrText>
            </w:r>
            <w:r>
              <w:fldChar w:fldCharType="separate"/>
            </w:r>
            <w:r>
              <w:rPr>
                <w:color w:val="0563C1"/>
              </w:rPr>
              <w:t>Застосування Подовженого строку</w:t>
            </w:r>
            <w:r>
              <w:fldChar w:fldCharType="end"/>
            </w:r>
            <w:r>
              <w:t>: Усе, крім Microsoft Relationship Sales</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w:instrText>
            </w:r>
            <w:r>
              <w:instrText xml:space="preserve"> </w:instrText>
            </w:r>
            <w:r>
              <w:fldChar w:fldCharType="separate"/>
            </w:r>
            <w:r>
              <w:rPr>
                <w:color w:val="0563C1"/>
              </w:rPr>
              <w:t>Необхідна умова</w:t>
            </w:r>
            <w:r>
              <w:fldChar w:fldCharType="end"/>
            </w:r>
            <w:r>
              <w:t>: Ліцензії на передплату Team Member, Ліцензії на передплату для переходу в межах Підтримки програмного забезпечення, Додаткові ліцензії на передплату на користувача,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Виняток для кваліфікованого користувача: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w:instrText>
            </w:r>
            <w:r>
              <w:instrText xml:space="preserve">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w:instrText>
            </w:r>
            <w:r>
              <w:instrText>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instrText>
            </w:r>
            <w:r>
              <w:instrText xml:space="preserve">"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w:t>
              </w:r>
              <w:r>
                <w:rPr>
                  <w:color w:val="00467F"/>
                  <w:u w:val="single"/>
                </w:rPr>
                <w:t>к C</w:t>
              </w:r>
            </w:hyperlink>
          </w:p>
        </w:tc>
      </w:tr>
    </w:tbl>
    <w:p w:rsidR="00B56635" w:rsidRDefault="00B56635">
      <w:pPr>
        <w:pStyle w:val="ProductList-Body"/>
      </w:pPr>
    </w:p>
    <w:p w:rsidR="00B56635" w:rsidRDefault="00147E2E">
      <w:pPr>
        <w:pStyle w:val="ProductList-ClauseHeading"/>
        <w:outlineLvl w:val="3"/>
      </w:pPr>
      <w:r>
        <w:t>2.1 Централізована служба підтримки (USD)</w:t>
      </w:r>
    </w:p>
    <w:p w:rsidR="00B56635" w:rsidRDefault="00147E2E">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w:t>
      </w:r>
      <w:r>
        <w:t xml:space="preserve"> користувача.</w:t>
      </w:r>
    </w:p>
    <w:p w:rsidR="00B56635" w:rsidRDefault="00B56635">
      <w:pPr>
        <w:pStyle w:val="ProductList-Body"/>
      </w:pPr>
    </w:p>
    <w:p w:rsidR="00B56635" w:rsidRDefault="00147E2E">
      <w:pPr>
        <w:pStyle w:val="ProductList-ClauseHeading"/>
        <w:outlineLvl w:val="3"/>
      </w:pPr>
      <w:r>
        <w:t>2.2 Dynamics CustomerSource</w:t>
      </w:r>
    </w:p>
    <w:p w:rsidR="00B56635" w:rsidRDefault="00147E2E">
      <w:pPr>
        <w:pStyle w:val="ProductList-Body"/>
      </w:pPr>
      <w:r>
        <w:t xml:space="preserve">Клієнти з активними передплатами Dynamics 365 можуть мати доступ і використовувати CustomerSource. </w:t>
      </w:r>
    </w:p>
    <w:p w:rsidR="00B56635" w:rsidRDefault="00B56635">
      <w:pPr>
        <w:pStyle w:val="ProductList-Body"/>
      </w:pPr>
    </w:p>
    <w:p w:rsidR="00B56635" w:rsidRDefault="00147E2E">
      <w:pPr>
        <w:pStyle w:val="ProductList-ClauseHeading"/>
        <w:outlineLvl w:val="3"/>
      </w:pPr>
      <w:r>
        <w:t>2.3 Доступність пропозицій щодо оновлення</w:t>
      </w:r>
    </w:p>
    <w:p w:rsidR="00B56635" w:rsidRDefault="00147E2E">
      <w:pPr>
        <w:pStyle w:val="ProductList-Body"/>
      </w:pPr>
      <w:r>
        <w:t>Відповідно до наявної угоди клієнти, які придбали передплату на Онлайн</w:t>
      </w:r>
      <w:r>
        <w:t xml:space="preserve">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w:t>
      </w:r>
      <w:r>
        <w:t>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w:t>
      </w:r>
      <w:r>
        <w:t>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21"/>
        <w:gridCol w:w="5469"/>
      </w:tblGrid>
      <w:tr w:rsidR="00B566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56635" w:rsidRDefault="00147E2E">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56635" w:rsidRDefault="00147E2E">
            <w:pPr>
              <w:pStyle w:val="ProductList-TableBody"/>
            </w:pPr>
            <w:r>
              <w:rPr>
                <w:color w:val="FFFFFF"/>
              </w:rPr>
              <w:t>Відповідна кваліфікаційна пропозиція для онлайнових служб Dynamics 365</w:t>
            </w:r>
          </w:p>
        </w:tc>
      </w:tr>
      <w:tr w:rsidR="00B56635">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365, кваліфікаційна пропозиція</w:t>
            </w:r>
            <w:r>
              <w:br/>
            </w:r>
          </w:p>
        </w:tc>
      </w:tr>
      <w:tr w:rsidR="00B56635">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 xml:space="preserve">Dynamics CRM </w:t>
            </w:r>
            <w:r>
              <w:br/>
            </w:r>
            <w:r>
              <w:t>Dynamics AX</w:t>
            </w: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B56635">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AX</w:t>
            </w:r>
          </w:p>
          <w:p w:rsidR="00B56635" w:rsidRDefault="00147E2E">
            <w:pPr>
              <w:pStyle w:val="ProductList-TableBody"/>
            </w:pPr>
            <w:r>
              <w:lastRenderedPageBreak/>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lastRenderedPageBreak/>
              <w:t>Dynamics 365 Business Central, кваліфікаційна пропозиція</w:t>
            </w:r>
            <w:r>
              <w:br/>
            </w:r>
          </w:p>
        </w:tc>
      </w:tr>
    </w:tbl>
    <w:p w:rsidR="00B56635" w:rsidRDefault="00147E2E">
      <w:pPr>
        <w:pStyle w:val="ProductList-Body"/>
      </w:pPr>
      <w:r>
        <w:rPr>
          <w:i/>
        </w:rPr>
        <w:lastRenderedPageBreak/>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w:t>
        </w:r>
        <w:r>
          <w:rPr>
            <w:i/>
            <w:color w:val="00467F"/>
            <w:u w:val="single"/>
          </w:rPr>
          <w:t>ві ліцензії та інші Перехідні ліцензії»</w:t>
        </w:r>
      </w:hyperlink>
      <w:r>
        <w:rPr>
          <w:i/>
        </w:rPr>
        <w:t xml:space="preserve">. </w:t>
      </w:r>
    </w:p>
    <w:p w:rsidR="00B56635" w:rsidRDefault="00B56635">
      <w:pPr>
        <w:pStyle w:val="ProductList-Body"/>
      </w:pPr>
    </w:p>
    <w:p w:rsidR="00B56635" w:rsidRDefault="00147E2E">
      <w:pPr>
        <w:pStyle w:val="ProductList-ClauseHeading"/>
        <w:outlineLvl w:val="3"/>
      </w:pPr>
      <w:r>
        <w:t>2.4 План Dynamics 365 для державних установ</w:t>
      </w:r>
    </w:p>
    <w:p w:rsidR="00B56635" w:rsidRDefault="00147E2E">
      <w:pPr>
        <w:pStyle w:val="ProductList-Body"/>
      </w:pPr>
      <w:r>
        <w:t>План Dynamics 365 Unified Operations, Dynamics 365 for Retail і Dynamics 365 for Talent не входять до Плану Microsoft 365 для державних установ.</w:t>
      </w:r>
    </w:p>
    <w:p w:rsidR="00B56635" w:rsidRDefault="00B56635">
      <w:pPr>
        <w:pStyle w:val="ProductList-Body"/>
      </w:pPr>
    </w:p>
    <w:p w:rsidR="00B56635" w:rsidRDefault="00147E2E">
      <w:pPr>
        <w:pStyle w:val="ProductList-ClauseHeading"/>
        <w:outlineLvl w:val="3"/>
      </w:pPr>
      <w:r>
        <w:t xml:space="preserve">2.5 План залучення </w:t>
      </w:r>
      <w:r>
        <w:t>клієнтів Dynamics 365 і Програми для залучення клієнтів, для державних і освітніх установ</w:t>
      </w:r>
    </w:p>
    <w:p w:rsidR="00B56635" w:rsidRDefault="00147E2E">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1">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B56635" w:rsidRDefault="00B56635">
      <w:pPr>
        <w:pStyle w:val="ProductList-Body"/>
      </w:pPr>
    </w:p>
    <w:p w:rsidR="00B56635" w:rsidRDefault="00147E2E">
      <w:pPr>
        <w:pStyle w:val="ProductList-ClauseHeading"/>
        <w:outlineLvl w:val="3"/>
      </w:pPr>
      <w:r>
        <w:t>2.6 Вбудовані випуски служб Dynamics 365</w:t>
      </w:r>
    </w:p>
    <w:p w:rsidR="00B56635" w:rsidRDefault="00147E2E">
      <w:pPr>
        <w:pStyle w:val="ProductList-Body"/>
      </w:pPr>
      <w:r>
        <w:t xml:space="preserve">Вбудовані випуски певних служб Dynamics 365 </w:t>
      </w:r>
      <w:r>
        <w:t xml:space="preserve">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w:instrText>
      </w:r>
      <w:r>
        <w:instrText xml:space="preserve">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w:instrText>
      </w:r>
      <w:r>
        <w:instrText xml:space="preserve">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w:t>
      </w:r>
      <w:r>
        <w:t>шими програмами.</w:t>
      </w:r>
    </w:p>
    <w:p w:rsidR="00B56635" w:rsidRDefault="00B56635">
      <w:pPr>
        <w:pStyle w:val="ProductList-Body"/>
      </w:pPr>
    </w:p>
    <w:p w:rsidR="00B56635" w:rsidRDefault="00147E2E">
      <w:pPr>
        <w:pStyle w:val="ProductList-ClauseHeading"/>
        <w:outlineLvl w:val="3"/>
      </w:pPr>
      <w:r>
        <w:t>2.7 Передумови Ліцензій на користувача Microsoft Dynamics 365 для Team Members</w:t>
      </w:r>
    </w:p>
    <w:p w:rsidR="00B56635" w:rsidRDefault="00147E2E">
      <w:pPr>
        <w:pStyle w:val="ProductList-Body"/>
      </w:pPr>
      <w:r>
        <w:t>Лише клієнти з ліцензіями на План Dynamics 365, План Dynamics 365 Customer Engagement чи План Dynamics 365 Unified Operations, або програми-компоненти цих план</w:t>
      </w:r>
      <w:r>
        <w:t>ів, можуть отримати ліцензії на користувача Dynamics 365 Team Members.</w:t>
      </w:r>
    </w:p>
    <w:p w:rsidR="00B56635" w:rsidRDefault="00B56635">
      <w:pPr>
        <w:pStyle w:val="ProductList-Body"/>
      </w:pPr>
    </w:p>
    <w:p w:rsidR="00B56635" w:rsidRDefault="00147E2E">
      <w:pPr>
        <w:pStyle w:val="ProductList-ClauseHeading"/>
        <w:outlineLvl w:val="3"/>
      </w:pPr>
      <w:r>
        <w:t>2.8 Передумови для Dynamics 365 for Marketing Attach</w:t>
      </w:r>
    </w:p>
    <w:p w:rsidR="00B56635" w:rsidRDefault="00147E2E">
      <w:pPr>
        <w:pStyle w:val="ProductList-Body"/>
      </w:pPr>
      <w:r>
        <w:t>Лише клієнти з ліцензіями на Microsoft Relationship Sales, План залучення клієнтів у Dynamics 365 чи програми-компоненти Плану залу</w:t>
      </w:r>
      <w:r>
        <w:t>чення клієнтів у Dynamics 365 можуть отримати ліцензію на Dynamics 365 for Marketing Attach.</w:t>
      </w:r>
    </w:p>
    <w:p w:rsidR="00B56635" w:rsidRDefault="00B56635">
      <w:pPr>
        <w:pStyle w:val="ProductList-Body"/>
      </w:pPr>
    </w:p>
    <w:p w:rsidR="00B56635" w:rsidRDefault="00147E2E">
      <w:pPr>
        <w:pStyle w:val="ProductList-ClauseHeading"/>
        <w:outlineLvl w:val="3"/>
      </w:pPr>
      <w:r>
        <w:t>2.9 Особливості ліцензії Team Members для поточних клієнтів</w:t>
      </w:r>
    </w:p>
    <w:p w:rsidR="00B56635" w:rsidRDefault="00147E2E">
      <w:pPr>
        <w:pStyle w:val="ProductList-Body"/>
      </w:pPr>
      <w:r>
        <w:t>Поточні клієнти з ліцензіями Team Member, придбаними до 1 жовтня 2018 року, можуть використовувати наявні та нещодавно придбані ліцензії Team Member відповідно до опису служби в Додатку H посібника з ліцензування Dynamics 365 (</w:t>
      </w:r>
      <w:hyperlink r:id="rId122">
        <w:r>
          <w:rPr>
            <w:color w:val="00467F"/>
            <w:u w:val="single"/>
          </w:rPr>
          <w:t>https://go.microsoft.com/fwlink/?LinkId=866544&amp;clcid=0x409</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w:t>
      </w:r>
      <w:r>
        <w:t>2023 року, залежно від того, що станеться раніше.</w:t>
      </w:r>
    </w:p>
    <w:p w:rsidR="00B56635" w:rsidRDefault="00B56635">
      <w:pPr>
        <w:pStyle w:val="ProductList-Body"/>
      </w:pPr>
    </w:p>
    <w:p w:rsidR="00B56635" w:rsidRDefault="00147E2E">
      <w:pPr>
        <w:pStyle w:val="ProductList-ClauseHeading"/>
        <w:outlineLvl w:val="3"/>
      </w:pPr>
      <w:r>
        <w:t>2.10 Dynamics 365 for Talent Comprehensive Hiring</w:t>
      </w:r>
    </w:p>
    <w:p w:rsidR="00B56635" w:rsidRDefault="00147E2E">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w:t>
      </w:r>
      <w:r>
        <w:t>а та його афілійованих осіб, або перевищувати її.</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246" w:name="_Sec632"/>
      <w:r>
        <w:t>Служби Office 365</w:t>
      </w:r>
      <w:bookmarkEnd w:id="246"/>
      <w:r>
        <w:fldChar w:fldCharType="begin"/>
      </w:r>
      <w:r>
        <w:instrText xml:space="preserve"> TC "</w:instrText>
      </w:r>
      <w:bookmarkStart w:id="247" w:name="_Toc526080585"/>
      <w:r>
        <w:instrText>Служби Office 365</w:instrText>
      </w:r>
      <w:bookmarkEnd w:id="247"/>
      <w:r>
        <w:instrText>" \l 2</w:instrText>
      </w:r>
      <w:r>
        <w:fldChar w:fldCharType="end"/>
      </w:r>
    </w:p>
    <w:p w:rsidR="00B56635" w:rsidRDefault="00147E2E">
      <w:pPr>
        <w:pStyle w:val="ProductList-Offering2HeadingNoBorder"/>
        <w:outlineLvl w:val="2"/>
      </w:pPr>
      <w:bookmarkStart w:id="248" w:name="_Sec633"/>
      <w:r>
        <w:t>Програми Office 365</w:t>
      </w:r>
      <w:bookmarkEnd w:id="248"/>
      <w:r>
        <w:fldChar w:fldCharType="begin"/>
      </w:r>
      <w:r>
        <w:instrText xml:space="preserve"> TC "</w:instrText>
      </w:r>
      <w:bookmarkStart w:id="249" w:name="_Toc526080586"/>
      <w:r>
        <w:instrText>Програми Office 365</w:instrText>
      </w:r>
      <w:bookmarkEnd w:id="249"/>
      <w:r>
        <w:instrText>" \l 3</w:instrText>
      </w:r>
      <w:r>
        <w:fldChar w:fldCharType="end"/>
      </w:r>
    </w:p>
    <w:p w:rsidR="00B56635" w:rsidRDefault="00147E2E">
      <w:pPr>
        <w:pStyle w:val="ProductList-Offering1SubSection"/>
        <w:outlineLvl w:val="3"/>
      </w:pPr>
      <w:bookmarkStart w:id="250" w:name="_Sec719"/>
      <w:r>
        <w:t>1. Доступність програми</w:t>
      </w:r>
      <w:bookmarkEnd w:id="250"/>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2"/>
        <w:gridCol w:w="788"/>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w:instrText>
            </w:r>
            <w:r>
              <w:instrText xml:space="preserv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w:instrText>
            </w:r>
            <w:r>
              <w:instrText xml:space="preserve">\t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Office 365 ProPlus From SA</w:t>
            </w:r>
            <w:r>
              <w:fldChar w:fldCharType="begin"/>
            </w:r>
            <w:r>
              <w:instrText xml:space="preserve"> XE "Office 365 ProPlus From</w:instrText>
            </w:r>
            <w:r>
              <w:instrText xml:space="preserve">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w:t>
            </w:r>
            <w:r>
              <w:t>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251" w:name="_Sec774"/>
      <w:r>
        <w:t>2. Умови продукту</w:t>
      </w:r>
      <w:bookmarkEnd w:id="251"/>
    </w:p>
    <w:tbl>
      <w:tblPr>
        <w:tblStyle w:val="PURTable"/>
        <w:tblW w:w="0" w:type="dxa"/>
        <w:tblLook w:val="04A0" w:firstRow="1" w:lastRow="0" w:firstColumn="1" w:lastColumn="0" w:noHBand="0" w:noVBand="1"/>
      </w:tblPr>
      <w:tblGrid>
        <w:gridCol w:w="3609"/>
        <w:gridCol w:w="3594"/>
        <w:gridCol w:w="358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w:t>
            </w:r>
            <w:r>
              <w:t>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lastRenderedPageBreak/>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Додаткова ліцензія, Ліцензія для переходу в межах Підтримки програмног</w:t>
            </w:r>
            <w:r>
              <w:t xml:space="preserve">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w:instrText>
            </w:r>
            <w:r>
              <w:instrText xml:space="preserve">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w:t>
            </w:r>
            <w:r>
              <w:rPr>
                <w:color w:val="0563C1"/>
              </w:rPr>
              <w:t>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w:instrText>
            </w:r>
            <w:r>
              <w:instrText xml:space="preserve">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w:instrText>
            </w:r>
            <w:r>
              <w:instrText xml:space="preserve">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w:instrText>
            </w:r>
            <w:r>
              <w:instrText xml:space="preserve">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w:instrText>
            </w:r>
            <w:r>
              <w:instrText xml:space="preserve">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pPr>
    </w:p>
    <w:p w:rsidR="00B56635" w:rsidRDefault="00147E2E">
      <w:pPr>
        <w:pStyle w:val="ProductList-ClauseHeading"/>
        <w:outlineLvl w:val="4"/>
      </w:pPr>
      <w:r>
        <w:t>2.1 Право на використання носіїв для Office 365 Pro Plus з Правами на використання Windows To Go</w:t>
      </w:r>
    </w:p>
    <w:p w:rsidR="00B56635" w:rsidRDefault="00147E2E">
      <w:pPr>
        <w:pStyle w:val="ProductList-Body"/>
      </w:pPr>
      <w:r>
        <w:t>Якщо користувач, якому Клієнт призначив Ліцензію на Office 365 ProPlus, використ</w:t>
      </w:r>
      <w:r>
        <w:t>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w:t>
      </w:r>
      <w:r>
        <w:t>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w:t>
      </w:r>
      <w:r>
        <w:t>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B56635" w:rsidRDefault="00B56635">
      <w:pPr>
        <w:pStyle w:val="ProductList-Body"/>
      </w:pPr>
    </w:p>
    <w:p w:rsidR="00B56635" w:rsidRDefault="00147E2E">
      <w:pPr>
        <w:pStyle w:val="ProductList-ClauseHeading"/>
        <w:outlineLvl w:val="4"/>
      </w:pPr>
      <w:r>
        <w:t>2.2 Період переходу Open Value Subscription</w:t>
      </w:r>
    </w:p>
    <w:p w:rsidR="00B56635" w:rsidRDefault="00147E2E">
      <w:pPr>
        <w:pStyle w:val="ProductList-Body"/>
      </w:pPr>
      <w:r>
        <w:t xml:space="preserve">Для кожної Ліцензії на </w:t>
      </w:r>
      <w:r>
        <w:t>передплату на користувача на Office 365 ProPlus, Enterprise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w:t>
      </w:r>
      <w:r>
        <w:t xml:space="preserve">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w:instrText>
      </w:r>
      <w:r>
        <w:instrText xml:space="preserve">us" </w:instrText>
      </w:r>
      <w:r>
        <w:fldChar w:fldCharType="end"/>
      </w:r>
      <w:r>
        <w:t xml:space="preserve"> протягом цього періоду регулюється Правами на використання, що є чинними станом на Дату закінчення дії.</w:t>
      </w:r>
    </w:p>
    <w:p w:rsidR="00B56635" w:rsidRDefault="00B56635">
      <w:pPr>
        <w:pStyle w:val="ProductList-Body"/>
      </w:pPr>
    </w:p>
    <w:p w:rsidR="00B56635" w:rsidRDefault="00147E2E">
      <w:pPr>
        <w:pStyle w:val="ProductList-ClauseHeading"/>
        <w:outlineLvl w:val="4"/>
      </w:pPr>
      <w:r>
        <w:t>2.3 Права на розгортання для Visio</w:t>
      </w:r>
    </w:p>
    <w:p w:rsidR="00B56635" w:rsidRDefault="00147E2E">
      <w:pPr>
        <w:pStyle w:val="ProductList-Body"/>
      </w:pPr>
      <w:r>
        <w:t>Користувачі Visio Online (план 2) можуть інсталювати й використовувати єдину копію програмного забезпечення V</w:t>
      </w:r>
      <w:r>
        <w:t>isio Standard 2016 чи Visio Professional 2016 або попередню версію програмного забезпечення Visio так:</w:t>
      </w:r>
    </w:p>
    <w:p w:rsidR="00B56635" w:rsidRDefault="00147E2E">
      <w:pPr>
        <w:pStyle w:val="ProductList-Bullet"/>
        <w:numPr>
          <w:ilvl w:val="0"/>
          <w:numId w:val="44"/>
        </w:numPr>
      </w:pPr>
      <w:r>
        <w:t>якщо користувач має ліцензію для Office Standard або Office Professional Plus</w:t>
      </w:r>
      <w:r>
        <w:rPr>
          <w:vertAlign w:val="superscript"/>
        </w:rPr>
        <w:t>1</w:t>
      </w:r>
      <w:r>
        <w:t>; і</w:t>
      </w:r>
    </w:p>
    <w:p w:rsidR="00B56635" w:rsidRDefault="00147E2E">
      <w:pPr>
        <w:pStyle w:val="ProductList-Bullet"/>
        <w:numPr>
          <w:ilvl w:val="0"/>
          <w:numId w:val="44"/>
        </w:numPr>
      </w:pPr>
      <w:r>
        <w:t>лише для пристрою, на якому інстальовано Office.</w:t>
      </w:r>
    </w:p>
    <w:p w:rsidR="00B56635" w:rsidRDefault="00147E2E">
      <w:pPr>
        <w:pStyle w:val="ProductList-Body"/>
      </w:pPr>
      <w:r>
        <w:rPr>
          <w:vertAlign w:val="superscript"/>
        </w:rPr>
        <w:t>1</w:t>
      </w:r>
      <w:r>
        <w:t>Цим правом можуть скористатися користувачі з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rsidR="00B56635" w:rsidRDefault="00B56635">
      <w:pPr>
        <w:pStyle w:val="ProductList-Body"/>
      </w:pPr>
    </w:p>
    <w:p w:rsidR="00B56635" w:rsidRDefault="00147E2E">
      <w:pPr>
        <w:pStyle w:val="ProductList-ClauseHeading"/>
        <w:outlineLvl w:val="4"/>
      </w:pPr>
      <w:r>
        <w:t>2.4 Multi-G</w:t>
      </w:r>
      <w:r>
        <w:t>eo Capabilities в Office 365</w:t>
      </w:r>
    </w:p>
    <w:p w:rsidR="00B56635" w:rsidRDefault="00147E2E">
      <w:pPr>
        <w:pStyle w:val="ProductList-Body"/>
      </w:pPr>
      <w:r>
        <w:t>На передплату Multi-Geo Capabilities в Office 365 поширюються такі правила:</w:t>
      </w:r>
    </w:p>
    <w:p w:rsidR="00B56635" w:rsidRDefault="00147E2E">
      <w:pPr>
        <w:pStyle w:val="ProductList-Bullet"/>
        <w:numPr>
          <w:ilvl w:val="0"/>
          <w:numId w:val="45"/>
        </w:numPr>
      </w:pPr>
      <w:r>
        <w:t xml:space="preserve">мінімум 5000 передплат на Office 365 для Клієнта; </w:t>
      </w:r>
    </w:p>
    <w:p w:rsidR="00B56635" w:rsidRDefault="00147E2E">
      <w:pPr>
        <w:pStyle w:val="ProductList-Bullet"/>
        <w:numPr>
          <w:ilvl w:val="0"/>
          <w:numId w:val="45"/>
        </w:numPr>
      </w:pPr>
      <w:r>
        <w:t>мінімум 5% передплат на Служби Office 365 клієнта мають відповідну додаткову ліцензію на Multi-Geo C</w:t>
      </w:r>
      <w:r>
        <w:t xml:space="preserve">apabilities у передплаті Office 365; </w:t>
      </w:r>
    </w:p>
    <w:p w:rsidR="00B56635" w:rsidRDefault="00147E2E">
      <w:pPr>
        <w:pStyle w:val="ProductList-Bullet"/>
        <w:numPr>
          <w:ilvl w:val="0"/>
          <w:numId w:val="45"/>
        </w:numPr>
      </w:pPr>
      <w:r>
        <w:t>за винятком первісного надання передплати Multi-Geo Capabilities в Office 365, Геопереміщення на місяць обмежуються кількістю менше (i) 4000 або (ii) 5 % додаткових ліцензій на Multi-Geo Capabilities в Office 365 Клієн</w:t>
      </w:r>
      <w:r>
        <w:t xml:space="preserve">та; і </w:t>
      </w:r>
    </w:p>
    <w:p w:rsidR="00B56635" w:rsidRDefault="00147E2E">
      <w:pPr>
        <w:pStyle w:val="ProductList-Bullet"/>
        <w:numPr>
          <w:ilvl w:val="0"/>
          <w:numId w:val="45"/>
        </w:numPr>
      </w:pPr>
      <w:r>
        <w:t>Клієнт повинен мати адресу для виставляння рахунків в Індії, щоб передавати права на передплату Multi-Geo Capabilities в Office 365 користувачам в Індії.</w:t>
      </w:r>
    </w:p>
    <w:p w:rsidR="00B56635" w:rsidRDefault="00147E2E">
      <w:pPr>
        <w:pStyle w:val="ProductList-Body"/>
      </w:pPr>
      <w:r>
        <w:t>У цьому положенні Служби Office 365 означають Онлайнові служби, які включають один елемент із п</w:t>
      </w:r>
      <w:r>
        <w:t>ерелічених далі. Версії F1, E1, E3 й E5 Office 365 чи Microsoft 365 або Плани 1 чи 2 Exchange Online, OneDrive для бізнесу чи SharePoint Online.</w:t>
      </w:r>
    </w:p>
    <w:p w:rsidR="00B56635" w:rsidRDefault="00B56635">
      <w:pPr>
        <w:pStyle w:val="ProductList-Body"/>
      </w:pPr>
    </w:p>
    <w:p w:rsidR="00B56635" w:rsidRDefault="00147E2E">
      <w:pPr>
        <w:pStyle w:val="ProductList-ClauseHeading"/>
        <w:outlineLvl w:val="4"/>
      </w:pPr>
      <w:r>
        <w:t>2.5 Програми для освітніх установ</w:t>
      </w:r>
    </w:p>
    <w:p w:rsidR="00B56635" w:rsidRDefault="00147E2E">
      <w:pPr>
        <w:pStyle w:val="ProductList-Body"/>
      </w:pPr>
      <w:r>
        <w:t>Положення нижче стосуються клієнтів, які беруть участь у Програмах корпорати</w:t>
      </w:r>
      <w:r>
        <w:t>вного ліцензування для освітніх установ.</w:t>
      </w:r>
    </w:p>
    <w:p w:rsidR="00B56635" w:rsidRDefault="00B56635">
      <w:pPr>
        <w:pStyle w:val="ProductList-Body"/>
      </w:pPr>
    </w:p>
    <w:p w:rsidR="00B56635" w:rsidRDefault="00147E2E">
      <w:pPr>
        <w:pStyle w:val="ProductList-SubClauseHeading"/>
        <w:outlineLvl w:val="5"/>
      </w:pPr>
      <w:r>
        <w:t>2.5.1 Розширені Права на використання</w:t>
      </w:r>
    </w:p>
    <w:p w:rsidR="00B56635" w:rsidRDefault="00147E2E">
      <w:pPr>
        <w:pStyle w:val="ProductList-BodyIndented"/>
      </w:pPr>
      <w:r>
        <w:rPr>
          <w:b/>
        </w:rPr>
        <w:t>2.5.1.1 Office Professional Plus</w:t>
      </w:r>
    </w:p>
    <w:p w:rsidR="00B56635" w:rsidRDefault="00147E2E">
      <w:pPr>
        <w:pStyle w:val="ProductList-BodyIndented"/>
      </w:pPr>
      <w:r>
        <w:t xml:space="preserve">Установи з Ліцензіями на користувача Office 365 ProPlus, які виділені всім викладачам чи персоналу та </w:t>
      </w:r>
      <w:r>
        <w:fldChar w:fldCharType="begin"/>
      </w:r>
      <w:r>
        <w:instrText xml:space="preserve"> AutoTextList   \s NoStyle \t "Будь-який </w:instrText>
      </w:r>
      <w:r>
        <w:instrText xml:space="preserve">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w:instrText>
      </w:r>
      <w:r>
        <w:instrText xml:space="preserve">визначення." </w:instrText>
      </w:r>
      <w:r>
        <w:fldChar w:fldCharType="separate"/>
      </w:r>
      <w:r>
        <w:rPr>
          <w:color w:val="0563C1"/>
        </w:rPr>
        <w:t>Інформаційним працівникам</w:t>
      </w:r>
      <w:r>
        <w:fldChar w:fldCharType="end"/>
      </w:r>
      <w:r>
        <w:t>, можуть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w:t>
      </w:r>
      <w:r>
        <w:t xml:space="preserve">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w:instrText>
      </w:r>
      <w:r>
        <w:instrText xml:space="preserve">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B56635" w:rsidRDefault="00B56635">
      <w:pPr>
        <w:pStyle w:val="ProductList-BodyIndented"/>
      </w:pPr>
    </w:p>
    <w:p w:rsidR="00B56635" w:rsidRDefault="00147E2E">
      <w:pPr>
        <w:pStyle w:val="ProductList-BodyIndented"/>
      </w:pPr>
      <w:r>
        <w:rPr>
          <w:b/>
        </w:rPr>
        <w:t>2.5.1.2 Office 365 ProPlus</w:t>
      </w:r>
    </w:p>
    <w:p w:rsidR="00B56635" w:rsidRDefault="00147E2E">
      <w:pPr>
        <w:pStyle w:val="ProductList-BodyIndented"/>
      </w:pPr>
      <w:r>
        <w:t xml:space="preserve">Якщо Установа придбала ліцензії на користувача </w:t>
      </w:r>
      <w:r>
        <w:t>на Office 365 ProPlus для всіх викладачів чи персоналу в своїй визначеній Організації за Угодою «Open Value Subscription» для рішень «Education Solutions», угодою «School» чи Реєстраційною формою «Enrollment for Education Solutions» (до 2017 року), Установ</w:t>
      </w:r>
      <w:r>
        <w:t>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w:t>
      </w:r>
      <w:r>
        <w:t xml:space="preserve">опозицією, не можуть зараховуватися для задоволення вимог щодо мінімального замовлення Установи. </w:t>
      </w:r>
    </w:p>
    <w:p w:rsidR="00B56635" w:rsidRDefault="00B56635">
      <w:pPr>
        <w:pStyle w:val="ProductList-BodyIndented"/>
      </w:pPr>
    </w:p>
    <w:p w:rsidR="00B56635" w:rsidRDefault="00147E2E">
      <w:pPr>
        <w:pStyle w:val="ProductList-SubClauseHeading"/>
        <w:outlineLvl w:val="5"/>
      </w:pPr>
      <w:r>
        <w:lastRenderedPageBreak/>
        <w:t>2.5.2 Використання в лабораторії й бібліотеці</w:t>
      </w:r>
    </w:p>
    <w:p w:rsidR="00B56635" w:rsidRDefault="00147E2E">
      <w:pPr>
        <w:pStyle w:val="ProductList-BodyIndented"/>
      </w:pPr>
      <w:r>
        <w:t>Установи з Ліцензіями на передплату користувача на Office 365 ProPlus, призначеними всім викладачам і персоналу</w:t>
      </w:r>
      <w:r>
        <w:t xml:space="preserve"> чи інформаційним працівникам,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w:t>
      </w:r>
      <w:r>
        <w:t>ензії для Office Professional Plus. Це положення не застосовується до ліцензій на передплату «на користувача» за Угодою Microsoft Cloud.</w:t>
      </w:r>
    </w:p>
    <w:p w:rsidR="00B56635" w:rsidRDefault="00B56635">
      <w:pPr>
        <w:pStyle w:val="ProductList-BodyIndented"/>
        <w:jc w:val="right"/>
      </w:pPr>
    </w:p>
    <w:tbl>
      <w:tblPr>
        <w:tblStyle w:val="PURTable0"/>
        <w:tblW w:w="0" w:type="dxa"/>
        <w:tblLook w:val="04A0" w:firstRow="1" w:lastRow="0" w:firstColumn="1" w:lastColumn="0" w:noHBand="0" w:noVBand="1"/>
      </w:tblPr>
      <w:tblGrid>
        <w:gridCol w:w="1044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Indented"/>
      </w:pPr>
    </w:p>
    <w:p w:rsidR="00B56635" w:rsidRDefault="00147E2E">
      <w:pPr>
        <w:pStyle w:val="ProductList-Offering2HeadingNoBorder"/>
        <w:outlineLvl w:val="2"/>
      </w:pPr>
      <w:bookmarkStart w:id="252" w:name="_Sec634"/>
      <w:r>
        <w:t>Програмні комплекси Office 365 Suites</w:t>
      </w:r>
      <w:bookmarkEnd w:id="252"/>
      <w:r>
        <w:fldChar w:fldCharType="begin"/>
      </w:r>
      <w:r>
        <w:instrText xml:space="preserve"> TC "</w:instrText>
      </w:r>
      <w:bookmarkStart w:id="253" w:name="_Toc526080587"/>
      <w:r>
        <w:instrText>Програмні комплекси Office 365 Suites</w:instrText>
      </w:r>
      <w:bookmarkEnd w:id="253"/>
      <w:r>
        <w:instrText>" \l 3</w:instrText>
      </w:r>
      <w:r>
        <w:fldChar w:fldCharType="end"/>
      </w:r>
    </w:p>
    <w:p w:rsidR="00B56635" w:rsidRDefault="00147E2E">
      <w:pPr>
        <w:pStyle w:val="ProductList-Offering1SubSection"/>
        <w:outlineLvl w:val="3"/>
      </w:pPr>
      <w:bookmarkStart w:id="254" w:name="_Sec720"/>
      <w:r>
        <w:t>1. Доступність програми</w:t>
      </w:r>
      <w:bookmarkEnd w:id="254"/>
    </w:p>
    <w:tbl>
      <w:tblPr>
        <w:tblStyle w:val="PURTable"/>
        <w:tblW w:w="0" w:type="dxa"/>
        <w:tblLook w:val="04A0" w:firstRow="1" w:lastRow="0" w:firstColumn="1" w:lastColumn="0" w:noHBand="0" w:noVBand="1"/>
      </w:tblPr>
      <w:tblGrid>
        <w:gridCol w:w="4040"/>
        <w:gridCol w:w="674"/>
        <w:gridCol w:w="674"/>
        <w:gridCol w:w="780"/>
        <w:gridCol w:w="698"/>
        <w:gridCol w:w="722"/>
        <w:gridCol w:w="812"/>
        <w:gridCol w:w="687"/>
        <w:gridCol w:w="924"/>
        <w:gridCol w:w="773"/>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w:instrText>
            </w:r>
            <w:r>
              <w:instrText xml:space="preserve">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w:instrText>
            </w:r>
            <w:r>
              <w:instrText xml:space="preserve">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w:instrText>
            </w:r>
            <w:r>
              <w:instrText xml:space="preserve">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Office 365 </w:t>
            </w:r>
            <w:r>
              <w:t>Enterprise E1 і E3</w:t>
            </w:r>
            <w:r>
              <w:fldChar w:fldCharType="begin"/>
            </w:r>
            <w:r>
              <w:instrText xml:space="preserve"> XE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w:instrText>
            </w:r>
            <w:r>
              <w:instrText xml:space="preserve">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Додаткова ліцензія на Office 365 Enterprise E1 і E3</w:t>
            </w:r>
            <w:r>
              <w:fldChar w:fldCharType="begin"/>
            </w:r>
            <w:r>
              <w:instrText xml:space="preserve"> XE "Додаткова ліцензія на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w:instrText>
            </w:r>
            <w:r>
              <w:instrText xml:space="preserve">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Office 365 Enterprise E1 і E3 перехід у межах Підтримки програмного забезпечення</w:t>
            </w:r>
            <w:r>
              <w:fldChar w:fldCharType="begin"/>
            </w:r>
            <w:r>
              <w:instrText xml:space="preserve"> XE "</w:instrText>
            </w:r>
            <w:r>
              <w:instrText xml:space="preserve">Office 365 Enterprise E1 і E3 перехід у межах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w:instrText>
            </w:r>
            <w:r>
              <w:instrText xml:space="preserve">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Додаткова ліцензія на Office 365 для підприємств E3 без ProPlus</w:t>
            </w:r>
            <w:r>
              <w:fldChar w:fldCharType="begin"/>
            </w:r>
            <w:r>
              <w:instrText xml:space="preserve"> XE "Додаткова ліцензія на Of</w:instrText>
            </w:r>
            <w:r>
              <w:instrText xml:space="preserve">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255" w:name="_Sec775"/>
      <w:r>
        <w:t>2. Умови продукту</w:t>
      </w:r>
      <w:bookmarkEnd w:id="255"/>
    </w:p>
    <w:tbl>
      <w:tblPr>
        <w:tblStyle w:val="PURTable"/>
        <w:tblW w:w="0" w:type="dxa"/>
        <w:tblLook w:val="04A0" w:firstRow="1" w:lastRow="0" w:firstColumn="1" w:lastColumn="0" w:noHBand="0" w:noVBand="1"/>
      </w:tblPr>
      <w:tblGrid>
        <w:gridCol w:w="3607"/>
        <w:gridCol w:w="3598"/>
        <w:gridCol w:w="358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 xml:space="preserve">Умови </w:t>
            </w:r>
            <w:r>
              <w:rPr>
                <w:color w:val="0563C1"/>
              </w:rPr>
              <w:t>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xml:space="preserve">: Усі програми та сервери (лише випуски E1 </w:t>
            </w:r>
            <w:r>
              <w:t>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w:t>
            </w:r>
            <w:r>
              <w:rPr>
                <w:color w:val="0563C1"/>
              </w:rPr>
              <w:t>го строку</w:t>
            </w:r>
            <w:r>
              <w:fldChar w:fldCharType="end"/>
            </w:r>
            <w:r>
              <w:t>: Enterprise, A3/A5, Government, F</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Додаткова ліцензія, Лі</w:t>
            </w:r>
            <w:r>
              <w:t xml:space="preserve">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w:instrText>
            </w:r>
            <w:r>
              <w:instrText xml:space="preserve">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w:instrText>
            </w:r>
            <w:r>
              <w:instrText>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instrText>
            </w:r>
            <w:r>
              <w:instrText xml:space="preserve">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w:instrText>
            </w:r>
            <w:r>
              <w:instrText xml:space="preserve">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w:instrText>
            </w:r>
            <w:r>
              <w:instrText xml:space="preserve">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w:instrText>
            </w:r>
            <w:r>
              <w:instrText xml:space="preserve">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Enterprise (крім Ліцензії для переходу в межах Підтримки п</w:t>
            </w:r>
            <w:r>
              <w:t>рограмного забезпечення), F</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pPr>
    </w:p>
    <w:p w:rsidR="00B56635" w:rsidRDefault="00147E2E">
      <w:pPr>
        <w:pStyle w:val="ProductList-ClauseHeading"/>
        <w:outlineLvl w:val="4"/>
      </w:pPr>
      <w:r>
        <w:t>2.1 Програми для освітніх установ</w:t>
      </w:r>
    </w:p>
    <w:p w:rsidR="00B56635" w:rsidRDefault="00147E2E">
      <w:pPr>
        <w:pStyle w:val="ProductList-Body"/>
      </w:pPr>
      <w:r>
        <w:t>Положення нижче стосуються клієнтів, які беруть участь у Програмах корпоративного ліцензування для освітніх установ.</w:t>
      </w:r>
    </w:p>
    <w:p w:rsidR="00B56635" w:rsidRDefault="00B56635">
      <w:pPr>
        <w:pStyle w:val="ProductList-Body"/>
      </w:pPr>
    </w:p>
    <w:p w:rsidR="00B56635" w:rsidRDefault="00147E2E">
      <w:pPr>
        <w:pStyle w:val="ProductList-SubClauseHeading"/>
        <w:outlineLvl w:val="5"/>
      </w:pPr>
      <w:r>
        <w:t>2.1.1 Розширені Права на використання Office Professional Plus</w:t>
      </w:r>
    </w:p>
    <w:p w:rsidR="00B56635" w:rsidRDefault="00147E2E">
      <w:pPr>
        <w:pStyle w:val="ProductList-BodyIndented"/>
      </w:pPr>
      <w:r>
        <w:t xml:space="preserve">Кожен </w:t>
      </w:r>
      <w:r>
        <w:fldChar w:fldCharType="begin"/>
      </w:r>
      <w:r>
        <w:instrText xml:space="preserve"> AutoT</w:instrText>
      </w:r>
      <w:r>
        <w:instrText xml:space="preserve">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w:t>
      </w:r>
      <w:r>
        <w:t xml:space="preserve">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w:instrText>
      </w:r>
      <w:r>
        <w:instrText xml:space="preserve">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B56635" w:rsidRDefault="00B56635">
      <w:pPr>
        <w:pStyle w:val="ProductList-BodyIndented"/>
      </w:pPr>
    </w:p>
    <w:p w:rsidR="00B56635" w:rsidRDefault="00147E2E">
      <w:pPr>
        <w:pStyle w:val="ProductList-SubClauseHeading"/>
        <w:outlineLvl w:val="5"/>
      </w:pPr>
      <w:r>
        <w:lastRenderedPageBreak/>
        <w:t>2.1.2 Розширені Права на використання Office 365 ProPlus</w:t>
      </w:r>
    </w:p>
    <w:p w:rsidR="00B56635" w:rsidRDefault="00147E2E">
      <w:pPr>
        <w:pStyle w:val="ProductList-BodyIndented"/>
      </w:pPr>
      <w:r>
        <w:t>Уста</w:t>
      </w:r>
      <w:r>
        <w:t xml:space="preserve">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w:instrText>
      </w:r>
      <w:r>
        <w:instrText xml:space="preserve">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B56635" w:rsidRDefault="00B56635">
      <w:pPr>
        <w:pStyle w:val="ProductList-BodyIndented"/>
      </w:pPr>
    </w:p>
    <w:p w:rsidR="00B56635" w:rsidRDefault="00147E2E">
      <w:pPr>
        <w:pStyle w:val="ProductList-SubClauseHeading"/>
        <w:outlineLvl w:val="5"/>
      </w:pPr>
      <w:r>
        <w:t>2.1.3</w:t>
      </w:r>
      <w:r>
        <w:t xml:space="preserve"> Використання в лабораторії й бібліотеці</w:t>
      </w:r>
    </w:p>
    <w:p w:rsidR="00B56635" w:rsidRDefault="00147E2E">
      <w:pPr>
        <w:pStyle w:val="ProductList-BodyIndented"/>
      </w:pPr>
      <w:r>
        <w:t>Установи з Ліцензіями на передплату користувача для Microsoft 365 A3/A5, призначеними всім викладачам і персоналу чи інформаційним працівникам</w:t>
      </w:r>
      <w:r>
        <w:t xml:space="preserve">,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w:t>
      </w:r>
      <w:r>
        <w:t>положення не застосовується до ліцензій на передплату «на користувача» за Угодою Microsoft Cloud.</w:t>
      </w:r>
    </w:p>
    <w:p w:rsidR="00B56635" w:rsidRDefault="00B56635">
      <w:pPr>
        <w:pStyle w:val="ProductList-BodyIndented"/>
        <w:jc w:val="right"/>
      </w:pPr>
    </w:p>
    <w:tbl>
      <w:tblPr>
        <w:tblStyle w:val="PURTable0"/>
        <w:tblW w:w="0" w:type="dxa"/>
        <w:tblLook w:val="04A0" w:firstRow="1" w:lastRow="0" w:firstColumn="1" w:lastColumn="0" w:noHBand="0" w:noVBand="1"/>
      </w:tblPr>
      <w:tblGrid>
        <w:gridCol w:w="1044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Indented"/>
      </w:pPr>
    </w:p>
    <w:p w:rsidR="00B56635" w:rsidRDefault="00147E2E">
      <w:pPr>
        <w:pStyle w:val="ProductList-Offering2HeadingNoBorder"/>
        <w:outlineLvl w:val="2"/>
      </w:pPr>
      <w:bookmarkStart w:id="256" w:name="_Sec918"/>
      <w:r>
        <w:t>Office 365 Cloud App Security</w:t>
      </w:r>
      <w:bookmarkEnd w:id="256"/>
      <w:r>
        <w:fldChar w:fldCharType="begin"/>
      </w:r>
      <w:r>
        <w:instrText xml:space="preserve"> TC "</w:instrText>
      </w:r>
      <w:bookmarkStart w:id="257" w:name="_Toc526080588"/>
      <w:r>
        <w:instrText xml:space="preserve">Office </w:instrText>
      </w:r>
      <w:r>
        <w:instrText>365 Cloud App Security</w:instrText>
      </w:r>
      <w:bookmarkEnd w:id="257"/>
      <w:r>
        <w:instrText>" \l 3</w:instrText>
      </w:r>
      <w:r>
        <w:fldChar w:fldCharType="end"/>
      </w:r>
    </w:p>
    <w:p w:rsidR="00B56635" w:rsidRDefault="00147E2E">
      <w:pPr>
        <w:pStyle w:val="ProductList-Offering1SubSection"/>
        <w:outlineLvl w:val="3"/>
      </w:pPr>
      <w:bookmarkStart w:id="258" w:name="_Sec919"/>
      <w:r>
        <w:t>1. Доступність програми</w:t>
      </w:r>
      <w:bookmarkEnd w:id="258"/>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w:instrText>
            </w:r>
            <w:r>
              <w:instrText xml:space="preserve">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w:instrText>
            </w:r>
            <w:r>
              <w:instrText xml:space="preserve">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w:t>
            </w:r>
            <w:r>
              <w:rPr>
                <w:color w:val="FFFFFF"/>
              </w:rPr>
              <w:t>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none" w:sz="4" w:space="0" w:color="A5A5A5"/>
              <w:right w:val="none" w:sz="4" w:space="0" w:color="6E6E6E"/>
            </w:tcBorders>
          </w:tcPr>
          <w:p w:rsidR="00B56635" w:rsidRDefault="00147E2E">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259" w:name="_Sec920"/>
      <w:r>
        <w:t>2. Умови продукту</w:t>
      </w:r>
      <w:bookmarkEnd w:id="259"/>
    </w:p>
    <w:tbl>
      <w:tblPr>
        <w:tblStyle w:val="PURTable"/>
        <w:tblW w:w="0" w:type="dxa"/>
        <w:tblLook w:val="04A0" w:firstRow="1" w:lastRow="0" w:firstColumn="1" w:lastColumn="0" w:noHBand="0" w:noVBand="1"/>
      </w:tblPr>
      <w:tblGrid>
        <w:gridCol w:w="3614"/>
        <w:gridCol w:w="3585"/>
        <w:gridCol w:w="3591"/>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w:t>
            </w:r>
            <w:r>
              <w:rPr>
                <w:color w:val="0563C1"/>
              </w:rPr>
              <w:t>осування Подовженого строку</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w:instrText>
            </w:r>
            <w:r>
              <w:instrText xml:space="preserve">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w:t>
            </w:r>
            <w:r>
              <w:rPr>
                <w:color w:val="0563C1"/>
              </w:rPr>
              <w:t>ійна форма «Server 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w:instrText>
            </w:r>
            <w:r>
              <w:instrText xml:space="preserve">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w:instrText>
            </w:r>
            <w:r>
              <w:instrText xml:space="preserve">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60" w:name="_Sec877"/>
      <w:r>
        <w:t>Microsoft MyAnalytics</w:t>
      </w:r>
      <w:bookmarkEnd w:id="260"/>
      <w:r>
        <w:fldChar w:fldCharType="begin"/>
      </w:r>
      <w:r>
        <w:instrText xml:space="preserve"> TC "</w:instrText>
      </w:r>
      <w:bookmarkStart w:id="261" w:name="_Toc526080589"/>
      <w:r>
        <w:instrText>Microsoft MyAnalytics</w:instrText>
      </w:r>
      <w:bookmarkEnd w:id="261"/>
      <w:r>
        <w:instrText>" \l 3</w:instrText>
      </w:r>
      <w:r>
        <w:fldChar w:fldCharType="end"/>
      </w:r>
    </w:p>
    <w:p w:rsidR="00B56635" w:rsidRDefault="00147E2E">
      <w:pPr>
        <w:pStyle w:val="ProductList-Offering1SubSection"/>
        <w:outlineLvl w:val="3"/>
      </w:pPr>
      <w:bookmarkStart w:id="262" w:name="_Sec878"/>
      <w:r>
        <w:t>1. Доступність програми</w:t>
      </w:r>
      <w:bookmarkEnd w:id="262"/>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none" w:sz="4" w:space="0" w:color="BFBFBF"/>
              <w:right w:val="none" w:sz="4" w:space="0" w:color="6E6E6E"/>
            </w:tcBorders>
          </w:tcPr>
          <w:p w:rsidR="00B56635" w:rsidRDefault="00147E2E">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w:instrText>
            </w:r>
            <w:r>
              <w:instrText xml:space="preserve">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263" w:name="_Sec879"/>
      <w:r>
        <w:t>2. Умови продукту</w:t>
      </w:r>
      <w:bookmarkEnd w:id="263"/>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w:instrText>
            </w:r>
            <w:r>
              <w:instrText xml:space="preserve">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w:instrText>
            </w:r>
            <w:r>
              <w:instrText xml:space="preserve">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w:instrText>
            </w:r>
            <w:r>
              <w:instrText xml:space="preserve">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w:instrText>
            </w:r>
            <w:r>
              <w:instrText xml:space="preserve">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64" w:name="_Sec880"/>
      <w:r>
        <w:t>Засіб підвищеної відповідності вимогам Office 365</w:t>
      </w:r>
      <w:bookmarkEnd w:id="264"/>
      <w:r>
        <w:fldChar w:fldCharType="begin"/>
      </w:r>
      <w:r>
        <w:instrText xml:space="preserve"> TC "</w:instrText>
      </w:r>
      <w:bookmarkStart w:id="265" w:name="_Toc526080590"/>
      <w:r>
        <w:instrText>Засіб підвищеної відповідності вимогам Office 365</w:instrText>
      </w:r>
      <w:bookmarkEnd w:id="265"/>
      <w:r>
        <w:instrText>" \l 3</w:instrText>
      </w:r>
      <w:r>
        <w:fldChar w:fldCharType="end"/>
      </w:r>
    </w:p>
    <w:p w:rsidR="00B56635" w:rsidRDefault="00147E2E">
      <w:pPr>
        <w:pStyle w:val="ProductList-Offering1SubSection"/>
        <w:outlineLvl w:val="3"/>
      </w:pPr>
      <w:bookmarkStart w:id="266" w:name="_Sec881"/>
      <w:r>
        <w:t xml:space="preserve">1. Доступність </w:t>
      </w:r>
      <w:r>
        <w:t>програми</w:t>
      </w:r>
      <w:bookmarkEnd w:id="266"/>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none" w:sz="4" w:space="0" w:color="BFBFBF"/>
              <w:right w:val="none" w:sz="4" w:space="0" w:color="6E6E6E"/>
            </w:tcBorders>
          </w:tcPr>
          <w:p w:rsidR="00B56635" w:rsidRDefault="00147E2E">
            <w:pPr>
              <w:pStyle w:val="ProductList-TableBody"/>
            </w:pPr>
            <w:r>
              <w:t>Засіб удосконаленого забезпечення відповідності Office 365</w:t>
            </w:r>
            <w:r>
              <w:fldChar w:fldCharType="begin"/>
            </w:r>
            <w:r>
              <w:instrText xml:space="preserve"> XE "</w:instrText>
            </w:r>
            <w:r>
              <w:instrText xml:space="preserve">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w:instrText>
            </w:r>
            <w:r>
              <w:instrText xml:space="preserve">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267" w:name="_Sec882"/>
      <w:r>
        <w:lastRenderedPageBreak/>
        <w:t>2. Умови продукту</w:t>
      </w:r>
      <w:bookmarkEnd w:id="267"/>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w:instrText>
            </w:r>
            <w:r>
              <w:instrText xml:space="preserve">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w:t>
            </w:r>
            <w:r>
              <w:rPr>
                <w:color w:val="0563C1"/>
              </w:rPr>
              <w:t>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w:instrText>
            </w:r>
            <w:r>
              <w:instrText xml:space="preserve">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зменшення (реєстраційна </w:instrText>
            </w:r>
            <w:r>
              <w:instrText>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w:instrText>
            </w:r>
            <w:r>
              <w:instrText xml:space="preserve">іль." </w:instrText>
            </w:r>
            <w:r>
              <w:fldChar w:fldCharType="separate"/>
            </w:r>
            <w:r>
              <w:rPr>
                <w:color w:val="0563C1"/>
              </w:rPr>
              <w:t>Право на зменшення (реєстраційна форма «Server 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68" w:name="_Sec665"/>
      <w:r>
        <w:t>Exchange Online</w:t>
      </w:r>
      <w:bookmarkEnd w:id="268"/>
      <w:r>
        <w:fldChar w:fldCharType="begin"/>
      </w:r>
      <w:r>
        <w:instrText xml:space="preserve"> TC "</w:instrText>
      </w:r>
      <w:bookmarkStart w:id="269" w:name="_Toc526080591"/>
      <w:r>
        <w:instrText>Exchange Online</w:instrText>
      </w:r>
      <w:bookmarkEnd w:id="269"/>
      <w:r>
        <w:instrText>" \l 3</w:instrText>
      </w:r>
      <w:r>
        <w:fldChar w:fldCharType="end"/>
      </w:r>
    </w:p>
    <w:p w:rsidR="00B56635" w:rsidRDefault="00147E2E">
      <w:pPr>
        <w:pStyle w:val="ProductList-Offering1SubSection"/>
        <w:outlineLvl w:val="3"/>
      </w:pPr>
      <w:bookmarkStart w:id="270" w:name="_Sec721"/>
      <w:r>
        <w:t>1. Доступність програми</w:t>
      </w:r>
      <w:bookmarkEnd w:id="270"/>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w:instrText>
            </w:r>
            <w:r>
              <w:instrText xml:space="preserve">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w:instrText>
            </w:r>
            <w:r>
              <w:instrText xml:space="preserve">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w:instrText>
            </w:r>
            <w:r>
              <w:instrText xml:space="preserve">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Покращений захист від загроз Office 365</w:t>
            </w:r>
            <w:r>
              <w:fldChar w:fldCharType="begin"/>
            </w:r>
            <w:r>
              <w:instrText xml:space="preserve"> XE "</w:instrText>
            </w:r>
            <w:r>
              <w:instrText xml:space="preserve">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w:t>
            </w:r>
            <w:r>
              <w:t>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271" w:name="_Sec776"/>
      <w:r>
        <w:t>2. Умови продукту</w:t>
      </w:r>
      <w:bookmarkEnd w:id="271"/>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"Зас</w:instrText>
            </w:r>
            <w:r>
              <w:instrText xml:space="preserve">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"Права на перехід: Клієнт може м</w:instrText>
            </w:r>
            <w:r>
              <w:instrText xml:space="preserve">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9">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w:instrText>
            </w:r>
            <w:r>
              <w:instrText xml:space="preserve">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w:instrText>
            </w:r>
            <w:r>
              <w:instrText>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w:instrText>
            </w:r>
            <w:r>
              <w:instrText xml:space="preserve">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w:instrText>
            </w:r>
            <w:r>
              <w:instrText xml:space="preserve">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w:instrText>
            </w:r>
            <w:r>
              <w:instrText xml:space="preserve">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уточнення: Ліцензія</w:instrText>
            </w:r>
            <w:r>
              <w:instrText xml:space="preserve">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w:instrText>
            </w:r>
            <w:r>
              <w:instrText xml:space="preserve">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pPr>
    </w:p>
    <w:p w:rsidR="00B56635" w:rsidRDefault="00147E2E">
      <w:pPr>
        <w:pStyle w:val="ProductList-ClauseHeading"/>
        <w:outlineLvl w:val="4"/>
      </w:pPr>
      <w:r>
        <w:t>2.1 Exchange Online Archiving для Exchange Server</w:t>
      </w:r>
    </w:p>
    <w:p w:rsidR="00B56635" w:rsidRDefault="00147E2E">
      <w:pPr>
        <w:pStyle w:val="ProductList-Body"/>
      </w:pPr>
      <w:r>
        <w:t>Exc</w:t>
      </w:r>
      <w:r>
        <w:t>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B56635" w:rsidRDefault="00B56635">
      <w:pPr>
        <w:pStyle w:val="ProductList-Body"/>
      </w:pPr>
    </w:p>
    <w:p w:rsidR="00B56635" w:rsidRDefault="00147E2E">
      <w:pPr>
        <w:pStyle w:val="ProductList-ClauseHeading"/>
        <w:outlineLvl w:val="4"/>
      </w:pPr>
      <w:r>
        <w:t>2.2 Exchange Online Archiving для Exchange Server A</w:t>
      </w:r>
    </w:p>
    <w:p w:rsidR="00B56635" w:rsidRDefault="00147E2E">
      <w:pPr>
        <w:pStyle w:val="ProductList-Body"/>
      </w:pPr>
      <w:r>
        <w:t>Освітні установи за Реєстраційною формою «Enrollment for Ed</w:t>
      </w:r>
      <w:r>
        <w:t>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Студентів мають </w:t>
      </w:r>
      <w:r>
        <w:t xml:space="preserve">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Студентів, на яких поширюються умови. </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w:t>
              </w:r>
              <w:r>
                <w:rPr>
                  <w:color w:val="00467F"/>
                  <w:sz w:val="14"/>
                  <w:u w:val="single"/>
                </w:rPr>
                <w:t>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72" w:name="_Sec666"/>
      <w:r>
        <w:lastRenderedPageBreak/>
        <w:t>OneDrive для бізнесу</w:t>
      </w:r>
      <w:bookmarkEnd w:id="272"/>
      <w:r>
        <w:fldChar w:fldCharType="begin"/>
      </w:r>
      <w:r>
        <w:instrText xml:space="preserve"> TC "</w:instrText>
      </w:r>
      <w:bookmarkStart w:id="273" w:name="_Toc526080592"/>
      <w:r>
        <w:instrText>OneDrive для бізнесу</w:instrText>
      </w:r>
      <w:bookmarkEnd w:id="273"/>
      <w:r>
        <w:instrText>" \l 3</w:instrText>
      </w:r>
      <w:r>
        <w:fldChar w:fldCharType="end"/>
      </w:r>
    </w:p>
    <w:p w:rsidR="00B56635" w:rsidRDefault="00147E2E">
      <w:pPr>
        <w:pStyle w:val="ProductList-Offering1SubSection"/>
        <w:outlineLvl w:val="3"/>
      </w:pPr>
      <w:bookmarkStart w:id="274" w:name="_Sec722"/>
      <w:r>
        <w:t>1. Доступність програми</w:t>
      </w:r>
      <w:bookmarkEnd w:id="274"/>
    </w:p>
    <w:tbl>
      <w:tblPr>
        <w:tblStyle w:val="PURTable"/>
        <w:tblW w:w="0" w:type="dxa"/>
        <w:tblLook w:val="04A0" w:firstRow="1" w:lastRow="0" w:firstColumn="1" w:lastColumn="0" w:noHBand="0" w:noVBand="1"/>
      </w:tblPr>
      <w:tblGrid>
        <w:gridCol w:w="4172"/>
        <w:gridCol w:w="689"/>
        <w:gridCol w:w="689"/>
        <w:gridCol w:w="799"/>
        <w:gridCol w:w="707"/>
        <w:gridCol w:w="726"/>
        <w:gridCol w:w="823"/>
        <w:gridCol w:w="699"/>
        <w:gridCol w:w="687"/>
        <w:gridCol w:w="793"/>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single" w:sz="4" w:space="0" w:color="FFFFFF"/>
              <w:right w:val="none" w:sz="4" w:space="0" w:color="6E6E6E"/>
            </w:tcBorders>
          </w:tcPr>
          <w:p w:rsidR="00B56635" w:rsidRDefault="00147E2E">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w:instrText>
            </w:r>
            <w:r>
              <w:instrText xml:space="preserve">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275" w:name="_Sec777"/>
      <w:r>
        <w:t>2. Умови продукту</w:t>
      </w:r>
      <w:bookmarkEnd w:id="275"/>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w:instrText>
            </w:r>
            <w:r>
              <w:instrText xml:space="preserve">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зменшення (реєстрацій</w:instrText>
            </w:r>
            <w:r>
              <w:instrText>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w:instrText>
            </w:r>
            <w:r>
              <w:instrText xml:space="preserve">оспіль." </w:instrText>
            </w:r>
            <w:r>
              <w:fldChar w:fldCharType="separate"/>
            </w:r>
            <w:r>
              <w:rPr>
                <w:color w:val="0563C1"/>
              </w:rPr>
              <w:t>Право на зменшення (реєстраційна форма «Server 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76" w:name="_Sec667"/>
      <w:r>
        <w:t>Project Online</w:t>
      </w:r>
      <w:bookmarkEnd w:id="276"/>
      <w:r>
        <w:fldChar w:fldCharType="begin"/>
      </w:r>
      <w:r>
        <w:instrText xml:space="preserve"> TC "</w:instrText>
      </w:r>
      <w:bookmarkStart w:id="277" w:name="_Toc526080593"/>
      <w:r>
        <w:instrText>Project Online</w:instrText>
      </w:r>
      <w:bookmarkEnd w:id="277"/>
      <w:r>
        <w:instrText>" \l 3</w:instrText>
      </w:r>
      <w:r>
        <w:fldChar w:fldCharType="end"/>
      </w:r>
    </w:p>
    <w:p w:rsidR="00B56635" w:rsidRDefault="00147E2E">
      <w:pPr>
        <w:pStyle w:val="ProductList-Offering1SubSection"/>
        <w:outlineLvl w:val="3"/>
      </w:pPr>
      <w:bookmarkStart w:id="278" w:name="_Sec723"/>
      <w:r>
        <w:t>1. Доступність програми</w:t>
      </w:r>
      <w:bookmarkEnd w:id="278"/>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w:instrText>
            </w:r>
            <w:r>
              <w:instrText xml:space="preserve">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Project Online Essentials</w:t>
            </w:r>
            <w:r>
              <w:fldChar w:fldCharType="begin"/>
            </w:r>
            <w:r>
              <w:instrText xml:space="preserve"> XE "Project Online Essentials" </w:instrText>
            </w:r>
            <w:r>
              <w:fldChar w:fldCharType="end"/>
            </w:r>
            <w:r>
              <w:t xml:space="preserve"> (ліцензія</w:t>
            </w:r>
            <w:r>
              <w:t xml:space="preserve">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w:instrText>
            </w:r>
            <w:r>
              <w:instrText xml:space="preserve">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Project Online Premium</w:t>
            </w:r>
            <w:r>
              <w:fldChar w:fldCharType="begin"/>
            </w:r>
            <w:r>
              <w:instrText xml:space="preserve"> XE "</w:instrText>
            </w:r>
            <w:r>
              <w:instrText xml:space="preserve">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w:t>
            </w:r>
            <w:r>
              <w:t>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Project Online Premium, перехід у рамках Підтримки програмного забезпечення</w:t>
            </w:r>
            <w:r>
              <w:fldChar w:fldCharType="begin"/>
            </w:r>
            <w:r>
              <w:instrText xml:space="preserve"> XE "</w:instrText>
            </w:r>
            <w:r>
              <w:instrText xml:space="preserve">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279" w:name="_Sec778"/>
      <w:r>
        <w:t>2. Умови продукту</w:t>
      </w:r>
      <w:bookmarkEnd w:id="279"/>
    </w:p>
    <w:tbl>
      <w:tblPr>
        <w:tblStyle w:val="PURTable"/>
        <w:tblW w:w="0" w:type="dxa"/>
        <w:tblLook w:val="04A0" w:firstRow="1" w:lastRow="0" w:firstColumn="1" w:lastColumn="0" w:noHBand="0" w:noVBand="1"/>
      </w:tblPr>
      <w:tblGrid>
        <w:gridCol w:w="3609"/>
        <w:gridCol w:w="3594"/>
        <w:gridCol w:w="358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w:instrText>
            </w:r>
            <w:r>
              <w:instrText xml:space="preserve">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w:instrText>
            </w:r>
            <w:r>
              <w:instrText xml:space="preserve">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w:instrText>
            </w:r>
            <w:r>
              <w:instrText>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w:instrText>
            </w:r>
            <w:r>
              <w:instrText xml:space="preserve">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jc w:val="right"/>
      </w:pPr>
    </w:p>
    <w:p w:rsidR="00B56635" w:rsidRDefault="00147E2E">
      <w:pPr>
        <w:pStyle w:val="ProductList-ClauseHeading"/>
        <w:outlineLvl w:val="4"/>
      </w:pPr>
      <w:r>
        <w:t>2.1 Права на розгортання для Project</w:t>
      </w:r>
    </w:p>
    <w:p w:rsidR="00B56635" w:rsidRDefault="00147E2E">
      <w:pPr>
        <w:pStyle w:val="ProductList-Body"/>
      </w:pPr>
      <w:r>
        <w:t>Користувачі «Project Online професійний» або «Project Online преміум» можуть інсталювати й використовувати єдину копію програмного забезпечен</w:t>
      </w:r>
      <w:r>
        <w:t>ня Project Standard 2016 або Project Professional 2016 чи попередню версію програмного забезпечення Project так:</w:t>
      </w:r>
    </w:p>
    <w:p w:rsidR="00B56635" w:rsidRDefault="00147E2E">
      <w:pPr>
        <w:pStyle w:val="ProductList-Bullet"/>
        <w:numPr>
          <w:ilvl w:val="0"/>
          <w:numId w:val="46"/>
        </w:numPr>
      </w:pPr>
      <w:r>
        <w:t>якщо користувач має ліцензію для Office Standard або Office Professional Plus</w:t>
      </w:r>
      <w:r>
        <w:rPr>
          <w:vertAlign w:val="superscript"/>
        </w:rPr>
        <w:t>1</w:t>
      </w:r>
      <w:r>
        <w:t>; і</w:t>
      </w:r>
    </w:p>
    <w:p w:rsidR="00B56635" w:rsidRDefault="00147E2E">
      <w:pPr>
        <w:pStyle w:val="ProductList-Bullet"/>
        <w:numPr>
          <w:ilvl w:val="0"/>
          <w:numId w:val="46"/>
        </w:numPr>
      </w:pPr>
      <w:r>
        <w:t>лише для пристрою, на якому інстальовано Office.</w:t>
      </w:r>
    </w:p>
    <w:p w:rsidR="00B56635" w:rsidRDefault="00147E2E">
      <w:pPr>
        <w:pStyle w:val="ProductList-Body"/>
      </w:pPr>
      <w:r>
        <w:rPr>
          <w:vertAlign w:val="superscript"/>
        </w:rPr>
        <w:t>1</w:t>
      </w:r>
      <w:r>
        <w:t xml:space="preserve">Цим правом </w:t>
      </w:r>
      <w:r>
        <w:t>можуть скористатися користувачі, які мали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80" w:name="_Sec668"/>
      <w:r>
        <w:t>SharePoint Online</w:t>
      </w:r>
      <w:bookmarkEnd w:id="280"/>
      <w:r>
        <w:fldChar w:fldCharType="begin"/>
      </w:r>
      <w:r>
        <w:instrText xml:space="preserve"> TC "</w:instrText>
      </w:r>
      <w:bookmarkStart w:id="281" w:name="_Toc526080594"/>
      <w:r>
        <w:instrText>SharePoint Online</w:instrText>
      </w:r>
      <w:bookmarkEnd w:id="281"/>
      <w:r>
        <w:instrText>" \l 3</w:instrText>
      </w:r>
      <w:r>
        <w:fldChar w:fldCharType="end"/>
      </w:r>
    </w:p>
    <w:p w:rsidR="00B56635" w:rsidRDefault="00147E2E">
      <w:pPr>
        <w:pStyle w:val="ProductList-Offering1SubSection"/>
        <w:outlineLvl w:val="3"/>
      </w:pPr>
      <w:bookmarkStart w:id="282" w:name="_Sec724"/>
      <w:r>
        <w:t>1. Доступність програми</w:t>
      </w:r>
      <w:bookmarkEnd w:id="282"/>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7F7F7F"/>
              <w:right w:val="none" w:sz="4" w:space="0" w:color="6E6E6E"/>
            </w:tcBorders>
          </w:tcPr>
          <w:p w:rsidR="00B56635" w:rsidRDefault="00147E2E">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w:instrText>
            </w:r>
            <w:r>
              <w:instrText xml:space="preserve">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7F7F7F"/>
              <w:left w:val="none" w:sz="4" w:space="0" w:color="6E6E6E"/>
              <w:bottom w:val="dashed" w:sz="4" w:space="0" w:color="7F7F7F"/>
              <w:right w:val="none" w:sz="4" w:space="0" w:color="6E6E6E"/>
            </w:tcBorders>
          </w:tcPr>
          <w:p w:rsidR="00B56635" w:rsidRDefault="00147E2E">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7F7F7F"/>
              <w:left w:val="none" w:sz="4" w:space="0" w:color="6E6E6E"/>
              <w:bottom w:val="none" w:sz="4" w:space="0" w:color="BFBFBF"/>
              <w:right w:val="none" w:sz="4" w:space="0" w:color="6E6E6E"/>
            </w:tcBorders>
          </w:tcPr>
          <w:p w:rsidR="00B56635" w:rsidRDefault="00147E2E">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283" w:name="_Sec779"/>
      <w:r>
        <w:t>2. Умови продукту</w:t>
      </w:r>
      <w:bookmarkEnd w:id="283"/>
    </w:p>
    <w:tbl>
      <w:tblPr>
        <w:tblStyle w:val="PURTable"/>
        <w:tblW w:w="0" w:type="dxa"/>
        <w:tblLook w:val="04A0" w:firstRow="1" w:lastRow="0" w:firstColumn="1" w:lastColumn="0" w:noHBand="0" w:noVBand="1"/>
      </w:tblPr>
      <w:tblGrid>
        <w:gridCol w:w="3611"/>
        <w:gridCol w:w="3589"/>
        <w:gridCol w:w="3590"/>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w:instrText>
            </w:r>
            <w:r>
              <w:instrText xml:space="preserve">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"Необхідна умова: вказує, щ</w:instrText>
            </w:r>
            <w:r>
              <w:instrText xml:space="preserve">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w:instrText>
            </w:r>
            <w:r>
              <w:instrText xml:space="preserve">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w:t>
            </w:r>
            <w:r>
              <w:t>е K</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w:instrText>
            </w:r>
            <w:r>
              <w:instrText xml:space="preserve">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зменшення (реєстраційна форма «Server and Cloud Enrollment»): </w:instrText>
            </w:r>
            <w:r>
              <w:instrText xml:space="preserve">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w:t>
            </w:r>
            <w:r>
              <w:rPr>
                <w:color w:val="0563C1"/>
              </w:rPr>
              <w:t xml:space="preserve"> форма «Server 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всі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w:t>
              </w:r>
              <w:r>
                <w:rPr>
                  <w:color w:val="00467F"/>
                  <w:u w:val="single"/>
                </w:rPr>
                <w:t>к C</w:t>
              </w:r>
            </w:hyperlink>
          </w:p>
        </w:tc>
      </w:tr>
    </w:tbl>
    <w:p w:rsidR="00B56635" w:rsidRDefault="00B56635">
      <w:pPr>
        <w:pStyle w:val="ProductList-Body"/>
      </w:pP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84" w:name="_Sec669"/>
      <w:r>
        <w:t>Аудіослужби</w:t>
      </w:r>
      <w:bookmarkEnd w:id="284"/>
      <w:r>
        <w:fldChar w:fldCharType="begin"/>
      </w:r>
      <w:r>
        <w:instrText xml:space="preserve"> TC "</w:instrText>
      </w:r>
      <w:bookmarkStart w:id="285" w:name="_Toc526080595"/>
      <w:r>
        <w:instrText>Аудіослужби</w:instrText>
      </w:r>
      <w:bookmarkEnd w:id="285"/>
      <w:r>
        <w:instrText>" \l 3</w:instrText>
      </w:r>
      <w:r>
        <w:fldChar w:fldCharType="end"/>
      </w:r>
    </w:p>
    <w:p w:rsidR="00B56635" w:rsidRDefault="00147E2E">
      <w:pPr>
        <w:pStyle w:val="ProductList-Offering1SubSection"/>
        <w:outlineLvl w:val="3"/>
      </w:pPr>
      <w:bookmarkStart w:id="286" w:name="_Sec725"/>
      <w:r>
        <w:t>1. Доступність програми</w:t>
      </w:r>
      <w:bookmarkEnd w:id="286"/>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A5A5A5"/>
              <w:right w:val="none" w:sz="4" w:space="0" w:color="6E6E6E"/>
            </w:tcBorders>
          </w:tcPr>
          <w:p w:rsidR="00B56635" w:rsidRDefault="00147E2E">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w:instrText>
            </w:r>
            <w:r>
              <w:instrText xml:space="preserve">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A5A5A5"/>
              <w:left w:val="none" w:sz="4" w:space="0" w:color="6E6E6E"/>
              <w:bottom w:val="dashed" w:sz="4" w:space="0" w:color="A5A5A5"/>
              <w:right w:val="none" w:sz="4" w:space="0" w:color="6E6E6E"/>
            </w:tcBorders>
          </w:tcPr>
          <w:p w:rsidR="00B56635" w:rsidRDefault="00147E2E">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w:instrText>
            </w:r>
            <w:r>
              <w:instrText xml:space="preserve">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A5A5A5"/>
              <w:left w:val="none" w:sz="4" w:space="0" w:color="6E6E6E"/>
              <w:bottom w:val="dashed" w:sz="4" w:space="0" w:color="A5A5A5"/>
              <w:right w:val="none" w:sz="4" w:space="0" w:color="6E6E6E"/>
            </w:tcBorders>
          </w:tcPr>
          <w:p w:rsidR="00B56635" w:rsidRDefault="00147E2E">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A5A5A5"/>
              <w:left w:val="none" w:sz="4" w:space="0" w:color="6E6E6E"/>
              <w:bottom w:val="dashed" w:sz="4" w:space="0" w:color="A5A5A5"/>
              <w:right w:val="none" w:sz="4" w:space="0" w:color="6E6E6E"/>
            </w:tcBorders>
          </w:tcPr>
          <w:p w:rsidR="00B56635" w:rsidRDefault="00147E2E">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w:instrText>
            </w:r>
            <w:r>
              <w:instrText xml:space="preserve">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A5A5A5"/>
              <w:left w:val="none" w:sz="4" w:space="0" w:color="6E6E6E"/>
              <w:bottom w:val="dashed" w:sz="4" w:space="0" w:color="A5A5A5"/>
              <w:right w:val="none" w:sz="4" w:space="0" w:color="6E6E6E"/>
            </w:tcBorders>
          </w:tcPr>
          <w:p w:rsidR="00B56635" w:rsidRDefault="00147E2E">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A5A5A5"/>
              <w:left w:val="none" w:sz="4" w:space="0" w:color="6E6E6E"/>
              <w:bottom w:val="none" w:sz="4" w:space="0" w:color="A5A5A5"/>
              <w:right w:val="none" w:sz="4" w:space="0" w:color="6E6E6E"/>
            </w:tcBorders>
          </w:tcPr>
          <w:p w:rsidR="00B56635" w:rsidRDefault="00147E2E">
            <w:pPr>
              <w:pStyle w:val="ProductList-TableBody"/>
            </w:pPr>
            <w:r>
              <w:t>Кошти для спілкування</w:t>
            </w:r>
            <w:r>
              <w:fldChar w:fldCharType="begin"/>
            </w:r>
            <w:r>
              <w:instrText xml:space="preserve"> XE "</w:instrText>
            </w:r>
            <w:r>
              <w:instrText xml:space="preserve">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287" w:name="_Sec780"/>
      <w:r>
        <w:t>2. Умови продукту</w:t>
      </w:r>
      <w:bookmarkEnd w:id="287"/>
    </w:p>
    <w:tbl>
      <w:tblPr>
        <w:tblStyle w:val="PURTable"/>
        <w:tblW w:w="0" w:type="dxa"/>
        <w:tblLook w:val="04A0" w:firstRow="1" w:lastRow="0" w:firstColumn="1" w:lastColumn="0" w:noHBand="0" w:noVBand="1"/>
      </w:tblPr>
      <w:tblGrid>
        <w:gridCol w:w="3611"/>
        <w:gridCol w:w="3589"/>
        <w:gridCol w:w="3590"/>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w:instrText>
            </w:r>
            <w:r>
              <w:instrText xml:space="preserve">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"Необхідна умова: вказує, щ</w:instrText>
            </w:r>
            <w:r>
              <w:instrText xml:space="preserve">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 xml:space="preserve">Виняток </w:t>
            </w:r>
            <w:r>
              <w:rPr>
                <w:color w:val="404040"/>
              </w:rPr>
              <w:t>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w:instrText>
            </w:r>
            <w:r>
              <w:instrText xml:space="preserve">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w:instrText>
            </w:r>
            <w:r>
              <w:instrText>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w:instrText>
            </w:r>
            <w:r>
              <w:instrText xml:space="preserve">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56635" w:rsidRDefault="00B56635">
      <w:pPr>
        <w:pStyle w:val="ProductList-Body"/>
      </w:pPr>
    </w:p>
    <w:p w:rsidR="00B56635" w:rsidRDefault="00147E2E">
      <w:pPr>
        <w:pStyle w:val="ProductList-ClauseHeading"/>
        <w:outlineLvl w:val="4"/>
      </w:pPr>
      <w:r>
        <w:t>2.1 Skype Mac</w:t>
      </w:r>
    </w:p>
    <w:p w:rsidR="00B56635" w:rsidRDefault="00147E2E">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rsidR="00B56635" w:rsidRDefault="00B56635">
      <w:pPr>
        <w:pStyle w:val="ProductList-Body"/>
      </w:pPr>
    </w:p>
    <w:p w:rsidR="00B56635" w:rsidRDefault="00147E2E">
      <w:pPr>
        <w:pStyle w:val="ProductList-ClauseHeading"/>
        <w:outlineLvl w:val="4"/>
      </w:pPr>
      <w:r>
        <w:t>2.2 Кошти для спілкування</w:t>
      </w:r>
    </w:p>
    <w:p w:rsidR="00B56635" w:rsidRDefault="00147E2E">
      <w:pPr>
        <w:pStyle w:val="ProductList-Body"/>
      </w:pPr>
      <w:r>
        <w:t>Кошти для спілкування спершу нео</w:t>
      </w:r>
      <w:r>
        <w:t>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w:t>
      </w:r>
      <w:r>
        <w:t xml:space="preserve">внення. Кошти, які не були використані протягом 12 місяців від дати здійснення операції, буде списано. </w:t>
      </w:r>
    </w:p>
    <w:p w:rsidR="00B56635" w:rsidRDefault="00B56635">
      <w:pPr>
        <w:pStyle w:val="ProductList-Body"/>
      </w:pPr>
    </w:p>
    <w:p w:rsidR="00B56635" w:rsidRDefault="00147E2E">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w:t>
      </w:r>
      <w:r>
        <w:t>зважаючи на згадки про фіксовані ціни в застосовній угоди про корпоративне ліцензування.</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88" w:name="_Sec1217"/>
      <w:r>
        <w:t>Workplace Analytics</w:t>
      </w:r>
      <w:bookmarkEnd w:id="288"/>
      <w:r>
        <w:fldChar w:fldCharType="begin"/>
      </w:r>
      <w:r>
        <w:instrText xml:space="preserve"> TC "</w:instrText>
      </w:r>
      <w:bookmarkStart w:id="289" w:name="_Toc526080596"/>
      <w:r>
        <w:instrText>Workplace Analytics</w:instrText>
      </w:r>
      <w:bookmarkEnd w:id="289"/>
      <w:r>
        <w:instrText>" \l 3</w:instrText>
      </w:r>
      <w:r>
        <w:fldChar w:fldCharType="end"/>
      </w:r>
    </w:p>
    <w:p w:rsidR="00B56635" w:rsidRDefault="00147E2E">
      <w:pPr>
        <w:pStyle w:val="ProductList-Offering1SubSection"/>
        <w:outlineLvl w:val="3"/>
      </w:pPr>
      <w:bookmarkStart w:id="290" w:name="_Sec1218"/>
      <w:r>
        <w:t>Доступність програми</w:t>
      </w:r>
      <w:bookmarkEnd w:id="290"/>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B566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56635" w:rsidRDefault="00147E2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520" w:type="dxa"/>
            <w:tcBorders>
              <w:top w:val="none" w:sz="4" w:space="0" w:color="BFBFBF"/>
              <w:left w:val="none" w:sz="4" w:space="0" w:color="000000"/>
              <w:bottom w:val="none" w:sz="4" w:space="0" w:color="7F7F7F"/>
              <w:right w:val="none" w:sz="4" w:space="0" w:color="000000"/>
            </w:tcBorders>
          </w:tcPr>
          <w:p w:rsidR="00B56635" w:rsidRDefault="00147E2E">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291" w:name="_Sec1219"/>
      <w:r>
        <w:t>Умови продукту</w:t>
      </w:r>
      <w:bookmarkEnd w:id="291"/>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w:t>
            </w:r>
            <w:r>
              <w:rPr>
                <w:color w:val="0563C1"/>
              </w:rPr>
              <w:t>й подовжений строк</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w:instrText>
            </w:r>
            <w:r>
              <w:instrText xml:space="preserve">»):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w:t>
            </w:r>
            <w:r>
              <w:rPr>
                <w:color w:val="0563C1"/>
              </w:rPr>
              <w:t>ійна форма «Server 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292" w:name="_Sec635"/>
      <w:r>
        <w:t>Інші Онлайнові служби</w:t>
      </w:r>
      <w:bookmarkEnd w:id="292"/>
      <w:r>
        <w:fldChar w:fldCharType="begin"/>
      </w:r>
      <w:r>
        <w:instrText xml:space="preserve"> TC "</w:instrText>
      </w:r>
      <w:bookmarkStart w:id="293" w:name="_Toc526080597"/>
      <w:r>
        <w:instrText>Інші Онлайнові служби</w:instrText>
      </w:r>
      <w:bookmarkEnd w:id="293"/>
      <w:r>
        <w:instrText>" \l 2</w:instrText>
      </w:r>
      <w:r>
        <w:fldChar w:fldCharType="end"/>
      </w:r>
    </w:p>
    <w:p w:rsidR="00B56635" w:rsidRDefault="00147E2E">
      <w:pPr>
        <w:pStyle w:val="ProductList-Offering2HeadingNoBorder"/>
        <w:outlineLvl w:val="2"/>
      </w:pPr>
      <w:bookmarkStart w:id="294" w:name="_Sec670"/>
      <w:r>
        <w:t>Bing Maps</w:t>
      </w:r>
      <w:bookmarkEnd w:id="294"/>
      <w:r>
        <w:fldChar w:fldCharType="begin"/>
      </w:r>
      <w:r>
        <w:instrText xml:space="preserve"> TC "</w:instrText>
      </w:r>
      <w:bookmarkStart w:id="295" w:name="_Toc526080598"/>
      <w:r>
        <w:instrText>Bing Maps</w:instrText>
      </w:r>
      <w:bookmarkEnd w:id="295"/>
      <w:r>
        <w:instrText>" \l 3</w:instrText>
      </w:r>
      <w:r>
        <w:fldChar w:fldCharType="end"/>
      </w:r>
    </w:p>
    <w:p w:rsidR="00B56635" w:rsidRDefault="00147E2E">
      <w:pPr>
        <w:pStyle w:val="ProductList-Offering1SubSection"/>
        <w:outlineLvl w:val="3"/>
      </w:pPr>
      <w:bookmarkStart w:id="296" w:name="_Sec726"/>
      <w:r>
        <w:t>1. Доступність програми</w:t>
      </w:r>
      <w:bookmarkEnd w:id="296"/>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w:instrText>
            </w:r>
            <w:r>
              <w:instrText xml:space="preserve">\t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Bing Maps Known Per User (Ліцензія на передплату «на користувача»)</w:t>
            </w:r>
            <w:r>
              <w:fldChar w:fldCharType="begin"/>
            </w:r>
            <w:r>
              <w:instrText xml:space="preserve"> XE "</w:instrText>
            </w:r>
            <w:r>
              <w:instrText xml:space="preserve">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Bing Maps Light Known 5K User (Ліцензія на передплату «на користувача»)</w:t>
            </w:r>
            <w:r>
              <w:fldChar w:fldCharType="begin"/>
            </w:r>
            <w:r>
              <w:instrText xml:space="preserve"> XE "</w:instrText>
            </w:r>
            <w:r>
              <w:instrText xml:space="preserve">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Mobile Asset Management Distance Matrix Per Asset Manual</w:t>
            </w:r>
            <w:r>
              <w:fldChar w:fldCharType="begin"/>
            </w:r>
            <w:r>
              <w:instrText xml:space="preserve"> XE "</w:instrText>
            </w:r>
            <w:r>
              <w:instrText xml:space="preserve">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297" w:name="_Sec781"/>
      <w:r>
        <w:t>2. Умови продукту</w:t>
      </w:r>
      <w:bookmarkEnd w:id="297"/>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5">
              <w:r>
                <w:rPr>
                  <w:color w:val="00467F"/>
                  <w:u w:val="single"/>
                </w:rPr>
                <w:t xml:space="preserve">Умови використання </w:t>
              </w:r>
              <w:r>
                <w:rPr>
                  <w:color w:val="00467F"/>
                  <w:u w:val="single"/>
                </w:rPr>
                <w:lastRenderedPageBreak/>
                <w:t>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lastRenderedPageBreak/>
              <w:fldChar w:fldCharType="begin"/>
            </w:r>
            <w:r>
              <w:instrText xml:space="preserve"> AutoTextLis</w:instrText>
            </w:r>
            <w:r>
              <w:instrText xml:space="preserve">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w:t>
            </w:r>
            <w:r>
              <w:rPr>
                <w:color w:val="404040"/>
              </w:rPr>
              <w:t>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Платні транзакції</w:t>
      </w:r>
    </w:p>
    <w:p w:rsidR="00B56635" w:rsidRDefault="00147E2E">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w:t>
      </w:r>
      <w:r>
        <w:t>кінчення дії реєстрації або передплати всі придбані та невикористані Платні транзакції скасовуються.</w:t>
      </w:r>
    </w:p>
    <w:p w:rsidR="00B56635" w:rsidRDefault="00B56635">
      <w:pPr>
        <w:pStyle w:val="ProductList-Body"/>
      </w:pPr>
    </w:p>
    <w:p w:rsidR="00B56635" w:rsidRDefault="00147E2E">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w:t>
      </w:r>
      <w:r>
        <w:t>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w:t>
      </w:r>
      <w:r>
        <w:t>й протягом решти строку реєстрації. В іншому випадку Майкрософт може припинити доступ клієнта до Карт Bing.</w:t>
      </w:r>
    </w:p>
    <w:p w:rsidR="00B56635" w:rsidRDefault="00B56635">
      <w:pPr>
        <w:pStyle w:val="ProductList-Body"/>
      </w:pPr>
    </w:p>
    <w:p w:rsidR="00B56635" w:rsidRDefault="00147E2E">
      <w:pPr>
        <w:pStyle w:val="ProductList-ClauseHeading"/>
        <w:outlineLvl w:val="4"/>
      </w:pPr>
      <w:r>
        <w:t>2.2 Вимоги до Mobile Asset Management на ресурс</w:t>
      </w:r>
    </w:p>
    <w:p w:rsidR="00B56635" w:rsidRDefault="00147E2E">
      <w:pPr>
        <w:pStyle w:val="ProductList-Body"/>
      </w:pPr>
      <w:r>
        <w:t xml:space="preserve">Такі пропозиції діють у межах ліцензії на місячну передплату на Mobile Asset Management на ресурс: </w:t>
      </w:r>
    </w:p>
    <w:p w:rsidR="00B56635" w:rsidRDefault="00147E2E">
      <w:pPr>
        <w:pStyle w:val="ProductList-Bullet"/>
        <w:numPr>
          <w:ilvl w:val="0"/>
          <w:numId w:val="47"/>
        </w:numPr>
      </w:pPr>
      <w:r>
        <w:t>Distance Matrix Per Asset Automatic</w:t>
      </w:r>
    </w:p>
    <w:p w:rsidR="00B56635" w:rsidRDefault="00147E2E">
      <w:pPr>
        <w:pStyle w:val="ProductList-Bullet"/>
        <w:numPr>
          <w:ilvl w:val="0"/>
          <w:numId w:val="47"/>
        </w:numPr>
      </w:pPr>
      <w:r>
        <w:t>Distance Matrix Per Asset Manual</w:t>
      </w:r>
    </w:p>
    <w:p w:rsidR="00B56635" w:rsidRDefault="00147E2E">
      <w:pPr>
        <w:pStyle w:val="ProductList-Bullet"/>
        <w:numPr>
          <w:ilvl w:val="0"/>
          <w:numId w:val="47"/>
        </w:numPr>
      </w:pPr>
      <w:r>
        <w:t>Truck Routing Per Asset</w:t>
      </w:r>
    </w:p>
    <w:p w:rsidR="00B56635" w:rsidRDefault="00147E2E">
      <w:pPr>
        <w:pStyle w:val="ProductList-Bullet"/>
        <w:numPr>
          <w:ilvl w:val="0"/>
          <w:numId w:val="47"/>
        </w:numPr>
      </w:pPr>
      <w:r>
        <w:t>Drive Analytics Per Asset</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298" w:name="_Sec674"/>
      <w:r>
        <w:t xml:space="preserve">Платформа програм </w:t>
      </w:r>
      <w:r>
        <w:t>для бізнесу</w:t>
      </w:r>
      <w:bookmarkEnd w:id="298"/>
      <w:r>
        <w:fldChar w:fldCharType="begin"/>
      </w:r>
      <w:r>
        <w:instrText xml:space="preserve"> TC "</w:instrText>
      </w:r>
      <w:bookmarkStart w:id="299" w:name="_Toc526080599"/>
      <w:r>
        <w:instrText>Платформа програм для бізнесу</w:instrText>
      </w:r>
      <w:bookmarkEnd w:id="299"/>
      <w:r>
        <w:instrText>" \l 3</w:instrText>
      </w:r>
      <w:r>
        <w:fldChar w:fldCharType="end"/>
      </w:r>
    </w:p>
    <w:p w:rsidR="00B56635" w:rsidRDefault="00147E2E">
      <w:pPr>
        <w:pStyle w:val="ProductList-Offering1SubSection"/>
        <w:outlineLvl w:val="3"/>
      </w:pPr>
      <w:bookmarkStart w:id="300" w:name="_Sec730"/>
      <w:r>
        <w:t>1. Доступність програми</w:t>
      </w:r>
      <w:bookmarkEnd w:id="300"/>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1"/>
        <w:gridCol w:w="789"/>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w:instrText>
            </w:r>
            <w:r>
              <w:instrText xml:space="preserve">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2B2B2"/>
              <w:right w:val="none" w:sz="4" w:space="0" w:color="6E6E6E"/>
            </w:tcBorders>
          </w:tcPr>
          <w:p w:rsidR="00B56635" w:rsidRDefault="00147E2E">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P4</w:t>
            </w:r>
            <w:r>
              <w:fldChar w:fldCharType="begin"/>
            </w:r>
            <w:r>
              <w:instrText xml:space="preserve"> XE "</w:instrText>
            </w:r>
            <w:r>
              <w:instrText xml:space="preserve">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2B2B2"/>
              <w:right w:val="none" w:sz="4" w:space="0" w:color="6E6E6E"/>
            </w:tcBorders>
          </w:tcPr>
          <w:p w:rsidR="00B56635" w:rsidRDefault="00147E2E">
            <w:pPr>
              <w:pStyle w:val="ProductList-TableBody"/>
            </w:pPr>
            <w:r>
              <w:t>Рекламна акція Power BI Premium</w:t>
            </w:r>
            <w:r>
              <w:fldChar w:fldCharType="begin"/>
            </w:r>
            <w:r>
              <w:instrText xml:space="preserve"> XE "</w:instrText>
            </w:r>
            <w:r>
              <w:instrText xml:space="preserve">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2B2B2"/>
              <w:left w:val="none" w:sz="4" w:space="0" w:color="6E6E6E"/>
              <w:bottom w:val="dashed" w:sz="4" w:space="0" w:color="BFBFBF"/>
              <w:right w:val="none" w:sz="4" w:space="0" w:color="6E6E6E"/>
            </w:tcBorders>
          </w:tcPr>
          <w:p w:rsidR="00B56635" w:rsidRDefault="00147E2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301" w:name="_Sec785"/>
      <w:r>
        <w:t>2. Умови продукту</w:t>
      </w:r>
      <w:bookmarkEnd w:id="301"/>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w:instrText>
            </w:r>
            <w:r>
              <w:instrText xml:space="preserve">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Подовженого </w:instrText>
            </w:r>
            <w:r>
              <w:instrText xml:space="preserve">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Flow, PowerApps, Stream</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lastRenderedPageBreak/>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w:instrText>
            </w:r>
            <w:r>
              <w:instrText xml:space="preserve">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w:instrText>
            </w:r>
            <w:r>
              <w:instrText xml:space="preserv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 xml:space="preserve">Право на зменшення </w:t>
            </w:r>
            <w:r>
              <w:rPr>
                <w:color w:val="0563C1"/>
              </w:rPr>
              <w:t>(реєстраційна форма «Server 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w:instrText>
            </w:r>
            <w:r>
              <w:instrText xml:space="preserve">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Power BI Report Server – запущені екземпляри</w:t>
      </w:r>
    </w:p>
    <w:p w:rsidR="00B56635" w:rsidRDefault="00147E2E">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w:instrText>
      </w:r>
      <w:r>
        <w:instrText xml:space="preserve">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w:instrText>
      </w:r>
      <w:r>
        <w:instrText xml:space="preserve">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w:instrText>
      </w:r>
      <w:r>
        <w:instrText xml:space="preserve">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w:instrText>
      </w:r>
      <w:r>
        <w:instrText xml:space="preserve">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w:t>
      </w:r>
      <w:r>
        <w:t xml:space="preserve">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кількість яких не має перевищувати кіл</w:t>
      </w:r>
      <w:r>
        <w:t xml:space="preserve">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w:instrText>
      </w:r>
      <w:r>
        <w:instrText xml:space="preserve">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w:instrText>
      </w:r>
      <w:r>
        <w:instrText xml:space="preserve">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B56635" w:rsidRDefault="00B56635">
      <w:pPr>
        <w:pStyle w:val="ProductList-Body"/>
      </w:pPr>
    </w:p>
    <w:p w:rsidR="00B56635" w:rsidRDefault="00147E2E">
      <w:pPr>
        <w:pStyle w:val="ProductList-ClauseHeading"/>
        <w:outlineLvl w:val="4"/>
      </w:pPr>
      <w:r>
        <w:t>2.2 Power BI Report Server – спільне використання вмісту</w:t>
      </w:r>
    </w:p>
    <w:p w:rsidR="00B56635" w:rsidRDefault="00147E2E">
      <w:pPr>
        <w:pStyle w:val="ProductList-Body"/>
      </w:pPr>
      <w:r>
        <w:t xml:space="preserve">Для </w:t>
      </w:r>
      <w:r>
        <w:t xml:space="preserve">ліцензії на передплату користувача Power BI Pro потрібно публікувати спільні звіти Power BI за допомогою Power BI Report Server.  </w:t>
      </w:r>
    </w:p>
    <w:p w:rsidR="00B56635" w:rsidRDefault="00B56635">
      <w:pPr>
        <w:pStyle w:val="ProductList-Body"/>
      </w:pPr>
    </w:p>
    <w:p w:rsidR="00B56635" w:rsidRDefault="00147E2E">
      <w:pPr>
        <w:pStyle w:val="ProductList-ClauseHeading"/>
        <w:outlineLvl w:val="4"/>
      </w:pPr>
      <w:r>
        <w:t>2.3 Технологія SQL Server</w:t>
      </w:r>
    </w:p>
    <w:p w:rsidR="00B56635" w:rsidRDefault="00147E2E">
      <w:pPr>
        <w:pStyle w:val="ProductList-Body"/>
      </w:pPr>
      <w:r>
        <w:t xml:space="preserve">Клієнт може запускати будь-яку кількість </w:t>
      </w:r>
      <w:r>
        <w:fldChar w:fldCharType="begin"/>
      </w:r>
      <w:r>
        <w:instrText xml:space="preserve"> AutoTextList   \s NoStyle \t "Екземпляр – це образ прогр</w:instrText>
      </w:r>
      <w:r>
        <w:instrText xml:space="preserve">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w:instrText>
      </w:r>
      <w:r>
        <w:instrText xml:space="preserve">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w:t>
      </w:r>
      <w:r>
        <w:rPr>
          <w:color w:val="0563C1"/>
        </w:rPr>
        <w:t>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302" w:name="_Sec1209"/>
      <w:r>
        <w:t>Microsoft Kaizala Pro</w:t>
      </w:r>
      <w:bookmarkEnd w:id="302"/>
      <w:r>
        <w:fldChar w:fldCharType="begin"/>
      </w:r>
      <w:r>
        <w:instrText xml:space="preserve"> TC "</w:instrText>
      </w:r>
      <w:bookmarkStart w:id="303" w:name="_Toc526080600"/>
      <w:r>
        <w:instrText>Microsoft Kaizala Pro</w:instrText>
      </w:r>
      <w:bookmarkEnd w:id="303"/>
      <w:r>
        <w:instrText>" \l 3</w:instrText>
      </w:r>
      <w:r>
        <w:fldChar w:fldCharType="end"/>
      </w:r>
    </w:p>
    <w:p w:rsidR="00B56635" w:rsidRDefault="00147E2E">
      <w:pPr>
        <w:pStyle w:val="ProductList-Offering1SubSection"/>
        <w:outlineLvl w:val="3"/>
      </w:pPr>
      <w:bookmarkStart w:id="304" w:name="_Sec1210"/>
      <w:r>
        <w:t>1. Доступність програми</w:t>
      </w:r>
      <w:bookmarkEnd w:id="304"/>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B566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56635" w:rsidRDefault="00147E2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520" w:type="dxa"/>
            <w:tcBorders>
              <w:top w:val="none" w:sz="4" w:space="0" w:color="BFBFBF"/>
              <w:left w:val="none" w:sz="4" w:space="0" w:color="000000"/>
              <w:bottom w:val="none" w:sz="4" w:space="0" w:color="7F7F7F"/>
              <w:right w:val="none" w:sz="4" w:space="0" w:color="000000"/>
            </w:tcBorders>
          </w:tcPr>
          <w:p w:rsidR="00B56635" w:rsidRDefault="00147E2E">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305" w:name="_Sec1211"/>
      <w:r>
        <w:t xml:space="preserve">2. </w:t>
      </w:r>
      <w:r>
        <w:t>Умови продукту</w:t>
      </w:r>
      <w:bookmarkEnd w:id="305"/>
    </w:p>
    <w:tbl>
      <w:tblPr>
        <w:tblStyle w:val="PURTable"/>
        <w:tblW w:w="0" w:type="dxa"/>
        <w:tblLook w:val="04A0" w:firstRow="1" w:lastRow="0" w:firstColumn="1" w:lastColumn="0" w:noHBand="0" w:noVBand="1"/>
      </w:tblPr>
      <w:tblGrid>
        <w:gridCol w:w="3614"/>
        <w:gridCol w:w="3585"/>
        <w:gridCol w:w="3591"/>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w:t>
            </w:r>
            <w:r>
              <w:rPr>
                <w:color w:val="404040"/>
              </w:rPr>
              <w:t>оку: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w:instrText>
            </w:r>
            <w:r>
              <w:instrText xml:space="preserve">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w:instrText>
            </w:r>
            <w:r>
              <w:instrText xml:space="preserve">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всі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 Доступність у регіонах</w:t>
      </w:r>
    </w:p>
    <w:p w:rsidR="00B56635" w:rsidRDefault="00147E2E">
      <w:pPr>
        <w:pStyle w:val="ProductList-Body"/>
      </w:pPr>
      <w:r>
        <w:t>Kaizala доступна лише в Аргентині, Бангладеш, Бразилії, Камбоджі, Чилі, Колумбії, Єгипті, Ефіопії, Індії, Індонезії, Ізраїлі, Йорданії, Кенії, Лівані, Малайзії, Мексиці, Марокко, Нігерії, Філіппінах, Руанді, Саудівській А</w:t>
      </w:r>
      <w:r>
        <w:t>равії, Сінгапурі, Південній Африці, Танзанії, Таїланді, Туреччині, Уганді та В'єтнамі.</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306" w:name="_Sec1206"/>
      <w:r>
        <w:t>Microsoft Cloud App Security</w:t>
      </w:r>
      <w:bookmarkEnd w:id="306"/>
      <w:r>
        <w:fldChar w:fldCharType="begin"/>
      </w:r>
      <w:r>
        <w:instrText xml:space="preserve"> TC "</w:instrText>
      </w:r>
      <w:bookmarkStart w:id="307" w:name="_Toc526080601"/>
      <w:r>
        <w:instrText>Microsoft Cloud App</w:instrText>
      </w:r>
      <w:r>
        <w:instrText xml:space="preserve"> Security</w:instrText>
      </w:r>
      <w:bookmarkEnd w:id="307"/>
      <w:r>
        <w:instrText>" \l 3</w:instrText>
      </w:r>
      <w:r>
        <w:fldChar w:fldCharType="end"/>
      </w:r>
    </w:p>
    <w:p w:rsidR="00B56635" w:rsidRDefault="00147E2E">
      <w:pPr>
        <w:pStyle w:val="ProductList-Offering1SubSection"/>
        <w:outlineLvl w:val="3"/>
      </w:pPr>
      <w:bookmarkStart w:id="308" w:name="_Sec1207"/>
      <w:r>
        <w:t>1. Доступність програми</w:t>
      </w:r>
      <w:bookmarkEnd w:id="308"/>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B566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56635" w:rsidRDefault="00147E2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520" w:type="dxa"/>
            <w:tcBorders>
              <w:top w:val="none" w:sz="4" w:space="0" w:color="BFBFBF"/>
              <w:left w:val="none" w:sz="4" w:space="0" w:color="000000"/>
              <w:bottom w:val="dashed" w:sz="4" w:space="0" w:color="7F7F7F"/>
              <w:right w:val="none" w:sz="4" w:space="0" w:color="000000"/>
            </w:tcBorders>
          </w:tcPr>
          <w:p w:rsidR="00B56635" w:rsidRDefault="00147E2E">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B56635">
      <w:pPr>
        <w:pStyle w:val="ProductList-Body"/>
      </w:pPr>
    </w:p>
    <w:p w:rsidR="00B56635" w:rsidRDefault="00147E2E">
      <w:pPr>
        <w:pStyle w:val="ProductList-Offering1SubSection"/>
        <w:outlineLvl w:val="3"/>
      </w:pPr>
      <w:bookmarkStart w:id="309" w:name="_Sec1208"/>
      <w:r>
        <w:t>2. Умови продукту</w:t>
      </w:r>
      <w:bookmarkEnd w:id="309"/>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w:instrText>
            </w:r>
            <w:r>
              <w:instrText xml:space="preserve">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"Застосування По</w:instrText>
            </w:r>
            <w:r>
              <w:instrText xml:space="preserve">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зменшення (реєстраційна форма «Server and Cloud Enrollment</w:instrText>
            </w:r>
            <w:r>
              <w:instrText xml:space="preserve">»):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w:t>
            </w:r>
            <w:r>
              <w:rPr>
                <w:color w:val="0563C1"/>
              </w:rPr>
              <w:t xml:space="preserve">йна форма «Server </w:t>
            </w:r>
            <w:r>
              <w:rPr>
                <w:color w:val="0563C1"/>
              </w:rPr>
              <w:lastRenderedPageBreak/>
              <w:t>and Cloud Enrollment»)</w:t>
            </w:r>
            <w:r>
              <w:fldChar w:fldCharType="end"/>
            </w:r>
            <w:r>
              <w:t>: усі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lastRenderedPageBreak/>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w:instrText>
            </w:r>
            <w:r>
              <w:instrText xml:space="preserve">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147E2E">
            <w:pPr>
              <w:pStyle w:val="ProductList-TableBody"/>
            </w:pPr>
            <w:r>
              <w:fldChar w:fldCharType="begin"/>
            </w:r>
            <w:r>
              <w:instrText xml:space="preserve"> AutoTextList   \s NoStyle \t "Право на уточнення: Ліцензія</w:instrText>
            </w:r>
            <w:r>
              <w:instrText xml:space="preserve">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310" w:name="_Sec630"/>
      <w:r>
        <w:t>Microsoft Intune</w:t>
      </w:r>
      <w:bookmarkEnd w:id="310"/>
      <w:r>
        <w:fldChar w:fldCharType="begin"/>
      </w:r>
      <w:r>
        <w:instrText xml:space="preserve"> TC "</w:instrText>
      </w:r>
      <w:bookmarkStart w:id="311" w:name="_Toc526080602"/>
      <w:r>
        <w:instrText>Microsoft Intune</w:instrText>
      </w:r>
      <w:bookmarkEnd w:id="311"/>
      <w:r>
        <w:instrText>" \l 3</w:instrText>
      </w:r>
      <w:r>
        <w:fldChar w:fldCharType="end"/>
      </w:r>
    </w:p>
    <w:p w:rsidR="00B56635" w:rsidRDefault="00147E2E">
      <w:pPr>
        <w:pStyle w:val="ProductList-Offering1SubSection"/>
        <w:outlineLvl w:val="3"/>
      </w:pPr>
      <w:bookmarkStart w:id="312" w:name="_Sec714"/>
      <w:r>
        <w:t>1. Доступність програми</w:t>
      </w:r>
      <w:bookmarkEnd w:id="312"/>
    </w:p>
    <w:tbl>
      <w:tblPr>
        <w:tblStyle w:val="PURTable"/>
        <w:tblW w:w="0" w:type="dxa"/>
        <w:tblLook w:val="04A0" w:firstRow="1" w:lastRow="0" w:firstColumn="1" w:lastColumn="0" w:noHBand="0" w:noVBand="1"/>
      </w:tblPr>
      <w:tblGrid>
        <w:gridCol w:w="4061"/>
        <w:gridCol w:w="793"/>
        <w:gridCol w:w="689"/>
        <w:gridCol w:w="799"/>
        <w:gridCol w:w="707"/>
        <w:gridCol w:w="726"/>
        <w:gridCol w:w="823"/>
        <w:gridCol w:w="699"/>
        <w:gridCol w:w="694"/>
        <w:gridCol w:w="793"/>
      </w:tblGrid>
      <w:tr w:rsidR="00B566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56635" w:rsidRDefault="00147E2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520" w:type="dxa"/>
            <w:tcBorders>
              <w:top w:val="none" w:sz="4" w:space="0" w:color="BFBFBF"/>
              <w:left w:val="none" w:sz="4" w:space="0" w:color="000000"/>
              <w:bottom w:val="dashed" w:sz="4" w:space="0" w:color="7F7F7F"/>
              <w:right w:val="none" w:sz="4" w:space="0" w:color="000000"/>
            </w:tcBorders>
          </w:tcPr>
          <w:p w:rsidR="00B56635" w:rsidRDefault="00147E2E">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w:instrText>
            </w:r>
            <w:r>
              <w:instrText xml:space="preserve">\t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520" w:type="dxa"/>
            <w:tcBorders>
              <w:top w:val="dashed" w:sz="4" w:space="0" w:color="7F7F7F"/>
              <w:left w:val="none" w:sz="4" w:space="0" w:color="6E6E6E"/>
              <w:bottom w:val="dashed" w:sz="4" w:space="0" w:color="7F7F7F"/>
              <w:right w:val="none" w:sz="4" w:space="0" w:color="6E6E6E"/>
            </w:tcBorders>
          </w:tcPr>
          <w:p w:rsidR="00B56635" w:rsidRDefault="00147E2E">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520" w:type="dxa"/>
            <w:tcBorders>
              <w:top w:val="dashed" w:sz="4" w:space="0" w:color="7F7F7F"/>
              <w:left w:val="none" w:sz="4" w:space="0" w:color="6E6E6E"/>
              <w:bottom w:val="dashed" w:sz="4" w:space="0" w:color="949494"/>
              <w:right w:val="none" w:sz="4" w:space="0" w:color="6E6E6E"/>
            </w:tcBorders>
          </w:tcPr>
          <w:p w:rsidR="00B56635" w:rsidRDefault="00147E2E">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520" w:type="dxa"/>
            <w:tcBorders>
              <w:top w:val="dashed" w:sz="4" w:space="0" w:color="949494"/>
              <w:left w:val="none" w:sz="4" w:space="0" w:color="6E6E6E"/>
              <w:bottom w:val="dashed" w:sz="4" w:space="0" w:color="949494"/>
              <w:right w:val="none" w:sz="4" w:space="0" w:color="6E6E6E"/>
            </w:tcBorders>
          </w:tcPr>
          <w:p w:rsidR="00B56635" w:rsidRDefault="00147E2E">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520" w:type="dxa"/>
            <w:tcBorders>
              <w:top w:val="dashed" w:sz="4" w:space="0" w:color="949494"/>
              <w:left w:val="none" w:sz="4" w:space="0" w:color="6E6E6E"/>
              <w:bottom w:val="dashed" w:sz="4" w:space="0" w:color="B7B7B7"/>
              <w:right w:val="none" w:sz="4" w:space="0" w:color="6E6E6E"/>
            </w:tcBorders>
          </w:tcPr>
          <w:p w:rsidR="00B56635" w:rsidRDefault="00147E2E">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r w:rsidR="00B56635">
        <w:tc>
          <w:tcPr>
            <w:tcW w:w="4520" w:type="dxa"/>
            <w:tcBorders>
              <w:top w:val="dashed" w:sz="4" w:space="0" w:color="B7B7B7"/>
              <w:left w:val="none" w:sz="4" w:space="0" w:color="6E6E6E"/>
              <w:bottom w:val="none" w:sz="4" w:space="0" w:color="BFBFBF"/>
              <w:right w:val="none" w:sz="4" w:space="0" w:color="6E6E6E"/>
            </w:tcBorders>
          </w:tcPr>
          <w:p w:rsidR="00B56635" w:rsidRDefault="00147E2E">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313" w:name="_Sec769"/>
      <w:r>
        <w:t>2. Умови продукту</w:t>
      </w:r>
      <w:bookmarkEnd w:id="313"/>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w:instrText>
            </w:r>
            <w:r>
              <w:instrText xml:space="preserve">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"Застосування по</w:instrText>
            </w:r>
            <w:r>
              <w:instrText xml:space="preserve">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(окрім Microsoft Intune для EDU (ліцензія на передплату пристр</w:t>
            </w:r>
            <w:r>
              <w:t xml:space="preserve">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w:instrText>
            </w:r>
            <w:r>
              <w:instrText xml:space="preserve">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w:t>
            </w:r>
            <w:r>
              <w:t xml:space="preserve"> усі</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w:t>
              </w:r>
              <w:r>
                <w:rPr>
                  <w:color w:val="00467F"/>
                  <w:u w:val="single"/>
                </w:rPr>
                <w:t>к C</w:t>
              </w:r>
            </w:hyperlink>
          </w:p>
        </w:tc>
      </w:tr>
    </w:tbl>
    <w:p w:rsidR="00B56635" w:rsidRDefault="00B56635">
      <w:pPr>
        <w:pStyle w:val="ProductList-Body"/>
      </w:pPr>
    </w:p>
    <w:p w:rsidR="00B56635" w:rsidRDefault="00147E2E">
      <w:pPr>
        <w:pStyle w:val="ProductList-ClauseHeading"/>
        <w:outlineLvl w:val="4"/>
      </w:pPr>
      <w:r>
        <w:t>2.1 Microsoft Intune для EDU (ліцензія на передплату пристрою)</w:t>
      </w:r>
    </w:p>
    <w:p w:rsidR="00B56635" w:rsidRDefault="00147E2E">
      <w:pPr>
        <w:pStyle w:val="ProductList-SubClauseHeading"/>
        <w:outlineLvl w:val="5"/>
      </w:pPr>
      <w:r>
        <w:t>2.1.1 Термін дії</w:t>
      </w:r>
    </w:p>
    <w:p w:rsidR="00B56635" w:rsidRDefault="00147E2E">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w:t>
      </w:r>
      <w:r>
        <w:t xml:space="preserve">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w:t>
      </w:r>
      <w:r>
        <w:t>ивалості ліцензії Intune на передплату пристрою.</w:t>
      </w:r>
    </w:p>
    <w:p w:rsidR="00B56635" w:rsidRDefault="00B56635">
      <w:pPr>
        <w:pStyle w:val="ProductList-BodyIndented"/>
      </w:pPr>
    </w:p>
    <w:p w:rsidR="00B56635" w:rsidRDefault="00147E2E">
      <w:pPr>
        <w:pStyle w:val="ProductList-SubClauseHeading"/>
        <w:outlineLvl w:val="5"/>
      </w:pPr>
      <w:r>
        <w:t>2.1.2 Скасування й перепризначення</w:t>
      </w:r>
    </w:p>
    <w:p w:rsidR="00B56635" w:rsidRDefault="00147E2E">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w:t>
      </w:r>
      <w:r>
        <w:t xml:space="preserve">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B56635" w:rsidRDefault="00B56635">
      <w:pPr>
        <w:pStyle w:val="ProductList-BodyIndented"/>
        <w:jc w:val="right"/>
      </w:pPr>
    </w:p>
    <w:tbl>
      <w:tblPr>
        <w:tblStyle w:val="PURTable0"/>
        <w:tblW w:w="0" w:type="dxa"/>
        <w:tblLook w:val="04A0" w:firstRow="1" w:lastRow="0" w:firstColumn="1" w:lastColumn="0" w:noHBand="0" w:noVBand="1"/>
      </w:tblPr>
      <w:tblGrid>
        <w:gridCol w:w="1044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Indented"/>
      </w:pPr>
    </w:p>
    <w:p w:rsidR="00B56635" w:rsidRDefault="00147E2E">
      <w:pPr>
        <w:pStyle w:val="ProductList-Offering2HeadingNoBorder"/>
        <w:outlineLvl w:val="2"/>
      </w:pPr>
      <w:bookmarkStart w:id="314" w:name="_Sec672"/>
      <w:r>
        <w:t>Microsoft Learning</w:t>
      </w:r>
      <w:bookmarkEnd w:id="314"/>
      <w:r>
        <w:fldChar w:fldCharType="begin"/>
      </w:r>
      <w:r>
        <w:instrText xml:space="preserve"> TC "</w:instrText>
      </w:r>
      <w:bookmarkStart w:id="315" w:name="_Toc526080603"/>
      <w:r>
        <w:instrText>Microsoft Learning</w:instrText>
      </w:r>
      <w:bookmarkEnd w:id="315"/>
      <w:r>
        <w:instrText>" \l 3</w:instrText>
      </w:r>
      <w:r>
        <w:fldChar w:fldCharType="end"/>
      </w:r>
    </w:p>
    <w:p w:rsidR="00B56635" w:rsidRDefault="00147E2E">
      <w:pPr>
        <w:pStyle w:val="ProductList-Offering1SubSection"/>
        <w:outlineLvl w:val="3"/>
      </w:pPr>
      <w:bookmarkStart w:id="316" w:name="_Sec728"/>
      <w:r>
        <w:t>1. Доступність програми</w:t>
      </w:r>
      <w:bookmarkEnd w:id="316"/>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dashed" w:sz="4" w:space="0" w:color="BFBFBF"/>
              <w:right w:val="none" w:sz="4" w:space="0" w:color="6E6E6E"/>
            </w:tcBorders>
          </w:tcPr>
          <w:p w:rsidR="00B56635" w:rsidRDefault="00147E2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Microsoft Learning MCP 30 Exam Vouchers</w:t>
            </w:r>
            <w:r>
              <w:fldChar w:fldCharType="begin"/>
            </w:r>
            <w:r>
              <w:instrText xml:space="preserve"> XE "Microsoft Learning MCP 30 Exam Vouchers</w:instrText>
            </w:r>
            <w:r>
              <w:instrText xml:space="preserv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Ліцензія Microsoft Learning MTA/MCA Certification 125 Exam Site License</w:t>
            </w:r>
            <w:r>
              <w:fldChar w:fldCharType="begin"/>
            </w:r>
            <w:r>
              <w:instrText xml:space="preserve"> XE "</w:instrText>
            </w:r>
            <w:r>
              <w:instrText xml:space="preserve">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dashed" w:sz="4" w:space="0" w:color="BFBFBF"/>
              <w:right w:val="none" w:sz="4" w:space="0" w:color="6E6E6E"/>
            </w:tcBorders>
          </w:tcPr>
          <w:p w:rsidR="00B56635" w:rsidRDefault="00147E2E">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B56635" w:rsidRDefault="00147E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4660" w:type="dxa"/>
            <w:tcBorders>
              <w:top w:val="dashed" w:sz="4" w:space="0" w:color="BFBFBF"/>
              <w:left w:val="none" w:sz="4" w:space="0" w:color="6E6E6E"/>
              <w:bottom w:val="none" w:sz="4" w:space="0" w:color="BFBFBF"/>
              <w:right w:val="none" w:sz="4" w:space="0" w:color="6E6E6E"/>
            </w:tcBorders>
          </w:tcPr>
          <w:p w:rsidR="00B56635" w:rsidRDefault="00147E2E">
            <w:pPr>
              <w:pStyle w:val="ProductList-TableBody"/>
            </w:pPr>
            <w:r>
              <w:t xml:space="preserve">Ліцензія Microsoft Learning MOS/MTA/MCE Certification 500 </w:t>
            </w:r>
            <w:r>
              <w:lastRenderedPageBreak/>
              <w:t>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B56635" w:rsidRDefault="00147E2E">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bl>
    <w:p w:rsidR="00B56635" w:rsidRDefault="00147E2E">
      <w:pPr>
        <w:pStyle w:val="ProductList-Offering1SubSection"/>
        <w:outlineLvl w:val="3"/>
      </w:pPr>
      <w:bookmarkStart w:id="317" w:name="_Sec783"/>
      <w:r>
        <w:t>2. Умови продукту</w:t>
      </w:r>
      <w:bookmarkEnd w:id="317"/>
    </w:p>
    <w:tbl>
      <w:tblPr>
        <w:tblStyle w:val="PURTable"/>
        <w:tblW w:w="0" w:type="dxa"/>
        <w:tblLook w:val="04A0" w:firstRow="1" w:lastRow="0" w:firstColumn="1" w:lastColumn="0" w:noHBand="0" w:noVBand="1"/>
      </w:tblPr>
      <w:tblGrid>
        <w:gridCol w:w="3618"/>
        <w:gridCol w:w="3577"/>
        <w:gridCol w:w="3595"/>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w:instrText>
            </w:r>
            <w:r>
              <w:instrText xml:space="preserve">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Відповідний подовжений строк: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w:t>
            </w:r>
            <w:r>
              <w:rPr>
                <w:color w:val="404040"/>
              </w:rPr>
              <w:t>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4"/>
      </w:pPr>
      <w:r>
        <w:t>2.1</w:t>
      </w:r>
      <w:r>
        <w:t xml:space="preserve"> Ваучери</w:t>
      </w:r>
    </w:p>
    <w:p w:rsidR="00B56635" w:rsidRDefault="00147E2E">
      <w:pPr>
        <w:pStyle w:val="ProductList-Body"/>
      </w:pPr>
      <w:r>
        <w:t xml:space="preserve">Ваучери надаються в разі придбання та діють протягом 12 місяців від дати придбання. </w:t>
      </w:r>
    </w:p>
    <w:p w:rsidR="00B56635" w:rsidRDefault="00B56635">
      <w:pPr>
        <w:pStyle w:val="ProductList-Body"/>
      </w:pPr>
    </w:p>
    <w:p w:rsidR="00B56635" w:rsidRDefault="00147E2E">
      <w:pPr>
        <w:pStyle w:val="ProductList-ClauseHeading"/>
        <w:outlineLvl w:val="4"/>
      </w:pPr>
      <w:r>
        <w:t>2.2 Ліцензія Microsoft Office Specialist (MOS) Microsoft Technology Associate (MTA) and Microsoft Certification Educator (MCE) Exam Site License</w:t>
      </w:r>
    </w:p>
    <w:p w:rsidR="00B56635" w:rsidRDefault="00147E2E">
      <w:pPr>
        <w:pStyle w:val="ProductList-Body"/>
      </w:pPr>
      <w:r>
        <w:t xml:space="preserve">Клієнт має бути </w:t>
      </w:r>
      <w:r>
        <w:t xml:space="preserve">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w:t>
      </w:r>
      <w:r>
        <w:t>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526080604"/>
      <w:r>
        <w:instrText>Minecraft: Education Edition</w:instrText>
      </w:r>
      <w:bookmarkEnd w:id="319"/>
      <w:r>
        <w:instrText>" \l 3</w:instrText>
      </w:r>
      <w:r>
        <w:fldChar w:fldCharType="end"/>
      </w:r>
    </w:p>
    <w:p w:rsidR="00B56635" w:rsidRDefault="00147E2E">
      <w:pPr>
        <w:pStyle w:val="ProductList-Offering1SubSection"/>
        <w:outlineLvl w:val="3"/>
      </w:pPr>
      <w:bookmarkStart w:id="320" w:name="_Sec1149"/>
      <w:r>
        <w:t>1. Доступність програми</w:t>
      </w:r>
      <w:bookmarkEnd w:id="320"/>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B566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35" w:rsidRDefault="00147E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56635">
        <w:tc>
          <w:tcPr>
            <w:tcW w:w="4660" w:type="dxa"/>
            <w:tcBorders>
              <w:top w:val="single" w:sz="6" w:space="0" w:color="FFFFFF"/>
              <w:left w:val="none" w:sz="4" w:space="0" w:color="6E6E6E"/>
              <w:bottom w:val="none" w:sz="4" w:space="0" w:color="BFBFBF"/>
              <w:right w:val="none" w:sz="4" w:space="0" w:color="6E6E6E"/>
            </w:tcBorders>
          </w:tcPr>
          <w:p w:rsidR="00B56635" w:rsidRDefault="00147E2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56635" w:rsidRDefault="00147E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147E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35" w:rsidRDefault="00B56635">
            <w:pPr>
              <w:pStyle w:val="ProductList-TableBody"/>
              <w:jc w:val="center"/>
            </w:pPr>
          </w:p>
        </w:tc>
      </w:tr>
    </w:tbl>
    <w:p w:rsidR="00B56635" w:rsidRDefault="00147E2E">
      <w:pPr>
        <w:pStyle w:val="ProductList-Offering1SubSection"/>
        <w:outlineLvl w:val="3"/>
      </w:pPr>
      <w:bookmarkStart w:id="321" w:name="_Sec1150"/>
      <w:r>
        <w:t>2. Умови продукту</w:t>
      </w:r>
      <w:bookmarkEnd w:id="321"/>
    </w:p>
    <w:tbl>
      <w:tblPr>
        <w:tblStyle w:val="PURTable"/>
        <w:tblW w:w="0" w:type="dxa"/>
        <w:tblLook w:val="04A0" w:firstRow="1" w:lastRow="0" w:firstColumn="1" w:lastColumn="0" w:noHBand="0" w:noVBand="1"/>
      </w:tblPr>
      <w:tblGrid>
        <w:gridCol w:w="3614"/>
        <w:gridCol w:w="3585"/>
        <w:gridCol w:w="3591"/>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Застосування Подовженого строку: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Акції: Н/Д</w:t>
            </w:r>
          </w:p>
        </w:tc>
      </w:tr>
      <w:tr w:rsidR="00B566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зменшення (реєстраційна форма «Server and Cloud Enrollment»): Н/Д</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fldChar w:fldCharType="begin"/>
            </w:r>
            <w:r>
              <w:instrText xml:space="preserve"> AutoTextList   \s NoStyle \t "Перевага використання</w:instrText>
            </w:r>
            <w:r>
              <w:instrText xml:space="preserve">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w:instrText>
            </w:r>
            <w:r>
              <w:instrText xml:space="preserve">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147E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35" w:rsidRDefault="00B56635">
            <w:pPr>
              <w:pStyle w:val="ProductList-TableBody"/>
            </w:pPr>
          </w:p>
        </w:tc>
      </w:tr>
    </w:tbl>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B56635">
      <w:pPr>
        <w:sectPr w:rsidR="00B56635">
          <w:headerReference w:type="default" r:id="rId142"/>
          <w:footerReference w:type="default" r:id="rId143"/>
          <w:type w:val="continuous"/>
          <w:pgSz w:w="12240" w:h="15840" w:code="1"/>
          <w:pgMar w:top="1170" w:right="720" w:bottom="720" w:left="720" w:header="432" w:footer="288" w:gutter="0"/>
          <w:cols w:space="360"/>
        </w:sectPr>
      </w:pPr>
    </w:p>
    <w:p w:rsidR="00B56635" w:rsidRDefault="00147E2E">
      <w:pPr>
        <w:pStyle w:val="ProductList-SectionHeading"/>
        <w:pageBreakBefore/>
        <w:outlineLvl w:val="0"/>
      </w:pPr>
      <w:bookmarkStart w:id="322" w:name="_Sec549"/>
      <w:bookmarkEnd w:id="204"/>
      <w:r>
        <w:lastRenderedPageBreak/>
        <w:t>Глосарій</w:t>
      </w:r>
      <w:r>
        <w:fldChar w:fldCharType="begin"/>
      </w:r>
      <w:r>
        <w:instrText xml:space="preserve"> TC "</w:instrText>
      </w:r>
      <w:bookmarkStart w:id="323" w:name="_Toc526080605"/>
      <w:r>
        <w:instrText>Глосарій</w:instrText>
      </w:r>
      <w:bookmarkEnd w:id="323"/>
      <w:r>
        <w:instrText>" \l 1</w:instrText>
      </w:r>
      <w:r>
        <w:fldChar w:fldCharType="end"/>
      </w:r>
    </w:p>
    <w:p w:rsidR="00B56635" w:rsidRDefault="00147E2E">
      <w:pPr>
        <w:pStyle w:val="ProductList-Offering1Heading"/>
        <w:outlineLvl w:val="1"/>
      </w:pPr>
      <w:bookmarkStart w:id="324" w:name="_Sec550"/>
      <w:r>
        <w:t>Характеристики</w:t>
      </w:r>
      <w:bookmarkEnd w:id="324"/>
      <w:r>
        <w:fldChar w:fldCharType="begin"/>
      </w:r>
      <w:r>
        <w:instrText xml:space="preserve"> TC "</w:instrText>
      </w:r>
      <w:bookmarkStart w:id="325" w:name="_Toc526080606"/>
      <w:r>
        <w:instrText>Характеристики</w:instrText>
      </w:r>
      <w:bookmarkEnd w:id="325"/>
      <w:r>
        <w:instrText>" \l 2</w:instrText>
      </w:r>
      <w:r>
        <w:fldChar w:fldCharType="end"/>
      </w:r>
    </w:p>
    <w:p w:rsidR="00B56635" w:rsidRDefault="00147E2E">
      <w:pPr>
        <w:pStyle w:val="ProductList-BodySpaced"/>
      </w:pPr>
      <w:r>
        <w:t>Ха</w:t>
      </w:r>
      <w:r>
        <w:t>рактеристики визначено в таблицях у кожному Записі товару. Вони вказують права або умови, що застосовуються до Продуктів.</w:t>
      </w:r>
    </w:p>
    <w:p w:rsidR="00B56635" w:rsidRDefault="00B56635">
      <w:pPr>
        <w:pStyle w:val="ProductList-BodySpaced"/>
      </w:pPr>
    </w:p>
    <w:p w:rsidR="00B56635" w:rsidRDefault="00147E2E">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w:t>
      </w:r>
      <w:r>
        <w:t>волено використовувати на будь-якому пристрої разом із серверним програмним забезпеченням.</w:t>
      </w:r>
    </w:p>
    <w:p w:rsidR="00B56635" w:rsidRDefault="00147E2E">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w:t>
        </w:r>
        <w:r>
          <w:rPr>
            <w:color w:val="00467F"/>
            <w:u w:val="single"/>
          </w:rPr>
          <w:t>рехідні ліцензії для Онлайнових служб»</w:t>
        </w:r>
      </w:hyperlink>
      <w:r>
        <w:t>.</w:t>
      </w:r>
    </w:p>
    <w:p w:rsidR="00B56635" w:rsidRDefault="00147E2E">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B56635" w:rsidRDefault="00147E2E">
      <w:pPr>
        <w:pStyle w:val="ProductList-BodySpaced"/>
      </w:pPr>
      <w:r>
        <w:rPr>
          <w:b/>
          <w:color w:val="00188F"/>
        </w:rPr>
        <w:t>Аварійне відновлення</w:t>
      </w:r>
      <w:r>
        <w:t>: права, які дають змогу клієнтам із Підтримкою прогр</w:t>
      </w:r>
      <w:r>
        <w:t xml:space="preserve">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w:t>
      </w:r>
      <w:r>
        <w:t>езпечення».</w:t>
      </w:r>
    </w:p>
    <w:p w:rsidR="00B56635" w:rsidRDefault="00147E2E">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w:t>
      </w:r>
      <w:r>
        <w:t>вами ліцензування.</w:t>
      </w:r>
    </w:p>
    <w:p w:rsidR="00B56635" w:rsidRDefault="00147E2E">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B56635" w:rsidRDefault="00147E2E">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місцевими підрядниками або агентами Клієнта </w:instrText>
      </w:r>
      <w:r>
        <w:instrText xml:space="preserve">або його Афілійованих осіб." </w:instrText>
      </w:r>
      <w:r>
        <w:fldChar w:fldCharType="separate"/>
      </w:r>
      <w:r>
        <w:rPr>
          <w:color w:val="0563C1"/>
        </w:rPr>
        <w:t>Зовнішніх користувачів</w:t>
      </w:r>
      <w:r>
        <w:fldChar w:fldCharType="end"/>
      </w:r>
      <w:r>
        <w:t>.</w:t>
      </w:r>
    </w:p>
    <w:p w:rsidR="00B56635" w:rsidRDefault="00147E2E">
      <w:pPr>
        <w:pStyle w:val="ProductList-BodySpaced"/>
      </w:pPr>
      <w:r>
        <w:rPr>
          <w:b/>
          <w:color w:val="00188F"/>
        </w:rPr>
        <w:t>Права переходу на резервний ресурс</w:t>
      </w:r>
      <w:r>
        <w:t>: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w:t>
      </w:r>
      <w:r>
        <w:t xml:space="preserve">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w:t>
      </w:r>
      <w:r>
        <w:rPr>
          <w:color w:val="0563C1"/>
        </w:rPr>
        <w:t>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w:instrText>
      </w:r>
      <w:r>
        <w:instrText xml:space="preserve">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w:instrText>
      </w:r>
      <w:r>
        <w:instrText xml:space="preserve">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w:instrText>
      </w:r>
      <w:r>
        <w:instrText xml:space="preserve">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w:t>
      </w:r>
      <w:r>
        <w:t>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B56635" w:rsidRDefault="00147E2E">
      <w:pPr>
        <w:pStyle w:val="ProductList-BodySpaced"/>
      </w:pPr>
      <w:r>
        <w:rPr>
          <w:b/>
          <w:color w:val="00188F"/>
        </w:rPr>
        <w:t>Включені технології</w:t>
      </w:r>
      <w:r>
        <w:t xml:space="preserve">: вказує </w:t>
      </w:r>
      <w:r>
        <w:t>інші компоненти Майкрософт, включені до Продукту; докладніші відомості див. у розділі «Включені технології» Універсальних умов ліцензування.</w:t>
      </w:r>
    </w:p>
    <w:p w:rsidR="00B56635" w:rsidRDefault="00147E2E">
      <w:pPr>
        <w:pStyle w:val="ProductList-BodySpaced"/>
      </w:pPr>
      <w:r>
        <w:rPr>
          <w:b/>
          <w:color w:val="00188F"/>
        </w:rPr>
        <w:t>Переміщення ліцензій</w:t>
      </w:r>
      <w:r>
        <w:t>: Права доступні для клієнтів SA, які можуть або переуступати ліцензії поза стандартними часови</w:t>
      </w:r>
      <w:r>
        <w:t xml:space="preserve">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B56635" w:rsidRDefault="00147E2E">
      <w:pPr>
        <w:pStyle w:val="ProductList-BodySpaced"/>
      </w:pPr>
      <w:r>
        <w:rPr>
          <w:b/>
          <w:color w:val="00188F"/>
        </w:rPr>
        <w:t>Умови ліцензії</w:t>
      </w:r>
      <w:r>
        <w:t>: Умови та положення, що регулюють розгортання та використання Продукту.</w:t>
      </w:r>
    </w:p>
    <w:p w:rsidR="00B56635" w:rsidRDefault="00147E2E">
      <w:pPr>
        <w:pStyle w:val="ProductList-BodySpaced"/>
      </w:pPr>
      <w:r>
        <w:rPr>
          <w:b/>
          <w:color w:val="00188F"/>
        </w:rPr>
        <w:t>Права на перенесення</w:t>
      </w:r>
      <w:r>
        <w:t xml:space="preserve">: Клієнт може мати можливість оновлювати попередні версії програмного забезпечення або інших Продуктів згідно </w:t>
      </w:r>
      <w:r>
        <w:t>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B56635" w:rsidRDefault="00147E2E">
      <w:pPr>
        <w:pStyle w:val="ProductList-BodySpaced"/>
      </w:pPr>
      <w:r>
        <w:rPr>
          <w:b/>
          <w:color w:val="00188F"/>
        </w:rPr>
        <w:t>Н</w:t>
      </w:r>
      <w:r>
        <w:rPr>
          <w:b/>
          <w:color w:val="00188F"/>
        </w:rPr>
        <w:t>еобхідна умова</w:t>
      </w:r>
      <w:r>
        <w:t>: указує, що для придбання Ліцензій на Продукт необхідно задовольнити певні додаткові умови.</w:t>
      </w:r>
    </w:p>
    <w:p w:rsidR="00B56635" w:rsidRDefault="00147E2E">
      <w:pPr>
        <w:pStyle w:val="ProductList-BodySpaced"/>
      </w:pPr>
      <w:r>
        <w:rPr>
          <w:b/>
          <w:color w:val="00188F"/>
        </w:rPr>
        <w:t>Необхідна умова (Підтримка програмного забезпечення)</w:t>
      </w:r>
      <w:r>
        <w:t xml:space="preserve">:вказує, що для придбання відшкодування в рамках Підтримки програмного забезпечення для Продукту </w:t>
      </w:r>
      <w:r>
        <w:t>необхідно задовольнити певні додаткові умови.</w:t>
      </w:r>
    </w:p>
    <w:p w:rsidR="00B56635" w:rsidRDefault="00147E2E">
      <w:pPr>
        <w:pStyle w:val="ProductList-BodySpaced"/>
      </w:pPr>
      <w:r>
        <w:rPr>
          <w:b/>
          <w:color w:val="00188F"/>
        </w:rPr>
        <w:t>Попередня версія</w:t>
      </w:r>
      <w:r>
        <w:t>: Попередні версії Продукту та На яку дату вони будуть доступні.</w:t>
      </w:r>
    </w:p>
    <w:p w:rsidR="00B56635" w:rsidRDefault="00147E2E">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B56635" w:rsidRDefault="00147E2E">
      <w:pPr>
        <w:pStyle w:val="ProductList-BodySpaced"/>
      </w:pPr>
      <w:r>
        <w:rPr>
          <w:b/>
          <w:color w:val="00188F"/>
        </w:rPr>
        <w:t>Програма Online Subscription (OSP)</w:t>
      </w:r>
      <w:r>
        <w:t>: Продукт є доступним за програмою Online Subscription.</w:t>
      </w:r>
    </w:p>
    <w:p w:rsidR="00B56635" w:rsidRDefault="00147E2E">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w:t>
      </w:r>
      <w:r>
        <w:t>ї Груп продуктів: Програма, Сервер і Система.</w:t>
      </w:r>
    </w:p>
    <w:p w:rsidR="00B56635" w:rsidRDefault="00147E2E">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B56635" w:rsidRDefault="00147E2E">
      <w:pPr>
        <w:pStyle w:val="ProductList-BodySpaced"/>
      </w:pPr>
      <w:r>
        <w:rPr>
          <w:b/>
          <w:color w:val="00188F"/>
        </w:rPr>
        <w:t>Акції</w:t>
      </w:r>
      <w:r>
        <w:t xml:space="preserve">: означає, що до </w:t>
      </w:r>
      <w:r>
        <w:t xml:space="preserve">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B56635" w:rsidRDefault="00147E2E">
      <w:pPr>
        <w:pStyle w:val="ProductList-BodySpaced"/>
      </w:pPr>
      <w:r>
        <w:rPr>
          <w:b/>
          <w:color w:val="00188F"/>
        </w:rPr>
        <w:t>Виняток для кваліфікованого користувача</w:t>
      </w:r>
      <w:r>
        <w:t>: виняток застосовується до користувачів, які отримують доступ до Продукту виключно за однією з цих л</w:t>
      </w:r>
      <w:r>
        <w:t xml:space="preserve">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B56635" w:rsidRDefault="00147E2E">
      <w:pPr>
        <w:pStyle w:val="ProductList-BodySpaced"/>
      </w:pPr>
      <w:r>
        <w:rPr>
          <w:b/>
          <w:color w:val="00188F"/>
        </w:rPr>
        <w:t>Можливість зменшення</w:t>
      </w:r>
      <w:r>
        <w:t>: Онлайнова служба для клієнта, я</w:t>
      </w:r>
      <w:r>
        <w:t>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w:t>
      </w:r>
      <w:r>
        <w:t>й або Виділеного річного зобов’язання.</w:t>
      </w:r>
    </w:p>
    <w:p w:rsidR="00B56635" w:rsidRDefault="00147E2E">
      <w:pPr>
        <w:pStyle w:val="ProductList-BodySpaced"/>
      </w:pPr>
      <w:r>
        <w:rPr>
          <w:b/>
          <w:color w:val="00188F"/>
        </w:rPr>
        <w:lastRenderedPageBreak/>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w:t>
      </w:r>
      <w:r>
        <w:t>язання після 12 місяців поспіль.</w:t>
      </w:r>
    </w:p>
    <w:p w:rsidR="00B56635" w:rsidRDefault="00147E2E">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w:instrText>
      </w:r>
      <w:r>
        <w:instrText xml:space="preserve">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w:instrText>
      </w:r>
      <w:r>
        <w:instrText xml:space="preserve">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w:t>
      </w:r>
      <w:r>
        <w:t xml:space="preserve">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w:t>
      </w:r>
      <w:r>
        <w:rPr>
          <w:color w:val="0563C1"/>
        </w:rPr>
        <w:t>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w:instrText>
      </w:r>
      <w:r>
        <w:instrText xml:space="preserve">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w:instrText>
      </w:r>
      <w:r>
        <w:instrText xml:space="preserve">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w:t>
      </w:r>
      <w:r>
        <w:t xml:space="preserve">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w:instrText>
      </w:r>
      <w:r>
        <w:instrText xml:space="preserve">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w:t>
      </w:r>
      <w:r>
        <w:t>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B56635" w:rsidRDefault="00147E2E">
      <w:pPr>
        <w:pStyle w:val="ProductList-BodySpaced"/>
      </w:pPr>
      <w:r>
        <w:rPr>
          <w:b/>
          <w:color w:val="00188F"/>
        </w:rPr>
        <w:t>Еквівалентні права на Підтр</w:t>
      </w:r>
      <w:r>
        <w:rPr>
          <w:b/>
          <w:color w:val="00188F"/>
        </w:rPr>
        <w:t>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w:t>
      </w:r>
      <w:r>
        <w:t xml:space="preserve">,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w:instrText>
      </w:r>
      <w:r>
        <w:instrText xml:space="preserve">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B56635" w:rsidRDefault="00147E2E">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w:t>
      </w:r>
      <w:r>
        <w:t xml:space="preserve">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B56635" w:rsidRDefault="00147E2E">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B56635" w:rsidRDefault="00147E2E">
      <w:pPr>
        <w:pStyle w:val="ProductList-BodySpaced"/>
      </w:pPr>
      <w:r>
        <w:rPr>
          <w:b/>
          <w:color w:val="00188F"/>
        </w:rPr>
        <w:t>Перева</w:t>
      </w:r>
      <w:r>
        <w:rPr>
          <w:b/>
          <w:color w:val="00188F"/>
        </w:rPr>
        <w:t>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в співвідношенні 1:15 чи 1:40 Учнів до </w:t>
      </w:r>
      <w:r>
        <w:fldChar w:fldCharType="begin"/>
      </w:r>
      <w:r>
        <w:instrText xml:space="preserve"> AutoTextList   \s NoStyle </w:instrText>
      </w:r>
      <w:r>
        <w:instrText>\t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w:instrText>
      </w:r>
      <w:r>
        <w:instrText xml:space="preserve">ивіться повне визначення." </w:instrText>
      </w:r>
      <w:r>
        <w:fldChar w:fldCharType="separate"/>
      </w:r>
      <w:r>
        <w:rPr>
          <w:color w:val="0563C1"/>
        </w:rPr>
        <w:t>Інформаційного працівника</w:t>
      </w:r>
      <w:r>
        <w:fldChar w:fldCharType="end"/>
      </w:r>
      <w:r>
        <w:t xml:space="preserve"> (чи користувача з викладачів або персоналу)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w:t>
      </w:r>
      <w:r>
        <w:t xml:space="preserve">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B56635" w:rsidRDefault="00147E2E">
      <w:pPr>
        <w:pStyle w:val="ProductList-BodySpaced"/>
      </w:pPr>
      <w:r>
        <w:rPr>
          <w:b/>
          <w:color w:val="00188F"/>
        </w:rPr>
        <w:t>Набір</w:t>
      </w:r>
      <w:r>
        <w:t>: Продукт, який складається з компонент</w:t>
      </w:r>
      <w:r>
        <w:t xml:space="preserve">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w:t>
      </w:r>
      <w:r>
        <w:t>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r>
        <w:t>.</w:t>
      </w:r>
    </w:p>
    <w:p w:rsidR="00B56635" w:rsidRDefault="00147E2E">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B56635" w:rsidRDefault="00147E2E">
      <w:pPr>
        <w:pStyle w:val="ProductList-BodySpaced"/>
      </w:pPr>
      <w:r>
        <w:rPr>
          <w:b/>
          <w:color w:val="00188F"/>
        </w:rPr>
        <w:t>Діюча знижка</w:t>
      </w:r>
      <w:r>
        <w:t>: знижка, досту</w:t>
      </w:r>
      <w:r>
        <w:t xml:space="preserve">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w:instrText>
      </w:r>
      <w:r>
        <w:instrText xml:space="preserve">ння до нього доступу." </w:instrText>
      </w:r>
      <w:r>
        <w:fldChar w:fldCharType="separate"/>
      </w:r>
      <w:r>
        <w:rPr>
          <w:color w:val="0563C1"/>
        </w:rPr>
        <w:t>Ліцензію</w:t>
      </w:r>
      <w:r>
        <w:fldChar w:fldCharType="end"/>
      </w:r>
      <w:r>
        <w:t xml:space="preserve"> на відповідний Продукт.</w:t>
      </w:r>
    </w:p>
    <w:p w:rsidR="00B56635" w:rsidRDefault="00B56635">
      <w:pPr>
        <w:pStyle w:val="ProductList-BodySpaced"/>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Spaced"/>
      </w:pPr>
    </w:p>
    <w:p w:rsidR="00B56635" w:rsidRDefault="00147E2E">
      <w:pPr>
        <w:pStyle w:val="ProductList-Offering1Heading"/>
        <w:outlineLvl w:val="1"/>
      </w:pPr>
      <w:bookmarkStart w:id="326" w:name="_Sec551"/>
      <w:r>
        <w:t>Значення в клітинках</w:t>
      </w:r>
      <w:bookmarkEnd w:id="326"/>
      <w:r>
        <w:fldChar w:fldCharType="begin"/>
      </w:r>
      <w:r>
        <w:instrText xml:space="preserve"> TC "</w:instrText>
      </w:r>
      <w:bookmarkStart w:id="327" w:name="_Toc526080607"/>
      <w:r>
        <w:instrText>Значення в клітинках</w:instrText>
      </w:r>
      <w:bookmarkEnd w:id="327"/>
      <w:r>
        <w:instrText>" \l 2</w:instrText>
      </w:r>
      <w:r>
        <w:fldChar w:fldCharType="end"/>
      </w:r>
    </w:p>
    <w:p w:rsidR="00B56635" w:rsidRDefault="00147E2E">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B56635" w:rsidRDefault="00B56635">
      <w:pPr>
        <w:pStyle w:val="ProductList-BodySpaced"/>
      </w:pPr>
    </w:p>
    <w:p w:rsidR="00B56635" w:rsidRDefault="00147E2E">
      <w:pPr>
        <w:pStyle w:val="ProductList-BodySpaced"/>
      </w:pPr>
      <w:r>
        <w:rPr>
          <w:b/>
          <w:color w:val="00188F"/>
        </w:rPr>
        <w:t>A</w:t>
      </w:r>
      <w:r>
        <w:t>=</w:t>
      </w:r>
      <w:r>
        <w:t xml:space="preserve"> </w:t>
      </w:r>
      <w:r>
        <w:rPr>
          <w:color w:val="00188F"/>
        </w:rPr>
        <w:t>Додатковий продукт</w:t>
      </w:r>
      <w:r>
        <w:t>: Продукт пропонується як Додатковий продукт.</w:t>
      </w:r>
    </w:p>
    <w:p w:rsidR="00B56635" w:rsidRDefault="00147E2E">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B56635" w:rsidRDefault="00147E2E">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Продукт пропонує</w:t>
      </w:r>
      <w:r>
        <w:t xml:space="preserve">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B56635" w:rsidRDefault="00147E2E">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Продукт пропонується як Додатковий продукт за Реєстраційною формою «Enrollme</w:t>
      </w:r>
      <w:r>
        <w:t xml:space="preserve">nt for Education Solutions» (із датою публікації не раніше жовтня 2017 року). </w:t>
      </w:r>
    </w:p>
    <w:p w:rsidR="00B56635" w:rsidRDefault="00147E2E">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rsidR="00B56635" w:rsidRDefault="00147E2E">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B56635" w:rsidRDefault="00147E2E">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навчальний для платформи настільного комп'ютера або з набором Корпорати</w:t>
      </w:r>
      <w:r>
        <w:t>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w:t>
      </w:r>
      <w:r>
        <w:t xml:space="preserve">ключно з Викладачами й Персоналом.   </w:t>
      </w:r>
    </w:p>
    <w:p w:rsidR="00B56635" w:rsidRDefault="00147E2E">
      <w:pPr>
        <w:pStyle w:val="ProductList-BodySpaced"/>
      </w:pPr>
      <w:r>
        <w:rPr>
          <w:b/>
          <w:color w:val="00188F"/>
        </w:rPr>
        <w:lastRenderedPageBreak/>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w:t>
      </w:r>
      <w:r>
        <w:t>uite вимагає відповідної Ліцензії CAL Suite Bridge.</w:t>
      </w:r>
    </w:p>
    <w:p w:rsidR="00B56635" w:rsidRDefault="00147E2E">
      <w:pPr>
        <w:pStyle w:val="ProductList-BodySpaced"/>
      </w:pPr>
      <w:r>
        <w:rPr>
          <w:b/>
          <w:color w:val="00188F"/>
        </w:rPr>
        <w:t>EP</w:t>
      </w:r>
      <w:r>
        <w:rPr>
          <w:color w:val="000000"/>
        </w:rPr>
        <w:t xml:space="preserve"> = </w:t>
      </w:r>
      <w:r>
        <w:rPr>
          <w:color w:val="00188F"/>
        </w:rPr>
        <w:t>продукт платформи Education</w:t>
      </w:r>
      <w:r>
        <w:t>: Продукт пропонується як Продукт на навчальній платформі за реєстраційною формою «Enrollment for Education Solutions» (якщо дата публікації — жовтень 2017 року чи пізніше)</w:t>
      </w:r>
      <w:r>
        <w:t xml:space="preserve"> і повинен бути ліцензований для всієї Організації, включно з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w:instrText>
      </w:r>
      <w:r>
        <w:instrText xml:space="preserve">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Загальною кількістю студентів.</w:t>
      </w:r>
    </w:p>
    <w:p w:rsidR="00B56635" w:rsidRDefault="00147E2E">
      <w:pPr>
        <w:pStyle w:val="ProductList-BodySpaced"/>
      </w:pPr>
      <w:r>
        <w:rPr>
          <w:b/>
          <w:color w:val="00188F"/>
        </w:rPr>
        <w:t>OM</w:t>
      </w:r>
      <w:r>
        <w:t xml:space="preserve"> = </w:t>
      </w:r>
      <w:r>
        <w:rPr>
          <w:color w:val="00188F"/>
        </w:rPr>
        <w:t>Мінімум Open</w:t>
      </w:r>
      <w:r>
        <w:t>: за програмами Open License і/або Open Value кожна Ліценз</w:t>
      </w:r>
      <w:r>
        <w:t>ія враховується виключно як 5 Ліцензій, які становлять мінімальне початкове замовлення.</w:t>
      </w:r>
    </w:p>
    <w:p w:rsidR="00B56635" w:rsidRDefault="00147E2E">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B56635" w:rsidRDefault="00147E2E">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w:t>
      </w:r>
      <w:r>
        <w:t xml:space="preserve"> Варіантом не для всієї організації за Програмою Open Value.</w:t>
      </w:r>
    </w:p>
    <w:p w:rsidR="00B56635" w:rsidRDefault="00147E2E">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B56635" w:rsidRDefault="00147E2E">
      <w:pPr>
        <w:pStyle w:val="ProductList-BodySpaced"/>
      </w:pPr>
      <w:r>
        <w:rPr>
          <w:b/>
          <w:color w:val="00188F"/>
        </w:rPr>
        <w:t xml:space="preserve">SD </w:t>
      </w:r>
      <w:r>
        <w:t xml:space="preserve">= </w:t>
      </w:r>
      <w:r>
        <w:rPr>
          <w:color w:val="00188F"/>
        </w:rPr>
        <w:t>Продукт із категорії платформ настіл</w:t>
      </w:r>
      <w:r>
        <w:rPr>
          <w:color w:val="00188F"/>
        </w:rPr>
        <w:t>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w:t>
      </w:r>
      <w:r>
        <w:t>вується як три одиниці.</w:t>
      </w:r>
    </w:p>
    <w:p w:rsidR="00B56635" w:rsidRDefault="00147E2E">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B56635" w:rsidRDefault="00147E2E">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w:t>
      </w:r>
      <w:r>
        <w:t xml:space="preserve"> продуктів та інструментів і пропонується за Реєстраційною формою Server and Cloud Enrollment.</w:t>
      </w:r>
    </w:p>
    <w:p w:rsidR="00B56635" w:rsidRDefault="00147E2E">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rsidR="00B56635" w:rsidRDefault="00B56635">
      <w:pPr>
        <w:pStyle w:val="ProductList-BodySpaced"/>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Spaced"/>
      </w:pPr>
    </w:p>
    <w:p w:rsidR="00B56635" w:rsidRDefault="00147E2E">
      <w:pPr>
        <w:pStyle w:val="ProductList-Offering1Heading"/>
        <w:outlineLvl w:val="1"/>
      </w:pPr>
      <w:bookmarkStart w:id="328" w:name="_Sec552"/>
      <w:r>
        <w:t>Заголовки стовпців</w:t>
      </w:r>
      <w:bookmarkEnd w:id="328"/>
      <w:r>
        <w:fldChar w:fldCharType="begin"/>
      </w:r>
      <w:r>
        <w:instrText xml:space="preserve"> TC "</w:instrText>
      </w:r>
      <w:bookmarkStart w:id="329" w:name="_Toc526080608"/>
      <w:r>
        <w:instrText>Заголовки стовпців</w:instrText>
      </w:r>
      <w:bookmarkEnd w:id="329"/>
      <w:r>
        <w:instrText>" \l 2</w:instrText>
      </w:r>
      <w:r>
        <w:fldChar w:fldCharType="end"/>
      </w:r>
    </w:p>
    <w:p w:rsidR="00B56635" w:rsidRDefault="00147E2E">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B56635" w:rsidRDefault="00B56635">
      <w:pPr>
        <w:pStyle w:val="ProductList-BodySpaced"/>
      </w:pPr>
    </w:p>
    <w:p w:rsidR="00B56635" w:rsidRDefault="00147E2E">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w:t>
      </w:r>
      <w:r>
        <w:rPr>
          <w:color w:val="000000"/>
        </w:rPr>
        <w:t>я в програмі Постачальника хмарних рішень.</w:t>
      </w:r>
    </w:p>
    <w:p w:rsidR="00B56635" w:rsidRDefault="00147E2E">
      <w:pPr>
        <w:pStyle w:val="ProductList-BodySpaced"/>
      </w:pPr>
      <w:r>
        <w:rPr>
          <w:b/>
          <w:color w:val="00188F"/>
        </w:rPr>
        <w:t xml:space="preserve">DA </w:t>
      </w:r>
      <w:r>
        <w:t xml:space="preserve">= </w:t>
      </w:r>
      <w:r>
        <w:rPr>
          <w:color w:val="00188F"/>
        </w:rPr>
        <w:t>Дата, на яку доступний Продукт</w:t>
      </w:r>
      <w:r>
        <w:t xml:space="preserve">: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w:t>
      </w:r>
      <w:r>
        <w:t>для замовлення, або дата, коли Майкрософт робить їх доступними для завантаження з Центру «Volume Licensing Services».</w:t>
      </w:r>
    </w:p>
    <w:p w:rsidR="00B56635" w:rsidRDefault="00147E2E">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w:t>
      </w:r>
      <w:r>
        <w:t>se Subscription», включно з Реєстраційною формою «Server Cloud Enrollment».</w:t>
      </w:r>
    </w:p>
    <w:p w:rsidR="00B56635" w:rsidRDefault="00147E2E">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w:t>
      </w:r>
      <w:r>
        <w:t>ampus and School» (CASA).</w:t>
      </w:r>
    </w:p>
    <w:p w:rsidR="00B56635" w:rsidRDefault="00147E2E">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B56635" w:rsidRDefault="00147E2E">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w:t>
      </w:r>
      <w:r>
        <w:t>ння балів, призначене, коли Ліцензія та Підтримка програмного забезпечення одночасно пропонуються для придбання.</w:t>
      </w:r>
    </w:p>
    <w:p w:rsidR="00B56635" w:rsidRDefault="00147E2E">
      <w:pPr>
        <w:pStyle w:val="ProductList-BodySpaced"/>
      </w:pPr>
      <w:r>
        <w:rPr>
          <w:b/>
          <w:color w:val="00188F"/>
        </w:rPr>
        <w:t>MPSA</w:t>
      </w:r>
      <w:r>
        <w:t xml:space="preserve"> = </w:t>
      </w:r>
      <w:r>
        <w:rPr>
          <w:color w:val="00188F"/>
        </w:rPr>
        <w:t>Угода «Microsoft Products and Services Agreement»</w:t>
      </w:r>
      <w:r>
        <w:t>.</w:t>
      </w:r>
    </w:p>
    <w:p w:rsidR="00B56635" w:rsidRDefault="00147E2E">
      <w:pPr>
        <w:pStyle w:val="ProductList-BodySpaced"/>
      </w:pPr>
      <w:r>
        <w:rPr>
          <w:b/>
          <w:color w:val="00188F"/>
        </w:rPr>
        <w:t>OL</w:t>
      </w:r>
      <w:r>
        <w:t xml:space="preserve"> = </w:t>
      </w:r>
      <w:r>
        <w:rPr>
          <w:color w:val="00188F"/>
        </w:rPr>
        <w:t>Open License</w:t>
      </w:r>
      <w:r>
        <w:t>: Програма Open License включає Open License, Open License для освіт</w:t>
      </w:r>
      <w:r>
        <w:t>ніх установ, Open License для державних установ і Open License для неприбуткових організацій (за наявності).</w:t>
      </w:r>
    </w:p>
    <w:p w:rsidR="00B56635" w:rsidRDefault="00147E2E">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w:t>
      </w:r>
      <w:r>
        <w:t>Value Subscription для державних установ.</w:t>
      </w:r>
    </w:p>
    <w:p w:rsidR="00B56635" w:rsidRDefault="00147E2E">
      <w:pPr>
        <w:pStyle w:val="ProductList-BodySpaced"/>
      </w:pPr>
      <w:r>
        <w:rPr>
          <w:b/>
          <w:color w:val="00188F"/>
        </w:rPr>
        <w:t>OVS-ES</w:t>
      </w:r>
      <w:r>
        <w:t xml:space="preserve"> = </w:t>
      </w:r>
      <w:r>
        <w:rPr>
          <w:color w:val="00188F"/>
        </w:rPr>
        <w:t>Програма «Open Value Subscription – рішення «Education Solutions»»</w:t>
      </w:r>
      <w:r>
        <w:t>.</w:t>
      </w:r>
    </w:p>
    <w:p w:rsidR="00B56635" w:rsidRDefault="00147E2E">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w:t>
      </w:r>
      <w:r>
        <w:t>іцензування «Volume Licensing» Клієнта.</w:t>
      </w:r>
    </w:p>
    <w:p w:rsidR="00B56635" w:rsidRDefault="00147E2E">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B56635" w:rsidRDefault="00147E2E">
      <w:pPr>
        <w:pStyle w:val="ProductList-BodySpaced"/>
      </w:pPr>
      <w:r>
        <w:rPr>
          <w:b/>
          <w:color w:val="00188F"/>
        </w:rPr>
        <w:t>S/S+</w:t>
      </w:r>
      <w:r>
        <w:t xml:space="preserve"> = </w:t>
      </w:r>
      <w:r>
        <w:rPr>
          <w:color w:val="00188F"/>
        </w:rPr>
        <w:t>Select і Select Plus</w:t>
      </w:r>
      <w:r>
        <w:t>. Це також включає Select</w:t>
      </w:r>
      <w:r>
        <w:t xml:space="preserve"> для освітніх установ, Select Plus для освітніх установ, Select для державних установ і Select Plus для державних установ.</w:t>
      </w:r>
    </w:p>
    <w:p w:rsidR="00B56635" w:rsidRDefault="00B56635">
      <w:pPr>
        <w:pStyle w:val="ProductList-BodySpaced"/>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Spaced"/>
      </w:pPr>
    </w:p>
    <w:p w:rsidR="00B56635" w:rsidRDefault="00147E2E">
      <w:pPr>
        <w:pStyle w:val="ProductList-Offering1Heading"/>
        <w:outlineLvl w:val="1"/>
      </w:pPr>
      <w:bookmarkStart w:id="330" w:name="_Sec553"/>
      <w:r>
        <w:lastRenderedPageBreak/>
        <w:t>Визначення</w:t>
      </w:r>
      <w:bookmarkEnd w:id="330"/>
      <w:r>
        <w:fldChar w:fldCharType="begin"/>
      </w:r>
      <w:r>
        <w:instrText xml:space="preserve"> TC "</w:instrText>
      </w:r>
      <w:bookmarkStart w:id="331" w:name="_Toc526080609"/>
      <w:r>
        <w:instrText>Визначення</w:instrText>
      </w:r>
      <w:bookmarkEnd w:id="331"/>
      <w:r>
        <w:instrText>" \l 2</w:instrText>
      </w:r>
      <w:r>
        <w:fldChar w:fldCharType="end"/>
      </w:r>
    </w:p>
    <w:p w:rsidR="00B56635" w:rsidRDefault="00147E2E">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B56635" w:rsidRDefault="00147E2E">
      <w:pPr>
        <w:pStyle w:val="ProductList-BodySpaced"/>
      </w:pPr>
      <w:r>
        <w:rPr>
          <w:b/>
          <w:color w:val="00188F"/>
        </w:rPr>
        <w:t xml:space="preserve">Додаткова ліцензія </w:t>
      </w:r>
      <w:r>
        <w:t>– це ліцен</w:t>
      </w:r>
      <w:r>
        <w:t>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w:t>
      </w:r>
      <w:r>
        <w:t>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w:t>
      </w:r>
      <w:r>
        <w:t xml:space="preserve">плату користувача на ту саму службу. </w:t>
      </w:r>
    </w:p>
    <w:p w:rsidR="00B56635" w:rsidRDefault="00147E2E">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w:instrText>
      </w:r>
      <w:r>
        <w:instrText xml:space="preserve">.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w:instrText>
      </w:r>
      <w:r>
        <w:instrText xml:space="preserve">ачення див. в Глосарії.)" </w:instrText>
      </w:r>
      <w:r>
        <w:fldChar w:fldCharType="separate"/>
      </w:r>
      <w:r>
        <w:rPr>
          <w:color w:val="0563C1"/>
        </w:rPr>
        <w:t>Ліцензією доступу клієнта</w:t>
      </w:r>
      <w:r>
        <w:fldChar w:fldCharType="end"/>
      </w:r>
      <w:r>
        <w:t>.</w:t>
      </w:r>
    </w:p>
    <w:p w:rsidR="00B56635" w:rsidRDefault="00147E2E">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w:instrText>
      </w:r>
      <w:r>
        <w:instrText xml:space="preserve">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w:instrText>
      </w:r>
      <w:r>
        <w:instrText xml:space="preserve">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w:instrText>
      </w:r>
      <w:r>
        <w:instrText xml:space="preserve">ня Зовнішніми користувачами." </w:instrText>
      </w:r>
      <w:r>
        <w:fldChar w:fldCharType="separate"/>
      </w:r>
      <w:r>
        <w:rPr>
          <w:color w:val="0563C1"/>
        </w:rPr>
        <w:t>ліцензією External Connector License</w:t>
      </w:r>
      <w:r>
        <w:fldChar w:fldCharType="end"/>
      </w:r>
      <w:r>
        <w:t>.</w:t>
      </w:r>
    </w:p>
    <w:p w:rsidR="00B56635" w:rsidRDefault="00147E2E">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w:t>
      </w:r>
      <w:r>
        <w:t>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w:t>
      </w:r>
      <w:r>
        <w:t>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B56635" w:rsidRDefault="00147E2E">
      <w:pPr>
        <w:pStyle w:val="ProductList-BodySpaced"/>
      </w:pPr>
      <w:r>
        <w:rPr>
          <w:b/>
          <w:color w:val="00188F"/>
        </w:rPr>
        <w:t>Еквівалент</w:t>
      </w:r>
      <w:r>
        <w:rPr>
          <w:b/>
          <w:color w:val="00188F"/>
        </w:rPr>
        <w:t xml:space="preserve">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w:instrText>
      </w:r>
      <w:r>
        <w:instrText>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w:instrText>
      </w:r>
      <w:r>
        <w:instrText xml:space="preserve">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w:instrText>
      </w:r>
      <w:r>
        <w:instrText xml:space="preserve">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w:instrText>
      </w:r>
      <w:r>
        <w:instrText xml:space="preserve">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w:t>
      </w:r>
      <w:r>
        <w:t xml:space="preserve">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w:t>
      </w:r>
      <w:r>
        <w:t>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B56635" w:rsidRDefault="00147E2E">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w:instrText>
      </w:r>
      <w:r>
        <w:instrText xml:space="preserve">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B56635" w:rsidRDefault="00147E2E">
      <w:pPr>
        <w:pStyle w:val="ProductList-BodySpaced"/>
      </w:pPr>
      <w:r>
        <w:rPr>
          <w:b/>
          <w:color w:val="00188F"/>
        </w:rPr>
        <w:t>Групові про</w:t>
      </w:r>
      <w:r>
        <w:rPr>
          <w:b/>
          <w:color w:val="00188F"/>
        </w:rPr>
        <w:t>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w:t>
      </w:r>
      <w:r>
        <w:t>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B56635" w:rsidRDefault="00147E2E">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w:instrText>
      </w:r>
      <w:r>
        <w:instrText xml:space="preserve">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w:instrText>
      </w:r>
      <w:r>
        <w:instrText xml:space="preserve">начення див. в Глосарії.)" </w:instrText>
      </w:r>
      <w:r>
        <w:fldChar w:fldCharType="separate"/>
      </w:r>
      <w:r>
        <w:rPr>
          <w:color w:val="0563C1"/>
        </w:rPr>
        <w:t>Групових програмам HPC</w:t>
      </w:r>
      <w:r>
        <w:fldChar w:fldCharType="end"/>
      </w:r>
      <w:r>
        <w:t>.</w:t>
      </w:r>
    </w:p>
    <w:p w:rsidR="00B56635" w:rsidRDefault="00147E2E">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w:t>
      </w:r>
      <w:r>
        <w:t xml:space="preserve">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B56635" w:rsidRDefault="00147E2E">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w:instrText>
      </w:r>
      <w:r>
        <w:instrText xml:space="preserve">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w:instrText>
      </w:r>
      <w:r>
        <w:instrText xml:space="preserve">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B56635" w:rsidRDefault="00147E2E">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B56635" w:rsidRDefault="00147E2E">
      <w:pPr>
        <w:pStyle w:val="ProductList-BodySpaced"/>
      </w:pPr>
      <w:r>
        <w:rPr>
          <w:b/>
          <w:color w:val="00188F"/>
        </w:rPr>
        <w:t>Ліцензія External Connector License</w:t>
      </w:r>
      <w:r>
        <w:t xml:space="preserve"> – Ліцензія, яку призн</w:t>
      </w:r>
      <w:r>
        <w:t xml:space="preserve">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w:instrText>
      </w:r>
      <w:r>
        <w:instrText xml:space="preserve">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w:t>
      </w:r>
      <w:r>
        <w:t>льш ранніх версій серверного програмного забезпечення.</w:t>
      </w:r>
    </w:p>
    <w:p w:rsidR="00B56635" w:rsidRDefault="00147E2E">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B56635" w:rsidRDefault="00147E2E">
      <w:pPr>
        <w:pStyle w:val="ProductList-BodySpaced"/>
      </w:pPr>
      <w:r>
        <w:rPr>
          <w:b/>
          <w:color w:val="00188F"/>
        </w:rPr>
        <w:t>Хмарна служба для дер</w:t>
      </w:r>
      <w:r>
        <w:rPr>
          <w:b/>
          <w:color w:val="00188F"/>
        </w:rPr>
        <w:t xml:space="preserve">жавних установ (лише для США) </w:t>
      </w:r>
      <w:r>
        <w:t>–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w:t>
      </w:r>
      <w:r>
        <w:t>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w:t>
      </w:r>
      <w:r>
        <w:t xml:space="preserve">жби для державних установ, не можна розгортати в тому самому домені разом із конкретними хмарними службами для недержавних установ. </w:t>
      </w:r>
    </w:p>
    <w:p w:rsidR="00B56635" w:rsidRDefault="00147E2E">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w:t>
      </w:r>
      <w:r>
        <w:t>туденту право на вступ до коледжу чи університету, або (2) який отримав диплом або ступінь коледжу чи університету Організації.</w:t>
      </w:r>
    </w:p>
    <w:p w:rsidR="00B56635" w:rsidRDefault="00147E2E">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B56635" w:rsidRDefault="00147E2E">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w:instrText>
      </w:r>
      <w:r>
        <w:instrText xml:space="preserve">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а також використовується разом з іншим програмним забезпеченням, коли це пот</w:t>
      </w:r>
      <w:r>
        <w:t xml:space="preserve">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w:instrText>
      </w:r>
      <w:r>
        <w:instrText xml:space="preserve">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w:instrText>
      </w:r>
      <w:r>
        <w:instrText xml:space="preserve">я див. в Глосарії.)" </w:instrText>
      </w:r>
      <w:r>
        <w:fldChar w:fldCharType="separate"/>
      </w:r>
      <w:r>
        <w:rPr>
          <w:color w:val="0563C1"/>
        </w:rPr>
        <w:t>Групових програм HPC</w:t>
      </w:r>
      <w:r>
        <w:fldChar w:fldCharType="end"/>
      </w:r>
      <w:r>
        <w:t>.</w:t>
      </w:r>
    </w:p>
    <w:p w:rsidR="00B56635" w:rsidRDefault="00147E2E">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w:instrText>
      </w:r>
      <w:r>
        <w:instrText xml:space="preserve">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B56635" w:rsidRDefault="00147E2E">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w:t>
      </w:r>
      <w:r>
        <w:t>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r>
        <w:t>.</w:t>
      </w:r>
    </w:p>
    <w:p w:rsidR="00B56635" w:rsidRDefault="00147E2E">
      <w:pPr>
        <w:pStyle w:val="ProductList-BodySpaced"/>
      </w:pPr>
      <w:r>
        <w:rPr>
          <w:b/>
          <w:color w:val="00188F"/>
        </w:rPr>
        <w:lastRenderedPageBreak/>
        <w:t>Ліцензія</w:t>
      </w:r>
      <w:r>
        <w:t xml:space="preserve"> – право на завантаження, інсталяцію, використання Продукту, а також отримання до нього доступу.</w:t>
      </w:r>
    </w:p>
    <w:p w:rsidR="00B56635" w:rsidRDefault="00147E2E">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w:t>
      </w:r>
      <w:r>
        <w:t xml:space="preserve"> вважаються окремим пристроєм.</w:t>
      </w:r>
    </w:p>
    <w:p w:rsidR="00B56635" w:rsidRDefault="00147E2E">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4">
        <w:r>
          <w:rPr>
            <w:color w:val="00467F"/>
            <w:u w:val="single"/>
          </w:rPr>
          <w:t>http://www.mic</w:t>
        </w:r>
        <w:r>
          <w:rPr>
            <w:color w:val="00467F"/>
            <w:u w:val="single"/>
          </w:rPr>
          <w:t>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B56635" w:rsidRDefault="00147E2E">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w:instrText>
      </w:r>
      <w:r>
        <w:instrText xml:space="preserve">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w:instrText>
      </w:r>
      <w:r>
        <w:instrText xml:space="preserve">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B56635" w:rsidRDefault="00147E2E">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w:instrText>
      </w:r>
      <w:r>
        <w:instrText xml:space="preserve">яцію, використання Продукту, а також отримання до нього доступу." </w:instrText>
      </w:r>
      <w:r>
        <w:fldChar w:fldCharType="separate"/>
      </w:r>
      <w:r>
        <w:rPr>
          <w:color w:val="0563C1"/>
        </w:rPr>
        <w:t>Ліцензію</w:t>
      </w:r>
      <w:r>
        <w:fldChar w:fldCharType="end"/>
      </w:r>
      <w:r>
        <w:t>.</w:t>
      </w:r>
    </w:p>
    <w:p w:rsidR="00B56635" w:rsidRDefault="00147E2E">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w:instrText>
      </w:r>
      <w:r>
        <w:instrText xml:space="preserve">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w:t>
      </w:r>
      <w:r>
        <w:t>-якої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w:t>
      </w:r>
      <w:r>
        <w:t xml:space="preserve">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w:instrText>
      </w:r>
      <w:r>
        <w:instrText xml:space="preserve">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w:instrText>
      </w:r>
      <w:r>
        <w:instrText xml:space="preserve">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w:instrText>
      </w:r>
      <w:r>
        <w:instrText xml:space="preserve">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B56635" w:rsidRDefault="00147E2E">
      <w:pPr>
        <w:pStyle w:val="ProductList-BodySpaced"/>
      </w:pPr>
      <w:r>
        <w:rPr>
          <w:b/>
          <w:color w:val="00188F"/>
        </w:rPr>
        <w:t>Еквівалент ліцензії на керування</w:t>
      </w:r>
      <w:r>
        <w:t xml:space="preserve"> – ліцензія н</w:t>
      </w:r>
      <w:r>
        <w:t xml:space="preserve">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w:instrText>
      </w:r>
      <w:r>
        <w:instrText xml:space="preserve">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w:instrText>
      </w:r>
      <w:r>
        <w:instrText xml:space="preserve">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w:t>
      </w:r>
      <w:r>
        <w:t>дшкодування в рамках Підтримки програмного забезпечення станом на Дату, на яку буде доступний Серверний продукт.</w:t>
      </w:r>
    </w:p>
    <w:p w:rsidR="00B56635" w:rsidRDefault="00147E2E">
      <w:pPr>
        <w:pStyle w:val="ProductList-BodySpaced"/>
      </w:pPr>
      <w:r>
        <w:rPr>
          <w:b/>
          <w:color w:val="00188F"/>
        </w:rPr>
        <w:t xml:space="preserve">Керування операційним середовищем </w:t>
      </w:r>
      <w:r>
        <w:t>– це запитування чи отримання даних про операційне середовище, настроювання операційного середовища або надси</w:t>
      </w:r>
      <w:r>
        <w:t xml:space="preserve">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w:instrText>
      </w:r>
      <w:r>
        <w:instrText xml:space="preserve">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w:instrText>
      </w:r>
      <w:r>
        <w:instrText xml:space="preserve">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B56635" w:rsidRDefault="00147E2E">
      <w:pPr>
        <w:pStyle w:val="ProductList-BodySpaced"/>
      </w:pPr>
      <w:r>
        <w:rPr>
          <w:b/>
          <w:color w:val="00188F"/>
        </w:rPr>
        <w:t>Операційне середовище (OSE)</w:t>
      </w:r>
      <w:r>
        <w:t xml:space="preserve"> – це Екземпляр операційної системи або його части</w:t>
      </w:r>
      <w:r>
        <w:t>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w:t>
      </w:r>
      <w:r>
        <w:t xml:space="preserve">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w:instrText>
      </w:r>
      <w:r>
        <w:instrText>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w:instrText>
      </w:r>
      <w:r>
        <w:instrText xml:space="preserve">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w:t>
      </w:r>
      <w:r>
        <w:rPr>
          <w:color w:val="0563C1"/>
        </w:rPr>
        <w:t>вищ</w:t>
      </w:r>
      <w:r>
        <w:fldChar w:fldCharType="end"/>
      </w:r>
      <w:r>
        <w:t>.</w:t>
      </w:r>
    </w:p>
    <w:p w:rsidR="00B56635" w:rsidRDefault="00147E2E">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B56635" w:rsidRDefault="00147E2E">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w:instrText>
      </w:r>
      <w:r>
        <w:instrText xml:space="preserve">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w:t>
      </w:r>
      <w:r>
        <w:t>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w:instrText>
      </w:r>
      <w:r>
        <w:instrText xml:space="preserve">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w:instrText>
      </w:r>
      <w:r>
        <w:instrText xml:space="preserve">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B56635" w:rsidRDefault="00147E2E">
      <w:pPr>
        <w:pStyle w:val="ProductList-BodySpaced"/>
      </w:pPr>
      <w:r>
        <w:rPr>
          <w:b/>
          <w:color w:val="00188F"/>
        </w:rPr>
        <w:t>Фізичний процесор</w:t>
      </w:r>
      <w:r>
        <w:t xml:space="preserve"> – це процесор на фізичному пристрої.</w:t>
      </w:r>
    </w:p>
    <w:p w:rsidR="00B56635" w:rsidRDefault="00147E2E">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w:instrText>
      </w:r>
      <w:r>
        <w:instrText xml:space="preserve">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B56635" w:rsidRDefault="00147E2E">
      <w:pPr>
        <w:pStyle w:val="ProductList-BodySpaced"/>
      </w:pPr>
      <w:r>
        <w:rPr>
          <w:b/>
          <w:color w:val="00188F"/>
        </w:rPr>
        <w:t>Виробниче середов</w:t>
      </w:r>
      <w:r>
        <w:rPr>
          <w:b/>
          <w:color w:val="00188F"/>
        </w:rPr>
        <w:t>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w:instrText>
      </w:r>
      <w:r>
        <w:instrText xml:space="preserve">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w:instrText>
      </w:r>
      <w:r>
        <w:instrText xml:space="preserve">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w:t>
      </w:r>
      <w:r>
        <w:rPr>
          <w:color w:val="0563C1"/>
        </w:rPr>
        <w:t xml:space="preserve"> середовищ</w:t>
      </w:r>
      <w:r>
        <w:fldChar w:fldCharType="end"/>
      </w:r>
      <w:r>
        <w:t>, що виконують виробниче навантаження або здійснюють доступ до виробничих даних.</w:t>
      </w:r>
    </w:p>
    <w:p w:rsidR="00B56635" w:rsidRDefault="00147E2E">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w:t>
      </w:r>
      <w:r>
        <w:t>нодоступний кіоск третьої сторони).</w:t>
      </w:r>
    </w:p>
    <w:p w:rsidR="00B56635" w:rsidRDefault="00147E2E">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w:t>
      </w:r>
      <w:r>
        <w:t>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w:t>
      </w:r>
      <w:r>
        <w:t>пляр вважається запущеним (незалежно від того, чи продовжується виконання інструкцій) до його повного видалення з пам’яті.</w:t>
      </w:r>
    </w:p>
    <w:p w:rsidR="00B56635" w:rsidRDefault="00147E2E">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w:instrText>
      </w:r>
      <w:r>
        <w:instrText xml:space="preserve">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B56635" w:rsidRDefault="00147E2E">
      <w:pPr>
        <w:pStyle w:val="ProductList-BodySpaced"/>
      </w:pPr>
      <w:r>
        <w:rPr>
          <w:b/>
          <w:color w:val="00188F"/>
        </w:rPr>
        <w:t>Сервер</w:t>
      </w:r>
      <w:r>
        <w:t xml:space="preserve"> – це фізичний пристрій, на якому може працювати серверне програмне забезпеч</w:t>
      </w:r>
      <w:r>
        <w:t>ення.</w:t>
      </w:r>
    </w:p>
    <w:p w:rsidR="00B56635" w:rsidRDefault="00147E2E">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w:t>
      </w:r>
      <w:r>
        <w:t xml:space="preserve"> короткий термін. (ЄС – Європейський Союз, ЄАВТ – Європейська асоціація вільної торгівлі).</w:t>
      </w:r>
    </w:p>
    <w:p w:rsidR="00B56635" w:rsidRDefault="00147E2E">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w:t>
      </w:r>
      <w:r>
        <w:t>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B56635" w:rsidRDefault="00147E2E">
      <w:pPr>
        <w:pStyle w:val="ProductList-BodySpaced"/>
      </w:pPr>
      <w:r>
        <w:rPr>
          <w:b/>
          <w:color w:val="00188F"/>
        </w:rPr>
        <w:t>Студент</w:t>
      </w:r>
      <w:r>
        <w:t xml:space="preserve"> — це особа, зарахована в освітній заклад, який входить </w:t>
      </w:r>
      <w:r>
        <w:t>до складу Організації Установи, на денну чи заочну форму навчання.</w:t>
      </w:r>
    </w:p>
    <w:p w:rsidR="00B56635" w:rsidRDefault="00147E2E">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w:t>
      </w:r>
      <w:r>
        <w:t xml:space="preserve">значено Студенту для спеціального індивідуального використання. </w:t>
      </w:r>
    </w:p>
    <w:p w:rsidR="00B56635" w:rsidRDefault="00147E2E">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B56635" w:rsidRDefault="00147E2E">
      <w:pPr>
        <w:pStyle w:val="ProductList-BodySpaced"/>
      </w:pPr>
      <w:r>
        <w:rPr>
          <w:b/>
          <w:color w:val="00188F"/>
        </w:rPr>
        <w:t>Віртуальне операцій</w:t>
      </w:r>
      <w:r>
        <w:rPr>
          <w:b/>
          <w:color w:val="00188F"/>
        </w:rPr>
        <w:t>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w:instrText>
      </w:r>
      <w:r>
        <w:instrText xml:space="preserve">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B56635" w:rsidRDefault="00147E2E">
      <w:pPr>
        <w:pStyle w:val="ProductList-BodySpaced"/>
      </w:pPr>
      <w:r>
        <w:rPr>
          <w:b/>
          <w:color w:val="00188F"/>
        </w:rPr>
        <w:lastRenderedPageBreak/>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w:t>
      </w:r>
      <w:r>
        <w:t>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B56635" w:rsidRDefault="00147E2E">
      <w:pPr>
        <w:pStyle w:val="ProductList-BodySpaced"/>
      </w:pPr>
      <w:r>
        <w:t>Програмне забезпечення в межах Веб-рішення використовується для запуску:</w:t>
      </w:r>
    </w:p>
    <w:p w:rsidR="00B56635" w:rsidRDefault="00147E2E">
      <w:pPr>
        <w:pStyle w:val="ProductList-Bullet"/>
        <w:numPr>
          <w:ilvl w:val="0"/>
          <w:numId w:val="48"/>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B56635" w:rsidRDefault="00147E2E">
      <w:pPr>
        <w:pStyle w:val="ProductList-Bullet"/>
        <w:numPr>
          <w:ilvl w:val="0"/>
          <w:numId w:val="48"/>
        </w:numPr>
      </w:pPr>
      <w:r>
        <w:t>о</w:t>
      </w:r>
      <w:r>
        <w:t>бробників баз даних (наприклад, Microsoft SQL Server) виключно для підтримки Веб-рішень; або</w:t>
      </w:r>
    </w:p>
    <w:p w:rsidR="00B56635" w:rsidRDefault="00147E2E">
      <w:pPr>
        <w:pStyle w:val="ProductList-Bullet"/>
        <w:numPr>
          <w:ilvl w:val="0"/>
          <w:numId w:val="48"/>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B56635" w:rsidRDefault="00147E2E">
      <w:pPr>
        <w:pStyle w:val="ProductList-BodySpaced"/>
      </w:pPr>
      <w:r>
        <w:rPr>
          <w:b/>
          <w:color w:val="00188F"/>
        </w:rPr>
        <w:t>Wi</w:t>
      </w:r>
      <w:r>
        <w:rPr>
          <w:b/>
          <w:color w:val="00188F"/>
        </w:rPr>
        <w:t>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t>
      </w:r>
      <w:r>
        <w:t xml:space="preserve">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w:instrText>
      </w:r>
      <w:r>
        <w:instrText xml:space="preserve">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B56635" w:rsidRDefault="00147E2E">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w:t>
      </w:r>
      <w:r>
        <w:t>ows Server.</w:t>
      </w:r>
    </w:p>
    <w:p w:rsidR="00B56635" w:rsidRDefault="00147E2E">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w:t>
      </w:r>
      <w:r>
        <w:t>зані з технологіями Microsoft Build, Windows Identity Foundation, Windows Library для JAVAScript, Debghelp.dll і Web Deploy є компонентами програмного забезпечення Windows.</w:t>
      </w:r>
    </w:p>
    <w:p w:rsidR="00B56635" w:rsidRDefault="00B56635">
      <w:pPr>
        <w:pStyle w:val="ProductList-BodySpaced"/>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Spaced"/>
      </w:pPr>
    </w:p>
    <w:p w:rsidR="00B56635" w:rsidRDefault="00B56635">
      <w:pPr>
        <w:sectPr w:rsidR="00B56635">
          <w:headerReference w:type="default" r:id="rId145"/>
          <w:footerReference w:type="default" r:id="rId146"/>
          <w:type w:val="continuous"/>
          <w:pgSz w:w="12240" w:h="15840" w:code="1"/>
          <w:pgMar w:top="1170" w:right="720" w:bottom="720" w:left="720" w:header="432" w:footer="288" w:gutter="0"/>
          <w:cols w:space="360"/>
        </w:sectPr>
      </w:pPr>
    </w:p>
    <w:p w:rsidR="00B56635" w:rsidRDefault="00147E2E">
      <w:pPr>
        <w:pStyle w:val="ProductList-SectionHeading"/>
        <w:pageBreakBefore/>
        <w:outlineLvl w:val="0"/>
      </w:pPr>
      <w:bookmarkStart w:id="332" w:name="_Sec591"/>
      <w:bookmarkEnd w:id="322"/>
      <w:r>
        <w:lastRenderedPageBreak/>
        <w:t>Додаток A – Ліцензія доступу клієнта/Еквівалент ліцензії доступу клієнта</w:t>
      </w:r>
      <w:r>
        <w:fldChar w:fldCharType="begin"/>
      </w:r>
      <w:r>
        <w:instrText xml:space="preserve"> TC</w:instrText>
      </w:r>
      <w:r>
        <w:instrText xml:space="preserve"> "</w:instrText>
      </w:r>
      <w:bookmarkStart w:id="333" w:name="_Toc526080610"/>
      <w:r>
        <w:instrText>Додаток A – Ліцензія доступу клієнта/Еквівалент ліцензії доступу клієнта</w:instrText>
      </w:r>
      <w:bookmarkEnd w:id="333"/>
      <w:r>
        <w:instrText>" \l 1</w:instrText>
      </w:r>
      <w:r>
        <w:fldChar w:fldCharType="end"/>
      </w:r>
    </w:p>
    <w:p w:rsidR="00B56635" w:rsidRDefault="00147E2E">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w:instrText>
      </w:r>
      <w:r>
        <w:instrText xml:space="preserve">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w:instrText>
      </w:r>
      <w:r>
        <w:instrText xml:space="preserve">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w:t>
      </w:r>
      <w:r>
        <w:rPr>
          <w:color w:val="0563C1"/>
        </w:rPr>
        <w:t>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w:t>
      </w:r>
      <w:r>
        <w:rPr>
          <w:color w:val="0563C1"/>
        </w:rPr>
        <w:t>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w:t>
      </w:r>
      <w:r>
        <w:t xml:space="preserve">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w:instrText>
      </w:r>
      <w:r>
        <w:instrText xml:space="preserve">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w:instrText>
      </w:r>
      <w:r>
        <w:instrText xml:space="preserve">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w:t>
      </w:r>
      <w:r>
        <w:t xml:space="preserve">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B56635" w:rsidRDefault="00B56635">
      <w:pPr>
        <w:pStyle w:val="ProductList-Body"/>
      </w:pPr>
    </w:p>
    <w:tbl>
      <w:tblPr>
        <w:tblStyle w:val="PURTable"/>
        <w:tblW w:w="0" w:type="dxa"/>
        <w:tblLook w:val="04A0" w:firstRow="1" w:lastRow="0" w:firstColumn="1" w:lastColumn="0" w:noHBand="0" w:noVBand="1"/>
      </w:tblPr>
      <w:tblGrid>
        <w:gridCol w:w="694"/>
        <w:gridCol w:w="349"/>
        <w:gridCol w:w="457"/>
        <w:gridCol w:w="457"/>
        <w:gridCol w:w="793"/>
        <w:gridCol w:w="451"/>
        <w:gridCol w:w="456"/>
        <w:gridCol w:w="462"/>
        <w:gridCol w:w="451"/>
        <w:gridCol w:w="793"/>
        <w:gridCol w:w="451"/>
        <w:gridCol w:w="456"/>
        <w:gridCol w:w="462"/>
        <w:gridCol w:w="451"/>
        <w:gridCol w:w="313"/>
        <w:gridCol w:w="361"/>
        <w:gridCol w:w="655"/>
        <w:gridCol w:w="255"/>
        <w:gridCol w:w="255"/>
        <w:gridCol w:w="241"/>
        <w:gridCol w:w="245"/>
        <w:gridCol w:w="245"/>
        <w:gridCol w:w="308"/>
        <w:gridCol w:w="341"/>
        <w:gridCol w:w="390"/>
      </w:tblGrid>
      <w:tr w:rsidR="00B5663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56635" w:rsidRDefault="00B5663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56635" w:rsidRDefault="00147E2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56635" w:rsidRDefault="00147E2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56635" w:rsidRDefault="00147E2E">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56635" w:rsidRDefault="00147E2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56635" w:rsidRDefault="00147E2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56635" w:rsidRDefault="00147E2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56635" w:rsidRDefault="00147E2E">
            <w:pPr>
              <w:pStyle w:val="ProductList-TableBody"/>
              <w:jc w:val="center"/>
            </w:pPr>
            <w:r>
              <w:rPr>
                <w:color w:val="FFFFFF"/>
              </w:rPr>
              <w:t>Dynamics 365 Enterprise</w:t>
            </w:r>
          </w:p>
        </w:tc>
      </w:tr>
      <w:tr w:rsidR="00147E2E">
        <w:tc>
          <w:tcPr>
            <w:tcW w:w="240" w:type="dxa"/>
            <w:tcBorders>
              <w:top w:val="none" w:sz="4" w:space="0" w:color="BFBFBF"/>
              <w:left w:val="none" w:sz="24" w:space="0" w:color="808080"/>
              <w:bottom w:val="single" w:sz="4" w:space="0" w:color="FFFFFF"/>
              <w:right w:val="single" w:sz="6" w:space="0" w:color="FFFFFF"/>
            </w:tcBorders>
          </w:tcPr>
          <w:p w:rsidR="00B56635" w:rsidRDefault="00147E2E">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Bridge O365+</w:t>
            </w:r>
            <w:r>
              <w:rPr>
                <w:color w:val="FFFFFF"/>
              </w:rPr>
              <w:br/>
            </w:r>
            <w:r>
              <w:rPr>
                <w:color w:val="FFFFFF"/>
              </w:rP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6635" w:rsidRDefault="00147E2E">
            <w:pPr>
              <w:pStyle w:val="ProductList-TableBody"/>
              <w:jc w:val="center"/>
            </w:pPr>
            <w:r>
              <w:rPr>
                <w:color w:val="FFFFFF"/>
              </w:rPr>
              <w:t>План</w:t>
            </w:r>
          </w:p>
        </w:tc>
      </w:tr>
      <w:tr w:rsidR="00B56635">
        <w:tc>
          <w:tcPr>
            <w:tcW w:w="240" w:type="dxa"/>
            <w:gridSpan w:val="15"/>
            <w:tcBorders>
              <w:top w:val="single" w:sz="4" w:space="0" w:color="FFFFFF"/>
              <w:left w:val="single" w:sz="6" w:space="0" w:color="FFFFFF"/>
              <w:bottom w:val="single" w:sz="4" w:space="0" w:color="FFFFFF"/>
              <w:right w:val="single" w:sz="6" w:space="0" w:color="FFFFFF"/>
            </w:tcBorders>
          </w:tcPr>
          <w:p w:rsidR="00B56635" w:rsidRDefault="00147E2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793">
              <w:r>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single" w:sz="4" w:space="0" w:color="FFFFFF"/>
              <w:right w:val="single" w:sz="6" w:space="0" w:color="FFFFFF"/>
            </w:tcBorders>
          </w:tcPr>
          <w:p w:rsidR="00B56635" w:rsidRDefault="00147E2E">
            <w:pPr>
              <w:pStyle w:val="ProductList-TableBody"/>
            </w:pPr>
            <w:hyperlink w:anchor="_Sec793">
              <w:r>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5"/>
            <w:tcBorders>
              <w:top w:val="single" w:sz="4" w:space="0" w:color="FFFFFF"/>
              <w:left w:val="single" w:sz="6" w:space="0" w:color="FFFFFF"/>
              <w:bottom w:val="single" w:sz="4" w:space="0" w:color="FFFFFF"/>
              <w:right w:val="single" w:sz="6" w:space="0" w:color="FFFFFF"/>
            </w:tcBorders>
          </w:tcPr>
          <w:p w:rsidR="00B56635" w:rsidRDefault="00147E2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793">
              <w:r>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single" w:sz="4" w:space="0" w:color="FFFFFF"/>
              <w:right w:val="single" w:sz="6" w:space="0" w:color="FFFFFF"/>
            </w:tcBorders>
          </w:tcPr>
          <w:p w:rsidR="00B56635" w:rsidRDefault="00147E2E">
            <w:pPr>
              <w:pStyle w:val="ProductList-TableBody"/>
            </w:pPr>
            <w:hyperlink w:anchor="_Sec793">
              <w:r>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5"/>
            <w:tcBorders>
              <w:top w:val="single" w:sz="4" w:space="0" w:color="FFFFFF"/>
              <w:left w:val="single" w:sz="6" w:space="0" w:color="FFFFFF"/>
              <w:bottom w:val="single" w:sz="4" w:space="0" w:color="FFFFFF"/>
              <w:right w:val="single" w:sz="6" w:space="0" w:color="FFFFFF"/>
            </w:tcBorders>
          </w:tcPr>
          <w:p w:rsidR="00B56635" w:rsidRDefault="00147E2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798">
              <w:r>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single" w:sz="4" w:space="0" w:color="FFFFFF"/>
              <w:right w:val="single" w:sz="6" w:space="0" w:color="FFFFFF"/>
            </w:tcBorders>
          </w:tcPr>
          <w:p w:rsidR="00B56635" w:rsidRDefault="00147E2E">
            <w:pPr>
              <w:pStyle w:val="ProductList-TableBody"/>
            </w:pPr>
            <w:hyperlink w:anchor="_Sec798">
              <w:r>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5"/>
            <w:tcBorders>
              <w:top w:val="single" w:sz="4" w:space="0" w:color="FFFFFF"/>
              <w:left w:val="single" w:sz="6" w:space="0" w:color="FFFFFF"/>
              <w:bottom w:val="single" w:sz="4" w:space="0" w:color="FFFFFF"/>
              <w:right w:val="single" w:sz="6" w:space="0" w:color="FFFFFF"/>
            </w:tcBorders>
          </w:tcPr>
          <w:p w:rsidR="00B56635" w:rsidRDefault="00147E2E">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dashed" w:sz="4" w:space="0" w:color="BFBFBF"/>
              <w:left w:val="none" w:sz="24" w:space="0" w:color="808080"/>
              <w:bottom w:val="single" w:sz="4" w:space="0" w:color="FFFFFF"/>
              <w:right w:val="single" w:sz="6" w:space="0" w:color="FFFFFF"/>
            </w:tcBorders>
          </w:tcPr>
          <w:p w:rsidR="00B56635" w:rsidRDefault="00147E2E">
            <w:pPr>
              <w:pStyle w:val="ProductList-TableBody"/>
            </w:pPr>
            <w:hyperlink w:anchor="_Sec798">
              <w:r>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5"/>
            <w:tcBorders>
              <w:top w:val="single" w:sz="4" w:space="0" w:color="FFFFFF"/>
              <w:left w:val="single" w:sz="6" w:space="0" w:color="FFFFFF"/>
              <w:bottom w:val="single" w:sz="4" w:space="0" w:color="FFFFFF"/>
              <w:right w:val="single" w:sz="6" w:space="0" w:color="FFFFFF"/>
            </w:tcBorders>
          </w:tcPr>
          <w:p w:rsidR="00B56635" w:rsidRDefault="00147E2E">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799">
              <w:r>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799">
              <w:r>
                <w:rPr>
                  <w:color w:val="00467F"/>
                  <w:u w:val="single"/>
                </w:rPr>
                <w:t>Додаткові ліцензії</w:t>
              </w:r>
            </w:hyperlink>
            <w:r>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single" w:sz="4" w:space="0" w:color="FFFFFF"/>
              <w:right w:val="single" w:sz="6" w:space="0" w:color="FFFFFF"/>
            </w:tcBorders>
          </w:tcPr>
          <w:p w:rsidR="00B56635" w:rsidRDefault="00147E2E">
            <w:pPr>
              <w:pStyle w:val="ProductList-TableBody"/>
            </w:pPr>
            <w:hyperlink w:anchor="_Sec799">
              <w:r>
                <w:rPr>
                  <w:color w:val="00467F"/>
                  <w:u w:val="single"/>
                </w:rPr>
                <w:t>Додаткові ліцензії</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5"/>
            <w:tcBorders>
              <w:top w:val="single" w:sz="4" w:space="0" w:color="FFFFFF"/>
              <w:left w:val="single" w:sz="6" w:space="0" w:color="FFFFFF"/>
              <w:bottom w:val="single" w:sz="4" w:space="0" w:color="FFFFFF"/>
              <w:right w:val="single" w:sz="6" w:space="0" w:color="FFFFFF"/>
            </w:tcBorders>
          </w:tcPr>
          <w:p w:rsidR="00B56635" w:rsidRDefault="00147E2E">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800">
              <w:r>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single" w:sz="4" w:space="0" w:color="FFFFFF"/>
              <w:right w:val="single" w:sz="6" w:space="0" w:color="FFFFFF"/>
            </w:tcBorders>
          </w:tcPr>
          <w:p w:rsidR="00B56635" w:rsidRDefault="00147E2E">
            <w:pPr>
              <w:pStyle w:val="ProductList-TableBody"/>
            </w:pPr>
            <w:hyperlink w:anchor="_Sec800">
              <w:r>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5"/>
            <w:tcBorders>
              <w:top w:val="single" w:sz="4" w:space="0" w:color="FFFFFF"/>
              <w:left w:val="single" w:sz="6" w:space="0" w:color="FFFFFF"/>
              <w:bottom w:val="single" w:sz="4" w:space="0" w:color="FFFFFF"/>
              <w:right w:val="single" w:sz="6" w:space="0" w:color="FFFFFF"/>
            </w:tcBorders>
          </w:tcPr>
          <w:p w:rsidR="00B56635" w:rsidRDefault="00147E2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807">
              <w:r>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807">
              <w:r>
                <w:rPr>
                  <w:color w:val="00467F"/>
                  <w:u w:val="single"/>
                </w:rPr>
                <w:t>Додаткові ліцензії</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single" w:sz="4" w:space="0" w:color="FFFFFF"/>
              <w:right w:val="single" w:sz="6" w:space="0" w:color="FFFFFF"/>
            </w:tcBorders>
          </w:tcPr>
          <w:p w:rsidR="00B56635" w:rsidRDefault="00147E2E">
            <w:pPr>
              <w:pStyle w:val="ProductList-TableBody"/>
            </w:pPr>
            <w:hyperlink w:anchor="_Sec807">
              <w:r>
                <w:rPr>
                  <w:color w:val="00467F"/>
                  <w:u w:val="single"/>
                </w:rPr>
                <w:t>Додаткові ліцензії</w:t>
              </w:r>
            </w:hyperlink>
            <w:r>
              <w:t xml:space="preserve"> </w:t>
            </w:r>
            <w:r>
              <w:lastRenderedPageBreak/>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5"/>
            <w:tcBorders>
              <w:top w:val="single" w:sz="4" w:space="0" w:color="FFFFFF"/>
              <w:left w:val="single" w:sz="6" w:space="0" w:color="FFFFFF"/>
              <w:bottom w:val="single" w:sz="4" w:space="0" w:color="FFFFFF"/>
              <w:right w:val="single" w:sz="6" w:space="0" w:color="FFFFFF"/>
            </w:tcBorders>
          </w:tcPr>
          <w:p w:rsidR="00B56635" w:rsidRDefault="00147E2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807">
              <w:r>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807">
              <w:r>
                <w:rPr>
                  <w:color w:val="00467F"/>
                  <w:u w:val="single"/>
                </w:rPr>
                <w:t>Додаткові ліцензії</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147E2E">
        <w:tc>
          <w:tcPr>
            <w:tcW w:w="240" w:type="dxa"/>
            <w:tcBorders>
              <w:top w:val="dashed" w:sz="4" w:space="0" w:color="BFBFBF"/>
              <w:left w:val="none" w:sz="24" w:space="0" w:color="808080"/>
              <w:bottom w:val="single" w:sz="4" w:space="0" w:color="FFFFFF"/>
              <w:right w:val="single" w:sz="6" w:space="0" w:color="FFFFFF"/>
            </w:tcBorders>
          </w:tcPr>
          <w:p w:rsidR="00B56635" w:rsidRDefault="00147E2E">
            <w:pPr>
              <w:pStyle w:val="ProductList-TableBody"/>
            </w:pPr>
            <w:hyperlink w:anchor="_Sec807">
              <w:r>
                <w:rPr>
                  <w:color w:val="00467F"/>
                  <w:u w:val="single"/>
                </w:rPr>
                <w:t>Додаткові ліцензії</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5"/>
            <w:tcBorders>
              <w:top w:val="single" w:sz="4" w:space="0" w:color="FFFFFF"/>
              <w:left w:val="single" w:sz="6" w:space="0" w:color="FFFFFF"/>
              <w:bottom w:val="none" w:sz="24" w:space="0" w:color="808080"/>
              <w:right w:val="single" w:sz="6" w:space="0" w:color="FFFFFF"/>
            </w:tcBorders>
          </w:tcPr>
          <w:p w:rsidR="00B56635" w:rsidRDefault="00147E2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none" w:sz="24" w:space="0" w:color="808080"/>
              <w:left w:val="none" w:sz="24" w:space="0" w:color="808080"/>
              <w:bottom w:val="single" w:sz="4" w:space="0" w:color="FFFFFF"/>
              <w:right w:val="single" w:sz="6" w:space="0" w:color="FFFFFF"/>
            </w:tcBorders>
          </w:tcPr>
          <w:p w:rsidR="00B56635" w:rsidRDefault="00147E2E">
            <w:pPr>
              <w:pStyle w:val="ProductList-TableBody"/>
            </w:pPr>
            <w:hyperlink w:anchor="_Sec801">
              <w:r>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5"/>
            <w:tcBorders>
              <w:top w:val="single" w:sz="4" w:space="0" w:color="FFFFFF"/>
              <w:left w:val="single" w:sz="6" w:space="0" w:color="FFFFFF"/>
              <w:bottom w:val="none" w:sz="24" w:space="0" w:color="808080"/>
              <w:right w:val="single" w:sz="6" w:space="0" w:color="FFFFFF"/>
            </w:tcBorders>
          </w:tcPr>
          <w:p w:rsidR="00B56635" w:rsidRDefault="00147E2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6635" w:rsidRDefault="00B56635">
            <w:pPr>
              <w:pStyle w:val="ProductList-TableBody"/>
            </w:pPr>
          </w:p>
        </w:tc>
      </w:tr>
      <w:tr w:rsidR="00147E2E">
        <w:tc>
          <w:tcPr>
            <w:tcW w:w="240" w:type="dxa"/>
            <w:tcBorders>
              <w:top w:val="none" w:sz="24" w:space="0" w:color="808080"/>
              <w:left w:val="none" w:sz="24" w:space="0" w:color="808080"/>
              <w:bottom w:val="none" w:sz="4" w:space="0" w:color="6E6E6E"/>
              <w:right w:val="single" w:sz="6" w:space="0" w:color="FFFFFF"/>
            </w:tcBorders>
          </w:tcPr>
          <w:p w:rsidR="00B56635" w:rsidRDefault="00147E2E">
            <w:pPr>
              <w:pStyle w:val="ProductList-TableBody"/>
            </w:pPr>
            <w:hyperlink w:anchor="_Sec802">
              <w:r>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56635" w:rsidRDefault="00147E2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56635" w:rsidRDefault="00B56635">
            <w:pPr>
              <w:pStyle w:val="ProductList-TableBody"/>
              <w:jc w:val="center"/>
            </w:pPr>
          </w:p>
        </w:tc>
      </w:tr>
      <w:tr w:rsidR="00147E2E">
        <w:tc>
          <w:tcPr>
            <w:tcW w:w="240" w:type="dxa"/>
            <w:tcBorders>
              <w:top w:val="none" w:sz="4" w:space="0" w:color="6E6E6E"/>
              <w:left w:val="none" w:sz="24" w:space="0" w:color="808080"/>
              <w:bottom w:val="none" w:sz="4" w:space="0" w:color="6E6E6E"/>
              <w:right w:val="single" w:sz="6" w:space="0" w:color="FFFFFF"/>
            </w:tcBorders>
          </w:tcPr>
          <w:p w:rsidR="00B56635" w:rsidRDefault="00147E2E">
            <w:pPr>
              <w:pStyle w:val="ProductList-TableBody"/>
            </w:pPr>
            <w:hyperlink w:anchor="_Sec802">
              <w:r>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r>
      <w:tr w:rsidR="00B56635">
        <w:tc>
          <w:tcPr>
            <w:tcW w:w="240" w:type="dxa"/>
            <w:gridSpan w:val="14"/>
            <w:tcBorders>
              <w:top w:val="none" w:sz="4" w:space="0" w:color="6E6E6E"/>
              <w:left w:val="single" w:sz="6" w:space="0" w:color="FFFFFF"/>
              <w:bottom w:val="none" w:sz="4" w:space="0" w:color="BFBFBF"/>
              <w:right w:val="single" w:sz="6" w:space="0" w:color="FFFFFF"/>
            </w:tcBorders>
          </w:tcPr>
          <w:p w:rsidR="00B56635" w:rsidRDefault="00147E2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6635" w:rsidRDefault="00B56635">
            <w:pPr>
              <w:pStyle w:val="ProductList-TableBody"/>
              <w:jc w:val="center"/>
            </w:pPr>
          </w:p>
        </w:tc>
      </w:tr>
      <w:tr w:rsidR="00147E2E">
        <w:tc>
          <w:tcPr>
            <w:tcW w:w="240" w:type="dxa"/>
            <w:tcBorders>
              <w:top w:val="none" w:sz="4" w:space="0" w:color="BFBFBF"/>
              <w:left w:val="none" w:sz="24" w:space="0" w:color="808080"/>
              <w:bottom w:val="dashed" w:sz="4" w:space="0" w:color="BFBFBF"/>
              <w:right w:val="single" w:sz="6" w:space="0" w:color="FFFFFF"/>
            </w:tcBorders>
          </w:tcPr>
          <w:p w:rsidR="00B56635" w:rsidRDefault="00147E2E">
            <w:pPr>
              <w:pStyle w:val="ProductList-TableBody"/>
            </w:pPr>
            <w:hyperlink w:anchor="_Sec790">
              <w:r>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r>
      <w:tr w:rsidR="00147E2E">
        <w:tc>
          <w:tcPr>
            <w:tcW w:w="240" w:type="dxa"/>
            <w:tcBorders>
              <w:top w:val="dashed" w:sz="4" w:space="0" w:color="BFBFBF"/>
              <w:left w:val="none" w:sz="24" w:space="0" w:color="808080"/>
              <w:bottom w:val="none" w:sz="4" w:space="0" w:color="6E6E6E"/>
              <w:right w:val="single" w:sz="6" w:space="0" w:color="FFFFFF"/>
            </w:tcBorders>
          </w:tcPr>
          <w:p w:rsidR="00B56635" w:rsidRDefault="00147E2E">
            <w:pPr>
              <w:pStyle w:val="ProductList-TableBody"/>
            </w:pPr>
            <w:hyperlink w:anchor="_Sec790">
              <w:r>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r>
      <w:tr w:rsidR="00B56635">
        <w:tc>
          <w:tcPr>
            <w:tcW w:w="240" w:type="dxa"/>
            <w:gridSpan w:val="14"/>
            <w:tcBorders>
              <w:top w:val="none" w:sz="4" w:space="0" w:color="6E6E6E"/>
              <w:left w:val="single" w:sz="6" w:space="0" w:color="FFFFFF"/>
              <w:bottom w:val="none" w:sz="4" w:space="0" w:color="6E6E6E"/>
              <w:right w:val="single" w:sz="6" w:space="0" w:color="FFFFFF"/>
            </w:tcBorders>
          </w:tcPr>
          <w:p w:rsidR="00B56635" w:rsidRDefault="00147E2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6635" w:rsidRDefault="00B56635">
            <w:pPr>
              <w:pStyle w:val="ProductList-TableBody"/>
              <w:jc w:val="center"/>
            </w:pPr>
          </w:p>
        </w:tc>
      </w:tr>
      <w:tr w:rsidR="00147E2E">
        <w:tc>
          <w:tcPr>
            <w:tcW w:w="240" w:type="dxa"/>
            <w:tcBorders>
              <w:top w:val="none" w:sz="4" w:space="0" w:color="6E6E6E"/>
              <w:left w:val="none" w:sz="24" w:space="0" w:color="808080"/>
              <w:bottom w:val="none" w:sz="4" w:space="0" w:color="6E6E6E"/>
              <w:right w:val="single" w:sz="6" w:space="0" w:color="FFFFFF"/>
            </w:tcBorders>
          </w:tcPr>
          <w:p w:rsidR="00B56635" w:rsidRDefault="00147E2E">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6635" w:rsidRDefault="00B56635">
            <w:pPr>
              <w:pStyle w:val="ProductList-TableBody"/>
              <w:jc w:val="center"/>
            </w:pPr>
          </w:p>
        </w:tc>
      </w:tr>
    </w:tbl>
    <w:p w:rsidR="00B56635" w:rsidRDefault="00147E2E">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w:t>
      </w:r>
      <w:r>
        <w:rPr>
          <w:i/>
        </w:rPr>
        <w:t xml:space="preserve">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w:t>
      </w:r>
      <w:r>
        <w:rPr>
          <w:i/>
        </w:rPr>
        <w:t>ння надає права, еквівалентні Захисту від втрати даних і Exchange Online Protection.</w:t>
      </w:r>
    </w:p>
    <w:p w:rsidR="00B56635" w:rsidRDefault="00147E2E">
      <w:pPr>
        <w:pStyle w:val="ProductList-SectionHeading"/>
        <w:pageBreakBefore/>
        <w:outlineLvl w:val="0"/>
      </w:pPr>
      <w:bookmarkStart w:id="334" w:name="_Sec564"/>
      <w:bookmarkEnd w:id="332"/>
      <w:r>
        <w:lastRenderedPageBreak/>
        <w:t>Додаток B – Підтримка програмного забезпечення</w:t>
      </w:r>
      <w:r>
        <w:fldChar w:fldCharType="begin"/>
      </w:r>
      <w:r>
        <w:instrText xml:space="preserve"> TC "</w:instrText>
      </w:r>
      <w:bookmarkStart w:id="335" w:name="_Toc526080611"/>
      <w:r>
        <w:instrText>Додаток B – Підтримка програмного забезпечення</w:instrText>
      </w:r>
      <w:bookmarkEnd w:id="335"/>
      <w:r>
        <w:instrText>" \l 1</w:instrText>
      </w:r>
      <w:r>
        <w:fldChar w:fldCharType="end"/>
      </w:r>
    </w:p>
    <w:p w:rsidR="00B56635" w:rsidRDefault="00147E2E">
      <w:pPr>
        <w:pStyle w:val="ProductList-Offering1Heading"/>
        <w:outlineLvl w:val="1"/>
      </w:pPr>
      <w:bookmarkStart w:id="336" w:name="_Sec573"/>
      <w:r>
        <w:t>Придбання Підтримки програмного забезпечення</w:t>
      </w:r>
      <w:bookmarkEnd w:id="336"/>
      <w:r>
        <w:fldChar w:fldCharType="begin"/>
      </w:r>
      <w:r>
        <w:instrText xml:space="preserve"> TC "</w:instrText>
      </w:r>
      <w:bookmarkStart w:id="337" w:name="_Toc526080612"/>
      <w:r>
        <w:instrText>Придбання Підтри</w:instrText>
      </w:r>
      <w:r>
        <w:instrText>мки програмного забезпечення</w:instrText>
      </w:r>
      <w:bookmarkEnd w:id="337"/>
      <w:r>
        <w:instrText>" \l 2</w:instrText>
      </w:r>
      <w:r>
        <w:fldChar w:fldCharType="end"/>
      </w:r>
    </w:p>
    <w:p w:rsidR="00B56635" w:rsidRDefault="00147E2E">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B56635" w:rsidRDefault="00147E2E">
      <w:pPr>
        <w:pStyle w:val="ProductList-Bullet"/>
        <w:numPr>
          <w:ilvl w:val="0"/>
          <w:numId w:val="49"/>
        </w:numPr>
      </w:pPr>
      <w:r>
        <w:t>Зобов’язатися додати Підтримку програмного забезпече</w:t>
      </w:r>
      <w:r>
        <w:t xml:space="preserve">ння до всіх платформ. </w:t>
      </w:r>
    </w:p>
    <w:p w:rsidR="00B56635" w:rsidRDefault="00147E2E">
      <w:pPr>
        <w:pStyle w:val="ProductList-Bullet"/>
        <w:numPr>
          <w:ilvl w:val="0"/>
          <w:numId w:val="49"/>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B56635" w:rsidRDefault="00147E2E">
      <w:pPr>
        <w:pStyle w:val="ProductList-Bullet"/>
        <w:numPr>
          <w:ilvl w:val="0"/>
          <w:numId w:val="49"/>
        </w:numPr>
      </w:pPr>
      <w:r>
        <w:t>Придбання Підтримки програмного заб</w:t>
      </w:r>
      <w:r>
        <w:t>езпечення для окремих Продуктів без будь-яких зобов’язань щодо поширення Підтримки програмного забезпечення на інші Продукти.</w:t>
      </w:r>
    </w:p>
    <w:p w:rsidR="00B56635" w:rsidRDefault="00B56635">
      <w:pPr>
        <w:pStyle w:val="ProductList-Body"/>
      </w:pPr>
    </w:p>
    <w:p w:rsidR="00B56635" w:rsidRDefault="00147E2E">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w:instrText>
      </w:r>
      <w:r>
        <w:instrText xml:space="preserve">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w:t>
      </w:r>
      <w:r>
        <w:t xml:space="preserve">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w:t>
      </w:r>
      <w:r>
        <w:t xml:space="preserve">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w:t>
      </w:r>
      <w:r>
        <w:t xml:space="preserve">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Ліцензіями</w:t>
      </w:r>
      <w:r>
        <w:fldChar w:fldCharType="end"/>
      </w:r>
      <w:r>
        <w:t xml:space="preserve"> безпосередньо до дати передавання.</w:t>
      </w:r>
    </w:p>
    <w:p w:rsidR="00B56635" w:rsidRDefault="00B56635">
      <w:pPr>
        <w:pStyle w:val="ProductList-Body"/>
      </w:pPr>
    </w:p>
    <w:p w:rsidR="00B56635" w:rsidRDefault="00147E2E">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w:t>
      </w:r>
      <w:r>
        <w:t>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w:t>
      </w:r>
      <w:r>
        <w:t>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w:t>
      </w:r>
      <w:r>
        <w:t>ання «Volume Licensing» для поточної версії.</w:t>
      </w:r>
    </w:p>
    <w:tbl>
      <w:tblPr>
        <w:tblStyle w:val="PURTable"/>
        <w:tblW w:w="0" w:type="dxa"/>
        <w:tblLook w:val="04A0" w:firstRow="1" w:lastRow="0" w:firstColumn="1" w:lastColumn="0" w:noHBand="0" w:noVBand="1"/>
      </w:tblPr>
      <w:tblGrid>
        <w:gridCol w:w="2178"/>
        <w:gridCol w:w="2264"/>
        <w:gridCol w:w="2230"/>
        <w:gridCol w:w="4118"/>
      </w:tblGrid>
      <w:tr w:rsidR="00B5663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56635" w:rsidRDefault="00147E2E">
            <w:pPr>
              <w:pStyle w:val="ProductList-TableBody"/>
              <w:jc w:val="center"/>
            </w:pPr>
            <w:r>
              <w:rPr>
                <w:color w:val="FFFFFF"/>
              </w:rPr>
              <w:t>Програми</w:t>
            </w:r>
          </w:p>
        </w:tc>
      </w:tr>
      <w:tr w:rsidR="00B56635">
        <w:tc>
          <w:tcPr>
            <w:tcW w:w="24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B56635" w:rsidRDefault="00147E2E">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w:t>
            </w:r>
            <w:r>
              <w:t>грамою «Open Value» та за договорами «Enterprise Agreement»</w:t>
            </w:r>
          </w:p>
        </w:tc>
      </w:tr>
      <w:tr w:rsidR="00B56635">
        <w:tc>
          <w:tcPr>
            <w:tcW w:w="24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Доступна Підтримка програмного забезпечення</w:t>
            </w:r>
          </w:p>
        </w:tc>
        <w:tc>
          <w:tcPr>
            <w:tcW w:w="0" w:type="auto"/>
            <w:vMerge/>
          </w:tcPr>
          <w:p w:rsidR="00B56635" w:rsidRDefault="00B56635"/>
        </w:tc>
      </w:tr>
    </w:tbl>
    <w:p w:rsidR="00B56635" w:rsidRDefault="00B56635">
      <w:pPr>
        <w:pStyle w:val="ProductList-Body"/>
      </w:pPr>
    </w:p>
    <w:p w:rsidR="00B56635" w:rsidRDefault="00147E2E">
      <w:pPr>
        <w:pStyle w:val="ProductList-Body"/>
      </w:pPr>
      <w:r>
        <w:t>Клієнти, що придбали Microsoft Office Professional 2016 у виробника оригінального обл</w:t>
      </w:r>
      <w:r>
        <w:t>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w:t>
      </w:r>
      <w:r>
        <w:t>ридбання у виробника оригінального обладнання.</w:t>
      </w:r>
    </w:p>
    <w:p w:rsidR="00B56635" w:rsidRDefault="00B56635">
      <w:pPr>
        <w:pStyle w:val="ProductList-Body"/>
      </w:pPr>
    </w:p>
    <w:p w:rsidR="00B56635" w:rsidRDefault="00147E2E">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w:t>
      </w:r>
      <w:r>
        <w:t>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w:t>
      </w:r>
      <w:r>
        <w:t>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w:t>
              </w:r>
              <w:r>
                <w:rPr>
                  <w:color w:val="00467F"/>
                  <w:sz w:val="14"/>
                  <w:u w:val="single"/>
                </w:rPr>
                <w:t>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
        <w:outlineLvl w:val="1"/>
      </w:pPr>
      <w:bookmarkStart w:id="338" w:name="_Sec574"/>
      <w:r>
        <w:t>Поновлення Підтримки програмного забезпечення</w:t>
      </w:r>
      <w:bookmarkEnd w:id="338"/>
      <w:r>
        <w:fldChar w:fldCharType="begin"/>
      </w:r>
      <w:r>
        <w:instrText xml:space="preserve"> TC "</w:instrText>
      </w:r>
      <w:bookmarkStart w:id="339" w:name="_Toc526080613"/>
      <w:r>
        <w:instrText>Поновлення Підтримки програмного забезпечення</w:instrText>
      </w:r>
      <w:bookmarkEnd w:id="339"/>
      <w:r>
        <w:instrText>" \l 2</w:instrText>
      </w:r>
      <w:r>
        <w:fldChar w:fldCharType="end"/>
      </w:r>
    </w:p>
    <w:p w:rsidR="00B56635" w:rsidRDefault="00147E2E">
      <w:pPr>
        <w:pStyle w:val="ProductList-ClauseHeading"/>
        <w:outlineLvl w:val="2"/>
      </w:pPr>
      <w:r>
        <w:t>Поновлення відшкодування за тою самою угодою</w:t>
      </w:r>
    </w:p>
    <w:p w:rsidR="00B56635" w:rsidRDefault="00147E2E">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w:t>
      </w:r>
      <w:r>
        <w:t>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B56635" w:rsidRDefault="00B56635">
      <w:pPr>
        <w:pStyle w:val="ProductList-Body"/>
      </w:pPr>
    </w:p>
    <w:p w:rsidR="00B56635" w:rsidRDefault="00147E2E">
      <w:pPr>
        <w:pStyle w:val="ProductList-SubClauseHeading"/>
        <w:outlineLvl w:val="3"/>
      </w:pPr>
      <w:r>
        <w:t>Open License</w:t>
      </w:r>
    </w:p>
    <w:p w:rsidR="00B56635" w:rsidRDefault="00147E2E">
      <w:pPr>
        <w:pStyle w:val="ProductList-BodyIndented"/>
      </w:pPr>
      <w:r>
        <w:t>Відшкодування в рамках Підтримки програмного заб</w:t>
      </w:r>
      <w:r>
        <w:t>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w:t>
      </w:r>
      <w:r>
        <w:t>а авторизації.</w:t>
      </w:r>
    </w:p>
    <w:p w:rsidR="00B56635" w:rsidRDefault="00B56635">
      <w:pPr>
        <w:pStyle w:val="ProductList-BodyIndented"/>
      </w:pPr>
    </w:p>
    <w:p w:rsidR="00B56635" w:rsidRDefault="00147E2E">
      <w:pPr>
        <w:pStyle w:val="ProductList-SubClauseHeading"/>
        <w:outlineLvl w:val="3"/>
      </w:pPr>
      <w:r>
        <w:lastRenderedPageBreak/>
        <w:t>Договір «Enterprise Agreement»</w:t>
      </w:r>
    </w:p>
    <w:p w:rsidR="00B56635" w:rsidRDefault="00147E2E">
      <w:pPr>
        <w:pStyle w:val="ProductList-BodyIndented"/>
      </w:pPr>
      <w:r>
        <w:t xml:space="preserve">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w:t>
      </w:r>
      <w:r>
        <w:t>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w:t>
      </w:r>
      <w:r>
        <w:t>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B56635" w:rsidRDefault="00B56635">
      <w:pPr>
        <w:pStyle w:val="ProductList-BodyIndented"/>
      </w:pPr>
    </w:p>
    <w:p w:rsidR="00B56635" w:rsidRDefault="00147E2E">
      <w:pPr>
        <w:pStyle w:val="ProductList-SubClauseHeading"/>
        <w:outlineLvl w:val="3"/>
      </w:pPr>
      <w:r>
        <w:t>Реєстраційна форма «Enrollment for Application Platform»</w:t>
      </w:r>
    </w:p>
    <w:p w:rsidR="00B56635" w:rsidRDefault="00147E2E">
      <w:pPr>
        <w:pStyle w:val="ProductList-BodyIndented"/>
      </w:pPr>
      <w:r>
        <w:t>Клієнти EAP, які мають раніше відстроче</w:t>
      </w:r>
      <w:r>
        <w:t xml:space="preserve">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w:instrText>
      </w:r>
      <w:r>
        <w:instrText xml:space="preserve">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B56635" w:rsidRDefault="00B56635">
      <w:pPr>
        <w:pStyle w:val="ProductList-BodyIndented"/>
      </w:pPr>
    </w:p>
    <w:p w:rsidR="00B56635" w:rsidRDefault="00147E2E">
      <w:pPr>
        <w:pStyle w:val="ProductList-ClauseHeading"/>
        <w:outlineLvl w:val="2"/>
      </w:pPr>
      <w:r>
        <w:t>Поновлення відшкодування за Окремою угодою</w:t>
      </w:r>
    </w:p>
    <w:p w:rsidR="00B56635" w:rsidRDefault="00147E2E">
      <w:pPr>
        <w:pStyle w:val="ProductList-Body"/>
      </w:pPr>
      <w:r>
        <w:t>Клієн</w:t>
      </w:r>
      <w:r>
        <w:t xml:space="preserve">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w:t>
      </w:r>
      <w:r>
        <w:rPr>
          <w:color w:val="0563C1"/>
        </w:rPr>
        <w:t>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w:t>
      </w:r>
      <w:r>
        <w:t>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w:t>
      </w:r>
      <w:r>
        <w:t>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B56635" w:rsidRDefault="00B56635">
      <w:pPr>
        <w:pStyle w:val="ProductList-Body"/>
      </w:pPr>
    </w:p>
    <w:p w:rsidR="00B56635" w:rsidRDefault="00147E2E">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w:t>
      </w:r>
      <w:r>
        <w:t>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w:t>
      </w:r>
      <w:r>
        <w:t>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w:t>
      </w:r>
      <w:r>
        <w:t>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B56635" w:rsidRDefault="00B56635">
      <w:pPr>
        <w:pStyle w:val="ProductList-Body"/>
      </w:pPr>
    </w:p>
    <w:p w:rsidR="00B56635" w:rsidRDefault="00147E2E">
      <w:pPr>
        <w:pStyle w:val="ProductList-ClauseHeading"/>
        <w:outlineLvl w:val="2"/>
      </w:pPr>
      <w:r>
        <w:t>Поновлення відшкодування в рамках Підтримки програмного забезпечення для Лі</w:t>
      </w:r>
      <w:r>
        <w:t>цензій доступу клієнта і Клієнтських ліцензій на керування</w:t>
      </w:r>
    </w:p>
    <w:p w:rsidR="00B56635" w:rsidRDefault="00147E2E">
      <w:pPr>
        <w:pStyle w:val="ProductList-Body"/>
      </w:pPr>
      <w:r>
        <w:rPr>
          <w:b/>
          <w:color w:val="00188F"/>
        </w:rPr>
        <w:t>Перехід між Ліцензіями CAL на користувача та Ліцензіями CAL на пристрій</w:t>
      </w:r>
      <w:r>
        <w:t>: Клієнти, що поновлюють Підтримку програмного забезпечення для Ліцензій CAL, можуть здійснювати перехід між Ліцензіями CAL на</w:t>
      </w:r>
      <w:r>
        <w:t xml:space="preserve"> користувача та Ліцензіями CAL на пристрій. Цей перехід не змінює випуск Ліцензії CAL (тобто Standard на Enterprise). </w:t>
      </w:r>
    </w:p>
    <w:p w:rsidR="00B56635" w:rsidRDefault="00147E2E">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w:t>
      </w:r>
      <w:r>
        <w:t>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
        <w:outlineLvl w:val="1"/>
      </w:pPr>
      <w:bookmarkStart w:id="340" w:name="_Sec575"/>
      <w:r>
        <w:t>Ліцензія на перехід для Продуктів, підтримку яких припинено, або Продуктів, період експлуатації яких завершився</w:t>
      </w:r>
      <w:bookmarkEnd w:id="340"/>
      <w:r>
        <w:fldChar w:fldCharType="begin"/>
      </w:r>
      <w:r>
        <w:instrText xml:space="preserve"> TC "</w:instrText>
      </w:r>
      <w:bookmarkStart w:id="341" w:name="_Toc526080614"/>
      <w:r>
        <w:instrText>Ліцензія на перехід для Продуктів, підтримку яких припинено, або Продуктів, пе</w:instrText>
      </w:r>
      <w:r>
        <w:instrText>ріод експлуатації яких завершився</w:instrText>
      </w:r>
      <w:bookmarkEnd w:id="341"/>
      <w:r>
        <w:instrText>" \l 2</w:instrText>
      </w:r>
      <w:r>
        <w:fldChar w:fldCharType="end"/>
      </w:r>
    </w:p>
    <w:p w:rsidR="00B56635" w:rsidRDefault="00147E2E">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w:instrText>
      </w:r>
      <w:r>
        <w:instrText xml:space="preserve">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B56635" w:rsidRDefault="00147E2E">
      <w:pPr>
        <w:pStyle w:val="ProductList-Body"/>
      </w:pPr>
      <w:r>
        <w:rPr>
          <w:b/>
          <w:color w:val="00188F"/>
        </w:rPr>
        <w:t>«Ліцензія на перехід»</w:t>
      </w:r>
      <w:r>
        <w:t xml:space="preserve"> у значенні, що застосовується в цьому документі, – прав</w:t>
      </w:r>
      <w:r>
        <w:t>а, надані в Записі товару, який посилається на цей розділ.</w:t>
      </w:r>
    </w:p>
    <w:p w:rsidR="00B56635" w:rsidRDefault="00B56635">
      <w:pPr>
        <w:pStyle w:val="ProductList-Body"/>
      </w:pPr>
    </w:p>
    <w:p w:rsidR="00B56635" w:rsidRDefault="00147E2E">
      <w:pPr>
        <w:pStyle w:val="ProductList-Body"/>
      </w:pPr>
      <w:r>
        <w:t>За винятком випадків, коли в Записі товару зазначено інше:</w:t>
      </w:r>
    </w:p>
    <w:p w:rsidR="00B56635" w:rsidRDefault="00147E2E">
      <w:pPr>
        <w:pStyle w:val="ProductList-Bullet"/>
        <w:numPr>
          <w:ilvl w:val="0"/>
          <w:numId w:val="50"/>
        </w:numPr>
      </w:pPr>
      <w:r>
        <w:t>Клієнт може оновити програмне забезпечення згідно з Ліцензією на перехід і використовувати його замість програмного забезпечення, передба</w:t>
      </w:r>
      <w:r>
        <w:t>ченого Ліцензією на оновлення. Клієнт не повинен використовувати програмне забезпечення згідно з обома ліцензіями одночасно.</w:t>
      </w:r>
    </w:p>
    <w:p w:rsidR="00B56635" w:rsidRDefault="00147E2E">
      <w:pPr>
        <w:pStyle w:val="ProductList-Bullet"/>
        <w:numPr>
          <w:ilvl w:val="0"/>
          <w:numId w:val="50"/>
        </w:numPr>
      </w:pPr>
      <w:r>
        <w:t>Ліцензії на перехід надаються за коефіцієнтом 1:1: одна Ліцензія на перехід до кожної Ліцензії на оновлення Клієнта.</w:t>
      </w:r>
    </w:p>
    <w:p w:rsidR="00B56635" w:rsidRDefault="00147E2E">
      <w:pPr>
        <w:pStyle w:val="ProductList-Bullet"/>
        <w:numPr>
          <w:ilvl w:val="0"/>
          <w:numId w:val="50"/>
        </w:numPr>
      </w:pPr>
      <w:r>
        <w:t>Якщо Клієнт на</w:t>
      </w:r>
      <w:r>
        <w:t>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w:t>
      </w:r>
      <w:r>
        <w:t>д, закінчується, коли закінчується дія початкової Ліцензії на оновлення.</w:t>
      </w:r>
    </w:p>
    <w:p w:rsidR="00B56635" w:rsidRDefault="00147E2E">
      <w:pPr>
        <w:pStyle w:val="ProductList-Bullet"/>
        <w:numPr>
          <w:ilvl w:val="0"/>
          <w:numId w:val="50"/>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w:t>
      </w:r>
      <w:r>
        <w:t xml:space="preserve">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w:t>
      </w:r>
      <w:r>
        <w:t>tion Agreement» або угодами «Open Value Subscription»).</w:t>
      </w:r>
    </w:p>
    <w:p w:rsidR="00B56635" w:rsidRDefault="00147E2E">
      <w:pPr>
        <w:pStyle w:val="ProductList-Bullet"/>
        <w:numPr>
          <w:ilvl w:val="0"/>
          <w:numId w:val="50"/>
        </w:numPr>
      </w:pPr>
      <w:r>
        <w:t>Клієнт не повинен передавати Ліцензії на перехід окремо від Ліцензій на оновлення.</w:t>
      </w:r>
    </w:p>
    <w:p w:rsidR="00B56635" w:rsidRDefault="00147E2E">
      <w:pPr>
        <w:pStyle w:val="ProductList-Bullet"/>
        <w:numPr>
          <w:ilvl w:val="0"/>
          <w:numId w:val="50"/>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формою «Enro</w:t>
      </w:r>
      <w:r>
        <w:t xml:space="preserve">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1Heading"/>
        <w:outlineLvl w:val="1"/>
      </w:pPr>
      <w:bookmarkStart w:id="342" w:name="_Sec576"/>
      <w:r>
        <w:t>Переваги Підтримки програмного забезпечення</w:t>
      </w:r>
      <w:bookmarkEnd w:id="342"/>
      <w:r>
        <w:fldChar w:fldCharType="begin"/>
      </w:r>
      <w:r>
        <w:instrText xml:space="preserve"> TC "</w:instrText>
      </w:r>
      <w:bookmarkStart w:id="343" w:name="_Toc526080615"/>
      <w:r>
        <w:instrText>Переваги Підтримки програмного забезпечення</w:instrText>
      </w:r>
      <w:bookmarkEnd w:id="343"/>
      <w:r>
        <w:instrText>" \l 2</w:instrText>
      </w:r>
      <w:r>
        <w:fldChar w:fldCharType="end"/>
      </w:r>
    </w:p>
    <w:p w:rsidR="00B56635" w:rsidRDefault="00147E2E">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w:t>
      </w:r>
      <w:r>
        <w:t xml:space="preserve">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w:t>
      </w:r>
      <w:r>
        <w:t>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w:t>
      </w:r>
      <w:r>
        <w:t>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w:t>
      </w:r>
      <w:r>
        <w:t xml:space="preserve">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w:t>
      </w:r>
      <w:r>
        <w:t>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w:t>
      </w:r>
      <w:r>
        <w:t>ріантів виконання та мови.</w:t>
      </w:r>
    </w:p>
    <w:tbl>
      <w:tblPr>
        <w:tblStyle w:val="PURTable"/>
        <w:tblW w:w="0" w:type="dxa"/>
        <w:tblLook w:val="04A0" w:firstRow="1" w:lastRow="0" w:firstColumn="1" w:lastColumn="0" w:noHBand="0" w:noVBand="1"/>
      </w:tblPr>
      <w:tblGrid>
        <w:gridCol w:w="5413"/>
        <w:gridCol w:w="1811"/>
        <w:gridCol w:w="1783"/>
        <w:gridCol w:w="1783"/>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Категорія серверів</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77">
              <w:r>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80">
              <w:r>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81">
              <w:r>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755">
              <w:r>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841">
              <w:r>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82">
              <w:r>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83">
              <w:r>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84">
              <w:r>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85">
              <w:r>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87">
              <w:r>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88">
              <w:r>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89">
              <w:r>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590">
              <w:r>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841">
              <w:r>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hyperlink w:anchor="_Sec652">
              <w:r>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jc w:val="center"/>
            </w:pPr>
          </w:p>
        </w:tc>
      </w:tr>
    </w:tbl>
    <w:p w:rsidR="00B56635" w:rsidRDefault="00B56635">
      <w:pPr>
        <w:pStyle w:val="ProductList-Body"/>
      </w:pPr>
    </w:p>
    <w:p w:rsidR="00B56635" w:rsidRDefault="00147E2E">
      <w:pPr>
        <w:pStyle w:val="ProductList-ClauseHeading"/>
        <w:outlineLvl w:val="2"/>
      </w:pPr>
      <w:bookmarkStart w:id="344" w:name="_Sec577"/>
      <w:r>
        <w:t>Права на нові версії</w:t>
      </w:r>
      <w:bookmarkEnd w:id="344"/>
    </w:p>
    <w:p w:rsidR="00B56635" w:rsidRDefault="00147E2E">
      <w:pPr>
        <w:pStyle w:val="ProductList-Body"/>
      </w:pPr>
      <w:r>
        <w:t>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w:t>
      </w:r>
      <w:r>
        <w:t xml:space="preserve">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w:instrText>
      </w:r>
      <w:r>
        <w:instrText xml:space="preserve">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B56635" w:rsidRDefault="00B56635">
      <w:pPr>
        <w:pStyle w:val="ProductList-Body"/>
      </w:pPr>
    </w:p>
    <w:p w:rsidR="00B56635" w:rsidRDefault="00147E2E">
      <w:pPr>
        <w:pStyle w:val="ProductList-ClauseHeading"/>
        <w:outlineLvl w:val="2"/>
      </w:pPr>
      <w:bookmarkStart w:id="345" w:name="_Sec931"/>
      <w:r>
        <w:t>Розрахунок балів переваг Підтримки програмного забезпечення</w:t>
      </w:r>
      <w:bookmarkEnd w:id="345"/>
    </w:p>
    <w:p w:rsidR="00B56635" w:rsidRDefault="00147E2E">
      <w:pPr>
        <w:pStyle w:val="ProductList-Body"/>
      </w:pPr>
      <w:r>
        <w:t>Права на переваги розраховуються за бальною системою оцінки для перелічених нижче переваг.</w:t>
      </w:r>
    </w:p>
    <w:p w:rsidR="00B56635" w:rsidRDefault="00147E2E">
      <w:pPr>
        <w:pStyle w:val="ProductList-Bullet"/>
        <w:numPr>
          <w:ilvl w:val="0"/>
          <w:numId w:val="51"/>
        </w:numPr>
      </w:pPr>
      <w:r>
        <w:t>Посл</w:t>
      </w:r>
      <w:r>
        <w:t>уги з планування</w:t>
      </w:r>
    </w:p>
    <w:p w:rsidR="00B56635" w:rsidRDefault="00147E2E">
      <w:pPr>
        <w:pStyle w:val="ProductList-Bullet"/>
        <w:numPr>
          <w:ilvl w:val="0"/>
          <w:numId w:val="51"/>
        </w:numPr>
      </w:pPr>
      <w:r>
        <w:t>Ваучери на навчання</w:t>
      </w:r>
    </w:p>
    <w:p w:rsidR="00B56635" w:rsidRDefault="00147E2E">
      <w:pPr>
        <w:pStyle w:val="ProductList-Bullet"/>
        <w:numPr>
          <w:ilvl w:val="0"/>
          <w:numId w:val="51"/>
        </w:numPr>
      </w:pPr>
      <w:r>
        <w:t>Цілодобова телефонна підтримка з вирішення проблем без вихідних (лише в MPSA)</w:t>
      </w:r>
    </w:p>
    <w:p w:rsidR="00B56635" w:rsidRDefault="00147E2E">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w:t>
      </w:r>
      <w:r>
        <w:t>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w:t>
      </w:r>
      <w:r>
        <w:t>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B5663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56635" w:rsidRDefault="00147E2E">
            <w:pPr>
              <w:pStyle w:val="ProductList-TableBody"/>
            </w:pPr>
            <w:r>
              <w:rPr>
                <w:color w:val="FFFFFF"/>
              </w:rPr>
              <w:lastRenderedPageBreak/>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56635" w:rsidRDefault="00147E2E">
            <w:pPr>
              <w:pStyle w:val="ProductList-TableBody"/>
            </w:pPr>
            <w:r>
              <w:rPr>
                <w:color w:val="FFFFFF"/>
              </w:rPr>
              <w:t>Бали</w:t>
            </w:r>
          </w:p>
        </w:tc>
      </w:tr>
      <w:tr w:rsidR="00B56635">
        <w:tc>
          <w:tcPr>
            <w:tcW w:w="105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w:t>
            </w:r>
            <w:r>
              <w:t xml:space="preserve">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1</w:t>
            </w:r>
          </w:p>
        </w:tc>
      </w:tr>
      <w:tr w:rsidR="00B56635">
        <w:tc>
          <w:tcPr>
            <w:tcW w:w="105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w:t>
            </w:r>
            <w:r>
              <w: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2</w:t>
            </w:r>
          </w:p>
        </w:tc>
      </w:tr>
      <w:tr w:rsidR="00B56635">
        <w:tc>
          <w:tcPr>
            <w:tcW w:w="105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5</w:t>
            </w:r>
          </w:p>
        </w:tc>
      </w:tr>
      <w:tr w:rsidR="00B56635">
        <w:tc>
          <w:tcPr>
            <w:tcW w:w="105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Windo</w:t>
            </w:r>
            <w:r>
              <w:t>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10</w:t>
            </w:r>
          </w:p>
        </w:tc>
      </w:tr>
      <w:tr w:rsidR="00B56635">
        <w:tc>
          <w:tcPr>
            <w:tcW w:w="105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Випуск SQL Server Standard, випуск Windows Server Standard, ліцензія на керування сервером System Center Standar</w:t>
            </w:r>
            <w:r>
              <w:t>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25</w:t>
            </w:r>
          </w:p>
        </w:tc>
      </w:tr>
      <w:tr w:rsidR="00B56635">
        <w:tc>
          <w:tcPr>
            <w:tcW w:w="105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50</w:t>
            </w:r>
          </w:p>
        </w:tc>
      </w:tr>
      <w:tr w:rsidR="00B56635">
        <w:tc>
          <w:tcPr>
            <w:tcW w:w="105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Випуск SQL Server Data Center, SQL Parallel Data Warehouse, випуск Windows Server Datacenter, Microsoft Dynamics AX S</w:t>
            </w:r>
            <w:r>
              <w:t>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75</w:t>
            </w:r>
          </w:p>
        </w:tc>
      </w:tr>
    </w:tbl>
    <w:p w:rsidR="00B56635" w:rsidRDefault="00147E2E">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B56635" w:rsidRDefault="00B56635">
      <w:pPr>
        <w:pStyle w:val="ProductList-Body"/>
      </w:pPr>
    </w:p>
    <w:p w:rsidR="00B56635" w:rsidRDefault="00147E2E">
      <w:pPr>
        <w:pStyle w:val="ProductList-ClauseHeading"/>
        <w:outlineLvl w:val="2"/>
      </w:pPr>
      <w:bookmarkStart w:id="346" w:name="_Sec579"/>
      <w:r>
        <w:t xml:space="preserve">Онлайнові служби Office і Office Online </w:t>
      </w:r>
      <w:r>
        <w:t>Server</w:t>
      </w:r>
      <w:bookmarkEnd w:id="346"/>
    </w:p>
    <w:p w:rsidR="00B56635" w:rsidRDefault="00147E2E">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w:instrText>
      </w:r>
      <w:r>
        <w:instrText xml:space="preserve">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w:instrText>
      </w:r>
      <w:r>
        <w:instrText xml:space="preserve">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w:t>
      </w:r>
      <w:r>
        <w:t>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B566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Права на Office Online</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Standard</w:t>
            </w:r>
            <w:r>
              <w:fldChar w:fldCharType="begin"/>
            </w:r>
            <w:r>
              <w:instrText xml:space="preserve"> XE "Office Standard" </w:instrText>
            </w:r>
            <w:r>
              <w:fldChar w:fldCharType="end"/>
            </w:r>
          </w:p>
          <w:p w:rsidR="00B56635" w:rsidRDefault="00147E2E">
            <w:pPr>
              <w:pStyle w:val="ProductList-TableBody"/>
            </w:pPr>
            <w:r>
              <w:t>Office Professional Plus</w:t>
            </w:r>
            <w:r>
              <w:fldChar w:fldCharType="begin"/>
            </w:r>
            <w:r>
              <w:instrText xml:space="preserve"> XE "Office Professional Plus" </w:instrText>
            </w:r>
            <w:r>
              <w:fldChar w:fldCharType="end"/>
            </w:r>
          </w:p>
          <w:p w:rsidR="00B56635" w:rsidRDefault="00147E2E">
            <w:pPr>
              <w:pStyle w:val="ProductList-TableBody"/>
            </w:pPr>
            <w:r>
              <w:t>Office для Mac Standard</w:t>
            </w:r>
            <w:r>
              <w:fldChar w:fldCharType="begin"/>
            </w:r>
            <w:r>
              <w:instrText xml:space="preserve"> XE "</w:instrText>
            </w:r>
            <w:r>
              <w:instrText xml:space="preserve">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Online для служби Office 365</w:t>
            </w:r>
            <w:r>
              <w:fldChar w:fldCharType="begin"/>
            </w:r>
            <w:r>
              <w:instrText xml:space="preserve"> XE "Office Online для служби Office 365" </w:instrText>
            </w:r>
            <w:r>
              <w:fldChar w:fldCharType="end"/>
            </w:r>
          </w:p>
          <w:p w:rsidR="00B56635" w:rsidRDefault="00147E2E">
            <w:pPr>
              <w:pStyle w:val="ProductList-TableBody"/>
            </w:pPr>
            <w:r>
              <w:t>Office Online Server</w:t>
            </w:r>
          </w:p>
        </w:tc>
      </w:tr>
    </w:tbl>
    <w:p w:rsidR="00B56635" w:rsidRDefault="00147E2E">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w:instrText>
      </w:r>
      <w:r>
        <w:instrText xml:space="preserve"> Online" </w:instrText>
      </w:r>
      <w:r>
        <w:fldChar w:fldCharType="end"/>
      </w:r>
      <w:r>
        <w:rPr>
          <w:i/>
        </w:rPr>
        <w:t xml:space="preserve"> або OneDrive для бізнесу.</w:t>
      </w:r>
    </w:p>
    <w:p w:rsidR="00B56635" w:rsidRDefault="00B56635">
      <w:pPr>
        <w:pStyle w:val="ProductList-Body"/>
      </w:pPr>
    </w:p>
    <w:p w:rsidR="00B56635" w:rsidRDefault="00147E2E">
      <w:pPr>
        <w:pStyle w:val="ProductList-ClauseHeading"/>
        <w:outlineLvl w:val="2"/>
      </w:pPr>
      <w:bookmarkStart w:id="347" w:name="_Sec580"/>
      <w:r>
        <w:t>Послуги з планування</w:t>
      </w:r>
      <w:bookmarkEnd w:id="347"/>
    </w:p>
    <w:p w:rsidR="00B56635" w:rsidRDefault="00147E2E">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w:t>
      </w:r>
      <w:r>
        <w:t>пах «Програма» та «Сервер». Перевага «Послуги з планування» надає кваліфікованим клієнтам попередньо визначені спеціальні пропозиції послуг.</w:t>
      </w:r>
    </w:p>
    <w:p w:rsidR="00B56635" w:rsidRDefault="00B56635">
      <w:pPr>
        <w:pStyle w:val="ProductList-Body"/>
      </w:pPr>
    </w:p>
    <w:p w:rsidR="00B56635" w:rsidRDefault="00147E2E">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w:t>
      </w:r>
      <w:r>
        <w:t>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B5663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Бали</w:t>
            </w:r>
          </w:p>
        </w:tc>
      </w:tr>
      <w:tr w:rsidR="00B56635">
        <w:tc>
          <w:tcPr>
            <w:tcW w:w="10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w:instrText>
            </w:r>
            <w:r>
              <w:instrText xml:space="preserve">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1</w:t>
            </w:r>
          </w:p>
        </w:tc>
      </w:tr>
      <w:tr w:rsidR="00B56635">
        <w:tc>
          <w:tcPr>
            <w:tcW w:w="10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w:instrText>
            </w:r>
            <w:r>
              <w:instrText xml:space="preserve">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w:instrText>
            </w:r>
            <w:r>
              <w:instrText xml:space="preserve">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2</w:t>
            </w:r>
          </w:p>
        </w:tc>
      </w:tr>
      <w:tr w:rsidR="00B56635">
        <w:tc>
          <w:tcPr>
            <w:tcW w:w="10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xml:space="preserve">, </w:t>
            </w:r>
            <w:r>
              <w:t>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w:instrText>
            </w:r>
            <w:r>
              <w:instrText xml:space="preserve">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w:t>
            </w:r>
            <w:r>
              <w:t>»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25</w:t>
            </w:r>
          </w:p>
        </w:tc>
      </w:tr>
      <w:tr w:rsidR="00B56635">
        <w:tc>
          <w:tcPr>
            <w:tcW w:w="10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Випуск SQL Server</w:t>
            </w:r>
            <w:r>
              <w:t xml:space="preserve">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w:instrText>
            </w:r>
            <w:r>
              <w:instrText xml:space="preserve">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50</w:t>
            </w:r>
          </w:p>
        </w:tc>
      </w:tr>
      <w:tr w:rsidR="00B56635">
        <w:tc>
          <w:tcPr>
            <w:tcW w:w="10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w:t>
            </w:r>
            <w:r>
              <w:t>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75</w:t>
            </w:r>
          </w:p>
        </w:tc>
      </w:tr>
    </w:tbl>
    <w:p w:rsidR="00B56635" w:rsidRDefault="00147E2E">
      <w:pPr>
        <w:pStyle w:val="ProductList-Body"/>
      </w:pPr>
      <w:r>
        <w:rPr>
          <w:b/>
          <w:i/>
        </w:rPr>
        <w:t>Примітка.</w:t>
      </w:r>
      <w:r>
        <w:rPr>
          <w:i/>
        </w:rPr>
        <w:t xml:space="preserve"> Відомості стосов</w:t>
      </w:r>
      <w:r>
        <w:rPr>
          <w:i/>
        </w:rPr>
        <w:t>но ліцензій SQL CAL див. у таблиці «Набори ліцензій CAL Suite» у цьому розділі</w:t>
      </w:r>
    </w:p>
    <w:p w:rsidR="00B56635" w:rsidRDefault="00B56635">
      <w:pPr>
        <w:pStyle w:val="ProductList-Body"/>
      </w:pPr>
    </w:p>
    <w:p w:rsidR="00B56635" w:rsidRDefault="00147E2E">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B5663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600,000+</w:t>
            </w:r>
          </w:p>
        </w:tc>
      </w:tr>
      <w:tr w:rsidR="00B5663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56635" w:rsidRDefault="00147E2E">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75</w:t>
            </w:r>
          </w:p>
        </w:tc>
      </w:tr>
    </w:tbl>
    <w:p w:rsidR="00B56635" w:rsidRDefault="00B56635">
      <w:pPr>
        <w:pStyle w:val="ProductList-Body"/>
      </w:pPr>
    </w:p>
    <w:p w:rsidR="00B56635" w:rsidRDefault="00147E2E">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w:instrText>
      </w:r>
      <w:r>
        <w:instrText xml:space="preserve">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B5663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56635" w:rsidRDefault="00147E2E">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56635" w:rsidRDefault="00147E2E">
            <w:pPr>
              <w:pStyle w:val="ProductList-TableBody"/>
            </w:pPr>
            <w:r>
              <w:t>→600,000+</w:t>
            </w:r>
          </w:p>
        </w:tc>
      </w:tr>
      <w:tr w:rsidR="00B5663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56635" w:rsidRDefault="00147E2E">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12</w:t>
            </w:r>
          </w:p>
        </w:tc>
      </w:tr>
    </w:tbl>
    <w:p w:rsidR="00B56635" w:rsidRDefault="00147E2E">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7">
        <w:r>
          <w:rPr>
            <w:color w:val="00467F"/>
            <w:u w:val="single"/>
          </w:rPr>
          <w:t>http://www.microsoft.com/licensing/software-assurance/planning-services-overview.aspx</w:t>
        </w:r>
      </w:hyperlink>
      <w:r>
        <w:t xml:space="preserve">. </w:t>
      </w:r>
    </w:p>
    <w:p w:rsidR="00B56635" w:rsidRDefault="00B56635">
      <w:pPr>
        <w:pStyle w:val="ProductList-Body"/>
      </w:pPr>
    </w:p>
    <w:p w:rsidR="00B56635" w:rsidRDefault="00147E2E">
      <w:pPr>
        <w:pStyle w:val="ProductList-Body"/>
      </w:pPr>
      <w:r>
        <w:t>Список доступних послуг і пов’язаних рівнів послуг може змінюватися у будь-який час. Кваліфіковані постачал</w:t>
      </w:r>
      <w:r>
        <w:t>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w:t>
      </w:r>
      <w:r>
        <w:t>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w:t>
      </w:r>
      <w:r>
        <w:t>ання», доступні для перетворення.</w:t>
      </w:r>
    </w:p>
    <w:p w:rsidR="00B56635" w:rsidRDefault="00147E2E">
      <w:pPr>
        <w:pStyle w:val="ProductList-Bullet"/>
        <w:numPr>
          <w:ilvl w:val="0"/>
          <w:numId w:val="52"/>
        </w:numPr>
      </w:pPr>
      <w:r>
        <w:t>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w:t>
      </w:r>
      <w:r>
        <w:t xml:space="preserve">ьником. Клієнт може переглянути список Кваліфікованих постачальників тут: </w:t>
      </w:r>
      <w:hyperlink r:id="rId148">
        <w:r>
          <w:rPr>
            <w:color w:val="00467F"/>
            <w:u w:val="single"/>
          </w:rPr>
          <w:t>http://directory.partners.extranet.microsoft.com/psbproviders</w:t>
        </w:r>
      </w:hyperlink>
    </w:p>
    <w:p w:rsidR="00B56635" w:rsidRDefault="00147E2E">
      <w:pPr>
        <w:pStyle w:val="ProductList-Bullet"/>
        <w:numPr>
          <w:ilvl w:val="0"/>
          <w:numId w:val="52"/>
        </w:numPr>
      </w:pPr>
      <w:r>
        <w:t>Проекти Послуг із планування передбачаю</w:t>
      </w:r>
      <w:r>
        <w:t>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B56635" w:rsidRDefault="00147E2E">
      <w:pPr>
        <w:pStyle w:val="ProductList-Bullet"/>
        <w:numPr>
          <w:ilvl w:val="0"/>
          <w:numId w:val="52"/>
        </w:numPr>
      </w:pPr>
      <w:r>
        <w:t>Ваучери на Послуги з планування може одержати лише клієнт, який має п</w:t>
      </w:r>
      <w:r>
        <w:t>раво на цю перевагу.</w:t>
      </w:r>
    </w:p>
    <w:p w:rsidR="00B56635" w:rsidRDefault="00147E2E">
      <w:pPr>
        <w:pStyle w:val="ProductList-Bullet"/>
        <w:numPr>
          <w:ilvl w:val="0"/>
          <w:numId w:val="52"/>
        </w:numPr>
      </w:pPr>
      <w:r>
        <w:t>Ваучери на Послуги з планування не можна обмінювати на готівку, грошові кошти або інший корисливий інтерес.</w:t>
      </w:r>
    </w:p>
    <w:p w:rsidR="00B56635" w:rsidRDefault="00147E2E">
      <w:pPr>
        <w:pStyle w:val="ProductList-Bullet"/>
        <w:numPr>
          <w:ilvl w:val="0"/>
          <w:numId w:val="52"/>
        </w:numPr>
      </w:pPr>
      <w:r>
        <w:t>Зменшення відповідного відшкодування в рамках Підтримки програмного забезпечення в результаті повернень та інших коригувань вис</w:t>
      </w:r>
      <w:r>
        <w:t>тавлення рахунків, якщо дозволено, можуть зменшити кількість днів Послуг з планування, на які Клієнт має право.</w:t>
      </w:r>
    </w:p>
    <w:p w:rsidR="00B56635" w:rsidRDefault="00147E2E">
      <w:pPr>
        <w:pStyle w:val="ProductList-Bullet"/>
        <w:numPr>
          <w:ilvl w:val="0"/>
          <w:numId w:val="52"/>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w:t>
      </w:r>
      <w:r>
        <w:t xml:space="preserve"> типом проекту.</w:t>
      </w:r>
    </w:p>
    <w:p w:rsidR="00B56635" w:rsidRDefault="00147E2E">
      <w:pPr>
        <w:pStyle w:val="ProductList-Bullet"/>
        <w:numPr>
          <w:ilvl w:val="0"/>
          <w:numId w:val="52"/>
        </w:numPr>
      </w:pPr>
      <w:r>
        <w:t>Ваучери є чинними лише у відносинах з кваліфікованими Постачальниками для конкретного типу послуг, для якого ваучер одержується.</w:t>
      </w:r>
    </w:p>
    <w:p w:rsidR="00B56635" w:rsidRDefault="00147E2E">
      <w:pPr>
        <w:pStyle w:val="ProductList-Bullet"/>
        <w:numPr>
          <w:ilvl w:val="0"/>
          <w:numId w:val="52"/>
        </w:numPr>
      </w:pPr>
      <w:r>
        <w:t>Ваучери повинні призначатися протягом періоду дії відшкодування в рамках Підтримки програмного забезпечення.</w:t>
      </w:r>
    </w:p>
    <w:p w:rsidR="00B56635" w:rsidRDefault="00147E2E">
      <w:pPr>
        <w:pStyle w:val="ProductList-Bullet"/>
        <w:numPr>
          <w:ilvl w:val="0"/>
          <w:numId w:val="52"/>
        </w:numPr>
      </w:pPr>
      <w:r>
        <w:t>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w:t>
      </w:r>
      <w:r>
        <w:t>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w:t>
      </w:r>
      <w:r>
        <w:t xml:space="preserve">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B56635" w:rsidRDefault="00B56635">
      <w:pPr>
        <w:pStyle w:val="ProductList-Body"/>
      </w:pPr>
    </w:p>
    <w:p w:rsidR="00B56635" w:rsidRDefault="00147E2E">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B56635" w:rsidRDefault="00B56635">
      <w:pPr>
        <w:pStyle w:val="ProductList-Body"/>
      </w:pPr>
    </w:p>
    <w:p w:rsidR="00B56635" w:rsidRDefault="00147E2E">
      <w:pPr>
        <w:pStyle w:val="ProductList-ClauseHeading"/>
        <w:outlineLvl w:val="2"/>
      </w:pPr>
      <w:bookmarkStart w:id="348" w:name="_Sec581"/>
      <w:r>
        <w:t>Прогр</w:t>
      </w:r>
      <w:r>
        <w:t>ама «Enterprise Source Licensing»</w:t>
      </w:r>
      <w:bookmarkEnd w:id="348"/>
    </w:p>
    <w:p w:rsidR="00B56635" w:rsidRDefault="00147E2E">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w:t>
      </w:r>
      <w:r>
        <w:t>трішньої розробки та підтримки. Освітні програми відповідають критеріям для участі у програмі Майкрософт «Research Source Licensing».</w:t>
      </w:r>
    </w:p>
    <w:p w:rsidR="00B56635" w:rsidRDefault="00B56635">
      <w:pPr>
        <w:pStyle w:val="ProductList-Body"/>
      </w:pPr>
    </w:p>
    <w:p w:rsidR="00B56635" w:rsidRDefault="00147E2E">
      <w:pPr>
        <w:pStyle w:val="ProductList-ClauseHeading"/>
        <w:outlineLvl w:val="2"/>
      </w:pPr>
      <w:bookmarkStart w:id="349" w:name="_Sec582"/>
      <w:r>
        <w:t>Ваучери на навчання</w:t>
      </w:r>
      <w:bookmarkEnd w:id="349"/>
    </w:p>
    <w:p w:rsidR="00B56635" w:rsidRDefault="00147E2E">
      <w:pPr>
        <w:pStyle w:val="ProductList-Body"/>
      </w:pPr>
      <w:r>
        <w:t>Клієнти (крім клієнтів, які здійснюють покупку через Програми для освітніх установ) із загальнокорпор</w:t>
      </w:r>
      <w:r>
        <w:t>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 xml:space="preserve">Продукти групи «Програми системи </w:t>
            </w:r>
            <w:r>
              <w:rPr>
                <w:color w:val="FFFFFF"/>
              </w:rPr>
              <w:t>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Група систем</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 день на 50 ліцензій (максимум 10 днів)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 день на 50 ліцензій або балів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10 днів на реєстраційну форму або Обліковий запис покупця</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15 днів*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Softwar</w:t>
            </w:r>
            <w:r>
              <w:t>e Assurance, 6000–14 999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25 днів*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55 днів*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80 днів*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125 днів*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200 днів*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300 днів*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Участь у програмі Software Assurance, 400 000–599 </w:t>
            </w:r>
            <w:r>
              <w:lastRenderedPageBreak/>
              <w:t>999</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lastRenderedPageBreak/>
              <w:t>800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400 днів*</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Участь у програмі So</w:t>
            </w:r>
            <w:r>
              <w:t>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700 днів*</w:t>
            </w:r>
          </w:p>
        </w:tc>
      </w:tr>
    </w:tbl>
    <w:p w:rsidR="00B56635" w:rsidRDefault="00147E2E">
      <w:pPr>
        <w:pStyle w:val="ProductList-Body"/>
      </w:pPr>
      <w:r>
        <w:t>*</w:t>
      </w:r>
      <w:r>
        <w:rPr>
          <w:i/>
        </w:rPr>
        <w:t>Кількість днів на відповідну реєстраційну форму, угоду або Обліковий запис покупця</w:t>
      </w:r>
    </w:p>
    <w:p w:rsidR="00B56635" w:rsidRDefault="00B56635">
      <w:pPr>
        <w:pStyle w:val="ProductList-Body"/>
      </w:pPr>
    </w:p>
    <w:p w:rsidR="00B56635" w:rsidRDefault="00147E2E">
      <w:pPr>
        <w:pStyle w:val="ProductList-Bullet"/>
        <w:numPr>
          <w:ilvl w:val="0"/>
          <w:numId w:val="53"/>
        </w:numPr>
      </w:pPr>
      <w:r>
        <w:t>Послуги, що надаються, можуть передбачати роботу з продуктами, зокрема, але не виключно, Microsoft Official Learning,</w:t>
      </w:r>
      <w:r>
        <w:t xml:space="preserve"> які надає Майкрософт, Торговельний партнер, уповноважений пропонувати продукти Learning Майкрософт, або Партнер у навчанні Майкрософт.</w:t>
      </w:r>
    </w:p>
    <w:p w:rsidR="00B56635" w:rsidRDefault="00147E2E">
      <w:pPr>
        <w:pStyle w:val="ProductList-Bullet"/>
        <w:numPr>
          <w:ilvl w:val="0"/>
          <w:numId w:val="53"/>
        </w:numPr>
      </w:pPr>
      <w:r>
        <w:t>Партнери в навчанні Майкрософт мають надавати послуги згідно з угодою між Клієнтом і кваліфікованим Партнером Майкрософт</w:t>
      </w:r>
      <w:r>
        <w:t xml:space="preserve">. </w:t>
      </w:r>
    </w:p>
    <w:p w:rsidR="00B56635" w:rsidRDefault="00147E2E">
      <w:pPr>
        <w:pStyle w:val="ProductList-Bullet"/>
        <w:numPr>
          <w:ilvl w:val="0"/>
          <w:numId w:val="53"/>
        </w:numPr>
      </w:pPr>
      <w:r>
        <w:t>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w:t>
      </w:r>
      <w:r>
        <w:t xml:space="preserve">rvation System. </w:t>
      </w:r>
    </w:p>
    <w:p w:rsidR="00B56635" w:rsidRDefault="00147E2E">
      <w:pPr>
        <w:pStyle w:val="ProductList-Bullet"/>
        <w:numPr>
          <w:ilvl w:val="0"/>
          <w:numId w:val="53"/>
        </w:numPr>
      </w:pPr>
      <w:r>
        <w:t>Ваучери не можна використовувати для відшкодування будь-яких витрат стосовно клієнта, який не з’явився на зарезервований курс.</w:t>
      </w:r>
    </w:p>
    <w:p w:rsidR="00B56635" w:rsidRDefault="00147E2E">
      <w:pPr>
        <w:pStyle w:val="ProductList-Bullet"/>
        <w:numPr>
          <w:ilvl w:val="0"/>
          <w:numId w:val="53"/>
        </w:numPr>
      </w:pPr>
      <w:r>
        <w:t>Ваучери може одержати лише фізична особа, затверджена клієнтом для використання ваучера.</w:t>
      </w:r>
    </w:p>
    <w:p w:rsidR="00B56635" w:rsidRDefault="00147E2E">
      <w:pPr>
        <w:pStyle w:val="ProductList-Bullet"/>
        <w:numPr>
          <w:ilvl w:val="0"/>
          <w:numId w:val="53"/>
        </w:numPr>
      </w:pPr>
      <w:r>
        <w:t xml:space="preserve">Ваучери не можна обмінювати на готівку, грошові кошти або інший корисливий інтерес. </w:t>
      </w:r>
    </w:p>
    <w:p w:rsidR="00B56635" w:rsidRDefault="00147E2E">
      <w:pPr>
        <w:pStyle w:val="ProductList-Bullet"/>
        <w:numPr>
          <w:ilvl w:val="0"/>
          <w:numId w:val="53"/>
        </w:numPr>
      </w:pPr>
      <w:r>
        <w:t xml:space="preserve">Ваучери повинні призначатися протягом періоду дії відшкодування в рамках Підтримки програмного забезпечення. </w:t>
      </w:r>
    </w:p>
    <w:p w:rsidR="00B56635" w:rsidRDefault="00147E2E">
      <w:pPr>
        <w:pStyle w:val="ProductList-Bullet"/>
        <w:numPr>
          <w:ilvl w:val="0"/>
          <w:numId w:val="53"/>
        </w:numPr>
      </w:pPr>
      <w:r>
        <w:t>Ваучери закінчують діяти через 180 днів з дати призначення ва</w:t>
      </w:r>
      <w:r>
        <w:t xml:space="preserve">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B56635" w:rsidRDefault="00147E2E">
      <w:pPr>
        <w:pStyle w:val="ProductList-Bullet"/>
        <w:numPr>
          <w:ilvl w:val="0"/>
          <w:numId w:val="53"/>
        </w:numPr>
      </w:pPr>
      <w:r>
        <w:t>Ваучери можна використовувати для резервування навчання лише в одного кваліфік</w:t>
      </w:r>
      <w:r>
        <w:t>ованого Партнера з навчання Майкрософт за один раз.</w:t>
      </w:r>
    </w:p>
    <w:p w:rsidR="00B56635" w:rsidRDefault="00147E2E">
      <w:pPr>
        <w:pStyle w:val="ProductList-Bullet"/>
        <w:numPr>
          <w:ilvl w:val="0"/>
          <w:numId w:val="53"/>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B56635" w:rsidRDefault="00147E2E">
      <w:pPr>
        <w:pStyle w:val="ProductList-Bullet"/>
        <w:numPr>
          <w:ilvl w:val="0"/>
          <w:numId w:val="53"/>
        </w:numPr>
      </w:pPr>
      <w:r>
        <w:t>Зменшення кількості ліцензій на оновлення, за якими придбаваєть</w:t>
      </w:r>
      <w:r>
        <w:t xml:space="preserve">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B56635" w:rsidRDefault="00147E2E">
      <w:pPr>
        <w:pStyle w:val="ProductList-Bullet"/>
        <w:numPr>
          <w:ilvl w:val="0"/>
          <w:numId w:val="53"/>
        </w:numPr>
      </w:pPr>
      <w:r>
        <w:t>У таблиці вище показано навчальні кредити, доступні на основі повн</w:t>
      </w:r>
      <w:r>
        <w:t>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w:t>
      </w:r>
      <w:r>
        <w:t xml:space="preserve"> дві третини зазначеної кількості навчальних кредитів.</w:t>
      </w:r>
    </w:p>
    <w:p w:rsidR="00B56635" w:rsidRDefault="00147E2E">
      <w:pPr>
        <w:pStyle w:val="ProductList-Bullet"/>
        <w:numPr>
          <w:ilvl w:val="0"/>
          <w:numId w:val="53"/>
        </w:numPr>
      </w:pPr>
      <w:r>
        <w:t>Доступність продуктів Microsoft Official Learning може змінюватися будь-коли без попередження.</w:t>
      </w:r>
    </w:p>
    <w:p w:rsidR="00B56635" w:rsidRDefault="00147E2E">
      <w:pPr>
        <w:pStyle w:val="ProductList-Bullet"/>
        <w:numPr>
          <w:ilvl w:val="0"/>
          <w:numId w:val="53"/>
        </w:numPr>
      </w:pPr>
      <w:r>
        <w:t>Кількість днів, потрібних для покупки продукту Microsoft Official Learning, може змінюватися будь-коли.</w:t>
      </w:r>
    </w:p>
    <w:p w:rsidR="00B56635" w:rsidRDefault="00B56635">
      <w:pPr>
        <w:pStyle w:val="ProductList-Body"/>
      </w:pPr>
    </w:p>
    <w:p w:rsidR="00B56635" w:rsidRDefault="00147E2E">
      <w:pPr>
        <w:pStyle w:val="ProductList-ClauseHeading"/>
        <w:outlineLvl w:val="2"/>
      </w:pPr>
      <w:bookmarkStart w:id="350" w:name="_Sec583"/>
      <w:r>
        <w:t>Е</w:t>
      </w:r>
      <w:r>
        <w:t>лектронне навчання E-Learning</w:t>
      </w:r>
      <w:bookmarkEnd w:id="350"/>
    </w:p>
    <w:p w:rsidR="00B56635" w:rsidRDefault="00147E2E">
      <w:pPr>
        <w:pStyle w:val="ProductList-Body"/>
      </w:pPr>
      <w:r>
        <w:t>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w:t>
      </w:r>
      <w:r>
        <w:t xml:space="preserve">страційною формою/угодою. </w:t>
      </w:r>
    </w:p>
    <w:p w:rsidR="00B56635" w:rsidRDefault="00B56635">
      <w:pPr>
        <w:pStyle w:val="ProductList-Body"/>
      </w:pPr>
    </w:p>
    <w:p w:rsidR="00B56635" w:rsidRDefault="00147E2E">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w:t>
      </w:r>
      <w:r>
        <w:t>ти можуть призначити одного користувача для кожної ліцензії на оновлення. Забороняється передавати доступ від одного користувача іншому.</w:t>
      </w:r>
    </w:p>
    <w:p w:rsidR="00B56635" w:rsidRDefault="00B56635">
      <w:pPr>
        <w:pStyle w:val="ProductList-Body"/>
      </w:pPr>
    </w:p>
    <w:p w:rsidR="00B56635" w:rsidRDefault="00147E2E">
      <w:pPr>
        <w:pStyle w:val="ProductList-ClauseHeading"/>
        <w:outlineLvl w:val="2"/>
      </w:pPr>
      <w:bookmarkStart w:id="351" w:name="_Sec584"/>
      <w:r>
        <w:t>Програма домашнього використання</w:t>
      </w:r>
      <w:bookmarkEnd w:id="351"/>
    </w:p>
    <w:p w:rsidR="00B56635" w:rsidRDefault="00147E2E">
      <w:pPr>
        <w:pStyle w:val="ProductList-Body"/>
      </w:pPr>
      <w:r>
        <w:t>Працівники компанії Клієнта, які використовують відповідні ліцензовані програми, зазн</w:t>
      </w:r>
      <w:r>
        <w:t xml:space="preserve">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w:t>
      </w:r>
      <w:r>
        <w:t>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w:t>
      </w:r>
      <w:r>
        <w:t>n.</w:t>
      </w:r>
    </w:p>
    <w:p w:rsidR="00B56635" w:rsidRDefault="00B56635">
      <w:pPr>
        <w:pStyle w:val="ProductList-Body"/>
      </w:pPr>
    </w:p>
    <w:p w:rsidR="00B56635" w:rsidRDefault="00147E2E">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w:t>
      </w:r>
      <w:r>
        <w:t xml:space="preserve">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w:t>
      </w:r>
      <w:r>
        <w:t>за Програмою домашнього використання.</w:t>
      </w:r>
    </w:p>
    <w:p w:rsidR="00B56635" w:rsidRDefault="00B56635">
      <w:pPr>
        <w:pStyle w:val="ProductList-Body"/>
      </w:pPr>
    </w:p>
    <w:p w:rsidR="00B56635" w:rsidRDefault="00147E2E">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B56635" w:rsidRDefault="00B56635">
      <w:pPr>
        <w:pStyle w:val="ProductList-Body"/>
      </w:pPr>
    </w:p>
    <w:p w:rsidR="00B56635" w:rsidRDefault="00147E2E">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B566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Відповідна ліцензія за Програмою до</w:t>
            </w:r>
            <w:r>
              <w:rPr>
                <w:color w:val="FFFFFF"/>
              </w:rPr>
              <w:t>машнього використання</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Standard 2010/2013/2016</w:t>
            </w:r>
          </w:p>
          <w:p w:rsidR="00B56635" w:rsidRDefault="00147E2E">
            <w:pPr>
              <w:pStyle w:val="ProductList-TableBody"/>
            </w:pPr>
            <w:r>
              <w:t xml:space="preserve">Office Professional Plus 2010/2013/2016 </w:t>
            </w:r>
          </w:p>
          <w:p w:rsidR="00B56635" w:rsidRDefault="00147E2E">
            <w:pPr>
              <w:pStyle w:val="ProductList-TableBody"/>
            </w:pPr>
            <w:r>
              <w:t>Office 2011 для Mac Standard/Office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Professional Plus 2016 HUP і Office для дому та бізнесу 2016 для Mac із Skype для бізнесу DL HUP</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lastRenderedPageBreak/>
              <w:t>Access 2010/2013/2016</w:t>
            </w:r>
          </w:p>
          <w:p w:rsidR="00B56635" w:rsidRDefault="00147E2E">
            <w:pPr>
              <w:pStyle w:val="ProductList-TableBody"/>
            </w:pPr>
            <w:r>
              <w:t>Excel 2010/2013/2016</w:t>
            </w:r>
          </w:p>
          <w:p w:rsidR="00B56635" w:rsidRDefault="00147E2E">
            <w:pPr>
              <w:pStyle w:val="ProductList-TableBody"/>
            </w:pPr>
            <w:r>
              <w:t>PowerPoint 2010/2013/2016</w:t>
            </w:r>
          </w:p>
          <w:p w:rsidR="00B56635" w:rsidRDefault="00147E2E">
            <w:pPr>
              <w:pStyle w:val="ProductList-TableBody"/>
            </w:pPr>
            <w:r>
              <w:t>InfoPath 2010/2013/2016</w:t>
            </w:r>
          </w:p>
          <w:p w:rsidR="00B56635" w:rsidRDefault="00147E2E">
            <w:pPr>
              <w:pStyle w:val="ProductList-TableBody"/>
            </w:pPr>
            <w:r>
              <w:t>Lync 2010/2013/2015</w:t>
            </w:r>
          </w:p>
          <w:p w:rsidR="00B56635" w:rsidRDefault="00147E2E">
            <w:pPr>
              <w:pStyle w:val="ProductList-TableBody"/>
            </w:pPr>
            <w:r>
              <w:t>OneNote 2010/2013/2016</w:t>
            </w:r>
          </w:p>
          <w:p w:rsidR="00B56635" w:rsidRDefault="00147E2E">
            <w:pPr>
              <w:pStyle w:val="ProductList-TableBody"/>
            </w:pPr>
            <w:r>
              <w:t>Outlook 2010/2013/2016</w:t>
            </w:r>
          </w:p>
          <w:p w:rsidR="00B56635" w:rsidRDefault="00147E2E">
            <w:pPr>
              <w:pStyle w:val="ProductList-TableBody"/>
            </w:pPr>
            <w:r>
              <w:t>Publisher 2010/2013/2016</w:t>
            </w:r>
          </w:p>
          <w:p w:rsidR="00B56635" w:rsidRDefault="00147E2E">
            <w:pPr>
              <w:pStyle w:val="ProductList-TableBody"/>
            </w:pPr>
            <w:r>
              <w:t>Skype для бізнесу 2015</w:t>
            </w:r>
          </w:p>
          <w:p w:rsidR="00B56635" w:rsidRDefault="00147E2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Office Professional Plus 2016 HUP і Office для дому та бізнесу 2016 для Mac із Skype для бізнесу DL HUP </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Visio Standard 2010/2013/2016 </w:t>
            </w:r>
          </w:p>
          <w:p w:rsidR="00B56635" w:rsidRDefault="00147E2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Visio Professional 2016 (Програма домашнього використання)</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Project Standard 2010/201</w:t>
            </w:r>
            <w:r>
              <w:t>3/2016</w:t>
            </w:r>
          </w:p>
          <w:p w:rsidR="00B56635" w:rsidRDefault="00147E2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Project Professional 2016 (програма домашнього використання)</w:t>
            </w:r>
          </w:p>
        </w:tc>
      </w:tr>
    </w:tbl>
    <w:p w:rsidR="00B56635" w:rsidRDefault="00147E2E">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w:t>
      </w:r>
      <w:r>
        <w:rPr>
          <w:i/>
        </w:rPr>
        <w:t xml:space="preserve">див. на веб-сторінці </w:t>
      </w:r>
      <w:hyperlink r:id="rId149">
        <w:r>
          <w:rPr>
            <w:i/>
            <w:color w:val="00467F"/>
            <w:u w:val="single"/>
          </w:rPr>
          <w:t>http://www.microsoft.com/licensing</w:t>
        </w:r>
      </w:hyperlink>
      <w:r>
        <w:rPr>
          <w:i/>
        </w:rPr>
        <w:t>.</w:t>
      </w:r>
    </w:p>
    <w:p w:rsidR="00B56635" w:rsidRDefault="00B56635">
      <w:pPr>
        <w:pStyle w:val="ProductList-Body"/>
      </w:pPr>
    </w:p>
    <w:p w:rsidR="00B56635" w:rsidRDefault="00147E2E">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w:t>
      </w:r>
      <w:r>
        <w:t xml:space="preserve"> відношенню до програмного коду цього клієнта.</w:t>
      </w:r>
    </w:p>
    <w:p w:rsidR="00B56635" w:rsidRDefault="00B56635">
      <w:pPr>
        <w:pStyle w:val="ProductList-Body"/>
        <w:jc w:val="right"/>
      </w:pPr>
    </w:p>
    <w:p w:rsidR="00B56635" w:rsidRDefault="00147E2E">
      <w:pPr>
        <w:pStyle w:val="ProductList-ClauseHeading"/>
        <w:outlineLvl w:val="2"/>
      </w:pPr>
      <w:bookmarkStart w:id="352" w:name="_Sec585"/>
      <w:r>
        <w:t>Цілодобова підтримка з вирішення проблем без вихідних</w:t>
      </w:r>
      <w:bookmarkEnd w:id="352"/>
    </w:p>
    <w:p w:rsidR="00B56635" w:rsidRDefault="00147E2E">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w:t>
      </w:r>
      <w:r>
        <w:t>ку через Програми для освітніх установ).</w:t>
      </w:r>
    </w:p>
    <w:p w:rsidR="00B56635" w:rsidRDefault="00B56635">
      <w:pPr>
        <w:pStyle w:val="ProductList-Body"/>
      </w:pPr>
    </w:p>
    <w:p w:rsidR="00B56635" w:rsidRDefault="00147E2E">
      <w:pPr>
        <w:pStyle w:val="ProductList-Body"/>
      </w:pPr>
      <w:r>
        <w:t>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w:t>
      </w:r>
      <w:r>
        <w:t>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w:t>
      </w:r>
      <w:r>
        <w:t xml:space="preserve">нь послуг Клієнта, яка може вимагати додаткової оплати. </w:t>
      </w:r>
    </w:p>
    <w:p w:rsidR="00B56635" w:rsidRDefault="00B56635">
      <w:pPr>
        <w:pStyle w:val="ProductList-Body"/>
      </w:pPr>
    </w:p>
    <w:p w:rsidR="00B56635" w:rsidRDefault="00147E2E">
      <w:pPr>
        <w:pStyle w:val="ProductList-Body"/>
      </w:pPr>
      <w:r>
        <w:t>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w:t>
      </w:r>
      <w:r>
        <w:t>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w:t>
      </w:r>
      <w:r>
        <w:t xml:space="preserve">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B56635" w:rsidRDefault="00B56635">
      <w:pPr>
        <w:pStyle w:val="ProductList-Body"/>
      </w:pPr>
    </w:p>
    <w:p w:rsidR="00B56635" w:rsidRDefault="00147E2E">
      <w:pPr>
        <w:pStyle w:val="ProductList-Body"/>
      </w:pPr>
      <w:r>
        <w:t xml:space="preserve">Оброблений запит на усунення неполадок, що також називається інцидентом, визначається </w:t>
      </w:r>
      <w:r>
        <w:t>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w:t>
      </w:r>
      <w:r>
        <w:t>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w:t>
      </w:r>
      <w:r>
        <w:t>ння створюються для вирішення певних проблем Клієнта й не проходять регресійне тестування.</w:t>
      </w:r>
    </w:p>
    <w:p w:rsidR="00B56635" w:rsidRDefault="00B56635">
      <w:pPr>
        <w:pStyle w:val="ProductList-Body"/>
      </w:pPr>
    </w:p>
    <w:p w:rsidR="00B56635" w:rsidRDefault="00147E2E">
      <w:pPr>
        <w:pStyle w:val="ProductList-SubClauseHeading"/>
        <w:outlineLvl w:val="3"/>
      </w:pPr>
      <w:r>
        <w:t>Нагороди у вигляді інцидентів телефонної підтримки для всіх програм, крім MPSA</w:t>
      </w:r>
    </w:p>
    <w:p w:rsidR="00B56635" w:rsidRDefault="00147E2E">
      <w:pPr>
        <w:pStyle w:val="ProductList-BodyIndented"/>
      </w:pPr>
      <w:r>
        <w:t xml:space="preserve">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w:t>
      </w:r>
      <w:r>
        <w:t xml:space="preserve">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w:t>
      </w:r>
      <w:r>
        <w:t>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w:t>
      </w:r>
      <w:r>
        <w:t>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w:t>
      </w:r>
      <w:r>
        <w:t>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B5663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Серверна ліцензія/ліцензія доступу клієнта — Кроки градації нарахування інцид</w:t>
            </w:r>
            <w:r>
              <w:rPr>
                <w:color w:val="FFFFFF"/>
              </w:rPr>
              <w:t>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IW/Клієнт — Кроки градації нарахування інцидентів</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$200,000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300,000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270,000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Швейцарський франк 330,000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CRC 1 650 000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kr 1 600 000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lastRenderedPageBreak/>
              <w:t>Євро</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215,000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£135,000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JPY 24 000 000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KWD 240 000 000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kr 1 650 000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350,000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kr 2 000 000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NTD 7 000 000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INR 10 000 000</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RUB 6 600 000</w:t>
            </w:r>
          </w:p>
        </w:tc>
      </w:tr>
    </w:tbl>
    <w:p w:rsidR="00B56635" w:rsidRDefault="00B56635">
      <w:pPr>
        <w:pStyle w:val="ProductList-BodyIndented"/>
        <w:ind w:left="720"/>
      </w:pPr>
    </w:p>
    <w:p w:rsidR="00B56635" w:rsidRDefault="00147E2E">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w:t>
      </w:r>
      <w:r>
        <w:t>аційної форми або угоди до іншої.</w:t>
      </w:r>
    </w:p>
    <w:p w:rsidR="00B56635" w:rsidRDefault="00B56635">
      <w:pPr>
        <w:pStyle w:val="ProductList-BodyIndented"/>
      </w:pPr>
    </w:p>
    <w:p w:rsidR="00B56635" w:rsidRDefault="00147E2E">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0">
        <w:r>
          <w:rPr>
            <w:color w:val="00467F"/>
            <w:u w:val="single"/>
          </w:rPr>
          <w:t>http://support.microsoft.com/gp/saphone</w:t>
        </w:r>
      </w:hyperlink>
      <w:r>
        <w:t>.</w:t>
      </w:r>
      <w:r>
        <w:t xml:space="preserv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w:t>
      </w:r>
      <w:r>
        <w:t xml:space="preserve"> час визначається залежно від регіону. Підтримка по телефону не доступна всіма мовами в усіх регіонах.</w:t>
      </w:r>
    </w:p>
    <w:p w:rsidR="00B56635" w:rsidRDefault="00B56635">
      <w:pPr>
        <w:pStyle w:val="ProductList-BodyIndented"/>
      </w:pPr>
    </w:p>
    <w:p w:rsidR="00B56635" w:rsidRDefault="00147E2E">
      <w:pPr>
        <w:pStyle w:val="ProductList-SubClauseHeading"/>
        <w:outlineLvl w:val="3"/>
      </w:pPr>
      <w:r>
        <w:t>Нагороди у вигляді інцидентів телефонної підтримки для MPSA</w:t>
      </w:r>
    </w:p>
    <w:p w:rsidR="00B56635" w:rsidRDefault="00147E2E">
      <w:pPr>
        <w:pStyle w:val="ProductList-BodyIndented"/>
      </w:pPr>
      <w:r>
        <w:t>Кількість дозволених інцидентів телефонної підтримки різниться залежно від кількості одержан</w:t>
      </w:r>
      <w:r>
        <w:t>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w:t>
      </w:r>
      <w:r>
        <w:t>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w:t>
      </w:r>
      <w:r>
        <w:t>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B56635" w:rsidRDefault="00147E2E">
            <w:pPr>
              <w:pStyle w:val="ProductList-TableBody"/>
            </w:pPr>
            <w:r>
              <w:rPr>
                <w:color w:val="FFFFFF"/>
              </w:rPr>
              <w:t>Бали для інцидентів підтримки по телефону</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Програми та Системи (об’єднано)</w:t>
            </w:r>
          </w:p>
        </w:tc>
        <w:tc>
          <w:tcPr>
            <w:tcW w:w="6000" w:type="dxa"/>
            <w:tcBorders>
              <w:left w:val="single" w:sz="4" w:space="0" w:color="000000"/>
              <w:right w:val="single" w:sz="4" w:space="0" w:color="000000"/>
            </w:tcBorders>
          </w:tcPr>
          <w:p w:rsidR="00B56635" w:rsidRDefault="00147E2E">
            <w:pPr>
              <w:pStyle w:val="ProductList-TableBody"/>
            </w:pPr>
            <w:r>
              <w:t>2,000</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Сервер</w:t>
            </w:r>
          </w:p>
        </w:tc>
        <w:tc>
          <w:tcPr>
            <w:tcW w:w="6000" w:type="dxa"/>
            <w:tcBorders>
              <w:left w:val="single" w:sz="4" w:space="0" w:color="000000"/>
              <w:right w:val="single" w:sz="4" w:space="0" w:color="000000"/>
            </w:tcBorders>
          </w:tcPr>
          <w:p w:rsidR="00B56635" w:rsidRDefault="00147E2E">
            <w:pPr>
              <w:pStyle w:val="ProductList-TableBody"/>
            </w:pPr>
            <w:r>
              <w:t>400</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доступу клієнта (CAL)</w:t>
            </w:r>
          </w:p>
        </w:tc>
        <w:tc>
          <w:tcPr>
            <w:tcW w:w="6000" w:type="dxa"/>
            <w:tcBorders>
              <w:left w:val="single" w:sz="4" w:space="0" w:color="000000"/>
              <w:right w:val="single" w:sz="4" w:space="0" w:color="000000"/>
            </w:tcBorders>
          </w:tcPr>
          <w:p w:rsidR="00B56635" w:rsidRDefault="00147E2E">
            <w:pPr>
              <w:pStyle w:val="ProductList-TableBody"/>
            </w:pPr>
            <w:r>
              <w:t>400</w:t>
            </w:r>
          </w:p>
        </w:tc>
      </w:tr>
    </w:tbl>
    <w:p w:rsidR="00B56635" w:rsidRDefault="00B56635">
      <w:pPr>
        <w:pStyle w:val="ProductList-BodyIndented"/>
      </w:pPr>
    </w:p>
    <w:p w:rsidR="00B56635" w:rsidRDefault="00147E2E">
      <w:pPr>
        <w:pStyle w:val="ProductList-BodyIndented"/>
      </w:pPr>
      <w:r>
        <w:t xml:space="preserve">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w:t>
      </w:r>
      <w:r>
        <w:t xml:space="preserve">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w:t>
      </w:r>
      <w:r>
        <w:t>програмного забезпечення. Інциденти підтримки по телефону не можна переносити з Одного облікового запису покупця до іншого.</w:t>
      </w:r>
    </w:p>
    <w:p w:rsidR="00B56635" w:rsidRDefault="00B56635">
      <w:pPr>
        <w:pStyle w:val="ProductList-BodyIndented"/>
      </w:pPr>
    </w:p>
    <w:p w:rsidR="00B56635" w:rsidRDefault="00147E2E">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w:t>
      </w:r>
      <w:r>
        <w:t>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w:t>
      </w:r>
      <w:r>
        <w:t>сподарської діяльності. Робочий час визначається залежно від регіону. Підтримка по телефону не доступна всіма мовами в усіх регіонах.</w:t>
      </w:r>
    </w:p>
    <w:p w:rsidR="00B56635" w:rsidRDefault="00B56635">
      <w:pPr>
        <w:pStyle w:val="ProductList-SubClauseHeading"/>
        <w:outlineLvl w:val="3"/>
      </w:pPr>
    </w:p>
    <w:p w:rsidR="00B56635" w:rsidRDefault="00147E2E">
      <w:pPr>
        <w:pStyle w:val="ProductList-SubClauseHeading"/>
        <w:outlineLvl w:val="3"/>
      </w:pPr>
      <w:r>
        <w:t>Інциденти підтримки через Інтернет</w:t>
      </w:r>
    </w:p>
    <w:p w:rsidR="00B56635" w:rsidRDefault="00147E2E">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w:t>
      </w:r>
      <w:r>
        <w:t>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w:t>
      </w:r>
      <w:r>
        <w:t>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w:t>
      </w:r>
      <w:r>
        <w:t>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w:t>
      </w:r>
      <w:r>
        <w:t>рнет, електронною поштою та іншими електронними засобами.</w:t>
      </w:r>
    </w:p>
    <w:p w:rsidR="00B56635" w:rsidRDefault="00B56635">
      <w:pPr>
        <w:pStyle w:val="ProductList-BodyIndented"/>
      </w:pPr>
    </w:p>
    <w:p w:rsidR="00B56635" w:rsidRDefault="00147E2E">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w:instrText>
      </w:r>
      <w:r>
        <w:instrText xml:space="preserve">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w:t>
      </w:r>
      <w:r>
        <w:t>іцензованих копій серверного програмного забезпечення, на які поширюється Підтримка програмного забезпечення.</w:t>
      </w:r>
    </w:p>
    <w:p w:rsidR="00B56635" w:rsidRDefault="00B56635">
      <w:pPr>
        <w:pStyle w:val="ProductList-BodyIndented"/>
        <w:ind w:left="720"/>
      </w:pPr>
    </w:p>
    <w:p w:rsidR="00B56635" w:rsidRDefault="00147E2E">
      <w:pPr>
        <w:pStyle w:val="ProductList-SubClauseHeading"/>
        <w:outlineLvl w:val="3"/>
      </w:pPr>
      <w:r>
        <w:lastRenderedPageBreak/>
        <w:t>Контактні особи з підтримки</w:t>
      </w:r>
    </w:p>
    <w:p w:rsidR="00B56635" w:rsidRDefault="00147E2E">
      <w:pPr>
        <w:pStyle w:val="ProductList-BodyIndented"/>
      </w:pPr>
      <w:r>
        <w:t>Кількість дозволених контактних осіб з підтримки різниться залежно від програми корпоративного ліцензування «Volume L</w:t>
      </w:r>
      <w:r>
        <w:t>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w:t>
      </w:r>
      <w:r>
        <w:t>ва організації, підрозділу або групи.</w:t>
      </w:r>
    </w:p>
    <w:tbl>
      <w:tblPr>
        <w:tblStyle w:val="PURTable0"/>
        <w:tblW w:w="0" w:type="dxa"/>
        <w:tblLook w:val="04A0" w:firstRow="1" w:lastRow="0" w:firstColumn="1" w:lastColumn="0" w:noHBand="0" w:noVBand="1"/>
      </w:tblPr>
      <w:tblGrid>
        <w:gridCol w:w="1562"/>
        <w:gridCol w:w="1422"/>
        <w:gridCol w:w="1450"/>
        <w:gridCol w:w="1502"/>
        <w:gridCol w:w="1502"/>
        <w:gridCol w:w="1490"/>
        <w:gridCol w:w="1502"/>
      </w:tblGrid>
      <w:tr w:rsidR="00B5663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 xml:space="preserve">Програми «Select» і «Select </w:t>
            </w:r>
            <w:r>
              <w:rPr>
                <w:color w:val="FFFFFF"/>
              </w:rPr>
              <w:t>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Програми «Select» і «Select Plus»: Договір «Enterprise Agreement», рівень «D»</w:t>
            </w:r>
          </w:p>
        </w:tc>
      </w:tr>
      <w:tr w:rsidR="00B56635">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За потреби</w:t>
            </w:r>
          </w:p>
        </w:tc>
      </w:tr>
      <w:tr w:rsidR="00B56635">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16</w:t>
            </w:r>
          </w:p>
        </w:tc>
      </w:tr>
    </w:tbl>
    <w:p w:rsidR="00B56635" w:rsidRDefault="00B56635">
      <w:pPr>
        <w:pStyle w:val="ProductList-BodyIndented"/>
      </w:pPr>
    </w:p>
    <w:p w:rsidR="00B56635" w:rsidRDefault="00147E2E">
      <w:pPr>
        <w:pStyle w:val="ProductList-SubClauseHeading"/>
        <w:outlineLvl w:val="3"/>
      </w:pPr>
      <w:r>
        <w:t>Рівень послуг для клієнтів за програмою Підтримки програмного забезпечення</w:t>
      </w:r>
    </w:p>
    <w:p w:rsidR="00B56635" w:rsidRDefault="00147E2E">
      <w:pPr>
        <w:pStyle w:val="ProductList-BodyIndented"/>
      </w:pPr>
      <w:r>
        <w:t>Орієнтовний час реагування залежно від рівня важливості, а також обов’язк</w:t>
      </w:r>
      <w:r>
        <w:t>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B5663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Дії, що очікуються від Клієнта</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Критичні наслідки для господарської діяльності: </w:t>
            </w:r>
          </w:p>
          <w:p w:rsidR="00B56635" w:rsidRDefault="00147E2E">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Перша відповідь протягом двох годин або менше, залежно від пропозиції підтримки</w:t>
            </w:r>
          </w:p>
          <w:p w:rsidR="00B56635" w:rsidRDefault="00147E2E">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Надання відповідних ресурсі</w:t>
            </w:r>
            <w:r>
              <w:t>в для неперервної цілодобової підтримки 7 днів на тиждень</w:t>
            </w:r>
          </w:p>
          <w:p w:rsidR="00B56635" w:rsidRDefault="00147E2E">
            <w:pPr>
              <w:pStyle w:val="ProductList-TableBody"/>
            </w:pPr>
            <w:r>
              <w:t>Оперативний доступ і відповідь від служби керування змінами</w:t>
            </w:r>
          </w:p>
          <w:p w:rsidR="00B56635" w:rsidRDefault="00147E2E">
            <w:pPr>
              <w:pStyle w:val="ProductList-TableBody"/>
            </w:pPr>
            <w:r>
              <w:t>Повідомлення керівництва</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Помірні наслідки для господарської діяльності: </w:t>
            </w:r>
          </w:p>
          <w:p w:rsidR="00B56635" w:rsidRDefault="00147E2E">
            <w:pPr>
              <w:pStyle w:val="ProductList-TableBody"/>
            </w:pPr>
            <w:r>
              <w:t>Господарська діяльність Клієнта зазнала пом</w:t>
            </w:r>
            <w:r>
              <w:t>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Перша відповідь протягом чотирьох годин або менше, залежно від пропозиції підтримки</w:t>
            </w:r>
          </w:p>
          <w:p w:rsidR="00B56635" w:rsidRDefault="00147E2E">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Надання відповідних ресурсів для неперервної цілодобової підтримки протягом Робочого часу</w:t>
            </w:r>
          </w:p>
          <w:p w:rsidR="00B56635" w:rsidRDefault="00147E2E">
            <w:pPr>
              <w:pStyle w:val="ProductList-TableBody"/>
            </w:pPr>
            <w:r>
              <w:t>Доступ і відповідь від служби керування змінами протягом чотирьох Робочих годин</w:t>
            </w:r>
          </w:p>
        </w:tc>
      </w:tr>
      <w:tr w:rsidR="00B56635">
        <w:tc>
          <w:tcPr>
            <w:tcW w:w="29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Мінімальні наслідки для господарської діяльно</w:t>
            </w:r>
            <w:r>
              <w:t xml:space="preserve">сті: </w:t>
            </w:r>
          </w:p>
          <w:p w:rsidR="00B56635" w:rsidRDefault="00147E2E">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Перша відповідь протягом одного робочого дня або менше, залежно від пропозиції підтримки</w:t>
            </w:r>
          </w:p>
          <w:p w:rsidR="00B56635" w:rsidRDefault="00147E2E">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Т</w:t>
            </w:r>
            <w:r>
              <w:t>очна контактна інформація ініціатора запиту</w:t>
            </w:r>
          </w:p>
          <w:p w:rsidR="00B56635" w:rsidRDefault="00147E2E">
            <w:pPr>
              <w:pStyle w:val="ProductList-TableBody"/>
            </w:pPr>
            <w:r>
              <w:t>Відповідь протягом одного робочого дня.</w:t>
            </w:r>
          </w:p>
        </w:tc>
      </w:tr>
    </w:tbl>
    <w:p w:rsidR="00B56635" w:rsidRDefault="00147E2E">
      <w:pPr>
        <w:pStyle w:val="ProductList-BodyIndented"/>
      </w:pPr>
      <w:r>
        <w:rPr>
          <w:i/>
        </w:rPr>
        <w:t>1 Контактна особа – представник Майкрософт протягом робочого дня.</w:t>
      </w:r>
    </w:p>
    <w:p w:rsidR="00B56635" w:rsidRDefault="00147E2E">
      <w:pPr>
        <w:pStyle w:val="ProductList-BodyIndented"/>
      </w:pPr>
      <w:r>
        <w:rPr>
          <w:i/>
        </w:rPr>
        <w:t>2 Майкрософт може бути необхідно знизити рівень важливості, якщо Клієнт не зможете надати необхідні ресур</w:t>
      </w:r>
      <w:r>
        <w:rPr>
          <w:i/>
        </w:rPr>
        <w:t>си або виконати дії, необхідні для продовження надання корпорацією Майкрософт підтримки з вирішення проблем.</w:t>
      </w:r>
    </w:p>
    <w:p w:rsidR="00B56635" w:rsidRDefault="00B56635">
      <w:pPr>
        <w:pStyle w:val="ProductList-BodyIndented"/>
        <w:ind w:left="720"/>
      </w:pPr>
    </w:p>
    <w:p w:rsidR="00B56635" w:rsidRDefault="00147E2E">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w:t>
      </w:r>
      <w:r>
        <w:t>тримки»</w:t>
      </w:r>
    </w:p>
    <w:p w:rsidR="00B56635" w:rsidRDefault="00147E2E">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w:t>
      </w:r>
      <w:r>
        <w:t xml:space="preserve"> години Призначеного спеціаліста технічної підтримки (DSE) (відповідає лише заходам із реакційної підтримки, не стосується угоди MPSA).</w:t>
      </w:r>
    </w:p>
    <w:p w:rsidR="00B56635" w:rsidRDefault="00B56635">
      <w:pPr>
        <w:pStyle w:val="ProductList-BodyIndented"/>
      </w:pPr>
    </w:p>
    <w:p w:rsidR="00B56635" w:rsidRDefault="00147E2E">
      <w:pPr>
        <w:pStyle w:val="ProductList-BodyIndented"/>
      </w:pPr>
      <w:r>
        <w:t>Використання цих послуг має відповідати плану Прем’єр-підтримки чи Уніфікованої підтримки на час передавання. Перетворе</w:t>
      </w:r>
      <w:r>
        <w:t>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w:t>
      </w:r>
      <w:r>
        <w:t>.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w:t>
      </w:r>
      <w:r>
        <w:t>ння Клієнта.</w:t>
      </w:r>
    </w:p>
    <w:p w:rsidR="00B56635" w:rsidRDefault="00B56635">
      <w:pPr>
        <w:pStyle w:val="ProductList-BodyIndented"/>
        <w:ind w:left="720"/>
      </w:pPr>
    </w:p>
    <w:p w:rsidR="00B56635" w:rsidRDefault="00147E2E">
      <w:pPr>
        <w:pStyle w:val="ProductList-SubClauseHeading"/>
        <w:outlineLvl w:val="3"/>
      </w:pPr>
      <w:r>
        <w:t>Додаткові положення щодо діяльності</w:t>
      </w:r>
    </w:p>
    <w:p w:rsidR="00B56635" w:rsidRDefault="00147E2E">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w:t>
      </w:r>
      <w:r>
        <w:t>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B56635" w:rsidRDefault="00B56635">
      <w:pPr>
        <w:pStyle w:val="ProductList-BodyIndented"/>
      </w:pPr>
    </w:p>
    <w:p w:rsidR="00B56635" w:rsidRDefault="00147E2E">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w:t>
      </w:r>
      <w:r>
        <w:t>шнього та майбутніх періодів нагород.</w:t>
      </w:r>
    </w:p>
    <w:p w:rsidR="00B56635" w:rsidRDefault="00B56635">
      <w:pPr>
        <w:pStyle w:val="ProductList-BodyIndented"/>
      </w:pPr>
    </w:p>
    <w:p w:rsidR="00B56635" w:rsidRDefault="00147E2E">
      <w:pPr>
        <w:pStyle w:val="ProductList-SubClauseHeading"/>
        <w:outlineLvl w:val="3"/>
      </w:pPr>
      <w:r>
        <w:t>Критерії за реєстраційною формою «Server Cloud Enrollment»</w:t>
      </w:r>
    </w:p>
    <w:p w:rsidR="00B56635" w:rsidRDefault="00147E2E">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w:t>
      </w:r>
      <w:r>
        <w:t xml:space="preserve">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w:t>
      </w:r>
      <w:r>
        <w:t>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w:t>
      </w:r>
      <w:r>
        <w:t>иці життєвого циклу підтримки Майкрософт згідно з контрактом «Premier» Клієнта.</w:t>
      </w:r>
    </w:p>
    <w:p w:rsidR="00B56635" w:rsidRDefault="00B56635">
      <w:pPr>
        <w:pStyle w:val="ProductList-BodyIndented"/>
      </w:pPr>
    </w:p>
    <w:p w:rsidR="00B56635" w:rsidRDefault="00147E2E">
      <w:pPr>
        <w:pStyle w:val="ProductList-BodyIndented"/>
      </w:pPr>
      <w:r>
        <w:t>Відповідними Продуктами з категорії програмних платформ є:</w:t>
      </w:r>
    </w:p>
    <w:p w:rsidR="00B56635" w:rsidRDefault="00147E2E">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Parallel Data Wareho</w:t>
      </w:r>
      <w:r>
        <w:t xml:space="preserve">use і ліцензії доступу клієнта) </w:t>
      </w:r>
    </w:p>
    <w:p w:rsidR="00B56635" w:rsidRDefault="00147E2E">
      <w:pPr>
        <w:pStyle w:val="ProductList-Bullet"/>
        <w:numPr>
          <w:ilvl w:val="1"/>
          <w:numId w:val="54"/>
        </w:numPr>
      </w:pPr>
      <w:r>
        <w:t>BizTalk Server</w:t>
      </w:r>
      <w:r>
        <w:fldChar w:fldCharType="begin"/>
      </w:r>
      <w:r>
        <w:instrText xml:space="preserve"> XE "BizTalk Server" </w:instrText>
      </w:r>
      <w:r>
        <w:fldChar w:fldCharType="end"/>
      </w:r>
      <w:r>
        <w:t xml:space="preserve"> (Standard, Enterprise і Branch)</w:t>
      </w:r>
    </w:p>
    <w:p w:rsidR="00B56635" w:rsidRDefault="00147E2E">
      <w:pPr>
        <w:pStyle w:val="ProductList-Bullet"/>
        <w:numPr>
          <w:ilvl w:val="1"/>
          <w:numId w:val="54"/>
        </w:numPr>
      </w:pPr>
      <w:r>
        <w:t>Office SharePoint Server</w:t>
      </w:r>
      <w:r>
        <w:fldChar w:fldCharType="begin"/>
      </w:r>
      <w:r>
        <w:instrText xml:space="preserve"> XE "SharePoint Server" </w:instrText>
      </w:r>
      <w:r>
        <w:fldChar w:fldCharType="end"/>
      </w:r>
    </w:p>
    <w:p w:rsidR="00B56635" w:rsidRDefault="00147E2E">
      <w:pPr>
        <w:pStyle w:val="ProductList-BodyIndented"/>
      </w:pPr>
      <w:r>
        <w:t>Відповідними продуктами з Компоненту базової інфраструктури є:</w:t>
      </w:r>
    </w:p>
    <w:p w:rsidR="00B56635" w:rsidRDefault="00147E2E">
      <w:pPr>
        <w:pStyle w:val="ProductList-Bullet"/>
        <w:numPr>
          <w:ilvl w:val="1"/>
          <w:numId w:val="55"/>
        </w:numPr>
      </w:pPr>
      <w:r>
        <w:t>CIS Suite Datacenter</w:t>
      </w:r>
      <w:r>
        <w:fldChar w:fldCharType="begin"/>
      </w:r>
      <w:r>
        <w:instrText xml:space="preserve"> XE "CIS Suite Data</w:instrText>
      </w:r>
      <w:r>
        <w:instrText xml:space="preserve">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B56635" w:rsidRDefault="00147E2E">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w:t>
      </w:r>
      <w:r>
        <w:t>dard</w:t>
      </w:r>
      <w:r>
        <w:fldChar w:fldCharType="begin"/>
      </w:r>
      <w:r>
        <w:instrText xml:space="preserve"> XE "System Center Standard" </w:instrText>
      </w:r>
      <w:r>
        <w:fldChar w:fldCharType="end"/>
      </w:r>
      <w:r>
        <w:t>)</w:t>
      </w:r>
    </w:p>
    <w:p w:rsidR="00B56635" w:rsidRDefault="00B56635">
      <w:pPr>
        <w:pStyle w:val="ProductList-BodyIndented"/>
      </w:pPr>
    </w:p>
    <w:p w:rsidR="00B56635" w:rsidRDefault="00147E2E">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w:t>
      </w:r>
      <w:r>
        <w:t>ез повідомлення.</w:t>
      </w:r>
    </w:p>
    <w:tbl>
      <w:tblPr>
        <w:tblStyle w:val="PURTable0"/>
        <w:tblW w:w="0" w:type="dxa"/>
        <w:tblLook w:val="04A0" w:firstRow="1" w:lastRow="0" w:firstColumn="1" w:lastColumn="0" w:noHBand="0" w:noVBand="1"/>
      </w:tblPr>
      <w:tblGrid>
        <w:gridCol w:w="3535"/>
        <w:gridCol w:w="3403"/>
        <w:gridCol w:w="3492"/>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250,000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375,000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337,500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412,500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2,062,500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2,000,000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268,750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168,750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30,000,000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300,000,000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2,062,500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437,500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2,500,000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8,750,000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12,500,000</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8,250,000</w:t>
            </w:r>
          </w:p>
        </w:tc>
      </w:tr>
    </w:tbl>
    <w:p w:rsidR="00B56635" w:rsidRDefault="00B56635">
      <w:pPr>
        <w:pStyle w:val="ProductList-BodyIndented"/>
        <w:ind w:left="720"/>
      </w:pPr>
    </w:p>
    <w:p w:rsidR="00B56635" w:rsidRDefault="00147E2E">
      <w:pPr>
        <w:pStyle w:val="ProductList-BodyIndented"/>
      </w:pPr>
      <w:r>
        <w:t>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w:t>
      </w:r>
      <w:r>
        <w:t>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w:t>
      </w:r>
      <w:r>
        <w:t>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w:t>
      </w:r>
      <w:r>
        <w:t xml:space="preserve">ової підтримки для вирішення проблем не можна перетворювати на години Прем’єр-підтримки з вирішення проблем або інциденти. </w:t>
      </w:r>
    </w:p>
    <w:p w:rsidR="00B56635" w:rsidRDefault="00B56635">
      <w:pPr>
        <w:pStyle w:val="ProductList-BodyIndented"/>
        <w:ind w:left="720"/>
      </w:pPr>
    </w:p>
    <w:p w:rsidR="00B56635" w:rsidRDefault="00147E2E">
      <w:pPr>
        <w:pStyle w:val="ProductList-SubClauseHeading"/>
        <w:outlineLvl w:val="3"/>
      </w:pPr>
      <w:r>
        <w:t>Відповідність критеріям Parallel Data Warehouse</w:t>
      </w:r>
    </w:p>
    <w:p w:rsidR="00B56635" w:rsidRDefault="00147E2E">
      <w:pPr>
        <w:pStyle w:val="ProductList-BodyIndented"/>
      </w:pPr>
      <w:r>
        <w:t xml:space="preserve">Клієнти, що придбали ліцензії на випуск SQL Server Enterprise, розгорнули Parallel </w:t>
      </w:r>
      <w:r>
        <w:t>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w:t>
      </w:r>
      <w:r>
        <w:t>ах цієї програми.</w:t>
      </w:r>
    </w:p>
    <w:p w:rsidR="00B56635" w:rsidRDefault="00B56635">
      <w:pPr>
        <w:pStyle w:val="ProductList-BodyIndented"/>
      </w:pPr>
    </w:p>
    <w:p w:rsidR="00B56635" w:rsidRDefault="00147E2E">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w:t>
      </w:r>
      <w:r>
        <w:t xml:space="preserve"> вирішення проблем різниться залежно від розміру витрат на Підтримку програмного забезпечення. Усі правомочні клієнти мають право принаймні на </w:t>
      </w:r>
      <w:r>
        <w:lastRenderedPageBreak/>
        <w:t>чотири авторизовані контакти, а також один додатковий контакт за кожні 125 000 доларів, витрачені на підтримку пр</w:t>
      </w:r>
      <w:r>
        <w:t>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w:t>
      </w:r>
      <w:r>
        <w:t>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w:t>
      </w:r>
      <w:r>
        <w:t xml:space="preserve"> Див. таблицю нижче:</w:t>
      </w:r>
    </w:p>
    <w:p w:rsidR="00B56635" w:rsidRDefault="00B56635">
      <w:pPr>
        <w:pStyle w:val="ProductList-BodyIndented"/>
      </w:pPr>
    </w:p>
    <w:p w:rsidR="00B56635" w:rsidRDefault="00147E2E">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Дозволені контактні особи з підтримки</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4</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5</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6</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7</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8</w:t>
            </w:r>
          </w:p>
        </w:tc>
      </w:tr>
    </w:tbl>
    <w:p w:rsidR="00B56635" w:rsidRDefault="00B56635">
      <w:pPr>
        <w:pStyle w:val="ProductList-BodyIndented"/>
      </w:pPr>
    </w:p>
    <w:p w:rsidR="00B56635" w:rsidRDefault="00147E2E">
      <w:pPr>
        <w:pStyle w:val="ProductList-BodyIndented"/>
      </w:pPr>
      <w:r>
        <w:t xml:space="preserve">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w:t>
      </w:r>
      <w:r>
        <w:t>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B56635" w:rsidRDefault="00147E2E">
      <w:pPr>
        <w:pStyle w:val="ProductList-BodyIndented"/>
      </w:pPr>
      <w:r>
        <w:t>Примітка. За клієнтами, які мають ліцензію на PDW, зберігаютьс</w:t>
      </w:r>
      <w:r>
        <w:t xml:space="preserve">я ця перевага, як зазначено в </w:t>
      </w:r>
      <w:hyperlink r:id="rId151">
        <w:r>
          <w:rPr>
            <w:color w:val="00467F"/>
            <w:u w:val="single"/>
          </w:rPr>
          <w:t>Умовах використання продуктів за червень 2016 року</w:t>
        </w:r>
      </w:hyperlink>
      <w:r>
        <w:t>.</w:t>
      </w:r>
    </w:p>
    <w:p w:rsidR="00B56635" w:rsidRDefault="00B56635">
      <w:pPr>
        <w:pStyle w:val="ProductList-BodyIndented"/>
      </w:pPr>
    </w:p>
    <w:p w:rsidR="00B56635" w:rsidRDefault="00147E2E">
      <w:pPr>
        <w:pStyle w:val="ProductList-ClauseHeading"/>
        <w:outlineLvl w:val="2"/>
      </w:pPr>
      <w:bookmarkStart w:id="353" w:name="_Sec587"/>
      <w:r>
        <w:t>Доступність ліцензії Step-Up</w:t>
      </w:r>
      <w:bookmarkEnd w:id="353"/>
    </w:p>
    <w:p w:rsidR="00B56635" w:rsidRDefault="00147E2E">
      <w:pPr>
        <w:pStyle w:val="ProductList-Body"/>
      </w:pPr>
      <w:r>
        <w:t>Ліцензія на перехід має купуватися за тією самою угодою корпоративного ліцензування «</w:t>
      </w:r>
      <w:r>
        <w:t>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w:t>
      </w:r>
      <w:r>
        <w:t xml:space="preserve">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w:t>
      </w:r>
      <w:r>
        <w:t xml:space="preserve"> </w:t>
      </w:r>
      <w:r>
        <w:rPr>
          <w:u w:val="single"/>
        </w:rPr>
        <w:t>переходу</w:t>
      </w:r>
      <w:r>
        <w:t xml:space="preserve"> на випуск Enterprise у рамках корпоративного ліцензування «Volume Licensing»: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B566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Перехід до</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Biz</w:t>
            </w:r>
            <w:r>
              <w:t>Talk Server Standard</w:t>
            </w:r>
            <w:r>
              <w:fldChar w:fldCharType="begin"/>
            </w:r>
            <w:r>
              <w:instrText xml:space="preserve"> XE "BizTalk Server Standard"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BizTalk Server Enterprise</w:t>
            </w:r>
            <w:r>
              <w:fldChar w:fldCharType="begin"/>
            </w:r>
            <w:r>
              <w:instrText xml:space="preserve"> XE "BizTalk Server Enterprise"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BizTalk Server Enterprise</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Набір ліцензій CAL</w:t>
            </w:r>
            <w:r>
              <w:fldChar w:fldCharType="begin"/>
            </w:r>
            <w:r>
              <w:instrText xml:space="preserve"> XE "ліцензій CAL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 Infrastructure Server Suite Datacenter</w:t>
            </w:r>
            <w:r>
              <w:fldChar w:fldCharType="begin"/>
            </w:r>
            <w:r>
              <w:instrText xml:space="preserve"> XE "Core Infrastructure </w:instrText>
            </w:r>
            <w:r>
              <w:instrText xml:space="preserve">Server Suite Datacenter"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Настільний комп’ютер для освітніх установ з Ліцензією Enterprise CAL Suite</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Настільний комп’ютер для шкіл з Ліцензією Enter</w:t>
            </w:r>
            <w:r>
              <w:t>prise CAL Suite</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Exchange Server Enterprise</w:t>
            </w:r>
            <w:r>
              <w:fldChar w:fldCharType="begin"/>
            </w:r>
            <w:r>
              <w:instrText xml:space="preserve"> XE "Exchange Server Enterprise"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Forefront TMG Enterprise</w:t>
            </w:r>
            <w:r>
              <w:fldChar w:fldCharType="begin"/>
            </w:r>
            <w:r>
              <w:instrText xml:space="preserve"> XE "Forefront TMG Enterprise"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Локальна ліцензія доступу клієнта Microsoft Dynamics 365 for Sales</w:t>
            </w:r>
            <w:r>
              <w:fldChar w:fldCharType="begin"/>
            </w:r>
            <w:r>
              <w:instrText xml:space="preserve"> XE "Локальна ліцензія доступу клі</w:instrText>
            </w:r>
            <w:r>
              <w:instrText xml:space="preserve">єнта Microsoft Dynamics 365 for Sales"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Локальна ліцензія доступу клієнта Microsoft Dynamics 365 for Customer Service</w:t>
            </w:r>
            <w:r>
              <w:fldChar w:fldCharType="begin"/>
            </w:r>
            <w:r>
              <w:instrText xml:space="preserve"> XE "</w:instrText>
            </w:r>
            <w:r>
              <w:instrText xml:space="preserve">Локальна ліцензія доступу клієнта Microsoft Dynamics 365 for Customer Service"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Локальна ліцензія доступу клієнта Microsoft Dynamics 365 for Operations Activity</w:t>
            </w:r>
            <w:r>
              <w:fldChar w:fldCharType="begin"/>
            </w:r>
            <w:r>
              <w:instrText xml:space="preserve"> XE "Локальна ліцен</w:instrText>
            </w:r>
            <w:r>
              <w:instrText xml:space="preserve">зія доступу клієнта Microsoft Dynamics 365 for Operations Activity"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Локальна ліцензія доступу клієнта Microsoft Dynamics 365 for Operations</w:t>
            </w:r>
            <w:r>
              <w:fldChar w:fldCharType="begin"/>
            </w:r>
            <w:r>
              <w:instrText xml:space="preserve"> XE "Локальна ліцензія доступу к</w:instrText>
            </w:r>
            <w:r>
              <w:instrText xml:space="preserve">лієнта Microsoft Dynamics 365 for Operations"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Professional Plus</w:t>
            </w:r>
            <w:r>
              <w:fldChar w:fldCharType="begin"/>
            </w:r>
            <w:r>
              <w:instrText xml:space="preserve"> XE "Office Professional Plus"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Корпоративний настільний комп’ютер</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Project Standard</w:t>
            </w:r>
            <w:r>
              <w:fldChar w:fldCharType="begin"/>
            </w:r>
            <w:r>
              <w:instrText xml:space="preserve"> XE "Pr</w:instrText>
            </w:r>
            <w:r>
              <w:instrText xml:space="preserve">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Project Professional</w:t>
            </w:r>
            <w:r>
              <w:fldChar w:fldCharType="begin"/>
            </w:r>
            <w:r>
              <w:instrText xml:space="preserve"> XE "Project Professional"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SQL Server Enterprise Core</w:t>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Datacenter</w:t>
            </w:r>
            <w:r>
              <w:fldChar w:fldCharType="begin"/>
            </w:r>
            <w:r>
              <w:instrText xml:space="preserve"> XE "System Center Datacenter"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Visio Professional</w:t>
            </w:r>
            <w:r>
              <w:fldChar w:fldCharType="begin"/>
            </w:r>
            <w:r>
              <w:instrText xml:space="preserve"> XE "Visio Professional"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Передплата Visual St</w:t>
            </w:r>
            <w:r>
              <w: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Передплата Visual</w:t>
            </w:r>
            <w:r>
              <w:t xml:space="preserve"> Studio Enterprise</w:t>
            </w:r>
            <w:r>
              <w:fldChar w:fldCharType="begin"/>
            </w:r>
            <w:r>
              <w:instrText xml:space="preserve"> XE "Передплата Visual Studio Enterprise" </w:instrText>
            </w:r>
            <w:r>
              <w:fldChar w:fldCharType="end"/>
            </w:r>
          </w:p>
        </w:tc>
      </w:tr>
      <w:tr w:rsidR="00B56635">
        <w:tc>
          <w:tcPr>
            <w:tcW w:w="600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Server Datacenter</w:t>
            </w:r>
            <w:r>
              <w:fldChar w:fldCharType="begin"/>
            </w:r>
            <w:r>
              <w:instrText xml:space="preserve"> XE "Windows Server Datacenter" </w:instrText>
            </w:r>
            <w:r>
              <w:fldChar w:fldCharType="end"/>
            </w:r>
          </w:p>
        </w:tc>
      </w:tr>
    </w:tbl>
    <w:p w:rsidR="00B56635" w:rsidRDefault="00B56635">
      <w:pPr>
        <w:pStyle w:val="ProductList-Body"/>
      </w:pPr>
    </w:p>
    <w:p w:rsidR="00B56635" w:rsidRDefault="00147E2E">
      <w:pPr>
        <w:pStyle w:val="ProductList-ClauseHeading"/>
        <w:outlineLvl w:val="2"/>
      </w:pPr>
      <w:bookmarkStart w:id="354" w:name="_Sec588"/>
      <w:r>
        <w:t>Сервери — Права на відновлення після збою</w:t>
      </w:r>
      <w:bookmarkEnd w:id="354"/>
    </w:p>
    <w:p w:rsidR="00B56635" w:rsidRDefault="00147E2E">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w:instrText>
      </w:r>
      <w:r>
        <w:instrText>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w:instrText>
      </w:r>
      <w:r>
        <w:instrText xml:space="preserve">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w:instrText>
      </w:r>
      <w:r>
        <w:instrText xml:space="preserve">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w:instrText>
      </w:r>
      <w:r>
        <w:instrText xml:space="preserve">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w:instrText>
      </w:r>
      <w:r>
        <w:instrText xml:space="preserve">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w:instrText>
      </w:r>
      <w:r>
        <w:instrText xml:space="preserve">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w:instrText>
      </w:r>
      <w:r>
        <w:instrText xml:space="preserve">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w:instrText>
      </w:r>
      <w:r>
        <w:instrText xml:space="preserve">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lastRenderedPageBreak/>
        <w:fldChar w:fldCharType="begin"/>
      </w:r>
      <w:r>
        <w:instrText xml:space="preserve"> AutoTextList   \</w:instrText>
      </w:r>
      <w:r>
        <w:instrText xml:space="preserve">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w:t>
      </w:r>
      <w:r>
        <w:t xml:space="preserve">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w:instrText>
      </w:r>
      <w:r>
        <w:instrText xml:space="preserve">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B56635" w:rsidRDefault="00B56635">
      <w:pPr>
        <w:pStyle w:val="ProductList-Body"/>
      </w:pPr>
    </w:p>
    <w:p w:rsidR="00B56635" w:rsidRDefault="00147E2E">
      <w:pPr>
        <w:pStyle w:val="ProductList-SubSubClauseHeading"/>
        <w:outlineLvl w:val="4"/>
      </w:pPr>
      <w:r>
        <w:t>Дозволене використання резервних екземплярів</w:t>
      </w:r>
    </w:p>
    <w:p w:rsidR="00B56635" w:rsidRDefault="00147E2E">
      <w:pPr>
        <w:pStyle w:val="ProductList-BodyIndented2"/>
      </w:pPr>
      <w:r>
        <w:t xml:space="preserve">Резервний </w:t>
      </w:r>
      <w:r>
        <w:fldChar w:fldCharType="begin"/>
      </w:r>
      <w:r>
        <w:instrText xml:space="preserve"> AutoTextList   \s NoStyle \t </w:instrText>
      </w:r>
      <w:r>
        <w:instrText xml:space="preserve">"Екземпляр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B56635" w:rsidRDefault="00147E2E">
      <w:pPr>
        <w:pStyle w:val="ProductList-Bullet"/>
        <w:numPr>
          <w:ilvl w:val="2"/>
          <w:numId w:val="56"/>
        </w:numPr>
      </w:pPr>
      <w:r>
        <w:t>у короткі періоди тестування резервног</w:t>
      </w:r>
      <w:r>
        <w:t xml:space="preserve">о копіювання на випадок відновлення після збою протягом одного тижня кожні 90 днів; </w:t>
      </w:r>
    </w:p>
    <w:p w:rsidR="00B56635" w:rsidRDefault="00147E2E">
      <w:pPr>
        <w:pStyle w:val="ProductList-Bullet"/>
        <w:numPr>
          <w:ilvl w:val="2"/>
          <w:numId w:val="56"/>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w:t>
      </w:r>
      <w:r>
        <w:t xml:space="preserve"> і </w:t>
      </w:r>
    </w:p>
    <w:p w:rsidR="00B56635" w:rsidRDefault="00147E2E">
      <w:pPr>
        <w:pStyle w:val="ProductList-Bullet"/>
        <w:numPr>
          <w:ilvl w:val="2"/>
          <w:numId w:val="56"/>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w:t>
      </w:r>
      <w:r>
        <w:t>сля збою.</w:t>
      </w:r>
    </w:p>
    <w:p w:rsidR="00B56635" w:rsidRDefault="00B56635">
      <w:pPr>
        <w:pStyle w:val="ProductList-BodyIndented2"/>
      </w:pPr>
    </w:p>
    <w:p w:rsidR="00B56635" w:rsidRDefault="00147E2E">
      <w:pPr>
        <w:pStyle w:val="ProductList-SubSubClauseHeading"/>
        <w:outlineLvl w:val="4"/>
      </w:pPr>
      <w:r>
        <w:t>Використання Переваги Azure у гібридних середовищах для відновлення після відмови</w:t>
      </w:r>
    </w:p>
    <w:p w:rsidR="00B56635" w:rsidRDefault="00147E2E">
      <w:pPr>
        <w:pStyle w:val="ProductList-BodyIndented2"/>
      </w:pPr>
      <w:r>
        <w:t>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w:t>
      </w:r>
      <w:r>
        <w:t xml:space="preserve">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w:t>
      </w:r>
      <w:r>
        <w:t>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w:t>
      </w:r>
      <w:r>
        <w:t xml:space="preserve">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B56635" w:rsidRDefault="00B56635">
      <w:pPr>
        <w:pStyle w:val="ProductList-BodyIndented2"/>
      </w:pPr>
    </w:p>
    <w:p w:rsidR="00B56635" w:rsidRDefault="00147E2E">
      <w:pPr>
        <w:pStyle w:val="ProductList-SubSubClauseHeading"/>
        <w:outlineLvl w:val="4"/>
      </w:pPr>
      <w:r>
        <w:t>Вимоги до в</w:t>
      </w:r>
      <w:r>
        <w:t>ідновлення після відмови</w:t>
      </w:r>
    </w:p>
    <w:p w:rsidR="00B56635" w:rsidRDefault="00147E2E">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B56635" w:rsidRDefault="00147E2E">
      <w:pPr>
        <w:pStyle w:val="ProductList-Bullet"/>
        <w:numPr>
          <w:ilvl w:val="2"/>
          <w:numId w:val="57"/>
        </w:numPr>
      </w:pPr>
      <w:r>
        <w:fldChar w:fldCharType="begin"/>
      </w:r>
      <w:r>
        <w:instrText xml:space="preserve"> AutoTextList   \s NoStyle \t "Операційне середовище – це Екземпляр операційної системи або його частина</w:instrText>
      </w:r>
      <w:r>
        <w:instrText xml:space="preserve">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w:instrText>
      </w:r>
      <w:r>
        <w:instrText xml:space="preserve">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B56635" w:rsidRDefault="00147E2E">
      <w:pPr>
        <w:pStyle w:val="ProductList-Bullet"/>
        <w:numPr>
          <w:ilvl w:val="2"/>
          <w:numId w:val="57"/>
        </w:numPr>
      </w:pPr>
      <w:r>
        <w:fldChar w:fldCharType="begin"/>
      </w:r>
      <w:r>
        <w:instrText xml:space="preserve"> AutoTextList   \s NoStyle \t "Операційне середовище – це Екземпляр операційної системи або й</w:instrText>
      </w:r>
      <w:r>
        <w:instrText xml:space="preserve">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w:instrText>
      </w:r>
      <w:r>
        <w:instrText xml:space="preserve">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w:instrText>
      </w:r>
      <w:r>
        <w:instrText xml:space="preserve">рамне забезпечення." </w:instrText>
      </w:r>
      <w:r>
        <w:fldChar w:fldCharType="separate"/>
      </w:r>
      <w:r>
        <w:rPr>
          <w:color w:val="0563C1"/>
        </w:rPr>
        <w:t>Сервер</w:t>
      </w:r>
      <w:r>
        <w:fldChar w:fldCharType="end"/>
      </w:r>
      <w:r>
        <w:t>.</w:t>
      </w:r>
    </w:p>
    <w:p w:rsidR="00B56635" w:rsidRDefault="00147E2E">
      <w:pPr>
        <w:pStyle w:val="ProductList-Bullet"/>
        <w:numPr>
          <w:ilvl w:val="2"/>
          <w:numId w:val="57"/>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w:t>
      </w:r>
      <w:r>
        <w:t xml:space="preserve">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B56635" w:rsidRDefault="00147E2E">
      <w:pPr>
        <w:pStyle w:val="ProductList-Bullet"/>
        <w:numPr>
          <w:ilvl w:val="2"/>
          <w:numId w:val="57"/>
        </w:numPr>
      </w:pPr>
      <w:r>
        <w:t>Після завершення відновлення після збою й відновлення роботи роб</w:t>
      </w:r>
      <w:r>
        <w:t xml:space="preserve">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w:instrText>
      </w:r>
      <w:r>
        <w:instrText xml:space="preserve">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B56635" w:rsidRDefault="00147E2E">
      <w:pPr>
        <w:pStyle w:val="ProductList-Bullet"/>
        <w:numPr>
          <w:ilvl w:val="2"/>
          <w:numId w:val="57"/>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w:instrText>
      </w:r>
      <w:r>
        <w:instrText xml:space="preserve">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w:instrText>
      </w:r>
      <w:r>
        <w:instrText xml:space="preserve">\t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w:instrText>
      </w:r>
      <w:r>
        <w:instrText xml:space="preserve">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w:instrText>
      </w:r>
      <w:r>
        <w:instrText xml:space="preserve">-яким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B56635" w:rsidRDefault="00147E2E">
      <w:pPr>
        <w:pStyle w:val="ProductList-Bullet"/>
        <w:numPr>
          <w:ilvl w:val="2"/>
          <w:numId w:val="57"/>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w:t>
      </w:r>
      <w:r>
        <w:t>амного забезпечення Клієнта.</w:t>
      </w:r>
    </w:p>
    <w:p w:rsidR="00B56635" w:rsidRDefault="00B56635">
      <w:pPr>
        <w:pStyle w:val="ProductList-BodyIndented2"/>
      </w:pPr>
    </w:p>
    <w:p w:rsidR="00B56635" w:rsidRDefault="00147E2E">
      <w:pPr>
        <w:pStyle w:val="ProductList-SubSubClauseHeading"/>
        <w:outlineLvl w:val="4"/>
      </w:pPr>
      <w:r>
        <w:t>Додаткове дозволене використання Windows Server</w:t>
      </w:r>
    </w:p>
    <w:p w:rsidR="00B56635" w:rsidRDefault="00147E2E">
      <w:pPr>
        <w:pStyle w:val="ProductList-Bullet"/>
        <w:numPr>
          <w:ilvl w:val="2"/>
          <w:numId w:val="58"/>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w:instrText>
      </w:r>
      <w:r>
        <w:instrText xml:space="preserve">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w:t>
      </w:r>
      <w:r>
        <w:t xml:space="preserve"> для відновлення після збою, якщо виконуються наведені далі умови.</w:t>
      </w:r>
    </w:p>
    <w:p w:rsidR="00B56635" w:rsidRDefault="00147E2E">
      <w:pPr>
        <w:pStyle w:val="ProductList-Bullet"/>
        <w:numPr>
          <w:ilvl w:val="3"/>
          <w:numId w:val="58"/>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w:instrText>
      </w:r>
      <w:r>
        <w:instrText xml:space="preserve">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w:instrText>
      </w:r>
      <w:r>
        <w:instrText xml:space="preserve">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B56635" w:rsidRDefault="00147E2E">
      <w:pPr>
        <w:pStyle w:val="ProductList-Bullet"/>
        <w:numPr>
          <w:ilvl w:val="3"/>
          <w:numId w:val="5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B56635" w:rsidRDefault="00147E2E">
      <w:pPr>
        <w:pStyle w:val="ProductList-BodyIndented2"/>
        <w:ind w:left="1440"/>
      </w:pPr>
      <w:r>
        <w:t>– запуску програмного забезпечення віртуалізації обладнання, такого як Hyper-V;</w:t>
      </w:r>
    </w:p>
    <w:p w:rsidR="00B56635" w:rsidRDefault="00147E2E">
      <w:pPr>
        <w:pStyle w:val="ProductList-BodyIndented2"/>
        <w:ind w:left="1440"/>
      </w:pPr>
      <w:r>
        <w:t>– забезпечення служб віртуалізації пристроїв;</w:t>
      </w:r>
    </w:p>
    <w:p w:rsidR="00B56635" w:rsidRDefault="00147E2E">
      <w:pPr>
        <w:pStyle w:val="ProductList-BodyIndented2"/>
        <w:ind w:left="1440"/>
      </w:pPr>
      <w:r>
        <w:t>– запуску програмних агентів для керування програмним забезпеченням віртуалізації пристроїв;</w:t>
      </w:r>
    </w:p>
    <w:p w:rsidR="00B56635" w:rsidRDefault="00147E2E">
      <w:pPr>
        <w:pStyle w:val="ProductList-BodyIndented2"/>
        <w:ind w:left="1440"/>
      </w:pPr>
      <w:r>
        <w:t>– використання як місця для реплікації;</w:t>
      </w:r>
    </w:p>
    <w:p w:rsidR="00B56635" w:rsidRDefault="00147E2E">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w:instrText>
      </w:r>
      <w:r>
        <w:instrText xml:space="preserve">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B56635" w:rsidRDefault="00147E2E">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w:instrText>
      </w:r>
      <w:r>
        <w:instrText xml:space="preserve">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B56635" w:rsidRDefault="00147E2E">
      <w:pPr>
        <w:pStyle w:val="ProductList-BodyIndented2"/>
        <w:ind w:left="1440"/>
      </w:pPr>
      <w:r>
        <w:t xml:space="preserve">– запуску робочих навантажень відновлення після збою, як описано вище. </w:t>
      </w:r>
    </w:p>
    <w:p w:rsidR="00B56635" w:rsidRDefault="00147E2E">
      <w:pPr>
        <w:pStyle w:val="ProductList-Bullet"/>
        <w:numPr>
          <w:ilvl w:val="3"/>
          <w:numId w:val="59"/>
        </w:numPr>
      </w:pPr>
      <w:r>
        <w:fldChar w:fldCharType="begin"/>
      </w:r>
      <w:r>
        <w:instrText xml:space="preserve"> AutoTextList   \s NoStyle \t "Сервер – це фізичний пристрій, на якому може працювати серверне програмне за</w:instrText>
      </w:r>
      <w:r>
        <w:instrText xml:space="preserve">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B56635" w:rsidRDefault="00B56635">
      <w:pPr>
        <w:pStyle w:val="ProductList-BodyIndented2"/>
      </w:pPr>
    </w:p>
    <w:p w:rsidR="00B56635" w:rsidRDefault="00B56635">
      <w:pPr>
        <w:pStyle w:val="ProductList-BodyIndented2"/>
      </w:pPr>
    </w:p>
    <w:p w:rsidR="00B56635" w:rsidRDefault="00147E2E">
      <w:pPr>
        <w:pStyle w:val="ProductList-ClauseHeading"/>
        <w:outlineLvl w:val="2"/>
      </w:pPr>
      <w:bookmarkStart w:id="355" w:name="_Sec589"/>
      <w:r>
        <w:t>Переміщення ліцензі</w:t>
      </w:r>
      <w:r>
        <w:t>й</w:t>
      </w:r>
      <w:bookmarkEnd w:id="355"/>
    </w:p>
    <w:p w:rsidR="00B56635" w:rsidRDefault="00147E2E">
      <w:pPr>
        <w:pStyle w:val="ProductList-SubClauseHeading"/>
        <w:outlineLvl w:val="3"/>
      </w:pPr>
      <w:r>
        <w:t>Переміщення ліцензій у різних фермах серверів</w:t>
      </w:r>
    </w:p>
    <w:p w:rsidR="00B56635" w:rsidRDefault="00147E2E">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w:instrText>
      </w:r>
      <w:r>
        <w:instrText xml:space="preserve">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w:instrText>
      </w:r>
      <w:r>
        <w:instrText xml:space="preserve">,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w:instrText>
      </w:r>
      <w:r>
        <w:instrText xml:space="preserve">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w:instrText>
      </w:r>
      <w:r>
        <w:instrText xml:space="preserve">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w:instrText>
      </w:r>
      <w:r>
        <w:instrText xml:space="preserve">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w:t>
      </w:r>
      <w:r>
        <w:t>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B56635" w:rsidRDefault="00B56635">
      <w:pPr>
        <w:pStyle w:val="ProductList-BodyIndented"/>
      </w:pPr>
    </w:p>
    <w:p w:rsidR="00B56635" w:rsidRDefault="00147E2E">
      <w:pPr>
        <w:pStyle w:val="ProductList-SubClauseHeading"/>
        <w:outlineLvl w:val="3"/>
      </w:pPr>
      <w:r>
        <w:lastRenderedPageBreak/>
        <w:t xml:space="preserve">Переміщення ліцензій через Підтримку програмного </w:t>
      </w:r>
      <w:r>
        <w:t>забезпечення</w:t>
      </w:r>
    </w:p>
    <w:p w:rsidR="00B56635" w:rsidRDefault="00147E2E">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w:instrText>
      </w:r>
      <w:r>
        <w:instrText>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w:instrText>
      </w:r>
      <w:r>
        <w:instrText xml:space="preserve">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w:t>
      </w:r>
      <w:r>
        <w:t xml:space="preserve">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B56635" w:rsidRDefault="00B56635">
      <w:pPr>
        <w:pStyle w:val="ProductList-BodyIndented"/>
      </w:pPr>
    </w:p>
    <w:p w:rsidR="00B56635" w:rsidRDefault="00147E2E">
      <w:pPr>
        <w:pStyle w:val="ProductList-SubSubClauseHeading"/>
        <w:outlineLvl w:val="4"/>
      </w:pPr>
      <w:r>
        <w:t>Дозволене використання</w:t>
      </w:r>
    </w:p>
    <w:p w:rsidR="00B56635" w:rsidRDefault="00147E2E">
      <w:pPr>
        <w:pStyle w:val="ProductList-BodyIndented2"/>
      </w:pPr>
      <w:r>
        <w:t>За Програмою «Переміщення ліцензій через Підтримку програмного забезпечення» Клієнт може:</w:t>
      </w:r>
    </w:p>
    <w:p w:rsidR="00B56635" w:rsidRDefault="00147E2E">
      <w:pPr>
        <w:pStyle w:val="ProductList-Bullet"/>
        <w:numPr>
          <w:ilvl w:val="2"/>
          <w:numId w:val="60"/>
        </w:numPr>
      </w:pPr>
      <w:r>
        <w:t xml:space="preserve">запускати ліцензоване програмне забезпечення на спільних серверах; </w:t>
      </w:r>
    </w:p>
    <w:p w:rsidR="00B56635" w:rsidRDefault="00147E2E">
      <w:pPr>
        <w:pStyle w:val="ProductList-Bullet"/>
        <w:numPr>
          <w:ilvl w:val="2"/>
          <w:numId w:val="60"/>
        </w:numPr>
      </w:pPr>
      <w:r>
        <w:t>використовувати програмне забезпечення за ліцензіями доступу, якщо для нього діє Підтримка програм</w:t>
      </w:r>
      <w:r>
        <w:t xml:space="preserve">ного забезпечення, і ліцензіями на підписку користувачів і пристроїв, які надають доступ до Продуктів; </w:t>
      </w:r>
    </w:p>
    <w:p w:rsidR="00B56635" w:rsidRDefault="00147E2E">
      <w:pPr>
        <w:pStyle w:val="ProductList-Bullet"/>
        <w:numPr>
          <w:ilvl w:val="2"/>
          <w:numId w:val="60"/>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w:instrText>
      </w:r>
      <w:r>
        <w:instrText xml:space="preserve">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B56635" w:rsidRDefault="00147E2E">
      <w:pPr>
        <w:pStyle w:val="ProductList-Bullet"/>
        <w:numPr>
          <w:ilvl w:val="2"/>
          <w:numId w:val="60"/>
        </w:numPr>
      </w:pPr>
      <w:r>
        <w:t xml:space="preserve">керувати </w:t>
      </w:r>
      <w:r>
        <w:fldChar w:fldCharType="begin"/>
      </w:r>
      <w:r>
        <w:instrText xml:space="preserve"> AutoTextList   \s NoStyle \t "Операційне середовище – це Екземпляр операційної систем</w:instrText>
      </w:r>
      <w:r>
        <w:instrText xml:space="preserve">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w:t>
      </w:r>
      <w:r>
        <w:t>езпечення, що запускається на спільних серверах.</w:t>
      </w:r>
    </w:p>
    <w:p w:rsidR="00B56635" w:rsidRDefault="00B56635">
      <w:pPr>
        <w:pStyle w:val="ProductList-BodyIndented2"/>
      </w:pPr>
    </w:p>
    <w:p w:rsidR="00B56635" w:rsidRDefault="00147E2E">
      <w:pPr>
        <w:pStyle w:val="ProductList-SubSubClauseHeading"/>
        <w:outlineLvl w:val="4"/>
      </w:pPr>
      <w:r>
        <w:t>Вимоги</w:t>
      </w:r>
    </w:p>
    <w:p w:rsidR="00B56635" w:rsidRDefault="00147E2E">
      <w:pPr>
        <w:pStyle w:val="ProductList-BodyIndented2"/>
      </w:pPr>
      <w:r>
        <w:t>Для використання Переміщення ліцензій через Підтримку програмного забезпечення Клієнт повинен:</w:t>
      </w:r>
    </w:p>
    <w:p w:rsidR="00B56635" w:rsidRDefault="00147E2E">
      <w:pPr>
        <w:pStyle w:val="ProductList-Bullet"/>
        <w:numPr>
          <w:ilvl w:val="2"/>
          <w:numId w:val="61"/>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ими середовищами</w:t>
      </w:r>
      <w:r>
        <w:fldChar w:fldCharType="end"/>
      </w:r>
      <w:r>
        <w:t xml:space="preserve"> на спільних серверах згідно з умовами угоди корпоративного ліцензування «Volume Licensing»; </w:t>
      </w:r>
    </w:p>
    <w:p w:rsidR="00B56635" w:rsidRDefault="00147E2E">
      <w:pPr>
        <w:pStyle w:val="ProductList-Bullet"/>
        <w:numPr>
          <w:ilvl w:val="2"/>
          <w:numId w:val="61"/>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w:instrText>
      </w:r>
      <w:r>
        <w:instrText xml:space="preserve">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w:instrText>
      </w:r>
      <w:r>
        <w:instrText xml:space="preserve">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w:t>
      </w:r>
      <w:r>
        <w:rPr>
          <w:color w:val="0563C1"/>
        </w:rPr>
        <w:t xml:space="preserve"> ліцензій через Підтримку програмного забезпечення»</w:t>
      </w:r>
      <w:r>
        <w:fldChar w:fldCharType="end"/>
      </w:r>
      <w:r>
        <w:t>;</w:t>
      </w:r>
    </w:p>
    <w:p w:rsidR="00B56635" w:rsidRDefault="00147E2E">
      <w:pPr>
        <w:pStyle w:val="ProductList-Bullet"/>
        <w:numPr>
          <w:ilvl w:val="2"/>
          <w:numId w:val="61"/>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w:instrText>
      </w:r>
      <w:r>
        <w:instrText xml:space="preserve">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w:t>
      </w:r>
      <w:r>
        <w:rPr>
          <w:color w:val="0563C1"/>
        </w:rPr>
        <w:t xml:space="preserve">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B56635" w:rsidRDefault="00B56635">
      <w:pPr>
        <w:pStyle w:val="ProductList-BodyIndented2"/>
      </w:pPr>
    </w:p>
    <w:p w:rsidR="00B56635" w:rsidRDefault="00147E2E">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w:instrText>
      </w:r>
      <w:r>
        <w:instrText xml:space="preserve">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w:t>
      </w:r>
      <w:r>
        <w:t xml:space="preserve">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w:instrText>
      </w:r>
      <w:r>
        <w:instrText xml:space="preserve">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w:instrText>
      </w:r>
      <w:r>
        <w:instrText xml:space="preserve">\s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w:instrText>
      </w:r>
      <w:r>
        <w:instrText xml:space="preserve">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w:instrText>
      </w:r>
      <w:r>
        <w:instrText xml:space="preserve">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w:t>
      </w:r>
      <w:r>
        <w:rPr>
          <w:color w:val="0563C1"/>
        </w:rPr>
        <w:t>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w:instrText>
      </w:r>
      <w:r>
        <w:instrText xml:space="preserve">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w:instrText>
      </w:r>
      <w:r>
        <w:instrText xml:space="preserve">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Клієнт погоджується нести відповідальність за дії третіх сторін відно</w:t>
      </w:r>
      <w:r>
        <w:t xml:space="preserve">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w:t>
      </w:r>
      <w:r>
        <w:rPr>
          <w:color w:val="0563C1"/>
        </w:rPr>
        <w:t>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w:t>
      </w:r>
      <w:r>
        <w:t xml:space="preserve">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w:t>
      </w:r>
      <w:r>
        <w:t>«Переміщення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B566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Дозволена кількість:</w:t>
            </w:r>
          </w:p>
          <w:p w:rsidR="00B56635" w:rsidRDefault="00147E2E">
            <w:pPr>
              <w:pStyle w:val="ProductList-TableBody"/>
            </w:pPr>
            <w:r>
              <w:rPr>
                <w:color w:val="FFFFFF"/>
              </w:rPr>
              <w:t>операційних середовищ або ядер на одну Ліцензію</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Кожна </w:t>
            </w:r>
            <w:r>
              <w:t>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 операційне середовище на ліцензію</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 операційне середовище на ліцензію</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Кожна Ліцензія на керування з чинним відшкодування</w:t>
            </w:r>
            <w:r>
              <w:t>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 керовані Операційні середовища на Ліцензований сервер</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10 кер</w:t>
            </w:r>
            <w:r>
              <w:t>ованих Операційних середовищ на Ліцензований сервер</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Кожні 16 Ліцензій на керування з чинним відшкодуванням у рамках Підтримки програмного </w:t>
            </w:r>
            <w:r>
              <w:lastRenderedPageBreak/>
              <w:t>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lastRenderedPageBreak/>
              <w:t>2 керовані Операційні середовища на Ліцензований сервер</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10 керованих Операційних середовищ на Ліцензований сервер</w:t>
            </w:r>
          </w:p>
        </w:tc>
      </w:tr>
    </w:tbl>
    <w:p w:rsidR="00B56635" w:rsidRDefault="00B56635">
      <w:pPr>
        <w:pStyle w:val="ProductList-BodyIndented2"/>
      </w:pPr>
    </w:p>
    <w:p w:rsidR="00B56635" w:rsidRDefault="00147E2E">
      <w:pPr>
        <w:pStyle w:val="ProductList-SubSubClauseHeading"/>
        <w:outlineLvl w:val="4"/>
      </w:pPr>
      <w:r>
        <w:t xml:space="preserve">Права переходу на резервний ресурс у разі виходу </w:t>
      </w:r>
      <w:r>
        <w:t>пристрою з ладу</w:t>
      </w:r>
    </w:p>
    <w:p w:rsidR="00B56635" w:rsidRDefault="00147E2E">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w:instrText>
      </w:r>
      <w:r>
        <w:instrText xml:space="preserve">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w:instrText>
      </w:r>
      <w:r>
        <w:instrText xml:space="preserve">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w:t>
      </w:r>
      <w:r>
        <w:t xml:space="preserve">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не має перевищувати кількість ліцензій, необхідн</w:t>
      </w:r>
      <w:r>
        <w:t xml:space="preserve">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w:t>
      </w:r>
      <w:r>
        <w:t>тнера.</w:t>
      </w:r>
    </w:p>
    <w:p w:rsidR="00B56635" w:rsidRDefault="00B56635">
      <w:pPr>
        <w:pStyle w:val="ProductList-BodyIndented2"/>
      </w:pPr>
    </w:p>
    <w:p w:rsidR="00B56635" w:rsidRDefault="00147E2E">
      <w:pPr>
        <w:pStyle w:val="ProductList-ClauseHeading"/>
        <w:outlineLvl w:val="2"/>
      </w:pPr>
      <w:bookmarkStart w:id="356" w:name="_Sec590"/>
      <w:r>
        <w:t>Сервери – Саморозміщувані програми</w:t>
      </w:r>
      <w:bookmarkEnd w:id="356"/>
    </w:p>
    <w:p w:rsidR="00B56635" w:rsidRDefault="00147E2E">
      <w:pPr>
        <w:pStyle w:val="ProductList-Body"/>
      </w:pPr>
      <w:r>
        <w:t>Саморозміщувані програми – Продукти, до яких застосовуються права на саморозміщувані програми.</w:t>
      </w:r>
    </w:p>
    <w:p w:rsidR="00B56635" w:rsidRDefault="00B56635">
      <w:pPr>
        <w:pStyle w:val="ProductList-Body"/>
      </w:pPr>
    </w:p>
    <w:p w:rsidR="00B56635" w:rsidRDefault="00147E2E">
      <w:pPr>
        <w:pStyle w:val="ProductList-Body"/>
      </w:pPr>
      <w:r>
        <w:t xml:space="preserve">Незважаючи на будь-які суперечні положення в угоді корпоративного ліцензування «Volume Licensing» Клієнта, включно з </w:t>
      </w:r>
      <w:r>
        <w:t>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w:t>
      </w:r>
      <w:r>
        <w:t>ам використовувати його згідно з наведеними нижче умовами.</w:t>
      </w:r>
    </w:p>
    <w:p w:rsidR="00B56635" w:rsidRDefault="00B56635">
      <w:pPr>
        <w:pStyle w:val="ProductList-Body"/>
      </w:pPr>
    </w:p>
    <w:p w:rsidR="00B56635" w:rsidRDefault="00147E2E">
      <w:pPr>
        <w:pStyle w:val="ProductList-SubClauseHeading"/>
        <w:outlineLvl w:val="3"/>
      </w:pPr>
      <w:r>
        <w:t>Вимоги</w:t>
      </w:r>
    </w:p>
    <w:p w:rsidR="00B56635" w:rsidRDefault="00147E2E">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r>
        <w:t>Microsoft і Підтримку програмного забезпечення для:</w:t>
      </w:r>
    </w:p>
    <w:p w:rsidR="00B56635" w:rsidRDefault="00147E2E">
      <w:pPr>
        <w:pStyle w:val="ProductList-Bullet"/>
        <w:numPr>
          <w:ilvl w:val="1"/>
          <w:numId w:val="62"/>
        </w:numPr>
      </w:pPr>
      <w:r>
        <w:t>саморозміщуваних застосунків, які запускаються у складі Уніфікованого рішення;</w:t>
      </w:r>
    </w:p>
    <w:p w:rsidR="00B56635" w:rsidRDefault="00147E2E">
      <w:pPr>
        <w:pStyle w:val="ProductList-Bullet"/>
        <w:numPr>
          <w:ilvl w:val="1"/>
          <w:numId w:val="62"/>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w:instrText>
      </w:r>
      <w:r>
        <w:instrText xml:space="preserve">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B56635" w:rsidRDefault="00147E2E">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B56635" w:rsidRDefault="00147E2E">
      <w:pPr>
        <w:pStyle w:val="ProductList-Bullet"/>
        <w:numPr>
          <w:ilvl w:val="1"/>
          <w:numId w:val="63"/>
        </w:numPr>
      </w:pPr>
      <w:r>
        <w:t>бут</w:t>
      </w:r>
      <w:r>
        <w:t>и ліцензованим за програмою корпоративного ліцензування «Volume Licensing» і</w:t>
      </w:r>
    </w:p>
    <w:p w:rsidR="00B56635" w:rsidRDefault="00147E2E">
      <w:pPr>
        <w:pStyle w:val="ProductList-Bullet"/>
        <w:numPr>
          <w:ilvl w:val="1"/>
          <w:numId w:val="63"/>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B56635" w:rsidRDefault="00B56635">
      <w:pPr>
        <w:pStyle w:val="ProductList-BodyIndented"/>
      </w:pPr>
    </w:p>
    <w:p w:rsidR="00B56635" w:rsidRDefault="00147E2E">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w:t>
      </w:r>
      <w:r>
        <w:t>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w:t>
      </w:r>
      <w:r>
        <w:t>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w:t>
      </w:r>
      <w:r>
        <w:t>ся зі спільних серверів, повинні розгортатися в рамках програми «Переміщення ліцензій через Підтримку програмного забезпечення».</w:t>
      </w:r>
    </w:p>
    <w:p w:rsidR="00B56635" w:rsidRDefault="00B56635">
      <w:pPr>
        <w:pStyle w:val="ProductList-BodyIndented"/>
      </w:pPr>
    </w:p>
    <w:p w:rsidR="00B56635" w:rsidRDefault="00147E2E">
      <w:pPr>
        <w:pStyle w:val="ProductList-BodyIndented"/>
      </w:pPr>
      <w:r>
        <w:t>Програмне забезпечення Клієнта має:</w:t>
      </w:r>
    </w:p>
    <w:p w:rsidR="00B56635" w:rsidRDefault="00147E2E">
      <w:pPr>
        <w:pStyle w:val="ProductList-Bullet"/>
        <w:numPr>
          <w:ilvl w:val="1"/>
          <w:numId w:val="64"/>
        </w:numPr>
      </w:pPr>
      <w:r>
        <w:t xml:space="preserve">додавати суттєві та основні функціональні можливості до саморозміщуваних застосунків, які </w:t>
      </w:r>
      <w:r>
        <w:t>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B56635" w:rsidRDefault="00147E2E">
      <w:pPr>
        <w:pStyle w:val="ProductList-Bullet"/>
        <w:numPr>
          <w:ilvl w:val="1"/>
          <w:numId w:val="64"/>
        </w:numPr>
      </w:pPr>
      <w:r>
        <w:t>бути основною службою та/або основним застосунком Уніфікованого р</w:t>
      </w:r>
      <w:r>
        <w:t>ішення та не дозволяти кінцевим користувачам Уніфікованого рішення прямий доступ до саморозміщуваних застосунків</w:t>
      </w:r>
    </w:p>
    <w:p w:rsidR="00B56635" w:rsidRDefault="00147E2E">
      <w:pPr>
        <w:pStyle w:val="ProductList-Bullet"/>
        <w:numPr>
          <w:ilvl w:val="1"/>
          <w:numId w:val="64"/>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w:t>
      </w:r>
      <w:r>
        <w:t>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B56635" w:rsidRDefault="00147E2E">
      <w:pPr>
        <w:pStyle w:val="ProductList-Bullet"/>
        <w:numPr>
          <w:ilvl w:val="1"/>
          <w:numId w:val="64"/>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B56635" w:rsidRDefault="00B56635">
      <w:pPr>
        <w:pStyle w:val="ProductList-BodyIndented"/>
      </w:pPr>
    </w:p>
    <w:p w:rsidR="00B56635" w:rsidRDefault="00147E2E">
      <w:pPr>
        <w:pStyle w:val="ProductList-BodyIndented"/>
      </w:pPr>
      <w:r>
        <w:t>Будь-яке використання Саморозміщуваних програм і надалі кер</w:t>
      </w:r>
      <w:r>
        <w:t xml:space="preserve">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w:instrText>
      </w:r>
      <w:r>
        <w:instrText xml:space="preserve">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B56635" w:rsidRDefault="00B56635">
      <w:pPr>
        <w:pStyle w:val="ProductList-BodyIndented"/>
        <w:jc w:val="right"/>
      </w:pPr>
    </w:p>
    <w:tbl>
      <w:tblPr>
        <w:tblStyle w:val="PURTable0"/>
        <w:tblW w:w="0" w:type="dxa"/>
        <w:tblLook w:val="04A0" w:firstRow="1" w:lastRow="0" w:firstColumn="1" w:lastColumn="0" w:noHBand="0" w:noVBand="1"/>
      </w:tblPr>
      <w:tblGrid>
        <w:gridCol w:w="1044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Indented"/>
      </w:pPr>
    </w:p>
    <w:p w:rsidR="00B56635" w:rsidRDefault="00B56635">
      <w:pPr>
        <w:pStyle w:val="PURBreadcrumb"/>
      </w:pPr>
    </w:p>
    <w:p w:rsidR="00B56635" w:rsidRDefault="00147E2E">
      <w:pPr>
        <w:pStyle w:val="ProductList-SectionHeading"/>
        <w:pageBreakBefore/>
        <w:outlineLvl w:val="0"/>
      </w:pPr>
      <w:bookmarkStart w:id="357" w:name="_Sec1237"/>
      <w:bookmarkEnd w:id="334"/>
      <w:r>
        <w:lastRenderedPageBreak/>
        <w:t>Додаток C – «Ліцензії Add-on та інші Перехідні ліцензії»</w:t>
      </w:r>
      <w:r>
        <w:fldChar w:fldCharType="begin"/>
      </w:r>
      <w:r>
        <w:instrText xml:space="preserve"> TC "</w:instrText>
      </w:r>
      <w:bookmarkStart w:id="358" w:name="_Toc526080616"/>
      <w:r>
        <w:instrText>Додаток C –</w:instrText>
      </w:r>
      <w:bookmarkEnd w:id="358"/>
      <w:r>
        <w:instrText xml:space="preserve"> «Ліцензії Add-on та інші Перехідні ліцензії»" \l 1</w:instrText>
      </w:r>
      <w:r>
        <w:fldChar w:fldCharType="end"/>
      </w:r>
    </w:p>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359" w:name="_Sec1238"/>
      <w:r>
        <w:t>Ліцензії Add-on</w:t>
      </w:r>
      <w:bookmarkEnd w:id="359"/>
      <w:r>
        <w:fldChar w:fldCharType="begin"/>
      </w:r>
      <w:r>
        <w:instrText xml:space="preserve"> TC "</w:instrText>
      </w:r>
      <w:bookmarkStart w:id="360" w:name="_Toc526080617"/>
      <w:r>
        <w:instrText>Ліцензії Add-on</w:instrText>
      </w:r>
      <w:bookmarkEnd w:id="360"/>
      <w:r>
        <w:instrText>" \l 2</w:instrText>
      </w:r>
      <w:r>
        <w:fldChar w:fldCharType="end"/>
      </w:r>
    </w:p>
    <w:p w:rsidR="00B56635" w:rsidRDefault="00147E2E">
      <w:pPr>
        <w:pStyle w:val="ProductList-Body"/>
      </w:pPr>
      <w:r>
        <w:t>Клієнт може придбати ліцензії Add-on за таких умов:</w:t>
      </w:r>
    </w:p>
    <w:p w:rsidR="00B56635" w:rsidRDefault="00147E2E">
      <w:pPr>
        <w:pStyle w:val="ProductList-Bullet"/>
        <w:numPr>
          <w:ilvl w:val="0"/>
          <w:numId w:val="65"/>
        </w:numPr>
      </w:pPr>
      <w:r>
        <w:t xml:space="preserve">Клієнт повинен мати активну Підтримку програмного забезпечення або активну ліцензію на передплату користувача </w:t>
      </w:r>
      <w:r>
        <w:t>для відповідних Ліцензій на оновлення.</w:t>
      </w:r>
    </w:p>
    <w:p w:rsidR="00B56635" w:rsidRDefault="00147E2E">
      <w:pPr>
        <w:pStyle w:val="ProductList-Bullet"/>
        <w:numPr>
          <w:ilvl w:val="0"/>
          <w:numId w:val="65"/>
        </w:numPr>
      </w:pPr>
      <w:r>
        <w:t xml:space="preserve">Клієнт може придбати лише одну ліцензію SL Add-on за кожною Ліцензією на оновлення, якщо інше не передбачено цим Додатком.  </w:t>
      </w:r>
    </w:p>
    <w:p w:rsidR="00B56635" w:rsidRDefault="00147E2E">
      <w:pPr>
        <w:pStyle w:val="ProductList-Bullet"/>
        <w:numPr>
          <w:ilvl w:val="0"/>
          <w:numId w:val="65"/>
        </w:numPr>
      </w:pPr>
      <w:r>
        <w:t>Клієнт може придбати ліцензії SL Add-on між датами уточнення до придбання Ліцензій на оновле</w:t>
      </w:r>
      <w:r>
        <w:t>ння.</w:t>
      </w:r>
    </w:p>
    <w:p w:rsidR="00B56635" w:rsidRDefault="00B56635">
      <w:pPr>
        <w:pStyle w:val="ProductList-Body"/>
      </w:pPr>
    </w:p>
    <w:p w:rsidR="00B56635" w:rsidRDefault="00147E2E">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w:t>
      </w:r>
      <w:r>
        <w:t>истувачам чи іншим пристроям лише за наявності Ліцензій на оновлення.</w:t>
      </w:r>
    </w:p>
    <w:p w:rsidR="00B56635" w:rsidRDefault="00B56635">
      <w:pPr>
        <w:pStyle w:val="ProductList-Body"/>
      </w:pPr>
    </w:p>
    <w:p w:rsidR="00B56635" w:rsidRDefault="00147E2E">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1" w:name="_Toc526080618"/>
      <w:r>
        <w:instrText>Операційна система Windows для настільних комп’ютерів</w:instrText>
      </w:r>
      <w:bookmarkEnd w:id="361"/>
      <w:r>
        <w:instrText>" \l 3</w:instrText>
      </w:r>
      <w:r>
        <w:fldChar w:fldCharType="end"/>
      </w:r>
    </w:p>
    <w:p w:rsidR="00B56635" w:rsidRDefault="00147E2E">
      <w:pPr>
        <w:pStyle w:val="ProductList-Body"/>
      </w:pPr>
      <w:r>
        <w:t>Ліцензований користувач має бути Основним користувачем пристрою з</w:t>
      </w:r>
      <w:r>
        <w:t xml:space="preserve">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tbl>
      <w:tblPr>
        <w:tblStyle w:val="PURTable"/>
        <w:tblW w:w="0" w:type="dxa"/>
        <w:tblLook w:val="04A0" w:firstRow="1" w:lastRow="0" w:firstColumn="1" w:lastColumn="0" w:noHBand="0" w:noVBand="1"/>
      </w:tblPr>
      <w:tblGrid>
        <w:gridCol w:w="5203"/>
        <w:gridCol w:w="5587"/>
      </w:tblGrid>
      <w:tr w:rsidR="00B5663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56635" w:rsidRDefault="00147E2E">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rsidR="00B56635" w:rsidRDefault="00147E2E">
            <w:pPr>
              <w:pStyle w:val="ProductList-TableBody"/>
            </w:pPr>
            <w:r>
              <w:rPr>
                <w:color w:val="FFFFFF"/>
              </w:rPr>
              <w:t>Відповідна(-і) ліцензія(-ї)</w:t>
            </w:r>
          </w:p>
        </w:tc>
      </w:tr>
      <w:tr w:rsidR="00B56635">
        <w:tc>
          <w:tcPr>
            <w:tcW w:w="588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Ліцензія на Windows 10 Enterprise/Education на пристрій</w:t>
            </w:r>
          </w:p>
        </w:tc>
      </w:tr>
      <w:tr w:rsidR="00B56635">
        <w:tc>
          <w:tcPr>
            <w:tcW w:w="588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r>
      <w:tr w:rsidR="00B56635">
        <w:tc>
          <w:tcPr>
            <w:tcW w:w="588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10 Enterprise E3/E5</w:t>
            </w:r>
          </w:p>
        </w:tc>
      </w:tr>
      <w:tr w:rsidR="00B56635">
        <w:tc>
          <w:tcPr>
            <w:tcW w:w="588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VDA E3/E5</w:t>
            </w:r>
          </w:p>
        </w:tc>
      </w:tr>
    </w:tbl>
    <w:p w:rsidR="00B56635" w:rsidRDefault="00B56635">
      <w:pPr>
        <w:pStyle w:val="ProductList-Body"/>
      </w:pPr>
    </w:p>
    <w:p w:rsidR="00B56635" w:rsidRDefault="00147E2E">
      <w:pPr>
        <w:pStyle w:val="ProductList-Offering2HeadingNoBorder"/>
        <w:outlineLvl w:val="2"/>
      </w:pPr>
      <w:r>
        <w:t>Microsoft Operations Management and Security</w:t>
      </w:r>
      <w:r>
        <w:fldChar w:fldCharType="begin"/>
      </w:r>
      <w:r>
        <w:instrText xml:space="preserve"> TC "</w:instrText>
      </w:r>
      <w:bookmarkStart w:id="362" w:name="_Toc526080619"/>
      <w:r>
        <w:instrText>Microsoft Operations Management and Security</w:instrText>
      </w:r>
      <w:bookmarkEnd w:id="362"/>
      <w:r>
        <w:instrText>" \l 3</w:instrText>
      </w:r>
      <w:r>
        <w:fldChar w:fldCharType="end"/>
      </w:r>
    </w:p>
    <w:p w:rsidR="00B56635" w:rsidRDefault="00B56635">
      <w:pPr>
        <w:pStyle w:val="ProductList-Body"/>
      </w:pPr>
    </w:p>
    <w:p w:rsidR="00B56635" w:rsidRDefault="00147E2E">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B56635" w:rsidRDefault="00B56635">
      <w:pPr>
        <w:pStyle w:val="ProductList-Body"/>
      </w:pPr>
    </w:p>
    <w:p w:rsidR="00B56635" w:rsidRDefault="00147E2E">
      <w:pPr>
        <w:pStyle w:val="ProductList-Body"/>
      </w:pPr>
      <w:r>
        <w:t>Ліцензію Operation</w:t>
      </w:r>
      <w:r>
        <w:t>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w:t>
      </w:r>
      <w:r>
        <w:t>цензії SL Add-on для Operations Management and Security закінчиться в наступну річницю реєстрації.</w:t>
      </w:r>
    </w:p>
    <w:p w:rsidR="00B56635" w:rsidRDefault="00B56635">
      <w:pPr>
        <w:pStyle w:val="ProductList-Body"/>
      </w:pPr>
    </w:p>
    <w:tbl>
      <w:tblPr>
        <w:tblStyle w:val="PURTable"/>
        <w:tblW w:w="0" w:type="dxa"/>
        <w:tblLook w:val="04A0" w:firstRow="1" w:lastRow="0" w:firstColumn="1" w:lastColumn="0" w:noHBand="0" w:noVBand="1"/>
      </w:tblPr>
      <w:tblGrid>
        <w:gridCol w:w="3848"/>
        <w:gridCol w:w="3748"/>
        <w:gridCol w:w="3194"/>
      </w:tblGrid>
      <w:tr w:rsidR="00B5663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56635" w:rsidRDefault="00147E2E">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B56635" w:rsidRDefault="00147E2E">
            <w:pPr>
              <w:pStyle w:val="ProductList-TableBody"/>
            </w:pPr>
            <w:r>
              <w:rPr>
                <w:color w:val="FFFFFF"/>
              </w:rPr>
              <w:t>Ліцензія(-ї) на оновлення</w:t>
            </w:r>
          </w:p>
        </w:tc>
        <w:tc>
          <w:tcPr>
            <w:tcW w:w="3540" w:type="dxa"/>
            <w:tcBorders>
              <w:top w:val="single" w:sz="4" w:space="0" w:color="0070C0"/>
              <w:bottom w:val="single" w:sz="4" w:space="0" w:color="000000"/>
              <w:right w:val="single" w:sz="4" w:space="0" w:color="0070C0"/>
            </w:tcBorders>
            <w:shd w:val="clear" w:color="auto" w:fill="0070C0"/>
          </w:tcPr>
          <w:p w:rsidR="00B56635" w:rsidRDefault="00147E2E">
            <w:pPr>
              <w:pStyle w:val="ProductList-TableBody"/>
            </w:pPr>
            <w:r>
              <w:rPr>
                <w:color w:val="FFFFFF"/>
              </w:rPr>
              <w:t>Належна кількість</w:t>
            </w:r>
          </w:p>
        </w:tc>
      </w:tr>
      <w:tr w:rsidR="00B56635">
        <w:tc>
          <w:tcPr>
            <w:tcW w:w="428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1/4 (необхідно принаймні чотири ліцензії на оновлення)</w:t>
            </w:r>
          </w:p>
        </w:tc>
      </w:tr>
      <w:tr w:rsidR="00B56635">
        <w:tc>
          <w:tcPr>
            <w:tcW w:w="428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r>
      <w:tr w:rsidR="00B56635">
        <w:tc>
          <w:tcPr>
            <w:tcW w:w="428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1</w:t>
            </w:r>
          </w:p>
        </w:tc>
      </w:tr>
      <w:tr w:rsidR="00B56635">
        <w:tc>
          <w:tcPr>
            <w:tcW w:w="428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r>
      <w:tr w:rsidR="00B56635">
        <w:tc>
          <w:tcPr>
            <w:tcW w:w="428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2</w:t>
            </w:r>
          </w:p>
        </w:tc>
      </w:tr>
      <w:tr w:rsidR="00B56635">
        <w:tc>
          <w:tcPr>
            <w:tcW w:w="428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r>
      <w:tr w:rsidR="00B56635">
        <w:tc>
          <w:tcPr>
            <w:tcW w:w="428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8</w:t>
            </w:r>
          </w:p>
        </w:tc>
      </w:tr>
      <w:tr w:rsidR="00B56635">
        <w:tc>
          <w:tcPr>
            <w:tcW w:w="428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Offering2HeadingNoBorder"/>
        <w:outlineLvl w:val="2"/>
      </w:pPr>
      <w:r>
        <w:t>Плани Microsoft Azure для користувачів</w:t>
      </w:r>
      <w:r>
        <w:fldChar w:fldCharType="begin"/>
      </w:r>
      <w:r>
        <w:instrText xml:space="preserve"> TC "</w:instrText>
      </w:r>
      <w:bookmarkStart w:id="363" w:name="_Toc526080620"/>
      <w:r>
        <w:instrText>Плани Microsoft Azure для користувачів</w:instrText>
      </w:r>
      <w:bookmarkEnd w:id="363"/>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237"/>
        <w:gridCol w:w="5553"/>
      </w:tblGrid>
      <w:tr w:rsidR="00B5663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56635" w:rsidRDefault="00147E2E">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B56635" w:rsidRDefault="00147E2E">
            <w:pPr>
              <w:pStyle w:val="ProductList-TableBody"/>
            </w:pPr>
            <w:r>
              <w:rPr>
                <w:color w:val="FFFFFF"/>
              </w:rPr>
              <w:t>Ліцензії на оновлення</w:t>
            </w:r>
          </w:p>
        </w:tc>
      </w:tr>
      <w:tr w:rsidR="00B56635">
        <w:tc>
          <w:tcPr>
            <w:tcW w:w="588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Enterprise CAL Suite</w:t>
            </w:r>
          </w:p>
        </w:tc>
      </w:tr>
      <w:tr w:rsidR="00B56635">
        <w:tc>
          <w:tcPr>
            <w:tcW w:w="588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Додаткова клієнтська ліцензія на керування Azure Advanced Threat </w:t>
            </w:r>
            <w:r>
              <w:lastRenderedPageBreak/>
              <w:t>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lastRenderedPageBreak/>
              <w:t>Клієнтська ліцензія на керування «н</w:t>
            </w:r>
            <w:r>
              <w:t xml:space="preserve">а користувача» для Advanced Threat Analytics </w:t>
            </w:r>
            <w:r>
              <w:lastRenderedPageBreak/>
              <w:t>2016</w:t>
            </w:r>
          </w:p>
        </w:tc>
      </w:tr>
    </w:tbl>
    <w:p w:rsidR="00B56635" w:rsidRDefault="00B56635">
      <w:pPr>
        <w:pStyle w:val="ProductList-Body"/>
      </w:pPr>
    </w:p>
    <w:p w:rsidR="00B56635" w:rsidRDefault="00147E2E">
      <w:pPr>
        <w:pStyle w:val="ProductList-Offering2HeadingNoBorder"/>
        <w:outlineLvl w:val="2"/>
      </w:pPr>
      <w:r>
        <w:t>Microsoft 365</w:t>
      </w:r>
      <w:r>
        <w:fldChar w:fldCharType="begin"/>
      </w:r>
      <w:r>
        <w:instrText xml:space="preserve"> TC "</w:instrText>
      </w:r>
      <w:bookmarkStart w:id="364" w:name="_Toc526080621"/>
      <w:r>
        <w:instrText>Microsoft 365</w:instrText>
      </w:r>
      <w:bookmarkEnd w:id="364"/>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211"/>
        <w:gridCol w:w="5579"/>
      </w:tblGrid>
      <w:tr w:rsidR="00B5663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56635" w:rsidRDefault="00147E2E">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B56635" w:rsidRDefault="00147E2E">
            <w:pPr>
              <w:pStyle w:val="ProductList-TableBody"/>
            </w:pPr>
            <w:r>
              <w:rPr>
                <w:color w:val="FFFFFF"/>
              </w:rPr>
              <w:t>Відповідна(-і) ліцензія(-ї)</w:t>
            </w:r>
          </w:p>
        </w:tc>
      </w:tr>
      <w:tr w:rsidR="00B56635">
        <w:tc>
          <w:tcPr>
            <w:tcW w:w="588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Windows 10 Enterprise/Education E3 «на пристрій» і</w:t>
            </w:r>
          </w:p>
          <w:p w:rsidR="00B56635" w:rsidRDefault="00147E2E">
            <w:pPr>
              <w:pStyle w:val="ProductList-TableBody"/>
            </w:pPr>
            <w:r>
              <w:t>Core/Enterprise CAL Suite і</w:t>
            </w:r>
          </w:p>
          <w:p w:rsidR="00B56635" w:rsidRDefault="00147E2E">
            <w:pPr>
              <w:pStyle w:val="ProductList-TableBody"/>
            </w:pPr>
            <w:r>
              <w:t>Office Professional Plus</w:t>
            </w:r>
          </w:p>
        </w:tc>
      </w:tr>
      <w:tr w:rsidR="00B56635">
        <w:tc>
          <w:tcPr>
            <w:tcW w:w="588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B56635" w:rsidRDefault="00147E2E">
            <w:pPr>
              <w:pStyle w:val="ProductList-TableBody"/>
            </w:pPr>
            <w:r>
              <w:t>Ente</w:t>
            </w:r>
            <w:r>
              <w:t>rprise Mobility + Security E3, перехід у рамках Підтримки програмного забезпечення, і</w:t>
            </w:r>
          </w:p>
          <w:p w:rsidR="00B56635" w:rsidRDefault="00147E2E">
            <w:pPr>
              <w:pStyle w:val="ProductList-TableBody"/>
            </w:pPr>
            <w:r>
              <w:t>Office 365 (Enterprise E3 &amp; Government E3), перехід у рамках Підтримки програмного забезпечення</w:t>
            </w:r>
          </w:p>
        </w:tc>
      </w:tr>
      <w:tr w:rsidR="00B56635">
        <w:tc>
          <w:tcPr>
            <w:tcW w:w="5880" w:type="dxa"/>
            <w:tcBorders>
              <w:top w:val="single" w:sz="4" w:space="0" w:color="000000"/>
              <w:left w:val="single" w:sz="4" w:space="0" w:color="000000"/>
              <w:bottom w:val="none" w:sz="4" w:space="0" w:color="000000"/>
              <w:right w:val="single" w:sz="4" w:space="0" w:color="000000"/>
            </w:tcBorders>
          </w:tcPr>
          <w:p w:rsidR="00B56635" w:rsidRDefault="00147E2E">
            <w:pPr>
              <w:pStyle w:val="ProductList-TableBody"/>
            </w:pPr>
            <w:r>
              <w:t xml:space="preserve"> Додаткова ліцензія на Microsoft 365 E5 (Ліцензія на передплату, «на кори</w:t>
            </w:r>
            <w:r>
              <w:t>стувача»)</w:t>
            </w:r>
          </w:p>
        </w:tc>
        <w:tc>
          <w:tcPr>
            <w:tcW w:w="62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SA для операційної системи Windows для настільних комп’ютерів</w:t>
            </w:r>
          </w:p>
          <w:p w:rsidR="00B56635" w:rsidRDefault="00147E2E">
            <w:pPr>
              <w:pStyle w:val="ProductList-TableBody"/>
            </w:pPr>
            <w:r>
              <w:t>Core/Enterprise CAL Suite і</w:t>
            </w:r>
          </w:p>
          <w:p w:rsidR="00B56635" w:rsidRDefault="00147E2E">
            <w:pPr>
              <w:pStyle w:val="ProductList-TableBody"/>
            </w:pPr>
            <w:r>
              <w:t>Office Professional Plus</w:t>
            </w:r>
          </w:p>
        </w:tc>
      </w:tr>
      <w:tr w:rsidR="00B56635">
        <w:tc>
          <w:tcPr>
            <w:tcW w:w="5880" w:type="dxa"/>
            <w:tcBorders>
              <w:top w:val="non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B56635" w:rsidRDefault="00147E2E">
            <w:pPr>
              <w:pStyle w:val="ProductList-TableBody"/>
            </w:pPr>
            <w:r>
              <w:t>Enterprise Mobility + Security E5, перехід у рамках Підтримки програмного забезпечення, і</w:t>
            </w:r>
          </w:p>
          <w:p w:rsidR="00B56635" w:rsidRDefault="00147E2E">
            <w:pPr>
              <w:pStyle w:val="ProductList-TableBody"/>
            </w:pPr>
            <w:r>
              <w:t>Office 365 (Enterpr</w:t>
            </w:r>
            <w:r>
              <w:t>ise E5 &amp; Government E4), перехід у рамках Підтримки програмного забезпечення</w:t>
            </w:r>
          </w:p>
        </w:tc>
      </w:tr>
      <w:tr w:rsidR="00B56635">
        <w:tc>
          <w:tcPr>
            <w:tcW w:w="588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Office 365 E1/E3</w:t>
            </w:r>
          </w:p>
        </w:tc>
      </w:tr>
    </w:tbl>
    <w:p w:rsidR="00B56635" w:rsidRDefault="00B56635">
      <w:pPr>
        <w:pStyle w:val="ProductList-Body"/>
      </w:pPr>
    </w:p>
    <w:p w:rsidR="00B56635" w:rsidRDefault="00147E2E">
      <w:pPr>
        <w:pStyle w:val="ProductList-Offering2HeadingNoBorder"/>
        <w:outlineLvl w:val="2"/>
      </w:pPr>
      <w:r>
        <w:t>Enterprise Mobility + Security</w:t>
      </w:r>
      <w:r>
        <w:fldChar w:fldCharType="begin"/>
      </w:r>
      <w:r>
        <w:instrText xml:space="preserve"> TC "</w:instrText>
      </w:r>
      <w:bookmarkStart w:id="365" w:name="_Toc526080622"/>
      <w:r>
        <w:instrText>Enterprise Mobility + Security</w:instrText>
      </w:r>
      <w:bookmarkEnd w:id="365"/>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349"/>
        <w:gridCol w:w="5441"/>
      </w:tblGrid>
      <w:tr w:rsidR="00B566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Ліцензія(-ї) на оновлення</w:t>
            </w:r>
          </w:p>
        </w:tc>
      </w:tr>
      <w:tr w:rsidR="00B56635">
        <w:tc>
          <w:tcPr>
            <w:tcW w:w="600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Core CAL Suite</w:t>
            </w:r>
          </w:p>
        </w:tc>
      </w:tr>
      <w:tr w:rsidR="00B56635">
        <w:tc>
          <w:tcPr>
            <w:tcW w:w="600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Enterprise CAL Suite</w:t>
            </w:r>
          </w:p>
        </w:tc>
      </w:tr>
      <w:tr w:rsidR="00B56635">
        <w:tc>
          <w:tcPr>
            <w:tcW w:w="600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Core CAL Suite Bridge для Office 365</w:t>
            </w:r>
          </w:p>
        </w:tc>
      </w:tr>
      <w:tr w:rsidR="00B56635">
        <w:tc>
          <w:tcPr>
            <w:tcW w:w="600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Core CAL Suite Bridge для Office 365 і Microsoft Intune</w:t>
            </w:r>
          </w:p>
        </w:tc>
      </w:tr>
      <w:tr w:rsidR="00B56635">
        <w:tc>
          <w:tcPr>
            <w:tcW w:w="600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Enterprise CAL Suite Bridge для Office 365</w:t>
            </w:r>
          </w:p>
        </w:tc>
      </w:tr>
      <w:tr w:rsidR="00B56635">
        <w:tc>
          <w:tcPr>
            <w:tcW w:w="600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Enterprise на Suite Bridge для Office 365 і Microsoft Intune</w:t>
            </w:r>
          </w:p>
        </w:tc>
      </w:tr>
    </w:tbl>
    <w:p w:rsidR="00B56635" w:rsidRDefault="00B56635">
      <w:pPr>
        <w:pStyle w:val="ProductList-Body"/>
      </w:pPr>
    </w:p>
    <w:p w:rsidR="00B56635" w:rsidRDefault="00147E2E">
      <w:pPr>
        <w:pStyle w:val="ProductList-Offering2HeadingNoBorder"/>
        <w:outlineLvl w:val="2"/>
      </w:pPr>
      <w:r>
        <w:t>Служби Microsoft Dynamics 365</w:t>
      </w:r>
      <w:r>
        <w:fldChar w:fldCharType="begin"/>
      </w:r>
      <w:r>
        <w:instrText xml:space="preserve"> TC "</w:instrText>
      </w:r>
      <w:bookmarkStart w:id="366" w:name="_Toc526080623"/>
      <w:r>
        <w:instrText>Служби Microsoft Dynamics 365</w:instrText>
      </w:r>
      <w:bookmarkEnd w:id="366"/>
      <w:r>
        <w:instrText>" \l 3</w:instrText>
      </w:r>
      <w:r>
        <w:fldChar w:fldCharType="end"/>
      </w:r>
    </w:p>
    <w:p w:rsidR="00B56635" w:rsidRDefault="00147E2E">
      <w:pPr>
        <w:pStyle w:val="ProductList-Body"/>
      </w:pPr>
      <w:r>
        <w:t>Клієнт повинен придбати достатню кількість додаткових ліцензій на Business Central Cloud, щоб охопити всіх своїх локальних користувачів Business Central.</w:t>
      </w:r>
    </w:p>
    <w:p w:rsidR="00B56635" w:rsidRDefault="00B56635">
      <w:pPr>
        <w:pStyle w:val="ProductList-Body"/>
      </w:pPr>
    </w:p>
    <w:tbl>
      <w:tblPr>
        <w:tblStyle w:val="PURTable"/>
        <w:tblW w:w="0" w:type="dxa"/>
        <w:tblLook w:val="04A0" w:firstRow="1" w:lastRow="0" w:firstColumn="1" w:lastColumn="0" w:noHBand="0" w:noVBand="1"/>
      </w:tblPr>
      <w:tblGrid>
        <w:gridCol w:w="5410"/>
        <w:gridCol w:w="5380"/>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Відповідна(-і) ліцензія(-ї)</w:t>
            </w:r>
          </w:p>
        </w:tc>
      </w:tr>
      <w:tr w:rsidR="00B56635">
        <w:tc>
          <w:tcPr>
            <w:tcW w:w="612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AX Task CAL</w:t>
            </w:r>
          </w:p>
        </w:tc>
      </w:tr>
      <w:tr w:rsidR="00B56635">
        <w:tc>
          <w:tcPr>
            <w:tcW w:w="612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AX, ліцензія доступу клієнта для самообслуговування</w:t>
            </w:r>
          </w:p>
        </w:tc>
      </w:tr>
      <w:tr w:rsidR="00B56635">
        <w:tc>
          <w:tcPr>
            <w:tcW w:w="612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Dynamics CRM Essentials</w:t>
            </w:r>
          </w:p>
        </w:tc>
      </w:tr>
      <w:tr w:rsidR="00B56635">
        <w:tc>
          <w:tcPr>
            <w:tcW w:w="612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на Dynamics 365 for Team Members</w:t>
            </w:r>
          </w:p>
        </w:tc>
      </w:tr>
      <w:tr w:rsidR="00B56635">
        <w:tc>
          <w:tcPr>
            <w:tcW w:w="612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AX, ліцензія доступу клієнта на пристрій для використання завдань</w:t>
            </w:r>
          </w:p>
        </w:tc>
      </w:tr>
      <w:tr w:rsidR="00B56635">
        <w:tc>
          <w:tcPr>
            <w:tcW w:w="612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Dynamics 365 for Operations Device</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на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Dynamics 365 for Operations Activity</w:t>
            </w:r>
          </w:p>
        </w:tc>
      </w:tr>
      <w:tr w:rsidR="00B56635">
        <w:tc>
          <w:tcPr>
            <w:tcW w:w="612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Functional/Enterprise CAL для Dynamics AX</w:t>
            </w:r>
          </w:p>
        </w:tc>
      </w:tr>
      <w:tr w:rsidR="00B56635">
        <w:tc>
          <w:tcPr>
            <w:tcW w:w="612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Dynamics 365 for Operations</w:t>
            </w:r>
          </w:p>
        </w:tc>
      </w:tr>
      <w:tr w:rsidR="00B56635">
        <w:tc>
          <w:tcPr>
            <w:tcW w:w="612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Functional/Enterprise CAL для Dynamics AX</w:t>
            </w:r>
          </w:p>
        </w:tc>
      </w:tr>
      <w:tr w:rsidR="00B56635">
        <w:tc>
          <w:tcPr>
            <w:tcW w:w="612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Dynamics 365 for Operations</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AX, ліцензія доступу клієнта «Enterprise»</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базовий доступ до Dynamics CRM</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на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на Dynamics 365 for Sales</w:t>
            </w:r>
          </w:p>
        </w:tc>
      </w:tr>
      <w:tr w:rsidR="00B56635">
        <w:tc>
          <w:tcPr>
            <w:tcW w:w="612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баз</w:t>
            </w:r>
            <w:r>
              <w:t>овий доступ до Dynamics CRM</w:t>
            </w:r>
          </w:p>
        </w:tc>
      </w:tr>
      <w:tr w:rsidR="00B56635">
        <w:tc>
          <w:tcPr>
            <w:tcW w:w="612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для професійного використання Dynamics CRM</w:t>
            </w:r>
          </w:p>
        </w:tc>
      </w:tr>
      <w:tr w:rsidR="00B56635">
        <w:tc>
          <w:tcPr>
            <w:tcW w:w="612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на Dynamics 365 for Sales</w:t>
            </w:r>
          </w:p>
        </w:tc>
      </w:tr>
      <w:tr w:rsidR="00B56635">
        <w:tc>
          <w:tcPr>
            <w:tcW w:w="612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на Dynamics 365 for Customer Service</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базовий доступ до Dynamics CRM</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на Dynamics 365 for Customer Service</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на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Dynamics 365 for Case Management</w:t>
            </w:r>
          </w:p>
        </w:tc>
      </w:tr>
      <w:tr w:rsidR="00B56635">
        <w:tc>
          <w:tcPr>
            <w:tcW w:w="612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w:t>
            </w:r>
            <w:r>
              <w:t>нзія доступу клієнта на Dynamics 365 Business Central Premium</w:t>
            </w:r>
          </w:p>
        </w:tc>
      </w:tr>
      <w:tr w:rsidR="00B56635">
        <w:tc>
          <w:tcPr>
            <w:tcW w:w="612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Dynamics 365 Business Central Essentials</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Dynamics 365 Business Central Team Member</w:t>
            </w:r>
          </w:p>
        </w:tc>
      </w:tr>
    </w:tbl>
    <w:p w:rsidR="00B56635" w:rsidRDefault="00B56635">
      <w:pPr>
        <w:pStyle w:val="ProductList-Body"/>
      </w:pPr>
    </w:p>
    <w:p w:rsidR="00B56635" w:rsidRDefault="00147E2E">
      <w:pPr>
        <w:pStyle w:val="ProductList-Offering2HeadingNoBorder"/>
        <w:outlineLvl w:val="2"/>
      </w:pPr>
      <w:r>
        <w:t>Програми Office 365</w:t>
      </w:r>
      <w:r>
        <w:fldChar w:fldCharType="begin"/>
      </w:r>
      <w:r>
        <w:instrText xml:space="preserve"> TC "</w:instrText>
      </w:r>
      <w:bookmarkStart w:id="367" w:name="_Toc526080624"/>
      <w:r>
        <w:instrText>Програми Office 365</w:instrText>
      </w:r>
      <w:bookmarkEnd w:id="367"/>
      <w:r>
        <w:instrText>" \l 3</w:instrText>
      </w:r>
      <w:r>
        <w:fldChar w:fldCharType="end"/>
      </w:r>
    </w:p>
    <w:tbl>
      <w:tblPr>
        <w:tblStyle w:val="PURTable"/>
        <w:tblW w:w="0" w:type="dxa"/>
        <w:tblLook w:val="04A0" w:firstRow="1" w:lastRow="0" w:firstColumn="1" w:lastColumn="0" w:noHBand="0" w:noVBand="1"/>
      </w:tblPr>
      <w:tblGrid>
        <w:gridCol w:w="5551"/>
        <w:gridCol w:w="5239"/>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Відповідна(-і) ліцензія(-ї)</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Visio Professional</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Visio Standard</w:t>
            </w:r>
          </w:p>
        </w:tc>
      </w:tr>
    </w:tbl>
    <w:p w:rsidR="00B56635" w:rsidRDefault="00B56635">
      <w:pPr>
        <w:pStyle w:val="ProductList-Body"/>
      </w:pPr>
    </w:p>
    <w:p w:rsidR="00B56635" w:rsidRDefault="00147E2E">
      <w:pPr>
        <w:pStyle w:val="ProductList-Offering2HeadingNoBorder"/>
        <w:outlineLvl w:val="2"/>
      </w:pPr>
      <w:r>
        <w:t>Програмні комплекси Office 365 Suites</w:t>
      </w:r>
      <w:r>
        <w:fldChar w:fldCharType="begin"/>
      </w:r>
      <w:r>
        <w:instrText xml:space="preserve"> TC "</w:instrText>
      </w:r>
      <w:bookmarkStart w:id="368" w:name="_Toc526080625"/>
      <w:r>
        <w:instrText>Програмні комплекси Office 365 Suites</w:instrText>
      </w:r>
      <w:bookmarkEnd w:id="368"/>
      <w:r>
        <w:instrText>" \l 3</w:instrText>
      </w:r>
      <w:r>
        <w:fldChar w:fldCharType="end"/>
      </w:r>
    </w:p>
    <w:p w:rsidR="00B56635" w:rsidRDefault="00147E2E">
      <w:pPr>
        <w:pStyle w:val="ProductList-Body"/>
      </w:pPr>
      <w:r>
        <w:t>Ліц</w:t>
      </w:r>
      <w:r>
        <w:t xml:space="preserve">ензії User SL Add-on надають Ліцензованим користувачам права доступу з будь-якого пристрою, еквівалентні Ліцензії на оновлення. </w:t>
      </w:r>
    </w:p>
    <w:p w:rsidR="00B56635" w:rsidRDefault="00B56635">
      <w:pPr>
        <w:pStyle w:val="ProductList-Body"/>
      </w:pPr>
    </w:p>
    <w:tbl>
      <w:tblPr>
        <w:tblStyle w:val="PURTable"/>
        <w:tblW w:w="0" w:type="dxa"/>
        <w:tblLook w:val="04A0" w:firstRow="1" w:lastRow="0" w:firstColumn="1" w:lastColumn="0" w:noHBand="0" w:noVBand="1"/>
      </w:tblPr>
      <w:tblGrid>
        <w:gridCol w:w="5610"/>
        <w:gridCol w:w="5180"/>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Ліцензія(-ї) на оновлення</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Набір клієнтських ліцензій для Core, або</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Core CAL Suite Bridge для Enterprise Mobility + Security</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Ліцензії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Core CAL Suite або Enterprise CAL Suite, або</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Core CAL Suite Bridge для Enterprise Mobility + Security, або</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Enterprise CAL Suite Bridge для Enterprise Mobility + Securi</w:t>
            </w:r>
            <w:r>
              <w:t>ty</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Core CAL Suite і Office Professional Plus, або</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B56635" w:rsidRDefault="00147E2E">
            <w:pPr>
              <w:pStyle w:val="ProductList-TableBody"/>
            </w:pPr>
            <w:r>
              <w:t>Core CAL Suite Bridge для Enterprise Mobility + Security і Office Professional Plus, або</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Enterprise CAL Suite і Office Professional Plus, або</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B56635" w:rsidRDefault="00147E2E">
            <w:pPr>
              <w:pStyle w:val="ProductList-TableBody"/>
            </w:pPr>
            <w:r>
              <w:t>Л</w:t>
            </w:r>
            <w:r>
              <w:t>іцензія Enterprise CAL Suite Bridge для Enterprise Mobility + Security і Office Professional Plus</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Professional Plus</w:t>
            </w:r>
          </w:p>
        </w:tc>
      </w:tr>
    </w:tbl>
    <w:p w:rsidR="00B56635" w:rsidRDefault="00B56635">
      <w:pPr>
        <w:pStyle w:val="ProductList-Body"/>
      </w:pPr>
    </w:p>
    <w:p w:rsidR="00B56635" w:rsidRDefault="00147E2E">
      <w:pPr>
        <w:pStyle w:val="ProductList-Offering2HeadingNoBorder"/>
        <w:outlineLvl w:val="2"/>
      </w:pPr>
      <w:r>
        <w:t>Розширений захист від загроз Office 365</w:t>
      </w:r>
      <w:r>
        <w:fldChar w:fldCharType="begin"/>
      </w:r>
      <w:r>
        <w:instrText xml:space="preserve"> TC "</w:instrText>
      </w:r>
      <w:bookmarkStart w:id="369" w:name="_Toc526080626"/>
      <w:r>
        <w:instrText>Розширений захист від загроз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3"/>
        <w:gridCol w:w="5237"/>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56635" w:rsidRDefault="00147E2E">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56635" w:rsidRDefault="00147E2E">
            <w:pPr>
              <w:pStyle w:val="ProductList-TableBody"/>
            </w:pPr>
            <w:r>
              <w:rPr>
                <w:color w:val="FFFFFF"/>
              </w:rPr>
              <w:t>Відповідна(-і) ліцензія(-ї)</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Microsoft 365 F1 або E3</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365 F1, E1 або E3</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Exchange Online (план 1 або 2)</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OneDrive для бізнесу (план 1 або 2)</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SharePoint Online (план 1 або 2)</w:t>
            </w:r>
          </w:p>
        </w:tc>
      </w:tr>
    </w:tbl>
    <w:p w:rsidR="00B56635" w:rsidRDefault="00B56635">
      <w:pPr>
        <w:pStyle w:val="ProductList-Body"/>
      </w:pPr>
    </w:p>
    <w:p w:rsidR="00B56635" w:rsidRDefault="00147E2E">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70" w:name="_Toc526080627"/>
      <w:r>
        <w:instrText>Додаткова ліцензія на захист від втрати даних Office 365</w:instrText>
      </w:r>
      <w:bookmarkEnd w:id="370"/>
      <w:r>
        <w:instrText>" \l 3</w:instrText>
      </w:r>
      <w:r>
        <w:fldChar w:fldCharType="end"/>
      </w:r>
    </w:p>
    <w:tbl>
      <w:tblPr>
        <w:tblStyle w:val="PURTable"/>
        <w:tblW w:w="0" w:type="dxa"/>
        <w:tblLook w:val="04A0" w:firstRow="1" w:lastRow="0" w:firstColumn="1" w:lastColumn="0" w:noHBand="0" w:noVBand="1"/>
      </w:tblPr>
      <w:tblGrid>
        <w:gridCol w:w="5551"/>
        <w:gridCol w:w="5239"/>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56635" w:rsidRDefault="00147E2E">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56635" w:rsidRDefault="00147E2E">
            <w:pPr>
              <w:pStyle w:val="ProductList-TableBody"/>
            </w:pPr>
            <w:r>
              <w:rPr>
                <w:color w:val="FFFFFF"/>
              </w:rPr>
              <w:t>Відповідна(-і) ліцензія(-ї)</w:t>
            </w:r>
          </w:p>
        </w:tc>
      </w:tr>
      <w:tr w:rsidR="00B56635">
        <w:tc>
          <w:tcPr>
            <w:tcW w:w="62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 xml:space="preserve">Microsoft 365 F1 </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365 F1 або E1</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365 Business базовий</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Кіоск Exchange Online (план 1 або 2)</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OneDrive для бізнесу (план 1)</w:t>
            </w:r>
          </w:p>
        </w:tc>
      </w:tr>
      <w:tr w:rsidR="00B56635">
        <w:tc>
          <w:tcPr>
            <w:tcW w:w="62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SharePoint Online (план 1 або 2)</w:t>
            </w:r>
          </w:p>
        </w:tc>
      </w:tr>
    </w:tbl>
    <w:p w:rsidR="00B56635" w:rsidRDefault="00B56635">
      <w:pPr>
        <w:pStyle w:val="ProductList-Body"/>
      </w:pPr>
    </w:p>
    <w:p w:rsidR="00B56635" w:rsidRDefault="00147E2E">
      <w:pPr>
        <w:pStyle w:val="ProductList-Offering2HeadingNoBorder"/>
        <w:outlineLvl w:val="2"/>
      </w:pPr>
      <w:r>
        <w:lastRenderedPageBreak/>
        <w:t>Office 365 Cloud App Security</w:t>
      </w:r>
      <w:r>
        <w:fldChar w:fldCharType="begin"/>
      </w:r>
      <w:r>
        <w:instrText xml:space="preserve"> TC "</w:instrText>
      </w:r>
      <w:bookmarkStart w:id="371" w:name="_Toc526080628"/>
      <w:r>
        <w:instrText>Office 365 Cloud App Security</w:instrText>
      </w:r>
      <w:bookmarkEnd w:id="371"/>
      <w:r>
        <w:instrText>" \l 3</w:instrText>
      </w:r>
      <w:r>
        <w:fldChar w:fldCharType="end"/>
      </w:r>
    </w:p>
    <w:tbl>
      <w:tblPr>
        <w:tblStyle w:val="PURTable"/>
        <w:tblW w:w="0" w:type="dxa"/>
        <w:tblLook w:val="04A0" w:firstRow="1" w:lastRow="0" w:firstColumn="1" w:lastColumn="0" w:noHBand="0" w:noVBand="1"/>
      </w:tblPr>
      <w:tblGrid>
        <w:gridCol w:w="5551"/>
        <w:gridCol w:w="5239"/>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56635" w:rsidRDefault="00147E2E">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56635" w:rsidRDefault="00147E2E">
            <w:pPr>
              <w:pStyle w:val="ProductList-TableBody"/>
            </w:pPr>
            <w:r>
              <w:rPr>
                <w:color w:val="FFFFFF"/>
              </w:rPr>
              <w:t>Відповідна(-і) ліцензія(-ї)</w:t>
            </w:r>
          </w:p>
        </w:tc>
      </w:tr>
      <w:tr w:rsidR="00B56635">
        <w:tc>
          <w:tcPr>
            <w:tcW w:w="62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 xml:space="preserve">Microsoft 365 F1 </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365 F1 або E1</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365 Business базовий</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Кіоск Exchange Online (план 1 або 2)</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OneDrive для бізнесу (план 1)</w:t>
            </w:r>
          </w:p>
        </w:tc>
      </w:tr>
      <w:tr w:rsidR="00B56635">
        <w:tc>
          <w:tcPr>
            <w:tcW w:w="62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SharePoint Online (план 1 або 2)</w:t>
            </w:r>
          </w:p>
        </w:tc>
      </w:tr>
    </w:tbl>
    <w:p w:rsidR="00B56635" w:rsidRDefault="00B56635">
      <w:pPr>
        <w:pStyle w:val="ProductList-Body"/>
      </w:pPr>
    </w:p>
    <w:p w:rsidR="00B56635" w:rsidRDefault="00147E2E">
      <w:pPr>
        <w:pStyle w:val="ProductList-Offering2HeadingNoBorder"/>
        <w:outlineLvl w:val="2"/>
      </w:pPr>
      <w:r>
        <w:t xml:space="preserve">Аналіз загроз </w:t>
      </w:r>
      <w:r>
        <w:t>Office 365</w:t>
      </w:r>
      <w:r>
        <w:fldChar w:fldCharType="begin"/>
      </w:r>
      <w:r>
        <w:instrText xml:space="preserve"> TC "</w:instrText>
      </w:r>
      <w:bookmarkStart w:id="372" w:name="_Toc526080629"/>
      <w:r>
        <w:instrText>Аналіз загроз Office 365</w:instrText>
      </w:r>
      <w:bookmarkEnd w:id="372"/>
      <w:r>
        <w:instrText>" \l 3</w:instrText>
      </w:r>
      <w:r>
        <w:fldChar w:fldCharType="end"/>
      </w:r>
    </w:p>
    <w:tbl>
      <w:tblPr>
        <w:tblStyle w:val="PURTable"/>
        <w:tblW w:w="0" w:type="dxa"/>
        <w:tblLook w:val="04A0" w:firstRow="1" w:lastRow="0" w:firstColumn="1" w:lastColumn="0" w:noHBand="0" w:noVBand="1"/>
      </w:tblPr>
      <w:tblGrid>
        <w:gridCol w:w="5551"/>
        <w:gridCol w:w="5239"/>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56635" w:rsidRDefault="00147E2E">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56635" w:rsidRDefault="00147E2E">
            <w:pPr>
              <w:pStyle w:val="ProductList-TableBody"/>
            </w:pPr>
            <w:r>
              <w:rPr>
                <w:color w:val="FFFFFF"/>
              </w:rPr>
              <w:t>Відповідна(-і) ліцензія(-ї)</w:t>
            </w:r>
          </w:p>
        </w:tc>
      </w:tr>
      <w:tr w:rsidR="00B56635">
        <w:tc>
          <w:tcPr>
            <w:tcW w:w="62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Аналіз загроз Office 365</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 xml:space="preserve">Microsoft 365 F1 </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365 F1 або E1</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365 Business базовий</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Кіоск Exchange Online (план 1 або 2)</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OneDrive для бізнесу (план 1)</w:t>
            </w:r>
          </w:p>
        </w:tc>
      </w:tr>
      <w:tr w:rsidR="00B56635">
        <w:tc>
          <w:tcPr>
            <w:tcW w:w="62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SharePoint Online (план 1 або 2)</w:t>
            </w:r>
          </w:p>
        </w:tc>
      </w:tr>
    </w:tbl>
    <w:p w:rsidR="00B56635" w:rsidRDefault="00B56635">
      <w:pPr>
        <w:pStyle w:val="ProductList-Body"/>
      </w:pPr>
    </w:p>
    <w:p w:rsidR="00B56635" w:rsidRDefault="00147E2E">
      <w:pPr>
        <w:pStyle w:val="ProductList-Offering2HeadingNoBorder"/>
        <w:outlineLvl w:val="2"/>
      </w:pPr>
      <w:r>
        <w:t>Multi-Geo Capabilities в Office 365</w:t>
      </w:r>
      <w:r>
        <w:fldChar w:fldCharType="begin"/>
      </w:r>
      <w:r>
        <w:instrText xml:space="preserve"> TC "</w:instrText>
      </w:r>
      <w:bookmarkStart w:id="373" w:name="_Toc526080630"/>
      <w:r>
        <w:instrText>Multi-Geo Capabilities в Office 365</w:instrText>
      </w:r>
      <w:bookmarkEnd w:id="373"/>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551"/>
        <w:gridCol w:w="5239"/>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Відповідна(-і) ліцензія(-ї)</w:t>
            </w:r>
          </w:p>
        </w:tc>
      </w:tr>
      <w:tr w:rsidR="00B56635">
        <w:tc>
          <w:tcPr>
            <w:tcW w:w="62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Microsoft 365 F1, E3 або E5</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365 F1, E1, E3 або E5</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Exchange Online (план 1 або 2)</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OneDrive для бізнесу (план 1 або 2)</w:t>
            </w:r>
          </w:p>
        </w:tc>
      </w:tr>
      <w:tr w:rsidR="00B56635">
        <w:tc>
          <w:tcPr>
            <w:tcW w:w="62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SharePoint Online (план 1 або 2)</w:t>
            </w:r>
          </w:p>
        </w:tc>
      </w:tr>
    </w:tbl>
    <w:p w:rsidR="00B56635" w:rsidRDefault="00B56635">
      <w:pPr>
        <w:pStyle w:val="ProductList-Body"/>
      </w:pPr>
    </w:p>
    <w:p w:rsidR="00B56635" w:rsidRDefault="00147E2E">
      <w:pPr>
        <w:pStyle w:val="ProductList-Offering2HeadingNoBorder"/>
        <w:outlineLvl w:val="2"/>
      </w:pPr>
      <w:r>
        <w:t>Exchange Online</w:t>
      </w:r>
      <w:r>
        <w:fldChar w:fldCharType="begin"/>
      </w:r>
      <w:r>
        <w:instrText xml:space="preserve"> TC "</w:instrText>
      </w:r>
      <w:bookmarkStart w:id="374" w:name="_Toc526080631"/>
      <w:r>
        <w:instrText>Exchange Online</w:instrText>
      </w:r>
      <w:bookmarkEnd w:id="374"/>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667"/>
        <w:gridCol w:w="5123"/>
      </w:tblGrid>
      <w:tr w:rsidR="00B5663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Ліцензії на оновлення</w:t>
            </w:r>
          </w:p>
        </w:tc>
      </w:tr>
      <w:tr w:rsidR="00B56635">
        <w:tc>
          <w:tcPr>
            <w:tcW w:w="636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Exchange Standard CAL</w:t>
            </w:r>
          </w:p>
        </w:tc>
      </w:tr>
      <w:tr w:rsidR="00B56635">
        <w:tc>
          <w:tcPr>
            <w:tcW w:w="636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Core CAL Suite</w:t>
            </w:r>
          </w:p>
        </w:tc>
      </w:tr>
    </w:tbl>
    <w:p w:rsidR="00B56635" w:rsidRDefault="00B56635">
      <w:pPr>
        <w:pStyle w:val="ProductList-Body"/>
      </w:pPr>
    </w:p>
    <w:p w:rsidR="00B56635" w:rsidRDefault="00147E2E">
      <w:pPr>
        <w:pStyle w:val="ProductList-Offering2HeadingNoBorder"/>
        <w:outlineLvl w:val="2"/>
      </w:pPr>
      <w:r>
        <w:t xml:space="preserve">Project </w:t>
      </w:r>
      <w:r>
        <w:t>Online</w:t>
      </w:r>
      <w:r>
        <w:fldChar w:fldCharType="begin"/>
      </w:r>
      <w:r>
        <w:instrText xml:space="preserve"> TC "</w:instrText>
      </w:r>
      <w:bookmarkStart w:id="375" w:name="_Toc526080632"/>
      <w:r>
        <w:instrText>Project Online</w:instrText>
      </w:r>
      <w:bookmarkEnd w:id="375"/>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659"/>
        <w:gridCol w:w="5131"/>
      </w:tblGrid>
      <w:tr w:rsidR="00B5663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Ліцензія(-ї) на оновлення</w:t>
            </w:r>
          </w:p>
        </w:tc>
      </w:tr>
      <w:tr w:rsidR="00B56635">
        <w:tc>
          <w:tcPr>
            <w:tcW w:w="63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Project Professional</w:t>
            </w:r>
          </w:p>
        </w:tc>
      </w:tr>
      <w:tr w:rsidR="00B56635">
        <w:tc>
          <w:tcPr>
            <w:tcW w:w="63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r>
      <w:tr w:rsidR="00B56635">
        <w:tc>
          <w:tcPr>
            <w:tcW w:w="63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Project Standard</w:t>
            </w:r>
          </w:p>
        </w:tc>
      </w:tr>
      <w:tr w:rsidR="00B56635">
        <w:tc>
          <w:tcPr>
            <w:tcW w:w="63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r>
      <w:tr w:rsidR="00B56635">
        <w:tc>
          <w:tcPr>
            <w:tcW w:w="63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доступу клієнта для Project Server</w:t>
            </w:r>
          </w:p>
        </w:tc>
      </w:tr>
      <w:tr w:rsidR="00B56635">
        <w:tc>
          <w:tcPr>
            <w:tcW w:w="63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r>
      <w:tr w:rsidR="00B56635">
        <w:tc>
          <w:tcPr>
            <w:tcW w:w="63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r>
    </w:tbl>
    <w:p w:rsidR="00B56635" w:rsidRDefault="00B56635">
      <w:pPr>
        <w:pStyle w:val="ProductList-Body"/>
      </w:pPr>
    </w:p>
    <w:p w:rsidR="00B56635" w:rsidRDefault="00147E2E">
      <w:pPr>
        <w:pStyle w:val="ProductList-Offering2HeadingNoBorder"/>
        <w:outlineLvl w:val="2"/>
      </w:pPr>
      <w:r>
        <w:t>SharePoint Online</w:t>
      </w:r>
      <w:r>
        <w:fldChar w:fldCharType="begin"/>
      </w:r>
      <w:r>
        <w:instrText xml:space="preserve"> TC "</w:instrText>
      </w:r>
      <w:bookmarkStart w:id="376" w:name="_Toc526080633"/>
      <w:r>
        <w:instrText>SharePoint Online</w:instrText>
      </w:r>
      <w:bookmarkEnd w:id="376"/>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662"/>
        <w:gridCol w:w="5128"/>
      </w:tblGrid>
      <w:tr w:rsidR="00B5663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Ліцензія(-ї) на оновлення</w:t>
            </w:r>
          </w:p>
        </w:tc>
      </w:tr>
      <w:tr w:rsidR="00B56635">
        <w:tc>
          <w:tcPr>
            <w:tcW w:w="636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SharePoint Standard CAL</w:t>
            </w:r>
          </w:p>
        </w:tc>
      </w:tr>
      <w:tr w:rsidR="00B56635">
        <w:tc>
          <w:tcPr>
            <w:tcW w:w="636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Core CAL Suite</w:t>
            </w:r>
          </w:p>
        </w:tc>
      </w:tr>
    </w:tbl>
    <w:p w:rsidR="00B56635" w:rsidRDefault="00B56635">
      <w:pPr>
        <w:pStyle w:val="ProductList-Body"/>
      </w:pPr>
    </w:p>
    <w:p w:rsidR="00B56635" w:rsidRDefault="00147E2E">
      <w:pPr>
        <w:pStyle w:val="ProductList-Offering2HeadingNoBorder"/>
        <w:outlineLvl w:val="2"/>
      </w:pPr>
      <w:r>
        <w:lastRenderedPageBreak/>
        <w:t>Skype для бізнесу – онлайн</w:t>
      </w:r>
      <w:r>
        <w:fldChar w:fldCharType="begin"/>
      </w:r>
      <w:r>
        <w:instrText xml:space="preserve"> TC "</w:instrText>
      </w:r>
      <w:bookmarkStart w:id="377" w:name="_Toc526080634"/>
      <w:r>
        <w:instrText>Skype для бізнесу – онлайн</w:instrText>
      </w:r>
      <w:bookmarkEnd w:id="377"/>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767"/>
        <w:gridCol w:w="5023"/>
      </w:tblGrid>
      <w:tr w:rsidR="00B5663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Ліцензія(-ї) на оновлення</w:t>
            </w:r>
          </w:p>
        </w:tc>
      </w:tr>
      <w:tr w:rsidR="00B56635">
        <w:tc>
          <w:tcPr>
            <w:tcW w:w="648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Skype for Business Standard CAL</w:t>
            </w:r>
          </w:p>
        </w:tc>
      </w:tr>
      <w:tr w:rsidR="00B56635">
        <w:tc>
          <w:tcPr>
            <w:tcW w:w="648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Core CAL Suite</w:t>
            </w:r>
          </w:p>
        </w:tc>
      </w:tr>
    </w:tbl>
    <w:p w:rsidR="00B56635" w:rsidRDefault="00B56635">
      <w:pPr>
        <w:pStyle w:val="ProductList-Body"/>
      </w:pPr>
    </w:p>
    <w:p w:rsidR="00B56635" w:rsidRDefault="00147E2E">
      <w:pPr>
        <w:pStyle w:val="ProductList-Offering2HeadingNoBorder"/>
        <w:outlineLvl w:val="2"/>
      </w:pPr>
      <w:r>
        <w:t>Microsoft Intune</w:t>
      </w:r>
      <w:r>
        <w:fldChar w:fldCharType="begin"/>
      </w:r>
      <w:r>
        <w:instrText xml:space="preserve"> TC "</w:instrText>
      </w:r>
      <w:bookmarkStart w:id="378" w:name="_Toc526080635"/>
      <w:r>
        <w:instrText>Microsoft Intune</w:instrText>
      </w:r>
      <w:bookmarkEnd w:id="378"/>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665"/>
        <w:gridCol w:w="5125"/>
      </w:tblGrid>
      <w:tr w:rsidR="00B5663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Ліцензія(-ї) на оновлення</w:t>
            </w:r>
          </w:p>
        </w:tc>
      </w:tr>
      <w:tr w:rsidR="00B56635">
        <w:tc>
          <w:tcPr>
            <w:tcW w:w="636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Core CAL Suite</w:t>
            </w:r>
          </w:p>
        </w:tc>
      </w:tr>
      <w:tr w:rsidR="00B56635">
        <w:tc>
          <w:tcPr>
            <w:tcW w:w="636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Enterprise CAL Suite</w:t>
            </w:r>
          </w:p>
        </w:tc>
      </w:tr>
      <w:tr w:rsidR="00B56635">
        <w:tc>
          <w:tcPr>
            <w:tcW w:w="636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Core CAL Suite</w:t>
            </w:r>
          </w:p>
        </w:tc>
      </w:tr>
      <w:tr w:rsidR="00B56635">
        <w:tc>
          <w:tcPr>
            <w:tcW w:w="636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Enterprise CAL Suite</w:t>
            </w:r>
          </w:p>
        </w:tc>
      </w:tr>
    </w:tbl>
    <w:p w:rsidR="00B56635" w:rsidRDefault="00B56635">
      <w:pPr>
        <w:pStyle w:val="ProductList-Body"/>
      </w:pPr>
    </w:p>
    <w:p w:rsidR="00B56635" w:rsidRDefault="00B56635">
      <w:pPr>
        <w:pStyle w:val="PURBreadcrumb"/>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OfferingGroupHeading"/>
        <w:outlineLvl w:val="1"/>
      </w:pPr>
      <w:bookmarkStart w:id="379" w:name="_Sec1240"/>
      <w:r>
        <w:t xml:space="preserve">перехід у </w:t>
      </w:r>
      <w:r>
        <w:t>рамках Підтримки програмного забезпечення</w:t>
      </w:r>
      <w:bookmarkEnd w:id="379"/>
      <w:r>
        <w:fldChar w:fldCharType="begin"/>
      </w:r>
      <w:r>
        <w:instrText xml:space="preserve"> TC "</w:instrText>
      </w:r>
      <w:bookmarkStart w:id="380" w:name="_Toc526080636"/>
      <w:r>
        <w:instrText>перехід у рамках Підтримки програмного забезпечення</w:instrText>
      </w:r>
      <w:bookmarkEnd w:id="380"/>
      <w:r>
        <w:instrText>" \l 2</w:instrText>
      </w:r>
      <w:r>
        <w:fldChar w:fldCharType="end"/>
      </w:r>
    </w:p>
    <w:p w:rsidR="00B56635" w:rsidRDefault="00147E2E">
      <w:pPr>
        <w:pStyle w:val="ProductList-Body"/>
      </w:pPr>
      <w:r>
        <w:t>Клієнт може придбати ліцензії SL From SA замість повністю оплачених постійних Ліцензій за таких умов:</w:t>
      </w:r>
    </w:p>
    <w:p w:rsidR="00B56635" w:rsidRDefault="00147E2E">
      <w:pPr>
        <w:pStyle w:val="ProductList-Bullet"/>
        <w:numPr>
          <w:ilvl w:val="0"/>
          <w:numId w:val="66"/>
        </w:numPr>
      </w:pPr>
      <w:r>
        <w:t>Клієнт має чинну Підтримку програмного забезпече</w:t>
      </w:r>
      <w:r>
        <w:t xml:space="preserve">ння або поновлює відшкодування для відповідних Ліцензій на оновлення. </w:t>
      </w:r>
    </w:p>
    <w:p w:rsidR="00B56635" w:rsidRDefault="00147E2E">
      <w:pPr>
        <w:pStyle w:val="ProductList-Bullet"/>
        <w:numPr>
          <w:ilvl w:val="0"/>
          <w:numId w:val="66"/>
        </w:numPr>
      </w:pPr>
      <w:r>
        <w:t xml:space="preserve">Клієнт купує лише одну ліцензію SL From SA за кожною Ліцензією на оновлення, якщо інше не передбачено цим Додатком. </w:t>
      </w:r>
    </w:p>
    <w:p w:rsidR="00B56635" w:rsidRDefault="00147E2E">
      <w:pPr>
        <w:pStyle w:val="ProductList-Bullet"/>
        <w:numPr>
          <w:ilvl w:val="0"/>
          <w:numId w:val="66"/>
        </w:numPr>
      </w:pPr>
      <w:r>
        <w:t>Клієнт купує ліцензії SL From SA в річницю або під час поновлення ді</w:t>
      </w:r>
      <w:r>
        <w:t xml:space="preserve">ї Реєстрації. </w:t>
      </w:r>
    </w:p>
    <w:p w:rsidR="00B56635" w:rsidRDefault="00B56635">
      <w:pPr>
        <w:pStyle w:val="ProductList-Body"/>
      </w:pPr>
    </w:p>
    <w:p w:rsidR="00B56635" w:rsidRDefault="00147E2E">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w:t>
      </w:r>
      <w:r>
        <w:t>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w:t>
      </w:r>
      <w:r>
        <w:t>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w:t>
      </w:r>
      <w:r>
        <w:t>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B56635" w:rsidRDefault="00B56635">
      <w:pPr>
        <w:pStyle w:val="ProductList-Body"/>
      </w:pPr>
    </w:p>
    <w:p w:rsidR="00B56635" w:rsidRDefault="00147E2E">
      <w:pPr>
        <w:pStyle w:val="ProductList-Body"/>
      </w:pPr>
      <w:r>
        <w:t>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w:t>
      </w:r>
      <w:r>
        <w:t>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w:t>
      </w:r>
      <w:r>
        <w:t xml:space="preserve"> зазначеним у розділі 2.1.1 </w:t>
      </w:r>
      <w:hyperlink w:anchor="_Sec652">
        <w:r>
          <w:rPr>
            <w:color w:val="00467F"/>
            <w:u w:val="single"/>
          </w:rPr>
          <w:t>«Операційна система Windows для настільних комп’ютерів»</w:t>
        </w:r>
      </w:hyperlink>
      <w:r>
        <w:t xml:space="preserve">. </w:t>
      </w:r>
    </w:p>
    <w:p w:rsidR="00B56635" w:rsidRDefault="00B56635">
      <w:pPr>
        <w:pStyle w:val="ProductList-Body"/>
      </w:pPr>
    </w:p>
    <w:p w:rsidR="00B56635" w:rsidRDefault="00147E2E">
      <w:pPr>
        <w:pStyle w:val="ProductList-Offering2HeadingNoBorder"/>
        <w:outlineLvl w:val="2"/>
      </w:pPr>
      <w:r>
        <w:t>Набори CAL Suite</w:t>
      </w:r>
      <w:r>
        <w:fldChar w:fldCharType="begin"/>
      </w:r>
      <w:r>
        <w:instrText xml:space="preserve"> TC "</w:instrText>
      </w:r>
      <w:bookmarkStart w:id="381" w:name="_Toc526080637"/>
      <w:r>
        <w:instrText>Набори CAL Suite</w:instrText>
      </w:r>
      <w:bookmarkEnd w:id="381"/>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465"/>
        <w:gridCol w:w="5325"/>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Відповідна(-і) ліцензія(-ї)</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SA для батьківської ліцензії CAL Suite</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SA для батьківської ліцензії CAL Suite</w:t>
            </w:r>
          </w:p>
        </w:tc>
      </w:tr>
    </w:tbl>
    <w:p w:rsidR="00B56635" w:rsidRDefault="00B56635">
      <w:pPr>
        <w:pStyle w:val="ProductList-Body"/>
      </w:pPr>
    </w:p>
    <w:p w:rsidR="00B56635" w:rsidRDefault="00147E2E">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2" w:name="_Toc526080638"/>
      <w:r>
        <w:instrText>Операційна система Windows для настільних комп’ютерів</w:instrText>
      </w:r>
      <w:bookmarkEnd w:id="382"/>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447"/>
        <w:gridCol w:w="5343"/>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Відповідна(-і) ліцензія(-ї)</w:t>
            </w:r>
          </w:p>
        </w:tc>
      </w:tr>
      <w:tr w:rsidR="00B56635">
        <w:tc>
          <w:tcPr>
            <w:tcW w:w="61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Підтримка програмного забезпечення для операційної системи Windows для настільних комп'ютерів</w:t>
            </w:r>
          </w:p>
        </w:tc>
      </w:tr>
    </w:tbl>
    <w:p w:rsidR="00B56635" w:rsidRDefault="00B56635">
      <w:pPr>
        <w:pStyle w:val="ProductList-Body"/>
      </w:pPr>
    </w:p>
    <w:p w:rsidR="00B56635" w:rsidRDefault="00B56635">
      <w:pPr>
        <w:pStyle w:val="ProductList-Body"/>
      </w:pPr>
    </w:p>
    <w:p w:rsidR="00B56635" w:rsidRDefault="00147E2E">
      <w:pPr>
        <w:pStyle w:val="ProductList-Offering2HeadingNoBorder"/>
        <w:outlineLvl w:val="2"/>
      </w:pPr>
      <w:r>
        <w:t>Microsoft</w:t>
      </w:r>
      <w:r>
        <w:t xml:space="preserve"> Operations Management and Security</w:t>
      </w:r>
      <w:r>
        <w:fldChar w:fldCharType="begin"/>
      </w:r>
      <w:r>
        <w:instrText xml:space="preserve"> TC "</w:instrText>
      </w:r>
      <w:bookmarkStart w:id="383" w:name="_Toc526080639"/>
      <w:r>
        <w:instrText>Microsoft Operations Management and Security</w:instrText>
      </w:r>
      <w:bookmarkEnd w:id="383"/>
      <w:r>
        <w:instrText>" \l 3</w:instrText>
      </w:r>
      <w:r>
        <w:fldChar w:fldCharType="end"/>
      </w:r>
    </w:p>
    <w:p w:rsidR="00B56635" w:rsidRDefault="00B56635">
      <w:pPr>
        <w:pStyle w:val="ProductList-Body"/>
      </w:pPr>
    </w:p>
    <w:p w:rsidR="00B56635" w:rsidRDefault="00147E2E">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B56635" w:rsidRDefault="00B56635">
      <w:pPr>
        <w:pStyle w:val="ProductList-Body"/>
      </w:pPr>
    </w:p>
    <w:tbl>
      <w:tblPr>
        <w:tblStyle w:val="PURTable"/>
        <w:tblW w:w="0" w:type="dxa"/>
        <w:tblLook w:val="04A0" w:firstRow="1" w:lastRow="0" w:firstColumn="1" w:lastColumn="0" w:noHBand="0" w:noVBand="1"/>
      </w:tblPr>
      <w:tblGrid>
        <w:gridCol w:w="3432"/>
        <w:gridCol w:w="3739"/>
        <w:gridCol w:w="3619"/>
      </w:tblGrid>
      <w:tr w:rsidR="00B5663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Ліцензія на передплату к</w:t>
            </w:r>
            <w:r>
              <w:rPr>
                <w:color w:val="FFFFFF"/>
              </w:rPr>
              <w:t>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B56635" w:rsidRDefault="00147E2E">
            <w:pPr>
              <w:pStyle w:val="ProductList-TableBody"/>
            </w:pPr>
            <w:r>
              <w:rPr>
                <w:color w:val="FFFFFF"/>
              </w:rPr>
              <w:t>Ліцензія(-ї) на оновлення</w:t>
            </w:r>
          </w:p>
        </w:tc>
        <w:tc>
          <w:tcPr>
            <w:tcW w:w="404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Належна кількість</w:t>
            </w:r>
          </w:p>
        </w:tc>
      </w:tr>
      <w:tr w:rsidR="00B56635">
        <w:tc>
          <w:tcPr>
            <w:tcW w:w="3800" w:type="dxa"/>
            <w:tcBorders>
              <w:top w:val="single" w:sz="4" w:space="0" w:color="6E6E6E"/>
              <w:left w:val="single" w:sz="4" w:space="0" w:color="6E6E6E"/>
              <w:bottom w:val="none" w:sz="4" w:space="0" w:color="6E6E6E"/>
            </w:tcBorders>
          </w:tcPr>
          <w:p w:rsidR="00B56635" w:rsidRDefault="00147E2E">
            <w:pPr>
              <w:pStyle w:val="ProductList-TableBody"/>
            </w:pPr>
            <w:r>
              <w:t>Ліцензія From SA для Operations Management and Security E1/E2</w:t>
            </w:r>
          </w:p>
        </w:tc>
        <w:tc>
          <w:tcPr>
            <w:tcW w:w="4160" w:type="dxa"/>
          </w:tcPr>
          <w:p w:rsidR="00B56635" w:rsidRDefault="00147E2E">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B56635" w:rsidRDefault="00147E2E">
            <w:pPr>
              <w:pStyle w:val="ProductList-TableBody"/>
            </w:pPr>
            <w:r>
              <w:t>1/4 (необхідно принаймні чотири ліцензії на оновлення)</w:t>
            </w:r>
          </w:p>
        </w:tc>
      </w:tr>
      <w:tr w:rsidR="00B56635">
        <w:tc>
          <w:tcPr>
            <w:tcW w:w="3800" w:type="dxa"/>
            <w:tcBorders>
              <w:top w:val="none" w:sz="4" w:space="0" w:color="6E6E6E"/>
              <w:left w:val="single" w:sz="4" w:space="0" w:color="6E6E6E"/>
              <w:bottom w:val="single" w:sz="4" w:space="0" w:color="6E6E6E"/>
            </w:tcBorders>
          </w:tcPr>
          <w:p w:rsidR="00B56635" w:rsidRDefault="00B56635">
            <w:pPr>
              <w:pStyle w:val="ProductList-TableBody"/>
            </w:pPr>
          </w:p>
        </w:tc>
        <w:tc>
          <w:tcPr>
            <w:tcW w:w="4160" w:type="dxa"/>
          </w:tcPr>
          <w:p w:rsidR="00B56635" w:rsidRDefault="00147E2E">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B56635" w:rsidRDefault="00B56635">
            <w:pPr>
              <w:pStyle w:val="ProductList-TableBody"/>
            </w:pPr>
          </w:p>
        </w:tc>
      </w:tr>
      <w:tr w:rsidR="00B56635">
        <w:tc>
          <w:tcPr>
            <w:tcW w:w="3800" w:type="dxa"/>
            <w:tcBorders>
              <w:top w:val="single" w:sz="4" w:space="0" w:color="6E6E6E"/>
              <w:left w:val="single" w:sz="4" w:space="0" w:color="6E6E6E"/>
              <w:bottom w:val="none" w:sz="4" w:space="0" w:color="6E6E6E"/>
            </w:tcBorders>
          </w:tcPr>
          <w:p w:rsidR="00B56635" w:rsidRDefault="00147E2E">
            <w:pPr>
              <w:pStyle w:val="ProductList-TableBody"/>
            </w:pPr>
            <w:r>
              <w:t>Ліцензія From SA для Operations Management and Security E1/E2</w:t>
            </w:r>
          </w:p>
        </w:tc>
        <w:tc>
          <w:tcPr>
            <w:tcW w:w="4160" w:type="dxa"/>
          </w:tcPr>
          <w:p w:rsidR="00B56635" w:rsidRDefault="00147E2E">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B56635" w:rsidRDefault="00147E2E">
            <w:pPr>
              <w:pStyle w:val="ProductList-TableBody"/>
            </w:pPr>
            <w:r>
              <w:t>1</w:t>
            </w:r>
          </w:p>
        </w:tc>
      </w:tr>
      <w:tr w:rsidR="00B56635">
        <w:tc>
          <w:tcPr>
            <w:tcW w:w="3800" w:type="dxa"/>
            <w:tcBorders>
              <w:top w:val="none" w:sz="4" w:space="0" w:color="6E6E6E"/>
              <w:left w:val="single" w:sz="4" w:space="0" w:color="6E6E6E"/>
              <w:bottom w:val="single" w:sz="4" w:space="0" w:color="6E6E6E"/>
            </w:tcBorders>
          </w:tcPr>
          <w:p w:rsidR="00B56635" w:rsidRDefault="00B56635">
            <w:pPr>
              <w:pStyle w:val="ProductList-TableBody"/>
            </w:pPr>
          </w:p>
        </w:tc>
        <w:tc>
          <w:tcPr>
            <w:tcW w:w="4160" w:type="dxa"/>
          </w:tcPr>
          <w:p w:rsidR="00B56635" w:rsidRDefault="00147E2E">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B56635" w:rsidRDefault="00B56635">
            <w:pPr>
              <w:pStyle w:val="ProductList-TableBody"/>
            </w:pPr>
          </w:p>
        </w:tc>
      </w:tr>
      <w:tr w:rsidR="00B56635">
        <w:tc>
          <w:tcPr>
            <w:tcW w:w="3800" w:type="dxa"/>
            <w:tcBorders>
              <w:top w:val="single" w:sz="4" w:space="0" w:color="6E6E6E"/>
              <w:left w:val="single" w:sz="4" w:space="0" w:color="6E6E6E"/>
              <w:bottom w:val="none" w:sz="4" w:space="0" w:color="6E6E6E"/>
            </w:tcBorders>
          </w:tcPr>
          <w:p w:rsidR="00B56635" w:rsidRDefault="00147E2E">
            <w:pPr>
              <w:pStyle w:val="ProductList-TableBody"/>
            </w:pPr>
            <w:r>
              <w:t>Ліцензія From SA для Operations Management and Security E1/E2</w:t>
            </w:r>
          </w:p>
        </w:tc>
        <w:tc>
          <w:tcPr>
            <w:tcW w:w="4160" w:type="dxa"/>
          </w:tcPr>
          <w:p w:rsidR="00B56635" w:rsidRDefault="00147E2E">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B56635" w:rsidRDefault="00147E2E">
            <w:pPr>
              <w:pStyle w:val="ProductList-TableBody"/>
            </w:pPr>
            <w:r>
              <w:t>2</w:t>
            </w:r>
          </w:p>
        </w:tc>
      </w:tr>
      <w:tr w:rsidR="00B56635">
        <w:tc>
          <w:tcPr>
            <w:tcW w:w="3800" w:type="dxa"/>
            <w:tcBorders>
              <w:top w:val="none" w:sz="4" w:space="0" w:color="6E6E6E"/>
              <w:left w:val="single" w:sz="4" w:space="0" w:color="6E6E6E"/>
              <w:bottom w:val="single" w:sz="4" w:space="0" w:color="6E6E6E"/>
            </w:tcBorders>
          </w:tcPr>
          <w:p w:rsidR="00B56635" w:rsidRDefault="00B56635">
            <w:pPr>
              <w:pStyle w:val="ProductList-TableBody"/>
            </w:pPr>
          </w:p>
        </w:tc>
        <w:tc>
          <w:tcPr>
            <w:tcW w:w="4160" w:type="dxa"/>
          </w:tcPr>
          <w:p w:rsidR="00B56635" w:rsidRDefault="00147E2E">
            <w:pPr>
              <w:pStyle w:val="ProductList-TableBody"/>
            </w:pPr>
            <w:r>
              <w:t>System Center Standard (2 «на процесор»)</w:t>
            </w:r>
          </w:p>
        </w:tc>
        <w:tc>
          <w:tcPr>
            <w:tcW w:w="4040" w:type="dxa"/>
            <w:tcBorders>
              <w:top w:val="none" w:sz="4" w:space="0" w:color="6E6E6E"/>
              <w:bottom w:val="single" w:sz="4" w:space="0" w:color="6E6E6E"/>
              <w:right w:val="single" w:sz="4" w:space="0" w:color="6E6E6E"/>
            </w:tcBorders>
          </w:tcPr>
          <w:p w:rsidR="00B56635" w:rsidRDefault="00B56635">
            <w:pPr>
              <w:pStyle w:val="ProductList-TableBody"/>
            </w:pPr>
          </w:p>
        </w:tc>
      </w:tr>
      <w:tr w:rsidR="00B56635">
        <w:tc>
          <w:tcPr>
            <w:tcW w:w="380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B56635" w:rsidRDefault="00147E2E">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8</w:t>
            </w:r>
          </w:p>
        </w:tc>
      </w:tr>
      <w:tr w:rsidR="00B56635">
        <w:tc>
          <w:tcPr>
            <w:tcW w:w="380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4160" w:type="dxa"/>
            <w:tcBorders>
              <w:left w:val="single" w:sz="4" w:space="0" w:color="6E6E6E"/>
              <w:bottom w:val="single" w:sz="4" w:space="0" w:color="6E6E6E"/>
              <w:right w:val="single" w:sz="4" w:space="0" w:color="6E6E6E"/>
            </w:tcBorders>
          </w:tcPr>
          <w:p w:rsidR="00B56635" w:rsidRDefault="00147E2E">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r>
    </w:tbl>
    <w:p w:rsidR="00B56635" w:rsidRDefault="00B56635">
      <w:pPr>
        <w:pStyle w:val="ProductList-Body"/>
      </w:pPr>
    </w:p>
    <w:p w:rsidR="00B56635" w:rsidRDefault="00147E2E">
      <w:pPr>
        <w:pStyle w:val="ProductList-Offering2HeadingNoBorder"/>
        <w:outlineLvl w:val="2"/>
      </w:pPr>
      <w:r>
        <w:t>Microsoft 365</w:t>
      </w:r>
      <w:r>
        <w:fldChar w:fldCharType="begin"/>
      </w:r>
      <w:r>
        <w:instrText xml:space="preserve"> TC "</w:instrText>
      </w:r>
      <w:bookmarkStart w:id="384" w:name="_Toc526080640"/>
      <w:r>
        <w:instrText>Microsoft 365</w:instrText>
      </w:r>
      <w:bookmarkEnd w:id="384"/>
      <w:r>
        <w:instrText xml:space="preserve"> " \l 3</w:instrText>
      </w:r>
      <w:r>
        <w:fldChar w:fldCharType="end"/>
      </w:r>
    </w:p>
    <w:p w:rsidR="00B56635" w:rsidRDefault="00B56635">
      <w:pPr>
        <w:pStyle w:val="ProductList-Body"/>
      </w:pPr>
    </w:p>
    <w:p w:rsidR="00B56635" w:rsidRDefault="00147E2E">
      <w:pPr>
        <w:pStyle w:val="ProductList-Body"/>
      </w:pPr>
      <w:r>
        <w:t>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w:t>
      </w:r>
      <w:r>
        <w:t xml:space="preserve">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rsidR="00B56635" w:rsidRDefault="00B56635">
      <w:pPr>
        <w:pStyle w:val="ProductList-Body"/>
      </w:pPr>
    </w:p>
    <w:tbl>
      <w:tblPr>
        <w:tblStyle w:val="PURTable"/>
        <w:tblW w:w="0" w:type="dxa"/>
        <w:tblLook w:val="04A0" w:firstRow="1" w:lastRow="0" w:firstColumn="1" w:lastColumn="0" w:noHBand="0" w:noVBand="1"/>
      </w:tblPr>
      <w:tblGrid>
        <w:gridCol w:w="5545"/>
        <w:gridCol w:w="5245"/>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Ліцензія(-ї) на оновлення</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SA для операційної системи Windows для настільних комп’ютерів</w:t>
            </w:r>
          </w:p>
          <w:p w:rsidR="00B56635" w:rsidRDefault="00147E2E">
            <w:pPr>
              <w:pStyle w:val="ProductList-TableBody"/>
            </w:pPr>
            <w:r>
              <w:t>Core/Enterprise CAL Suit</w:t>
            </w:r>
            <w:r>
              <w:t>e і</w:t>
            </w:r>
          </w:p>
          <w:p w:rsidR="00B56635" w:rsidRDefault="00147E2E">
            <w:pPr>
              <w:pStyle w:val="ProductList-TableBody"/>
            </w:pPr>
            <w:r>
              <w:t>Office Professional Plus</w:t>
            </w:r>
          </w:p>
        </w:tc>
      </w:tr>
    </w:tbl>
    <w:p w:rsidR="00B56635" w:rsidRDefault="00B56635">
      <w:pPr>
        <w:pStyle w:val="ProductList-Body"/>
      </w:pPr>
    </w:p>
    <w:p w:rsidR="00B56635" w:rsidRDefault="00147E2E">
      <w:pPr>
        <w:pStyle w:val="ProductList-Offering2HeadingNoBorder"/>
        <w:outlineLvl w:val="2"/>
      </w:pPr>
      <w:r>
        <w:t>Enterprise Mobility + Security</w:t>
      </w:r>
      <w:r>
        <w:fldChar w:fldCharType="begin"/>
      </w:r>
      <w:r>
        <w:instrText xml:space="preserve"> TC "</w:instrText>
      </w:r>
      <w:bookmarkStart w:id="385" w:name="_Toc526080641"/>
      <w:r>
        <w:instrText>Enterprise Mobility + Security</w:instrText>
      </w:r>
      <w:bookmarkEnd w:id="385"/>
      <w:r>
        <w:instrText xml:space="preserve"> " \l 3</w:instrText>
      </w:r>
      <w:r>
        <w:fldChar w:fldCharType="end"/>
      </w:r>
    </w:p>
    <w:p w:rsidR="00B56635" w:rsidRDefault="00B56635">
      <w:pPr>
        <w:pStyle w:val="ProductList-Body"/>
      </w:pPr>
    </w:p>
    <w:p w:rsidR="00B56635" w:rsidRDefault="00147E2E">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B56635" w:rsidRDefault="00B56635">
      <w:pPr>
        <w:pStyle w:val="ProductList-Body"/>
      </w:pPr>
    </w:p>
    <w:p w:rsidR="00B56635" w:rsidRDefault="00147E2E">
      <w:pPr>
        <w:pStyle w:val="ProductList-Body"/>
      </w:pPr>
      <w:r>
        <w:t>Ліцензії User SL From SA вимагають відповідних ліцензій CAL Suite Bridge або USL, наведених нижче.</w:t>
      </w:r>
    </w:p>
    <w:p w:rsidR="00B56635" w:rsidRDefault="00B56635">
      <w:pPr>
        <w:pStyle w:val="ProductList-Body"/>
      </w:pPr>
    </w:p>
    <w:tbl>
      <w:tblPr>
        <w:tblStyle w:val="PURTable"/>
        <w:tblW w:w="0" w:type="dxa"/>
        <w:tblLook w:val="04A0" w:firstRow="1" w:lastRow="0" w:firstColumn="1" w:lastColumn="0" w:noHBand="0" w:noVBand="1"/>
      </w:tblPr>
      <w:tblGrid>
        <w:gridCol w:w="3709"/>
        <w:gridCol w:w="3680"/>
        <w:gridCol w:w="3401"/>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B56635" w:rsidRDefault="00147E2E">
            <w:pPr>
              <w:pStyle w:val="ProductList-TableBody"/>
            </w:pPr>
            <w:r>
              <w:rPr>
                <w:color w:val="FFFFFF"/>
              </w:rPr>
              <w:t>Ліцензія(-ї) на оновлення</w:t>
            </w:r>
          </w:p>
        </w:tc>
        <w:tc>
          <w:tcPr>
            <w:tcW w:w="368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Необхідна ліцензія CAL Suite Bridge аб</w:t>
            </w:r>
            <w:r>
              <w:rPr>
                <w:color w:val="FFFFFF"/>
              </w:rPr>
              <w:t>о USL</w:t>
            </w:r>
          </w:p>
        </w:tc>
      </w:tr>
      <w:tr w:rsidR="00B56635">
        <w:tc>
          <w:tcPr>
            <w:tcW w:w="416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Core CAL Bridge для Enterprise Mobility + Security або Office 365 для підприємств/державних установ E1, E3, E5</w:t>
            </w:r>
          </w:p>
        </w:tc>
      </w:tr>
      <w:tr w:rsidR="00B56635">
        <w:tc>
          <w:tcPr>
            <w:tcW w:w="416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Enterprise CAL Bridge для Enterprise Mobility + Security або Office 365 для підприємств/державних установ E3, E5</w:t>
            </w:r>
          </w:p>
        </w:tc>
      </w:tr>
    </w:tbl>
    <w:p w:rsidR="00B56635" w:rsidRDefault="00B56635">
      <w:pPr>
        <w:pStyle w:val="ProductList-Body"/>
      </w:pPr>
    </w:p>
    <w:p w:rsidR="00B56635" w:rsidRDefault="00147E2E">
      <w:pPr>
        <w:pStyle w:val="ProductList-Offering2HeadingNoBorder"/>
        <w:outlineLvl w:val="2"/>
      </w:pPr>
      <w:r>
        <w:t>Служби Microsoft Dynamics 365</w:t>
      </w:r>
      <w:r>
        <w:fldChar w:fldCharType="begin"/>
      </w:r>
      <w:r>
        <w:instrText xml:space="preserve"> TC "</w:instrText>
      </w:r>
      <w:bookmarkStart w:id="386" w:name="_Toc526080642"/>
      <w:r>
        <w:instrText>Служби Microsoft Dynamics 365</w:instrText>
      </w:r>
      <w:bookmarkEnd w:id="386"/>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521"/>
        <w:gridCol w:w="5269"/>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 xml:space="preserve">Ліцензія на передплату на користувача для переходу в межах </w:t>
            </w:r>
            <w:r>
              <w:rPr>
                <w:color w:val="FFFFFF"/>
              </w:rPr>
              <w:t>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Відповідна(-і) ліцензія(-ї)</w:t>
            </w:r>
          </w:p>
        </w:tc>
      </w:tr>
      <w:tr w:rsidR="00B56635">
        <w:tc>
          <w:tcPr>
            <w:tcW w:w="62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AX Task CAL</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AX, ліцензія доступу клієнта для самообслуговування</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Dynamics CRM Essentials</w:t>
            </w:r>
          </w:p>
        </w:tc>
      </w:tr>
      <w:tr w:rsidR="00B56635">
        <w:tc>
          <w:tcPr>
            <w:tcW w:w="62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на Dynamics 365 for Team Members</w:t>
            </w:r>
          </w:p>
        </w:tc>
      </w:tr>
      <w:tr w:rsidR="00B56635">
        <w:tc>
          <w:tcPr>
            <w:tcW w:w="62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AX, ліцензія доступу к</w:t>
            </w:r>
            <w:r>
              <w:t>лієнта на пристрій для використання завдань</w:t>
            </w:r>
          </w:p>
        </w:tc>
      </w:tr>
      <w:tr w:rsidR="00B56635">
        <w:tc>
          <w:tcPr>
            <w:tcW w:w="62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Dynamics 365 for Operations Device</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Dynamics 365 for Operations Activity</w:t>
            </w:r>
          </w:p>
        </w:tc>
      </w:tr>
      <w:tr w:rsidR="00B56635">
        <w:tc>
          <w:tcPr>
            <w:tcW w:w="62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План Dynamics 365</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Functional/Enterprise CAL для Dynamics AX</w:t>
            </w:r>
          </w:p>
        </w:tc>
      </w:tr>
      <w:tr w:rsidR="00B56635">
        <w:tc>
          <w:tcPr>
            <w:tcW w:w="62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Dynamics 365 for Operations</w:t>
            </w:r>
          </w:p>
        </w:tc>
      </w:tr>
      <w:tr w:rsidR="00B56635">
        <w:tc>
          <w:tcPr>
            <w:tcW w:w="62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Microsoft Dynamics 365 for Retail</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Functional/Enterprise CAL для Dynamics AX</w:t>
            </w:r>
          </w:p>
        </w:tc>
      </w:tr>
      <w:tr w:rsidR="00B56635">
        <w:tc>
          <w:tcPr>
            <w:tcW w:w="62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Dynamics 365 for Operations</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для переходу в межах Підтримки програм</w:t>
            </w:r>
            <w:r>
              <w:t>ного забезпечення на Microsoft Dynamics 365 for Talent</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AX, ліцензія доступу клієнта «Enterprise»</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базовий доступ до Dynamics CRM</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Microsoft Dynamics 365 for Sales</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Dynamics 365 for Sales</w:t>
            </w:r>
          </w:p>
        </w:tc>
      </w:tr>
      <w:tr w:rsidR="00B56635">
        <w:tc>
          <w:tcPr>
            <w:tcW w:w="624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План залучення клієнтів Dynam</w:t>
            </w:r>
            <w:r>
              <w:t>ics 365</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базовий доступ до Dynamics CRM</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для професійного використання Dynamics CRM</w:t>
            </w:r>
          </w:p>
        </w:tc>
      </w:tr>
      <w:tr w:rsidR="00B56635">
        <w:tc>
          <w:tcPr>
            <w:tcW w:w="6240" w:type="dxa"/>
            <w:tcBorders>
              <w:top w:val="none" w:sz="4" w:space="0" w:color="6E6E6E"/>
              <w:left w:val="single" w:sz="4" w:space="0" w:color="6E6E6E"/>
              <w:bottom w:val="non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на Dynamics 365 for Customer Service</w:t>
            </w:r>
          </w:p>
        </w:tc>
      </w:tr>
      <w:tr w:rsidR="00B56635">
        <w:tc>
          <w:tcPr>
            <w:tcW w:w="624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на Dynamics 365 for Sales</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на базовий доступ до Dynamics CRM</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Dynamics 365 for Customer Service</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для переходу в межах Підтримки програмного забезпечення на Dynami</w:t>
            </w:r>
            <w:r>
              <w:t>cs 365 for Case Management</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Локальна ліцензія доступу клієнта на Dynamics for Sales</w:t>
            </w:r>
          </w:p>
        </w:tc>
      </w:tr>
    </w:tbl>
    <w:p w:rsidR="00B56635" w:rsidRDefault="00B56635">
      <w:pPr>
        <w:pStyle w:val="ProductList-Body"/>
      </w:pPr>
    </w:p>
    <w:p w:rsidR="00B56635" w:rsidRDefault="00147E2E">
      <w:pPr>
        <w:pStyle w:val="ProductList-Offering2HeadingNoBorder"/>
        <w:outlineLvl w:val="2"/>
      </w:pPr>
      <w:r>
        <w:t>Програми Office 365</w:t>
      </w:r>
      <w:r>
        <w:fldChar w:fldCharType="begin"/>
      </w:r>
      <w:r>
        <w:instrText xml:space="preserve"> TC "</w:instrText>
      </w:r>
      <w:bookmarkStart w:id="387" w:name="_Toc526080643"/>
      <w:r>
        <w:instrText>Програми Office 365</w:instrText>
      </w:r>
      <w:bookmarkEnd w:id="387"/>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558"/>
        <w:gridCol w:w="5232"/>
      </w:tblGrid>
      <w:tr w:rsidR="00B566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Відповідна(-і) ліцензія(-ї)</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Office Professional Plus</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Visio Professional</w:t>
            </w:r>
          </w:p>
        </w:tc>
      </w:tr>
      <w:tr w:rsidR="00B56635">
        <w:tc>
          <w:tcPr>
            <w:tcW w:w="624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Visio Standard</w:t>
            </w:r>
          </w:p>
        </w:tc>
      </w:tr>
    </w:tbl>
    <w:p w:rsidR="00B56635" w:rsidRDefault="00B56635">
      <w:pPr>
        <w:pStyle w:val="ProductList-Body"/>
      </w:pPr>
    </w:p>
    <w:p w:rsidR="00B56635" w:rsidRDefault="00147E2E">
      <w:pPr>
        <w:pStyle w:val="ProductList-Offering2HeadingNoBorder"/>
        <w:outlineLvl w:val="2"/>
      </w:pPr>
      <w:r>
        <w:t>Програмні комплекси Office 365 Suites</w:t>
      </w:r>
      <w:r>
        <w:fldChar w:fldCharType="begin"/>
      </w:r>
      <w:r>
        <w:instrText xml:space="preserve"> TC "</w:instrText>
      </w:r>
      <w:bookmarkStart w:id="388" w:name="_Toc526080644"/>
      <w:r>
        <w:instrText>Програмні комплекси Office 365 Suites</w:instrText>
      </w:r>
      <w:bookmarkEnd w:id="388"/>
      <w:r>
        <w:instrText>" \l 3</w:instrText>
      </w:r>
      <w:r>
        <w:fldChar w:fldCharType="end"/>
      </w:r>
    </w:p>
    <w:p w:rsidR="00B56635" w:rsidRDefault="00B56635">
      <w:pPr>
        <w:pStyle w:val="ProductList-Body"/>
      </w:pPr>
    </w:p>
    <w:p w:rsidR="00B56635" w:rsidRDefault="00147E2E">
      <w:pPr>
        <w:pStyle w:val="ProductList-Body"/>
      </w:pPr>
      <w:r>
        <w:t>Ліцензії User SL From SA для Office 365 (для підприємств E1, E3, E5 і д</w:t>
      </w:r>
      <w:r>
        <w:t>ля державних установ E1, E3, E4) дають право на ті самі переваги Підтримки програмного забезпечення, що й Ліцензії на оновлення.</w:t>
      </w:r>
    </w:p>
    <w:p w:rsidR="00B56635" w:rsidRDefault="00B56635">
      <w:pPr>
        <w:pStyle w:val="ProductList-Body"/>
      </w:pPr>
    </w:p>
    <w:p w:rsidR="00B56635" w:rsidRDefault="00147E2E">
      <w:pPr>
        <w:pStyle w:val="ProductList-Body"/>
      </w:pPr>
      <w:r>
        <w:t>Ліцензії User SL From SA вимагають відповідних ліцензій CAL Suite Bridge або USL, наведених нижче.</w:t>
      </w:r>
    </w:p>
    <w:p w:rsidR="00B56635" w:rsidRDefault="00B56635">
      <w:pPr>
        <w:pStyle w:val="ProductList-Body"/>
      </w:pPr>
    </w:p>
    <w:tbl>
      <w:tblPr>
        <w:tblStyle w:val="PURTable"/>
        <w:tblW w:w="0" w:type="dxa"/>
        <w:tblLook w:val="04A0" w:firstRow="1" w:lastRow="0" w:firstColumn="1" w:lastColumn="0" w:noHBand="0" w:noVBand="1"/>
      </w:tblPr>
      <w:tblGrid>
        <w:gridCol w:w="3790"/>
        <w:gridCol w:w="3354"/>
        <w:gridCol w:w="3646"/>
      </w:tblGrid>
      <w:tr w:rsidR="00B566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Ліцензія на передплату кор</w:t>
            </w:r>
            <w:r>
              <w:rPr>
                <w:color w:val="FFFFFF"/>
              </w:rPr>
              <w:t>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B56635" w:rsidRDefault="00147E2E">
            <w:pPr>
              <w:pStyle w:val="ProductList-TableBody"/>
            </w:pPr>
            <w:r>
              <w:rPr>
                <w:color w:val="FFFFFF"/>
              </w:rPr>
              <w:t>Ліцензія(-ї) на оновлення</w:t>
            </w:r>
          </w:p>
        </w:tc>
        <w:tc>
          <w:tcPr>
            <w:tcW w:w="416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Необхідна ліцензія CAL Suite Bridge або USL</w:t>
            </w:r>
          </w:p>
        </w:tc>
      </w:tr>
      <w:tr w:rsidR="00B56635">
        <w:tc>
          <w:tcPr>
            <w:tcW w:w="4160" w:type="dxa"/>
            <w:tcBorders>
              <w:top w:val="single" w:sz="4" w:space="0" w:color="6E6E6E"/>
              <w:left w:val="single" w:sz="4" w:space="0" w:color="6E6E6E"/>
              <w:bottom w:val="single" w:sz="4" w:space="0" w:color="6E6E6E"/>
            </w:tcBorders>
          </w:tcPr>
          <w:p w:rsidR="00B56635" w:rsidRDefault="00147E2E">
            <w:pPr>
              <w:pStyle w:val="ProductList-TableBody"/>
            </w:pPr>
            <w:r>
              <w:t>Ліцензія From SA для Office 365 для підприємств/державних установ E1</w:t>
            </w:r>
          </w:p>
        </w:tc>
        <w:tc>
          <w:tcPr>
            <w:tcW w:w="3800" w:type="dxa"/>
          </w:tcPr>
          <w:p w:rsidR="00B56635" w:rsidRDefault="00147E2E">
            <w:pPr>
              <w:pStyle w:val="ProductList-TableBody"/>
            </w:pPr>
            <w:r>
              <w:t>Core CAL Suite</w:t>
            </w:r>
          </w:p>
        </w:tc>
        <w:tc>
          <w:tcPr>
            <w:tcW w:w="4160" w:type="dxa"/>
            <w:tcBorders>
              <w:top w:val="single" w:sz="4" w:space="0" w:color="6E6E6E"/>
              <w:bottom w:val="none" w:sz="4" w:space="0" w:color="6E6E6E"/>
              <w:right w:val="single" w:sz="4" w:space="0" w:color="6E6E6E"/>
            </w:tcBorders>
          </w:tcPr>
          <w:p w:rsidR="00B56635" w:rsidRDefault="00147E2E">
            <w:pPr>
              <w:pStyle w:val="ProductList-TableBody"/>
            </w:pPr>
            <w:r>
              <w:t>Ліцензія Core CAL Bridge для Office 365 або</w:t>
            </w:r>
          </w:p>
          <w:p w:rsidR="00B56635" w:rsidRDefault="00147E2E">
            <w:pPr>
              <w:pStyle w:val="ProductList-TableBody"/>
            </w:pPr>
            <w:r>
              <w:t>Enterprise Mobility + Security</w:t>
            </w:r>
          </w:p>
        </w:tc>
      </w:tr>
      <w:tr w:rsidR="00B56635">
        <w:tc>
          <w:tcPr>
            <w:tcW w:w="4160" w:type="dxa"/>
            <w:tcBorders>
              <w:top w:val="single" w:sz="4" w:space="0" w:color="6E6E6E"/>
              <w:left w:val="single" w:sz="4" w:space="0" w:color="6E6E6E"/>
              <w:bottom w:val="single" w:sz="4" w:space="0" w:color="6E6E6E"/>
            </w:tcBorders>
          </w:tcPr>
          <w:p w:rsidR="00B56635" w:rsidRDefault="00147E2E">
            <w:pPr>
              <w:pStyle w:val="ProductList-TableBody"/>
            </w:pPr>
            <w:r>
              <w:t>Ліцензія From SA для Office 365 (для підприємств E3, E5 і для державних установ E3, E4)</w:t>
            </w:r>
          </w:p>
        </w:tc>
        <w:tc>
          <w:tcPr>
            <w:tcW w:w="3800" w:type="dxa"/>
          </w:tcPr>
          <w:p w:rsidR="00B56635" w:rsidRDefault="00147E2E">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B56635" w:rsidRDefault="00B56635">
            <w:pPr>
              <w:pStyle w:val="ProductList-TableBody"/>
            </w:pPr>
          </w:p>
        </w:tc>
      </w:tr>
      <w:tr w:rsidR="00B56635">
        <w:tc>
          <w:tcPr>
            <w:tcW w:w="4160" w:type="dxa"/>
            <w:tcBorders>
              <w:top w:val="single" w:sz="4" w:space="0" w:color="6E6E6E"/>
              <w:left w:val="single" w:sz="4" w:space="0" w:color="6E6E6E"/>
              <w:bottom w:val="single" w:sz="4" w:space="0" w:color="6E6E6E"/>
            </w:tcBorders>
          </w:tcPr>
          <w:p w:rsidR="00B56635" w:rsidRDefault="00147E2E">
            <w:pPr>
              <w:pStyle w:val="ProductList-TableBody"/>
            </w:pPr>
            <w:r>
              <w:t>Ліцензія From SA для Office 365 (для підприємств E3, E5 і для державних установ E3, E4)</w:t>
            </w:r>
          </w:p>
        </w:tc>
        <w:tc>
          <w:tcPr>
            <w:tcW w:w="3800" w:type="dxa"/>
          </w:tcPr>
          <w:p w:rsidR="00B56635" w:rsidRDefault="00147E2E">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B56635" w:rsidRDefault="00147E2E">
            <w:pPr>
              <w:pStyle w:val="ProductList-TableBody"/>
            </w:pPr>
            <w:r>
              <w:t>Ліцензія Enterprise CAL Bridge для Office 365 або</w:t>
            </w:r>
          </w:p>
          <w:p w:rsidR="00B56635" w:rsidRDefault="00147E2E">
            <w:pPr>
              <w:pStyle w:val="ProductList-TableBody"/>
            </w:pPr>
            <w:r>
              <w:t>Enterprise Mobility + Security</w:t>
            </w:r>
          </w:p>
        </w:tc>
      </w:tr>
    </w:tbl>
    <w:p w:rsidR="00B56635" w:rsidRDefault="00B56635">
      <w:pPr>
        <w:pStyle w:val="ProductList-Body"/>
      </w:pPr>
    </w:p>
    <w:p w:rsidR="00B56635" w:rsidRDefault="00147E2E">
      <w:pPr>
        <w:pStyle w:val="ProductList-Offering2HeadingNoBorder"/>
        <w:outlineLvl w:val="2"/>
      </w:pPr>
      <w:r>
        <w:lastRenderedPageBreak/>
        <w:t>Project Online</w:t>
      </w:r>
      <w:r>
        <w:fldChar w:fldCharType="begin"/>
      </w:r>
      <w:r>
        <w:instrText xml:space="preserve"> TC "</w:instrText>
      </w:r>
      <w:bookmarkStart w:id="389" w:name="_Toc526080645"/>
      <w:r>
        <w:instrText>Project O</w:instrText>
      </w:r>
      <w:r>
        <w:instrText>nline</w:instrText>
      </w:r>
      <w:bookmarkEnd w:id="389"/>
      <w:r>
        <w:instrText>" \l 3</w:instrText>
      </w:r>
      <w:r>
        <w:fldChar w:fldCharType="end"/>
      </w:r>
    </w:p>
    <w:p w:rsidR="00B56635" w:rsidRDefault="00B56635">
      <w:pPr>
        <w:pStyle w:val="ProductList-Body"/>
      </w:pPr>
    </w:p>
    <w:tbl>
      <w:tblPr>
        <w:tblStyle w:val="PURTable"/>
        <w:tblW w:w="0" w:type="dxa"/>
        <w:tblLook w:val="04A0" w:firstRow="1" w:lastRow="0" w:firstColumn="1" w:lastColumn="0" w:noHBand="0" w:noVBand="1"/>
      </w:tblPr>
      <w:tblGrid>
        <w:gridCol w:w="5457"/>
        <w:gridCol w:w="5333"/>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56635" w:rsidRDefault="00147E2E">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B56635" w:rsidRDefault="00147E2E">
            <w:pPr>
              <w:pStyle w:val="ProductList-TableBody"/>
            </w:pPr>
            <w:r>
              <w:rPr>
                <w:color w:val="FFFFFF"/>
              </w:rPr>
              <w:t>Ліцензія(-ї) на оновлення</w:t>
            </w:r>
          </w:p>
        </w:tc>
      </w:tr>
      <w:tr w:rsidR="00B56635">
        <w:tc>
          <w:tcPr>
            <w:tcW w:w="612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Project Professional</w:t>
            </w:r>
          </w:p>
        </w:tc>
      </w:tr>
      <w:tr w:rsidR="00B56635">
        <w:tc>
          <w:tcPr>
            <w:tcW w:w="612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для Project Server</w:t>
            </w:r>
          </w:p>
        </w:tc>
      </w:tr>
      <w:tr w:rsidR="00B56635">
        <w:tc>
          <w:tcPr>
            <w:tcW w:w="6120" w:type="dxa"/>
            <w:tcBorders>
              <w:top w:val="single" w:sz="4" w:space="0" w:color="6E6E6E"/>
              <w:left w:val="single" w:sz="4" w:space="0" w:color="6E6E6E"/>
              <w:bottom w:val="none" w:sz="4" w:space="0" w:color="6E6E6E"/>
              <w:right w:val="single" w:sz="4" w:space="0" w:color="6E6E6E"/>
            </w:tcBorders>
          </w:tcPr>
          <w:p w:rsidR="00B56635" w:rsidRDefault="00147E2E">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Project Professional</w:t>
            </w:r>
          </w:p>
        </w:tc>
      </w:tr>
      <w:tr w:rsidR="00B56635">
        <w:tc>
          <w:tcPr>
            <w:tcW w:w="6120" w:type="dxa"/>
            <w:tcBorders>
              <w:top w:val="none" w:sz="4" w:space="0" w:color="6E6E6E"/>
              <w:left w:val="single" w:sz="4" w:space="0" w:color="6E6E6E"/>
              <w:bottom w:val="single" w:sz="4" w:space="0" w:color="6E6E6E"/>
              <w:right w:val="single" w:sz="4" w:space="0" w:color="6E6E6E"/>
            </w:tcBorders>
          </w:tcPr>
          <w:p w:rsidR="00B56635" w:rsidRDefault="00B566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Ліцензія доступу клієнта для Project Server</w:t>
            </w:r>
          </w:p>
        </w:tc>
      </w:tr>
    </w:tbl>
    <w:p w:rsidR="00B56635" w:rsidRDefault="00147E2E">
      <w:pPr>
        <w:pStyle w:val="ProductList-SectionHeading"/>
        <w:pageBreakBefore/>
        <w:outlineLvl w:val="0"/>
      </w:pPr>
      <w:bookmarkStart w:id="390" w:name="_Sec562"/>
      <w:bookmarkEnd w:id="357"/>
      <w:r>
        <w:lastRenderedPageBreak/>
        <w:t>Додаток D – «Професійні послуги»</w:t>
      </w:r>
      <w:r>
        <w:fldChar w:fldCharType="begin"/>
      </w:r>
      <w:r>
        <w:instrText xml:space="preserve"> TC "</w:instrText>
      </w:r>
      <w:bookmarkStart w:id="391" w:name="_Toc526080646"/>
      <w:r>
        <w:instrText>Додаток D –</w:instrText>
      </w:r>
      <w:bookmarkEnd w:id="391"/>
      <w:r>
        <w:instrText xml:space="preserve"> «Професійні послуги»" \l 1</w:instrText>
      </w:r>
      <w:r>
        <w:fldChar w:fldCharType="end"/>
      </w:r>
    </w:p>
    <w:p w:rsidR="00B56635" w:rsidRDefault="00147E2E">
      <w:pPr>
        <w:pStyle w:val="ProductList-Body"/>
      </w:pPr>
      <w:r>
        <w:t>Нижче описано Професійні послуги, доступні за програмами корпоративного ліцензування «Volume Licensing» Майкрософт</w:t>
      </w:r>
    </w:p>
    <w:p w:rsidR="00B56635" w:rsidRDefault="00147E2E">
      <w:pPr>
        <w:pStyle w:val="ProductList-Offering1Heading"/>
        <w:outlineLvl w:val="1"/>
      </w:pPr>
      <w:bookmarkStart w:id="392" w:name="_Sec565"/>
      <w:r>
        <w:t>Пропозиції Прем’єр-підтримки Майкрософт</w:t>
      </w:r>
      <w:bookmarkEnd w:id="392"/>
      <w:r>
        <w:fldChar w:fldCharType="begin"/>
      </w:r>
      <w:r>
        <w:instrText xml:space="preserve"> TC "</w:instrText>
      </w:r>
      <w:bookmarkStart w:id="393" w:name="_Toc526080647"/>
      <w:r>
        <w:instrText>Пропозиції Прем’єр-підтримки Майкрософт</w:instrText>
      </w:r>
      <w:bookmarkEnd w:id="393"/>
      <w:r>
        <w:instrText>" \l 2</w:instrText>
      </w:r>
      <w:r>
        <w:fldChar w:fldCharType="end"/>
      </w:r>
    </w:p>
    <w:tbl>
      <w:tblPr>
        <w:tblStyle w:val="PURTable"/>
        <w:tblW w:w="0" w:type="dxa"/>
        <w:tblLook w:val="04A0" w:firstRow="1" w:lastRow="0" w:firstColumn="1" w:lastColumn="0" w:noHBand="0" w:noVBand="1"/>
      </w:tblPr>
      <w:tblGrid>
        <w:gridCol w:w="3602"/>
        <w:gridCol w:w="1797"/>
        <w:gridCol w:w="1797"/>
        <w:gridCol w:w="1797"/>
        <w:gridCol w:w="1797"/>
      </w:tblGrid>
      <w:tr w:rsidR="00B566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jc w:val="center"/>
            </w:pPr>
            <w:r>
              <w:rPr>
                <w:color w:val="FFFFFF"/>
              </w:rPr>
              <w:t>Premier Plus</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Щомісячно</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 10 годин</w:t>
            </w:r>
          </w:p>
          <w:p w:rsidR="00B56635" w:rsidRDefault="00147E2E">
            <w:pPr>
              <w:pStyle w:val="ProductList-TableBody"/>
            </w:pPr>
            <w:r>
              <w:t>+1 Перевірка справності</w:t>
            </w:r>
          </w:p>
          <w:p w:rsidR="00B56635" w:rsidRDefault="00147E2E">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 160 годин</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 140 годин</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Керування ескалацією критичних ситуацій цілодобово без вихідних (Рівень важливості</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jc w:val="center"/>
            </w:pPr>
            <w:r>
              <w:t>X</w:t>
            </w:r>
          </w:p>
        </w:tc>
      </w:tr>
      <w:tr w:rsidR="00B56635">
        <w:tc>
          <w:tcPr>
            <w:tcW w:w="404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Пакети по 20</w:t>
            </w:r>
          </w:p>
        </w:tc>
      </w:tr>
    </w:tbl>
    <w:p w:rsidR="00B56635" w:rsidRDefault="00147E2E">
      <w:pPr>
        <w:pStyle w:val="ProductList-Body"/>
      </w:pPr>
      <w:r>
        <w:rPr>
          <w:vertAlign w:val="superscript"/>
        </w:rPr>
        <w:t xml:space="preserve">1 </w:t>
      </w:r>
      <w:r>
        <w:rPr>
          <w:i/>
        </w:rPr>
        <w:t>Робочий час визначається на місцевому рівні.</w:t>
      </w:r>
    </w:p>
    <w:p w:rsidR="00B56635" w:rsidRDefault="00B56635">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B566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Дії, що очікуються від Клієнта</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Невиправні наслідки для господарської діяльності: </w:t>
            </w:r>
          </w:p>
          <w:p w:rsidR="00B56635" w:rsidRDefault="00147E2E">
            <w:pPr>
              <w:pStyle w:val="ProductList-TableBody"/>
            </w:pPr>
            <w:r>
              <w:t>Повне припинення основних (критично важливих) бізнес-процесів і неможливість продовження подальшої роботи</w:t>
            </w:r>
          </w:p>
          <w:p w:rsidR="00B56635" w:rsidRDefault="00147E2E">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Перша відповідь протягом однієї години або менше</w:t>
            </w:r>
          </w:p>
          <w:p w:rsidR="00B56635" w:rsidRDefault="00147E2E">
            <w:pPr>
              <w:pStyle w:val="ProductList-TableBody"/>
            </w:pPr>
            <w:r>
              <w:t>Спрямування ресурсів Майкрософт на об’єкт клієнта якомога швидше.</w:t>
            </w:r>
          </w:p>
          <w:p w:rsidR="00B56635" w:rsidRDefault="00147E2E">
            <w:pPr>
              <w:pStyle w:val="ProductList-TableBody"/>
            </w:pPr>
            <w:r>
              <w:t>Неперер</w:t>
            </w:r>
            <w:r>
              <w:t>вна цілодобова підтримка 7 днів на тиждень</w:t>
            </w:r>
          </w:p>
          <w:p w:rsidR="00B56635" w:rsidRDefault="00147E2E">
            <w:pPr>
              <w:pStyle w:val="ProductList-TableBody"/>
            </w:pPr>
            <w:r>
              <w:t>Термінова ескалація ситуації до груп розробки Продуктів Microsoft</w:t>
            </w:r>
          </w:p>
          <w:p w:rsidR="00B56635" w:rsidRDefault="00147E2E">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Повідомлення вищого керівництва Клієнта </w:t>
            </w:r>
          </w:p>
          <w:p w:rsidR="00B56635" w:rsidRDefault="00147E2E">
            <w:pPr>
              <w:pStyle w:val="ProductList-TableBody"/>
            </w:pPr>
            <w:r>
              <w:t>Надання відповідних ресурсів для неперервної цілодобової підтр</w:t>
            </w:r>
            <w:r>
              <w:t>имки 7 днів на тиждень</w:t>
            </w:r>
            <w:r>
              <w:rPr>
                <w:vertAlign w:val="superscript"/>
              </w:rPr>
              <w:t>2</w:t>
            </w:r>
          </w:p>
          <w:p w:rsidR="00B56635" w:rsidRDefault="00147E2E">
            <w:pPr>
              <w:pStyle w:val="ProductList-TableBody"/>
            </w:pPr>
            <w:r>
              <w:t>Оперативний доступ і відповідь від служби керування змінами</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Критичні наслідки для господарської діяльності: </w:t>
            </w:r>
          </w:p>
          <w:p w:rsidR="00B56635" w:rsidRDefault="00147E2E">
            <w:pPr>
              <w:pStyle w:val="ProductList-TableBody"/>
            </w:pPr>
            <w:r>
              <w:t>Суттєві втрати або зниження якості послуг</w:t>
            </w:r>
          </w:p>
          <w:p w:rsidR="00B56635" w:rsidRDefault="00147E2E">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Перша відп</w:t>
            </w:r>
            <w:r>
              <w:t>овідь протягом однієї години або менше</w:t>
            </w:r>
          </w:p>
          <w:p w:rsidR="00B56635" w:rsidRDefault="00147E2E">
            <w:pPr>
              <w:pStyle w:val="ProductList-TableBody"/>
            </w:pPr>
            <w:r>
              <w:t>Спрямування ресурсів Майкрософт на об’єкт Клієнта за необхідністю.</w:t>
            </w:r>
          </w:p>
          <w:p w:rsidR="00B56635" w:rsidRDefault="00147E2E">
            <w:pPr>
              <w:pStyle w:val="ProductList-TableBody"/>
            </w:pPr>
            <w:r>
              <w:t>Неперервна цілодобова підтримка 7 днів на тиждень</w:t>
            </w:r>
          </w:p>
          <w:p w:rsidR="00B56635" w:rsidRDefault="00147E2E">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Надання відповідних ресурсів для неперервної цілодобової </w:t>
            </w:r>
            <w:r>
              <w:t>підтримки 7 днів на тиждень</w:t>
            </w:r>
            <w:r>
              <w:rPr>
                <w:vertAlign w:val="superscript"/>
              </w:rPr>
              <w:t>2</w:t>
            </w:r>
          </w:p>
          <w:p w:rsidR="00B56635" w:rsidRDefault="00147E2E">
            <w:pPr>
              <w:pStyle w:val="ProductList-TableBody"/>
            </w:pPr>
            <w:r>
              <w:t>Оперативний доступ і відповідь від служби керування змінами</w:t>
            </w:r>
          </w:p>
          <w:p w:rsidR="00B56635" w:rsidRDefault="00147E2E">
            <w:pPr>
              <w:pStyle w:val="ProductList-TableBody"/>
            </w:pPr>
            <w:r>
              <w:t>Повідомлення керівництва</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Помірні наслідки для господарської діяльності: </w:t>
            </w:r>
          </w:p>
          <w:p w:rsidR="00B56635" w:rsidRDefault="00147E2E">
            <w:pPr>
              <w:pStyle w:val="ProductList-TableBody"/>
            </w:pPr>
            <w:r>
              <w:t>Помірні втрати або зниження якості послуг, але подальша робоча діяльність може продовжуватися з гіршою якістю.</w:t>
            </w:r>
          </w:p>
          <w:p w:rsidR="00B56635" w:rsidRDefault="00147E2E">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Перша відповідь протягом двох годин або менше</w:t>
            </w:r>
          </w:p>
          <w:p w:rsidR="00B56635" w:rsidRDefault="00147E2E">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w:t>
            </w:r>
            <w:r>
              <w:t>дання відповідних ресурсів для неперервної цілодобової підтримки протягом робочого часу</w:t>
            </w:r>
            <w:r>
              <w:rPr>
                <w:vertAlign w:val="superscript"/>
              </w:rPr>
              <w:t>1</w:t>
            </w:r>
          </w:p>
          <w:p w:rsidR="00B56635" w:rsidRDefault="00147E2E">
            <w:pPr>
              <w:pStyle w:val="ProductList-TableBody"/>
            </w:pPr>
            <w:r>
              <w:t>Доступ і відповідь від служби керування змінами протягом чотирьох Робочих годин</w:t>
            </w:r>
            <w:r>
              <w:rPr>
                <w:vertAlign w:val="superscript"/>
              </w:rPr>
              <w:t>1</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Мінімальні наслідки для господарської діяльно</w:t>
            </w:r>
            <w:r>
              <w:t xml:space="preserve">сті: </w:t>
            </w:r>
          </w:p>
          <w:p w:rsidR="00B56635" w:rsidRDefault="00147E2E">
            <w:pPr>
              <w:pStyle w:val="ProductList-TableBody"/>
            </w:pPr>
            <w:r>
              <w:t>Функціонування з мінімальними змінами якості послуг або за відсутності змін.</w:t>
            </w:r>
          </w:p>
          <w:p w:rsidR="00B56635" w:rsidRDefault="00147E2E">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Перша відповідь протягом чотирьох годин або менше</w:t>
            </w:r>
          </w:p>
          <w:p w:rsidR="00B56635" w:rsidRDefault="00147E2E">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Точна контактна інформ</w:t>
            </w:r>
            <w:r>
              <w:t>ація ініціатора запиту</w:t>
            </w:r>
          </w:p>
          <w:p w:rsidR="00B56635" w:rsidRDefault="00147E2E">
            <w:pPr>
              <w:pStyle w:val="ProductList-TableBody"/>
            </w:pPr>
            <w:r>
              <w:t>Відповідь протягом 24 годин</w:t>
            </w:r>
          </w:p>
        </w:tc>
      </w:tr>
    </w:tbl>
    <w:p w:rsidR="00B56635" w:rsidRDefault="00147E2E">
      <w:pPr>
        <w:pStyle w:val="ProductList-Body"/>
      </w:pPr>
      <w:r>
        <w:rPr>
          <w:vertAlign w:val="superscript"/>
        </w:rPr>
        <w:t>1</w:t>
      </w:r>
      <w:r>
        <w:rPr>
          <w:i/>
        </w:rPr>
        <w:t>Робочий час визначається на місцевому рівні.</w:t>
      </w:r>
    </w:p>
    <w:p w:rsidR="00B56635" w:rsidRDefault="00147E2E">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w:t>
      </w:r>
      <w:r>
        <w:rPr>
          <w:i/>
        </w:rPr>
        <w:t xml:space="preserve"> корпорацією Майкрософт підтримки з вирішення проблем.</w:t>
      </w:r>
    </w:p>
    <w:p w:rsidR="00B56635" w:rsidRDefault="00B56635">
      <w:pPr>
        <w:pStyle w:val="ProductList-Body"/>
      </w:pPr>
    </w:p>
    <w:p w:rsidR="00B56635" w:rsidRDefault="00147E2E">
      <w:pPr>
        <w:pStyle w:val="ProductList-ClauseHeading"/>
        <w:outlineLvl w:val="2"/>
      </w:pPr>
      <w:r>
        <w:t>Пов’язані правила діяльності</w:t>
      </w:r>
    </w:p>
    <w:p w:rsidR="00B56635" w:rsidRDefault="00147E2E">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w:t>
      </w:r>
      <w:r>
        <w:t xml:space="preserve">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w:t>
      </w:r>
      <w:r>
        <w:t xml:space="preserve">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B56635" w:rsidRDefault="00147E2E">
      <w:pPr>
        <w:pStyle w:val="ProductList-Offering1Heading"/>
        <w:outlineLvl w:val="1"/>
      </w:pPr>
      <w:bookmarkStart w:id="394" w:name="_Sec566"/>
      <w:r>
        <w:t>Пропозиції цифрових консультаційних послуг Майкро</w:t>
      </w:r>
      <w:r>
        <w:t>софт</w:t>
      </w:r>
      <w:bookmarkEnd w:id="394"/>
      <w:r>
        <w:fldChar w:fldCharType="begin"/>
      </w:r>
      <w:r>
        <w:instrText xml:space="preserve"> TC "</w:instrText>
      </w:r>
      <w:bookmarkStart w:id="395" w:name="_Toc526080648"/>
      <w:r>
        <w:instrText>Пропозиції цифрових консультаційних послуг Майкрософт</w:instrText>
      </w:r>
      <w:bookmarkEnd w:id="395"/>
      <w:r>
        <w:instrText>" \l 2</w:instrText>
      </w:r>
      <w:r>
        <w:fldChar w:fldCharType="end"/>
      </w:r>
    </w:p>
    <w:p w:rsidR="00B56635" w:rsidRDefault="00147E2E">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B566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Портфель цифрових консультаційних послуг</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9RO-xxxx</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Загалом до 400 годин роботи Команди надання Корпоративних і Цифров</w:t>
            </w:r>
            <w:r>
              <w:t>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Загалом до 1600 годин роботи Команди надання Корпоративних і Цифрових консультаційних послуг Майкрософт</w:t>
            </w: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35" w:rsidRDefault="00B56635">
            <w:pPr>
              <w:pStyle w:val="ProductList-TableBody"/>
            </w:pPr>
          </w:p>
        </w:tc>
      </w:tr>
      <w:tr w:rsidR="00B56635">
        <w:tc>
          <w:tcPr>
            <w:tcW w:w="306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56635" w:rsidRDefault="00147E2E">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B56635" w:rsidRDefault="00B56635">
            <w:pPr>
              <w:pStyle w:val="ProductList-TableBody"/>
            </w:pPr>
          </w:p>
        </w:tc>
      </w:tr>
    </w:tbl>
    <w:p w:rsidR="00B56635" w:rsidRDefault="00B56635">
      <w:pPr>
        <w:pStyle w:val="ProductList-Body"/>
      </w:pPr>
    </w:p>
    <w:p w:rsidR="00B56635" w:rsidRDefault="00147E2E">
      <w:pPr>
        <w:pStyle w:val="ProductList-ClauseHeading"/>
        <w:outlineLvl w:val="2"/>
      </w:pPr>
      <w:r>
        <w:t xml:space="preserve">Модулі Цифрових </w:t>
      </w:r>
      <w:r>
        <w:t>консультаційних послуг</w:t>
      </w:r>
    </w:p>
    <w:p w:rsidR="00B56635" w:rsidRDefault="00147E2E">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B56635" w:rsidRDefault="00B56635">
      <w:pPr>
        <w:pStyle w:val="ProductList-Body"/>
      </w:pPr>
    </w:p>
    <w:p w:rsidR="00B56635" w:rsidRDefault="00147E2E">
      <w:pPr>
        <w:pStyle w:val="ProductList-ClauseHeading"/>
        <w:outlineLvl w:val="2"/>
      </w:pPr>
      <w:r>
        <w:t>Послуги, що не входять в комплект</w:t>
      </w:r>
    </w:p>
    <w:p w:rsidR="00B56635" w:rsidRDefault="00147E2E">
      <w:pPr>
        <w:pStyle w:val="ProductList-Body"/>
      </w:pPr>
      <w:r>
        <w:t>Професійні послуги в рамках проекту Цифрових консул</w:t>
      </w:r>
      <w:r>
        <w:t xml:space="preserve">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w:t>
      </w:r>
      <w:r>
        <w:t>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B56635" w:rsidRDefault="00B56635">
      <w:pPr>
        <w:pStyle w:val="ProductList-Body"/>
      </w:pPr>
    </w:p>
    <w:p w:rsidR="00B56635" w:rsidRDefault="00147E2E">
      <w:pPr>
        <w:pStyle w:val="ProductList-ClauseHeading"/>
        <w:outlineLvl w:val="2"/>
      </w:pPr>
      <w:r>
        <w:t>Обов'язки Клієнта</w:t>
      </w:r>
    </w:p>
    <w:p w:rsidR="00B56635" w:rsidRDefault="00147E2E">
      <w:pPr>
        <w:pStyle w:val="ProductList-Body"/>
      </w:pPr>
      <w:r>
        <w:t>Клієнт погоджується співпрацювати з Майкрософт у рамках п</w:t>
      </w:r>
      <w:r>
        <w:t>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w:t>
      </w:r>
      <w:r>
        <w:t xml:space="preserve">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B56635" w:rsidRDefault="00147E2E">
      <w:pPr>
        <w:pStyle w:val="ProductList-Offering1Heading"/>
        <w:outlineLvl w:val="1"/>
      </w:pPr>
      <w:bookmarkStart w:id="396" w:name="_Sec567"/>
      <w:r>
        <w:t>Пропозиції Sales Productivity A</w:t>
      </w:r>
      <w:r>
        <w:t>ccelerator</w:t>
      </w:r>
      <w:bookmarkEnd w:id="396"/>
      <w:r>
        <w:fldChar w:fldCharType="begin"/>
      </w:r>
      <w:r>
        <w:instrText xml:space="preserve"> TC "</w:instrText>
      </w:r>
      <w:bookmarkStart w:id="397" w:name="_Toc526080649"/>
      <w:r>
        <w:instrText>Пропозиції Sales Productivity Accelerator</w:instrText>
      </w:r>
      <w:bookmarkEnd w:id="397"/>
      <w:r>
        <w:instrText>" \l 2</w:instrText>
      </w:r>
      <w:r>
        <w:fldChar w:fldCharType="end"/>
      </w:r>
    </w:p>
    <w:p w:rsidR="00B56635" w:rsidRDefault="00147E2E">
      <w:pPr>
        <w:pStyle w:val="ProductList-ClauseHeading"/>
        <w:outlineLvl w:val="2"/>
      </w:pPr>
      <w:r>
        <w:t>Огляд Sales Productivity Accelerator</w:t>
      </w:r>
    </w:p>
    <w:p w:rsidR="00B56635" w:rsidRDefault="00147E2E">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w:t>
      </w:r>
      <w:r>
        <w:t>ти впровадження Microsoft Dynamics 365 у фіксованому обсязі.</w:t>
      </w:r>
    </w:p>
    <w:p w:rsidR="00B56635" w:rsidRDefault="00B56635">
      <w:pPr>
        <w:pStyle w:val="ProductList-Body"/>
      </w:pPr>
    </w:p>
    <w:p w:rsidR="00B56635" w:rsidRDefault="00147E2E">
      <w:pPr>
        <w:pStyle w:val="ProductList-Body"/>
      </w:pPr>
      <w:r>
        <w:t>Послуга Sales Productivity Accelerator включає такі кінцеві результати:</w:t>
      </w:r>
    </w:p>
    <w:p w:rsidR="00B56635" w:rsidRDefault="00147E2E">
      <w:pPr>
        <w:pStyle w:val="ProductList-Bullet"/>
        <w:numPr>
          <w:ilvl w:val="0"/>
          <w:numId w:val="67"/>
        </w:numPr>
      </w:pPr>
      <w:r>
        <w:rPr>
          <w:b/>
          <w:color w:val="00188F"/>
        </w:rPr>
        <w:t>План надання послуг</w:t>
      </w:r>
      <w:r>
        <w:t>: створюється Консультантом Майкрософт задля досягнення ділових цілей клієнта.</w:t>
      </w:r>
    </w:p>
    <w:p w:rsidR="00B56635" w:rsidRDefault="00147E2E">
      <w:pPr>
        <w:pStyle w:val="ProductList-Bullet"/>
        <w:numPr>
          <w:ilvl w:val="0"/>
          <w:numId w:val="67"/>
        </w:numPr>
      </w:pPr>
      <w:r>
        <w:rPr>
          <w:b/>
          <w:color w:val="00188F"/>
        </w:rPr>
        <w:t>Семінари</w:t>
      </w:r>
      <w:r>
        <w:t xml:space="preserve">: присвятить до </w:t>
      </w:r>
      <w:r>
        <w:t>16 (шістнадцяти) годин в цілому для семінарів:</w:t>
      </w:r>
    </w:p>
    <w:p w:rsidR="00B56635" w:rsidRDefault="00147E2E">
      <w:pPr>
        <w:pStyle w:val="ProductList-Bullet"/>
        <w:numPr>
          <w:ilvl w:val="1"/>
          <w:numId w:val="67"/>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B56635" w:rsidRDefault="00147E2E">
      <w:pPr>
        <w:pStyle w:val="ProductList-Bullet"/>
        <w:numPr>
          <w:ilvl w:val="1"/>
          <w:numId w:val="67"/>
        </w:numPr>
      </w:pPr>
      <w:r>
        <w:t>до 4 (чотирьох) семі</w:t>
      </w:r>
      <w:r>
        <w:t>нарів з питань проектної експертизи на етапі Збірки.</w:t>
      </w:r>
    </w:p>
    <w:p w:rsidR="00B56635" w:rsidRDefault="00147E2E">
      <w:pPr>
        <w:pStyle w:val="ProductList-Bullet"/>
        <w:numPr>
          <w:ilvl w:val="0"/>
          <w:numId w:val="67"/>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w:t>
      </w:r>
      <w:r>
        <w:t>активних діаграм на одну особу з даними, отриманими з Microsoft Dynamics 365.</w:t>
      </w:r>
    </w:p>
    <w:p w:rsidR="00B56635" w:rsidRDefault="00147E2E">
      <w:pPr>
        <w:pStyle w:val="ProductList-Bullet"/>
        <w:numPr>
          <w:ilvl w:val="0"/>
          <w:numId w:val="67"/>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w:t>
      </w:r>
      <w:r>
        <w:t>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B56635" w:rsidRDefault="00147E2E">
      <w:pPr>
        <w:pStyle w:val="ProductList-Bullet"/>
        <w:numPr>
          <w:ilvl w:val="0"/>
          <w:numId w:val="67"/>
        </w:numPr>
      </w:pPr>
      <w:r>
        <w:rPr>
          <w:b/>
          <w:color w:val="00188F"/>
        </w:rPr>
        <w:t>Тестування</w:t>
      </w:r>
      <w:r>
        <w:t>: присвятить до 26 (двадцяти шести) годин для п</w:t>
      </w:r>
      <w:r>
        <w:t>роведення максимум 2 (двох) тестів (наприклад, Тесту системи та UAT)</w:t>
      </w:r>
    </w:p>
    <w:p w:rsidR="00B56635" w:rsidRDefault="00147E2E">
      <w:pPr>
        <w:pStyle w:val="ProductList-Bullet"/>
        <w:numPr>
          <w:ilvl w:val="0"/>
          <w:numId w:val="67"/>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B56635" w:rsidRDefault="00147E2E">
      <w:pPr>
        <w:pStyle w:val="ProductList-Bullet"/>
        <w:numPr>
          <w:ilvl w:val="0"/>
          <w:numId w:val="67"/>
        </w:numPr>
      </w:pPr>
      <w:r>
        <w:rPr>
          <w:b/>
          <w:color w:val="00188F"/>
        </w:rPr>
        <w:t>Підтримка розгортання</w:t>
      </w:r>
      <w:r>
        <w:t>: надасть до</w:t>
      </w:r>
      <w:r>
        <w:t xml:space="preserve"> 40 (сорока) годин розгортання та підтримки початку функціонування (тиждень 4) з урахуванням заздалегідь визначеного обсягу та вимог проекту.</w:t>
      </w:r>
    </w:p>
    <w:p w:rsidR="00B56635" w:rsidRDefault="00B56635">
      <w:pPr>
        <w:pStyle w:val="ProductList-Body"/>
      </w:pPr>
    </w:p>
    <w:p w:rsidR="00B56635" w:rsidRDefault="00147E2E">
      <w:pPr>
        <w:pStyle w:val="ProductList-ClauseHeading"/>
        <w:outlineLvl w:val="2"/>
      </w:pPr>
      <w:r>
        <w:t>Обов’язки Клієнта</w:t>
      </w:r>
    </w:p>
    <w:p w:rsidR="00B56635" w:rsidRDefault="00147E2E">
      <w:pPr>
        <w:pStyle w:val="ProductList-Body"/>
      </w:pPr>
      <w:r>
        <w:t xml:space="preserve">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w:t>
      </w:r>
      <w:r>
        <w:t>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w:t>
      </w:r>
      <w:r>
        <w:t>и на проїзд і проживання.</w:t>
      </w:r>
    </w:p>
    <w:p w:rsidR="00B56635" w:rsidRDefault="00B56635">
      <w:pPr>
        <w:pStyle w:val="ProductList-Body"/>
        <w:jc w:val="right"/>
      </w:pPr>
    </w:p>
    <w:tbl>
      <w:tblPr>
        <w:tblStyle w:val="PURTable"/>
        <w:tblW w:w="0" w:type="dxa"/>
        <w:tblLook w:val="04A0" w:firstRow="1" w:lastRow="0" w:firstColumn="1" w:lastColumn="0" w:noHBand="0" w:noVBand="1"/>
      </w:tblPr>
      <w:tblGrid>
        <w:gridCol w:w="1080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147E2E">
      <w:pPr>
        <w:pStyle w:val="ProductList-SectionHeading"/>
        <w:pageBreakBefore/>
        <w:outlineLvl w:val="0"/>
      </w:pPr>
      <w:bookmarkStart w:id="398" w:name="_Sec563"/>
      <w:bookmarkEnd w:id="390"/>
      <w:r>
        <w:lastRenderedPageBreak/>
        <w:t>Додаток E – «Додаткові умови Угоди за програмою»</w:t>
      </w:r>
      <w:r>
        <w:fldChar w:fldCharType="begin"/>
      </w:r>
      <w:r>
        <w:instrText xml:space="preserve"> TC "</w:instrText>
      </w:r>
      <w:bookmarkStart w:id="399" w:name="_Toc526080650"/>
      <w:r>
        <w:instrText>Додаток E –</w:instrText>
      </w:r>
      <w:bookmarkEnd w:id="399"/>
      <w:r>
        <w:instrText xml:space="preserve"> «Додаткові умови Угоди за програмою»" \l 1</w:instrText>
      </w:r>
      <w:r>
        <w:fldChar w:fldCharType="end"/>
      </w:r>
    </w:p>
    <w:p w:rsidR="00B56635" w:rsidRDefault="00147E2E">
      <w:pPr>
        <w:pStyle w:val="ProductList-Body"/>
      </w:pPr>
      <w:r>
        <w:t>Нав</w:t>
      </w:r>
      <w:r>
        <w:t>едені нижче умови та положення застосовуються до угоди корпоративного ліцензування «Volume Licensing» Клієнта, як зазначено.</w:t>
      </w:r>
    </w:p>
    <w:p w:rsidR="00B56635" w:rsidRDefault="00147E2E">
      <w:pPr>
        <w:pStyle w:val="ProductList-Offering1Heading"/>
        <w:outlineLvl w:val="1"/>
      </w:pPr>
      <w:bookmarkStart w:id="400" w:name="_Sec568"/>
      <w:r>
        <w:t>Додаткові умови для Програми «Select Plus»</w:t>
      </w:r>
      <w:bookmarkEnd w:id="400"/>
      <w:r>
        <w:fldChar w:fldCharType="begin"/>
      </w:r>
      <w:r>
        <w:instrText xml:space="preserve"> TC "</w:instrText>
      </w:r>
      <w:bookmarkStart w:id="401" w:name="_Toc526080651"/>
      <w:r>
        <w:instrText>Додаткові умови для Програми</w:instrText>
      </w:r>
      <w:bookmarkEnd w:id="401"/>
      <w:r>
        <w:instrText xml:space="preserve"> «Select Plus»" \l 2</w:instrText>
      </w:r>
      <w:r>
        <w:fldChar w:fldCharType="end"/>
      </w:r>
    </w:p>
    <w:p w:rsidR="00B56635" w:rsidRDefault="00147E2E">
      <w:pPr>
        <w:pStyle w:val="ProductList-Body"/>
      </w:pPr>
      <w:r>
        <w:t>Програма вимагає мінімальної кіль</w:t>
      </w:r>
      <w:r>
        <w:t>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B56635" w:rsidRDefault="00B56635">
      <w:pPr>
        <w:pStyle w:val="ProductList-Body"/>
      </w:pPr>
    </w:p>
    <w:p w:rsidR="00B56635" w:rsidRDefault="00147E2E">
      <w:pPr>
        <w:pStyle w:val="ProductList-ClauseHeading"/>
        <w:outlineLvl w:val="2"/>
      </w:pPr>
      <w:r>
        <w:t>Цінові рівні за програмою «Select Plus»</w:t>
      </w:r>
    </w:p>
    <w:p w:rsidR="00B56635" w:rsidRDefault="00147E2E">
      <w:pPr>
        <w:pStyle w:val="ProductList-Body"/>
      </w:pPr>
      <w:r>
        <w:t>Ціни для Клієнта ґрунтуються на угоді між Клієнтом і його Торгіве</w:t>
      </w:r>
      <w:r>
        <w:t>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B566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35" w:rsidRDefault="00147E2E">
            <w:pPr>
              <w:pStyle w:val="ProductList-TableBody"/>
            </w:pPr>
            <w:r>
              <w:rPr>
                <w:color w:val="FFFFFF"/>
              </w:rPr>
              <w:t>Мінімальна річна кількість балів для групи</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500</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4,000</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10,000</w:t>
            </w:r>
          </w:p>
        </w:tc>
      </w:tr>
      <w:tr w:rsidR="00B56635">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56635" w:rsidRDefault="00147E2E">
            <w:pPr>
              <w:pStyle w:val="ProductList-TableBody"/>
            </w:pPr>
            <w:r>
              <w:t>25,000</w:t>
            </w:r>
          </w:p>
        </w:tc>
      </w:tr>
    </w:tbl>
    <w:p w:rsidR="00B56635" w:rsidRDefault="00147E2E">
      <w:pPr>
        <w:pStyle w:val="ProductList-Offering1Heading"/>
        <w:outlineLvl w:val="1"/>
      </w:pPr>
      <w:bookmarkStart w:id="402" w:name="_Sec569"/>
      <w:r>
        <w:t>Визначення керування для кваліфікованих пристроїв</w:t>
      </w:r>
      <w:bookmarkEnd w:id="402"/>
      <w:r>
        <w:fldChar w:fldCharType="begin"/>
      </w:r>
      <w:r>
        <w:instrText xml:space="preserve"> TC "</w:instrText>
      </w:r>
      <w:bookmarkStart w:id="403" w:name="_Toc526080652"/>
      <w:r>
        <w:instrText>Визначення керування для кваліфікованих пристроїв</w:instrText>
      </w:r>
      <w:bookmarkEnd w:id="403"/>
      <w:r>
        <w:instrText>" \l 2</w:instrText>
      </w:r>
      <w:r>
        <w:fldChar w:fldCharType="end"/>
      </w:r>
    </w:p>
    <w:p w:rsidR="00B56635" w:rsidRDefault="00147E2E">
      <w:pPr>
        <w:pStyle w:val="ProductList-Body"/>
      </w:pPr>
      <w:r>
        <w:t>Якщо в угоді корпоративного ліцензування «Volume Licensing» Кліє</w:t>
      </w:r>
      <w:r>
        <w:t>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w:t>
      </w:r>
      <w:r>
        <w:t xml:space="preserve">нтролює одне операційне середовище або більше. Наприклад, Клієнт, керує будь-яким пристроєм: </w:t>
      </w:r>
    </w:p>
    <w:p w:rsidR="00B56635" w:rsidRDefault="00147E2E">
      <w:pPr>
        <w:pStyle w:val="ProductList-Bullet"/>
        <w:numPr>
          <w:ilvl w:val="0"/>
          <w:numId w:val="68"/>
        </w:numPr>
      </w:pPr>
      <w:r>
        <w:t>який він дозволяє приєднати до свого домену, або</w:t>
      </w:r>
    </w:p>
    <w:p w:rsidR="00B56635" w:rsidRDefault="00147E2E">
      <w:pPr>
        <w:pStyle w:val="ProductList-Bullet"/>
        <w:numPr>
          <w:ilvl w:val="0"/>
          <w:numId w:val="68"/>
        </w:numPr>
      </w:pPr>
      <w:r>
        <w:t>який він автентифікує як вимогу для використання програм у своєму приміщенні, або</w:t>
      </w:r>
    </w:p>
    <w:p w:rsidR="00B56635" w:rsidRDefault="00147E2E">
      <w:pPr>
        <w:pStyle w:val="ProductList-Bullet"/>
        <w:numPr>
          <w:ilvl w:val="0"/>
          <w:numId w:val="68"/>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B56635" w:rsidRDefault="00147E2E">
      <w:pPr>
        <w:pStyle w:val="ProductList-Bullet"/>
        <w:numPr>
          <w:ilvl w:val="0"/>
          <w:numId w:val="68"/>
        </w:numPr>
      </w:pPr>
      <w:r>
        <w:t>щодо якого він безпосередньо або опосередковано застосовує та вико</w:t>
      </w:r>
      <w:r>
        <w:t>нує політику групи, або</w:t>
      </w:r>
    </w:p>
    <w:p w:rsidR="00B56635" w:rsidRDefault="00147E2E">
      <w:pPr>
        <w:pStyle w:val="ProductList-Bullet"/>
        <w:numPr>
          <w:ilvl w:val="0"/>
          <w:numId w:val="68"/>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B56635" w:rsidRDefault="00147E2E">
      <w:pPr>
        <w:pStyle w:val="ProductList-Bullet"/>
        <w:numPr>
          <w:ilvl w:val="0"/>
          <w:numId w:val="68"/>
        </w:numPr>
      </w:pPr>
      <w:r>
        <w:t>якому він надає доступ до інфраструктури вір</w:t>
      </w:r>
      <w:r>
        <w:t>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B56635" w:rsidRDefault="00B56635">
      <w:pPr>
        <w:pStyle w:val="ProductList-Body"/>
      </w:pPr>
    </w:p>
    <w:p w:rsidR="00B56635" w:rsidRDefault="00147E2E">
      <w:pPr>
        <w:pStyle w:val="ProductList-Body"/>
      </w:pPr>
      <w:r>
        <w:t xml:space="preserve">Пристрій, який одержує доступ до VDI лише згідно з Правами на віддалене </w:t>
      </w:r>
      <w:r>
        <w:t>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B56635" w:rsidRDefault="00147E2E">
      <w:pPr>
        <w:pStyle w:val="ProductList-Offering1Heading"/>
        <w:outlineLvl w:val="1"/>
      </w:pPr>
      <w:bookmarkStart w:id="404" w:name="_Sec570"/>
      <w:r>
        <w:t>Онлайнові слу</w:t>
      </w:r>
      <w:r>
        <w:t>жби за програмами «Open»</w:t>
      </w:r>
      <w:bookmarkEnd w:id="404"/>
      <w:r>
        <w:fldChar w:fldCharType="begin"/>
      </w:r>
      <w:r>
        <w:instrText xml:space="preserve"> TC "</w:instrText>
      </w:r>
      <w:bookmarkStart w:id="405" w:name="_Toc526080653"/>
      <w:r>
        <w:instrText>Онлайнові служби за програмами</w:instrText>
      </w:r>
      <w:bookmarkEnd w:id="405"/>
      <w:r>
        <w:instrText xml:space="preserve"> «Open»" \l 2</w:instrText>
      </w:r>
      <w:r>
        <w:fldChar w:fldCharType="end"/>
      </w:r>
    </w:p>
    <w:p w:rsidR="00B56635" w:rsidRDefault="00147E2E">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w:t>
      </w:r>
      <w:r>
        <w:t>. Після активації ключа продукту Майкрософт не приймає запити щодо повернення, подані партнерами Майкрософт.</w:t>
      </w:r>
    </w:p>
    <w:p w:rsidR="00B56635" w:rsidRDefault="00B56635">
      <w:pPr>
        <w:pStyle w:val="ProductList-Body"/>
      </w:pPr>
    </w:p>
    <w:p w:rsidR="00B56635" w:rsidRDefault="00147E2E">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w:t>
      </w:r>
      <w:r>
        <w:t>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w:t>
      </w:r>
      <w:r>
        <w:t>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w:t>
      </w:r>
      <w:r>
        <w:t>ача.</w:t>
      </w:r>
    </w:p>
    <w:p w:rsidR="00B56635" w:rsidRDefault="00147E2E">
      <w:pPr>
        <w:pStyle w:val="ProductList-Offering1Heading"/>
        <w:outlineLvl w:val="1"/>
      </w:pPr>
      <w:bookmarkStart w:id="406" w:name="_Sec571"/>
      <w:r>
        <w:t>Додаткові умови для професійних послуг – Успадковані угоди</w:t>
      </w:r>
      <w:bookmarkEnd w:id="406"/>
      <w:r>
        <w:fldChar w:fldCharType="begin"/>
      </w:r>
      <w:r>
        <w:instrText xml:space="preserve"> TC "</w:instrText>
      </w:r>
      <w:bookmarkStart w:id="407" w:name="_Toc526080654"/>
      <w:r>
        <w:instrText>Додаткові умови для професійних послуг – Успадковані угоди</w:instrText>
      </w:r>
      <w:bookmarkEnd w:id="407"/>
      <w:r>
        <w:instrText>" \l 2</w:instrText>
      </w:r>
      <w:r>
        <w:fldChar w:fldCharType="end"/>
      </w:r>
    </w:p>
    <w:p w:rsidR="00B56635" w:rsidRDefault="00147E2E">
      <w:pPr>
        <w:pStyle w:val="ProductList-Body"/>
      </w:pPr>
      <w:r>
        <w:t>Право Клієнта на використання будь-яких консультаційних послуг і послуг з підтримки, що надаються Майкрософт («Професійні</w:t>
      </w:r>
      <w:r>
        <w:t xml:space="preserve">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w:t>
      </w:r>
      <w:r>
        <w:t>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w:t>
      </w:r>
      <w:r>
        <w:t>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B56635" w:rsidRDefault="00B56635">
      <w:pPr>
        <w:pStyle w:val="ProductList-Body"/>
      </w:pPr>
    </w:p>
    <w:p w:rsidR="00B56635" w:rsidRDefault="00147E2E">
      <w:pPr>
        <w:pStyle w:val="ProductList-ClauseHeading"/>
        <w:outlineLvl w:val="2"/>
      </w:pPr>
      <w:r>
        <w:lastRenderedPageBreak/>
        <w:t>Використання,</w:t>
      </w:r>
      <w:r>
        <w:t xml:space="preserve"> право власності та ліцензійні права</w:t>
      </w:r>
    </w:p>
    <w:p w:rsidR="00B56635" w:rsidRDefault="00147E2E">
      <w:pPr>
        <w:pStyle w:val="ProductList-SubClauseHeading"/>
        <w:outlineLvl w:val="3"/>
      </w:pPr>
      <w:r>
        <w:t>Виправлення</w:t>
      </w:r>
    </w:p>
    <w:p w:rsidR="00B56635" w:rsidRDefault="00147E2E">
      <w:pPr>
        <w:pStyle w:val="ProductList-BodyIndented"/>
      </w:pPr>
      <w:r>
        <w:t xml:space="preserve">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w:t>
      </w:r>
      <w:r>
        <w:t>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w:t>
      </w:r>
      <w:r>
        <w:t xml:space="preserve"> надає разом із Виправленнями.</w:t>
      </w:r>
    </w:p>
    <w:p w:rsidR="00B56635" w:rsidRDefault="00B56635">
      <w:pPr>
        <w:pStyle w:val="ProductList-BodyIndented"/>
      </w:pPr>
    </w:p>
    <w:p w:rsidR="00B56635" w:rsidRDefault="00147E2E">
      <w:pPr>
        <w:pStyle w:val="ProductList-SubClauseHeading"/>
        <w:outlineLvl w:val="3"/>
      </w:pPr>
      <w:r>
        <w:t>Результати попередньої роботи</w:t>
      </w:r>
    </w:p>
    <w:p w:rsidR="00B56635" w:rsidRDefault="00147E2E">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w:t>
      </w:r>
      <w:r>
        <w:t>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B56635" w:rsidRDefault="00147E2E">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w:t>
      </w:r>
      <w:r>
        <w:t xml:space="preserve">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w:t>
      </w:r>
      <w:r>
        <w:t>ензування Клієнта.</w:t>
      </w:r>
    </w:p>
    <w:p w:rsidR="00B56635" w:rsidRDefault="00B56635">
      <w:pPr>
        <w:pStyle w:val="ProductList-BodyIndented"/>
      </w:pPr>
    </w:p>
    <w:p w:rsidR="00B56635" w:rsidRDefault="00147E2E">
      <w:pPr>
        <w:pStyle w:val="ProductList-SubClauseHeading"/>
        <w:outlineLvl w:val="3"/>
      </w:pPr>
      <w:r>
        <w:t>Кінцеві результати послуг</w:t>
      </w:r>
    </w:p>
    <w:p w:rsidR="00B56635" w:rsidRDefault="00147E2E">
      <w:pPr>
        <w:pStyle w:val="ProductList-BodyIndented"/>
      </w:pPr>
      <w:r>
        <w:t>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w:t>
      </w:r>
      <w:r>
        <w:t>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w:t>
      </w:r>
      <w:r>
        <w:t xml:space="preserve">ложень, які регулюють Професійні послуги, а також угоди корпоративного ліцензування «Volume Licensing» Клієнта. </w:t>
      </w:r>
    </w:p>
    <w:p w:rsidR="00B56635" w:rsidRDefault="00B56635">
      <w:pPr>
        <w:pStyle w:val="ProductList-BodyIndented"/>
      </w:pPr>
    </w:p>
    <w:p w:rsidR="00B56635" w:rsidRDefault="00147E2E">
      <w:pPr>
        <w:pStyle w:val="ProductList-SubClauseHeading"/>
        <w:outlineLvl w:val="3"/>
      </w:pPr>
      <w:r>
        <w:t>Використання технічної інформації, отриманої під час надання Професійних послуг</w:t>
      </w:r>
    </w:p>
    <w:p w:rsidR="00B56635" w:rsidRDefault="00147E2E">
      <w:pPr>
        <w:pStyle w:val="ProductList-BodyIndented"/>
      </w:pPr>
      <w:r>
        <w:t>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w:t>
      </w:r>
      <w:r>
        <w:t xml:space="preserve">т. Майкрософт погоджується не ідентифікувати Клієнта й не розкривати будь-яку Конфіденційну інформацію Клієнта в межах такого використання. </w:t>
      </w:r>
    </w:p>
    <w:p w:rsidR="00B56635" w:rsidRDefault="00B56635">
      <w:pPr>
        <w:pStyle w:val="ProductList-BodyIndented"/>
      </w:pPr>
    </w:p>
    <w:p w:rsidR="00B56635" w:rsidRDefault="00147E2E">
      <w:pPr>
        <w:pStyle w:val="ProductList-SubClauseHeading"/>
        <w:outlineLvl w:val="3"/>
      </w:pPr>
      <w:r>
        <w:t>Обмеження щодо Ліцензії на відкритий код</w:t>
      </w:r>
    </w:p>
    <w:p w:rsidR="00B56635" w:rsidRDefault="00147E2E">
      <w:pPr>
        <w:pStyle w:val="ProductList-BodyIndented"/>
      </w:pPr>
      <w:r>
        <w:t>Клієнту заборонено інсталювати або використовувати програмне забезпечення</w:t>
      </w:r>
      <w:r>
        <w:t xml:space="preserve">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B56635" w:rsidRDefault="00B56635">
      <w:pPr>
        <w:pStyle w:val="ProductList-BodyIndented"/>
      </w:pPr>
    </w:p>
    <w:p w:rsidR="00B56635" w:rsidRDefault="00147E2E">
      <w:pPr>
        <w:pStyle w:val="ProductList-SubClauseHeading"/>
        <w:outlineLvl w:val="3"/>
      </w:pPr>
      <w:r>
        <w:t>Прав</w:t>
      </w:r>
      <w:r>
        <w:t>а Афілійованих осіб</w:t>
      </w:r>
    </w:p>
    <w:p w:rsidR="00B56635" w:rsidRDefault="00147E2E">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w:t>
      </w:r>
      <w:r>
        <w:t>имання його Афілійованими особами цих умов використання Професійних послуг і угоди корпоративного ліцензування «Volume Licensing» Клієнта.</w:t>
      </w:r>
    </w:p>
    <w:p w:rsidR="00B56635" w:rsidRDefault="00B56635">
      <w:pPr>
        <w:pStyle w:val="ProductList-BodyIndented"/>
      </w:pPr>
    </w:p>
    <w:p w:rsidR="00B56635" w:rsidRDefault="00147E2E">
      <w:pPr>
        <w:pStyle w:val="ProductList-ClauseHeading"/>
        <w:outlineLvl w:val="2"/>
      </w:pPr>
      <w:r>
        <w:t>Гарантії та обмеження відповідальності</w:t>
      </w:r>
    </w:p>
    <w:p w:rsidR="00B56635" w:rsidRDefault="00147E2E">
      <w:pPr>
        <w:pStyle w:val="ProductList-SubClauseHeading"/>
        <w:outlineLvl w:val="3"/>
      </w:pPr>
      <w:r>
        <w:t>Гарантія на Професійні послуги</w:t>
      </w:r>
    </w:p>
    <w:p w:rsidR="00B56635" w:rsidRDefault="00147E2E">
      <w:pPr>
        <w:pStyle w:val="ProductList-BodyIndented"/>
      </w:pPr>
      <w:r>
        <w:t xml:space="preserve">Майкрософт гарантує, що надаватиме Професійні </w:t>
      </w:r>
      <w:r>
        <w:t>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w:t>
      </w:r>
      <w:r>
        <w:t xml:space="preserve">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w:t>
      </w:r>
      <w:r>
        <w:rPr>
          <w:b/>
        </w:rPr>
        <w:t>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B56635" w:rsidRDefault="00B56635">
      <w:pPr>
        <w:pStyle w:val="ProductList-BodyIndented"/>
      </w:pPr>
    </w:p>
    <w:p w:rsidR="00B56635" w:rsidRDefault="00147E2E">
      <w:pPr>
        <w:pStyle w:val="ProductList-SubClauseHeading"/>
        <w:outlineLvl w:val="3"/>
      </w:pPr>
      <w:r>
        <w:t>Обмеження відповідальності</w:t>
      </w:r>
    </w:p>
    <w:p w:rsidR="00B56635" w:rsidRDefault="00147E2E">
      <w:pPr>
        <w:pStyle w:val="ProductList-BodyIndented"/>
      </w:pPr>
      <w:r>
        <w:t>Відповідальність Майкрософт за прямі збитки обмежується сумами, які Клієнт</w:t>
      </w:r>
      <w:r>
        <w:t xml:space="preserve">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w:t>
      </w:r>
      <w:r>
        <w:t xml:space="preserve">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w:t>
      </w:r>
      <w:r>
        <w:rPr>
          <w:b/>
        </w:rPr>
        <w:t xml:space="preserve">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w:t>
      </w:r>
      <w:r>
        <w:rPr>
          <w:b/>
        </w:rPr>
        <w:t>(2) через порушення прав інтелектуальної власності іншої сторони.</w:t>
      </w:r>
    </w:p>
    <w:p w:rsidR="00B56635" w:rsidRDefault="00B56635">
      <w:pPr>
        <w:pStyle w:val="ProductList-BodyIndented"/>
        <w:jc w:val="right"/>
      </w:pPr>
    </w:p>
    <w:tbl>
      <w:tblPr>
        <w:tblStyle w:val="PURTable0"/>
        <w:tblW w:w="0" w:type="dxa"/>
        <w:tblLook w:val="04A0" w:firstRow="1" w:lastRow="0" w:firstColumn="1" w:lastColumn="0" w:noHBand="0" w:noVBand="1"/>
      </w:tblPr>
      <w:tblGrid>
        <w:gridCol w:w="10440"/>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Indented"/>
      </w:pPr>
    </w:p>
    <w:p w:rsidR="00B56635" w:rsidRDefault="00147E2E">
      <w:pPr>
        <w:pStyle w:val="ProductList-SectionHeading"/>
        <w:pageBreakBefore/>
        <w:outlineLvl w:val="0"/>
      </w:pPr>
      <w:bookmarkStart w:id="408" w:name="_Sec572"/>
      <w:bookmarkEnd w:id="398"/>
      <w:r>
        <w:lastRenderedPageBreak/>
        <w:t>Додаток F – «Акції»</w:t>
      </w:r>
      <w:r>
        <w:fldChar w:fldCharType="begin"/>
      </w:r>
      <w:r>
        <w:instrText xml:space="preserve"> TC "</w:instrText>
      </w:r>
      <w:bookmarkStart w:id="409" w:name="_Toc526080655"/>
      <w:r>
        <w:instrText>Додаток F –</w:instrText>
      </w:r>
      <w:bookmarkEnd w:id="409"/>
      <w:r>
        <w:instrText xml:space="preserve"> «Акції»" \l 1</w:instrText>
      </w:r>
      <w:r>
        <w:fldChar w:fldCharType="end"/>
      </w:r>
    </w:p>
    <w:p w:rsidR="00B56635" w:rsidRDefault="00147E2E">
      <w:pPr>
        <w:pStyle w:val="ProductList-OfferingGroupHeading"/>
        <w:outlineLvl w:val="1"/>
      </w:pPr>
      <w:bookmarkStart w:id="410" w:name="_Sec1196"/>
      <w:r>
        <w:t>Спеціальна пропозиція</w:t>
      </w:r>
      <w:r>
        <w:t xml:space="preserve"> «Обчислювальна потужність Azure»</w:t>
      </w:r>
      <w:bookmarkEnd w:id="410"/>
      <w:r>
        <w:fldChar w:fldCharType="begin"/>
      </w:r>
      <w:r>
        <w:instrText xml:space="preserve"> TC "</w:instrText>
      </w:r>
      <w:bookmarkStart w:id="411" w:name="_Toc526080656"/>
      <w:r>
        <w:instrText>Спеціальна пропозиція</w:instrText>
      </w:r>
      <w:bookmarkEnd w:id="411"/>
      <w:r>
        <w:instrText xml:space="preserve"> «Обчислювальна потужність Azure»" \l 2</w:instrText>
      </w:r>
      <w:r>
        <w:fldChar w:fldCharType="end"/>
      </w:r>
    </w:p>
    <w:p w:rsidR="00B56635" w:rsidRDefault="00147E2E">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B56635" w:rsidRDefault="00147E2E">
      <w:pPr>
        <w:pStyle w:val="ProductList-OfferingGroupHeading"/>
        <w:outlineLvl w:val="1"/>
      </w:pPr>
      <w:bookmarkStart w:id="412" w:name="_Sec1224"/>
      <w:r>
        <w:t>Спеціальна п</w:t>
      </w:r>
      <w:r>
        <w:t>ропозиція SQL Server 2017 для Linux</w:t>
      </w:r>
      <w:bookmarkEnd w:id="412"/>
      <w:r>
        <w:fldChar w:fldCharType="begin"/>
      </w:r>
      <w:r>
        <w:instrText xml:space="preserve"> TC "</w:instrText>
      </w:r>
      <w:bookmarkStart w:id="413" w:name="_Toc526080657"/>
      <w:r>
        <w:instrText>Спеціальна пропозиція SQL Server 2017 для Linux</w:instrText>
      </w:r>
      <w:bookmarkEnd w:id="413"/>
      <w:r>
        <w:instrText>" \l 2</w:instrText>
      </w:r>
      <w:r>
        <w:fldChar w:fldCharType="end"/>
      </w:r>
    </w:p>
    <w:p w:rsidR="00B56635" w:rsidRDefault="00147E2E">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w:t>
      </w:r>
      <w:r>
        <w:t>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B56635" w:rsidRDefault="00147E2E">
      <w:pPr>
        <w:pStyle w:val="ProductList-SectionHeading"/>
        <w:pageBreakBefore/>
        <w:outlineLvl w:val="0"/>
      </w:pPr>
      <w:bookmarkStart w:id="414" w:name="_Sec899"/>
      <w:bookmarkEnd w:id="408"/>
      <w:r>
        <w:lastRenderedPageBreak/>
        <w:t>Додаток Е. Умови щодо Масиву для зберігання даних і Az</w:t>
      </w:r>
      <w:r>
        <w:t>ure Data Box</w:t>
      </w:r>
      <w:r>
        <w:fldChar w:fldCharType="begin"/>
      </w:r>
      <w:r>
        <w:instrText xml:space="preserve"> TC "</w:instrText>
      </w:r>
      <w:bookmarkStart w:id="415" w:name="_Toc526080658"/>
      <w:r>
        <w:instrText>Додаток Е. Умови щодо Масиву для зберігання даних і Azure Data Box</w:instrText>
      </w:r>
      <w:bookmarkEnd w:id="415"/>
      <w:r>
        <w:instrText>" \l 1</w:instrText>
      </w:r>
      <w:r>
        <w:fldChar w:fldCharType="end"/>
      </w:r>
    </w:p>
    <w:p w:rsidR="00B56635" w:rsidRDefault="00147E2E">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w:t>
      </w:r>
      <w:r>
        <w:t>оложеннями Умов продуктів, керування та контроль щодо відповідного апаратного продукту повинно здійснюватися за Додатком Е.</w:t>
      </w:r>
    </w:p>
    <w:p w:rsidR="00B56635" w:rsidRDefault="00147E2E">
      <w:pPr>
        <w:pStyle w:val="ProductList-Offering1Heading"/>
        <w:outlineLvl w:val="1"/>
      </w:pPr>
      <w:bookmarkStart w:id="416" w:name="_Sec900"/>
      <w:r>
        <w:t>Умови щодо Масиву для зберігання даних</w:t>
      </w:r>
      <w:bookmarkEnd w:id="416"/>
      <w:r>
        <w:fldChar w:fldCharType="begin"/>
      </w:r>
      <w:r>
        <w:instrText xml:space="preserve"> TC "</w:instrText>
      </w:r>
      <w:bookmarkStart w:id="417" w:name="_Toc526080659"/>
      <w:r>
        <w:instrText>Умови щодо Масиву для зберігання даних</w:instrText>
      </w:r>
      <w:bookmarkEnd w:id="417"/>
      <w:r>
        <w:instrText>" \l 2</w:instrText>
      </w:r>
      <w:r>
        <w:fldChar w:fldCharType="end"/>
      </w:r>
    </w:p>
    <w:p w:rsidR="00B56635" w:rsidRDefault="00147E2E">
      <w:pPr>
        <w:pStyle w:val="ProductList-ClauseHeading"/>
        <w:outlineLvl w:val="2"/>
      </w:pPr>
      <w:r>
        <w:t>Доступність</w:t>
      </w:r>
    </w:p>
    <w:p w:rsidR="00B56635" w:rsidRDefault="00147E2E">
      <w:pPr>
        <w:pStyle w:val="ProductList-Body"/>
      </w:pPr>
      <w:r>
        <w:t>Масив для зберігання даних пос</w:t>
      </w:r>
      <w:r>
        <w:t>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w:t>
      </w:r>
      <w:r>
        <w:t>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w:t>
      </w:r>
      <w:r>
        <w:t>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w:t>
      </w:r>
      <w:r>
        <w:t>онія.</w:t>
      </w:r>
    </w:p>
    <w:p w:rsidR="00B56635" w:rsidRDefault="00B56635">
      <w:pPr>
        <w:pStyle w:val="ProductList-Body"/>
      </w:pPr>
    </w:p>
    <w:p w:rsidR="00B56635" w:rsidRDefault="00147E2E">
      <w:pPr>
        <w:pStyle w:val="ProductList-ClauseHeading"/>
        <w:outlineLvl w:val="2"/>
      </w:pPr>
      <w:r>
        <w:t>Поставка та право власності</w:t>
      </w:r>
    </w:p>
    <w:p w:rsidR="00B56635" w:rsidRDefault="00147E2E">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w:t>
      </w:r>
      <w:r>
        <w:t xml:space="preserve">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w:t>
      </w:r>
      <w:r>
        <w:t>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w:t>
      </w:r>
      <w:r>
        <w:t>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w:t>
      </w:r>
      <w:r>
        <w:t xml:space="preserve">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w:t>
      </w:r>
      <w:r>
        <w:t>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B56635" w:rsidRDefault="00B56635">
      <w:pPr>
        <w:pStyle w:val="ProductList-Body"/>
      </w:pPr>
    </w:p>
    <w:p w:rsidR="00B56635" w:rsidRDefault="00147E2E">
      <w:pPr>
        <w:pStyle w:val="ProductList-ClauseHeading"/>
        <w:outlineLvl w:val="2"/>
      </w:pPr>
      <w:r>
        <w:t>Програмне забезпечення масиву для зберіганн</w:t>
      </w:r>
      <w:r>
        <w:t>я даних</w:t>
      </w:r>
    </w:p>
    <w:p w:rsidR="00B56635" w:rsidRDefault="00147E2E">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w:t>
      </w:r>
      <w:r>
        <w:t>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B56635" w:rsidRDefault="00B56635">
      <w:pPr>
        <w:pStyle w:val="ProductList-Body"/>
      </w:pPr>
    </w:p>
    <w:p w:rsidR="00B56635" w:rsidRDefault="00147E2E">
      <w:pPr>
        <w:pStyle w:val="ProductList-SubClauseHeading"/>
        <w:outlineLvl w:val="3"/>
      </w:pPr>
      <w:r>
        <w:t>Обмежен</w:t>
      </w:r>
      <w:r>
        <w:t>ня</w:t>
      </w:r>
    </w:p>
    <w:p w:rsidR="00B56635" w:rsidRDefault="00147E2E">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w:t>
      </w:r>
      <w:r>
        <w:t>ти такого порівняння чи порівняльного аналізу.</w:t>
      </w:r>
    </w:p>
    <w:p w:rsidR="00B56635" w:rsidRDefault="00B56635">
      <w:pPr>
        <w:pStyle w:val="ProductList-BodyIndented"/>
      </w:pPr>
    </w:p>
    <w:p w:rsidR="00B56635" w:rsidRDefault="00147E2E">
      <w:pPr>
        <w:pStyle w:val="ProductList-SubClauseHeading"/>
        <w:outlineLvl w:val="3"/>
      </w:pPr>
      <w:r>
        <w:t>Певне стороннє програмне забезпечення з відкритим кодом</w:t>
      </w:r>
    </w:p>
    <w:p w:rsidR="00B56635" w:rsidRDefault="00147E2E">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w:t>
      </w:r>
      <w:r>
        <w:t>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w:t>
      </w:r>
      <w:r>
        <w:t xml:space="preserve">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B56635" w:rsidRDefault="00B56635">
      <w:pPr>
        <w:pStyle w:val="ProductList-BodyIndented"/>
      </w:pPr>
    </w:p>
    <w:p w:rsidR="00B56635" w:rsidRDefault="00147E2E">
      <w:pPr>
        <w:pStyle w:val="ProductList-SubClauseHeading"/>
        <w:outlineLvl w:val="3"/>
      </w:pPr>
      <w:r>
        <w:t>Активація інтернет-служб і відповідна</w:t>
      </w:r>
      <w:r>
        <w:t xml:space="preserve"> згода</w:t>
      </w:r>
    </w:p>
    <w:p w:rsidR="00B56635" w:rsidRDefault="00147E2E">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w:t>
      </w:r>
      <w:r>
        <w:t>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w:t>
      </w:r>
      <w:r>
        <w:t xml:space="preserve">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w:t>
      </w:r>
      <w:r>
        <w:t>рограмне забезпечення масиву для зберігання даних, Клієнт надає свою згоду на передачу Майкрософт такої інформації.</w:t>
      </w:r>
    </w:p>
    <w:p w:rsidR="00B56635" w:rsidRDefault="00B56635">
      <w:pPr>
        <w:pStyle w:val="ProductList-BodyIndented"/>
      </w:pPr>
    </w:p>
    <w:p w:rsidR="00B56635" w:rsidRDefault="00147E2E">
      <w:pPr>
        <w:pStyle w:val="ProductList-SubClauseHeading"/>
        <w:outlineLvl w:val="3"/>
      </w:pPr>
      <w:r>
        <w:lastRenderedPageBreak/>
        <w:t>Оновлення Програмного забезпечення масиву для зберігання даних</w:t>
      </w:r>
    </w:p>
    <w:p w:rsidR="00B56635" w:rsidRDefault="00147E2E">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w:t>
      </w:r>
      <w:r>
        <w:t>сі сторонні оновлення надаються за ліцензією відповідної третьої сторони.</w:t>
      </w:r>
    </w:p>
    <w:p w:rsidR="00B56635" w:rsidRDefault="00B56635">
      <w:pPr>
        <w:pStyle w:val="ProductList-BodyIndented"/>
      </w:pPr>
    </w:p>
    <w:p w:rsidR="00B56635" w:rsidRDefault="00147E2E">
      <w:pPr>
        <w:pStyle w:val="ProductList-ClauseHeading"/>
        <w:outlineLvl w:val="2"/>
      </w:pPr>
      <w:r>
        <w:t>Обмежена гарантія на апаратне забезпечення</w:t>
      </w:r>
    </w:p>
    <w:p w:rsidR="00B56635" w:rsidRDefault="00147E2E">
      <w:pPr>
        <w:pStyle w:val="ProductList-Body"/>
      </w:pPr>
      <w:r>
        <w:t>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w:t>
      </w:r>
      <w:r>
        <w:t>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w:t>
      </w:r>
      <w:r>
        <w:t xml:space="preserve">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w:t>
      </w:r>
      <w:r>
        <w:t>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w:t>
      </w:r>
      <w:r>
        <w:t xml:space="preserve">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w:t>
      </w:r>
      <w:r>
        <w:rPr>
          <w:b/>
        </w:rPr>
        <w:t>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B56635" w:rsidRDefault="00B56635">
      <w:pPr>
        <w:pStyle w:val="ProductList-Body"/>
      </w:pPr>
    </w:p>
    <w:p w:rsidR="00B56635" w:rsidRDefault="00147E2E">
      <w:pPr>
        <w:pStyle w:val="ProductList-ClauseHeading"/>
        <w:outlineLvl w:val="2"/>
      </w:pPr>
      <w:r>
        <w:t>Відшкодування збитків. Захист від претензі</w:t>
      </w:r>
      <w:r>
        <w:t>й третіх сторін</w:t>
      </w:r>
    </w:p>
    <w:p w:rsidR="00B56635" w:rsidRDefault="00147E2E">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w:t>
      </w:r>
      <w:r>
        <w:t>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B56635" w:rsidRDefault="00B56635">
      <w:pPr>
        <w:pStyle w:val="ProductList-Body"/>
      </w:pPr>
    </w:p>
    <w:p w:rsidR="00B56635" w:rsidRDefault="00147E2E">
      <w:pPr>
        <w:pStyle w:val="ProductList-ClauseHeading"/>
        <w:outlineLvl w:val="2"/>
      </w:pPr>
      <w:r>
        <w:t>Обмеження відповідальності</w:t>
      </w:r>
    </w:p>
    <w:p w:rsidR="00B56635" w:rsidRDefault="00147E2E">
      <w:pPr>
        <w:pStyle w:val="ProductList-Body"/>
      </w:pPr>
      <w:r>
        <w:t>Стосовно будь-якого позову, пов’язаного з Масивом для з</w:t>
      </w:r>
      <w:r>
        <w:t xml:space="preserve">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w:t>
      </w:r>
      <w:r>
        <w:rPr>
          <w:b/>
        </w:rPr>
        <w:t xml:space="preserve">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w:t>
      </w:r>
      <w:r>
        <w:rPr>
          <w:b/>
        </w:rPr>
        <w:t xml:space="preserve">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w:t>
      </w:r>
      <w:r>
        <w:rPr>
          <w:b/>
        </w:rPr>
        <w:t>іншої сторони.</w:t>
      </w:r>
    </w:p>
    <w:p w:rsidR="00B56635" w:rsidRDefault="00B56635">
      <w:pPr>
        <w:pStyle w:val="ProductList-Body"/>
      </w:pPr>
    </w:p>
    <w:p w:rsidR="00B56635" w:rsidRDefault="00147E2E">
      <w:pPr>
        <w:pStyle w:val="ProductList-ClauseHeading"/>
        <w:outlineLvl w:val="2"/>
      </w:pPr>
      <w:r>
        <w:t>Закони Сполучених Штатів щодо експортного контролю</w:t>
      </w:r>
    </w:p>
    <w:p w:rsidR="00B56635" w:rsidRDefault="00147E2E">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B56635" w:rsidRDefault="00B56635">
      <w:pPr>
        <w:pStyle w:val="ProductList-Body"/>
      </w:pPr>
    </w:p>
    <w:p w:rsidR="00B56635" w:rsidRDefault="00147E2E">
      <w:pPr>
        <w:pStyle w:val="ProductList-ClauseHeading"/>
        <w:outlineLvl w:val="2"/>
      </w:pPr>
      <w:r>
        <w:t>Збирання діа</w:t>
      </w:r>
      <w:r>
        <w:t>гностичної інформації</w:t>
      </w:r>
    </w:p>
    <w:p w:rsidR="00B56635" w:rsidRDefault="00147E2E">
      <w:pPr>
        <w:pStyle w:val="ProductList-Body"/>
      </w:pPr>
      <w:r>
        <w:t>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w:t>
      </w:r>
      <w:r>
        <w:t>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w:t>
      </w:r>
      <w:r>
        <w:t>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w:t>
      </w:r>
      <w:r>
        <w:t xml:space="preserve">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w:t>
      </w:r>
      <w:r>
        <w:t>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w:t>
      </w:r>
      <w:r>
        <w:t xml:space="preserve">тним забезпеченням. Докладніше про таємницю особистого життя в рамках використання Масиву для зберігання даних див. на веб-сторінці </w:t>
      </w:r>
      <w:hyperlink r:id="rId153">
        <w:r>
          <w:rPr>
            <w:color w:val="00467F"/>
            <w:u w:val="single"/>
          </w:rPr>
          <w:t>https://privacy.microsoft.com/uk-ua/privacystatement</w:t>
        </w:r>
      </w:hyperlink>
      <w:r>
        <w:t>.</w:t>
      </w:r>
    </w:p>
    <w:p w:rsidR="00B56635" w:rsidRDefault="00B56635">
      <w:pPr>
        <w:pStyle w:val="ProductList-Body"/>
      </w:pPr>
    </w:p>
    <w:p w:rsidR="00B56635" w:rsidRDefault="00147E2E">
      <w:pPr>
        <w:pStyle w:val="ProductList-ClauseHeading"/>
        <w:outlineLvl w:val="2"/>
      </w:pPr>
      <w:r>
        <w:t>В</w:t>
      </w:r>
      <w:r>
        <w:t>икористання в урядових організаціях</w:t>
      </w:r>
    </w:p>
    <w:p w:rsidR="00B56635" w:rsidRDefault="00147E2E">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w:t>
      </w:r>
      <w:r>
        <w:t>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w:t>
      </w:r>
      <w:r>
        <w:t>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w:t>
      </w:r>
      <w:r>
        <w:t>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B56635" w:rsidRDefault="00B56635">
      <w:pPr>
        <w:pStyle w:val="ProductList-Body"/>
      </w:pPr>
    </w:p>
    <w:p w:rsidR="00B56635" w:rsidRDefault="00B56635">
      <w:pPr>
        <w:pStyle w:val="ProductList-Body"/>
      </w:pPr>
    </w:p>
    <w:p w:rsidR="00B56635" w:rsidRDefault="00147E2E">
      <w:pPr>
        <w:pStyle w:val="ProductList-Offering1Heading"/>
        <w:outlineLvl w:val="1"/>
      </w:pPr>
      <w:bookmarkStart w:id="418" w:name="_Sec901"/>
      <w:r>
        <w:lastRenderedPageBreak/>
        <w:t>Умови щодо Azure Data Box</w:t>
      </w:r>
      <w:bookmarkEnd w:id="418"/>
      <w:r>
        <w:fldChar w:fldCharType="begin"/>
      </w:r>
      <w:r>
        <w:instrText xml:space="preserve"> TC "</w:instrText>
      </w:r>
      <w:bookmarkStart w:id="419" w:name="_Toc526080660"/>
      <w:r>
        <w:instrText>Умови щодо Azure Data Box</w:instrText>
      </w:r>
      <w:bookmarkEnd w:id="419"/>
      <w:r>
        <w:instrText>" \l 2</w:instrText>
      </w:r>
      <w:r>
        <w:fldChar w:fldCharType="end"/>
      </w:r>
    </w:p>
    <w:p w:rsidR="00B56635" w:rsidRDefault="00147E2E">
      <w:pPr>
        <w:pStyle w:val="ProductList-ClauseHeading"/>
        <w:outlineLvl w:val="2"/>
      </w:pPr>
      <w:r>
        <w:t>Визнач</w:t>
      </w:r>
      <w:r>
        <w:t>ення</w:t>
      </w:r>
    </w:p>
    <w:p w:rsidR="00B56635" w:rsidRDefault="00147E2E">
      <w:pPr>
        <w:pStyle w:val="ProductList-Body"/>
        <w:ind w:left="720"/>
      </w:pPr>
      <w:r>
        <w:rPr>
          <w:b/>
          <w:color w:val="00188F"/>
        </w:rPr>
        <w:t>Azure Storage</w:t>
      </w:r>
      <w:r>
        <w:t xml:space="preserve"> – це керована Майкрософт хмарна служба, яка забезпечує дуже доступне й безпечне сховище.  </w:t>
      </w:r>
    </w:p>
    <w:p w:rsidR="00B56635" w:rsidRDefault="00147E2E">
      <w:pPr>
        <w:pStyle w:val="ProductList-Body"/>
        <w:ind w:left="720"/>
      </w:pPr>
      <w:r>
        <w:rPr>
          <w:b/>
          <w:color w:val="00188F"/>
        </w:rPr>
        <w:t>Обліковий запис Azure Storage</w:t>
      </w:r>
      <w:r>
        <w:t>– це захищений обліковий запис, який дає Клієнтові можливість доступу до інформації та її зберігання за допомогою Слу</w:t>
      </w:r>
      <w:r>
        <w:t>жби Azure Storage.</w:t>
      </w:r>
    </w:p>
    <w:p w:rsidR="00B56635" w:rsidRDefault="00147E2E">
      <w:pPr>
        <w:pStyle w:val="ProductList-Body"/>
        <w:ind w:left="720"/>
      </w:pPr>
      <w:r>
        <w:rPr>
          <w:b/>
          <w:color w:val="00188F"/>
        </w:rPr>
        <w:t>Пристрій Data Box</w:t>
      </w:r>
      <w:r>
        <w:t xml:space="preserve"> – це пристрій, включно з Програмним забезпеченням Data Box, який може бути наданий Клієнту корпорацією Майкрософт для тимчасового використання – зберігання й передачі даних із розташування Клієнта в центр обробки даних </w:t>
      </w:r>
      <w:r>
        <w:t xml:space="preserve">Azure, щоб їх можна було завантажити в Обліковий запис Azure Storage Клієнта.  </w:t>
      </w:r>
    </w:p>
    <w:p w:rsidR="00B56635" w:rsidRDefault="00147E2E">
      <w:pPr>
        <w:pStyle w:val="ProductList-Body"/>
        <w:ind w:left="720"/>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w:t>
      </w:r>
      <w:r>
        <w:t xml:space="preserve">еннями й відповідною документацією. </w:t>
      </w:r>
    </w:p>
    <w:p w:rsidR="00B56635" w:rsidRDefault="00147E2E">
      <w:pPr>
        <w:pStyle w:val="ProductList-Body"/>
        <w:ind w:left="720"/>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w:t>
      </w:r>
      <w:r>
        <w:t xml:space="preserve"> якому Клієнт воліє зберігати свої дані, та/або місця розташування Облікового запису Azure Storage Клієнта. </w:t>
      </w:r>
    </w:p>
    <w:p w:rsidR="00B56635" w:rsidRDefault="00147E2E">
      <w:pPr>
        <w:pStyle w:val="ProductList-Body"/>
        <w:ind w:left="720"/>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w:t>
      </w:r>
      <w:r>
        <w:t>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rsidR="00B56635" w:rsidRDefault="00B56635">
      <w:pPr>
        <w:pStyle w:val="ProductList-Body"/>
      </w:pPr>
    </w:p>
    <w:p w:rsidR="00B56635" w:rsidRDefault="00147E2E">
      <w:pPr>
        <w:pStyle w:val="ProductList-ClauseHeading"/>
        <w:outlineLvl w:val="2"/>
      </w:pPr>
      <w:r>
        <w:t>Програмне забезпечення Data Box</w:t>
      </w:r>
    </w:p>
    <w:p w:rsidR="00B56635" w:rsidRDefault="00147E2E">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w:t>
      </w:r>
      <w:r>
        <w:t>ристрій Data Box або використовується у зв’язку з експлуатацією Пристрою Data Box, тільки для цілей передачі даних за допомогою Пристрою Data Box і для жодних інших цілей. Майкрософт залишає за собою всі інші права. Ліцензія не дає Клієнтові право на викла</w:t>
      </w:r>
      <w:r>
        <w:t>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w:t>
      </w:r>
      <w:r>
        <w:t>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w:t>
      </w:r>
      <w:r>
        <w:t>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w:t>
      </w:r>
      <w:r>
        <w:t>,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w:t>
      </w:r>
      <w:r>
        <w:t>ше в межах закону.</w:t>
      </w:r>
    </w:p>
    <w:p w:rsidR="00B56635" w:rsidRDefault="00B56635">
      <w:pPr>
        <w:pStyle w:val="ProductList-Body"/>
      </w:pPr>
    </w:p>
    <w:p w:rsidR="00B56635" w:rsidRDefault="00147E2E">
      <w:pPr>
        <w:pStyle w:val="ProductList-SubClauseHeading"/>
        <w:outlineLvl w:val="3"/>
      </w:pPr>
      <w:r>
        <w:t>Обмеження</w:t>
      </w:r>
    </w:p>
    <w:p w:rsidR="00B56635" w:rsidRDefault="00147E2E">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w:t>
      </w:r>
      <w:r>
        <w:t xml:space="preserve">результати такого порівняння чи порівняльного аналізу. </w:t>
      </w:r>
    </w:p>
    <w:p w:rsidR="00B56635" w:rsidRDefault="00B56635">
      <w:pPr>
        <w:pStyle w:val="ProductList-BodyIndented"/>
      </w:pPr>
    </w:p>
    <w:p w:rsidR="00B56635" w:rsidRDefault="00147E2E">
      <w:pPr>
        <w:pStyle w:val="ProductList-SubClauseHeading"/>
        <w:outlineLvl w:val="3"/>
      </w:pPr>
      <w:r>
        <w:t>Активація інтернет-служб і відповідна згода</w:t>
      </w:r>
    </w:p>
    <w:p w:rsidR="00B56635" w:rsidRDefault="00147E2E">
      <w:pPr>
        <w:pStyle w:val="ProductList-BodyIndented"/>
      </w:pPr>
      <w:r>
        <w:t xml:space="preserve">Якщо є потреба активувати Програмне забезпечення Data Box, після активації використання Програмного забезпечення Data Box пов’язується з певним пристроєм. </w:t>
      </w:r>
      <w:r>
        <w:t xml:space="preserve">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w:t>
      </w:r>
      <w:r>
        <w:t>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w:t>
      </w:r>
      <w:r>
        <w:t>ернет-служб. Використовуючи Пристрій Data Box і Програмне забезпечення Data Box, Клієнт надає свою згоду на передачу Майкрософт такої інформації.</w:t>
      </w:r>
    </w:p>
    <w:p w:rsidR="00B56635" w:rsidRDefault="00B56635">
      <w:pPr>
        <w:pStyle w:val="ProductList-BodyIndented"/>
      </w:pPr>
    </w:p>
    <w:p w:rsidR="00B56635" w:rsidRDefault="00147E2E">
      <w:pPr>
        <w:pStyle w:val="ProductList-SubClauseHeading"/>
        <w:outlineLvl w:val="3"/>
      </w:pPr>
      <w:r>
        <w:t>Оновлення програмного забезпечення</w:t>
      </w:r>
    </w:p>
    <w:p w:rsidR="00B56635" w:rsidRDefault="00147E2E">
      <w:pPr>
        <w:pStyle w:val="ProductList-BodyIndented"/>
      </w:pPr>
      <w:r>
        <w:t>Пристрій Data Box дає Клієнту змогу вручну завантажувати доступні оновленн</w:t>
      </w:r>
      <w:r>
        <w:t>я або ввімкнути функцію автоматичного отримання оновлень.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w:t>
      </w:r>
    </w:p>
    <w:p w:rsidR="00B56635" w:rsidRDefault="00B56635">
      <w:pPr>
        <w:pStyle w:val="ProductList-BodyIndented"/>
      </w:pPr>
    </w:p>
    <w:p w:rsidR="00B56635" w:rsidRDefault="00147E2E">
      <w:pPr>
        <w:pStyle w:val="ProductList-ClauseHeading"/>
        <w:outlineLvl w:val="2"/>
      </w:pPr>
      <w:r>
        <w:t>Обмеження</w:t>
      </w:r>
    </w:p>
    <w:p w:rsidR="00B56635" w:rsidRDefault="00147E2E">
      <w:pPr>
        <w:pStyle w:val="ProductList-Body"/>
      </w:pPr>
      <w:r>
        <w:t xml:space="preserve">Клієнт не зобов’язаний </w:t>
      </w:r>
      <w:r>
        <w:t>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w:t>
      </w:r>
      <w:r>
        <w:t>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w:t>
      </w:r>
      <w:r>
        <w:t>офт має право будь-коли на власний розсуд призупинити цю Службу.</w:t>
      </w:r>
    </w:p>
    <w:p w:rsidR="00B56635" w:rsidRDefault="00B56635">
      <w:pPr>
        <w:pStyle w:val="ProductList-Body"/>
      </w:pPr>
    </w:p>
    <w:p w:rsidR="00B56635" w:rsidRDefault="00147E2E">
      <w:pPr>
        <w:pStyle w:val="ProductList-ClauseHeading"/>
        <w:outlineLvl w:val="2"/>
      </w:pPr>
      <w:r>
        <w:t>Умови Служби Azure</w:t>
      </w:r>
    </w:p>
    <w:p w:rsidR="00B56635" w:rsidRDefault="00147E2E">
      <w:pPr>
        <w:pStyle w:val="ProductList-Body"/>
      </w:pPr>
      <w:r>
        <w:t>Додаткові умови Додатка Е застосовуються до отримання та використання Пристрою Data Box в межах загальної Служби. На використання Клієнтом цієї Служби також поширюються Ум</w:t>
      </w:r>
      <w:r>
        <w:t xml:space="preserve">ови Служб Azure. Умови, наведені в Додатку Е, доповнюють, але не змінюють будь-які наявні положення Умов Служб Azure. Відповідно до цих умов, корпорація Майкрософт може стягувати з Клієнта визначену плату у зв’язку з </w:t>
      </w:r>
      <w:r>
        <w:lastRenderedPageBreak/>
        <w:t>використанням Пристрою Data Box у межах</w:t>
      </w:r>
      <w:r>
        <w:t xml:space="preserve"> Служби. Для ясності, Azure Storage – це окрема послуга Azure з передбаченою регулярною платою за завантаження та збереження даних у Azure Storage, що обчислюватиметься відповідно до показників.</w:t>
      </w:r>
    </w:p>
    <w:p w:rsidR="00B56635" w:rsidRDefault="00B56635">
      <w:pPr>
        <w:pStyle w:val="ProductList-Body"/>
      </w:pPr>
    </w:p>
    <w:p w:rsidR="00B56635" w:rsidRDefault="00147E2E">
      <w:pPr>
        <w:pStyle w:val="ProductList-ClauseHeading"/>
        <w:outlineLvl w:val="2"/>
      </w:pPr>
      <w:r>
        <w:t>Права на використання продуктів</w:t>
      </w:r>
    </w:p>
    <w:p w:rsidR="00B56635" w:rsidRDefault="00147E2E">
      <w:pPr>
        <w:pStyle w:val="ProductList-Body"/>
      </w:pPr>
      <w:r>
        <w:t>За умови внесення відповідно</w:t>
      </w:r>
      <w:r>
        <w:t>ї плати, Майкрософт надає Клієнтові дозвіл на використання Пристрою Data Box для передачі таких даних, за умови, що Клієнт дотримується певних запобіжних заходів:</w:t>
      </w:r>
    </w:p>
    <w:p w:rsidR="00B56635" w:rsidRDefault="00147E2E">
      <w:pPr>
        <w:pStyle w:val="ProductList-Bullet"/>
        <w:numPr>
          <w:ilvl w:val="0"/>
          <w:numId w:val="69"/>
        </w:numPr>
      </w:pPr>
      <w:r>
        <w:t>виконати резервне копіювання та забезпечити захист даних, перш ніж переносити їх у Пристрій D</w:t>
      </w:r>
      <w:r>
        <w:t>ata Box і відправляти в Azure Storage;</w:t>
      </w:r>
    </w:p>
    <w:p w:rsidR="00B56635" w:rsidRDefault="00147E2E">
      <w:pPr>
        <w:pStyle w:val="ProductList-Bullet"/>
        <w:numPr>
          <w:ilvl w:val="0"/>
          <w:numId w:val="69"/>
        </w:numPr>
      </w:pPr>
      <w:r>
        <w:t>не видаляти дані з розташування й обладнання Клієнта, перш ніж Клієнт успішно перенесе ці дані з Пристрою Data Box у центр обробки даних Microsoft;</w:t>
      </w:r>
    </w:p>
    <w:p w:rsidR="00B56635" w:rsidRDefault="00147E2E">
      <w:pPr>
        <w:pStyle w:val="ProductList-Bullet"/>
        <w:numPr>
          <w:ilvl w:val="0"/>
          <w:numId w:val="69"/>
        </w:numPr>
      </w:pPr>
      <w:r>
        <w:t>припинити використання Пристрою Data Box для передачі даних відразу після отримання повідомлення від Майкрософт.</w:t>
      </w:r>
    </w:p>
    <w:p w:rsidR="00B56635" w:rsidRDefault="00147E2E">
      <w:pPr>
        <w:pStyle w:val="ProductList-Body"/>
      </w:pPr>
      <w:r>
        <w:t>Клієнт погоджується, що (і) він несе повну відповідальність за визначення правильності використання Пристрою Data Box відповідно до цих умов (і</w:t>
      </w:r>
      <w:r>
        <w:t xml:space="preserve">і), а корпорація Майкрософт не несе відповідальності перед Клієнтом або будь-якою третьою стороною за втрату даних або інші збитки.  </w:t>
      </w:r>
    </w:p>
    <w:p w:rsidR="00B56635" w:rsidRDefault="00B56635">
      <w:pPr>
        <w:pStyle w:val="ProductList-Body"/>
      </w:pPr>
    </w:p>
    <w:p w:rsidR="00B56635" w:rsidRDefault="00147E2E">
      <w:pPr>
        <w:pStyle w:val="ProductList-ClauseHeading"/>
        <w:outlineLvl w:val="2"/>
      </w:pPr>
      <w:r>
        <w:t>Володіння Пристроєм Data Box і його повернення</w:t>
      </w:r>
    </w:p>
    <w:p w:rsidR="00B56635" w:rsidRDefault="00147E2E">
      <w:pPr>
        <w:pStyle w:val="ProductList-Body"/>
      </w:pPr>
      <w:r>
        <w:t>У межах Служби Майкрософт дозволяє Клієнту володіти Пристроєм Data Box про</w:t>
      </w:r>
      <w:r>
        <w:t>тягом певного періоду часу, що визначається типом Пристрою Data Box і триває з наступного дня після доставки Пристрою Data Box до місця розташування Клієнта або визнаного пункту доставки до дати, коли Пристрій Box Device перевіряється перед поверненням. Ко</w:t>
      </w:r>
      <w:r>
        <w:t>ли цей період часу сплине, корпорація Майкрософт може стягувати з Клієнта додаткову подобову плату за використання Пристрою Data Box. У наведених нижче умовах викладено конкретні періоди часу та плату відповідно до типу Пристрою Box Device.</w:t>
      </w:r>
    </w:p>
    <w:p w:rsidR="00B56635" w:rsidRDefault="00B56635">
      <w:pPr>
        <w:pStyle w:val="ProductList-Body"/>
      </w:pPr>
    </w:p>
    <w:p w:rsidR="00B56635" w:rsidRDefault="00147E2E">
      <w:pPr>
        <w:pStyle w:val="ProductList-ClauseHeading"/>
        <w:outlineLvl w:val="2"/>
      </w:pPr>
      <w:r>
        <w:t xml:space="preserve">Доставка та </w:t>
      </w:r>
      <w:r>
        <w:t>право власності; плата</w:t>
      </w:r>
    </w:p>
    <w:p w:rsidR="00B56635" w:rsidRDefault="00147E2E">
      <w:pPr>
        <w:pStyle w:val="ProductList-Body"/>
      </w:pPr>
      <w:r>
        <w:rPr>
          <w:b/>
        </w:rPr>
        <w:t>Право власності та ризик втрати.</w:t>
      </w:r>
      <w:r>
        <w:t xml:space="preserve"> Усі майнові та інші права стосовно кожного Пристрою Data Box є та залишатимуться власністю корпорації Майкрософт, і за винятком випадків, чітко зазначених у цих умовах, жодні права на Пристрої Data Bo</w:t>
      </w:r>
      <w:r>
        <w:t>x не надаються (зокрема права за патентами, авторські права, за комерційною таємницею, торговельною маркою або інші майнові права). Клієнт компенсує корпорації Майкрософт усі збитки, пов’язані із втратою, пошкодженням або знищенням будь-якого Пристрою Data</w:t>
      </w:r>
      <w:r>
        <w:t xml:space="preserve"> Box, якщо це трапилось, поки Пристрій Data Box знаходився в будь-якому місці розташування Клієнта, або за обставин, викладених у цих умовах. Клієнт несе відповідальність за перевірку Пристрою Data Box після його отримання від перевізника та за негайне спо</w:t>
      </w:r>
      <w:r>
        <w:t>віщення Служби підтримки Майкрософт за адресою електронної пошти databoxsupport@microsoft.com про будь-які пошкодження. Клієнт повністю несе відповідальність за ризик втрати або пошкодження Пристрою Data Box від моменту його доставки перевізником на призна</w:t>
      </w:r>
      <w:r>
        <w:t xml:space="preserve">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B56635" w:rsidRDefault="00B56635">
      <w:pPr>
        <w:pStyle w:val="ProductList-Body"/>
      </w:pPr>
    </w:p>
    <w:p w:rsidR="00B56635" w:rsidRDefault="00147E2E">
      <w:pPr>
        <w:pStyle w:val="ProductList-Body"/>
      </w:pPr>
      <w:r>
        <w:rPr>
          <w:b/>
        </w:rPr>
        <w:t>Винагорода.</w:t>
      </w:r>
      <w:r>
        <w:t xml:space="preserve"> Відповідно до цих умов, корпорація Майкрософт може стягувати з Клієнта визначену плату</w:t>
      </w:r>
      <w:r>
        <w:t xml:space="preserve">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Клієнта в Azure Storage, що обчислюватиметься відповідно до показників. Щ</w:t>
      </w:r>
      <w:r>
        <w:t>одо Пристроїв Data Box, Майкрософт може стягувати з Клієнта плату за втрату пристрою, як зазначено в таблиці нижче, якщо (i) Пристрій Data Box втрачено або значно пошкоджено під час перебування в користуванні в Клієнта або (ii) якщо Клієнт не надає Пристрі</w:t>
      </w:r>
      <w:r>
        <w:t>й Data Box призначеному Майкрософт перевізнику для повернення в Призначений центр обробки даних Azure протягом періоду часу після дати його доставки Клієнту, як зазначено в таблиці нижче. Корпорація Майкрософт залишає за собою право змінювати плату, що стя</w:t>
      </w:r>
      <w:r>
        <w:t xml:space="preserve">гується за різні типи Пристроїв Data Box, включно зі стягуванням різної плати за різні форм-фактори пристрою, але не обмежуючись цим. </w:t>
      </w:r>
    </w:p>
    <w:p w:rsidR="00B56635" w:rsidRDefault="00B56635">
      <w:pPr>
        <w:pStyle w:val="ProductList-Body"/>
      </w:pPr>
    </w:p>
    <w:tbl>
      <w:tblPr>
        <w:tblStyle w:val="PURTable"/>
        <w:tblW w:w="0" w:type="dxa"/>
        <w:tblLook w:val="04A0" w:firstRow="1" w:lastRow="0" w:firstColumn="1" w:lastColumn="0" w:noHBand="0" w:noVBand="1"/>
      </w:tblPr>
      <w:tblGrid>
        <w:gridCol w:w="1923"/>
        <w:gridCol w:w="2599"/>
        <w:gridCol w:w="3029"/>
        <w:gridCol w:w="3365"/>
      </w:tblGrid>
      <w:tr w:rsidR="00B5663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jc w:val="center"/>
            </w:pPr>
            <w:r>
              <w:rPr>
                <w:b/>
              </w:rPr>
              <w:t>Тип пристроїв Data Box</w:t>
            </w:r>
          </w:p>
        </w:tc>
        <w:tc>
          <w:tcPr>
            <w:tcW w:w="28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jc w:val="center"/>
            </w:pPr>
            <w:r>
              <w:rPr>
                <w:b/>
              </w:rPr>
              <w:t xml:space="preserve">Стандартний час володіння </w:t>
            </w:r>
          </w:p>
        </w:tc>
        <w:tc>
          <w:tcPr>
            <w:tcW w:w="33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jc w:val="center"/>
            </w:pPr>
            <w:r>
              <w:rPr>
                <w:b/>
              </w:rPr>
              <w:t>Плата за додатковий період використання</w:t>
            </w:r>
          </w:p>
        </w:tc>
        <w:tc>
          <w:tcPr>
            <w:tcW w:w="36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jc w:val="center"/>
            </w:pPr>
            <w:r>
              <w:rPr>
                <w:b/>
              </w:rPr>
              <w:t>Період часу та плата в разі вт</w:t>
            </w:r>
            <w:r>
              <w:rPr>
                <w:b/>
              </w:rPr>
              <w:t>рати або значного пошкодження</w:t>
            </w:r>
          </w:p>
        </w:tc>
      </w:tr>
      <w:tr w:rsidR="00B56635">
        <w:tc>
          <w:tcPr>
            <w:tcW w:w="20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10 днів</w:t>
            </w:r>
          </w:p>
        </w:tc>
        <w:tc>
          <w:tcPr>
            <w:tcW w:w="330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Період: 11–90 днів</w:t>
            </w:r>
          </w:p>
          <w:p w:rsidR="00B56635" w:rsidRDefault="00147E2E">
            <w:pPr>
              <w:pStyle w:val="ProductList-TableBody"/>
            </w:pPr>
            <w:r>
              <w:t>Плата: $15,00 на день</w:t>
            </w:r>
          </w:p>
        </w:tc>
        <w:tc>
          <w:tcPr>
            <w:tcW w:w="3680" w:type="dxa"/>
            <w:tcBorders>
              <w:top w:val="single" w:sz="4" w:space="0" w:color="6E6E6E"/>
              <w:left w:val="single" w:sz="4" w:space="0" w:color="6E6E6E"/>
              <w:bottom w:val="single" w:sz="4" w:space="0" w:color="6E6E6E"/>
              <w:right w:val="single" w:sz="4" w:space="0" w:color="6E6E6E"/>
            </w:tcBorders>
          </w:tcPr>
          <w:p w:rsidR="00B56635" w:rsidRDefault="00147E2E">
            <w:pPr>
              <w:pStyle w:val="ProductList-TableBody"/>
            </w:pPr>
            <w:r>
              <w:t>Період: більше 90 днів</w:t>
            </w:r>
          </w:p>
          <w:p w:rsidR="00B56635" w:rsidRDefault="00147E2E">
            <w:pPr>
              <w:pStyle w:val="ProductList-TableBody"/>
            </w:pPr>
            <w:r>
              <w:t>Сума: $40 000</w:t>
            </w:r>
          </w:p>
        </w:tc>
      </w:tr>
    </w:tbl>
    <w:p w:rsidR="00B56635" w:rsidRDefault="00B56635">
      <w:pPr>
        <w:pStyle w:val="ProductList-Body"/>
      </w:pPr>
    </w:p>
    <w:p w:rsidR="00B56635" w:rsidRDefault="00147E2E">
      <w:pPr>
        <w:pStyle w:val="ProductList-Body"/>
      </w:pPr>
      <w:r>
        <w:rPr>
          <w:b/>
        </w:rPr>
        <w:t>Доставка й повернення Пристрою Data Box.</w:t>
      </w:r>
      <w:r>
        <w:t xml:space="preserve"> Корпорація Майкрософт несе відповідальність за витрати на доставку Пристрою Data Box ві</w:t>
      </w:r>
      <w:r>
        <w:t>д Майкрософт до Клієнта та доставку Пристрою Data Box назад від Клієнта до Призначеного центру обробки даних Azure. Повертаючи Пристрій Data Box корпорації Майкрософт, Клієнт повинен упакувати й надіслати його відповідно до інструкцій Майкрософт, зокрема з</w:t>
      </w:r>
      <w:r>
        <w:t>а допомогою перевізника, призначеного корпорацією Майкрософт, та наданих Майкрософт пакувальних матеріалів.</w:t>
      </w:r>
    </w:p>
    <w:p w:rsidR="00B56635" w:rsidRDefault="00B56635">
      <w:pPr>
        <w:pStyle w:val="ProductList-Body"/>
      </w:pPr>
    </w:p>
    <w:p w:rsidR="00B56635" w:rsidRDefault="00147E2E">
      <w:pPr>
        <w:pStyle w:val="ProductList-Body"/>
      </w:pPr>
      <w:r>
        <w:rPr>
          <w:b/>
        </w:rPr>
        <w:t>Транзитні ризики.</w:t>
      </w:r>
      <w:r>
        <w:t xml:space="preserve"> Дані на Пристрої Data Box зашифровані, однак Клієнт визнає наявність ризиків у разі передачі даних на Пристрої Data Box, а також те, що корпорація Майкрософт не несе відповідальності перед Клієнтом за будь-які випадки пошкодження, викрадення або втрати Пр</w:t>
      </w:r>
      <w:r>
        <w:t>истрою Data Box чи будь-яких даних, що зберігаються на ньому, зокрема, серед іншого, під час перевезення.</w:t>
      </w:r>
    </w:p>
    <w:p w:rsidR="00B56635" w:rsidRDefault="00B56635">
      <w:pPr>
        <w:pStyle w:val="ProductList-Body"/>
      </w:pPr>
    </w:p>
    <w:p w:rsidR="00B56635" w:rsidRDefault="00147E2E">
      <w:pPr>
        <w:pStyle w:val="ProductList-ClauseHeading"/>
        <w:outlineLvl w:val="2"/>
      </w:pPr>
      <w:r>
        <w:t>Відповідальність у разі переміщення Клієнтом Пристрою Data Box між розташуваннями</w:t>
      </w:r>
    </w:p>
    <w:p w:rsidR="00B56635" w:rsidRDefault="00147E2E">
      <w:pPr>
        <w:pStyle w:val="ProductList-Body"/>
      </w:pPr>
      <w:r>
        <w:t>Поки Клієнт володіє Пристроєм Data Box, він може на свій власний ри</w:t>
      </w:r>
      <w:r>
        <w:t>зик і за власний рахунок транспортувати Пристрій Data Box у різні місця для завантаження даних відповідно до цього розділу. Клієнт несе відповідальність за отримання на власний ризик і за власний рахунок будь-якого дозволу на експорт, імпорт та інших офіці</w:t>
      </w:r>
      <w:r>
        <w:t>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w:t>
      </w:r>
      <w:r>
        <w:t xml:space="preserve"> всі податки, мито й інші офіційні збори, що стягуються після ввезення; також на </w:t>
      </w:r>
      <w:r>
        <w:lastRenderedPageBreak/>
        <w:t>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w:t>
      </w:r>
      <w:r>
        <w:t>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w:t>
      </w:r>
      <w:r>
        <w:t>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За запито</w:t>
      </w:r>
      <w:r>
        <w:t>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w:t>
      </w:r>
      <w:r>
        <w:t>т не несе відповідальності за будь-які збитки або зобов’язання, які можуть покладатися на Клієнта у зв’язку з отриманням цих послуг.</w:t>
      </w:r>
    </w:p>
    <w:p w:rsidR="00B56635" w:rsidRDefault="00B56635">
      <w:pPr>
        <w:pStyle w:val="ProductList-Body"/>
      </w:pPr>
    </w:p>
    <w:p w:rsidR="00B56635" w:rsidRDefault="00147E2E">
      <w:pPr>
        <w:pStyle w:val="ProductList-ClauseHeading"/>
        <w:outlineLvl w:val="2"/>
      </w:pPr>
      <w:r>
        <w:t>Відмова від гарантійних зобов’язань</w:t>
      </w:r>
    </w:p>
    <w:p w:rsidR="00B56635" w:rsidRDefault="00147E2E">
      <w:pPr>
        <w:pStyle w:val="ProductList-Body"/>
      </w:pPr>
      <w:r>
        <w:rPr>
          <w:b/>
        </w:rPr>
        <w:t xml:space="preserve">Майкрософт надає Пристрій Data Box і будь-яку допомогу стосовно Пристрою Data Box «як </w:t>
      </w:r>
      <w:r>
        <w:rPr>
          <w:b/>
        </w:rPr>
        <w:t>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w:t>
      </w:r>
      <w:r>
        <w:rPr>
          <w:b/>
        </w:rPr>
        <w:t>ь, придатності до продажу та придатності для певної мети. Клієнт несе відповідальність за можливі наслідки їхнього використання.</w:t>
      </w:r>
    </w:p>
    <w:p w:rsidR="00B56635" w:rsidRDefault="00B56635">
      <w:pPr>
        <w:pStyle w:val="ProductList-Body"/>
      </w:pPr>
    </w:p>
    <w:p w:rsidR="00B56635" w:rsidRDefault="00147E2E">
      <w:pPr>
        <w:pStyle w:val="ProductList-ClauseHeading"/>
        <w:outlineLvl w:val="2"/>
      </w:pPr>
      <w:r>
        <w:t>Закони Сполучених Штатів щодо експортного контролю</w:t>
      </w:r>
    </w:p>
    <w:p w:rsidR="00B56635" w:rsidRDefault="00147E2E">
      <w:pPr>
        <w:pStyle w:val="ProductList-Body"/>
      </w:pPr>
      <w:r>
        <w:t>На Пристрої Data Box поширюються положення угоди про корпоративне ліцензува</w:t>
      </w:r>
      <w:r>
        <w:t>ння «Volume Licensing» Клієнта, які стосуються юрисдикції Сполучених Штатів щодо експорту.</w:t>
      </w:r>
    </w:p>
    <w:p w:rsidR="00B56635" w:rsidRDefault="00B56635">
      <w:pPr>
        <w:pStyle w:val="ProductList-Body"/>
      </w:pPr>
    </w:p>
    <w:p w:rsidR="00B56635" w:rsidRDefault="00147E2E">
      <w:pPr>
        <w:pStyle w:val="ProductList-ClauseHeading"/>
        <w:outlineLvl w:val="2"/>
      </w:pPr>
      <w:r>
        <w:t>Таємниця особистого життя; обробка Персональних даних</w:t>
      </w:r>
    </w:p>
    <w:p w:rsidR="00B56635" w:rsidRDefault="00147E2E">
      <w:pPr>
        <w:pStyle w:val="ProductList-Body"/>
      </w:pPr>
      <w:r>
        <w:rPr>
          <w:b/>
        </w:rPr>
        <w:t>Таємниця особистого життя.</w:t>
      </w:r>
      <w:r>
        <w:t xml:space="preserve"> Декларація про конфіденційність Майкрософт поширюється на Службу та Пристрій Data B</w:t>
      </w:r>
      <w:r>
        <w:t>ox.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описано вище.</w:t>
      </w:r>
    </w:p>
    <w:p w:rsidR="00B56635" w:rsidRDefault="00B56635">
      <w:pPr>
        <w:pStyle w:val="ProductList-Body"/>
      </w:pPr>
    </w:p>
    <w:p w:rsidR="00B56635" w:rsidRDefault="00147E2E">
      <w:pPr>
        <w:pStyle w:val="ProductList-Body"/>
      </w:pPr>
      <w:r>
        <w:rPr>
          <w:b/>
        </w:rPr>
        <w:t>Обробка персональних дани</w:t>
      </w:r>
      <w:r>
        <w:rPr>
          <w:b/>
        </w:rPr>
        <w:t>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w:t>
      </w:r>
      <w:r>
        <w:t xml:space="preserve">лайнових служб набувають чинності 25 травня 2018 року. Ознайомитися можна за посиланням </w:t>
      </w:r>
      <w:hyperlink r:id="rId154">
        <w:r>
          <w:rPr>
            <w:color w:val="00467F"/>
            <w:u w:val="single"/>
          </w:rPr>
          <w:t>http://go.microsoft.com/?linkid=9840733</w:t>
        </w:r>
      </w:hyperlink>
      <w:r>
        <w:t>.</w:t>
      </w:r>
    </w:p>
    <w:p w:rsidR="00B56635" w:rsidRDefault="00B56635">
      <w:pPr>
        <w:pStyle w:val="ProductList-Body"/>
        <w:jc w:val="right"/>
      </w:pPr>
    </w:p>
    <w:tbl>
      <w:tblPr>
        <w:tblStyle w:val="PURTable"/>
        <w:tblW w:w="0" w:type="dxa"/>
        <w:tblLook w:val="04A0" w:firstRow="1" w:lastRow="0" w:firstColumn="1" w:lastColumn="0" w:noHBand="0" w:noVBand="1"/>
      </w:tblPr>
      <w:tblGrid>
        <w:gridCol w:w="10916"/>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w:t>
              </w:r>
              <w:r>
                <w:rPr>
                  <w:color w:val="00467F"/>
                  <w:sz w:val="14"/>
                  <w:u w:val="single"/>
                </w:rPr>
                <w:t>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B56635">
      <w:pPr>
        <w:pStyle w:val="ProductList-Body"/>
      </w:pPr>
    </w:p>
    <w:p w:rsidR="00B56635" w:rsidRDefault="00147E2E">
      <w:pPr>
        <w:pStyle w:val="ProductList-SectionHeading"/>
        <w:pageBreakBefore/>
        <w:outlineLvl w:val="0"/>
      </w:pPr>
      <w:bookmarkStart w:id="420" w:name="_Sec1230"/>
      <w:bookmarkEnd w:id="414"/>
      <w:r>
        <w:lastRenderedPageBreak/>
        <w:t>Додаток H «Перевага використання для студентів і Програми для освітніх установ»</w:t>
      </w:r>
      <w:r>
        <w:fldChar w:fldCharType="begin"/>
      </w:r>
      <w:r>
        <w:instrText xml:space="preserve"> TC "</w:instrText>
      </w:r>
      <w:bookmarkStart w:id="421" w:name="_Toc526080661"/>
      <w:r>
        <w:instrText>Додаток H</w:instrText>
      </w:r>
      <w:bookmarkEnd w:id="421"/>
      <w:r>
        <w:instrText xml:space="preserve"> «Перевага використання для студентів і Програми для освітніх установ»" \l 1</w:instrText>
      </w:r>
      <w:r>
        <w:fldChar w:fldCharType="end"/>
      </w:r>
    </w:p>
    <w:p w:rsidR="00B56635" w:rsidRDefault="00147E2E">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B56635" w:rsidRDefault="00147E2E">
      <w:pPr>
        <w:pStyle w:val="ProductList-Offering1Heading"/>
        <w:outlineLvl w:val="1"/>
      </w:pPr>
      <w:r>
        <w:t>Права н</w:t>
      </w:r>
      <w:r>
        <w:t>а Переваги використання для учнів за Відповідною програмою</w:t>
      </w:r>
      <w:r>
        <w:fldChar w:fldCharType="begin"/>
      </w:r>
      <w:r>
        <w:instrText xml:space="preserve"> TC "</w:instrText>
      </w:r>
      <w:bookmarkStart w:id="422" w:name="_Toc526080662"/>
      <w:r>
        <w:instrText>Права на Переваги використання для учнів за Відповідною програмою</w:instrText>
      </w:r>
      <w:bookmarkEnd w:id="422"/>
      <w:r>
        <w:instrText>" \l 2</w:instrText>
      </w:r>
      <w:r>
        <w:fldChar w:fldCharType="end"/>
      </w:r>
    </w:p>
    <w:p w:rsidR="00B56635" w:rsidRDefault="00147E2E">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w:instrText>
      </w:r>
      <w:r>
        <w:instrText xml:space="preserve">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w:t>
      </w:r>
      <w:r>
        <w:t xml:space="preserve">пчика зазначені відповідні Продукти з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w:instrText>
      </w:r>
      <w:r>
        <w:instrText xml:space="preserve">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і кількість ліцензій для Учнів відносно оплачених ліцензій для Виклада</w:t>
      </w:r>
      <w:r>
        <w:t xml:space="preserve">чів/Персоналу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w:instrText>
      </w:r>
      <w:r>
        <w:instrText xml:space="preserve">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tbl>
      <w:tblPr>
        <w:tblStyle w:val="PURTable"/>
        <w:tblW w:w="0" w:type="dxa"/>
        <w:tblLook w:val="04A0" w:firstRow="1" w:lastRow="0" w:firstColumn="1" w:lastColumn="0" w:noHBand="0" w:noVBand="1"/>
      </w:tblPr>
      <w:tblGrid>
        <w:gridCol w:w="2211"/>
        <w:gridCol w:w="4400"/>
        <w:gridCol w:w="2620"/>
        <w:gridCol w:w="1685"/>
      </w:tblGrid>
      <w:tr w:rsidR="00B5663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56635" w:rsidRDefault="00147E2E">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B56635" w:rsidRDefault="00147E2E">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B56635" w:rsidRDefault="00147E2E">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B56635" w:rsidRDefault="00147E2E">
            <w:pPr>
              <w:pStyle w:val="ProductList-TableBody"/>
              <w:jc w:val="center"/>
            </w:pPr>
            <w:r>
              <w:rPr>
                <w:color w:val="FFFFFF"/>
              </w:rPr>
              <w:t>Студентські екземпляри, що надаються викладачам/персоналу чи інформаційним працівникам</w:t>
            </w:r>
          </w:p>
          <w:p w:rsidR="00B56635" w:rsidRDefault="00B56635">
            <w:pPr>
              <w:pStyle w:val="ProductList-TableBody"/>
              <w:jc w:val="center"/>
            </w:pPr>
          </w:p>
        </w:tc>
      </w:tr>
      <w:tr w:rsidR="00B56635">
        <w:tc>
          <w:tcPr>
            <w:tcW w:w="2440" w:type="dxa"/>
            <w:tcBorders>
              <w:bottom w:val="dashed" w:sz="4" w:space="0" w:color="6E6E6E"/>
              <w:right w:val="single" w:sz="4" w:space="0" w:color="6E6E6E"/>
            </w:tcBorders>
          </w:tcPr>
          <w:p w:rsidR="00B56635" w:rsidRDefault="00147E2E">
            <w:pPr>
              <w:pStyle w:val="ProductList-TableBody"/>
            </w:pPr>
            <w:r>
              <w:t>Ad</w:t>
            </w:r>
            <w:r>
              <w:t>vanced Threat Analytics</w:t>
            </w:r>
          </w:p>
        </w:tc>
        <w:tc>
          <w:tcPr>
            <w:tcW w:w="5020" w:type="dxa"/>
            <w:tcBorders>
              <w:left w:val="single" w:sz="4" w:space="0" w:color="6E6E6E"/>
              <w:bottom w:val="dashed" w:sz="4" w:space="0" w:color="6E6E6E"/>
              <w:right w:val="single" w:sz="4" w:space="0" w:color="6E6E6E"/>
            </w:tcBorders>
          </w:tcPr>
          <w:p w:rsidR="00B56635" w:rsidRDefault="00147E2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56635" w:rsidRDefault="00147E2E">
            <w:pPr>
              <w:pStyle w:val="ProductList-TableBody"/>
            </w:pPr>
            <w:r>
              <w:t>OVS-ES, School, EES</w:t>
            </w:r>
          </w:p>
        </w:tc>
        <w:tc>
          <w:tcPr>
            <w:tcW w:w="1600" w:type="dxa"/>
            <w:tcBorders>
              <w:left w:val="single" w:sz="4" w:space="0" w:color="6E6E6E"/>
              <w:bottom w:val="dashed" w:sz="4" w:space="0" w:color="6E6E6E"/>
              <w:right w:val="none" w:sz="4" w:space="0" w:color="6E6E6E"/>
            </w:tcBorders>
          </w:tcPr>
          <w:p w:rsidR="00B56635" w:rsidRDefault="00147E2E">
            <w:pPr>
              <w:pStyle w:val="ProductList-TableBody"/>
            </w:pPr>
            <w:r>
              <w:t>15</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15</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15</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left w:val="none" w:sz="4" w:space="0" w:color="6E6E6E"/>
              <w:bottom w:val="dashed" w:sz="4" w:space="0" w:color="6E6E6E"/>
              <w:right w:val="single" w:sz="4" w:space="0" w:color="6E6E6E"/>
            </w:tcBorders>
          </w:tcPr>
          <w:p w:rsidR="00B56635" w:rsidRDefault="00147E2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 xml:space="preserve">Office 365 ProPlus, Office 365 Cloud App Security, ATP, </w:t>
            </w:r>
            <w:r>
              <w:t>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15</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15</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15</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15</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Office 3</w:t>
            </w:r>
            <w:r>
              <w:t>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15</w:t>
            </w:r>
          </w:p>
        </w:tc>
      </w:tr>
      <w:tr w:rsidR="00B56635">
        <w:tc>
          <w:tcPr>
            <w:tcW w:w="2440" w:type="dxa"/>
            <w:tcBorders>
              <w:top w:val="dashed" w:sz="4" w:space="0" w:color="6E6E6E"/>
              <w:left w:val="none" w:sz="4" w:space="0" w:color="6E6E6E"/>
              <w:bottom w:val="dashed" w:sz="4" w:space="0" w:color="6E6E6E"/>
              <w:right w:val="single" w:sz="4" w:space="0" w:color="6E6E6E"/>
            </w:tcBorders>
          </w:tcPr>
          <w:p w:rsidR="00B56635" w:rsidRDefault="00147E2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15</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dashed" w:sz="4" w:space="0" w:color="6E6E6E"/>
              <w:right w:val="single" w:sz="4" w:space="0" w:color="6E6E6E"/>
            </w:tcBorders>
          </w:tcPr>
          <w:p w:rsidR="00B56635" w:rsidRDefault="00147E2E">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56635" w:rsidRDefault="00147E2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56635" w:rsidRDefault="00147E2E">
            <w:pPr>
              <w:pStyle w:val="ProductList-TableBody"/>
            </w:pPr>
            <w:r>
              <w:t>40</w:t>
            </w:r>
          </w:p>
        </w:tc>
      </w:tr>
      <w:tr w:rsidR="00B56635">
        <w:tc>
          <w:tcPr>
            <w:tcW w:w="2440" w:type="dxa"/>
            <w:tcBorders>
              <w:top w:val="dashed" w:sz="4" w:space="0" w:color="6E6E6E"/>
              <w:bottom w:val="none" w:sz="4" w:space="0" w:color="6E6E6E"/>
              <w:right w:val="single" w:sz="4" w:space="0" w:color="6E6E6E"/>
            </w:tcBorders>
          </w:tcPr>
          <w:p w:rsidR="00B56635" w:rsidRDefault="00147E2E">
            <w:pPr>
              <w:pStyle w:val="ProductList-TableBody"/>
            </w:pPr>
            <w:r>
              <w:t>Оновлення Windows 10 Education (на пристрій)</w:t>
            </w:r>
          </w:p>
        </w:tc>
        <w:tc>
          <w:tcPr>
            <w:tcW w:w="5020" w:type="dxa"/>
            <w:tcBorders>
              <w:top w:val="dashed" w:sz="4" w:space="0" w:color="6E6E6E"/>
              <w:left w:val="single" w:sz="4" w:space="0" w:color="6E6E6E"/>
              <w:bottom w:val="none" w:sz="4" w:space="0" w:color="6E6E6E"/>
              <w:right w:val="single" w:sz="4" w:space="0" w:color="6E6E6E"/>
            </w:tcBorders>
          </w:tcPr>
          <w:p w:rsidR="00B56635" w:rsidRDefault="00147E2E">
            <w:pPr>
              <w:pStyle w:val="ProductList-TableBody"/>
            </w:pPr>
            <w:r>
              <w:t>Оновлення Windows 10 Education (на пристрій)</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56635" w:rsidRDefault="00147E2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56635" w:rsidRDefault="00147E2E">
            <w:pPr>
              <w:pStyle w:val="ProductList-TableBody"/>
            </w:pPr>
            <w:r>
              <w:t>40</w:t>
            </w:r>
          </w:p>
        </w:tc>
      </w:tr>
    </w:tbl>
    <w:p w:rsidR="00B56635" w:rsidRDefault="00147E2E">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B56635" w:rsidRDefault="00147E2E">
      <w:pPr>
        <w:pStyle w:val="ProductList-Body"/>
      </w:pPr>
      <w:r>
        <w:rPr>
          <w:i/>
          <w:vertAlign w:val="superscript"/>
        </w:rPr>
        <w:t>2</w:t>
      </w:r>
      <w:r>
        <w:rPr>
          <w:i/>
        </w:rPr>
        <w:t>У пропозицію «Перевага використання для учнів» не входить Azure Information Protection.</w:t>
      </w:r>
    </w:p>
    <w:p w:rsidR="00B56635" w:rsidRDefault="00147E2E">
      <w:pPr>
        <w:pStyle w:val="ProductList-Body"/>
      </w:pPr>
      <w:r>
        <w:rPr>
          <w:i/>
          <w:vertAlign w:val="superscript"/>
        </w:rPr>
        <w:t>3</w:t>
      </w:r>
      <w:r>
        <w:rPr>
          <w:i/>
        </w:rPr>
        <w:t xml:space="preserve">У пропозицію «Перевага використання для учнів» не </w:t>
      </w:r>
      <w:r>
        <w:rPr>
          <w:i/>
        </w:rPr>
        <w:t>входить Azure Information Protection і Microsoft Cloud App Security.</w:t>
      </w:r>
    </w:p>
    <w:p w:rsidR="00B56635" w:rsidRDefault="00147E2E">
      <w:pPr>
        <w:pStyle w:val="ProductList-Body"/>
      </w:pPr>
      <w:r>
        <w:rPr>
          <w:i/>
          <w:vertAlign w:val="superscript"/>
        </w:rPr>
        <w:t>4</w:t>
      </w:r>
      <w:r>
        <w:rPr>
          <w:i/>
        </w:rPr>
        <w:t>У пропозицію «Перевага використання для учнів» входять лише права на Windows 10 E3/A3.</w:t>
      </w:r>
    </w:p>
    <w:p w:rsidR="00B56635" w:rsidRDefault="00B56635">
      <w:pPr>
        <w:pStyle w:val="ProductList-Body"/>
      </w:pPr>
    </w:p>
    <w:p w:rsidR="00B56635" w:rsidRDefault="00147E2E">
      <w:pPr>
        <w:pStyle w:val="ProductList-ClauseHeading"/>
        <w:outlineLvl w:val="2"/>
      </w:pPr>
      <w:r>
        <w:t>Обмеження операційної системи Windows для настільних комп’ютерів</w:t>
      </w:r>
    </w:p>
    <w:p w:rsidR="00B56635" w:rsidRDefault="00147E2E">
      <w:pPr>
        <w:pStyle w:val="ProductList-Body"/>
      </w:pPr>
      <w:r>
        <w:fldChar w:fldCharType="begin"/>
      </w:r>
      <w:r>
        <w:instrText xml:space="preserve"> AutoTextList   \s NoStyle \t "«Л</w:instrText>
      </w:r>
      <w:r>
        <w:instrText xml:space="preserve">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w:instrText>
      </w:r>
      <w:r>
        <w:instrText xml:space="preserve">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w:instrText>
      </w:r>
      <w:r>
        <w:instrText xml:space="preserve">" </w:instrText>
      </w:r>
      <w:r>
        <w:fldChar w:fldCharType="separate"/>
      </w:r>
      <w:r>
        <w:rPr>
          <w:color w:val="0563C1"/>
        </w:rPr>
        <w:t>«Перевага використання для учнів»</w:t>
      </w:r>
      <w:r>
        <w:fldChar w:fldCharType="end"/>
      </w:r>
      <w:r>
        <w:t>, не включають прав на віртуалізацію Windows.</w:t>
      </w:r>
    </w:p>
    <w:p w:rsidR="00B56635" w:rsidRDefault="00B56635">
      <w:pPr>
        <w:pStyle w:val="ProductList-Body"/>
      </w:pPr>
    </w:p>
    <w:p w:rsidR="00B56635" w:rsidRDefault="00147E2E">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3" w:name="_Toc526080663"/>
      <w:r>
        <w:instrText>Enrollment for Education Solutions (версія до 2017 року), доступність програми</w:instrText>
      </w:r>
      <w:bookmarkEnd w:id="423"/>
      <w:r>
        <w:instrText>" \l 2</w:instrText>
      </w:r>
      <w:r>
        <w:fldChar w:fldCharType="end"/>
      </w:r>
    </w:p>
    <w:p w:rsidR="00B56635" w:rsidRDefault="00147E2E">
      <w:pPr>
        <w:pStyle w:val="ProductList-Body"/>
      </w:pPr>
      <w:r>
        <w:t>У</w:t>
      </w:r>
      <w:r>
        <w:t xml:space="preserve"> цьому розділі визначено Відповідні продукти й вимоги до Реєстраційної форми «Enrollment for Education Solutions» (версії до 2017 року).</w:t>
      </w:r>
    </w:p>
    <w:p w:rsidR="00B56635" w:rsidRDefault="00147E2E">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B5663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56635" w:rsidRDefault="00147E2E">
            <w:pPr>
              <w:pStyle w:val="ProductList-TableBody"/>
              <w:jc w:val="center"/>
            </w:pPr>
            <w:r>
              <w:rPr>
                <w:color w:val="FFFFFF"/>
              </w:rPr>
              <w:t xml:space="preserve">EES </w:t>
            </w:r>
          </w:p>
        </w:tc>
      </w:tr>
      <w:tr w:rsidR="00B56635">
        <w:tc>
          <w:tcPr>
            <w:tcW w:w="8820" w:type="dxa"/>
            <w:tcBorders>
              <w:top w:val="single" w:sz="4" w:space="0" w:color="FFFFFF"/>
              <w:left w:val="single" w:sz="4" w:space="0" w:color="FFFFFF"/>
              <w:bottom w:val="dashed" w:sz="4" w:space="0" w:color="B2B2B2"/>
              <w:right w:val="single" w:sz="4" w:space="0" w:color="FFFFFF"/>
            </w:tcBorders>
          </w:tcPr>
          <w:p w:rsidR="00B56635" w:rsidRDefault="00147E2E">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147E2E">
            <w:pPr>
              <w:pStyle w:val="ProductList-TableBody"/>
              <w:jc w:val="center"/>
            </w:pPr>
            <w:r>
              <w:fldChar w:fldCharType="begin"/>
            </w:r>
            <w:r>
              <w:instrText xml:space="preserve"> AutoTextList   \s N</w:instrText>
            </w:r>
            <w:r>
              <w:instrText xml:space="preserve">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56635">
        <w:tc>
          <w:tcPr>
            <w:tcW w:w="8820" w:type="dxa"/>
            <w:tcBorders>
              <w:top w:val="dashed" w:sz="4" w:space="0" w:color="B2B2B2"/>
              <w:left w:val="single" w:sz="4" w:space="0" w:color="FFFFFF"/>
              <w:bottom w:val="dashed" w:sz="4" w:space="0" w:color="B2B2B2"/>
              <w:right w:val="single" w:sz="4" w:space="0" w:color="FFFFFF"/>
            </w:tcBorders>
          </w:tcPr>
          <w:p w:rsidR="00B56635" w:rsidRDefault="00147E2E">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147E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56635">
        <w:tc>
          <w:tcPr>
            <w:tcW w:w="8820" w:type="dxa"/>
            <w:tcBorders>
              <w:top w:val="dashed" w:sz="4" w:space="0" w:color="B2B2B2"/>
              <w:left w:val="single" w:sz="4" w:space="0" w:color="FFFFFF"/>
              <w:bottom w:val="dashed" w:sz="4" w:space="0" w:color="B2B2B2"/>
              <w:right w:val="single" w:sz="4" w:space="0" w:color="FFFFFF"/>
            </w:tcBorders>
          </w:tcPr>
          <w:p w:rsidR="00B56635" w:rsidRDefault="00147E2E">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147E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56635">
        <w:tc>
          <w:tcPr>
            <w:tcW w:w="8820" w:type="dxa"/>
            <w:tcBorders>
              <w:top w:val="dashed" w:sz="4" w:space="0" w:color="B2B2B2"/>
              <w:left w:val="single" w:sz="4" w:space="0" w:color="FFFFFF"/>
              <w:bottom w:val="dashed" w:sz="4" w:space="0" w:color="B2B2B2"/>
              <w:right w:val="single" w:sz="4" w:space="0" w:color="FFFFFF"/>
            </w:tcBorders>
          </w:tcPr>
          <w:p w:rsidR="00B56635" w:rsidRDefault="00147E2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147E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56635">
        <w:tc>
          <w:tcPr>
            <w:tcW w:w="8820" w:type="dxa"/>
            <w:tcBorders>
              <w:top w:val="dashed" w:sz="4" w:space="0" w:color="B2B2B2"/>
              <w:left w:val="single" w:sz="4" w:space="0" w:color="FFFFFF"/>
              <w:bottom w:val="dashed" w:sz="4" w:space="0" w:color="B2B2B2"/>
              <w:right w:val="single" w:sz="4" w:space="0" w:color="FFFFFF"/>
            </w:tcBorders>
          </w:tcPr>
          <w:p w:rsidR="00B56635" w:rsidRDefault="00147E2E">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147E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56635">
        <w:tc>
          <w:tcPr>
            <w:tcW w:w="8820" w:type="dxa"/>
            <w:tcBorders>
              <w:top w:val="dashed" w:sz="4" w:space="0" w:color="B2B2B2"/>
              <w:left w:val="single" w:sz="4" w:space="0" w:color="FFFFFF"/>
              <w:bottom w:val="single" w:sz="4" w:space="0" w:color="FFFFFF"/>
              <w:right w:val="single" w:sz="4" w:space="0" w:color="FFFFFF"/>
            </w:tcBorders>
          </w:tcPr>
          <w:p w:rsidR="00B56635" w:rsidRDefault="00147E2E">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6635" w:rsidRDefault="00147E2E">
            <w:pPr>
              <w:pStyle w:val="ProductList-TableBody"/>
              <w:jc w:val="center"/>
            </w:pPr>
            <w:r>
              <w:fldChar w:fldCharType="begin"/>
            </w:r>
            <w:r>
              <w:instrText xml:space="preserve"> AutoTextList   \s NoStyle \t "Настільний комп’ютер для освітніх устано</w:instrText>
            </w:r>
            <w:r>
              <w:instrText xml:space="preserve">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B56635" w:rsidRDefault="00B56635">
      <w:pPr>
        <w:pStyle w:val="ProductList-Body"/>
      </w:pPr>
    </w:p>
    <w:p w:rsidR="00B56635" w:rsidRDefault="00147E2E">
      <w:pPr>
        <w:pStyle w:val="ProductList-ClauseHeading"/>
        <w:outlineLvl w:val="2"/>
      </w:pPr>
      <w:r>
        <w:t>Вимоги</w:t>
      </w:r>
    </w:p>
    <w:p w:rsidR="00B56635" w:rsidRDefault="00147E2E">
      <w:pPr>
        <w:pStyle w:val="ProductList-Bullet"/>
        <w:numPr>
          <w:ilvl w:val="0"/>
          <w:numId w:val="70"/>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w:t>
      </w:r>
      <w:r>
        <w:t xml:space="preserve">нлайнових служб. </w:t>
      </w:r>
    </w:p>
    <w:p w:rsidR="00B56635" w:rsidRDefault="00147E2E">
      <w:pPr>
        <w:pStyle w:val="ProductList-Bullet"/>
        <w:numPr>
          <w:ilvl w:val="0"/>
          <w:numId w:val="70"/>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rsidR="00B56635" w:rsidRDefault="00147E2E">
      <w:pPr>
        <w:pStyle w:val="ProductList-Bullet"/>
        <w:numPr>
          <w:ilvl w:val="0"/>
          <w:numId w:val="70"/>
        </w:numPr>
      </w:pPr>
      <w:r>
        <w:t xml:space="preserve">Платформу Онлайнових служб можна додати будь-коли протягом строку реєстрації. </w:t>
      </w:r>
    </w:p>
    <w:p w:rsidR="00B56635" w:rsidRDefault="00B56635">
      <w:pPr>
        <w:pStyle w:val="ProductList-Body"/>
      </w:pPr>
    </w:p>
    <w:p w:rsidR="00B56635" w:rsidRDefault="00147E2E">
      <w:pPr>
        <w:pStyle w:val="ProductList-ClauseHeading"/>
        <w:outlineLvl w:val="2"/>
      </w:pPr>
      <w:r>
        <w:t>Н</w:t>
      </w:r>
      <w:r>
        <w:t>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B5663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56635" w:rsidRDefault="00147E2E">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B56635" w:rsidRDefault="00147E2E">
            <w:pPr>
              <w:pStyle w:val="ProductList-TableBody"/>
            </w:pPr>
            <w:r>
              <w:rPr>
                <w:color w:val="FFFFFF"/>
              </w:rPr>
              <w:t>Відповідна Онлайнова служба</w:t>
            </w:r>
          </w:p>
        </w:tc>
      </w:tr>
      <w:tr w:rsidR="00B56635">
        <w:tc>
          <w:tcPr>
            <w:tcW w:w="6000" w:type="dxa"/>
          </w:tcPr>
          <w:p w:rsidR="00B56635" w:rsidRDefault="00147E2E">
            <w:pPr>
              <w:pStyle w:val="ProductList-TableBody"/>
            </w:pPr>
            <w:r>
              <w:t xml:space="preserve">Office Professional Plus 2016, </w:t>
            </w:r>
            <w:r>
              <w:rPr>
                <w:b/>
              </w:rPr>
              <w:t>і</w:t>
            </w:r>
          </w:p>
          <w:p w:rsidR="00B56635" w:rsidRDefault="00147E2E">
            <w:pPr>
              <w:pStyle w:val="ProductList-TableBody"/>
            </w:pPr>
            <w:r>
              <w:t xml:space="preserve">Desktop Core CAL чи ECAL Suite (на пристрій), </w:t>
            </w:r>
            <w:r>
              <w:rPr>
                <w:b/>
              </w:rPr>
              <w:t>і</w:t>
            </w:r>
          </w:p>
          <w:p w:rsidR="00B56635" w:rsidRDefault="00147E2E">
            <w:pPr>
              <w:pStyle w:val="ProductList-TableBody"/>
            </w:pPr>
            <w:r>
              <w:t xml:space="preserve">Windows 10 Education E5 (на пристрій) </w:t>
            </w:r>
          </w:p>
        </w:tc>
        <w:tc>
          <w:tcPr>
            <w:tcW w:w="6120" w:type="dxa"/>
          </w:tcPr>
          <w:p w:rsidR="00B56635" w:rsidRDefault="00147E2E">
            <w:pPr>
              <w:pStyle w:val="ProductList-TableBody"/>
            </w:pPr>
            <w:r>
              <w:t>Microsoft 365 Education A3/А5 (Ліцензія на передплату користувача)</w:t>
            </w:r>
          </w:p>
        </w:tc>
      </w:tr>
      <w:tr w:rsidR="00B56635">
        <w:tc>
          <w:tcPr>
            <w:tcW w:w="6000" w:type="dxa"/>
          </w:tcPr>
          <w:p w:rsidR="00B56635" w:rsidRDefault="00147E2E">
            <w:pPr>
              <w:pStyle w:val="ProductList-TableBody"/>
            </w:pPr>
            <w:r>
              <w:t xml:space="preserve">Office Professional Plus 2016, </w:t>
            </w:r>
            <w:r>
              <w:rPr>
                <w:b/>
              </w:rPr>
              <w:t>і</w:t>
            </w:r>
          </w:p>
          <w:p w:rsidR="00B56635" w:rsidRDefault="00147E2E">
            <w:pPr>
              <w:pStyle w:val="ProductList-TableBody"/>
            </w:pPr>
            <w:r>
              <w:t>Core CAL чи ECAL Suite (на пристрій)</w:t>
            </w:r>
          </w:p>
        </w:tc>
        <w:tc>
          <w:tcPr>
            <w:tcW w:w="6120" w:type="dxa"/>
          </w:tcPr>
          <w:p w:rsidR="00B56635" w:rsidRDefault="00147E2E">
            <w:pPr>
              <w:pStyle w:val="ProductList-TableBody"/>
            </w:pPr>
            <w:r>
              <w:t xml:space="preserve">Office 365 A3/А5 (Ліцензія на передплату користувача) </w:t>
            </w:r>
            <w:r>
              <w:rPr>
                <w:b/>
              </w:rPr>
              <w:t>і</w:t>
            </w:r>
          </w:p>
          <w:p w:rsidR="00B56635" w:rsidRDefault="00147E2E">
            <w:pPr>
              <w:pStyle w:val="ProductList-TableBody"/>
            </w:pPr>
            <w:r>
              <w:t>EMS E3/E5</w:t>
            </w:r>
          </w:p>
        </w:tc>
      </w:tr>
      <w:tr w:rsidR="00B56635">
        <w:tc>
          <w:tcPr>
            <w:tcW w:w="6000" w:type="dxa"/>
          </w:tcPr>
          <w:p w:rsidR="00B56635" w:rsidRDefault="00147E2E">
            <w:pPr>
              <w:pStyle w:val="ProductList-TableBody"/>
            </w:pPr>
            <w:r>
              <w:t>Core CAL чи ECAL Suite (на пристрій)</w:t>
            </w:r>
          </w:p>
        </w:tc>
        <w:tc>
          <w:tcPr>
            <w:tcW w:w="6120" w:type="dxa"/>
          </w:tcPr>
          <w:p w:rsidR="00B56635" w:rsidRDefault="00147E2E">
            <w:pPr>
              <w:pStyle w:val="ProductList-TableBody"/>
            </w:pPr>
            <w:r>
              <w:t>Office 365 A3/</w:t>
            </w:r>
            <w:r>
              <w:t>A5</w:t>
            </w:r>
          </w:p>
        </w:tc>
      </w:tr>
      <w:tr w:rsidR="00B56635">
        <w:tc>
          <w:tcPr>
            <w:tcW w:w="6000" w:type="dxa"/>
          </w:tcPr>
          <w:p w:rsidR="00B56635" w:rsidRDefault="00147E2E">
            <w:pPr>
              <w:pStyle w:val="ProductList-TableBody"/>
            </w:pPr>
            <w:r>
              <w:t>Office Professional Plus 2016</w:t>
            </w:r>
          </w:p>
        </w:tc>
        <w:tc>
          <w:tcPr>
            <w:tcW w:w="6120" w:type="dxa"/>
          </w:tcPr>
          <w:p w:rsidR="00B56635" w:rsidRDefault="00147E2E">
            <w:pPr>
              <w:pStyle w:val="ProductList-TableBody"/>
            </w:pPr>
            <w:r>
              <w:t>Office 365 ProPlus</w:t>
            </w:r>
          </w:p>
        </w:tc>
      </w:tr>
    </w:tbl>
    <w:p w:rsidR="00B56635" w:rsidRDefault="00B56635">
      <w:pPr>
        <w:pStyle w:val="ProductList-Body"/>
      </w:pPr>
    </w:p>
    <w:p w:rsidR="00B56635" w:rsidRDefault="00B56635">
      <w:pPr>
        <w:pStyle w:val="PURBreadcrumb"/>
      </w:pPr>
    </w:p>
    <w:tbl>
      <w:tblPr>
        <w:tblStyle w:val="PURTable"/>
        <w:tblW w:w="0" w:type="dxa"/>
        <w:tblLook w:val="04A0" w:firstRow="1" w:lastRow="0" w:firstColumn="1" w:lastColumn="0" w:noHBand="0" w:noVBand="1"/>
      </w:tblPr>
      <w:tblGrid>
        <w:gridCol w:w="10916"/>
      </w:tblGrid>
      <w:tr w:rsidR="00B566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35" w:rsidRDefault="00147E2E">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56635" w:rsidRDefault="00B56635">
      <w:pPr>
        <w:pStyle w:val="ProductList-Body"/>
      </w:pPr>
    </w:p>
    <w:p w:rsidR="00B56635" w:rsidRDefault="00B56635">
      <w:pPr>
        <w:sectPr w:rsidR="00B56635">
          <w:headerReference w:type="default" r:id="rId155"/>
          <w:footerReference w:type="default" r:id="rId156"/>
          <w:type w:val="continuous"/>
          <w:pgSz w:w="12240" w:h="15840" w:code="1"/>
          <w:pgMar w:top="1170" w:right="720" w:bottom="720" w:left="720" w:header="432" w:footer="288" w:gutter="0"/>
          <w:cols w:space="360"/>
        </w:sectPr>
      </w:pPr>
    </w:p>
    <w:bookmarkEnd w:id="420"/>
    <w:p w:rsidR="00B56635" w:rsidRDefault="00147E2E">
      <w:pPr>
        <w:pStyle w:val="ProductList-SectionHeading"/>
        <w:pageBreakBefore/>
        <w:outlineLvl w:val="0"/>
      </w:pPr>
      <w:r>
        <w:lastRenderedPageBreak/>
        <w:t>Покажчик</w:t>
      </w:r>
      <w:r>
        <w:fldChar w:fldCharType="begin"/>
      </w:r>
      <w:r>
        <w:instrText xml:space="preserve"> TC "</w:instrText>
      </w:r>
      <w:bookmarkStart w:id="424" w:name="_Toc526080664"/>
      <w:r>
        <w:instrText>Покажчик</w:instrText>
      </w:r>
      <w:bookmarkEnd w:id="424"/>
      <w:r>
        <w:instrText>" \l 1</w:instrText>
      </w:r>
      <w:r>
        <w:fldChar w:fldCharType="end"/>
      </w:r>
    </w:p>
    <w:p w:rsidR="00B56635" w:rsidRDefault="00B56635">
      <w:pPr>
        <w:pStyle w:val="ProductList-Body"/>
      </w:pPr>
    </w:p>
    <w:p w:rsidR="00B56635" w:rsidRDefault="00B56635">
      <w:pPr>
        <w:sectPr w:rsidR="00B56635">
          <w:headerReference w:type="default" r:id="rId157"/>
          <w:footerReference w:type="default" r:id="rId158"/>
          <w:type w:val="continuous"/>
          <w:pgSz w:w="12240" w:h="15840" w:code="1"/>
          <w:pgMar w:top="1170" w:right="720" w:bottom="720" w:left="720" w:header="432" w:footer="288" w:gutter="0"/>
          <w:cols w:space="360"/>
        </w:sectPr>
      </w:pPr>
    </w:p>
    <w:p w:rsidR="005C064B" w:rsidRDefault="00147E2E">
      <w:pPr>
        <w:pStyle w:val="ProductList-Body"/>
        <w:rPr>
          <w:noProof/>
        </w:rPr>
        <w:sectPr w:rsidR="005C064B" w:rsidSect="005C064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5" w:name="_GoBack"/>
      <w:bookmarkEnd w:id="425"/>
    </w:p>
    <w:p w:rsidR="005C064B" w:rsidRDefault="005C064B">
      <w:pPr>
        <w:pStyle w:val="Index1"/>
        <w:tabs>
          <w:tab w:val="right" w:pos="5030"/>
        </w:tabs>
        <w:rPr>
          <w:noProof/>
        </w:rPr>
      </w:pPr>
      <w:r>
        <w:rPr>
          <w:noProof/>
        </w:rPr>
        <w:t>Access 2019, 24</w:t>
      </w:r>
    </w:p>
    <w:p w:rsidR="005C064B" w:rsidRDefault="005C064B">
      <w:pPr>
        <w:pStyle w:val="Index1"/>
        <w:tabs>
          <w:tab w:val="right" w:pos="5030"/>
        </w:tabs>
        <w:rPr>
          <w:noProof/>
        </w:rPr>
      </w:pPr>
      <w:r>
        <w:rPr>
          <w:noProof/>
        </w:rPr>
        <w:t>Azure Active Directory Basic, 61</w:t>
      </w:r>
    </w:p>
    <w:p w:rsidR="005C064B" w:rsidRDefault="005C064B">
      <w:pPr>
        <w:pStyle w:val="Index1"/>
        <w:tabs>
          <w:tab w:val="right" w:pos="5030"/>
        </w:tabs>
        <w:rPr>
          <w:noProof/>
        </w:rPr>
      </w:pPr>
      <w:r>
        <w:rPr>
          <w:noProof/>
        </w:rPr>
        <w:t>Azure Active Directory Premium Plan 1, 61</w:t>
      </w:r>
    </w:p>
    <w:p w:rsidR="005C064B" w:rsidRDefault="005C064B">
      <w:pPr>
        <w:pStyle w:val="Index1"/>
        <w:tabs>
          <w:tab w:val="right" w:pos="5030"/>
        </w:tabs>
        <w:rPr>
          <w:noProof/>
        </w:rPr>
      </w:pPr>
      <w:r>
        <w:rPr>
          <w:noProof/>
        </w:rPr>
        <w:t>Azure Active Directory Premium Plan 2, 61</w:t>
      </w:r>
    </w:p>
    <w:p w:rsidR="005C064B" w:rsidRDefault="005C064B">
      <w:pPr>
        <w:pStyle w:val="Index1"/>
        <w:tabs>
          <w:tab w:val="right" w:pos="5030"/>
        </w:tabs>
        <w:rPr>
          <w:noProof/>
        </w:rPr>
      </w:pPr>
      <w:r>
        <w:rPr>
          <w:noProof/>
        </w:rPr>
        <w:t>Azure Advanced Threat Protection for Users, 61</w:t>
      </w:r>
    </w:p>
    <w:p w:rsidR="005C064B" w:rsidRDefault="005C064B">
      <w:pPr>
        <w:pStyle w:val="Index1"/>
        <w:tabs>
          <w:tab w:val="right" w:pos="5030"/>
        </w:tabs>
        <w:rPr>
          <w:noProof/>
        </w:rPr>
      </w:pPr>
      <w:r>
        <w:rPr>
          <w:noProof/>
        </w:rPr>
        <w:t>Azure Information Protection Premium Plan 1, 61</w:t>
      </w:r>
    </w:p>
    <w:p w:rsidR="005C064B" w:rsidRDefault="005C064B">
      <w:pPr>
        <w:pStyle w:val="Index1"/>
        <w:tabs>
          <w:tab w:val="right" w:pos="5030"/>
        </w:tabs>
        <w:rPr>
          <w:noProof/>
        </w:rPr>
      </w:pPr>
      <w:r>
        <w:rPr>
          <w:noProof/>
        </w:rPr>
        <w:t>Azure Information Protection Premium Plan 2, 61</w:t>
      </w:r>
    </w:p>
    <w:p w:rsidR="005C064B" w:rsidRDefault="005C064B">
      <w:pPr>
        <w:pStyle w:val="Index1"/>
        <w:tabs>
          <w:tab w:val="right" w:pos="5030"/>
        </w:tabs>
        <w:rPr>
          <w:noProof/>
        </w:rPr>
      </w:pPr>
      <w:r>
        <w:rPr>
          <w:noProof/>
        </w:rPr>
        <w:t>Azure Site Recovery, 100</w:t>
      </w:r>
    </w:p>
    <w:p w:rsidR="005C064B" w:rsidRDefault="005C064B">
      <w:pPr>
        <w:pStyle w:val="Index1"/>
        <w:tabs>
          <w:tab w:val="right" w:pos="5030"/>
        </w:tabs>
        <w:rPr>
          <w:noProof/>
        </w:rPr>
      </w:pPr>
      <w:r>
        <w:rPr>
          <w:noProof/>
        </w:rPr>
        <w:t>Azure Site Recovery (для веб-сайту, який належить Клієнту), 60</w:t>
      </w:r>
    </w:p>
    <w:p w:rsidR="005C064B" w:rsidRDefault="005C064B">
      <w:pPr>
        <w:pStyle w:val="Index1"/>
        <w:tabs>
          <w:tab w:val="right" w:pos="5030"/>
        </w:tabs>
        <w:rPr>
          <w:noProof/>
        </w:rPr>
      </w:pPr>
      <w:r>
        <w:rPr>
          <w:noProof/>
        </w:rPr>
        <w:t>Bing Maps Internal Website Usage 100K Transactions (Ліцензія на передплату, 76</w:t>
      </w:r>
    </w:p>
    <w:p w:rsidR="005C064B" w:rsidRDefault="005C064B">
      <w:pPr>
        <w:pStyle w:val="Index1"/>
        <w:tabs>
          <w:tab w:val="right" w:pos="5030"/>
        </w:tabs>
        <w:rPr>
          <w:noProof/>
        </w:rPr>
      </w:pPr>
      <w:r>
        <w:rPr>
          <w:noProof/>
        </w:rPr>
        <w:t>Bing Maps Internal Website Usage 500K (and higher) Transactions (Ліцензія на передплату,, 76</w:t>
      </w:r>
    </w:p>
    <w:p w:rsidR="005C064B" w:rsidRDefault="005C064B">
      <w:pPr>
        <w:pStyle w:val="Index1"/>
        <w:tabs>
          <w:tab w:val="right" w:pos="5030"/>
        </w:tabs>
        <w:rPr>
          <w:noProof/>
        </w:rPr>
      </w:pPr>
      <w:r>
        <w:rPr>
          <w:noProof/>
        </w:rPr>
        <w:t>Bing Maps Known 5K User (Ліцензія на передплату, 76</w:t>
      </w:r>
    </w:p>
    <w:p w:rsidR="005C064B" w:rsidRDefault="005C064B">
      <w:pPr>
        <w:pStyle w:val="Index1"/>
        <w:tabs>
          <w:tab w:val="right" w:pos="5030"/>
        </w:tabs>
        <w:rPr>
          <w:noProof/>
        </w:rPr>
      </w:pPr>
      <w:r>
        <w:rPr>
          <w:noProof/>
        </w:rPr>
        <w:t>Bing Maps Known Per User (Ліцензія на передплату, 76</w:t>
      </w:r>
    </w:p>
    <w:p w:rsidR="005C064B" w:rsidRDefault="005C064B">
      <w:pPr>
        <w:pStyle w:val="Index1"/>
        <w:tabs>
          <w:tab w:val="right" w:pos="5030"/>
        </w:tabs>
        <w:rPr>
          <w:noProof/>
        </w:rPr>
      </w:pPr>
      <w:r>
        <w:rPr>
          <w:noProof/>
        </w:rPr>
        <w:t>Bing Maps Light Known 500 User (Ліцензія на передплату, 76</w:t>
      </w:r>
    </w:p>
    <w:p w:rsidR="005C064B" w:rsidRDefault="005C064B">
      <w:pPr>
        <w:pStyle w:val="Index1"/>
        <w:tabs>
          <w:tab w:val="right" w:pos="5030"/>
        </w:tabs>
        <w:rPr>
          <w:noProof/>
        </w:rPr>
      </w:pPr>
      <w:r>
        <w:rPr>
          <w:noProof/>
        </w:rPr>
        <w:t>Bing Maps Light Known 5K User (Ліцензія на передплату, 76</w:t>
      </w:r>
    </w:p>
    <w:p w:rsidR="005C064B" w:rsidRDefault="005C064B">
      <w:pPr>
        <w:pStyle w:val="Index1"/>
        <w:tabs>
          <w:tab w:val="right" w:pos="5030"/>
        </w:tabs>
        <w:rPr>
          <w:noProof/>
        </w:rPr>
      </w:pPr>
      <w:r>
        <w:rPr>
          <w:noProof/>
        </w:rPr>
        <w:t>Bing Maps Public Website Usage 100K Transaction (Ліцензія на передплату, 76</w:t>
      </w:r>
    </w:p>
    <w:p w:rsidR="005C064B" w:rsidRDefault="005C064B">
      <w:pPr>
        <w:pStyle w:val="Index1"/>
        <w:tabs>
          <w:tab w:val="right" w:pos="5030"/>
        </w:tabs>
        <w:rPr>
          <w:noProof/>
        </w:rPr>
      </w:pPr>
      <w:r>
        <w:rPr>
          <w:noProof/>
        </w:rPr>
        <w:t>Bing Maps Public Website Usage 500K (and higher) Transactions (Ліцензія на передплату, 76</w:t>
      </w:r>
    </w:p>
    <w:p w:rsidR="005C064B" w:rsidRDefault="005C064B">
      <w:pPr>
        <w:pStyle w:val="Index1"/>
        <w:tabs>
          <w:tab w:val="right" w:pos="5030"/>
        </w:tabs>
        <w:rPr>
          <w:noProof/>
        </w:rPr>
      </w:pPr>
      <w:r>
        <w:rPr>
          <w:noProof/>
        </w:rPr>
        <w:t>BizTalk Server, 98</w:t>
      </w:r>
    </w:p>
    <w:p w:rsidR="005C064B" w:rsidRDefault="005C064B">
      <w:pPr>
        <w:pStyle w:val="Index1"/>
        <w:tabs>
          <w:tab w:val="right" w:pos="5030"/>
        </w:tabs>
        <w:rPr>
          <w:noProof/>
        </w:rPr>
      </w:pPr>
      <w:r>
        <w:rPr>
          <w:noProof/>
        </w:rPr>
        <w:t>BizTalk Server 2013 R2, 16</w:t>
      </w:r>
    </w:p>
    <w:p w:rsidR="005C064B" w:rsidRDefault="005C064B">
      <w:pPr>
        <w:pStyle w:val="Index1"/>
        <w:tabs>
          <w:tab w:val="right" w:pos="5030"/>
        </w:tabs>
        <w:rPr>
          <w:noProof/>
        </w:rPr>
      </w:pPr>
      <w:r>
        <w:rPr>
          <w:noProof/>
        </w:rPr>
        <w:t>BizTalk Server 2016 Branch Edition, 16</w:t>
      </w:r>
    </w:p>
    <w:p w:rsidR="005C064B" w:rsidRDefault="005C064B">
      <w:pPr>
        <w:pStyle w:val="Index1"/>
        <w:tabs>
          <w:tab w:val="right" w:pos="5030"/>
        </w:tabs>
        <w:rPr>
          <w:noProof/>
        </w:rPr>
      </w:pPr>
      <w:r>
        <w:rPr>
          <w:noProof/>
        </w:rPr>
        <w:t>BizTalk Server 2016 Branch IDC, 16</w:t>
      </w:r>
    </w:p>
    <w:p w:rsidR="005C064B" w:rsidRDefault="005C064B">
      <w:pPr>
        <w:pStyle w:val="Index1"/>
        <w:tabs>
          <w:tab w:val="right" w:pos="5030"/>
        </w:tabs>
        <w:rPr>
          <w:noProof/>
        </w:rPr>
      </w:pPr>
      <w:r>
        <w:rPr>
          <w:noProof/>
        </w:rPr>
        <w:t>BizTalk Server 2016 Enterprise Edition, 16</w:t>
      </w:r>
    </w:p>
    <w:p w:rsidR="005C064B" w:rsidRDefault="005C064B">
      <w:pPr>
        <w:pStyle w:val="Index1"/>
        <w:tabs>
          <w:tab w:val="right" w:pos="5030"/>
        </w:tabs>
        <w:rPr>
          <w:noProof/>
        </w:rPr>
      </w:pPr>
      <w:r>
        <w:rPr>
          <w:noProof/>
        </w:rPr>
        <w:t>BizTalk Server 2016 Standard Edition, 16</w:t>
      </w:r>
    </w:p>
    <w:p w:rsidR="005C064B" w:rsidRDefault="005C064B">
      <w:pPr>
        <w:pStyle w:val="Index1"/>
        <w:tabs>
          <w:tab w:val="right" w:pos="5030"/>
        </w:tabs>
        <w:rPr>
          <w:noProof/>
        </w:rPr>
      </w:pPr>
      <w:r>
        <w:rPr>
          <w:noProof/>
        </w:rPr>
        <w:t>BizTalk Server 2016 Standard Edition IDC, 16</w:t>
      </w:r>
    </w:p>
    <w:p w:rsidR="005C064B" w:rsidRDefault="005C064B">
      <w:pPr>
        <w:pStyle w:val="Index1"/>
        <w:tabs>
          <w:tab w:val="right" w:pos="5030"/>
        </w:tabs>
        <w:rPr>
          <w:noProof/>
        </w:rPr>
      </w:pPr>
      <w:r>
        <w:rPr>
          <w:noProof/>
        </w:rPr>
        <w:t>BizTalk Server Branch, 99</w:t>
      </w:r>
    </w:p>
    <w:p w:rsidR="005C064B" w:rsidRDefault="005C064B">
      <w:pPr>
        <w:pStyle w:val="Index1"/>
        <w:tabs>
          <w:tab w:val="right" w:pos="5030"/>
        </w:tabs>
        <w:rPr>
          <w:noProof/>
        </w:rPr>
      </w:pPr>
      <w:r>
        <w:rPr>
          <w:noProof/>
        </w:rPr>
        <w:t>BizTalk Server Enterprise, 99</w:t>
      </w:r>
    </w:p>
    <w:p w:rsidR="005C064B" w:rsidRDefault="005C064B">
      <w:pPr>
        <w:pStyle w:val="Index1"/>
        <w:tabs>
          <w:tab w:val="right" w:pos="5030"/>
        </w:tabs>
        <w:rPr>
          <w:noProof/>
        </w:rPr>
      </w:pPr>
      <w:r>
        <w:rPr>
          <w:noProof/>
        </w:rPr>
        <w:t>BizTalk Server Standard, 99</w:t>
      </w:r>
    </w:p>
    <w:p w:rsidR="005C064B" w:rsidRDefault="005C064B">
      <w:pPr>
        <w:pStyle w:val="Index1"/>
        <w:tabs>
          <w:tab w:val="right" w:pos="5030"/>
        </w:tabs>
        <w:rPr>
          <w:noProof/>
        </w:rPr>
      </w:pPr>
      <w:r>
        <w:rPr>
          <w:noProof/>
        </w:rPr>
        <w:t>CIS Suite Datacenter, 98</w:t>
      </w:r>
    </w:p>
    <w:p w:rsidR="005C064B" w:rsidRDefault="005C064B">
      <w:pPr>
        <w:pStyle w:val="Index1"/>
        <w:tabs>
          <w:tab w:val="right" w:pos="5030"/>
        </w:tabs>
        <w:rPr>
          <w:noProof/>
        </w:rPr>
      </w:pPr>
      <w:r>
        <w:rPr>
          <w:noProof/>
        </w:rPr>
        <w:t>CIS Suite Standard, 98</w:t>
      </w:r>
    </w:p>
    <w:p w:rsidR="005C064B" w:rsidRDefault="005C064B">
      <w:pPr>
        <w:pStyle w:val="Index1"/>
        <w:tabs>
          <w:tab w:val="right" w:pos="5030"/>
        </w:tabs>
        <w:rPr>
          <w:noProof/>
        </w:rPr>
      </w:pPr>
      <w:r>
        <w:rPr>
          <w:noProof/>
        </w:rPr>
        <w:t>Common Area Phone, 75</w:t>
      </w:r>
    </w:p>
    <w:p w:rsidR="005C064B" w:rsidRDefault="005C064B">
      <w:pPr>
        <w:pStyle w:val="Index1"/>
        <w:tabs>
          <w:tab w:val="right" w:pos="5030"/>
        </w:tabs>
        <w:rPr>
          <w:noProof/>
        </w:rPr>
      </w:pPr>
      <w:r>
        <w:rPr>
          <w:noProof/>
        </w:rPr>
        <w:t>Core Infrastructure Server Suite Datacenter, 99</w:t>
      </w:r>
    </w:p>
    <w:p w:rsidR="005C064B" w:rsidRDefault="005C064B">
      <w:pPr>
        <w:pStyle w:val="Index1"/>
        <w:tabs>
          <w:tab w:val="right" w:pos="5030"/>
        </w:tabs>
        <w:rPr>
          <w:noProof/>
        </w:rPr>
      </w:pPr>
      <w:r>
        <w:rPr>
          <w:noProof/>
        </w:rPr>
        <w:t>Core Infrastructure Server Suite Datacenter (пакет — 16 ліцензій, 19</w:t>
      </w:r>
    </w:p>
    <w:p w:rsidR="005C064B" w:rsidRDefault="005C064B">
      <w:pPr>
        <w:pStyle w:val="Index1"/>
        <w:tabs>
          <w:tab w:val="right" w:pos="5030"/>
        </w:tabs>
        <w:rPr>
          <w:noProof/>
        </w:rPr>
      </w:pPr>
      <w:r>
        <w:rPr>
          <w:noProof/>
        </w:rPr>
        <w:t>Core Infrastructure Server Suite Datacenter (пакет – 2 ліцензії, 19</w:t>
      </w:r>
    </w:p>
    <w:p w:rsidR="005C064B" w:rsidRDefault="005C064B">
      <w:pPr>
        <w:pStyle w:val="Index1"/>
        <w:tabs>
          <w:tab w:val="right" w:pos="5030"/>
        </w:tabs>
        <w:rPr>
          <w:noProof/>
        </w:rPr>
      </w:pPr>
      <w:r>
        <w:rPr>
          <w:noProof/>
        </w:rPr>
        <w:t>Core Infrastructure Server Suite Standard, 99</w:t>
      </w:r>
    </w:p>
    <w:p w:rsidR="005C064B" w:rsidRDefault="005C064B">
      <w:pPr>
        <w:pStyle w:val="Index1"/>
        <w:tabs>
          <w:tab w:val="right" w:pos="5030"/>
        </w:tabs>
        <w:rPr>
          <w:noProof/>
        </w:rPr>
      </w:pPr>
      <w:r>
        <w:rPr>
          <w:noProof/>
        </w:rPr>
        <w:t>Core Infrastructure Server Suite Standard (пакет — 16 ліцензій, 19</w:t>
      </w:r>
    </w:p>
    <w:p w:rsidR="005C064B" w:rsidRDefault="005C064B">
      <w:pPr>
        <w:pStyle w:val="Index1"/>
        <w:tabs>
          <w:tab w:val="right" w:pos="5030"/>
        </w:tabs>
        <w:rPr>
          <w:noProof/>
        </w:rPr>
      </w:pPr>
      <w:r>
        <w:rPr>
          <w:noProof/>
        </w:rPr>
        <w:t>Core Infrastructure Server Suite Standard (пакет — 2 ліцензії, 19</w:t>
      </w:r>
    </w:p>
    <w:p w:rsidR="005C064B" w:rsidRDefault="005C064B">
      <w:pPr>
        <w:pStyle w:val="Index1"/>
        <w:tabs>
          <w:tab w:val="right" w:pos="5030"/>
        </w:tabs>
        <w:rPr>
          <w:noProof/>
        </w:rPr>
      </w:pPr>
      <w:r>
        <w:rPr>
          <w:noProof/>
        </w:rPr>
        <w:t>Dynamics 365 – додатковий виробничий/невиробничий екземпляр для залучення клієнтів, 68</w:t>
      </w:r>
    </w:p>
    <w:p w:rsidR="005C064B" w:rsidRDefault="005C064B">
      <w:pPr>
        <w:pStyle w:val="Index1"/>
        <w:tabs>
          <w:tab w:val="right" w:pos="5030"/>
        </w:tabs>
        <w:rPr>
          <w:noProof/>
        </w:rPr>
      </w:pPr>
      <w:r>
        <w:rPr>
          <w:noProof/>
        </w:rPr>
        <w:t>Dynamics 365 – додатковий портал для залучення клієнтів, 68</w:t>
      </w:r>
    </w:p>
    <w:p w:rsidR="005C064B" w:rsidRDefault="005C064B">
      <w:pPr>
        <w:pStyle w:val="Index1"/>
        <w:tabs>
          <w:tab w:val="right" w:pos="5030"/>
        </w:tabs>
        <w:rPr>
          <w:noProof/>
        </w:rPr>
      </w:pPr>
      <w:r>
        <w:rPr>
          <w:noProof/>
        </w:rPr>
        <w:t>Dynamics 365 – додатковий простір для зберігання баз даних для залучення клієнтів, 68</w:t>
      </w:r>
    </w:p>
    <w:p w:rsidR="005C064B" w:rsidRDefault="005C064B">
      <w:pPr>
        <w:pStyle w:val="Index1"/>
        <w:tabs>
          <w:tab w:val="right" w:pos="5030"/>
        </w:tabs>
        <w:rPr>
          <w:noProof/>
        </w:rPr>
      </w:pPr>
      <w:r>
        <w:rPr>
          <w:noProof/>
        </w:rPr>
        <w:t>Dynamics 365 – додаткові перегляди сторінок порталу для залучення клієнтів, 68</w:t>
      </w:r>
    </w:p>
    <w:p w:rsidR="005C064B" w:rsidRDefault="005C064B">
      <w:pPr>
        <w:pStyle w:val="Index1"/>
        <w:tabs>
          <w:tab w:val="right" w:pos="5030"/>
        </w:tabs>
        <w:rPr>
          <w:noProof/>
        </w:rPr>
      </w:pPr>
      <w:r>
        <w:rPr>
          <w:noProof/>
        </w:rPr>
        <w:t>Dynamics 365 – додаткові публікації в соціальних мережах для залучення клієнтів, 68</w:t>
      </w:r>
    </w:p>
    <w:p w:rsidR="005C064B" w:rsidRDefault="005C064B">
      <w:pPr>
        <w:pStyle w:val="Index1"/>
        <w:tabs>
          <w:tab w:val="right" w:pos="5030"/>
        </w:tabs>
        <w:rPr>
          <w:noProof/>
        </w:rPr>
      </w:pPr>
      <w:r>
        <w:rPr>
          <w:noProof/>
        </w:rPr>
        <w:t>Dynamics 365 Business Central Premium/Essentials/Team Member, 66</w:t>
      </w:r>
    </w:p>
    <w:p w:rsidR="005C064B" w:rsidRDefault="005C064B">
      <w:pPr>
        <w:pStyle w:val="Index1"/>
        <w:tabs>
          <w:tab w:val="right" w:pos="5030"/>
        </w:tabs>
        <w:rPr>
          <w:noProof/>
        </w:rPr>
      </w:pPr>
      <w:r>
        <w:rPr>
          <w:noProof/>
        </w:rPr>
        <w:t>Dynamics 365 for Customer Service, 22</w:t>
      </w:r>
    </w:p>
    <w:p w:rsidR="005C064B" w:rsidRDefault="005C064B">
      <w:pPr>
        <w:pStyle w:val="Index1"/>
        <w:tabs>
          <w:tab w:val="right" w:pos="5030"/>
        </w:tabs>
        <w:rPr>
          <w:noProof/>
        </w:rPr>
      </w:pPr>
      <w:r>
        <w:rPr>
          <w:noProof/>
        </w:rPr>
        <w:t>Dynamics 365 for Customer Service Enterprise, 67</w:t>
      </w:r>
    </w:p>
    <w:p w:rsidR="005C064B" w:rsidRDefault="005C064B">
      <w:pPr>
        <w:pStyle w:val="Index1"/>
        <w:tabs>
          <w:tab w:val="right" w:pos="5030"/>
        </w:tabs>
        <w:rPr>
          <w:noProof/>
        </w:rPr>
      </w:pPr>
      <w:r>
        <w:rPr>
          <w:noProof/>
        </w:rPr>
        <w:t>Dynamics 365 for Customer Service Professional, 67</w:t>
      </w:r>
    </w:p>
    <w:p w:rsidR="005C064B" w:rsidRDefault="005C064B">
      <w:pPr>
        <w:pStyle w:val="Index1"/>
        <w:tabs>
          <w:tab w:val="right" w:pos="5030"/>
        </w:tabs>
        <w:rPr>
          <w:noProof/>
        </w:rPr>
      </w:pPr>
      <w:r>
        <w:rPr>
          <w:noProof/>
        </w:rPr>
        <w:t>Dynamics 365 for Field Service, 67</w:t>
      </w:r>
    </w:p>
    <w:p w:rsidR="005C064B" w:rsidRDefault="005C064B">
      <w:pPr>
        <w:pStyle w:val="Index1"/>
        <w:tabs>
          <w:tab w:val="right" w:pos="5030"/>
        </w:tabs>
        <w:rPr>
          <w:noProof/>
        </w:rPr>
      </w:pPr>
      <w:r>
        <w:rPr>
          <w:noProof/>
        </w:rPr>
        <w:t>Dynamics 365 for Field Service – оптимізація планування використання ресурсів, 68</w:t>
      </w:r>
    </w:p>
    <w:p w:rsidR="005C064B" w:rsidRDefault="005C064B">
      <w:pPr>
        <w:pStyle w:val="Index1"/>
        <w:tabs>
          <w:tab w:val="right" w:pos="5030"/>
        </w:tabs>
        <w:rPr>
          <w:noProof/>
        </w:rPr>
      </w:pPr>
      <w:r>
        <w:rPr>
          <w:noProof/>
        </w:rPr>
        <w:t>Dynamics 365 for Marketing, 67</w:t>
      </w:r>
    </w:p>
    <w:p w:rsidR="005C064B" w:rsidRDefault="005C064B">
      <w:pPr>
        <w:pStyle w:val="Index1"/>
        <w:tabs>
          <w:tab w:val="right" w:pos="5030"/>
        </w:tabs>
        <w:rPr>
          <w:noProof/>
        </w:rPr>
      </w:pPr>
      <w:r>
        <w:rPr>
          <w:noProof/>
        </w:rPr>
        <w:t>Dynamics 365 for Marketing Additional Contacts, 68</w:t>
      </w:r>
    </w:p>
    <w:p w:rsidR="005C064B" w:rsidRDefault="005C064B">
      <w:pPr>
        <w:pStyle w:val="Index1"/>
        <w:tabs>
          <w:tab w:val="right" w:pos="5030"/>
        </w:tabs>
        <w:rPr>
          <w:noProof/>
        </w:rPr>
      </w:pPr>
      <w:r>
        <w:rPr>
          <w:noProof/>
        </w:rPr>
        <w:t>Dynamics 365 for Operations Activity, 23</w:t>
      </w:r>
    </w:p>
    <w:p w:rsidR="005C064B" w:rsidRDefault="005C064B">
      <w:pPr>
        <w:pStyle w:val="Index1"/>
        <w:tabs>
          <w:tab w:val="right" w:pos="5030"/>
        </w:tabs>
        <w:rPr>
          <w:noProof/>
        </w:rPr>
      </w:pPr>
      <w:r>
        <w:rPr>
          <w:noProof/>
        </w:rPr>
        <w:t>Dynamics 365 for Operations Device, 23, 67</w:t>
      </w:r>
    </w:p>
    <w:p w:rsidR="005C064B" w:rsidRDefault="005C064B">
      <w:pPr>
        <w:pStyle w:val="Index1"/>
        <w:tabs>
          <w:tab w:val="right" w:pos="5030"/>
        </w:tabs>
        <w:rPr>
          <w:noProof/>
        </w:rPr>
      </w:pPr>
      <w:r>
        <w:rPr>
          <w:noProof/>
        </w:rPr>
        <w:t>Dynamics 365 for Operations Device, додаткова ліцензія, 67</w:t>
      </w:r>
    </w:p>
    <w:p w:rsidR="005C064B" w:rsidRDefault="005C064B">
      <w:pPr>
        <w:pStyle w:val="Index1"/>
        <w:tabs>
          <w:tab w:val="right" w:pos="5030"/>
        </w:tabs>
        <w:rPr>
          <w:noProof/>
        </w:rPr>
      </w:pPr>
      <w:r>
        <w:rPr>
          <w:noProof/>
        </w:rPr>
        <w:t>Dynamics 365 for Operations Device, перехід у рамках Підтримки програмного забезпечення, 67</w:t>
      </w:r>
    </w:p>
    <w:p w:rsidR="005C064B" w:rsidRDefault="005C064B">
      <w:pPr>
        <w:pStyle w:val="Index1"/>
        <w:tabs>
          <w:tab w:val="right" w:pos="5030"/>
        </w:tabs>
        <w:rPr>
          <w:noProof/>
        </w:rPr>
      </w:pPr>
      <w:r>
        <w:rPr>
          <w:noProof/>
        </w:rPr>
        <w:t>Dynamics 365 for Operations Server, 22, 92</w:t>
      </w:r>
    </w:p>
    <w:p w:rsidR="005C064B" w:rsidRDefault="005C064B">
      <w:pPr>
        <w:pStyle w:val="Index1"/>
        <w:tabs>
          <w:tab w:val="right" w:pos="5030"/>
        </w:tabs>
        <w:rPr>
          <w:noProof/>
        </w:rPr>
      </w:pPr>
      <w:r>
        <w:rPr>
          <w:noProof/>
        </w:rPr>
        <w:t>Dynamics 365 for Project Service Automation, 67</w:t>
      </w:r>
    </w:p>
    <w:p w:rsidR="005C064B" w:rsidRDefault="005C064B">
      <w:pPr>
        <w:pStyle w:val="Index1"/>
        <w:tabs>
          <w:tab w:val="right" w:pos="5030"/>
        </w:tabs>
        <w:rPr>
          <w:noProof/>
        </w:rPr>
      </w:pPr>
      <w:r>
        <w:rPr>
          <w:noProof/>
        </w:rPr>
        <w:t>Dynamics 365 for Retail, 67</w:t>
      </w:r>
    </w:p>
    <w:p w:rsidR="005C064B" w:rsidRDefault="005C064B">
      <w:pPr>
        <w:pStyle w:val="Index1"/>
        <w:tabs>
          <w:tab w:val="right" w:pos="5030"/>
        </w:tabs>
        <w:rPr>
          <w:noProof/>
        </w:rPr>
      </w:pPr>
      <w:r>
        <w:rPr>
          <w:noProof/>
        </w:rPr>
        <w:t>Dynamics 365 for Retail, додаткова ліцензія, 67</w:t>
      </w:r>
    </w:p>
    <w:p w:rsidR="005C064B" w:rsidRDefault="005C064B">
      <w:pPr>
        <w:pStyle w:val="Index1"/>
        <w:tabs>
          <w:tab w:val="right" w:pos="5030"/>
        </w:tabs>
        <w:rPr>
          <w:noProof/>
        </w:rPr>
      </w:pPr>
      <w:r>
        <w:rPr>
          <w:noProof/>
        </w:rPr>
        <w:t>Dynamics 365 for Retail, перехід у рамках Підтримки програмного забезпечення, 67</w:t>
      </w:r>
    </w:p>
    <w:p w:rsidR="005C064B" w:rsidRDefault="005C064B">
      <w:pPr>
        <w:pStyle w:val="Index1"/>
        <w:tabs>
          <w:tab w:val="right" w:pos="5030"/>
        </w:tabs>
        <w:rPr>
          <w:noProof/>
        </w:rPr>
      </w:pPr>
      <w:r>
        <w:rPr>
          <w:noProof/>
        </w:rPr>
        <w:t>Dynamics 365 for Sales, 22</w:t>
      </w:r>
    </w:p>
    <w:p w:rsidR="005C064B" w:rsidRDefault="005C064B">
      <w:pPr>
        <w:pStyle w:val="Index1"/>
        <w:tabs>
          <w:tab w:val="right" w:pos="5030"/>
        </w:tabs>
        <w:rPr>
          <w:noProof/>
        </w:rPr>
      </w:pPr>
      <w:r>
        <w:rPr>
          <w:noProof/>
        </w:rPr>
        <w:t>Dynamics 365 for Sales Enterprise, 67</w:t>
      </w:r>
    </w:p>
    <w:p w:rsidR="005C064B" w:rsidRDefault="005C064B">
      <w:pPr>
        <w:pStyle w:val="Index1"/>
        <w:tabs>
          <w:tab w:val="right" w:pos="5030"/>
        </w:tabs>
        <w:rPr>
          <w:noProof/>
        </w:rPr>
      </w:pPr>
      <w:r>
        <w:rPr>
          <w:noProof/>
        </w:rPr>
        <w:t>Dynamics 365 for Sales Professional, 67</w:t>
      </w:r>
    </w:p>
    <w:p w:rsidR="005C064B" w:rsidRDefault="005C064B">
      <w:pPr>
        <w:pStyle w:val="Index1"/>
        <w:tabs>
          <w:tab w:val="right" w:pos="5030"/>
        </w:tabs>
        <w:rPr>
          <w:noProof/>
        </w:rPr>
      </w:pPr>
      <w:r>
        <w:rPr>
          <w:noProof/>
        </w:rPr>
        <w:t>Dynamics 365 for Talent, 67</w:t>
      </w:r>
    </w:p>
    <w:p w:rsidR="005C064B" w:rsidRDefault="005C064B">
      <w:pPr>
        <w:pStyle w:val="Index1"/>
        <w:tabs>
          <w:tab w:val="right" w:pos="5030"/>
        </w:tabs>
        <w:rPr>
          <w:noProof/>
        </w:rPr>
      </w:pPr>
      <w:r>
        <w:rPr>
          <w:noProof/>
        </w:rPr>
        <w:t>Dynamics 365 for Talent Comprehensive Hiring, 68</w:t>
      </w:r>
    </w:p>
    <w:p w:rsidR="005C064B" w:rsidRDefault="005C064B">
      <w:pPr>
        <w:pStyle w:val="Index1"/>
        <w:tabs>
          <w:tab w:val="right" w:pos="5030"/>
        </w:tabs>
        <w:rPr>
          <w:noProof/>
        </w:rPr>
      </w:pPr>
      <w:r>
        <w:rPr>
          <w:noProof/>
        </w:rPr>
        <w:t>Dynamics 365 for Talent, додаткова ліцензія, 67</w:t>
      </w:r>
    </w:p>
    <w:p w:rsidR="005C064B" w:rsidRDefault="005C064B">
      <w:pPr>
        <w:pStyle w:val="Index1"/>
        <w:tabs>
          <w:tab w:val="right" w:pos="5030"/>
        </w:tabs>
        <w:rPr>
          <w:noProof/>
        </w:rPr>
      </w:pPr>
      <w:r>
        <w:rPr>
          <w:noProof/>
        </w:rPr>
        <w:t>Dynamics 365 for Talent, перехід у рамках Підтримки програмного забезпечення, 67</w:t>
      </w:r>
    </w:p>
    <w:p w:rsidR="005C064B" w:rsidRDefault="005C064B">
      <w:pPr>
        <w:pStyle w:val="Index1"/>
        <w:tabs>
          <w:tab w:val="right" w:pos="5030"/>
        </w:tabs>
        <w:rPr>
          <w:noProof/>
        </w:rPr>
      </w:pPr>
      <w:r>
        <w:rPr>
          <w:noProof/>
        </w:rPr>
        <w:t>Dynamics 365 for Team Members, 22, 68</w:t>
      </w:r>
    </w:p>
    <w:p w:rsidR="005C064B" w:rsidRDefault="005C064B">
      <w:pPr>
        <w:pStyle w:val="Index1"/>
        <w:tabs>
          <w:tab w:val="right" w:pos="5030"/>
        </w:tabs>
        <w:rPr>
          <w:noProof/>
        </w:rPr>
      </w:pPr>
      <w:r>
        <w:rPr>
          <w:noProof/>
        </w:rPr>
        <w:t>Dynamics 365 for Team Members, для переходу в рамках Підтримки програмного забезпечення, 68</w:t>
      </w:r>
    </w:p>
    <w:p w:rsidR="005C064B" w:rsidRDefault="005C064B">
      <w:pPr>
        <w:pStyle w:val="Index1"/>
        <w:tabs>
          <w:tab w:val="right" w:pos="5030"/>
        </w:tabs>
        <w:rPr>
          <w:noProof/>
        </w:rPr>
      </w:pPr>
      <w:r>
        <w:rPr>
          <w:noProof/>
        </w:rPr>
        <w:t>Dynamics 365 for Team Members, додаткова ліцензія, 68</w:t>
      </w:r>
    </w:p>
    <w:p w:rsidR="005C064B" w:rsidRDefault="005C064B">
      <w:pPr>
        <w:pStyle w:val="Index1"/>
        <w:tabs>
          <w:tab w:val="right" w:pos="5030"/>
        </w:tabs>
        <w:rPr>
          <w:noProof/>
        </w:rPr>
      </w:pPr>
      <w:r>
        <w:rPr>
          <w:noProof/>
        </w:rPr>
        <w:t>Dynamics AX 2012 R2, 22</w:t>
      </w:r>
    </w:p>
    <w:p w:rsidR="005C064B" w:rsidRDefault="005C064B">
      <w:pPr>
        <w:pStyle w:val="Index1"/>
        <w:tabs>
          <w:tab w:val="right" w:pos="5030"/>
        </w:tabs>
        <w:rPr>
          <w:noProof/>
        </w:rPr>
      </w:pPr>
      <w:r>
        <w:rPr>
          <w:noProof/>
        </w:rPr>
        <w:t>Dynamics AX 2012 R3, 22</w:t>
      </w:r>
    </w:p>
    <w:p w:rsidR="005C064B" w:rsidRDefault="005C064B">
      <w:pPr>
        <w:pStyle w:val="Index1"/>
        <w:tabs>
          <w:tab w:val="right" w:pos="5030"/>
        </w:tabs>
        <w:rPr>
          <w:noProof/>
        </w:rPr>
      </w:pPr>
      <w:r>
        <w:rPr>
          <w:noProof/>
        </w:rPr>
        <w:t>Dynamics CRM 2015, 22</w:t>
      </w:r>
    </w:p>
    <w:p w:rsidR="005C064B" w:rsidRDefault="005C064B">
      <w:pPr>
        <w:pStyle w:val="Index1"/>
        <w:tabs>
          <w:tab w:val="right" w:pos="5030"/>
        </w:tabs>
        <w:rPr>
          <w:noProof/>
        </w:rPr>
      </w:pPr>
      <w:r>
        <w:rPr>
          <w:noProof/>
        </w:rPr>
        <w:t>Dynamics CRM 2016, 22</w:t>
      </w:r>
    </w:p>
    <w:p w:rsidR="005C064B" w:rsidRDefault="005C064B">
      <w:pPr>
        <w:pStyle w:val="Index1"/>
        <w:tabs>
          <w:tab w:val="right" w:pos="5030"/>
        </w:tabs>
        <w:rPr>
          <w:noProof/>
        </w:rPr>
      </w:pPr>
      <w:r>
        <w:rPr>
          <w:noProof/>
        </w:rPr>
        <w:t>Enterprise Mobility + Security E3, 18, 64</w:t>
      </w:r>
    </w:p>
    <w:p w:rsidR="005C064B" w:rsidRDefault="005C064B">
      <w:pPr>
        <w:pStyle w:val="Index1"/>
        <w:tabs>
          <w:tab w:val="right" w:pos="5030"/>
        </w:tabs>
        <w:rPr>
          <w:noProof/>
        </w:rPr>
      </w:pPr>
      <w:r>
        <w:rPr>
          <w:noProof/>
        </w:rPr>
        <w:t>Enterprise Mobility + Security E3, перехід у рамках Підтримки програмного забезпечення, 64</w:t>
      </w:r>
    </w:p>
    <w:p w:rsidR="005C064B" w:rsidRDefault="005C064B">
      <w:pPr>
        <w:pStyle w:val="Index1"/>
        <w:tabs>
          <w:tab w:val="right" w:pos="5030"/>
        </w:tabs>
        <w:rPr>
          <w:noProof/>
        </w:rPr>
      </w:pPr>
      <w:r>
        <w:rPr>
          <w:noProof/>
        </w:rPr>
        <w:t>Enterprise Mobility + Security E5, 18</w:t>
      </w:r>
    </w:p>
    <w:p w:rsidR="005C064B" w:rsidRDefault="005C064B">
      <w:pPr>
        <w:pStyle w:val="Index1"/>
        <w:tabs>
          <w:tab w:val="right" w:pos="5030"/>
        </w:tabs>
        <w:rPr>
          <w:noProof/>
        </w:rPr>
      </w:pPr>
      <w:r>
        <w:rPr>
          <w:noProof/>
        </w:rPr>
        <w:t>Enterprise Mobility + Security E5, 64</w:t>
      </w:r>
    </w:p>
    <w:p w:rsidR="005C064B" w:rsidRDefault="005C064B">
      <w:pPr>
        <w:pStyle w:val="Index1"/>
        <w:tabs>
          <w:tab w:val="right" w:pos="5030"/>
        </w:tabs>
        <w:rPr>
          <w:noProof/>
        </w:rPr>
      </w:pPr>
      <w:r>
        <w:rPr>
          <w:noProof/>
        </w:rPr>
        <w:t>Enterprise Mobility + Security E5, перехід у рамках Підтримки програмного забезпечення, 64</w:t>
      </w:r>
    </w:p>
    <w:p w:rsidR="005C064B" w:rsidRDefault="005C064B">
      <w:pPr>
        <w:pStyle w:val="Index1"/>
        <w:tabs>
          <w:tab w:val="right" w:pos="5030"/>
        </w:tabs>
        <w:rPr>
          <w:noProof/>
        </w:rPr>
      </w:pPr>
      <w:r>
        <w:rPr>
          <w:noProof/>
        </w:rPr>
        <w:t>Excel 2019, 24</w:t>
      </w:r>
    </w:p>
    <w:p w:rsidR="005C064B" w:rsidRDefault="005C064B">
      <w:pPr>
        <w:pStyle w:val="Index1"/>
        <w:tabs>
          <w:tab w:val="right" w:pos="5030"/>
        </w:tabs>
        <w:rPr>
          <w:noProof/>
        </w:rPr>
      </w:pPr>
      <w:r>
        <w:rPr>
          <w:noProof/>
        </w:rPr>
        <w:t>Excel 2019 для Mac, 26</w:t>
      </w:r>
    </w:p>
    <w:p w:rsidR="005C064B" w:rsidRDefault="005C064B">
      <w:pPr>
        <w:pStyle w:val="Index1"/>
        <w:tabs>
          <w:tab w:val="right" w:pos="5030"/>
        </w:tabs>
        <w:rPr>
          <w:noProof/>
        </w:rPr>
      </w:pPr>
      <w:r>
        <w:rPr>
          <w:noProof/>
        </w:rPr>
        <w:t>Exchange Hosted Archive, 73</w:t>
      </w:r>
    </w:p>
    <w:p w:rsidR="005C064B" w:rsidRDefault="005C064B">
      <w:pPr>
        <w:pStyle w:val="Index1"/>
        <w:tabs>
          <w:tab w:val="right" w:pos="5030"/>
        </w:tabs>
        <w:rPr>
          <w:noProof/>
        </w:rPr>
      </w:pPr>
      <w:r>
        <w:rPr>
          <w:noProof/>
        </w:rPr>
        <w:t>Exchange Online (план 1), 73</w:t>
      </w:r>
    </w:p>
    <w:p w:rsidR="005C064B" w:rsidRDefault="005C064B">
      <w:pPr>
        <w:pStyle w:val="Index1"/>
        <w:tabs>
          <w:tab w:val="right" w:pos="5030"/>
        </w:tabs>
        <w:rPr>
          <w:noProof/>
        </w:rPr>
      </w:pPr>
      <w:r>
        <w:rPr>
          <w:noProof/>
        </w:rPr>
        <w:t>Exchange Online (план 1) Add-on, 73</w:t>
      </w:r>
    </w:p>
    <w:p w:rsidR="005C064B" w:rsidRDefault="005C064B">
      <w:pPr>
        <w:pStyle w:val="Index1"/>
        <w:tabs>
          <w:tab w:val="right" w:pos="5030"/>
        </w:tabs>
        <w:rPr>
          <w:noProof/>
        </w:rPr>
      </w:pPr>
      <w:r>
        <w:rPr>
          <w:noProof/>
        </w:rPr>
        <w:t>Exchange Online (план 1A) для Alumni, 73</w:t>
      </w:r>
    </w:p>
    <w:p w:rsidR="005C064B" w:rsidRDefault="005C064B">
      <w:pPr>
        <w:pStyle w:val="Index1"/>
        <w:tabs>
          <w:tab w:val="right" w:pos="5030"/>
        </w:tabs>
        <w:rPr>
          <w:noProof/>
        </w:rPr>
      </w:pPr>
      <w:r>
        <w:rPr>
          <w:noProof/>
        </w:rPr>
        <w:t>Exchange Online (план 2), 73</w:t>
      </w:r>
    </w:p>
    <w:p w:rsidR="005C064B" w:rsidRDefault="005C064B">
      <w:pPr>
        <w:pStyle w:val="Index1"/>
        <w:tabs>
          <w:tab w:val="right" w:pos="5030"/>
        </w:tabs>
        <w:rPr>
          <w:noProof/>
        </w:rPr>
      </w:pPr>
      <w:r>
        <w:rPr>
          <w:noProof/>
        </w:rPr>
        <w:lastRenderedPageBreak/>
        <w:t>Exchange Online Archiving для Exchange Server, 18</w:t>
      </w:r>
    </w:p>
    <w:p w:rsidR="005C064B" w:rsidRDefault="005C064B">
      <w:pPr>
        <w:pStyle w:val="Index1"/>
        <w:tabs>
          <w:tab w:val="right" w:pos="5030"/>
        </w:tabs>
        <w:rPr>
          <w:noProof/>
        </w:rPr>
      </w:pPr>
      <w:r>
        <w:rPr>
          <w:noProof/>
        </w:rPr>
        <w:t>Exchange Online Protection, 18, 73</w:t>
      </w:r>
    </w:p>
    <w:p w:rsidR="005C064B" w:rsidRDefault="005C064B">
      <w:pPr>
        <w:pStyle w:val="Index1"/>
        <w:tabs>
          <w:tab w:val="right" w:pos="5030"/>
        </w:tabs>
        <w:rPr>
          <w:noProof/>
        </w:rPr>
      </w:pPr>
      <w:r>
        <w:rPr>
          <w:noProof/>
        </w:rPr>
        <w:t>Exchange Server, 63</w:t>
      </w:r>
    </w:p>
    <w:p w:rsidR="005C064B" w:rsidRDefault="005C064B">
      <w:pPr>
        <w:pStyle w:val="Index1"/>
        <w:tabs>
          <w:tab w:val="right" w:pos="5030"/>
        </w:tabs>
        <w:rPr>
          <w:noProof/>
        </w:rPr>
      </w:pPr>
      <w:r>
        <w:rPr>
          <w:noProof/>
        </w:rPr>
        <w:t>Exchange Server 2013, 27</w:t>
      </w:r>
    </w:p>
    <w:p w:rsidR="005C064B" w:rsidRDefault="005C064B">
      <w:pPr>
        <w:pStyle w:val="Index1"/>
        <w:tabs>
          <w:tab w:val="right" w:pos="5030"/>
        </w:tabs>
        <w:rPr>
          <w:noProof/>
        </w:rPr>
      </w:pPr>
      <w:r>
        <w:rPr>
          <w:noProof/>
        </w:rPr>
        <w:t>Exchange Server Enterprise, 99</w:t>
      </w:r>
    </w:p>
    <w:p w:rsidR="005C064B" w:rsidRDefault="005C064B">
      <w:pPr>
        <w:pStyle w:val="Index1"/>
        <w:tabs>
          <w:tab w:val="right" w:pos="5030"/>
        </w:tabs>
        <w:rPr>
          <w:noProof/>
        </w:rPr>
      </w:pPr>
      <w:r>
        <w:rPr>
          <w:noProof/>
        </w:rPr>
        <w:t>Exchange Server Enterprise 2016, 27</w:t>
      </w:r>
    </w:p>
    <w:p w:rsidR="005C064B" w:rsidRDefault="005C064B">
      <w:pPr>
        <w:pStyle w:val="Index1"/>
        <w:tabs>
          <w:tab w:val="right" w:pos="5030"/>
        </w:tabs>
        <w:rPr>
          <w:noProof/>
        </w:rPr>
      </w:pPr>
      <w:r>
        <w:rPr>
          <w:noProof/>
        </w:rPr>
        <w:t>Exchange Server Standard, 99</w:t>
      </w:r>
    </w:p>
    <w:p w:rsidR="005C064B" w:rsidRDefault="005C064B">
      <w:pPr>
        <w:pStyle w:val="Index1"/>
        <w:tabs>
          <w:tab w:val="right" w:pos="5030"/>
        </w:tabs>
        <w:rPr>
          <w:noProof/>
        </w:rPr>
      </w:pPr>
      <w:r>
        <w:rPr>
          <w:noProof/>
        </w:rPr>
        <w:t>Exchange Server Standard 2016, 27</w:t>
      </w:r>
    </w:p>
    <w:p w:rsidR="005C064B" w:rsidRDefault="005C064B">
      <w:pPr>
        <w:pStyle w:val="Index1"/>
        <w:tabs>
          <w:tab w:val="right" w:pos="5030"/>
        </w:tabs>
        <w:rPr>
          <w:noProof/>
        </w:rPr>
      </w:pPr>
      <w:r>
        <w:rPr>
          <w:noProof/>
        </w:rPr>
        <w:t>Forefront Identity Manager 2010 – Windows Live Edition, 21</w:t>
      </w:r>
    </w:p>
    <w:p w:rsidR="005C064B" w:rsidRDefault="005C064B">
      <w:pPr>
        <w:pStyle w:val="Index1"/>
        <w:tabs>
          <w:tab w:val="right" w:pos="5030"/>
        </w:tabs>
        <w:rPr>
          <w:noProof/>
        </w:rPr>
      </w:pPr>
      <w:r>
        <w:rPr>
          <w:noProof/>
        </w:rPr>
        <w:t>Forefront Identity Manager 2010 R2, 24, 55</w:t>
      </w:r>
    </w:p>
    <w:p w:rsidR="005C064B" w:rsidRDefault="005C064B">
      <w:pPr>
        <w:pStyle w:val="Index1"/>
        <w:tabs>
          <w:tab w:val="right" w:pos="5030"/>
        </w:tabs>
        <w:rPr>
          <w:noProof/>
        </w:rPr>
      </w:pPr>
      <w:r>
        <w:rPr>
          <w:noProof/>
        </w:rPr>
        <w:t>Forefront Identity Manager 2010 R2 – Windows Live Edition, 21</w:t>
      </w:r>
    </w:p>
    <w:p w:rsidR="005C064B" w:rsidRDefault="005C064B">
      <w:pPr>
        <w:pStyle w:val="Index1"/>
        <w:tabs>
          <w:tab w:val="right" w:pos="5030"/>
        </w:tabs>
        <w:rPr>
          <w:noProof/>
        </w:rPr>
      </w:pPr>
      <w:r>
        <w:rPr>
          <w:noProof/>
        </w:rPr>
        <w:t>Forefront TMG Enterprise, 99</w:t>
      </w:r>
    </w:p>
    <w:p w:rsidR="005C064B" w:rsidRDefault="005C064B">
      <w:pPr>
        <w:pStyle w:val="Index1"/>
        <w:tabs>
          <w:tab w:val="right" w:pos="5030"/>
        </w:tabs>
        <w:rPr>
          <w:noProof/>
        </w:rPr>
      </w:pPr>
      <w:r>
        <w:rPr>
          <w:noProof/>
        </w:rPr>
        <w:t>Forefront TMG Standard, 99</w:t>
      </w:r>
    </w:p>
    <w:p w:rsidR="005C064B" w:rsidRDefault="005C064B">
      <w:pPr>
        <w:pStyle w:val="Index1"/>
        <w:tabs>
          <w:tab w:val="right" w:pos="5030"/>
        </w:tabs>
        <w:rPr>
          <w:noProof/>
        </w:rPr>
      </w:pPr>
      <w:r>
        <w:rPr>
          <w:noProof/>
        </w:rPr>
        <w:t>Forefront United Access Gateway 2010, 19</w:t>
      </w:r>
    </w:p>
    <w:p w:rsidR="005C064B" w:rsidRDefault="005C064B">
      <w:pPr>
        <w:pStyle w:val="Index1"/>
        <w:tabs>
          <w:tab w:val="right" w:pos="5030"/>
        </w:tabs>
        <w:rPr>
          <w:noProof/>
        </w:rPr>
      </w:pPr>
      <w:r>
        <w:rPr>
          <w:noProof/>
        </w:rPr>
        <w:t>Hyper-V Container, 86</w:t>
      </w:r>
    </w:p>
    <w:p w:rsidR="005C064B" w:rsidRDefault="005C064B">
      <w:pPr>
        <w:pStyle w:val="Index1"/>
        <w:tabs>
          <w:tab w:val="right" w:pos="5030"/>
        </w:tabs>
        <w:rPr>
          <w:noProof/>
        </w:rPr>
      </w:pPr>
      <w:r>
        <w:rPr>
          <w:noProof/>
        </w:rPr>
        <w:t>Live Meeting Professional, 31</w:t>
      </w:r>
    </w:p>
    <w:p w:rsidR="005C064B" w:rsidRDefault="005C064B">
      <w:pPr>
        <w:pStyle w:val="Index1"/>
        <w:tabs>
          <w:tab w:val="right" w:pos="5030"/>
        </w:tabs>
        <w:rPr>
          <w:noProof/>
        </w:rPr>
      </w:pPr>
      <w:r>
        <w:rPr>
          <w:noProof/>
        </w:rPr>
        <w:t>Live Meeting Standard, 31</w:t>
      </w:r>
    </w:p>
    <w:p w:rsidR="005C064B" w:rsidRDefault="005C064B">
      <w:pPr>
        <w:pStyle w:val="Index1"/>
        <w:tabs>
          <w:tab w:val="right" w:pos="5030"/>
        </w:tabs>
        <w:rPr>
          <w:noProof/>
        </w:rPr>
      </w:pPr>
      <w:r>
        <w:rPr>
          <w:noProof/>
        </w:rPr>
        <w:t>Lync Server 2010, 31</w:t>
      </w:r>
    </w:p>
    <w:p w:rsidR="005C064B" w:rsidRDefault="005C064B">
      <w:pPr>
        <w:pStyle w:val="Index1"/>
        <w:tabs>
          <w:tab w:val="right" w:pos="5030"/>
        </w:tabs>
        <w:rPr>
          <w:noProof/>
        </w:rPr>
      </w:pPr>
      <w:r>
        <w:rPr>
          <w:noProof/>
        </w:rPr>
        <w:t>Lync Server 2013, 31</w:t>
      </w:r>
    </w:p>
    <w:p w:rsidR="005C064B" w:rsidRDefault="005C064B">
      <w:pPr>
        <w:pStyle w:val="Index1"/>
        <w:tabs>
          <w:tab w:val="right" w:pos="5030"/>
        </w:tabs>
        <w:rPr>
          <w:noProof/>
        </w:rPr>
      </w:pPr>
      <w:r>
        <w:rPr>
          <w:noProof/>
        </w:rPr>
        <w:t>macOS, 46</w:t>
      </w:r>
    </w:p>
    <w:p w:rsidR="005C064B" w:rsidRDefault="005C064B">
      <w:pPr>
        <w:pStyle w:val="Index1"/>
        <w:tabs>
          <w:tab w:val="right" w:pos="5030"/>
        </w:tabs>
        <w:rPr>
          <w:noProof/>
        </w:rPr>
      </w:pPr>
      <w:r>
        <w:rPr>
          <w:noProof/>
        </w:rPr>
        <w:t>Microsoft 365 Business, 62</w:t>
      </w:r>
    </w:p>
    <w:p w:rsidR="005C064B" w:rsidRDefault="005C064B">
      <w:pPr>
        <w:pStyle w:val="Index1"/>
        <w:tabs>
          <w:tab w:val="right" w:pos="5030"/>
        </w:tabs>
        <w:rPr>
          <w:noProof/>
        </w:rPr>
      </w:pPr>
      <w:r>
        <w:rPr>
          <w:noProof/>
        </w:rPr>
        <w:t>Microsoft 365 E3 та E5, 62</w:t>
      </w:r>
    </w:p>
    <w:p w:rsidR="005C064B" w:rsidRDefault="005C064B">
      <w:pPr>
        <w:pStyle w:val="Index1"/>
        <w:tabs>
          <w:tab w:val="right" w:pos="5030"/>
        </w:tabs>
        <w:rPr>
          <w:noProof/>
        </w:rPr>
      </w:pPr>
      <w:r>
        <w:rPr>
          <w:noProof/>
        </w:rPr>
        <w:t>Microsoft 365 Education A1, 62</w:t>
      </w:r>
    </w:p>
    <w:p w:rsidR="005C064B" w:rsidRDefault="005C064B">
      <w:pPr>
        <w:pStyle w:val="Index1"/>
        <w:tabs>
          <w:tab w:val="right" w:pos="5030"/>
        </w:tabs>
        <w:rPr>
          <w:noProof/>
        </w:rPr>
      </w:pPr>
      <w:r>
        <w:rPr>
          <w:noProof/>
        </w:rPr>
        <w:t>Microsoft 365 Education A3, 62</w:t>
      </w:r>
    </w:p>
    <w:p w:rsidR="005C064B" w:rsidRDefault="005C064B">
      <w:pPr>
        <w:pStyle w:val="Index1"/>
        <w:tabs>
          <w:tab w:val="right" w:pos="5030"/>
        </w:tabs>
        <w:rPr>
          <w:noProof/>
        </w:rPr>
      </w:pPr>
      <w:r>
        <w:rPr>
          <w:noProof/>
        </w:rPr>
        <w:t>Microsoft 365 Education A3 з Ліцензією CAL, 62</w:t>
      </w:r>
    </w:p>
    <w:p w:rsidR="005C064B" w:rsidRDefault="005C064B">
      <w:pPr>
        <w:pStyle w:val="Index1"/>
        <w:tabs>
          <w:tab w:val="right" w:pos="5030"/>
        </w:tabs>
        <w:rPr>
          <w:noProof/>
        </w:rPr>
      </w:pPr>
      <w:r>
        <w:rPr>
          <w:noProof/>
        </w:rPr>
        <w:t>Microsoft 365 Education A5, 62</w:t>
      </w:r>
    </w:p>
    <w:p w:rsidR="005C064B" w:rsidRDefault="005C064B">
      <w:pPr>
        <w:pStyle w:val="Index1"/>
        <w:tabs>
          <w:tab w:val="right" w:pos="5030"/>
        </w:tabs>
        <w:rPr>
          <w:noProof/>
        </w:rPr>
      </w:pPr>
      <w:r>
        <w:rPr>
          <w:noProof/>
        </w:rPr>
        <w:t>Microsoft 365 F1, 36, 62</w:t>
      </w:r>
    </w:p>
    <w:p w:rsidR="005C064B" w:rsidRDefault="005C064B">
      <w:pPr>
        <w:pStyle w:val="Index1"/>
        <w:tabs>
          <w:tab w:val="right" w:pos="5030"/>
        </w:tabs>
        <w:rPr>
          <w:noProof/>
        </w:rPr>
      </w:pPr>
      <w:r>
        <w:rPr>
          <w:noProof/>
        </w:rPr>
        <w:t>Microsoft Cloud App Security, 78</w:t>
      </w:r>
    </w:p>
    <w:p w:rsidR="005C064B" w:rsidRDefault="005C064B">
      <w:pPr>
        <w:pStyle w:val="Index1"/>
        <w:tabs>
          <w:tab w:val="right" w:pos="5030"/>
        </w:tabs>
        <w:rPr>
          <w:noProof/>
        </w:rPr>
      </w:pPr>
      <w:r>
        <w:rPr>
          <w:noProof/>
        </w:rPr>
        <w:t>Microsoft Dynamics AX Standard Commerce Core Server, 92</w:t>
      </w:r>
    </w:p>
    <w:p w:rsidR="005C064B" w:rsidRDefault="005C064B">
      <w:pPr>
        <w:pStyle w:val="Index1"/>
        <w:tabs>
          <w:tab w:val="right" w:pos="5030"/>
        </w:tabs>
        <w:rPr>
          <w:noProof/>
        </w:rPr>
      </w:pPr>
      <w:r>
        <w:rPr>
          <w:noProof/>
        </w:rPr>
        <w:t>Microsoft Dynamics AX Store Server, 92</w:t>
      </w:r>
    </w:p>
    <w:p w:rsidR="005C064B" w:rsidRDefault="005C064B">
      <w:pPr>
        <w:pStyle w:val="Index1"/>
        <w:tabs>
          <w:tab w:val="right" w:pos="5030"/>
        </w:tabs>
        <w:rPr>
          <w:noProof/>
        </w:rPr>
      </w:pPr>
      <w:r>
        <w:rPr>
          <w:noProof/>
        </w:rPr>
        <w:t>Microsoft Dynamics AX, ліцензія доступу клієнта для використання завдань, 92</w:t>
      </w:r>
    </w:p>
    <w:p w:rsidR="005C064B" w:rsidRDefault="005C064B">
      <w:pPr>
        <w:pStyle w:val="Index1"/>
        <w:tabs>
          <w:tab w:val="right" w:pos="5030"/>
        </w:tabs>
        <w:rPr>
          <w:noProof/>
        </w:rPr>
      </w:pPr>
      <w:r>
        <w:rPr>
          <w:noProof/>
        </w:rPr>
        <w:t>Microsoft Dynamics CRM Server 2013, 92</w:t>
      </w:r>
    </w:p>
    <w:p w:rsidR="005C064B" w:rsidRDefault="005C064B">
      <w:pPr>
        <w:pStyle w:val="Index1"/>
        <w:tabs>
          <w:tab w:val="right" w:pos="5030"/>
        </w:tabs>
        <w:rPr>
          <w:noProof/>
        </w:rPr>
      </w:pPr>
      <w:r>
        <w:rPr>
          <w:noProof/>
        </w:rPr>
        <w:t>Microsoft Dynamics CRM Server 2015, 92</w:t>
      </w:r>
    </w:p>
    <w:p w:rsidR="005C064B" w:rsidRDefault="005C064B">
      <w:pPr>
        <w:pStyle w:val="Index1"/>
        <w:tabs>
          <w:tab w:val="right" w:pos="5030"/>
        </w:tabs>
        <w:rPr>
          <w:noProof/>
        </w:rPr>
      </w:pPr>
      <w:r>
        <w:rPr>
          <w:noProof/>
        </w:rPr>
        <w:t>Microsoft Flow план 1, 77</w:t>
      </w:r>
    </w:p>
    <w:p w:rsidR="005C064B" w:rsidRDefault="005C064B">
      <w:pPr>
        <w:pStyle w:val="Index1"/>
        <w:tabs>
          <w:tab w:val="right" w:pos="5030"/>
        </w:tabs>
        <w:rPr>
          <w:noProof/>
        </w:rPr>
      </w:pPr>
      <w:r>
        <w:rPr>
          <w:noProof/>
        </w:rPr>
        <w:t>Microsoft Flow план 2, 77</w:t>
      </w:r>
    </w:p>
    <w:p w:rsidR="005C064B" w:rsidRDefault="005C064B">
      <w:pPr>
        <w:pStyle w:val="Index1"/>
        <w:tabs>
          <w:tab w:val="right" w:pos="5030"/>
        </w:tabs>
        <w:rPr>
          <w:noProof/>
        </w:rPr>
      </w:pPr>
      <w:r>
        <w:rPr>
          <w:noProof/>
        </w:rPr>
        <w:t>Microsoft Identity Manager 2016 External Connector, 24</w:t>
      </w:r>
    </w:p>
    <w:p w:rsidR="005C064B" w:rsidRDefault="005C064B">
      <w:pPr>
        <w:pStyle w:val="Index1"/>
        <w:tabs>
          <w:tab w:val="right" w:pos="5030"/>
        </w:tabs>
        <w:rPr>
          <w:noProof/>
        </w:rPr>
      </w:pPr>
      <w:r>
        <w:rPr>
          <w:noProof/>
        </w:rPr>
        <w:t>Microsoft Intune, 18, 36, 79</w:t>
      </w:r>
    </w:p>
    <w:p w:rsidR="005C064B" w:rsidRDefault="005C064B">
      <w:pPr>
        <w:pStyle w:val="Index1"/>
        <w:tabs>
          <w:tab w:val="right" w:pos="5030"/>
        </w:tabs>
        <w:rPr>
          <w:noProof/>
        </w:rPr>
      </w:pPr>
      <w:r>
        <w:rPr>
          <w:noProof/>
        </w:rPr>
        <w:t>Microsoft Intune Add-on, 79</w:t>
      </w:r>
    </w:p>
    <w:p w:rsidR="005C064B" w:rsidRDefault="005C064B">
      <w:pPr>
        <w:pStyle w:val="Index1"/>
        <w:tabs>
          <w:tab w:val="right" w:pos="5030"/>
        </w:tabs>
        <w:rPr>
          <w:noProof/>
        </w:rPr>
      </w:pPr>
      <w:r>
        <w:rPr>
          <w:noProof/>
        </w:rPr>
        <w:t>Microsoft Intune для EDU, 79</w:t>
      </w:r>
    </w:p>
    <w:p w:rsidR="005C064B" w:rsidRDefault="005C064B">
      <w:pPr>
        <w:pStyle w:val="Index1"/>
        <w:tabs>
          <w:tab w:val="right" w:pos="5030"/>
        </w:tabs>
        <w:rPr>
          <w:noProof/>
        </w:rPr>
      </w:pPr>
      <w:r>
        <w:rPr>
          <w:noProof/>
        </w:rPr>
        <w:t>Microsoft Kaizala Pro, 78</w:t>
      </w:r>
    </w:p>
    <w:p w:rsidR="005C064B" w:rsidRDefault="005C064B">
      <w:pPr>
        <w:pStyle w:val="Index1"/>
        <w:tabs>
          <w:tab w:val="right" w:pos="5030"/>
        </w:tabs>
        <w:rPr>
          <w:noProof/>
        </w:rPr>
      </w:pPr>
      <w:r>
        <w:rPr>
          <w:noProof/>
        </w:rPr>
        <w:t>Microsoft Learning Imagine Academy, 79</w:t>
      </w:r>
    </w:p>
    <w:p w:rsidR="005C064B" w:rsidRDefault="005C064B">
      <w:pPr>
        <w:pStyle w:val="Index1"/>
        <w:tabs>
          <w:tab w:val="right" w:pos="5030"/>
        </w:tabs>
        <w:rPr>
          <w:noProof/>
        </w:rPr>
      </w:pPr>
      <w:r>
        <w:rPr>
          <w:noProof/>
        </w:rPr>
        <w:t>Microsoft Learning MCP 1 Exam Vouchers, 79</w:t>
      </w:r>
    </w:p>
    <w:p w:rsidR="005C064B" w:rsidRDefault="005C064B">
      <w:pPr>
        <w:pStyle w:val="Index1"/>
        <w:tabs>
          <w:tab w:val="right" w:pos="5030"/>
        </w:tabs>
        <w:rPr>
          <w:noProof/>
        </w:rPr>
      </w:pPr>
      <w:r>
        <w:rPr>
          <w:noProof/>
        </w:rPr>
        <w:t>Microsoft Learning MCP 30 Exam Vouchers, 79</w:t>
      </w:r>
    </w:p>
    <w:p w:rsidR="005C064B" w:rsidRDefault="005C064B">
      <w:pPr>
        <w:pStyle w:val="Index1"/>
        <w:tabs>
          <w:tab w:val="right" w:pos="5030"/>
        </w:tabs>
        <w:rPr>
          <w:noProof/>
        </w:rPr>
      </w:pPr>
      <w:r>
        <w:rPr>
          <w:noProof/>
        </w:rPr>
        <w:t>Microsoft MultiFactor Authentication, 61</w:t>
      </w:r>
    </w:p>
    <w:p w:rsidR="005C064B" w:rsidRDefault="005C064B">
      <w:pPr>
        <w:pStyle w:val="Index1"/>
        <w:tabs>
          <w:tab w:val="right" w:pos="5030"/>
        </w:tabs>
        <w:rPr>
          <w:noProof/>
        </w:rPr>
      </w:pPr>
      <w:r>
        <w:rPr>
          <w:noProof/>
        </w:rPr>
        <w:t>Microsoft MyAnalytics, 72</w:t>
      </w:r>
    </w:p>
    <w:p w:rsidR="005C064B" w:rsidRDefault="005C064B">
      <w:pPr>
        <w:pStyle w:val="Index1"/>
        <w:tabs>
          <w:tab w:val="right" w:pos="5030"/>
        </w:tabs>
        <w:rPr>
          <w:noProof/>
        </w:rPr>
      </w:pPr>
      <w:r>
        <w:rPr>
          <w:noProof/>
        </w:rPr>
        <w:t>Microsoft Office Audit і Control Management Server 2013, 29</w:t>
      </w:r>
    </w:p>
    <w:p w:rsidR="005C064B" w:rsidRDefault="005C064B">
      <w:pPr>
        <w:pStyle w:val="Index1"/>
        <w:tabs>
          <w:tab w:val="right" w:pos="5030"/>
        </w:tabs>
        <w:rPr>
          <w:noProof/>
        </w:rPr>
      </w:pPr>
      <w:r>
        <w:rPr>
          <w:noProof/>
        </w:rPr>
        <w:t>Microsoft PowerApps план 1, 77</w:t>
      </w:r>
    </w:p>
    <w:p w:rsidR="005C064B" w:rsidRDefault="005C064B">
      <w:pPr>
        <w:pStyle w:val="Index1"/>
        <w:tabs>
          <w:tab w:val="right" w:pos="5030"/>
        </w:tabs>
        <w:rPr>
          <w:noProof/>
        </w:rPr>
      </w:pPr>
      <w:r>
        <w:rPr>
          <w:noProof/>
        </w:rPr>
        <w:t>Microsoft PowerApps план 2, 77</w:t>
      </w:r>
    </w:p>
    <w:p w:rsidR="005C064B" w:rsidRDefault="005C064B">
      <w:pPr>
        <w:pStyle w:val="Index1"/>
        <w:tabs>
          <w:tab w:val="right" w:pos="5030"/>
        </w:tabs>
        <w:rPr>
          <w:noProof/>
        </w:rPr>
      </w:pPr>
      <w:r>
        <w:rPr>
          <w:noProof/>
        </w:rPr>
        <w:t>Microsoft Stream (план 1), 77</w:t>
      </w:r>
    </w:p>
    <w:p w:rsidR="005C064B" w:rsidRDefault="005C064B">
      <w:pPr>
        <w:pStyle w:val="Index1"/>
        <w:tabs>
          <w:tab w:val="right" w:pos="5030"/>
        </w:tabs>
        <w:rPr>
          <w:noProof/>
        </w:rPr>
      </w:pPr>
      <w:r>
        <w:rPr>
          <w:noProof/>
        </w:rPr>
        <w:t>Microsoft Stream (план 2), 77</w:t>
      </w:r>
    </w:p>
    <w:p w:rsidR="005C064B" w:rsidRDefault="005C064B">
      <w:pPr>
        <w:pStyle w:val="Index1"/>
        <w:tabs>
          <w:tab w:val="right" w:pos="5030"/>
        </w:tabs>
        <w:rPr>
          <w:noProof/>
        </w:rPr>
      </w:pPr>
      <w:r>
        <w:rPr>
          <w:noProof/>
        </w:rPr>
        <w:t>Microsoft Stream Plan 2 Add-on, 77</w:t>
      </w:r>
    </w:p>
    <w:p w:rsidR="005C064B" w:rsidRDefault="005C064B">
      <w:pPr>
        <w:pStyle w:val="Index1"/>
        <w:tabs>
          <w:tab w:val="right" w:pos="5030"/>
        </w:tabs>
        <w:rPr>
          <w:noProof/>
        </w:rPr>
      </w:pPr>
      <w:r>
        <w:rPr>
          <w:noProof/>
        </w:rPr>
        <w:t>Microsoft Stream Storage Add-on (500 ГБ), 77</w:t>
      </w:r>
    </w:p>
    <w:p w:rsidR="005C064B" w:rsidRDefault="005C064B">
      <w:pPr>
        <w:pStyle w:val="Index1"/>
        <w:tabs>
          <w:tab w:val="right" w:pos="5030"/>
        </w:tabs>
        <w:rPr>
          <w:noProof/>
        </w:rPr>
      </w:pPr>
      <w:r>
        <w:rPr>
          <w:noProof/>
        </w:rPr>
        <w:t>Microsoft Translator API, 59</w:t>
      </w:r>
    </w:p>
    <w:p w:rsidR="005C064B" w:rsidRDefault="005C064B">
      <w:pPr>
        <w:pStyle w:val="Index1"/>
        <w:tabs>
          <w:tab w:val="right" w:pos="5030"/>
        </w:tabs>
        <w:rPr>
          <w:noProof/>
        </w:rPr>
      </w:pPr>
      <w:r>
        <w:rPr>
          <w:noProof/>
        </w:rPr>
        <w:t>Minecraft</w:t>
      </w:r>
    </w:p>
    <w:p w:rsidR="005C064B" w:rsidRDefault="005C064B">
      <w:pPr>
        <w:pStyle w:val="Index2"/>
        <w:tabs>
          <w:tab w:val="right" w:pos="5030"/>
        </w:tabs>
        <w:rPr>
          <w:noProof/>
        </w:rPr>
      </w:pPr>
      <w:r>
        <w:rPr>
          <w:noProof/>
        </w:rPr>
        <w:t>Education Edition, 80</w:t>
      </w:r>
    </w:p>
    <w:p w:rsidR="005C064B" w:rsidRDefault="005C064B">
      <w:pPr>
        <w:pStyle w:val="Index1"/>
        <w:tabs>
          <w:tab w:val="right" w:pos="5030"/>
        </w:tabs>
        <w:rPr>
          <w:noProof/>
        </w:rPr>
      </w:pPr>
      <w:r>
        <w:rPr>
          <w:noProof/>
        </w:rPr>
        <w:t>Mobile Asset Management Distance Matrix Per Asset Automatic, 76</w:t>
      </w:r>
    </w:p>
    <w:p w:rsidR="005C064B" w:rsidRDefault="005C064B">
      <w:pPr>
        <w:pStyle w:val="Index1"/>
        <w:tabs>
          <w:tab w:val="right" w:pos="5030"/>
        </w:tabs>
        <w:rPr>
          <w:noProof/>
        </w:rPr>
      </w:pPr>
      <w:r>
        <w:rPr>
          <w:noProof/>
        </w:rPr>
        <w:t>Mobile Asset Management Distance Matrix Per Asset Manual, 76</w:t>
      </w:r>
    </w:p>
    <w:p w:rsidR="005C064B" w:rsidRDefault="005C064B">
      <w:pPr>
        <w:pStyle w:val="Index1"/>
        <w:tabs>
          <w:tab w:val="right" w:pos="5030"/>
        </w:tabs>
        <w:rPr>
          <w:noProof/>
        </w:rPr>
      </w:pPr>
      <w:r>
        <w:rPr>
          <w:noProof/>
        </w:rPr>
        <w:t>Mobile Asset Management Drive Analytics Per Asset, 76</w:t>
      </w:r>
    </w:p>
    <w:p w:rsidR="005C064B" w:rsidRDefault="005C064B">
      <w:pPr>
        <w:pStyle w:val="Index1"/>
        <w:tabs>
          <w:tab w:val="right" w:pos="5030"/>
        </w:tabs>
        <w:rPr>
          <w:noProof/>
        </w:rPr>
      </w:pPr>
      <w:r>
        <w:rPr>
          <w:noProof/>
        </w:rPr>
        <w:t>Mobile Asset Management Per Asset (Ліцензія на передплату, 76</w:t>
      </w:r>
    </w:p>
    <w:p w:rsidR="005C064B" w:rsidRDefault="005C064B">
      <w:pPr>
        <w:pStyle w:val="Index1"/>
        <w:tabs>
          <w:tab w:val="right" w:pos="5030"/>
        </w:tabs>
        <w:rPr>
          <w:noProof/>
        </w:rPr>
      </w:pPr>
      <w:r>
        <w:rPr>
          <w:noProof/>
        </w:rPr>
        <w:t>Mobile Asset Management Platform, 76</w:t>
      </w:r>
    </w:p>
    <w:p w:rsidR="005C064B" w:rsidRDefault="005C064B">
      <w:pPr>
        <w:pStyle w:val="Index1"/>
        <w:tabs>
          <w:tab w:val="right" w:pos="5030"/>
        </w:tabs>
        <w:rPr>
          <w:noProof/>
        </w:rPr>
      </w:pPr>
      <w:r>
        <w:rPr>
          <w:noProof/>
        </w:rPr>
        <w:t>Mobile Asset Management Truck Routing Per Asset, 76</w:t>
      </w:r>
    </w:p>
    <w:p w:rsidR="005C064B" w:rsidRDefault="005C064B">
      <w:pPr>
        <w:pStyle w:val="Index1"/>
        <w:tabs>
          <w:tab w:val="right" w:pos="5030"/>
        </w:tabs>
        <w:rPr>
          <w:noProof/>
        </w:rPr>
      </w:pPr>
      <w:r>
        <w:rPr>
          <w:noProof/>
        </w:rPr>
        <w:t>Office 2016, 25</w:t>
      </w:r>
    </w:p>
    <w:p w:rsidR="005C064B" w:rsidRDefault="005C064B">
      <w:pPr>
        <w:pStyle w:val="Index1"/>
        <w:tabs>
          <w:tab w:val="right" w:pos="5030"/>
        </w:tabs>
        <w:rPr>
          <w:noProof/>
        </w:rPr>
      </w:pPr>
      <w:r>
        <w:rPr>
          <w:noProof/>
        </w:rPr>
        <w:t>Office 2016 для Mac, 26</w:t>
      </w:r>
    </w:p>
    <w:p w:rsidR="005C064B" w:rsidRDefault="005C064B">
      <w:pPr>
        <w:pStyle w:val="Index1"/>
        <w:tabs>
          <w:tab w:val="right" w:pos="5030"/>
        </w:tabs>
        <w:rPr>
          <w:noProof/>
        </w:rPr>
      </w:pPr>
      <w:r>
        <w:rPr>
          <w:noProof/>
        </w:rPr>
        <w:t>Office 2019 для Mac Standard, 26</w:t>
      </w:r>
    </w:p>
    <w:p w:rsidR="005C064B" w:rsidRDefault="005C064B">
      <w:pPr>
        <w:pStyle w:val="Index1"/>
        <w:tabs>
          <w:tab w:val="right" w:pos="5030"/>
        </w:tabs>
        <w:rPr>
          <w:noProof/>
        </w:rPr>
      </w:pPr>
      <w:r>
        <w:rPr>
          <w:noProof/>
        </w:rPr>
        <w:t>Office 365 A1, 71</w:t>
      </w:r>
    </w:p>
    <w:p w:rsidR="005C064B" w:rsidRDefault="005C064B">
      <w:pPr>
        <w:pStyle w:val="Index1"/>
        <w:tabs>
          <w:tab w:val="right" w:pos="5030"/>
        </w:tabs>
        <w:rPr>
          <w:noProof/>
        </w:rPr>
      </w:pPr>
      <w:r>
        <w:rPr>
          <w:noProof/>
        </w:rPr>
        <w:t>Office 365 A3, 71</w:t>
      </w:r>
    </w:p>
    <w:p w:rsidR="005C064B" w:rsidRDefault="005C064B">
      <w:pPr>
        <w:pStyle w:val="Index1"/>
        <w:tabs>
          <w:tab w:val="right" w:pos="5030"/>
        </w:tabs>
        <w:rPr>
          <w:noProof/>
        </w:rPr>
      </w:pPr>
      <w:r>
        <w:rPr>
          <w:noProof/>
        </w:rPr>
        <w:t>Office 365 A5, 71</w:t>
      </w:r>
    </w:p>
    <w:p w:rsidR="005C064B" w:rsidRDefault="005C064B">
      <w:pPr>
        <w:pStyle w:val="Index1"/>
        <w:tabs>
          <w:tab w:val="right" w:pos="5030"/>
        </w:tabs>
        <w:rPr>
          <w:noProof/>
        </w:rPr>
      </w:pPr>
      <w:r>
        <w:rPr>
          <w:noProof/>
        </w:rPr>
        <w:t>Office 365 Business, 69</w:t>
      </w:r>
    </w:p>
    <w:p w:rsidR="005C064B" w:rsidRDefault="005C064B">
      <w:pPr>
        <w:pStyle w:val="Index1"/>
        <w:tabs>
          <w:tab w:val="right" w:pos="5030"/>
        </w:tabs>
        <w:rPr>
          <w:noProof/>
        </w:rPr>
      </w:pPr>
      <w:r>
        <w:rPr>
          <w:noProof/>
        </w:rPr>
        <w:t>Office 365 Business Essentials, 71</w:t>
      </w:r>
    </w:p>
    <w:p w:rsidR="005C064B" w:rsidRDefault="005C064B">
      <w:pPr>
        <w:pStyle w:val="Index1"/>
        <w:tabs>
          <w:tab w:val="right" w:pos="5030"/>
        </w:tabs>
        <w:rPr>
          <w:noProof/>
        </w:rPr>
      </w:pPr>
      <w:r>
        <w:rPr>
          <w:noProof/>
        </w:rPr>
        <w:t>Office 365 Business Premium, 71</w:t>
      </w:r>
    </w:p>
    <w:p w:rsidR="005C064B" w:rsidRDefault="005C064B">
      <w:pPr>
        <w:pStyle w:val="Index1"/>
        <w:tabs>
          <w:tab w:val="right" w:pos="5030"/>
        </w:tabs>
        <w:rPr>
          <w:noProof/>
        </w:rPr>
      </w:pPr>
      <w:r>
        <w:rPr>
          <w:noProof/>
        </w:rPr>
        <w:t>Office 365 Cloud App Security (Ліцензія на передплату користувача), 72</w:t>
      </w:r>
    </w:p>
    <w:p w:rsidR="005C064B" w:rsidRDefault="005C064B">
      <w:pPr>
        <w:pStyle w:val="Index1"/>
        <w:tabs>
          <w:tab w:val="right" w:pos="5030"/>
        </w:tabs>
        <w:rPr>
          <w:noProof/>
        </w:rPr>
      </w:pPr>
      <w:r>
        <w:rPr>
          <w:noProof/>
        </w:rPr>
        <w:t>Office 365 Enterprise E1, 18</w:t>
      </w:r>
    </w:p>
    <w:p w:rsidR="005C064B" w:rsidRDefault="005C064B">
      <w:pPr>
        <w:pStyle w:val="Index1"/>
        <w:tabs>
          <w:tab w:val="right" w:pos="5030"/>
        </w:tabs>
        <w:rPr>
          <w:noProof/>
        </w:rPr>
      </w:pPr>
      <w:r>
        <w:rPr>
          <w:noProof/>
        </w:rPr>
        <w:t>Office 365 Enterprise E1 і E3, 71</w:t>
      </w:r>
    </w:p>
    <w:p w:rsidR="005C064B" w:rsidRDefault="005C064B">
      <w:pPr>
        <w:pStyle w:val="Index1"/>
        <w:tabs>
          <w:tab w:val="right" w:pos="5030"/>
        </w:tabs>
        <w:rPr>
          <w:noProof/>
        </w:rPr>
      </w:pPr>
      <w:r>
        <w:rPr>
          <w:noProof/>
        </w:rPr>
        <w:t>Office 365 Enterprise E1 і E3 перехід у межах Підтримки програмного забезпечення, 71</w:t>
      </w:r>
    </w:p>
    <w:p w:rsidR="005C064B" w:rsidRDefault="005C064B">
      <w:pPr>
        <w:pStyle w:val="Index1"/>
        <w:tabs>
          <w:tab w:val="right" w:pos="5030"/>
        </w:tabs>
        <w:rPr>
          <w:noProof/>
        </w:rPr>
      </w:pPr>
      <w:r>
        <w:rPr>
          <w:noProof/>
        </w:rPr>
        <w:t>Office 365 Enterprise E3, 18</w:t>
      </w:r>
    </w:p>
    <w:p w:rsidR="005C064B" w:rsidRDefault="005C064B">
      <w:pPr>
        <w:pStyle w:val="Index1"/>
        <w:tabs>
          <w:tab w:val="right" w:pos="5030"/>
        </w:tabs>
        <w:rPr>
          <w:noProof/>
        </w:rPr>
      </w:pPr>
      <w:r>
        <w:rPr>
          <w:noProof/>
        </w:rPr>
        <w:t>Office 365 Enterprise E3 та Microsoft Intune, 18</w:t>
      </w:r>
    </w:p>
    <w:p w:rsidR="005C064B" w:rsidRDefault="005C064B">
      <w:pPr>
        <w:pStyle w:val="Index1"/>
        <w:tabs>
          <w:tab w:val="right" w:pos="5030"/>
        </w:tabs>
        <w:rPr>
          <w:noProof/>
        </w:rPr>
      </w:pPr>
      <w:r>
        <w:rPr>
          <w:noProof/>
        </w:rPr>
        <w:t>Office 365 Enterprise E5, 18</w:t>
      </w:r>
    </w:p>
    <w:p w:rsidR="005C064B" w:rsidRDefault="005C064B">
      <w:pPr>
        <w:pStyle w:val="Index1"/>
        <w:tabs>
          <w:tab w:val="right" w:pos="5030"/>
        </w:tabs>
        <w:rPr>
          <w:noProof/>
        </w:rPr>
      </w:pPr>
      <w:r>
        <w:rPr>
          <w:noProof/>
        </w:rPr>
        <w:t>Office 365 Enterprise E5 та Microsoft Intune, 18</w:t>
      </w:r>
    </w:p>
    <w:p w:rsidR="005C064B" w:rsidRDefault="005C064B">
      <w:pPr>
        <w:pStyle w:val="Index1"/>
        <w:tabs>
          <w:tab w:val="right" w:pos="5030"/>
        </w:tabs>
        <w:rPr>
          <w:noProof/>
        </w:rPr>
      </w:pPr>
      <w:r>
        <w:rPr>
          <w:noProof/>
        </w:rPr>
        <w:t>Office 365 ProPlus, 69</w:t>
      </w:r>
    </w:p>
    <w:p w:rsidR="005C064B" w:rsidRDefault="005C064B">
      <w:pPr>
        <w:pStyle w:val="Index1"/>
        <w:tabs>
          <w:tab w:val="right" w:pos="5030"/>
        </w:tabs>
        <w:rPr>
          <w:noProof/>
        </w:rPr>
      </w:pPr>
      <w:r>
        <w:rPr>
          <w:noProof/>
        </w:rPr>
        <w:t>Office 365 ProPlus From SA, 69</w:t>
      </w:r>
    </w:p>
    <w:p w:rsidR="005C064B" w:rsidRDefault="005C064B">
      <w:pPr>
        <w:pStyle w:val="Index1"/>
        <w:tabs>
          <w:tab w:val="right" w:pos="5030"/>
        </w:tabs>
        <w:rPr>
          <w:noProof/>
        </w:rPr>
      </w:pPr>
      <w:r>
        <w:rPr>
          <w:noProof/>
        </w:rPr>
        <w:t>Office 365 Threat Intelligence, 73</w:t>
      </w:r>
    </w:p>
    <w:p w:rsidR="005C064B" w:rsidRDefault="005C064B">
      <w:pPr>
        <w:pStyle w:val="Index1"/>
        <w:tabs>
          <w:tab w:val="right" w:pos="5030"/>
        </w:tabs>
        <w:rPr>
          <w:noProof/>
        </w:rPr>
      </w:pPr>
      <w:r>
        <w:rPr>
          <w:noProof/>
        </w:rPr>
        <w:t>Office 365 для підприємств E1 і Microsoft Intune, 18</w:t>
      </w:r>
    </w:p>
    <w:p w:rsidR="005C064B" w:rsidRDefault="005C064B">
      <w:pPr>
        <w:pStyle w:val="Index1"/>
        <w:tabs>
          <w:tab w:val="right" w:pos="5030"/>
        </w:tabs>
        <w:rPr>
          <w:noProof/>
        </w:rPr>
      </w:pPr>
      <w:r>
        <w:rPr>
          <w:noProof/>
        </w:rPr>
        <w:t>Office 365 для підприємств E5, 18</w:t>
      </w:r>
    </w:p>
    <w:p w:rsidR="005C064B" w:rsidRDefault="005C064B">
      <w:pPr>
        <w:pStyle w:val="Index1"/>
        <w:tabs>
          <w:tab w:val="right" w:pos="5030"/>
        </w:tabs>
        <w:rPr>
          <w:noProof/>
        </w:rPr>
      </w:pPr>
      <w:r>
        <w:rPr>
          <w:noProof/>
        </w:rPr>
        <w:t>Office 365 для підприємств E5 (ліцензія на передплату, 71</w:t>
      </w:r>
    </w:p>
    <w:p w:rsidR="005C064B" w:rsidRDefault="005C064B">
      <w:pPr>
        <w:pStyle w:val="Index1"/>
        <w:tabs>
          <w:tab w:val="right" w:pos="5030"/>
        </w:tabs>
        <w:rPr>
          <w:noProof/>
        </w:rPr>
      </w:pPr>
      <w:r>
        <w:rPr>
          <w:noProof/>
        </w:rPr>
        <w:t>Office 365 для підприємств E5 Add-on, 71</w:t>
      </w:r>
    </w:p>
    <w:p w:rsidR="005C064B" w:rsidRDefault="005C064B">
      <w:pPr>
        <w:pStyle w:val="Index1"/>
        <w:tabs>
          <w:tab w:val="right" w:pos="5030"/>
        </w:tabs>
        <w:rPr>
          <w:noProof/>
        </w:rPr>
      </w:pPr>
      <w:r>
        <w:rPr>
          <w:noProof/>
        </w:rPr>
        <w:t>Office 365 для підприємств F1, 71</w:t>
      </w:r>
    </w:p>
    <w:p w:rsidR="005C064B" w:rsidRDefault="005C064B">
      <w:pPr>
        <w:pStyle w:val="Index1"/>
        <w:tabs>
          <w:tab w:val="right" w:pos="5030"/>
        </w:tabs>
        <w:rPr>
          <w:noProof/>
        </w:rPr>
      </w:pPr>
      <w:r>
        <w:rPr>
          <w:noProof/>
        </w:rPr>
        <w:t>Office Multi Language Pack 2013, 25</w:t>
      </w:r>
    </w:p>
    <w:p w:rsidR="005C064B" w:rsidRDefault="005C064B">
      <w:pPr>
        <w:pStyle w:val="Index1"/>
        <w:tabs>
          <w:tab w:val="right" w:pos="5030"/>
        </w:tabs>
        <w:rPr>
          <w:noProof/>
        </w:rPr>
      </w:pPr>
      <w:r>
        <w:rPr>
          <w:noProof/>
        </w:rPr>
        <w:t>Office Online для служби Office 365, 92</w:t>
      </w:r>
    </w:p>
    <w:p w:rsidR="005C064B" w:rsidRDefault="005C064B">
      <w:pPr>
        <w:pStyle w:val="Index1"/>
        <w:tabs>
          <w:tab w:val="right" w:pos="5030"/>
        </w:tabs>
        <w:rPr>
          <w:noProof/>
        </w:rPr>
      </w:pPr>
      <w:r>
        <w:rPr>
          <w:noProof/>
        </w:rPr>
        <w:t>Office Professional Plus, 70, 92, 99</w:t>
      </w:r>
    </w:p>
    <w:p w:rsidR="005C064B" w:rsidRDefault="005C064B">
      <w:pPr>
        <w:pStyle w:val="Index1"/>
        <w:tabs>
          <w:tab w:val="right" w:pos="5030"/>
        </w:tabs>
        <w:rPr>
          <w:noProof/>
        </w:rPr>
      </w:pPr>
      <w:r>
        <w:rPr>
          <w:noProof/>
        </w:rPr>
        <w:t>Office Professional Plus 2013, 70</w:t>
      </w:r>
    </w:p>
    <w:p w:rsidR="005C064B" w:rsidRDefault="005C064B">
      <w:pPr>
        <w:pStyle w:val="Index1"/>
        <w:tabs>
          <w:tab w:val="right" w:pos="5030"/>
        </w:tabs>
        <w:rPr>
          <w:noProof/>
        </w:rPr>
      </w:pPr>
      <w:r>
        <w:rPr>
          <w:noProof/>
        </w:rPr>
        <w:t>Office Professional Plus 2016, 43</w:t>
      </w:r>
    </w:p>
    <w:p w:rsidR="005C064B" w:rsidRDefault="005C064B">
      <w:pPr>
        <w:pStyle w:val="Index1"/>
        <w:tabs>
          <w:tab w:val="right" w:pos="5030"/>
        </w:tabs>
        <w:rPr>
          <w:noProof/>
        </w:rPr>
      </w:pPr>
      <w:r>
        <w:rPr>
          <w:noProof/>
        </w:rPr>
        <w:t>Office Professional Plus 2019, 25</w:t>
      </w:r>
    </w:p>
    <w:p w:rsidR="005C064B" w:rsidRDefault="005C064B">
      <w:pPr>
        <w:pStyle w:val="Index1"/>
        <w:tabs>
          <w:tab w:val="right" w:pos="5030"/>
        </w:tabs>
        <w:rPr>
          <w:noProof/>
        </w:rPr>
      </w:pPr>
      <w:r>
        <w:rPr>
          <w:noProof/>
        </w:rPr>
        <w:t>Office Standard, 70, 92, 99</w:t>
      </w:r>
    </w:p>
    <w:p w:rsidR="005C064B" w:rsidRDefault="005C064B">
      <w:pPr>
        <w:pStyle w:val="Index1"/>
        <w:tabs>
          <w:tab w:val="right" w:pos="5030"/>
        </w:tabs>
        <w:rPr>
          <w:noProof/>
        </w:rPr>
      </w:pPr>
      <w:r>
        <w:rPr>
          <w:noProof/>
        </w:rPr>
        <w:t>Office Standard 2019, 25</w:t>
      </w:r>
    </w:p>
    <w:p w:rsidR="005C064B" w:rsidRDefault="005C064B">
      <w:pPr>
        <w:pStyle w:val="Index1"/>
        <w:tabs>
          <w:tab w:val="right" w:pos="5030"/>
        </w:tabs>
        <w:rPr>
          <w:noProof/>
        </w:rPr>
      </w:pPr>
      <w:r>
        <w:rPr>
          <w:noProof/>
        </w:rPr>
        <w:t>Office для Mac Standard, 92</w:t>
      </w:r>
    </w:p>
    <w:p w:rsidR="005C064B" w:rsidRDefault="005C064B">
      <w:pPr>
        <w:pStyle w:val="Index1"/>
        <w:tabs>
          <w:tab w:val="right" w:pos="5030"/>
        </w:tabs>
        <w:rPr>
          <w:noProof/>
        </w:rPr>
      </w:pPr>
      <w:r>
        <w:rPr>
          <w:noProof/>
        </w:rPr>
        <w:t>OneDrive для бізнесу (План 1 або 2), 74</w:t>
      </w:r>
    </w:p>
    <w:p w:rsidR="005C064B" w:rsidRDefault="005C064B">
      <w:pPr>
        <w:pStyle w:val="Index1"/>
        <w:tabs>
          <w:tab w:val="right" w:pos="5030"/>
        </w:tabs>
        <w:rPr>
          <w:noProof/>
        </w:rPr>
      </w:pPr>
      <w:r>
        <w:rPr>
          <w:noProof/>
        </w:rPr>
        <w:t>Operations Management and Security</w:t>
      </w:r>
    </w:p>
    <w:p w:rsidR="005C064B" w:rsidRDefault="005C064B">
      <w:pPr>
        <w:pStyle w:val="Index2"/>
        <w:tabs>
          <w:tab w:val="right" w:pos="5030"/>
        </w:tabs>
        <w:rPr>
          <w:noProof/>
        </w:rPr>
      </w:pPr>
      <w:r>
        <w:rPr>
          <w:noProof/>
        </w:rPr>
        <w:t>Автоматизація й керування, 60</w:t>
      </w:r>
    </w:p>
    <w:p w:rsidR="005C064B" w:rsidRDefault="005C064B">
      <w:pPr>
        <w:pStyle w:val="Index2"/>
        <w:tabs>
          <w:tab w:val="right" w:pos="5030"/>
        </w:tabs>
        <w:rPr>
          <w:noProof/>
        </w:rPr>
      </w:pPr>
      <w:r>
        <w:rPr>
          <w:noProof/>
        </w:rPr>
        <w:t>Аналітична інформація й аналітика, 60</w:t>
      </w:r>
    </w:p>
    <w:p w:rsidR="005C064B" w:rsidRDefault="005C064B">
      <w:pPr>
        <w:pStyle w:val="Index2"/>
        <w:tabs>
          <w:tab w:val="right" w:pos="5030"/>
        </w:tabs>
        <w:rPr>
          <w:noProof/>
        </w:rPr>
      </w:pPr>
      <w:r>
        <w:rPr>
          <w:noProof/>
        </w:rPr>
        <w:t>безпека й відповідність, 60</w:t>
      </w:r>
    </w:p>
    <w:p w:rsidR="005C064B" w:rsidRDefault="005C064B">
      <w:pPr>
        <w:pStyle w:val="Index2"/>
        <w:tabs>
          <w:tab w:val="right" w:pos="5030"/>
        </w:tabs>
        <w:rPr>
          <w:noProof/>
        </w:rPr>
      </w:pPr>
      <w:r>
        <w:rPr>
          <w:noProof/>
        </w:rPr>
        <w:t>резервне копіювання й відновлення після збою, 60</w:t>
      </w:r>
    </w:p>
    <w:p w:rsidR="005C064B" w:rsidRDefault="005C064B">
      <w:pPr>
        <w:pStyle w:val="Index1"/>
        <w:tabs>
          <w:tab w:val="right" w:pos="5030"/>
        </w:tabs>
        <w:rPr>
          <w:noProof/>
        </w:rPr>
      </w:pPr>
      <w:r>
        <w:rPr>
          <w:noProof/>
        </w:rPr>
        <w:t>Operations Management and Security E1, 60</w:t>
      </w:r>
    </w:p>
    <w:p w:rsidR="005C064B" w:rsidRDefault="005C064B">
      <w:pPr>
        <w:pStyle w:val="Index1"/>
        <w:tabs>
          <w:tab w:val="right" w:pos="5030"/>
        </w:tabs>
        <w:rPr>
          <w:noProof/>
        </w:rPr>
      </w:pPr>
      <w:r>
        <w:rPr>
          <w:noProof/>
        </w:rPr>
        <w:t>Operations Management and Security E1 (перехід у рамках Підтримки програмного забезпечення), 60</w:t>
      </w:r>
    </w:p>
    <w:p w:rsidR="005C064B" w:rsidRDefault="005C064B">
      <w:pPr>
        <w:pStyle w:val="Index1"/>
        <w:tabs>
          <w:tab w:val="right" w:pos="5030"/>
        </w:tabs>
        <w:rPr>
          <w:noProof/>
        </w:rPr>
      </w:pPr>
      <w:r>
        <w:rPr>
          <w:noProof/>
        </w:rPr>
        <w:t>Operations Management and Security E2, 60</w:t>
      </w:r>
    </w:p>
    <w:p w:rsidR="005C064B" w:rsidRDefault="005C064B">
      <w:pPr>
        <w:pStyle w:val="Index1"/>
        <w:tabs>
          <w:tab w:val="right" w:pos="5030"/>
        </w:tabs>
        <w:rPr>
          <w:noProof/>
        </w:rPr>
      </w:pPr>
      <w:r>
        <w:rPr>
          <w:noProof/>
        </w:rPr>
        <w:t>Operations Management and Security E2 (перехід у рамках Підтримки програмного забезпечення), 60</w:t>
      </w:r>
    </w:p>
    <w:p w:rsidR="005C064B" w:rsidRDefault="005C064B">
      <w:pPr>
        <w:pStyle w:val="Index1"/>
        <w:tabs>
          <w:tab w:val="right" w:pos="5030"/>
        </w:tabs>
        <w:rPr>
          <w:noProof/>
        </w:rPr>
      </w:pPr>
      <w:r>
        <w:rPr>
          <w:noProof/>
        </w:rPr>
        <w:t>Outlook 2019, 25</w:t>
      </w:r>
    </w:p>
    <w:p w:rsidR="005C064B" w:rsidRDefault="005C064B">
      <w:pPr>
        <w:pStyle w:val="Index1"/>
        <w:tabs>
          <w:tab w:val="right" w:pos="5030"/>
        </w:tabs>
        <w:rPr>
          <w:noProof/>
        </w:rPr>
      </w:pPr>
      <w:r>
        <w:rPr>
          <w:noProof/>
        </w:rPr>
        <w:t>Outlook 2019 для Mac, 26</w:t>
      </w:r>
    </w:p>
    <w:p w:rsidR="005C064B" w:rsidRDefault="005C064B">
      <w:pPr>
        <w:pStyle w:val="Index1"/>
        <w:tabs>
          <w:tab w:val="right" w:pos="5030"/>
        </w:tabs>
        <w:rPr>
          <w:noProof/>
        </w:rPr>
      </w:pPr>
      <w:r>
        <w:rPr>
          <w:noProof/>
        </w:rPr>
        <w:lastRenderedPageBreak/>
        <w:t>Power BI Premium EM1, 77</w:t>
      </w:r>
    </w:p>
    <w:p w:rsidR="005C064B" w:rsidRDefault="005C064B">
      <w:pPr>
        <w:pStyle w:val="Index1"/>
        <w:tabs>
          <w:tab w:val="right" w:pos="5030"/>
        </w:tabs>
        <w:rPr>
          <w:noProof/>
        </w:rPr>
      </w:pPr>
      <w:r>
        <w:rPr>
          <w:noProof/>
        </w:rPr>
        <w:t>Power BI Premium EM1 A, 77</w:t>
      </w:r>
    </w:p>
    <w:p w:rsidR="005C064B" w:rsidRDefault="005C064B">
      <w:pPr>
        <w:pStyle w:val="Index1"/>
        <w:tabs>
          <w:tab w:val="right" w:pos="5030"/>
        </w:tabs>
        <w:rPr>
          <w:noProof/>
        </w:rPr>
      </w:pPr>
      <w:r>
        <w:rPr>
          <w:noProof/>
        </w:rPr>
        <w:t>Power BI Premium EM2, 77</w:t>
      </w:r>
    </w:p>
    <w:p w:rsidR="005C064B" w:rsidRDefault="005C064B">
      <w:pPr>
        <w:pStyle w:val="Index1"/>
        <w:tabs>
          <w:tab w:val="right" w:pos="5030"/>
        </w:tabs>
        <w:rPr>
          <w:noProof/>
        </w:rPr>
      </w:pPr>
      <w:r>
        <w:rPr>
          <w:noProof/>
        </w:rPr>
        <w:t>Power BI Premium EM2 A, 77</w:t>
      </w:r>
    </w:p>
    <w:p w:rsidR="005C064B" w:rsidRDefault="005C064B">
      <w:pPr>
        <w:pStyle w:val="Index1"/>
        <w:tabs>
          <w:tab w:val="right" w:pos="5030"/>
        </w:tabs>
        <w:rPr>
          <w:noProof/>
        </w:rPr>
      </w:pPr>
      <w:r>
        <w:rPr>
          <w:noProof/>
        </w:rPr>
        <w:t>Power BI Premium EM3, 77</w:t>
      </w:r>
    </w:p>
    <w:p w:rsidR="005C064B" w:rsidRDefault="005C064B">
      <w:pPr>
        <w:pStyle w:val="Index1"/>
        <w:tabs>
          <w:tab w:val="right" w:pos="5030"/>
        </w:tabs>
        <w:rPr>
          <w:noProof/>
        </w:rPr>
      </w:pPr>
      <w:r>
        <w:rPr>
          <w:noProof/>
        </w:rPr>
        <w:t>Power BI Premium EM3 A, 77</w:t>
      </w:r>
    </w:p>
    <w:p w:rsidR="005C064B" w:rsidRDefault="005C064B">
      <w:pPr>
        <w:pStyle w:val="Index1"/>
        <w:tabs>
          <w:tab w:val="right" w:pos="5030"/>
        </w:tabs>
        <w:rPr>
          <w:noProof/>
        </w:rPr>
      </w:pPr>
      <w:r>
        <w:rPr>
          <w:noProof/>
        </w:rPr>
        <w:t>Power BI Premium P1, 77</w:t>
      </w:r>
    </w:p>
    <w:p w:rsidR="005C064B" w:rsidRDefault="005C064B">
      <w:pPr>
        <w:pStyle w:val="Index1"/>
        <w:tabs>
          <w:tab w:val="right" w:pos="5030"/>
        </w:tabs>
        <w:rPr>
          <w:noProof/>
        </w:rPr>
      </w:pPr>
      <w:r>
        <w:rPr>
          <w:noProof/>
        </w:rPr>
        <w:t>Power BI Premium P2, 77</w:t>
      </w:r>
    </w:p>
    <w:p w:rsidR="005C064B" w:rsidRDefault="005C064B">
      <w:pPr>
        <w:pStyle w:val="Index1"/>
        <w:tabs>
          <w:tab w:val="right" w:pos="5030"/>
        </w:tabs>
        <w:rPr>
          <w:noProof/>
        </w:rPr>
      </w:pPr>
      <w:r>
        <w:rPr>
          <w:noProof/>
        </w:rPr>
        <w:t>Power BI Premium P3, 77</w:t>
      </w:r>
    </w:p>
    <w:p w:rsidR="005C064B" w:rsidRDefault="005C064B">
      <w:pPr>
        <w:pStyle w:val="Index1"/>
        <w:tabs>
          <w:tab w:val="right" w:pos="5030"/>
        </w:tabs>
        <w:rPr>
          <w:noProof/>
        </w:rPr>
      </w:pPr>
      <w:r>
        <w:rPr>
          <w:noProof/>
        </w:rPr>
        <w:t>Power BI Premium P4, 77</w:t>
      </w:r>
    </w:p>
    <w:p w:rsidR="005C064B" w:rsidRDefault="005C064B">
      <w:pPr>
        <w:pStyle w:val="Index1"/>
        <w:tabs>
          <w:tab w:val="right" w:pos="5030"/>
        </w:tabs>
        <w:rPr>
          <w:noProof/>
        </w:rPr>
      </w:pPr>
      <w:r>
        <w:rPr>
          <w:noProof/>
        </w:rPr>
        <w:t>Power BI Premium P5, 77</w:t>
      </w:r>
    </w:p>
    <w:p w:rsidR="005C064B" w:rsidRDefault="005C064B">
      <w:pPr>
        <w:pStyle w:val="Index1"/>
        <w:tabs>
          <w:tab w:val="right" w:pos="5030"/>
        </w:tabs>
        <w:rPr>
          <w:noProof/>
        </w:rPr>
      </w:pPr>
      <w:r>
        <w:rPr>
          <w:noProof/>
        </w:rPr>
        <w:t>Power BI Pro, 77</w:t>
      </w:r>
    </w:p>
    <w:p w:rsidR="005C064B" w:rsidRDefault="005C064B">
      <w:pPr>
        <w:pStyle w:val="Index1"/>
        <w:tabs>
          <w:tab w:val="right" w:pos="5030"/>
        </w:tabs>
        <w:rPr>
          <w:noProof/>
        </w:rPr>
      </w:pPr>
      <w:r>
        <w:rPr>
          <w:noProof/>
        </w:rPr>
        <w:t>Power BI Pro A, 77</w:t>
      </w:r>
    </w:p>
    <w:p w:rsidR="005C064B" w:rsidRDefault="005C064B">
      <w:pPr>
        <w:pStyle w:val="Index1"/>
        <w:tabs>
          <w:tab w:val="right" w:pos="5030"/>
        </w:tabs>
        <w:rPr>
          <w:noProof/>
        </w:rPr>
      </w:pPr>
      <w:r>
        <w:rPr>
          <w:noProof/>
        </w:rPr>
        <w:t>Power BI Report Server, 34</w:t>
      </w:r>
    </w:p>
    <w:p w:rsidR="005C064B" w:rsidRDefault="005C064B">
      <w:pPr>
        <w:pStyle w:val="Index1"/>
        <w:tabs>
          <w:tab w:val="right" w:pos="5030"/>
        </w:tabs>
        <w:rPr>
          <w:noProof/>
        </w:rPr>
      </w:pPr>
      <w:r>
        <w:rPr>
          <w:noProof/>
        </w:rPr>
        <w:t>PowerPoint 2019, 25</w:t>
      </w:r>
    </w:p>
    <w:p w:rsidR="005C064B" w:rsidRDefault="005C064B">
      <w:pPr>
        <w:pStyle w:val="Index1"/>
        <w:tabs>
          <w:tab w:val="right" w:pos="5030"/>
        </w:tabs>
        <w:rPr>
          <w:noProof/>
        </w:rPr>
      </w:pPr>
      <w:r>
        <w:rPr>
          <w:noProof/>
        </w:rPr>
        <w:t>PowerPoint 2019 для Mac, 26</w:t>
      </w:r>
    </w:p>
    <w:p w:rsidR="005C064B" w:rsidRDefault="005C064B">
      <w:pPr>
        <w:pStyle w:val="Index1"/>
        <w:tabs>
          <w:tab w:val="right" w:pos="5030"/>
        </w:tabs>
        <w:rPr>
          <w:noProof/>
        </w:rPr>
      </w:pPr>
      <w:r>
        <w:rPr>
          <w:noProof/>
        </w:rPr>
        <w:t>Project 2013, 29</w:t>
      </w:r>
    </w:p>
    <w:p w:rsidR="005C064B" w:rsidRDefault="005C064B">
      <w:pPr>
        <w:pStyle w:val="Index1"/>
        <w:tabs>
          <w:tab w:val="right" w:pos="5030"/>
        </w:tabs>
        <w:rPr>
          <w:noProof/>
        </w:rPr>
      </w:pPr>
      <w:r>
        <w:rPr>
          <w:noProof/>
        </w:rPr>
        <w:t>Project Online Essentials, 74</w:t>
      </w:r>
    </w:p>
    <w:p w:rsidR="005C064B" w:rsidRDefault="005C064B">
      <w:pPr>
        <w:pStyle w:val="Index1"/>
        <w:tabs>
          <w:tab w:val="right" w:pos="5030"/>
        </w:tabs>
        <w:rPr>
          <w:noProof/>
        </w:rPr>
      </w:pPr>
      <w:r>
        <w:rPr>
          <w:noProof/>
        </w:rPr>
        <w:t>Project Online Premium, 74</w:t>
      </w:r>
    </w:p>
    <w:p w:rsidR="005C064B" w:rsidRDefault="005C064B">
      <w:pPr>
        <w:pStyle w:val="Index1"/>
        <w:tabs>
          <w:tab w:val="right" w:pos="5030"/>
        </w:tabs>
        <w:rPr>
          <w:noProof/>
        </w:rPr>
      </w:pPr>
      <w:r>
        <w:rPr>
          <w:noProof/>
        </w:rPr>
        <w:t>Project Online Premium, перехід у рамках Підтримки програмного забезпечення, 74</w:t>
      </w:r>
    </w:p>
    <w:p w:rsidR="005C064B" w:rsidRDefault="005C064B">
      <w:pPr>
        <w:pStyle w:val="Index1"/>
        <w:tabs>
          <w:tab w:val="right" w:pos="5030"/>
        </w:tabs>
        <w:rPr>
          <w:noProof/>
        </w:rPr>
      </w:pPr>
      <w:r>
        <w:rPr>
          <w:noProof/>
        </w:rPr>
        <w:t>Project Online Professional, 74</w:t>
      </w:r>
    </w:p>
    <w:p w:rsidR="005C064B" w:rsidRDefault="005C064B">
      <w:pPr>
        <w:pStyle w:val="Index1"/>
        <w:tabs>
          <w:tab w:val="right" w:pos="5030"/>
        </w:tabs>
        <w:rPr>
          <w:noProof/>
        </w:rPr>
      </w:pPr>
      <w:r>
        <w:rPr>
          <w:noProof/>
        </w:rPr>
        <w:t>Project Professional, 99</w:t>
      </w:r>
    </w:p>
    <w:p w:rsidR="005C064B" w:rsidRDefault="005C064B">
      <w:pPr>
        <w:pStyle w:val="Index1"/>
        <w:tabs>
          <w:tab w:val="right" w:pos="5030"/>
        </w:tabs>
        <w:rPr>
          <w:noProof/>
        </w:rPr>
      </w:pPr>
      <w:r>
        <w:rPr>
          <w:noProof/>
        </w:rPr>
        <w:t>Project Professional 2019, 25</w:t>
      </w:r>
    </w:p>
    <w:p w:rsidR="005C064B" w:rsidRDefault="005C064B">
      <w:pPr>
        <w:pStyle w:val="Index1"/>
        <w:tabs>
          <w:tab w:val="right" w:pos="5030"/>
        </w:tabs>
        <w:rPr>
          <w:noProof/>
        </w:rPr>
      </w:pPr>
      <w:r>
        <w:rPr>
          <w:noProof/>
        </w:rPr>
        <w:t>Project Server 2016, 29</w:t>
      </w:r>
    </w:p>
    <w:p w:rsidR="005C064B" w:rsidRDefault="005C064B">
      <w:pPr>
        <w:pStyle w:val="Index1"/>
        <w:tabs>
          <w:tab w:val="right" w:pos="5030"/>
        </w:tabs>
        <w:rPr>
          <w:noProof/>
        </w:rPr>
      </w:pPr>
      <w:r>
        <w:rPr>
          <w:noProof/>
        </w:rPr>
        <w:t>Project Standard, 92, 99</w:t>
      </w:r>
    </w:p>
    <w:p w:rsidR="005C064B" w:rsidRDefault="005C064B">
      <w:pPr>
        <w:pStyle w:val="Index1"/>
        <w:tabs>
          <w:tab w:val="right" w:pos="5030"/>
        </w:tabs>
        <w:rPr>
          <w:noProof/>
        </w:rPr>
      </w:pPr>
      <w:r>
        <w:rPr>
          <w:noProof/>
        </w:rPr>
        <w:t>Project Standard 2019, 25</w:t>
      </w:r>
    </w:p>
    <w:p w:rsidR="005C064B" w:rsidRDefault="005C064B">
      <w:pPr>
        <w:pStyle w:val="Index1"/>
        <w:tabs>
          <w:tab w:val="right" w:pos="5030"/>
        </w:tabs>
        <w:rPr>
          <w:noProof/>
        </w:rPr>
      </w:pPr>
      <w:r>
        <w:rPr>
          <w:noProof/>
        </w:rPr>
        <w:t>Publisher 2019, 25</w:t>
      </w:r>
    </w:p>
    <w:p w:rsidR="005C064B" w:rsidRDefault="005C064B">
      <w:pPr>
        <w:pStyle w:val="Index1"/>
        <w:tabs>
          <w:tab w:val="right" w:pos="5030"/>
        </w:tabs>
        <w:rPr>
          <w:noProof/>
        </w:rPr>
      </w:pPr>
      <w:r>
        <w:rPr>
          <w:noProof/>
        </w:rPr>
        <w:t>SharePoint Online, 92</w:t>
      </w:r>
    </w:p>
    <w:p w:rsidR="005C064B" w:rsidRDefault="005C064B">
      <w:pPr>
        <w:pStyle w:val="Index1"/>
        <w:tabs>
          <w:tab w:val="right" w:pos="5030"/>
        </w:tabs>
        <w:rPr>
          <w:noProof/>
        </w:rPr>
      </w:pPr>
      <w:r>
        <w:rPr>
          <w:noProof/>
        </w:rPr>
        <w:t>SharePoint Online (План 1 або 2), 75</w:t>
      </w:r>
    </w:p>
    <w:p w:rsidR="005C064B" w:rsidRDefault="005C064B">
      <w:pPr>
        <w:pStyle w:val="Index1"/>
        <w:tabs>
          <w:tab w:val="right" w:pos="5030"/>
        </w:tabs>
        <w:rPr>
          <w:noProof/>
        </w:rPr>
      </w:pPr>
      <w:r>
        <w:rPr>
          <w:noProof/>
        </w:rPr>
        <w:t>SharePoint Online (план 1 чи 2), 30</w:t>
      </w:r>
    </w:p>
    <w:p w:rsidR="005C064B" w:rsidRDefault="005C064B">
      <w:pPr>
        <w:pStyle w:val="Index1"/>
        <w:tabs>
          <w:tab w:val="right" w:pos="5030"/>
        </w:tabs>
        <w:rPr>
          <w:noProof/>
        </w:rPr>
      </w:pPr>
      <w:r>
        <w:rPr>
          <w:noProof/>
        </w:rPr>
        <w:t>SharePoint Online (план 1) Add-on, 75</w:t>
      </w:r>
    </w:p>
    <w:p w:rsidR="005C064B" w:rsidRDefault="005C064B">
      <w:pPr>
        <w:pStyle w:val="Index1"/>
        <w:tabs>
          <w:tab w:val="right" w:pos="5030"/>
        </w:tabs>
        <w:rPr>
          <w:noProof/>
        </w:rPr>
      </w:pPr>
      <w:r>
        <w:rPr>
          <w:noProof/>
        </w:rPr>
        <w:t>SharePoint Online (план 2), 30</w:t>
      </w:r>
    </w:p>
    <w:p w:rsidR="005C064B" w:rsidRDefault="005C064B">
      <w:pPr>
        <w:pStyle w:val="Index1"/>
        <w:tabs>
          <w:tab w:val="right" w:pos="5030"/>
        </w:tabs>
        <w:rPr>
          <w:noProof/>
        </w:rPr>
      </w:pPr>
      <w:r>
        <w:rPr>
          <w:noProof/>
        </w:rPr>
        <w:t>SharePoint Server, 63, 98</w:t>
      </w:r>
    </w:p>
    <w:p w:rsidR="005C064B" w:rsidRDefault="005C064B">
      <w:pPr>
        <w:pStyle w:val="Index1"/>
        <w:tabs>
          <w:tab w:val="right" w:pos="5030"/>
        </w:tabs>
        <w:rPr>
          <w:noProof/>
        </w:rPr>
      </w:pPr>
      <w:r>
        <w:rPr>
          <w:noProof/>
        </w:rPr>
        <w:t>SharePoint Server 2013, 30</w:t>
      </w:r>
    </w:p>
    <w:p w:rsidR="005C064B" w:rsidRDefault="005C064B">
      <w:pPr>
        <w:pStyle w:val="Index1"/>
        <w:tabs>
          <w:tab w:val="right" w:pos="5030"/>
        </w:tabs>
        <w:rPr>
          <w:noProof/>
        </w:rPr>
      </w:pPr>
      <w:r>
        <w:rPr>
          <w:noProof/>
        </w:rPr>
        <w:t>SharePoint Server 2016, 29</w:t>
      </w:r>
    </w:p>
    <w:p w:rsidR="005C064B" w:rsidRDefault="005C064B">
      <w:pPr>
        <w:pStyle w:val="Index1"/>
        <w:tabs>
          <w:tab w:val="right" w:pos="5030"/>
        </w:tabs>
        <w:rPr>
          <w:noProof/>
        </w:rPr>
      </w:pPr>
      <w:r>
        <w:rPr>
          <w:noProof/>
        </w:rPr>
        <w:t>Skype для бізнесу 2019, 25</w:t>
      </w:r>
    </w:p>
    <w:p w:rsidR="005C064B" w:rsidRDefault="005C064B">
      <w:pPr>
        <w:pStyle w:val="Index1"/>
        <w:tabs>
          <w:tab w:val="right" w:pos="5030"/>
        </w:tabs>
        <w:rPr>
          <w:noProof/>
        </w:rPr>
      </w:pPr>
      <w:r>
        <w:rPr>
          <w:noProof/>
        </w:rPr>
        <w:t>Skype для бізнесу 2019 для Mac, 26</w:t>
      </w:r>
    </w:p>
    <w:p w:rsidR="005C064B" w:rsidRDefault="005C064B">
      <w:pPr>
        <w:pStyle w:val="Index1"/>
        <w:tabs>
          <w:tab w:val="right" w:pos="5030"/>
        </w:tabs>
        <w:rPr>
          <w:noProof/>
        </w:rPr>
      </w:pPr>
      <w:r>
        <w:rPr>
          <w:noProof/>
        </w:rPr>
        <w:t>Skype для бізнесу Online (план 1, 31</w:t>
      </w:r>
    </w:p>
    <w:p w:rsidR="005C064B" w:rsidRDefault="005C064B">
      <w:pPr>
        <w:pStyle w:val="Index1"/>
        <w:tabs>
          <w:tab w:val="right" w:pos="5030"/>
        </w:tabs>
        <w:rPr>
          <w:noProof/>
        </w:rPr>
      </w:pPr>
      <w:r>
        <w:rPr>
          <w:noProof/>
        </w:rPr>
        <w:t>Skype для бізнесу Online (план 2, 31</w:t>
      </w:r>
    </w:p>
    <w:p w:rsidR="005C064B" w:rsidRDefault="005C064B">
      <w:pPr>
        <w:pStyle w:val="Index1"/>
        <w:tabs>
          <w:tab w:val="right" w:pos="5030"/>
        </w:tabs>
        <w:rPr>
          <w:noProof/>
        </w:rPr>
      </w:pPr>
      <w:r>
        <w:rPr>
          <w:noProof/>
        </w:rPr>
        <w:t>Skype для бізнесу Online (план 2), 75</w:t>
      </w:r>
    </w:p>
    <w:p w:rsidR="005C064B" w:rsidRDefault="005C064B">
      <w:pPr>
        <w:pStyle w:val="Index1"/>
        <w:tabs>
          <w:tab w:val="right" w:pos="5030"/>
        </w:tabs>
        <w:rPr>
          <w:noProof/>
        </w:rPr>
      </w:pPr>
      <w:r>
        <w:rPr>
          <w:noProof/>
        </w:rPr>
        <w:t>Skype для бізнесу Server, 63</w:t>
      </w:r>
    </w:p>
    <w:p w:rsidR="005C064B" w:rsidRDefault="005C064B">
      <w:pPr>
        <w:pStyle w:val="Index1"/>
        <w:tabs>
          <w:tab w:val="right" w:pos="5030"/>
        </w:tabs>
        <w:rPr>
          <w:noProof/>
        </w:rPr>
      </w:pPr>
      <w:r>
        <w:rPr>
          <w:noProof/>
        </w:rPr>
        <w:t>Skype для бізнесу Server 2015, 31</w:t>
      </w:r>
    </w:p>
    <w:p w:rsidR="005C064B" w:rsidRDefault="005C064B">
      <w:pPr>
        <w:pStyle w:val="Index1"/>
        <w:tabs>
          <w:tab w:val="right" w:pos="5030"/>
        </w:tabs>
        <w:rPr>
          <w:noProof/>
        </w:rPr>
      </w:pPr>
      <w:r>
        <w:rPr>
          <w:noProof/>
        </w:rPr>
        <w:t>SQL Parallel Data Warehouse, 92, 99</w:t>
      </w:r>
    </w:p>
    <w:p w:rsidR="005C064B" w:rsidRDefault="005C064B">
      <w:pPr>
        <w:pStyle w:val="Index1"/>
        <w:tabs>
          <w:tab w:val="right" w:pos="5030"/>
        </w:tabs>
        <w:rPr>
          <w:noProof/>
        </w:rPr>
      </w:pPr>
      <w:r>
        <w:rPr>
          <w:noProof/>
        </w:rPr>
        <w:t>SQL Server, 98</w:t>
      </w:r>
    </w:p>
    <w:p w:rsidR="005C064B" w:rsidRDefault="005C064B">
      <w:pPr>
        <w:pStyle w:val="Index1"/>
        <w:tabs>
          <w:tab w:val="right" w:pos="5030"/>
        </w:tabs>
        <w:rPr>
          <w:noProof/>
        </w:rPr>
      </w:pPr>
      <w:r>
        <w:rPr>
          <w:noProof/>
        </w:rPr>
        <w:t>SQL Server 2016, 32</w:t>
      </w:r>
    </w:p>
    <w:p w:rsidR="005C064B" w:rsidRDefault="005C064B">
      <w:pPr>
        <w:pStyle w:val="Index1"/>
        <w:tabs>
          <w:tab w:val="right" w:pos="5030"/>
        </w:tabs>
        <w:rPr>
          <w:noProof/>
        </w:rPr>
      </w:pPr>
      <w:r>
        <w:rPr>
          <w:noProof/>
        </w:rPr>
        <w:t>SQL Server 2017 Enterprise, 32</w:t>
      </w:r>
    </w:p>
    <w:p w:rsidR="005C064B" w:rsidRDefault="005C064B">
      <w:pPr>
        <w:pStyle w:val="Index1"/>
        <w:tabs>
          <w:tab w:val="right" w:pos="5030"/>
        </w:tabs>
        <w:rPr>
          <w:noProof/>
        </w:rPr>
      </w:pPr>
      <w:r>
        <w:rPr>
          <w:noProof/>
        </w:rPr>
        <w:t>SQL Server 2017 Enterprise Core, 32</w:t>
      </w:r>
    </w:p>
    <w:p w:rsidR="005C064B" w:rsidRDefault="005C064B">
      <w:pPr>
        <w:pStyle w:val="Index1"/>
        <w:tabs>
          <w:tab w:val="right" w:pos="5030"/>
        </w:tabs>
        <w:rPr>
          <w:noProof/>
        </w:rPr>
      </w:pPr>
      <w:r>
        <w:rPr>
          <w:noProof/>
        </w:rPr>
        <w:t>SQL Server 2017 Standard, 32</w:t>
      </w:r>
    </w:p>
    <w:p w:rsidR="005C064B" w:rsidRDefault="005C064B">
      <w:pPr>
        <w:pStyle w:val="Index1"/>
        <w:tabs>
          <w:tab w:val="right" w:pos="5030"/>
        </w:tabs>
        <w:rPr>
          <w:noProof/>
        </w:rPr>
      </w:pPr>
      <w:r>
        <w:rPr>
          <w:noProof/>
        </w:rPr>
        <w:t>SQL Server 2017 Standard Core, 32</w:t>
      </w:r>
    </w:p>
    <w:p w:rsidR="005C064B" w:rsidRDefault="005C064B">
      <w:pPr>
        <w:pStyle w:val="Index1"/>
        <w:tabs>
          <w:tab w:val="right" w:pos="5030"/>
        </w:tabs>
        <w:rPr>
          <w:noProof/>
        </w:rPr>
      </w:pPr>
      <w:r>
        <w:rPr>
          <w:noProof/>
        </w:rPr>
        <w:t>SQL Server Business Intelligence, 92, 99</w:t>
      </w:r>
    </w:p>
    <w:p w:rsidR="005C064B" w:rsidRDefault="005C064B">
      <w:pPr>
        <w:pStyle w:val="Index1"/>
        <w:tabs>
          <w:tab w:val="right" w:pos="5030"/>
        </w:tabs>
        <w:rPr>
          <w:noProof/>
        </w:rPr>
      </w:pPr>
      <w:r>
        <w:rPr>
          <w:noProof/>
        </w:rPr>
        <w:t>SQL Server Data Center, 92</w:t>
      </w:r>
    </w:p>
    <w:p w:rsidR="005C064B" w:rsidRDefault="005C064B">
      <w:pPr>
        <w:pStyle w:val="Index1"/>
        <w:tabs>
          <w:tab w:val="right" w:pos="5030"/>
        </w:tabs>
        <w:rPr>
          <w:noProof/>
        </w:rPr>
      </w:pPr>
      <w:r>
        <w:rPr>
          <w:noProof/>
        </w:rPr>
        <w:t>SQL Server Standard, 92, 99</w:t>
      </w:r>
    </w:p>
    <w:p w:rsidR="005C064B" w:rsidRDefault="005C064B">
      <w:pPr>
        <w:pStyle w:val="Index1"/>
        <w:tabs>
          <w:tab w:val="right" w:pos="5030"/>
        </w:tabs>
        <w:rPr>
          <w:noProof/>
        </w:rPr>
      </w:pPr>
      <w:r>
        <w:rPr>
          <w:noProof/>
        </w:rPr>
        <w:t>System Center 2012 Client Management Suite, 37, 39, 40, 41</w:t>
      </w:r>
    </w:p>
    <w:p w:rsidR="005C064B" w:rsidRDefault="005C064B">
      <w:pPr>
        <w:pStyle w:val="Index1"/>
        <w:tabs>
          <w:tab w:val="right" w:pos="5030"/>
        </w:tabs>
        <w:rPr>
          <w:noProof/>
        </w:rPr>
      </w:pPr>
      <w:r>
        <w:rPr>
          <w:noProof/>
        </w:rPr>
        <w:t>System Center 2012 R2, 34</w:t>
      </w:r>
    </w:p>
    <w:p w:rsidR="005C064B" w:rsidRDefault="005C064B">
      <w:pPr>
        <w:pStyle w:val="Index1"/>
        <w:tabs>
          <w:tab w:val="right" w:pos="5030"/>
        </w:tabs>
        <w:rPr>
          <w:noProof/>
        </w:rPr>
      </w:pPr>
      <w:r>
        <w:rPr>
          <w:noProof/>
        </w:rPr>
        <w:t>System Center 2012 R2 Configuration Manager, 36</w:t>
      </w:r>
    </w:p>
    <w:p w:rsidR="005C064B" w:rsidRDefault="005C064B">
      <w:pPr>
        <w:pStyle w:val="Index1"/>
        <w:tabs>
          <w:tab w:val="right" w:pos="5030"/>
        </w:tabs>
        <w:rPr>
          <w:noProof/>
        </w:rPr>
      </w:pPr>
      <w:r>
        <w:rPr>
          <w:noProof/>
        </w:rPr>
        <w:t>System Center 2012 R2 Endpoint Protection, 38</w:t>
      </w:r>
    </w:p>
    <w:p w:rsidR="005C064B" w:rsidRDefault="005C064B">
      <w:pPr>
        <w:pStyle w:val="Index1"/>
        <w:tabs>
          <w:tab w:val="right" w:pos="5030"/>
        </w:tabs>
        <w:rPr>
          <w:noProof/>
        </w:rPr>
      </w:pPr>
      <w:r>
        <w:rPr>
          <w:noProof/>
        </w:rPr>
        <w:t>System Center 2016 Data Protection Manager, 37</w:t>
      </w:r>
    </w:p>
    <w:p w:rsidR="005C064B" w:rsidRDefault="005C064B">
      <w:pPr>
        <w:pStyle w:val="Index1"/>
        <w:tabs>
          <w:tab w:val="right" w:pos="5030"/>
        </w:tabs>
        <w:rPr>
          <w:noProof/>
        </w:rPr>
      </w:pPr>
      <w:r>
        <w:rPr>
          <w:noProof/>
        </w:rPr>
        <w:t>System Center 2016 Operations Manager, 39</w:t>
      </w:r>
    </w:p>
    <w:p w:rsidR="005C064B" w:rsidRDefault="005C064B">
      <w:pPr>
        <w:pStyle w:val="Index1"/>
        <w:tabs>
          <w:tab w:val="right" w:pos="5030"/>
        </w:tabs>
        <w:rPr>
          <w:noProof/>
        </w:rPr>
      </w:pPr>
      <w:r>
        <w:rPr>
          <w:noProof/>
        </w:rPr>
        <w:t>System Center 2016 Orchestrator, 40</w:t>
      </w:r>
    </w:p>
    <w:p w:rsidR="005C064B" w:rsidRDefault="005C064B">
      <w:pPr>
        <w:pStyle w:val="Index1"/>
        <w:tabs>
          <w:tab w:val="right" w:pos="5030"/>
        </w:tabs>
        <w:rPr>
          <w:noProof/>
        </w:rPr>
      </w:pPr>
      <w:r>
        <w:rPr>
          <w:noProof/>
        </w:rPr>
        <w:t>System Center 2016 Service Manager, 40</w:t>
      </w:r>
    </w:p>
    <w:p w:rsidR="005C064B" w:rsidRDefault="005C064B">
      <w:pPr>
        <w:pStyle w:val="Index1"/>
        <w:tabs>
          <w:tab w:val="right" w:pos="5030"/>
        </w:tabs>
        <w:rPr>
          <w:noProof/>
        </w:rPr>
      </w:pPr>
      <w:r>
        <w:rPr>
          <w:noProof/>
        </w:rPr>
        <w:t>System Center Datacenter, 98, 99</w:t>
      </w:r>
    </w:p>
    <w:p w:rsidR="005C064B" w:rsidRDefault="005C064B">
      <w:pPr>
        <w:pStyle w:val="Index1"/>
        <w:tabs>
          <w:tab w:val="right" w:pos="5030"/>
        </w:tabs>
        <w:rPr>
          <w:noProof/>
        </w:rPr>
      </w:pPr>
      <w:r>
        <w:rPr>
          <w:noProof/>
        </w:rPr>
        <w:t>System Center Datacenter (пакет – 2 ліцензії, 21</w:t>
      </w:r>
    </w:p>
    <w:p w:rsidR="005C064B" w:rsidRDefault="005C064B">
      <w:pPr>
        <w:pStyle w:val="Index1"/>
        <w:tabs>
          <w:tab w:val="right" w:pos="5030"/>
        </w:tabs>
        <w:rPr>
          <w:noProof/>
        </w:rPr>
      </w:pPr>
      <w:r>
        <w:rPr>
          <w:noProof/>
        </w:rPr>
        <w:t>System Center Endpoint Protection 1606, 38</w:t>
      </w:r>
    </w:p>
    <w:p w:rsidR="005C064B" w:rsidRDefault="005C064B">
      <w:pPr>
        <w:pStyle w:val="Index1"/>
        <w:tabs>
          <w:tab w:val="right" w:pos="5030"/>
        </w:tabs>
        <w:rPr>
          <w:noProof/>
        </w:rPr>
      </w:pPr>
      <w:r>
        <w:rPr>
          <w:noProof/>
        </w:rPr>
        <w:t>System Center Global Service Monitor, 35</w:t>
      </w:r>
    </w:p>
    <w:p w:rsidR="005C064B" w:rsidRDefault="005C064B">
      <w:pPr>
        <w:pStyle w:val="Index1"/>
        <w:tabs>
          <w:tab w:val="right" w:pos="5030"/>
        </w:tabs>
        <w:rPr>
          <w:noProof/>
        </w:rPr>
      </w:pPr>
      <w:r>
        <w:rPr>
          <w:noProof/>
        </w:rPr>
        <w:t>System Center Standard, 98, 99</w:t>
      </w:r>
    </w:p>
    <w:p w:rsidR="005C064B" w:rsidRDefault="005C064B">
      <w:pPr>
        <w:pStyle w:val="Index1"/>
        <w:tabs>
          <w:tab w:val="right" w:pos="5030"/>
        </w:tabs>
        <w:rPr>
          <w:noProof/>
        </w:rPr>
      </w:pPr>
      <w:r>
        <w:rPr>
          <w:noProof/>
        </w:rPr>
        <w:t>System Center Standard (пакет – 2 ліцензії, 21</w:t>
      </w:r>
    </w:p>
    <w:p w:rsidR="005C064B" w:rsidRDefault="005C064B">
      <w:pPr>
        <w:pStyle w:val="Index1"/>
        <w:tabs>
          <w:tab w:val="right" w:pos="5030"/>
        </w:tabs>
        <w:rPr>
          <w:noProof/>
        </w:rPr>
      </w:pPr>
      <w:r>
        <w:rPr>
          <w:noProof/>
        </w:rPr>
        <w:t>VDI, 41</w:t>
      </w:r>
    </w:p>
    <w:p w:rsidR="005C064B" w:rsidRDefault="005C064B">
      <w:pPr>
        <w:pStyle w:val="Index1"/>
        <w:tabs>
          <w:tab w:val="right" w:pos="5030"/>
        </w:tabs>
        <w:rPr>
          <w:noProof/>
        </w:rPr>
      </w:pPr>
      <w:r>
        <w:rPr>
          <w:noProof/>
        </w:rPr>
        <w:t>Visio 2019 Professional, 25</w:t>
      </w:r>
    </w:p>
    <w:p w:rsidR="005C064B" w:rsidRDefault="005C064B">
      <w:pPr>
        <w:pStyle w:val="Index1"/>
        <w:tabs>
          <w:tab w:val="right" w:pos="5030"/>
        </w:tabs>
        <w:rPr>
          <w:noProof/>
        </w:rPr>
      </w:pPr>
      <w:r>
        <w:rPr>
          <w:noProof/>
        </w:rPr>
        <w:t>Visio 2019 Standard, 25</w:t>
      </w:r>
    </w:p>
    <w:p w:rsidR="005C064B" w:rsidRDefault="005C064B">
      <w:pPr>
        <w:pStyle w:val="Index1"/>
        <w:tabs>
          <w:tab w:val="right" w:pos="5030"/>
        </w:tabs>
        <w:rPr>
          <w:noProof/>
        </w:rPr>
      </w:pPr>
      <w:r>
        <w:rPr>
          <w:noProof/>
        </w:rPr>
        <w:t>Visio Online Plan 1, 69</w:t>
      </w:r>
    </w:p>
    <w:p w:rsidR="005C064B" w:rsidRDefault="005C064B">
      <w:pPr>
        <w:pStyle w:val="Index1"/>
        <w:tabs>
          <w:tab w:val="right" w:pos="5030"/>
        </w:tabs>
        <w:rPr>
          <w:noProof/>
        </w:rPr>
      </w:pPr>
      <w:r>
        <w:rPr>
          <w:noProof/>
        </w:rPr>
        <w:t>Visio Online Plan 2, 69</w:t>
      </w:r>
    </w:p>
    <w:p w:rsidR="005C064B" w:rsidRDefault="005C064B">
      <w:pPr>
        <w:pStyle w:val="Index1"/>
        <w:tabs>
          <w:tab w:val="right" w:pos="5030"/>
        </w:tabs>
        <w:rPr>
          <w:noProof/>
        </w:rPr>
      </w:pPr>
      <w:r>
        <w:rPr>
          <w:noProof/>
        </w:rPr>
        <w:t>Visio Professional, 99</w:t>
      </w:r>
    </w:p>
    <w:p w:rsidR="005C064B" w:rsidRDefault="005C064B">
      <w:pPr>
        <w:pStyle w:val="Index1"/>
        <w:tabs>
          <w:tab w:val="right" w:pos="5030"/>
        </w:tabs>
        <w:rPr>
          <w:noProof/>
        </w:rPr>
      </w:pPr>
      <w:r>
        <w:rPr>
          <w:noProof/>
        </w:rPr>
        <w:t>Visio Standard, 92, 99</w:t>
      </w:r>
    </w:p>
    <w:p w:rsidR="005C064B" w:rsidRDefault="005C064B">
      <w:pPr>
        <w:pStyle w:val="Index1"/>
        <w:tabs>
          <w:tab w:val="right" w:pos="5030"/>
        </w:tabs>
        <w:rPr>
          <w:noProof/>
        </w:rPr>
      </w:pPr>
      <w:r>
        <w:rPr>
          <w:noProof/>
        </w:rPr>
        <w:t>Visual Studio 2015, 42</w:t>
      </w:r>
    </w:p>
    <w:p w:rsidR="005C064B" w:rsidRDefault="005C064B">
      <w:pPr>
        <w:pStyle w:val="Index1"/>
        <w:tabs>
          <w:tab w:val="right" w:pos="5030"/>
        </w:tabs>
        <w:rPr>
          <w:noProof/>
        </w:rPr>
      </w:pPr>
      <w:r>
        <w:rPr>
          <w:noProof/>
        </w:rPr>
        <w:t>Visual Studio Professional 2017, 42</w:t>
      </w:r>
    </w:p>
    <w:p w:rsidR="005C064B" w:rsidRDefault="005C064B">
      <w:pPr>
        <w:pStyle w:val="Index1"/>
        <w:tabs>
          <w:tab w:val="right" w:pos="5030"/>
        </w:tabs>
        <w:rPr>
          <w:noProof/>
        </w:rPr>
      </w:pPr>
      <w:r>
        <w:rPr>
          <w:noProof/>
        </w:rPr>
        <w:t>Visual Studio Team Foundation Server 2018 із технологією SQL Server 2017, 43</w:t>
      </w:r>
    </w:p>
    <w:p w:rsidR="005C064B" w:rsidRDefault="005C064B">
      <w:pPr>
        <w:pStyle w:val="Index1"/>
        <w:tabs>
          <w:tab w:val="right" w:pos="5030"/>
        </w:tabs>
        <w:rPr>
          <w:noProof/>
        </w:rPr>
      </w:pPr>
      <w:r>
        <w:rPr>
          <w:noProof/>
        </w:rPr>
        <w:t>Windows 10, 46</w:t>
      </w:r>
    </w:p>
    <w:p w:rsidR="005C064B" w:rsidRDefault="005C064B">
      <w:pPr>
        <w:pStyle w:val="Index1"/>
        <w:tabs>
          <w:tab w:val="right" w:pos="5030"/>
        </w:tabs>
        <w:rPr>
          <w:noProof/>
        </w:rPr>
      </w:pPr>
      <w:r>
        <w:rPr>
          <w:noProof/>
        </w:rPr>
        <w:t>Windows 10 Education, 45</w:t>
      </w:r>
    </w:p>
    <w:p w:rsidR="005C064B" w:rsidRDefault="005C064B">
      <w:pPr>
        <w:pStyle w:val="Index1"/>
        <w:tabs>
          <w:tab w:val="right" w:pos="5030"/>
        </w:tabs>
        <w:rPr>
          <w:noProof/>
        </w:rPr>
      </w:pPr>
      <w:r>
        <w:rPr>
          <w:noProof/>
        </w:rPr>
        <w:t>Windows 10 Education A3, 45</w:t>
      </w:r>
    </w:p>
    <w:p w:rsidR="005C064B" w:rsidRDefault="005C064B">
      <w:pPr>
        <w:pStyle w:val="Index1"/>
        <w:tabs>
          <w:tab w:val="right" w:pos="5030"/>
        </w:tabs>
        <w:rPr>
          <w:noProof/>
        </w:rPr>
      </w:pPr>
      <w:r>
        <w:rPr>
          <w:noProof/>
        </w:rPr>
        <w:t>Windows 10 Education E3, 45</w:t>
      </w:r>
    </w:p>
    <w:p w:rsidR="005C064B" w:rsidRDefault="005C064B">
      <w:pPr>
        <w:pStyle w:val="Index1"/>
        <w:tabs>
          <w:tab w:val="right" w:pos="5030"/>
        </w:tabs>
        <w:rPr>
          <w:noProof/>
        </w:rPr>
      </w:pPr>
      <w:r>
        <w:rPr>
          <w:noProof/>
        </w:rPr>
        <w:t>Windows 10 Education E5, 45</w:t>
      </w:r>
    </w:p>
    <w:p w:rsidR="005C064B" w:rsidRDefault="005C064B">
      <w:pPr>
        <w:pStyle w:val="Index1"/>
        <w:tabs>
          <w:tab w:val="right" w:pos="5030"/>
        </w:tabs>
        <w:rPr>
          <w:noProof/>
        </w:rPr>
      </w:pPr>
      <w:r>
        <w:rPr>
          <w:noProof/>
        </w:rPr>
        <w:t>Windows 10 Enterprise (на пристрій), 45</w:t>
      </w:r>
    </w:p>
    <w:p w:rsidR="005C064B" w:rsidRDefault="005C064B">
      <w:pPr>
        <w:pStyle w:val="Index1"/>
        <w:tabs>
          <w:tab w:val="right" w:pos="5030"/>
        </w:tabs>
        <w:rPr>
          <w:noProof/>
        </w:rPr>
      </w:pPr>
      <w:r>
        <w:rPr>
          <w:noProof/>
        </w:rPr>
        <w:t>Windows 10 Enterprise E5, 45</w:t>
      </w:r>
    </w:p>
    <w:p w:rsidR="005C064B" w:rsidRDefault="005C064B">
      <w:pPr>
        <w:pStyle w:val="Index1"/>
        <w:tabs>
          <w:tab w:val="right" w:pos="5030"/>
        </w:tabs>
        <w:rPr>
          <w:noProof/>
        </w:rPr>
      </w:pPr>
      <w:r>
        <w:rPr>
          <w:noProof/>
        </w:rPr>
        <w:t>Windows 10 Enterprise LTSC 2016, 45</w:t>
      </w:r>
    </w:p>
    <w:p w:rsidR="005C064B" w:rsidRDefault="005C064B">
      <w:pPr>
        <w:pStyle w:val="Index1"/>
        <w:tabs>
          <w:tab w:val="right" w:pos="5030"/>
        </w:tabs>
        <w:rPr>
          <w:noProof/>
        </w:rPr>
      </w:pPr>
      <w:r>
        <w:rPr>
          <w:noProof/>
        </w:rPr>
        <w:t>Windows 10 Enterprise LTSC 2019 (на пристрій), 45</w:t>
      </w:r>
    </w:p>
    <w:p w:rsidR="005C064B" w:rsidRDefault="005C064B">
      <w:pPr>
        <w:pStyle w:val="Index1"/>
        <w:tabs>
          <w:tab w:val="right" w:pos="5030"/>
        </w:tabs>
        <w:rPr>
          <w:noProof/>
        </w:rPr>
      </w:pPr>
      <w:r>
        <w:rPr>
          <w:noProof/>
        </w:rPr>
        <w:t>Windows 10 IoT Enterprise, 46</w:t>
      </w:r>
    </w:p>
    <w:p w:rsidR="005C064B" w:rsidRDefault="005C064B">
      <w:pPr>
        <w:pStyle w:val="Index1"/>
        <w:tabs>
          <w:tab w:val="right" w:pos="5030"/>
        </w:tabs>
        <w:rPr>
          <w:noProof/>
        </w:rPr>
      </w:pPr>
      <w:r>
        <w:rPr>
          <w:noProof/>
        </w:rPr>
        <w:t>Windows 10 IoT Enterprise для роздрібних магазинів або тонких клієнтів, 47</w:t>
      </w:r>
    </w:p>
    <w:p w:rsidR="005C064B" w:rsidRDefault="005C064B">
      <w:pPr>
        <w:pStyle w:val="Index1"/>
        <w:tabs>
          <w:tab w:val="right" w:pos="5030"/>
        </w:tabs>
        <w:rPr>
          <w:noProof/>
        </w:rPr>
      </w:pPr>
      <w:r>
        <w:rPr>
          <w:noProof/>
        </w:rPr>
        <w:t>Windows 10 Pro, 45</w:t>
      </w:r>
    </w:p>
    <w:p w:rsidR="005C064B" w:rsidRDefault="005C064B">
      <w:pPr>
        <w:pStyle w:val="Index1"/>
        <w:tabs>
          <w:tab w:val="right" w:pos="5030"/>
        </w:tabs>
        <w:rPr>
          <w:noProof/>
        </w:rPr>
      </w:pPr>
      <w:r>
        <w:rPr>
          <w:noProof/>
        </w:rPr>
        <w:t>Windows 2000 Professional для вбудованих систем, 46</w:t>
      </w:r>
    </w:p>
    <w:p w:rsidR="005C064B" w:rsidRDefault="005C064B">
      <w:pPr>
        <w:pStyle w:val="Index1"/>
        <w:tabs>
          <w:tab w:val="right" w:pos="5030"/>
        </w:tabs>
        <w:rPr>
          <w:noProof/>
        </w:rPr>
      </w:pPr>
      <w:r>
        <w:rPr>
          <w:noProof/>
        </w:rPr>
        <w:t>Windows 7, 46</w:t>
      </w:r>
    </w:p>
    <w:p w:rsidR="005C064B" w:rsidRDefault="005C064B">
      <w:pPr>
        <w:pStyle w:val="Index1"/>
        <w:tabs>
          <w:tab w:val="right" w:pos="5030"/>
        </w:tabs>
        <w:rPr>
          <w:noProof/>
        </w:rPr>
      </w:pPr>
      <w:r>
        <w:rPr>
          <w:noProof/>
        </w:rPr>
        <w:t>Windows 7 Professional/Ultimate для вбудованих систем, 47</w:t>
      </w:r>
    </w:p>
    <w:p w:rsidR="005C064B" w:rsidRDefault="005C064B">
      <w:pPr>
        <w:pStyle w:val="Index1"/>
        <w:tabs>
          <w:tab w:val="right" w:pos="5030"/>
        </w:tabs>
        <w:rPr>
          <w:noProof/>
        </w:rPr>
      </w:pPr>
      <w:r>
        <w:rPr>
          <w:noProof/>
        </w:rPr>
        <w:t>Windows 8/8.1, 46</w:t>
      </w:r>
    </w:p>
    <w:p w:rsidR="005C064B" w:rsidRDefault="005C064B">
      <w:pPr>
        <w:pStyle w:val="Index1"/>
        <w:tabs>
          <w:tab w:val="right" w:pos="5030"/>
        </w:tabs>
        <w:rPr>
          <w:noProof/>
        </w:rPr>
      </w:pPr>
      <w:r>
        <w:rPr>
          <w:noProof/>
        </w:rPr>
        <w:t>Windows Embedded 2009, 47</w:t>
      </w:r>
    </w:p>
    <w:p w:rsidR="005C064B" w:rsidRDefault="005C064B">
      <w:pPr>
        <w:pStyle w:val="Index1"/>
        <w:tabs>
          <w:tab w:val="right" w:pos="5030"/>
        </w:tabs>
        <w:rPr>
          <w:noProof/>
        </w:rPr>
      </w:pPr>
      <w:r>
        <w:rPr>
          <w:noProof/>
        </w:rPr>
        <w:t>Windows Embedded 8 Standard, 47</w:t>
      </w:r>
    </w:p>
    <w:p w:rsidR="005C064B" w:rsidRDefault="005C064B">
      <w:pPr>
        <w:pStyle w:val="Index1"/>
        <w:tabs>
          <w:tab w:val="right" w:pos="5030"/>
        </w:tabs>
        <w:rPr>
          <w:noProof/>
        </w:rPr>
      </w:pPr>
      <w:r>
        <w:rPr>
          <w:noProof/>
        </w:rPr>
        <w:t>Windows Embedded 8.1 Industry, 45</w:t>
      </w:r>
    </w:p>
    <w:p w:rsidR="005C064B" w:rsidRDefault="005C064B">
      <w:pPr>
        <w:pStyle w:val="Index1"/>
        <w:tabs>
          <w:tab w:val="right" w:pos="5030"/>
        </w:tabs>
        <w:rPr>
          <w:noProof/>
        </w:rPr>
      </w:pPr>
      <w:r>
        <w:rPr>
          <w:noProof/>
        </w:rPr>
        <w:t>Windows Embedded 8/8.1 Pro, Industry Pro, 47</w:t>
      </w:r>
    </w:p>
    <w:p w:rsidR="005C064B" w:rsidRDefault="005C064B">
      <w:pPr>
        <w:pStyle w:val="Index1"/>
        <w:tabs>
          <w:tab w:val="right" w:pos="5030"/>
        </w:tabs>
        <w:rPr>
          <w:noProof/>
        </w:rPr>
      </w:pPr>
      <w:r>
        <w:rPr>
          <w:noProof/>
        </w:rPr>
        <w:t>Windows Embedded POSReady 2009, 47</w:t>
      </w:r>
    </w:p>
    <w:p w:rsidR="005C064B" w:rsidRDefault="005C064B">
      <w:pPr>
        <w:pStyle w:val="Index1"/>
        <w:tabs>
          <w:tab w:val="right" w:pos="5030"/>
        </w:tabs>
        <w:rPr>
          <w:noProof/>
        </w:rPr>
      </w:pPr>
      <w:r>
        <w:rPr>
          <w:noProof/>
        </w:rPr>
        <w:t>Windows Embedded POSReady 7, 47</w:t>
      </w:r>
    </w:p>
    <w:p w:rsidR="005C064B" w:rsidRDefault="005C064B">
      <w:pPr>
        <w:pStyle w:val="Index1"/>
        <w:tabs>
          <w:tab w:val="right" w:pos="5030"/>
        </w:tabs>
        <w:rPr>
          <w:noProof/>
        </w:rPr>
      </w:pPr>
      <w:r>
        <w:rPr>
          <w:noProof/>
        </w:rPr>
        <w:t>Windows Embedded POSReady 7 Pro, 47</w:t>
      </w:r>
    </w:p>
    <w:p w:rsidR="005C064B" w:rsidRDefault="005C064B">
      <w:pPr>
        <w:pStyle w:val="Index1"/>
        <w:tabs>
          <w:tab w:val="right" w:pos="5030"/>
        </w:tabs>
        <w:rPr>
          <w:noProof/>
        </w:rPr>
      </w:pPr>
      <w:r>
        <w:rPr>
          <w:noProof/>
        </w:rPr>
        <w:t>Windows Embedded Standard 7, 47</w:t>
      </w:r>
    </w:p>
    <w:p w:rsidR="005C064B" w:rsidRDefault="005C064B">
      <w:pPr>
        <w:pStyle w:val="Index1"/>
        <w:tabs>
          <w:tab w:val="right" w:pos="5030"/>
        </w:tabs>
        <w:rPr>
          <w:noProof/>
        </w:rPr>
      </w:pPr>
      <w:r>
        <w:rPr>
          <w:noProof/>
        </w:rPr>
        <w:t>Windows Embedded для пунктів обслуговування клієнтів, 47</w:t>
      </w:r>
    </w:p>
    <w:p w:rsidR="005C064B" w:rsidRDefault="005C064B">
      <w:pPr>
        <w:pStyle w:val="Index1"/>
        <w:tabs>
          <w:tab w:val="right" w:pos="5030"/>
        </w:tabs>
        <w:rPr>
          <w:noProof/>
        </w:rPr>
      </w:pPr>
      <w:r>
        <w:rPr>
          <w:noProof/>
        </w:rPr>
        <w:t>Windows HPC Server, 55</w:t>
      </w:r>
    </w:p>
    <w:p w:rsidR="005C064B" w:rsidRDefault="005C064B">
      <w:pPr>
        <w:pStyle w:val="Index1"/>
        <w:tabs>
          <w:tab w:val="right" w:pos="5030"/>
        </w:tabs>
        <w:rPr>
          <w:noProof/>
        </w:rPr>
      </w:pPr>
      <w:r>
        <w:rPr>
          <w:noProof/>
        </w:rPr>
        <w:t>Windows MultiPoint Server 2012, 51</w:t>
      </w:r>
    </w:p>
    <w:p w:rsidR="005C064B" w:rsidRDefault="005C064B">
      <w:pPr>
        <w:pStyle w:val="Index1"/>
        <w:tabs>
          <w:tab w:val="right" w:pos="5030"/>
        </w:tabs>
        <w:rPr>
          <w:noProof/>
        </w:rPr>
      </w:pPr>
      <w:r>
        <w:rPr>
          <w:noProof/>
        </w:rPr>
        <w:t>Windows MultiPoint Server 2016 Premium, 51</w:t>
      </w:r>
    </w:p>
    <w:p w:rsidR="005C064B" w:rsidRDefault="005C064B">
      <w:pPr>
        <w:pStyle w:val="Index1"/>
        <w:tabs>
          <w:tab w:val="right" w:pos="5030"/>
        </w:tabs>
        <w:rPr>
          <w:noProof/>
        </w:rPr>
      </w:pPr>
      <w:r>
        <w:rPr>
          <w:noProof/>
        </w:rPr>
        <w:t>Windows Server, 99</w:t>
      </w:r>
    </w:p>
    <w:p w:rsidR="005C064B" w:rsidRDefault="005C064B">
      <w:pPr>
        <w:pStyle w:val="Index1"/>
        <w:tabs>
          <w:tab w:val="right" w:pos="5030"/>
        </w:tabs>
        <w:rPr>
          <w:noProof/>
        </w:rPr>
      </w:pPr>
      <w:r>
        <w:rPr>
          <w:noProof/>
        </w:rPr>
        <w:t>Windows Server 2016, 53</w:t>
      </w:r>
    </w:p>
    <w:p w:rsidR="005C064B" w:rsidRDefault="005C064B">
      <w:pPr>
        <w:pStyle w:val="Index1"/>
        <w:tabs>
          <w:tab w:val="right" w:pos="5030"/>
        </w:tabs>
        <w:rPr>
          <w:noProof/>
        </w:rPr>
      </w:pPr>
      <w:r>
        <w:rPr>
          <w:noProof/>
        </w:rPr>
        <w:t>Windows Server 2019 Datacenter (пакет із 16 ліцензій на ядро), 53</w:t>
      </w:r>
    </w:p>
    <w:p w:rsidR="005C064B" w:rsidRDefault="005C064B">
      <w:pPr>
        <w:pStyle w:val="Index1"/>
        <w:tabs>
          <w:tab w:val="right" w:pos="5030"/>
        </w:tabs>
        <w:rPr>
          <w:noProof/>
        </w:rPr>
      </w:pPr>
      <w:r>
        <w:rPr>
          <w:noProof/>
        </w:rPr>
        <w:t>Windows Server 2019 Datacenter (пакет із 2 ліцензій на ядро), 53</w:t>
      </w:r>
    </w:p>
    <w:p w:rsidR="005C064B" w:rsidRDefault="005C064B">
      <w:pPr>
        <w:pStyle w:val="Index1"/>
        <w:tabs>
          <w:tab w:val="right" w:pos="5030"/>
        </w:tabs>
        <w:rPr>
          <w:noProof/>
        </w:rPr>
      </w:pPr>
      <w:r>
        <w:rPr>
          <w:noProof/>
        </w:rPr>
        <w:t>Windows Server 2019 Essentials, 53</w:t>
      </w:r>
    </w:p>
    <w:p w:rsidR="005C064B" w:rsidRDefault="005C064B">
      <w:pPr>
        <w:pStyle w:val="Index1"/>
        <w:tabs>
          <w:tab w:val="right" w:pos="5030"/>
        </w:tabs>
        <w:rPr>
          <w:noProof/>
        </w:rPr>
      </w:pPr>
      <w:r>
        <w:rPr>
          <w:noProof/>
        </w:rPr>
        <w:lastRenderedPageBreak/>
        <w:t>Windows Server 2019 Standard (пакет із 16 ліцензій на ядро), 53</w:t>
      </w:r>
    </w:p>
    <w:p w:rsidR="005C064B" w:rsidRDefault="005C064B">
      <w:pPr>
        <w:pStyle w:val="Index1"/>
        <w:tabs>
          <w:tab w:val="right" w:pos="5030"/>
        </w:tabs>
        <w:rPr>
          <w:noProof/>
        </w:rPr>
      </w:pPr>
      <w:r>
        <w:rPr>
          <w:noProof/>
        </w:rPr>
        <w:t>Windows Server 2019 Standard (пакет із 2 ліцензій на ядро), 53</w:t>
      </w:r>
    </w:p>
    <w:p w:rsidR="005C064B" w:rsidRDefault="005C064B">
      <w:pPr>
        <w:pStyle w:val="Index1"/>
        <w:tabs>
          <w:tab w:val="right" w:pos="5030"/>
        </w:tabs>
        <w:rPr>
          <w:noProof/>
        </w:rPr>
      </w:pPr>
      <w:r>
        <w:rPr>
          <w:noProof/>
        </w:rPr>
        <w:t>Windows Server Container, 86</w:t>
      </w:r>
    </w:p>
    <w:p w:rsidR="005C064B" w:rsidRDefault="005C064B">
      <w:pPr>
        <w:pStyle w:val="Index1"/>
        <w:tabs>
          <w:tab w:val="right" w:pos="5030"/>
        </w:tabs>
        <w:rPr>
          <w:noProof/>
        </w:rPr>
      </w:pPr>
      <w:r>
        <w:rPr>
          <w:noProof/>
        </w:rPr>
        <w:t>Windows Server Datacenter, 92, 98, 99</w:t>
      </w:r>
    </w:p>
    <w:p w:rsidR="005C064B" w:rsidRDefault="005C064B">
      <w:pPr>
        <w:pStyle w:val="Index1"/>
        <w:tabs>
          <w:tab w:val="right" w:pos="5030"/>
        </w:tabs>
        <w:rPr>
          <w:noProof/>
        </w:rPr>
      </w:pPr>
      <w:r>
        <w:rPr>
          <w:noProof/>
        </w:rPr>
        <w:t>Windows Server Datacenter (пакет – 2 ліцензії, 21</w:t>
      </w:r>
    </w:p>
    <w:p w:rsidR="005C064B" w:rsidRDefault="005C064B">
      <w:pPr>
        <w:pStyle w:val="Index1"/>
        <w:tabs>
          <w:tab w:val="right" w:pos="5030"/>
        </w:tabs>
        <w:rPr>
          <w:noProof/>
        </w:rPr>
      </w:pPr>
      <w:r>
        <w:rPr>
          <w:noProof/>
        </w:rPr>
        <w:t>Windows Server Enterprise, 55</w:t>
      </w:r>
    </w:p>
    <w:p w:rsidR="005C064B" w:rsidRDefault="005C064B">
      <w:pPr>
        <w:pStyle w:val="Index1"/>
        <w:tabs>
          <w:tab w:val="right" w:pos="5030"/>
        </w:tabs>
        <w:rPr>
          <w:noProof/>
        </w:rPr>
      </w:pPr>
      <w:r>
        <w:rPr>
          <w:noProof/>
        </w:rPr>
        <w:t>Windows Server HPC Edition, 55</w:t>
      </w:r>
    </w:p>
    <w:p w:rsidR="005C064B" w:rsidRDefault="005C064B">
      <w:pPr>
        <w:pStyle w:val="Index1"/>
        <w:tabs>
          <w:tab w:val="right" w:pos="5030"/>
        </w:tabs>
        <w:rPr>
          <w:noProof/>
        </w:rPr>
      </w:pPr>
      <w:r>
        <w:rPr>
          <w:noProof/>
        </w:rPr>
        <w:t>Windows Server Standard, 92, 98, 99</w:t>
      </w:r>
    </w:p>
    <w:p w:rsidR="005C064B" w:rsidRDefault="005C064B">
      <w:pPr>
        <w:pStyle w:val="Index1"/>
        <w:tabs>
          <w:tab w:val="right" w:pos="5030"/>
        </w:tabs>
        <w:rPr>
          <w:noProof/>
        </w:rPr>
      </w:pPr>
      <w:r>
        <w:rPr>
          <w:noProof/>
        </w:rPr>
        <w:t>Windows Server Standard (пакет – 2 ліцензії, 21</w:t>
      </w:r>
    </w:p>
    <w:p w:rsidR="005C064B" w:rsidRDefault="005C064B">
      <w:pPr>
        <w:pStyle w:val="Index1"/>
        <w:tabs>
          <w:tab w:val="right" w:pos="5030"/>
        </w:tabs>
        <w:rPr>
          <w:noProof/>
        </w:rPr>
      </w:pPr>
      <w:r>
        <w:rPr>
          <w:noProof/>
        </w:rPr>
        <w:t>Windows Server для комп’ютерів на базі процесорів Itanium, 55</w:t>
      </w:r>
    </w:p>
    <w:p w:rsidR="005C064B" w:rsidRDefault="005C064B">
      <w:pPr>
        <w:pStyle w:val="Index1"/>
        <w:tabs>
          <w:tab w:val="right" w:pos="5030"/>
        </w:tabs>
        <w:rPr>
          <w:noProof/>
        </w:rPr>
      </w:pPr>
      <w:r>
        <w:rPr>
          <w:noProof/>
        </w:rPr>
        <w:t>Windows Small Business Server, 55</w:t>
      </w:r>
    </w:p>
    <w:p w:rsidR="005C064B" w:rsidRDefault="005C064B">
      <w:pPr>
        <w:pStyle w:val="Index1"/>
        <w:tabs>
          <w:tab w:val="right" w:pos="5030"/>
        </w:tabs>
        <w:rPr>
          <w:noProof/>
        </w:rPr>
      </w:pPr>
      <w:r>
        <w:rPr>
          <w:noProof/>
        </w:rPr>
        <w:t>Windows VDA E3, 45</w:t>
      </w:r>
    </w:p>
    <w:p w:rsidR="005C064B" w:rsidRDefault="005C064B">
      <w:pPr>
        <w:pStyle w:val="Index1"/>
        <w:tabs>
          <w:tab w:val="right" w:pos="5030"/>
        </w:tabs>
        <w:rPr>
          <w:noProof/>
        </w:rPr>
      </w:pPr>
      <w:r>
        <w:rPr>
          <w:noProof/>
        </w:rPr>
        <w:t>Windows VDA E5, 45</w:t>
      </w:r>
    </w:p>
    <w:p w:rsidR="005C064B" w:rsidRDefault="005C064B">
      <w:pPr>
        <w:pStyle w:val="Index1"/>
        <w:tabs>
          <w:tab w:val="right" w:pos="5030"/>
        </w:tabs>
        <w:rPr>
          <w:noProof/>
        </w:rPr>
      </w:pPr>
      <w:r>
        <w:rPr>
          <w:noProof/>
        </w:rPr>
        <w:t>Windows VDA на пристрій, 45</w:t>
      </w:r>
    </w:p>
    <w:p w:rsidR="005C064B" w:rsidRDefault="005C064B">
      <w:pPr>
        <w:pStyle w:val="Index1"/>
        <w:tabs>
          <w:tab w:val="right" w:pos="5030"/>
        </w:tabs>
        <w:rPr>
          <w:noProof/>
        </w:rPr>
      </w:pPr>
      <w:r>
        <w:rPr>
          <w:noProof/>
        </w:rPr>
        <w:t>Windows Vista, 46</w:t>
      </w:r>
    </w:p>
    <w:p w:rsidR="005C064B" w:rsidRDefault="005C064B">
      <w:pPr>
        <w:pStyle w:val="Index1"/>
        <w:tabs>
          <w:tab w:val="right" w:pos="5030"/>
        </w:tabs>
        <w:rPr>
          <w:noProof/>
        </w:rPr>
      </w:pPr>
      <w:r>
        <w:rPr>
          <w:noProof/>
        </w:rPr>
        <w:t>Windows Vista Business/Ultimate для вбудованих систем, 47</w:t>
      </w:r>
    </w:p>
    <w:p w:rsidR="005C064B" w:rsidRDefault="005C064B">
      <w:pPr>
        <w:pStyle w:val="Index1"/>
        <w:tabs>
          <w:tab w:val="right" w:pos="5030"/>
        </w:tabs>
        <w:rPr>
          <w:noProof/>
        </w:rPr>
      </w:pPr>
      <w:r>
        <w:rPr>
          <w:noProof/>
        </w:rPr>
        <w:t>Windows XP, 46</w:t>
      </w:r>
    </w:p>
    <w:p w:rsidR="005C064B" w:rsidRDefault="005C064B">
      <w:pPr>
        <w:pStyle w:val="Index1"/>
        <w:tabs>
          <w:tab w:val="right" w:pos="5030"/>
        </w:tabs>
        <w:rPr>
          <w:noProof/>
        </w:rPr>
      </w:pPr>
      <w:r>
        <w:rPr>
          <w:noProof/>
        </w:rPr>
        <w:t>Windows XP Embedded, 47</w:t>
      </w:r>
    </w:p>
    <w:p w:rsidR="005C064B" w:rsidRDefault="005C064B">
      <w:pPr>
        <w:pStyle w:val="Index1"/>
        <w:tabs>
          <w:tab w:val="right" w:pos="5030"/>
        </w:tabs>
        <w:rPr>
          <w:noProof/>
        </w:rPr>
      </w:pPr>
      <w:r>
        <w:rPr>
          <w:noProof/>
        </w:rPr>
        <w:t>Windows XP Professional для вбудованих систем, 46</w:t>
      </w:r>
    </w:p>
    <w:p w:rsidR="005C064B" w:rsidRDefault="005C064B">
      <w:pPr>
        <w:pStyle w:val="Index1"/>
        <w:tabs>
          <w:tab w:val="right" w:pos="5030"/>
        </w:tabs>
        <w:rPr>
          <w:noProof/>
        </w:rPr>
      </w:pPr>
      <w:r>
        <w:rPr>
          <w:noProof/>
        </w:rPr>
        <w:t>Word 2019, 25</w:t>
      </w:r>
    </w:p>
    <w:p w:rsidR="005C064B" w:rsidRDefault="005C064B">
      <w:pPr>
        <w:pStyle w:val="Index1"/>
        <w:tabs>
          <w:tab w:val="right" w:pos="5030"/>
        </w:tabs>
        <w:rPr>
          <w:noProof/>
        </w:rPr>
      </w:pPr>
      <w:r>
        <w:rPr>
          <w:noProof/>
        </w:rPr>
        <w:t>Word 2019 для Mac, 26</w:t>
      </w:r>
    </w:p>
    <w:p w:rsidR="005C064B" w:rsidRDefault="005C064B">
      <w:pPr>
        <w:pStyle w:val="Index1"/>
        <w:tabs>
          <w:tab w:val="right" w:pos="5030"/>
        </w:tabs>
        <w:rPr>
          <w:noProof/>
        </w:rPr>
      </w:pPr>
      <w:r>
        <w:rPr>
          <w:noProof/>
        </w:rPr>
        <w:t>Workplace Analytics, 76</w:t>
      </w:r>
    </w:p>
    <w:p w:rsidR="005C064B" w:rsidRDefault="005C064B">
      <w:pPr>
        <w:pStyle w:val="Index1"/>
        <w:tabs>
          <w:tab w:val="right" w:pos="5030"/>
        </w:tabs>
        <w:rPr>
          <w:noProof/>
        </w:rPr>
      </w:pPr>
      <w:r>
        <w:rPr>
          <w:noProof/>
        </w:rPr>
        <w:t>Архівація Exchange Online для Exchange Online, 73</w:t>
      </w:r>
    </w:p>
    <w:p w:rsidR="005C064B" w:rsidRDefault="005C064B">
      <w:pPr>
        <w:pStyle w:val="Index1"/>
        <w:tabs>
          <w:tab w:val="right" w:pos="5030"/>
        </w:tabs>
        <w:rPr>
          <w:noProof/>
        </w:rPr>
      </w:pPr>
      <w:r>
        <w:rPr>
          <w:noProof/>
        </w:rPr>
        <w:t>Архівація Exchange Online для Exchange Server, 73</w:t>
      </w:r>
    </w:p>
    <w:p w:rsidR="005C064B" w:rsidRDefault="005C064B">
      <w:pPr>
        <w:pStyle w:val="Index1"/>
        <w:tabs>
          <w:tab w:val="right" w:pos="5030"/>
        </w:tabs>
        <w:rPr>
          <w:noProof/>
        </w:rPr>
      </w:pPr>
      <w:r>
        <w:rPr>
          <w:noProof/>
        </w:rPr>
        <w:t>Аудіоконференція, 75</w:t>
      </w:r>
    </w:p>
    <w:p w:rsidR="005C064B" w:rsidRDefault="005C064B">
      <w:pPr>
        <w:pStyle w:val="Index1"/>
        <w:tabs>
          <w:tab w:val="right" w:pos="5030"/>
        </w:tabs>
        <w:rPr>
          <w:noProof/>
        </w:rPr>
      </w:pPr>
      <w:r>
        <w:rPr>
          <w:noProof/>
        </w:rPr>
        <w:t>Версія для роздрібних магазинів Windows Embedded 8 і 8.1 Industry, 47</w:t>
      </w:r>
    </w:p>
    <w:p w:rsidR="005C064B" w:rsidRDefault="005C064B">
      <w:pPr>
        <w:pStyle w:val="Index1"/>
        <w:tabs>
          <w:tab w:val="right" w:pos="5030"/>
        </w:tabs>
        <w:rPr>
          <w:noProof/>
        </w:rPr>
      </w:pPr>
      <w:r>
        <w:rPr>
          <w:noProof/>
        </w:rPr>
        <w:t>Використання Office Для дому та навчання 2013 RT з комерційною метою, 25</w:t>
      </w:r>
    </w:p>
    <w:p w:rsidR="005C064B" w:rsidRDefault="005C064B">
      <w:pPr>
        <w:pStyle w:val="Index1"/>
        <w:tabs>
          <w:tab w:val="right" w:pos="5030"/>
        </w:tabs>
        <w:rPr>
          <w:noProof/>
        </w:rPr>
      </w:pPr>
      <w:r>
        <w:rPr>
          <w:noProof/>
        </w:rPr>
        <w:t>Випуск SQL Server Enterprise, 92</w:t>
      </w:r>
    </w:p>
    <w:p w:rsidR="005C064B" w:rsidRDefault="005C064B">
      <w:pPr>
        <w:pStyle w:val="Index1"/>
        <w:tabs>
          <w:tab w:val="right" w:pos="5030"/>
        </w:tabs>
        <w:rPr>
          <w:noProof/>
        </w:rPr>
      </w:pPr>
      <w:r>
        <w:rPr>
          <w:noProof/>
        </w:rPr>
        <w:t>випуск Windows Server Enterprise, 92</w:t>
      </w:r>
    </w:p>
    <w:p w:rsidR="005C064B" w:rsidRDefault="005C064B">
      <w:pPr>
        <w:pStyle w:val="Index1"/>
        <w:tabs>
          <w:tab w:val="right" w:pos="5030"/>
        </w:tabs>
        <w:rPr>
          <w:noProof/>
        </w:rPr>
      </w:pPr>
      <w:r>
        <w:rPr>
          <w:noProof/>
        </w:rPr>
        <w:t>Додаткова клієнтська ліцензія на керування Azure Advanced Threat Protection for Users, 61</w:t>
      </w:r>
    </w:p>
    <w:p w:rsidR="005C064B" w:rsidRDefault="005C064B">
      <w:pPr>
        <w:pStyle w:val="Index1"/>
        <w:tabs>
          <w:tab w:val="right" w:pos="5030"/>
        </w:tabs>
        <w:rPr>
          <w:noProof/>
        </w:rPr>
      </w:pPr>
      <w:r>
        <w:rPr>
          <w:noProof/>
        </w:rPr>
        <w:t>Додаткова ліцензія Azure Information Protection Premium Plan 1, 61</w:t>
      </w:r>
    </w:p>
    <w:p w:rsidR="005C064B" w:rsidRDefault="005C064B">
      <w:pPr>
        <w:pStyle w:val="Index1"/>
        <w:tabs>
          <w:tab w:val="right" w:pos="5030"/>
        </w:tabs>
        <w:rPr>
          <w:noProof/>
        </w:rPr>
      </w:pPr>
      <w:r>
        <w:rPr>
          <w:noProof/>
        </w:rPr>
        <w:t>Додаткова ліцензія для Microsoft Intune для EDU, 79</w:t>
      </w:r>
    </w:p>
    <w:p w:rsidR="005C064B" w:rsidRDefault="005C064B">
      <w:pPr>
        <w:pStyle w:val="Index1"/>
        <w:tabs>
          <w:tab w:val="right" w:pos="5030"/>
        </w:tabs>
        <w:rPr>
          <w:noProof/>
        </w:rPr>
      </w:pPr>
      <w:r>
        <w:rPr>
          <w:noProof/>
        </w:rPr>
        <w:t>Додаткова ліцензія для випуску Office 365 A5, 71</w:t>
      </w:r>
    </w:p>
    <w:p w:rsidR="005C064B" w:rsidRDefault="005C064B">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5C064B" w:rsidRDefault="005C064B">
      <w:pPr>
        <w:pStyle w:val="Index1"/>
        <w:tabs>
          <w:tab w:val="right" w:pos="5030"/>
        </w:tabs>
        <w:rPr>
          <w:noProof/>
        </w:rPr>
      </w:pPr>
      <w:r>
        <w:rPr>
          <w:noProof/>
        </w:rPr>
        <w:t>Додаткова ліцензія на Dynamics 365 Business Central Premium або Team Members Cloud, 66</w:t>
      </w:r>
    </w:p>
    <w:p w:rsidR="005C064B" w:rsidRDefault="005C064B">
      <w:pPr>
        <w:pStyle w:val="Index1"/>
        <w:tabs>
          <w:tab w:val="right" w:pos="5030"/>
        </w:tabs>
        <w:rPr>
          <w:noProof/>
        </w:rPr>
      </w:pPr>
      <w:r>
        <w:rPr>
          <w:noProof/>
        </w:rPr>
        <w:t>Додаткова ліцензія на Microsoft 365 E3 та E5, 62</w:t>
      </w:r>
    </w:p>
    <w:p w:rsidR="005C064B" w:rsidRDefault="005C064B">
      <w:pPr>
        <w:pStyle w:val="Index1"/>
        <w:tabs>
          <w:tab w:val="right" w:pos="5030"/>
        </w:tabs>
        <w:rPr>
          <w:noProof/>
        </w:rPr>
      </w:pPr>
      <w:r>
        <w:rPr>
          <w:noProof/>
        </w:rPr>
        <w:t>Додаткова ліцензія на Office 365 Enterprise E1 і E3, 71</w:t>
      </w:r>
    </w:p>
    <w:p w:rsidR="005C064B" w:rsidRDefault="005C064B">
      <w:pPr>
        <w:pStyle w:val="Index1"/>
        <w:tabs>
          <w:tab w:val="right" w:pos="5030"/>
        </w:tabs>
        <w:rPr>
          <w:noProof/>
        </w:rPr>
      </w:pPr>
      <w:r>
        <w:rPr>
          <w:noProof/>
        </w:rPr>
        <w:t>Додаткова ліцензія на Office 365 для підприємств E3 без ProPlus, 71</w:t>
      </w:r>
    </w:p>
    <w:p w:rsidR="005C064B" w:rsidRDefault="005C064B">
      <w:pPr>
        <w:pStyle w:val="Index1"/>
        <w:tabs>
          <w:tab w:val="right" w:pos="5030"/>
        </w:tabs>
        <w:rPr>
          <w:noProof/>
        </w:rPr>
      </w:pPr>
      <w:r>
        <w:rPr>
          <w:noProof/>
        </w:rPr>
        <w:t>Додаткова ліцензія на Project Online Essentials, 74</w:t>
      </w:r>
    </w:p>
    <w:p w:rsidR="005C064B" w:rsidRDefault="005C064B">
      <w:pPr>
        <w:pStyle w:val="Index1"/>
        <w:tabs>
          <w:tab w:val="right" w:pos="5030"/>
        </w:tabs>
        <w:rPr>
          <w:noProof/>
        </w:rPr>
      </w:pPr>
      <w:r>
        <w:rPr>
          <w:noProof/>
        </w:rPr>
        <w:t>Додаткова ліцензія на Project Online Premium, 74</w:t>
      </w:r>
    </w:p>
    <w:p w:rsidR="005C064B" w:rsidRDefault="005C064B">
      <w:pPr>
        <w:pStyle w:val="Index1"/>
        <w:tabs>
          <w:tab w:val="right" w:pos="5030"/>
        </w:tabs>
        <w:rPr>
          <w:noProof/>
        </w:rPr>
      </w:pPr>
      <w:r>
        <w:rPr>
          <w:noProof/>
        </w:rPr>
        <w:t>Додаткова ліцензія на Project Online Professional, 74</w:t>
      </w:r>
    </w:p>
    <w:p w:rsidR="005C064B" w:rsidRDefault="005C064B">
      <w:pPr>
        <w:pStyle w:val="Index1"/>
        <w:tabs>
          <w:tab w:val="right" w:pos="5030"/>
        </w:tabs>
        <w:rPr>
          <w:noProof/>
        </w:rPr>
      </w:pPr>
      <w:r>
        <w:rPr>
          <w:noProof/>
        </w:rPr>
        <w:t>Додаткова ліцензія на Visio Online (план 2), 69</w:t>
      </w:r>
    </w:p>
    <w:p w:rsidR="005C064B" w:rsidRDefault="005C064B">
      <w:pPr>
        <w:pStyle w:val="Index1"/>
        <w:tabs>
          <w:tab w:val="right" w:pos="5030"/>
        </w:tabs>
        <w:rPr>
          <w:noProof/>
        </w:rPr>
      </w:pPr>
      <w:r>
        <w:rPr>
          <w:noProof/>
        </w:rPr>
        <w:t>Додаткова ліцензія на Windows 10 Enterprise E3 на користувача (на Enterprise на пристрій), 45</w:t>
      </w:r>
    </w:p>
    <w:p w:rsidR="005C064B" w:rsidRDefault="005C064B">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45</w:t>
      </w:r>
    </w:p>
    <w:p w:rsidR="005C064B" w:rsidRDefault="005C064B">
      <w:pPr>
        <w:pStyle w:val="Index1"/>
        <w:tabs>
          <w:tab w:val="right" w:pos="5030"/>
        </w:tabs>
        <w:rPr>
          <w:noProof/>
        </w:rPr>
      </w:pPr>
      <w:r>
        <w:rPr>
          <w:noProof/>
        </w:rPr>
        <w:t>Додаткова ліцензія на передплату користувача на Додаткове сховище Microsoft Intune на 1 ГБ, 79</w:t>
      </w:r>
    </w:p>
    <w:p w:rsidR="005C064B" w:rsidRDefault="005C064B">
      <w:pPr>
        <w:pStyle w:val="Index1"/>
        <w:tabs>
          <w:tab w:val="right" w:pos="5030"/>
        </w:tabs>
        <w:rPr>
          <w:noProof/>
        </w:rPr>
      </w:pPr>
      <w:r>
        <w:rPr>
          <w:noProof/>
        </w:rPr>
        <w:t>Додатковий компонент Azure Information Protection Premium Plan 2, 61</w:t>
      </w:r>
    </w:p>
    <w:p w:rsidR="005C064B" w:rsidRDefault="005C064B">
      <w:pPr>
        <w:pStyle w:val="Index1"/>
        <w:tabs>
          <w:tab w:val="right" w:pos="5030"/>
        </w:tabs>
        <w:rPr>
          <w:noProof/>
        </w:rPr>
      </w:pPr>
      <w:r>
        <w:rPr>
          <w:noProof/>
        </w:rPr>
        <w:t>Додатковий компонент Enterprise Mobility + Security E3, 64</w:t>
      </w:r>
    </w:p>
    <w:p w:rsidR="005C064B" w:rsidRDefault="005C064B">
      <w:pPr>
        <w:pStyle w:val="Index1"/>
        <w:tabs>
          <w:tab w:val="right" w:pos="5030"/>
        </w:tabs>
        <w:rPr>
          <w:noProof/>
        </w:rPr>
      </w:pPr>
      <w:r>
        <w:rPr>
          <w:noProof/>
        </w:rPr>
        <w:t>Додатковий компонент Enterprise Mobility + Security E5, 64</w:t>
      </w:r>
    </w:p>
    <w:p w:rsidR="005C064B" w:rsidRDefault="005C064B">
      <w:pPr>
        <w:pStyle w:val="Index1"/>
        <w:tabs>
          <w:tab w:val="right" w:pos="5030"/>
        </w:tabs>
        <w:rPr>
          <w:noProof/>
        </w:rPr>
      </w:pPr>
      <w:r>
        <w:rPr>
          <w:noProof/>
        </w:rPr>
        <w:t>Додатковий компонент Operations Management and Security E1, 60</w:t>
      </w:r>
    </w:p>
    <w:p w:rsidR="005C064B" w:rsidRDefault="005C064B">
      <w:pPr>
        <w:pStyle w:val="Index1"/>
        <w:tabs>
          <w:tab w:val="right" w:pos="5030"/>
        </w:tabs>
        <w:rPr>
          <w:noProof/>
        </w:rPr>
      </w:pPr>
      <w:r>
        <w:rPr>
          <w:noProof/>
        </w:rPr>
        <w:t>Додатковий компонент Operations Management and Security E2, 60</w:t>
      </w:r>
    </w:p>
    <w:p w:rsidR="005C064B" w:rsidRDefault="005C064B">
      <w:pPr>
        <w:pStyle w:val="Index1"/>
        <w:tabs>
          <w:tab w:val="right" w:pos="5030"/>
        </w:tabs>
        <w:rPr>
          <w:noProof/>
        </w:rPr>
      </w:pPr>
      <w:r>
        <w:rPr>
          <w:noProof/>
        </w:rPr>
        <w:t>Додатковий простір для Office 365 (1 ГБ), 75</w:t>
      </w:r>
    </w:p>
    <w:p w:rsidR="005C064B" w:rsidRDefault="005C064B">
      <w:pPr>
        <w:pStyle w:val="Index1"/>
        <w:tabs>
          <w:tab w:val="right" w:pos="5030"/>
        </w:tabs>
        <w:rPr>
          <w:noProof/>
        </w:rPr>
      </w:pPr>
      <w:r>
        <w:rPr>
          <w:noProof/>
        </w:rPr>
        <w:t>Додаткової ліцензії Premium Assurance, 33, 53</w:t>
      </w:r>
    </w:p>
    <w:p w:rsidR="005C064B" w:rsidRDefault="005C064B">
      <w:pPr>
        <w:pStyle w:val="Index1"/>
        <w:tabs>
          <w:tab w:val="right" w:pos="5030"/>
        </w:tabs>
        <w:rPr>
          <w:noProof/>
        </w:rPr>
      </w:pPr>
      <w:r>
        <w:rPr>
          <w:noProof/>
        </w:rPr>
        <w:t>Засіб удосконаленого забезпечення відповідності Office 365, 72</w:t>
      </w:r>
    </w:p>
    <w:p w:rsidR="005C064B" w:rsidRDefault="005C064B">
      <w:pPr>
        <w:pStyle w:val="Index1"/>
        <w:tabs>
          <w:tab w:val="right" w:pos="5030"/>
        </w:tabs>
        <w:rPr>
          <w:noProof/>
        </w:rPr>
      </w:pPr>
      <w:r>
        <w:rPr>
          <w:noProof/>
        </w:rPr>
        <w:t>Захист від втрати даних Office 365, 73</w:t>
      </w:r>
    </w:p>
    <w:p w:rsidR="005C064B" w:rsidRDefault="005C064B">
      <w:pPr>
        <w:pStyle w:val="Index1"/>
        <w:tabs>
          <w:tab w:val="right" w:pos="5030"/>
        </w:tabs>
        <w:rPr>
          <w:noProof/>
        </w:rPr>
      </w:pPr>
      <w:r>
        <w:rPr>
          <w:noProof/>
        </w:rPr>
        <w:t>Зовнішнє завантаження Windows 8.1 Enterprise (на пристрій), 45</w:t>
      </w:r>
    </w:p>
    <w:p w:rsidR="005C064B" w:rsidRDefault="005C064B">
      <w:pPr>
        <w:pStyle w:val="Index1"/>
        <w:tabs>
          <w:tab w:val="right" w:pos="5030"/>
        </w:tabs>
        <w:rPr>
          <w:noProof/>
        </w:rPr>
      </w:pPr>
      <w:r>
        <w:rPr>
          <w:noProof/>
        </w:rPr>
        <w:t>Імпорт служби для Office 365, 73</w:t>
      </w:r>
    </w:p>
    <w:p w:rsidR="005C064B" w:rsidRDefault="005C064B">
      <w:pPr>
        <w:pStyle w:val="Index1"/>
        <w:tabs>
          <w:tab w:val="right" w:pos="5030"/>
        </w:tabs>
        <w:rPr>
          <w:noProof/>
        </w:rPr>
      </w:pPr>
      <w:r>
        <w:rPr>
          <w:noProof/>
        </w:rPr>
        <w:t>Кіоск Exchange Online, 73</w:t>
      </w:r>
    </w:p>
    <w:p w:rsidR="005C064B" w:rsidRDefault="005C064B">
      <w:pPr>
        <w:pStyle w:val="Index1"/>
        <w:tabs>
          <w:tab w:val="right" w:pos="5030"/>
        </w:tabs>
        <w:rPr>
          <w:noProof/>
        </w:rPr>
      </w:pPr>
      <w:r>
        <w:rPr>
          <w:noProof/>
        </w:rPr>
        <w:t>Клієнтська ліцензія на керування, 15</w:t>
      </w:r>
    </w:p>
    <w:p w:rsidR="005C064B" w:rsidRDefault="005C064B">
      <w:pPr>
        <w:pStyle w:val="Index1"/>
        <w:tabs>
          <w:tab w:val="right" w:pos="5030"/>
        </w:tabs>
        <w:rPr>
          <w:noProof/>
        </w:rPr>
      </w:pPr>
      <w:r>
        <w:rPr>
          <w:noProof/>
        </w:rPr>
        <w:t>Клієнтська ліцензія на керування System Center Configuration Manager 1606, 36</w:t>
      </w:r>
    </w:p>
    <w:p w:rsidR="005C064B" w:rsidRDefault="005C064B">
      <w:pPr>
        <w:pStyle w:val="Index1"/>
        <w:tabs>
          <w:tab w:val="right" w:pos="5030"/>
        </w:tabs>
        <w:rPr>
          <w:noProof/>
        </w:rPr>
      </w:pPr>
      <w:r>
        <w:rPr>
          <w:noProof/>
        </w:rPr>
        <w:t>Клієнтська ліцензія на керування для System Center Configuration Manager 1606, 36</w:t>
      </w:r>
    </w:p>
    <w:p w:rsidR="005C064B" w:rsidRDefault="005C064B">
      <w:pPr>
        <w:pStyle w:val="Index1"/>
        <w:tabs>
          <w:tab w:val="right" w:pos="5030"/>
        </w:tabs>
        <w:rPr>
          <w:noProof/>
        </w:rPr>
      </w:pPr>
      <w:r>
        <w:rPr>
          <w:noProof/>
        </w:rPr>
        <w:t>Комплект Windows Embedded 8 Standard Enterprise (Пакет 100), 45</w:t>
      </w:r>
    </w:p>
    <w:p w:rsidR="005C064B" w:rsidRDefault="005C064B">
      <w:pPr>
        <w:pStyle w:val="Index1"/>
        <w:tabs>
          <w:tab w:val="right" w:pos="5030"/>
        </w:tabs>
        <w:rPr>
          <w:noProof/>
        </w:rPr>
      </w:pPr>
      <w:r>
        <w:rPr>
          <w:noProof/>
        </w:rPr>
        <w:t>Кошти для спілкування, 75</w:t>
      </w:r>
    </w:p>
    <w:p w:rsidR="005C064B" w:rsidRDefault="005C064B">
      <w:pPr>
        <w:pStyle w:val="Index1"/>
        <w:tabs>
          <w:tab w:val="right" w:pos="5030"/>
        </w:tabs>
        <w:rPr>
          <w:noProof/>
        </w:rPr>
      </w:pPr>
      <w:r>
        <w:rPr>
          <w:noProof/>
        </w:rPr>
        <w:t>ліцензій CAL, 92, 99</w:t>
      </w:r>
    </w:p>
    <w:p w:rsidR="005C064B" w:rsidRDefault="005C064B">
      <w:pPr>
        <w:pStyle w:val="Index1"/>
        <w:tabs>
          <w:tab w:val="right" w:pos="5030"/>
        </w:tabs>
        <w:rPr>
          <w:noProof/>
        </w:rPr>
      </w:pPr>
      <w:r>
        <w:rPr>
          <w:noProof/>
        </w:rPr>
        <w:t>ліцензій доступу клієнта, 92, 99</w:t>
      </w:r>
    </w:p>
    <w:p w:rsidR="005C064B" w:rsidRDefault="005C064B">
      <w:pPr>
        <w:pStyle w:val="Index1"/>
        <w:tabs>
          <w:tab w:val="right" w:pos="5030"/>
        </w:tabs>
        <w:rPr>
          <w:noProof/>
        </w:rPr>
      </w:pPr>
      <w:r>
        <w:rPr>
          <w:noProof/>
        </w:rPr>
        <w:t>Ліцензій доступу клієнта, 73</w:t>
      </w:r>
    </w:p>
    <w:p w:rsidR="005C064B" w:rsidRDefault="005C064B">
      <w:pPr>
        <w:pStyle w:val="Index1"/>
        <w:tabs>
          <w:tab w:val="right" w:pos="5030"/>
        </w:tabs>
        <w:rPr>
          <w:noProof/>
        </w:rPr>
      </w:pPr>
      <w:r>
        <w:rPr>
          <w:noProof/>
        </w:rPr>
        <w:t>Ліцензія External Connector на Windows Server 2019, 53</w:t>
      </w:r>
    </w:p>
    <w:p w:rsidR="005C064B" w:rsidRDefault="005C064B">
      <w:pPr>
        <w:pStyle w:val="Index1"/>
        <w:tabs>
          <w:tab w:val="right" w:pos="5030"/>
        </w:tabs>
        <w:rPr>
          <w:noProof/>
        </w:rPr>
      </w:pPr>
      <w:r>
        <w:rPr>
          <w:noProof/>
        </w:rPr>
        <w:t>Ліцензія External Connector на Служби Remote Desktop у Windows Server 2019, 53</w:t>
      </w:r>
    </w:p>
    <w:p w:rsidR="005C064B" w:rsidRDefault="005C064B">
      <w:pPr>
        <w:pStyle w:val="Index1"/>
        <w:tabs>
          <w:tab w:val="right" w:pos="5030"/>
        </w:tabs>
        <w:rPr>
          <w:noProof/>
        </w:rPr>
      </w:pPr>
      <w:r>
        <w:rPr>
          <w:noProof/>
        </w:rPr>
        <w:t>Ліцензія External Connector на служби керування правами Active Directory у Windows Server 2019, 53</w:t>
      </w:r>
    </w:p>
    <w:p w:rsidR="005C064B" w:rsidRDefault="005C064B">
      <w:pPr>
        <w:pStyle w:val="Index1"/>
        <w:tabs>
          <w:tab w:val="right" w:pos="5030"/>
        </w:tabs>
        <w:rPr>
          <w:noProof/>
        </w:rPr>
      </w:pPr>
      <w:r>
        <w:rPr>
          <w:noProof/>
        </w:rPr>
        <w:t>Ліцензія From SA (User SL) для Visio Online (плани 1 і 2), 69</w:t>
      </w:r>
    </w:p>
    <w:p w:rsidR="005C064B" w:rsidRDefault="005C064B">
      <w:pPr>
        <w:pStyle w:val="Index1"/>
        <w:tabs>
          <w:tab w:val="right" w:pos="5030"/>
        </w:tabs>
        <w:rPr>
          <w:noProof/>
        </w:rPr>
      </w:pPr>
      <w:r>
        <w:rPr>
          <w:noProof/>
        </w:rPr>
        <w:t>Ліцензія Microsoft Learning MOS/MCE Certification 125 Exam Site License, 79</w:t>
      </w:r>
    </w:p>
    <w:p w:rsidR="005C064B" w:rsidRDefault="005C064B">
      <w:pPr>
        <w:pStyle w:val="Index1"/>
        <w:tabs>
          <w:tab w:val="right" w:pos="5030"/>
        </w:tabs>
        <w:rPr>
          <w:noProof/>
        </w:rPr>
      </w:pPr>
      <w:r>
        <w:rPr>
          <w:noProof/>
        </w:rPr>
        <w:t>Ліцензія Microsoft Learning MOS/MTA/MCE Certification 500 Exam Site License, 79</w:t>
      </w:r>
    </w:p>
    <w:p w:rsidR="005C064B" w:rsidRDefault="005C064B">
      <w:pPr>
        <w:pStyle w:val="Index1"/>
        <w:tabs>
          <w:tab w:val="right" w:pos="5030"/>
        </w:tabs>
        <w:rPr>
          <w:noProof/>
        </w:rPr>
      </w:pPr>
      <w:r>
        <w:rPr>
          <w:noProof/>
        </w:rPr>
        <w:t>Ліцензія Microsoft Learning MTA/MCA Certification 125 Exam Site License, 79</w:t>
      </w:r>
    </w:p>
    <w:p w:rsidR="005C064B" w:rsidRDefault="005C064B">
      <w:pPr>
        <w:pStyle w:val="Index1"/>
        <w:tabs>
          <w:tab w:val="right" w:pos="5030"/>
        </w:tabs>
        <w:rPr>
          <w:noProof/>
        </w:rPr>
      </w:pPr>
      <w:r>
        <w:rPr>
          <w:noProof/>
        </w:rPr>
        <w:t>Ліцензія Windows 10 Enterprise A5, 45</w:t>
      </w:r>
    </w:p>
    <w:p w:rsidR="005C064B" w:rsidRDefault="005C064B">
      <w:pPr>
        <w:pStyle w:val="Index1"/>
        <w:tabs>
          <w:tab w:val="right" w:pos="5030"/>
        </w:tabs>
        <w:rPr>
          <w:noProof/>
        </w:rPr>
      </w:pPr>
      <w:r>
        <w:rPr>
          <w:noProof/>
        </w:rPr>
        <w:t>Ліцензія для переходу в межах Підтримки програмного забезпечення для Microsoft 365 E3 та E5, 62</w:t>
      </w:r>
    </w:p>
    <w:p w:rsidR="005C064B" w:rsidRDefault="005C064B">
      <w:pPr>
        <w:pStyle w:val="Index1"/>
        <w:tabs>
          <w:tab w:val="right" w:pos="5030"/>
        </w:tabs>
        <w:rPr>
          <w:noProof/>
        </w:rPr>
      </w:pPr>
      <w:r>
        <w:rPr>
          <w:noProof/>
        </w:rPr>
        <w:t>Ліцензія для переходу в рамках Підтримки програмного забезпечення на Office 365 Enterprise E5, 71</w:t>
      </w:r>
    </w:p>
    <w:p w:rsidR="005C064B" w:rsidRDefault="005C064B">
      <w:pPr>
        <w:pStyle w:val="Index1"/>
        <w:tabs>
          <w:tab w:val="right" w:pos="5030"/>
        </w:tabs>
        <w:rPr>
          <w:noProof/>
        </w:rPr>
      </w:pPr>
      <w:r>
        <w:rPr>
          <w:noProof/>
        </w:rPr>
        <w:t>ліцензія доступу клієнта, 92</w:t>
      </w:r>
    </w:p>
    <w:p w:rsidR="005C064B" w:rsidRDefault="005C064B">
      <w:pPr>
        <w:pStyle w:val="Index1"/>
        <w:tabs>
          <w:tab w:val="right" w:pos="5030"/>
        </w:tabs>
        <w:rPr>
          <w:noProof/>
        </w:rPr>
      </w:pPr>
      <w:r>
        <w:rPr>
          <w:noProof/>
        </w:rPr>
        <w:t>Ліцензія доступу клієнта, 17, 29, 31</w:t>
      </w:r>
    </w:p>
    <w:p w:rsidR="005C064B" w:rsidRDefault="005C064B">
      <w:pPr>
        <w:pStyle w:val="Index1"/>
        <w:tabs>
          <w:tab w:val="right" w:pos="5030"/>
        </w:tabs>
        <w:rPr>
          <w:noProof/>
        </w:rPr>
      </w:pPr>
      <w:r>
        <w:rPr>
          <w:noProof/>
        </w:rPr>
        <w:t>Ліцензія доступу клієнта Microsoft Dynamics 365 for Customer Service, 92</w:t>
      </w:r>
    </w:p>
    <w:p w:rsidR="005C064B" w:rsidRDefault="005C064B">
      <w:pPr>
        <w:pStyle w:val="Index1"/>
        <w:tabs>
          <w:tab w:val="right" w:pos="5030"/>
        </w:tabs>
        <w:rPr>
          <w:noProof/>
        </w:rPr>
      </w:pPr>
      <w:r>
        <w:rPr>
          <w:noProof/>
        </w:rPr>
        <w:t>ліцензія доступу клієнта Microsoft Dynamics 365 for Operations, 92</w:t>
      </w:r>
    </w:p>
    <w:p w:rsidR="005C064B" w:rsidRDefault="005C064B">
      <w:pPr>
        <w:pStyle w:val="Index1"/>
        <w:tabs>
          <w:tab w:val="right" w:pos="5030"/>
        </w:tabs>
        <w:rPr>
          <w:noProof/>
        </w:rPr>
      </w:pPr>
      <w:r>
        <w:rPr>
          <w:noProof/>
        </w:rPr>
        <w:t>ліцензія доступу клієнта Microsoft Dynamics 365 for Operations Activity, 92</w:t>
      </w:r>
    </w:p>
    <w:p w:rsidR="005C064B" w:rsidRDefault="005C064B">
      <w:pPr>
        <w:pStyle w:val="Index1"/>
        <w:tabs>
          <w:tab w:val="right" w:pos="5030"/>
        </w:tabs>
        <w:rPr>
          <w:noProof/>
        </w:rPr>
      </w:pPr>
      <w:r>
        <w:rPr>
          <w:noProof/>
        </w:rPr>
        <w:t>ліцензія доступу клієнта Microsoft Dynamics 365 for Sales, 92</w:t>
      </w:r>
    </w:p>
    <w:p w:rsidR="005C064B" w:rsidRDefault="005C064B">
      <w:pPr>
        <w:pStyle w:val="Index1"/>
        <w:tabs>
          <w:tab w:val="right" w:pos="5030"/>
        </w:tabs>
        <w:rPr>
          <w:noProof/>
        </w:rPr>
      </w:pPr>
      <w:r>
        <w:rPr>
          <w:noProof/>
        </w:rPr>
        <w:t>Ліцензія доступу клієнта для SQL Server 2017, 32</w:t>
      </w:r>
    </w:p>
    <w:p w:rsidR="005C064B" w:rsidRDefault="005C064B">
      <w:pPr>
        <w:pStyle w:val="Index1"/>
        <w:tabs>
          <w:tab w:val="right" w:pos="5030"/>
        </w:tabs>
        <w:rPr>
          <w:noProof/>
        </w:rPr>
      </w:pPr>
      <w:r>
        <w:rPr>
          <w:noProof/>
        </w:rPr>
        <w:t>Ліцензія доступу клієнта для Windows Server 2019, 52</w:t>
      </w:r>
    </w:p>
    <w:p w:rsidR="005C064B" w:rsidRDefault="005C064B">
      <w:pPr>
        <w:pStyle w:val="Index1"/>
        <w:tabs>
          <w:tab w:val="right" w:pos="5030"/>
        </w:tabs>
        <w:rPr>
          <w:noProof/>
        </w:rPr>
      </w:pPr>
      <w:r>
        <w:rPr>
          <w:noProof/>
        </w:rPr>
        <w:t>Ліцензія доступу клієнта для Служб керування правами Active Directory в ОС Windows Server 2019, 52, 53</w:t>
      </w:r>
    </w:p>
    <w:p w:rsidR="005C064B" w:rsidRDefault="005C064B">
      <w:pPr>
        <w:pStyle w:val="Index1"/>
        <w:tabs>
          <w:tab w:val="right" w:pos="5030"/>
        </w:tabs>
        <w:rPr>
          <w:noProof/>
        </w:rPr>
      </w:pPr>
      <w:r>
        <w:rPr>
          <w:noProof/>
        </w:rPr>
        <w:t>Ліцензія доступу клієнта на Exchange Server Enterprise 2016, 27</w:t>
      </w:r>
    </w:p>
    <w:p w:rsidR="005C064B" w:rsidRDefault="005C064B">
      <w:pPr>
        <w:pStyle w:val="Index1"/>
        <w:tabs>
          <w:tab w:val="right" w:pos="5030"/>
        </w:tabs>
        <w:rPr>
          <w:noProof/>
        </w:rPr>
      </w:pPr>
      <w:r>
        <w:rPr>
          <w:noProof/>
        </w:rPr>
        <w:lastRenderedPageBreak/>
        <w:t>Ліцензія доступу клієнта на Exchange Server Standard 2016, 27</w:t>
      </w:r>
    </w:p>
    <w:p w:rsidR="005C064B" w:rsidRDefault="005C064B">
      <w:pPr>
        <w:pStyle w:val="Index1"/>
        <w:tabs>
          <w:tab w:val="right" w:pos="5030"/>
        </w:tabs>
        <w:rPr>
          <w:noProof/>
        </w:rPr>
      </w:pPr>
      <w:r>
        <w:rPr>
          <w:noProof/>
        </w:rPr>
        <w:t>Ліцензія доступу клієнта на Microsoft Identity Manager 2016, 24</w:t>
      </w:r>
    </w:p>
    <w:p w:rsidR="005C064B" w:rsidRDefault="005C064B">
      <w:pPr>
        <w:pStyle w:val="Index1"/>
        <w:tabs>
          <w:tab w:val="right" w:pos="5030"/>
        </w:tabs>
        <w:rPr>
          <w:noProof/>
        </w:rPr>
      </w:pPr>
      <w:r>
        <w:rPr>
          <w:noProof/>
        </w:rPr>
        <w:t>Ліцензія доступу клієнта на Project Server 2016, 29</w:t>
      </w:r>
    </w:p>
    <w:p w:rsidR="005C064B" w:rsidRDefault="005C064B">
      <w:pPr>
        <w:pStyle w:val="Index1"/>
        <w:tabs>
          <w:tab w:val="right" w:pos="5030"/>
        </w:tabs>
        <w:rPr>
          <w:noProof/>
        </w:rPr>
      </w:pPr>
      <w:r>
        <w:rPr>
          <w:noProof/>
        </w:rPr>
        <w:t>Ліцензія доступу клієнта на SharePoint Server 2016 Standard, 29</w:t>
      </w:r>
    </w:p>
    <w:p w:rsidR="005C064B" w:rsidRDefault="005C064B">
      <w:pPr>
        <w:pStyle w:val="Index1"/>
        <w:tabs>
          <w:tab w:val="right" w:pos="5030"/>
        </w:tabs>
        <w:rPr>
          <w:noProof/>
        </w:rPr>
      </w:pPr>
      <w:r>
        <w:rPr>
          <w:noProof/>
        </w:rPr>
        <w:t>Ліцензія доступу клієнта на Skype для бізнесу – сервер 2015 Plus, 31</w:t>
      </w:r>
    </w:p>
    <w:p w:rsidR="005C064B" w:rsidRDefault="005C064B">
      <w:pPr>
        <w:pStyle w:val="Index1"/>
        <w:tabs>
          <w:tab w:val="right" w:pos="5030"/>
        </w:tabs>
        <w:rPr>
          <w:noProof/>
        </w:rPr>
      </w:pPr>
      <w:r>
        <w:rPr>
          <w:noProof/>
        </w:rPr>
        <w:t>Ліцензія доступу клієнта на Skype для бізнесу – сервер 2015 Standard, 31</w:t>
      </w:r>
    </w:p>
    <w:p w:rsidR="005C064B" w:rsidRDefault="005C064B">
      <w:pPr>
        <w:pStyle w:val="Index1"/>
        <w:tabs>
          <w:tab w:val="right" w:pos="5030"/>
        </w:tabs>
        <w:rPr>
          <w:noProof/>
        </w:rPr>
      </w:pPr>
      <w:r>
        <w:rPr>
          <w:noProof/>
        </w:rPr>
        <w:t>Ліцензія доступу клієнта на Skype для бізнесу Plus, 31</w:t>
      </w:r>
    </w:p>
    <w:p w:rsidR="005C064B" w:rsidRDefault="005C064B">
      <w:pPr>
        <w:pStyle w:val="Index1"/>
        <w:tabs>
          <w:tab w:val="right" w:pos="5030"/>
        </w:tabs>
        <w:rPr>
          <w:noProof/>
        </w:rPr>
      </w:pPr>
      <w:r>
        <w:rPr>
          <w:noProof/>
        </w:rPr>
        <w:t>Ліцензія доступу клієнта на Visual Studio Team Foundation Server 2018, 43</w:t>
      </w:r>
    </w:p>
    <w:p w:rsidR="005C064B" w:rsidRDefault="005C064B">
      <w:pPr>
        <w:pStyle w:val="Index1"/>
        <w:tabs>
          <w:tab w:val="right" w:pos="5030"/>
        </w:tabs>
        <w:rPr>
          <w:noProof/>
        </w:rPr>
      </w:pPr>
      <w:r>
        <w:rPr>
          <w:noProof/>
        </w:rPr>
        <w:t>Ліцензія доступу клієнта на Windows Server 2019, 53</w:t>
      </w:r>
    </w:p>
    <w:p w:rsidR="005C064B" w:rsidRDefault="005C064B">
      <w:pPr>
        <w:pStyle w:val="Index1"/>
        <w:tabs>
          <w:tab w:val="right" w:pos="5030"/>
        </w:tabs>
        <w:rPr>
          <w:noProof/>
        </w:rPr>
      </w:pPr>
      <w:r>
        <w:rPr>
          <w:noProof/>
        </w:rPr>
        <w:t>Ліцензія доступу клієнта на Windows Server 2019 Remote Desktop Services, 53</w:t>
      </w:r>
    </w:p>
    <w:p w:rsidR="005C064B" w:rsidRDefault="005C064B">
      <w:pPr>
        <w:pStyle w:val="Index1"/>
        <w:tabs>
          <w:tab w:val="right" w:pos="5030"/>
        </w:tabs>
        <w:rPr>
          <w:noProof/>
        </w:rPr>
      </w:pPr>
      <w:r>
        <w:rPr>
          <w:noProof/>
        </w:rPr>
        <w:t>Ліцензія на Project Online Professional, перехід у рамках Підтримки програмного забезпечення, 74</w:t>
      </w:r>
    </w:p>
    <w:p w:rsidR="005C064B" w:rsidRDefault="005C064B">
      <w:pPr>
        <w:pStyle w:val="Index1"/>
        <w:tabs>
          <w:tab w:val="right" w:pos="5030"/>
        </w:tabs>
        <w:rPr>
          <w:noProof/>
        </w:rPr>
      </w:pPr>
      <w:r>
        <w:rPr>
          <w:noProof/>
        </w:rPr>
        <w:t>Ліцензія на Windows 10 Enterprise E3, 45</w:t>
      </w:r>
    </w:p>
    <w:p w:rsidR="005C064B" w:rsidRDefault="005C064B">
      <w:pPr>
        <w:pStyle w:val="Index1"/>
        <w:tabs>
          <w:tab w:val="right" w:pos="5030"/>
        </w:tabs>
        <w:rPr>
          <w:noProof/>
        </w:rPr>
      </w:pPr>
      <w:r>
        <w:rPr>
          <w:noProof/>
        </w:rPr>
        <w:t>Ліцензія на Windows 10 Enterprise E3 на користувача для переходу в межах Підтримки програмного забезпечення, 45</w:t>
      </w:r>
    </w:p>
    <w:p w:rsidR="005C064B" w:rsidRDefault="005C064B">
      <w:pPr>
        <w:pStyle w:val="Index1"/>
        <w:tabs>
          <w:tab w:val="right" w:pos="5030"/>
        </w:tabs>
        <w:rPr>
          <w:noProof/>
        </w:rPr>
      </w:pPr>
      <w:r>
        <w:rPr>
          <w:noProof/>
        </w:rPr>
        <w:t>Ліцензія на Windows 10 Enterprise E5 для переходу в межах Підтримки програмного забезпечення, 45</w:t>
      </w:r>
    </w:p>
    <w:p w:rsidR="005C064B" w:rsidRDefault="005C064B">
      <w:pPr>
        <w:pStyle w:val="Index1"/>
        <w:tabs>
          <w:tab w:val="right" w:pos="5030"/>
        </w:tabs>
        <w:rPr>
          <w:noProof/>
        </w:rPr>
      </w:pPr>
      <w:r>
        <w:rPr>
          <w:noProof/>
        </w:rPr>
        <w:t>ліцензія на керування System Center 2012 Standard Server, 92</w:t>
      </w:r>
    </w:p>
    <w:p w:rsidR="005C064B" w:rsidRDefault="005C064B">
      <w:pPr>
        <w:pStyle w:val="Index1"/>
        <w:tabs>
          <w:tab w:val="right" w:pos="5030"/>
        </w:tabs>
        <w:rPr>
          <w:noProof/>
        </w:rPr>
      </w:pPr>
      <w:r>
        <w:rPr>
          <w:noProof/>
        </w:rPr>
        <w:t>Ліцензія на передплату користувача для Exchange Online (план 1, 28</w:t>
      </w:r>
    </w:p>
    <w:p w:rsidR="005C064B" w:rsidRDefault="005C064B">
      <w:pPr>
        <w:pStyle w:val="Index1"/>
        <w:tabs>
          <w:tab w:val="right" w:pos="5030"/>
        </w:tabs>
        <w:rPr>
          <w:noProof/>
        </w:rPr>
      </w:pPr>
      <w:r>
        <w:rPr>
          <w:noProof/>
        </w:rPr>
        <w:t>Ліцензія на передплату користувача для Exchange Online (план 2, 28</w:t>
      </w:r>
    </w:p>
    <w:p w:rsidR="005C064B" w:rsidRDefault="005C064B">
      <w:pPr>
        <w:pStyle w:val="Index1"/>
        <w:tabs>
          <w:tab w:val="right" w:pos="5030"/>
        </w:tabs>
        <w:rPr>
          <w:noProof/>
        </w:rPr>
      </w:pPr>
      <w:r>
        <w:rPr>
          <w:noProof/>
        </w:rPr>
        <w:t>Ліцензія на передплату служби Bing Maps Enterprise Platform, 76</w:t>
      </w:r>
    </w:p>
    <w:p w:rsidR="005C064B" w:rsidRDefault="005C064B">
      <w:pPr>
        <w:pStyle w:val="Index1"/>
        <w:tabs>
          <w:tab w:val="right" w:pos="5030"/>
        </w:tabs>
        <w:rPr>
          <w:noProof/>
        </w:rPr>
      </w:pPr>
      <w:r>
        <w:rPr>
          <w:noProof/>
        </w:rPr>
        <w:t>ліцензіями доступу клієнта, 36</w:t>
      </w:r>
    </w:p>
    <w:p w:rsidR="005C064B" w:rsidRDefault="005C064B">
      <w:pPr>
        <w:pStyle w:val="Index1"/>
        <w:tabs>
          <w:tab w:val="right" w:pos="5030"/>
        </w:tabs>
        <w:rPr>
          <w:noProof/>
        </w:rPr>
      </w:pPr>
      <w:r>
        <w:rPr>
          <w:noProof/>
        </w:rPr>
        <w:t>Ліцензування Windows 10 Home для професійних прав, 45</w:t>
      </w:r>
    </w:p>
    <w:p w:rsidR="005C064B" w:rsidRDefault="005C064B">
      <w:pPr>
        <w:pStyle w:val="Index1"/>
        <w:tabs>
          <w:tab w:val="right" w:pos="5030"/>
        </w:tabs>
        <w:rPr>
          <w:noProof/>
        </w:rPr>
      </w:pPr>
      <w:r>
        <w:rPr>
          <w:noProof/>
        </w:rPr>
        <w:t>Локальна ліцензія доступу клієнта Dynamics 365 for Customer Service, 22</w:t>
      </w:r>
    </w:p>
    <w:p w:rsidR="005C064B" w:rsidRDefault="005C064B">
      <w:pPr>
        <w:pStyle w:val="Index1"/>
        <w:tabs>
          <w:tab w:val="right" w:pos="5030"/>
        </w:tabs>
        <w:rPr>
          <w:noProof/>
        </w:rPr>
      </w:pPr>
      <w:r>
        <w:rPr>
          <w:noProof/>
        </w:rPr>
        <w:t>Локальна ліцензія доступу клієнта Dynamics 365 for Operations, 22</w:t>
      </w:r>
    </w:p>
    <w:p w:rsidR="005C064B" w:rsidRDefault="005C064B">
      <w:pPr>
        <w:pStyle w:val="Index1"/>
        <w:tabs>
          <w:tab w:val="right" w:pos="5030"/>
        </w:tabs>
        <w:rPr>
          <w:noProof/>
        </w:rPr>
      </w:pPr>
      <w:r>
        <w:rPr>
          <w:noProof/>
        </w:rPr>
        <w:t>Локальна ліцензія доступу клієнта Dynamics 365 for Operations Activity, 22</w:t>
      </w:r>
    </w:p>
    <w:p w:rsidR="005C064B" w:rsidRDefault="005C064B">
      <w:pPr>
        <w:pStyle w:val="Index1"/>
        <w:tabs>
          <w:tab w:val="right" w:pos="5030"/>
        </w:tabs>
        <w:rPr>
          <w:noProof/>
        </w:rPr>
      </w:pPr>
      <w:r>
        <w:rPr>
          <w:noProof/>
        </w:rPr>
        <w:t>Локальна ліцензія доступу клієнта Dynamics 365 for Operations Device, 22</w:t>
      </w:r>
    </w:p>
    <w:p w:rsidR="005C064B" w:rsidRDefault="005C064B">
      <w:pPr>
        <w:pStyle w:val="Index1"/>
        <w:tabs>
          <w:tab w:val="right" w:pos="5030"/>
        </w:tabs>
        <w:rPr>
          <w:noProof/>
        </w:rPr>
      </w:pPr>
      <w:r>
        <w:rPr>
          <w:noProof/>
        </w:rPr>
        <w:t>Локальна ліцензія доступу клієнта Dynamics 365 for Sales, 22</w:t>
      </w:r>
    </w:p>
    <w:p w:rsidR="005C064B" w:rsidRDefault="005C064B">
      <w:pPr>
        <w:pStyle w:val="Index1"/>
        <w:tabs>
          <w:tab w:val="right" w:pos="5030"/>
        </w:tabs>
        <w:rPr>
          <w:noProof/>
        </w:rPr>
      </w:pPr>
      <w:r>
        <w:rPr>
          <w:noProof/>
        </w:rPr>
        <w:t>Локальна ліцензія доступу клієнта Dynamics 365 for Team Members, 22</w:t>
      </w:r>
    </w:p>
    <w:p w:rsidR="005C064B" w:rsidRDefault="005C064B">
      <w:pPr>
        <w:pStyle w:val="Index1"/>
        <w:tabs>
          <w:tab w:val="right" w:pos="5030"/>
        </w:tabs>
        <w:rPr>
          <w:noProof/>
        </w:rPr>
      </w:pPr>
      <w:r>
        <w:rPr>
          <w:noProof/>
        </w:rPr>
        <w:t>Локальна ліцензія доступу клієнта Microsoft Dynamics 365 for Customer Service, 99</w:t>
      </w:r>
    </w:p>
    <w:p w:rsidR="005C064B" w:rsidRDefault="005C064B">
      <w:pPr>
        <w:pStyle w:val="Index1"/>
        <w:tabs>
          <w:tab w:val="right" w:pos="5030"/>
        </w:tabs>
        <w:rPr>
          <w:noProof/>
        </w:rPr>
      </w:pPr>
      <w:r>
        <w:rPr>
          <w:noProof/>
        </w:rPr>
        <w:t>Локальна ліцензія доступу клієнта Microsoft Dynamics 365 for Operations, 99</w:t>
      </w:r>
    </w:p>
    <w:p w:rsidR="005C064B" w:rsidRDefault="005C064B">
      <w:pPr>
        <w:pStyle w:val="Index1"/>
        <w:tabs>
          <w:tab w:val="right" w:pos="5030"/>
        </w:tabs>
        <w:rPr>
          <w:noProof/>
        </w:rPr>
      </w:pPr>
      <w:r>
        <w:rPr>
          <w:noProof/>
        </w:rPr>
        <w:t>Локальна ліцензія доступу клієнта Microsoft Dynamics 365 for Operations Activity, 99</w:t>
      </w:r>
    </w:p>
    <w:p w:rsidR="005C064B" w:rsidRDefault="005C064B">
      <w:pPr>
        <w:pStyle w:val="Index1"/>
        <w:tabs>
          <w:tab w:val="right" w:pos="5030"/>
        </w:tabs>
        <w:rPr>
          <w:noProof/>
        </w:rPr>
      </w:pPr>
      <w:r>
        <w:rPr>
          <w:noProof/>
        </w:rPr>
        <w:t>Локальна ліцензія доступу клієнта Microsoft Dynamics 365 for Sales, 99</w:t>
      </w:r>
    </w:p>
    <w:p w:rsidR="005C064B" w:rsidRDefault="005C064B">
      <w:pPr>
        <w:pStyle w:val="Index1"/>
        <w:tabs>
          <w:tab w:val="right" w:pos="5030"/>
        </w:tabs>
        <w:rPr>
          <w:noProof/>
        </w:rPr>
      </w:pPr>
      <w:r>
        <w:rPr>
          <w:noProof/>
        </w:rPr>
        <w:t>Локальна ліцензія доступу клієнта Microsoft Dynamics 365 for Team Members, 99</w:t>
      </w:r>
    </w:p>
    <w:p w:rsidR="005C064B" w:rsidRDefault="005C064B">
      <w:pPr>
        <w:pStyle w:val="Index1"/>
        <w:tabs>
          <w:tab w:val="right" w:pos="5030"/>
        </w:tabs>
        <w:rPr>
          <w:noProof/>
        </w:rPr>
      </w:pPr>
      <w:r>
        <w:rPr>
          <w:noProof/>
        </w:rPr>
        <w:t>Набір ліцензій CAL на Bridge для Enterprise Mobility + Security, 17</w:t>
      </w:r>
    </w:p>
    <w:p w:rsidR="005C064B" w:rsidRDefault="005C064B">
      <w:pPr>
        <w:pStyle w:val="Index1"/>
        <w:tabs>
          <w:tab w:val="right" w:pos="5030"/>
        </w:tabs>
        <w:rPr>
          <w:noProof/>
        </w:rPr>
      </w:pPr>
      <w:r>
        <w:rPr>
          <w:noProof/>
        </w:rPr>
        <w:t>Набір ліцензій для віддаленого моніторингу IoT Suite (план 1), 59</w:t>
      </w:r>
    </w:p>
    <w:p w:rsidR="005C064B" w:rsidRDefault="005C064B">
      <w:pPr>
        <w:pStyle w:val="Index1"/>
        <w:tabs>
          <w:tab w:val="right" w:pos="5030"/>
        </w:tabs>
        <w:rPr>
          <w:noProof/>
        </w:rPr>
      </w:pPr>
      <w:r>
        <w:rPr>
          <w:noProof/>
        </w:rPr>
        <w:t>Набір ліцензій для віддаленого моніторингу IoT Suite (план 2), 59</w:t>
      </w:r>
    </w:p>
    <w:p w:rsidR="005C064B" w:rsidRDefault="005C064B">
      <w:pPr>
        <w:pStyle w:val="Index1"/>
        <w:tabs>
          <w:tab w:val="right" w:pos="5030"/>
        </w:tabs>
        <w:rPr>
          <w:noProof/>
        </w:rPr>
      </w:pPr>
      <w:r>
        <w:rPr>
          <w:noProof/>
        </w:rPr>
        <w:t>Набір ліцензій для прогнозованого технічного обслуговування IoT Suite (план 1), 59</w:t>
      </w:r>
    </w:p>
    <w:p w:rsidR="005C064B" w:rsidRDefault="005C064B">
      <w:pPr>
        <w:pStyle w:val="Index1"/>
        <w:tabs>
          <w:tab w:val="right" w:pos="5030"/>
        </w:tabs>
        <w:rPr>
          <w:noProof/>
        </w:rPr>
      </w:pPr>
      <w:r>
        <w:rPr>
          <w:noProof/>
        </w:rPr>
        <w:t>Набір ліцензій для прогнозованого технічного обслуговування IoT Suite (план 2), 59</w:t>
      </w:r>
    </w:p>
    <w:p w:rsidR="005C064B" w:rsidRDefault="005C064B">
      <w:pPr>
        <w:pStyle w:val="Index1"/>
        <w:tabs>
          <w:tab w:val="right" w:pos="5030"/>
        </w:tabs>
        <w:rPr>
          <w:noProof/>
        </w:rPr>
      </w:pPr>
      <w:r>
        <w:rPr>
          <w:noProof/>
        </w:rPr>
        <w:t>Набір ліцензій доступу клієнта, 17</w:t>
      </w:r>
    </w:p>
    <w:p w:rsidR="005C064B" w:rsidRDefault="005C064B">
      <w:pPr>
        <w:pStyle w:val="Index1"/>
        <w:tabs>
          <w:tab w:val="right" w:pos="5030"/>
        </w:tabs>
        <w:rPr>
          <w:noProof/>
        </w:rPr>
      </w:pPr>
      <w:r>
        <w:rPr>
          <w:noProof/>
        </w:rPr>
        <w:t>Набір ліцензій доступу клієнта Core, 17</w:t>
      </w:r>
    </w:p>
    <w:p w:rsidR="005C064B" w:rsidRDefault="005C064B">
      <w:pPr>
        <w:pStyle w:val="Index1"/>
        <w:tabs>
          <w:tab w:val="right" w:pos="5030"/>
        </w:tabs>
        <w:rPr>
          <w:noProof/>
        </w:rPr>
      </w:pPr>
      <w:r>
        <w:rPr>
          <w:noProof/>
        </w:rPr>
        <w:t>Оновлення Windows 10 Home до Windows 10 Pro для Microsoft 365 Business, 45</w:t>
      </w:r>
    </w:p>
    <w:p w:rsidR="005C064B" w:rsidRDefault="005C064B">
      <w:pPr>
        <w:pStyle w:val="Index1"/>
        <w:tabs>
          <w:tab w:val="right" w:pos="5030"/>
        </w:tabs>
        <w:rPr>
          <w:noProof/>
        </w:rPr>
      </w:pPr>
      <w:r>
        <w:rPr>
          <w:noProof/>
        </w:rPr>
        <w:t>Пакет HPC, 55</w:t>
      </w:r>
    </w:p>
    <w:p w:rsidR="005C064B" w:rsidRDefault="005C064B">
      <w:pPr>
        <w:pStyle w:val="Index1"/>
        <w:tabs>
          <w:tab w:val="right" w:pos="5030"/>
        </w:tabs>
        <w:rPr>
          <w:noProof/>
        </w:rPr>
      </w:pPr>
      <w:r>
        <w:rPr>
          <w:noProof/>
        </w:rPr>
        <w:t>передплата Visual Studio Enterprise, 92</w:t>
      </w:r>
    </w:p>
    <w:p w:rsidR="005C064B" w:rsidRDefault="005C064B">
      <w:pPr>
        <w:pStyle w:val="Index1"/>
        <w:tabs>
          <w:tab w:val="right" w:pos="5030"/>
        </w:tabs>
        <w:rPr>
          <w:noProof/>
        </w:rPr>
      </w:pPr>
      <w:r>
        <w:rPr>
          <w:noProof/>
        </w:rPr>
        <w:t>Передплата Visual Studio Enterprise, 99</w:t>
      </w:r>
    </w:p>
    <w:p w:rsidR="005C064B" w:rsidRDefault="005C064B">
      <w:pPr>
        <w:pStyle w:val="Index1"/>
        <w:tabs>
          <w:tab w:val="right" w:pos="5030"/>
        </w:tabs>
        <w:rPr>
          <w:noProof/>
        </w:rPr>
      </w:pPr>
      <w:r>
        <w:rPr>
          <w:noProof/>
        </w:rPr>
        <w:t>передплата Visual Studio Professional, 92</w:t>
      </w:r>
    </w:p>
    <w:p w:rsidR="005C064B" w:rsidRDefault="005C064B">
      <w:pPr>
        <w:pStyle w:val="Index1"/>
        <w:tabs>
          <w:tab w:val="right" w:pos="5030"/>
        </w:tabs>
        <w:rPr>
          <w:noProof/>
        </w:rPr>
      </w:pPr>
      <w:r>
        <w:rPr>
          <w:noProof/>
        </w:rPr>
        <w:t>Передплата Visual Studio Professional, 99</w:t>
      </w:r>
    </w:p>
    <w:p w:rsidR="005C064B" w:rsidRDefault="005C064B">
      <w:pPr>
        <w:pStyle w:val="Index1"/>
        <w:tabs>
          <w:tab w:val="right" w:pos="5030"/>
        </w:tabs>
        <w:rPr>
          <w:noProof/>
        </w:rPr>
      </w:pPr>
      <w:r>
        <w:rPr>
          <w:noProof/>
        </w:rPr>
        <w:t>передплата Visual Studio Test Professional, 92</w:t>
      </w:r>
    </w:p>
    <w:p w:rsidR="005C064B" w:rsidRDefault="005C064B">
      <w:pPr>
        <w:pStyle w:val="Index1"/>
        <w:tabs>
          <w:tab w:val="right" w:pos="5030"/>
        </w:tabs>
        <w:rPr>
          <w:noProof/>
        </w:rPr>
      </w:pPr>
      <w:r>
        <w:rPr>
          <w:noProof/>
        </w:rPr>
        <w:t>Передплата Visual Studio Test Professional, 99</w:t>
      </w:r>
    </w:p>
    <w:p w:rsidR="005C064B" w:rsidRDefault="005C064B">
      <w:pPr>
        <w:pStyle w:val="Index1"/>
        <w:tabs>
          <w:tab w:val="right" w:pos="5030"/>
        </w:tabs>
        <w:rPr>
          <w:noProof/>
        </w:rPr>
      </w:pPr>
      <w:r>
        <w:rPr>
          <w:noProof/>
        </w:rPr>
        <w:t>Передплата на Visual Studio Enterprise 2017, 42</w:t>
      </w:r>
    </w:p>
    <w:p w:rsidR="005C064B" w:rsidRDefault="005C064B">
      <w:pPr>
        <w:pStyle w:val="Index1"/>
        <w:tabs>
          <w:tab w:val="right" w:pos="5030"/>
        </w:tabs>
        <w:rPr>
          <w:noProof/>
        </w:rPr>
      </w:pPr>
      <w:r>
        <w:rPr>
          <w:noProof/>
        </w:rPr>
        <w:t>Передплата на Visual Studio Professional 2017, 42</w:t>
      </w:r>
    </w:p>
    <w:p w:rsidR="005C064B" w:rsidRDefault="005C064B">
      <w:pPr>
        <w:pStyle w:val="Index1"/>
        <w:tabs>
          <w:tab w:val="right" w:pos="5030"/>
        </w:tabs>
        <w:rPr>
          <w:noProof/>
        </w:rPr>
      </w:pPr>
      <w:r>
        <w:rPr>
          <w:noProof/>
        </w:rPr>
        <w:t>Передплата на Visual Studio Test Professional 2017, 42</w:t>
      </w:r>
    </w:p>
    <w:p w:rsidR="005C064B" w:rsidRDefault="005C064B">
      <w:pPr>
        <w:pStyle w:val="Index1"/>
        <w:tabs>
          <w:tab w:val="right" w:pos="5030"/>
        </w:tabs>
        <w:rPr>
          <w:noProof/>
        </w:rPr>
      </w:pPr>
      <w:r>
        <w:rPr>
          <w:noProof/>
        </w:rPr>
        <w:t>Передплата на Windows Companion, 50</w:t>
      </w:r>
    </w:p>
    <w:p w:rsidR="005C064B" w:rsidRDefault="005C064B">
      <w:pPr>
        <w:pStyle w:val="Index1"/>
        <w:tabs>
          <w:tab w:val="right" w:pos="5030"/>
        </w:tabs>
        <w:rPr>
          <w:noProof/>
        </w:rPr>
      </w:pPr>
      <w:r>
        <w:rPr>
          <w:noProof/>
        </w:rPr>
        <w:t>Перехід зі Стандартної підтримки StorSimple на Преміум-підтримку Microsoft Azure, 61</w:t>
      </w:r>
    </w:p>
    <w:p w:rsidR="005C064B" w:rsidRDefault="005C064B">
      <w:pPr>
        <w:pStyle w:val="Index1"/>
        <w:tabs>
          <w:tab w:val="right" w:pos="5030"/>
        </w:tabs>
        <w:rPr>
          <w:noProof/>
        </w:rPr>
      </w:pPr>
      <w:r>
        <w:rPr>
          <w:noProof/>
        </w:rPr>
        <w:t>План Dynamics 365, 67</w:t>
      </w:r>
    </w:p>
    <w:p w:rsidR="005C064B" w:rsidRDefault="005C064B">
      <w:pPr>
        <w:pStyle w:val="Index1"/>
        <w:tabs>
          <w:tab w:val="right" w:pos="5030"/>
        </w:tabs>
        <w:rPr>
          <w:noProof/>
        </w:rPr>
      </w:pPr>
      <w:r>
        <w:rPr>
          <w:noProof/>
        </w:rPr>
        <w:t>План Dynamics 365 Plan, для переходу в рамках Підтримки програмного забезпечення, 67</w:t>
      </w:r>
    </w:p>
    <w:p w:rsidR="005C064B" w:rsidRDefault="005C064B">
      <w:pPr>
        <w:pStyle w:val="Index1"/>
        <w:tabs>
          <w:tab w:val="right" w:pos="5030"/>
        </w:tabs>
        <w:rPr>
          <w:noProof/>
        </w:rPr>
      </w:pPr>
      <w:r>
        <w:rPr>
          <w:noProof/>
        </w:rPr>
        <w:t>План Dynamics 365 Unified Operations, 67</w:t>
      </w:r>
    </w:p>
    <w:p w:rsidR="005C064B" w:rsidRDefault="005C064B">
      <w:pPr>
        <w:pStyle w:val="Index1"/>
        <w:tabs>
          <w:tab w:val="right" w:pos="5030"/>
        </w:tabs>
        <w:rPr>
          <w:noProof/>
        </w:rPr>
      </w:pPr>
      <w:r>
        <w:rPr>
          <w:noProof/>
        </w:rPr>
        <w:t>План Dynamics 365 Unified Operations – Sandbox, рівні 1-5, 68</w:t>
      </w:r>
    </w:p>
    <w:p w:rsidR="005C064B" w:rsidRDefault="005C064B">
      <w:pPr>
        <w:pStyle w:val="Index1"/>
        <w:tabs>
          <w:tab w:val="right" w:pos="5030"/>
        </w:tabs>
        <w:rPr>
          <w:noProof/>
        </w:rPr>
      </w:pPr>
      <w:r>
        <w:rPr>
          <w:noProof/>
        </w:rPr>
        <w:t>План Dynamics 365 Unified Operations – додаткове сховище файлів, 68</w:t>
      </w:r>
    </w:p>
    <w:p w:rsidR="005C064B" w:rsidRDefault="005C064B">
      <w:pPr>
        <w:pStyle w:val="Index1"/>
        <w:tabs>
          <w:tab w:val="right" w:pos="5030"/>
        </w:tabs>
        <w:rPr>
          <w:noProof/>
        </w:rPr>
      </w:pPr>
      <w:r>
        <w:rPr>
          <w:noProof/>
        </w:rPr>
        <w:t>План Dynamics 365 Unified Operations – додатковий простір для зберігання баз даних, 68</w:t>
      </w:r>
    </w:p>
    <w:p w:rsidR="005C064B" w:rsidRDefault="005C064B">
      <w:pPr>
        <w:pStyle w:val="Index1"/>
        <w:tabs>
          <w:tab w:val="right" w:pos="5030"/>
        </w:tabs>
        <w:rPr>
          <w:noProof/>
        </w:rPr>
      </w:pPr>
      <w:r>
        <w:rPr>
          <w:noProof/>
        </w:rPr>
        <w:t>План Dynamics 365 Unified Operations, додаткова ліцензія, 67</w:t>
      </w:r>
    </w:p>
    <w:p w:rsidR="005C064B" w:rsidRDefault="005C064B">
      <w:pPr>
        <w:pStyle w:val="Index1"/>
        <w:tabs>
          <w:tab w:val="right" w:pos="5030"/>
        </w:tabs>
        <w:rPr>
          <w:noProof/>
        </w:rPr>
      </w:pPr>
      <w:r>
        <w:rPr>
          <w:noProof/>
        </w:rPr>
        <w:t>План Dynamics 365 Unified Operations, перехід у рамках Підтримки програмного забезпечення, 67</w:t>
      </w:r>
    </w:p>
    <w:p w:rsidR="005C064B" w:rsidRDefault="005C064B">
      <w:pPr>
        <w:pStyle w:val="Index1"/>
        <w:tabs>
          <w:tab w:val="right" w:pos="5030"/>
        </w:tabs>
        <w:rPr>
          <w:noProof/>
        </w:rPr>
      </w:pPr>
      <w:r>
        <w:rPr>
          <w:noProof/>
        </w:rPr>
        <w:t>План Dynamics 365, додаткова ліцензія, 67</w:t>
      </w:r>
    </w:p>
    <w:p w:rsidR="005C064B" w:rsidRDefault="005C064B">
      <w:pPr>
        <w:pStyle w:val="Index1"/>
        <w:tabs>
          <w:tab w:val="right" w:pos="5030"/>
        </w:tabs>
        <w:rPr>
          <w:noProof/>
        </w:rPr>
      </w:pPr>
      <w:r>
        <w:rPr>
          <w:noProof/>
        </w:rPr>
        <w:t>План Microsoft Azure StorSimple із пристроєм (пристрій 8100), 60</w:t>
      </w:r>
    </w:p>
    <w:p w:rsidR="005C064B" w:rsidRDefault="005C064B">
      <w:pPr>
        <w:pStyle w:val="Index1"/>
        <w:tabs>
          <w:tab w:val="right" w:pos="5030"/>
        </w:tabs>
        <w:rPr>
          <w:noProof/>
        </w:rPr>
      </w:pPr>
      <w:r>
        <w:rPr>
          <w:noProof/>
        </w:rPr>
        <w:t>План Microsoft Azure StorSimple із пристроєм (пристрій 8600), 60</w:t>
      </w:r>
    </w:p>
    <w:p w:rsidR="005C064B" w:rsidRDefault="005C064B">
      <w:pPr>
        <w:pStyle w:val="Index1"/>
        <w:tabs>
          <w:tab w:val="right" w:pos="5030"/>
        </w:tabs>
        <w:rPr>
          <w:noProof/>
        </w:rPr>
      </w:pPr>
      <w:r>
        <w:rPr>
          <w:noProof/>
        </w:rPr>
        <w:t>План залучення клієнтів Dynamics 365, 67</w:t>
      </w:r>
    </w:p>
    <w:p w:rsidR="005C064B" w:rsidRDefault="005C064B">
      <w:pPr>
        <w:pStyle w:val="Index1"/>
        <w:tabs>
          <w:tab w:val="right" w:pos="5030"/>
        </w:tabs>
        <w:rPr>
          <w:noProof/>
        </w:rPr>
      </w:pPr>
      <w:r>
        <w:rPr>
          <w:noProof/>
        </w:rPr>
        <w:t>План залучення клієнтів Dynamics 365, додаткова ліцензія, 67</w:t>
      </w:r>
    </w:p>
    <w:p w:rsidR="005C064B" w:rsidRDefault="005C064B">
      <w:pPr>
        <w:pStyle w:val="Index1"/>
        <w:tabs>
          <w:tab w:val="right" w:pos="5030"/>
        </w:tabs>
        <w:rPr>
          <w:noProof/>
        </w:rPr>
      </w:pPr>
      <w:r>
        <w:rPr>
          <w:noProof/>
        </w:rPr>
        <w:t>План залучення клієнтів Dynamics 365, перехід у рамках Підтримки програмного забезпечення, 67</w:t>
      </w:r>
    </w:p>
    <w:p w:rsidR="005C064B" w:rsidRDefault="005C064B">
      <w:pPr>
        <w:pStyle w:val="Index1"/>
        <w:tabs>
          <w:tab w:val="right" w:pos="5030"/>
        </w:tabs>
        <w:rPr>
          <w:noProof/>
        </w:rPr>
      </w:pPr>
      <w:r>
        <w:rPr>
          <w:noProof/>
        </w:rPr>
        <w:t>План обслуговування програм Azure, 60</w:t>
      </w:r>
    </w:p>
    <w:p w:rsidR="005C064B" w:rsidRDefault="005C064B">
      <w:pPr>
        <w:pStyle w:val="Index1"/>
        <w:tabs>
          <w:tab w:val="right" w:pos="5030"/>
        </w:tabs>
        <w:rPr>
          <w:noProof/>
        </w:rPr>
      </w:pPr>
      <w:r>
        <w:rPr>
          <w:noProof/>
        </w:rPr>
        <w:t>Платформи MSDN, 42</w:t>
      </w:r>
    </w:p>
    <w:p w:rsidR="005C064B" w:rsidRDefault="005C064B">
      <w:pPr>
        <w:pStyle w:val="Index1"/>
        <w:tabs>
          <w:tab w:val="right" w:pos="5030"/>
        </w:tabs>
        <w:rPr>
          <w:noProof/>
        </w:rPr>
      </w:pPr>
      <w:r>
        <w:rPr>
          <w:noProof/>
        </w:rPr>
        <w:t>Позиції замовлення Microsoft Dynamics 365 for Operations, 67</w:t>
      </w:r>
    </w:p>
    <w:p w:rsidR="005C064B" w:rsidRDefault="005C064B">
      <w:pPr>
        <w:pStyle w:val="Index1"/>
        <w:tabs>
          <w:tab w:val="right" w:pos="5030"/>
        </w:tabs>
        <w:rPr>
          <w:noProof/>
        </w:rPr>
      </w:pPr>
      <w:r>
        <w:rPr>
          <w:noProof/>
        </w:rPr>
        <w:t>Покращений захист від загроз Office 365, 73</w:t>
      </w:r>
    </w:p>
    <w:p w:rsidR="005C064B" w:rsidRDefault="005C064B">
      <w:pPr>
        <w:pStyle w:val="Index1"/>
        <w:tabs>
          <w:tab w:val="right" w:pos="5030"/>
        </w:tabs>
        <w:rPr>
          <w:noProof/>
        </w:rPr>
      </w:pPr>
      <w:r>
        <w:rPr>
          <w:noProof/>
        </w:rPr>
        <w:t>Поновлення плану Microsoft Azure StorSimple 8100, 60</w:t>
      </w:r>
    </w:p>
    <w:p w:rsidR="005C064B" w:rsidRDefault="005C064B">
      <w:pPr>
        <w:pStyle w:val="Index1"/>
        <w:tabs>
          <w:tab w:val="right" w:pos="5030"/>
        </w:tabs>
        <w:rPr>
          <w:noProof/>
        </w:rPr>
      </w:pPr>
      <w:r>
        <w:rPr>
          <w:noProof/>
        </w:rPr>
        <w:t>Поновлення плану Microsoft Azure StorSimple 8600 (без пристрою), 60</w:t>
      </w:r>
    </w:p>
    <w:p w:rsidR="005C064B" w:rsidRDefault="005C064B">
      <w:pPr>
        <w:pStyle w:val="Index1"/>
        <w:tabs>
          <w:tab w:val="right" w:pos="5030"/>
        </w:tabs>
        <w:rPr>
          <w:noProof/>
        </w:rPr>
      </w:pPr>
      <w:r>
        <w:rPr>
          <w:noProof/>
        </w:rPr>
        <w:t>Преміум-підтримка StorSimple від Microsoft Azure, 61</w:t>
      </w:r>
    </w:p>
    <w:p w:rsidR="005C064B" w:rsidRDefault="005C064B">
      <w:pPr>
        <w:pStyle w:val="Index1"/>
        <w:tabs>
          <w:tab w:val="right" w:pos="5030"/>
        </w:tabs>
        <w:rPr>
          <w:noProof/>
        </w:rPr>
      </w:pPr>
      <w:r>
        <w:rPr>
          <w:noProof/>
        </w:rPr>
        <w:t>Професійна пряма підтримка Azure Active, 61</w:t>
      </w:r>
    </w:p>
    <w:p w:rsidR="005C064B" w:rsidRDefault="005C064B">
      <w:pPr>
        <w:pStyle w:val="Index1"/>
        <w:tabs>
          <w:tab w:val="right" w:pos="5030"/>
        </w:tabs>
        <w:rPr>
          <w:noProof/>
        </w:rPr>
      </w:pPr>
      <w:r>
        <w:rPr>
          <w:noProof/>
        </w:rPr>
        <w:t>Професійна пряма підтримка Dynamics 365, 68</w:t>
      </w:r>
    </w:p>
    <w:p w:rsidR="005C064B" w:rsidRDefault="005C064B">
      <w:pPr>
        <w:pStyle w:val="Index1"/>
        <w:tabs>
          <w:tab w:val="right" w:pos="5030"/>
        </w:tabs>
        <w:rPr>
          <w:noProof/>
        </w:rPr>
      </w:pPr>
      <w:r>
        <w:rPr>
          <w:noProof/>
        </w:rPr>
        <w:t>Рекламна акція Power BI Premium, 77</w:t>
      </w:r>
    </w:p>
    <w:p w:rsidR="005C064B" w:rsidRDefault="005C064B">
      <w:pPr>
        <w:pStyle w:val="Index1"/>
        <w:tabs>
          <w:tab w:val="right" w:pos="5030"/>
        </w:tabs>
        <w:rPr>
          <w:noProof/>
        </w:rPr>
      </w:pPr>
      <w:r>
        <w:rPr>
          <w:noProof/>
        </w:rPr>
        <w:t>Рішення Microsoft Relationship Sales/Plus, 68</w:t>
      </w:r>
    </w:p>
    <w:p w:rsidR="005C064B" w:rsidRDefault="005C064B">
      <w:pPr>
        <w:pStyle w:val="Index1"/>
        <w:tabs>
          <w:tab w:val="right" w:pos="5030"/>
        </w:tabs>
        <w:rPr>
          <w:noProof/>
        </w:rPr>
      </w:pPr>
      <w:r>
        <w:rPr>
          <w:noProof/>
        </w:rPr>
        <w:t>Робота вдома для Mac 2019, 26</w:t>
      </w:r>
    </w:p>
    <w:p w:rsidR="005C064B" w:rsidRDefault="005C064B">
      <w:pPr>
        <w:pStyle w:val="Index1"/>
        <w:tabs>
          <w:tab w:val="right" w:pos="5030"/>
        </w:tabs>
        <w:rPr>
          <w:noProof/>
        </w:rPr>
      </w:pPr>
      <w:r>
        <w:rPr>
          <w:noProof/>
        </w:rPr>
        <w:t>Робота вдома для Office Professional Plus 2019, 25</w:t>
      </w:r>
    </w:p>
    <w:p w:rsidR="005C064B" w:rsidRDefault="005C064B">
      <w:pPr>
        <w:pStyle w:val="Index1"/>
        <w:tabs>
          <w:tab w:val="right" w:pos="5030"/>
        </w:tabs>
        <w:rPr>
          <w:noProof/>
        </w:rPr>
      </w:pPr>
      <w:r>
        <w:rPr>
          <w:noProof/>
        </w:rPr>
        <w:t>Робота вдома для Office Standard 2019, 25</w:t>
      </w:r>
    </w:p>
    <w:p w:rsidR="005C064B" w:rsidRDefault="005C064B">
      <w:pPr>
        <w:pStyle w:val="Index1"/>
        <w:tabs>
          <w:tab w:val="right" w:pos="5030"/>
        </w:tabs>
        <w:rPr>
          <w:noProof/>
        </w:rPr>
      </w:pPr>
      <w:r>
        <w:rPr>
          <w:noProof/>
        </w:rPr>
        <w:t>Розширена підтримка Dynamics 365, 68</w:t>
      </w:r>
    </w:p>
    <w:p w:rsidR="005C064B" w:rsidRDefault="005C064B">
      <w:pPr>
        <w:pStyle w:val="Index1"/>
        <w:tabs>
          <w:tab w:val="right" w:pos="5030"/>
        </w:tabs>
        <w:rPr>
          <w:noProof/>
        </w:rPr>
      </w:pPr>
      <w:r>
        <w:rPr>
          <w:noProof/>
        </w:rPr>
        <w:t>Серверна ліцензія на керування System Center 2012 Datacenter, 92</w:t>
      </w:r>
    </w:p>
    <w:p w:rsidR="005C064B" w:rsidRDefault="005C064B">
      <w:pPr>
        <w:pStyle w:val="Index1"/>
        <w:tabs>
          <w:tab w:val="right" w:pos="5030"/>
        </w:tabs>
        <w:rPr>
          <w:noProof/>
        </w:rPr>
      </w:pPr>
      <w:r>
        <w:rPr>
          <w:noProof/>
        </w:rPr>
        <w:lastRenderedPageBreak/>
        <w:t>Серверна ліцензія на керування System Center 2016 Datacenter (пакет — 16 ліцензій, 34</w:t>
      </w:r>
    </w:p>
    <w:p w:rsidR="005C064B" w:rsidRDefault="005C064B">
      <w:pPr>
        <w:pStyle w:val="Index1"/>
        <w:tabs>
          <w:tab w:val="right" w:pos="5030"/>
        </w:tabs>
        <w:rPr>
          <w:noProof/>
        </w:rPr>
      </w:pPr>
      <w:r>
        <w:rPr>
          <w:noProof/>
        </w:rPr>
        <w:t>Серверна ліцензія на керування System Center 2016 Datacenter (пакет — 2 ліцензії, 34</w:t>
      </w:r>
    </w:p>
    <w:p w:rsidR="005C064B" w:rsidRDefault="005C064B">
      <w:pPr>
        <w:pStyle w:val="Index1"/>
        <w:tabs>
          <w:tab w:val="right" w:pos="5030"/>
        </w:tabs>
        <w:rPr>
          <w:noProof/>
        </w:rPr>
      </w:pPr>
      <w:r>
        <w:rPr>
          <w:noProof/>
        </w:rPr>
        <w:t>Серверна ліцензія на керування System Center 2016 Standard (пакет – 16 ліцензій, 34</w:t>
      </w:r>
    </w:p>
    <w:p w:rsidR="005C064B" w:rsidRDefault="005C064B">
      <w:pPr>
        <w:pStyle w:val="Index1"/>
        <w:tabs>
          <w:tab w:val="right" w:pos="5030"/>
        </w:tabs>
        <w:rPr>
          <w:noProof/>
        </w:rPr>
      </w:pPr>
      <w:r>
        <w:rPr>
          <w:noProof/>
        </w:rPr>
        <w:t>Серверна ліцензія на керування System Center 2016 Standard (пакет — 2 ліцензії, 34</w:t>
      </w:r>
    </w:p>
    <w:p w:rsidR="005C064B" w:rsidRDefault="005C064B">
      <w:pPr>
        <w:pStyle w:val="Index1"/>
        <w:tabs>
          <w:tab w:val="right" w:pos="5030"/>
        </w:tabs>
        <w:rPr>
          <w:noProof/>
        </w:rPr>
      </w:pPr>
      <w:r>
        <w:rPr>
          <w:noProof/>
        </w:rPr>
        <w:t>служб Microsoft Azure Platform Services, 101</w:t>
      </w:r>
    </w:p>
    <w:p w:rsidR="005C064B" w:rsidRDefault="005C064B">
      <w:pPr>
        <w:pStyle w:val="Index1"/>
        <w:tabs>
          <w:tab w:val="right" w:pos="5030"/>
        </w:tabs>
        <w:rPr>
          <w:noProof/>
        </w:rPr>
      </w:pPr>
      <w:r>
        <w:rPr>
          <w:noProof/>
        </w:rPr>
        <w:t>Службах Microsoft Azure, 99, 100</w:t>
      </w:r>
    </w:p>
    <w:p w:rsidR="005C064B" w:rsidRDefault="005C064B">
      <w:pPr>
        <w:pStyle w:val="Index1"/>
        <w:tabs>
          <w:tab w:val="right" w:pos="5030"/>
        </w:tabs>
        <w:rPr>
          <w:noProof/>
        </w:rPr>
      </w:pPr>
      <w:r>
        <w:rPr>
          <w:noProof/>
        </w:rPr>
        <w:t>Служби Microsoft Azure, 59</w:t>
      </w:r>
    </w:p>
    <w:p w:rsidR="005C064B" w:rsidRDefault="005C064B">
      <w:pPr>
        <w:pStyle w:val="Index1"/>
        <w:tabs>
          <w:tab w:val="right" w:pos="5030"/>
        </w:tabs>
        <w:rPr>
          <w:noProof/>
        </w:rPr>
      </w:pPr>
      <w:r>
        <w:rPr>
          <w:noProof/>
        </w:rPr>
        <w:t>Стандартна підтримка Azure Active, 61</w:t>
      </w:r>
    </w:p>
    <w:p w:rsidR="005C064B" w:rsidRDefault="005C064B">
      <w:pPr>
        <w:pStyle w:val="Index1"/>
        <w:tabs>
          <w:tab w:val="right" w:pos="5030"/>
        </w:tabs>
        <w:rPr>
          <w:noProof/>
        </w:rPr>
      </w:pPr>
      <w:r>
        <w:rPr>
          <w:noProof/>
        </w:rPr>
        <w:t>Стандартна підтримка StorSimple від Microsoft Azure, 61</w:t>
      </w:r>
    </w:p>
    <w:p w:rsidR="005C064B" w:rsidRDefault="005C064B">
      <w:pPr>
        <w:pStyle w:val="Index1"/>
        <w:tabs>
          <w:tab w:val="right" w:pos="5030"/>
        </w:tabs>
        <w:rPr>
          <w:noProof/>
        </w:rPr>
      </w:pPr>
      <w:r>
        <w:rPr>
          <w:noProof/>
        </w:rPr>
        <w:t>Тарифний план, 75</w:t>
      </w:r>
    </w:p>
    <w:p w:rsidR="005C064B" w:rsidRDefault="005C064B">
      <w:pPr>
        <w:pStyle w:val="Index1"/>
        <w:tabs>
          <w:tab w:val="right" w:pos="5030"/>
        </w:tabs>
        <w:rPr>
          <w:noProof/>
        </w:rPr>
      </w:pPr>
      <w:r>
        <w:rPr>
          <w:noProof/>
        </w:rPr>
        <w:t>Телефонна система, 75</w:t>
      </w:r>
    </w:p>
    <w:p w:rsidR="005C064B" w:rsidRDefault="005C064B">
      <w:pPr>
        <w:pStyle w:val="Index1"/>
        <w:tabs>
          <w:tab w:val="right" w:pos="5030"/>
        </w:tabs>
        <w:rPr>
          <w:noProof/>
        </w:rPr>
      </w:pPr>
      <w:r>
        <w:rPr>
          <w:noProof/>
        </w:rPr>
        <w:t>функціональна ліцензія доступу клієнта Microsoft Dynamics AX, 92</w:t>
      </w:r>
    </w:p>
    <w:p w:rsidR="005C064B" w:rsidRDefault="005C064B">
      <w:pPr>
        <w:pStyle w:val="ProductList-Body"/>
        <w:rPr>
          <w:noProof/>
        </w:rPr>
        <w:sectPr w:rsidR="005C064B" w:rsidSect="005C064B">
          <w:type w:val="continuous"/>
          <w:pgSz w:w="12240" w:h="15840" w:code="1"/>
          <w:pgMar w:top="1170" w:right="720" w:bottom="720" w:left="720" w:header="432" w:footer="288" w:gutter="0"/>
          <w:cols w:num="2" w:space="720"/>
        </w:sectPr>
      </w:pPr>
    </w:p>
    <w:p w:rsidR="00B56635" w:rsidRDefault="00147E2E">
      <w:pPr>
        <w:pStyle w:val="ProductList-Body"/>
        <w:sectPr w:rsidR="00B56635" w:rsidSect="005C064B">
          <w:type w:val="continuous"/>
          <w:pgSz w:w="12240" w:h="15840" w:code="1"/>
          <w:pgMar w:top="1170" w:right="720" w:bottom="720" w:left="720" w:header="432" w:footer="288" w:gutter="0"/>
          <w:cols w:num="2" w:space="360"/>
        </w:sectPr>
      </w:pPr>
      <w:r>
        <w:fldChar w:fldCharType="end"/>
      </w:r>
    </w:p>
    <w:p w:rsidR="00B56635" w:rsidRDefault="00B56635">
      <w:pPr>
        <w:pStyle w:val="ProductList-Body"/>
      </w:pPr>
    </w:p>
    <w:sectPr w:rsidR="00B5663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147E2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4">
            <w:r>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4">
            <w:r>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4">
            <w:r>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4">
            <w:r>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w:t>
            </w:r>
            <w:r>
              <w:rPr>
                <w:color w:val="00467F"/>
                <w:u w:val="single"/>
              </w:rPr>
              <w:t>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4">
            <w:r>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4">
            <w:r>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4">
            <w:r>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4">
            <w:r>
              <w:rPr>
                <w:color w:val="00467F"/>
                <w:u w:val="single"/>
              </w:rPr>
              <w:t>П</w:t>
            </w:r>
            <w:r>
              <w:rPr>
                <w:color w:val="00467F"/>
                <w:u w:val="single"/>
              </w:rPr>
              <w:t>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4">
            <w:r>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844">
            <w:r>
              <w:rPr>
                <w:color w:val="00467F"/>
                <w:u w:val="single"/>
              </w:rPr>
              <w:t>Покажчик</w:t>
            </w:r>
          </w:hyperlink>
        </w:p>
      </w:tc>
    </w:tr>
  </w:tbl>
  <w:p w:rsidR="00B56635" w:rsidRDefault="00B5663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66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35" w:rsidRDefault="00147E2E">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35" w:rsidRDefault="00B566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35" w:rsidRDefault="00147E2E">
          <w:pPr>
            <w:pStyle w:val="PURFooterText"/>
            <w:jc w:val="center"/>
          </w:pPr>
          <w:hyperlink w:anchor="_Sec844">
            <w:r>
              <w:rPr>
                <w:color w:val="00467F"/>
                <w:u w:val="single"/>
              </w:rPr>
              <w:t>Покажчик</w:t>
            </w:r>
          </w:hyperlink>
        </w:p>
      </w:tc>
    </w:tr>
  </w:tbl>
  <w:p w:rsidR="00B56635" w:rsidRDefault="00B5663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w:t>
          </w:r>
          <w:r>
            <w:t>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56635">
      <w:tc>
        <w:tcPr>
          <w:tcW w:w="8560" w:type="dxa"/>
        </w:tcPr>
        <w:p w:rsidR="00B56635" w:rsidRDefault="00147E2E">
          <w:pPr>
            <w:pStyle w:val="PURHeaderText"/>
          </w:pPr>
          <w:r>
            <w:t>Умови для продуктів за угодою корпоративного ліцензу</w:t>
          </w:r>
          <w:r>
            <w:t>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56635">
      <w:tc>
        <w:tcPr>
          <w:tcW w:w="8560" w:type="dxa"/>
        </w:tcPr>
        <w:p w:rsidR="00B56635" w:rsidRDefault="00147E2E">
          <w:pPr>
            <w:pStyle w:val="PURHeaderText"/>
          </w:pPr>
          <w:r>
            <w:t>Умови для продуктів за угодою корпоративного ліцензування Майкрософт (українська, жовтень 2018 р.)</w:t>
          </w:r>
        </w:p>
      </w:tc>
      <w:tc>
        <w:tcPr>
          <w:tcW w:w="3680" w:type="dxa"/>
        </w:tcPr>
        <w:p w:rsidR="00B56635" w:rsidRDefault="00147E2E">
          <w:pPr>
            <w:pStyle w:val="PURHeaderText"/>
            <w:jc w:val="right"/>
          </w:pPr>
          <w:r>
            <w:fldChar w:fldCharType="begin"/>
          </w:r>
          <w:r>
            <w:instrText xml:space="preserve"> PA</w:instrText>
          </w:r>
          <w:r>
            <w:instrText xml:space="preserve">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73CBB"/>
    <w:multiLevelType w:val="multilevel"/>
    <w:tmpl w:val="4132A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A00CB"/>
    <w:multiLevelType w:val="multilevel"/>
    <w:tmpl w:val="457AD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B18B0"/>
    <w:multiLevelType w:val="multilevel"/>
    <w:tmpl w:val="7A5A6C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761C9"/>
    <w:multiLevelType w:val="multilevel"/>
    <w:tmpl w:val="41421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C2572"/>
    <w:multiLevelType w:val="multilevel"/>
    <w:tmpl w:val="91C47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208EF"/>
    <w:multiLevelType w:val="multilevel"/>
    <w:tmpl w:val="BAE8E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5B73F1"/>
    <w:multiLevelType w:val="multilevel"/>
    <w:tmpl w:val="4D563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666DAF"/>
    <w:multiLevelType w:val="multilevel"/>
    <w:tmpl w:val="43265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F3FEC"/>
    <w:multiLevelType w:val="multilevel"/>
    <w:tmpl w:val="FB2C74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F4311"/>
    <w:multiLevelType w:val="multilevel"/>
    <w:tmpl w:val="6C42A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452DFF"/>
    <w:multiLevelType w:val="multilevel"/>
    <w:tmpl w:val="7158DF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D6EB0"/>
    <w:multiLevelType w:val="multilevel"/>
    <w:tmpl w:val="5ACEF8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F4F32"/>
    <w:multiLevelType w:val="multilevel"/>
    <w:tmpl w:val="D55841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9F7DAD"/>
    <w:multiLevelType w:val="multilevel"/>
    <w:tmpl w:val="4314B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C9028D"/>
    <w:multiLevelType w:val="multilevel"/>
    <w:tmpl w:val="07AC9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832666"/>
    <w:multiLevelType w:val="multilevel"/>
    <w:tmpl w:val="C2106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260CDF"/>
    <w:multiLevelType w:val="multilevel"/>
    <w:tmpl w:val="10F62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981A57"/>
    <w:multiLevelType w:val="multilevel"/>
    <w:tmpl w:val="53963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EB77B4"/>
    <w:multiLevelType w:val="multilevel"/>
    <w:tmpl w:val="1D26B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D8661F"/>
    <w:multiLevelType w:val="multilevel"/>
    <w:tmpl w:val="E3086D1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965C29"/>
    <w:multiLevelType w:val="multilevel"/>
    <w:tmpl w:val="D14CC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7C38D0"/>
    <w:multiLevelType w:val="multilevel"/>
    <w:tmpl w:val="9F60C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EE435C"/>
    <w:multiLevelType w:val="multilevel"/>
    <w:tmpl w:val="B0846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16377C"/>
    <w:multiLevelType w:val="multilevel"/>
    <w:tmpl w:val="84F4E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E346C"/>
    <w:multiLevelType w:val="multilevel"/>
    <w:tmpl w:val="891C5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0416AE"/>
    <w:multiLevelType w:val="multilevel"/>
    <w:tmpl w:val="7EAE80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FC3905"/>
    <w:multiLevelType w:val="multilevel"/>
    <w:tmpl w:val="45149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047DCF"/>
    <w:multiLevelType w:val="multilevel"/>
    <w:tmpl w:val="6C52F0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BB6B47"/>
    <w:multiLevelType w:val="multilevel"/>
    <w:tmpl w:val="B35AF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D966DD"/>
    <w:multiLevelType w:val="multilevel"/>
    <w:tmpl w:val="F87430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DF310A"/>
    <w:multiLevelType w:val="multilevel"/>
    <w:tmpl w:val="FEDC0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682C5B"/>
    <w:multiLevelType w:val="multilevel"/>
    <w:tmpl w:val="CFC67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BB60ED"/>
    <w:multiLevelType w:val="multilevel"/>
    <w:tmpl w:val="5B9E58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716B4D"/>
    <w:multiLevelType w:val="multilevel"/>
    <w:tmpl w:val="88825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3F23E1"/>
    <w:multiLevelType w:val="multilevel"/>
    <w:tmpl w:val="4D7E4B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237197"/>
    <w:multiLevelType w:val="multilevel"/>
    <w:tmpl w:val="EBE67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AE0EB3"/>
    <w:multiLevelType w:val="multilevel"/>
    <w:tmpl w:val="40DC8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6C7BB8"/>
    <w:multiLevelType w:val="multilevel"/>
    <w:tmpl w:val="4EC404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3C2CEC"/>
    <w:multiLevelType w:val="multilevel"/>
    <w:tmpl w:val="19A65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C772BC"/>
    <w:multiLevelType w:val="multilevel"/>
    <w:tmpl w:val="D6B8C9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0559F2"/>
    <w:multiLevelType w:val="multilevel"/>
    <w:tmpl w:val="E3F25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030F08"/>
    <w:multiLevelType w:val="multilevel"/>
    <w:tmpl w:val="928CA0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272C79"/>
    <w:multiLevelType w:val="multilevel"/>
    <w:tmpl w:val="8FDEC1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843A68"/>
    <w:multiLevelType w:val="multilevel"/>
    <w:tmpl w:val="E2348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8A1F2B"/>
    <w:multiLevelType w:val="multilevel"/>
    <w:tmpl w:val="C99AA4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744DC5"/>
    <w:multiLevelType w:val="multilevel"/>
    <w:tmpl w:val="99A021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DC76E8"/>
    <w:multiLevelType w:val="multilevel"/>
    <w:tmpl w:val="F738D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060483"/>
    <w:multiLevelType w:val="multilevel"/>
    <w:tmpl w:val="ABCEA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9048EF"/>
    <w:multiLevelType w:val="multilevel"/>
    <w:tmpl w:val="849234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995C5B"/>
    <w:multiLevelType w:val="multilevel"/>
    <w:tmpl w:val="8E3E5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55045A"/>
    <w:multiLevelType w:val="multilevel"/>
    <w:tmpl w:val="279629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65224A"/>
    <w:multiLevelType w:val="multilevel"/>
    <w:tmpl w:val="74E26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8036BC"/>
    <w:multiLevelType w:val="multilevel"/>
    <w:tmpl w:val="189C96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174083"/>
    <w:multiLevelType w:val="multilevel"/>
    <w:tmpl w:val="5F00D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137112"/>
    <w:multiLevelType w:val="multilevel"/>
    <w:tmpl w:val="0D90A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C328A6"/>
    <w:multiLevelType w:val="multilevel"/>
    <w:tmpl w:val="50648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5A532A"/>
    <w:multiLevelType w:val="multilevel"/>
    <w:tmpl w:val="5BF8BB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615282"/>
    <w:multiLevelType w:val="multilevel"/>
    <w:tmpl w:val="38162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AF51BE"/>
    <w:multiLevelType w:val="multilevel"/>
    <w:tmpl w:val="719A7F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D131C9"/>
    <w:multiLevelType w:val="multilevel"/>
    <w:tmpl w:val="4F420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5608A2"/>
    <w:multiLevelType w:val="multilevel"/>
    <w:tmpl w:val="BEA68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5A2622"/>
    <w:multiLevelType w:val="multilevel"/>
    <w:tmpl w:val="5F1416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EF67E4"/>
    <w:multiLevelType w:val="multilevel"/>
    <w:tmpl w:val="C85E78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BE687A"/>
    <w:multiLevelType w:val="multilevel"/>
    <w:tmpl w:val="A1024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7637DC"/>
    <w:multiLevelType w:val="multilevel"/>
    <w:tmpl w:val="5D2E0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2"/>
  </w:num>
  <w:num w:numId="4">
    <w:abstractNumId w:val="62"/>
  </w:num>
  <w:num w:numId="5">
    <w:abstractNumId w:val="57"/>
  </w:num>
  <w:num w:numId="6">
    <w:abstractNumId w:val="35"/>
  </w:num>
  <w:num w:numId="7">
    <w:abstractNumId w:val="27"/>
  </w:num>
  <w:num w:numId="8">
    <w:abstractNumId w:val="22"/>
  </w:num>
  <w:num w:numId="9">
    <w:abstractNumId w:val="60"/>
  </w:num>
  <w:num w:numId="10">
    <w:abstractNumId w:val="5"/>
  </w:num>
  <w:num w:numId="11">
    <w:abstractNumId w:val="1"/>
  </w:num>
  <w:num w:numId="12">
    <w:abstractNumId w:val="31"/>
  </w:num>
  <w:num w:numId="13">
    <w:abstractNumId w:val="7"/>
  </w:num>
  <w:num w:numId="14">
    <w:abstractNumId w:val="10"/>
  </w:num>
  <w:num w:numId="15">
    <w:abstractNumId w:val="36"/>
  </w:num>
  <w:num w:numId="16">
    <w:abstractNumId w:val="20"/>
  </w:num>
  <w:num w:numId="17">
    <w:abstractNumId w:val="13"/>
  </w:num>
  <w:num w:numId="18">
    <w:abstractNumId w:val="32"/>
  </w:num>
  <w:num w:numId="19">
    <w:abstractNumId w:val="30"/>
  </w:num>
  <w:num w:numId="20">
    <w:abstractNumId w:val="16"/>
  </w:num>
  <w:num w:numId="21">
    <w:abstractNumId w:val="38"/>
  </w:num>
  <w:num w:numId="22">
    <w:abstractNumId w:val="48"/>
  </w:num>
  <w:num w:numId="23">
    <w:abstractNumId w:val="55"/>
  </w:num>
  <w:num w:numId="24">
    <w:abstractNumId w:val="44"/>
  </w:num>
  <w:num w:numId="25">
    <w:abstractNumId w:val="49"/>
  </w:num>
  <w:num w:numId="26">
    <w:abstractNumId w:val="15"/>
  </w:num>
  <w:num w:numId="27">
    <w:abstractNumId w:val="14"/>
  </w:num>
  <w:num w:numId="28">
    <w:abstractNumId w:val="0"/>
  </w:num>
  <w:num w:numId="29">
    <w:abstractNumId w:val="24"/>
  </w:num>
  <w:num w:numId="30">
    <w:abstractNumId w:val="11"/>
  </w:num>
  <w:num w:numId="31">
    <w:abstractNumId w:val="33"/>
  </w:num>
  <w:num w:numId="32">
    <w:abstractNumId w:val="63"/>
  </w:num>
  <w:num w:numId="33">
    <w:abstractNumId w:val="39"/>
  </w:num>
  <w:num w:numId="34">
    <w:abstractNumId w:val="34"/>
  </w:num>
  <w:num w:numId="35">
    <w:abstractNumId w:val="28"/>
  </w:num>
  <w:num w:numId="36">
    <w:abstractNumId w:val="17"/>
  </w:num>
  <w:num w:numId="37">
    <w:abstractNumId w:val="58"/>
  </w:num>
  <w:num w:numId="38">
    <w:abstractNumId w:val="66"/>
  </w:num>
  <w:num w:numId="39">
    <w:abstractNumId w:val="21"/>
  </w:num>
  <w:num w:numId="40">
    <w:abstractNumId w:val="37"/>
  </w:num>
  <w:num w:numId="41">
    <w:abstractNumId w:val="29"/>
  </w:num>
  <w:num w:numId="42">
    <w:abstractNumId w:val="54"/>
  </w:num>
  <w:num w:numId="43">
    <w:abstractNumId w:val="47"/>
  </w:num>
  <w:num w:numId="44">
    <w:abstractNumId w:val="18"/>
  </w:num>
  <w:num w:numId="45">
    <w:abstractNumId w:val="59"/>
  </w:num>
  <w:num w:numId="46">
    <w:abstractNumId w:val="53"/>
  </w:num>
  <w:num w:numId="47">
    <w:abstractNumId w:val="3"/>
  </w:num>
  <w:num w:numId="48">
    <w:abstractNumId w:val="56"/>
  </w:num>
  <w:num w:numId="49">
    <w:abstractNumId w:val="40"/>
  </w:num>
  <w:num w:numId="50">
    <w:abstractNumId w:val="61"/>
  </w:num>
  <w:num w:numId="51">
    <w:abstractNumId w:val="6"/>
  </w:num>
  <w:num w:numId="52">
    <w:abstractNumId w:val="26"/>
  </w:num>
  <w:num w:numId="53">
    <w:abstractNumId w:val="25"/>
  </w:num>
  <w:num w:numId="54">
    <w:abstractNumId w:val="41"/>
  </w:num>
  <w:num w:numId="55">
    <w:abstractNumId w:val="23"/>
  </w:num>
  <w:num w:numId="56">
    <w:abstractNumId w:val="19"/>
  </w:num>
  <w:num w:numId="57">
    <w:abstractNumId w:val="8"/>
  </w:num>
  <w:num w:numId="58">
    <w:abstractNumId w:val="45"/>
  </w:num>
  <w:num w:numId="59">
    <w:abstractNumId w:val="51"/>
  </w:num>
  <w:num w:numId="60">
    <w:abstractNumId w:val="4"/>
  </w:num>
  <w:num w:numId="61">
    <w:abstractNumId w:val="52"/>
  </w:num>
  <w:num w:numId="62">
    <w:abstractNumId w:val="43"/>
  </w:num>
  <w:num w:numId="63">
    <w:abstractNumId w:val="64"/>
  </w:num>
  <w:num w:numId="64">
    <w:abstractNumId w:val="50"/>
  </w:num>
  <w:num w:numId="65">
    <w:abstractNumId w:val="9"/>
  </w:num>
  <w:num w:numId="66">
    <w:abstractNumId w:val="12"/>
  </w:num>
  <w:num w:numId="67">
    <w:abstractNumId w:val="6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1wOVoIH99ufUfuFOnaEbQrRvsMMXYDiovKq8qVXHA06jQQEH7WyqUtnRtLnWXW6rQZM2ojPafwpAEXwdvzdnw==" w:salt="IVIwlTnYse09vBMtuemv0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47E2E"/>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64B"/>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635"/>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C064B"/>
    <w:rPr>
      <w:color w:val="605E5C"/>
      <w:shd w:val="clear" w:color="auto" w:fill="E1DFDD"/>
    </w:rPr>
  </w:style>
  <w:style w:type="paragraph" w:styleId="Index2">
    <w:name w:val="index 2"/>
    <w:basedOn w:val="Normal"/>
    <w:next w:val="Normal"/>
    <w:autoRedefine/>
    <w:uiPriority w:val="99"/>
    <w:semiHidden/>
    <w:unhideWhenUsed/>
    <w:rsid w:val="005C064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48766C-04C2-4073-A234-6CEE1612F3BB}">
  <ds:schemaRefs>
    <ds:schemaRef ds:uri="http://schemas.openxmlformats.org/officeDocument/2006/bibliography"/>
  </ds:schemaRefs>
</ds:datastoreItem>
</file>

<file path=customXml/itemProps2.xml><?xml version="1.0" encoding="utf-8"?>
<ds:datastoreItem xmlns:ds="http://schemas.openxmlformats.org/officeDocument/2006/customXml" ds:itemID="{B7175E84-5A16-4860-A4D6-D62AF9B30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131667</Words>
  <Characters>750505</Characters>
  <Application>Microsoft Office Word</Application>
  <DocSecurity>8</DocSecurity>
  <Lines>6254</Lines>
  <Paragraphs>1760</Paragraphs>
  <ScaleCrop>false</ScaleCrop>
  <Company/>
  <LinksUpToDate>false</LinksUpToDate>
  <CharactersWithSpaces>880412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2018-09-30T21:21:00Z</dcterms:created>
  <dcterms:modified xsi:type="dcterms:W3CDTF">2018-09-30T21:21:00Z</dcterms:modified>
</cp:coreProperties>
</file>