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3C7" w:rsidRDefault="0072451F">
      <w:pPr>
        <w:pStyle w:val="PURTOCHeader"/>
      </w:pPr>
      <w:r>
        <w:rPr>
          <w:noProof/>
          <w:lang w:eastAsia="ja-JP"/>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8">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A063C7" w:rsidRDefault="0072451F">
      <w:r>
        <w:t xml:space="preserve"> </w:t>
      </w:r>
    </w:p>
    <w:p w:rsidR="00A063C7" w:rsidRDefault="0072451F">
      <w:pPr>
        <w:pStyle w:val="PURTOCHeader1"/>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w:t>
      </w:r>
    </w:p>
    <w:p w:rsidR="00A063C7" w:rsidRDefault="0072451F">
      <w:pPr>
        <w:pStyle w:val="PURTitlePage"/>
      </w:pPr>
      <w:r>
        <w:t>製品使用権説明書</w:t>
      </w:r>
    </w:p>
    <w:p w:rsidR="00A063C7" w:rsidRDefault="0072451F">
      <w:r>
        <w:t xml:space="preserve"> </w:t>
      </w:r>
    </w:p>
    <w:p w:rsidR="00A063C7" w:rsidRDefault="0072451F">
      <w:r>
        <w:t>日本語</w:t>
      </w:r>
      <w:r>
        <w:t xml:space="preserve"> (Japanese) 2015 </w:t>
      </w:r>
      <w:r>
        <w:t>年</w:t>
      </w:r>
      <w:r>
        <w:t xml:space="preserve"> 4 </w:t>
      </w:r>
      <w:r>
        <w:t>月</w:t>
      </w:r>
    </w:p>
    <w:p w:rsidR="00A063C7" w:rsidRDefault="0072451F">
      <w:r>
        <w:t xml:space="preserve"> </w:t>
      </w:r>
    </w:p>
    <w:p w:rsidR="00A063C7" w:rsidRDefault="0072451F">
      <w:pPr>
        <w:pStyle w:val="PURTOCHeader"/>
      </w:pPr>
      <w:r>
        <w:rPr>
          <w:noProof/>
          <w:lang w:eastAsia="ja-JP"/>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A063C7" w:rsidRDefault="0072451F">
      <w:pPr>
        <w:pStyle w:val="PURSectionHeading"/>
        <w:pageBreakBefore/>
      </w:pPr>
      <w:bookmarkStart w:id="0" w:name="_Sec4"/>
      <w:r>
        <w:lastRenderedPageBreak/>
        <w:t>目次</w:t>
      </w:r>
    </w:p>
    <w:p w:rsidR="00A063C7" w:rsidRDefault="00A063C7">
      <w:pPr>
        <w:pStyle w:val="PURBody-Indented"/>
      </w:pPr>
    </w:p>
    <w:p w:rsidR="00A063C7" w:rsidRDefault="00A063C7">
      <w:pPr>
        <w:sectPr w:rsidR="00A063C7">
          <w:type w:val="continuous"/>
          <w:pgSz w:w="12240" w:h="15840" w:code="1"/>
          <w:pgMar w:top="1170" w:right="720" w:bottom="720" w:left="720" w:header="432" w:footer="288" w:gutter="0"/>
          <w:cols w:space="360"/>
        </w:sectPr>
      </w:pPr>
    </w:p>
    <w:p w:rsidR="002F07DE" w:rsidRDefault="0072451F">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instrText xml:space="preserve"> TOC \h \f \l 1-2 </w:instrText>
      </w:r>
      <w:r>
        <w:fldChar w:fldCharType="separate"/>
      </w:r>
      <w:hyperlink w:anchor="_Toc415577352" w:history="1">
        <w:r w:rsidR="002F07DE" w:rsidRPr="009054D4">
          <w:rPr>
            <w:rStyle w:val="Hyperlink"/>
            <w:rFonts w:hint="eastAsia"/>
            <w:noProof/>
          </w:rPr>
          <w:t>はじめに</w:t>
        </w:r>
        <w:r w:rsidR="002F07DE">
          <w:rPr>
            <w:noProof/>
          </w:rPr>
          <w:tab/>
        </w:r>
        <w:r w:rsidR="002F07DE">
          <w:rPr>
            <w:noProof/>
          </w:rPr>
          <w:fldChar w:fldCharType="begin"/>
        </w:r>
        <w:r w:rsidR="002F07DE">
          <w:rPr>
            <w:noProof/>
          </w:rPr>
          <w:instrText xml:space="preserve"> PAGEREF _Toc415577352 \h </w:instrText>
        </w:r>
        <w:r w:rsidR="002F07DE">
          <w:rPr>
            <w:noProof/>
          </w:rPr>
        </w:r>
        <w:r w:rsidR="002F07DE">
          <w:rPr>
            <w:noProof/>
          </w:rPr>
          <w:fldChar w:fldCharType="separate"/>
        </w:r>
        <w:r w:rsidR="002F07DE">
          <w:rPr>
            <w:noProof/>
          </w:rPr>
          <w:t>4</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353" w:history="1">
        <w:r w:rsidR="002F07DE" w:rsidRPr="009054D4">
          <w:rPr>
            <w:rStyle w:val="Hyperlink"/>
            <w:rFonts w:hint="eastAsia"/>
            <w:noProof/>
          </w:rPr>
          <w:t>共通の使用条件</w:t>
        </w:r>
        <w:r w:rsidR="002F07DE">
          <w:rPr>
            <w:noProof/>
          </w:rPr>
          <w:tab/>
        </w:r>
        <w:r w:rsidR="002F07DE">
          <w:rPr>
            <w:noProof/>
          </w:rPr>
          <w:fldChar w:fldCharType="begin"/>
        </w:r>
        <w:r w:rsidR="002F07DE">
          <w:rPr>
            <w:noProof/>
          </w:rPr>
          <w:instrText xml:space="preserve"> PAGEREF _Toc415577353 \h </w:instrText>
        </w:r>
        <w:r w:rsidR="002F07DE">
          <w:rPr>
            <w:noProof/>
          </w:rPr>
        </w:r>
        <w:r w:rsidR="002F07DE">
          <w:rPr>
            <w:noProof/>
          </w:rPr>
          <w:fldChar w:fldCharType="separate"/>
        </w:r>
        <w:r w:rsidR="002F07DE">
          <w:rPr>
            <w:noProof/>
          </w:rPr>
          <w:t>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4" w:history="1">
        <w:r w:rsidR="002F07DE" w:rsidRPr="009054D4">
          <w:rPr>
            <w:rStyle w:val="Hyperlink"/>
            <w:rFonts w:hint="eastAsia"/>
            <w:noProof/>
          </w:rPr>
          <w:t>定義</w:t>
        </w:r>
        <w:r w:rsidR="002F07DE">
          <w:rPr>
            <w:noProof/>
          </w:rPr>
          <w:tab/>
        </w:r>
        <w:r w:rsidR="002F07DE">
          <w:rPr>
            <w:noProof/>
          </w:rPr>
          <w:fldChar w:fldCharType="begin"/>
        </w:r>
        <w:r w:rsidR="002F07DE">
          <w:rPr>
            <w:noProof/>
          </w:rPr>
          <w:instrText xml:space="preserve"> PAGEREF _Toc415577354 \h </w:instrText>
        </w:r>
        <w:r w:rsidR="002F07DE">
          <w:rPr>
            <w:noProof/>
          </w:rPr>
        </w:r>
        <w:r w:rsidR="002F07DE">
          <w:rPr>
            <w:noProof/>
          </w:rPr>
          <w:fldChar w:fldCharType="separate"/>
        </w:r>
        <w:r w:rsidR="002F07DE">
          <w:rPr>
            <w:noProof/>
          </w:rPr>
          <w:t>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5" w:history="1">
        <w:r w:rsidR="002F07DE" w:rsidRPr="009054D4">
          <w:rPr>
            <w:rStyle w:val="Hyperlink"/>
            <w:rFonts w:hint="eastAsia"/>
            <w:noProof/>
          </w:rPr>
          <w:t>お客様の使用権</w:t>
        </w:r>
        <w:r w:rsidR="002F07DE">
          <w:rPr>
            <w:noProof/>
          </w:rPr>
          <w:tab/>
        </w:r>
        <w:r w:rsidR="002F07DE">
          <w:rPr>
            <w:noProof/>
          </w:rPr>
          <w:fldChar w:fldCharType="begin"/>
        </w:r>
        <w:r w:rsidR="002F07DE">
          <w:rPr>
            <w:noProof/>
          </w:rPr>
          <w:instrText xml:space="preserve"> PAGEREF _Toc415577355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6" w:history="1">
        <w:r w:rsidR="002F07DE" w:rsidRPr="009054D4">
          <w:rPr>
            <w:rStyle w:val="Hyperlink"/>
            <w:rFonts w:hint="eastAsia"/>
            <w:noProof/>
          </w:rPr>
          <w:t>他のバージョンを使用する権利</w:t>
        </w:r>
        <w:r w:rsidR="002F07DE">
          <w:rPr>
            <w:noProof/>
          </w:rPr>
          <w:tab/>
        </w:r>
        <w:r w:rsidR="002F07DE">
          <w:rPr>
            <w:noProof/>
          </w:rPr>
          <w:fldChar w:fldCharType="begin"/>
        </w:r>
        <w:r w:rsidR="002F07DE">
          <w:rPr>
            <w:noProof/>
          </w:rPr>
          <w:instrText xml:space="preserve"> PAGEREF _Toc415577356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7" w:history="1">
        <w:r w:rsidR="002F07DE" w:rsidRPr="009054D4">
          <w:rPr>
            <w:rStyle w:val="Hyperlink"/>
            <w:rFonts w:hint="eastAsia"/>
            <w:noProof/>
          </w:rPr>
          <w:t>第三者のソフトウェア</w:t>
        </w:r>
        <w:r w:rsidR="002F07DE">
          <w:rPr>
            <w:noProof/>
          </w:rPr>
          <w:tab/>
        </w:r>
        <w:r w:rsidR="002F07DE">
          <w:rPr>
            <w:noProof/>
          </w:rPr>
          <w:fldChar w:fldCharType="begin"/>
        </w:r>
        <w:r w:rsidR="002F07DE">
          <w:rPr>
            <w:noProof/>
          </w:rPr>
          <w:instrText xml:space="preserve"> PAGEREF _Toc415577357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8" w:history="1">
        <w:r w:rsidR="002F07DE" w:rsidRPr="009054D4">
          <w:rPr>
            <w:rStyle w:val="Hyperlink"/>
            <w:rFonts w:hint="eastAsia"/>
            <w:noProof/>
          </w:rPr>
          <w:t>プレリリース</w:t>
        </w:r>
        <w:r w:rsidR="002F07DE" w:rsidRPr="009054D4">
          <w:rPr>
            <w:rStyle w:val="Hyperlink"/>
            <w:noProof/>
          </w:rPr>
          <w:t xml:space="preserve"> </w:t>
        </w:r>
        <w:r w:rsidR="002F07DE" w:rsidRPr="009054D4">
          <w:rPr>
            <w:rStyle w:val="Hyperlink"/>
            <w:rFonts w:hint="eastAsia"/>
            <w:noProof/>
          </w:rPr>
          <w:t>コード</w:t>
        </w:r>
        <w:r w:rsidR="002F07DE">
          <w:rPr>
            <w:noProof/>
          </w:rPr>
          <w:tab/>
        </w:r>
        <w:r w:rsidR="002F07DE">
          <w:rPr>
            <w:noProof/>
          </w:rPr>
          <w:fldChar w:fldCharType="begin"/>
        </w:r>
        <w:r w:rsidR="002F07DE">
          <w:rPr>
            <w:noProof/>
          </w:rPr>
          <w:instrText xml:space="preserve"> PAGEREF _Toc415577358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9" w:history="1">
        <w:r w:rsidR="002F07DE" w:rsidRPr="009054D4">
          <w:rPr>
            <w:rStyle w:val="Hyperlink"/>
            <w:rFonts w:hint="eastAsia"/>
            <w:noProof/>
          </w:rPr>
          <w:t>更新プログラムおよび追加物</w:t>
        </w:r>
        <w:r w:rsidR="002F07DE">
          <w:rPr>
            <w:noProof/>
          </w:rPr>
          <w:tab/>
        </w:r>
        <w:r w:rsidR="002F07DE">
          <w:rPr>
            <w:noProof/>
          </w:rPr>
          <w:fldChar w:fldCharType="begin"/>
        </w:r>
        <w:r w:rsidR="002F07DE">
          <w:rPr>
            <w:noProof/>
          </w:rPr>
          <w:instrText xml:space="preserve"> PAGEREF _Toc415577359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0" w:history="1">
        <w:r w:rsidR="002F07DE" w:rsidRPr="009054D4">
          <w:rPr>
            <w:rStyle w:val="Hyperlink"/>
            <w:rFonts w:hint="eastAsia"/>
            <w:noProof/>
          </w:rPr>
          <w:t>商業的ホスティングの禁止</w:t>
        </w:r>
        <w:r w:rsidR="002F07DE">
          <w:rPr>
            <w:noProof/>
          </w:rPr>
          <w:tab/>
        </w:r>
        <w:r w:rsidR="002F07DE">
          <w:rPr>
            <w:noProof/>
          </w:rPr>
          <w:fldChar w:fldCharType="begin"/>
        </w:r>
        <w:r w:rsidR="002F07DE">
          <w:rPr>
            <w:noProof/>
          </w:rPr>
          <w:instrText xml:space="preserve"> PAGEREF _Toc415577360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1" w:history="1">
        <w:r w:rsidR="002F07DE" w:rsidRPr="009054D4">
          <w:rPr>
            <w:rStyle w:val="Hyperlink"/>
            <w:rFonts w:hint="eastAsia"/>
            <w:noProof/>
          </w:rPr>
          <w:t>技術的な制限</w:t>
        </w:r>
        <w:r w:rsidR="002F07DE">
          <w:rPr>
            <w:noProof/>
          </w:rPr>
          <w:tab/>
        </w:r>
        <w:r w:rsidR="002F07DE">
          <w:rPr>
            <w:noProof/>
          </w:rPr>
          <w:fldChar w:fldCharType="begin"/>
        </w:r>
        <w:r w:rsidR="002F07DE">
          <w:rPr>
            <w:noProof/>
          </w:rPr>
          <w:instrText xml:space="preserve"> PAGEREF _Toc415577361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2" w:history="1">
        <w:r w:rsidR="002F07DE" w:rsidRPr="009054D4">
          <w:rPr>
            <w:rStyle w:val="Hyperlink"/>
            <w:rFonts w:hint="eastAsia"/>
            <w:noProof/>
          </w:rPr>
          <w:t>その他の権利</w:t>
        </w:r>
        <w:r w:rsidR="002F07DE">
          <w:rPr>
            <w:noProof/>
          </w:rPr>
          <w:tab/>
        </w:r>
        <w:r w:rsidR="002F07DE">
          <w:rPr>
            <w:noProof/>
          </w:rPr>
          <w:fldChar w:fldCharType="begin"/>
        </w:r>
        <w:r w:rsidR="002F07DE">
          <w:rPr>
            <w:noProof/>
          </w:rPr>
          <w:instrText xml:space="preserve"> PAGEREF _Toc415577362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3" w:history="1">
        <w:r w:rsidR="002F07DE" w:rsidRPr="009054D4">
          <w:rPr>
            <w:rStyle w:val="Hyperlink"/>
            <w:rFonts w:hint="eastAsia"/>
            <w:noProof/>
          </w:rPr>
          <w:t>ドキュメンテーション</w:t>
        </w:r>
        <w:r w:rsidR="002F07DE">
          <w:rPr>
            <w:noProof/>
          </w:rPr>
          <w:tab/>
        </w:r>
        <w:r w:rsidR="002F07DE">
          <w:rPr>
            <w:noProof/>
          </w:rPr>
          <w:fldChar w:fldCharType="begin"/>
        </w:r>
        <w:r w:rsidR="002F07DE">
          <w:rPr>
            <w:noProof/>
          </w:rPr>
          <w:instrText xml:space="preserve"> PAGEREF _Toc415577363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4" w:history="1">
        <w:r w:rsidR="002F07DE" w:rsidRPr="009054D4">
          <w:rPr>
            <w:rStyle w:val="Hyperlink"/>
            <w:rFonts w:hint="eastAsia"/>
            <w:noProof/>
          </w:rPr>
          <w:t>ソフトウェア管理のアウトソーシング</w:t>
        </w:r>
        <w:r w:rsidR="002F07DE">
          <w:rPr>
            <w:noProof/>
          </w:rPr>
          <w:tab/>
        </w:r>
        <w:r w:rsidR="002F07DE">
          <w:rPr>
            <w:noProof/>
          </w:rPr>
          <w:fldChar w:fldCharType="begin"/>
        </w:r>
        <w:r w:rsidR="002F07DE">
          <w:rPr>
            <w:noProof/>
          </w:rPr>
          <w:instrText xml:space="preserve"> PAGEREF _Toc415577364 \h </w:instrText>
        </w:r>
        <w:r w:rsidR="002F07DE">
          <w:rPr>
            <w:noProof/>
          </w:rPr>
        </w:r>
        <w:r w:rsidR="002F07DE">
          <w:rPr>
            <w:noProof/>
          </w:rPr>
          <w:fldChar w:fldCharType="separate"/>
        </w:r>
        <w:r w:rsidR="002F07DE">
          <w:rPr>
            <w:noProof/>
          </w:rPr>
          <w:t>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5" w:history="1">
        <w:r w:rsidR="002F07DE" w:rsidRPr="009054D4">
          <w:rPr>
            <w:rStyle w:val="Hyperlink"/>
            <w:rFonts w:hint="eastAsia"/>
            <w:noProof/>
          </w:rPr>
          <w:t>ライセンスの再割り当て</w:t>
        </w:r>
        <w:r w:rsidR="002F07DE">
          <w:rPr>
            <w:noProof/>
          </w:rPr>
          <w:tab/>
        </w:r>
        <w:r w:rsidR="002F07DE">
          <w:rPr>
            <w:noProof/>
          </w:rPr>
          <w:fldChar w:fldCharType="begin"/>
        </w:r>
        <w:r w:rsidR="002F07DE">
          <w:rPr>
            <w:noProof/>
          </w:rPr>
          <w:instrText xml:space="preserve"> PAGEREF _Toc415577365 \h </w:instrText>
        </w:r>
        <w:r w:rsidR="002F07DE">
          <w:rPr>
            <w:noProof/>
          </w:rPr>
        </w:r>
        <w:r w:rsidR="002F07DE">
          <w:rPr>
            <w:noProof/>
          </w:rPr>
          <w:fldChar w:fldCharType="separate"/>
        </w:r>
        <w:r w:rsidR="002F07DE">
          <w:rPr>
            <w:noProof/>
          </w:rPr>
          <w:t>10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6" w:history="1">
        <w:r w:rsidR="002F07DE" w:rsidRPr="009054D4">
          <w:rPr>
            <w:rStyle w:val="Hyperlink"/>
            <w:rFonts w:hint="eastAsia"/>
            <w:noProof/>
          </w:rPr>
          <w:t>製品のアクティベーション</w:t>
        </w:r>
        <w:r w:rsidR="002F07DE">
          <w:rPr>
            <w:noProof/>
          </w:rPr>
          <w:tab/>
        </w:r>
        <w:r w:rsidR="002F07DE">
          <w:rPr>
            <w:noProof/>
          </w:rPr>
          <w:fldChar w:fldCharType="begin"/>
        </w:r>
        <w:r w:rsidR="002F07DE">
          <w:rPr>
            <w:noProof/>
          </w:rPr>
          <w:instrText xml:space="preserve"> PAGEREF _Toc415577366 \h </w:instrText>
        </w:r>
        <w:r w:rsidR="002F07DE">
          <w:rPr>
            <w:noProof/>
          </w:rPr>
        </w:r>
        <w:r w:rsidR="002F07DE">
          <w:rPr>
            <w:noProof/>
          </w:rPr>
          <w:fldChar w:fldCharType="separate"/>
        </w:r>
        <w:r w:rsidR="002F07DE">
          <w:rPr>
            <w:noProof/>
          </w:rPr>
          <w:t>10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7" w:history="1">
        <w:r w:rsidR="002F07DE" w:rsidRPr="009054D4">
          <w:rPr>
            <w:rStyle w:val="Hyperlink"/>
            <w:rFonts w:hint="eastAsia"/>
            <w:noProof/>
          </w:rPr>
          <w:t>追加の機能</w:t>
        </w:r>
        <w:r w:rsidR="002F07DE" w:rsidRPr="009054D4">
          <w:rPr>
            <w:rStyle w:val="Hyperlink"/>
            <w:noProof/>
          </w:rPr>
          <w:t>/</w:t>
        </w:r>
        <w:r w:rsidR="002F07DE" w:rsidRPr="009054D4">
          <w:rPr>
            <w:rStyle w:val="Hyperlink"/>
            <w:rFonts w:hint="eastAsia"/>
            <w:noProof/>
          </w:rPr>
          <w:t>オプションのサービス</w:t>
        </w:r>
        <w:r w:rsidR="002F07DE">
          <w:rPr>
            <w:noProof/>
          </w:rPr>
          <w:tab/>
        </w:r>
        <w:r w:rsidR="002F07DE">
          <w:rPr>
            <w:noProof/>
          </w:rPr>
          <w:fldChar w:fldCharType="begin"/>
        </w:r>
        <w:r w:rsidR="002F07DE">
          <w:rPr>
            <w:noProof/>
          </w:rPr>
          <w:instrText xml:space="preserve"> PAGEREF _Toc415577367 \h </w:instrText>
        </w:r>
        <w:r w:rsidR="002F07DE">
          <w:rPr>
            <w:noProof/>
          </w:rPr>
        </w:r>
        <w:r w:rsidR="002F07DE">
          <w:rPr>
            <w:noProof/>
          </w:rPr>
          <w:fldChar w:fldCharType="separate"/>
        </w:r>
        <w:r w:rsidR="002F07DE">
          <w:rPr>
            <w:noProof/>
          </w:rPr>
          <w:t>11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8" w:history="1">
        <w:r w:rsidR="002F07DE" w:rsidRPr="009054D4">
          <w:rPr>
            <w:rStyle w:val="Hyperlink"/>
            <w:rFonts w:hint="eastAsia"/>
            <w:noProof/>
          </w:rPr>
          <w:t>複数の製品または機能の同時使用</w:t>
        </w:r>
        <w:r w:rsidR="002F07DE">
          <w:rPr>
            <w:noProof/>
          </w:rPr>
          <w:tab/>
        </w:r>
        <w:r w:rsidR="002F07DE">
          <w:rPr>
            <w:noProof/>
          </w:rPr>
          <w:fldChar w:fldCharType="begin"/>
        </w:r>
        <w:r w:rsidR="002F07DE">
          <w:rPr>
            <w:noProof/>
          </w:rPr>
          <w:instrText xml:space="preserve"> PAGEREF _Toc415577368 \h </w:instrText>
        </w:r>
        <w:r w:rsidR="002F07DE">
          <w:rPr>
            <w:noProof/>
          </w:rPr>
        </w:r>
        <w:r w:rsidR="002F07DE">
          <w:rPr>
            <w:noProof/>
          </w:rPr>
          <w:fldChar w:fldCharType="separate"/>
        </w:r>
        <w:r w:rsidR="002F07DE">
          <w:rPr>
            <w:noProof/>
          </w:rPr>
          <w:t>11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69" w:history="1">
        <w:r w:rsidR="002F07DE" w:rsidRPr="009054D4">
          <w:rPr>
            <w:rStyle w:val="Hyperlink"/>
            <w:rFonts w:hint="eastAsia"/>
            <w:noProof/>
          </w:rPr>
          <w:t>フォント</w:t>
        </w:r>
        <w:r w:rsidR="002F07DE" w:rsidRPr="009054D4">
          <w:rPr>
            <w:rStyle w:val="Hyperlink"/>
            <w:noProof/>
          </w:rPr>
          <w:t xml:space="preserve"> </w:t>
        </w:r>
        <w:r w:rsidR="002F07DE" w:rsidRPr="009054D4">
          <w:rPr>
            <w:rStyle w:val="Hyperlink"/>
            <w:rFonts w:hint="eastAsia"/>
            <w:noProof/>
          </w:rPr>
          <w:t>コンポーネント</w:t>
        </w:r>
        <w:r w:rsidR="002F07DE">
          <w:rPr>
            <w:noProof/>
          </w:rPr>
          <w:tab/>
        </w:r>
        <w:r w:rsidR="002F07DE">
          <w:rPr>
            <w:noProof/>
          </w:rPr>
          <w:fldChar w:fldCharType="begin"/>
        </w:r>
        <w:r w:rsidR="002F07DE">
          <w:rPr>
            <w:noProof/>
          </w:rPr>
          <w:instrText xml:space="preserve"> PAGEREF _Toc415577369 \h </w:instrText>
        </w:r>
        <w:r w:rsidR="002F07DE">
          <w:rPr>
            <w:noProof/>
          </w:rPr>
        </w:r>
        <w:r w:rsidR="002F07DE">
          <w:rPr>
            <w:noProof/>
          </w:rPr>
          <w:fldChar w:fldCharType="separate"/>
        </w:r>
        <w:r w:rsidR="002F07DE">
          <w:rPr>
            <w:noProof/>
          </w:rPr>
          <w:t>11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0" w:history="1">
        <w:r w:rsidR="002F07DE" w:rsidRPr="009054D4">
          <w:rPr>
            <w:rStyle w:val="Hyperlink"/>
            <w:noProof/>
          </w:rPr>
          <w:t xml:space="preserve">Windows </w:t>
        </w:r>
        <w:r w:rsidR="002F07DE" w:rsidRPr="009054D4">
          <w:rPr>
            <w:rStyle w:val="Hyperlink"/>
            <w:rFonts w:hint="eastAsia"/>
            <w:noProof/>
          </w:rPr>
          <w:t>ソフトウェア</w:t>
        </w:r>
        <w:r w:rsidR="002F07DE" w:rsidRPr="009054D4">
          <w:rPr>
            <w:rStyle w:val="Hyperlink"/>
            <w:noProof/>
          </w:rPr>
          <w:t xml:space="preserve"> </w:t>
        </w:r>
        <w:r w:rsidR="002F07DE" w:rsidRPr="009054D4">
          <w:rPr>
            <w:rStyle w:val="Hyperlink"/>
            <w:rFonts w:hint="eastAsia"/>
            <w:noProof/>
          </w:rPr>
          <w:t>コンポーネント</w:t>
        </w:r>
        <w:r w:rsidR="002F07DE">
          <w:rPr>
            <w:noProof/>
          </w:rPr>
          <w:tab/>
        </w:r>
        <w:r w:rsidR="002F07DE">
          <w:rPr>
            <w:noProof/>
          </w:rPr>
          <w:fldChar w:fldCharType="begin"/>
        </w:r>
        <w:r w:rsidR="002F07DE">
          <w:rPr>
            <w:noProof/>
          </w:rPr>
          <w:instrText xml:space="preserve"> PAGEREF _Toc415577370 \h </w:instrText>
        </w:r>
        <w:r w:rsidR="002F07DE">
          <w:rPr>
            <w:noProof/>
          </w:rPr>
        </w:r>
        <w:r w:rsidR="002F07DE">
          <w:rPr>
            <w:noProof/>
          </w:rPr>
          <w:fldChar w:fldCharType="separate"/>
        </w:r>
        <w:r w:rsidR="002F07DE">
          <w:rPr>
            <w:noProof/>
          </w:rPr>
          <w:t>11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1" w:history="1">
        <w:r w:rsidR="002F07DE" w:rsidRPr="009054D4">
          <w:rPr>
            <w:rStyle w:val="Hyperlink"/>
            <w:rFonts w:hint="eastAsia"/>
            <w:noProof/>
          </w:rPr>
          <w:t>ベンチマーク</w:t>
        </w:r>
        <w:r w:rsidR="002F07DE" w:rsidRPr="009054D4">
          <w:rPr>
            <w:rStyle w:val="Hyperlink"/>
            <w:noProof/>
          </w:rPr>
          <w:t xml:space="preserve"> </w:t>
        </w:r>
        <w:r w:rsidR="002F07DE" w:rsidRPr="009054D4">
          <w:rPr>
            <w:rStyle w:val="Hyperlink"/>
            <w:rFonts w:hint="eastAsia"/>
            <w:noProof/>
          </w:rPr>
          <w:t>テスト</w:t>
        </w:r>
        <w:r w:rsidR="002F07DE">
          <w:rPr>
            <w:noProof/>
          </w:rPr>
          <w:tab/>
        </w:r>
        <w:r w:rsidR="002F07DE">
          <w:rPr>
            <w:noProof/>
          </w:rPr>
          <w:fldChar w:fldCharType="begin"/>
        </w:r>
        <w:r w:rsidR="002F07DE">
          <w:rPr>
            <w:noProof/>
          </w:rPr>
          <w:instrText xml:space="preserve"> PAGEREF _Toc415577371 \h </w:instrText>
        </w:r>
        <w:r w:rsidR="002F07DE">
          <w:rPr>
            <w:noProof/>
          </w:rPr>
        </w:r>
        <w:r w:rsidR="002F07DE">
          <w:rPr>
            <w:noProof/>
          </w:rPr>
          <w:fldChar w:fldCharType="separate"/>
        </w:r>
        <w:r w:rsidR="002F07DE">
          <w:rPr>
            <w:noProof/>
          </w:rPr>
          <w:t>11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2" w:history="1">
        <w:r w:rsidR="002F07DE" w:rsidRPr="009054D4">
          <w:rPr>
            <w:rStyle w:val="Hyperlink"/>
            <w:noProof/>
          </w:rPr>
          <w:t xml:space="preserve">SQL Server Technology </w:t>
        </w:r>
        <w:r w:rsidR="002F07DE" w:rsidRPr="009054D4">
          <w:rPr>
            <w:rStyle w:val="Hyperlink"/>
            <w:rFonts w:hint="eastAsia"/>
            <w:noProof/>
          </w:rPr>
          <w:t>を含む製品</w:t>
        </w:r>
        <w:r w:rsidR="002F07DE">
          <w:rPr>
            <w:noProof/>
          </w:rPr>
          <w:tab/>
        </w:r>
        <w:r w:rsidR="002F07DE">
          <w:rPr>
            <w:noProof/>
          </w:rPr>
          <w:fldChar w:fldCharType="begin"/>
        </w:r>
        <w:r w:rsidR="002F07DE">
          <w:rPr>
            <w:noProof/>
          </w:rPr>
          <w:instrText xml:space="preserve"> PAGEREF _Toc415577372 \h </w:instrText>
        </w:r>
        <w:r w:rsidR="002F07DE">
          <w:rPr>
            <w:noProof/>
          </w:rPr>
        </w:r>
        <w:r w:rsidR="002F07DE">
          <w:rPr>
            <w:noProof/>
          </w:rPr>
          <w:fldChar w:fldCharType="separate"/>
        </w:r>
        <w:r w:rsidR="002F07DE">
          <w:rPr>
            <w:noProof/>
          </w:rPr>
          <w:t>12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3" w:history="1">
        <w:r w:rsidR="002F07DE" w:rsidRPr="009054D4">
          <w:rPr>
            <w:rStyle w:val="Hyperlink"/>
            <w:noProof/>
          </w:rPr>
          <w:t xml:space="preserve">SQL Server Reporting Services </w:t>
        </w:r>
        <w:r w:rsidR="002F07DE" w:rsidRPr="009054D4">
          <w:rPr>
            <w:rStyle w:val="Hyperlink"/>
            <w:rFonts w:hint="eastAsia"/>
            <w:noProof/>
          </w:rPr>
          <w:t>マップ</w:t>
        </w:r>
        <w:r w:rsidR="002F07DE" w:rsidRPr="009054D4">
          <w:rPr>
            <w:rStyle w:val="Hyperlink"/>
            <w:noProof/>
          </w:rPr>
          <w:t xml:space="preserve"> </w:t>
        </w:r>
        <w:r w:rsidR="002F07DE" w:rsidRPr="009054D4">
          <w:rPr>
            <w:rStyle w:val="Hyperlink"/>
            <w:rFonts w:hint="eastAsia"/>
            <w:noProof/>
          </w:rPr>
          <w:t>レポート</w:t>
        </w:r>
        <w:r w:rsidR="002F07DE" w:rsidRPr="009054D4">
          <w:rPr>
            <w:rStyle w:val="Hyperlink"/>
            <w:noProof/>
          </w:rPr>
          <w:t xml:space="preserve"> </w:t>
        </w:r>
        <w:r w:rsidR="002F07DE" w:rsidRPr="009054D4">
          <w:rPr>
            <w:rStyle w:val="Hyperlink"/>
            <w:rFonts w:hint="eastAsia"/>
            <w:noProof/>
          </w:rPr>
          <w:t>アイテム</w:t>
        </w:r>
        <w:r w:rsidR="002F07DE">
          <w:rPr>
            <w:noProof/>
          </w:rPr>
          <w:tab/>
        </w:r>
        <w:r w:rsidR="002F07DE">
          <w:rPr>
            <w:noProof/>
          </w:rPr>
          <w:fldChar w:fldCharType="begin"/>
        </w:r>
        <w:r w:rsidR="002F07DE">
          <w:rPr>
            <w:noProof/>
          </w:rPr>
          <w:instrText xml:space="preserve"> PAGEREF _Toc415577373 \h </w:instrText>
        </w:r>
        <w:r w:rsidR="002F07DE">
          <w:rPr>
            <w:noProof/>
          </w:rPr>
        </w:r>
        <w:r w:rsidR="002F07DE">
          <w:rPr>
            <w:noProof/>
          </w:rPr>
          <w:fldChar w:fldCharType="separate"/>
        </w:r>
        <w:r w:rsidR="002F07DE">
          <w:rPr>
            <w:noProof/>
          </w:rPr>
          <w:t>12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4" w:history="1">
        <w:r w:rsidR="002F07DE" w:rsidRPr="009054D4">
          <w:rPr>
            <w:rStyle w:val="Hyperlink"/>
            <w:rFonts w:hint="eastAsia"/>
            <w:noProof/>
          </w:rPr>
          <w:t>マルチプレキシング</w:t>
        </w:r>
        <w:r w:rsidR="002F07DE" w:rsidRPr="009054D4">
          <w:rPr>
            <w:rStyle w:val="Hyperlink"/>
            <w:noProof/>
          </w:rPr>
          <w:t xml:space="preserve"> (</w:t>
        </w:r>
        <w:r w:rsidR="002F07DE" w:rsidRPr="009054D4">
          <w:rPr>
            <w:rStyle w:val="Hyperlink"/>
            <w:rFonts w:hint="eastAsia"/>
            <w:noProof/>
          </w:rPr>
          <w:t>多重化</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_Toc415577374 \h </w:instrText>
        </w:r>
        <w:r w:rsidR="002F07DE">
          <w:rPr>
            <w:noProof/>
          </w:rPr>
        </w:r>
        <w:r w:rsidR="002F07DE">
          <w:rPr>
            <w:noProof/>
          </w:rPr>
          <w:fldChar w:fldCharType="separate"/>
        </w:r>
        <w:r w:rsidR="002F07DE">
          <w:rPr>
            <w:noProof/>
          </w:rPr>
          <w:t>12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5" w:history="1">
        <w:r w:rsidR="002F07DE" w:rsidRPr="009054D4">
          <w:rPr>
            <w:rStyle w:val="Hyperlink"/>
            <w:noProof/>
          </w:rPr>
          <w:t xml:space="preserve">System Center </w:t>
        </w:r>
        <w:r w:rsidR="002F07DE" w:rsidRPr="009054D4">
          <w:rPr>
            <w:rStyle w:val="Hyperlink"/>
            <w:rFonts w:hint="eastAsia"/>
            <w:noProof/>
          </w:rPr>
          <w:t>パック</w:t>
        </w:r>
        <w:r w:rsidR="002F07DE">
          <w:rPr>
            <w:noProof/>
          </w:rPr>
          <w:tab/>
        </w:r>
        <w:r w:rsidR="002F07DE">
          <w:rPr>
            <w:noProof/>
          </w:rPr>
          <w:fldChar w:fldCharType="begin"/>
        </w:r>
        <w:r w:rsidR="002F07DE">
          <w:rPr>
            <w:noProof/>
          </w:rPr>
          <w:instrText xml:space="preserve"> PAGEREF _Toc415577375 \h </w:instrText>
        </w:r>
        <w:r w:rsidR="002F07DE">
          <w:rPr>
            <w:noProof/>
          </w:rPr>
        </w:r>
        <w:r w:rsidR="002F07DE">
          <w:rPr>
            <w:noProof/>
          </w:rPr>
          <w:fldChar w:fldCharType="separate"/>
        </w:r>
        <w:r w:rsidR="002F07DE">
          <w:rPr>
            <w:noProof/>
          </w:rPr>
          <w:t>12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6" w:history="1">
        <w:r w:rsidR="002F07DE" w:rsidRPr="009054D4">
          <w:rPr>
            <w:rStyle w:val="Hyperlink"/>
            <w:rFonts w:hint="eastAsia"/>
            <w:noProof/>
          </w:rPr>
          <w:t>再頒布可能コード</w:t>
        </w:r>
        <w:r w:rsidR="002F07DE">
          <w:rPr>
            <w:noProof/>
          </w:rPr>
          <w:tab/>
        </w:r>
        <w:r w:rsidR="002F07DE">
          <w:rPr>
            <w:noProof/>
          </w:rPr>
          <w:fldChar w:fldCharType="begin"/>
        </w:r>
        <w:r w:rsidR="002F07DE">
          <w:rPr>
            <w:noProof/>
          </w:rPr>
          <w:instrText xml:space="preserve"> PAGEREF _Toc415577376 \h </w:instrText>
        </w:r>
        <w:r w:rsidR="002F07DE">
          <w:rPr>
            <w:noProof/>
          </w:rPr>
        </w:r>
        <w:r w:rsidR="002F07DE">
          <w:rPr>
            <w:noProof/>
          </w:rPr>
          <w:fldChar w:fldCharType="separate"/>
        </w:r>
        <w:r w:rsidR="002F07DE">
          <w:rPr>
            <w:noProof/>
          </w:rPr>
          <w:t>12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7" w:history="1">
        <w:r w:rsidR="002F07DE" w:rsidRPr="009054D4">
          <w:rPr>
            <w:rStyle w:val="Hyperlink"/>
            <w:rFonts w:hint="eastAsia"/>
            <w:noProof/>
          </w:rPr>
          <w:t>ソフトウェア</w:t>
        </w:r>
        <w:r w:rsidR="002F07DE" w:rsidRPr="009054D4">
          <w:rPr>
            <w:rStyle w:val="Hyperlink"/>
            <w:noProof/>
          </w:rPr>
          <w:t xml:space="preserve"> </w:t>
        </w:r>
        <w:r w:rsidR="002F07DE" w:rsidRPr="009054D4">
          <w:rPr>
            <w:rStyle w:val="Hyperlink"/>
            <w:rFonts w:hint="eastAsia"/>
            <w:noProof/>
          </w:rPr>
          <w:t>プラス</w:t>
        </w:r>
        <w:r w:rsidR="002F07DE" w:rsidRPr="009054D4">
          <w:rPr>
            <w:rStyle w:val="Hyperlink"/>
            <w:noProof/>
          </w:rPr>
          <w:t xml:space="preserve"> </w:t>
        </w:r>
        <w:r w:rsidR="002F07DE" w:rsidRPr="009054D4">
          <w:rPr>
            <w:rStyle w:val="Hyperlink"/>
            <w:rFonts w:hint="eastAsia"/>
            <w:noProof/>
          </w:rPr>
          <w:t>サービス</w:t>
        </w:r>
        <w:r w:rsidR="002F07DE">
          <w:rPr>
            <w:noProof/>
          </w:rPr>
          <w:tab/>
        </w:r>
        <w:r w:rsidR="002F07DE">
          <w:rPr>
            <w:noProof/>
          </w:rPr>
          <w:fldChar w:fldCharType="begin"/>
        </w:r>
        <w:r w:rsidR="002F07DE">
          <w:rPr>
            <w:noProof/>
          </w:rPr>
          <w:instrText xml:space="preserve"> PAGEREF _Toc415577377 \h </w:instrText>
        </w:r>
        <w:r w:rsidR="002F07DE">
          <w:rPr>
            <w:noProof/>
          </w:rPr>
        </w:r>
        <w:r w:rsidR="002F07DE">
          <w:rPr>
            <w:noProof/>
          </w:rPr>
          <w:fldChar w:fldCharType="separate"/>
        </w:r>
        <w:r w:rsidR="002F07DE">
          <w:rPr>
            <w:noProof/>
          </w:rPr>
          <w:t>14</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8" w:history="1">
        <w:r w:rsidR="002F07DE" w:rsidRPr="009054D4">
          <w:rPr>
            <w:rStyle w:val="Hyperlink"/>
            <w:rFonts w:hint="eastAsia"/>
            <w:noProof/>
          </w:rPr>
          <w:t>インスタンスの作成と格納</w:t>
        </w:r>
        <w:r w:rsidR="002F07DE">
          <w:rPr>
            <w:noProof/>
          </w:rPr>
          <w:tab/>
        </w:r>
        <w:r w:rsidR="002F07DE">
          <w:rPr>
            <w:noProof/>
          </w:rPr>
          <w:fldChar w:fldCharType="begin"/>
        </w:r>
        <w:r w:rsidR="002F07DE">
          <w:rPr>
            <w:noProof/>
          </w:rPr>
          <w:instrText xml:space="preserve"> PAGEREF _Toc415577378 \h </w:instrText>
        </w:r>
        <w:r w:rsidR="002F07DE">
          <w:rPr>
            <w:noProof/>
          </w:rPr>
        </w:r>
        <w:r w:rsidR="002F07DE">
          <w:rPr>
            <w:noProof/>
          </w:rPr>
          <w:fldChar w:fldCharType="separate"/>
        </w:r>
        <w:r w:rsidR="002F07DE">
          <w:rPr>
            <w:noProof/>
          </w:rPr>
          <w:t>14</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79" w:history="1">
        <w:r w:rsidR="002F07DE" w:rsidRPr="009054D4">
          <w:rPr>
            <w:rStyle w:val="Hyperlink"/>
            <w:rFonts w:hint="eastAsia"/>
            <w:noProof/>
          </w:rPr>
          <w:t>ソフトウェアの分離の禁止</w:t>
        </w:r>
        <w:r w:rsidR="002F07DE">
          <w:rPr>
            <w:noProof/>
          </w:rPr>
          <w:tab/>
        </w:r>
        <w:r w:rsidR="002F07DE">
          <w:rPr>
            <w:noProof/>
          </w:rPr>
          <w:fldChar w:fldCharType="begin"/>
        </w:r>
        <w:r w:rsidR="002F07DE">
          <w:rPr>
            <w:noProof/>
          </w:rPr>
          <w:instrText xml:space="preserve"> PAGEREF _Toc415577379 \h </w:instrText>
        </w:r>
        <w:r w:rsidR="002F07DE">
          <w:rPr>
            <w:noProof/>
          </w:rPr>
        </w:r>
        <w:r w:rsidR="002F07DE">
          <w:rPr>
            <w:noProof/>
          </w:rPr>
          <w:fldChar w:fldCharType="separate"/>
        </w:r>
        <w:r w:rsidR="002F07DE">
          <w:rPr>
            <w:noProof/>
          </w:rPr>
          <w:t>14</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380" w:history="1">
        <w:r w:rsidR="002F07DE" w:rsidRPr="009054D4">
          <w:rPr>
            <w:rStyle w:val="Hyperlink"/>
            <w:rFonts w:hint="eastAsia"/>
            <w:noProof/>
          </w:rPr>
          <w:t>デスクトップ</w:t>
        </w:r>
        <w:r w:rsidR="002F07DE" w:rsidRPr="009054D4">
          <w:rPr>
            <w:rStyle w:val="Hyperlink"/>
            <w:noProof/>
          </w:rPr>
          <w:t xml:space="preserve"> </w:t>
        </w:r>
        <w:r w:rsidR="002F07DE" w:rsidRPr="009054D4">
          <w:rPr>
            <w:rStyle w:val="Hyperlink"/>
            <w:rFonts w:hint="eastAsia"/>
            <w:noProof/>
          </w:rPr>
          <w:t>アプリケーション</w:t>
        </w:r>
        <w:r w:rsidR="002F07DE" w:rsidRPr="009054D4">
          <w:rPr>
            <w:rStyle w:val="Hyperlink"/>
            <w:noProof/>
          </w:rPr>
          <w:t xml:space="preserve"> (</w:t>
        </w:r>
        <w:r w:rsidR="002F07DE" w:rsidRPr="009054D4">
          <w:rPr>
            <w:rStyle w:val="Hyperlink"/>
            <w:rFonts w:hint="eastAsia"/>
            <w:noProof/>
          </w:rPr>
          <w:t>デバイスごと</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_Toc415577380 \h </w:instrText>
        </w:r>
        <w:r w:rsidR="002F07DE">
          <w:rPr>
            <w:noProof/>
          </w:rPr>
        </w:r>
        <w:r w:rsidR="002F07DE">
          <w:rPr>
            <w:noProof/>
          </w:rPr>
          <w:fldChar w:fldCharType="separate"/>
        </w:r>
        <w:r w:rsidR="002F07DE">
          <w:rPr>
            <w:noProof/>
          </w:rPr>
          <w:t>15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1" w:history="1">
        <w:r w:rsidR="002F07DE" w:rsidRPr="009054D4">
          <w:rPr>
            <w:rStyle w:val="Hyperlink"/>
            <w:noProof/>
          </w:rPr>
          <w:t>Access 2013</w:t>
        </w:r>
        <w:r w:rsidR="002F07DE">
          <w:rPr>
            <w:noProof/>
          </w:rPr>
          <w:tab/>
        </w:r>
        <w:r w:rsidR="002F07DE">
          <w:rPr>
            <w:noProof/>
          </w:rPr>
          <w:fldChar w:fldCharType="begin"/>
        </w:r>
        <w:r w:rsidR="002F07DE">
          <w:rPr>
            <w:noProof/>
          </w:rPr>
          <w:instrText xml:space="preserve"> PAGEREF _Toc415577381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2" w:history="1">
        <w:r w:rsidR="002F07DE" w:rsidRPr="009054D4">
          <w:rPr>
            <w:rStyle w:val="Hyperlink"/>
            <w:noProof/>
          </w:rPr>
          <w:t>Excel 2013</w:t>
        </w:r>
        <w:r w:rsidR="002F07DE">
          <w:rPr>
            <w:noProof/>
          </w:rPr>
          <w:tab/>
        </w:r>
        <w:r w:rsidR="002F07DE">
          <w:rPr>
            <w:noProof/>
          </w:rPr>
          <w:fldChar w:fldCharType="begin"/>
        </w:r>
        <w:r w:rsidR="002F07DE">
          <w:rPr>
            <w:noProof/>
          </w:rPr>
          <w:instrText xml:space="preserve"> PAGEREF _Toc415577382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3" w:history="1">
        <w:r w:rsidR="002F07DE" w:rsidRPr="009054D4">
          <w:rPr>
            <w:rStyle w:val="Hyperlink"/>
            <w:noProof/>
          </w:rPr>
          <w:t>Excel for Mac 2011</w:t>
        </w:r>
        <w:r w:rsidR="002F07DE">
          <w:rPr>
            <w:noProof/>
          </w:rPr>
          <w:tab/>
        </w:r>
        <w:r w:rsidR="002F07DE">
          <w:rPr>
            <w:noProof/>
          </w:rPr>
          <w:fldChar w:fldCharType="begin"/>
        </w:r>
        <w:r w:rsidR="002F07DE">
          <w:rPr>
            <w:noProof/>
          </w:rPr>
          <w:instrText xml:space="preserve"> PAGEREF _Toc415577383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4" w:history="1">
        <w:r w:rsidR="002F07DE" w:rsidRPr="009054D4">
          <w:rPr>
            <w:rStyle w:val="Hyperlink"/>
            <w:noProof/>
          </w:rPr>
          <w:t>InfoPath 2013</w:t>
        </w:r>
        <w:r w:rsidR="002F07DE">
          <w:rPr>
            <w:noProof/>
          </w:rPr>
          <w:tab/>
        </w:r>
        <w:r w:rsidR="002F07DE">
          <w:rPr>
            <w:noProof/>
          </w:rPr>
          <w:fldChar w:fldCharType="begin"/>
        </w:r>
        <w:r w:rsidR="002F07DE">
          <w:rPr>
            <w:noProof/>
          </w:rPr>
          <w:instrText xml:space="preserve"> PAGEREF _Toc415577384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5" w:history="1">
        <w:r w:rsidR="002F07DE" w:rsidRPr="009054D4">
          <w:rPr>
            <w:rStyle w:val="Hyperlink"/>
            <w:noProof/>
          </w:rPr>
          <w:t>Lync for Mac 2011</w:t>
        </w:r>
        <w:r w:rsidR="002F07DE">
          <w:rPr>
            <w:noProof/>
          </w:rPr>
          <w:tab/>
        </w:r>
        <w:r w:rsidR="002F07DE">
          <w:rPr>
            <w:noProof/>
          </w:rPr>
          <w:fldChar w:fldCharType="begin"/>
        </w:r>
        <w:r w:rsidR="002F07DE">
          <w:rPr>
            <w:noProof/>
          </w:rPr>
          <w:instrText xml:space="preserve"> PAGEREF _Toc415577385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6" w:history="1">
        <w:r w:rsidR="002F07DE" w:rsidRPr="009054D4">
          <w:rPr>
            <w:rStyle w:val="Hyperlink"/>
            <w:noProof/>
          </w:rPr>
          <w:t>Office for Mac Standard 2011</w:t>
        </w:r>
        <w:r w:rsidR="002F07DE">
          <w:rPr>
            <w:noProof/>
          </w:rPr>
          <w:tab/>
        </w:r>
        <w:r w:rsidR="002F07DE">
          <w:rPr>
            <w:noProof/>
          </w:rPr>
          <w:fldChar w:fldCharType="begin"/>
        </w:r>
        <w:r w:rsidR="002F07DE">
          <w:rPr>
            <w:noProof/>
          </w:rPr>
          <w:instrText xml:space="preserve"> PAGEREF _Toc415577386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7" w:history="1">
        <w:r w:rsidR="002F07DE" w:rsidRPr="009054D4">
          <w:rPr>
            <w:rStyle w:val="Hyperlink"/>
            <w:noProof/>
          </w:rPr>
          <w:t xml:space="preserve">Office Home &amp; Student 2013 RT </w:t>
        </w:r>
        <w:r w:rsidR="002F07DE" w:rsidRPr="009054D4">
          <w:rPr>
            <w:rStyle w:val="Hyperlink"/>
            <w:rFonts w:hint="eastAsia"/>
            <w:noProof/>
          </w:rPr>
          <w:t>商業的利用権</w:t>
        </w:r>
        <w:r w:rsidR="002F07DE">
          <w:rPr>
            <w:noProof/>
          </w:rPr>
          <w:tab/>
        </w:r>
        <w:r w:rsidR="002F07DE">
          <w:rPr>
            <w:noProof/>
          </w:rPr>
          <w:fldChar w:fldCharType="begin"/>
        </w:r>
        <w:r w:rsidR="002F07DE">
          <w:rPr>
            <w:noProof/>
          </w:rPr>
          <w:instrText xml:space="preserve"> PAGEREF _Toc415577387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8" w:history="1">
        <w:r w:rsidR="002F07DE" w:rsidRPr="009054D4">
          <w:rPr>
            <w:rStyle w:val="Hyperlink"/>
            <w:noProof/>
          </w:rPr>
          <w:t>Office Multi Language Pack 2013</w:t>
        </w:r>
        <w:r w:rsidR="002F07DE">
          <w:rPr>
            <w:noProof/>
          </w:rPr>
          <w:tab/>
        </w:r>
        <w:r w:rsidR="002F07DE">
          <w:rPr>
            <w:noProof/>
          </w:rPr>
          <w:fldChar w:fldCharType="begin"/>
        </w:r>
        <w:r w:rsidR="002F07DE">
          <w:rPr>
            <w:noProof/>
          </w:rPr>
          <w:instrText xml:space="preserve"> PAGEREF _Toc415577388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89" w:history="1">
        <w:r w:rsidR="002F07DE" w:rsidRPr="009054D4">
          <w:rPr>
            <w:rStyle w:val="Hyperlink"/>
            <w:noProof/>
          </w:rPr>
          <w:t>Office Professional Plus 2013</w:t>
        </w:r>
        <w:r w:rsidR="002F07DE">
          <w:rPr>
            <w:noProof/>
          </w:rPr>
          <w:tab/>
        </w:r>
        <w:r w:rsidR="002F07DE">
          <w:rPr>
            <w:noProof/>
          </w:rPr>
          <w:fldChar w:fldCharType="begin"/>
        </w:r>
        <w:r w:rsidR="002F07DE">
          <w:rPr>
            <w:noProof/>
          </w:rPr>
          <w:instrText xml:space="preserve"> PAGEREF _Toc415577389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0" w:history="1">
        <w:r w:rsidR="002F07DE" w:rsidRPr="009054D4">
          <w:rPr>
            <w:rStyle w:val="Hyperlink"/>
            <w:noProof/>
          </w:rPr>
          <w:t>Office Standard 2013</w:t>
        </w:r>
        <w:r w:rsidR="002F07DE">
          <w:rPr>
            <w:noProof/>
          </w:rPr>
          <w:tab/>
        </w:r>
        <w:r w:rsidR="002F07DE">
          <w:rPr>
            <w:noProof/>
          </w:rPr>
          <w:fldChar w:fldCharType="begin"/>
        </w:r>
        <w:r w:rsidR="002F07DE">
          <w:rPr>
            <w:noProof/>
          </w:rPr>
          <w:instrText xml:space="preserve"> PAGEREF _Toc415577390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1" w:history="1">
        <w:r w:rsidR="002F07DE" w:rsidRPr="009054D4">
          <w:rPr>
            <w:rStyle w:val="Hyperlink"/>
            <w:noProof/>
          </w:rPr>
          <w:t>OneNote 2013</w:t>
        </w:r>
        <w:r w:rsidR="002F07DE">
          <w:rPr>
            <w:noProof/>
          </w:rPr>
          <w:tab/>
        </w:r>
        <w:r w:rsidR="002F07DE">
          <w:rPr>
            <w:noProof/>
          </w:rPr>
          <w:fldChar w:fldCharType="begin"/>
        </w:r>
        <w:r w:rsidR="002F07DE">
          <w:rPr>
            <w:noProof/>
          </w:rPr>
          <w:instrText xml:space="preserve"> PAGEREF _Toc415577391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2" w:history="1">
        <w:r w:rsidR="002F07DE" w:rsidRPr="009054D4">
          <w:rPr>
            <w:rStyle w:val="Hyperlink"/>
            <w:noProof/>
          </w:rPr>
          <w:t>Outlook 2013</w:t>
        </w:r>
        <w:r w:rsidR="002F07DE">
          <w:rPr>
            <w:noProof/>
          </w:rPr>
          <w:tab/>
        </w:r>
        <w:r w:rsidR="002F07DE">
          <w:rPr>
            <w:noProof/>
          </w:rPr>
          <w:fldChar w:fldCharType="begin"/>
        </w:r>
        <w:r w:rsidR="002F07DE">
          <w:rPr>
            <w:noProof/>
          </w:rPr>
          <w:instrText xml:space="preserve"> PAGEREF _Toc415577392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3" w:history="1">
        <w:r w:rsidR="002F07DE" w:rsidRPr="009054D4">
          <w:rPr>
            <w:rStyle w:val="Hyperlink"/>
            <w:noProof/>
          </w:rPr>
          <w:t>Outlook for Mac 2011</w:t>
        </w:r>
        <w:r w:rsidR="002F07DE">
          <w:rPr>
            <w:noProof/>
          </w:rPr>
          <w:tab/>
        </w:r>
        <w:r w:rsidR="002F07DE">
          <w:rPr>
            <w:noProof/>
          </w:rPr>
          <w:fldChar w:fldCharType="begin"/>
        </w:r>
        <w:r w:rsidR="002F07DE">
          <w:rPr>
            <w:noProof/>
          </w:rPr>
          <w:instrText xml:space="preserve"> PAGEREF _Toc415577393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4" w:history="1">
        <w:r w:rsidR="002F07DE" w:rsidRPr="009054D4">
          <w:rPr>
            <w:rStyle w:val="Hyperlink"/>
            <w:noProof/>
          </w:rPr>
          <w:t>PowerPoint 2013</w:t>
        </w:r>
        <w:r w:rsidR="002F07DE">
          <w:rPr>
            <w:noProof/>
          </w:rPr>
          <w:tab/>
        </w:r>
        <w:r w:rsidR="002F07DE">
          <w:rPr>
            <w:noProof/>
          </w:rPr>
          <w:fldChar w:fldCharType="begin"/>
        </w:r>
        <w:r w:rsidR="002F07DE">
          <w:rPr>
            <w:noProof/>
          </w:rPr>
          <w:instrText xml:space="preserve"> PAGEREF _Toc415577394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5" w:history="1">
        <w:r w:rsidR="002F07DE" w:rsidRPr="009054D4">
          <w:rPr>
            <w:rStyle w:val="Hyperlink"/>
            <w:noProof/>
          </w:rPr>
          <w:t>PowerPoint for Mac 2011</w:t>
        </w:r>
        <w:r w:rsidR="002F07DE">
          <w:rPr>
            <w:noProof/>
          </w:rPr>
          <w:tab/>
        </w:r>
        <w:r w:rsidR="002F07DE">
          <w:rPr>
            <w:noProof/>
          </w:rPr>
          <w:fldChar w:fldCharType="begin"/>
        </w:r>
        <w:r w:rsidR="002F07DE">
          <w:rPr>
            <w:noProof/>
          </w:rPr>
          <w:instrText xml:space="preserve"> PAGEREF _Toc415577395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6" w:history="1">
        <w:r w:rsidR="002F07DE" w:rsidRPr="009054D4">
          <w:rPr>
            <w:rStyle w:val="Hyperlink"/>
            <w:noProof/>
          </w:rPr>
          <w:t>Project Professional 2013</w:t>
        </w:r>
        <w:r w:rsidR="002F07DE">
          <w:rPr>
            <w:noProof/>
          </w:rPr>
          <w:tab/>
        </w:r>
        <w:r w:rsidR="002F07DE">
          <w:rPr>
            <w:noProof/>
          </w:rPr>
          <w:fldChar w:fldCharType="begin"/>
        </w:r>
        <w:r w:rsidR="002F07DE">
          <w:rPr>
            <w:noProof/>
          </w:rPr>
          <w:instrText xml:space="preserve"> PAGEREF _Toc415577396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7" w:history="1">
        <w:r w:rsidR="002F07DE" w:rsidRPr="009054D4">
          <w:rPr>
            <w:rStyle w:val="Hyperlink"/>
            <w:noProof/>
          </w:rPr>
          <w:t>Project Standard 2013</w:t>
        </w:r>
        <w:r w:rsidR="002F07DE">
          <w:rPr>
            <w:noProof/>
          </w:rPr>
          <w:tab/>
        </w:r>
        <w:r w:rsidR="002F07DE">
          <w:rPr>
            <w:noProof/>
          </w:rPr>
          <w:fldChar w:fldCharType="begin"/>
        </w:r>
        <w:r w:rsidR="002F07DE">
          <w:rPr>
            <w:noProof/>
          </w:rPr>
          <w:instrText xml:space="preserve"> PAGEREF _Toc415577397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8" w:history="1">
        <w:r w:rsidR="002F07DE" w:rsidRPr="009054D4">
          <w:rPr>
            <w:rStyle w:val="Hyperlink"/>
            <w:noProof/>
          </w:rPr>
          <w:t>Publisher 2013</w:t>
        </w:r>
        <w:r w:rsidR="002F07DE">
          <w:rPr>
            <w:noProof/>
          </w:rPr>
          <w:tab/>
        </w:r>
        <w:r w:rsidR="002F07DE">
          <w:rPr>
            <w:noProof/>
          </w:rPr>
          <w:fldChar w:fldCharType="begin"/>
        </w:r>
        <w:r w:rsidR="002F07DE">
          <w:rPr>
            <w:noProof/>
          </w:rPr>
          <w:instrText xml:space="preserve"> PAGEREF _Toc415577398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99" w:history="1">
        <w:r w:rsidR="002F07DE" w:rsidRPr="009054D4">
          <w:rPr>
            <w:rStyle w:val="Hyperlink"/>
            <w:noProof/>
          </w:rPr>
          <w:t>Rental Rights for Office</w:t>
        </w:r>
        <w:r w:rsidR="002F07DE">
          <w:rPr>
            <w:noProof/>
          </w:rPr>
          <w:tab/>
        </w:r>
        <w:r w:rsidR="002F07DE">
          <w:rPr>
            <w:noProof/>
          </w:rPr>
          <w:fldChar w:fldCharType="begin"/>
        </w:r>
        <w:r w:rsidR="002F07DE">
          <w:rPr>
            <w:noProof/>
          </w:rPr>
          <w:instrText xml:space="preserve"> PAGEREF _Toc415577399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0" w:history="1">
        <w:r w:rsidR="002F07DE" w:rsidRPr="009054D4">
          <w:rPr>
            <w:rStyle w:val="Hyperlink"/>
            <w:noProof/>
          </w:rPr>
          <w:t>Skype for Business 2015</w:t>
        </w:r>
        <w:r w:rsidR="002F07DE">
          <w:rPr>
            <w:noProof/>
          </w:rPr>
          <w:tab/>
        </w:r>
        <w:r w:rsidR="002F07DE">
          <w:rPr>
            <w:noProof/>
          </w:rPr>
          <w:fldChar w:fldCharType="begin"/>
        </w:r>
        <w:r w:rsidR="002F07DE">
          <w:rPr>
            <w:noProof/>
          </w:rPr>
          <w:instrText xml:space="preserve"> PAGEREF _Toc415577400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1" w:history="1">
        <w:r w:rsidR="002F07DE" w:rsidRPr="009054D4">
          <w:rPr>
            <w:rStyle w:val="Hyperlink"/>
            <w:noProof/>
          </w:rPr>
          <w:t>Visio 2013 Professional</w:t>
        </w:r>
        <w:r w:rsidR="002F07DE">
          <w:rPr>
            <w:noProof/>
          </w:rPr>
          <w:tab/>
        </w:r>
        <w:r w:rsidR="002F07DE">
          <w:rPr>
            <w:noProof/>
          </w:rPr>
          <w:fldChar w:fldCharType="begin"/>
        </w:r>
        <w:r w:rsidR="002F07DE">
          <w:rPr>
            <w:noProof/>
          </w:rPr>
          <w:instrText xml:space="preserve"> PAGEREF _Toc415577401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2" w:history="1">
        <w:r w:rsidR="002F07DE" w:rsidRPr="009054D4">
          <w:rPr>
            <w:rStyle w:val="Hyperlink"/>
            <w:noProof/>
          </w:rPr>
          <w:t>Visio 2013 Standard</w:t>
        </w:r>
        <w:r w:rsidR="002F07DE">
          <w:rPr>
            <w:noProof/>
          </w:rPr>
          <w:tab/>
        </w:r>
        <w:r w:rsidR="002F07DE">
          <w:rPr>
            <w:noProof/>
          </w:rPr>
          <w:fldChar w:fldCharType="begin"/>
        </w:r>
        <w:r w:rsidR="002F07DE">
          <w:rPr>
            <w:noProof/>
          </w:rPr>
          <w:instrText xml:space="preserve"> PAGEREF _Toc415577402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3" w:history="1">
        <w:r w:rsidR="002F07DE" w:rsidRPr="009054D4">
          <w:rPr>
            <w:rStyle w:val="Hyperlink"/>
            <w:noProof/>
          </w:rPr>
          <w:t>Word 2013</w:t>
        </w:r>
        <w:r w:rsidR="002F07DE">
          <w:rPr>
            <w:noProof/>
          </w:rPr>
          <w:tab/>
        </w:r>
        <w:r w:rsidR="002F07DE">
          <w:rPr>
            <w:noProof/>
          </w:rPr>
          <w:fldChar w:fldCharType="begin"/>
        </w:r>
        <w:r w:rsidR="002F07DE">
          <w:rPr>
            <w:noProof/>
          </w:rPr>
          <w:instrText xml:space="preserve"> PAGEREF _Toc415577403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4" w:history="1">
        <w:r w:rsidR="002F07DE" w:rsidRPr="009054D4">
          <w:rPr>
            <w:rStyle w:val="Hyperlink"/>
            <w:noProof/>
          </w:rPr>
          <w:t>Word for Mac 2011</w:t>
        </w:r>
        <w:r w:rsidR="002F07DE">
          <w:rPr>
            <w:noProof/>
          </w:rPr>
          <w:tab/>
        </w:r>
        <w:r w:rsidR="002F07DE">
          <w:rPr>
            <w:noProof/>
          </w:rPr>
          <w:fldChar w:fldCharType="begin"/>
        </w:r>
        <w:r w:rsidR="002F07DE">
          <w:rPr>
            <w:noProof/>
          </w:rPr>
          <w:instrText xml:space="preserve"> PAGEREF _Toc415577404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05" w:history="1">
        <w:r w:rsidR="002F07DE" w:rsidRPr="009054D4">
          <w:rPr>
            <w:rStyle w:val="Hyperlink"/>
            <w:rFonts w:hint="eastAsia"/>
            <w:noProof/>
          </w:rPr>
          <w:t>デスクトップ</w:t>
        </w:r>
        <w:r w:rsidR="002F07DE" w:rsidRPr="009054D4">
          <w:rPr>
            <w:rStyle w:val="Hyperlink"/>
            <w:noProof/>
          </w:rPr>
          <w:t xml:space="preserve"> </w:t>
        </w:r>
        <w:r w:rsidR="002F07DE" w:rsidRPr="009054D4">
          <w:rPr>
            <w:rStyle w:val="Hyperlink"/>
            <w:rFonts w:hint="eastAsia"/>
            <w:noProof/>
          </w:rPr>
          <w:t>オペレーティング</w:t>
        </w:r>
        <w:r w:rsidR="002F07DE" w:rsidRPr="009054D4">
          <w:rPr>
            <w:rStyle w:val="Hyperlink"/>
            <w:noProof/>
          </w:rPr>
          <w:t xml:space="preserve"> </w:t>
        </w:r>
        <w:r w:rsidR="002F07DE" w:rsidRPr="009054D4">
          <w:rPr>
            <w:rStyle w:val="Hyperlink"/>
            <w:rFonts w:hint="eastAsia"/>
            <w:noProof/>
          </w:rPr>
          <w:t>システム</w:t>
        </w:r>
        <w:r w:rsidR="002F07DE" w:rsidRPr="009054D4">
          <w:rPr>
            <w:rStyle w:val="Hyperlink"/>
            <w:noProof/>
          </w:rPr>
          <w:t xml:space="preserve"> (</w:t>
        </w:r>
        <w:r w:rsidR="002F07DE" w:rsidRPr="009054D4">
          <w:rPr>
            <w:rStyle w:val="Hyperlink"/>
            <w:rFonts w:hint="eastAsia"/>
            <w:noProof/>
          </w:rPr>
          <w:t>複製ごとデバイスごと</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_Toc415577405 \h </w:instrText>
        </w:r>
        <w:r w:rsidR="002F07DE">
          <w:rPr>
            <w:noProof/>
          </w:rPr>
        </w:r>
        <w:r w:rsidR="002F07DE">
          <w:rPr>
            <w:noProof/>
          </w:rPr>
          <w:fldChar w:fldCharType="separate"/>
        </w:r>
        <w:r w:rsidR="002F07DE">
          <w:rPr>
            <w:noProof/>
          </w:rPr>
          <w:t>21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6" w:history="1">
        <w:r w:rsidR="002F07DE" w:rsidRPr="009054D4">
          <w:rPr>
            <w:rStyle w:val="Hyperlink"/>
            <w:noProof/>
          </w:rPr>
          <w:t>Rental Rights for Windows</w:t>
        </w:r>
        <w:r w:rsidR="002F07DE">
          <w:rPr>
            <w:noProof/>
          </w:rPr>
          <w:tab/>
        </w:r>
        <w:r w:rsidR="002F07DE">
          <w:rPr>
            <w:noProof/>
          </w:rPr>
          <w:fldChar w:fldCharType="begin"/>
        </w:r>
        <w:r w:rsidR="002F07DE">
          <w:rPr>
            <w:noProof/>
          </w:rPr>
          <w:instrText xml:space="preserve"> PAGEREF _Toc415577406 \h </w:instrText>
        </w:r>
        <w:r w:rsidR="002F07DE">
          <w:rPr>
            <w:noProof/>
          </w:rPr>
        </w:r>
        <w:r w:rsidR="002F07DE">
          <w:rPr>
            <w:noProof/>
          </w:rPr>
          <w:fldChar w:fldCharType="separate"/>
        </w:r>
        <w:r w:rsidR="002F07DE">
          <w:rPr>
            <w:noProof/>
          </w:rPr>
          <w:t>22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7" w:history="1">
        <w:r w:rsidR="002F07DE" w:rsidRPr="009054D4">
          <w:rPr>
            <w:rStyle w:val="Hyperlink"/>
            <w:noProof/>
          </w:rPr>
          <w:t xml:space="preserve">Windows 8.1 Pro </w:t>
        </w:r>
        <w:r w:rsidR="002F07DE" w:rsidRPr="009054D4">
          <w:rPr>
            <w:rStyle w:val="Hyperlink"/>
            <w:rFonts w:hint="eastAsia"/>
            <w:noProof/>
          </w:rPr>
          <w:t>および</w:t>
        </w:r>
        <w:r w:rsidR="002F07DE" w:rsidRPr="009054D4">
          <w:rPr>
            <w:rStyle w:val="Hyperlink"/>
            <w:noProof/>
          </w:rPr>
          <w:t xml:space="preserve"> Enterprise</w:t>
        </w:r>
        <w:r w:rsidR="002F07DE">
          <w:rPr>
            <w:noProof/>
          </w:rPr>
          <w:tab/>
        </w:r>
        <w:r w:rsidR="002F07DE">
          <w:rPr>
            <w:noProof/>
          </w:rPr>
          <w:fldChar w:fldCharType="begin"/>
        </w:r>
        <w:r w:rsidR="002F07DE">
          <w:rPr>
            <w:noProof/>
          </w:rPr>
          <w:instrText xml:space="preserve"> PAGEREF _Toc415577407 \h </w:instrText>
        </w:r>
        <w:r w:rsidR="002F07DE">
          <w:rPr>
            <w:noProof/>
          </w:rPr>
        </w:r>
        <w:r w:rsidR="002F07DE">
          <w:rPr>
            <w:noProof/>
          </w:rPr>
          <w:fldChar w:fldCharType="separate"/>
        </w:r>
        <w:r w:rsidR="002F07DE">
          <w:rPr>
            <w:noProof/>
          </w:rPr>
          <w:t>22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08" w:history="1">
        <w:r w:rsidR="002F07DE" w:rsidRPr="009054D4">
          <w:rPr>
            <w:rStyle w:val="Hyperlink"/>
            <w:noProof/>
          </w:rPr>
          <w:t xml:space="preserve">Windows Embedded 8.1 Industry Pro </w:t>
        </w:r>
        <w:r w:rsidR="002F07DE" w:rsidRPr="009054D4">
          <w:rPr>
            <w:rStyle w:val="Hyperlink"/>
            <w:rFonts w:hint="eastAsia"/>
            <w:noProof/>
          </w:rPr>
          <w:t>および</w:t>
        </w:r>
        <w:r w:rsidR="002F07DE" w:rsidRPr="009054D4">
          <w:rPr>
            <w:rStyle w:val="Hyperlink"/>
            <w:noProof/>
          </w:rPr>
          <w:t xml:space="preserve"> Enterprise</w:t>
        </w:r>
        <w:r w:rsidR="002F07DE">
          <w:rPr>
            <w:noProof/>
          </w:rPr>
          <w:tab/>
        </w:r>
        <w:r w:rsidR="002F07DE">
          <w:rPr>
            <w:noProof/>
          </w:rPr>
          <w:fldChar w:fldCharType="begin"/>
        </w:r>
        <w:r w:rsidR="002F07DE">
          <w:rPr>
            <w:noProof/>
          </w:rPr>
          <w:instrText xml:space="preserve"> PAGEREF _Toc415577408 \h </w:instrText>
        </w:r>
        <w:r w:rsidR="002F07DE">
          <w:rPr>
            <w:noProof/>
          </w:rPr>
        </w:r>
        <w:r w:rsidR="002F07DE">
          <w:rPr>
            <w:noProof/>
          </w:rPr>
          <w:fldChar w:fldCharType="separate"/>
        </w:r>
        <w:r w:rsidR="002F07DE">
          <w:rPr>
            <w:noProof/>
          </w:rPr>
          <w:t>23</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09" w:history="1">
        <w:r w:rsidR="002F07DE" w:rsidRPr="009054D4">
          <w:rPr>
            <w:rStyle w:val="Hyperlink"/>
            <w:rFonts w:hint="eastAsia"/>
            <w:noProof/>
          </w:rPr>
          <w:t>サーバー</w:t>
        </w:r>
        <w:r w:rsidR="002F07DE" w:rsidRPr="009054D4">
          <w:rPr>
            <w:rStyle w:val="Hyperlink"/>
            <w:noProof/>
          </w:rPr>
          <w:t xml:space="preserve"> - </w:t>
        </w:r>
        <w:r w:rsidR="002F07DE" w:rsidRPr="009054D4">
          <w:rPr>
            <w:rStyle w:val="Hyperlink"/>
            <w:rFonts w:hint="eastAsia"/>
            <w:noProof/>
          </w:rPr>
          <w:t>プロセッサ</w:t>
        </w:r>
        <w:r w:rsidR="002F07DE" w:rsidRPr="009054D4">
          <w:rPr>
            <w:rStyle w:val="Hyperlink"/>
            <w:noProof/>
          </w:rPr>
          <w:t>/CAL (</w:t>
        </w:r>
        <w:r w:rsidR="002F07DE" w:rsidRPr="009054D4">
          <w:rPr>
            <w:rStyle w:val="Hyperlink"/>
            <w:rFonts w:hint="eastAsia"/>
            <w:noProof/>
          </w:rPr>
          <w:t>プロセッサ</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 xml:space="preserve"> + CAL + </w:t>
        </w:r>
        <w:r w:rsidR="002F07DE" w:rsidRPr="009054D4">
          <w:rPr>
            <w:rStyle w:val="Hyperlink"/>
            <w:rFonts w:hint="eastAsia"/>
            <w:noProof/>
          </w:rPr>
          <w:t>オプションのエクスターナル</w:t>
        </w:r>
        <w:r w:rsidR="002F07DE" w:rsidRPr="009054D4">
          <w:rPr>
            <w:rStyle w:val="Hyperlink"/>
            <w:noProof/>
          </w:rPr>
          <w:t xml:space="preserve"> </w:t>
        </w:r>
        <w:r w:rsidR="002F07DE" w:rsidRPr="009054D4">
          <w:rPr>
            <w:rStyle w:val="Hyperlink"/>
            <w:rFonts w:hint="eastAsia"/>
            <w:noProof/>
          </w:rPr>
          <w:t>コネクタ</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_Toc415577409 \h </w:instrText>
        </w:r>
        <w:r w:rsidR="002F07DE">
          <w:rPr>
            <w:noProof/>
          </w:rPr>
        </w:r>
        <w:r w:rsidR="002F07DE">
          <w:rPr>
            <w:noProof/>
          </w:rPr>
          <w:fldChar w:fldCharType="separate"/>
        </w:r>
        <w:r w:rsidR="002F07DE">
          <w:rPr>
            <w:noProof/>
          </w:rPr>
          <w:t>24</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0" w:history="1">
        <w:r w:rsidR="002F07DE" w:rsidRPr="009054D4">
          <w:rPr>
            <w:rStyle w:val="Hyperlink"/>
            <w:noProof/>
          </w:rPr>
          <w:t>Windows Server 2012 R2 Datacenter</w:t>
        </w:r>
        <w:r w:rsidR="002F07DE">
          <w:rPr>
            <w:noProof/>
          </w:rPr>
          <w:tab/>
        </w:r>
        <w:r w:rsidR="002F07DE">
          <w:rPr>
            <w:noProof/>
          </w:rPr>
          <w:fldChar w:fldCharType="begin"/>
        </w:r>
        <w:r w:rsidR="002F07DE">
          <w:rPr>
            <w:noProof/>
          </w:rPr>
          <w:instrText xml:space="preserve"> PAGEREF _Toc415577410 \h </w:instrText>
        </w:r>
        <w:r w:rsidR="002F07DE">
          <w:rPr>
            <w:noProof/>
          </w:rPr>
        </w:r>
        <w:r w:rsidR="002F07DE">
          <w:rPr>
            <w:noProof/>
          </w:rPr>
          <w:fldChar w:fldCharType="separate"/>
        </w:r>
        <w:r w:rsidR="002F07DE">
          <w:rPr>
            <w:noProof/>
          </w:rPr>
          <w:t>25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1" w:history="1">
        <w:r w:rsidR="002F07DE" w:rsidRPr="009054D4">
          <w:rPr>
            <w:rStyle w:val="Hyperlink"/>
            <w:noProof/>
          </w:rPr>
          <w:t>Windows Server 2012 R2 Standard</w:t>
        </w:r>
        <w:r w:rsidR="002F07DE">
          <w:rPr>
            <w:noProof/>
          </w:rPr>
          <w:tab/>
        </w:r>
        <w:r w:rsidR="002F07DE">
          <w:rPr>
            <w:noProof/>
          </w:rPr>
          <w:fldChar w:fldCharType="begin"/>
        </w:r>
        <w:r w:rsidR="002F07DE">
          <w:rPr>
            <w:noProof/>
          </w:rPr>
          <w:instrText xml:space="preserve"> PAGEREF _Toc415577411 \h </w:instrText>
        </w:r>
        <w:r w:rsidR="002F07DE">
          <w:rPr>
            <w:noProof/>
          </w:rPr>
        </w:r>
        <w:r w:rsidR="002F07DE">
          <w:rPr>
            <w:noProof/>
          </w:rPr>
          <w:fldChar w:fldCharType="separate"/>
        </w:r>
        <w:r w:rsidR="002F07DE">
          <w:rPr>
            <w:noProof/>
          </w:rPr>
          <w:t>27</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12" w:history="1">
        <w:r w:rsidR="002F07DE" w:rsidRPr="009054D4">
          <w:rPr>
            <w:rStyle w:val="Hyperlink"/>
            <w:rFonts w:hint="eastAsia"/>
            <w:noProof/>
          </w:rPr>
          <w:t>サーバー</w:t>
        </w:r>
        <w:r w:rsidR="002F07DE" w:rsidRPr="009054D4">
          <w:rPr>
            <w:rStyle w:val="Hyperlink"/>
            <w:noProof/>
          </w:rPr>
          <w:t xml:space="preserve"> - </w:t>
        </w:r>
        <w:r w:rsidR="002F07DE" w:rsidRPr="009054D4">
          <w:rPr>
            <w:rStyle w:val="Hyperlink"/>
            <w:rFonts w:hint="eastAsia"/>
            <w:noProof/>
          </w:rPr>
          <w:t>サーバー</w:t>
        </w:r>
        <w:r w:rsidR="002F07DE" w:rsidRPr="009054D4">
          <w:rPr>
            <w:rStyle w:val="Hyperlink"/>
            <w:noProof/>
          </w:rPr>
          <w:t>/CAL (</w:t>
        </w:r>
        <w:r w:rsidR="002F07DE" w:rsidRPr="009054D4">
          <w:rPr>
            <w:rStyle w:val="Hyperlink"/>
            <w:rFonts w:hint="eastAsia"/>
            <w:noProof/>
          </w:rPr>
          <w:t>サーバー</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 xml:space="preserve"> + CAL + </w:t>
        </w:r>
        <w:r w:rsidR="002F07DE" w:rsidRPr="009054D4">
          <w:rPr>
            <w:rStyle w:val="Hyperlink"/>
            <w:rFonts w:hint="eastAsia"/>
            <w:noProof/>
          </w:rPr>
          <w:t>オプションのエクスターナル</w:t>
        </w:r>
        <w:r w:rsidR="002F07DE" w:rsidRPr="009054D4">
          <w:rPr>
            <w:rStyle w:val="Hyperlink"/>
            <w:noProof/>
          </w:rPr>
          <w:t xml:space="preserve"> </w:t>
        </w:r>
        <w:r w:rsidR="002F07DE" w:rsidRPr="009054D4">
          <w:rPr>
            <w:rStyle w:val="Hyperlink"/>
            <w:rFonts w:hint="eastAsia"/>
            <w:noProof/>
          </w:rPr>
          <w:t>コネクタ</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_Toc415577412 \h </w:instrText>
        </w:r>
        <w:r w:rsidR="002F07DE">
          <w:rPr>
            <w:noProof/>
          </w:rPr>
        </w:r>
        <w:r w:rsidR="002F07DE">
          <w:rPr>
            <w:noProof/>
          </w:rPr>
          <w:fldChar w:fldCharType="separate"/>
        </w:r>
        <w:r w:rsidR="002F07DE">
          <w:rPr>
            <w:noProof/>
          </w:rPr>
          <w:t>29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3" w:history="1">
        <w:r w:rsidR="002F07DE" w:rsidRPr="009054D4">
          <w:rPr>
            <w:rStyle w:val="Hyperlink"/>
            <w:noProof/>
          </w:rPr>
          <w:t>Exchange Server 2013 Enterprise</w:t>
        </w:r>
        <w:r w:rsidR="002F07DE">
          <w:rPr>
            <w:noProof/>
          </w:rPr>
          <w:tab/>
        </w:r>
        <w:r w:rsidR="002F07DE">
          <w:rPr>
            <w:noProof/>
          </w:rPr>
          <w:fldChar w:fldCharType="begin"/>
        </w:r>
        <w:r w:rsidR="002F07DE">
          <w:rPr>
            <w:noProof/>
          </w:rPr>
          <w:instrText xml:space="preserve"> PAGEREF _Toc415577413 \h </w:instrText>
        </w:r>
        <w:r w:rsidR="002F07DE">
          <w:rPr>
            <w:noProof/>
          </w:rPr>
        </w:r>
        <w:r w:rsidR="002F07DE">
          <w:rPr>
            <w:noProof/>
          </w:rPr>
          <w:fldChar w:fldCharType="separate"/>
        </w:r>
        <w:r w:rsidR="002F07DE">
          <w:rPr>
            <w:noProof/>
          </w:rPr>
          <w:t>30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4" w:history="1">
        <w:r w:rsidR="002F07DE" w:rsidRPr="009054D4">
          <w:rPr>
            <w:rStyle w:val="Hyperlink"/>
            <w:noProof/>
          </w:rPr>
          <w:t>Exchange Server 2013 Standard</w:t>
        </w:r>
        <w:r w:rsidR="002F07DE">
          <w:rPr>
            <w:noProof/>
          </w:rPr>
          <w:tab/>
        </w:r>
        <w:r w:rsidR="002F07DE">
          <w:rPr>
            <w:noProof/>
          </w:rPr>
          <w:fldChar w:fldCharType="begin"/>
        </w:r>
        <w:r w:rsidR="002F07DE">
          <w:rPr>
            <w:noProof/>
          </w:rPr>
          <w:instrText xml:space="preserve"> PAGEREF _Toc415577414 \h </w:instrText>
        </w:r>
        <w:r w:rsidR="002F07DE">
          <w:rPr>
            <w:noProof/>
          </w:rPr>
        </w:r>
        <w:r w:rsidR="002F07DE">
          <w:rPr>
            <w:noProof/>
          </w:rPr>
          <w:fldChar w:fldCharType="separate"/>
        </w:r>
        <w:r w:rsidR="002F07DE">
          <w:rPr>
            <w:noProof/>
          </w:rPr>
          <w:t>31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5" w:history="1">
        <w:r w:rsidR="002F07DE" w:rsidRPr="009054D4">
          <w:rPr>
            <w:rStyle w:val="Hyperlink"/>
            <w:noProof/>
          </w:rPr>
          <w:t>Microsoft Dynamics AX 2012 R3 Server</w:t>
        </w:r>
        <w:r w:rsidR="002F07DE">
          <w:rPr>
            <w:noProof/>
          </w:rPr>
          <w:tab/>
        </w:r>
        <w:r w:rsidR="002F07DE">
          <w:rPr>
            <w:noProof/>
          </w:rPr>
          <w:fldChar w:fldCharType="begin"/>
        </w:r>
        <w:r w:rsidR="002F07DE">
          <w:rPr>
            <w:noProof/>
          </w:rPr>
          <w:instrText xml:space="preserve"> PAGEREF _Toc415577415 \h </w:instrText>
        </w:r>
        <w:r w:rsidR="002F07DE">
          <w:rPr>
            <w:noProof/>
          </w:rPr>
        </w:r>
        <w:r w:rsidR="002F07DE">
          <w:rPr>
            <w:noProof/>
          </w:rPr>
          <w:fldChar w:fldCharType="separate"/>
        </w:r>
        <w:r w:rsidR="002F07DE">
          <w:rPr>
            <w:noProof/>
          </w:rPr>
          <w:t>32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6" w:history="1">
        <w:r w:rsidR="002F07DE" w:rsidRPr="009054D4">
          <w:rPr>
            <w:rStyle w:val="Hyperlink"/>
            <w:noProof/>
          </w:rPr>
          <w:t>Microsoft Dynamics AX 2012 R3 Store Server</w:t>
        </w:r>
        <w:r w:rsidR="002F07DE">
          <w:rPr>
            <w:noProof/>
          </w:rPr>
          <w:tab/>
        </w:r>
        <w:r w:rsidR="002F07DE">
          <w:rPr>
            <w:noProof/>
          </w:rPr>
          <w:fldChar w:fldCharType="begin"/>
        </w:r>
        <w:r w:rsidR="002F07DE">
          <w:rPr>
            <w:noProof/>
          </w:rPr>
          <w:instrText xml:space="preserve"> PAGEREF _Toc415577416 \h </w:instrText>
        </w:r>
        <w:r w:rsidR="002F07DE">
          <w:rPr>
            <w:noProof/>
          </w:rPr>
        </w:r>
        <w:r w:rsidR="002F07DE">
          <w:rPr>
            <w:noProof/>
          </w:rPr>
          <w:fldChar w:fldCharType="separate"/>
        </w:r>
        <w:r w:rsidR="002F07DE">
          <w:rPr>
            <w:noProof/>
          </w:rPr>
          <w:t>33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7" w:history="1">
        <w:r w:rsidR="002F07DE" w:rsidRPr="009054D4">
          <w:rPr>
            <w:rStyle w:val="Hyperlink"/>
            <w:noProof/>
          </w:rPr>
          <w:t>Microsoft Dynamics CRM 2015 Server</w:t>
        </w:r>
        <w:r w:rsidR="002F07DE">
          <w:rPr>
            <w:noProof/>
          </w:rPr>
          <w:tab/>
        </w:r>
        <w:r w:rsidR="002F07DE">
          <w:rPr>
            <w:noProof/>
          </w:rPr>
          <w:fldChar w:fldCharType="begin"/>
        </w:r>
        <w:r w:rsidR="002F07DE">
          <w:rPr>
            <w:noProof/>
          </w:rPr>
          <w:instrText xml:space="preserve"> PAGEREF _Toc415577417 \h </w:instrText>
        </w:r>
        <w:r w:rsidR="002F07DE">
          <w:rPr>
            <w:noProof/>
          </w:rPr>
        </w:r>
        <w:r w:rsidR="002F07DE">
          <w:rPr>
            <w:noProof/>
          </w:rPr>
          <w:fldChar w:fldCharType="separate"/>
        </w:r>
        <w:r w:rsidR="002F07DE">
          <w:rPr>
            <w:noProof/>
          </w:rPr>
          <w:t>33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8" w:history="1">
        <w:r w:rsidR="002F07DE" w:rsidRPr="009054D4">
          <w:rPr>
            <w:rStyle w:val="Hyperlink"/>
            <w:noProof/>
          </w:rPr>
          <w:t>Microsoft Office Audit and Control Management Server 2013</w:t>
        </w:r>
        <w:r w:rsidR="002F07DE">
          <w:rPr>
            <w:noProof/>
          </w:rPr>
          <w:tab/>
        </w:r>
        <w:r w:rsidR="002F07DE">
          <w:rPr>
            <w:noProof/>
          </w:rPr>
          <w:fldChar w:fldCharType="begin"/>
        </w:r>
        <w:r w:rsidR="002F07DE">
          <w:rPr>
            <w:noProof/>
          </w:rPr>
          <w:instrText xml:space="preserve"> PAGEREF _Toc415577418 \h </w:instrText>
        </w:r>
        <w:r w:rsidR="002F07DE">
          <w:rPr>
            <w:noProof/>
          </w:rPr>
        </w:r>
        <w:r w:rsidR="002F07DE">
          <w:rPr>
            <w:noProof/>
          </w:rPr>
          <w:fldChar w:fldCharType="separate"/>
        </w:r>
        <w:r w:rsidR="002F07DE">
          <w:rPr>
            <w:noProof/>
          </w:rPr>
          <w:t>34</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19" w:history="1">
        <w:r w:rsidR="002F07DE" w:rsidRPr="009054D4">
          <w:rPr>
            <w:rStyle w:val="Hyperlink"/>
            <w:noProof/>
          </w:rPr>
          <w:t>Project Server 2013</w:t>
        </w:r>
        <w:r w:rsidR="002F07DE">
          <w:rPr>
            <w:noProof/>
          </w:rPr>
          <w:tab/>
        </w:r>
        <w:r w:rsidR="002F07DE">
          <w:rPr>
            <w:noProof/>
          </w:rPr>
          <w:fldChar w:fldCharType="begin"/>
        </w:r>
        <w:r w:rsidR="002F07DE">
          <w:rPr>
            <w:noProof/>
          </w:rPr>
          <w:instrText xml:space="preserve"> PAGEREF _Toc415577419 \h </w:instrText>
        </w:r>
        <w:r w:rsidR="002F07DE">
          <w:rPr>
            <w:noProof/>
          </w:rPr>
        </w:r>
        <w:r w:rsidR="002F07DE">
          <w:rPr>
            <w:noProof/>
          </w:rPr>
          <w:fldChar w:fldCharType="separate"/>
        </w:r>
        <w:r w:rsidR="002F07DE">
          <w:rPr>
            <w:noProof/>
          </w:rPr>
          <w:t>35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0" w:history="1">
        <w:r w:rsidR="002F07DE" w:rsidRPr="009054D4">
          <w:rPr>
            <w:rStyle w:val="Hyperlink"/>
            <w:noProof/>
          </w:rPr>
          <w:t>SharePoint Server 2013</w:t>
        </w:r>
        <w:r w:rsidR="002F07DE">
          <w:rPr>
            <w:noProof/>
          </w:rPr>
          <w:tab/>
        </w:r>
        <w:r w:rsidR="002F07DE">
          <w:rPr>
            <w:noProof/>
          </w:rPr>
          <w:fldChar w:fldCharType="begin"/>
        </w:r>
        <w:r w:rsidR="002F07DE">
          <w:rPr>
            <w:noProof/>
          </w:rPr>
          <w:instrText xml:space="preserve"> PAGEREF _Toc415577420 \h </w:instrText>
        </w:r>
        <w:r w:rsidR="002F07DE">
          <w:rPr>
            <w:noProof/>
          </w:rPr>
        </w:r>
        <w:r w:rsidR="002F07DE">
          <w:rPr>
            <w:noProof/>
          </w:rPr>
          <w:fldChar w:fldCharType="separate"/>
        </w:r>
        <w:r w:rsidR="002F07DE">
          <w:rPr>
            <w:noProof/>
          </w:rPr>
          <w:t>35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1" w:history="1">
        <w:r w:rsidR="002F07DE" w:rsidRPr="009054D4">
          <w:rPr>
            <w:rStyle w:val="Hyperlink"/>
            <w:noProof/>
          </w:rPr>
          <w:t>Skype for Business Server 2015</w:t>
        </w:r>
        <w:r w:rsidR="002F07DE">
          <w:rPr>
            <w:noProof/>
          </w:rPr>
          <w:tab/>
        </w:r>
        <w:r w:rsidR="002F07DE">
          <w:rPr>
            <w:noProof/>
          </w:rPr>
          <w:fldChar w:fldCharType="begin"/>
        </w:r>
        <w:r w:rsidR="002F07DE">
          <w:rPr>
            <w:noProof/>
          </w:rPr>
          <w:instrText xml:space="preserve"> PAGEREF _Toc415577421 \h </w:instrText>
        </w:r>
        <w:r w:rsidR="002F07DE">
          <w:rPr>
            <w:noProof/>
          </w:rPr>
        </w:r>
        <w:r w:rsidR="002F07DE">
          <w:rPr>
            <w:noProof/>
          </w:rPr>
          <w:fldChar w:fldCharType="separate"/>
        </w:r>
        <w:r w:rsidR="002F07DE">
          <w:rPr>
            <w:noProof/>
          </w:rPr>
          <w:t>37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2" w:history="1">
        <w:r w:rsidR="002F07DE" w:rsidRPr="009054D4">
          <w:rPr>
            <w:rStyle w:val="Hyperlink"/>
            <w:noProof/>
          </w:rPr>
          <w:t>SQL Server 2014 Business Intelligence</w:t>
        </w:r>
        <w:r w:rsidR="002F07DE">
          <w:rPr>
            <w:noProof/>
          </w:rPr>
          <w:tab/>
        </w:r>
        <w:r w:rsidR="002F07DE">
          <w:rPr>
            <w:noProof/>
          </w:rPr>
          <w:fldChar w:fldCharType="begin"/>
        </w:r>
        <w:r w:rsidR="002F07DE">
          <w:rPr>
            <w:noProof/>
          </w:rPr>
          <w:instrText xml:space="preserve"> PAGEREF _Toc415577422 \h </w:instrText>
        </w:r>
        <w:r w:rsidR="002F07DE">
          <w:rPr>
            <w:noProof/>
          </w:rPr>
        </w:r>
        <w:r w:rsidR="002F07DE">
          <w:rPr>
            <w:noProof/>
          </w:rPr>
          <w:fldChar w:fldCharType="separate"/>
        </w:r>
        <w:r w:rsidR="002F07DE">
          <w:rPr>
            <w:noProof/>
          </w:rPr>
          <w:t>38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3" w:history="1">
        <w:r w:rsidR="002F07DE" w:rsidRPr="009054D4">
          <w:rPr>
            <w:rStyle w:val="Hyperlink"/>
            <w:noProof/>
          </w:rPr>
          <w:t>SQL Server 2014 Enterprise</w:t>
        </w:r>
        <w:r w:rsidR="002F07DE">
          <w:rPr>
            <w:noProof/>
          </w:rPr>
          <w:tab/>
        </w:r>
        <w:r w:rsidR="002F07DE">
          <w:rPr>
            <w:noProof/>
          </w:rPr>
          <w:fldChar w:fldCharType="begin"/>
        </w:r>
        <w:r w:rsidR="002F07DE">
          <w:rPr>
            <w:noProof/>
          </w:rPr>
          <w:instrText xml:space="preserve"> PAGEREF _Toc415577423 \h </w:instrText>
        </w:r>
        <w:r w:rsidR="002F07DE">
          <w:rPr>
            <w:noProof/>
          </w:rPr>
        </w:r>
        <w:r w:rsidR="002F07DE">
          <w:rPr>
            <w:noProof/>
          </w:rPr>
          <w:fldChar w:fldCharType="separate"/>
        </w:r>
        <w:r w:rsidR="002F07DE">
          <w:rPr>
            <w:noProof/>
          </w:rPr>
          <w:t>39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4" w:history="1">
        <w:r w:rsidR="002F07DE" w:rsidRPr="009054D4">
          <w:rPr>
            <w:rStyle w:val="Hyperlink"/>
            <w:noProof/>
          </w:rPr>
          <w:t>SQL Server 2014 Standard</w:t>
        </w:r>
        <w:r w:rsidR="002F07DE">
          <w:rPr>
            <w:noProof/>
          </w:rPr>
          <w:tab/>
        </w:r>
        <w:r w:rsidR="002F07DE">
          <w:rPr>
            <w:noProof/>
          </w:rPr>
          <w:fldChar w:fldCharType="begin"/>
        </w:r>
        <w:r w:rsidR="002F07DE">
          <w:rPr>
            <w:noProof/>
          </w:rPr>
          <w:instrText xml:space="preserve"> PAGEREF _Toc415577424 \h </w:instrText>
        </w:r>
        <w:r w:rsidR="002F07DE">
          <w:rPr>
            <w:noProof/>
          </w:rPr>
        </w:r>
        <w:r w:rsidR="002F07DE">
          <w:rPr>
            <w:noProof/>
          </w:rPr>
          <w:fldChar w:fldCharType="separate"/>
        </w:r>
        <w:r w:rsidR="002F07DE">
          <w:rPr>
            <w:noProof/>
          </w:rPr>
          <w:t>39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5" w:history="1">
        <w:r w:rsidR="002F07DE" w:rsidRPr="009054D4">
          <w:rPr>
            <w:rStyle w:val="Hyperlink"/>
            <w:noProof/>
          </w:rPr>
          <w:t>Visual Studio Team Foundation Server 2013 with SQL Server 2014 Technology</w:t>
        </w:r>
        <w:r w:rsidR="002F07DE">
          <w:rPr>
            <w:noProof/>
          </w:rPr>
          <w:tab/>
        </w:r>
        <w:r w:rsidR="002F07DE">
          <w:rPr>
            <w:noProof/>
          </w:rPr>
          <w:fldChar w:fldCharType="begin"/>
        </w:r>
        <w:r w:rsidR="002F07DE">
          <w:rPr>
            <w:noProof/>
          </w:rPr>
          <w:instrText xml:space="preserve"> PAGEREF _Toc415577425 \h </w:instrText>
        </w:r>
        <w:r w:rsidR="002F07DE">
          <w:rPr>
            <w:noProof/>
          </w:rPr>
        </w:r>
        <w:r w:rsidR="002F07DE">
          <w:rPr>
            <w:noProof/>
          </w:rPr>
          <w:fldChar w:fldCharType="separate"/>
        </w:r>
        <w:r w:rsidR="002F07DE">
          <w:rPr>
            <w:noProof/>
          </w:rPr>
          <w:t>40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6" w:history="1">
        <w:r w:rsidR="002F07DE" w:rsidRPr="009054D4">
          <w:rPr>
            <w:rStyle w:val="Hyperlink"/>
            <w:noProof/>
          </w:rPr>
          <w:t>Windows MultiPoint Server 2012 Premium</w:t>
        </w:r>
        <w:r w:rsidR="002F07DE">
          <w:rPr>
            <w:noProof/>
          </w:rPr>
          <w:tab/>
        </w:r>
        <w:r w:rsidR="002F07DE">
          <w:rPr>
            <w:noProof/>
          </w:rPr>
          <w:fldChar w:fldCharType="begin"/>
        </w:r>
        <w:r w:rsidR="002F07DE">
          <w:rPr>
            <w:noProof/>
          </w:rPr>
          <w:instrText xml:space="preserve"> PAGEREF _Toc415577426 \h </w:instrText>
        </w:r>
        <w:r w:rsidR="002F07DE">
          <w:rPr>
            <w:noProof/>
          </w:rPr>
        </w:r>
        <w:r w:rsidR="002F07DE">
          <w:rPr>
            <w:noProof/>
          </w:rPr>
          <w:fldChar w:fldCharType="separate"/>
        </w:r>
        <w:r w:rsidR="002F07DE">
          <w:rPr>
            <w:noProof/>
          </w:rPr>
          <w:t>41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7" w:history="1">
        <w:r w:rsidR="002F07DE" w:rsidRPr="009054D4">
          <w:rPr>
            <w:rStyle w:val="Hyperlink"/>
            <w:noProof/>
          </w:rPr>
          <w:t>Windows MultiPoint Server 2012 Standard</w:t>
        </w:r>
        <w:r w:rsidR="002F07DE">
          <w:rPr>
            <w:noProof/>
          </w:rPr>
          <w:tab/>
        </w:r>
        <w:r w:rsidR="002F07DE">
          <w:rPr>
            <w:noProof/>
          </w:rPr>
          <w:fldChar w:fldCharType="begin"/>
        </w:r>
        <w:r w:rsidR="002F07DE">
          <w:rPr>
            <w:noProof/>
          </w:rPr>
          <w:instrText xml:space="preserve"> PAGEREF _Toc415577427 \h </w:instrText>
        </w:r>
        <w:r w:rsidR="002F07DE">
          <w:rPr>
            <w:noProof/>
          </w:rPr>
        </w:r>
        <w:r w:rsidR="002F07DE">
          <w:rPr>
            <w:noProof/>
          </w:rPr>
          <w:fldChar w:fldCharType="separate"/>
        </w:r>
        <w:r w:rsidR="002F07DE">
          <w:rPr>
            <w:noProof/>
          </w:rPr>
          <w:t>42</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28" w:history="1">
        <w:r w:rsidR="002F07DE" w:rsidRPr="009054D4">
          <w:rPr>
            <w:rStyle w:val="Hyperlink"/>
            <w:rFonts w:hint="eastAsia"/>
            <w:noProof/>
          </w:rPr>
          <w:t>サーバー</w:t>
        </w:r>
        <w:r w:rsidR="002F07DE" w:rsidRPr="009054D4">
          <w:rPr>
            <w:rStyle w:val="Hyperlink"/>
            <w:noProof/>
          </w:rPr>
          <w:t xml:space="preserve"> - </w:t>
        </w:r>
        <w:r w:rsidR="002F07DE" w:rsidRPr="009054D4">
          <w:rPr>
            <w:rStyle w:val="Hyperlink"/>
            <w:rFonts w:hint="eastAsia"/>
            <w:noProof/>
          </w:rPr>
          <w:t>コアごと</w:t>
        </w:r>
        <w:r w:rsidR="002F07DE" w:rsidRPr="009054D4">
          <w:rPr>
            <w:rStyle w:val="Hyperlink"/>
            <w:noProof/>
          </w:rPr>
          <w:t xml:space="preserve"> (</w:t>
        </w:r>
        <w:r w:rsidR="002F07DE" w:rsidRPr="009054D4">
          <w:rPr>
            <w:rStyle w:val="Hyperlink"/>
            <w:rFonts w:hint="eastAsia"/>
            <w:noProof/>
          </w:rPr>
          <w:t>コア</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_Toc415577428 \h </w:instrText>
        </w:r>
        <w:r w:rsidR="002F07DE">
          <w:rPr>
            <w:noProof/>
          </w:rPr>
        </w:r>
        <w:r w:rsidR="002F07DE">
          <w:rPr>
            <w:noProof/>
          </w:rPr>
          <w:fldChar w:fldCharType="separate"/>
        </w:r>
        <w:r w:rsidR="002F07DE">
          <w:rPr>
            <w:noProof/>
          </w:rPr>
          <w:t>45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29" w:history="1">
        <w:r w:rsidR="002F07DE" w:rsidRPr="009054D4">
          <w:rPr>
            <w:rStyle w:val="Hyperlink"/>
            <w:noProof/>
          </w:rPr>
          <w:t>BizTalk Server 2013 R2 Branch</w:t>
        </w:r>
        <w:r w:rsidR="002F07DE">
          <w:rPr>
            <w:noProof/>
          </w:rPr>
          <w:tab/>
        </w:r>
        <w:r w:rsidR="002F07DE">
          <w:rPr>
            <w:noProof/>
          </w:rPr>
          <w:fldChar w:fldCharType="begin"/>
        </w:r>
        <w:r w:rsidR="002F07DE">
          <w:rPr>
            <w:noProof/>
          </w:rPr>
          <w:instrText xml:space="preserve"> PAGEREF _Toc415577429 \h </w:instrText>
        </w:r>
        <w:r w:rsidR="002F07DE">
          <w:rPr>
            <w:noProof/>
          </w:rPr>
        </w:r>
        <w:r w:rsidR="002F07DE">
          <w:rPr>
            <w:noProof/>
          </w:rPr>
          <w:fldChar w:fldCharType="separate"/>
        </w:r>
        <w:r w:rsidR="002F07DE">
          <w:rPr>
            <w:noProof/>
          </w:rPr>
          <w:t>45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0" w:history="1">
        <w:r w:rsidR="002F07DE" w:rsidRPr="009054D4">
          <w:rPr>
            <w:rStyle w:val="Hyperlink"/>
            <w:noProof/>
          </w:rPr>
          <w:t>BizTalk Server 2013 R2 Enterprise</w:t>
        </w:r>
        <w:r w:rsidR="002F07DE">
          <w:rPr>
            <w:noProof/>
          </w:rPr>
          <w:tab/>
        </w:r>
        <w:r w:rsidR="002F07DE">
          <w:rPr>
            <w:noProof/>
          </w:rPr>
          <w:fldChar w:fldCharType="begin"/>
        </w:r>
        <w:r w:rsidR="002F07DE">
          <w:rPr>
            <w:noProof/>
          </w:rPr>
          <w:instrText xml:space="preserve"> PAGEREF _Toc415577430 \h </w:instrText>
        </w:r>
        <w:r w:rsidR="002F07DE">
          <w:rPr>
            <w:noProof/>
          </w:rPr>
        </w:r>
        <w:r w:rsidR="002F07DE">
          <w:rPr>
            <w:noProof/>
          </w:rPr>
          <w:fldChar w:fldCharType="separate"/>
        </w:r>
        <w:r w:rsidR="002F07DE">
          <w:rPr>
            <w:noProof/>
          </w:rPr>
          <w:t>46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1" w:history="1">
        <w:r w:rsidR="002F07DE" w:rsidRPr="009054D4">
          <w:rPr>
            <w:rStyle w:val="Hyperlink"/>
            <w:noProof/>
          </w:rPr>
          <w:t>BizTalk Server 2013 R2 Standard</w:t>
        </w:r>
        <w:r w:rsidR="002F07DE">
          <w:rPr>
            <w:noProof/>
          </w:rPr>
          <w:tab/>
        </w:r>
        <w:r w:rsidR="002F07DE">
          <w:rPr>
            <w:noProof/>
          </w:rPr>
          <w:fldChar w:fldCharType="begin"/>
        </w:r>
        <w:r w:rsidR="002F07DE">
          <w:rPr>
            <w:noProof/>
          </w:rPr>
          <w:instrText xml:space="preserve"> PAGEREF _Toc415577431 \h </w:instrText>
        </w:r>
        <w:r w:rsidR="002F07DE">
          <w:rPr>
            <w:noProof/>
          </w:rPr>
        </w:r>
        <w:r w:rsidR="002F07DE">
          <w:rPr>
            <w:noProof/>
          </w:rPr>
          <w:fldChar w:fldCharType="separate"/>
        </w:r>
        <w:r w:rsidR="002F07DE">
          <w:rPr>
            <w:noProof/>
          </w:rPr>
          <w:t>46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2" w:history="1">
        <w:r w:rsidR="002F07DE" w:rsidRPr="009054D4">
          <w:rPr>
            <w:rStyle w:val="Hyperlink"/>
            <w:noProof/>
          </w:rPr>
          <w:t>Microsoft Dynamics AX 2012 R3 Standard Commerce Server Core</w:t>
        </w:r>
        <w:r w:rsidR="002F07DE">
          <w:rPr>
            <w:noProof/>
          </w:rPr>
          <w:tab/>
        </w:r>
        <w:r w:rsidR="002F07DE">
          <w:rPr>
            <w:noProof/>
          </w:rPr>
          <w:fldChar w:fldCharType="begin"/>
        </w:r>
        <w:r w:rsidR="002F07DE">
          <w:rPr>
            <w:noProof/>
          </w:rPr>
          <w:instrText xml:space="preserve"> PAGEREF _Toc415577432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3" w:history="1">
        <w:r w:rsidR="002F07DE" w:rsidRPr="009054D4">
          <w:rPr>
            <w:rStyle w:val="Hyperlink"/>
            <w:noProof/>
          </w:rPr>
          <w:t>SQL Server 2012 Parallel Data Warehouse Core</w:t>
        </w:r>
        <w:r w:rsidR="002F07DE">
          <w:rPr>
            <w:noProof/>
          </w:rPr>
          <w:tab/>
        </w:r>
        <w:r w:rsidR="002F07DE">
          <w:rPr>
            <w:noProof/>
          </w:rPr>
          <w:fldChar w:fldCharType="begin"/>
        </w:r>
        <w:r w:rsidR="002F07DE">
          <w:rPr>
            <w:noProof/>
          </w:rPr>
          <w:instrText xml:space="preserve"> PAGEREF _Toc415577433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4" w:history="1">
        <w:r w:rsidR="002F07DE" w:rsidRPr="009054D4">
          <w:rPr>
            <w:rStyle w:val="Hyperlink"/>
            <w:noProof/>
          </w:rPr>
          <w:t>SQL Server 2014 Enterprise Core</w:t>
        </w:r>
        <w:r w:rsidR="002F07DE">
          <w:rPr>
            <w:noProof/>
          </w:rPr>
          <w:tab/>
        </w:r>
        <w:r w:rsidR="002F07DE">
          <w:rPr>
            <w:noProof/>
          </w:rPr>
          <w:fldChar w:fldCharType="begin"/>
        </w:r>
        <w:r w:rsidR="002F07DE">
          <w:rPr>
            <w:noProof/>
          </w:rPr>
          <w:instrText xml:space="preserve"> PAGEREF _Toc415577434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5" w:history="1">
        <w:r w:rsidR="002F07DE" w:rsidRPr="009054D4">
          <w:rPr>
            <w:rStyle w:val="Hyperlink"/>
            <w:noProof/>
          </w:rPr>
          <w:t>SQL Server 2014 Standard Core</w:t>
        </w:r>
        <w:r w:rsidR="002F07DE">
          <w:rPr>
            <w:noProof/>
          </w:rPr>
          <w:tab/>
        </w:r>
        <w:r w:rsidR="002F07DE">
          <w:rPr>
            <w:noProof/>
          </w:rPr>
          <w:fldChar w:fldCharType="begin"/>
        </w:r>
        <w:r w:rsidR="002F07DE">
          <w:rPr>
            <w:noProof/>
          </w:rPr>
          <w:instrText xml:space="preserve"> PAGEREF _Toc415577435 \h </w:instrText>
        </w:r>
        <w:r w:rsidR="002F07DE">
          <w:rPr>
            <w:noProof/>
          </w:rPr>
        </w:r>
        <w:r w:rsidR="002F07DE">
          <w:rPr>
            <w:noProof/>
          </w:rPr>
          <w:fldChar w:fldCharType="separate"/>
        </w:r>
        <w:r w:rsidR="002F07DE">
          <w:rPr>
            <w:noProof/>
          </w:rPr>
          <w:t>48</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36" w:history="1">
        <w:r w:rsidR="002F07DE" w:rsidRPr="009054D4">
          <w:rPr>
            <w:rStyle w:val="Hyperlink"/>
            <w:rFonts w:hint="eastAsia"/>
            <w:noProof/>
          </w:rPr>
          <w:t>管理サーバー</w:t>
        </w:r>
        <w:r w:rsidR="002F07DE" w:rsidRPr="009054D4">
          <w:rPr>
            <w:rStyle w:val="Hyperlink"/>
            <w:noProof/>
          </w:rPr>
          <w:t xml:space="preserve"> (</w:t>
        </w:r>
        <w:r w:rsidR="002F07DE" w:rsidRPr="009054D4">
          <w:rPr>
            <w:rStyle w:val="Hyperlink"/>
            <w:rFonts w:hint="eastAsia"/>
            <w:noProof/>
          </w:rPr>
          <w:t>管理ライセンス</w:t>
        </w:r>
        <w:r w:rsidR="002F07DE" w:rsidRPr="009054D4">
          <w:rPr>
            <w:rStyle w:val="Hyperlink"/>
            <w:noProof/>
          </w:rPr>
          <w:t xml:space="preserve"> [</w:t>
        </w:r>
        <w:r w:rsidR="002F07DE" w:rsidRPr="009054D4">
          <w:rPr>
            <w:rStyle w:val="Hyperlink"/>
            <w:rFonts w:hint="eastAsia"/>
            <w:noProof/>
          </w:rPr>
          <w:t>サーバーまたはクライアント</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_Toc415577436 \h </w:instrText>
        </w:r>
        <w:r w:rsidR="002F07DE">
          <w:rPr>
            <w:noProof/>
          </w:rPr>
        </w:r>
        <w:r w:rsidR="002F07DE">
          <w:rPr>
            <w:noProof/>
          </w:rPr>
          <w:fldChar w:fldCharType="separate"/>
        </w:r>
        <w:r w:rsidR="002F07DE">
          <w:rPr>
            <w:noProof/>
          </w:rPr>
          <w:t>49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7" w:history="1">
        <w:r w:rsidR="002F07DE" w:rsidRPr="009054D4">
          <w:rPr>
            <w:rStyle w:val="Hyperlink"/>
            <w:noProof/>
          </w:rPr>
          <w:t>System Center 2012 R2 Client Management Suite</w:t>
        </w:r>
        <w:r w:rsidR="002F07DE">
          <w:rPr>
            <w:noProof/>
          </w:rPr>
          <w:tab/>
        </w:r>
        <w:r w:rsidR="002F07DE">
          <w:rPr>
            <w:noProof/>
          </w:rPr>
          <w:fldChar w:fldCharType="begin"/>
        </w:r>
        <w:r w:rsidR="002F07DE">
          <w:rPr>
            <w:noProof/>
          </w:rPr>
          <w:instrText xml:space="preserve"> PAGEREF _Toc415577437 \h </w:instrText>
        </w:r>
        <w:r w:rsidR="002F07DE">
          <w:rPr>
            <w:noProof/>
          </w:rPr>
        </w:r>
        <w:r w:rsidR="002F07DE">
          <w:rPr>
            <w:noProof/>
          </w:rPr>
          <w:fldChar w:fldCharType="separate"/>
        </w:r>
        <w:r w:rsidR="002F07DE">
          <w:rPr>
            <w:noProof/>
          </w:rPr>
          <w:t>50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8" w:history="1">
        <w:r w:rsidR="002F07DE" w:rsidRPr="009054D4">
          <w:rPr>
            <w:rStyle w:val="Hyperlink"/>
            <w:noProof/>
          </w:rPr>
          <w:t>System Center 2012 R2 Configuration Manager</w:t>
        </w:r>
        <w:r w:rsidR="002F07DE">
          <w:rPr>
            <w:noProof/>
          </w:rPr>
          <w:tab/>
        </w:r>
        <w:r w:rsidR="002F07DE">
          <w:rPr>
            <w:noProof/>
          </w:rPr>
          <w:fldChar w:fldCharType="begin"/>
        </w:r>
        <w:r w:rsidR="002F07DE">
          <w:rPr>
            <w:noProof/>
          </w:rPr>
          <w:instrText xml:space="preserve"> PAGEREF _Toc415577438 \h </w:instrText>
        </w:r>
        <w:r w:rsidR="002F07DE">
          <w:rPr>
            <w:noProof/>
          </w:rPr>
        </w:r>
        <w:r w:rsidR="002F07DE">
          <w:rPr>
            <w:noProof/>
          </w:rPr>
          <w:fldChar w:fldCharType="separate"/>
        </w:r>
        <w:r w:rsidR="002F07DE">
          <w:rPr>
            <w:noProof/>
          </w:rPr>
          <w:t>50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39" w:history="1">
        <w:r w:rsidR="002F07DE" w:rsidRPr="009054D4">
          <w:rPr>
            <w:rStyle w:val="Hyperlink"/>
            <w:noProof/>
          </w:rPr>
          <w:t>System Center 2012 R2 Datacenter</w:t>
        </w:r>
        <w:r w:rsidR="002F07DE">
          <w:rPr>
            <w:noProof/>
          </w:rPr>
          <w:tab/>
        </w:r>
        <w:r w:rsidR="002F07DE">
          <w:rPr>
            <w:noProof/>
          </w:rPr>
          <w:fldChar w:fldCharType="begin"/>
        </w:r>
        <w:r w:rsidR="002F07DE">
          <w:rPr>
            <w:noProof/>
          </w:rPr>
          <w:instrText xml:space="preserve"> PAGEREF _Toc415577439 \h </w:instrText>
        </w:r>
        <w:r w:rsidR="002F07DE">
          <w:rPr>
            <w:noProof/>
          </w:rPr>
        </w:r>
        <w:r w:rsidR="002F07DE">
          <w:rPr>
            <w:noProof/>
          </w:rPr>
          <w:fldChar w:fldCharType="separate"/>
        </w:r>
        <w:r w:rsidR="002F07DE">
          <w:rPr>
            <w:noProof/>
          </w:rPr>
          <w:t>51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0" w:history="1">
        <w:r w:rsidR="002F07DE" w:rsidRPr="009054D4">
          <w:rPr>
            <w:rStyle w:val="Hyperlink"/>
            <w:noProof/>
          </w:rPr>
          <w:t>System Center 2012 R2 Standard</w:t>
        </w:r>
        <w:r w:rsidR="002F07DE">
          <w:rPr>
            <w:noProof/>
          </w:rPr>
          <w:tab/>
        </w:r>
        <w:r w:rsidR="002F07DE">
          <w:rPr>
            <w:noProof/>
          </w:rPr>
          <w:fldChar w:fldCharType="begin"/>
        </w:r>
        <w:r w:rsidR="002F07DE">
          <w:rPr>
            <w:noProof/>
          </w:rPr>
          <w:instrText xml:space="preserve"> PAGEREF _Toc415577440 \h </w:instrText>
        </w:r>
        <w:r w:rsidR="002F07DE">
          <w:rPr>
            <w:noProof/>
          </w:rPr>
        </w:r>
        <w:r w:rsidR="002F07DE">
          <w:rPr>
            <w:noProof/>
          </w:rPr>
          <w:fldChar w:fldCharType="separate"/>
        </w:r>
        <w:r w:rsidR="002F07DE">
          <w:rPr>
            <w:noProof/>
          </w:rPr>
          <w:t>51</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41" w:history="1">
        <w:r w:rsidR="002F07DE" w:rsidRPr="009054D4">
          <w:rPr>
            <w:rStyle w:val="Hyperlink"/>
            <w:rFonts w:hint="eastAsia"/>
            <w:noProof/>
          </w:rPr>
          <w:t>特殊なサーバー</w:t>
        </w:r>
        <w:r w:rsidR="002F07DE" w:rsidRPr="009054D4">
          <w:rPr>
            <w:rStyle w:val="Hyperlink"/>
            <w:noProof/>
          </w:rPr>
          <w:t xml:space="preserve"> (</w:t>
        </w:r>
        <w:r w:rsidR="002F07DE" w:rsidRPr="009054D4">
          <w:rPr>
            <w:rStyle w:val="Hyperlink"/>
            <w:rFonts w:hint="eastAsia"/>
            <w:noProof/>
          </w:rPr>
          <w:t>サーバー</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_Toc415577441 \h </w:instrText>
        </w:r>
        <w:r w:rsidR="002F07DE">
          <w:rPr>
            <w:noProof/>
          </w:rPr>
        </w:r>
        <w:r w:rsidR="002F07DE">
          <w:rPr>
            <w:noProof/>
          </w:rPr>
          <w:fldChar w:fldCharType="separate"/>
        </w:r>
        <w:r w:rsidR="002F07DE">
          <w:rPr>
            <w:noProof/>
          </w:rPr>
          <w:t>52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2" w:history="1">
        <w:r w:rsidR="002F07DE" w:rsidRPr="009054D4">
          <w:rPr>
            <w:rStyle w:val="Hyperlink"/>
            <w:noProof/>
          </w:rPr>
          <w:t>Forefront Identity Manager 2010 - Windows Live Edition</w:t>
        </w:r>
        <w:r w:rsidR="002F07DE">
          <w:rPr>
            <w:noProof/>
          </w:rPr>
          <w:tab/>
        </w:r>
        <w:r w:rsidR="002F07DE">
          <w:rPr>
            <w:noProof/>
          </w:rPr>
          <w:fldChar w:fldCharType="begin"/>
        </w:r>
        <w:r w:rsidR="002F07DE">
          <w:rPr>
            <w:noProof/>
          </w:rPr>
          <w:instrText xml:space="preserve"> PAGEREF _Toc415577442 \h </w:instrText>
        </w:r>
        <w:r w:rsidR="002F07DE">
          <w:rPr>
            <w:noProof/>
          </w:rPr>
        </w:r>
        <w:r w:rsidR="002F07DE">
          <w:rPr>
            <w:noProof/>
          </w:rPr>
          <w:fldChar w:fldCharType="separate"/>
        </w:r>
        <w:r w:rsidR="002F07DE">
          <w:rPr>
            <w:noProof/>
          </w:rPr>
          <w:t>52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3" w:history="1">
        <w:r w:rsidR="002F07DE" w:rsidRPr="009054D4">
          <w:rPr>
            <w:rStyle w:val="Hyperlink"/>
            <w:noProof/>
          </w:rPr>
          <w:t>Microsoft Dynamics CRM Workgroup Server 2015</w:t>
        </w:r>
        <w:r w:rsidR="002F07DE">
          <w:rPr>
            <w:noProof/>
          </w:rPr>
          <w:tab/>
        </w:r>
        <w:r w:rsidR="002F07DE">
          <w:rPr>
            <w:noProof/>
          </w:rPr>
          <w:fldChar w:fldCharType="begin"/>
        </w:r>
        <w:r w:rsidR="002F07DE">
          <w:rPr>
            <w:noProof/>
          </w:rPr>
          <w:instrText xml:space="preserve"> PAGEREF _Toc415577443 \h </w:instrText>
        </w:r>
        <w:r w:rsidR="002F07DE">
          <w:rPr>
            <w:noProof/>
          </w:rPr>
        </w:r>
        <w:r w:rsidR="002F07DE">
          <w:rPr>
            <w:noProof/>
          </w:rPr>
          <w:fldChar w:fldCharType="separate"/>
        </w:r>
        <w:r w:rsidR="002F07DE">
          <w:rPr>
            <w:noProof/>
          </w:rPr>
          <w:t>52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4" w:history="1">
        <w:r w:rsidR="002F07DE" w:rsidRPr="009054D4">
          <w:rPr>
            <w:rStyle w:val="Hyperlink"/>
            <w:noProof/>
          </w:rPr>
          <w:t>System Center Virtual Machine Manager 2008 R2 Workgroup Edition</w:t>
        </w:r>
        <w:r w:rsidR="002F07DE">
          <w:rPr>
            <w:noProof/>
          </w:rPr>
          <w:tab/>
        </w:r>
        <w:r w:rsidR="002F07DE">
          <w:rPr>
            <w:noProof/>
          </w:rPr>
          <w:fldChar w:fldCharType="begin"/>
        </w:r>
        <w:r w:rsidR="002F07DE">
          <w:rPr>
            <w:noProof/>
          </w:rPr>
          <w:instrText xml:space="preserve"> PAGEREF _Toc415577444 \h </w:instrText>
        </w:r>
        <w:r w:rsidR="002F07DE">
          <w:rPr>
            <w:noProof/>
          </w:rPr>
        </w:r>
        <w:r w:rsidR="002F07DE">
          <w:rPr>
            <w:noProof/>
          </w:rPr>
          <w:fldChar w:fldCharType="separate"/>
        </w:r>
        <w:r w:rsidR="002F07DE">
          <w:rPr>
            <w:noProof/>
          </w:rPr>
          <w:t>53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5" w:history="1">
        <w:r w:rsidR="002F07DE" w:rsidRPr="009054D4">
          <w:rPr>
            <w:rStyle w:val="Hyperlink"/>
            <w:noProof/>
          </w:rPr>
          <w:t>Windows Server 2012 R2 Essentials</w:t>
        </w:r>
        <w:r w:rsidR="002F07DE">
          <w:rPr>
            <w:noProof/>
          </w:rPr>
          <w:tab/>
        </w:r>
        <w:r w:rsidR="002F07DE">
          <w:rPr>
            <w:noProof/>
          </w:rPr>
          <w:fldChar w:fldCharType="begin"/>
        </w:r>
        <w:r w:rsidR="002F07DE">
          <w:rPr>
            <w:noProof/>
          </w:rPr>
          <w:instrText xml:space="preserve"> PAGEREF _Toc415577445 \h </w:instrText>
        </w:r>
        <w:r w:rsidR="002F07DE">
          <w:rPr>
            <w:noProof/>
          </w:rPr>
        </w:r>
        <w:r w:rsidR="002F07DE">
          <w:rPr>
            <w:noProof/>
          </w:rPr>
          <w:fldChar w:fldCharType="separate"/>
        </w:r>
        <w:r w:rsidR="002F07DE">
          <w:rPr>
            <w:noProof/>
          </w:rPr>
          <w:t>53</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46" w:history="1">
        <w:r w:rsidR="002F07DE" w:rsidRPr="009054D4">
          <w:rPr>
            <w:rStyle w:val="Hyperlink"/>
            <w:rFonts w:hint="eastAsia"/>
            <w:noProof/>
          </w:rPr>
          <w:t>開発ツール</w:t>
        </w:r>
        <w:r w:rsidR="002F07DE" w:rsidRPr="009054D4">
          <w:rPr>
            <w:rStyle w:val="Hyperlink"/>
            <w:noProof/>
          </w:rPr>
          <w:t xml:space="preserve"> (</w:t>
        </w:r>
        <w:r w:rsidR="002F07DE" w:rsidRPr="009054D4">
          <w:rPr>
            <w:rStyle w:val="Hyperlink"/>
            <w:rFonts w:hint="eastAsia"/>
            <w:noProof/>
          </w:rPr>
          <w:t>ユーザー</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_Toc415577446 \h </w:instrText>
        </w:r>
        <w:r w:rsidR="002F07DE">
          <w:rPr>
            <w:noProof/>
          </w:rPr>
        </w:r>
        <w:r w:rsidR="002F07DE">
          <w:rPr>
            <w:noProof/>
          </w:rPr>
          <w:fldChar w:fldCharType="separate"/>
        </w:r>
        <w:r w:rsidR="002F07DE">
          <w:rPr>
            <w:noProof/>
          </w:rPr>
          <w:t>55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7" w:history="1">
        <w:r w:rsidR="002F07DE" w:rsidRPr="009054D4">
          <w:rPr>
            <w:rStyle w:val="Hyperlink"/>
            <w:noProof/>
          </w:rPr>
          <w:t>BizTalk Server 2013 R2 Developer</w:t>
        </w:r>
        <w:r w:rsidR="002F07DE">
          <w:rPr>
            <w:noProof/>
          </w:rPr>
          <w:tab/>
        </w:r>
        <w:r w:rsidR="002F07DE">
          <w:rPr>
            <w:noProof/>
          </w:rPr>
          <w:fldChar w:fldCharType="begin"/>
        </w:r>
        <w:r w:rsidR="002F07DE">
          <w:rPr>
            <w:noProof/>
          </w:rPr>
          <w:instrText xml:space="preserve"> PAGEREF _Toc415577447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8" w:history="1">
        <w:r w:rsidR="002F07DE" w:rsidRPr="009054D4">
          <w:rPr>
            <w:rStyle w:val="Hyperlink"/>
            <w:noProof/>
          </w:rPr>
          <w:t>MSDN Operating Systems</w:t>
        </w:r>
        <w:r w:rsidR="002F07DE">
          <w:rPr>
            <w:noProof/>
          </w:rPr>
          <w:tab/>
        </w:r>
        <w:r w:rsidR="002F07DE">
          <w:rPr>
            <w:noProof/>
          </w:rPr>
          <w:fldChar w:fldCharType="begin"/>
        </w:r>
        <w:r w:rsidR="002F07DE">
          <w:rPr>
            <w:noProof/>
          </w:rPr>
          <w:instrText xml:space="preserve"> PAGEREF _Toc415577448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49" w:history="1">
        <w:r w:rsidR="002F07DE" w:rsidRPr="009054D4">
          <w:rPr>
            <w:rStyle w:val="Hyperlink"/>
            <w:noProof/>
          </w:rPr>
          <w:t>MSDN Platform</w:t>
        </w:r>
        <w:r w:rsidR="002F07DE">
          <w:rPr>
            <w:noProof/>
          </w:rPr>
          <w:tab/>
        </w:r>
        <w:r w:rsidR="002F07DE">
          <w:rPr>
            <w:noProof/>
          </w:rPr>
          <w:fldChar w:fldCharType="begin"/>
        </w:r>
        <w:r w:rsidR="002F07DE">
          <w:rPr>
            <w:noProof/>
          </w:rPr>
          <w:instrText xml:space="preserve"> PAGEREF _Toc415577449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0" w:history="1">
        <w:r w:rsidR="002F07DE" w:rsidRPr="009054D4">
          <w:rPr>
            <w:rStyle w:val="Hyperlink"/>
            <w:noProof/>
          </w:rPr>
          <w:t>SQL Server 2014 Developer</w:t>
        </w:r>
        <w:r w:rsidR="002F07DE">
          <w:rPr>
            <w:noProof/>
          </w:rPr>
          <w:tab/>
        </w:r>
        <w:r w:rsidR="002F07DE">
          <w:rPr>
            <w:noProof/>
          </w:rPr>
          <w:fldChar w:fldCharType="begin"/>
        </w:r>
        <w:r w:rsidR="002F07DE">
          <w:rPr>
            <w:noProof/>
          </w:rPr>
          <w:instrText xml:space="preserve"> PAGEREF _Toc415577450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1" w:history="1">
        <w:r w:rsidR="002F07DE" w:rsidRPr="009054D4">
          <w:rPr>
            <w:rStyle w:val="Hyperlink"/>
            <w:noProof/>
          </w:rPr>
          <w:t>SQL Server 2012 Parallel Data Warehouse Developer</w:t>
        </w:r>
        <w:r w:rsidR="002F07DE">
          <w:rPr>
            <w:noProof/>
          </w:rPr>
          <w:tab/>
        </w:r>
        <w:r w:rsidR="002F07DE">
          <w:rPr>
            <w:noProof/>
          </w:rPr>
          <w:fldChar w:fldCharType="begin"/>
        </w:r>
        <w:r w:rsidR="002F07DE">
          <w:rPr>
            <w:noProof/>
          </w:rPr>
          <w:instrText xml:space="preserve"> PAGEREF _Toc415577451 \h </w:instrText>
        </w:r>
        <w:r w:rsidR="002F07DE">
          <w:rPr>
            <w:noProof/>
          </w:rPr>
        </w:r>
        <w:r w:rsidR="002F07DE">
          <w:rPr>
            <w:noProof/>
          </w:rPr>
          <w:fldChar w:fldCharType="separate"/>
        </w:r>
        <w:r w:rsidR="002F07DE">
          <w:rPr>
            <w:noProof/>
          </w:rPr>
          <w:t>57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2" w:history="1">
        <w:r w:rsidR="002F07DE" w:rsidRPr="009054D4">
          <w:rPr>
            <w:rStyle w:val="Hyperlink"/>
            <w:noProof/>
          </w:rPr>
          <w:t>Visual Studio Premium 2013 with MSDN</w:t>
        </w:r>
        <w:r w:rsidR="002F07DE">
          <w:rPr>
            <w:noProof/>
          </w:rPr>
          <w:tab/>
        </w:r>
        <w:r w:rsidR="002F07DE">
          <w:rPr>
            <w:noProof/>
          </w:rPr>
          <w:fldChar w:fldCharType="begin"/>
        </w:r>
        <w:r w:rsidR="002F07DE">
          <w:rPr>
            <w:noProof/>
          </w:rPr>
          <w:instrText xml:space="preserve"> PAGEREF _Toc415577452 \h </w:instrText>
        </w:r>
        <w:r w:rsidR="002F07DE">
          <w:rPr>
            <w:noProof/>
          </w:rPr>
        </w:r>
        <w:r w:rsidR="002F07DE">
          <w:rPr>
            <w:noProof/>
          </w:rPr>
          <w:fldChar w:fldCharType="separate"/>
        </w:r>
        <w:r w:rsidR="002F07DE">
          <w:rPr>
            <w:noProof/>
          </w:rPr>
          <w:t>57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3" w:history="1">
        <w:r w:rsidR="002F07DE" w:rsidRPr="009054D4">
          <w:rPr>
            <w:rStyle w:val="Hyperlink"/>
            <w:noProof/>
          </w:rPr>
          <w:t>Visual Studio Professional 2013</w:t>
        </w:r>
        <w:r w:rsidR="002F07DE">
          <w:rPr>
            <w:noProof/>
          </w:rPr>
          <w:tab/>
        </w:r>
        <w:r w:rsidR="002F07DE">
          <w:rPr>
            <w:noProof/>
          </w:rPr>
          <w:fldChar w:fldCharType="begin"/>
        </w:r>
        <w:r w:rsidR="002F07DE">
          <w:rPr>
            <w:noProof/>
          </w:rPr>
          <w:instrText xml:space="preserve"> PAGEREF _Toc415577453 \h </w:instrText>
        </w:r>
        <w:r w:rsidR="002F07DE">
          <w:rPr>
            <w:noProof/>
          </w:rPr>
        </w:r>
        <w:r w:rsidR="002F07DE">
          <w:rPr>
            <w:noProof/>
          </w:rPr>
          <w:fldChar w:fldCharType="separate"/>
        </w:r>
        <w:r w:rsidR="002F07DE">
          <w:rPr>
            <w:noProof/>
          </w:rPr>
          <w:t>58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4" w:history="1">
        <w:r w:rsidR="002F07DE" w:rsidRPr="009054D4">
          <w:rPr>
            <w:rStyle w:val="Hyperlink"/>
            <w:noProof/>
          </w:rPr>
          <w:t>Visual Studio Professional 2013 with MSDN</w:t>
        </w:r>
        <w:r w:rsidR="002F07DE">
          <w:rPr>
            <w:noProof/>
          </w:rPr>
          <w:tab/>
        </w:r>
        <w:r w:rsidR="002F07DE">
          <w:rPr>
            <w:noProof/>
          </w:rPr>
          <w:fldChar w:fldCharType="begin"/>
        </w:r>
        <w:r w:rsidR="002F07DE">
          <w:rPr>
            <w:noProof/>
          </w:rPr>
          <w:instrText xml:space="preserve"> PAGEREF _Toc415577454 \h </w:instrText>
        </w:r>
        <w:r w:rsidR="002F07DE">
          <w:rPr>
            <w:noProof/>
          </w:rPr>
        </w:r>
        <w:r w:rsidR="002F07DE">
          <w:rPr>
            <w:noProof/>
          </w:rPr>
          <w:fldChar w:fldCharType="separate"/>
        </w:r>
        <w:r w:rsidR="002F07DE">
          <w:rPr>
            <w:noProof/>
          </w:rPr>
          <w:t>59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5" w:history="1">
        <w:r w:rsidR="002F07DE" w:rsidRPr="009054D4">
          <w:rPr>
            <w:rStyle w:val="Hyperlink"/>
            <w:noProof/>
          </w:rPr>
          <w:t>Visual Studio Test Professional 2013 with MSDN</w:t>
        </w:r>
        <w:r w:rsidR="002F07DE">
          <w:rPr>
            <w:noProof/>
          </w:rPr>
          <w:tab/>
        </w:r>
        <w:r w:rsidR="002F07DE">
          <w:rPr>
            <w:noProof/>
          </w:rPr>
          <w:fldChar w:fldCharType="begin"/>
        </w:r>
        <w:r w:rsidR="002F07DE">
          <w:rPr>
            <w:noProof/>
          </w:rPr>
          <w:instrText xml:space="preserve"> PAGEREF _Toc415577455 \h </w:instrText>
        </w:r>
        <w:r w:rsidR="002F07DE">
          <w:rPr>
            <w:noProof/>
          </w:rPr>
        </w:r>
        <w:r w:rsidR="002F07DE">
          <w:rPr>
            <w:noProof/>
          </w:rPr>
          <w:fldChar w:fldCharType="separate"/>
        </w:r>
        <w:r w:rsidR="002F07DE">
          <w:rPr>
            <w:noProof/>
          </w:rPr>
          <w:t>60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6" w:history="1">
        <w:r w:rsidR="002F07DE" w:rsidRPr="009054D4">
          <w:rPr>
            <w:rStyle w:val="Hyperlink"/>
            <w:noProof/>
          </w:rPr>
          <w:t>Visual Studio Ultimate 2013 with MSDN</w:t>
        </w:r>
        <w:r w:rsidR="002F07DE">
          <w:rPr>
            <w:noProof/>
          </w:rPr>
          <w:tab/>
        </w:r>
        <w:r w:rsidR="002F07DE">
          <w:rPr>
            <w:noProof/>
          </w:rPr>
          <w:fldChar w:fldCharType="begin"/>
        </w:r>
        <w:r w:rsidR="002F07DE">
          <w:rPr>
            <w:noProof/>
          </w:rPr>
          <w:instrText xml:space="preserve"> PAGEREF _Toc415577456 \h </w:instrText>
        </w:r>
        <w:r w:rsidR="002F07DE">
          <w:rPr>
            <w:noProof/>
          </w:rPr>
        </w:r>
        <w:r w:rsidR="002F07DE">
          <w:rPr>
            <w:noProof/>
          </w:rPr>
          <w:fldChar w:fldCharType="separate"/>
        </w:r>
        <w:r w:rsidR="002F07DE">
          <w:rPr>
            <w:noProof/>
          </w:rPr>
          <w:t>62</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57" w:history="1">
        <w:r w:rsidR="002F07DE" w:rsidRPr="009054D4">
          <w:rPr>
            <w:rStyle w:val="Hyperlink"/>
            <w:rFonts w:hint="eastAsia"/>
            <w:noProof/>
          </w:rPr>
          <w:t>オンライン</w:t>
        </w:r>
        <w:r w:rsidR="002F07DE" w:rsidRPr="009054D4">
          <w:rPr>
            <w:rStyle w:val="Hyperlink"/>
            <w:noProof/>
          </w:rPr>
          <w:t xml:space="preserve"> </w:t>
        </w:r>
        <w:r w:rsidR="002F07DE" w:rsidRPr="009054D4">
          <w:rPr>
            <w:rStyle w:val="Hyperlink"/>
            <w:rFonts w:hint="eastAsia"/>
            <w:noProof/>
          </w:rPr>
          <w:t>サービス</w:t>
        </w:r>
        <w:r w:rsidR="002F07DE" w:rsidRPr="009054D4">
          <w:rPr>
            <w:rStyle w:val="Hyperlink"/>
            <w:noProof/>
          </w:rPr>
          <w:t xml:space="preserve"> (</w:t>
        </w:r>
        <w:r w:rsidR="002F07DE" w:rsidRPr="009054D4">
          <w:rPr>
            <w:rStyle w:val="Hyperlink"/>
            <w:rFonts w:hint="eastAsia"/>
            <w:noProof/>
          </w:rPr>
          <w:t>ユーザーまたはデバイス</w:t>
        </w:r>
        <w:r w:rsidR="002F07DE" w:rsidRPr="009054D4">
          <w:rPr>
            <w:rStyle w:val="Hyperlink"/>
            <w:noProof/>
          </w:rPr>
          <w:t xml:space="preserve"> </w:t>
        </w:r>
        <w:r w:rsidR="002F07DE" w:rsidRPr="009054D4">
          <w:rPr>
            <w:rStyle w:val="Hyperlink"/>
            <w:rFonts w:hint="eastAsia"/>
            <w:noProof/>
          </w:rPr>
          <w:t>サブスクリプション</w:t>
        </w:r>
        <w:r w:rsidR="002F07DE" w:rsidRPr="009054D4">
          <w:rPr>
            <w:rStyle w:val="Hyperlink"/>
            <w:noProof/>
          </w:rPr>
          <w:t xml:space="preserve"> </w:t>
        </w:r>
        <w:r w:rsidR="002F07DE" w:rsidRPr="009054D4">
          <w:rPr>
            <w:rStyle w:val="Hyperlink"/>
            <w:rFonts w:hint="eastAsia"/>
            <w:noProof/>
          </w:rPr>
          <w:t>ライセンス、サービス</w:t>
        </w:r>
        <w:r w:rsidR="002F07DE" w:rsidRPr="009054D4">
          <w:rPr>
            <w:rStyle w:val="Hyperlink"/>
            <w:noProof/>
          </w:rPr>
          <w:t xml:space="preserve"> </w:t>
        </w:r>
        <w:r w:rsidR="002F07DE" w:rsidRPr="009054D4">
          <w:rPr>
            <w:rStyle w:val="Hyperlink"/>
            <w:rFonts w:hint="eastAsia"/>
            <w:noProof/>
          </w:rPr>
          <w:t>サブスクリプション</w:t>
        </w:r>
        <w:r w:rsidR="002F07DE" w:rsidRPr="009054D4">
          <w:rPr>
            <w:rStyle w:val="Hyperlink"/>
            <w:noProof/>
          </w:rPr>
          <w:t xml:space="preserve"> </w:t>
        </w:r>
        <w:r w:rsidR="002F07DE" w:rsidRPr="009054D4">
          <w:rPr>
            <w:rStyle w:val="Hyperlink"/>
            <w:rFonts w:hint="eastAsia"/>
            <w:noProof/>
          </w:rPr>
          <w:t>ライセンス、およびアドオン</w:t>
        </w:r>
        <w:r w:rsidR="002F07DE" w:rsidRPr="009054D4">
          <w:rPr>
            <w:rStyle w:val="Hyperlink"/>
            <w:noProof/>
          </w:rPr>
          <w:t xml:space="preserve"> </w:t>
        </w:r>
        <w:r w:rsidR="002F07DE" w:rsidRPr="009054D4">
          <w:rPr>
            <w:rStyle w:val="Hyperlink"/>
            <w:rFonts w:hint="eastAsia"/>
            <w:noProof/>
          </w:rPr>
          <w:t>サブスクリプション</w:t>
        </w:r>
        <w:r w:rsidR="002F07DE" w:rsidRPr="009054D4">
          <w:rPr>
            <w:rStyle w:val="Hyperlink"/>
            <w:noProof/>
          </w:rPr>
          <w:t xml:space="preserve"> </w:t>
        </w:r>
        <w:r w:rsidR="002F07DE" w:rsidRPr="009054D4">
          <w:rPr>
            <w:rStyle w:val="Hyperlink"/>
            <w:rFonts w:hint="eastAsia"/>
            <w:noProof/>
          </w:rPr>
          <w:t>ライセンス</w:t>
        </w:r>
        <w:r w:rsidR="002F07DE" w:rsidRPr="009054D4">
          <w:rPr>
            <w:rStyle w:val="Hyperlink"/>
            <w:noProof/>
          </w:rPr>
          <w:t>)</w:t>
        </w:r>
        <w:r w:rsidR="002F07DE">
          <w:rPr>
            <w:noProof/>
          </w:rPr>
          <w:tab/>
        </w:r>
        <w:r w:rsidR="002F07DE">
          <w:rPr>
            <w:noProof/>
          </w:rPr>
          <w:fldChar w:fldCharType="begin"/>
        </w:r>
        <w:r w:rsidR="002F07DE">
          <w:rPr>
            <w:noProof/>
          </w:rPr>
          <w:instrText xml:space="preserve"> PAGEREF _Toc415577457 \h </w:instrText>
        </w:r>
        <w:r w:rsidR="002F07DE">
          <w:rPr>
            <w:noProof/>
          </w:rPr>
        </w:r>
        <w:r w:rsidR="002F07DE">
          <w:rPr>
            <w:noProof/>
          </w:rPr>
          <w:fldChar w:fldCharType="separate"/>
        </w:r>
        <w:r w:rsidR="002F07DE">
          <w:rPr>
            <w:noProof/>
          </w:rPr>
          <w:t>64</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58" w:history="1">
        <w:r w:rsidR="002F07DE" w:rsidRPr="009054D4">
          <w:rPr>
            <w:rStyle w:val="Hyperlink"/>
            <w:rFonts w:hint="eastAsia"/>
            <w:noProof/>
          </w:rPr>
          <w:t>複合ライセンス</w:t>
        </w:r>
        <w:r w:rsidR="002F07DE" w:rsidRPr="009054D4">
          <w:rPr>
            <w:rStyle w:val="Hyperlink"/>
            <w:noProof/>
          </w:rPr>
          <w:t xml:space="preserve"> </w:t>
        </w:r>
        <w:r w:rsidR="002F07DE" w:rsidRPr="009054D4">
          <w:rPr>
            <w:rStyle w:val="Hyperlink"/>
            <w:rFonts w:hint="eastAsia"/>
            <w:noProof/>
          </w:rPr>
          <w:t>モデル</w:t>
        </w:r>
        <w:r w:rsidR="002F07DE">
          <w:rPr>
            <w:noProof/>
          </w:rPr>
          <w:tab/>
        </w:r>
        <w:r w:rsidR="002F07DE">
          <w:rPr>
            <w:noProof/>
          </w:rPr>
          <w:fldChar w:fldCharType="begin"/>
        </w:r>
        <w:r w:rsidR="002F07DE">
          <w:rPr>
            <w:noProof/>
          </w:rPr>
          <w:instrText xml:space="preserve"> PAGEREF _Toc415577458 \h </w:instrText>
        </w:r>
        <w:r w:rsidR="002F07DE">
          <w:rPr>
            <w:noProof/>
          </w:rPr>
        </w:r>
        <w:r w:rsidR="002F07DE">
          <w:rPr>
            <w:noProof/>
          </w:rPr>
          <w:fldChar w:fldCharType="separate"/>
        </w:r>
        <w:r w:rsidR="002F07DE">
          <w:rPr>
            <w:noProof/>
          </w:rPr>
          <w:t>65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59" w:history="1">
        <w:r w:rsidR="002F07DE" w:rsidRPr="009054D4">
          <w:rPr>
            <w:rStyle w:val="Hyperlink"/>
            <w:noProof/>
          </w:rPr>
          <w:t>Core Infrastructure Server (CIS) Suite Datacenter</w:t>
        </w:r>
        <w:r w:rsidR="002F07DE">
          <w:rPr>
            <w:noProof/>
          </w:rPr>
          <w:tab/>
        </w:r>
        <w:r w:rsidR="002F07DE">
          <w:rPr>
            <w:noProof/>
          </w:rPr>
          <w:fldChar w:fldCharType="begin"/>
        </w:r>
        <w:r w:rsidR="002F07DE">
          <w:rPr>
            <w:noProof/>
          </w:rPr>
          <w:instrText xml:space="preserve"> PAGEREF _Toc415577459 \h </w:instrText>
        </w:r>
        <w:r w:rsidR="002F07DE">
          <w:rPr>
            <w:noProof/>
          </w:rPr>
        </w:r>
        <w:r w:rsidR="002F07DE">
          <w:rPr>
            <w:noProof/>
          </w:rPr>
          <w:fldChar w:fldCharType="separate"/>
        </w:r>
        <w:r w:rsidR="002F07DE">
          <w:rPr>
            <w:noProof/>
          </w:rPr>
          <w:t>65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60" w:history="1">
        <w:r w:rsidR="002F07DE" w:rsidRPr="009054D4">
          <w:rPr>
            <w:rStyle w:val="Hyperlink"/>
            <w:noProof/>
          </w:rPr>
          <w:t>Core Infrastructure Server (CIS) Suite Standard</w:t>
        </w:r>
        <w:r w:rsidR="002F07DE">
          <w:rPr>
            <w:noProof/>
          </w:rPr>
          <w:tab/>
        </w:r>
        <w:r w:rsidR="002F07DE">
          <w:rPr>
            <w:noProof/>
          </w:rPr>
          <w:fldChar w:fldCharType="begin"/>
        </w:r>
        <w:r w:rsidR="002F07DE">
          <w:rPr>
            <w:noProof/>
          </w:rPr>
          <w:instrText xml:space="preserve"> PAGEREF _Toc415577460 \h </w:instrText>
        </w:r>
        <w:r w:rsidR="002F07DE">
          <w:rPr>
            <w:noProof/>
          </w:rPr>
        </w:r>
        <w:r w:rsidR="002F07DE">
          <w:rPr>
            <w:noProof/>
          </w:rPr>
          <w:fldChar w:fldCharType="separate"/>
        </w:r>
        <w:r w:rsidR="002F07DE">
          <w:rPr>
            <w:noProof/>
          </w:rPr>
          <w:t>66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461" w:history="1">
        <w:r w:rsidR="002F07DE" w:rsidRPr="009054D4">
          <w:rPr>
            <w:rStyle w:val="Hyperlink"/>
            <w:noProof/>
          </w:rPr>
          <w:t>Virtual Desktop Infrastructure (VDI) Suite</w:t>
        </w:r>
        <w:r w:rsidR="002F07DE">
          <w:rPr>
            <w:noProof/>
          </w:rPr>
          <w:tab/>
        </w:r>
        <w:r w:rsidR="002F07DE">
          <w:rPr>
            <w:noProof/>
          </w:rPr>
          <w:fldChar w:fldCharType="begin"/>
        </w:r>
        <w:r w:rsidR="002F07DE">
          <w:rPr>
            <w:noProof/>
          </w:rPr>
          <w:instrText xml:space="preserve"> PAGEREF _Toc415577461 \h </w:instrText>
        </w:r>
        <w:r w:rsidR="002F07DE">
          <w:rPr>
            <w:noProof/>
          </w:rPr>
        </w:r>
        <w:r w:rsidR="002F07DE">
          <w:rPr>
            <w:noProof/>
          </w:rPr>
          <w:fldChar w:fldCharType="separate"/>
        </w:r>
        <w:r w:rsidR="002F07DE">
          <w:rPr>
            <w:noProof/>
          </w:rPr>
          <w:t>66</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62" w:history="1">
        <w:r w:rsidR="002F07DE" w:rsidRPr="009054D4">
          <w:rPr>
            <w:rStyle w:val="Hyperlink"/>
            <w:rFonts w:hint="eastAsia"/>
            <w:noProof/>
          </w:rPr>
          <w:t>付録</w:t>
        </w:r>
        <w:r w:rsidR="002F07DE" w:rsidRPr="009054D4">
          <w:rPr>
            <w:rStyle w:val="Hyperlink"/>
            <w:noProof/>
          </w:rPr>
          <w:t xml:space="preserve"> 1: </w:t>
        </w:r>
        <w:r w:rsidR="002F07DE" w:rsidRPr="009054D4">
          <w:rPr>
            <w:rStyle w:val="Hyperlink"/>
            <w:rFonts w:hint="eastAsia"/>
            <w:noProof/>
          </w:rPr>
          <w:t>注意</w:t>
        </w:r>
        <w:r w:rsidR="002F07DE" w:rsidRPr="009054D4">
          <w:rPr>
            <w:rStyle w:val="Hyperlink"/>
            <w:noProof/>
          </w:rPr>
          <w:t>/</w:t>
        </w:r>
        <w:r w:rsidR="002F07DE" w:rsidRPr="009054D4">
          <w:rPr>
            <w:rStyle w:val="Hyperlink"/>
            <w:rFonts w:hint="eastAsia"/>
            <w:noProof/>
          </w:rPr>
          <w:t>特記事項</w:t>
        </w:r>
        <w:r w:rsidR="002F07DE">
          <w:rPr>
            <w:noProof/>
          </w:rPr>
          <w:tab/>
        </w:r>
        <w:r w:rsidR="002F07DE">
          <w:rPr>
            <w:noProof/>
          </w:rPr>
          <w:fldChar w:fldCharType="begin"/>
        </w:r>
        <w:r w:rsidR="002F07DE">
          <w:rPr>
            <w:noProof/>
          </w:rPr>
          <w:instrText xml:space="preserve"> PAGEREF _Toc415577462 \h </w:instrText>
        </w:r>
        <w:r w:rsidR="002F07DE">
          <w:rPr>
            <w:noProof/>
          </w:rPr>
        </w:r>
        <w:r w:rsidR="002F07DE">
          <w:rPr>
            <w:noProof/>
          </w:rPr>
          <w:fldChar w:fldCharType="separate"/>
        </w:r>
        <w:r w:rsidR="002F07DE">
          <w:rPr>
            <w:noProof/>
          </w:rPr>
          <w:t>68</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63" w:history="1">
        <w:r w:rsidR="002F07DE" w:rsidRPr="009054D4">
          <w:rPr>
            <w:rStyle w:val="Hyperlink"/>
            <w:rFonts w:hint="eastAsia"/>
            <w:noProof/>
          </w:rPr>
          <w:t>付録</w:t>
        </w:r>
        <w:r w:rsidR="002F07DE" w:rsidRPr="009054D4">
          <w:rPr>
            <w:rStyle w:val="Hyperlink"/>
            <w:noProof/>
          </w:rPr>
          <w:t xml:space="preserve"> 2: </w:t>
        </w:r>
        <w:r w:rsidR="002F07DE" w:rsidRPr="009054D4">
          <w:rPr>
            <w:rStyle w:val="Hyperlink"/>
            <w:rFonts w:hint="eastAsia"/>
            <w:noProof/>
          </w:rPr>
          <w:t>ソフトウェア</w:t>
        </w:r>
        <w:r w:rsidR="002F07DE" w:rsidRPr="009054D4">
          <w:rPr>
            <w:rStyle w:val="Hyperlink"/>
            <w:noProof/>
          </w:rPr>
          <w:t xml:space="preserve"> </w:t>
        </w:r>
        <w:r w:rsidR="002F07DE" w:rsidRPr="009054D4">
          <w:rPr>
            <w:rStyle w:val="Hyperlink"/>
            <w:rFonts w:hint="eastAsia"/>
            <w:noProof/>
          </w:rPr>
          <w:t>アシュアランス特典</w:t>
        </w:r>
        <w:r w:rsidR="002F07DE">
          <w:rPr>
            <w:noProof/>
          </w:rPr>
          <w:tab/>
        </w:r>
        <w:r w:rsidR="002F07DE">
          <w:rPr>
            <w:noProof/>
          </w:rPr>
          <w:fldChar w:fldCharType="begin"/>
        </w:r>
        <w:r w:rsidR="002F07DE">
          <w:rPr>
            <w:noProof/>
          </w:rPr>
          <w:instrText xml:space="preserve"> PAGEREF _Toc415577463 \h </w:instrText>
        </w:r>
        <w:r w:rsidR="002F07DE">
          <w:rPr>
            <w:noProof/>
          </w:rPr>
        </w:r>
        <w:r w:rsidR="002F07DE">
          <w:rPr>
            <w:noProof/>
          </w:rPr>
          <w:fldChar w:fldCharType="separate"/>
        </w:r>
        <w:r w:rsidR="002F07DE">
          <w:rPr>
            <w:noProof/>
          </w:rPr>
          <w:t>71</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64" w:history="1">
        <w:r w:rsidR="002F07DE" w:rsidRPr="009054D4">
          <w:rPr>
            <w:rStyle w:val="Hyperlink"/>
            <w:rFonts w:hint="eastAsia"/>
            <w:noProof/>
          </w:rPr>
          <w:t>付録</w:t>
        </w:r>
        <w:r w:rsidR="002F07DE" w:rsidRPr="009054D4">
          <w:rPr>
            <w:rStyle w:val="Hyperlink"/>
            <w:noProof/>
          </w:rPr>
          <w:t xml:space="preserve"> 3: </w:t>
        </w:r>
        <w:r w:rsidR="002F07DE" w:rsidRPr="009054D4">
          <w:rPr>
            <w:rStyle w:val="Hyperlink"/>
            <w:rFonts w:hint="eastAsia"/>
            <w:noProof/>
          </w:rPr>
          <w:t>追加ソフトウェア</w:t>
        </w:r>
        <w:r w:rsidR="002F07DE">
          <w:rPr>
            <w:noProof/>
          </w:rPr>
          <w:tab/>
        </w:r>
        <w:r w:rsidR="002F07DE">
          <w:rPr>
            <w:noProof/>
          </w:rPr>
          <w:fldChar w:fldCharType="begin"/>
        </w:r>
        <w:r w:rsidR="002F07DE">
          <w:rPr>
            <w:noProof/>
          </w:rPr>
          <w:instrText xml:space="preserve"> PAGEREF _Toc415577464 \h </w:instrText>
        </w:r>
        <w:r w:rsidR="002F07DE">
          <w:rPr>
            <w:noProof/>
          </w:rPr>
        </w:r>
        <w:r w:rsidR="002F07DE">
          <w:rPr>
            <w:noProof/>
          </w:rPr>
          <w:fldChar w:fldCharType="separate"/>
        </w:r>
        <w:r w:rsidR="002F07DE">
          <w:rPr>
            <w:noProof/>
          </w:rPr>
          <w:t>82</w:t>
        </w:r>
        <w:r w:rsidR="002F07DE">
          <w:rPr>
            <w:noProof/>
          </w:rPr>
          <w:fldChar w:fldCharType="end"/>
        </w:r>
      </w:hyperlink>
    </w:p>
    <w:p w:rsidR="002F07DE" w:rsidRDefault="001F00FE">
      <w:pPr>
        <w:pStyle w:val="TOC1"/>
        <w:tabs>
          <w:tab w:val="right" w:leader="dot" w:pos="5210"/>
        </w:tabs>
        <w:rPr>
          <w:rFonts w:asciiTheme="minorHAnsi" w:eastAsiaTheme="minorEastAsia" w:hAnsiTheme="minorHAnsi"/>
          <w:b w:val="0"/>
          <w:caps w:val="0"/>
          <w:noProof/>
          <w:color w:val="auto"/>
          <w:sz w:val="22"/>
          <w:szCs w:val="22"/>
          <w:lang w:eastAsia="ja-JP"/>
        </w:rPr>
      </w:pPr>
      <w:hyperlink w:anchor="_Toc415577465" w:history="1">
        <w:r w:rsidR="002F07DE" w:rsidRPr="009054D4">
          <w:rPr>
            <w:rStyle w:val="Hyperlink"/>
            <w:rFonts w:hint="eastAsia"/>
            <w:noProof/>
          </w:rPr>
          <w:t>製品インデックス</w:t>
        </w:r>
        <w:r w:rsidR="002F07DE">
          <w:rPr>
            <w:noProof/>
          </w:rPr>
          <w:tab/>
        </w:r>
        <w:r w:rsidR="002F07DE">
          <w:rPr>
            <w:noProof/>
          </w:rPr>
          <w:fldChar w:fldCharType="begin"/>
        </w:r>
        <w:r w:rsidR="002F07DE">
          <w:rPr>
            <w:noProof/>
          </w:rPr>
          <w:instrText xml:space="preserve"> PAGEREF _Toc415577465 \h </w:instrText>
        </w:r>
        <w:r w:rsidR="002F07DE">
          <w:rPr>
            <w:noProof/>
          </w:rPr>
        </w:r>
        <w:r w:rsidR="002F07DE">
          <w:rPr>
            <w:noProof/>
          </w:rPr>
          <w:fldChar w:fldCharType="separate"/>
        </w:r>
        <w:r w:rsidR="002F07DE">
          <w:rPr>
            <w:noProof/>
          </w:rPr>
          <w:t>87</w:t>
        </w:r>
        <w:r w:rsidR="002F07DE">
          <w:rPr>
            <w:noProof/>
          </w:rPr>
          <w:fldChar w:fldCharType="end"/>
        </w:r>
      </w:hyperlink>
    </w:p>
    <w:p w:rsidR="00A063C7" w:rsidRDefault="0072451F">
      <w:pPr>
        <w:pStyle w:val="PURBody-Indented"/>
        <w:sectPr w:rsidR="00A063C7">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72451F">
      <w:pPr>
        <w:pStyle w:val="PURSectionHeading"/>
        <w:pageBreakBefore/>
        <w:rPr>
          <w:lang w:eastAsia="ja-JP"/>
        </w:rPr>
      </w:pPr>
      <w:bookmarkStart w:id="1" w:name="_Sec5"/>
      <w:bookmarkEnd w:id="0"/>
      <w:r>
        <w:rPr>
          <w:lang w:eastAsia="ja-JP"/>
        </w:rPr>
        <w:lastRenderedPageBreak/>
        <w:t>はじめに</w:t>
      </w:r>
      <w:r>
        <w:fldChar w:fldCharType="begin"/>
      </w:r>
      <w:r>
        <w:rPr>
          <w:lang w:eastAsia="ja-JP"/>
        </w:rPr>
        <w:instrText xml:space="preserve"> TC "</w:instrText>
      </w:r>
      <w:bookmarkStart w:id="2" w:name="_Toc415577352"/>
      <w:r>
        <w:rPr>
          <w:lang w:eastAsia="ja-JP"/>
        </w:rPr>
        <w:instrText>はじめに</w:instrText>
      </w:r>
      <w:bookmarkEnd w:id="2"/>
      <w:r>
        <w:rPr>
          <w:lang w:eastAsia="ja-JP"/>
        </w:rPr>
        <w:instrText>" \l 1</w:instrText>
      </w:r>
      <w:r>
        <w:fldChar w:fldCharType="end"/>
      </w:r>
    </w:p>
    <w:p w:rsidR="00A063C7" w:rsidRDefault="0072451F">
      <w:pPr>
        <w:pStyle w:val="PURHeading1"/>
        <w:rPr>
          <w:lang w:eastAsia="ja-JP"/>
        </w:rPr>
      </w:pPr>
      <w:r>
        <w:rPr>
          <w:lang w:eastAsia="ja-JP"/>
        </w:rPr>
        <w:t>本書の使用にあたって</w:t>
      </w:r>
    </w:p>
    <w:p w:rsidR="00A063C7" w:rsidRDefault="0072451F">
      <w:pPr>
        <w:pStyle w:val="PURBody-Indented"/>
        <w:rPr>
          <w:lang w:eastAsia="ja-JP"/>
        </w:rPr>
      </w:pPr>
      <w:r>
        <w:rPr>
          <w:lang w:eastAsia="ja-JP"/>
        </w:rPr>
        <w:t>本製品使用権説明書は、マイクロソフトとマイクロソフト</w:t>
      </w:r>
      <w:r>
        <w:rPr>
          <w:lang w:eastAsia="ja-JP"/>
        </w:rPr>
        <w:t xml:space="preserve"> </w:t>
      </w:r>
      <w:r>
        <w:rPr>
          <w:lang w:eastAsia="ja-JP"/>
        </w:rPr>
        <w:t>ボリューム</w:t>
      </w:r>
      <w:r>
        <w:rPr>
          <w:lang w:eastAsia="ja-JP"/>
        </w:rPr>
        <w:t xml:space="preserve"> </w:t>
      </w:r>
      <w:r>
        <w:rPr>
          <w:lang w:eastAsia="ja-JP"/>
        </w:rPr>
        <w:t>ライセンスのお客様との間のライセンス契約において重要な役割を果たします。</w:t>
      </w:r>
    </w:p>
    <w:p w:rsidR="00A063C7" w:rsidRDefault="0072451F">
      <w:pPr>
        <w:pStyle w:val="PURBody-Indented"/>
      </w:pPr>
      <w:r>
        <w:rPr>
          <w:noProof/>
          <w:lang w:eastAsia="ja-JP"/>
        </w:rPr>
        <w:drawing>
          <wp:inline distT="0" distB="0" distL="0" distR="0">
            <wp:extent cx="5029200" cy="3520440"/>
            <wp:effectExtent l="0" t="0" r="0" b="0"/>
            <wp:docPr id="2" name="e9a34210e0a0ff357c9d3964a339cd59534ed34c.png"/>
            <wp:cNvGraphicFramePr/>
            <a:graphic xmlns:a="http://schemas.openxmlformats.org/drawingml/2006/main">
              <a:graphicData uri="http://schemas.openxmlformats.org/drawingml/2006/picture">
                <pic:pic xmlns:pic="http://schemas.openxmlformats.org/drawingml/2006/picture">
                  <pic:nvPicPr>
                    <pic:cNvPr id="0" name="e9a34210e0a0ff357c9d3964a339cd59534ed34c.png"/>
                    <pic:cNvPicPr/>
                  </pic:nvPicPr>
                  <pic:blipFill>
                    <a:blip r:embed="rId10"/>
                    <a:stretch>
                      <a:fillRect/>
                    </a:stretch>
                  </pic:blipFill>
                  <pic:spPr>
                    <a:xfrm>
                      <a:off x="0" y="0"/>
                      <a:ext cx="5029200" cy="3520440"/>
                    </a:xfrm>
                    <a:prstGeom prst="rect">
                      <a:avLst/>
                    </a:prstGeom>
                  </pic:spPr>
                </pic:pic>
              </a:graphicData>
            </a:graphic>
          </wp:inline>
        </w:drawing>
      </w:r>
    </w:p>
    <w:p w:rsidR="00A063C7" w:rsidRDefault="0072451F">
      <w:pPr>
        <w:pStyle w:val="PURHeading1"/>
        <w:rPr>
          <w:lang w:eastAsia="ja-JP"/>
        </w:rPr>
      </w:pPr>
      <w:r>
        <w:rPr>
          <w:lang w:eastAsia="ja-JP"/>
        </w:rPr>
        <w:t>ライセンスの種類</w:t>
      </w:r>
    </w:p>
    <w:p w:rsidR="00A063C7" w:rsidRDefault="0072451F">
      <w:pPr>
        <w:pStyle w:val="PURBody-Indented"/>
        <w:rPr>
          <w:lang w:eastAsia="ja-JP"/>
        </w:rPr>
      </w:pPr>
      <w:r>
        <w:rPr>
          <w:lang w:eastAsia="ja-JP"/>
        </w:rPr>
        <w:t>取得するライセンスの種類は、お客様の契約での提供内容および発注内容によって異なります。オンライン</w:t>
      </w:r>
      <w:r>
        <w:rPr>
          <w:lang w:eastAsia="ja-JP"/>
        </w:rPr>
        <w:t xml:space="preserve"> </w:t>
      </w:r>
      <w:r>
        <w:rPr>
          <w:lang w:eastAsia="ja-JP"/>
        </w:rPr>
        <w:t>サービスなどの一部の製品は、サブスクリプション</w:t>
      </w:r>
      <w:r>
        <w:rPr>
          <w:lang w:eastAsia="ja-JP"/>
        </w:rPr>
        <w:t xml:space="preserve"> </w:t>
      </w:r>
      <w:r>
        <w:rPr>
          <w:lang w:eastAsia="ja-JP"/>
        </w:rPr>
        <w:t>ライセンスにのみ基づいて提供されます。他の製品は、ライセンスを取得したマイクロソフト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プログラムによって、永続的ライセンスもしくは固定期間ライセンスに基づいて、またはサブスクリプション</w:t>
      </w:r>
      <w:r>
        <w:rPr>
          <w:lang w:eastAsia="ja-JP"/>
        </w:rPr>
        <w:t xml:space="preserve"> </w:t>
      </w:r>
      <w:r>
        <w:rPr>
          <w:lang w:eastAsia="ja-JP"/>
        </w:rPr>
        <w:t>ベースで提供されます。お客様の契約に基づいて、および特定の製品について提供されるライセンスの種類については、お客様のボリューム</w:t>
      </w:r>
      <w:r>
        <w:rPr>
          <w:lang w:eastAsia="ja-JP"/>
        </w:rPr>
        <w:t xml:space="preserve"> </w:t>
      </w:r>
      <w:r>
        <w:rPr>
          <w:lang w:eastAsia="ja-JP"/>
        </w:rPr>
        <w:t>ライセンス契約およびマイクロソフト製品表</w:t>
      </w:r>
      <w:r>
        <w:rPr>
          <w:lang w:eastAsia="ja-JP"/>
        </w:rPr>
        <w:t xml:space="preserve"> (</w:t>
      </w:r>
      <w:hyperlink r:id="rId11">
        <w:r>
          <w:rPr>
            <w:color w:val="00467F"/>
            <w:u w:val="single"/>
            <w:lang w:eastAsia="ja-JP"/>
          </w:rPr>
          <w:t>http://go.microsoft.com/?linkid=9839207</w:t>
        </w:r>
      </w:hyperlink>
      <w:r>
        <w:rPr>
          <w:lang w:eastAsia="ja-JP"/>
        </w:rPr>
        <w:t xml:space="preserve">) </w:t>
      </w:r>
      <w:r>
        <w:rPr>
          <w:lang w:eastAsia="ja-JP"/>
        </w:rPr>
        <w:t>を参照してください。</w:t>
      </w:r>
    </w:p>
    <w:p w:rsidR="00A063C7" w:rsidRDefault="0072451F">
      <w:pPr>
        <w:pStyle w:val="PURHeading1"/>
        <w:rPr>
          <w:lang w:eastAsia="ja-JP"/>
        </w:rPr>
      </w:pPr>
      <w:r>
        <w:rPr>
          <w:lang w:eastAsia="ja-JP"/>
        </w:rPr>
        <w:t>製品に適用される使用条件の確認方法</w:t>
      </w:r>
    </w:p>
    <w:p w:rsidR="00A063C7" w:rsidRDefault="0072451F">
      <w:pPr>
        <w:pStyle w:val="PURBody-Indented"/>
        <w:rPr>
          <w:lang w:eastAsia="ja-JP"/>
        </w:rPr>
      </w:pPr>
      <w:r>
        <w:rPr>
          <w:lang w:eastAsia="ja-JP"/>
        </w:rPr>
        <w:t>特定のライセンス製品の使用には、共通の使用条件、ライセンスを取得した製品に適用されるライセンス</w:t>
      </w:r>
      <w:r>
        <w:rPr>
          <w:lang w:eastAsia="ja-JP"/>
        </w:rPr>
        <w:t xml:space="preserve"> </w:t>
      </w:r>
      <w:r>
        <w:rPr>
          <w:lang w:eastAsia="ja-JP"/>
        </w:rPr>
        <w:t>モデルの標準の使用条件、および製品固有の使用条件が適用されます。</w:t>
      </w:r>
    </w:p>
    <w:p w:rsidR="00A063C7" w:rsidRDefault="0072451F">
      <w:pPr>
        <w:pStyle w:val="PURHeading2"/>
        <w:rPr>
          <w:lang w:eastAsia="ja-JP"/>
        </w:rPr>
      </w:pPr>
      <w:r>
        <w:rPr>
          <w:lang w:eastAsia="ja-JP"/>
        </w:rPr>
        <w:t>共通の使用条件</w:t>
      </w:r>
    </w:p>
    <w:p w:rsidR="00A063C7" w:rsidRDefault="0072451F">
      <w:pPr>
        <w:pStyle w:val="PURBody-Indented"/>
        <w:rPr>
          <w:lang w:eastAsia="ja-JP"/>
        </w:rPr>
      </w:pPr>
      <w:r>
        <w:rPr>
          <w:lang w:eastAsia="ja-JP"/>
        </w:rPr>
        <w:t>共通の使用条件は、標準の使用条件または製品固有の使用条件に明記されている場合を除き、マイクロソフト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ライセンスにより使用許諾されるすべての製品に適用されます。</w:t>
      </w:r>
    </w:p>
    <w:p w:rsidR="00A063C7" w:rsidRDefault="0072451F">
      <w:pPr>
        <w:pStyle w:val="PURHeading2"/>
        <w:rPr>
          <w:lang w:eastAsia="ja-JP"/>
        </w:rPr>
      </w:pPr>
      <w:r>
        <w:rPr>
          <w:lang w:eastAsia="ja-JP"/>
        </w:rPr>
        <w:t>標準の使用条件</w:t>
      </w:r>
    </w:p>
    <w:p w:rsidR="00A063C7" w:rsidRDefault="0072451F">
      <w:pPr>
        <w:pStyle w:val="PURBody-Indented"/>
        <w:rPr>
          <w:lang w:eastAsia="ja-JP"/>
        </w:rPr>
      </w:pPr>
      <w:r>
        <w:rPr>
          <w:lang w:eastAsia="ja-JP"/>
        </w:rPr>
        <w:t>標準の使用条件は、製品固有の使用条件に明記されている場合を除き、特定のライセンス</w:t>
      </w:r>
      <w:r>
        <w:rPr>
          <w:lang w:eastAsia="ja-JP"/>
        </w:rPr>
        <w:t xml:space="preserve"> </w:t>
      </w:r>
      <w:r>
        <w:rPr>
          <w:lang w:eastAsia="ja-JP"/>
        </w:rPr>
        <w:t>モデルで使用許諾されるすべての製品に適用されます。</w:t>
      </w:r>
    </w:p>
    <w:p w:rsidR="00A063C7" w:rsidRDefault="0072451F">
      <w:pPr>
        <w:pStyle w:val="PURHeading2"/>
        <w:rPr>
          <w:lang w:eastAsia="ja-JP"/>
        </w:rPr>
      </w:pPr>
      <w:r>
        <w:rPr>
          <w:lang w:eastAsia="ja-JP"/>
        </w:rPr>
        <w:t>製品固有の使用条件</w:t>
      </w:r>
    </w:p>
    <w:p w:rsidR="00A063C7" w:rsidRDefault="0072451F">
      <w:pPr>
        <w:pStyle w:val="PURBody-Indented"/>
        <w:rPr>
          <w:lang w:eastAsia="ja-JP"/>
        </w:rPr>
      </w:pPr>
      <w:r>
        <w:rPr>
          <w:lang w:eastAsia="ja-JP"/>
        </w:rPr>
        <w:t>製品固有の使用条件は、かかる条件の下に記載されている製品にのみ適用されます。</w:t>
      </w:r>
    </w:p>
    <w:p w:rsidR="00A063C7" w:rsidRDefault="0072451F">
      <w:pPr>
        <w:pStyle w:val="PURBody-Indented"/>
      </w:pPr>
      <w:r>
        <w:rPr>
          <w:noProof/>
          <w:lang w:eastAsia="ja-JP"/>
        </w:rPr>
        <w:lastRenderedPageBreak/>
        <w:drawing>
          <wp:inline distT="0" distB="0" distL="0" distR="0">
            <wp:extent cx="5029200" cy="2794000"/>
            <wp:effectExtent l="0" t="0" r="0" b="0"/>
            <wp:docPr id="1" name="995db2bd0164fbc001efe1ef3e19fe5049e1ac1f.png"/>
            <wp:cNvGraphicFramePr/>
            <a:graphic xmlns:a="http://schemas.openxmlformats.org/drawingml/2006/main">
              <a:graphicData uri="http://schemas.openxmlformats.org/drawingml/2006/picture">
                <pic:pic xmlns:pic="http://schemas.openxmlformats.org/drawingml/2006/picture">
                  <pic:nvPicPr>
                    <pic:cNvPr id="0" name="995db2bd0164fbc001efe1ef3e19fe5049e1ac1f.png"/>
                    <pic:cNvPicPr/>
                  </pic:nvPicPr>
                  <pic:blipFill>
                    <a:blip r:embed="rId12"/>
                    <a:stretch>
                      <a:fillRect/>
                    </a:stretch>
                  </pic:blipFill>
                  <pic:spPr>
                    <a:xfrm>
                      <a:off x="0" y="0"/>
                      <a:ext cx="5029200" cy="2794000"/>
                    </a:xfrm>
                    <a:prstGeom prst="rect">
                      <a:avLst/>
                    </a:prstGeom>
                  </pic:spPr>
                </pic:pic>
              </a:graphicData>
            </a:graphic>
          </wp:inline>
        </w:drawing>
      </w:r>
    </w:p>
    <w:p w:rsidR="00A063C7" w:rsidRDefault="0072451F">
      <w:pPr>
        <w:pStyle w:val="PURHeading1"/>
        <w:rPr>
          <w:lang w:eastAsia="ja-JP"/>
        </w:rPr>
      </w:pPr>
      <w:r>
        <w:rPr>
          <w:lang w:eastAsia="ja-JP"/>
        </w:rPr>
        <w:t>ライセンス</w:t>
      </w:r>
      <w:r>
        <w:rPr>
          <w:lang w:eastAsia="ja-JP"/>
        </w:rPr>
        <w:t xml:space="preserve"> </w:t>
      </w:r>
      <w:r>
        <w:rPr>
          <w:lang w:eastAsia="ja-JP"/>
        </w:rPr>
        <w:t>モデル</w:t>
      </w:r>
    </w:p>
    <w:p w:rsidR="00A063C7" w:rsidRDefault="0072451F">
      <w:pPr>
        <w:pStyle w:val="PURBody-Indented"/>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ライセンスにより使用許諾される製品の取得には、以下の</w:t>
      </w:r>
      <w:r>
        <w:rPr>
          <w:lang w:eastAsia="ja-JP"/>
        </w:rPr>
        <w:t xml:space="preserve"> 9 </w:t>
      </w:r>
      <w:r>
        <w:rPr>
          <w:lang w:eastAsia="ja-JP"/>
        </w:rPr>
        <w:t>つのライセンス</w:t>
      </w:r>
      <w:r>
        <w:rPr>
          <w:lang w:eastAsia="ja-JP"/>
        </w:rPr>
        <w:t xml:space="preserve"> </w:t>
      </w:r>
      <w:r>
        <w:rPr>
          <w:lang w:eastAsia="ja-JP"/>
        </w:rPr>
        <w:t>モデルが適用されます。</w:t>
      </w:r>
    </w:p>
    <w:tbl>
      <w:tblPr>
        <w:tblStyle w:val="PURTable"/>
        <w:tblW w:w="0" w:type="auto"/>
        <w:tblLook w:val="04A0" w:firstRow="1" w:lastRow="0" w:firstColumn="1" w:lastColumn="0" w:noHBand="0" w:noVBand="1"/>
      </w:tblPr>
      <w:tblGrid>
        <w:gridCol w:w="3672"/>
        <w:gridCol w:w="3447"/>
        <w:gridCol w:w="3407"/>
      </w:tblGrid>
      <w:tr w:rsidR="00A063C7">
        <w:trPr>
          <w:cnfStyle w:val="100000000000" w:firstRow="1" w:lastRow="0" w:firstColumn="0" w:lastColumn="0" w:oddVBand="0" w:evenVBand="0" w:oddHBand="0" w:evenHBand="0" w:firstRowFirstColumn="0" w:firstRowLastColumn="0" w:lastRowFirstColumn="0" w:lastRowLastColumn="0"/>
          <w:tblHeader/>
        </w:trPr>
        <w:tc>
          <w:tcPr>
            <w:tcW w:w="4560" w:type="dxa"/>
          </w:tcPr>
          <w:p w:rsidR="00A063C7" w:rsidRDefault="0072451F">
            <w:pPr>
              <w:pStyle w:val="PURBody"/>
            </w:pPr>
            <w:r>
              <w:t xml:space="preserve"> </w:t>
            </w:r>
          </w:p>
          <w:p w:rsidR="00A063C7" w:rsidRDefault="001F00FE" w:rsidP="002F07DE">
            <w:pPr>
              <w:pStyle w:val="PURBullet"/>
              <w:numPr>
                <w:ilvl w:val="0"/>
                <w:numId w:val="1"/>
              </w:numPr>
            </w:pPr>
            <w:hyperlink w:anchor="_Sec7">
              <w:r w:rsidR="0072451F">
                <w:rPr>
                  <w:color w:val="00467F"/>
                  <w:u w:val="single"/>
                </w:rPr>
                <w:t>デスクトップ</w:t>
              </w:r>
              <w:r w:rsidR="0072451F">
                <w:rPr>
                  <w:color w:val="00467F"/>
                  <w:u w:val="single"/>
                </w:rPr>
                <w:t xml:space="preserve"> </w:t>
              </w:r>
              <w:r w:rsidR="0072451F">
                <w:rPr>
                  <w:color w:val="00467F"/>
                  <w:u w:val="single"/>
                </w:rPr>
                <w:t>アプリケーション</w:t>
              </w:r>
            </w:hyperlink>
          </w:p>
          <w:p w:rsidR="00A063C7" w:rsidRDefault="001F00FE" w:rsidP="002F07DE">
            <w:pPr>
              <w:pStyle w:val="PURBullet"/>
              <w:numPr>
                <w:ilvl w:val="0"/>
                <w:numId w:val="1"/>
              </w:numPr>
            </w:pPr>
            <w:hyperlink w:anchor="_Sec34">
              <w:r w:rsidR="0072451F">
                <w:rPr>
                  <w:color w:val="00467F"/>
                  <w:u w:val="single"/>
                </w:rPr>
                <w:t>デスクトップ</w:t>
              </w:r>
              <w:r w:rsidR="0072451F">
                <w:rPr>
                  <w:color w:val="00467F"/>
                  <w:u w:val="single"/>
                </w:rPr>
                <w:t xml:space="preserve"> </w:t>
              </w:r>
              <w:r w:rsidR="0072451F">
                <w:rPr>
                  <w:color w:val="00467F"/>
                  <w:u w:val="single"/>
                </w:rPr>
                <w:t>オペレーティング</w:t>
              </w:r>
              <w:r w:rsidR="0072451F">
                <w:rPr>
                  <w:color w:val="00467F"/>
                  <w:u w:val="single"/>
                </w:rPr>
                <w:t xml:space="preserve"> </w:t>
              </w:r>
              <w:r w:rsidR="0072451F">
                <w:rPr>
                  <w:color w:val="00467F"/>
                  <w:u w:val="single"/>
                </w:rPr>
                <w:t>システム</w:t>
              </w:r>
            </w:hyperlink>
          </w:p>
          <w:p w:rsidR="00A063C7" w:rsidRDefault="001F00FE" w:rsidP="002F07DE">
            <w:pPr>
              <w:pStyle w:val="PURBullet"/>
              <w:numPr>
                <w:ilvl w:val="0"/>
                <w:numId w:val="1"/>
              </w:numPr>
            </w:pPr>
            <w:hyperlink w:anchor="_Sec437">
              <w:r w:rsidR="0072451F">
                <w:rPr>
                  <w:color w:val="00467F"/>
                  <w:u w:val="single"/>
                </w:rPr>
                <w:t>サーバー</w:t>
              </w:r>
              <w:r w:rsidR="0072451F">
                <w:rPr>
                  <w:color w:val="00467F"/>
                  <w:u w:val="single"/>
                </w:rPr>
                <w:t xml:space="preserve">: </w:t>
              </w:r>
            </w:hyperlink>
            <w:hyperlink w:anchor="_Sec437">
              <w:r w:rsidR="0072451F">
                <w:rPr>
                  <w:color w:val="00467F"/>
                  <w:u w:val="single"/>
                </w:rPr>
                <w:t>プロセッサ</w:t>
              </w:r>
              <w:r w:rsidR="0072451F">
                <w:rPr>
                  <w:color w:val="00467F"/>
                  <w:u w:val="single"/>
                </w:rPr>
                <w:t>/CAL</w:t>
              </w:r>
            </w:hyperlink>
          </w:p>
          <w:p w:rsidR="00A063C7" w:rsidRDefault="0072451F">
            <w:pPr>
              <w:pStyle w:val="PURBody"/>
            </w:pPr>
            <w:r>
              <w:t xml:space="preserve"> </w:t>
            </w:r>
          </w:p>
        </w:tc>
        <w:tc>
          <w:tcPr>
            <w:tcW w:w="4260" w:type="dxa"/>
          </w:tcPr>
          <w:p w:rsidR="00A063C7" w:rsidRDefault="0072451F">
            <w:pPr>
              <w:pStyle w:val="PURBody"/>
            </w:pPr>
            <w:r>
              <w:t xml:space="preserve"> </w:t>
            </w:r>
          </w:p>
          <w:p w:rsidR="00A063C7" w:rsidRDefault="001F00FE" w:rsidP="002F07DE">
            <w:pPr>
              <w:pStyle w:val="PURBullet"/>
              <w:numPr>
                <w:ilvl w:val="0"/>
                <w:numId w:val="2"/>
              </w:numPr>
            </w:pPr>
            <w:hyperlink w:anchor="_Sec38">
              <w:r w:rsidR="0072451F">
                <w:rPr>
                  <w:color w:val="00467F"/>
                  <w:u w:val="single"/>
                </w:rPr>
                <w:t>サーバー</w:t>
              </w:r>
              <w:r w:rsidR="0072451F">
                <w:rPr>
                  <w:color w:val="00467F"/>
                  <w:u w:val="single"/>
                </w:rPr>
                <w:t xml:space="preserve">: </w:t>
              </w:r>
              <w:r w:rsidR="0072451F">
                <w:rPr>
                  <w:color w:val="00467F"/>
                  <w:u w:val="single"/>
                </w:rPr>
                <w:t>サーバー</w:t>
              </w:r>
              <w:r w:rsidR="0072451F">
                <w:rPr>
                  <w:color w:val="00467F"/>
                  <w:u w:val="single"/>
                </w:rPr>
                <w:t>/CAL</w:t>
              </w:r>
            </w:hyperlink>
          </w:p>
          <w:p w:rsidR="00A063C7" w:rsidRDefault="001F00FE" w:rsidP="002F07DE">
            <w:pPr>
              <w:pStyle w:val="PURBullet"/>
              <w:numPr>
                <w:ilvl w:val="0"/>
                <w:numId w:val="2"/>
              </w:numPr>
            </w:pPr>
            <w:hyperlink w:anchor="_Sec412">
              <w:r w:rsidR="0072451F">
                <w:rPr>
                  <w:color w:val="00467F"/>
                  <w:u w:val="single"/>
                </w:rPr>
                <w:t>サーバー</w:t>
              </w:r>
              <w:r w:rsidR="0072451F">
                <w:rPr>
                  <w:color w:val="00467F"/>
                  <w:u w:val="single"/>
                </w:rPr>
                <w:t xml:space="preserve">: </w:t>
              </w:r>
              <w:r w:rsidR="0072451F">
                <w:rPr>
                  <w:color w:val="00467F"/>
                  <w:u w:val="single"/>
                </w:rPr>
                <w:t>コアごと</w:t>
              </w:r>
            </w:hyperlink>
          </w:p>
          <w:p w:rsidR="00A063C7" w:rsidRDefault="001F00FE" w:rsidP="002F07DE">
            <w:pPr>
              <w:pStyle w:val="PURBullet"/>
              <w:numPr>
                <w:ilvl w:val="0"/>
                <w:numId w:val="2"/>
              </w:numPr>
            </w:pPr>
            <w:hyperlink w:anchor="_Sec40">
              <w:r w:rsidR="0072451F">
                <w:rPr>
                  <w:color w:val="00467F"/>
                  <w:u w:val="single"/>
                </w:rPr>
                <w:t>管理サーバー</w:t>
              </w:r>
            </w:hyperlink>
          </w:p>
          <w:p w:rsidR="00A063C7" w:rsidRDefault="0072451F">
            <w:pPr>
              <w:pStyle w:val="PURBody"/>
            </w:pPr>
            <w:r>
              <w:t xml:space="preserve"> </w:t>
            </w:r>
          </w:p>
        </w:tc>
        <w:tc>
          <w:tcPr>
            <w:tcW w:w="4280" w:type="dxa"/>
          </w:tcPr>
          <w:p w:rsidR="00A063C7" w:rsidRDefault="0072451F">
            <w:pPr>
              <w:pStyle w:val="PURBody"/>
            </w:pPr>
            <w:r>
              <w:t xml:space="preserve"> </w:t>
            </w:r>
          </w:p>
          <w:p w:rsidR="00A063C7" w:rsidRDefault="001F00FE" w:rsidP="002F07DE">
            <w:pPr>
              <w:pStyle w:val="PURBullet"/>
              <w:numPr>
                <w:ilvl w:val="0"/>
                <w:numId w:val="3"/>
              </w:numPr>
            </w:pPr>
            <w:hyperlink w:anchor="_Sec41">
              <w:r w:rsidR="0072451F">
                <w:rPr>
                  <w:color w:val="00467F"/>
                  <w:u w:val="single"/>
                </w:rPr>
                <w:t>特殊なサーバー</w:t>
              </w:r>
            </w:hyperlink>
          </w:p>
          <w:p w:rsidR="00A063C7" w:rsidRDefault="001F00FE" w:rsidP="002F07DE">
            <w:pPr>
              <w:pStyle w:val="PURBullet"/>
              <w:numPr>
                <w:ilvl w:val="0"/>
                <w:numId w:val="3"/>
              </w:numPr>
            </w:pPr>
            <w:hyperlink w:anchor="_Sec42">
              <w:r w:rsidR="0072451F">
                <w:rPr>
                  <w:color w:val="00467F"/>
                  <w:u w:val="single"/>
                </w:rPr>
                <w:t>開発ツール</w:t>
              </w:r>
            </w:hyperlink>
          </w:p>
          <w:p w:rsidR="00A063C7" w:rsidRDefault="001F00FE" w:rsidP="002F07DE">
            <w:pPr>
              <w:pStyle w:val="PURBullet"/>
              <w:numPr>
                <w:ilvl w:val="0"/>
                <w:numId w:val="3"/>
              </w:numPr>
            </w:pPr>
            <w:hyperlink w:anchor="_Sec43">
              <w:r w:rsidR="0072451F">
                <w:rPr>
                  <w:color w:val="00467F"/>
                  <w:u w:val="single"/>
                </w:rPr>
                <w:t>オンライン</w:t>
              </w:r>
              <w:r w:rsidR="0072451F">
                <w:rPr>
                  <w:color w:val="00467F"/>
                  <w:u w:val="single"/>
                </w:rPr>
                <w:t xml:space="preserve"> </w:t>
              </w:r>
              <w:r w:rsidR="0072451F">
                <w:rPr>
                  <w:color w:val="00467F"/>
                  <w:u w:val="single"/>
                </w:rPr>
                <w:t>サービス</w:t>
              </w:r>
            </w:hyperlink>
          </w:p>
          <w:p w:rsidR="00A063C7" w:rsidRDefault="0072451F">
            <w:pPr>
              <w:pStyle w:val="PURBody"/>
            </w:pPr>
            <w:r>
              <w:t xml:space="preserve"> </w:t>
            </w:r>
          </w:p>
        </w:tc>
      </w:tr>
    </w:tbl>
    <w:p w:rsidR="00A063C7" w:rsidRDefault="0072451F">
      <w:pPr>
        <w:pStyle w:val="PURBody-Indented"/>
        <w:rPr>
          <w:lang w:eastAsia="ja-JP"/>
        </w:rPr>
      </w:pPr>
      <w:r>
        <w:rPr>
          <w:lang w:eastAsia="ja-JP"/>
        </w:rPr>
        <w:t>一部の製品は複数のライセンス</w:t>
      </w:r>
      <w:r>
        <w:rPr>
          <w:lang w:eastAsia="ja-JP"/>
        </w:rPr>
        <w:t xml:space="preserve"> </w:t>
      </w:r>
      <w:r>
        <w:rPr>
          <w:lang w:eastAsia="ja-JP"/>
        </w:rPr>
        <w:t>モデルで提供されることがありますのでご注意ください。また、一部の製品は</w:t>
      </w:r>
      <w:r>
        <w:rPr>
          <w:lang w:eastAsia="ja-JP"/>
        </w:rPr>
        <w:t xml:space="preserve"> 2 </w:t>
      </w:r>
      <w:r>
        <w:rPr>
          <w:lang w:eastAsia="ja-JP"/>
        </w:rPr>
        <w:t>つ以上のモデルを組み合わせたライセンス</w:t>
      </w:r>
      <w:r>
        <w:rPr>
          <w:lang w:eastAsia="ja-JP"/>
        </w:rPr>
        <w:t xml:space="preserve"> </w:t>
      </w:r>
      <w:r>
        <w:rPr>
          <w:lang w:eastAsia="ja-JP"/>
        </w:rPr>
        <w:t>モデルで使用許諾されます。このような製品については、各ライセンス</w:t>
      </w:r>
      <w:r>
        <w:rPr>
          <w:lang w:eastAsia="ja-JP"/>
        </w:rPr>
        <w:t xml:space="preserve"> </w:t>
      </w:r>
      <w:r>
        <w:rPr>
          <w:lang w:eastAsia="ja-JP"/>
        </w:rPr>
        <w:t>モデルの項の後の複合ライセンス</w:t>
      </w:r>
      <w:r>
        <w:rPr>
          <w:lang w:eastAsia="ja-JP"/>
        </w:rPr>
        <w:t xml:space="preserve"> </w:t>
      </w:r>
      <w:r>
        <w:rPr>
          <w:lang w:eastAsia="ja-JP"/>
        </w:rPr>
        <w:t>モデルの項で説明しています。</w:t>
      </w:r>
    </w:p>
    <w:p w:rsidR="00A063C7" w:rsidRDefault="0072451F">
      <w:pPr>
        <w:pStyle w:val="PURHeading2"/>
        <w:rPr>
          <w:lang w:eastAsia="ja-JP"/>
        </w:rPr>
      </w:pPr>
      <w:r>
        <w:rPr>
          <w:lang w:eastAsia="ja-JP"/>
        </w:rPr>
        <w:t>注意</w:t>
      </w:r>
      <w:r>
        <w:rPr>
          <w:lang w:eastAsia="ja-JP"/>
        </w:rPr>
        <w:t>/</w:t>
      </w:r>
      <w:r>
        <w:rPr>
          <w:lang w:eastAsia="ja-JP"/>
        </w:rPr>
        <w:t>特記事項</w:t>
      </w:r>
    </w:p>
    <w:p w:rsidR="00A063C7" w:rsidRDefault="001F00FE">
      <w:pPr>
        <w:pStyle w:val="PURBody-Indented"/>
        <w:rPr>
          <w:lang w:eastAsia="ja-JP"/>
        </w:rPr>
      </w:pPr>
      <w:hyperlink w:anchor="_Sec10">
        <w:r w:rsidR="0072451F">
          <w:rPr>
            <w:color w:val="00467F"/>
            <w:u w:val="single"/>
            <w:lang w:eastAsia="ja-JP"/>
          </w:rPr>
          <w:t>付録</w:t>
        </w:r>
        <w:r w:rsidR="0072451F">
          <w:rPr>
            <w:color w:val="00467F"/>
            <w:u w:val="single"/>
            <w:lang w:eastAsia="ja-JP"/>
          </w:rPr>
          <w:t xml:space="preserve"> 1</w:t>
        </w:r>
      </w:hyperlink>
      <w:r w:rsidR="0072451F">
        <w:rPr>
          <w:lang w:eastAsia="ja-JP"/>
        </w:rPr>
        <w:t xml:space="preserve"> </w:t>
      </w:r>
      <w:r w:rsidR="0072451F">
        <w:rPr>
          <w:lang w:eastAsia="ja-JP"/>
        </w:rPr>
        <w:t>には、製品固有の使用条件に記載のとおり、各種製品に関する注意</w:t>
      </w:r>
      <w:r w:rsidR="0072451F">
        <w:rPr>
          <w:lang w:eastAsia="ja-JP"/>
        </w:rPr>
        <w:t>/</w:t>
      </w:r>
      <w:r w:rsidR="0072451F">
        <w:rPr>
          <w:lang w:eastAsia="ja-JP"/>
        </w:rPr>
        <w:t>特記事項を記載しています。</w:t>
      </w:r>
    </w:p>
    <w:p w:rsidR="00A063C7" w:rsidRDefault="0072451F">
      <w:pPr>
        <w:pStyle w:val="PURHeading2"/>
        <w:rPr>
          <w:lang w:eastAsia="ja-JP"/>
        </w:rPr>
      </w:pPr>
      <w:r>
        <w:rPr>
          <w:lang w:eastAsia="ja-JP"/>
        </w:rPr>
        <w:t>ソフトウェア</w:t>
      </w:r>
      <w:r>
        <w:rPr>
          <w:lang w:eastAsia="ja-JP"/>
        </w:rPr>
        <w:t xml:space="preserve"> </w:t>
      </w:r>
      <w:r>
        <w:rPr>
          <w:lang w:eastAsia="ja-JP"/>
        </w:rPr>
        <w:t>アシュアランス特典</w:t>
      </w:r>
    </w:p>
    <w:p w:rsidR="00A063C7" w:rsidRDefault="001F00FE">
      <w:pPr>
        <w:pStyle w:val="PURBody-Indented"/>
        <w:rPr>
          <w:lang w:eastAsia="ja-JP"/>
        </w:rPr>
      </w:pPr>
      <w:hyperlink w:anchor="_Sec11">
        <w:r w:rsidR="0072451F">
          <w:rPr>
            <w:color w:val="00467F"/>
            <w:u w:val="single"/>
            <w:lang w:eastAsia="ja-JP"/>
          </w:rPr>
          <w:t>付録</w:t>
        </w:r>
        <w:r w:rsidR="0072451F">
          <w:rPr>
            <w:color w:val="00467F"/>
            <w:u w:val="single"/>
            <w:lang w:eastAsia="ja-JP"/>
          </w:rPr>
          <w:t xml:space="preserve"> 2</w:t>
        </w:r>
      </w:hyperlink>
      <w:r w:rsidR="0072451F">
        <w:rPr>
          <w:lang w:eastAsia="ja-JP"/>
        </w:rPr>
        <w:t xml:space="preserve"> </w:t>
      </w:r>
      <w:r w:rsidR="0072451F">
        <w:rPr>
          <w:lang w:eastAsia="ja-JP"/>
        </w:rPr>
        <w:t>には、ソフトウェア</w:t>
      </w:r>
      <w:r w:rsidR="0072451F">
        <w:rPr>
          <w:lang w:eastAsia="ja-JP"/>
        </w:rPr>
        <w:t xml:space="preserve"> </w:t>
      </w:r>
      <w:r w:rsidR="0072451F">
        <w:rPr>
          <w:lang w:eastAsia="ja-JP"/>
        </w:rPr>
        <w:t>アシュアランスの特典に適用される使用条件を記載しています。この特典はマイクロソフト</w:t>
      </w:r>
      <w:r w:rsidR="0072451F">
        <w:rPr>
          <w:lang w:eastAsia="ja-JP"/>
        </w:rPr>
        <w:t xml:space="preserve"> </w:t>
      </w:r>
      <w:r w:rsidR="0072451F">
        <w:rPr>
          <w:lang w:eastAsia="ja-JP"/>
        </w:rPr>
        <w:t>ボリューム</w:t>
      </w:r>
      <w:r w:rsidR="0072451F">
        <w:rPr>
          <w:lang w:eastAsia="ja-JP"/>
        </w:rPr>
        <w:t xml:space="preserve"> </w:t>
      </w:r>
      <w:r w:rsidR="0072451F">
        <w:rPr>
          <w:lang w:eastAsia="ja-JP"/>
        </w:rPr>
        <w:t>ライセンス製品表にまとめられています。</w:t>
      </w:r>
    </w:p>
    <w:p w:rsidR="00A063C7" w:rsidRDefault="0072451F">
      <w:pPr>
        <w:pStyle w:val="PURHeading2"/>
        <w:rPr>
          <w:lang w:eastAsia="ja-JP"/>
        </w:rPr>
      </w:pPr>
      <w:r>
        <w:rPr>
          <w:lang w:eastAsia="ja-JP"/>
        </w:rPr>
        <w:t>追加ソフトウェア</w:t>
      </w:r>
    </w:p>
    <w:p w:rsidR="00A063C7" w:rsidRDefault="001F00FE">
      <w:pPr>
        <w:pStyle w:val="PURBody-Indented"/>
        <w:rPr>
          <w:lang w:eastAsia="ja-JP"/>
        </w:rPr>
      </w:pPr>
      <w:hyperlink w:anchor="_Sec37">
        <w:r w:rsidR="0072451F">
          <w:rPr>
            <w:color w:val="00467F"/>
            <w:u w:val="single"/>
            <w:lang w:eastAsia="ja-JP"/>
          </w:rPr>
          <w:t>付録</w:t>
        </w:r>
        <w:r w:rsidR="0072451F">
          <w:rPr>
            <w:color w:val="00467F"/>
            <w:u w:val="single"/>
            <w:lang w:eastAsia="ja-JP"/>
          </w:rPr>
          <w:t xml:space="preserve"> 3</w:t>
        </w:r>
      </w:hyperlink>
      <w:r w:rsidR="0072451F">
        <w:rPr>
          <w:lang w:eastAsia="ja-JP"/>
        </w:rPr>
        <w:t xml:space="preserve"> </w:t>
      </w:r>
      <w:r w:rsidR="0072451F">
        <w:rPr>
          <w:lang w:eastAsia="ja-JP"/>
        </w:rPr>
        <w:t>には、該当するサーバー製品の追加ソフトウェアを記載しています。</w:t>
      </w:r>
    </w:p>
    <w:p w:rsidR="00A063C7" w:rsidRDefault="0072451F">
      <w:pPr>
        <w:pStyle w:val="PURHeading1"/>
        <w:rPr>
          <w:lang w:eastAsia="ja-JP"/>
        </w:rPr>
      </w:pPr>
      <w:r>
        <w:rPr>
          <w:lang w:eastAsia="ja-JP"/>
        </w:rPr>
        <w:t>旧バージョンおよび世界的な販売が終了した製品</w:t>
      </w:r>
    </w:p>
    <w:p w:rsidR="00A063C7" w:rsidRDefault="0072451F">
      <w:pPr>
        <w:pStyle w:val="PURBody-Indented"/>
        <w:rPr>
          <w:lang w:eastAsia="ja-JP"/>
        </w:rPr>
      </w:pPr>
      <w:r>
        <w:rPr>
          <w:lang w:eastAsia="ja-JP"/>
        </w:rPr>
        <w:t>本製品使用権説明書は、マイクロソフト製品の最新バージョンについて記載しています。製品の旧バージョンに適用される使用条件について記載されている本書の旧バージョンは、</w:t>
      </w:r>
      <w:hyperlink r:id="rId13">
        <w:r>
          <w:rPr>
            <w:color w:val="00467F"/>
            <w:u w:val="single"/>
            <w:lang w:eastAsia="ja-JP"/>
          </w:rPr>
          <w:t>http://www.microsoftvolumelicensing.com/userights/PURRetired.aspx</w:t>
        </w:r>
      </w:hyperlink>
      <w:r>
        <w:rPr>
          <w:lang w:eastAsia="ja-JP"/>
        </w:rPr>
        <w:t xml:space="preserve"> </w:t>
      </w:r>
      <w:r>
        <w:rPr>
          <w:lang w:eastAsia="ja-JP"/>
        </w:rPr>
        <w:t>からご利用いただけます。また、</w:t>
      </w:r>
      <w:hyperlink r:id="rId14">
        <w:r>
          <w:rPr>
            <w:color w:val="00467F"/>
            <w:u w:val="single"/>
            <w:lang w:eastAsia="ja-JP"/>
          </w:rPr>
          <w:t>http://www.microsoft.com/licensing/about-licensing/product-licensing.aspx</w:t>
        </w:r>
      </w:hyperlink>
      <w:r>
        <w:rPr>
          <w:lang w:eastAsia="ja-JP"/>
        </w:rPr>
        <w:t xml:space="preserve"> </w:t>
      </w:r>
      <w:r>
        <w:rPr>
          <w:lang w:eastAsia="ja-JP"/>
        </w:rPr>
        <w:t>で過去の製品使用権説明書を参照することができます。ご希望のバージョンが見つからない場合は、マイクロソフトの担当者またはリセラーにご連絡ください。</w:t>
      </w:r>
    </w:p>
    <w:p w:rsidR="00A063C7" w:rsidRDefault="0072451F">
      <w:pPr>
        <w:pStyle w:val="PURHeading1"/>
        <w:rPr>
          <w:lang w:eastAsia="ja-JP"/>
        </w:rPr>
      </w:pPr>
      <w:r>
        <w:rPr>
          <w:lang w:eastAsia="ja-JP"/>
        </w:rPr>
        <w:t>説明および変更事項の概要</w:t>
      </w:r>
    </w:p>
    <w:p w:rsidR="00A063C7" w:rsidRDefault="0072451F">
      <w:pPr>
        <w:pStyle w:val="PURBody-Indented"/>
        <w:rPr>
          <w:lang w:eastAsia="ja-JP"/>
        </w:rPr>
      </w:pPr>
      <w:r>
        <w:rPr>
          <w:lang w:eastAsia="ja-JP"/>
        </w:rPr>
        <w:t>本製品使用権説明書は、</w:t>
      </w:r>
      <w:r>
        <w:rPr>
          <w:lang w:eastAsia="ja-JP"/>
        </w:rPr>
        <w:t xml:space="preserve">Microsoft </w:t>
      </w:r>
      <w:r>
        <w:rPr>
          <w:lang w:eastAsia="ja-JP"/>
        </w:rPr>
        <w:t>製品のライセンス取得とかかる製品の利用の管理が容易になるように構成されています。以下では、最近行われた製品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Style w:val="PURTable"/>
        <w:tblW w:w="0" w:type="auto"/>
        <w:tblLook w:val="04A0" w:firstRow="1" w:lastRow="0" w:firstColumn="1" w:lastColumn="0" w:noHBand="0" w:noVBand="1"/>
      </w:tblPr>
      <w:tblGrid>
        <w:gridCol w:w="5256"/>
        <w:gridCol w:w="5270"/>
      </w:tblGrid>
      <w:tr w:rsidR="00A063C7">
        <w:trPr>
          <w:cnfStyle w:val="100000000000" w:firstRow="1" w:lastRow="0" w:firstColumn="0" w:lastColumn="0" w:oddVBand="0" w:evenVBand="0" w:oddHBand="0" w:evenHBand="0" w:firstRowFirstColumn="0" w:firstRowLastColumn="0" w:lastRowFirstColumn="0" w:lastRowLastColumn="0"/>
          <w:tblHeader/>
        </w:trPr>
        <w:tc>
          <w:tcPr>
            <w:tcW w:w="7040" w:type="dxa"/>
            <w:shd w:val="clear" w:color="auto" w:fill="E5EEF7"/>
          </w:tcPr>
          <w:p w:rsidR="00A063C7" w:rsidRDefault="0072451F">
            <w:pPr>
              <w:pStyle w:val="PURHeading2"/>
            </w:pPr>
            <w:r>
              <w:lastRenderedPageBreak/>
              <w:t>追加</w:t>
            </w:r>
          </w:p>
        </w:tc>
        <w:tc>
          <w:tcPr>
            <w:tcW w:w="7060" w:type="dxa"/>
            <w:shd w:val="clear" w:color="auto" w:fill="E5EEF7"/>
          </w:tcPr>
          <w:p w:rsidR="00A063C7" w:rsidRDefault="0072451F">
            <w:pPr>
              <w:pStyle w:val="PURHeading2"/>
            </w:pPr>
            <w:r>
              <w:t>削除</w:t>
            </w:r>
          </w:p>
        </w:tc>
      </w:tr>
      <w:tr w:rsidR="00A063C7">
        <w:tc>
          <w:tcPr>
            <w:tcW w:w="7040" w:type="dxa"/>
          </w:tcPr>
          <w:p w:rsidR="00A063C7" w:rsidRDefault="0072451F" w:rsidP="002F07DE">
            <w:pPr>
              <w:pStyle w:val="PURBullet"/>
              <w:numPr>
                <w:ilvl w:val="0"/>
                <w:numId w:val="4"/>
              </w:numPr>
            </w:pPr>
            <w:r>
              <w:t>Skype for Business 2015</w:t>
            </w:r>
          </w:p>
        </w:tc>
        <w:tc>
          <w:tcPr>
            <w:tcW w:w="7060" w:type="dxa"/>
          </w:tcPr>
          <w:p w:rsidR="00A063C7" w:rsidRDefault="0072451F" w:rsidP="002F07DE">
            <w:pPr>
              <w:pStyle w:val="PURBullet"/>
              <w:numPr>
                <w:ilvl w:val="0"/>
                <w:numId w:val="5"/>
              </w:numPr>
            </w:pPr>
            <w:r>
              <w:t>Forefront Identity Manager 2010 R2</w:t>
            </w:r>
          </w:p>
        </w:tc>
      </w:tr>
      <w:tr w:rsidR="00A063C7">
        <w:tc>
          <w:tcPr>
            <w:tcW w:w="7040" w:type="dxa"/>
          </w:tcPr>
          <w:p w:rsidR="00A063C7" w:rsidRDefault="0072451F" w:rsidP="002F07DE">
            <w:pPr>
              <w:pStyle w:val="PURBullet"/>
              <w:numPr>
                <w:ilvl w:val="0"/>
                <w:numId w:val="6"/>
              </w:numPr>
            </w:pPr>
            <w:r>
              <w:t>Skype for Business Server 2015</w:t>
            </w:r>
          </w:p>
        </w:tc>
        <w:tc>
          <w:tcPr>
            <w:tcW w:w="7060" w:type="dxa"/>
          </w:tcPr>
          <w:p w:rsidR="00A063C7" w:rsidRDefault="0072451F" w:rsidP="002F07DE">
            <w:pPr>
              <w:pStyle w:val="PURBullet"/>
              <w:numPr>
                <w:ilvl w:val="0"/>
                <w:numId w:val="7"/>
              </w:numPr>
            </w:pPr>
            <w:r>
              <w:t>Lync 2013</w:t>
            </w:r>
          </w:p>
        </w:tc>
      </w:tr>
      <w:tr w:rsidR="00A063C7">
        <w:tc>
          <w:tcPr>
            <w:tcW w:w="7040" w:type="dxa"/>
          </w:tcPr>
          <w:p w:rsidR="00A063C7" w:rsidRDefault="0072451F">
            <w:pPr>
              <w:pStyle w:val="PURBody"/>
            </w:pPr>
            <w:r>
              <w:t xml:space="preserve"> </w:t>
            </w:r>
          </w:p>
        </w:tc>
        <w:tc>
          <w:tcPr>
            <w:tcW w:w="7060" w:type="dxa"/>
          </w:tcPr>
          <w:p w:rsidR="00A063C7" w:rsidRDefault="0072451F" w:rsidP="002F07DE">
            <w:pPr>
              <w:pStyle w:val="PURBullet"/>
              <w:numPr>
                <w:ilvl w:val="0"/>
                <w:numId w:val="8"/>
              </w:numPr>
            </w:pPr>
            <w:r>
              <w:t>Lync Server 2013</w:t>
            </w:r>
          </w:p>
        </w:tc>
      </w:tr>
    </w:tbl>
    <w:p w:rsidR="00A063C7" w:rsidRDefault="0072451F">
      <w:pPr>
        <w:pStyle w:val="PURHeading2"/>
      </w:pPr>
      <w:r>
        <w:t>Lync Online</w:t>
      </w:r>
    </w:p>
    <w:p w:rsidR="00A063C7" w:rsidRDefault="0072451F">
      <w:pPr>
        <w:pStyle w:val="PURBody-Indented"/>
      </w:pPr>
      <w:r>
        <w:t xml:space="preserve">Lync Online </w:t>
      </w:r>
      <w:r>
        <w:t>を</w:t>
      </w:r>
      <w:r>
        <w:t xml:space="preserve"> Skype for Business Online </w:t>
      </w:r>
      <w:r>
        <w:t>に変更しました。</w:t>
      </w:r>
    </w:p>
    <w:p w:rsidR="00A063C7" w:rsidRDefault="0072451F">
      <w:pPr>
        <w:pStyle w:val="PURHeading2"/>
      </w:pPr>
      <w:r>
        <w:t>管理サーバー</w:t>
      </w:r>
    </w:p>
    <w:p w:rsidR="00A063C7" w:rsidRDefault="0072451F">
      <w:pPr>
        <w:pStyle w:val="PURBody-Indented"/>
        <w:rPr>
          <w:lang w:eastAsia="ja-JP"/>
        </w:rPr>
      </w:pPr>
      <w:r>
        <w:rPr>
          <w:lang w:eastAsia="ja-JP"/>
        </w:rPr>
        <w:t>デバイス上でのハードウェア仮想化ソフトウェアの実行、ハードウェア仮想化サービスの提供、または</w:t>
      </w:r>
      <w:r>
        <w:rPr>
          <w:lang w:eastAsia="ja-JP"/>
        </w:rPr>
        <w:t xml:space="preserve"> OSE </w:t>
      </w:r>
      <w:r>
        <w:rPr>
          <w:lang w:eastAsia="ja-JP"/>
        </w:rPr>
        <w:t>の管理と保守を行うためのソフトウェアの実行を目的として物理</w:t>
      </w:r>
      <w:r>
        <w:rPr>
          <w:lang w:eastAsia="ja-JP"/>
        </w:rPr>
        <w:t xml:space="preserve"> OSE </w:t>
      </w:r>
      <w:r>
        <w:rPr>
          <w:lang w:eastAsia="ja-JP"/>
        </w:rPr>
        <w:t>を使用する場合には、管理ライセンスは不要である旨を、標準の使用条件に追加しました。</w:t>
      </w:r>
      <w:r>
        <w:rPr>
          <w:lang w:eastAsia="ja-JP"/>
        </w:rPr>
        <w:t xml:space="preserve"> </w:t>
      </w:r>
    </w:p>
    <w:p w:rsidR="00A063C7" w:rsidRDefault="0072451F">
      <w:pPr>
        <w:pStyle w:val="PURHeading2"/>
      </w:pPr>
      <w:r>
        <w:t>Windows Server 2012 R2</w:t>
      </w:r>
    </w:p>
    <w:p w:rsidR="00A063C7" w:rsidRDefault="0072451F">
      <w:pPr>
        <w:pStyle w:val="PURBody-Indented"/>
      </w:pPr>
      <w:r>
        <w:t xml:space="preserve">Forefront Identity Manager 2010 R2 </w:t>
      </w:r>
      <w:r>
        <w:t>機能の追加</w:t>
      </w:r>
      <w:r>
        <w:t xml:space="preserve"> CAL </w:t>
      </w:r>
      <w:r>
        <w:t>の要件を満たすものとして、</w:t>
      </w:r>
      <w:r>
        <w:t>Forefront Identity Manager 2010 User CAL</w:t>
      </w:r>
      <w:r>
        <w:t>、</w:t>
      </w:r>
      <w:r>
        <w:t>Enterprise Mobility Suite User SL</w:t>
      </w:r>
      <w:r>
        <w:t>、および</w:t>
      </w:r>
      <w:r>
        <w:t xml:space="preserve"> Microsoft Azure Active Directory Premium </w:t>
      </w:r>
      <w:r>
        <w:t>を追加しました。</w:t>
      </w:r>
    </w:p>
    <w:p w:rsidR="00A063C7" w:rsidRDefault="0072451F">
      <w:pPr>
        <w:pStyle w:val="PURBody-Indented"/>
      </w:pPr>
      <w:r>
        <w:t xml:space="preserve">Forefront Identity Manager 2010 R2 </w:t>
      </w:r>
      <w:r>
        <w:t>機能の追加エクスターナル</w:t>
      </w:r>
      <w:r>
        <w:t xml:space="preserve"> </w:t>
      </w:r>
      <w:r>
        <w:t>コネクタの要件を満たすものとして、</w:t>
      </w:r>
      <w:r>
        <w:t xml:space="preserve">Forefront Identity Manager 2010 R2 External Connector </w:t>
      </w:r>
      <w:r>
        <w:t>を追加しました。</w:t>
      </w:r>
    </w:p>
    <w:p w:rsidR="00A063C7" w:rsidRDefault="0072451F">
      <w:pPr>
        <w:pStyle w:val="PURBody-Indented"/>
        <w:rPr>
          <w:lang w:eastAsia="ja-JP"/>
        </w:rPr>
      </w:pPr>
      <w:r>
        <w:rPr>
          <w:lang w:eastAsia="ja-JP"/>
        </w:rPr>
        <w:t xml:space="preserve">ID </w:t>
      </w:r>
      <w:r>
        <w:rPr>
          <w:lang w:eastAsia="ja-JP"/>
        </w:rPr>
        <w:t>情報を管理するための</w:t>
      </w:r>
      <w:r>
        <w:rPr>
          <w:lang w:eastAsia="ja-JP"/>
        </w:rPr>
        <w:t xml:space="preserve"> CAL </w:t>
      </w:r>
      <w:r>
        <w:rPr>
          <w:lang w:eastAsia="ja-JP"/>
        </w:rPr>
        <w:t>の要件を追加しました。</w:t>
      </w:r>
    </w:p>
    <w:p w:rsidR="00A063C7" w:rsidRDefault="0072451F">
      <w:pPr>
        <w:pStyle w:val="PURBody-Indented"/>
        <w:rPr>
          <w:lang w:eastAsia="ja-JP"/>
        </w:rPr>
      </w:pPr>
      <w:r>
        <w:rPr>
          <w:lang w:eastAsia="ja-JP"/>
        </w:rPr>
        <w:t xml:space="preserve">Forefront Identity Manager </w:t>
      </w:r>
      <w:r>
        <w:rPr>
          <w:lang w:eastAsia="ja-JP"/>
        </w:rPr>
        <w:t>同期サービスのみを使用するユーザーについては</w:t>
      </w:r>
      <w:r>
        <w:rPr>
          <w:lang w:eastAsia="ja-JP"/>
        </w:rPr>
        <w:t xml:space="preserve"> CAL </w:t>
      </w:r>
      <w:r>
        <w:rPr>
          <w:lang w:eastAsia="ja-JP"/>
        </w:rPr>
        <w:t>は不要である旨を明確にしました。</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15"/>
          <w:footerReference w:type="default" r:id="rId16"/>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3" w:name="_Sec6"/>
      <w:bookmarkEnd w:id="1"/>
      <w:r>
        <w:rPr>
          <w:lang w:eastAsia="ja-JP"/>
        </w:rPr>
        <w:lastRenderedPageBreak/>
        <w:t>共通の使用条件</w:t>
      </w:r>
      <w:r>
        <w:fldChar w:fldCharType="begin"/>
      </w:r>
      <w:r>
        <w:rPr>
          <w:lang w:eastAsia="ja-JP"/>
        </w:rPr>
        <w:instrText xml:space="preserve"> TC "</w:instrText>
      </w:r>
      <w:bookmarkStart w:id="4" w:name="_Toc415577353"/>
      <w:r>
        <w:rPr>
          <w:lang w:eastAsia="ja-JP"/>
        </w:rPr>
        <w:instrText>共通の使用条件</w:instrText>
      </w:r>
      <w:bookmarkEnd w:id="4"/>
      <w:r>
        <w:rPr>
          <w:lang w:eastAsia="ja-JP"/>
        </w:rPr>
        <w:instrText>" \l 1</w:instrText>
      </w:r>
      <w:r>
        <w:fldChar w:fldCharType="end"/>
      </w:r>
    </w:p>
    <w:p w:rsidR="00A063C7" w:rsidRDefault="0072451F">
      <w:pPr>
        <w:pStyle w:val="PURBody-Indented"/>
        <w:rPr>
          <w:lang w:eastAsia="ja-JP"/>
        </w:rPr>
      </w:pPr>
      <w:r>
        <w:rPr>
          <w:lang w:eastAsia="ja-JP"/>
        </w:rPr>
        <w:t>本使用条件は、お客様がボリューム</w:t>
      </w:r>
      <w:r>
        <w:rPr>
          <w:lang w:eastAsia="ja-JP"/>
        </w:rPr>
        <w:t xml:space="preserve"> </w:t>
      </w:r>
      <w:r>
        <w:rPr>
          <w:lang w:eastAsia="ja-JP"/>
        </w:rPr>
        <w:t>ライセンス契約に基づいて使用するマイクロソフト</w:t>
      </w:r>
      <w:r>
        <w:rPr>
          <w:lang w:eastAsia="ja-JP"/>
        </w:rPr>
        <w:t xml:space="preserve"> </w:t>
      </w:r>
      <w:r>
        <w:rPr>
          <w:lang w:eastAsia="ja-JP"/>
        </w:rPr>
        <w:t>ソフトウェアおよびオンライン</w:t>
      </w:r>
      <w:r>
        <w:rPr>
          <w:lang w:eastAsia="ja-JP"/>
        </w:rPr>
        <w:t xml:space="preserve"> </w:t>
      </w:r>
      <w:r>
        <w:rPr>
          <w:lang w:eastAsia="ja-JP"/>
        </w:rPr>
        <w:t>サービスに共通して適用されます。</w:t>
      </w:r>
    </w:p>
    <w:p w:rsidR="00A063C7" w:rsidRDefault="0072451F">
      <w:pPr>
        <w:pStyle w:val="PURHeading2"/>
        <w:rPr>
          <w:lang w:eastAsia="ja-JP"/>
        </w:rPr>
      </w:pPr>
      <w:r>
        <w:rPr>
          <w:lang w:eastAsia="ja-JP"/>
        </w:rPr>
        <w:t>定義</w:t>
      </w:r>
      <w:r>
        <w:fldChar w:fldCharType="begin"/>
      </w:r>
      <w:r>
        <w:rPr>
          <w:lang w:eastAsia="ja-JP"/>
        </w:rPr>
        <w:instrText xml:space="preserve"> TC "</w:instrText>
      </w:r>
      <w:bookmarkStart w:id="5" w:name="_Toc415577354"/>
      <w:r>
        <w:rPr>
          <w:lang w:eastAsia="ja-JP"/>
        </w:rPr>
        <w:instrText>定義</w:instrText>
      </w:r>
      <w:bookmarkEnd w:id="5"/>
      <w:r>
        <w:rPr>
          <w:lang w:eastAsia="ja-JP"/>
        </w:rPr>
        <w:instrText>" \l 2</w:instrText>
      </w:r>
      <w:r>
        <w:fldChar w:fldCharType="end"/>
      </w:r>
    </w:p>
    <w:p w:rsidR="00A063C7" w:rsidRDefault="0072451F">
      <w:pPr>
        <w:pStyle w:val="PURBody-Indented"/>
        <w:rPr>
          <w:lang w:eastAsia="ja-JP"/>
        </w:rPr>
      </w:pPr>
      <w:r>
        <w:rPr>
          <w:lang w:eastAsia="ja-JP"/>
        </w:rPr>
        <w:t>本製品使用権説明書で使用されている用語のうち定義がないものについては、お客様のボリューム</w:t>
      </w:r>
      <w:r>
        <w:rPr>
          <w:lang w:eastAsia="ja-JP"/>
        </w:rPr>
        <w:t xml:space="preserve"> </w:t>
      </w:r>
      <w:r>
        <w:rPr>
          <w:lang w:eastAsia="ja-JP"/>
        </w:rPr>
        <w:t>ライセンス契約における定義が適用されます。また、以下の定義も適用されます。</w:t>
      </w:r>
    </w:p>
    <w:p w:rsidR="00A063C7" w:rsidRDefault="0072451F">
      <w:pPr>
        <w:pStyle w:val="PURBody-Indented"/>
        <w:rPr>
          <w:lang w:eastAsia="ja-JP"/>
        </w:rPr>
      </w:pPr>
      <w:r>
        <w:rPr>
          <w:b/>
          <w:lang w:eastAsia="ja-JP"/>
        </w:rPr>
        <w:t>追加</w:t>
      </w:r>
      <w:r>
        <w:rPr>
          <w:b/>
          <w:lang w:eastAsia="ja-JP"/>
        </w:rPr>
        <w:t xml:space="preserve"> CAL</w:t>
      </w:r>
      <w:r>
        <w:rPr>
          <w:lang w:eastAsia="ja-JP"/>
        </w:rPr>
        <w:t xml:space="preserve"> </w:t>
      </w:r>
      <w:r>
        <w:rPr>
          <w:lang w:eastAsia="ja-JP"/>
        </w:rPr>
        <w:t>とは、ベース</w:t>
      </w:r>
      <w:r>
        <w:rPr>
          <w:lang w:eastAsia="ja-JP"/>
        </w:rPr>
        <w:t xml:space="preserve"> CAL </w:t>
      </w:r>
      <w:r>
        <w:rPr>
          <w:lang w:eastAsia="ja-JP"/>
        </w:rPr>
        <w:t>と組み合わせて使用しなければならない</w:t>
      </w:r>
      <w:r>
        <w:rPr>
          <w:lang w:eastAsia="ja-JP"/>
        </w:rPr>
        <w:t xml:space="preserve"> CAL </w:t>
      </w:r>
      <w:r>
        <w:rPr>
          <w:lang w:eastAsia="ja-JP"/>
        </w:rPr>
        <w:t>をいいます。</w:t>
      </w:r>
    </w:p>
    <w:p w:rsidR="00A063C7" w:rsidRDefault="0072451F">
      <w:pPr>
        <w:pStyle w:val="PURBody-Indented"/>
        <w:rPr>
          <w:lang w:eastAsia="ja-JP"/>
        </w:rPr>
      </w:pPr>
      <w:r>
        <w:rPr>
          <w:b/>
          <w:lang w:eastAsia="ja-JP"/>
        </w:rPr>
        <w:t>追加エクスターナル</w:t>
      </w:r>
      <w:r>
        <w:rPr>
          <w:b/>
          <w:lang w:eastAsia="ja-JP"/>
        </w:rPr>
        <w:t xml:space="preserve"> </w:t>
      </w:r>
      <w:r>
        <w:rPr>
          <w:b/>
          <w:lang w:eastAsia="ja-JP"/>
        </w:rPr>
        <w:t>コネクタ</w:t>
      </w:r>
      <w:r>
        <w:rPr>
          <w:b/>
          <w:lang w:eastAsia="ja-JP"/>
        </w:rPr>
        <w:t xml:space="preserve"> </w:t>
      </w:r>
      <w:r>
        <w:rPr>
          <w:b/>
          <w:lang w:eastAsia="ja-JP"/>
        </w:rPr>
        <w:t>ライセンス</w:t>
      </w:r>
      <w:r>
        <w:rPr>
          <w:lang w:eastAsia="ja-JP"/>
        </w:rPr>
        <w:t>とは、ベース</w:t>
      </w:r>
      <w:r>
        <w:rPr>
          <w:lang w:eastAsia="ja-JP"/>
        </w:rPr>
        <w:t xml:space="preserve"> </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ライセンスと組み合わせて使用しなければならないエクスターナル</w:t>
      </w:r>
      <w:r>
        <w:rPr>
          <w:lang w:eastAsia="ja-JP"/>
        </w:rPr>
        <w:t xml:space="preserve"> </w:t>
      </w:r>
      <w:r>
        <w:rPr>
          <w:lang w:eastAsia="ja-JP"/>
        </w:rPr>
        <w:t>コネクタ</w:t>
      </w:r>
      <w:r>
        <w:rPr>
          <w:lang w:eastAsia="ja-JP"/>
        </w:rPr>
        <w:t xml:space="preserve"> </w:t>
      </w:r>
      <w:r>
        <w:rPr>
          <w:lang w:eastAsia="ja-JP"/>
        </w:rPr>
        <w:t>ライセンスをいいます。</w:t>
      </w:r>
    </w:p>
    <w:p w:rsidR="00A063C7" w:rsidRDefault="0072451F">
      <w:pPr>
        <w:pStyle w:val="PURBody-Indented"/>
        <w:rPr>
          <w:lang w:eastAsia="ja-JP"/>
        </w:rPr>
      </w:pPr>
      <w:r>
        <w:rPr>
          <w:b/>
          <w:lang w:eastAsia="ja-JP"/>
        </w:rPr>
        <w:t>CAL</w:t>
      </w:r>
      <w:r>
        <w:rPr>
          <w:lang w:eastAsia="ja-JP"/>
        </w:rPr>
        <w:t xml:space="preserve"> </w:t>
      </w:r>
      <w:r>
        <w:rPr>
          <w:lang w:eastAsia="ja-JP"/>
        </w:rPr>
        <w:t>はクライアント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(Client Access License) </w:t>
      </w:r>
      <w:r>
        <w:rPr>
          <w:lang w:eastAsia="ja-JP"/>
        </w:rPr>
        <w:t>の略称です。</w:t>
      </w:r>
      <w:r>
        <w:rPr>
          <w:lang w:eastAsia="ja-JP"/>
        </w:rPr>
        <w:t xml:space="preserve">CAL </w:t>
      </w:r>
      <w:r>
        <w:rPr>
          <w:lang w:eastAsia="ja-JP"/>
        </w:rPr>
        <w:t>には、ユーザー</w:t>
      </w:r>
      <w:r>
        <w:rPr>
          <w:lang w:eastAsia="ja-JP"/>
        </w:rPr>
        <w:t xml:space="preserve"> CAL </w:t>
      </w:r>
      <w:r>
        <w:rPr>
          <w:lang w:eastAsia="ja-JP"/>
        </w:rPr>
        <w:t>とデバイス</w:t>
      </w:r>
      <w:r>
        <w:rPr>
          <w:lang w:eastAsia="ja-JP"/>
        </w:rPr>
        <w:t xml:space="preserve"> CAL </w:t>
      </w:r>
      <w:r>
        <w:rPr>
          <w:lang w:eastAsia="ja-JP"/>
        </w:rPr>
        <w:t>の</w:t>
      </w:r>
      <w:r>
        <w:rPr>
          <w:lang w:eastAsia="ja-JP"/>
        </w:rPr>
        <w:t xml:space="preserve"> 2 </w:t>
      </w:r>
      <w:r>
        <w:rPr>
          <w:lang w:eastAsia="ja-JP"/>
        </w:rPr>
        <w:t>種類があります。ユーザー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ソフトウェアにアクセスできます。</w:t>
      </w:r>
    </w:p>
    <w:p w:rsidR="00A063C7" w:rsidRDefault="0072451F">
      <w:pPr>
        <w:pStyle w:val="PURBody-Indented"/>
        <w:rPr>
          <w:lang w:eastAsia="ja-JP"/>
        </w:rPr>
      </w:pPr>
      <w:r>
        <w:rPr>
          <w:b/>
          <w:lang w:eastAsia="ja-JP"/>
        </w:rPr>
        <w:t>クライアント</w:t>
      </w:r>
      <w:r>
        <w:rPr>
          <w:b/>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をいいます。</w:t>
      </w:r>
    </w:p>
    <w:p w:rsidR="00A063C7" w:rsidRDefault="0072451F">
      <w:pPr>
        <w:pStyle w:val="PURBody-Indented"/>
        <w:rPr>
          <w:lang w:eastAsia="ja-JP"/>
        </w:rPr>
      </w:pPr>
      <w:r>
        <w:rPr>
          <w:b/>
          <w:lang w:eastAsia="ja-JP"/>
        </w:rPr>
        <w:t>クラスター</w:t>
      </w:r>
      <w:r>
        <w:rPr>
          <w:b/>
          <w:lang w:eastAsia="ja-JP"/>
        </w:rPr>
        <w:t xml:space="preserve"> HPC </w:t>
      </w:r>
      <w:r>
        <w:rPr>
          <w:b/>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アプリケーションをいいます。クラスター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A063C7" w:rsidRDefault="0072451F">
      <w:pPr>
        <w:pStyle w:val="PURBody-Indented"/>
        <w:rPr>
          <w:lang w:eastAsia="ja-JP"/>
        </w:rPr>
      </w:pPr>
      <w:r>
        <w:rPr>
          <w:b/>
          <w:lang w:eastAsia="ja-JP"/>
        </w:rPr>
        <w:t>クラスター</w:t>
      </w:r>
      <w:r>
        <w:rPr>
          <w:b/>
          <w:lang w:eastAsia="ja-JP"/>
        </w:rPr>
        <w:t xml:space="preserve"> </w:t>
      </w:r>
      <w:r>
        <w:rPr>
          <w:b/>
          <w:lang w:eastAsia="ja-JP"/>
        </w:rPr>
        <w:t>ノード</w:t>
      </w:r>
      <w:r>
        <w:rPr>
          <w:lang w:eastAsia="ja-JP"/>
        </w:rPr>
        <w:t>とは、クラスター</w:t>
      </w:r>
      <w:r>
        <w:rPr>
          <w:lang w:eastAsia="ja-JP"/>
        </w:rPr>
        <w:t xml:space="preserve"> HPC </w:t>
      </w:r>
      <w:r>
        <w:rPr>
          <w:lang w:eastAsia="ja-JP"/>
        </w:rPr>
        <w:t>アプリケーションを実行またはクラスター</w:t>
      </w:r>
      <w:r>
        <w:rPr>
          <w:lang w:eastAsia="ja-JP"/>
        </w:rPr>
        <w:t xml:space="preserve"> HPC </w:t>
      </w:r>
      <w:r>
        <w:rPr>
          <w:lang w:eastAsia="ja-JP"/>
        </w:rPr>
        <w:t>アプリケーション用のジョブ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サービスを提供するための専用デバイスをいいます。</w:t>
      </w:r>
    </w:p>
    <w:p w:rsidR="00A063C7" w:rsidRDefault="0072451F">
      <w:pPr>
        <w:pStyle w:val="PURBody-Indented"/>
        <w:rPr>
          <w:lang w:eastAsia="ja-JP"/>
        </w:rPr>
      </w:pPr>
      <w:r>
        <w:rPr>
          <w:b/>
          <w:lang w:eastAsia="ja-JP"/>
        </w:rPr>
        <w:t>コア係数</w:t>
      </w:r>
      <w:r>
        <w:rPr>
          <w:lang w:eastAsia="ja-JP"/>
        </w:rPr>
        <w:t>とは、サーバー上のすべての物理コアにライセンスを適用するために必要なライセンスの数を判断することを目的として、特定の物理プロセッサに関連付けられた数値をいいます。</w:t>
      </w:r>
    </w:p>
    <w:p w:rsidR="00A063C7" w:rsidRDefault="0072451F">
      <w:pPr>
        <w:pStyle w:val="PURBody-Indented"/>
        <w:rPr>
          <w:lang w:eastAsia="ja-JP"/>
        </w:rPr>
      </w:pPr>
      <w:r>
        <w:rPr>
          <w:b/>
          <w:lang w:eastAsia="ja-JP"/>
        </w:rPr>
        <w:t xml:space="preserve">Core Infrastructure Server (CIS) </w:t>
      </w:r>
      <w:r>
        <w:rPr>
          <w:b/>
          <w:lang w:eastAsia="ja-JP"/>
        </w:rPr>
        <w:t>ソフトウェア</w:t>
      </w:r>
      <w:r>
        <w:rPr>
          <w:lang w:eastAsia="ja-JP"/>
        </w:rPr>
        <w:t>とは、</w:t>
      </w:r>
      <w:r>
        <w:rPr>
          <w:lang w:eastAsia="ja-JP"/>
        </w:rPr>
        <w:t xml:space="preserve">CIS Suite </w:t>
      </w:r>
      <w:r>
        <w:rPr>
          <w:lang w:eastAsia="ja-JP"/>
        </w:rPr>
        <w:t>ライセンスの特定のエディションに基づいてお客様が使用、アクセス、または管理する権利を許諾される個々のマイクロソフト製品のセットです。</w:t>
      </w:r>
      <w:r>
        <w:rPr>
          <w:lang w:eastAsia="ja-JP"/>
        </w:rPr>
        <w:t xml:space="preserve">CIS </w:t>
      </w:r>
      <w:r>
        <w:rPr>
          <w:lang w:eastAsia="ja-JP"/>
        </w:rPr>
        <w:t>ソフトウェアには、ソフトウェア</w:t>
      </w:r>
      <w:r>
        <w:rPr>
          <w:lang w:eastAsia="ja-JP"/>
        </w:rPr>
        <w:t xml:space="preserve"> </w:t>
      </w:r>
      <w:r>
        <w:rPr>
          <w:lang w:eastAsia="ja-JP"/>
        </w:rPr>
        <w:t>アシュアランスの有効期間中に提供される当該製品の最新バージョン</w:t>
      </w:r>
      <w:r>
        <w:rPr>
          <w:lang w:eastAsia="ja-JP"/>
        </w:rPr>
        <w:t xml:space="preserve"> (</w:t>
      </w:r>
      <w:r>
        <w:rPr>
          <w:lang w:eastAsia="ja-JP"/>
        </w:rPr>
        <w:t>およびその旧バージョン</w:t>
      </w:r>
      <w:r>
        <w:rPr>
          <w:lang w:eastAsia="ja-JP"/>
        </w:rPr>
        <w:t xml:space="preserve">) </w:t>
      </w:r>
      <w:r>
        <w:rPr>
          <w:lang w:eastAsia="ja-JP"/>
        </w:rPr>
        <w:t>が含まれます。</w:t>
      </w:r>
    </w:p>
    <w:p w:rsidR="00A063C7" w:rsidRDefault="0072451F">
      <w:pPr>
        <w:pStyle w:val="PURBody-Indented"/>
        <w:rPr>
          <w:lang w:eastAsia="ja-JP"/>
        </w:rPr>
      </w:pPr>
      <w:r>
        <w:rPr>
          <w:b/>
          <w:lang w:eastAsia="ja-JP"/>
        </w:rPr>
        <w:t>顧客データ</w:t>
      </w:r>
      <w:r>
        <w:rPr>
          <w:lang w:eastAsia="ja-JP"/>
        </w:rPr>
        <w:t>とは、お客様によるオンライン</w:t>
      </w:r>
      <w:r>
        <w:rPr>
          <w:lang w:eastAsia="ja-JP"/>
        </w:rPr>
        <w:t xml:space="preserve"> </w:t>
      </w:r>
      <w:r>
        <w:rPr>
          <w:lang w:eastAsia="ja-JP"/>
        </w:rPr>
        <w:t>サービスの利用を通じて、お客様またはお客様の代理人によってマイクロソフトに提供される、すべてのテキスト、音声、または画像ファイルおよびソフトウェアを含むすべてのデータをいいます。</w:t>
      </w:r>
    </w:p>
    <w:p w:rsidR="00A063C7" w:rsidRDefault="0072451F">
      <w:pPr>
        <w:pStyle w:val="PURBody-Indented"/>
        <w:rPr>
          <w:lang w:eastAsia="ja-JP"/>
        </w:rPr>
      </w:pPr>
      <w:r>
        <w:rPr>
          <w:b/>
          <w:lang w:eastAsia="ja-JP"/>
        </w:rPr>
        <w:t>サイクル</w:t>
      </w:r>
      <w:r>
        <w:rPr>
          <w:b/>
          <w:lang w:eastAsia="ja-JP"/>
        </w:rPr>
        <w:t xml:space="preserve"> </w:t>
      </w:r>
      <w:r>
        <w:rPr>
          <w:b/>
          <w:lang w:eastAsia="ja-JP"/>
        </w:rPr>
        <w:t>ハーベスティング</w:t>
      </w:r>
      <w:r>
        <w:rPr>
          <w:b/>
          <w:lang w:eastAsia="ja-JP"/>
        </w:rPr>
        <w:t xml:space="preserve"> </w:t>
      </w:r>
      <w:r>
        <w:rPr>
          <w:b/>
          <w:lang w:eastAsia="ja-JP"/>
        </w:rPr>
        <w:t>ノード</w:t>
      </w:r>
      <w:r>
        <w:rPr>
          <w:lang w:eastAsia="ja-JP"/>
        </w:rPr>
        <w:t>とは、クラスター</w:t>
      </w:r>
      <w:r>
        <w:rPr>
          <w:lang w:eastAsia="ja-JP"/>
        </w:rPr>
        <w:t xml:space="preserve"> HPC </w:t>
      </w:r>
      <w:r>
        <w:rPr>
          <w:lang w:eastAsia="ja-JP"/>
        </w:rPr>
        <w:t>アプリケーションまたはクラスター</w:t>
      </w:r>
      <w:r>
        <w:rPr>
          <w:lang w:eastAsia="ja-JP"/>
        </w:rPr>
        <w:t xml:space="preserve"> HPC </w:t>
      </w:r>
      <w:r>
        <w:rPr>
          <w:lang w:eastAsia="ja-JP"/>
        </w:rPr>
        <w:t>アプリケーション用のジョブ</w:t>
      </w:r>
      <w:r>
        <w:rPr>
          <w:lang w:eastAsia="ja-JP"/>
        </w:rPr>
        <w:t xml:space="preserve"> </w:t>
      </w:r>
      <w:r>
        <w:rPr>
          <w:lang w:eastAsia="ja-JP"/>
        </w:rPr>
        <w:t>スケジュール</w:t>
      </w:r>
      <w:r>
        <w:rPr>
          <w:lang w:eastAsia="ja-JP"/>
        </w:rPr>
        <w:t xml:space="preserve"> </w:t>
      </w:r>
      <w:r>
        <w:rPr>
          <w:lang w:eastAsia="ja-JP"/>
        </w:rPr>
        <w:t>サービスの実行専門ではないデバイスをいいます。</w:t>
      </w:r>
    </w:p>
    <w:p w:rsidR="00A063C7" w:rsidRDefault="0072451F">
      <w:pPr>
        <w:pStyle w:val="PURBody-Indented"/>
        <w:rPr>
          <w:lang w:eastAsia="ja-JP"/>
        </w:rPr>
      </w:pPr>
      <w:r>
        <w:rPr>
          <w:b/>
          <w:lang w:eastAsia="ja-JP"/>
        </w:rPr>
        <w:t>エクスターナル</w:t>
      </w:r>
      <w:r>
        <w:rPr>
          <w:b/>
          <w:lang w:eastAsia="ja-JP"/>
        </w:rPr>
        <w:t xml:space="preserve"> </w:t>
      </w:r>
      <w:r>
        <w:rPr>
          <w:b/>
          <w:lang w:eastAsia="ja-JP"/>
        </w:rPr>
        <w:t>コネクタ</w:t>
      </w:r>
      <w:r>
        <w:rPr>
          <w:b/>
          <w:lang w:eastAsia="ja-JP"/>
        </w:rPr>
        <w:t xml:space="preserve"> </w:t>
      </w:r>
      <w:r>
        <w:rPr>
          <w:b/>
          <w:lang w:eastAsia="ja-JP"/>
        </w:rPr>
        <w:t>ライセンス</w:t>
      </w:r>
      <w:r>
        <w:rPr>
          <w:lang w:eastAsia="ja-JP"/>
        </w:rPr>
        <w:t>とは、外部ユーザーによるサーバー</w:t>
      </w:r>
      <w:r>
        <w:rPr>
          <w:lang w:eastAsia="ja-JP"/>
        </w:rPr>
        <w:t xml:space="preserve"> </w:t>
      </w:r>
      <w:r>
        <w:rPr>
          <w:lang w:eastAsia="ja-JP"/>
        </w:rPr>
        <w:t>ソフトウェアへのアクセスを許可する、サーバーに割り当てるライセンスをいいます。</w:t>
      </w:r>
    </w:p>
    <w:p w:rsidR="00A063C7" w:rsidRDefault="0072451F">
      <w:pPr>
        <w:pStyle w:val="PURBody-Indented"/>
        <w:rPr>
          <w:lang w:eastAsia="ja-JP"/>
        </w:rPr>
      </w:pPr>
      <w:r>
        <w:rPr>
          <w:b/>
          <w:lang w:eastAsia="ja-JP"/>
        </w:rPr>
        <w:t>外部ユーザー</w:t>
      </w:r>
      <w:r>
        <w:rPr>
          <w:lang w:eastAsia="ja-JP"/>
        </w:rPr>
        <w:t>とは、お客様またはお客様の関連会社の従業員ではないユーザー、またはお客様またはお客様の関連会社のオンサイトの契約業者または代理店ではないユーザーを意味します。</w:t>
      </w:r>
    </w:p>
    <w:p w:rsidR="00A063C7" w:rsidRDefault="0072451F">
      <w:pPr>
        <w:pStyle w:val="PURBody-Indented"/>
        <w:rPr>
          <w:lang w:eastAsia="ja-JP"/>
        </w:rPr>
      </w:pPr>
      <w:r>
        <w:rPr>
          <w:b/>
          <w:lang w:eastAsia="ja-JP"/>
        </w:rPr>
        <w:t>ハードウェア</w:t>
      </w:r>
      <w:r>
        <w:rPr>
          <w:b/>
          <w:lang w:eastAsia="ja-JP"/>
        </w:rPr>
        <w:t xml:space="preserve"> </w:t>
      </w:r>
      <w:r>
        <w:rPr>
          <w:b/>
          <w:lang w:eastAsia="ja-JP"/>
        </w:rPr>
        <w:t>スレッド</w:t>
      </w:r>
      <w:r>
        <w:rPr>
          <w:lang w:eastAsia="ja-JP"/>
        </w:rPr>
        <w:t>とは、物理コア、または物理プロセッサ内のハイパースレッドをいいます。</w:t>
      </w:r>
    </w:p>
    <w:p w:rsidR="00A063C7" w:rsidRDefault="0072451F">
      <w:pPr>
        <w:pStyle w:val="PURBody-Indented"/>
        <w:rPr>
          <w:lang w:eastAsia="ja-JP"/>
        </w:rPr>
      </w:pPr>
      <w:r>
        <w:rPr>
          <w:b/>
          <w:lang w:eastAsia="ja-JP"/>
        </w:rPr>
        <w:t>ハイ</w:t>
      </w:r>
      <w:r>
        <w:rPr>
          <w:b/>
          <w:lang w:eastAsia="ja-JP"/>
        </w:rPr>
        <w:t xml:space="preserve"> </w:t>
      </w:r>
      <w:r>
        <w:rPr>
          <w:b/>
          <w:lang w:eastAsia="ja-JP"/>
        </w:rPr>
        <w:t>パフォーマンス</w:t>
      </w:r>
      <w:r>
        <w:rPr>
          <w:b/>
          <w:lang w:eastAsia="ja-JP"/>
        </w:rPr>
        <w:t xml:space="preserve"> </w:t>
      </w:r>
      <w:r>
        <w:rPr>
          <w:b/>
          <w:lang w:eastAsia="ja-JP"/>
        </w:rPr>
        <w:t>コンピューティング</w:t>
      </w:r>
      <w:r>
        <w:rPr>
          <w:b/>
          <w:lang w:eastAsia="ja-JP"/>
        </w:rPr>
        <w:t xml:space="preserve"> (</w:t>
      </w:r>
      <w:r>
        <w:rPr>
          <w:b/>
          <w:lang w:eastAsia="ja-JP"/>
        </w:rPr>
        <w:t>「</w:t>
      </w:r>
      <w:r>
        <w:rPr>
          <w:b/>
          <w:lang w:eastAsia="ja-JP"/>
        </w:rPr>
        <w:t>HPC</w:t>
      </w:r>
      <w:r>
        <w:rPr>
          <w:b/>
          <w:lang w:eastAsia="ja-JP"/>
        </w:rPr>
        <w:t>」</w:t>
      </w:r>
      <w:r>
        <w:rPr>
          <w:b/>
          <w:lang w:eastAsia="ja-JP"/>
        </w:rPr>
        <w:t xml:space="preserve">) </w:t>
      </w:r>
      <w:r>
        <w:rPr>
          <w:b/>
          <w:lang w:eastAsia="ja-JP"/>
        </w:rPr>
        <w:t>ワークロード</w:t>
      </w:r>
      <w:r>
        <w:rPr>
          <w:lang w:eastAsia="ja-JP"/>
        </w:rPr>
        <w:t>とは、本サーバー</w:t>
      </w:r>
      <w:r>
        <w:rPr>
          <w:lang w:eastAsia="ja-JP"/>
        </w:rPr>
        <w:t xml:space="preserve"> </w:t>
      </w:r>
      <w:r>
        <w:rPr>
          <w:lang w:eastAsia="ja-JP"/>
        </w:rPr>
        <w:t>ソフトウェアが、クラスター</w:t>
      </w:r>
      <w:r>
        <w:rPr>
          <w:lang w:eastAsia="ja-JP"/>
        </w:rPr>
        <w:t xml:space="preserve"> </w:t>
      </w:r>
      <w:r>
        <w:rPr>
          <w:lang w:eastAsia="ja-JP"/>
        </w:rPr>
        <w:t>ノードを実行するために使用され、クラスター</w:t>
      </w:r>
      <w:r>
        <w:rPr>
          <w:lang w:eastAsia="ja-JP"/>
        </w:rPr>
        <w:t xml:space="preserve"> </w:t>
      </w:r>
      <w:r>
        <w:rPr>
          <w:lang w:eastAsia="ja-JP"/>
        </w:rPr>
        <w:t>ノードでのセキュリティ、ストレージ、パフォーマンスの強化、およびシステム管理に必要な場合にクラスター</w:t>
      </w:r>
      <w:r>
        <w:rPr>
          <w:lang w:eastAsia="ja-JP"/>
        </w:rPr>
        <w:t xml:space="preserve"> HPC </w:t>
      </w:r>
      <w:r>
        <w:rPr>
          <w:lang w:eastAsia="ja-JP"/>
        </w:rPr>
        <w:t>アプリケーションのサポートを目的として他のソフトウェアと組み合わせて使用されるワークロードをいいます。</w:t>
      </w:r>
    </w:p>
    <w:p w:rsidR="00A063C7" w:rsidRDefault="0072451F">
      <w:pPr>
        <w:pStyle w:val="PURBody-Indented"/>
        <w:rPr>
          <w:lang w:eastAsia="ja-JP"/>
        </w:rPr>
      </w:pPr>
      <w:r>
        <w:rPr>
          <w:b/>
          <w:lang w:eastAsia="ja-JP"/>
        </w:rPr>
        <w:t>インスタンス</w:t>
      </w:r>
      <w:r>
        <w:rPr>
          <w:lang w:eastAsia="ja-JP"/>
        </w:rPr>
        <w:t>とは、ソフトウェアのセットアップまたはインストール手順を実行すること、または既存のインスタンスを複製することにより作成されるソフトウェアのイメージをいいます。</w:t>
      </w:r>
    </w:p>
    <w:p w:rsidR="00A063C7" w:rsidRDefault="0072451F">
      <w:pPr>
        <w:pStyle w:val="PURBody-Indented"/>
        <w:rPr>
          <w:lang w:eastAsia="ja-JP"/>
        </w:rPr>
      </w:pPr>
      <w:r>
        <w:rPr>
          <w:b/>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システムをいいます。この定義において、ハードウェアのパーティションまたはブレードは、別個のデバイスと見なされます。</w:t>
      </w:r>
    </w:p>
    <w:p w:rsidR="00A063C7" w:rsidRDefault="0072451F">
      <w:pPr>
        <w:pStyle w:val="PURBody-Indented"/>
        <w:rPr>
          <w:lang w:eastAsia="ja-JP"/>
        </w:rPr>
      </w:pPr>
      <w:r>
        <w:rPr>
          <w:b/>
          <w:lang w:eastAsia="ja-JP"/>
        </w:rPr>
        <w:t>ライセンスを取得したサーバー</w:t>
      </w:r>
      <w:r>
        <w:rPr>
          <w:lang w:eastAsia="ja-JP"/>
        </w:rPr>
        <w:t>とは、ライセンスが割り当てられた単一のサーバーをいいます。この定義において、ハードウェアのパーティションまたはブレードは、別個のサーバーと見なされます。</w:t>
      </w:r>
    </w:p>
    <w:p w:rsidR="00A063C7" w:rsidRDefault="0072451F">
      <w:pPr>
        <w:pStyle w:val="PURBody-Indented"/>
        <w:rPr>
          <w:lang w:eastAsia="ja-JP"/>
        </w:rPr>
      </w:pPr>
      <w:r>
        <w:rPr>
          <w:b/>
          <w:lang w:eastAsia="ja-JP"/>
        </w:rPr>
        <w:t>ライセンスを取得したユーザー</w:t>
      </w:r>
      <w:r>
        <w:rPr>
          <w:lang w:eastAsia="ja-JP"/>
        </w:rPr>
        <w:t>とは、ライセンスが割り当てられた個人をいいます。</w:t>
      </w:r>
    </w:p>
    <w:p w:rsidR="00A063C7" w:rsidRDefault="0072451F">
      <w:pPr>
        <w:pStyle w:val="PURBody-Indented"/>
        <w:rPr>
          <w:lang w:eastAsia="ja-JP"/>
        </w:rPr>
      </w:pPr>
      <w:r>
        <w:rPr>
          <w:b/>
          <w:lang w:eastAsia="ja-JP"/>
        </w:rPr>
        <w:t>管理ライセンス</w:t>
      </w:r>
      <w:r>
        <w:rPr>
          <w:lang w:eastAsia="ja-JP"/>
        </w:rPr>
        <w:t>とは、</w:t>
      </w:r>
      <w:r>
        <w:rPr>
          <w:lang w:eastAsia="ja-JP"/>
        </w:rPr>
        <w:t xml:space="preserve">1 </w:t>
      </w:r>
      <w:r>
        <w:rPr>
          <w:lang w:eastAsia="ja-JP"/>
        </w:rPr>
        <w:t>つまたは複数の</w:t>
      </w:r>
      <w:r>
        <w:rPr>
          <w:lang w:eastAsia="ja-JP"/>
        </w:rPr>
        <w:t xml:space="preserve"> OSE </w:t>
      </w:r>
      <w:r>
        <w:rPr>
          <w:lang w:eastAsia="ja-JP"/>
        </w:rPr>
        <w:t>の管理を許諾するライセンスです。管理ライセンスには、サーバー管理ライセンスとクライアント管理ライセンスの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w:t>
      </w:r>
      <w:r>
        <w:rPr>
          <w:lang w:eastAsia="ja-JP"/>
        </w:rPr>
        <w:lastRenderedPageBreak/>
        <w:t>ザー管理ライセンスにより、</w:t>
      </w:r>
      <w:r>
        <w:rPr>
          <w:lang w:eastAsia="ja-JP"/>
        </w:rPr>
        <w:t xml:space="preserve">1 </w:t>
      </w:r>
      <w:r>
        <w:rPr>
          <w:lang w:eastAsia="ja-JP"/>
        </w:rPr>
        <w:t>人のユーザーがアクセスする任意の</w:t>
      </w:r>
      <w:r>
        <w:rPr>
          <w:lang w:eastAsia="ja-JP"/>
        </w:rPr>
        <w:t xml:space="preserve"> OSE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OSE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OSE </w:t>
      </w:r>
      <w:r>
        <w:rPr>
          <w:lang w:eastAsia="ja-JP"/>
        </w:rPr>
        <w:t>を管理することができます。</w:t>
      </w:r>
    </w:p>
    <w:p w:rsidR="00A063C7" w:rsidRDefault="0072451F">
      <w:pPr>
        <w:pStyle w:val="PURBody-Indented"/>
        <w:rPr>
          <w:lang w:eastAsia="ja-JP"/>
        </w:rPr>
      </w:pPr>
      <w:r>
        <w:rPr>
          <w:b/>
          <w:lang w:eastAsia="ja-JP"/>
        </w:rPr>
        <w:t xml:space="preserve">OSE </w:t>
      </w:r>
      <w:r>
        <w:rPr>
          <w:b/>
          <w:lang w:eastAsia="ja-JP"/>
        </w:rPr>
        <w:t>を管理する</w:t>
      </w:r>
      <w:r>
        <w:rPr>
          <w:lang w:eastAsia="ja-JP"/>
        </w:rPr>
        <w:t>とは、直接または間接的に</w:t>
      </w:r>
      <w:r>
        <w:rPr>
          <w:lang w:eastAsia="ja-JP"/>
        </w:rPr>
        <w:t xml:space="preserve"> OSE </w:t>
      </w:r>
      <w:r>
        <w:rPr>
          <w:lang w:eastAsia="ja-JP"/>
        </w:rPr>
        <w:t>と関連付けられているハードウェアまたはソフトウェアに関するデータを収集もしくは受信すること、その設定を行うこと、またはそれらに指示を与えることをいいます。デバイスまたは</w:t>
      </w:r>
      <w:r>
        <w:rPr>
          <w:lang w:eastAsia="ja-JP"/>
        </w:rPr>
        <w:t xml:space="preserve"> OSE </w:t>
      </w:r>
      <w:r>
        <w:rPr>
          <w:lang w:eastAsia="ja-JP"/>
        </w:rPr>
        <w:t>の所在を探知することは含まれません。</w:t>
      </w:r>
    </w:p>
    <w:p w:rsidR="00A063C7" w:rsidRDefault="0072451F">
      <w:pPr>
        <w:pStyle w:val="PURBody-Indented"/>
        <w:rPr>
          <w:lang w:eastAsia="ja-JP"/>
        </w:rPr>
      </w:pPr>
      <w:r>
        <w:rPr>
          <w:b/>
          <w:lang w:eastAsia="ja-JP"/>
        </w:rPr>
        <w:t>マイクロソフト以外の製品</w:t>
      </w:r>
      <w:r>
        <w:rPr>
          <w:lang w:eastAsia="ja-JP"/>
        </w:rPr>
        <w:t>とは、マイクロソフト以外の法人からお客様に使用許諾、販売またはその他の方法で提供されるソフトウェア、データ、サービス、</w:t>
      </w:r>
      <w:r>
        <w:rPr>
          <w:lang w:eastAsia="ja-JP"/>
        </w:rPr>
        <w:t xml:space="preserve">Web </w:t>
      </w:r>
      <w:r>
        <w:rPr>
          <w:lang w:eastAsia="ja-JP"/>
        </w:rPr>
        <w:t>サイトまたはその他の製品を意味し、マイクロソフトのオンライン</w:t>
      </w:r>
      <w:r>
        <w:rPr>
          <w:lang w:eastAsia="ja-JP"/>
        </w:rPr>
        <w:t xml:space="preserve"> </w:t>
      </w:r>
      <w:r>
        <w:rPr>
          <w:lang w:eastAsia="ja-JP"/>
        </w:rPr>
        <w:t>サービスを通じて取得したものかその他によって取得したものかを問いません。</w:t>
      </w:r>
    </w:p>
    <w:p w:rsidR="00A063C7" w:rsidRDefault="0072451F">
      <w:pPr>
        <w:pStyle w:val="PURBody-Indented"/>
        <w:rPr>
          <w:lang w:eastAsia="ja-JP"/>
        </w:rPr>
      </w:pPr>
      <w:r>
        <w:rPr>
          <w:b/>
          <w:lang w:eastAsia="ja-JP"/>
        </w:rPr>
        <w:t>オペレーティング</w:t>
      </w:r>
      <w:r>
        <w:rPr>
          <w:b/>
          <w:lang w:eastAsia="ja-JP"/>
        </w:rPr>
        <w:t xml:space="preserve"> </w:t>
      </w:r>
      <w:r>
        <w:rPr>
          <w:b/>
          <w:lang w:eastAsia="ja-JP"/>
        </w:rPr>
        <w:t>システム環境</w:t>
      </w:r>
      <w:r>
        <w:rPr>
          <w:b/>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インスタンスまたはその一部の上で作動するよう構成されたアプリケーションがある場合は、そのインスタンスをいいます。</w:t>
      </w:r>
      <w:r>
        <w:rPr>
          <w:lang w:eastAsia="ja-JP"/>
        </w:rPr>
        <w:t xml:space="preserve">OSE </w:t>
      </w:r>
      <w:r>
        <w:rPr>
          <w:lang w:eastAsia="ja-JP"/>
        </w:rPr>
        <w:t>には、物理的なものと仮想的なものの</w:t>
      </w:r>
      <w:r>
        <w:rPr>
          <w:lang w:eastAsia="ja-JP"/>
        </w:rPr>
        <w:t xml:space="preserve"> 2 </w:t>
      </w:r>
      <w:r>
        <w:rPr>
          <w:lang w:eastAsia="ja-JP"/>
        </w:rPr>
        <w:t>種類があります。物理ハードウェア</w:t>
      </w:r>
      <w:r>
        <w:rPr>
          <w:lang w:eastAsia="ja-JP"/>
        </w:rPr>
        <w:t xml:space="preserve"> </w:t>
      </w:r>
      <w:r>
        <w:rPr>
          <w:lang w:eastAsia="ja-JP"/>
        </w:rPr>
        <w:t>システムには、</w:t>
      </w:r>
      <w:r>
        <w:rPr>
          <w:lang w:eastAsia="ja-JP"/>
        </w:rPr>
        <w:t xml:space="preserve">1 </w:t>
      </w:r>
      <w:r>
        <w:rPr>
          <w:lang w:eastAsia="ja-JP"/>
        </w:rPr>
        <w:t>つの物理</w:t>
      </w:r>
      <w:r>
        <w:rPr>
          <w:lang w:eastAsia="ja-JP"/>
        </w:rPr>
        <w:t xml:space="preserve"> OSE </w:t>
      </w:r>
      <w:r>
        <w:rPr>
          <w:lang w:eastAsia="ja-JP"/>
        </w:rPr>
        <w:t>と</w:t>
      </w:r>
      <w:r>
        <w:rPr>
          <w:lang w:eastAsia="ja-JP"/>
        </w:rPr>
        <w:t xml:space="preserve"> 1 </w:t>
      </w:r>
      <w:r>
        <w:rPr>
          <w:lang w:eastAsia="ja-JP"/>
        </w:rPr>
        <w:t>つ以上の仮想</w:t>
      </w:r>
      <w:r>
        <w:rPr>
          <w:lang w:eastAsia="ja-JP"/>
        </w:rPr>
        <w:t xml:space="preserve"> OSE </w:t>
      </w:r>
      <w:r>
        <w:rPr>
          <w:lang w:eastAsia="ja-JP"/>
        </w:rPr>
        <w:t>を含めることができます。</w:t>
      </w:r>
    </w:p>
    <w:p w:rsidR="00A063C7" w:rsidRDefault="0072451F">
      <w:pPr>
        <w:pStyle w:val="PURBody-Indented"/>
        <w:rPr>
          <w:lang w:eastAsia="ja-JP"/>
        </w:rPr>
      </w:pPr>
      <w:r>
        <w:rPr>
          <w:b/>
          <w:lang w:eastAsia="ja-JP"/>
        </w:rPr>
        <w:t>物理コア</w:t>
      </w:r>
      <w:r>
        <w:rPr>
          <w:lang w:eastAsia="ja-JP"/>
        </w:rPr>
        <w:t>とは、物理プロセッサのコアをいいます。</w:t>
      </w:r>
    </w:p>
    <w:p w:rsidR="00A063C7" w:rsidRDefault="0072451F">
      <w:pPr>
        <w:pStyle w:val="PURBody-Indented"/>
        <w:rPr>
          <w:lang w:eastAsia="ja-JP"/>
        </w:rPr>
      </w:pPr>
      <w:r>
        <w:rPr>
          <w:b/>
          <w:lang w:eastAsia="ja-JP"/>
        </w:rPr>
        <w:t>物理</w:t>
      </w:r>
      <w:r>
        <w:rPr>
          <w:b/>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OSE </w:t>
      </w:r>
      <w:r>
        <w:rPr>
          <w:lang w:eastAsia="ja-JP"/>
        </w:rPr>
        <w:t>をいいます。ハードウェア仮想化ソフトウェア</w:t>
      </w:r>
      <w:r>
        <w:rPr>
          <w:lang w:eastAsia="ja-JP"/>
        </w:rPr>
        <w:t xml:space="preserve"> (Microsoft Hyper-V Server </w:t>
      </w:r>
      <w:r>
        <w:rPr>
          <w:lang w:eastAsia="ja-JP"/>
        </w:rPr>
        <w:t>または類似のテクノロジなど</w:t>
      </w:r>
      <w:r>
        <w:rPr>
          <w:lang w:eastAsia="ja-JP"/>
        </w:rPr>
        <w:t xml:space="preserve">) </w:t>
      </w:r>
      <w:r>
        <w:rPr>
          <w:lang w:eastAsia="ja-JP"/>
        </w:rPr>
        <w:t>を実行するため、またはハードウェア仮想化サービス</w:t>
      </w:r>
      <w:r>
        <w:rPr>
          <w:lang w:eastAsia="ja-JP"/>
        </w:rPr>
        <w:t xml:space="preserve"> (Microsoft </w:t>
      </w:r>
      <w:r>
        <w:rPr>
          <w:lang w:eastAsia="ja-JP"/>
        </w:rPr>
        <w:t>仮想化テクノロジまたは類似のテクノロジなど</w:t>
      </w:r>
      <w:r>
        <w:rPr>
          <w:lang w:eastAsia="ja-JP"/>
        </w:rPr>
        <w:t xml:space="preserve">) </w:t>
      </w:r>
      <w:r>
        <w:rPr>
          <w:lang w:eastAsia="ja-JP"/>
        </w:rPr>
        <w:t>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インスタンスは、物理</w:t>
      </w:r>
      <w:r>
        <w:rPr>
          <w:lang w:eastAsia="ja-JP"/>
        </w:rPr>
        <w:t xml:space="preserve"> OSE </w:t>
      </w:r>
      <w:r>
        <w:rPr>
          <w:lang w:eastAsia="ja-JP"/>
        </w:rPr>
        <w:t>の一部です。</w:t>
      </w:r>
    </w:p>
    <w:p w:rsidR="00A063C7" w:rsidRDefault="0072451F">
      <w:pPr>
        <w:pStyle w:val="PURBody-Indented"/>
        <w:rPr>
          <w:lang w:eastAsia="ja-JP"/>
        </w:rPr>
      </w:pPr>
      <w:r>
        <w:rPr>
          <w:b/>
          <w:lang w:eastAsia="ja-JP"/>
        </w:rPr>
        <w:t>物理プロセッサ</w:t>
      </w:r>
      <w:r>
        <w:rPr>
          <w:lang w:eastAsia="ja-JP"/>
        </w:rPr>
        <w:t>とは、物理ハードウェア</w:t>
      </w:r>
      <w:r>
        <w:rPr>
          <w:lang w:eastAsia="ja-JP"/>
        </w:rPr>
        <w:t xml:space="preserve"> </w:t>
      </w:r>
      <w:r>
        <w:rPr>
          <w:lang w:eastAsia="ja-JP"/>
        </w:rPr>
        <w:t>システム上のプロセッサをいいます。</w:t>
      </w:r>
    </w:p>
    <w:p w:rsidR="00A063C7" w:rsidRDefault="0072451F">
      <w:pPr>
        <w:pStyle w:val="PURBody-Indented"/>
        <w:rPr>
          <w:lang w:eastAsia="ja-JP"/>
        </w:rPr>
      </w:pPr>
      <w:r>
        <w:rPr>
          <w:b/>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つ以上の仮想</w:t>
      </w:r>
      <w:r>
        <w:rPr>
          <w:lang w:eastAsia="ja-JP"/>
        </w:rPr>
        <w:t xml:space="preserve"> OSE </w:t>
      </w:r>
      <w:r>
        <w:rPr>
          <w:lang w:eastAsia="ja-JP"/>
        </w:rPr>
        <w:t>をホストする物理</w:t>
      </w:r>
      <w:r>
        <w:rPr>
          <w:lang w:eastAsia="ja-JP"/>
        </w:rPr>
        <w:t xml:space="preserve"> OSE </w:t>
      </w:r>
      <w:r>
        <w:rPr>
          <w:lang w:eastAsia="ja-JP"/>
        </w:rPr>
        <w:t>を意味します。</w:t>
      </w:r>
    </w:p>
    <w:p w:rsidR="00A063C7" w:rsidRDefault="0072451F">
      <w:pPr>
        <w:pStyle w:val="PURBody-Indented"/>
        <w:rPr>
          <w:lang w:eastAsia="ja-JP"/>
        </w:rPr>
      </w:pPr>
      <w:r>
        <w:rPr>
          <w:b/>
          <w:lang w:eastAsia="ja-JP"/>
        </w:rPr>
        <w:t>対象となる第三者のデバイス</w:t>
      </w:r>
      <w:r>
        <w:rPr>
          <w:lang w:eastAsia="ja-JP"/>
        </w:rPr>
        <w:t>とは、第三者の公衆キオスクなど、お客様またはお客様の関連会社によって直接または間接的に管理されないデバイスをいいます。</w:t>
      </w:r>
    </w:p>
    <w:p w:rsidR="00A063C7" w:rsidRDefault="0072451F">
      <w:pPr>
        <w:pStyle w:val="PURBody-Indented"/>
        <w:rPr>
          <w:lang w:eastAsia="ja-JP"/>
        </w:rPr>
      </w:pPr>
      <w:r>
        <w:rPr>
          <w:b/>
          <w:lang w:eastAsia="ja-JP"/>
        </w:rPr>
        <w:t>実行中のインスタンス</w:t>
      </w:r>
      <w:r>
        <w:rPr>
          <w:lang w:eastAsia="ja-JP"/>
        </w:rPr>
        <w:t>とは、メモリにロードされ、その</w:t>
      </w:r>
      <w:r>
        <w:rPr>
          <w:lang w:eastAsia="ja-JP"/>
        </w:rPr>
        <w:t xml:space="preserve"> 1 </w:t>
      </w:r>
      <w:r>
        <w:rPr>
          <w:lang w:eastAsia="ja-JP"/>
        </w:rPr>
        <w:t>つまたは複数の指示が実行されているソフトウェアのインスタンスをいいます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A063C7" w:rsidRDefault="0072451F">
      <w:pPr>
        <w:pStyle w:val="PURBody-Indented"/>
        <w:rPr>
          <w:lang w:eastAsia="ja-JP"/>
        </w:rPr>
      </w:pPr>
      <w:r>
        <w:rPr>
          <w:b/>
          <w:lang w:eastAsia="ja-JP"/>
        </w:rPr>
        <w:t>SL</w:t>
      </w:r>
      <w:r>
        <w:rPr>
          <w:lang w:eastAsia="ja-JP"/>
        </w:rPr>
        <w:t xml:space="preserve"> </w:t>
      </w:r>
      <w:r>
        <w:rPr>
          <w:lang w:eastAsia="ja-JP"/>
        </w:rPr>
        <w:t>とは、サブスクリプション</w:t>
      </w:r>
      <w:r>
        <w:rPr>
          <w:lang w:eastAsia="ja-JP"/>
        </w:rPr>
        <w:t xml:space="preserve"> </w:t>
      </w:r>
      <w:r>
        <w:rPr>
          <w:lang w:eastAsia="ja-JP"/>
        </w:rPr>
        <w:t>ライセンスを意味します。</w:t>
      </w:r>
    </w:p>
    <w:p w:rsidR="00A063C7" w:rsidRDefault="0072451F">
      <w:pPr>
        <w:pStyle w:val="PURBody-Indented"/>
        <w:rPr>
          <w:lang w:eastAsia="ja-JP"/>
        </w:rPr>
      </w:pPr>
      <w:r>
        <w:rPr>
          <w:b/>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システムをいいます。</w:t>
      </w:r>
    </w:p>
    <w:p w:rsidR="00A063C7" w:rsidRDefault="0072451F">
      <w:pPr>
        <w:pStyle w:val="PURBody-Indented"/>
        <w:rPr>
          <w:lang w:eastAsia="ja-JP"/>
        </w:rPr>
      </w:pPr>
      <w:r>
        <w:rPr>
          <w:b/>
          <w:lang w:eastAsia="ja-JP"/>
        </w:rPr>
        <w:t>サーバー</w:t>
      </w:r>
      <w:r>
        <w:rPr>
          <w:b/>
          <w:lang w:eastAsia="ja-JP"/>
        </w:rPr>
        <w:t xml:space="preserve"> </w:t>
      </w:r>
      <w:r>
        <w:rPr>
          <w:b/>
          <w:lang w:eastAsia="ja-JP"/>
        </w:rPr>
        <w:t>ファーム</w:t>
      </w:r>
      <w:r>
        <w:rPr>
          <w:lang w:eastAsia="ja-JP"/>
        </w:rPr>
        <w:t>とは、単一のデータ</w:t>
      </w:r>
      <w:r>
        <w:rPr>
          <w:lang w:eastAsia="ja-JP"/>
        </w:rPr>
        <w:t xml:space="preserve"> </w:t>
      </w:r>
      <w:r>
        <w:rPr>
          <w:lang w:eastAsia="ja-JP"/>
        </w:rPr>
        <w:t>センターまたはそれぞれ以下の条件の一方または両方を満たす物理的な場所にある</w:t>
      </w:r>
      <w:r>
        <w:rPr>
          <w:lang w:eastAsia="ja-JP"/>
        </w:rPr>
        <w:t xml:space="preserve"> 2 </w:t>
      </w:r>
      <w:r>
        <w:rPr>
          <w:lang w:eastAsia="ja-JP"/>
        </w:rPr>
        <w:t>つのデータ</w:t>
      </w:r>
      <w:r>
        <w:rPr>
          <w:lang w:eastAsia="ja-JP"/>
        </w:rPr>
        <w:t xml:space="preserve"> </w:t>
      </w:r>
      <w:r>
        <w:rPr>
          <w:lang w:eastAsia="ja-JP"/>
        </w:rPr>
        <w:t>センターをいいます。</w:t>
      </w:r>
    </w:p>
    <w:p w:rsidR="00A063C7" w:rsidRDefault="0072451F" w:rsidP="002F07DE">
      <w:pPr>
        <w:pStyle w:val="PURBullet-Indented"/>
        <w:numPr>
          <w:ilvl w:val="1"/>
          <w:numId w:val="9"/>
        </w:numPr>
        <w:rPr>
          <w:lang w:eastAsia="ja-JP"/>
        </w:rPr>
      </w:pPr>
      <w:r>
        <w:rPr>
          <w:lang w:eastAsia="ja-JP"/>
        </w:rPr>
        <w:t>両者のタイム</w:t>
      </w:r>
      <w:r>
        <w:rPr>
          <w:lang w:eastAsia="ja-JP"/>
        </w:rPr>
        <w:t xml:space="preserve"> </w:t>
      </w:r>
      <w:r>
        <w:rPr>
          <w:lang w:eastAsia="ja-JP"/>
        </w:rPr>
        <w:t>ゾーンの時差が</w:t>
      </w:r>
      <w:r>
        <w:rPr>
          <w:lang w:eastAsia="ja-JP"/>
        </w:rPr>
        <w:t xml:space="preserve"> 4 </w:t>
      </w:r>
      <w:r>
        <w:rPr>
          <w:lang w:eastAsia="ja-JP"/>
        </w:rPr>
        <w:t>時間以内</w:t>
      </w:r>
      <w:r>
        <w:rPr>
          <w:lang w:eastAsia="ja-JP"/>
        </w:rPr>
        <w:t xml:space="preserve"> (DST </w:t>
      </w:r>
      <w:r>
        <w:rPr>
          <w:lang w:eastAsia="ja-JP"/>
        </w:rPr>
        <w:t>ではなく協定世界時</w:t>
      </w:r>
      <w:r>
        <w:rPr>
          <w:lang w:eastAsia="ja-JP"/>
        </w:rPr>
        <w:t xml:space="preserve"> (UTC)) </w:t>
      </w:r>
      <w:r>
        <w:rPr>
          <w:lang w:eastAsia="ja-JP"/>
        </w:rPr>
        <w:t>である。</w:t>
      </w:r>
      <w:r>
        <w:rPr>
          <w:lang w:eastAsia="ja-JP"/>
        </w:rPr>
        <w:t xml:space="preserve"> </w:t>
      </w:r>
    </w:p>
    <w:p w:rsidR="00A063C7" w:rsidRDefault="0072451F" w:rsidP="002F07DE">
      <w:pPr>
        <w:pStyle w:val="PURBullet-Indented"/>
        <w:numPr>
          <w:ilvl w:val="1"/>
          <w:numId w:val="9"/>
        </w:numPr>
        <w:rPr>
          <w:lang w:eastAsia="ja-JP"/>
        </w:rPr>
      </w:pPr>
      <w:r>
        <w:rPr>
          <w:lang w:eastAsia="ja-JP"/>
        </w:rPr>
        <w:t>欧州連合</w:t>
      </w:r>
      <w:r>
        <w:rPr>
          <w:lang w:eastAsia="ja-JP"/>
        </w:rPr>
        <w:t xml:space="preserve"> (EU) </w:t>
      </w:r>
      <w:r>
        <w:rPr>
          <w:lang w:eastAsia="ja-JP"/>
        </w:rPr>
        <w:t>または欧州自由貿易連合</w:t>
      </w:r>
      <w:r>
        <w:rPr>
          <w:lang w:eastAsia="ja-JP"/>
        </w:rPr>
        <w:t xml:space="preserve"> (EFTA) </w:t>
      </w:r>
      <w:r>
        <w:rPr>
          <w:lang w:eastAsia="ja-JP"/>
        </w:rPr>
        <w:t>の域内にある。</w:t>
      </w:r>
    </w:p>
    <w:p w:rsidR="00A063C7" w:rsidRDefault="0072451F">
      <w:pPr>
        <w:pStyle w:val="PURBody-Indented"/>
        <w:rPr>
          <w:lang w:eastAsia="ja-JP"/>
        </w:rPr>
      </w:pPr>
      <w:r>
        <w:rPr>
          <w:b/>
          <w:lang w:eastAsia="ja-JP"/>
        </w:rPr>
        <w:t xml:space="preserve">VDI </w:t>
      </w:r>
      <w:r>
        <w:rPr>
          <w:b/>
          <w:lang w:eastAsia="ja-JP"/>
        </w:rPr>
        <w:t>ライセンス取得済みデバイス</w:t>
      </w:r>
      <w:r>
        <w:rPr>
          <w:lang w:eastAsia="ja-JP"/>
        </w:rPr>
        <w:t>とは、お客様が</w:t>
      </w:r>
      <w:r>
        <w:rPr>
          <w:lang w:eastAsia="ja-JP"/>
        </w:rPr>
        <w:t xml:space="preserve"> VDI Suite </w:t>
      </w:r>
      <w:r>
        <w:rPr>
          <w:lang w:eastAsia="ja-JP"/>
        </w:rPr>
        <w:t>ライセンスを割り当てるデバイスをいい、お客様はこのデバイスを使用して、仮想クライアント</w:t>
      </w:r>
      <w:r>
        <w:rPr>
          <w:lang w:eastAsia="ja-JP"/>
        </w:rPr>
        <w:t xml:space="preserve"> OSE </w:t>
      </w:r>
      <w:r>
        <w:rPr>
          <w:lang w:eastAsia="ja-JP"/>
        </w:rPr>
        <w:t>にアクセスしたりリモートで使用したりします。</w:t>
      </w:r>
    </w:p>
    <w:p w:rsidR="00A063C7" w:rsidRDefault="0072451F">
      <w:pPr>
        <w:pStyle w:val="PURBody-Indented"/>
        <w:rPr>
          <w:lang w:eastAsia="ja-JP"/>
        </w:rPr>
      </w:pPr>
      <w:r>
        <w:rPr>
          <w:b/>
          <w:lang w:eastAsia="ja-JP"/>
        </w:rPr>
        <w:t xml:space="preserve">VDI </w:t>
      </w:r>
      <w:r>
        <w:rPr>
          <w:b/>
          <w:lang w:eastAsia="ja-JP"/>
        </w:rPr>
        <w:t>ホスト</w:t>
      </w:r>
      <w:r>
        <w:rPr>
          <w:lang w:eastAsia="ja-JP"/>
        </w:rPr>
        <w:t>とは、仮想クライアント</w:t>
      </w:r>
      <w:r>
        <w:rPr>
          <w:lang w:eastAsia="ja-JP"/>
        </w:rPr>
        <w:t xml:space="preserve"> OSE </w:t>
      </w:r>
      <w:r>
        <w:rPr>
          <w:lang w:eastAsia="ja-JP"/>
        </w:rPr>
        <w:t>実行ソフトウェアをホストするデバイスです。お客様は</w:t>
      </w:r>
      <w:r>
        <w:rPr>
          <w:lang w:eastAsia="ja-JP"/>
        </w:rPr>
        <w:t xml:space="preserve"> VDI </w:t>
      </w:r>
      <w:r>
        <w:rPr>
          <w:lang w:eastAsia="ja-JP"/>
        </w:rPr>
        <w:t>ライセンス取得済みデバイスから仮想クライアント</w:t>
      </w:r>
      <w:r>
        <w:rPr>
          <w:lang w:eastAsia="ja-JP"/>
        </w:rPr>
        <w:t xml:space="preserve"> OSE </w:t>
      </w:r>
      <w:r>
        <w:rPr>
          <w:lang w:eastAsia="ja-JP"/>
        </w:rPr>
        <w:t>にアクセスしたり、リモートで使用したりします。</w:t>
      </w:r>
    </w:p>
    <w:p w:rsidR="00A063C7" w:rsidRDefault="0072451F">
      <w:pPr>
        <w:pStyle w:val="PURBody-Indented"/>
        <w:rPr>
          <w:lang w:eastAsia="ja-JP"/>
        </w:rPr>
      </w:pPr>
      <w:r>
        <w:rPr>
          <w:b/>
          <w:lang w:eastAsia="ja-JP"/>
        </w:rPr>
        <w:t xml:space="preserve">VDI </w:t>
      </w:r>
      <w:r>
        <w:rPr>
          <w:b/>
          <w:lang w:eastAsia="ja-JP"/>
        </w:rPr>
        <w:t>ソフトウェア</w:t>
      </w:r>
      <w:r>
        <w:rPr>
          <w:lang w:eastAsia="ja-JP"/>
        </w:rPr>
        <w:t>とは、</w:t>
      </w:r>
      <w:r>
        <w:rPr>
          <w:lang w:eastAsia="ja-JP"/>
        </w:rPr>
        <w:t xml:space="preserve">VDI Suite </w:t>
      </w:r>
      <w:r>
        <w:rPr>
          <w:lang w:eastAsia="ja-JP"/>
        </w:rPr>
        <w:t>ライセンスに基づいて、お客様が使用、アクセス、または管理する権利を許可されるマイクロソフトのソフトウェアです。</w:t>
      </w:r>
    </w:p>
    <w:p w:rsidR="00A063C7" w:rsidRDefault="0072451F">
      <w:pPr>
        <w:pStyle w:val="PURBody-Indented"/>
        <w:rPr>
          <w:lang w:eastAsia="ja-JP"/>
        </w:rPr>
      </w:pPr>
      <w:r>
        <w:rPr>
          <w:b/>
          <w:lang w:eastAsia="ja-JP"/>
        </w:rPr>
        <w:t>仮想コア</w:t>
      </w:r>
      <w:r>
        <w:rPr>
          <w:lang w:eastAsia="ja-JP"/>
        </w:rPr>
        <w:t>とは、仮想ハードウェア</w:t>
      </w:r>
      <w:r>
        <w:rPr>
          <w:lang w:eastAsia="ja-JP"/>
        </w:rPr>
        <w:t xml:space="preserve"> </w:t>
      </w:r>
      <w:r>
        <w:rPr>
          <w:lang w:eastAsia="ja-JP"/>
        </w:rPr>
        <w:t>システムの処理能力の単位をいいます。仮想コアは、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A063C7" w:rsidRDefault="0072451F">
      <w:pPr>
        <w:pStyle w:val="PURBody-Indented"/>
        <w:rPr>
          <w:lang w:eastAsia="ja-JP"/>
        </w:rPr>
      </w:pPr>
      <w:r>
        <w:rPr>
          <w:b/>
          <w:lang w:eastAsia="ja-JP"/>
        </w:rPr>
        <w:t>仮想</w:t>
      </w:r>
      <w:r>
        <w:rPr>
          <w:b/>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OSE </w:t>
      </w:r>
      <w:r>
        <w:rPr>
          <w:lang w:eastAsia="ja-JP"/>
        </w:rPr>
        <w:t>をいいます。</w:t>
      </w:r>
    </w:p>
    <w:p w:rsidR="00A063C7" w:rsidRDefault="0072451F">
      <w:pPr>
        <w:pStyle w:val="PURBody-Indented"/>
        <w:rPr>
          <w:lang w:eastAsia="ja-JP"/>
        </w:rPr>
      </w:pPr>
      <w:r>
        <w:rPr>
          <w:b/>
          <w:lang w:eastAsia="ja-JP"/>
        </w:rPr>
        <w:t>仮想プロセッサ</w:t>
      </w:r>
      <w:r>
        <w:rPr>
          <w:lang w:eastAsia="ja-JP"/>
        </w:rPr>
        <w:t>とは、仮想ハードウェア</w:t>
      </w:r>
      <w:r>
        <w:rPr>
          <w:lang w:eastAsia="ja-JP"/>
        </w:rPr>
        <w:t xml:space="preserve"> </w:t>
      </w:r>
      <w:r>
        <w:rPr>
          <w:lang w:eastAsia="ja-JP"/>
        </w:rPr>
        <w:t>システム上のプロセッサをいいます。「サーバー</w:t>
      </w:r>
      <w:r>
        <w:rPr>
          <w:lang w:eastAsia="ja-JP"/>
        </w:rPr>
        <w:t xml:space="preserve"> – </w:t>
      </w:r>
      <w:r>
        <w:rPr>
          <w:lang w:eastAsia="ja-JP"/>
        </w:rPr>
        <w:t>プロセッサごと」ライセンス</w:t>
      </w:r>
      <w:r>
        <w:rPr>
          <w:lang w:eastAsia="ja-JP"/>
        </w:rPr>
        <w:t xml:space="preserve"> </w:t>
      </w:r>
      <w:r>
        <w:rPr>
          <w:lang w:eastAsia="ja-JP"/>
        </w:rPr>
        <w:t>モデルに基づくライセンス取得を目的とする場合に限り、仮想プロセッサは、基本となる物理ハードウェア</w:t>
      </w:r>
      <w:r>
        <w:rPr>
          <w:lang w:eastAsia="ja-JP"/>
        </w:rPr>
        <w:t xml:space="preserve"> </w:t>
      </w:r>
      <w:r>
        <w:rPr>
          <w:lang w:eastAsia="ja-JP"/>
        </w:rPr>
        <w:t>システム上の各物理プロセッサと同数のスレッドとコアを有するものと見なされます。</w:t>
      </w:r>
    </w:p>
    <w:p w:rsidR="00A063C7" w:rsidRDefault="0072451F">
      <w:pPr>
        <w:pStyle w:val="PURBody-Indented"/>
        <w:rPr>
          <w:lang w:eastAsia="ja-JP"/>
        </w:rPr>
      </w:pPr>
      <w:r>
        <w:rPr>
          <w:b/>
          <w:lang w:eastAsia="ja-JP"/>
        </w:rPr>
        <w:t xml:space="preserve">Web </w:t>
      </w:r>
      <w:r>
        <w:rPr>
          <w:b/>
          <w:lang w:eastAsia="ja-JP"/>
        </w:rPr>
        <w:t>ワークロード</w:t>
      </w:r>
      <w:r>
        <w:rPr>
          <w:lang w:eastAsia="ja-JP"/>
        </w:rPr>
        <w:t xml:space="preserve"> (</w:t>
      </w:r>
      <w:r>
        <w:rPr>
          <w:lang w:eastAsia="ja-JP"/>
        </w:rPr>
        <w:t>「インターネット</w:t>
      </w:r>
      <w:r>
        <w:rPr>
          <w:lang w:eastAsia="ja-JP"/>
        </w:rPr>
        <w:t xml:space="preserve"> Web </w:t>
      </w:r>
      <w:r>
        <w:rPr>
          <w:lang w:eastAsia="ja-JP"/>
        </w:rPr>
        <w:t>ソリューション」とも呼ばれます</w:t>
      </w:r>
      <w:r>
        <w:rPr>
          <w:lang w:eastAsia="ja-JP"/>
        </w:rPr>
        <w:t xml:space="preserve">) </w:t>
      </w:r>
      <w:r>
        <w:rPr>
          <w:lang w:eastAsia="ja-JP"/>
        </w:rPr>
        <w:t>は、公的にアクセス可能であり、</w:t>
      </w:r>
      <w:r>
        <w:rPr>
          <w:lang w:eastAsia="ja-JP"/>
        </w:rPr>
        <w:t xml:space="preserve">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サービスでのみ構成されます。インターネット</w:t>
      </w:r>
      <w:r>
        <w:rPr>
          <w:lang w:eastAsia="ja-JP"/>
        </w:rPr>
        <w:t xml:space="preserve"> Web </w:t>
      </w:r>
      <w:r>
        <w:rPr>
          <w:lang w:eastAsia="ja-JP"/>
        </w:rPr>
        <w:t>ソリューションで本ソフトウェアによ</w:t>
      </w:r>
      <w:r>
        <w:rPr>
          <w:lang w:eastAsia="ja-JP"/>
        </w:rPr>
        <w:lastRenderedPageBreak/>
        <w:t>って提供されるコンテンツ、情報、およびアプリケーションへのアクセスは、お客様またはお客様の関連会社の従業員だけに限定されないものとします。</w:t>
      </w:r>
    </w:p>
    <w:p w:rsidR="00A063C7" w:rsidRDefault="0072451F">
      <w:pPr>
        <w:pStyle w:val="PURBody-Indent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A063C7" w:rsidRDefault="0072451F" w:rsidP="002F07DE">
      <w:pPr>
        <w:pStyle w:val="PURBullet-Indented"/>
        <w:numPr>
          <w:ilvl w:val="0"/>
          <w:numId w:val="10"/>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 xml:space="preserve">) </w:t>
      </w:r>
    </w:p>
    <w:p w:rsidR="00A063C7" w:rsidRDefault="0072451F" w:rsidP="002F07DE">
      <w:pPr>
        <w:pStyle w:val="PURBullet-Indented"/>
        <w:numPr>
          <w:ilvl w:val="0"/>
          <w:numId w:val="10"/>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 xml:space="preserve">) </w:t>
      </w:r>
    </w:p>
    <w:p w:rsidR="00A063C7" w:rsidRDefault="0072451F" w:rsidP="002F07DE">
      <w:pPr>
        <w:pStyle w:val="PURBullet-Indented"/>
        <w:numPr>
          <w:ilvl w:val="0"/>
          <w:numId w:val="10"/>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A063C7" w:rsidRDefault="0072451F">
      <w:pPr>
        <w:pStyle w:val="PURHeading2"/>
        <w:rPr>
          <w:lang w:eastAsia="ja-JP"/>
        </w:rPr>
      </w:pPr>
      <w:r>
        <w:rPr>
          <w:lang w:eastAsia="ja-JP"/>
        </w:rPr>
        <w:t>お客様の使用権</w:t>
      </w:r>
      <w:r>
        <w:fldChar w:fldCharType="begin"/>
      </w:r>
      <w:r>
        <w:rPr>
          <w:lang w:eastAsia="ja-JP"/>
        </w:rPr>
        <w:instrText xml:space="preserve"> TC "</w:instrText>
      </w:r>
      <w:bookmarkStart w:id="6" w:name="_Toc415577355"/>
      <w:r>
        <w:rPr>
          <w:lang w:eastAsia="ja-JP"/>
        </w:rPr>
        <w:instrText>お客様の使用権</w:instrText>
      </w:r>
      <w:bookmarkEnd w:id="6"/>
      <w:r>
        <w:rPr>
          <w:lang w:eastAsia="ja-JP"/>
        </w:rPr>
        <w:instrText>" \l 2</w:instrText>
      </w:r>
      <w:r>
        <w:fldChar w:fldCharType="end"/>
      </w:r>
    </w:p>
    <w:p w:rsidR="00A063C7" w:rsidRDefault="0072451F">
      <w:pPr>
        <w:pStyle w:val="PURBody-Indented"/>
        <w:rPr>
          <w:lang w:eastAsia="ja-JP"/>
        </w:rPr>
      </w:pPr>
      <w:r>
        <w:rPr>
          <w:lang w:eastAsia="ja-JP"/>
        </w:rPr>
        <w:t>お客様は、ボリューム</w:t>
      </w:r>
      <w:r>
        <w:rPr>
          <w:lang w:eastAsia="ja-JP"/>
        </w:rPr>
        <w:t xml:space="preserve"> </w:t>
      </w:r>
      <w:r>
        <w:rPr>
          <w:lang w:eastAsia="ja-JP"/>
        </w:rPr>
        <w:t>ライセンス契約に従うことを条件として、本製品使用権説明書に従い、本ソフトウェアおよびオンライン</w:t>
      </w:r>
      <w:r>
        <w:rPr>
          <w:lang w:eastAsia="ja-JP"/>
        </w:rPr>
        <w:t xml:space="preserve"> </w:t>
      </w:r>
      <w:r>
        <w:rPr>
          <w:lang w:eastAsia="ja-JP"/>
        </w:rPr>
        <w:t>サービスを使用することができます。</w:t>
      </w:r>
    </w:p>
    <w:p w:rsidR="00A063C7" w:rsidRDefault="0072451F">
      <w:pPr>
        <w:pStyle w:val="PURHeading2"/>
        <w:rPr>
          <w:lang w:eastAsia="ja-JP"/>
        </w:rPr>
      </w:pPr>
      <w:r>
        <w:rPr>
          <w:lang w:eastAsia="ja-JP"/>
        </w:rPr>
        <w:t>他のバージョンを使用する権利</w:t>
      </w:r>
      <w:r>
        <w:fldChar w:fldCharType="begin"/>
      </w:r>
      <w:r>
        <w:rPr>
          <w:lang w:eastAsia="ja-JP"/>
        </w:rPr>
        <w:instrText xml:space="preserve"> TC "</w:instrText>
      </w:r>
      <w:bookmarkStart w:id="7" w:name="_Toc415577356"/>
      <w:r>
        <w:rPr>
          <w:lang w:eastAsia="ja-JP"/>
        </w:rPr>
        <w:instrText>他のバージョンを使用する権利</w:instrText>
      </w:r>
      <w:bookmarkEnd w:id="7"/>
      <w:r>
        <w:rPr>
          <w:lang w:eastAsia="ja-JP"/>
        </w:rPr>
        <w:instrText>" \l 2</w:instrText>
      </w:r>
      <w:r>
        <w:fldChar w:fldCharType="end"/>
      </w:r>
    </w:p>
    <w:p w:rsidR="00A063C7" w:rsidRDefault="0072451F">
      <w:pPr>
        <w:pStyle w:val="PURBody-Indented"/>
        <w:rPr>
          <w:lang w:eastAsia="ja-JP"/>
        </w:rPr>
      </w:pPr>
      <w:r>
        <w:rPr>
          <w:lang w:eastAsia="ja-JP"/>
        </w:rPr>
        <w:t>許可された複製またはインスタンスに関し、お客様は使用許諾されたバージョンの代わりに、旧バージョン、許可されている別の言語バージョン、または提供されている別のプラットフォーム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 xml:space="preserve">) </w:t>
      </w:r>
      <w:r>
        <w:rPr>
          <w:lang w:eastAsia="ja-JP"/>
        </w:rPr>
        <w:t>の複製またはインスタンスを作成、保存、インストール、実行し、またかかる複製またはインスタンスにアクセスすることができます。お客様は、製品固有の使用条件で許可されている方法でのみ、コンポーネントの別のバージョンを使用することができます。かかるダウングレード権に基づいて旧バージョンを使用した場合に、旧バージョンのサポート</w:t>
      </w:r>
      <w:r>
        <w:rPr>
          <w:lang w:eastAsia="ja-JP"/>
        </w:rPr>
        <w:t xml:space="preserve"> </w:t>
      </w:r>
      <w:r>
        <w:rPr>
          <w:lang w:eastAsia="ja-JP"/>
        </w:rPr>
        <w:t>ライフサイクルが延長されることはありません。</w:t>
      </w:r>
    </w:p>
    <w:p w:rsidR="00A063C7" w:rsidRDefault="0072451F">
      <w:pPr>
        <w:pStyle w:val="PURHeading2"/>
        <w:rPr>
          <w:lang w:eastAsia="ja-JP"/>
        </w:rPr>
      </w:pPr>
      <w:r>
        <w:rPr>
          <w:lang w:eastAsia="ja-JP"/>
        </w:rPr>
        <w:t>第三者のソフトウェア</w:t>
      </w:r>
      <w:r>
        <w:fldChar w:fldCharType="begin"/>
      </w:r>
      <w:r>
        <w:rPr>
          <w:lang w:eastAsia="ja-JP"/>
        </w:rPr>
        <w:instrText xml:space="preserve"> TC "</w:instrText>
      </w:r>
      <w:bookmarkStart w:id="8" w:name="_Toc415577357"/>
      <w:r>
        <w:rPr>
          <w:lang w:eastAsia="ja-JP"/>
        </w:rPr>
        <w:instrText>第三者のソフトウェア</w:instrText>
      </w:r>
      <w:bookmarkEnd w:id="8"/>
      <w:r>
        <w:rPr>
          <w:lang w:eastAsia="ja-JP"/>
        </w:rPr>
        <w:instrText>" \l 2</w:instrText>
      </w:r>
      <w:r>
        <w:fldChar w:fldCharType="end"/>
      </w:r>
    </w:p>
    <w:p w:rsidR="00A063C7" w:rsidRDefault="0072451F">
      <w:pPr>
        <w:pStyle w:val="PURBody-Indented"/>
        <w:rPr>
          <w:lang w:eastAsia="ja-JP"/>
        </w:rPr>
      </w:pPr>
      <w:r>
        <w:rPr>
          <w:lang w:eastAsia="ja-JP"/>
        </w:rPr>
        <w:t>本ソフトウェアには、お客様に提示される別途の条件に基づいてライセンスが許諾される第三者の独自のプログラムが含まれている場合があります。また、本ソフトウェアには、第三者ではなくマイクロソフトがマイクロソフトの使用条件に基づいてお客様に使用許諾する、第三者のオープンソース</w:t>
      </w:r>
      <w:r>
        <w:rPr>
          <w:lang w:eastAsia="ja-JP"/>
        </w:rPr>
        <w:t xml:space="preserve"> </w:t>
      </w:r>
      <w:r>
        <w:rPr>
          <w:lang w:eastAsia="ja-JP"/>
        </w:rPr>
        <w:t>プログラムが含まれている場合もあります。第三者のオープンソース</w:t>
      </w:r>
      <w:r>
        <w:rPr>
          <w:lang w:eastAsia="ja-JP"/>
        </w:rPr>
        <w:t xml:space="preserve"> </w:t>
      </w:r>
      <w:r>
        <w:rPr>
          <w:lang w:eastAsia="ja-JP"/>
        </w:rPr>
        <w:t>プログラムに関する注意事項が含まれている場合、情報提供のみを目的としています。</w:t>
      </w:r>
    </w:p>
    <w:p w:rsidR="00A063C7" w:rsidRDefault="0072451F">
      <w:pPr>
        <w:pStyle w:val="PURHeading2"/>
        <w:rPr>
          <w:lang w:eastAsia="ja-JP"/>
        </w:rPr>
      </w:pPr>
      <w:r>
        <w:rPr>
          <w:lang w:eastAsia="ja-JP"/>
        </w:rPr>
        <w:t>プレリリース</w:t>
      </w:r>
      <w:r>
        <w:rPr>
          <w:lang w:eastAsia="ja-JP"/>
        </w:rPr>
        <w:t xml:space="preserve"> </w:t>
      </w:r>
      <w:r>
        <w:rPr>
          <w:lang w:eastAsia="ja-JP"/>
        </w:rPr>
        <w:t>コード</w:t>
      </w:r>
      <w:r>
        <w:fldChar w:fldCharType="begin"/>
      </w:r>
      <w:r>
        <w:rPr>
          <w:lang w:eastAsia="ja-JP"/>
        </w:rPr>
        <w:instrText xml:space="preserve"> TC "</w:instrText>
      </w:r>
      <w:bookmarkStart w:id="9" w:name="_Toc415577358"/>
      <w:r>
        <w:rPr>
          <w:lang w:eastAsia="ja-JP"/>
        </w:rPr>
        <w:instrText>プレリリース</w:instrText>
      </w:r>
      <w:r>
        <w:rPr>
          <w:lang w:eastAsia="ja-JP"/>
        </w:rPr>
        <w:instrText xml:space="preserve"> </w:instrText>
      </w:r>
      <w:r>
        <w:rPr>
          <w:lang w:eastAsia="ja-JP"/>
        </w:rPr>
        <w:instrText>コード</w:instrText>
      </w:r>
      <w:bookmarkEnd w:id="9"/>
      <w:r>
        <w:rPr>
          <w:lang w:eastAsia="ja-JP"/>
        </w:rPr>
        <w:instrText>" \l 2</w:instrText>
      </w:r>
      <w:r>
        <w:fldChar w:fldCharType="end"/>
      </w:r>
    </w:p>
    <w:p w:rsidR="00A063C7" w:rsidRDefault="0072451F">
      <w:pPr>
        <w:pStyle w:val="PURBody-Indented"/>
        <w:rPr>
          <w:lang w:eastAsia="ja-JP"/>
        </w:rPr>
      </w:pPr>
      <w:r>
        <w:rPr>
          <w:lang w:eastAsia="ja-JP"/>
        </w:rPr>
        <w:t>プレリリース</w:t>
      </w:r>
      <w:r>
        <w:rPr>
          <w:lang w:eastAsia="ja-JP"/>
        </w:rPr>
        <w:t xml:space="preserve"> </w:t>
      </w:r>
      <w:r>
        <w:rPr>
          <w:lang w:eastAsia="ja-JP"/>
        </w:rPr>
        <w:t>コードには、それに付属する固有の条件が適用されます。</w:t>
      </w:r>
    </w:p>
    <w:p w:rsidR="00A063C7" w:rsidRDefault="0072451F">
      <w:pPr>
        <w:pStyle w:val="PURHeading2"/>
        <w:rPr>
          <w:lang w:eastAsia="ja-JP"/>
        </w:rPr>
      </w:pPr>
      <w:r>
        <w:rPr>
          <w:lang w:eastAsia="ja-JP"/>
        </w:rPr>
        <w:t>更新プログラムおよび追加物</w:t>
      </w:r>
      <w:r>
        <w:fldChar w:fldCharType="begin"/>
      </w:r>
      <w:r>
        <w:rPr>
          <w:lang w:eastAsia="ja-JP"/>
        </w:rPr>
        <w:instrText xml:space="preserve"> TC "</w:instrText>
      </w:r>
      <w:bookmarkStart w:id="10" w:name="_Toc415577359"/>
      <w:r>
        <w:rPr>
          <w:lang w:eastAsia="ja-JP"/>
        </w:rPr>
        <w:instrText>更新プログラムおよび追加物</w:instrText>
      </w:r>
      <w:bookmarkEnd w:id="10"/>
      <w:r>
        <w:rPr>
          <w:lang w:eastAsia="ja-JP"/>
        </w:rPr>
        <w:instrText>" \l 2</w:instrText>
      </w:r>
      <w:r>
        <w:fldChar w:fldCharType="end"/>
      </w:r>
    </w:p>
    <w:p w:rsidR="00A063C7" w:rsidRDefault="0072451F">
      <w:pPr>
        <w:pStyle w:val="PURBody-Indented"/>
        <w:rPr>
          <w:lang w:eastAsia="ja-JP"/>
        </w:rPr>
      </w:pPr>
      <w:r>
        <w:rPr>
          <w:lang w:eastAsia="ja-JP"/>
        </w:rPr>
        <w:t>マイクロソフトは、お客様がライセンスを取得するソフトウェアにつき、更新または追加を行う場合があります。その場合、お客様は、更新プログラムまたは追加物に付属する追加条件に従うことを条件に、その更新プログラムまたは追加物をソフトウェアと共に使用することができます。</w:t>
      </w:r>
    </w:p>
    <w:p w:rsidR="00A063C7" w:rsidRDefault="0072451F">
      <w:pPr>
        <w:pStyle w:val="PURHeading2"/>
        <w:rPr>
          <w:lang w:eastAsia="ja-JP"/>
        </w:rPr>
      </w:pPr>
      <w:r>
        <w:rPr>
          <w:lang w:eastAsia="ja-JP"/>
        </w:rPr>
        <w:t>商業的ホスティングの禁止</w:t>
      </w:r>
      <w:r>
        <w:fldChar w:fldCharType="begin"/>
      </w:r>
      <w:r>
        <w:rPr>
          <w:lang w:eastAsia="ja-JP"/>
        </w:rPr>
        <w:instrText xml:space="preserve"> TC "</w:instrText>
      </w:r>
      <w:bookmarkStart w:id="11" w:name="_Toc415577360"/>
      <w:r>
        <w:rPr>
          <w:lang w:eastAsia="ja-JP"/>
        </w:rPr>
        <w:instrText>商業的ホスティングの禁止</w:instrText>
      </w:r>
      <w:bookmarkEnd w:id="11"/>
      <w:r>
        <w:rPr>
          <w:lang w:eastAsia="ja-JP"/>
        </w:rPr>
        <w:instrText>" \l 2</w:instrText>
      </w:r>
      <w:r>
        <w:fldChar w:fldCharType="end"/>
      </w:r>
    </w:p>
    <w:p w:rsidR="00A063C7" w:rsidRDefault="0072451F">
      <w:pPr>
        <w:pStyle w:val="PURBody-Indented"/>
        <w:rPr>
          <w:lang w:eastAsia="ja-JP"/>
        </w:rPr>
      </w:pPr>
      <w:r>
        <w:rPr>
          <w:lang w:eastAsia="ja-JP"/>
        </w:rPr>
        <w:t>お客様は、商業的ホスティング</w:t>
      </w:r>
      <w:r>
        <w:rPr>
          <w:lang w:eastAsia="ja-JP"/>
        </w:rPr>
        <w:t xml:space="preserve"> </w:t>
      </w:r>
      <w:r>
        <w:rPr>
          <w:lang w:eastAsia="ja-JP"/>
        </w:rPr>
        <w:t>サービスを提供することを目的として本製品を使用することはできません。</w:t>
      </w:r>
    </w:p>
    <w:p w:rsidR="00A063C7" w:rsidRDefault="0072451F">
      <w:pPr>
        <w:pStyle w:val="PURHeading2"/>
        <w:rPr>
          <w:lang w:eastAsia="ja-JP"/>
        </w:rPr>
      </w:pPr>
      <w:r>
        <w:rPr>
          <w:lang w:eastAsia="ja-JP"/>
        </w:rPr>
        <w:t>技術的な制限</w:t>
      </w:r>
      <w:r>
        <w:fldChar w:fldCharType="begin"/>
      </w:r>
      <w:r>
        <w:rPr>
          <w:lang w:eastAsia="ja-JP"/>
        </w:rPr>
        <w:instrText xml:space="preserve"> TC "</w:instrText>
      </w:r>
      <w:bookmarkStart w:id="12" w:name="_Toc415577361"/>
      <w:r>
        <w:rPr>
          <w:lang w:eastAsia="ja-JP"/>
        </w:rPr>
        <w:instrText>技術的な制限</w:instrText>
      </w:r>
      <w:bookmarkEnd w:id="12"/>
      <w:r>
        <w:rPr>
          <w:lang w:eastAsia="ja-JP"/>
        </w:rPr>
        <w:instrText>" \l 2</w:instrText>
      </w:r>
      <w:r>
        <w:fldChar w:fldCharType="end"/>
      </w:r>
    </w:p>
    <w:p w:rsidR="00A063C7" w:rsidRDefault="0072451F">
      <w:pPr>
        <w:pStyle w:val="PURBody-Indented"/>
        <w:rPr>
          <w:lang w:eastAsia="ja-JP"/>
        </w:rPr>
      </w:pPr>
      <w:r>
        <w:rPr>
          <w:lang w:eastAsia="ja-JP"/>
        </w:rPr>
        <w:t>お客様は、特定の使用方法を求める製品の技術的制限に従う必要があります。この制限を回避することは禁止されています。</w:t>
      </w:r>
      <w:r>
        <w:rPr>
          <w:lang w:eastAsia="ja-JP"/>
        </w:rPr>
        <w:t xml:space="preserve">  </w:t>
      </w:r>
    </w:p>
    <w:p w:rsidR="00A063C7" w:rsidRDefault="0072451F">
      <w:pPr>
        <w:pStyle w:val="PURHeading2"/>
        <w:rPr>
          <w:lang w:eastAsia="ja-JP"/>
        </w:rPr>
      </w:pPr>
      <w:r>
        <w:rPr>
          <w:lang w:eastAsia="ja-JP"/>
        </w:rPr>
        <w:t>その他の権利</w:t>
      </w:r>
      <w:r>
        <w:fldChar w:fldCharType="begin"/>
      </w:r>
      <w:r>
        <w:rPr>
          <w:lang w:eastAsia="ja-JP"/>
        </w:rPr>
        <w:instrText xml:space="preserve"> TC "</w:instrText>
      </w:r>
      <w:bookmarkStart w:id="13" w:name="_Toc415577362"/>
      <w:r>
        <w:rPr>
          <w:lang w:eastAsia="ja-JP"/>
        </w:rPr>
        <w:instrText>その他の権利</w:instrText>
      </w:r>
      <w:bookmarkEnd w:id="13"/>
      <w:r>
        <w:rPr>
          <w:lang w:eastAsia="ja-JP"/>
        </w:rPr>
        <w:instrText>" \l 2</w:instrText>
      </w:r>
      <w:r>
        <w:fldChar w:fldCharType="end"/>
      </w:r>
    </w:p>
    <w:p w:rsidR="00A063C7" w:rsidRDefault="0072451F">
      <w:pPr>
        <w:pStyle w:val="PURBody-Indented"/>
        <w:rPr>
          <w:lang w:eastAsia="ja-JP"/>
        </w:rPr>
      </w:pPr>
      <w:r>
        <w:rPr>
          <w:lang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A063C7" w:rsidRDefault="0072451F">
      <w:pPr>
        <w:pStyle w:val="PURHeading2"/>
        <w:rPr>
          <w:lang w:eastAsia="ja-JP"/>
        </w:rPr>
      </w:pPr>
      <w:r>
        <w:rPr>
          <w:lang w:eastAsia="ja-JP"/>
        </w:rPr>
        <w:t>ドキュメンテーション</w:t>
      </w:r>
      <w:r>
        <w:fldChar w:fldCharType="begin"/>
      </w:r>
      <w:r>
        <w:rPr>
          <w:lang w:eastAsia="ja-JP"/>
        </w:rPr>
        <w:instrText xml:space="preserve"> TC "</w:instrText>
      </w:r>
      <w:bookmarkStart w:id="14" w:name="_Toc415577363"/>
      <w:r>
        <w:rPr>
          <w:lang w:eastAsia="ja-JP"/>
        </w:rPr>
        <w:instrText>ドキュメンテーション</w:instrText>
      </w:r>
      <w:bookmarkEnd w:id="14"/>
      <w:r>
        <w:rPr>
          <w:lang w:eastAsia="ja-JP"/>
        </w:rPr>
        <w:instrText>" \l 2</w:instrText>
      </w:r>
      <w:r>
        <w:fldChar w:fldCharType="end"/>
      </w:r>
    </w:p>
    <w:p w:rsidR="00A063C7" w:rsidRDefault="0072451F">
      <w:pPr>
        <w:pStyle w:val="PURBody-Indented"/>
        <w:rPr>
          <w:lang w:eastAsia="ja-JP"/>
        </w:rPr>
      </w:pPr>
      <w:r>
        <w:rPr>
          <w:lang w:eastAsia="ja-JP"/>
        </w:rPr>
        <w:t>お客様のコンピューターまたは内部ネットワークへの有効なアクセス権を有する者は、お客様の内部使用目的に限り、ドキュメンテーションを複製して使用することができます。ドキュメンテーションには、電子ブックは含まれません。</w:t>
      </w:r>
    </w:p>
    <w:p w:rsidR="00A063C7" w:rsidRDefault="0072451F">
      <w:pPr>
        <w:pStyle w:val="PURHeading2"/>
        <w:rPr>
          <w:lang w:eastAsia="ja-JP"/>
        </w:rPr>
      </w:pPr>
      <w:r>
        <w:rPr>
          <w:lang w:eastAsia="ja-JP"/>
        </w:rPr>
        <w:t>ソフトウェア管理のアウトソーシング</w:t>
      </w:r>
      <w:r>
        <w:fldChar w:fldCharType="begin"/>
      </w:r>
      <w:r>
        <w:rPr>
          <w:lang w:eastAsia="ja-JP"/>
        </w:rPr>
        <w:instrText xml:space="preserve"> TC "</w:instrText>
      </w:r>
      <w:bookmarkStart w:id="15" w:name="_Toc415577364"/>
      <w:r>
        <w:rPr>
          <w:lang w:eastAsia="ja-JP"/>
        </w:rPr>
        <w:instrText>ソフトウェア管理のアウトソーシング</w:instrText>
      </w:r>
      <w:bookmarkEnd w:id="15"/>
      <w:r>
        <w:rPr>
          <w:lang w:eastAsia="ja-JP"/>
        </w:rPr>
        <w:instrText>" \l 2</w:instrText>
      </w:r>
      <w:r>
        <w:fldChar w:fldCharType="end"/>
      </w:r>
    </w:p>
    <w:p w:rsidR="00A063C7" w:rsidRDefault="0072451F">
      <w:pPr>
        <w:pStyle w:val="PURBody-Indented"/>
        <w:rPr>
          <w:lang w:eastAsia="ja-JP"/>
        </w:rPr>
      </w:pPr>
      <w:r>
        <w:rPr>
          <w:lang w:eastAsia="ja-JP"/>
        </w:rPr>
        <w:t>お客様は、第三者が日常的に管理および制御するサーバーおよびその他のデバイスが完全にお客様の専用の使用である場合に限り、かかるサーバーおよびその他のデバイスに本ソフトウェアの許可され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A063C7" w:rsidRDefault="0072451F">
      <w:pPr>
        <w:pStyle w:val="PURHeading2"/>
        <w:rPr>
          <w:lang w:eastAsia="ja-JP"/>
        </w:rPr>
      </w:pPr>
      <w:r>
        <w:rPr>
          <w:lang w:eastAsia="ja-JP"/>
        </w:rPr>
        <w:lastRenderedPageBreak/>
        <w:t>ライセンスの再割り当て</w:t>
      </w:r>
      <w:r>
        <w:fldChar w:fldCharType="begin"/>
      </w:r>
      <w:r>
        <w:rPr>
          <w:lang w:eastAsia="ja-JP"/>
        </w:rPr>
        <w:instrText xml:space="preserve"> TC "</w:instrText>
      </w:r>
      <w:bookmarkStart w:id="16" w:name="_Toc415577365"/>
      <w:r>
        <w:rPr>
          <w:lang w:eastAsia="ja-JP"/>
        </w:rPr>
        <w:instrText>ライセンスの再割り当て</w:instrText>
      </w:r>
      <w:bookmarkEnd w:id="16"/>
      <w:r>
        <w:rPr>
          <w:lang w:eastAsia="ja-JP"/>
        </w:rPr>
        <w:instrText>" \l 2</w:instrText>
      </w:r>
      <w:r>
        <w:fldChar w:fldCharType="end"/>
      </w:r>
    </w:p>
    <w:p w:rsidR="00A063C7" w:rsidRDefault="0072451F">
      <w:pPr>
        <w:pStyle w:val="PURBody-Indented"/>
        <w:rPr>
          <w:lang w:eastAsia="ja-JP"/>
        </w:rPr>
      </w:pPr>
      <w:r>
        <w:rPr>
          <w:lang w:eastAsia="ja-JP"/>
        </w:rPr>
        <w:t>すべてではありませんが、ほとんどのライセンスは、あるデバイスまたはユーザーから別のデバイスまたはユーザーへ再割り当てすることができます。ライセンスの再割り当てに適用される一般的な規則と、一定の製品およびライセンス</w:t>
      </w:r>
      <w:r>
        <w:rPr>
          <w:lang w:eastAsia="ja-JP"/>
        </w:rPr>
        <w:t xml:space="preserve"> </w:t>
      </w:r>
      <w:r>
        <w:rPr>
          <w:lang w:eastAsia="ja-JP"/>
        </w:rPr>
        <w:t>タイプに適用される特別な規則について以下で説明します。</w:t>
      </w:r>
    </w:p>
    <w:p w:rsidR="00A063C7" w:rsidRDefault="0072451F">
      <w:pPr>
        <w:pStyle w:val="PURBlueStrong-Indented"/>
        <w:rPr>
          <w:lang w:eastAsia="ja-JP"/>
        </w:rPr>
      </w:pPr>
      <w:r>
        <w:rPr>
          <w:lang w:eastAsia="ja-JP"/>
        </w:rPr>
        <w:t>ライセンスの再割り当てに関する制限</w:t>
      </w:r>
    </w:p>
    <w:p w:rsidR="00A063C7" w:rsidRDefault="0072451F">
      <w:pPr>
        <w:pStyle w:val="PURBody-Indented"/>
        <w:rPr>
          <w:lang w:eastAsia="ja-JP"/>
        </w:rPr>
      </w:pPr>
      <w:r>
        <w:rPr>
          <w:lang w:eastAsia="ja-JP"/>
        </w:rPr>
        <w:t>以下に許可する場合を除き、お客様はライセンスを短期間で</w:t>
      </w:r>
      <w:r>
        <w:rPr>
          <w:lang w:eastAsia="ja-JP"/>
        </w:rPr>
        <w:t xml:space="preserve"> (</w:t>
      </w:r>
      <w:r>
        <w:rPr>
          <w:lang w:eastAsia="ja-JP"/>
        </w:rPr>
        <w:t>最後の割り当てから</w:t>
      </w:r>
      <w:r>
        <w:rPr>
          <w:lang w:eastAsia="ja-JP"/>
        </w:rPr>
        <w:t xml:space="preserve"> 90 </w:t>
      </w:r>
      <w:r>
        <w:rPr>
          <w:lang w:eastAsia="ja-JP"/>
        </w:rPr>
        <w:t>日以内に</w:t>
      </w:r>
      <w:r>
        <w:rPr>
          <w:lang w:eastAsia="ja-JP"/>
        </w:rPr>
        <w:t xml:space="preserve">) </w:t>
      </w:r>
      <w:r>
        <w:rPr>
          <w:lang w:eastAsia="ja-JP"/>
        </w:rPr>
        <w:t>再割り当てすることができず、また、</w:t>
      </w:r>
      <w:r>
        <w:rPr>
          <w:lang w:eastAsia="ja-JP"/>
        </w:rPr>
        <w:t xml:space="preserve">Rental Rights </w:t>
      </w:r>
      <w:r>
        <w:rPr>
          <w:lang w:eastAsia="ja-JP"/>
        </w:rPr>
        <w:t>のライセンスを再割り当てしたり、ソフトウェア</w:t>
      </w:r>
      <w:r>
        <w:rPr>
          <w:lang w:eastAsia="ja-JP"/>
        </w:rPr>
        <w:t xml:space="preserve"> </w:t>
      </w:r>
      <w:r>
        <w:rPr>
          <w:lang w:eastAsia="ja-JP"/>
        </w:rPr>
        <w:t>アシュアランスをそのソフトウェア</w:t>
      </w:r>
      <w:r>
        <w:rPr>
          <w:lang w:eastAsia="ja-JP"/>
        </w:rPr>
        <w:t xml:space="preserve"> </w:t>
      </w:r>
      <w:r>
        <w:rPr>
          <w:lang w:eastAsia="ja-JP"/>
        </w:rPr>
        <w:t>アシュアランスが付属するライセンスと分離して再割り当てすることもできません。</w:t>
      </w:r>
    </w:p>
    <w:p w:rsidR="00A063C7" w:rsidRDefault="0072451F">
      <w:pPr>
        <w:pStyle w:val="PURBlueStrong-Indented"/>
        <w:rPr>
          <w:lang w:eastAsia="ja-JP"/>
        </w:rPr>
      </w:pPr>
      <w:r>
        <w:rPr>
          <w:lang w:eastAsia="ja-JP"/>
        </w:rPr>
        <w:t>ライセンスの再割り当ての条件</w:t>
      </w:r>
    </w:p>
    <w:p w:rsidR="00A063C7" w:rsidRDefault="0072451F">
      <w:pPr>
        <w:pStyle w:val="PURBody-Indented"/>
        <w:rPr>
          <w:lang w:eastAsia="ja-JP"/>
        </w:rPr>
      </w:pPr>
      <w:r>
        <w:rPr>
          <w:lang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A063C7" w:rsidRDefault="0072451F">
      <w:pPr>
        <w:pStyle w:val="PURBlueStrong-Indented"/>
        <w:rPr>
          <w:lang w:eastAsia="ja-JP"/>
        </w:rPr>
      </w:pPr>
      <w:r>
        <w:rPr>
          <w:lang w:eastAsia="ja-JP"/>
        </w:rPr>
        <w:t>一定の製品およびライセンス</w:t>
      </w:r>
      <w:r>
        <w:rPr>
          <w:lang w:eastAsia="ja-JP"/>
        </w:rPr>
        <w:t xml:space="preserve"> </w:t>
      </w:r>
      <w:r>
        <w:rPr>
          <w:lang w:eastAsia="ja-JP"/>
        </w:rPr>
        <w:t>タイプに関する特別な考慮事項</w:t>
      </w:r>
    </w:p>
    <w:p w:rsidR="00A063C7" w:rsidRDefault="0072451F" w:rsidP="002F07DE">
      <w:pPr>
        <w:pStyle w:val="PURBullet-Indented"/>
        <w:numPr>
          <w:ilvl w:val="0"/>
          <w:numId w:val="11"/>
        </w:numPr>
        <w:rPr>
          <w:lang w:eastAsia="ja-JP"/>
        </w:rPr>
      </w:pPr>
      <w:r>
        <w:rPr>
          <w:b/>
          <w:lang w:eastAsia="ja-JP"/>
        </w:rPr>
        <w:t>CAL</w:t>
      </w:r>
      <w:r>
        <w:rPr>
          <w:b/>
          <w:lang w:eastAsia="ja-JP"/>
        </w:rPr>
        <w:t>、管理ライセンスおよびユーザー</w:t>
      </w:r>
      <w:r>
        <w:rPr>
          <w:b/>
          <w:lang w:eastAsia="ja-JP"/>
        </w:rPr>
        <w:t>/</w:t>
      </w:r>
      <w:r>
        <w:rPr>
          <w:b/>
          <w:lang w:eastAsia="ja-JP"/>
        </w:rPr>
        <w:t>デバイス</w:t>
      </w:r>
      <w:r>
        <w:rPr>
          <w:b/>
          <w:lang w:eastAsia="ja-JP"/>
        </w:rPr>
        <w:t xml:space="preserve"> </w:t>
      </w:r>
      <w:r>
        <w:rPr>
          <w:b/>
          <w:lang w:eastAsia="ja-JP"/>
        </w:rPr>
        <w:t>サブスクリプション</w:t>
      </w:r>
      <w:r>
        <w:rPr>
          <w:b/>
          <w:lang w:eastAsia="ja-JP"/>
        </w:rPr>
        <w:t xml:space="preserve"> </w:t>
      </w:r>
      <w:r>
        <w:rPr>
          <w:b/>
          <w:lang w:eastAsia="ja-JP"/>
        </w:rPr>
        <w:t>ライセンス</w:t>
      </w:r>
      <w:r>
        <w:rPr>
          <w:b/>
          <w:lang w:eastAsia="ja-JP"/>
        </w:rPr>
        <w:t xml:space="preserve"> (SL): </w:t>
      </w:r>
      <w:r>
        <w:rPr>
          <w:lang w:eastAsia="ja-JP"/>
        </w:rPr>
        <w:t>お客様は、ユーザーの不在またはサービス停止中のデバイスに対処するために、</w:t>
      </w:r>
      <w:r>
        <w:rPr>
          <w:lang w:eastAsia="ja-JP"/>
        </w:rPr>
        <w:t>CAL</w:t>
      </w:r>
      <w:r>
        <w:rPr>
          <w:lang w:eastAsia="ja-JP"/>
        </w:rPr>
        <w:t>、管理ライセンスまたはユーザー</w:t>
      </w:r>
      <w:r>
        <w:rPr>
          <w:lang w:eastAsia="ja-JP"/>
        </w:rPr>
        <w:t xml:space="preserve"> SL </w:t>
      </w:r>
      <w:r>
        <w:rPr>
          <w:lang w:eastAsia="ja-JP"/>
        </w:rPr>
        <w:t>もしくはデバイス</w:t>
      </w:r>
      <w:r>
        <w:rPr>
          <w:lang w:eastAsia="ja-JP"/>
        </w:rPr>
        <w:t xml:space="preserve"> SL </w:t>
      </w:r>
      <w:r>
        <w:rPr>
          <w:lang w:eastAsia="ja-JP"/>
        </w:rPr>
        <w:t>を短期間で再割り当てすることができます。これ以外の目的または期間におけるかかるライセンスの再割り当ては、恒久的なものでなければなりません。この権利は、</w:t>
      </w:r>
      <w:r>
        <w:rPr>
          <w:lang w:eastAsia="ja-JP"/>
        </w:rPr>
        <w:t>Enterprise Mobility Suite Add-on User SL</w:t>
      </w:r>
      <w:r>
        <w:rPr>
          <w:lang w:eastAsia="ja-JP"/>
        </w:rPr>
        <w:t>、</w:t>
      </w:r>
      <w:r>
        <w:rPr>
          <w:lang w:eastAsia="ja-JP"/>
        </w:rPr>
        <w:t>Enterprise Mobility Suite User SL</w:t>
      </w:r>
      <w:r>
        <w:rPr>
          <w:lang w:eastAsia="ja-JP"/>
        </w:rPr>
        <w:t>、</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User SL</w:t>
      </w:r>
      <w:r>
        <w:rPr>
          <w:lang w:eastAsia="ja-JP"/>
        </w:rPr>
        <w:t>、または</w:t>
      </w:r>
      <w:r>
        <w:rPr>
          <w:lang w:eastAsia="ja-JP"/>
        </w:rPr>
        <w:t xml:space="preserve"> Window Virtual Desktop Access (VDA) </w:t>
      </w:r>
      <w:r>
        <w:rPr>
          <w:lang w:eastAsia="ja-JP"/>
        </w:rPr>
        <w:t>ライセンスもしくは</w:t>
      </w:r>
      <w:r>
        <w:rPr>
          <w:lang w:eastAsia="ja-JP"/>
        </w:rPr>
        <w:t xml:space="preserve"> User SL </w:t>
      </w:r>
      <w:r>
        <w:rPr>
          <w:lang w:eastAsia="ja-JP"/>
        </w:rPr>
        <w:t>には適用されません。</w:t>
      </w:r>
      <w:r>
        <w:rPr>
          <w:lang w:eastAsia="ja-JP"/>
        </w:rPr>
        <w:t xml:space="preserve"> </w:t>
      </w:r>
    </w:p>
    <w:p w:rsidR="00A063C7" w:rsidRDefault="0072451F" w:rsidP="002F07DE">
      <w:pPr>
        <w:pStyle w:val="PURBullet-Indented"/>
        <w:numPr>
          <w:ilvl w:val="0"/>
          <w:numId w:val="11"/>
        </w:numPr>
        <w:rPr>
          <w:lang w:eastAsia="ja-JP"/>
        </w:rPr>
      </w:pPr>
      <w:r>
        <w:rPr>
          <w:b/>
          <w:lang w:eastAsia="ja-JP"/>
        </w:rPr>
        <w:t>ハードウェアの故障による早期再割り当て</w:t>
      </w:r>
      <w:r>
        <w:rPr>
          <w:b/>
          <w:lang w:eastAsia="ja-JP"/>
        </w:rPr>
        <w:t xml:space="preserve">: </w:t>
      </w:r>
      <w:r>
        <w:rPr>
          <w:lang w:eastAsia="ja-JP"/>
        </w:rPr>
        <w:t>恒久的なハードウェアの故障により、ライセンスを取得したデバイスまたはサーバーの使用を中止する場合には、最後の割り当てから</w:t>
      </w:r>
      <w:r>
        <w:rPr>
          <w:lang w:eastAsia="ja-JP"/>
        </w:rPr>
        <w:t xml:space="preserve"> 90 </w:t>
      </w:r>
      <w:r>
        <w:rPr>
          <w:lang w:eastAsia="ja-JP"/>
        </w:rPr>
        <w:t>日以内に再割り当てすることができます。この権利は、すべてのサーバー</w:t>
      </w:r>
      <w:r>
        <w:rPr>
          <w:lang w:eastAsia="ja-JP"/>
        </w:rPr>
        <w:t xml:space="preserve"> </w:t>
      </w:r>
      <w:r>
        <w:rPr>
          <w:lang w:eastAsia="ja-JP"/>
        </w:rPr>
        <w:t>ライセンス</w:t>
      </w:r>
      <w:r>
        <w:rPr>
          <w:lang w:eastAsia="ja-JP"/>
        </w:rPr>
        <w:t xml:space="preserve"> (CAL </w:t>
      </w:r>
      <w:r>
        <w:rPr>
          <w:lang w:eastAsia="ja-JP"/>
        </w:rPr>
        <w:t>および管理ライセンスを除く</w:t>
      </w:r>
      <w:r>
        <w:rPr>
          <w:lang w:eastAsia="ja-JP"/>
        </w:rPr>
        <w:t>)</w:t>
      </w:r>
      <w:r>
        <w:rPr>
          <w:lang w:eastAsia="ja-JP"/>
        </w:rPr>
        <w:t>、</w:t>
      </w:r>
      <w:r>
        <w:rPr>
          <w:lang w:eastAsia="ja-JP"/>
        </w:rPr>
        <w:t xml:space="preserve">Enterprise Mobility Suite </w:t>
      </w:r>
      <w:r>
        <w:rPr>
          <w:lang w:eastAsia="ja-JP"/>
        </w:rPr>
        <w:t>および</w:t>
      </w:r>
      <w:r>
        <w:rPr>
          <w:lang w:eastAsia="ja-JP"/>
        </w:rPr>
        <w:t xml:space="preserve"> Enterprise Mobility Suite Add-on User SL</w:t>
      </w:r>
      <w:r>
        <w:rPr>
          <w:lang w:eastAsia="ja-JP"/>
        </w:rPr>
        <w:t>、</w:t>
      </w:r>
      <w:r>
        <w:rPr>
          <w:lang w:eastAsia="ja-JP"/>
        </w:rPr>
        <w:t xml:space="preserve">Windows Virtual Desktop Access </w:t>
      </w:r>
      <w:r>
        <w:rPr>
          <w:lang w:eastAsia="ja-JP"/>
        </w:rPr>
        <w:t>サブスクリプション</w:t>
      </w:r>
      <w:r>
        <w:rPr>
          <w:lang w:eastAsia="ja-JP"/>
        </w:rPr>
        <w:t xml:space="preserve"> </w:t>
      </w:r>
      <w:r>
        <w:rPr>
          <w:lang w:eastAsia="ja-JP"/>
        </w:rPr>
        <w:t>ライセンス、</w:t>
      </w:r>
      <w:r>
        <w:rPr>
          <w:lang w:eastAsia="ja-JP"/>
        </w:rPr>
        <w:t>VDI Suite</w:t>
      </w:r>
      <w:r>
        <w:rPr>
          <w:lang w:eastAsia="ja-JP"/>
        </w:rPr>
        <w:t>、および</w:t>
      </w:r>
      <w:r>
        <w:rPr>
          <w:lang w:eastAsia="ja-JP"/>
        </w:rPr>
        <w:t xml:space="preserve"> Visual Studio Load Test Virtual User Pack 2010 </w:t>
      </w:r>
      <w:r>
        <w:rPr>
          <w:lang w:eastAsia="ja-JP"/>
        </w:rPr>
        <w:t>に適用されます。</w:t>
      </w:r>
      <w:r>
        <w:rPr>
          <w:lang w:eastAsia="ja-JP"/>
        </w:rPr>
        <w:t xml:space="preserve"> </w:t>
      </w:r>
    </w:p>
    <w:p w:rsidR="00A063C7" w:rsidRDefault="0072451F" w:rsidP="002F07DE">
      <w:pPr>
        <w:pStyle w:val="PURBullet-Indented"/>
        <w:numPr>
          <w:ilvl w:val="0"/>
          <w:numId w:val="11"/>
        </w:numPr>
        <w:rPr>
          <w:lang w:eastAsia="ja-JP"/>
        </w:rPr>
      </w:pPr>
      <w:r>
        <w:rPr>
          <w:b/>
          <w:lang w:eastAsia="ja-JP"/>
        </w:rPr>
        <w:t>ソフトウェア</w:t>
      </w:r>
      <w:r>
        <w:rPr>
          <w:b/>
          <w:lang w:eastAsia="ja-JP"/>
        </w:rPr>
        <w:t xml:space="preserve"> </w:t>
      </w:r>
      <w:r>
        <w:rPr>
          <w:b/>
          <w:lang w:eastAsia="ja-JP"/>
        </w:rPr>
        <w:t>アシュアランスに関する権利の再割り当て</w:t>
      </w:r>
      <w:r>
        <w:rPr>
          <w:b/>
          <w:lang w:eastAsia="ja-JP"/>
        </w:rPr>
        <w:t xml:space="preserve">: </w:t>
      </w:r>
      <w:r>
        <w:rPr>
          <w:lang w:eastAsia="ja-JP"/>
        </w:rPr>
        <w:t>ソフトウェア</w:t>
      </w:r>
      <w:r>
        <w:rPr>
          <w:lang w:eastAsia="ja-JP"/>
        </w:rPr>
        <w:t xml:space="preserve"> </w:t>
      </w:r>
      <w:r>
        <w:rPr>
          <w:lang w:eastAsia="ja-JP"/>
        </w:rPr>
        <w:t>アシュアランスに関して許諾されたまたは取得したライセンス</w:t>
      </w:r>
      <w:r>
        <w:rPr>
          <w:lang w:eastAsia="ja-JP"/>
        </w:rPr>
        <w:t xml:space="preserve"> (Windows Thin PC</w:t>
      </w:r>
      <w:r>
        <w:rPr>
          <w:lang w:eastAsia="ja-JP"/>
        </w:rPr>
        <w:t>、</w:t>
      </w:r>
      <w:r>
        <w:rPr>
          <w:lang w:eastAsia="ja-JP"/>
        </w:rPr>
        <w:t>MDOP</w:t>
      </w:r>
      <w:r>
        <w:rPr>
          <w:lang w:eastAsia="ja-JP"/>
        </w:rPr>
        <w:t>、ソフトウェア</w:t>
      </w:r>
      <w:r>
        <w:rPr>
          <w:lang w:eastAsia="ja-JP"/>
        </w:rPr>
        <w:t xml:space="preserve"> </w:t>
      </w:r>
      <w:r>
        <w:rPr>
          <w:lang w:eastAsia="ja-JP"/>
        </w:rPr>
        <w:t>アシュアランス用ユーザー</w:t>
      </w:r>
      <w:r>
        <w:rPr>
          <w:lang w:eastAsia="ja-JP"/>
        </w:rPr>
        <w:t xml:space="preserve"> SL </w:t>
      </w:r>
      <w:r>
        <w:rPr>
          <w:lang w:eastAsia="ja-JP"/>
        </w:rPr>
        <w:t>など</w:t>
      </w:r>
      <w:r>
        <w:rPr>
          <w:lang w:eastAsia="ja-JP"/>
        </w:rPr>
        <w:t xml:space="preserve">) </w:t>
      </w:r>
      <w:r>
        <w:rPr>
          <w:lang w:eastAsia="ja-JP"/>
        </w:rPr>
        <w:t>は、通常、対象となるライセンスおよびソフトウェア</w:t>
      </w:r>
      <w:r>
        <w:rPr>
          <w:lang w:eastAsia="ja-JP"/>
        </w:rPr>
        <w:t xml:space="preserve"> </w:t>
      </w:r>
      <w:r>
        <w:rPr>
          <w:lang w:eastAsia="ja-JP"/>
        </w:rPr>
        <w:t>アシュアランスが再割り当てされるときに再割り当てされる必要があります。</w:t>
      </w:r>
    </w:p>
    <w:p w:rsidR="00A063C7" w:rsidRDefault="0072451F" w:rsidP="002F07DE">
      <w:pPr>
        <w:pStyle w:val="PURBullet-Indented"/>
        <w:numPr>
          <w:ilvl w:val="0"/>
          <w:numId w:val="11"/>
        </w:numPr>
        <w:rPr>
          <w:lang w:eastAsia="ja-JP"/>
        </w:rPr>
      </w:pPr>
      <w:r>
        <w:rPr>
          <w:b/>
          <w:lang w:eastAsia="ja-JP"/>
        </w:rPr>
        <w:t xml:space="preserve">Windows </w:t>
      </w:r>
      <w:r>
        <w:rPr>
          <w:b/>
          <w:lang w:eastAsia="ja-JP"/>
        </w:rPr>
        <w:t>デスクトップ</w:t>
      </w:r>
      <w:r>
        <w:rPr>
          <w:b/>
          <w:lang w:eastAsia="ja-JP"/>
        </w:rPr>
        <w:t xml:space="preserve"> </w:t>
      </w:r>
      <w:r>
        <w:rPr>
          <w:b/>
          <w:lang w:eastAsia="ja-JP"/>
        </w:rPr>
        <w:t>オペレーティング</w:t>
      </w:r>
      <w:r>
        <w:rPr>
          <w:b/>
          <w:lang w:eastAsia="ja-JP"/>
        </w:rPr>
        <w:t xml:space="preserve"> </w:t>
      </w:r>
      <w:r>
        <w:rPr>
          <w:b/>
          <w:lang w:eastAsia="ja-JP"/>
        </w:rPr>
        <w:t>システムのサブスクリプション</w:t>
      </w:r>
      <w:r>
        <w:rPr>
          <w:b/>
          <w:lang w:eastAsia="ja-JP"/>
        </w:rPr>
        <w:t xml:space="preserve"> </w:t>
      </w:r>
      <w:r>
        <w:rPr>
          <w:b/>
          <w:lang w:eastAsia="ja-JP"/>
        </w:rPr>
        <w:t>ライセンス</w:t>
      </w:r>
      <w:r>
        <w:rPr>
          <w:b/>
          <w:lang w:eastAsia="ja-JP"/>
        </w:rPr>
        <w:t xml:space="preserve">: </w:t>
      </w:r>
      <w:r>
        <w:rPr>
          <w:lang w:eastAsia="ja-JP"/>
        </w:rPr>
        <w:t>お客様は、短期間での再割り当てを禁止する一般的な制限と、製品表に規定する割り当て規則に従うことを条件として、</w:t>
      </w:r>
      <w:r>
        <w:rPr>
          <w:lang w:eastAsia="ja-JP"/>
        </w:rPr>
        <w:t xml:space="preserve">Windows (VDA) </w:t>
      </w:r>
      <w:r>
        <w:rPr>
          <w:lang w:eastAsia="ja-JP"/>
        </w:rPr>
        <w:t>サブスクリプション</w:t>
      </w:r>
      <w:r>
        <w:rPr>
          <w:lang w:eastAsia="ja-JP"/>
        </w:rPr>
        <w:t xml:space="preserve"> </w:t>
      </w:r>
      <w:r>
        <w:rPr>
          <w:lang w:eastAsia="ja-JP"/>
        </w:rPr>
        <w:t>ライセンス、および</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User SL </w:t>
      </w:r>
      <w:r>
        <w:rPr>
          <w:lang w:eastAsia="ja-JP"/>
        </w:rPr>
        <w:t>用ソフトウェア</w:t>
      </w:r>
      <w:r>
        <w:rPr>
          <w:lang w:eastAsia="ja-JP"/>
        </w:rPr>
        <w:t xml:space="preserve"> </w:t>
      </w:r>
      <w:r>
        <w:rPr>
          <w:lang w:eastAsia="ja-JP"/>
        </w:rPr>
        <w:t>アシュアランスを再割り当てすることができます。</w:t>
      </w:r>
      <w:r>
        <w:rPr>
          <w:lang w:eastAsia="ja-JP"/>
        </w:rPr>
        <w:t xml:space="preserve"> </w:t>
      </w:r>
    </w:p>
    <w:p w:rsidR="00A063C7" w:rsidRDefault="0070039C" w:rsidP="002F07DE">
      <w:pPr>
        <w:pStyle w:val="PURBullet-Indented"/>
        <w:numPr>
          <w:ilvl w:val="0"/>
          <w:numId w:val="11"/>
        </w:numPr>
        <w:rPr>
          <w:lang w:eastAsia="ja-JP"/>
        </w:rPr>
      </w:pPr>
      <w:r>
        <w:rPr>
          <w:b/>
          <w:lang w:eastAsia="ja-JP"/>
        </w:rPr>
        <w:t xml:space="preserve">Windows per Device </w:t>
      </w:r>
      <w:r>
        <w:rPr>
          <w:rFonts w:hint="eastAsia"/>
          <w:b/>
          <w:lang w:eastAsia="ja-JP"/>
        </w:rPr>
        <w:t>（デバイスごと）</w:t>
      </w:r>
      <w:r>
        <w:rPr>
          <w:rFonts w:hint="eastAsia"/>
          <w:b/>
          <w:lang w:eastAsia="ja-JP"/>
        </w:rPr>
        <w:t xml:space="preserve"> </w:t>
      </w:r>
      <w:r w:rsidR="0072451F">
        <w:rPr>
          <w:b/>
          <w:lang w:eastAsia="ja-JP"/>
        </w:rPr>
        <w:t>および</w:t>
      </w:r>
      <w:r w:rsidR="0072451F">
        <w:rPr>
          <w:b/>
          <w:lang w:eastAsia="ja-JP"/>
        </w:rPr>
        <w:t xml:space="preserve"> Windows Industry </w:t>
      </w:r>
      <w:r w:rsidR="0072451F">
        <w:rPr>
          <w:b/>
          <w:lang w:eastAsia="ja-JP"/>
        </w:rPr>
        <w:t>オペレーティング</w:t>
      </w:r>
      <w:r w:rsidR="0072451F">
        <w:rPr>
          <w:b/>
          <w:lang w:eastAsia="ja-JP"/>
        </w:rPr>
        <w:t xml:space="preserve"> </w:t>
      </w:r>
      <w:r w:rsidR="0072451F">
        <w:rPr>
          <w:b/>
          <w:lang w:eastAsia="ja-JP"/>
        </w:rPr>
        <w:t>システムのソフトウェア</w:t>
      </w:r>
      <w:r w:rsidR="0072451F">
        <w:rPr>
          <w:b/>
          <w:lang w:eastAsia="ja-JP"/>
        </w:rPr>
        <w:t xml:space="preserve"> </w:t>
      </w:r>
      <w:r w:rsidR="0072451F">
        <w:rPr>
          <w:b/>
          <w:lang w:eastAsia="ja-JP"/>
        </w:rPr>
        <w:t>アシュアランスの再割り当て</w:t>
      </w:r>
      <w:r w:rsidR="0072451F">
        <w:rPr>
          <w:b/>
          <w:lang w:eastAsia="ja-JP"/>
        </w:rPr>
        <w:t xml:space="preserve">: </w:t>
      </w:r>
      <w:r w:rsidR="0072451F">
        <w:rPr>
          <w:lang w:eastAsia="ja-JP"/>
        </w:rPr>
        <w:t>お客様は、交換用デバイスが製品表で必要とされている対象オペレーティング</w:t>
      </w:r>
      <w:r w:rsidR="0072451F">
        <w:rPr>
          <w:lang w:eastAsia="ja-JP"/>
        </w:rPr>
        <w:t xml:space="preserve"> </w:t>
      </w:r>
      <w:r w:rsidR="0072451F">
        <w:rPr>
          <w:lang w:eastAsia="ja-JP"/>
        </w:rPr>
        <w:t>システムのライセンスを取得している場合に限り、ソフトウェア</w:t>
      </w:r>
      <w:r w:rsidR="0072451F">
        <w:rPr>
          <w:lang w:eastAsia="ja-JP"/>
        </w:rPr>
        <w:t xml:space="preserve"> </w:t>
      </w:r>
      <w:r w:rsidR="0072451F">
        <w:rPr>
          <w:lang w:eastAsia="ja-JP"/>
        </w:rPr>
        <w:t>アシュアランスおよび基となる</w:t>
      </w:r>
      <w:r w:rsidR="0072451F">
        <w:rPr>
          <w:lang w:eastAsia="ja-JP"/>
        </w:rPr>
        <w:t xml:space="preserve"> Windows Enterprise Upgrade </w:t>
      </w:r>
      <w:r w:rsidR="0072451F">
        <w:rPr>
          <w:lang w:eastAsia="ja-JP"/>
        </w:rPr>
        <w:t>ライセンスまたは</w:t>
      </w:r>
      <w:r w:rsidR="0072451F">
        <w:rPr>
          <w:lang w:eastAsia="ja-JP"/>
        </w:rPr>
        <w:t xml:space="preserve"> Windows Industry Enterprise Upgrade </w:t>
      </w:r>
      <w:r w:rsidR="0072451F">
        <w:rPr>
          <w:lang w:eastAsia="ja-JP"/>
        </w:rPr>
        <w:t>ライセンスを交換用のデバイスに再割り当てすることができますが、短期間で再割り当てすることはできず、また、元のデバイスから関連するデスクトップ</w:t>
      </w:r>
      <w:r w:rsidR="0072451F">
        <w:rPr>
          <w:lang w:eastAsia="ja-JP"/>
        </w:rPr>
        <w:t xml:space="preserve"> </w:t>
      </w:r>
      <w:r w:rsidR="0072451F">
        <w:rPr>
          <w:lang w:eastAsia="ja-JP"/>
        </w:rPr>
        <w:t>オペレーティング</w:t>
      </w:r>
      <w:r w:rsidR="0072451F">
        <w:rPr>
          <w:lang w:eastAsia="ja-JP"/>
        </w:rPr>
        <w:t xml:space="preserve"> </w:t>
      </w:r>
      <w:r w:rsidR="0072451F">
        <w:rPr>
          <w:lang w:eastAsia="ja-JP"/>
        </w:rPr>
        <w:t>システム</w:t>
      </w:r>
      <w:r w:rsidR="0072451F">
        <w:rPr>
          <w:lang w:eastAsia="ja-JP"/>
        </w:rPr>
        <w:t xml:space="preserve"> </w:t>
      </w:r>
      <w:r w:rsidR="0072451F">
        <w:rPr>
          <w:lang w:eastAsia="ja-JP"/>
        </w:rPr>
        <w:t>アップグレードを削除する必要があります。</w:t>
      </w:r>
      <w:r w:rsidR="0072451F">
        <w:rPr>
          <w:lang w:eastAsia="ja-JP"/>
        </w:rPr>
        <w:t xml:space="preserve">Windows Enterprise Upgrade </w:t>
      </w:r>
      <w:r w:rsidR="0072451F">
        <w:rPr>
          <w:lang w:eastAsia="ja-JP"/>
        </w:rPr>
        <w:t>ライセンスまたは</w:t>
      </w:r>
      <w:r w:rsidR="0072451F">
        <w:rPr>
          <w:lang w:eastAsia="ja-JP"/>
        </w:rPr>
        <w:t xml:space="preserve"> Windows Industry Enterprise Upgrade </w:t>
      </w:r>
      <w:r w:rsidR="0072451F">
        <w:rPr>
          <w:lang w:eastAsia="ja-JP"/>
        </w:rPr>
        <w:t>ライセンスの再割り当ては、アップグレード</w:t>
      </w:r>
      <w:r w:rsidR="0072451F">
        <w:rPr>
          <w:lang w:eastAsia="ja-JP"/>
        </w:rPr>
        <w:t xml:space="preserve"> </w:t>
      </w:r>
      <w:r w:rsidR="0072451F">
        <w:rPr>
          <w:lang w:eastAsia="ja-JP"/>
        </w:rPr>
        <w:t>ライセンスが有効なソフトウェア</w:t>
      </w:r>
      <w:r w:rsidR="0072451F">
        <w:rPr>
          <w:lang w:eastAsia="ja-JP"/>
        </w:rPr>
        <w:t xml:space="preserve"> </w:t>
      </w:r>
      <w:r w:rsidR="0072451F">
        <w:rPr>
          <w:lang w:eastAsia="ja-JP"/>
        </w:rPr>
        <w:t>アシュアランスの対象となっている場合に限り行うことができます。</w:t>
      </w:r>
    </w:p>
    <w:p w:rsidR="00A063C7" w:rsidRDefault="0072451F" w:rsidP="002F07DE">
      <w:pPr>
        <w:pStyle w:val="PURBullet-Indented"/>
        <w:numPr>
          <w:ilvl w:val="0"/>
          <w:numId w:val="11"/>
        </w:numPr>
        <w:rPr>
          <w:lang w:eastAsia="ja-JP"/>
        </w:rPr>
      </w:pPr>
      <w:r>
        <w:rPr>
          <w:b/>
          <w:lang w:eastAsia="ja-JP"/>
        </w:rPr>
        <w:t>サーバー</w:t>
      </w:r>
      <w:r>
        <w:rPr>
          <w:b/>
          <w:lang w:eastAsia="ja-JP"/>
        </w:rPr>
        <w:t xml:space="preserve"> </w:t>
      </w:r>
      <w:r>
        <w:rPr>
          <w:b/>
          <w:lang w:eastAsia="ja-JP"/>
        </w:rPr>
        <w:t>ファーム内でのライセンス</w:t>
      </w:r>
      <w:r>
        <w:rPr>
          <w:b/>
          <w:lang w:eastAsia="ja-JP"/>
        </w:rPr>
        <w:t xml:space="preserve"> </w:t>
      </w:r>
      <w:r>
        <w:rPr>
          <w:b/>
          <w:lang w:eastAsia="ja-JP"/>
        </w:rPr>
        <w:t>モビリティおよびサーバー</w:t>
      </w:r>
      <w:r>
        <w:rPr>
          <w:b/>
          <w:lang w:eastAsia="ja-JP"/>
        </w:rPr>
        <w:t xml:space="preserve"> </w:t>
      </w:r>
      <w:r>
        <w:rPr>
          <w:b/>
          <w:lang w:eastAsia="ja-JP"/>
        </w:rPr>
        <w:t>パーティションの再作成</w:t>
      </w:r>
      <w:r>
        <w:rPr>
          <w:b/>
          <w:lang w:eastAsia="ja-JP"/>
        </w:rPr>
        <w:t xml:space="preserve">: </w:t>
      </w:r>
      <w:r>
        <w:rPr>
          <w:lang w:eastAsia="ja-JP"/>
        </w:rPr>
        <w:t>お客様は、一定のサーバー</w:t>
      </w:r>
      <w:r>
        <w:rPr>
          <w:lang w:eastAsia="ja-JP"/>
        </w:rPr>
        <w:t xml:space="preserve"> </w:t>
      </w:r>
      <w:r>
        <w:rPr>
          <w:lang w:eastAsia="ja-JP"/>
        </w:rPr>
        <w:t>ライセンスを、サーバー</w:t>
      </w:r>
      <w:r>
        <w:rPr>
          <w:lang w:eastAsia="ja-JP"/>
        </w:rPr>
        <w:t xml:space="preserve"> </w:t>
      </w:r>
      <w:r>
        <w:rPr>
          <w:lang w:eastAsia="ja-JP"/>
        </w:rPr>
        <w:t>ファーム内でのライセンス</w:t>
      </w:r>
      <w:r>
        <w:rPr>
          <w:lang w:eastAsia="ja-JP"/>
        </w:rPr>
        <w:t xml:space="preserve"> </w:t>
      </w:r>
      <w:r>
        <w:rPr>
          <w:lang w:eastAsia="ja-JP"/>
        </w:rPr>
        <w:t>モビリティの権利およびサーバー</w:t>
      </w:r>
      <w:r>
        <w:rPr>
          <w:lang w:eastAsia="ja-JP"/>
        </w:rPr>
        <w:t xml:space="preserve"> </w:t>
      </w:r>
      <w:r>
        <w:rPr>
          <w:lang w:eastAsia="ja-JP"/>
        </w:rPr>
        <w:t>パーティションの再作成によって、短期間で再割り当てすることができます。</w:t>
      </w:r>
    </w:p>
    <w:p w:rsidR="00A063C7" w:rsidRDefault="0072451F">
      <w:pPr>
        <w:pStyle w:val="PURHeading2"/>
        <w:rPr>
          <w:lang w:eastAsia="ja-JP"/>
        </w:rPr>
      </w:pPr>
      <w:r>
        <w:rPr>
          <w:lang w:eastAsia="ja-JP"/>
        </w:rPr>
        <w:t>製品のアクティベーション</w:t>
      </w:r>
      <w:r>
        <w:fldChar w:fldCharType="begin"/>
      </w:r>
      <w:r>
        <w:rPr>
          <w:lang w:eastAsia="ja-JP"/>
        </w:rPr>
        <w:instrText xml:space="preserve"> TC "</w:instrText>
      </w:r>
      <w:bookmarkStart w:id="17" w:name="_Toc415577366"/>
      <w:r>
        <w:rPr>
          <w:lang w:eastAsia="ja-JP"/>
        </w:rPr>
        <w:instrText>製品のアクティベーション</w:instrText>
      </w:r>
      <w:bookmarkEnd w:id="17"/>
      <w:r>
        <w:rPr>
          <w:lang w:eastAsia="ja-JP"/>
        </w:rPr>
        <w:instrText>" \l 2</w:instrText>
      </w:r>
      <w:r>
        <w:fldChar w:fldCharType="end"/>
      </w:r>
    </w:p>
    <w:p w:rsidR="00A063C7" w:rsidRDefault="0072451F">
      <w:pPr>
        <w:pStyle w:val="PURBody-Indented"/>
        <w:rPr>
          <w:lang w:eastAsia="ja-JP"/>
        </w:rPr>
      </w:pPr>
      <w:r>
        <w:rPr>
          <w:lang w:eastAsia="ja-JP"/>
        </w:rPr>
        <w:t>一部の製品およびオンライン</w:t>
      </w:r>
      <w:r>
        <w:rPr>
          <w:lang w:eastAsia="ja-JP"/>
        </w:rPr>
        <w:t xml:space="preserve"> </w:t>
      </w:r>
      <w:r>
        <w:rPr>
          <w:lang w:eastAsia="ja-JP"/>
        </w:rPr>
        <w:t>サービスは技術的な手段によって保護されており、それらのインストールおよびアクセスにはアクティベーションおよびボリューム</w:t>
      </w:r>
      <w:r>
        <w:rPr>
          <w:lang w:eastAsia="ja-JP"/>
        </w:rPr>
        <w:t xml:space="preserve"> </w:t>
      </w:r>
      <w:r>
        <w:rPr>
          <w:lang w:eastAsia="ja-JP"/>
        </w:rPr>
        <w:t>ライセンス</w:t>
      </w:r>
      <w:r>
        <w:rPr>
          <w:lang w:eastAsia="ja-JP"/>
        </w:rPr>
        <w:t xml:space="preserve"> </w:t>
      </w:r>
      <w:r>
        <w:rPr>
          <w:lang w:eastAsia="ja-JP"/>
        </w:rPr>
        <w:t>プロダクト</w:t>
      </w:r>
      <w:r>
        <w:rPr>
          <w:lang w:eastAsia="ja-JP"/>
        </w:rPr>
        <w:t xml:space="preserve"> </w:t>
      </w:r>
      <w:r>
        <w:rPr>
          <w:lang w:eastAsia="ja-JP"/>
        </w:rPr>
        <w:t>キーが必要となります。アクティベーションとは、ソフトウェアの使用を特定のデバイスに関連付けることです。アクティベーションまたはプロダクト</w:t>
      </w:r>
      <w:r>
        <w:rPr>
          <w:lang w:eastAsia="ja-JP"/>
        </w:rPr>
        <w:t xml:space="preserve"> </w:t>
      </w:r>
      <w:r>
        <w:rPr>
          <w:lang w:eastAsia="ja-JP"/>
        </w:rPr>
        <w:t>キーが必要となる場合の詳細については、</w:t>
      </w:r>
      <w:hyperlink r:id="rId17">
        <w:r>
          <w:rPr>
            <w:color w:val="00467F"/>
            <w:u w:val="single"/>
            <w:lang w:eastAsia="ja-JP"/>
          </w:rPr>
          <w:t>http://www.microsoft.com/licensing/activation</w:t>
        </w:r>
      </w:hyperlink>
      <w:r>
        <w:rPr>
          <w:lang w:eastAsia="ja-JP"/>
        </w:rPr>
        <w:t xml:space="preserve"> </w:t>
      </w:r>
      <w:r>
        <w:rPr>
          <w:lang w:eastAsia="ja-JP"/>
        </w:rPr>
        <w:t>の製品のアクティベーションに関するセクションをご参照ください。割り当てられたプロダクト</w:t>
      </w:r>
      <w:r>
        <w:rPr>
          <w:lang w:eastAsia="ja-JP"/>
        </w:rPr>
        <w:t xml:space="preserve"> </w:t>
      </w:r>
      <w:r>
        <w:rPr>
          <w:lang w:eastAsia="ja-JP"/>
        </w:rPr>
        <w:t>キーの使用、およびお客様のキー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コンピューターを使用した製品のアクティベーションに関する責任は、お客様が負うものとします。ボリューム</w:t>
      </w:r>
      <w:r>
        <w:rPr>
          <w:lang w:eastAsia="ja-JP"/>
        </w:rPr>
        <w:t xml:space="preserve"> </w:t>
      </w:r>
      <w:r>
        <w:rPr>
          <w:lang w:eastAsia="ja-JP"/>
        </w:rPr>
        <w:t>ライセンス</w:t>
      </w:r>
      <w:r>
        <w:rPr>
          <w:lang w:eastAsia="ja-JP"/>
        </w:rPr>
        <w:t xml:space="preserve"> </w:t>
      </w:r>
      <w:r>
        <w:rPr>
          <w:lang w:eastAsia="ja-JP"/>
        </w:rPr>
        <w:t>プロダクト</w:t>
      </w:r>
      <w:r>
        <w:rPr>
          <w:lang w:eastAsia="ja-JP"/>
        </w:rPr>
        <w:t xml:space="preserve"> </w:t>
      </w:r>
      <w:r>
        <w:rPr>
          <w:lang w:eastAsia="ja-JP"/>
        </w:rPr>
        <w:t>キーは機密情報であり、お客様がマイクロソフトと締結したボリューム</w:t>
      </w:r>
      <w:r>
        <w:rPr>
          <w:lang w:eastAsia="ja-JP"/>
        </w:rPr>
        <w:t xml:space="preserve"> </w:t>
      </w:r>
      <w:r>
        <w:rPr>
          <w:lang w:eastAsia="ja-JP"/>
        </w:rPr>
        <w:t>ライセンス契約の秘密保持条項が適用されます。お客様とマイクロソフトとのボリューム</w:t>
      </w:r>
      <w:r>
        <w:rPr>
          <w:lang w:eastAsia="ja-JP"/>
        </w:rPr>
        <w:t xml:space="preserve"> </w:t>
      </w:r>
      <w:r>
        <w:rPr>
          <w:lang w:eastAsia="ja-JP"/>
        </w:rPr>
        <w:t>ライセンス契約の解除または期間満了後であっても、かつ、これと異なる期間の制限があったとしても、お客様はいかなる場合も第三者にプロダクト</w:t>
      </w:r>
      <w:r>
        <w:rPr>
          <w:lang w:eastAsia="ja-JP"/>
        </w:rPr>
        <w:t xml:space="preserve"> </w:t>
      </w:r>
      <w:r>
        <w:rPr>
          <w:lang w:eastAsia="ja-JP"/>
        </w:rPr>
        <w:t>キーを開示することはできません。</w:t>
      </w:r>
    </w:p>
    <w:p w:rsidR="00A063C7" w:rsidRDefault="0072451F">
      <w:pPr>
        <w:pStyle w:val="PURBlueStrong-Indented"/>
        <w:rPr>
          <w:lang w:eastAsia="ja-JP"/>
        </w:rPr>
      </w:pPr>
      <w:r>
        <w:rPr>
          <w:lang w:eastAsia="ja-JP"/>
        </w:rPr>
        <w:t xml:space="preserve">KMS </w:t>
      </w:r>
      <w:r>
        <w:rPr>
          <w:lang w:eastAsia="ja-JP"/>
        </w:rPr>
        <w:t>およびマルティプル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アクティベーション</w:t>
      </w:r>
    </w:p>
    <w:p w:rsidR="00A063C7" w:rsidRDefault="0072451F">
      <w:pPr>
        <w:pStyle w:val="PURBody-Indented"/>
        <w:rPr>
          <w:lang w:eastAsia="ja-JP"/>
        </w:rPr>
      </w:pPr>
      <w:r>
        <w:rPr>
          <w:lang w:eastAsia="ja-JP"/>
        </w:rPr>
        <w:t>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アクティベーション中、本ソフトウェアからマイクロソフトに本ソフトウェアとデバイスに関する情報が送信されます。キー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ホスト</w:t>
      </w:r>
      <w:r>
        <w:rPr>
          <w:lang w:eastAsia="ja-JP"/>
        </w:rPr>
        <w:t xml:space="preserve"> </w:t>
      </w:r>
      <w:r>
        <w:rPr>
          <w:lang w:eastAsia="ja-JP"/>
        </w:rPr>
        <w:t>アクティベーション中、本ソフトウェアからマイクロソフトに</w:t>
      </w:r>
      <w:r>
        <w:rPr>
          <w:lang w:eastAsia="ja-JP"/>
        </w:rPr>
        <w:t xml:space="preserve"> KMS </w:t>
      </w:r>
      <w:r>
        <w:rPr>
          <w:lang w:eastAsia="ja-JP"/>
        </w:rPr>
        <w:t>ホスト</w:t>
      </w:r>
      <w:r>
        <w:rPr>
          <w:lang w:eastAsia="ja-JP"/>
        </w:rPr>
        <w:t xml:space="preserve"> </w:t>
      </w:r>
      <w:r>
        <w:rPr>
          <w:lang w:eastAsia="ja-JP"/>
        </w:rPr>
        <w:t>ソフトウェアとホスト</w:t>
      </w:r>
      <w:r>
        <w:rPr>
          <w:lang w:eastAsia="ja-JP"/>
        </w:rPr>
        <w:t xml:space="preserve"> </w:t>
      </w:r>
      <w:r>
        <w:rPr>
          <w:lang w:eastAsia="ja-JP"/>
        </w:rPr>
        <w:t>デバイスに関する情報が送信されます。</w:t>
      </w:r>
      <w:r>
        <w:rPr>
          <w:lang w:eastAsia="ja-JP"/>
        </w:rPr>
        <w:t xml:space="preserve">KMS </w:t>
      </w:r>
      <w:r>
        <w:rPr>
          <w:lang w:eastAsia="ja-JP"/>
        </w:rPr>
        <w:t>を使用してアクティベーションを行った</w:t>
      </w:r>
      <w:r>
        <w:rPr>
          <w:lang w:eastAsia="ja-JP"/>
        </w:rPr>
        <w:t xml:space="preserve"> KMS </w:t>
      </w:r>
      <w:r>
        <w:rPr>
          <w:lang w:eastAsia="ja-JP"/>
        </w:rPr>
        <w:t>クライアント</w:t>
      </w:r>
      <w:r>
        <w:rPr>
          <w:lang w:eastAsia="ja-JP"/>
        </w:rPr>
        <w:t xml:space="preserve"> </w:t>
      </w:r>
      <w:r>
        <w:rPr>
          <w:lang w:eastAsia="ja-JP"/>
        </w:rPr>
        <w:t>デバイスからマイクロソフトに情報は送信されません。ただし、</w:t>
      </w:r>
      <w:r>
        <w:rPr>
          <w:lang w:eastAsia="ja-JP"/>
        </w:rPr>
        <w:t xml:space="preserve">KMS </w:t>
      </w:r>
      <w:r>
        <w:rPr>
          <w:lang w:eastAsia="ja-JP"/>
        </w:rPr>
        <w:t>ホストを使用して定期的に再アクティベーションを行う必要があります。</w:t>
      </w:r>
      <w:r>
        <w:rPr>
          <w:lang w:eastAsia="ja-JP"/>
        </w:rPr>
        <w:t xml:space="preserve">MAK </w:t>
      </w:r>
      <w:r>
        <w:rPr>
          <w:lang w:eastAsia="ja-JP"/>
        </w:rPr>
        <w:t>または</w:t>
      </w:r>
      <w:r>
        <w:rPr>
          <w:lang w:eastAsia="ja-JP"/>
        </w:rPr>
        <w:t xml:space="preserve"> KMS </w:t>
      </w:r>
      <w:r>
        <w:rPr>
          <w:lang w:eastAsia="ja-JP"/>
        </w:rPr>
        <w:t>ホスト</w:t>
      </w:r>
      <w:r>
        <w:rPr>
          <w:lang w:eastAsia="ja-JP"/>
        </w:rPr>
        <w:t xml:space="preserve"> </w:t>
      </w:r>
      <w:r>
        <w:rPr>
          <w:lang w:eastAsia="ja-JP"/>
        </w:rPr>
        <w:t>アクティベーション中にマイクロソフトに送信される情報には、次の情報が含まれます。</w:t>
      </w:r>
      <w:r>
        <w:rPr>
          <w:lang w:eastAsia="ja-JP"/>
        </w:rPr>
        <w:t xml:space="preserve"> </w:t>
      </w:r>
    </w:p>
    <w:p w:rsidR="00A063C7" w:rsidRDefault="0072451F" w:rsidP="002F07DE">
      <w:pPr>
        <w:pStyle w:val="PURBullet-Indented"/>
        <w:numPr>
          <w:ilvl w:val="1"/>
          <w:numId w:val="12"/>
        </w:numPr>
        <w:rPr>
          <w:lang w:eastAsia="ja-JP"/>
        </w:rPr>
      </w:pPr>
      <w:r>
        <w:rPr>
          <w:lang w:eastAsia="ja-JP"/>
        </w:rPr>
        <w:lastRenderedPageBreak/>
        <w:t>本ソフトウェアのバージョン、言語、およびプロダクト</w:t>
      </w:r>
      <w:r>
        <w:rPr>
          <w:lang w:eastAsia="ja-JP"/>
        </w:rPr>
        <w:t xml:space="preserve"> </w:t>
      </w:r>
      <w:r>
        <w:rPr>
          <w:lang w:eastAsia="ja-JP"/>
        </w:rPr>
        <w:t>キー</w:t>
      </w:r>
      <w:r>
        <w:rPr>
          <w:lang w:eastAsia="ja-JP"/>
        </w:rPr>
        <w:t xml:space="preserve"> </w:t>
      </w:r>
    </w:p>
    <w:p w:rsidR="00A063C7" w:rsidRDefault="0072451F" w:rsidP="002F07DE">
      <w:pPr>
        <w:pStyle w:val="PURBullet-Indented"/>
        <w:numPr>
          <w:ilvl w:val="1"/>
          <w:numId w:val="12"/>
        </w:numPr>
        <w:rPr>
          <w:lang w:eastAsia="ja-JP"/>
        </w:rPr>
      </w:pPr>
      <w:r>
        <w:rPr>
          <w:lang w:eastAsia="ja-JP"/>
        </w:rPr>
        <w:t>デバイスのインターネット</w:t>
      </w:r>
      <w:r>
        <w:rPr>
          <w:lang w:eastAsia="ja-JP"/>
        </w:rPr>
        <w:t xml:space="preserve"> </w:t>
      </w:r>
      <w:r>
        <w:rPr>
          <w:lang w:eastAsia="ja-JP"/>
        </w:rPr>
        <w:t>プロトコル</w:t>
      </w:r>
      <w:r>
        <w:rPr>
          <w:lang w:eastAsia="ja-JP"/>
        </w:rPr>
        <w:t xml:space="preserve"> </w:t>
      </w:r>
      <w:r>
        <w:rPr>
          <w:lang w:eastAsia="ja-JP"/>
        </w:rPr>
        <w:t>アドレス</w:t>
      </w:r>
      <w:r>
        <w:rPr>
          <w:lang w:eastAsia="ja-JP"/>
        </w:rPr>
        <w:t xml:space="preserve"> </w:t>
      </w:r>
    </w:p>
    <w:p w:rsidR="00A063C7" w:rsidRDefault="0072451F" w:rsidP="002F07DE">
      <w:pPr>
        <w:pStyle w:val="PURBullet-Indented"/>
        <w:numPr>
          <w:ilvl w:val="1"/>
          <w:numId w:val="12"/>
        </w:numPr>
        <w:rPr>
          <w:lang w:eastAsia="ja-JP"/>
        </w:rPr>
      </w:pPr>
      <w:r>
        <w:rPr>
          <w:lang w:eastAsia="ja-JP"/>
        </w:rPr>
        <w:t>デバイスのハードウェア設定から生じた情報</w:t>
      </w:r>
      <w:r>
        <w:rPr>
          <w:lang w:eastAsia="ja-JP"/>
        </w:rPr>
        <w:t xml:space="preserve"> </w:t>
      </w:r>
    </w:p>
    <w:p w:rsidR="00A063C7" w:rsidRDefault="0072451F">
      <w:pPr>
        <w:pStyle w:val="PURBody-Indented"/>
        <w:rPr>
          <w:lang w:eastAsia="ja-JP"/>
        </w:rPr>
      </w:pPr>
      <w:r>
        <w:rPr>
          <w:lang w:eastAsia="ja-JP"/>
        </w:rPr>
        <w:t>詳細については、</w:t>
      </w:r>
      <w:hyperlink r:id="rId18">
        <w:r>
          <w:rPr>
            <w:color w:val="00467F"/>
            <w:u w:val="single"/>
            <w:lang w:eastAsia="ja-JP"/>
          </w:rPr>
          <w:t>http://www.microsoft.com/licensing/existing-customers/product-activation.aspx</w:t>
        </w:r>
      </w:hyperlink>
      <w:r>
        <w:rPr>
          <w:lang w:eastAsia="ja-JP"/>
        </w:rPr>
        <w:t xml:space="preserve"> </w:t>
      </w:r>
      <w:r>
        <w:rPr>
          <w:lang w:eastAsia="ja-JP"/>
        </w:rPr>
        <w:t>をご参照ください。本ソフトウェアを使用することにより、お客様はマイクロソフトがこの情報を収集することに同意されたものとします。お客様には、アクティベーションの前に、インストール</w:t>
      </w:r>
      <w:r>
        <w:rPr>
          <w:lang w:eastAsia="ja-JP"/>
        </w:rPr>
        <w:t xml:space="preserve"> </w:t>
      </w:r>
      <w:r>
        <w:rPr>
          <w:lang w:eastAsia="ja-JP"/>
        </w:rPr>
        <w:t>プロセスでインストールされた本ソフトウェアのバージョンを使用する権利があります。インストール</w:t>
      </w:r>
      <w:r>
        <w:rPr>
          <w:lang w:eastAsia="ja-JP"/>
        </w:rPr>
        <w:t xml:space="preserve"> </w:t>
      </w:r>
      <w:r>
        <w:rPr>
          <w:lang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A063C7" w:rsidRDefault="0072451F">
      <w:pPr>
        <w:pStyle w:val="PURBlueStrong-Indented"/>
        <w:rPr>
          <w:lang w:eastAsia="ja-JP"/>
        </w:rPr>
      </w:pPr>
      <w:r>
        <w:rPr>
          <w:lang w:eastAsia="ja-JP"/>
        </w:rPr>
        <w:t xml:space="preserve">KMS </w:t>
      </w:r>
      <w:r>
        <w:rPr>
          <w:lang w:eastAsia="ja-JP"/>
        </w:rPr>
        <w:t>の適切な使用</w:t>
      </w:r>
    </w:p>
    <w:p w:rsidR="00A063C7" w:rsidRDefault="0072451F">
      <w:pPr>
        <w:pStyle w:val="PURBody-Indented"/>
        <w:rPr>
          <w:lang w:eastAsia="ja-JP"/>
        </w:rPr>
      </w:pPr>
      <w:r>
        <w:rPr>
          <w:lang w:eastAsia="ja-JP"/>
        </w:rPr>
        <w:t>お客様は、</w:t>
      </w:r>
      <w:r>
        <w:rPr>
          <w:lang w:eastAsia="ja-JP"/>
        </w:rPr>
        <w:t xml:space="preserve">KMS </w:t>
      </w:r>
      <w:r>
        <w:rPr>
          <w:lang w:eastAsia="ja-JP"/>
        </w:rPr>
        <w:t>コンピューターに、インターネットなどの管理されていないネットワークを経由してセキュリティで保護されていない状態でアクセスすることはできません。</w:t>
      </w:r>
    </w:p>
    <w:p w:rsidR="00A063C7" w:rsidRDefault="0072451F">
      <w:pPr>
        <w:pStyle w:val="PURBlueStrong-Indented"/>
        <w:rPr>
          <w:lang w:eastAsia="ja-JP"/>
        </w:rPr>
      </w:pPr>
      <w:r>
        <w:rPr>
          <w:lang w:eastAsia="ja-JP"/>
        </w:rPr>
        <w:t xml:space="preserve">MAK </w:t>
      </w:r>
      <w:r>
        <w:rPr>
          <w:lang w:eastAsia="ja-JP"/>
        </w:rPr>
        <w:t>または</w:t>
      </w:r>
      <w:r>
        <w:rPr>
          <w:lang w:eastAsia="ja-JP"/>
        </w:rPr>
        <w:t xml:space="preserve"> KMS </w:t>
      </w:r>
      <w:r>
        <w:rPr>
          <w:lang w:eastAsia="ja-JP"/>
        </w:rPr>
        <w:t>キーの不正使用</w:t>
      </w:r>
    </w:p>
    <w:p w:rsidR="00A063C7" w:rsidRDefault="0072451F">
      <w:pPr>
        <w:pStyle w:val="PURBody-Indented"/>
        <w:rPr>
          <w:lang w:eastAsia="ja-JP"/>
        </w:rPr>
      </w:pPr>
      <w:r>
        <w:rPr>
          <w:lang w:eastAsia="ja-JP"/>
        </w:rPr>
        <w:t>マイクロソフトは、</w:t>
      </w:r>
      <w:r>
        <w:rPr>
          <w:lang w:eastAsia="ja-JP"/>
        </w:rPr>
        <w:t xml:space="preserve">MAK </w:t>
      </w:r>
      <w:r>
        <w:rPr>
          <w:lang w:eastAsia="ja-JP"/>
        </w:rPr>
        <w:t>または</w:t>
      </w:r>
      <w:r>
        <w:rPr>
          <w:lang w:eastAsia="ja-JP"/>
        </w:rPr>
        <w:t xml:space="preserve"> KMS </w:t>
      </w:r>
      <w:r>
        <w:rPr>
          <w:lang w:eastAsia="ja-JP"/>
        </w:rPr>
        <w:t>キーの不正使用または開示に関連して次の処置を取る場合があります。今後のアクティベーションの阻止、非アクティブ化、その他の方法によるプロダクト</w:t>
      </w:r>
      <w:r>
        <w:rPr>
          <w:lang w:eastAsia="ja-JP"/>
        </w:rPr>
        <w:t xml:space="preserve"> </w:t>
      </w:r>
      <w:r>
        <w:rPr>
          <w:lang w:eastAsia="ja-JP"/>
        </w:rPr>
        <w:t>キーのアクティベーションまたは検証の阻止</w:t>
      </w:r>
      <w:r>
        <w:rPr>
          <w:lang w:eastAsia="ja-JP"/>
        </w:rPr>
        <w:t xml:space="preserve"> </w:t>
      </w:r>
    </w:p>
    <w:p w:rsidR="00A063C7" w:rsidRDefault="0072451F">
      <w:pPr>
        <w:pStyle w:val="PURBody-Indented"/>
        <w:rPr>
          <w:lang w:eastAsia="ja-JP"/>
        </w:rPr>
      </w:pPr>
      <w:r>
        <w:rPr>
          <w:lang w:eastAsia="ja-JP"/>
        </w:rPr>
        <w:t>キーの非アクティベーションにより、お客様がマイクロソフトから新たなプロダクト</w:t>
      </w:r>
      <w:r>
        <w:rPr>
          <w:lang w:eastAsia="ja-JP"/>
        </w:rPr>
        <w:t xml:space="preserve"> </w:t>
      </w:r>
      <w:r>
        <w:rPr>
          <w:lang w:eastAsia="ja-JP"/>
        </w:rPr>
        <w:t>キーを取得することが必要になる場合があります。</w:t>
      </w:r>
    </w:p>
    <w:p w:rsidR="00A063C7" w:rsidRDefault="0072451F">
      <w:pPr>
        <w:pStyle w:val="PURHeading2"/>
        <w:rPr>
          <w:lang w:eastAsia="ja-JP"/>
        </w:rPr>
      </w:pPr>
      <w:r>
        <w:rPr>
          <w:lang w:eastAsia="ja-JP"/>
        </w:rPr>
        <w:t>追加の機能</w:t>
      </w:r>
      <w:r>
        <w:rPr>
          <w:lang w:eastAsia="ja-JP"/>
        </w:rPr>
        <w:t>/</w:t>
      </w:r>
      <w:r>
        <w:rPr>
          <w:lang w:eastAsia="ja-JP"/>
        </w:rPr>
        <w:t>オプションのサービス</w:t>
      </w:r>
      <w:r>
        <w:fldChar w:fldCharType="begin"/>
      </w:r>
      <w:r>
        <w:rPr>
          <w:lang w:eastAsia="ja-JP"/>
        </w:rPr>
        <w:instrText xml:space="preserve"> TC "</w:instrText>
      </w:r>
      <w:bookmarkStart w:id="18" w:name="_Toc415577367"/>
      <w:r>
        <w:rPr>
          <w:lang w:eastAsia="ja-JP"/>
        </w:rPr>
        <w:instrText>追加の機能</w:instrText>
      </w:r>
      <w:r>
        <w:rPr>
          <w:lang w:eastAsia="ja-JP"/>
        </w:rPr>
        <w:instrText>/</w:instrText>
      </w:r>
      <w:r>
        <w:rPr>
          <w:lang w:eastAsia="ja-JP"/>
        </w:rPr>
        <w:instrText>オプションのサービス</w:instrText>
      </w:r>
      <w:bookmarkEnd w:id="18"/>
      <w:r>
        <w:rPr>
          <w:lang w:eastAsia="ja-JP"/>
        </w:rPr>
        <w:instrText>" \l 2</w:instrText>
      </w:r>
      <w:r>
        <w:fldChar w:fldCharType="end"/>
      </w:r>
    </w:p>
    <w:p w:rsidR="00A063C7" w:rsidRDefault="0072451F">
      <w:pPr>
        <w:pStyle w:val="PURBody-Indented"/>
        <w:rPr>
          <w:lang w:eastAsia="ja-JP"/>
        </w:rPr>
      </w:pPr>
      <w:r>
        <w:rPr>
          <w:lang w:eastAsia="ja-JP"/>
        </w:rPr>
        <w:t>マイクロソフトは、製品について追加の機能またはオプションのアドオン</w:t>
      </w:r>
      <w:r>
        <w:rPr>
          <w:lang w:eastAsia="ja-JP"/>
        </w:rPr>
        <w:t xml:space="preserve"> </w:t>
      </w:r>
      <w:r>
        <w:rPr>
          <w:lang w:eastAsia="ja-JP"/>
        </w:rPr>
        <w:t>サービスを提供することがあります。その際、別途の使用条件または使用権、および料金が適用されることがあります。</w:t>
      </w:r>
    </w:p>
    <w:p w:rsidR="00A063C7" w:rsidRDefault="0072451F">
      <w:pPr>
        <w:pStyle w:val="PURHeading2"/>
        <w:rPr>
          <w:lang w:eastAsia="ja-JP"/>
        </w:rPr>
      </w:pPr>
      <w:r>
        <w:rPr>
          <w:lang w:eastAsia="ja-JP"/>
        </w:rPr>
        <w:t>複数の製品または機能の同時使用</w:t>
      </w:r>
      <w:r>
        <w:fldChar w:fldCharType="begin"/>
      </w:r>
      <w:r>
        <w:rPr>
          <w:lang w:eastAsia="ja-JP"/>
        </w:rPr>
        <w:instrText xml:space="preserve"> TC "</w:instrText>
      </w:r>
      <w:bookmarkStart w:id="19" w:name="_Toc415577368"/>
      <w:r>
        <w:rPr>
          <w:lang w:eastAsia="ja-JP"/>
        </w:rPr>
        <w:instrText>複数の製品または機能の同時使用</w:instrText>
      </w:r>
      <w:bookmarkEnd w:id="19"/>
      <w:r>
        <w:rPr>
          <w:lang w:eastAsia="ja-JP"/>
        </w:rPr>
        <w:instrText>" \l 2</w:instrText>
      </w:r>
      <w:r>
        <w:fldChar w:fldCharType="end"/>
      </w:r>
    </w:p>
    <w:p w:rsidR="00A063C7" w:rsidRDefault="0072451F">
      <w:pPr>
        <w:pStyle w:val="PURBody-Indented"/>
        <w:rPr>
          <w:lang w:eastAsia="ja-JP"/>
        </w:rPr>
      </w:pPr>
      <w:r>
        <w:rPr>
          <w:lang w:eastAsia="ja-JP"/>
        </w:rPr>
        <w:t>デバイス上で使用する、あるいはユーザーによって使用される各製品および別個に使用が許諾される各機能についてライセンスが必要となります。たとえば、</w:t>
      </w:r>
      <w:r>
        <w:rPr>
          <w:lang w:eastAsia="ja-JP"/>
        </w:rPr>
        <w:t xml:space="preserve">Windows </w:t>
      </w:r>
      <w:r>
        <w:rPr>
          <w:lang w:eastAsia="ja-JP"/>
        </w:rPr>
        <w:t>で</w:t>
      </w:r>
      <w:r>
        <w:rPr>
          <w:lang w:eastAsia="ja-JP"/>
        </w:rPr>
        <w:t xml:space="preserve"> Office </w:t>
      </w:r>
      <w:r>
        <w:rPr>
          <w:lang w:eastAsia="ja-JP"/>
        </w:rPr>
        <w:t>を使用するには、</w:t>
      </w:r>
      <w:r>
        <w:rPr>
          <w:lang w:eastAsia="ja-JP"/>
        </w:rPr>
        <w:t xml:space="preserve">Office </w:t>
      </w:r>
      <w:r>
        <w:rPr>
          <w:lang w:eastAsia="ja-JP"/>
        </w:rPr>
        <w:t>と</w:t>
      </w:r>
      <w:r>
        <w:rPr>
          <w:lang w:eastAsia="ja-JP"/>
        </w:rPr>
        <w:t xml:space="preserve"> Windows </w:t>
      </w:r>
      <w:r>
        <w:rPr>
          <w:lang w:eastAsia="ja-JP"/>
        </w:rPr>
        <w:t>の両方のライセンスが必要です。同様に、</w:t>
      </w:r>
      <w:r>
        <w:rPr>
          <w:lang w:eastAsia="ja-JP"/>
        </w:rPr>
        <w:t xml:space="preserve">Windows Server </w:t>
      </w:r>
      <w:r>
        <w:rPr>
          <w:lang w:eastAsia="ja-JP"/>
        </w:rPr>
        <w:t>の</w:t>
      </w:r>
      <w:r>
        <w:rPr>
          <w:lang w:eastAsia="ja-JP"/>
        </w:rPr>
        <w:t xml:space="preserve"> Remote Desktop Services </w:t>
      </w:r>
      <w:r>
        <w:rPr>
          <w:lang w:eastAsia="ja-JP"/>
        </w:rPr>
        <w:t>にアクセスするには、</w:t>
      </w:r>
      <w:r>
        <w:rPr>
          <w:lang w:eastAsia="ja-JP"/>
        </w:rPr>
        <w:t xml:space="preserve">Windows Server CAL </w:t>
      </w:r>
      <w:r>
        <w:rPr>
          <w:lang w:eastAsia="ja-JP"/>
        </w:rPr>
        <w:t>と</w:t>
      </w:r>
      <w:r>
        <w:rPr>
          <w:lang w:eastAsia="ja-JP"/>
        </w:rPr>
        <w:t xml:space="preserve"> Remote Desktop Services CAL </w:t>
      </w:r>
      <w:r>
        <w:rPr>
          <w:lang w:eastAsia="ja-JP"/>
        </w:rPr>
        <w:t>の両方が必要です。</w:t>
      </w:r>
    </w:p>
    <w:p w:rsidR="00A063C7" w:rsidRDefault="0072451F">
      <w:pPr>
        <w:pStyle w:val="PURHeading2"/>
        <w:rPr>
          <w:lang w:eastAsia="ja-JP"/>
        </w:rPr>
      </w:pPr>
      <w:r>
        <w:rPr>
          <w:lang w:eastAsia="ja-JP"/>
        </w:rPr>
        <w:t>フォント</w:t>
      </w:r>
      <w:r>
        <w:rPr>
          <w:lang w:eastAsia="ja-JP"/>
        </w:rPr>
        <w:t xml:space="preserve"> </w:t>
      </w:r>
      <w:r>
        <w:rPr>
          <w:lang w:eastAsia="ja-JP"/>
        </w:rPr>
        <w:t>コンポーネント</w:t>
      </w:r>
      <w:r>
        <w:fldChar w:fldCharType="begin"/>
      </w:r>
      <w:r>
        <w:rPr>
          <w:lang w:eastAsia="ja-JP"/>
        </w:rPr>
        <w:instrText xml:space="preserve"> TC "</w:instrText>
      </w:r>
      <w:bookmarkStart w:id="20" w:name="_Toc415577369"/>
      <w:r>
        <w:rPr>
          <w:lang w:eastAsia="ja-JP"/>
        </w:rPr>
        <w:instrText>フォント</w:instrText>
      </w:r>
      <w:r>
        <w:rPr>
          <w:lang w:eastAsia="ja-JP"/>
        </w:rPr>
        <w:instrText xml:space="preserve"> </w:instrText>
      </w:r>
      <w:r>
        <w:rPr>
          <w:lang w:eastAsia="ja-JP"/>
        </w:rPr>
        <w:instrText>コンポーネント</w:instrText>
      </w:r>
      <w:bookmarkEnd w:id="20"/>
      <w:r>
        <w:rPr>
          <w:lang w:eastAsia="ja-JP"/>
        </w:rPr>
        <w:instrText>" \l 2</w:instrText>
      </w:r>
      <w:r>
        <w:fldChar w:fldCharType="end"/>
      </w:r>
    </w:p>
    <w:p w:rsidR="00A063C7" w:rsidRDefault="0072451F">
      <w:pPr>
        <w:pStyle w:val="PURBody-Indented"/>
        <w:rPr>
          <w:lang w:eastAsia="ja-JP"/>
        </w:rPr>
      </w:pPr>
      <w:r>
        <w:rPr>
          <w:lang w:eastAsia="ja-JP"/>
        </w:rPr>
        <w:t>本ソフトウェアを実行している間またはマイクロソフトが提供するオンライン</w:t>
      </w:r>
      <w:r>
        <w:rPr>
          <w:lang w:eastAsia="ja-JP"/>
        </w:rPr>
        <w:t xml:space="preserve"> </w:t>
      </w:r>
      <w:r>
        <w:rPr>
          <w:lang w:eastAsia="ja-JP"/>
        </w:rPr>
        <w:t>サービスを使用している間、お客様は、それぞれ本ソフトウェアに含まれまたはオンライン</w:t>
      </w:r>
      <w:r>
        <w:rPr>
          <w:lang w:eastAsia="ja-JP"/>
        </w:rPr>
        <w:t xml:space="preserve"> </w:t>
      </w:r>
      <w:r>
        <w:rPr>
          <w:lang w:eastAsia="ja-JP"/>
        </w:rPr>
        <w:t>サービス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A063C7" w:rsidRDefault="0072451F">
      <w:pPr>
        <w:pStyle w:val="PURHeading2"/>
        <w:rPr>
          <w:lang w:eastAsia="ja-JP"/>
        </w:rPr>
      </w:pPr>
      <w:r>
        <w:rPr>
          <w:lang w:eastAsia="ja-JP"/>
        </w:rPr>
        <w:t xml:space="preserve">Windows </w:t>
      </w:r>
      <w:r>
        <w:rPr>
          <w:lang w:eastAsia="ja-JP"/>
        </w:rPr>
        <w:t>ソフトウェア</w:t>
      </w:r>
      <w:r>
        <w:rPr>
          <w:lang w:eastAsia="ja-JP"/>
        </w:rPr>
        <w:t xml:space="preserve"> </w:t>
      </w:r>
      <w:r>
        <w:rPr>
          <w:lang w:eastAsia="ja-JP"/>
        </w:rPr>
        <w:t>コンポーネント</w:t>
      </w:r>
      <w:r>
        <w:fldChar w:fldCharType="begin"/>
      </w:r>
      <w:r>
        <w:rPr>
          <w:lang w:eastAsia="ja-JP"/>
        </w:rPr>
        <w:instrText xml:space="preserve"> TC "</w:instrText>
      </w:r>
      <w:bookmarkStart w:id="21" w:name="_Toc415577370"/>
      <w:r>
        <w:rPr>
          <w:lang w:eastAsia="ja-JP"/>
        </w:rPr>
        <w:instrText xml:space="preserve">Windows </w:instrText>
      </w:r>
      <w:r>
        <w:rPr>
          <w:lang w:eastAsia="ja-JP"/>
        </w:rPr>
        <w:instrText>ソフトウェア</w:instrText>
      </w:r>
      <w:r>
        <w:rPr>
          <w:lang w:eastAsia="ja-JP"/>
        </w:rPr>
        <w:instrText xml:space="preserve"> </w:instrText>
      </w:r>
      <w:r>
        <w:rPr>
          <w:lang w:eastAsia="ja-JP"/>
        </w:rPr>
        <w:instrText>コンポーネント</w:instrText>
      </w:r>
      <w:bookmarkEnd w:id="21"/>
      <w:r>
        <w:rPr>
          <w:lang w:eastAsia="ja-JP"/>
        </w:rPr>
        <w:instrText xml:space="preserve"> " \l 2</w:instrText>
      </w:r>
      <w:r>
        <w:fldChar w:fldCharType="end"/>
      </w:r>
    </w:p>
    <w:p w:rsidR="00A063C7" w:rsidRDefault="0072451F">
      <w:pPr>
        <w:pStyle w:val="PURBody-Indented"/>
        <w:rPr>
          <w:lang w:eastAsia="ja-JP"/>
        </w:rPr>
      </w:pPr>
      <w:r>
        <w:t>本ソフトウェアには、</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のうち、</w:t>
      </w:r>
      <w:r>
        <w:t xml:space="preserve">1 </w:t>
      </w:r>
      <w:r>
        <w:t>つ以上の</w:t>
      </w:r>
      <w:r>
        <w:t xml:space="preserve"> Windows </w:t>
      </w:r>
      <w:r>
        <w:t>ソフトウェア</w:t>
      </w:r>
      <w:r>
        <w:t xml:space="preserve"> </w:t>
      </w:r>
      <w:r>
        <w:t>コンポーネントが含まれています。</w:t>
      </w:r>
      <w:r>
        <w:rPr>
          <w:lang w:eastAsia="ja-JP"/>
        </w:rPr>
        <w:t>これらはすべて</w:t>
      </w:r>
      <w:r>
        <w:rPr>
          <w:lang w:eastAsia="ja-JP"/>
        </w:rPr>
        <w:t xml:space="preserve"> Windows </w:t>
      </w:r>
      <w:r>
        <w:rPr>
          <w:lang w:eastAsia="ja-JP"/>
        </w:rPr>
        <w:t>ソフトウェアの一部です。以下の「ベンチマーク</w:t>
      </w:r>
      <w:r>
        <w:rPr>
          <w:lang w:eastAsia="ja-JP"/>
        </w:rPr>
        <w:t xml:space="preserve"> </w:t>
      </w:r>
      <w:r>
        <w:rPr>
          <w:lang w:eastAsia="ja-JP"/>
        </w:rPr>
        <w:t>テスト」に記載されている場合を除き、お客様がこれらのコンポーネントを使用する際には</w:t>
      </w:r>
      <w:r>
        <w:rPr>
          <w:lang w:eastAsia="ja-JP"/>
        </w:rPr>
        <w:t xml:space="preserve"> Microsoft Windows </w:t>
      </w:r>
      <w:r>
        <w:rPr>
          <w:lang w:eastAsia="ja-JP"/>
        </w:rPr>
        <w:t>の使用条件が適用されます。</w:t>
      </w:r>
    </w:p>
    <w:p w:rsidR="00A063C7" w:rsidRDefault="0072451F">
      <w:pPr>
        <w:pStyle w:val="PURHeading2"/>
        <w:rPr>
          <w:lang w:eastAsia="ja-JP"/>
        </w:rPr>
      </w:pPr>
      <w:r>
        <w:rPr>
          <w:lang w:eastAsia="ja-JP"/>
        </w:rPr>
        <w:t>ベンチマーク</w:t>
      </w:r>
      <w:r>
        <w:rPr>
          <w:lang w:eastAsia="ja-JP"/>
        </w:rPr>
        <w:t xml:space="preserve"> </w:t>
      </w:r>
      <w:r>
        <w:rPr>
          <w:lang w:eastAsia="ja-JP"/>
        </w:rPr>
        <w:t>テスト</w:t>
      </w:r>
      <w:r>
        <w:fldChar w:fldCharType="begin"/>
      </w:r>
      <w:r>
        <w:rPr>
          <w:lang w:eastAsia="ja-JP"/>
        </w:rPr>
        <w:instrText xml:space="preserve"> TC "</w:instrText>
      </w:r>
      <w:bookmarkStart w:id="22" w:name="_Toc415577371"/>
      <w:r>
        <w:rPr>
          <w:lang w:eastAsia="ja-JP"/>
        </w:rPr>
        <w:instrText>ベンチマーク</w:instrText>
      </w:r>
      <w:r>
        <w:rPr>
          <w:lang w:eastAsia="ja-JP"/>
        </w:rPr>
        <w:instrText xml:space="preserve"> </w:instrText>
      </w:r>
      <w:r>
        <w:rPr>
          <w:lang w:eastAsia="ja-JP"/>
        </w:rPr>
        <w:instrText>テスト</w:instrText>
      </w:r>
      <w:bookmarkEnd w:id="22"/>
      <w:r>
        <w:rPr>
          <w:lang w:eastAsia="ja-JP"/>
        </w:rPr>
        <w:instrText>" \l 2</w:instrText>
      </w:r>
      <w:r>
        <w:fldChar w:fldCharType="end"/>
      </w:r>
    </w:p>
    <w:p w:rsidR="00A063C7" w:rsidRDefault="0072451F">
      <w:pPr>
        <w:pStyle w:val="PURBlueStrong-Indented"/>
        <w:rPr>
          <w:lang w:eastAsia="ja-JP"/>
        </w:rPr>
      </w:pPr>
      <w:r>
        <w:rPr>
          <w:lang w:eastAsia="ja-JP"/>
        </w:rPr>
        <w:t>ソフトウェア</w:t>
      </w:r>
    </w:p>
    <w:p w:rsidR="00A063C7" w:rsidRDefault="0072451F">
      <w:pPr>
        <w:pStyle w:val="PURBody-Indented"/>
        <w:rPr>
          <w:lang w:eastAsia="ja-JP"/>
        </w:rPr>
      </w:pPr>
      <w:r>
        <w:rPr>
          <w:lang w:eastAsia="ja-JP"/>
        </w:rPr>
        <w:t>お客様は、マイクロソフトの事前の書面による許可がない場合、サーバー</w:t>
      </w:r>
      <w:r>
        <w:rPr>
          <w:lang w:eastAsia="ja-JP"/>
        </w:rPr>
        <w:t xml:space="preserve"> </w:t>
      </w:r>
      <w:r>
        <w:rPr>
          <w:lang w:eastAsia="ja-JP"/>
        </w:rPr>
        <w:t>ソフトウェアまたは付属の追加のソフトウェアのベンチマーク</w:t>
      </w:r>
      <w:r>
        <w:rPr>
          <w:lang w:eastAsia="ja-JP"/>
        </w:rPr>
        <w:t xml:space="preserve"> </w:t>
      </w:r>
      <w:r>
        <w:rPr>
          <w:lang w:eastAsia="ja-JP"/>
        </w:rPr>
        <w:t>テストの結果を第三者に対して開示することはできません。これは、「</w:t>
      </w:r>
      <w:r>
        <w:rPr>
          <w:lang w:eastAsia="ja-JP"/>
        </w:rPr>
        <w:t xml:space="preserve">Microsoft </w:t>
      </w:r>
      <w:r>
        <w:rPr>
          <w:lang w:eastAsia="ja-JP"/>
        </w:rPr>
        <w:t>サーバー」または「</w:t>
      </w:r>
      <w:r>
        <w:rPr>
          <w:lang w:eastAsia="ja-JP"/>
        </w:rPr>
        <w:t xml:space="preserve">Microsoft </w:t>
      </w:r>
      <w:r>
        <w:rPr>
          <w:lang w:eastAsia="ja-JP"/>
        </w:rPr>
        <w:t>開発ツール」のライセンス</w:t>
      </w:r>
      <w:r>
        <w:rPr>
          <w:lang w:eastAsia="ja-JP"/>
        </w:rPr>
        <w:t xml:space="preserve"> </w:t>
      </w:r>
      <w:r>
        <w:rPr>
          <w:lang w:eastAsia="ja-JP"/>
        </w:rPr>
        <w:t>モデルの製品に適用されます</w:t>
      </w:r>
      <w:r>
        <w:rPr>
          <w:lang w:eastAsia="ja-JP"/>
        </w:rPr>
        <w:t xml:space="preserve"> (</w:t>
      </w:r>
      <w:r>
        <w:rPr>
          <w:lang w:eastAsia="ja-JP"/>
        </w:rPr>
        <w:t>目次をご参照ください</w:t>
      </w:r>
      <w:r>
        <w:rPr>
          <w:lang w:eastAsia="ja-JP"/>
        </w:rPr>
        <w:t>)</w:t>
      </w:r>
      <w:r>
        <w:rPr>
          <w:lang w:eastAsia="ja-JP"/>
        </w:rPr>
        <w:t>。この制限は</w:t>
      </w:r>
      <w:r>
        <w:rPr>
          <w:lang w:eastAsia="ja-JP"/>
        </w:rPr>
        <w:t xml:space="preserve"> Microsoft .NET Framework (</w:t>
      </w:r>
      <w:r>
        <w:rPr>
          <w:lang w:eastAsia="ja-JP"/>
        </w:rPr>
        <w:t>以下を参照</w:t>
      </w:r>
      <w:r>
        <w:rPr>
          <w:lang w:eastAsia="ja-JP"/>
        </w:rPr>
        <w:t xml:space="preserve">) </w:t>
      </w:r>
      <w:r>
        <w:rPr>
          <w:lang w:eastAsia="ja-JP"/>
        </w:rPr>
        <w:t>または</w:t>
      </w:r>
      <w:r>
        <w:rPr>
          <w:lang w:eastAsia="ja-JP"/>
        </w:rPr>
        <w:t xml:space="preserve"> Windows Server </w:t>
      </w:r>
      <w:r>
        <w:rPr>
          <w:lang w:eastAsia="ja-JP"/>
        </w:rPr>
        <w:t>には適用されません。ただし、この条件は、これらの製品で使用許諾された</w:t>
      </w:r>
      <w:r>
        <w:rPr>
          <w:lang w:eastAsia="ja-JP"/>
        </w:rPr>
        <w:t xml:space="preserve"> SQL Technology </w:t>
      </w:r>
      <w:r>
        <w:rPr>
          <w:lang w:eastAsia="ja-JP"/>
        </w:rPr>
        <w:t>には適用されます。</w:t>
      </w:r>
    </w:p>
    <w:p w:rsidR="00A063C7" w:rsidRDefault="0072451F">
      <w:pPr>
        <w:pStyle w:val="PURBlueStrong-Indented"/>
        <w:rPr>
          <w:lang w:eastAsia="ja-JP"/>
        </w:rPr>
      </w:pPr>
      <w:r>
        <w:rPr>
          <w:lang w:eastAsia="ja-JP"/>
        </w:rPr>
        <w:t>Microsoft .NET Framework</w:t>
      </w:r>
    </w:p>
    <w:p w:rsidR="00A063C7" w:rsidRDefault="0072451F">
      <w:pPr>
        <w:pStyle w:val="PURBody-Indented"/>
        <w:rPr>
          <w:lang w:eastAsia="ja-JP"/>
        </w:rPr>
      </w:pPr>
      <w:r>
        <w:rPr>
          <w:lang w:eastAsia="ja-JP"/>
        </w:rPr>
        <w:t>本ソフトウェアには、</w:t>
      </w:r>
      <w:r>
        <w:rPr>
          <w:lang w:eastAsia="ja-JP"/>
        </w:rPr>
        <w:t xml:space="preserve">.NET Framework </w:t>
      </w:r>
      <w:r>
        <w:rPr>
          <w:lang w:eastAsia="ja-JP"/>
        </w:rPr>
        <w:t>のコンポーネント</w:t>
      </w:r>
      <w:r>
        <w:rPr>
          <w:lang w:eastAsia="ja-JP"/>
        </w:rPr>
        <w:t xml:space="preserve"> (</w:t>
      </w:r>
      <w:r>
        <w:rPr>
          <w:lang w:eastAsia="ja-JP"/>
        </w:rPr>
        <w:t>以下「</w:t>
      </w:r>
      <w:r>
        <w:rPr>
          <w:lang w:eastAsia="ja-JP"/>
        </w:rPr>
        <w:t xml:space="preserve">.NET </w:t>
      </w:r>
      <w:r>
        <w:rPr>
          <w:lang w:eastAsia="ja-JP"/>
        </w:rPr>
        <w:t>コンポーネント」</w:t>
      </w:r>
      <w:r>
        <w:rPr>
          <w:lang w:eastAsia="ja-JP"/>
        </w:rPr>
        <w:t xml:space="preserve">) </w:t>
      </w:r>
      <w:r>
        <w:rPr>
          <w:lang w:eastAsia="ja-JP"/>
        </w:rPr>
        <w:t>が含まれている場合があります。その場合、それらのコンポーネントの内部ベンチマーク</w:t>
      </w:r>
      <w:r>
        <w:rPr>
          <w:lang w:eastAsia="ja-JP"/>
        </w:rPr>
        <w:t xml:space="preserve"> </w:t>
      </w:r>
      <w:r>
        <w:rPr>
          <w:lang w:eastAsia="ja-JP"/>
        </w:rPr>
        <w:t>テストを実行することができます。お客様は、</w:t>
      </w:r>
      <w:hyperlink r:id="rId19">
        <w:r>
          <w:rPr>
            <w:color w:val="00467F"/>
            <w:u w:val="single"/>
            <w:lang w:eastAsia="ja-JP"/>
          </w:rPr>
          <w:t>http://go.microsoft.com/fwlink/?LinkID=66406</w:t>
        </w:r>
      </w:hyperlink>
      <w:r>
        <w:rPr>
          <w:lang w:eastAsia="ja-JP"/>
        </w:rPr>
        <w:t xml:space="preserve"> </w:t>
      </w:r>
      <w:r>
        <w:rPr>
          <w:lang w:eastAsia="ja-JP"/>
        </w:rPr>
        <w:t>で規定された条件に従う限り、コンポーネントのベンチマーク</w:t>
      </w:r>
      <w:r>
        <w:rPr>
          <w:lang w:eastAsia="ja-JP"/>
        </w:rPr>
        <w:t xml:space="preserve"> </w:t>
      </w:r>
      <w:r>
        <w:rPr>
          <w:lang w:eastAsia="ja-JP"/>
        </w:rPr>
        <w:t>テスト結果を開示することができます。お客様がマイクロソフトとの間に他の契約を締結して</w:t>
      </w:r>
      <w:r>
        <w:rPr>
          <w:lang w:eastAsia="ja-JP"/>
        </w:rPr>
        <w:lastRenderedPageBreak/>
        <w:t>いる場合であっても、お客様がかかるベンチマーク</w:t>
      </w:r>
      <w:r>
        <w:rPr>
          <w:lang w:eastAsia="ja-JP"/>
        </w:rPr>
        <w:t xml:space="preserve"> </w:t>
      </w:r>
      <w:r>
        <w:rPr>
          <w:lang w:eastAsia="ja-JP"/>
        </w:rPr>
        <w:t>テストの結果を開示した場合、マイクロソフトは該当する</w:t>
      </w:r>
      <w:r>
        <w:rPr>
          <w:lang w:eastAsia="ja-JP"/>
        </w:rPr>
        <w:t xml:space="preserve"> .NET </w:t>
      </w:r>
      <w:r>
        <w:rPr>
          <w:lang w:eastAsia="ja-JP"/>
        </w:rPr>
        <w:t>コンポーネントと競合するお客様の製品について、マイクロソフトが実施したベンチマーク</w:t>
      </w:r>
      <w:r>
        <w:rPr>
          <w:lang w:eastAsia="ja-JP"/>
        </w:rPr>
        <w:t xml:space="preserve"> </w:t>
      </w:r>
      <w:r>
        <w:rPr>
          <w:lang w:eastAsia="ja-JP"/>
        </w:rPr>
        <w:t>テストの結果を、同じく</w:t>
      </w:r>
      <w:r>
        <w:rPr>
          <w:lang w:eastAsia="ja-JP"/>
        </w:rPr>
        <w:t xml:space="preserve"> </w:t>
      </w:r>
      <w:hyperlink r:id="rId20">
        <w:r>
          <w:rPr>
            <w:color w:val="00467F"/>
            <w:u w:val="single"/>
            <w:lang w:eastAsia="ja-JP"/>
          </w:rPr>
          <w:t>http://go.microsoft.com/fwlink/?LinkID=66406</w:t>
        </w:r>
      </w:hyperlink>
      <w:r>
        <w:rPr>
          <w:lang w:eastAsia="ja-JP"/>
        </w:rPr>
        <w:t xml:space="preserve"> </w:t>
      </w:r>
      <w:r>
        <w:rPr>
          <w:lang w:eastAsia="ja-JP"/>
        </w:rPr>
        <w:t>に規定された条件に従って開示することができるものとします。</w:t>
      </w:r>
    </w:p>
    <w:p w:rsidR="00A063C7" w:rsidRDefault="0072451F">
      <w:pPr>
        <w:pStyle w:val="PURHeading2"/>
        <w:rPr>
          <w:lang w:eastAsia="ja-JP"/>
        </w:rPr>
      </w:pPr>
      <w:r>
        <w:rPr>
          <w:lang w:eastAsia="ja-JP"/>
        </w:rPr>
        <w:t xml:space="preserve">SQL Server Technology </w:t>
      </w:r>
      <w:r>
        <w:rPr>
          <w:lang w:eastAsia="ja-JP"/>
        </w:rPr>
        <w:t>を含む製品</w:t>
      </w:r>
      <w:r>
        <w:fldChar w:fldCharType="begin"/>
      </w:r>
      <w:r>
        <w:rPr>
          <w:lang w:eastAsia="ja-JP"/>
        </w:rPr>
        <w:instrText xml:space="preserve"> TC "</w:instrText>
      </w:r>
      <w:bookmarkStart w:id="23" w:name="_Toc415577372"/>
      <w:r>
        <w:rPr>
          <w:lang w:eastAsia="ja-JP"/>
        </w:rPr>
        <w:instrText xml:space="preserve">SQL Server Technology </w:instrText>
      </w:r>
      <w:r>
        <w:rPr>
          <w:lang w:eastAsia="ja-JP"/>
        </w:rPr>
        <w:instrText>を含む製品</w:instrText>
      </w:r>
      <w:bookmarkEnd w:id="23"/>
      <w:r>
        <w:rPr>
          <w:lang w:eastAsia="ja-JP"/>
        </w:rPr>
        <w:instrText>" \l 2</w:instrText>
      </w:r>
      <w:r>
        <w:fldChar w:fldCharType="end"/>
      </w:r>
    </w:p>
    <w:p w:rsidR="00A063C7" w:rsidRDefault="0072451F">
      <w:pPr>
        <w:pStyle w:val="PURBody-Indented"/>
        <w:rPr>
          <w:lang w:eastAsia="ja-JP"/>
        </w:rPr>
      </w:pPr>
      <w:r>
        <w:rPr>
          <w:lang w:eastAsia="ja-JP"/>
        </w:rPr>
        <w:t>お客様のソフトウェアのエディションに、製品固有の使用条件に基づいて使用許諾される</w:t>
      </w:r>
      <w:r>
        <w:rPr>
          <w:lang w:eastAsia="ja-JP"/>
        </w:rPr>
        <w:t xml:space="preserve"> SQL Server </w:t>
      </w:r>
      <w:r>
        <w:rPr>
          <w:lang w:eastAsia="ja-JP"/>
        </w:rPr>
        <w:t>データベース</w:t>
      </w:r>
      <w:r>
        <w:rPr>
          <w:lang w:eastAsia="ja-JP"/>
        </w:rPr>
        <w:t xml:space="preserve"> </w:t>
      </w:r>
      <w:r>
        <w:rPr>
          <w:lang w:eastAsia="ja-JP"/>
        </w:rPr>
        <w:t>ソフトウェア製品</w:t>
      </w:r>
      <w:r>
        <w:rPr>
          <w:lang w:eastAsia="ja-JP"/>
        </w:rPr>
        <w:t xml:space="preserve"> (</w:t>
      </w:r>
      <w:r>
        <w:rPr>
          <w:lang w:eastAsia="ja-JP"/>
        </w:rPr>
        <w:t>以下「</w:t>
      </w:r>
      <w:r>
        <w:rPr>
          <w:lang w:eastAsia="ja-JP"/>
        </w:rPr>
        <w:t xml:space="preserve">SQL Server </w:t>
      </w:r>
      <w:r>
        <w:rPr>
          <w:lang w:eastAsia="ja-JP"/>
        </w:rPr>
        <w:t>データベース」といいます</w:t>
      </w:r>
      <w:r>
        <w:rPr>
          <w:lang w:eastAsia="ja-JP"/>
        </w:rPr>
        <w:t xml:space="preserve">) </w:t>
      </w:r>
      <w:r>
        <w:rPr>
          <w:lang w:eastAsia="ja-JP"/>
        </w:rPr>
        <w:t>が含まれている場合、お客様はそのソフトウェアをサポートするために、</w:t>
      </w:r>
      <w:r>
        <w:rPr>
          <w:lang w:eastAsia="ja-JP"/>
        </w:rPr>
        <w:t xml:space="preserve">SQL Server </w:t>
      </w:r>
      <w:r>
        <w:rPr>
          <w:lang w:eastAsia="ja-JP"/>
        </w:rPr>
        <w:t>データベースを、お客様の任意のサーバー上の</w:t>
      </w:r>
      <w:r>
        <w:rPr>
          <w:lang w:eastAsia="ja-JP"/>
        </w:rPr>
        <w:t xml:space="preserve"> 1 </w:t>
      </w:r>
      <w:r>
        <w:rPr>
          <w:lang w:eastAsia="ja-JP"/>
        </w:rPr>
        <w:t>つまたは複数の物理または仮想オペレーティング</w:t>
      </w:r>
      <w:r>
        <w:rPr>
          <w:lang w:eastAsia="ja-JP"/>
        </w:rPr>
        <w:t xml:space="preserve"> </w:t>
      </w:r>
      <w:r>
        <w:rPr>
          <w:lang w:eastAsia="ja-JP"/>
        </w:rPr>
        <w:t>システム環境で実行することができます。また、任意のバージョンの</w:t>
      </w:r>
      <w:r>
        <w:rPr>
          <w:lang w:eastAsia="ja-JP"/>
        </w:rPr>
        <w:t xml:space="preserve"> SQL Server </w:t>
      </w:r>
      <w:r>
        <w:rPr>
          <w:lang w:eastAsia="ja-JP"/>
        </w:rPr>
        <w:t>データベースを含む他の製品をサポートするために、</w:t>
      </w:r>
      <w:r>
        <w:rPr>
          <w:lang w:eastAsia="ja-JP"/>
        </w:rPr>
        <w:t xml:space="preserve">SQL Server </w:t>
      </w:r>
      <w:r>
        <w:rPr>
          <w:lang w:eastAsia="ja-JP"/>
        </w:rPr>
        <w:t>データベースの同じインスタンスを使用することもできます。かかる使用のために</w:t>
      </w:r>
      <w:r>
        <w:rPr>
          <w:lang w:eastAsia="ja-JP"/>
        </w:rPr>
        <w:t xml:space="preserve"> SQL Server CAL </w:t>
      </w:r>
      <w:r>
        <w:rPr>
          <w:lang w:eastAsia="ja-JP"/>
        </w:rPr>
        <w:t>を取得する必要はありません。</w:t>
      </w:r>
    </w:p>
    <w:p w:rsidR="00A063C7" w:rsidRDefault="0072451F">
      <w:pPr>
        <w:pStyle w:val="PURBody-Indented"/>
        <w:rPr>
          <w:lang w:eastAsia="ja-JP"/>
        </w:rPr>
      </w:pPr>
      <w:r>
        <w:rPr>
          <w:lang w:eastAsia="ja-JP"/>
        </w:rPr>
        <w:t>お客様は、</w:t>
      </w:r>
      <w:r>
        <w:rPr>
          <w:lang w:eastAsia="ja-JP"/>
        </w:rPr>
        <w:t xml:space="preserve">SQL Server </w:t>
      </w:r>
      <w:r>
        <w:rPr>
          <w:lang w:eastAsia="ja-JP"/>
        </w:rPr>
        <w:t>データベースを含むライセンスを取得していない製品をサポートするために、そのインスタンスを共有することはできません。</w:t>
      </w:r>
    </w:p>
    <w:p w:rsidR="00A063C7" w:rsidRDefault="0072451F">
      <w:pPr>
        <w:pStyle w:val="PURBody-Indented"/>
        <w:rPr>
          <w:lang w:eastAsia="ja-JP"/>
        </w:rPr>
      </w:pPr>
      <w:r>
        <w:rPr>
          <w:lang w:eastAsia="ja-JP"/>
        </w:rPr>
        <w:t>お客様のソフトウェアのエディションに</w:t>
      </w:r>
      <w:r>
        <w:rPr>
          <w:lang w:eastAsia="ja-JP"/>
        </w:rPr>
        <w:t xml:space="preserve"> SQL Server </w:t>
      </w:r>
      <w:r>
        <w:rPr>
          <w:lang w:eastAsia="ja-JP"/>
        </w:rPr>
        <w:t>データベース以外の</w:t>
      </w:r>
      <w:r>
        <w:rPr>
          <w:lang w:eastAsia="ja-JP"/>
        </w:rPr>
        <w:t xml:space="preserve"> SQL Server </w:t>
      </w:r>
      <w:r>
        <w:rPr>
          <w:lang w:eastAsia="ja-JP"/>
        </w:rPr>
        <w:t>ブランドのコンポーネントが含まれている場合、かかるコンポーネントは、それぞれの使用条件に基づいて使用許諾されます。かかるライセンスは以下で提供される場合があります。</w:t>
      </w:r>
    </w:p>
    <w:p w:rsidR="00A063C7" w:rsidRDefault="0072451F" w:rsidP="002F07DE">
      <w:pPr>
        <w:pStyle w:val="PURBullet-Indented"/>
        <w:numPr>
          <w:ilvl w:val="0"/>
          <w:numId w:val="13"/>
        </w:numPr>
        <w:rPr>
          <w:lang w:eastAsia="ja-JP"/>
        </w:rPr>
      </w:pPr>
      <w:r>
        <w:rPr>
          <w:lang w:eastAsia="ja-JP"/>
        </w:rPr>
        <w:t>本ソフトウェアのインストール</w:t>
      </w:r>
      <w:r>
        <w:rPr>
          <w:lang w:eastAsia="ja-JP"/>
        </w:rPr>
        <w:t xml:space="preserve"> </w:t>
      </w:r>
      <w:r>
        <w:rPr>
          <w:lang w:eastAsia="ja-JP"/>
        </w:rPr>
        <w:t>ディレクトリの「</w:t>
      </w:r>
      <w:r>
        <w:rPr>
          <w:lang w:eastAsia="ja-JP"/>
        </w:rPr>
        <w:t>legal</w:t>
      </w:r>
      <w:r>
        <w:rPr>
          <w:lang w:eastAsia="ja-JP"/>
        </w:rPr>
        <w:t>」、「</w:t>
      </w:r>
      <w:r>
        <w:rPr>
          <w:lang w:eastAsia="ja-JP"/>
        </w:rPr>
        <w:t>Licenses</w:t>
      </w:r>
      <w:r>
        <w:rPr>
          <w:lang w:eastAsia="ja-JP"/>
        </w:rPr>
        <w:t>」または類似の名前が付いたフォルダー。また、独立したライセンス契約に含まれていたり、ソフトウェアのライセンス契約に追加される場合があります。</w:t>
      </w:r>
    </w:p>
    <w:p w:rsidR="00A063C7" w:rsidRDefault="0072451F" w:rsidP="002F07DE">
      <w:pPr>
        <w:pStyle w:val="PURBullet-Indented"/>
        <w:numPr>
          <w:ilvl w:val="0"/>
          <w:numId w:val="13"/>
        </w:numPr>
        <w:rPr>
          <w:lang w:eastAsia="ja-JP"/>
        </w:rPr>
      </w:pPr>
      <w:r>
        <w:rPr>
          <w:lang w:eastAsia="ja-JP"/>
        </w:rPr>
        <w:t>ソフトウェアの統合インストーラーを通じて。</w:t>
      </w:r>
    </w:p>
    <w:p w:rsidR="00A063C7" w:rsidRDefault="0072451F">
      <w:pPr>
        <w:pStyle w:val="PURBody-Indented"/>
        <w:rPr>
          <w:lang w:eastAsia="ja-JP"/>
        </w:rPr>
      </w:pPr>
      <w:r>
        <w:rPr>
          <w:lang w:eastAsia="ja-JP"/>
        </w:rPr>
        <w:t xml:space="preserve">SQL Server </w:t>
      </w:r>
      <w:r>
        <w:rPr>
          <w:lang w:eastAsia="ja-JP"/>
        </w:rPr>
        <w:t>ブランドの付いたコンポーネントの使用条件に同意されない場合、かかるコンポーネントを使用することはできません。</w:t>
      </w:r>
    </w:p>
    <w:p w:rsidR="00A063C7" w:rsidRDefault="0072451F">
      <w:pPr>
        <w:pStyle w:val="PURHeading2"/>
      </w:pPr>
      <w:r>
        <w:t xml:space="preserve">SQL Server Reporting Services </w:t>
      </w:r>
      <w:r>
        <w:t>マップ</w:t>
      </w:r>
      <w:r>
        <w:t xml:space="preserve"> </w:t>
      </w:r>
      <w:r>
        <w:t>レポート</w:t>
      </w:r>
      <w:r>
        <w:t xml:space="preserve"> </w:t>
      </w:r>
      <w:r>
        <w:t>アイテム</w:t>
      </w:r>
      <w:r>
        <w:fldChar w:fldCharType="begin"/>
      </w:r>
      <w:r>
        <w:instrText xml:space="preserve"> TC "</w:instrText>
      </w:r>
      <w:bookmarkStart w:id="24" w:name="_Toc415577373"/>
      <w:r>
        <w:instrText xml:space="preserve">SQL Server Reporting Services </w:instrText>
      </w:r>
      <w:r>
        <w:instrText>マップ</w:instrText>
      </w:r>
      <w:r>
        <w:instrText xml:space="preserve"> </w:instrText>
      </w:r>
      <w:r>
        <w:instrText>レポート</w:instrText>
      </w:r>
      <w:r>
        <w:instrText xml:space="preserve"> </w:instrText>
      </w:r>
      <w:r>
        <w:instrText>アイテム</w:instrText>
      </w:r>
      <w:bookmarkEnd w:id="24"/>
      <w:r>
        <w:instrText>" \l 2</w:instrText>
      </w:r>
      <w:r>
        <w:fldChar w:fldCharType="end"/>
      </w:r>
    </w:p>
    <w:p w:rsidR="00A063C7" w:rsidRDefault="0072451F">
      <w:pPr>
        <w:pStyle w:val="PURBody-Indented"/>
        <w:rPr>
          <w:lang w:eastAsia="ja-JP"/>
        </w:rPr>
      </w:pPr>
      <w:r>
        <w:t xml:space="preserve">Power View </w:t>
      </w:r>
      <w:r>
        <w:t>と</w:t>
      </w:r>
      <w:r>
        <w:t xml:space="preserve"> SQL Reporting Services </w:t>
      </w:r>
      <w:r>
        <w:t>マップ</w:t>
      </w:r>
      <w:r>
        <w:t xml:space="preserve"> </w:t>
      </w:r>
      <w:r>
        <w:t>アイテムのいずれにも、</w:t>
      </w:r>
      <w:r>
        <w:t xml:space="preserve">Power View </w:t>
      </w:r>
      <w:r>
        <w:t>または</w:t>
      </w:r>
      <w:r>
        <w:t xml:space="preserve"> SQL Reporting Services </w:t>
      </w:r>
      <w:r>
        <w:t>マップ</w:t>
      </w:r>
      <w:r>
        <w:t xml:space="preserve"> </w:t>
      </w:r>
      <w:r>
        <w:t>アイテム内での</w:t>
      </w:r>
      <w:r>
        <w:t xml:space="preserve"> Geocode </w:t>
      </w:r>
      <w:r>
        <w:t>を含む</w:t>
      </w:r>
      <w:r>
        <w:t xml:space="preserve"> Bing Maps </w:t>
      </w:r>
      <w:r>
        <w:t>の使用が含まれます。</w:t>
      </w:r>
      <w:r>
        <w:rPr>
          <w:lang w:eastAsia="ja-JP"/>
        </w:rPr>
        <w:t>お客様による</w:t>
      </w:r>
      <w:r>
        <w:rPr>
          <w:lang w:eastAsia="ja-JP"/>
        </w:rPr>
        <w:t xml:space="preserve"> Bing Maps </w:t>
      </w:r>
      <w:r>
        <w:rPr>
          <w:lang w:eastAsia="ja-JP"/>
        </w:rPr>
        <w:t>の使用には、</w:t>
      </w:r>
      <w:hyperlink r:id="rId21">
        <w:r>
          <w:rPr>
            <w:color w:val="00467F"/>
            <w:u w:val="single"/>
            <w:lang w:eastAsia="ja-JP"/>
          </w:rPr>
          <w:t>http://go.microsoft.com/?linkid=9710837</w:t>
        </w:r>
      </w:hyperlink>
      <w:r>
        <w:rPr>
          <w:lang w:eastAsia="ja-JP"/>
        </w:rPr>
        <w:t xml:space="preserve"> </w:t>
      </w:r>
      <w:r>
        <w:rPr>
          <w:lang w:eastAsia="ja-JP"/>
        </w:rPr>
        <w:t>に掲示される</w:t>
      </w:r>
      <w:r>
        <w:rPr>
          <w:lang w:eastAsia="ja-JP"/>
        </w:rPr>
        <w:t xml:space="preserve"> Bing Maps </w:t>
      </w:r>
      <w:r>
        <w:rPr>
          <w:lang w:eastAsia="ja-JP"/>
        </w:rPr>
        <w:t>のエンドユーザー使用条件、および</w:t>
      </w:r>
      <w:r>
        <w:rPr>
          <w:lang w:eastAsia="ja-JP"/>
        </w:rPr>
        <w:t xml:space="preserve"> </w:t>
      </w:r>
      <w:hyperlink r:id="rId22">
        <w:r>
          <w:rPr>
            <w:color w:val="00467F"/>
            <w:u w:val="single"/>
            <w:lang w:eastAsia="ja-JP"/>
          </w:rPr>
          <w:t>http://go.microsoft.com/fwlink/?LinkID=248686</w:t>
        </w:r>
      </w:hyperlink>
      <w:r>
        <w:rPr>
          <w:lang w:eastAsia="ja-JP"/>
        </w:rPr>
        <w:t xml:space="preserve"> </w:t>
      </w:r>
      <w:r>
        <w:rPr>
          <w:lang w:eastAsia="ja-JP"/>
        </w:rPr>
        <w:t>に掲示される</w:t>
      </w:r>
      <w:r>
        <w:rPr>
          <w:lang w:eastAsia="ja-JP"/>
        </w:rPr>
        <w:t xml:space="preserve"> Bing </w:t>
      </w:r>
      <w:r>
        <w:rPr>
          <w:lang w:eastAsia="ja-JP"/>
        </w:rPr>
        <w:t>プライバシーに関する声明も適用されます。</w:t>
      </w:r>
    </w:p>
    <w:p w:rsidR="00A063C7" w:rsidRDefault="0072451F">
      <w:pPr>
        <w:pStyle w:val="PURHeading2"/>
        <w:rPr>
          <w:lang w:eastAsia="ja-JP"/>
        </w:rPr>
      </w:pPr>
      <w:r>
        <w:rPr>
          <w:lang w:eastAsia="ja-JP"/>
        </w:rPr>
        <w:t>マルチプレキシング</w:t>
      </w:r>
      <w:r>
        <w:rPr>
          <w:lang w:eastAsia="ja-JP"/>
        </w:rPr>
        <w:t xml:space="preserve"> (</w:t>
      </w:r>
      <w:r>
        <w:rPr>
          <w:lang w:eastAsia="ja-JP"/>
        </w:rPr>
        <w:t>多重化</w:t>
      </w:r>
      <w:r>
        <w:rPr>
          <w:lang w:eastAsia="ja-JP"/>
        </w:rPr>
        <w:t>)</w:t>
      </w:r>
      <w:r>
        <w:fldChar w:fldCharType="begin"/>
      </w:r>
      <w:r>
        <w:rPr>
          <w:lang w:eastAsia="ja-JP"/>
        </w:rPr>
        <w:instrText xml:space="preserve"> TC "</w:instrText>
      </w:r>
      <w:bookmarkStart w:id="25" w:name="_Toc415577374"/>
      <w:r>
        <w:rPr>
          <w:lang w:eastAsia="ja-JP"/>
        </w:rPr>
        <w:instrText>マルチプレキシング</w:instrText>
      </w:r>
      <w:r>
        <w:rPr>
          <w:lang w:eastAsia="ja-JP"/>
        </w:rPr>
        <w:instrText xml:space="preserve"> (</w:instrText>
      </w:r>
      <w:r>
        <w:rPr>
          <w:lang w:eastAsia="ja-JP"/>
        </w:rPr>
        <w:instrText>多重化</w:instrText>
      </w:r>
      <w:r>
        <w:rPr>
          <w:lang w:eastAsia="ja-JP"/>
        </w:rPr>
        <w:instrText>)</w:instrText>
      </w:r>
      <w:bookmarkEnd w:id="25"/>
      <w:r>
        <w:rPr>
          <w:lang w:eastAsia="ja-JP"/>
        </w:rPr>
        <w:instrText>" \l 2</w:instrText>
      </w:r>
      <w:r>
        <w:fldChar w:fldCharType="end"/>
      </w:r>
    </w:p>
    <w:p w:rsidR="00A063C7" w:rsidRDefault="0072451F">
      <w:pPr>
        <w:pStyle w:val="PURBody-Indented"/>
        <w:rPr>
          <w:lang w:eastAsia="ja-JP"/>
        </w:rPr>
      </w:pPr>
      <w:r>
        <w:rPr>
          <w:lang w:eastAsia="ja-JP"/>
        </w:rPr>
        <w:t>お客様が、接続数をプールする、情報の経路を変更する、製品に直接アクセスまたは製品を直接使用するデバイスやユーザーの数を減じる、製品により直接管理されるオペレーティング</w:t>
      </w:r>
      <w:r>
        <w:rPr>
          <w:lang w:eastAsia="ja-JP"/>
        </w:rPr>
        <w:t xml:space="preserve"> </w:t>
      </w:r>
      <w:r>
        <w:rPr>
          <w:lang w:eastAsia="ja-JP"/>
        </w:rPr>
        <w:t>システム環境</w:t>
      </w:r>
      <w:r>
        <w:rPr>
          <w:lang w:eastAsia="ja-JP"/>
        </w:rPr>
        <w:t xml:space="preserve"> (OSE)</w:t>
      </w:r>
      <w:r>
        <w:rPr>
          <w:lang w:eastAsia="ja-JP"/>
        </w:rPr>
        <w:t>、デバイスまたはユーザーの数を減じるなどの目的で使用するハードウェアまたはソフトウェア</w:t>
      </w:r>
      <w:r>
        <w:rPr>
          <w:lang w:eastAsia="ja-JP"/>
        </w:rPr>
        <w:t xml:space="preserve"> (</w:t>
      </w:r>
      <w:r>
        <w:rPr>
          <w:lang w:eastAsia="ja-JP"/>
        </w:rPr>
        <w:t>「マルチプレキシング」または「プーリング」と呼ばれることがあります</w:t>
      </w:r>
      <w:r>
        <w:rPr>
          <w:lang w:eastAsia="ja-JP"/>
        </w:rPr>
        <w:t xml:space="preserve">) </w:t>
      </w:r>
      <w:r>
        <w:rPr>
          <w:lang w:eastAsia="ja-JP"/>
        </w:rPr>
        <w:t>を使用した場合であっても、必要なライセンス</w:t>
      </w:r>
      <w:r>
        <w:rPr>
          <w:lang w:eastAsia="ja-JP"/>
        </w:rPr>
        <w:t xml:space="preserve"> (</w:t>
      </w:r>
      <w:r>
        <w:rPr>
          <w:lang w:eastAsia="ja-JP"/>
        </w:rPr>
        <w:t>種類を問いません</w:t>
      </w:r>
      <w:r>
        <w:rPr>
          <w:lang w:eastAsia="ja-JP"/>
        </w:rPr>
        <w:t xml:space="preserve">) </w:t>
      </w:r>
      <w:r>
        <w:rPr>
          <w:lang w:eastAsia="ja-JP"/>
        </w:rPr>
        <w:t>の数が減じられることはありません。</w:t>
      </w:r>
    </w:p>
    <w:p w:rsidR="00A063C7" w:rsidRDefault="0072451F">
      <w:pPr>
        <w:pStyle w:val="PURHeading2"/>
        <w:rPr>
          <w:lang w:eastAsia="ja-JP"/>
        </w:rPr>
      </w:pPr>
      <w:r>
        <w:rPr>
          <w:lang w:eastAsia="ja-JP"/>
        </w:rPr>
        <w:t xml:space="preserve">System Center </w:t>
      </w:r>
      <w:r>
        <w:rPr>
          <w:lang w:eastAsia="ja-JP"/>
        </w:rPr>
        <w:t>パック</w:t>
      </w:r>
      <w:r>
        <w:fldChar w:fldCharType="begin"/>
      </w:r>
      <w:r>
        <w:rPr>
          <w:lang w:eastAsia="ja-JP"/>
        </w:rPr>
        <w:instrText xml:space="preserve"> TC "</w:instrText>
      </w:r>
      <w:bookmarkStart w:id="26" w:name="_Toc415577375"/>
      <w:r>
        <w:rPr>
          <w:lang w:eastAsia="ja-JP"/>
        </w:rPr>
        <w:instrText xml:space="preserve">System Center </w:instrText>
      </w:r>
      <w:r>
        <w:rPr>
          <w:lang w:eastAsia="ja-JP"/>
        </w:rPr>
        <w:instrText>パック</w:instrText>
      </w:r>
      <w:bookmarkEnd w:id="26"/>
      <w:r>
        <w:rPr>
          <w:lang w:eastAsia="ja-JP"/>
        </w:rPr>
        <w:instrText>" \l 2</w:instrText>
      </w:r>
      <w:r>
        <w:fldChar w:fldCharType="end"/>
      </w:r>
    </w:p>
    <w:p w:rsidR="00A063C7" w:rsidRDefault="0072451F">
      <w:pPr>
        <w:pStyle w:val="PURBody-Indented"/>
        <w:rPr>
          <w:lang w:eastAsia="ja-JP"/>
        </w:rPr>
      </w:pPr>
      <w:r>
        <w:rPr>
          <w:lang w:eastAsia="ja-JP"/>
        </w:rPr>
        <w:t>本ソフトウェアに含まれる管理パック、構成パック、プロセス</w:t>
      </w:r>
      <w:r>
        <w:rPr>
          <w:lang w:eastAsia="ja-JP"/>
        </w:rPr>
        <w:t xml:space="preserve"> </w:t>
      </w:r>
      <w:r>
        <w:rPr>
          <w:lang w:eastAsia="ja-JP"/>
        </w:rPr>
        <w:t>パックおよび統合パックの使用には、該当する</w:t>
      </w:r>
      <w:r>
        <w:rPr>
          <w:lang w:eastAsia="ja-JP"/>
        </w:rPr>
        <w:t xml:space="preserve"> System Center </w:t>
      </w:r>
      <w:r>
        <w:rPr>
          <w:lang w:eastAsia="ja-JP"/>
        </w:rPr>
        <w:t>製品の使用条件が適用されます。</w:t>
      </w:r>
    </w:p>
    <w:p w:rsidR="00A063C7" w:rsidRDefault="0072451F">
      <w:pPr>
        <w:pStyle w:val="PURHeading2"/>
        <w:rPr>
          <w:lang w:eastAsia="ja-JP"/>
        </w:rPr>
      </w:pPr>
      <w:r>
        <w:rPr>
          <w:lang w:eastAsia="ja-JP"/>
        </w:rPr>
        <w:t>再頒布可能コード</w:t>
      </w:r>
      <w:r>
        <w:fldChar w:fldCharType="begin"/>
      </w:r>
      <w:r>
        <w:rPr>
          <w:lang w:eastAsia="ja-JP"/>
        </w:rPr>
        <w:instrText xml:space="preserve"> TC "</w:instrText>
      </w:r>
      <w:bookmarkStart w:id="27" w:name="_Toc415577376"/>
      <w:r>
        <w:rPr>
          <w:lang w:eastAsia="ja-JP"/>
        </w:rPr>
        <w:instrText>再頒布可能コード</w:instrText>
      </w:r>
      <w:bookmarkEnd w:id="27"/>
      <w:r>
        <w:rPr>
          <w:lang w:eastAsia="ja-JP"/>
        </w:rPr>
        <w:instrText>" \l 2</w:instrText>
      </w:r>
      <w:r>
        <w:fldChar w:fldCharType="end"/>
      </w:r>
    </w:p>
    <w:p w:rsidR="00A063C7" w:rsidRDefault="0072451F">
      <w:pPr>
        <w:pStyle w:val="PURBody-Indented"/>
        <w:rPr>
          <w:lang w:eastAsia="ja-JP"/>
        </w:rPr>
      </w:pPr>
      <w:r>
        <w:rPr>
          <w:lang w:eastAsia="ja-JP"/>
        </w:rPr>
        <w:t>ソフトウェアまたはオンライン</w:t>
      </w:r>
      <w:r>
        <w:rPr>
          <w:lang w:eastAsia="ja-JP"/>
        </w:rPr>
        <w:t xml:space="preserve"> </w:t>
      </w:r>
      <w:r>
        <w:rPr>
          <w:lang w:eastAsia="ja-JP"/>
        </w:rPr>
        <w:t>サービスには、お客様が開発するプログラムに含めて配布することができる再頒布可能コードが含まれていることがあります。ただし、お客様は以下の条件に従う必要があります。</w:t>
      </w:r>
      <w:r>
        <w:rPr>
          <w:lang w:eastAsia="ja-JP"/>
        </w:rPr>
        <w:t xml:space="preserve"> </w:t>
      </w:r>
    </w:p>
    <w:p w:rsidR="00A063C7" w:rsidRDefault="0072451F">
      <w:pPr>
        <w:pStyle w:val="PURBlueStrong-Indented"/>
        <w:rPr>
          <w:lang w:eastAsia="ja-JP"/>
        </w:rPr>
      </w:pPr>
      <w:r>
        <w:rPr>
          <w:lang w:eastAsia="ja-JP"/>
        </w:rPr>
        <w:t>使用および再頒布の権利</w:t>
      </w:r>
    </w:p>
    <w:p w:rsidR="00A063C7" w:rsidRDefault="0072451F">
      <w:pPr>
        <w:pStyle w:val="PUR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ファイルを「再頒布可能コード」と定義します。本製品使用権説明書は、他の再頒布可能コードに対する権利を提供することがあります。</w:t>
      </w:r>
    </w:p>
    <w:p w:rsidR="00A063C7" w:rsidRDefault="0072451F" w:rsidP="002F07DE">
      <w:pPr>
        <w:pStyle w:val="PURBullet-Indented"/>
        <w:numPr>
          <w:ilvl w:val="0"/>
          <w:numId w:val="14"/>
        </w:numPr>
        <w:rPr>
          <w:lang w:eastAsia="ja-JP"/>
        </w:rPr>
      </w:pPr>
      <w:r>
        <w:rPr>
          <w:b/>
          <w:lang w:eastAsia="ja-JP"/>
        </w:rPr>
        <w:t xml:space="preserve">REDIST.TXT </w:t>
      </w:r>
      <w:r>
        <w:rPr>
          <w:b/>
          <w:lang w:eastAsia="ja-JP"/>
        </w:rPr>
        <w:t>ファイル</w:t>
      </w:r>
      <w:r>
        <w:rPr>
          <w:b/>
          <w:lang w:eastAsia="ja-JP"/>
        </w:rPr>
        <w:t xml:space="preserve">: </w:t>
      </w:r>
      <w:r>
        <w:rPr>
          <w:lang w:eastAsia="ja-JP"/>
        </w:rPr>
        <w:t>お客様は、</w:t>
      </w:r>
      <w:r>
        <w:rPr>
          <w:lang w:eastAsia="ja-JP"/>
        </w:rPr>
        <w:t xml:space="preserve">REDIST.TXT </w:t>
      </w:r>
      <w:r>
        <w:rPr>
          <w:lang w:eastAsia="ja-JP"/>
        </w:rPr>
        <w:t>ファイルに記載された再頒布可能コードをオブジェクト</w:t>
      </w:r>
      <w:r>
        <w:rPr>
          <w:lang w:eastAsia="ja-JP"/>
        </w:rPr>
        <w:t xml:space="preserve"> </w:t>
      </w:r>
      <w:r>
        <w:rPr>
          <w:lang w:eastAsia="ja-JP"/>
        </w:rPr>
        <w:t>コード形式で複製および頒布することができます。</w:t>
      </w:r>
    </w:p>
    <w:p w:rsidR="00A063C7" w:rsidRDefault="0072451F" w:rsidP="002F07DE">
      <w:pPr>
        <w:pStyle w:val="PURBullet-Indented"/>
        <w:numPr>
          <w:ilvl w:val="0"/>
          <w:numId w:val="14"/>
        </w:numPr>
        <w:rPr>
          <w:lang w:eastAsia="ja-JP"/>
        </w:rPr>
      </w:pPr>
      <w:r>
        <w:rPr>
          <w:b/>
          <w:lang w:eastAsia="ja-JP"/>
        </w:rPr>
        <w:t>サンプル</w:t>
      </w:r>
      <w:r>
        <w:rPr>
          <w:b/>
          <w:lang w:eastAsia="ja-JP"/>
        </w:rPr>
        <w:t xml:space="preserve"> </w:t>
      </w:r>
      <w:r>
        <w:rPr>
          <w:b/>
          <w:lang w:eastAsia="ja-JP"/>
        </w:rPr>
        <w:t>コード</w:t>
      </w:r>
      <w:r>
        <w:rPr>
          <w:b/>
          <w:lang w:eastAsia="ja-JP"/>
        </w:rPr>
        <w:t xml:space="preserve">: </w:t>
      </w:r>
      <w:r>
        <w:rPr>
          <w:lang w:eastAsia="ja-JP"/>
        </w:rPr>
        <w:t>お客様は、「</w:t>
      </w:r>
      <w:r>
        <w:rPr>
          <w:lang w:eastAsia="ja-JP"/>
        </w:rPr>
        <w:t>sample</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A063C7" w:rsidRDefault="0072451F" w:rsidP="002F07DE">
      <w:pPr>
        <w:pStyle w:val="PURBullet-Indented"/>
        <w:numPr>
          <w:ilvl w:val="0"/>
          <w:numId w:val="14"/>
        </w:numPr>
        <w:rPr>
          <w:lang w:eastAsia="ja-JP"/>
        </w:rPr>
      </w:pPr>
      <w:r>
        <w:rPr>
          <w:b/>
          <w:lang w:eastAsia="ja-JP"/>
        </w:rPr>
        <w:t xml:space="preserve">OTHER-DIST.TXT </w:t>
      </w:r>
      <w:r>
        <w:rPr>
          <w:b/>
          <w:lang w:eastAsia="ja-JP"/>
        </w:rPr>
        <w:t>ファイル</w:t>
      </w:r>
      <w:r>
        <w:rPr>
          <w:b/>
          <w:lang w:eastAsia="ja-JP"/>
        </w:rPr>
        <w:t xml:space="preserve">: </w:t>
      </w:r>
      <w:r>
        <w:rPr>
          <w:lang w:eastAsia="ja-JP"/>
        </w:rPr>
        <w:t>お客様は、</w:t>
      </w:r>
      <w:r>
        <w:rPr>
          <w:lang w:eastAsia="ja-JP"/>
        </w:rPr>
        <w:t xml:space="preserve">OTHER-DIST.TXT </w:t>
      </w:r>
      <w:r>
        <w:rPr>
          <w:lang w:eastAsia="ja-JP"/>
        </w:rPr>
        <w:t>ファイルに記載されたコードをオブジェクト</w:t>
      </w:r>
      <w:r>
        <w:rPr>
          <w:lang w:eastAsia="ja-JP"/>
        </w:rPr>
        <w:t xml:space="preserve"> </w:t>
      </w:r>
      <w:r>
        <w:rPr>
          <w:lang w:eastAsia="ja-JP"/>
        </w:rPr>
        <w:t>コード形式で複製および頒布することができます。</w:t>
      </w:r>
    </w:p>
    <w:p w:rsidR="00A063C7" w:rsidRDefault="0072451F" w:rsidP="002F07DE">
      <w:pPr>
        <w:pStyle w:val="PURBullet-Indented"/>
        <w:numPr>
          <w:ilvl w:val="0"/>
          <w:numId w:val="14"/>
        </w:numPr>
        <w:rPr>
          <w:lang w:eastAsia="ja-JP"/>
        </w:rPr>
      </w:pPr>
      <w:r>
        <w:rPr>
          <w:b/>
          <w:lang w:eastAsia="ja-JP"/>
        </w:rPr>
        <w:t>第三者による再頒布</w:t>
      </w:r>
      <w:r>
        <w:rPr>
          <w:b/>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A063C7" w:rsidRDefault="0072451F" w:rsidP="002F07DE">
      <w:pPr>
        <w:pStyle w:val="PURBullet-Indented"/>
        <w:numPr>
          <w:ilvl w:val="0"/>
          <w:numId w:val="14"/>
        </w:numPr>
      </w:pPr>
      <w:r>
        <w:rPr>
          <w:b/>
        </w:rPr>
        <w:t xml:space="preserve">Silverlight </w:t>
      </w:r>
      <w:r>
        <w:rPr>
          <w:b/>
        </w:rPr>
        <w:t>ライブラリ</w:t>
      </w:r>
      <w:r>
        <w:rPr>
          <w:b/>
        </w:rPr>
        <w:t xml:space="preserve">:  </w:t>
      </w:r>
      <w:r>
        <w:t>「</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A063C7" w:rsidRDefault="0072451F">
      <w:pPr>
        <w:pStyle w:val="PURBody-Indented"/>
      </w:pPr>
      <w:r>
        <w:rPr>
          <w:b/>
          <w:lang w:eastAsia="ja-JP"/>
        </w:rPr>
        <w:t>本製品使用権説明書の「開発ツール」の章に属する製品に関する追加の使用条件</w:t>
      </w:r>
      <w:r>
        <w:rPr>
          <w:b/>
          <w:lang w:eastAsia="ja-JP"/>
        </w:rPr>
        <w:t xml:space="preserve">: </w:t>
      </w:r>
      <w:r>
        <w:rPr>
          <w:lang w:eastAsia="ja-JP"/>
        </w:rPr>
        <w:t>本ソフトウェアには、以下の再頒布可能コードが含まれることがあります。</w:t>
      </w:r>
      <w:r>
        <w:t>お客様には以下のことが許諾されます。</w:t>
      </w:r>
    </w:p>
    <w:p w:rsidR="00A063C7" w:rsidRDefault="0072451F" w:rsidP="002F07DE">
      <w:pPr>
        <w:pStyle w:val="PURBullet-Indented"/>
        <w:numPr>
          <w:ilvl w:val="0"/>
          <w:numId w:val="15"/>
        </w:numPr>
        <w:rPr>
          <w:lang w:eastAsia="ja-JP"/>
        </w:rPr>
      </w:pPr>
      <w:r>
        <w:rPr>
          <w:b/>
          <w:lang w:eastAsia="ja-JP"/>
        </w:rPr>
        <w:lastRenderedPageBreak/>
        <w:t xml:space="preserve">REDIST.TXT </w:t>
      </w:r>
      <w:r>
        <w:rPr>
          <w:b/>
          <w:lang w:eastAsia="ja-JP"/>
        </w:rPr>
        <w:t>ファイル</w:t>
      </w:r>
      <w:r>
        <w:rPr>
          <w:b/>
          <w:lang w:eastAsia="ja-JP"/>
        </w:rPr>
        <w:t xml:space="preserve">: </w:t>
      </w:r>
      <w:hyperlink r:id="rId23">
        <w:r>
          <w:rPr>
            <w:color w:val="00467F"/>
            <w:u w:val="single"/>
            <w:lang w:eastAsia="ja-JP"/>
          </w:rPr>
          <w:t>http://go.microsoft.com/fwlink/?LinkId=286955</w:t>
        </w:r>
      </w:hyperlink>
      <w:r>
        <w:rPr>
          <w:lang w:eastAsia="ja-JP"/>
        </w:rPr>
        <w:t xml:space="preserve"> </w:t>
      </w:r>
      <w:r>
        <w:rPr>
          <w:lang w:eastAsia="ja-JP"/>
        </w:rPr>
        <w:t>にある</w:t>
      </w:r>
      <w:r>
        <w:rPr>
          <w:lang w:eastAsia="ja-JP"/>
        </w:rPr>
        <w:t xml:space="preserve"> REDIST </w:t>
      </w:r>
      <w:r>
        <w:rPr>
          <w:lang w:eastAsia="ja-JP"/>
        </w:rPr>
        <w:t>リストに記載されたファイルを複製および頒布すること。</w:t>
      </w:r>
      <w:r>
        <w:rPr>
          <w:lang w:eastAsia="ja-JP"/>
        </w:rPr>
        <w:t xml:space="preserve"> </w:t>
      </w:r>
    </w:p>
    <w:p w:rsidR="00A063C7" w:rsidRDefault="0072451F" w:rsidP="002F07DE">
      <w:pPr>
        <w:pStyle w:val="PURBullet-Indented"/>
        <w:numPr>
          <w:ilvl w:val="0"/>
          <w:numId w:val="15"/>
        </w:numPr>
        <w:rPr>
          <w:lang w:eastAsia="ja-JP"/>
        </w:rPr>
      </w:pPr>
      <w:r>
        <w:rPr>
          <w:b/>
          <w:lang w:eastAsia="ja-JP"/>
        </w:rPr>
        <w:t>サンプル</w:t>
      </w:r>
      <w:r>
        <w:rPr>
          <w:b/>
          <w:lang w:eastAsia="ja-JP"/>
        </w:rPr>
        <w:t xml:space="preserve"> </w:t>
      </w:r>
      <w:r>
        <w:rPr>
          <w:b/>
          <w:lang w:eastAsia="ja-JP"/>
        </w:rPr>
        <w:t>コード</w:t>
      </w:r>
      <w:r>
        <w:rPr>
          <w:b/>
          <w:lang w:eastAsia="ja-JP"/>
        </w:rPr>
        <w:t xml:space="preserve">: </w:t>
      </w:r>
      <w:r>
        <w:rPr>
          <w:lang w:eastAsia="ja-JP"/>
        </w:rPr>
        <w:t>「</w:t>
      </w:r>
      <w:r>
        <w:rPr>
          <w:lang w:eastAsia="ja-JP"/>
        </w:rPr>
        <w:t>Code Snippet</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w:t>
      </w:r>
    </w:p>
    <w:p w:rsidR="00A063C7" w:rsidRDefault="0072451F" w:rsidP="002F07DE">
      <w:pPr>
        <w:pStyle w:val="PURBullet-Indented"/>
        <w:numPr>
          <w:ilvl w:val="0"/>
          <w:numId w:val="15"/>
        </w:numPr>
        <w:rPr>
          <w:lang w:eastAsia="ja-JP"/>
        </w:rPr>
      </w:pPr>
      <w:r>
        <w:rPr>
          <w:b/>
          <w:lang w:eastAsia="ja-JP"/>
        </w:rPr>
        <w:t>イメージ</w:t>
      </w:r>
      <w:r>
        <w:rPr>
          <w:b/>
          <w:lang w:eastAsia="ja-JP"/>
        </w:rPr>
        <w:t xml:space="preserve"> </w:t>
      </w:r>
      <w:r>
        <w:rPr>
          <w:b/>
          <w:lang w:eastAsia="ja-JP"/>
        </w:rPr>
        <w:t>ライブラリ</w:t>
      </w:r>
      <w:r>
        <w:rPr>
          <w:b/>
          <w:lang w:eastAsia="ja-JP"/>
        </w:rPr>
        <w:t xml:space="preserve">: </w:t>
      </w:r>
      <w:r>
        <w:rPr>
          <w:lang w:eastAsia="ja-JP"/>
        </w:rPr>
        <w:t>ソフトウェア付属の文書の記載に従い、イメージ</w:t>
      </w:r>
      <w:r>
        <w:rPr>
          <w:lang w:eastAsia="ja-JP"/>
        </w:rPr>
        <w:t xml:space="preserve"> </w:t>
      </w:r>
      <w:r>
        <w:rPr>
          <w:lang w:eastAsia="ja-JP"/>
        </w:rPr>
        <w:t>ライブラリ内のイメージおよびアニメーションを複製および頒布すること。お客様は、コンテンツを改変することもできます。お客様がコンテンツを改変した場合、お客様は、改変前のコンテンツにつき認められている用途に従ってこれを使用する必要があります。</w:t>
      </w:r>
    </w:p>
    <w:p w:rsidR="00A063C7" w:rsidRDefault="0072451F" w:rsidP="002F07DE">
      <w:pPr>
        <w:pStyle w:val="PURBullet-Indented"/>
        <w:numPr>
          <w:ilvl w:val="0"/>
          <w:numId w:val="15"/>
        </w:numPr>
        <w:rPr>
          <w:lang w:eastAsia="ja-JP"/>
        </w:rPr>
      </w:pPr>
      <w:r>
        <w:rPr>
          <w:b/>
          <w:lang w:eastAsia="ja-JP"/>
        </w:rPr>
        <w:t xml:space="preserve">Visual Studio </w:t>
      </w:r>
      <w:r>
        <w:rPr>
          <w:b/>
          <w:lang w:eastAsia="ja-JP"/>
        </w:rPr>
        <w:t>用のテンプレート、サイト</w:t>
      </w:r>
      <w:r>
        <w:rPr>
          <w:b/>
          <w:lang w:eastAsia="ja-JP"/>
        </w:rPr>
        <w:t xml:space="preserve"> </w:t>
      </w:r>
      <w:r>
        <w:rPr>
          <w:b/>
          <w:lang w:eastAsia="ja-JP"/>
        </w:rPr>
        <w:t>テンプレートおよびブレンド</w:t>
      </w:r>
      <w:r>
        <w:rPr>
          <w:b/>
          <w:lang w:eastAsia="ja-JP"/>
        </w:rPr>
        <w:t xml:space="preserve"> </w:t>
      </w:r>
      <w:r>
        <w:rPr>
          <w:b/>
          <w:lang w:eastAsia="ja-JP"/>
        </w:rPr>
        <w:t>サイト</w:t>
      </w:r>
      <w:r>
        <w:rPr>
          <w:b/>
          <w:lang w:eastAsia="ja-JP"/>
        </w:rPr>
        <w:t xml:space="preserve"> </w:t>
      </w:r>
      <w:r>
        <w:rPr>
          <w:b/>
          <w:lang w:eastAsia="ja-JP"/>
        </w:rPr>
        <w:t>テンプレート</w:t>
      </w:r>
      <w:r>
        <w:rPr>
          <w:b/>
          <w:lang w:eastAsia="ja-JP"/>
        </w:rPr>
        <w:t xml:space="preserve">: </w:t>
      </w:r>
      <w:r>
        <w:rPr>
          <w:lang w:eastAsia="ja-JP"/>
        </w:rPr>
        <w:t>これらのテンプレートおよびサイト</w:t>
      </w:r>
      <w:r>
        <w:rPr>
          <w:lang w:eastAsia="ja-JP"/>
        </w:rPr>
        <w:t xml:space="preserve"> </w:t>
      </w:r>
      <w:r>
        <w:rPr>
          <w:lang w:eastAsia="ja-JP"/>
        </w:rPr>
        <w:t>テンプレートのソース</w:t>
      </w:r>
      <w:r>
        <w:rPr>
          <w:lang w:eastAsia="ja-JP"/>
        </w:rPr>
        <w:t xml:space="preserve"> </w:t>
      </w:r>
      <w:r>
        <w:rPr>
          <w:lang w:eastAsia="ja-JP"/>
        </w:rPr>
        <w:t>コードおよびオブジェクト</w:t>
      </w:r>
      <w:r>
        <w:rPr>
          <w:lang w:eastAsia="ja-JP"/>
        </w:rPr>
        <w:t xml:space="preserve"> </w:t>
      </w:r>
      <w:r>
        <w:rPr>
          <w:lang w:eastAsia="ja-JP"/>
        </w:rPr>
        <w:t>コードを改変、複製、導入、および頒布すること。</w:t>
      </w:r>
    </w:p>
    <w:p w:rsidR="00A063C7" w:rsidRDefault="0072451F" w:rsidP="002F07DE">
      <w:pPr>
        <w:pStyle w:val="PURBullet-Indented"/>
        <w:numPr>
          <w:ilvl w:val="0"/>
          <w:numId w:val="15"/>
        </w:numPr>
        <w:rPr>
          <w:lang w:eastAsia="ja-JP"/>
        </w:rPr>
      </w:pPr>
      <w:r>
        <w:rPr>
          <w:b/>
          <w:lang w:eastAsia="ja-JP"/>
        </w:rPr>
        <w:t xml:space="preserve">Visual Studio </w:t>
      </w:r>
      <w:r>
        <w:rPr>
          <w:b/>
          <w:lang w:eastAsia="ja-JP"/>
        </w:rPr>
        <w:t>用のフォントおよびブレンド</w:t>
      </w:r>
      <w:r>
        <w:rPr>
          <w:b/>
          <w:lang w:eastAsia="ja-JP"/>
        </w:rPr>
        <w:t xml:space="preserve"> </w:t>
      </w:r>
      <w:r>
        <w:rPr>
          <w:b/>
          <w:lang w:eastAsia="ja-JP"/>
        </w:rPr>
        <w:t>フォント</w:t>
      </w:r>
      <w:r>
        <w:rPr>
          <w:b/>
          <w:lang w:eastAsia="ja-JP"/>
        </w:rPr>
        <w:t xml:space="preserve">: </w:t>
      </w:r>
      <w:r>
        <w:rPr>
          <w:lang w:eastAsia="ja-JP"/>
        </w:rPr>
        <w:t xml:space="preserve">Buxton Sketch </w:t>
      </w:r>
      <w:r>
        <w:rPr>
          <w:lang w:eastAsia="ja-JP"/>
        </w:rPr>
        <w:t>フォント、</w:t>
      </w:r>
      <w:r>
        <w:rPr>
          <w:lang w:eastAsia="ja-JP"/>
        </w:rPr>
        <w:t xml:space="preserve">SketchFlow Print </w:t>
      </w:r>
      <w:r>
        <w:rPr>
          <w:lang w:eastAsia="ja-JP"/>
        </w:rPr>
        <w:t>フォント、および</w:t>
      </w:r>
      <w:r>
        <w:rPr>
          <w:lang w:eastAsia="ja-JP"/>
        </w:rPr>
        <w:t xml:space="preserve"> SegoeMarker </w:t>
      </w:r>
      <w:r>
        <w:rPr>
          <w:lang w:eastAsia="ja-JP"/>
        </w:rPr>
        <w:t>フォントの改変されていない複製を頒布すること。</w:t>
      </w:r>
    </w:p>
    <w:p w:rsidR="00A063C7" w:rsidRDefault="0072451F" w:rsidP="002F07DE">
      <w:pPr>
        <w:pStyle w:val="PURBullet-Indented"/>
        <w:numPr>
          <w:ilvl w:val="0"/>
          <w:numId w:val="15"/>
        </w:numPr>
        <w:rPr>
          <w:lang w:eastAsia="ja-JP"/>
        </w:rPr>
      </w:pPr>
      <w:r>
        <w:rPr>
          <w:b/>
          <w:lang w:eastAsia="ja-JP"/>
        </w:rPr>
        <w:t xml:space="preserve">Visual Studio </w:t>
      </w:r>
      <w:r>
        <w:rPr>
          <w:b/>
          <w:lang w:eastAsia="ja-JP"/>
        </w:rPr>
        <w:t>用のスタイルおよびブレンド</w:t>
      </w:r>
      <w:r>
        <w:rPr>
          <w:b/>
          <w:lang w:eastAsia="ja-JP"/>
        </w:rPr>
        <w:t xml:space="preserve"> </w:t>
      </w:r>
      <w:r>
        <w:rPr>
          <w:b/>
          <w:lang w:eastAsia="ja-JP"/>
        </w:rPr>
        <w:t>スタイル</w:t>
      </w:r>
      <w:r>
        <w:rPr>
          <w:b/>
          <w:lang w:eastAsia="ja-JP"/>
        </w:rPr>
        <w:t xml:space="preserve">: </w:t>
      </w:r>
      <w:r>
        <w:rPr>
          <w:lang w:eastAsia="ja-JP"/>
        </w:rPr>
        <w:t>「</w:t>
      </w:r>
      <w:r>
        <w:rPr>
          <w:lang w:eastAsia="ja-JP"/>
        </w:rPr>
        <w:t>X Styles</w:t>
      </w:r>
      <w:r>
        <w:rPr>
          <w:lang w:eastAsia="ja-JP"/>
        </w:rPr>
        <w:t>」の表示のあるコードをオブジェクト</w:t>
      </w:r>
      <w:r>
        <w:rPr>
          <w:lang w:eastAsia="ja-JP"/>
        </w:rPr>
        <w:t xml:space="preserve"> </w:t>
      </w:r>
      <w:r>
        <w:rPr>
          <w:lang w:eastAsia="ja-JP"/>
        </w:rPr>
        <w:t>コード形式で複製、改変、および頒布すること。</w:t>
      </w:r>
    </w:p>
    <w:p w:rsidR="00A063C7" w:rsidRDefault="0072451F" w:rsidP="002F07DE">
      <w:pPr>
        <w:pStyle w:val="PURBullet-Indented"/>
        <w:numPr>
          <w:ilvl w:val="0"/>
          <w:numId w:val="15"/>
        </w:numPr>
        <w:rPr>
          <w:lang w:eastAsia="ja-JP"/>
        </w:rPr>
      </w:pPr>
      <w:r>
        <w:rPr>
          <w:b/>
          <w:lang w:eastAsia="ja-JP"/>
        </w:rPr>
        <w:t>アイコン</w:t>
      </w:r>
      <w:r>
        <w:rPr>
          <w:b/>
          <w:lang w:eastAsia="ja-JP"/>
        </w:rPr>
        <w:t xml:space="preserve">: </w:t>
      </w:r>
      <w:r>
        <w:rPr>
          <w:lang w:eastAsia="ja-JP"/>
        </w:rPr>
        <w:t>「</w:t>
      </w:r>
      <w:r>
        <w:rPr>
          <w:lang w:eastAsia="ja-JP"/>
        </w:rPr>
        <w:t>icons</w:t>
      </w:r>
      <w:r>
        <w:rPr>
          <w:lang w:eastAsia="ja-JP"/>
        </w:rPr>
        <w:t>」の表示のあるコードの改変されていない複製を頒布すること。</w:t>
      </w:r>
    </w:p>
    <w:p w:rsidR="00A063C7" w:rsidRDefault="0072451F" w:rsidP="002F07DE">
      <w:pPr>
        <w:pStyle w:val="PURBullet-Indented"/>
        <w:numPr>
          <w:ilvl w:val="0"/>
          <w:numId w:val="15"/>
        </w:numPr>
        <w:rPr>
          <w:lang w:eastAsia="ja-JP"/>
        </w:rPr>
      </w:pPr>
      <w:r>
        <w:rPr>
          <w:b/>
          <w:lang w:eastAsia="ja-JP"/>
        </w:rPr>
        <w:t xml:space="preserve">ASP.NET MVC </w:t>
      </w:r>
      <w:r>
        <w:rPr>
          <w:b/>
          <w:lang w:eastAsia="ja-JP"/>
        </w:rPr>
        <w:t>および</w:t>
      </w:r>
      <w:r>
        <w:rPr>
          <w:b/>
          <w:lang w:eastAsia="ja-JP"/>
        </w:rPr>
        <w:t xml:space="preserve"> Web Tooling </w:t>
      </w:r>
      <w:r>
        <w:rPr>
          <w:b/>
          <w:lang w:eastAsia="ja-JP"/>
        </w:rPr>
        <w:t>拡張機能</w:t>
      </w:r>
      <w:r>
        <w:rPr>
          <w:b/>
          <w:lang w:eastAsia="ja-JP"/>
        </w:rPr>
        <w:t xml:space="preserve">: </w:t>
      </w:r>
      <w:r>
        <w:rPr>
          <w:lang w:eastAsia="ja-JP"/>
        </w:rPr>
        <w:t xml:space="preserve">ASP.NET </w:t>
      </w:r>
      <w:r>
        <w:rPr>
          <w:lang w:eastAsia="ja-JP"/>
        </w:rPr>
        <w:t>プログラムの一部として</w:t>
      </w:r>
      <w:r>
        <w:rPr>
          <w:lang w:eastAsia="ja-JP"/>
        </w:rPr>
        <w:t xml:space="preserve"> ASP.NET </w:t>
      </w:r>
      <w:r>
        <w:rPr>
          <w:lang w:eastAsia="ja-JP"/>
        </w:rPr>
        <w:t>モデル</w:t>
      </w:r>
      <w:r>
        <w:rPr>
          <w:lang w:eastAsia="ja-JP"/>
        </w:rPr>
        <w:t xml:space="preserve"> </w:t>
      </w:r>
      <w:r>
        <w:rPr>
          <w:lang w:eastAsia="ja-JP"/>
        </w:rPr>
        <w:t>ビュー</w:t>
      </w:r>
      <w:r>
        <w:rPr>
          <w:lang w:eastAsia="ja-JP"/>
        </w:rPr>
        <w:t xml:space="preserve"> </w:t>
      </w:r>
      <w:r>
        <w:rPr>
          <w:lang w:eastAsia="ja-JP"/>
        </w:rPr>
        <w:t>コントローラー、</w:t>
      </w:r>
      <w:r>
        <w:rPr>
          <w:lang w:eastAsia="ja-JP"/>
        </w:rPr>
        <w:t xml:space="preserve">ASP.NET Web </w:t>
      </w:r>
      <w:r>
        <w:rPr>
          <w:lang w:eastAsia="ja-JP"/>
        </w:rPr>
        <w:t>ページ、または</w:t>
      </w:r>
      <w:r>
        <w:rPr>
          <w:lang w:eastAsia="ja-JP"/>
        </w:rPr>
        <w:t xml:space="preserve"> Web Tooling </w:t>
      </w:r>
      <w:r>
        <w:rPr>
          <w:lang w:eastAsia="ja-JP"/>
        </w:rPr>
        <w:t>拡張機能に含まれる</w:t>
      </w:r>
      <w:r>
        <w:rPr>
          <w:lang w:eastAsia="ja-JP"/>
        </w:rPr>
        <w:t xml:space="preserve"> .js </w:t>
      </w:r>
      <w:r>
        <w:rPr>
          <w:lang w:eastAsia="ja-JP"/>
        </w:rPr>
        <w:t>ファイルを改変、複製および頒布、または導入すること。</w:t>
      </w:r>
      <w:r>
        <w:rPr>
          <w:lang w:eastAsia="ja-JP"/>
        </w:rPr>
        <w:t xml:space="preserve"> </w:t>
      </w:r>
    </w:p>
    <w:p w:rsidR="00A063C7" w:rsidRDefault="0072451F" w:rsidP="002F07DE">
      <w:pPr>
        <w:pStyle w:val="PURBullet-Indented"/>
        <w:numPr>
          <w:ilvl w:val="0"/>
          <w:numId w:val="15"/>
        </w:numPr>
        <w:rPr>
          <w:lang w:eastAsia="ja-JP"/>
        </w:rPr>
      </w:pPr>
      <w:r>
        <w:rPr>
          <w:b/>
          <w:lang w:eastAsia="ja-JP"/>
        </w:rPr>
        <w:t xml:space="preserve">Visual Studio LightSwitch </w:t>
      </w:r>
      <w:r>
        <w:rPr>
          <w:b/>
          <w:lang w:eastAsia="ja-JP"/>
        </w:rPr>
        <w:t>プロジェクト</w:t>
      </w:r>
      <w:r>
        <w:rPr>
          <w:b/>
          <w:lang w:eastAsia="ja-JP"/>
        </w:rPr>
        <w:t xml:space="preserve"> </w:t>
      </w:r>
      <w:r>
        <w:rPr>
          <w:b/>
          <w:lang w:eastAsia="ja-JP"/>
        </w:rPr>
        <w:t>テンプレート</w:t>
      </w:r>
      <w:r>
        <w:rPr>
          <w:b/>
          <w:lang w:eastAsia="ja-JP"/>
        </w:rPr>
        <w:t xml:space="preserve">: </w:t>
      </w:r>
      <w:r>
        <w:rPr>
          <w:lang w:eastAsia="ja-JP"/>
        </w:rPr>
        <w:t xml:space="preserve">LightSwitch </w:t>
      </w:r>
      <w:r>
        <w:rPr>
          <w:lang w:eastAsia="ja-JP"/>
        </w:rPr>
        <w:t>プログラムの一部として</w:t>
      </w:r>
      <w:r>
        <w:rPr>
          <w:lang w:eastAsia="ja-JP"/>
        </w:rPr>
        <w:t xml:space="preserve"> Visual Studio LightSwitch </w:t>
      </w:r>
      <w:r>
        <w:rPr>
          <w:lang w:eastAsia="ja-JP"/>
        </w:rPr>
        <w:t>プロジェクト</w:t>
      </w:r>
      <w:r>
        <w:rPr>
          <w:lang w:eastAsia="ja-JP"/>
        </w:rPr>
        <w:t xml:space="preserve"> </w:t>
      </w:r>
      <w:r>
        <w:rPr>
          <w:lang w:eastAsia="ja-JP"/>
        </w:rPr>
        <w:t>テンプレートに含まれる</w:t>
      </w:r>
      <w:r>
        <w:rPr>
          <w:lang w:eastAsia="ja-JP"/>
        </w:rPr>
        <w:t xml:space="preserve"> .js </w:t>
      </w:r>
      <w:r>
        <w:rPr>
          <w:lang w:eastAsia="ja-JP"/>
        </w:rPr>
        <w:t>ファイルを改変、複製および頒布、または導入すること。</w:t>
      </w:r>
      <w:r>
        <w:rPr>
          <w:lang w:eastAsia="ja-JP"/>
        </w:rPr>
        <w:t xml:space="preserve"> </w:t>
      </w:r>
    </w:p>
    <w:p w:rsidR="00A063C7" w:rsidRDefault="0072451F" w:rsidP="002F07DE">
      <w:pPr>
        <w:pStyle w:val="PURBullet-Indented"/>
        <w:numPr>
          <w:ilvl w:val="0"/>
          <w:numId w:val="15"/>
        </w:numPr>
      </w:pPr>
      <w:r>
        <w:rPr>
          <w:b/>
          <w:lang w:eastAsia="ja-JP"/>
        </w:rPr>
        <w:t xml:space="preserve">JavaScript </w:t>
      </w:r>
      <w:r>
        <w:rPr>
          <w:b/>
          <w:lang w:eastAsia="ja-JP"/>
        </w:rPr>
        <w:t>用</w:t>
      </w:r>
      <w:r>
        <w:rPr>
          <w:b/>
          <w:lang w:eastAsia="ja-JP"/>
        </w:rPr>
        <w:t xml:space="preserve"> Windows </w:t>
      </w:r>
      <w:r>
        <w:rPr>
          <w:b/>
          <w:lang w:eastAsia="ja-JP"/>
        </w:rPr>
        <w:t>ライブラリ</w:t>
      </w:r>
      <w:r>
        <w:rPr>
          <w:b/>
          <w:lang w:eastAsia="ja-JP"/>
        </w:rPr>
        <w:t xml:space="preserve">: </w:t>
      </w:r>
      <w:r>
        <w:rPr>
          <w:lang w:eastAsia="ja-JP"/>
        </w:rPr>
        <w:t xml:space="preserve">JavaScript </w:t>
      </w:r>
      <w:r>
        <w:rPr>
          <w:lang w:eastAsia="ja-JP"/>
        </w:rPr>
        <w:t>用</w:t>
      </w:r>
      <w:r>
        <w:rPr>
          <w:lang w:eastAsia="ja-JP"/>
        </w:rPr>
        <w:t xml:space="preserve"> Windows </w:t>
      </w:r>
      <w:r>
        <w:rPr>
          <w:lang w:eastAsia="ja-JP"/>
        </w:rPr>
        <w:t>ライブラリを複製し、改変することなく、お客様が内部使用目的で開発するプログラムまたはお客様が開発し第三者に頒布するプログラムで使用すること。</w:t>
      </w:r>
      <w:r>
        <w:rPr>
          <w:lang w:eastAsia="ja-JP"/>
        </w:rPr>
        <w:t xml:space="preserve">JavaScript </w:t>
      </w:r>
      <w:r>
        <w:rPr>
          <w:lang w:eastAsia="ja-JP"/>
        </w:rPr>
        <w:t>用</w:t>
      </w:r>
      <w:r>
        <w:rPr>
          <w:lang w:eastAsia="ja-JP"/>
        </w:rPr>
        <w:t xml:space="preserve"> Windows </w:t>
      </w:r>
      <w:r>
        <w:rPr>
          <w:lang w:eastAsia="ja-JP"/>
        </w:rPr>
        <w:t>ライブラリと組み合わせて使用するプログラムには、以下も適用されます。</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 </w:t>
      </w:r>
      <w:r>
        <w:rPr>
          <w:lang w:eastAsia="ja-JP"/>
        </w:rPr>
        <w:t>ファイルは、お客様のプログラムに</w:t>
      </w:r>
      <w:r>
        <w:rPr>
          <w:lang w:eastAsia="ja-JP"/>
        </w:rPr>
        <w:t xml:space="preserve"> Windows </w:t>
      </w:r>
      <w:r>
        <w:rPr>
          <w:lang w:eastAsia="ja-JP"/>
        </w:rPr>
        <w:t>のデザイン</w:t>
      </w:r>
      <w:r>
        <w:rPr>
          <w:lang w:eastAsia="ja-JP"/>
        </w:rPr>
        <w:t xml:space="preserve"> </w:t>
      </w:r>
      <w:r>
        <w:rPr>
          <w:lang w:eastAsia="ja-JP"/>
        </w:rPr>
        <w:t>テンプレートと</w:t>
      </w:r>
      <w:r>
        <w:rPr>
          <w:lang w:eastAsia="ja-JP"/>
        </w:rPr>
        <w:t xml:space="preserve"> UI </w:t>
      </w:r>
      <w:r>
        <w:rPr>
          <w:lang w:eastAsia="ja-JP"/>
        </w:rPr>
        <w:t>の外観を実装するために役立ちます。お客様は、</w:t>
      </w:r>
      <w:r>
        <w:rPr>
          <w:lang w:eastAsia="ja-JP"/>
        </w:rPr>
        <w:t xml:space="preserve">Windows Store </w:t>
      </w:r>
      <w:r>
        <w:rPr>
          <w:lang w:eastAsia="ja-JP"/>
        </w:rPr>
        <w:t>を介してのみ、</w:t>
      </w:r>
      <w:r>
        <w:rPr>
          <w:lang w:eastAsia="ja-JP"/>
        </w:rPr>
        <w:t xml:space="preserve">JavaScript </w:t>
      </w:r>
      <w:r>
        <w:rPr>
          <w:lang w:eastAsia="ja-JP"/>
        </w:rPr>
        <w:t>用</w:t>
      </w:r>
      <w:r>
        <w:rPr>
          <w:lang w:eastAsia="ja-JP"/>
        </w:rPr>
        <w:t xml:space="preserve"> Windows </w:t>
      </w:r>
      <w:r>
        <w:rPr>
          <w:lang w:eastAsia="ja-JP"/>
        </w:rPr>
        <w:t>ライブラリを含むプログラムを頒布することができます。</w:t>
      </w:r>
      <w:r>
        <w:t>他の手段を使用することはできません。</w:t>
      </w:r>
      <w:r>
        <w:t xml:space="preserve"> </w:t>
      </w:r>
    </w:p>
    <w:p w:rsidR="00A063C7" w:rsidRDefault="0072451F" w:rsidP="002F07DE">
      <w:pPr>
        <w:pStyle w:val="PURBullet-Indented"/>
        <w:numPr>
          <w:ilvl w:val="0"/>
          <w:numId w:val="15"/>
        </w:numPr>
        <w:rPr>
          <w:lang w:eastAsia="ja-JP"/>
        </w:rPr>
      </w:pPr>
      <w:r>
        <w:rPr>
          <w:b/>
          <w:lang w:eastAsia="ja-JP"/>
        </w:rPr>
        <w:t>セットアップ</w:t>
      </w:r>
      <w:r>
        <w:rPr>
          <w:b/>
          <w:lang w:eastAsia="ja-JP"/>
        </w:rPr>
        <w:t xml:space="preserve"> </w:t>
      </w:r>
      <w:r>
        <w:rPr>
          <w:b/>
          <w:lang w:eastAsia="ja-JP"/>
        </w:rPr>
        <w:t>プログラム</w:t>
      </w:r>
      <w:r>
        <w:rPr>
          <w:b/>
          <w:lang w:eastAsia="ja-JP"/>
        </w:rPr>
        <w:t xml:space="preserve">: </w:t>
      </w:r>
      <w:r>
        <w:rPr>
          <w:lang w:eastAsia="ja-JP"/>
        </w:rPr>
        <w:t>セットアップ</w:t>
      </w:r>
      <w:r>
        <w:rPr>
          <w:lang w:eastAsia="ja-JP"/>
        </w:rPr>
        <w:t xml:space="preserve"> </w:t>
      </w:r>
      <w:r>
        <w:rPr>
          <w:lang w:eastAsia="ja-JP"/>
        </w:rPr>
        <w:t>プログラムに含まれる頒布可能コードを、セットアップ</w:t>
      </w:r>
      <w:r>
        <w:rPr>
          <w:lang w:eastAsia="ja-JP"/>
        </w:rPr>
        <w:t xml:space="preserve"> </w:t>
      </w:r>
      <w:r>
        <w:rPr>
          <w:lang w:eastAsia="ja-JP"/>
        </w:rPr>
        <w:t>プログラムの一部としてのみ頒布すること。お客様は、頒布可能コードを改変することはできません。</w:t>
      </w:r>
    </w:p>
    <w:p w:rsidR="00A063C7" w:rsidRDefault="0072451F" w:rsidP="002F07DE">
      <w:pPr>
        <w:pStyle w:val="PURBullet-Indented"/>
        <w:numPr>
          <w:ilvl w:val="0"/>
          <w:numId w:val="15"/>
        </w:numPr>
      </w:pPr>
      <w:r>
        <w:rPr>
          <w:b/>
        </w:rPr>
        <w:t xml:space="preserve">EXTENSIBILITY KIT - Microsoft Commerce Server 2009 Standard </w:t>
      </w:r>
      <w:r>
        <w:rPr>
          <w:b/>
        </w:rPr>
        <w:t>および</w:t>
      </w:r>
      <w:r>
        <w:rPr>
          <w:b/>
        </w:rPr>
        <w:t xml:space="preserve"> Enterprise Edition </w:t>
      </w:r>
      <w:r>
        <w:rPr>
          <w:b/>
        </w:rPr>
        <w:t>用のファイル</w:t>
      </w:r>
      <w:r>
        <w:rPr>
          <w:b/>
        </w:rPr>
        <w:t xml:space="preserve">: </w:t>
      </w:r>
      <w:r>
        <w:t>「</w:t>
      </w:r>
      <w:r>
        <w:t>Extensibility Kit</w:t>
      </w:r>
      <w:r>
        <w:t>」の表示のあるコードのソース</w:t>
      </w:r>
      <w:r>
        <w:t xml:space="preserve"> </w:t>
      </w:r>
      <w:r>
        <w:t>コードおよびオブジェクト</w:t>
      </w:r>
      <w:r>
        <w:t xml:space="preserve"> </w:t>
      </w:r>
      <w:r>
        <w:t>コードを複製および頒布すること。</w:t>
      </w:r>
      <w:r>
        <w:t xml:space="preserve"> </w:t>
      </w:r>
    </w:p>
    <w:p w:rsidR="00A063C7" w:rsidRDefault="0072451F" w:rsidP="002F07DE">
      <w:pPr>
        <w:pStyle w:val="PURBullet-Indented"/>
        <w:numPr>
          <w:ilvl w:val="0"/>
          <w:numId w:val="15"/>
        </w:numPr>
        <w:rPr>
          <w:lang w:eastAsia="ja-JP"/>
        </w:rPr>
      </w:pPr>
      <w:r>
        <w:rPr>
          <w:b/>
        </w:rPr>
        <w:t xml:space="preserve">Access </w:t>
      </w:r>
      <w:r>
        <w:rPr>
          <w:b/>
        </w:rPr>
        <w:t>ランタイム</w:t>
      </w:r>
      <w:r>
        <w:rPr>
          <w:b/>
        </w:rPr>
        <w:t xml:space="preserve"> </w:t>
      </w:r>
      <w:r>
        <w:rPr>
          <w:b/>
        </w:rPr>
        <w:t>ファイル</w:t>
      </w:r>
      <w:r>
        <w:rPr>
          <w:b/>
        </w:rPr>
        <w:t xml:space="preserve">: </w:t>
      </w:r>
      <w:r>
        <w:t xml:space="preserve">Microsoft Office Professional Plus 2013 </w:t>
      </w:r>
      <w:r>
        <w:t>または</w:t>
      </w:r>
      <w:r>
        <w:t xml:space="preserve"> Microsoft Office Access 2010 </w:t>
      </w:r>
      <w:r>
        <w:t>のライセンスを取得した複製から</w:t>
      </w:r>
      <w:r>
        <w:t xml:space="preserve"> SETUP.EXE</w:t>
      </w:r>
      <w:r>
        <w:t>、</w:t>
      </w:r>
      <w:r>
        <w:t>ACCESSRT.MSI</w:t>
      </w:r>
      <w:r>
        <w:t>、および</w:t>
      </w:r>
      <w:r>
        <w:t xml:space="preserve"> ACCESSRT.CAB </w:t>
      </w:r>
      <w:r>
        <w:t>ファイルをオブジェクト</w:t>
      </w:r>
      <w:r>
        <w:t xml:space="preserve"> </w:t>
      </w:r>
      <w:r>
        <w:t>コード形式で複製および頒布すること。</w:t>
      </w:r>
      <w:r>
        <w:rPr>
          <w:lang w:eastAsia="ja-JP"/>
        </w:rPr>
        <w:t>お客様とお客様のエンド</w:t>
      </w:r>
      <w:r>
        <w:rPr>
          <w:lang w:eastAsia="ja-JP"/>
        </w:rPr>
        <w:t xml:space="preserve"> </w:t>
      </w:r>
      <w:r>
        <w:rPr>
          <w:lang w:eastAsia="ja-JP"/>
        </w:rPr>
        <w:t>ユーザーは、このファイルを、お客様の非データベース管理プログラムにデータベース機能を提供する目的にのみ使用できます。</w:t>
      </w:r>
    </w:p>
    <w:p w:rsidR="00A063C7" w:rsidRDefault="0072451F">
      <w:pPr>
        <w:pStyle w:val="PURBlueStrong-Indented"/>
        <w:rPr>
          <w:lang w:eastAsia="ja-JP"/>
        </w:rPr>
      </w:pPr>
      <w:r>
        <w:rPr>
          <w:lang w:eastAsia="ja-JP"/>
        </w:rPr>
        <w:t>再頒布の条件</w:t>
      </w:r>
    </w:p>
    <w:p w:rsidR="00A063C7" w:rsidRDefault="0072451F">
      <w:pPr>
        <w:pStyle w:val="PURBody-Indented"/>
        <w:rPr>
          <w:lang w:eastAsia="ja-JP"/>
        </w:rPr>
      </w:pPr>
      <w:r>
        <w:rPr>
          <w:lang w:eastAsia="ja-JP"/>
        </w:rPr>
        <w:t>お客様は、お客様が頒布するあらゆる再頒布可能コードについて以下の条件に従わなければなりません。</w:t>
      </w:r>
    </w:p>
    <w:p w:rsidR="00A063C7" w:rsidRDefault="0072451F" w:rsidP="002F07DE">
      <w:pPr>
        <w:pStyle w:val="PURBullet-Indented"/>
        <w:numPr>
          <w:ilvl w:val="0"/>
          <w:numId w:val="16"/>
        </w:numPr>
        <w:rPr>
          <w:lang w:eastAsia="ja-JP"/>
        </w:rPr>
      </w:pPr>
      <w:r>
        <w:rPr>
          <w:lang w:eastAsia="ja-JP"/>
        </w:rPr>
        <w:t>お客様のプログラムにおいて再頒布可能コードに重要かつ主要な機能を追加すること。</w:t>
      </w:r>
    </w:p>
    <w:p w:rsidR="00A063C7" w:rsidRDefault="0072451F" w:rsidP="002F07DE">
      <w:pPr>
        <w:pStyle w:val="PURBullet-Indented"/>
        <w:numPr>
          <w:ilvl w:val="0"/>
          <w:numId w:val="16"/>
        </w:numPr>
        <w:rPr>
          <w:lang w:eastAsia="ja-JP"/>
        </w:rPr>
      </w:pPr>
      <w:r>
        <w:rPr>
          <w:lang w:eastAsia="ja-JP"/>
        </w:rPr>
        <w:t>ファイル名の拡張子が</w:t>
      </w:r>
      <w:r>
        <w:rPr>
          <w:lang w:eastAsia="ja-JP"/>
        </w:rPr>
        <w:t xml:space="preserve"> .lib </w:t>
      </w:r>
      <w:r>
        <w:rPr>
          <w:lang w:eastAsia="ja-JP"/>
        </w:rPr>
        <w:t>である再頒布可能コードについては、かかる頒布可能コードを実行した結果を、お客様のプログラムとのリンカーを通してのみ頒布すること。</w:t>
      </w:r>
      <w:r>
        <w:rPr>
          <w:lang w:eastAsia="ja-JP"/>
        </w:rPr>
        <w:t xml:space="preserve"> </w:t>
      </w:r>
    </w:p>
    <w:p w:rsidR="00A063C7" w:rsidRDefault="0072451F" w:rsidP="002F07DE">
      <w:pPr>
        <w:pStyle w:val="PURBullet-Indented"/>
        <w:numPr>
          <w:ilvl w:val="0"/>
          <w:numId w:val="16"/>
        </w:numPr>
        <w:rPr>
          <w:lang w:eastAsia="ja-JP"/>
        </w:rPr>
      </w:pPr>
      <w:r>
        <w:rPr>
          <w:lang w:eastAsia="ja-JP"/>
        </w:rPr>
        <w:t>セットアップ</w:t>
      </w:r>
      <w:r>
        <w:rPr>
          <w:lang w:eastAsia="ja-JP"/>
        </w:rPr>
        <w:t xml:space="preserve"> </w:t>
      </w:r>
      <w:r>
        <w:rPr>
          <w:lang w:eastAsia="ja-JP"/>
        </w:rPr>
        <w:t>プログラムに含まれる頒布可能コードを、改変することなくセットアップ</w:t>
      </w:r>
      <w:r>
        <w:rPr>
          <w:lang w:eastAsia="ja-JP"/>
        </w:rPr>
        <w:t xml:space="preserve"> </w:t>
      </w:r>
      <w:r>
        <w:rPr>
          <w:lang w:eastAsia="ja-JP"/>
        </w:rPr>
        <w:t>プログラムの一部としてのみ頒布すること。</w:t>
      </w:r>
    </w:p>
    <w:p w:rsidR="00A063C7" w:rsidRDefault="0072451F" w:rsidP="002F07DE">
      <w:pPr>
        <w:pStyle w:val="PURBullet-Indented"/>
        <w:numPr>
          <w:ilvl w:val="0"/>
          <w:numId w:val="16"/>
        </w:numPr>
        <w:rPr>
          <w:lang w:eastAsia="ja-JP"/>
        </w:rPr>
      </w:pPr>
      <w:r>
        <w:rPr>
          <w:lang w:eastAsia="ja-JP"/>
        </w:rPr>
        <w:t>頒布者および外部のエンド</w:t>
      </w:r>
      <w:r>
        <w:rPr>
          <w:lang w:eastAsia="ja-JP"/>
        </w:rPr>
        <w:t xml:space="preserve"> </w:t>
      </w:r>
      <w:r>
        <w:rPr>
          <w:lang w:eastAsia="ja-JP"/>
        </w:rPr>
        <w:t>ユーザーに対し、本製品使用権説明書および製品表を含むお客様のボリューム</w:t>
      </w:r>
      <w:r>
        <w:rPr>
          <w:lang w:eastAsia="ja-JP"/>
        </w:rPr>
        <w:t xml:space="preserve"> </w:t>
      </w:r>
      <w:r>
        <w:rPr>
          <w:lang w:eastAsia="ja-JP"/>
        </w:rPr>
        <w:t>ライセンス契約と同等以上に再頒布可能コードを保護する条項に同意するよう要求すること。</w:t>
      </w:r>
      <w:r>
        <w:rPr>
          <w:lang w:eastAsia="ja-JP"/>
        </w:rPr>
        <w:t xml:space="preserve"> </w:t>
      </w:r>
    </w:p>
    <w:p w:rsidR="00A063C7" w:rsidRDefault="0072451F" w:rsidP="002F07DE">
      <w:pPr>
        <w:pStyle w:val="PURBullet-Indented"/>
        <w:numPr>
          <w:ilvl w:val="0"/>
          <w:numId w:val="16"/>
        </w:numPr>
        <w:rPr>
          <w:lang w:eastAsia="ja-JP"/>
        </w:rPr>
      </w:pPr>
      <w:r>
        <w:rPr>
          <w:lang w:eastAsia="ja-JP"/>
        </w:rPr>
        <w:t>お客様のプログラムに、お客様自身の有効な著作権表示を付すること。</w:t>
      </w:r>
    </w:p>
    <w:p w:rsidR="00A063C7" w:rsidRDefault="0072451F" w:rsidP="002F07DE">
      <w:pPr>
        <w:pStyle w:val="PURBullet-Indented"/>
        <w:numPr>
          <w:ilvl w:val="0"/>
          <w:numId w:val="16"/>
        </w:numPr>
        <w:rPr>
          <w:lang w:eastAsia="ja-JP"/>
        </w:rPr>
      </w:pPr>
      <w:r>
        <w:rPr>
          <w:lang w:eastAsia="ja-JP"/>
        </w:rPr>
        <w:t>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A063C7" w:rsidRDefault="0072451F">
      <w:pPr>
        <w:pStyle w:val="PURBlueStrong-Indented"/>
        <w:rPr>
          <w:lang w:eastAsia="ja-JP"/>
        </w:rPr>
      </w:pPr>
      <w:r>
        <w:rPr>
          <w:lang w:eastAsia="ja-JP"/>
        </w:rPr>
        <w:t>再頒布の制限</w:t>
      </w:r>
    </w:p>
    <w:p w:rsidR="00A063C7" w:rsidRDefault="0072451F">
      <w:pPr>
        <w:pStyle w:val="PURBody-Indented"/>
        <w:rPr>
          <w:lang w:eastAsia="ja-JP"/>
        </w:rPr>
      </w:pPr>
      <w:r>
        <w:rPr>
          <w:lang w:eastAsia="ja-JP"/>
        </w:rPr>
        <w:t>お客様は、以下を行うことはできません。</w:t>
      </w:r>
    </w:p>
    <w:p w:rsidR="00A063C7" w:rsidRDefault="0072451F" w:rsidP="002F07DE">
      <w:pPr>
        <w:pStyle w:val="PURBullet-Indented"/>
        <w:numPr>
          <w:ilvl w:val="0"/>
          <w:numId w:val="17"/>
        </w:numPr>
        <w:rPr>
          <w:lang w:eastAsia="ja-JP"/>
        </w:rPr>
      </w:pPr>
      <w:r>
        <w:rPr>
          <w:lang w:eastAsia="ja-JP"/>
        </w:rPr>
        <w:t>再頒布可能コードにおける著作権、商標または特許の表示を改変すること。</w:t>
      </w:r>
      <w:r>
        <w:rPr>
          <w:lang w:eastAsia="ja-JP"/>
        </w:rPr>
        <w:t xml:space="preserve"> </w:t>
      </w:r>
    </w:p>
    <w:p w:rsidR="00A063C7" w:rsidRDefault="0072451F" w:rsidP="002F07DE">
      <w:pPr>
        <w:pStyle w:val="PURBullet-Indented"/>
        <w:numPr>
          <w:ilvl w:val="0"/>
          <w:numId w:val="17"/>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r>
        <w:rPr>
          <w:lang w:eastAsia="ja-JP"/>
        </w:rPr>
        <w:t xml:space="preserve"> </w:t>
      </w:r>
    </w:p>
    <w:p w:rsidR="00A063C7" w:rsidRDefault="0072451F" w:rsidP="002F07DE">
      <w:pPr>
        <w:pStyle w:val="PURBullet-Indented"/>
        <w:numPr>
          <w:ilvl w:val="0"/>
          <w:numId w:val="17"/>
        </w:numPr>
        <w:rPr>
          <w:lang w:eastAsia="ja-JP"/>
        </w:rPr>
      </w:pPr>
      <w:r>
        <w:rPr>
          <w:lang w:eastAsia="ja-JP"/>
        </w:rPr>
        <w:t>再頒布可能コードを、</w:t>
      </w:r>
      <w:r>
        <w:rPr>
          <w:lang w:eastAsia="ja-JP"/>
        </w:rPr>
        <w:t xml:space="preserve">Microsoft </w:t>
      </w:r>
      <w:r>
        <w:rPr>
          <w:lang w:eastAsia="ja-JP"/>
        </w:rPr>
        <w:t>オペレーティング</w:t>
      </w:r>
      <w:r>
        <w:rPr>
          <w:lang w:eastAsia="ja-JP"/>
        </w:rPr>
        <w:t xml:space="preserve"> </w:t>
      </w:r>
      <w:r>
        <w:rPr>
          <w:lang w:eastAsia="ja-JP"/>
        </w:rPr>
        <w:t>システム、ランタイム</w:t>
      </w:r>
      <w:r>
        <w:rPr>
          <w:lang w:eastAsia="ja-JP"/>
        </w:rPr>
        <w:t xml:space="preserve"> </w:t>
      </w:r>
      <w:r>
        <w:rPr>
          <w:lang w:eastAsia="ja-JP"/>
        </w:rPr>
        <w:t>テクノロジまたはアプリケーション</w:t>
      </w:r>
      <w:r>
        <w:rPr>
          <w:lang w:eastAsia="ja-JP"/>
        </w:rPr>
        <w:t xml:space="preserve"> </w:t>
      </w:r>
      <w:r>
        <w:rPr>
          <w:lang w:eastAsia="ja-JP"/>
        </w:rPr>
        <w:t>プラットフォーム以外のプラットフォームで実行するために頒布すること。ただし、</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 </w:t>
      </w:r>
      <w:r>
        <w:rPr>
          <w:lang w:eastAsia="ja-JP"/>
        </w:rPr>
        <w:t>ファイルではなく</w:t>
      </w:r>
      <w:r>
        <w:rPr>
          <w:lang w:eastAsia="ja-JP"/>
        </w:rPr>
        <w:t xml:space="preserve">) Web </w:t>
      </w:r>
      <w:r>
        <w:rPr>
          <w:lang w:eastAsia="ja-JP"/>
        </w:rPr>
        <w:t>サイトおよび</w:t>
      </w:r>
      <w:r>
        <w:rPr>
          <w:lang w:eastAsia="ja-JP"/>
        </w:rPr>
        <w:t xml:space="preserve"> Web </w:t>
      </w:r>
      <w:r>
        <w:rPr>
          <w:lang w:eastAsia="ja-JP"/>
        </w:rPr>
        <w:t>アプリケーションで使用するために含まれる</w:t>
      </w:r>
      <w:r>
        <w:rPr>
          <w:lang w:eastAsia="ja-JP"/>
        </w:rPr>
        <w:t xml:space="preserve"> JavaScript</w:t>
      </w:r>
      <w:r>
        <w:rPr>
          <w:lang w:eastAsia="ja-JP"/>
        </w:rPr>
        <w:t>、</w:t>
      </w:r>
      <w:r>
        <w:rPr>
          <w:lang w:eastAsia="ja-JP"/>
        </w:rPr>
        <w:t xml:space="preserve">CSS </w:t>
      </w:r>
      <w:r>
        <w:rPr>
          <w:lang w:eastAsia="ja-JP"/>
        </w:rPr>
        <w:t>および</w:t>
      </w:r>
      <w:r>
        <w:rPr>
          <w:lang w:eastAsia="ja-JP"/>
        </w:rPr>
        <w:t xml:space="preserve"> HTML </w:t>
      </w:r>
      <w:r>
        <w:rPr>
          <w:lang w:eastAsia="ja-JP"/>
        </w:rPr>
        <w:t>ファイルは、任意のプラットフォームで実行するために頒布することができます。</w:t>
      </w:r>
    </w:p>
    <w:p w:rsidR="00A063C7" w:rsidRDefault="0072451F" w:rsidP="002F07DE">
      <w:pPr>
        <w:pStyle w:val="PURBullet-Indented"/>
        <w:numPr>
          <w:ilvl w:val="0"/>
          <w:numId w:val="17"/>
        </w:numPr>
        <w:rPr>
          <w:lang w:eastAsia="ja-JP"/>
        </w:rPr>
      </w:pPr>
      <w:r>
        <w:rPr>
          <w:lang w:eastAsia="ja-JP"/>
        </w:rPr>
        <w:t>悪意のある、欺瞞的、あるいは違法なプログラムに再頒布可能コードを含めること。</w:t>
      </w:r>
    </w:p>
    <w:p w:rsidR="00A063C7" w:rsidRDefault="0072451F" w:rsidP="002F07DE">
      <w:pPr>
        <w:pStyle w:val="PURBullet-Indented"/>
        <w:numPr>
          <w:ilvl w:val="0"/>
          <w:numId w:val="17"/>
        </w:numPr>
        <w:rPr>
          <w:lang w:eastAsia="ja-JP"/>
        </w:rPr>
      </w:pPr>
      <w:r>
        <w:rPr>
          <w:lang w:eastAsia="ja-JP"/>
        </w:rPr>
        <w:lastRenderedPageBreak/>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コード形式で公表または頒布すること、またはその他の者がコードを改変することができることを要求するライセンスをいいます。</w:t>
      </w:r>
    </w:p>
    <w:p w:rsidR="00A063C7" w:rsidRDefault="0072451F">
      <w:pPr>
        <w:pStyle w:val="PURHeading2"/>
        <w:rPr>
          <w:lang w:eastAsia="ja-JP"/>
        </w:rPr>
      </w:pP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r>
        <w:fldChar w:fldCharType="begin"/>
      </w:r>
      <w:r>
        <w:rPr>
          <w:lang w:eastAsia="ja-JP"/>
        </w:rPr>
        <w:instrText xml:space="preserve"> TC "</w:instrText>
      </w:r>
      <w:bookmarkStart w:id="28" w:name="_Toc415577377"/>
      <w:r>
        <w:rPr>
          <w:lang w:eastAsia="ja-JP"/>
        </w:rPr>
        <w:instrText>ソフトウェア</w:instrText>
      </w:r>
      <w:r>
        <w:rPr>
          <w:lang w:eastAsia="ja-JP"/>
        </w:rPr>
        <w:instrText xml:space="preserve"> </w:instrText>
      </w:r>
      <w:r>
        <w:rPr>
          <w:lang w:eastAsia="ja-JP"/>
        </w:rPr>
        <w:instrText>プラス</w:instrText>
      </w:r>
      <w:r>
        <w:rPr>
          <w:lang w:eastAsia="ja-JP"/>
        </w:rPr>
        <w:instrText xml:space="preserve"> </w:instrText>
      </w:r>
      <w:r>
        <w:rPr>
          <w:lang w:eastAsia="ja-JP"/>
        </w:rPr>
        <w:instrText>サービス</w:instrText>
      </w:r>
      <w:bookmarkEnd w:id="28"/>
      <w:r>
        <w:rPr>
          <w:lang w:eastAsia="ja-JP"/>
        </w:rPr>
        <w:instrText>" \l 2</w:instrText>
      </w:r>
      <w:r>
        <w:fldChar w:fldCharType="end"/>
      </w:r>
    </w:p>
    <w:p w:rsidR="00A063C7" w:rsidRDefault="0072451F">
      <w:pPr>
        <w:pStyle w:val="PURBody-Indented"/>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A063C7" w:rsidRDefault="0072451F">
      <w:pPr>
        <w:pStyle w:val="PURHeading2"/>
        <w:rPr>
          <w:lang w:eastAsia="ja-JP"/>
        </w:rPr>
      </w:pPr>
      <w:r>
        <w:rPr>
          <w:lang w:eastAsia="ja-JP"/>
        </w:rPr>
        <w:t>インスタンスの作成と格納</w:t>
      </w:r>
      <w:r>
        <w:fldChar w:fldCharType="begin"/>
      </w:r>
      <w:r>
        <w:rPr>
          <w:lang w:eastAsia="ja-JP"/>
        </w:rPr>
        <w:instrText xml:space="preserve"> TC "</w:instrText>
      </w:r>
      <w:bookmarkStart w:id="29" w:name="_Toc415577378"/>
      <w:r>
        <w:rPr>
          <w:lang w:eastAsia="ja-JP"/>
        </w:rPr>
        <w:instrText>インスタンスの作成と格納</w:instrText>
      </w:r>
      <w:bookmarkEnd w:id="29"/>
      <w:r>
        <w:rPr>
          <w:lang w:eastAsia="ja-JP"/>
        </w:rPr>
        <w:instrText>" \l 2</w:instrText>
      </w:r>
      <w:r>
        <w:fldChar w:fldCharType="end"/>
      </w:r>
    </w:p>
    <w:p w:rsidR="00A063C7" w:rsidRDefault="0072451F">
      <w:pPr>
        <w:pStyle w:val="PURBody-Indented"/>
        <w:rPr>
          <w:lang w:eastAsia="ja-JP"/>
        </w:rPr>
      </w:pPr>
      <w:r>
        <w:rPr>
          <w:lang w:eastAsia="ja-JP"/>
        </w:rPr>
        <w:t>お客様は、お客様のサーバー</w:t>
      </w:r>
      <w:r>
        <w:rPr>
          <w:lang w:eastAsia="ja-JP"/>
        </w:rPr>
        <w:t xml:space="preserve"> </w:t>
      </w:r>
      <w:r>
        <w:rPr>
          <w:lang w:eastAsia="ja-JP"/>
        </w:rPr>
        <w:t>ライセンスまたは</w:t>
      </w:r>
      <w:r>
        <w:rPr>
          <w:lang w:eastAsia="ja-JP"/>
        </w:rPr>
        <w:t xml:space="preserve"> Windows Enterprise </w:t>
      </w:r>
      <w:r>
        <w:rPr>
          <w:lang w:eastAsia="ja-JP"/>
        </w:rPr>
        <w:t>ライセンスの条件に基づいて本ソフトウェアのインスタンスを実行する権利を行使する目的に限り、任意の数の本ソフトウェアのインスタンスを作成し、お客様のサーバーまたはストレージ</w:t>
      </w:r>
      <w:r>
        <w:rPr>
          <w:lang w:eastAsia="ja-JP"/>
        </w:rPr>
        <w:t xml:space="preserve"> </w:t>
      </w:r>
      <w:r>
        <w:rPr>
          <w:lang w:eastAsia="ja-JP"/>
        </w:rPr>
        <w:t>メディアに格納することができます。</w:t>
      </w:r>
    </w:p>
    <w:p w:rsidR="00A063C7" w:rsidRDefault="0072451F">
      <w:pPr>
        <w:pStyle w:val="PURHeading2"/>
        <w:rPr>
          <w:lang w:eastAsia="ja-JP"/>
        </w:rPr>
      </w:pPr>
      <w:r>
        <w:rPr>
          <w:lang w:eastAsia="ja-JP"/>
        </w:rPr>
        <w:t>ソフトウェアの分離の禁止</w:t>
      </w:r>
      <w:r>
        <w:fldChar w:fldCharType="begin"/>
      </w:r>
      <w:r>
        <w:rPr>
          <w:lang w:eastAsia="ja-JP"/>
        </w:rPr>
        <w:instrText xml:space="preserve"> TC "</w:instrText>
      </w:r>
      <w:bookmarkStart w:id="30" w:name="_Toc415577379"/>
      <w:r>
        <w:rPr>
          <w:lang w:eastAsia="ja-JP"/>
        </w:rPr>
        <w:instrText>ソフトウェアの分離の禁止</w:instrText>
      </w:r>
      <w:bookmarkEnd w:id="30"/>
      <w:r>
        <w:rPr>
          <w:lang w:eastAsia="ja-JP"/>
        </w:rPr>
        <w:instrText>" \l 2</w:instrText>
      </w:r>
      <w:r>
        <w:fldChar w:fldCharType="end"/>
      </w:r>
    </w:p>
    <w:p w:rsidR="00A063C7" w:rsidRDefault="0072451F">
      <w:pPr>
        <w:pStyle w:val="PURBody-Indented"/>
        <w:rPr>
          <w:lang w:eastAsia="ja-JP"/>
        </w:rPr>
      </w:pPr>
      <w:r>
        <w:rPr>
          <w:lang w:eastAsia="ja-JP"/>
        </w:rPr>
        <w:t>明示的に許可されている場合を除き、お客様は、</w:t>
      </w:r>
      <w:r>
        <w:rPr>
          <w:lang w:eastAsia="ja-JP"/>
        </w:rPr>
        <w:t xml:space="preserve">1 </w:t>
      </w:r>
      <w:r>
        <w:rPr>
          <w:lang w:eastAsia="ja-JP"/>
        </w:rPr>
        <w:t>つのライセンスに基づいてソフトウェアを分離して複数の</w:t>
      </w:r>
      <w:r>
        <w:rPr>
          <w:lang w:eastAsia="ja-JP"/>
        </w:rPr>
        <w:t xml:space="preserve"> OSE </w:t>
      </w:r>
      <w:r>
        <w:rPr>
          <w:lang w:eastAsia="ja-JP"/>
        </w:rPr>
        <w:t>で実行することはできません。この制限は、それらの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システム上に存在する場合でも適用されます。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24"/>
          <w:footerReference w:type="default" r:id="rId25"/>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31" w:name="_Sec7"/>
      <w:bookmarkEnd w:id="3"/>
      <w:r>
        <w:rPr>
          <w:lang w:eastAsia="ja-JP"/>
        </w:rPr>
        <w:lastRenderedPageBreak/>
        <w:t>デスクトップ</w:t>
      </w:r>
      <w:r>
        <w:rPr>
          <w:lang w:eastAsia="ja-JP"/>
        </w:rPr>
        <w:t xml:space="preserve"> </w:t>
      </w:r>
      <w:r>
        <w:rPr>
          <w:lang w:eastAsia="ja-JP"/>
        </w:rPr>
        <w:t>アプリケーション</w:t>
      </w:r>
      <w:r>
        <w:rPr>
          <w:lang w:eastAsia="ja-JP"/>
        </w:rPr>
        <w:t xml:space="preserve"> (</w:t>
      </w:r>
      <w:r>
        <w:rPr>
          <w:lang w:eastAsia="ja-JP"/>
        </w:rPr>
        <w:t>デバイスごと</w:t>
      </w:r>
      <w:r>
        <w:rPr>
          <w:lang w:eastAsia="ja-JP"/>
        </w:rPr>
        <w:t>)</w:t>
      </w:r>
      <w:r>
        <w:fldChar w:fldCharType="begin"/>
      </w:r>
      <w:r>
        <w:rPr>
          <w:lang w:eastAsia="ja-JP"/>
        </w:rPr>
        <w:instrText xml:space="preserve"> TC "</w:instrText>
      </w:r>
      <w:bookmarkStart w:id="32" w:name="_Toc415577380"/>
      <w:r>
        <w:rPr>
          <w:lang w:eastAsia="ja-JP"/>
        </w:rPr>
        <w:instrText>デスクトップ</w:instrText>
      </w:r>
      <w:r>
        <w:rPr>
          <w:lang w:eastAsia="ja-JP"/>
        </w:rPr>
        <w:instrText xml:space="preserve"> </w:instrText>
      </w:r>
      <w:r>
        <w:rPr>
          <w:lang w:eastAsia="ja-JP"/>
        </w:rPr>
        <w:instrText>アプリケーション</w:instrText>
      </w:r>
      <w:r>
        <w:rPr>
          <w:lang w:eastAsia="ja-JP"/>
        </w:rPr>
        <w:instrText xml:space="preserve"> (</w:instrText>
      </w:r>
      <w:r>
        <w:rPr>
          <w:lang w:eastAsia="ja-JP"/>
        </w:rPr>
        <w:instrText>デバイスごと</w:instrText>
      </w:r>
      <w:r>
        <w:rPr>
          <w:lang w:eastAsia="ja-JP"/>
        </w:rPr>
        <w:instrText>)</w:instrText>
      </w:r>
      <w:bookmarkEnd w:id="32"/>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26"/>
          <w:footerReference w:type="default" r:id="rId27"/>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_Sec7 \f \h \l 2-2 </w:instrText>
      </w:r>
      <w:r>
        <w:fldChar w:fldCharType="separate"/>
      </w:r>
      <w:hyperlink w:anchor="_Toc415577328" w:history="1">
        <w:r w:rsidR="002F07DE" w:rsidRPr="00F84793">
          <w:rPr>
            <w:rStyle w:val="Hyperlink"/>
            <w:noProof/>
          </w:rPr>
          <w:t>Access 2013</w:t>
        </w:r>
        <w:r w:rsidR="002F07DE">
          <w:rPr>
            <w:noProof/>
          </w:rPr>
          <w:tab/>
        </w:r>
        <w:r w:rsidR="002F07DE">
          <w:rPr>
            <w:noProof/>
          </w:rPr>
          <w:fldChar w:fldCharType="begin"/>
        </w:r>
        <w:r w:rsidR="002F07DE">
          <w:rPr>
            <w:noProof/>
          </w:rPr>
          <w:instrText xml:space="preserve"> PAGEREF _Toc415577328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9" w:history="1">
        <w:r w:rsidR="002F07DE" w:rsidRPr="00F84793">
          <w:rPr>
            <w:rStyle w:val="Hyperlink"/>
            <w:noProof/>
          </w:rPr>
          <w:t>Excel 2013</w:t>
        </w:r>
        <w:r w:rsidR="002F07DE">
          <w:rPr>
            <w:noProof/>
          </w:rPr>
          <w:tab/>
        </w:r>
        <w:r w:rsidR="002F07DE">
          <w:rPr>
            <w:noProof/>
          </w:rPr>
          <w:fldChar w:fldCharType="begin"/>
        </w:r>
        <w:r w:rsidR="002F07DE">
          <w:rPr>
            <w:noProof/>
          </w:rPr>
          <w:instrText xml:space="preserve"> PAGEREF _Toc415577329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0" w:history="1">
        <w:r w:rsidR="002F07DE" w:rsidRPr="00F84793">
          <w:rPr>
            <w:rStyle w:val="Hyperlink"/>
            <w:noProof/>
          </w:rPr>
          <w:t>Excel for Mac 2011</w:t>
        </w:r>
        <w:r w:rsidR="002F07DE">
          <w:rPr>
            <w:noProof/>
          </w:rPr>
          <w:tab/>
        </w:r>
        <w:r w:rsidR="002F07DE">
          <w:rPr>
            <w:noProof/>
          </w:rPr>
          <w:fldChar w:fldCharType="begin"/>
        </w:r>
        <w:r w:rsidR="002F07DE">
          <w:rPr>
            <w:noProof/>
          </w:rPr>
          <w:instrText xml:space="preserve"> PAGEREF _Toc415577330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1" w:history="1">
        <w:r w:rsidR="002F07DE" w:rsidRPr="00F84793">
          <w:rPr>
            <w:rStyle w:val="Hyperlink"/>
            <w:noProof/>
          </w:rPr>
          <w:t>InfoPath 2013</w:t>
        </w:r>
        <w:r w:rsidR="002F07DE">
          <w:rPr>
            <w:noProof/>
          </w:rPr>
          <w:tab/>
        </w:r>
        <w:r w:rsidR="002F07DE">
          <w:rPr>
            <w:noProof/>
          </w:rPr>
          <w:fldChar w:fldCharType="begin"/>
        </w:r>
        <w:r w:rsidR="002F07DE">
          <w:rPr>
            <w:noProof/>
          </w:rPr>
          <w:instrText xml:space="preserve"> PAGEREF _Toc415577331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2" w:history="1">
        <w:r w:rsidR="002F07DE" w:rsidRPr="00F84793">
          <w:rPr>
            <w:rStyle w:val="Hyperlink"/>
            <w:noProof/>
          </w:rPr>
          <w:t>Lync for Mac 2011</w:t>
        </w:r>
        <w:r w:rsidR="002F07DE">
          <w:rPr>
            <w:noProof/>
          </w:rPr>
          <w:tab/>
        </w:r>
        <w:r w:rsidR="002F07DE">
          <w:rPr>
            <w:noProof/>
          </w:rPr>
          <w:fldChar w:fldCharType="begin"/>
        </w:r>
        <w:r w:rsidR="002F07DE">
          <w:rPr>
            <w:noProof/>
          </w:rPr>
          <w:instrText xml:space="preserve"> PAGEREF _Toc415577332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3" w:history="1">
        <w:r w:rsidR="002F07DE" w:rsidRPr="00F84793">
          <w:rPr>
            <w:rStyle w:val="Hyperlink"/>
            <w:noProof/>
          </w:rPr>
          <w:t>Office for Mac Standard 2011</w:t>
        </w:r>
        <w:r w:rsidR="002F07DE">
          <w:rPr>
            <w:noProof/>
          </w:rPr>
          <w:tab/>
        </w:r>
        <w:r w:rsidR="002F07DE">
          <w:rPr>
            <w:noProof/>
          </w:rPr>
          <w:fldChar w:fldCharType="begin"/>
        </w:r>
        <w:r w:rsidR="002F07DE">
          <w:rPr>
            <w:noProof/>
          </w:rPr>
          <w:instrText xml:space="preserve"> PAGEREF _Toc415577333 \h </w:instrText>
        </w:r>
        <w:r w:rsidR="002F07DE">
          <w:rPr>
            <w:noProof/>
          </w:rPr>
        </w:r>
        <w:r w:rsidR="002F07DE">
          <w:rPr>
            <w:noProof/>
          </w:rPr>
          <w:fldChar w:fldCharType="separate"/>
        </w:r>
        <w:r w:rsidR="002F07DE">
          <w:rPr>
            <w:noProof/>
          </w:rPr>
          <w:t>16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4" w:history="1">
        <w:r w:rsidR="002F07DE" w:rsidRPr="00F84793">
          <w:rPr>
            <w:rStyle w:val="Hyperlink"/>
            <w:noProof/>
          </w:rPr>
          <w:t xml:space="preserve">Office Home &amp; Student 2013 RT </w:t>
        </w:r>
        <w:r w:rsidR="002F07DE" w:rsidRPr="00F84793">
          <w:rPr>
            <w:rStyle w:val="Hyperlink"/>
            <w:rFonts w:hint="eastAsia"/>
            <w:noProof/>
          </w:rPr>
          <w:t>商業的利用権</w:t>
        </w:r>
        <w:r w:rsidR="002F07DE">
          <w:rPr>
            <w:noProof/>
          </w:rPr>
          <w:tab/>
        </w:r>
        <w:r w:rsidR="002F07DE">
          <w:rPr>
            <w:noProof/>
          </w:rPr>
          <w:fldChar w:fldCharType="begin"/>
        </w:r>
        <w:r w:rsidR="002F07DE">
          <w:rPr>
            <w:noProof/>
          </w:rPr>
          <w:instrText xml:space="preserve"> PAGEREF _Toc415577334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5" w:history="1">
        <w:r w:rsidR="002F07DE" w:rsidRPr="00F84793">
          <w:rPr>
            <w:rStyle w:val="Hyperlink"/>
            <w:noProof/>
          </w:rPr>
          <w:t>Office Multi Language Pack 2013</w:t>
        </w:r>
        <w:r w:rsidR="002F07DE">
          <w:rPr>
            <w:noProof/>
          </w:rPr>
          <w:tab/>
        </w:r>
        <w:r w:rsidR="002F07DE">
          <w:rPr>
            <w:noProof/>
          </w:rPr>
          <w:fldChar w:fldCharType="begin"/>
        </w:r>
        <w:r w:rsidR="002F07DE">
          <w:rPr>
            <w:noProof/>
          </w:rPr>
          <w:instrText xml:space="preserve"> PAGEREF _Toc415577335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6" w:history="1">
        <w:r w:rsidR="002F07DE" w:rsidRPr="00F84793">
          <w:rPr>
            <w:rStyle w:val="Hyperlink"/>
            <w:noProof/>
          </w:rPr>
          <w:t>Office Professional Plus 2013</w:t>
        </w:r>
        <w:r w:rsidR="002F07DE">
          <w:rPr>
            <w:noProof/>
          </w:rPr>
          <w:tab/>
        </w:r>
        <w:r w:rsidR="002F07DE">
          <w:rPr>
            <w:noProof/>
          </w:rPr>
          <w:fldChar w:fldCharType="begin"/>
        </w:r>
        <w:r w:rsidR="002F07DE">
          <w:rPr>
            <w:noProof/>
          </w:rPr>
          <w:instrText xml:space="preserve"> PAGEREF _Toc415577336 \h </w:instrText>
        </w:r>
        <w:r w:rsidR="002F07DE">
          <w:rPr>
            <w:noProof/>
          </w:rPr>
        </w:r>
        <w:r w:rsidR="002F07DE">
          <w:rPr>
            <w:noProof/>
          </w:rPr>
          <w:fldChar w:fldCharType="separate"/>
        </w:r>
        <w:r w:rsidR="002F07DE">
          <w:rPr>
            <w:noProof/>
          </w:rPr>
          <w:t>17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7" w:history="1">
        <w:r w:rsidR="002F07DE" w:rsidRPr="00F84793">
          <w:rPr>
            <w:rStyle w:val="Hyperlink"/>
            <w:noProof/>
          </w:rPr>
          <w:t>Office Standard 2013</w:t>
        </w:r>
        <w:r w:rsidR="002F07DE">
          <w:rPr>
            <w:noProof/>
          </w:rPr>
          <w:tab/>
        </w:r>
        <w:r w:rsidR="002F07DE">
          <w:rPr>
            <w:noProof/>
          </w:rPr>
          <w:fldChar w:fldCharType="begin"/>
        </w:r>
        <w:r w:rsidR="002F07DE">
          <w:rPr>
            <w:noProof/>
          </w:rPr>
          <w:instrText xml:space="preserve"> PAGEREF _Toc415577337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8" w:history="1">
        <w:r w:rsidR="002F07DE" w:rsidRPr="00F84793">
          <w:rPr>
            <w:rStyle w:val="Hyperlink"/>
            <w:noProof/>
          </w:rPr>
          <w:t>OneNote 2013</w:t>
        </w:r>
        <w:r w:rsidR="002F07DE">
          <w:rPr>
            <w:noProof/>
          </w:rPr>
          <w:tab/>
        </w:r>
        <w:r w:rsidR="002F07DE">
          <w:rPr>
            <w:noProof/>
          </w:rPr>
          <w:fldChar w:fldCharType="begin"/>
        </w:r>
        <w:r w:rsidR="002F07DE">
          <w:rPr>
            <w:noProof/>
          </w:rPr>
          <w:instrText xml:space="preserve"> PAGEREF _Toc415577338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39" w:history="1">
        <w:r w:rsidR="002F07DE" w:rsidRPr="00F84793">
          <w:rPr>
            <w:rStyle w:val="Hyperlink"/>
            <w:noProof/>
          </w:rPr>
          <w:t>Outlook 2013</w:t>
        </w:r>
        <w:r w:rsidR="002F07DE">
          <w:rPr>
            <w:noProof/>
          </w:rPr>
          <w:tab/>
        </w:r>
        <w:r w:rsidR="002F07DE">
          <w:rPr>
            <w:noProof/>
          </w:rPr>
          <w:fldChar w:fldCharType="begin"/>
        </w:r>
        <w:r w:rsidR="002F07DE">
          <w:rPr>
            <w:noProof/>
          </w:rPr>
          <w:instrText xml:space="preserve"> PAGEREF _Toc415577339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0" w:history="1">
        <w:r w:rsidR="002F07DE" w:rsidRPr="00F84793">
          <w:rPr>
            <w:rStyle w:val="Hyperlink"/>
            <w:noProof/>
          </w:rPr>
          <w:t>Outlook for Mac 2011</w:t>
        </w:r>
        <w:r w:rsidR="002F07DE">
          <w:rPr>
            <w:noProof/>
          </w:rPr>
          <w:tab/>
        </w:r>
        <w:r w:rsidR="002F07DE">
          <w:rPr>
            <w:noProof/>
          </w:rPr>
          <w:fldChar w:fldCharType="begin"/>
        </w:r>
        <w:r w:rsidR="002F07DE">
          <w:rPr>
            <w:noProof/>
          </w:rPr>
          <w:instrText xml:space="preserve"> PAGEREF _Toc415577340 \h </w:instrText>
        </w:r>
        <w:r w:rsidR="002F07DE">
          <w:rPr>
            <w:noProof/>
          </w:rPr>
        </w:r>
        <w:r w:rsidR="002F07DE">
          <w:rPr>
            <w:noProof/>
          </w:rPr>
          <w:fldChar w:fldCharType="separate"/>
        </w:r>
        <w:r w:rsidR="002F07DE">
          <w:rPr>
            <w:noProof/>
          </w:rPr>
          <w:t>18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1" w:history="1">
        <w:r w:rsidR="002F07DE" w:rsidRPr="00F84793">
          <w:rPr>
            <w:rStyle w:val="Hyperlink"/>
            <w:noProof/>
          </w:rPr>
          <w:t>PowerPoint 2013</w:t>
        </w:r>
        <w:r w:rsidR="002F07DE">
          <w:rPr>
            <w:noProof/>
          </w:rPr>
          <w:tab/>
        </w:r>
        <w:r w:rsidR="002F07DE">
          <w:rPr>
            <w:noProof/>
          </w:rPr>
          <w:fldChar w:fldCharType="begin"/>
        </w:r>
        <w:r w:rsidR="002F07DE">
          <w:rPr>
            <w:noProof/>
          </w:rPr>
          <w:instrText xml:space="preserve"> PAGEREF _Toc415577341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2" w:history="1">
        <w:r w:rsidR="002F07DE" w:rsidRPr="00F84793">
          <w:rPr>
            <w:rStyle w:val="Hyperlink"/>
            <w:noProof/>
          </w:rPr>
          <w:t>PowerPoint for Mac 2011</w:t>
        </w:r>
        <w:r w:rsidR="002F07DE">
          <w:rPr>
            <w:noProof/>
          </w:rPr>
          <w:tab/>
        </w:r>
        <w:r w:rsidR="002F07DE">
          <w:rPr>
            <w:noProof/>
          </w:rPr>
          <w:fldChar w:fldCharType="begin"/>
        </w:r>
        <w:r w:rsidR="002F07DE">
          <w:rPr>
            <w:noProof/>
          </w:rPr>
          <w:instrText xml:space="preserve"> PAGEREF _Toc415577342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3" w:history="1">
        <w:r w:rsidR="002F07DE" w:rsidRPr="00F84793">
          <w:rPr>
            <w:rStyle w:val="Hyperlink"/>
            <w:noProof/>
          </w:rPr>
          <w:t>Project Professional 2013</w:t>
        </w:r>
        <w:r w:rsidR="002F07DE">
          <w:rPr>
            <w:noProof/>
          </w:rPr>
          <w:tab/>
        </w:r>
        <w:r w:rsidR="002F07DE">
          <w:rPr>
            <w:noProof/>
          </w:rPr>
          <w:fldChar w:fldCharType="begin"/>
        </w:r>
        <w:r w:rsidR="002F07DE">
          <w:rPr>
            <w:noProof/>
          </w:rPr>
          <w:instrText xml:space="preserve"> PAGEREF _Toc415577343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4" w:history="1">
        <w:r w:rsidR="002F07DE" w:rsidRPr="00F84793">
          <w:rPr>
            <w:rStyle w:val="Hyperlink"/>
            <w:noProof/>
          </w:rPr>
          <w:t>Project Standard 2013</w:t>
        </w:r>
        <w:r w:rsidR="002F07DE">
          <w:rPr>
            <w:noProof/>
          </w:rPr>
          <w:tab/>
        </w:r>
        <w:r w:rsidR="002F07DE">
          <w:rPr>
            <w:noProof/>
          </w:rPr>
          <w:fldChar w:fldCharType="begin"/>
        </w:r>
        <w:r w:rsidR="002F07DE">
          <w:rPr>
            <w:noProof/>
          </w:rPr>
          <w:instrText xml:space="preserve"> PAGEREF _Toc415577344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5" w:history="1">
        <w:r w:rsidR="002F07DE" w:rsidRPr="00F84793">
          <w:rPr>
            <w:rStyle w:val="Hyperlink"/>
            <w:noProof/>
          </w:rPr>
          <w:t>Publisher 2013</w:t>
        </w:r>
        <w:r w:rsidR="002F07DE">
          <w:rPr>
            <w:noProof/>
          </w:rPr>
          <w:tab/>
        </w:r>
        <w:r w:rsidR="002F07DE">
          <w:rPr>
            <w:noProof/>
          </w:rPr>
          <w:fldChar w:fldCharType="begin"/>
        </w:r>
        <w:r w:rsidR="002F07DE">
          <w:rPr>
            <w:noProof/>
          </w:rPr>
          <w:instrText xml:space="preserve"> PAGEREF _Toc415577345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6" w:history="1">
        <w:r w:rsidR="002F07DE" w:rsidRPr="00F84793">
          <w:rPr>
            <w:rStyle w:val="Hyperlink"/>
            <w:noProof/>
          </w:rPr>
          <w:t>Rental Rights for Office</w:t>
        </w:r>
        <w:r w:rsidR="002F07DE">
          <w:rPr>
            <w:noProof/>
          </w:rPr>
          <w:tab/>
        </w:r>
        <w:r w:rsidR="002F07DE">
          <w:rPr>
            <w:noProof/>
          </w:rPr>
          <w:fldChar w:fldCharType="begin"/>
        </w:r>
        <w:r w:rsidR="002F07DE">
          <w:rPr>
            <w:noProof/>
          </w:rPr>
          <w:instrText xml:space="preserve"> PAGEREF _Toc415577346 \h </w:instrText>
        </w:r>
        <w:r w:rsidR="002F07DE">
          <w:rPr>
            <w:noProof/>
          </w:rPr>
        </w:r>
        <w:r w:rsidR="002F07DE">
          <w:rPr>
            <w:noProof/>
          </w:rPr>
          <w:fldChar w:fldCharType="separate"/>
        </w:r>
        <w:r w:rsidR="002F07DE">
          <w:rPr>
            <w:noProof/>
          </w:rPr>
          <w:t>19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7" w:history="1">
        <w:r w:rsidR="002F07DE" w:rsidRPr="00F84793">
          <w:rPr>
            <w:rStyle w:val="Hyperlink"/>
            <w:noProof/>
          </w:rPr>
          <w:t>Skype for Business 2015</w:t>
        </w:r>
        <w:r w:rsidR="002F07DE">
          <w:rPr>
            <w:noProof/>
          </w:rPr>
          <w:tab/>
        </w:r>
        <w:r w:rsidR="002F07DE">
          <w:rPr>
            <w:noProof/>
          </w:rPr>
          <w:fldChar w:fldCharType="begin"/>
        </w:r>
        <w:r w:rsidR="002F07DE">
          <w:rPr>
            <w:noProof/>
          </w:rPr>
          <w:instrText xml:space="preserve"> PAGEREF _Toc415577347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8" w:history="1">
        <w:r w:rsidR="002F07DE" w:rsidRPr="00F84793">
          <w:rPr>
            <w:rStyle w:val="Hyperlink"/>
            <w:noProof/>
          </w:rPr>
          <w:t>Visio 2013 Professional</w:t>
        </w:r>
        <w:r w:rsidR="002F07DE">
          <w:rPr>
            <w:noProof/>
          </w:rPr>
          <w:tab/>
        </w:r>
        <w:r w:rsidR="002F07DE">
          <w:rPr>
            <w:noProof/>
          </w:rPr>
          <w:fldChar w:fldCharType="begin"/>
        </w:r>
        <w:r w:rsidR="002F07DE">
          <w:rPr>
            <w:noProof/>
          </w:rPr>
          <w:instrText xml:space="preserve"> PAGEREF _Toc415577348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49" w:history="1">
        <w:r w:rsidR="002F07DE" w:rsidRPr="00F84793">
          <w:rPr>
            <w:rStyle w:val="Hyperlink"/>
            <w:noProof/>
          </w:rPr>
          <w:t>Visio 2013 Standard</w:t>
        </w:r>
        <w:r w:rsidR="002F07DE">
          <w:rPr>
            <w:noProof/>
          </w:rPr>
          <w:tab/>
        </w:r>
        <w:r w:rsidR="002F07DE">
          <w:rPr>
            <w:noProof/>
          </w:rPr>
          <w:fldChar w:fldCharType="begin"/>
        </w:r>
        <w:r w:rsidR="002F07DE">
          <w:rPr>
            <w:noProof/>
          </w:rPr>
          <w:instrText xml:space="preserve"> PAGEREF _Toc415577349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0" w:history="1">
        <w:r w:rsidR="002F07DE" w:rsidRPr="00F84793">
          <w:rPr>
            <w:rStyle w:val="Hyperlink"/>
            <w:noProof/>
          </w:rPr>
          <w:t>Word 2013</w:t>
        </w:r>
        <w:r w:rsidR="002F07DE">
          <w:rPr>
            <w:noProof/>
          </w:rPr>
          <w:tab/>
        </w:r>
        <w:r w:rsidR="002F07DE">
          <w:rPr>
            <w:noProof/>
          </w:rPr>
          <w:fldChar w:fldCharType="begin"/>
        </w:r>
        <w:r w:rsidR="002F07DE">
          <w:rPr>
            <w:noProof/>
          </w:rPr>
          <w:instrText xml:space="preserve"> PAGEREF _Toc415577350 \h </w:instrText>
        </w:r>
        <w:r w:rsidR="002F07DE">
          <w:rPr>
            <w:noProof/>
          </w:rPr>
        </w:r>
        <w:r w:rsidR="002F07DE">
          <w:rPr>
            <w:noProof/>
          </w:rPr>
          <w:fldChar w:fldCharType="separate"/>
        </w:r>
        <w:r w:rsidR="002F07DE">
          <w:rPr>
            <w:noProof/>
          </w:rPr>
          <w:t>20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51" w:history="1">
        <w:r w:rsidR="002F07DE" w:rsidRPr="00F84793">
          <w:rPr>
            <w:rStyle w:val="Hyperlink"/>
            <w:noProof/>
          </w:rPr>
          <w:t>Word for Mac 2011</w:t>
        </w:r>
        <w:r w:rsidR="002F07DE">
          <w:rPr>
            <w:noProof/>
          </w:rPr>
          <w:tab/>
        </w:r>
        <w:r w:rsidR="002F07DE">
          <w:rPr>
            <w:noProof/>
          </w:rPr>
          <w:fldChar w:fldCharType="begin"/>
        </w:r>
        <w:r w:rsidR="002F07DE">
          <w:rPr>
            <w:noProof/>
          </w:rPr>
          <w:instrText xml:space="preserve"> PAGEREF _Toc415577351 \h </w:instrText>
        </w:r>
        <w:r w:rsidR="002F07DE">
          <w:rPr>
            <w:noProof/>
          </w:rPr>
        </w:r>
        <w:r w:rsidR="002F07DE">
          <w:rPr>
            <w:noProof/>
          </w:rPr>
          <w:fldChar w:fldCharType="separate"/>
        </w:r>
        <w:r w:rsidR="002F07DE">
          <w:rPr>
            <w:noProof/>
          </w:rPr>
          <w:t>20</w:t>
        </w:r>
        <w:r w:rsidR="002F07DE">
          <w:rPr>
            <w:noProof/>
          </w:rPr>
          <w:fldChar w:fldCharType="end"/>
        </w:r>
      </w:hyperlink>
    </w:p>
    <w:p w:rsidR="00A063C7" w:rsidRDefault="0072451F">
      <w:pPr>
        <w:pStyle w:val="PURBody-Indented"/>
        <w:sectPr w:rsidR="00A063C7">
          <w:headerReference w:type="default" r:id="rId28"/>
          <w:footerReference w:type="default" r:id="rId29"/>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72451F">
      <w:pPr>
        <w:pStyle w:val="PURBody-Indented"/>
        <w:rPr>
          <w:lang w:eastAsia="ja-JP"/>
        </w:rPr>
      </w:pPr>
      <w:r>
        <w:rPr>
          <w:lang w:eastAsia="ja-JP"/>
        </w:rPr>
        <w:t xml:space="preserve"> </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33" w:name="_Sec8"/>
      <w:r>
        <w:rPr>
          <w:lang w:eastAsia="ja-JP"/>
        </w:rPr>
        <w:t>標準の使用条件</w:t>
      </w:r>
      <w:bookmarkEnd w:id="33"/>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ライセンスを取得したデバイス、ライセンスを取得したサーバー</w:t>
      </w:r>
    </w:p>
    <w:p w:rsidR="00A063C7" w:rsidRDefault="0072451F">
      <w:pPr>
        <w:pStyle w:val="PURBody-Indented"/>
        <w:rPr>
          <w:lang w:eastAsia="ja-JP"/>
        </w:rPr>
      </w:pPr>
      <w:r>
        <w:rPr>
          <w:lang w:eastAsia="ja-JP"/>
        </w:rPr>
        <w:t>お客様は、取得する各ライセンスにつき以下の権利を有します。</w:t>
      </w:r>
    </w:p>
    <w:p w:rsidR="00A063C7" w:rsidRDefault="0072451F" w:rsidP="002F07DE">
      <w:pPr>
        <w:pStyle w:val="PURBullet-Indented"/>
        <w:numPr>
          <w:ilvl w:val="0"/>
          <w:numId w:val="18"/>
        </w:numPr>
        <w:rPr>
          <w:lang w:eastAsia="ja-JP"/>
        </w:rPr>
      </w:pPr>
      <w:r>
        <w:rPr>
          <w:lang w:eastAsia="ja-JP"/>
        </w:rPr>
        <w:t>お客様は、各ライセンスを単一のデバイスに割り当てる必要があります。</w:t>
      </w:r>
      <w:r>
        <w:rPr>
          <w:lang w:eastAsia="ja-JP"/>
        </w:rPr>
        <w:t xml:space="preserve"> </w:t>
      </w:r>
    </w:p>
    <w:p w:rsidR="00A063C7" w:rsidRDefault="0072451F" w:rsidP="002F07DE">
      <w:pPr>
        <w:pStyle w:val="PURBullet-Indented"/>
        <w:numPr>
          <w:ilvl w:val="0"/>
          <w:numId w:val="18"/>
        </w:numPr>
        <w:rPr>
          <w:lang w:eastAsia="ja-JP"/>
        </w:rPr>
      </w:pPr>
      <w:r>
        <w:rPr>
          <w:lang w:eastAsia="ja-JP"/>
        </w:rPr>
        <w:t>お客様は、ライセンスを取得したデバイスおよびネットワーク</w:t>
      </w:r>
      <w:r>
        <w:rPr>
          <w:lang w:eastAsia="ja-JP"/>
        </w:rPr>
        <w:t xml:space="preserve"> </w:t>
      </w:r>
      <w:r>
        <w:rPr>
          <w:lang w:eastAsia="ja-JP"/>
        </w:rPr>
        <w:t>サーバーに本ソフトウェアをインストールすることができます。</w:t>
      </w:r>
      <w:r>
        <w:rPr>
          <w:lang w:eastAsia="ja-JP"/>
        </w:rPr>
        <w:t xml:space="preserve"> </w:t>
      </w:r>
    </w:p>
    <w:p w:rsidR="00A063C7" w:rsidRDefault="0072451F" w:rsidP="002F07DE">
      <w:pPr>
        <w:pStyle w:val="PURBullet-Indented"/>
        <w:numPr>
          <w:ilvl w:val="0"/>
          <w:numId w:val="18"/>
        </w:numPr>
        <w:rPr>
          <w:lang w:eastAsia="ja-JP"/>
        </w:rPr>
      </w:pPr>
      <w:r>
        <w:rPr>
          <w:lang w:eastAsia="ja-JP"/>
        </w:rPr>
        <w:t>お客様がエンタープライズ製品として、または全社契約として本ソフトウェアのライセンスを取得していない限り、お客様は本ソフトウェアを</w:t>
      </w:r>
      <w:r>
        <w:rPr>
          <w:lang w:eastAsia="ja-JP"/>
        </w:rPr>
        <w:t xml:space="preserve"> 1 </w:t>
      </w:r>
      <w:r>
        <w:rPr>
          <w:lang w:eastAsia="ja-JP"/>
        </w:rPr>
        <w:t>つの携帯用デバイスにもインストールすることができます。</w:t>
      </w:r>
      <w:r>
        <w:rPr>
          <w:lang w:eastAsia="ja-JP"/>
        </w:rPr>
        <w:t xml:space="preserve"> </w:t>
      </w:r>
    </w:p>
    <w:p w:rsidR="00A063C7" w:rsidRDefault="0072451F" w:rsidP="002F07DE">
      <w:pPr>
        <w:pStyle w:val="PURBullet-Indented"/>
        <w:numPr>
          <w:ilvl w:val="0"/>
          <w:numId w:val="18"/>
        </w:numPr>
        <w:rPr>
          <w:lang w:eastAsia="ja-JP"/>
        </w:rPr>
      </w:pPr>
      <w:r>
        <w:rPr>
          <w:lang w:eastAsia="ja-JP"/>
        </w:rPr>
        <w:t>お客様は、本ソフトウェアの任意の数の複製を使用することができます。</w:t>
      </w:r>
      <w:r>
        <w:rPr>
          <w:lang w:eastAsia="ja-JP"/>
        </w:rPr>
        <w:t xml:space="preserve"> </w:t>
      </w:r>
    </w:p>
    <w:p w:rsidR="00A063C7" w:rsidRDefault="0072451F" w:rsidP="002F07DE">
      <w:pPr>
        <w:pStyle w:val="PURBullet-Indented"/>
        <w:numPr>
          <w:ilvl w:val="0"/>
          <w:numId w:val="18"/>
        </w:numPr>
        <w:rPr>
          <w:lang w:eastAsia="ja-JP"/>
        </w:rPr>
      </w:pPr>
      <w:r>
        <w:rPr>
          <w:lang w:eastAsia="ja-JP"/>
        </w:rPr>
        <w:t>各ライセンスにより、一度に</w:t>
      </w:r>
      <w:r>
        <w:rPr>
          <w:lang w:eastAsia="ja-JP"/>
        </w:rPr>
        <w:t xml:space="preserve"> 1 </w:t>
      </w:r>
      <w:r>
        <w:rPr>
          <w:lang w:eastAsia="ja-JP"/>
        </w:rPr>
        <w:t>人のユーザーのみが本ソフトウェアにアクセスして使用することができます。</w:t>
      </w:r>
      <w:r>
        <w:rPr>
          <w:lang w:eastAsia="ja-JP"/>
        </w:rPr>
        <w:t xml:space="preserve"> </w:t>
      </w:r>
    </w:p>
    <w:p w:rsidR="00A063C7" w:rsidRDefault="0072451F" w:rsidP="002F07DE">
      <w:pPr>
        <w:pStyle w:val="PURBullet-Indented"/>
        <w:numPr>
          <w:ilvl w:val="0"/>
          <w:numId w:val="18"/>
        </w:numPr>
        <w:rPr>
          <w:lang w:eastAsia="ja-JP"/>
        </w:rPr>
      </w:pPr>
      <w:r>
        <w:rPr>
          <w:lang w:eastAsia="ja-JP"/>
        </w:rPr>
        <w:t>ライセンスを取得したデバイスで実行されている本ソフトウェアのローカル使用は、すべてのユーザーに対して許可されます。</w:t>
      </w:r>
      <w:r>
        <w:rPr>
          <w:lang w:eastAsia="ja-JP"/>
        </w:rPr>
        <w:t xml:space="preserve"> </w:t>
      </w:r>
    </w:p>
    <w:p w:rsidR="00A063C7" w:rsidRDefault="0072451F" w:rsidP="002F07DE">
      <w:pPr>
        <w:pStyle w:val="PURBullet-Indented"/>
        <w:numPr>
          <w:ilvl w:val="0"/>
          <w:numId w:val="18"/>
        </w:numPr>
        <w:rPr>
          <w:lang w:eastAsia="ja-JP"/>
        </w:rPr>
      </w:pPr>
      <w:r>
        <w:rPr>
          <w:lang w:eastAsia="ja-JP"/>
        </w:rPr>
        <w:t>携帯用デバイスで実行されている本ソフトウェアのローカル使用は、ライセンスを取得したデバイスの主要ユーザーに対して許可されます。</w:t>
      </w:r>
      <w:r>
        <w:rPr>
          <w:lang w:eastAsia="ja-JP"/>
        </w:rPr>
        <w:t xml:space="preserve"> </w:t>
      </w:r>
    </w:p>
    <w:p w:rsidR="00A063C7" w:rsidRDefault="0072451F" w:rsidP="002F07DE">
      <w:pPr>
        <w:pStyle w:val="PURBullet-Indented"/>
        <w:numPr>
          <w:ilvl w:val="0"/>
          <w:numId w:val="18"/>
        </w:numPr>
        <w:rPr>
          <w:lang w:eastAsia="ja-JP"/>
        </w:rPr>
      </w:pPr>
      <w:r>
        <w:rPr>
          <w:lang w:eastAsia="ja-JP"/>
        </w:rPr>
        <w:t>ライセンスを取得したデバイスで実行されている本ソフトウェアのリモート使用は、任意のデバイスからそのデバイスを使用する主要ユーザー、または別のライセンスを取得したデバイスからそのデバイスを使用するその他のユーザーに対して許可されます。</w:t>
      </w:r>
      <w:r>
        <w:rPr>
          <w:lang w:eastAsia="ja-JP"/>
        </w:rPr>
        <w:t xml:space="preserve"> </w:t>
      </w:r>
    </w:p>
    <w:p w:rsidR="00A063C7" w:rsidRDefault="0072451F" w:rsidP="002F07DE">
      <w:pPr>
        <w:pStyle w:val="PURBullet-Indented"/>
        <w:numPr>
          <w:ilvl w:val="0"/>
          <w:numId w:val="18"/>
        </w:numPr>
        <w:rPr>
          <w:lang w:eastAsia="ja-JP"/>
        </w:rPr>
      </w:pPr>
      <w:r>
        <w:rPr>
          <w:lang w:eastAsia="ja-JP"/>
        </w:rPr>
        <w:t>ネットワーク</w:t>
      </w:r>
      <w:r>
        <w:rPr>
          <w:lang w:eastAsia="ja-JP"/>
        </w:rPr>
        <w:t xml:space="preserve"> </w:t>
      </w:r>
      <w:r>
        <w:rPr>
          <w:lang w:eastAsia="ja-JP"/>
        </w:rPr>
        <w:t>サーバーで実行されている本ソフトウェアのリモート使用は、ライセンスを取得したデバイスの任意のユーザーに対して許可されます。</w:t>
      </w:r>
    </w:p>
    <w:p w:rsidR="00A063C7" w:rsidRDefault="0072451F">
      <w:pPr>
        <w:pStyle w:val="PURBlueStrong-Indented"/>
        <w:rPr>
          <w:lang w:eastAsia="ja-JP"/>
        </w:rPr>
      </w:pPr>
      <w:r>
        <w:rPr>
          <w:lang w:eastAsia="ja-JP"/>
        </w:rPr>
        <w:t>メディア要素およびテンプレート</w:t>
      </w:r>
    </w:p>
    <w:p w:rsidR="00A063C7" w:rsidRDefault="0072451F">
      <w:pPr>
        <w:pStyle w:val="PURBody-Indented"/>
        <w:rPr>
          <w:lang w:eastAsia="ja-JP"/>
        </w:rPr>
      </w:pPr>
      <w:r>
        <w:rPr>
          <w:lang w:eastAsia="ja-JP"/>
        </w:rPr>
        <w:t>マイクロソフトはお客様に、本ソフトウェアおよび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をプロジェクトおよび文書で複製して使用することができますが、以下の行為は禁じられています。</w:t>
      </w:r>
      <w:r>
        <w:rPr>
          <w:lang w:eastAsia="ja-JP"/>
        </w:rPr>
        <w:t xml:space="preserve">(i) </w:t>
      </w:r>
      <w:r>
        <w:rPr>
          <w:lang w:eastAsia="ja-JP"/>
        </w:rPr>
        <w:t>製品の主たる価値がメディア要素にある場合に、メディア要素の複製を単体でまたは製品として販売、使用許諾、または頒布すること。</w:t>
      </w:r>
      <w:r>
        <w:rPr>
          <w:lang w:eastAsia="ja-JP"/>
        </w:rPr>
        <w:t xml:space="preserve">(ii) </w:t>
      </w:r>
      <w:r>
        <w:rPr>
          <w:lang w:eastAsia="ja-JP"/>
        </w:rPr>
        <w:t>メディア要素をさらに使用許諾または頒布する権利をお客様の顧客に付与すること。</w:t>
      </w:r>
      <w:r>
        <w:rPr>
          <w:lang w:eastAsia="ja-JP"/>
        </w:rPr>
        <w:t xml:space="preserve">(iii) </w:t>
      </w:r>
      <w:r>
        <w:rPr>
          <w:lang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Pr>
          <w:lang w:eastAsia="ja-JP"/>
        </w:rPr>
        <w:t xml:space="preserve"> (iv) </w:t>
      </w:r>
      <w:r>
        <w:rPr>
          <w:lang w:eastAsia="ja-JP"/>
        </w:rPr>
        <w:t>メディア要素を使用してわいせつまたは中傷的な作品を作成すること。</w:t>
      </w:r>
      <w:r>
        <w:rPr>
          <w:lang w:eastAsia="ja-JP"/>
        </w:rPr>
        <w:t xml:space="preserve">Office </w:t>
      </w:r>
      <w:r>
        <w:rPr>
          <w:lang w:eastAsia="ja-JP"/>
        </w:rPr>
        <w:t>の機能を通じて</w:t>
      </w:r>
      <w:r>
        <w:rPr>
          <w:lang w:eastAsia="ja-JP"/>
        </w:rPr>
        <w:t xml:space="preserve"> Office.com </w:t>
      </w:r>
      <w:r>
        <w:rPr>
          <w:lang w:eastAsia="ja-JP"/>
        </w:rPr>
        <w:t>または他の</w:t>
      </w:r>
      <w:r>
        <w:rPr>
          <w:lang w:eastAsia="ja-JP"/>
        </w:rPr>
        <w:t xml:space="preserve"> Web </w:t>
      </w:r>
      <w:r>
        <w:rPr>
          <w:lang w:eastAsia="ja-JP"/>
        </w:rPr>
        <w:t>サイトでアクセスできる他のメディア要素には、かかる</w:t>
      </w:r>
      <w:r>
        <w:rPr>
          <w:lang w:eastAsia="ja-JP"/>
        </w:rPr>
        <w:t xml:space="preserve"> Web </w:t>
      </w:r>
      <w:r>
        <w:rPr>
          <w:lang w:eastAsia="ja-JP"/>
        </w:rPr>
        <w:t>サイト上の条件が適用されます。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34" w:name="_Sec9"/>
      <w:r>
        <w:rPr>
          <w:lang w:eastAsia="ja-JP"/>
        </w:rPr>
        <w:t>製品固有の使用条件</w:t>
      </w:r>
      <w:bookmarkEnd w:id="34"/>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35" w:name="_Sec463"/>
      <w:r>
        <w:rPr>
          <w:lang w:eastAsia="ja-JP"/>
        </w:rPr>
        <w:t>Access 2013</w:t>
      </w:r>
      <w:bookmarkEnd w:id="35"/>
      <w:r>
        <w:fldChar w:fldCharType="begin"/>
      </w:r>
      <w:r>
        <w:rPr>
          <w:lang w:eastAsia="ja-JP"/>
        </w:rPr>
        <w:instrText xml:space="preserve"> XE "Access 2013" </w:instrText>
      </w:r>
      <w:r>
        <w:fldChar w:fldCharType="end"/>
      </w:r>
      <w:r>
        <w:fldChar w:fldCharType="begin"/>
      </w:r>
      <w:r>
        <w:rPr>
          <w:lang w:eastAsia="ja-JP"/>
        </w:rPr>
        <w:instrText xml:space="preserve"> TC "</w:instrText>
      </w:r>
      <w:bookmarkStart w:id="36" w:name="_Toc415577328"/>
      <w:bookmarkStart w:id="37" w:name="_Toc415577381"/>
      <w:r>
        <w:rPr>
          <w:lang w:eastAsia="ja-JP"/>
        </w:rPr>
        <w:instrText>Access 2013</w:instrText>
      </w:r>
      <w:bookmarkEnd w:id="36"/>
      <w:bookmarkEnd w:id="37"/>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38" w:name="_Sec465"/>
      <w:r>
        <w:rPr>
          <w:lang w:eastAsia="ja-JP"/>
        </w:rPr>
        <w:t>Excel 2013</w:t>
      </w:r>
      <w:bookmarkEnd w:id="38"/>
      <w:r>
        <w:fldChar w:fldCharType="begin"/>
      </w:r>
      <w:r>
        <w:rPr>
          <w:lang w:eastAsia="ja-JP"/>
        </w:rPr>
        <w:instrText xml:space="preserve"> XE "Excel 2013" </w:instrText>
      </w:r>
      <w:r>
        <w:fldChar w:fldCharType="end"/>
      </w:r>
      <w:r>
        <w:fldChar w:fldCharType="begin"/>
      </w:r>
      <w:r>
        <w:rPr>
          <w:lang w:eastAsia="ja-JP"/>
        </w:rPr>
        <w:instrText xml:space="preserve"> TC "</w:instrText>
      </w:r>
      <w:bookmarkStart w:id="39" w:name="_Toc415577329"/>
      <w:bookmarkStart w:id="40" w:name="_Toc415577382"/>
      <w:r>
        <w:rPr>
          <w:lang w:eastAsia="ja-JP"/>
        </w:rPr>
        <w:instrText>Excel 2013</w:instrText>
      </w:r>
      <w:bookmarkEnd w:id="39"/>
      <w:bookmarkEnd w:id="40"/>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24"/>
        <w:gridCol w:w="537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41" w:name="_Sec356"/>
      <w:r>
        <w:rPr>
          <w:lang w:eastAsia="ja-JP"/>
        </w:rPr>
        <w:t>Excel for Mac 2011</w:t>
      </w:r>
      <w:bookmarkEnd w:id="41"/>
      <w:r>
        <w:fldChar w:fldCharType="begin"/>
      </w:r>
      <w:r>
        <w:rPr>
          <w:lang w:eastAsia="ja-JP"/>
        </w:rPr>
        <w:instrText xml:space="preserve"> XE "Excel for Mac 2011 " </w:instrText>
      </w:r>
      <w:r>
        <w:fldChar w:fldCharType="end"/>
      </w:r>
      <w:r>
        <w:fldChar w:fldCharType="begin"/>
      </w:r>
      <w:r>
        <w:rPr>
          <w:lang w:eastAsia="ja-JP"/>
        </w:rPr>
        <w:instrText xml:space="preserve"> TC "</w:instrText>
      </w:r>
      <w:bookmarkStart w:id="42" w:name="_Toc415577330"/>
      <w:bookmarkStart w:id="43" w:name="_Toc415577383"/>
      <w:r>
        <w:rPr>
          <w:lang w:eastAsia="ja-JP"/>
        </w:rPr>
        <w:instrText>Excel for Mac 2011</w:instrText>
      </w:r>
      <w:bookmarkEnd w:id="42"/>
      <w:bookmarkEnd w:id="43"/>
      <w:r>
        <w:rPr>
          <w:lang w:eastAsia="ja-JP"/>
        </w:rPr>
        <w:instrText xml:space="preserve"> "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44" w:name="_Sec466"/>
      <w:r>
        <w:rPr>
          <w:lang w:eastAsia="ja-JP"/>
        </w:rPr>
        <w:t>InfoPath 2013</w:t>
      </w:r>
      <w:bookmarkEnd w:id="44"/>
      <w:r>
        <w:fldChar w:fldCharType="begin"/>
      </w:r>
      <w:r>
        <w:rPr>
          <w:lang w:eastAsia="ja-JP"/>
        </w:rPr>
        <w:instrText xml:space="preserve"> XE "InfoPath 2013" </w:instrText>
      </w:r>
      <w:r>
        <w:fldChar w:fldCharType="end"/>
      </w:r>
      <w:r>
        <w:fldChar w:fldCharType="begin"/>
      </w:r>
      <w:r>
        <w:rPr>
          <w:lang w:eastAsia="ja-JP"/>
        </w:rPr>
        <w:instrText xml:space="preserve"> TC "</w:instrText>
      </w:r>
      <w:bookmarkStart w:id="45" w:name="_Toc415577331"/>
      <w:bookmarkStart w:id="46" w:name="_Toc415577384"/>
      <w:r>
        <w:rPr>
          <w:lang w:eastAsia="ja-JP"/>
        </w:rPr>
        <w:instrText>InfoPath 2013</w:instrText>
      </w:r>
      <w:bookmarkEnd w:id="45"/>
      <w:bookmarkEnd w:id="4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47" w:name="_Sec57"/>
      <w:r>
        <w:rPr>
          <w:lang w:eastAsia="ja-JP"/>
        </w:rPr>
        <w:t>Lync for Mac 2011</w:t>
      </w:r>
      <w:bookmarkEnd w:id="47"/>
      <w:r>
        <w:fldChar w:fldCharType="begin"/>
      </w:r>
      <w:r>
        <w:rPr>
          <w:lang w:eastAsia="ja-JP"/>
        </w:rPr>
        <w:instrText xml:space="preserve"> XE "Lync for Mac 2011 " </w:instrText>
      </w:r>
      <w:r>
        <w:fldChar w:fldCharType="end"/>
      </w:r>
      <w:r>
        <w:fldChar w:fldCharType="begin"/>
      </w:r>
      <w:r>
        <w:rPr>
          <w:lang w:eastAsia="ja-JP"/>
        </w:rPr>
        <w:instrText xml:space="preserve"> TC "</w:instrText>
      </w:r>
      <w:bookmarkStart w:id="48" w:name="_Toc415577332"/>
      <w:bookmarkStart w:id="49" w:name="_Toc415577385"/>
      <w:r>
        <w:rPr>
          <w:lang w:eastAsia="ja-JP"/>
        </w:rPr>
        <w:instrText>Lync for Mac 2011</w:instrText>
      </w:r>
      <w:bookmarkEnd w:id="48"/>
      <w:bookmarkEnd w:id="49"/>
      <w:r>
        <w:rPr>
          <w:lang w:eastAsia="ja-JP"/>
        </w:rPr>
        <w:instrText xml:space="preserve"> "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50" w:name="_Sec157"/>
      <w:r>
        <w:rPr>
          <w:lang w:eastAsia="ja-JP"/>
        </w:rPr>
        <w:t>Office for Mac Standard 2011</w:t>
      </w:r>
      <w:bookmarkEnd w:id="50"/>
      <w:r>
        <w:fldChar w:fldCharType="begin"/>
      </w:r>
      <w:r>
        <w:rPr>
          <w:lang w:eastAsia="ja-JP"/>
        </w:rPr>
        <w:instrText xml:space="preserve"> XE "Office for Mac Standard 2011" </w:instrText>
      </w:r>
      <w:r>
        <w:fldChar w:fldCharType="end"/>
      </w:r>
      <w:r>
        <w:fldChar w:fldCharType="begin"/>
      </w:r>
      <w:r>
        <w:rPr>
          <w:lang w:eastAsia="ja-JP"/>
        </w:rPr>
        <w:instrText xml:space="preserve"> TC "</w:instrText>
      </w:r>
      <w:bookmarkStart w:id="51" w:name="_Toc415577333"/>
      <w:bookmarkStart w:id="52" w:name="_Toc415577386"/>
      <w:r>
        <w:rPr>
          <w:lang w:eastAsia="ja-JP"/>
        </w:rPr>
        <w:instrText>Office for Mac Standard 2011</w:instrText>
      </w:r>
      <w:bookmarkEnd w:id="51"/>
      <w:bookmarkEnd w:id="52"/>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pPr>
      <w:r>
        <w:t>追加の条件</w:t>
      </w:r>
    </w:p>
    <w:p w:rsidR="00A063C7" w:rsidRDefault="0072451F">
      <w:pPr>
        <w:pStyle w:val="PURBlueStrong-Indented"/>
      </w:pPr>
      <w:r>
        <w:t xml:space="preserve">Office Web Apps Server 2013 </w:t>
      </w:r>
      <w:r>
        <w:t>の使用条件</w:t>
      </w:r>
    </w:p>
    <w:p w:rsidR="00A063C7" w:rsidRDefault="0072451F">
      <w:pPr>
        <w:pStyle w:val="PURBody-Indented"/>
        <w:rPr>
          <w:lang w:eastAsia="ja-JP"/>
        </w:rPr>
      </w:pPr>
      <w:r>
        <w:t xml:space="preserve">Office Web Apps Server 2013 </w:t>
      </w:r>
      <w:r>
        <w:t>が本ソフトウェアに含まれている場合、</w:t>
      </w:r>
      <w:r>
        <w:t xml:space="preserve">Office Web Apps Server 2013 </w:t>
      </w:r>
      <w:r>
        <w:t>ソフトウェアに付属する条件が、お客様による当該ソフトウェアの使用に適用されます。</w:t>
      </w:r>
      <w:r>
        <w:rPr>
          <w:lang w:eastAsia="ja-JP"/>
        </w:rPr>
        <w:t>お客様が本ソフトウェアを使用するためには、お客様はかかる使用条件に同意する必要があります。</w:t>
      </w:r>
    </w:p>
    <w:p w:rsidR="00A063C7" w:rsidRDefault="0072451F">
      <w:pPr>
        <w:pStyle w:val="PURBlueStrong-Indented"/>
      </w:pPr>
      <w:r>
        <w:lastRenderedPageBreak/>
        <w:t xml:space="preserve">Office Home &amp; Student 2013 RT </w:t>
      </w:r>
      <w:r>
        <w:t>の商業的利用</w:t>
      </w:r>
    </w:p>
    <w:p w:rsidR="00A063C7" w:rsidRDefault="0072451F" w:rsidP="002F07DE">
      <w:pPr>
        <w:pStyle w:val="PURBullet-Indented"/>
        <w:numPr>
          <w:ilvl w:val="0"/>
          <w:numId w:val="19"/>
        </w:numPr>
        <w:rPr>
          <w:lang w:eastAsia="ja-JP"/>
        </w:rPr>
      </w:pPr>
      <w:r>
        <w:rPr>
          <w:lang w:eastAsia="ja-JP"/>
        </w:rPr>
        <w:t>お客様の</w:t>
      </w:r>
      <w:r>
        <w:rPr>
          <w:lang w:eastAsia="ja-JP"/>
        </w:rPr>
        <w:t xml:space="preserve"> Office for Mac Standard 2011 </w:t>
      </w:r>
      <w:r>
        <w:rPr>
          <w:lang w:eastAsia="ja-JP"/>
        </w:rPr>
        <w:t>ライセンス</w:t>
      </w:r>
      <w:r>
        <w:rPr>
          <w:lang w:eastAsia="ja-JP"/>
        </w:rPr>
        <w:t xml:space="preserve">** </w:t>
      </w:r>
      <w:r>
        <w:rPr>
          <w:lang w:eastAsia="ja-JP"/>
        </w:rPr>
        <w:t>は、本ソフトウェアの商業的利用の禁止を放棄することによって、別途取得された</w:t>
      </w:r>
      <w:r>
        <w:rPr>
          <w:lang w:eastAsia="ja-JP"/>
        </w:rPr>
        <w:t xml:space="preserve"> Office Home &amp; Student 2013 RT </w:t>
      </w:r>
      <w:r>
        <w:rPr>
          <w:lang w:eastAsia="ja-JP"/>
        </w:rPr>
        <w:t>ライセンスに基づくソフトウェアの使用権を変更します。</w:t>
      </w:r>
      <w:r>
        <w:rPr>
          <w:lang w:eastAsia="ja-JP"/>
        </w:rPr>
        <w:t xml:space="preserve"> </w:t>
      </w:r>
    </w:p>
    <w:p w:rsidR="00A063C7" w:rsidRDefault="0072451F" w:rsidP="002F07DE">
      <w:pPr>
        <w:pStyle w:val="PURBullet-Indented"/>
        <w:numPr>
          <w:ilvl w:val="0"/>
          <w:numId w:val="19"/>
        </w:numPr>
        <w:rPr>
          <w:lang w:eastAsia="ja-JP"/>
        </w:rPr>
      </w:pPr>
      <w:r>
        <w:rPr>
          <w:lang w:eastAsia="ja-JP"/>
        </w:rPr>
        <w:t>お客様は、本製品使用権説明書に規定されているとおり、</w:t>
      </w:r>
      <w:r>
        <w:rPr>
          <w:lang w:eastAsia="ja-JP"/>
        </w:rPr>
        <w:t xml:space="preserve">Office for Mac Standard 2011 </w:t>
      </w:r>
      <w:r>
        <w:rPr>
          <w:lang w:eastAsia="ja-JP"/>
        </w:rPr>
        <w:t>のライセンスを取得したデバイスの主要ユーザーに対し、別途取得した</w:t>
      </w:r>
      <w:r>
        <w:rPr>
          <w:lang w:eastAsia="ja-JP"/>
        </w:rPr>
        <w:t xml:space="preserve"> Office Home &amp; Student 2013 RT </w:t>
      </w:r>
      <w:r>
        <w:rPr>
          <w:lang w:eastAsia="ja-JP"/>
        </w:rPr>
        <w:t>ライセンスに基づいて本ソフトウェアを使用することを許可することができます。</w:t>
      </w:r>
    </w:p>
    <w:p w:rsidR="00A063C7" w:rsidRDefault="0072451F" w:rsidP="002F07DE">
      <w:pPr>
        <w:pStyle w:val="PURBullet-Indented"/>
        <w:numPr>
          <w:ilvl w:val="0"/>
          <w:numId w:val="19"/>
        </w:numPr>
        <w:rPr>
          <w:lang w:eastAsia="ja-JP"/>
        </w:rPr>
      </w:pPr>
      <w:r>
        <w:rPr>
          <w:lang w:eastAsia="ja-JP"/>
        </w:rPr>
        <w:t>本ソフトウェアの商業的利用の容認を除き、すべての使用には引き続き、</w:t>
      </w:r>
      <w:r>
        <w:rPr>
          <w:lang w:eastAsia="ja-JP"/>
        </w:rPr>
        <w:t xml:space="preserve">Office Home &amp; Student 2013 RT </w:t>
      </w:r>
      <w:r>
        <w:rPr>
          <w:lang w:eastAsia="ja-JP"/>
        </w:rPr>
        <w:t>ライセンスと共に提供される条件および使用権が適用されます。</w:t>
      </w:r>
      <w:r>
        <w:rPr>
          <w:lang w:eastAsia="ja-JP"/>
        </w:rPr>
        <w:t xml:space="preserve"> </w:t>
      </w:r>
    </w:p>
    <w:p w:rsidR="00A063C7" w:rsidRDefault="0072451F" w:rsidP="002F07DE">
      <w:pPr>
        <w:pStyle w:val="PURBullet-Indented"/>
        <w:numPr>
          <w:ilvl w:val="0"/>
          <w:numId w:val="19"/>
        </w:numPr>
        <w:rPr>
          <w:lang w:eastAsia="ja-JP"/>
        </w:rPr>
      </w:pPr>
      <w:r>
        <w:rPr>
          <w:lang w:eastAsia="ja-JP"/>
        </w:rPr>
        <w:t xml:space="preserve">Office for Mac Standard 2011 </w:t>
      </w:r>
      <w:r>
        <w:rPr>
          <w:lang w:eastAsia="ja-JP"/>
        </w:rPr>
        <w:t>ライセンスの取得によって、</w:t>
      </w:r>
      <w:r>
        <w:rPr>
          <w:lang w:eastAsia="ja-JP"/>
        </w:rPr>
        <w:t xml:space="preserve">Office Home &amp; Student 2013 RT </w:t>
      </w:r>
      <w:r>
        <w:rPr>
          <w:lang w:eastAsia="ja-JP"/>
        </w:rPr>
        <w:t>ライセンスに基づく何らかの保証またはサポート義務が新たに生じるか、またはその範囲が広がることはありません。</w:t>
      </w:r>
    </w:p>
    <w:p w:rsidR="00A063C7" w:rsidRDefault="0072451F">
      <w:pPr>
        <w:pStyle w:val="PURBody-Indented"/>
        <w:rPr>
          <w:lang w:eastAsia="ja-JP"/>
        </w:rPr>
      </w:pPr>
      <w:r>
        <w:rPr>
          <w:lang w:eastAsia="ja-JP"/>
        </w:rPr>
        <w:t>**</w:t>
      </w:r>
      <w:r>
        <w:rPr>
          <w:lang w:eastAsia="ja-JP"/>
        </w:rPr>
        <w:t>製品表を参照してください。</w:t>
      </w:r>
      <w:r>
        <w:rPr>
          <w:lang w:eastAsia="ja-JP"/>
        </w:rPr>
        <w:t xml:space="preserve">Office for Mac Standard 2011 </w:t>
      </w:r>
      <w:r>
        <w:rPr>
          <w:lang w:eastAsia="ja-JP"/>
        </w:rPr>
        <w:t>のライセンスには、</w:t>
      </w:r>
      <w:r>
        <w:rPr>
          <w:lang w:eastAsia="ja-JP"/>
        </w:rPr>
        <w:t xml:space="preserve">Office Home &amp; Student RT 2013 </w:t>
      </w:r>
      <w:r>
        <w:rPr>
          <w:lang w:eastAsia="ja-JP"/>
        </w:rPr>
        <w:t>の商業的利用のためのライセンスが含まれています。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pPr>
      <w:bookmarkStart w:id="53" w:name="_Sec489"/>
      <w:r>
        <w:t xml:space="preserve">Office Home &amp; Student 2013 RT </w:t>
      </w:r>
      <w:r>
        <w:t>商業的利用権</w:t>
      </w:r>
      <w:bookmarkEnd w:id="53"/>
      <w:r>
        <w:fldChar w:fldCharType="begin"/>
      </w:r>
      <w:r>
        <w:instrText xml:space="preserve"> XE "Office Home &amp; Student 2013 RT </w:instrText>
      </w:r>
      <w:r>
        <w:instrText>商業的利用権</w:instrText>
      </w:r>
      <w:r>
        <w:instrText xml:space="preserve">" </w:instrText>
      </w:r>
      <w:r>
        <w:fldChar w:fldCharType="end"/>
      </w:r>
      <w:r>
        <w:fldChar w:fldCharType="begin"/>
      </w:r>
      <w:r>
        <w:instrText xml:space="preserve"> TC "</w:instrText>
      </w:r>
      <w:bookmarkStart w:id="54" w:name="_Toc415577334"/>
      <w:bookmarkStart w:id="55" w:name="_Toc415577387"/>
      <w:r>
        <w:instrText xml:space="preserve">Office Home &amp; Student 2013 RT </w:instrText>
      </w:r>
      <w:r>
        <w:instrText>商業的利用権</w:instrText>
      </w:r>
      <w:bookmarkEnd w:id="54"/>
      <w:bookmarkEnd w:id="55"/>
      <w:r>
        <w:instrText>" \l 2</w:instrText>
      </w:r>
      <w:r>
        <w:fldChar w:fldCharType="end"/>
      </w:r>
    </w:p>
    <w:p w:rsidR="00A063C7" w:rsidRDefault="0072451F">
      <w:pPr>
        <w:pStyle w:val="PURLicenseTerm"/>
        <w:rPr>
          <w:lang w:eastAsia="ja-JP"/>
        </w:rPr>
      </w:pPr>
      <w:r>
        <w:rPr>
          <w:lang w:eastAsia="ja-JP"/>
        </w:rPr>
        <w:t>本製品の使用には、以下の使用条件が適用されます。</w:t>
      </w:r>
    </w:p>
    <w:p w:rsidR="00A063C7" w:rsidRDefault="0072451F">
      <w:pPr>
        <w:pStyle w:val="PURBlueBGHeader"/>
      </w:pPr>
      <w:r>
        <w:t>追加の条件</w:t>
      </w:r>
    </w:p>
    <w:p w:rsidR="00A063C7" w:rsidRDefault="0072451F" w:rsidP="002F07DE">
      <w:pPr>
        <w:pStyle w:val="PURBullet-Indented"/>
        <w:numPr>
          <w:ilvl w:val="0"/>
          <w:numId w:val="20"/>
        </w:numPr>
      </w:pPr>
      <w:r>
        <w:t>お客様は、</w:t>
      </w:r>
      <w:r>
        <w:t xml:space="preserve">Office Home &amp; Student 2013 RT </w:t>
      </w:r>
      <w:r>
        <w:t>の商業的利用ライセンスをそれぞれ、</w:t>
      </w:r>
      <w:r>
        <w:t xml:space="preserve">Office Home &amp;Student 2013 RT </w:t>
      </w:r>
      <w:r>
        <w:t>のライセンスを別途取得した</w:t>
      </w:r>
      <w:r>
        <w:t xml:space="preserve"> 1 </w:t>
      </w:r>
      <w:r>
        <w:t>台のデバイスに割り当てなければなりません。</w:t>
      </w:r>
    </w:p>
    <w:p w:rsidR="00A063C7" w:rsidRDefault="0072451F" w:rsidP="002F07DE">
      <w:pPr>
        <w:pStyle w:val="PURBullet-Indented"/>
        <w:numPr>
          <w:ilvl w:val="0"/>
          <w:numId w:val="20"/>
        </w:numPr>
        <w:rPr>
          <w:lang w:eastAsia="ja-JP"/>
        </w:rPr>
      </w:pPr>
      <w:r>
        <w:rPr>
          <w:lang w:eastAsia="ja-JP"/>
        </w:rPr>
        <w:t>このライセンスは、本ソフトウェアの商業的利用の禁止を放棄することによって、別途取得された</w:t>
      </w:r>
      <w:r>
        <w:rPr>
          <w:lang w:eastAsia="ja-JP"/>
        </w:rPr>
        <w:t xml:space="preserve"> Office Home &amp;Student 2013 RT </w:t>
      </w:r>
      <w:r>
        <w:rPr>
          <w:lang w:eastAsia="ja-JP"/>
        </w:rPr>
        <w:t>ライセンスに基づくソフトウェアの使用権を変更します。</w:t>
      </w:r>
    </w:p>
    <w:p w:rsidR="00A063C7" w:rsidRDefault="0072451F" w:rsidP="002F07DE">
      <w:pPr>
        <w:pStyle w:val="PURBullet-Indented"/>
        <w:numPr>
          <w:ilvl w:val="0"/>
          <w:numId w:val="20"/>
        </w:numPr>
        <w:rPr>
          <w:lang w:eastAsia="ja-JP"/>
        </w:rPr>
      </w:pPr>
      <w:r>
        <w:rPr>
          <w:lang w:eastAsia="ja-JP"/>
        </w:rPr>
        <w:t>本ソフトウェアの商業的利用の容認を除き、すべての使用には引き続き、</w:t>
      </w:r>
      <w:r>
        <w:rPr>
          <w:lang w:eastAsia="ja-JP"/>
        </w:rPr>
        <w:t xml:space="preserve">Office Home &amp; Student 2013 RT </w:t>
      </w:r>
      <w:r>
        <w:rPr>
          <w:lang w:eastAsia="ja-JP"/>
        </w:rPr>
        <w:t>ライセンスと共に提供される条件および使用権が適用されます。</w:t>
      </w:r>
    </w:p>
    <w:p w:rsidR="00A063C7" w:rsidRDefault="0072451F" w:rsidP="002F07DE">
      <w:pPr>
        <w:pStyle w:val="PURBullet-Indented"/>
        <w:numPr>
          <w:ilvl w:val="0"/>
          <w:numId w:val="20"/>
        </w:numPr>
        <w:rPr>
          <w:lang w:eastAsia="ja-JP"/>
        </w:rPr>
      </w:pPr>
      <w:r>
        <w:rPr>
          <w:lang w:eastAsia="ja-JP"/>
        </w:rPr>
        <w:t xml:space="preserve">Office Home &amp; Student 2013 RT </w:t>
      </w:r>
      <w:r>
        <w:rPr>
          <w:lang w:eastAsia="ja-JP"/>
        </w:rPr>
        <w:t>の商業的利用ライセンスの取得によって、</w:t>
      </w:r>
      <w:r>
        <w:rPr>
          <w:lang w:eastAsia="ja-JP"/>
        </w:rPr>
        <w:t xml:space="preserve">Office Home &amp;Student 2013 RT </w:t>
      </w:r>
      <w:r>
        <w:rPr>
          <w:lang w:eastAsia="ja-JP"/>
        </w:rPr>
        <w:t>ライセンスに基づく何らかの保証またはサポート義務が新たに生じるか、またはその範囲が広がることはありません。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56" w:name="_Sec468"/>
      <w:r>
        <w:rPr>
          <w:lang w:eastAsia="ja-JP"/>
        </w:rPr>
        <w:t>Office Multi Language Pack 2013</w:t>
      </w:r>
      <w:bookmarkEnd w:id="56"/>
      <w:r>
        <w:fldChar w:fldCharType="begin"/>
      </w:r>
      <w:r>
        <w:rPr>
          <w:lang w:eastAsia="ja-JP"/>
        </w:rPr>
        <w:instrText xml:space="preserve"> XE "Office Multi Language Pack 2013" </w:instrText>
      </w:r>
      <w:r>
        <w:fldChar w:fldCharType="end"/>
      </w:r>
      <w:r>
        <w:fldChar w:fldCharType="begin"/>
      </w:r>
      <w:r>
        <w:rPr>
          <w:lang w:eastAsia="ja-JP"/>
        </w:rPr>
        <w:instrText xml:space="preserve"> TC "</w:instrText>
      </w:r>
      <w:bookmarkStart w:id="57" w:name="_Toc415577335"/>
      <w:bookmarkStart w:id="58" w:name="_Toc415577388"/>
      <w:r>
        <w:rPr>
          <w:lang w:eastAsia="ja-JP"/>
        </w:rPr>
        <w:instrText>Office Multi Language Pack 2013</w:instrText>
      </w:r>
      <w:bookmarkEnd w:id="57"/>
      <w:bookmarkEnd w:id="58"/>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59" w:name="_Sec469"/>
      <w:r>
        <w:t>Office Professional Plus 2013</w:t>
      </w:r>
      <w:bookmarkEnd w:id="59"/>
      <w:r>
        <w:fldChar w:fldCharType="begin"/>
      </w:r>
      <w:r>
        <w:instrText xml:space="preserve"> XE "Office Professional Plus 2013" </w:instrText>
      </w:r>
      <w:r>
        <w:fldChar w:fldCharType="end"/>
      </w:r>
      <w:r>
        <w:fldChar w:fldCharType="begin"/>
      </w:r>
      <w:r>
        <w:instrText xml:space="preserve"> TC "</w:instrText>
      </w:r>
      <w:bookmarkStart w:id="60" w:name="_Toc415577336"/>
      <w:bookmarkStart w:id="61" w:name="_Toc415577389"/>
      <w:r>
        <w:instrText>Office Professional Plus 2013</w:instrText>
      </w:r>
      <w:bookmarkEnd w:id="60"/>
      <w:bookmarkEnd w:id="61"/>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24"/>
        <w:gridCol w:w="537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pPr>
      <w:r>
        <w:t>追加の条件</w:t>
      </w:r>
    </w:p>
    <w:p w:rsidR="00A063C7" w:rsidRDefault="0072451F">
      <w:pPr>
        <w:pStyle w:val="PURBlueStrong-Indented"/>
      </w:pPr>
      <w:r>
        <w:t xml:space="preserve">Office Web Apps Server 2013 </w:t>
      </w:r>
      <w:r>
        <w:t>の使用条件</w:t>
      </w:r>
    </w:p>
    <w:p w:rsidR="00A063C7" w:rsidRDefault="0072451F">
      <w:pPr>
        <w:pStyle w:val="PURBody-Indented"/>
        <w:rPr>
          <w:lang w:eastAsia="ja-JP"/>
        </w:rPr>
      </w:pPr>
      <w:r>
        <w:t xml:space="preserve">Office Web Apps Server 2013 </w:t>
      </w:r>
      <w:r>
        <w:t>が本ソフトウェアに含まれている場合、</w:t>
      </w:r>
      <w:r>
        <w:t xml:space="preserve">Office Web Apps Server 2013 </w:t>
      </w:r>
      <w:r>
        <w:t>ソフトウェアに付属する条件が、お客様による当該ソフトウェアの使用に適用されます。</w:t>
      </w:r>
      <w:r>
        <w:rPr>
          <w:lang w:eastAsia="ja-JP"/>
        </w:rPr>
        <w:t>お客様が本ソフトウェアを使用するためには、お客様はかかる使用条件に同意する必要があります。</w:t>
      </w:r>
    </w:p>
    <w:p w:rsidR="00A063C7" w:rsidRDefault="0072451F">
      <w:pPr>
        <w:pStyle w:val="PURBlueStrong-Indented"/>
      </w:pPr>
      <w:r>
        <w:t xml:space="preserve">Office Home &amp; Student 2013 RT </w:t>
      </w:r>
      <w:r>
        <w:t>の商業的利用</w:t>
      </w:r>
    </w:p>
    <w:p w:rsidR="00A063C7" w:rsidRDefault="0072451F" w:rsidP="002F07DE">
      <w:pPr>
        <w:pStyle w:val="PURBullet-Indented"/>
        <w:numPr>
          <w:ilvl w:val="0"/>
          <w:numId w:val="21"/>
        </w:numPr>
      </w:pPr>
      <w:r>
        <w:t>お客様の</w:t>
      </w:r>
      <w:r>
        <w:t xml:space="preserve"> Office Professional Plus 2013 </w:t>
      </w:r>
      <w:r>
        <w:t>ライセンス</w:t>
      </w:r>
      <w:r>
        <w:t xml:space="preserve">** </w:t>
      </w:r>
      <w:r>
        <w:t>は、本ソフトウェアの商業的利用の禁止を放棄することによって、別途取得された</w:t>
      </w:r>
      <w:r>
        <w:t xml:space="preserve"> Office Home &amp; Student 2013 RT </w:t>
      </w:r>
      <w:r>
        <w:t>ライセンスに基づくソフトウェアの使用権を変更します。</w:t>
      </w:r>
    </w:p>
    <w:p w:rsidR="00A063C7" w:rsidRDefault="0072451F" w:rsidP="002F07DE">
      <w:pPr>
        <w:pStyle w:val="PURBullet-Indented"/>
        <w:numPr>
          <w:ilvl w:val="0"/>
          <w:numId w:val="21"/>
        </w:numPr>
        <w:rPr>
          <w:lang w:eastAsia="ja-JP"/>
        </w:rPr>
      </w:pPr>
      <w:r>
        <w:rPr>
          <w:lang w:eastAsia="ja-JP"/>
        </w:rPr>
        <w:t>お客様は、本製品使用権説明書に規定されているとおり、</w:t>
      </w:r>
      <w:r>
        <w:rPr>
          <w:lang w:eastAsia="ja-JP"/>
        </w:rPr>
        <w:t xml:space="preserve">Office Professional Plus 2013 </w:t>
      </w:r>
      <w:r>
        <w:rPr>
          <w:lang w:eastAsia="ja-JP"/>
        </w:rPr>
        <w:t>のライセンスを取得したデバイスの主要ユーザーに対し、別途取得した</w:t>
      </w:r>
      <w:r>
        <w:rPr>
          <w:lang w:eastAsia="ja-JP"/>
        </w:rPr>
        <w:t xml:space="preserve"> Office Home &amp; Student 2013 RT </w:t>
      </w:r>
      <w:r>
        <w:rPr>
          <w:lang w:eastAsia="ja-JP"/>
        </w:rPr>
        <w:t>ライセンスに基づいて本ソフトウェアを使用することを許可することができます。</w:t>
      </w:r>
    </w:p>
    <w:p w:rsidR="00A063C7" w:rsidRDefault="0072451F" w:rsidP="002F07DE">
      <w:pPr>
        <w:pStyle w:val="PURBullet-Indented"/>
        <w:numPr>
          <w:ilvl w:val="0"/>
          <w:numId w:val="21"/>
        </w:numPr>
        <w:rPr>
          <w:lang w:eastAsia="ja-JP"/>
        </w:rPr>
      </w:pPr>
      <w:r>
        <w:rPr>
          <w:lang w:eastAsia="ja-JP"/>
        </w:rPr>
        <w:t>本ソフトウェアの商業的利用の容認を除き、すべての使用には引き続き、</w:t>
      </w:r>
      <w:r>
        <w:rPr>
          <w:lang w:eastAsia="ja-JP"/>
        </w:rPr>
        <w:t xml:space="preserve">Office Home &amp; Student 2013 RT </w:t>
      </w:r>
      <w:r>
        <w:rPr>
          <w:lang w:eastAsia="ja-JP"/>
        </w:rPr>
        <w:t>ライセンスと共に提供される条件および使用権が適用されます。</w:t>
      </w:r>
    </w:p>
    <w:p w:rsidR="00A063C7" w:rsidRDefault="0072451F" w:rsidP="002F07DE">
      <w:pPr>
        <w:pStyle w:val="PURBullet-Indented"/>
        <w:numPr>
          <w:ilvl w:val="0"/>
          <w:numId w:val="21"/>
        </w:numPr>
        <w:rPr>
          <w:lang w:eastAsia="ja-JP"/>
        </w:rPr>
      </w:pPr>
      <w:r>
        <w:rPr>
          <w:lang w:eastAsia="ja-JP"/>
        </w:rPr>
        <w:lastRenderedPageBreak/>
        <w:t xml:space="preserve">Office Professional Plus 2013 </w:t>
      </w:r>
      <w:r>
        <w:rPr>
          <w:lang w:eastAsia="ja-JP"/>
        </w:rPr>
        <w:t>ライセンスの取得によって、</w:t>
      </w:r>
      <w:r>
        <w:rPr>
          <w:lang w:eastAsia="ja-JP"/>
        </w:rPr>
        <w:t xml:space="preserve">Office Home &amp; Student 2013 RT </w:t>
      </w:r>
      <w:r>
        <w:rPr>
          <w:lang w:eastAsia="ja-JP"/>
        </w:rPr>
        <w:t>ライセンスに基づく何らかの保証またはサポート義務が新たに生じるか、またはその範囲が広がることはありません。</w:t>
      </w:r>
    </w:p>
    <w:p w:rsidR="00A063C7" w:rsidRDefault="0072451F">
      <w:pPr>
        <w:pStyle w:val="PURBody-Indented"/>
        <w:rPr>
          <w:lang w:eastAsia="ja-JP"/>
        </w:rPr>
      </w:pPr>
      <w:r>
        <w:rPr>
          <w:lang w:eastAsia="ja-JP"/>
        </w:rPr>
        <w:t>**</w:t>
      </w:r>
      <w:r>
        <w:rPr>
          <w:lang w:eastAsia="ja-JP"/>
        </w:rPr>
        <w:t>製品表を参照してください。</w:t>
      </w:r>
      <w:r>
        <w:rPr>
          <w:lang w:eastAsia="ja-JP"/>
        </w:rPr>
        <w:t xml:space="preserve">Office Professional Plus 2013 </w:t>
      </w:r>
      <w:r>
        <w:rPr>
          <w:lang w:eastAsia="ja-JP"/>
        </w:rPr>
        <w:t>のライセンスには、</w:t>
      </w:r>
      <w:r>
        <w:rPr>
          <w:lang w:eastAsia="ja-JP"/>
        </w:rPr>
        <w:t xml:space="preserve">Office Home &amp; Student RT 2013 </w:t>
      </w:r>
      <w:r>
        <w:rPr>
          <w:lang w:eastAsia="ja-JP"/>
        </w:rPr>
        <w:t>の商業的利用のためのライセンスが含まれています。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62" w:name="_Sec470"/>
      <w:r>
        <w:rPr>
          <w:lang w:eastAsia="ja-JP"/>
        </w:rPr>
        <w:t>Office Standard 2013</w:t>
      </w:r>
      <w:bookmarkEnd w:id="62"/>
      <w:r>
        <w:fldChar w:fldCharType="begin"/>
      </w:r>
      <w:r>
        <w:rPr>
          <w:lang w:eastAsia="ja-JP"/>
        </w:rPr>
        <w:instrText xml:space="preserve"> XE "Office Standard 2013" </w:instrText>
      </w:r>
      <w:r>
        <w:fldChar w:fldCharType="end"/>
      </w:r>
      <w:r>
        <w:fldChar w:fldCharType="begin"/>
      </w:r>
      <w:r>
        <w:rPr>
          <w:lang w:eastAsia="ja-JP"/>
        </w:rPr>
        <w:instrText xml:space="preserve"> TC "</w:instrText>
      </w:r>
      <w:bookmarkStart w:id="63" w:name="_Toc415577337"/>
      <w:bookmarkStart w:id="64" w:name="_Toc415577390"/>
      <w:r>
        <w:rPr>
          <w:lang w:eastAsia="ja-JP"/>
        </w:rPr>
        <w:instrText>Office Standard 2013</w:instrText>
      </w:r>
      <w:bookmarkEnd w:id="63"/>
      <w:bookmarkEnd w:id="64"/>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pPr>
      <w:r>
        <w:t>追加の条件</w:t>
      </w:r>
    </w:p>
    <w:p w:rsidR="00A063C7" w:rsidRDefault="0072451F">
      <w:pPr>
        <w:pStyle w:val="PURBlueStrong-Indented"/>
      </w:pPr>
      <w:r>
        <w:t xml:space="preserve">Office Web Apps Server 2013 </w:t>
      </w:r>
      <w:r>
        <w:t>の使用条件</w:t>
      </w:r>
    </w:p>
    <w:p w:rsidR="00A063C7" w:rsidRDefault="0072451F">
      <w:pPr>
        <w:pStyle w:val="PURBody-Indented"/>
        <w:rPr>
          <w:lang w:eastAsia="ja-JP"/>
        </w:rPr>
      </w:pPr>
      <w:r>
        <w:t xml:space="preserve">Office Web Apps Server 2013 </w:t>
      </w:r>
      <w:r>
        <w:t>が本ソフトウェアに含まれている場合、</w:t>
      </w:r>
      <w:r>
        <w:t xml:space="preserve">Office Web Apps Server 2013 </w:t>
      </w:r>
      <w:r>
        <w:t>ソフトウェアに付属する条件が、お客様による当該ソフトウェアの使用に適用されます。</w:t>
      </w:r>
      <w:r>
        <w:rPr>
          <w:lang w:eastAsia="ja-JP"/>
        </w:rPr>
        <w:t>お客様が本ソフトウェアを使用するためには、お客様はかかる使用条件に同意する必要があります。</w:t>
      </w:r>
    </w:p>
    <w:p w:rsidR="00A063C7" w:rsidRDefault="0072451F">
      <w:pPr>
        <w:pStyle w:val="PURBlueStrong-Indented"/>
      </w:pPr>
      <w:r>
        <w:t xml:space="preserve">Office Home &amp; Student 2013 RT </w:t>
      </w:r>
      <w:r>
        <w:t>の商業的利用</w:t>
      </w:r>
    </w:p>
    <w:p w:rsidR="00A063C7" w:rsidRDefault="0072451F" w:rsidP="002F07DE">
      <w:pPr>
        <w:pStyle w:val="PURBullet-Indented"/>
        <w:numPr>
          <w:ilvl w:val="0"/>
          <w:numId w:val="22"/>
        </w:numPr>
        <w:rPr>
          <w:lang w:eastAsia="ja-JP"/>
        </w:rPr>
      </w:pPr>
      <w:r>
        <w:rPr>
          <w:lang w:eastAsia="ja-JP"/>
        </w:rPr>
        <w:t>お客様の</w:t>
      </w:r>
      <w:r>
        <w:rPr>
          <w:lang w:eastAsia="ja-JP"/>
        </w:rPr>
        <w:t xml:space="preserve"> Office Standard 2013 </w:t>
      </w:r>
      <w:r>
        <w:rPr>
          <w:lang w:eastAsia="ja-JP"/>
        </w:rPr>
        <w:t>ライセンス</w:t>
      </w:r>
      <w:r>
        <w:rPr>
          <w:lang w:eastAsia="ja-JP"/>
        </w:rPr>
        <w:t xml:space="preserve">** </w:t>
      </w:r>
      <w:r>
        <w:rPr>
          <w:lang w:eastAsia="ja-JP"/>
        </w:rPr>
        <w:t>は、本ソフトウェアの商業的利用の禁止を放棄することによって、別途取得された</w:t>
      </w:r>
      <w:r>
        <w:rPr>
          <w:lang w:eastAsia="ja-JP"/>
        </w:rPr>
        <w:t xml:space="preserve"> Office Home &amp; Student 2013 RT </w:t>
      </w:r>
      <w:r>
        <w:rPr>
          <w:lang w:eastAsia="ja-JP"/>
        </w:rPr>
        <w:t>ライセンスに基づくソフトウェアの使用権を変更します。</w:t>
      </w:r>
      <w:r>
        <w:rPr>
          <w:lang w:eastAsia="ja-JP"/>
        </w:rPr>
        <w:t xml:space="preserve"> </w:t>
      </w:r>
    </w:p>
    <w:p w:rsidR="00A063C7" w:rsidRDefault="0072451F" w:rsidP="002F07DE">
      <w:pPr>
        <w:pStyle w:val="PURBullet-Indented"/>
        <w:numPr>
          <w:ilvl w:val="0"/>
          <w:numId w:val="22"/>
        </w:numPr>
        <w:rPr>
          <w:lang w:eastAsia="ja-JP"/>
        </w:rPr>
      </w:pPr>
      <w:r>
        <w:rPr>
          <w:lang w:eastAsia="ja-JP"/>
        </w:rPr>
        <w:t>お客様は、本製品使用権説明書に規定されているとおり、</w:t>
      </w:r>
      <w:r>
        <w:rPr>
          <w:lang w:eastAsia="ja-JP"/>
        </w:rPr>
        <w:t xml:space="preserve">Office Standard 2013 </w:t>
      </w:r>
      <w:r>
        <w:rPr>
          <w:lang w:eastAsia="ja-JP"/>
        </w:rPr>
        <w:t>のライセンスを取得したデバイスの主要ユーザーに対し、別途取得した</w:t>
      </w:r>
      <w:r>
        <w:rPr>
          <w:lang w:eastAsia="ja-JP"/>
        </w:rPr>
        <w:t xml:space="preserve"> Office Home &amp; Student 2013 RT </w:t>
      </w:r>
      <w:r>
        <w:rPr>
          <w:lang w:eastAsia="ja-JP"/>
        </w:rPr>
        <w:t>ライセンスに基づいて本ソフトウェアを使用することを許可することができます。</w:t>
      </w:r>
      <w:r>
        <w:rPr>
          <w:lang w:eastAsia="ja-JP"/>
        </w:rPr>
        <w:t xml:space="preserve"> </w:t>
      </w:r>
    </w:p>
    <w:p w:rsidR="00A063C7" w:rsidRDefault="0072451F" w:rsidP="002F07DE">
      <w:pPr>
        <w:pStyle w:val="PURBullet-Indented"/>
        <w:numPr>
          <w:ilvl w:val="0"/>
          <w:numId w:val="22"/>
        </w:numPr>
        <w:rPr>
          <w:lang w:eastAsia="ja-JP"/>
        </w:rPr>
      </w:pPr>
      <w:r>
        <w:rPr>
          <w:lang w:eastAsia="ja-JP"/>
        </w:rPr>
        <w:t>本ソフトウェアの商業的利用の容認を除き、すべての使用には引き続き、</w:t>
      </w:r>
      <w:r>
        <w:rPr>
          <w:lang w:eastAsia="ja-JP"/>
        </w:rPr>
        <w:t xml:space="preserve">Office Home &amp; Student 2013 RT </w:t>
      </w:r>
      <w:r>
        <w:rPr>
          <w:lang w:eastAsia="ja-JP"/>
        </w:rPr>
        <w:t>ライセンスと共に提供される条件および使用権が適用されます。</w:t>
      </w:r>
    </w:p>
    <w:p w:rsidR="00A063C7" w:rsidRDefault="0072451F" w:rsidP="002F07DE">
      <w:pPr>
        <w:pStyle w:val="PURBullet-Indented"/>
        <w:numPr>
          <w:ilvl w:val="0"/>
          <w:numId w:val="22"/>
        </w:numPr>
        <w:rPr>
          <w:lang w:eastAsia="ja-JP"/>
        </w:rPr>
      </w:pPr>
      <w:r>
        <w:rPr>
          <w:lang w:eastAsia="ja-JP"/>
        </w:rPr>
        <w:t xml:space="preserve">Office Standard 2013 </w:t>
      </w:r>
      <w:r>
        <w:rPr>
          <w:lang w:eastAsia="ja-JP"/>
        </w:rPr>
        <w:t>ライセンスの取得によって、</w:t>
      </w:r>
      <w:r>
        <w:rPr>
          <w:lang w:eastAsia="ja-JP"/>
        </w:rPr>
        <w:t xml:space="preserve">Office Home &amp; Student 2013 RT </w:t>
      </w:r>
      <w:r>
        <w:rPr>
          <w:lang w:eastAsia="ja-JP"/>
        </w:rPr>
        <w:t>ライセンスに基づく何らかの保証またはサポート義務が新たに生じるか、またはその範囲が広がることはありません。</w:t>
      </w:r>
    </w:p>
    <w:p w:rsidR="00A063C7" w:rsidRDefault="0072451F">
      <w:pPr>
        <w:pStyle w:val="PURBody-Indented"/>
        <w:rPr>
          <w:lang w:eastAsia="ja-JP"/>
        </w:rPr>
      </w:pPr>
      <w:r>
        <w:rPr>
          <w:lang w:eastAsia="ja-JP"/>
        </w:rPr>
        <w:t>**</w:t>
      </w:r>
      <w:r>
        <w:rPr>
          <w:lang w:eastAsia="ja-JP"/>
        </w:rPr>
        <w:t>製品表を参照してください。</w:t>
      </w:r>
      <w:r>
        <w:rPr>
          <w:lang w:eastAsia="ja-JP"/>
        </w:rPr>
        <w:t xml:space="preserve">Office Standard 2013 </w:t>
      </w:r>
      <w:r>
        <w:rPr>
          <w:lang w:eastAsia="ja-JP"/>
        </w:rPr>
        <w:t>のライセンスには、</w:t>
      </w:r>
      <w:r>
        <w:rPr>
          <w:lang w:eastAsia="ja-JP"/>
        </w:rPr>
        <w:t xml:space="preserve">Office Home &amp; Student RT 2013 </w:t>
      </w:r>
      <w:r>
        <w:rPr>
          <w:lang w:eastAsia="ja-JP"/>
        </w:rPr>
        <w:t>の商業的利用のためのライセンスが含まれています。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65" w:name="_Sec471"/>
      <w:r>
        <w:rPr>
          <w:lang w:eastAsia="ja-JP"/>
        </w:rPr>
        <w:t>OneNote 2013</w:t>
      </w:r>
      <w:bookmarkEnd w:id="65"/>
      <w:r>
        <w:fldChar w:fldCharType="begin"/>
      </w:r>
      <w:r>
        <w:rPr>
          <w:lang w:eastAsia="ja-JP"/>
        </w:rPr>
        <w:instrText xml:space="preserve"> XE "OneNote 2013" </w:instrText>
      </w:r>
      <w:r>
        <w:fldChar w:fldCharType="end"/>
      </w:r>
      <w:r>
        <w:fldChar w:fldCharType="begin"/>
      </w:r>
      <w:r>
        <w:rPr>
          <w:lang w:eastAsia="ja-JP"/>
        </w:rPr>
        <w:instrText xml:space="preserve"> TC "</w:instrText>
      </w:r>
      <w:bookmarkStart w:id="66" w:name="_Toc415577338"/>
      <w:bookmarkStart w:id="67" w:name="_Toc415577391"/>
      <w:r>
        <w:rPr>
          <w:lang w:eastAsia="ja-JP"/>
        </w:rPr>
        <w:instrText>OneNote 2013</w:instrText>
      </w:r>
      <w:bookmarkEnd w:id="66"/>
      <w:bookmarkEnd w:id="67"/>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68" w:name="_Sec473"/>
      <w:r>
        <w:rPr>
          <w:lang w:eastAsia="ja-JP"/>
        </w:rPr>
        <w:t>Outlook 2013</w:t>
      </w:r>
      <w:bookmarkEnd w:id="68"/>
      <w:r>
        <w:fldChar w:fldCharType="begin"/>
      </w:r>
      <w:r>
        <w:rPr>
          <w:lang w:eastAsia="ja-JP"/>
        </w:rPr>
        <w:instrText xml:space="preserve"> XE "Outlook 2013" </w:instrText>
      </w:r>
      <w:r>
        <w:fldChar w:fldCharType="end"/>
      </w:r>
      <w:r>
        <w:fldChar w:fldCharType="begin"/>
      </w:r>
      <w:r>
        <w:rPr>
          <w:lang w:eastAsia="ja-JP"/>
        </w:rPr>
        <w:instrText xml:space="preserve"> TC "</w:instrText>
      </w:r>
      <w:bookmarkStart w:id="69" w:name="_Toc415577339"/>
      <w:bookmarkStart w:id="70" w:name="_Toc415577392"/>
      <w:r>
        <w:rPr>
          <w:lang w:eastAsia="ja-JP"/>
        </w:rPr>
        <w:instrText>Outlook 2013</w:instrText>
      </w:r>
      <w:bookmarkEnd w:id="69"/>
      <w:bookmarkEnd w:id="70"/>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71" w:name="_Sec389"/>
      <w:r>
        <w:rPr>
          <w:lang w:eastAsia="ja-JP"/>
        </w:rPr>
        <w:t>Outlook for Mac 2011</w:t>
      </w:r>
      <w:bookmarkEnd w:id="71"/>
      <w:r>
        <w:fldChar w:fldCharType="begin"/>
      </w:r>
      <w:r>
        <w:rPr>
          <w:lang w:eastAsia="ja-JP"/>
        </w:rPr>
        <w:instrText xml:space="preserve"> XE "Outlook for Mac 2011 " </w:instrText>
      </w:r>
      <w:r>
        <w:fldChar w:fldCharType="end"/>
      </w:r>
      <w:r>
        <w:fldChar w:fldCharType="begin"/>
      </w:r>
      <w:r>
        <w:rPr>
          <w:lang w:eastAsia="ja-JP"/>
        </w:rPr>
        <w:instrText xml:space="preserve"> TC "</w:instrText>
      </w:r>
      <w:bookmarkStart w:id="72" w:name="_Toc415577340"/>
      <w:bookmarkStart w:id="73" w:name="_Toc415577393"/>
      <w:r>
        <w:rPr>
          <w:lang w:eastAsia="ja-JP"/>
        </w:rPr>
        <w:instrText>Outlook for Mac 2011</w:instrText>
      </w:r>
      <w:bookmarkEnd w:id="72"/>
      <w:bookmarkEnd w:id="73"/>
      <w:r>
        <w:rPr>
          <w:lang w:eastAsia="ja-JP"/>
        </w:rPr>
        <w:instrText xml:space="preserve"> "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74" w:name="_Sec474"/>
      <w:r>
        <w:rPr>
          <w:lang w:eastAsia="ja-JP"/>
        </w:rPr>
        <w:t>PowerPoint 2013</w:t>
      </w:r>
      <w:bookmarkEnd w:id="74"/>
      <w:r>
        <w:fldChar w:fldCharType="begin"/>
      </w:r>
      <w:r>
        <w:rPr>
          <w:lang w:eastAsia="ja-JP"/>
        </w:rPr>
        <w:instrText xml:space="preserve"> XE "PowerPoint 2013" </w:instrText>
      </w:r>
      <w:r>
        <w:fldChar w:fldCharType="end"/>
      </w:r>
      <w:r>
        <w:fldChar w:fldCharType="begin"/>
      </w:r>
      <w:r>
        <w:rPr>
          <w:lang w:eastAsia="ja-JP"/>
        </w:rPr>
        <w:instrText xml:space="preserve"> TC "</w:instrText>
      </w:r>
      <w:bookmarkStart w:id="75" w:name="_Toc415577341"/>
      <w:bookmarkStart w:id="76" w:name="_Toc415577394"/>
      <w:r>
        <w:rPr>
          <w:lang w:eastAsia="ja-JP"/>
        </w:rPr>
        <w:instrText>PowerPoint 2013</w:instrText>
      </w:r>
      <w:bookmarkEnd w:id="75"/>
      <w:bookmarkEnd w:id="7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77" w:name="_Sec192"/>
      <w:r>
        <w:rPr>
          <w:lang w:eastAsia="ja-JP"/>
        </w:rPr>
        <w:t>PowerPoint for Mac 2011</w:t>
      </w:r>
      <w:bookmarkEnd w:id="77"/>
      <w:r>
        <w:fldChar w:fldCharType="begin"/>
      </w:r>
      <w:r>
        <w:rPr>
          <w:lang w:eastAsia="ja-JP"/>
        </w:rPr>
        <w:instrText xml:space="preserve"> XE "PowerPoint for Mac 2011" </w:instrText>
      </w:r>
      <w:r>
        <w:fldChar w:fldCharType="end"/>
      </w:r>
      <w:r>
        <w:fldChar w:fldCharType="begin"/>
      </w:r>
      <w:r>
        <w:rPr>
          <w:lang w:eastAsia="ja-JP"/>
        </w:rPr>
        <w:instrText xml:space="preserve"> TC "</w:instrText>
      </w:r>
      <w:bookmarkStart w:id="78" w:name="_Toc415577342"/>
      <w:bookmarkStart w:id="79" w:name="_Toc415577395"/>
      <w:r>
        <w:rPr>
          <w:lang w:eastAsia="ja-JP"/>
        </w:rPr>
        <w:instrText>PowerPoint for Mac 2011</w:instrText>
      </w:r>
      <w:bookmarkEnd w:id="78"/>
      <w:bookmarkEnd w:id="79"/>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80" w:name="_Sec475"/>
      <w:r>
        <w:rPr>
          <w:lang w:eastAsia="ja-JP"/>
        </w:rPr>
        <w:t>Project Professional 2013</w:t>
      </w:r>
      <w:bookmarkEnd w:id="80"/>
      <w:r>
        <w:fldChar w:fldCharType="begin"/>
      </w:r>
      <w:r>
        <w:rPr>
          <w:lang w:eastAsia="ja-JP"/>
        </w:rPr>
        <w:instrText xml:space="preserve"> XE "Project Professional 2013" </w:instrText>
      </w:r>
      <w:r>
        <w:fldChar w:fldCharType="end"/>
      </w:r>
      <w:r>
        <w:fldChar w:fldCharType="begin"/>
      </w:r>
      <w:r>
        <w:rPr>
          <w:lang w:eastAsia="ja-JP"/>
        </w:rPr>
        <w:instrText xml:space="preserve"> TC "</w:instrText>
      </w:r>
      <w:bookmarkStart w:id="81" w:name="_Toc415577343"/>
      <w:bookmarkStart w:id="82" w:name="_Toc415577396"/>
      <w:r>
        <w:rPr>
          <w:lang w:eastAsia="ja-JP"/>
        </w:rPr>
        <w:instrText>Project Professional 2013</w:instrText>
      </w:r>
      <w:bookmarkEnd w:id="81"/>
      <w:bookmarkEnd w:id="82"/>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83" w:name="_Sec476"/>
      <w:r>
        <w:rPr>
          <w:lang w:eastAsia="ja-JP"/>
        </w:rPr>
        <w:t>Project Standard 2013</w:t>
      </w:r>
      <w:bookmarkEnd w:id="83"/>
      <w:r>
        <w:fldChar w:fldCharType="begin"/>
      </w:r>
      <w:r>
        <w:rPr>
          <w:lang w:eastAsia="ja-JP"/>
        </w:rPr>
        <w:instrText xml:space="preserve"> XE "Project Standard 2013" </w:instrText>
      </w:r>
      <w:r>
        <w:fldChar w:fldCharType="end"/>
      </w:r>
      <w:r>
        <w:fldChar w:fldCharType="begin"/>
      </w:r>
      <w:r>
        <w:rPr>
          <w:lang w:eastAsia="ja-JP"/>
        </w:rPr>
        <w:instrText xml:space="preserve"> TC "</w:instrText>
      </w:r>
      <w:bookmarkStart w:id="84" w:name="_Toc415577344"/>
      <w:bookmarkStart w:id="85" w:name="_Toc415577397"/>
      <w:r>
        <w:rPr>
          <w:lang w:eastAsia="ja-JP"/>
        </w:rPr>
        <w:instrText>Project Standard 2013</w:instrText>
      </w:r>
      <w:bookmarkEnd w:id="84"/>
      <w:bookmarkEnd w:id="85"/>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86" w:name="_Sec477"/>
      <w:r>
        <w:rPr>
          <w:lang w:eastAsia="ja-JP"/>
        </w:rPr>
        <w:t>Publisher 2013</w:t>
      </w:r>
      <w:bookmarkEnd w:id="86"/>
      <w:r>
        <w:fldChar w:fldCharType="begin"/>
      </w:r>
      <w:r>
        <w:rPr>
          <w:lang w:eastAsia="ja-JP"/>
        </w:rPr>
        <w:instrText xml:space="preserve"> XE "Publisher 2013" </w:instrText>
      </w:r>
      <w:r>
        <w:fldChar w:fldCharType="end"/>
      </w:r>
      <w:r>
        <w:fldChar w:fldCharType="begin"/>
      </w:r>
      <w:r>
        <w:rPr>
          <w:lang w:eastAsia="ja-JP"/>
        </w:rPr>
        <w:instrText xml:space="preserve"> TC "</w:instrText>
      </w:r>
      <w:bookmarkStart w:id="87" w:name="_Toc415577345"/>
      <w:bookmarkStart w:id="88" w:name="_Toc415577398"/>
      <w:r>
        <w:rPr>
          <w:lang w:eastAsia="ja-JP"/>
        </w:rPr>
        <w:instrText>Publisher 2013</w:instrText>
      </w:r>
      <w:bookmarkEnd w:id="87"/>
      <w:bookmarkEnd w:id="88"/>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89" w:name="_Sec182"/>
      <w:r>
        <w:t>Rental Rights for Office</w:t>
      </w:r>
      <w:bookmarkEnd w:id="89"/>
      <w:r>
        <w:fldChar w:fldCharType="begin"/>
      </w:r>
      <w:r>
        <w:instrText xml:space="preserve"> XE "Rental Rights for Office" </w:instrText>
      </w:r>
      <w:r>
        <w:fldChar w:fldCharType="end"/>
      </w:r>
      <w:r>
        <w:fldChar w:fldCharType="begin"/>
      </w:r>
      <w:r>
        <w:instrText xml:space="preserve"> TC "</w:instrText>
      </w:r>
      <w:bookmarkStart w:id="90" w:name="_Toc415577346"/>
      <w:bookmarkStart w:id="91" w:name="_Toc415577399"/>
      <w:r>
        <w:instrText>Rental Rights for Office</w:instrText>
      </w:r>
      <w:bookmarkEnd w:id="90"/>
      <w:bookmarkEnd w:id="91"/>
      <w:r>
        <w:instrText>" \l 2</w:instrText>
      </w:r>
      <w:r>
        <w:fldChar w:fldCharType="end"/>
      </w:r>
    </w:p>
    <w:p w:rsidR="00A063C7" w:rsidRDefault="0072451F">
      <w:pPr>
        <w:pStyle w:val="PURLicenseTerm"/>
      </w:pPr>
      <w:r>
        <w:t>本製品の使用には、以下の使用条件が適用されます。</w:t>
      </w:r>
    </w:p>
    <w:p w:rsidR="00A063C7" w:rsidRDefault="0072451F">
      <w:pPr>
        <w:pStyle w:val="PURBlueBGHeader"/>
      </w:pPr>
      <w:r>
        <w:t>追加の条件</w:t>
      </w:r>
    </w:p>
    <w:p w:rsidR="00A063C7" w:rsidRDefault="0072451F" w:rsidP="002F07DE">
      <w:pPr>
        <w:pStyle w:val="PURBullet-Indented"/>
        <w:numPr>
          <w:ilvl w:val="0"/>
          <w:numId w:val="23"/>
        </w:numPr>
        <w:rPr>
          <w:lang w:eastAsia="ja-JP"/>
        </w:rPr>
      </w:pPr>
      <w:r>
        <w:rPr>
          <w:lang w:eastAsia="ja-JP"/>
        </w:rPr>
        <w:t xml:space="preserve">Rental Rights </w:t>
      </w:r>
      <w:r>
        <w:rPr>
          <w:lang w:eastAsia="ja-JP"/>
        </w:rPr>
        <w:t>は、既存のライセンスに基づく対象ソフトウェア</w:t>
      </w:r>
      <w:r>
        <w:rPr>
          <w:vertAlign w:val="superscript"/>
          <w:lang w:eastAsia="ja-JP"/>
        </w:rPr>
        <w:t>1</w:t>
      </w:r>
      <w:r>
        <w:rPr>
          <w:lang w:eastAsia="ja-JP"/>
        </w:rPr>
        <w:t xml:space="preserve"> </w:t>
      </w:r>
      <w:r>
        <w:rPr>
          <w:lang w:eastAsia="ja-JP"/>
        </w:rPr>
        <w:t>を使用するお客様の権利を変更するものです。</w:t>
      </w:r>
    </w:p>
    <w:p w:rsidR="00A063C7" w:rsidRDefault="0072451F" w:rsidP="002F07DE">
      <w:pPr>
        <w:pStyle w:val="PURBullet-Indented"/>
        <w:numPr>
          <w:ilvl w:val="0"/>
          <w:numId w:val="23"/>
        </w:numPr>
        <w:rPr>
          <w:lang w:eastAsia="ja-JP"/>
        </w:rPr>
      </w:pPr>
      <w:r>
        <w:rPr>
          <w:lang w:eastAsia="ja-JP"/>
        </w:rPr>
        <w:t xml:space="preserve">Rental Rights </w:t>
      </w:r>
      <w:r>
        <w:rPr>
          <w:lang w:eastAsia="ja-JP"/>
        </w:rPr>
        <w:t>により、本ソフトウェアのレンタル、リース、または貸与を禁止する権利は放棄されます。</w:t>
      </w:r>
    </w:p>
    <w:p w:rsidR="00A063C7" w:rsidRDefault="0072451F" w:rsidP="002F07DE">
      <w:pPr>
        <w:pStyle w:val="PURBullet-Indented"/>
        <w:numPr>
          <w:ilvl w:val="0"/>
          <w:numId w:val="23"/>
        </w:numPr>
        <w:rPr>
          <w:lang w:eastAsia="ja-JP"/>
        </w:rPr>
      </w:pPr>
      <w:r>
        <w:rPr>
          <w:lang w:eastAsia="ja-JP"/>
        </w:rPr>
        <w:t>デバイスのレンタルを希望する場合、お客様が本ソフトウェアのライセンスを取得した各デバイスに</w:t>
      </w:r>
      <w:r>
        <w:rPr>
          <w:lang w:eastAsia="ja-JP"/>
        </w:rPr>
        <w:t xml:space="preserve"> Rental Rights </w:t>
      </w:r>
      <w:r>
        <w:rPr>
          <w:lang w:eastAsia="ja-JP"/>
        </w:rPr>
        <w:t>を恒久的に割り当てる必要があります。</w:t>
      </w:r>
    </w:p>
    <w:p w:rsidR="00A063C7" w:rsidRDefault="0072451F" w:rsidP="002F07DE">
      <w:pPr>
        <w:pStyle w:val="PURBullet-Indented"/>
        <w:numPr>
          <w:ilvl w:val="0"/>
          <w:numId w:val="23"/>
        </w:numPr>
        <w:rPr>
          <w:lang w:eastAsia="ja-JP"/>
        </w:rPr>
      </w:pPr>
      <w:r>
        <w:rPr>
          <w:lang w:eastAsia="ja-JP"/>
        </w:rPr>
        <w:t>お客様は、ユーザーに対し、書面によりまたは電子的に本ソフトウェアの使用条件に同意するよう求める必要があります。</w:t>
      </w:r>
    </w:p>
    <w:p w:rsidR="00A063C7" w:rsidRDefault="0072451F" w:rsidP="002F07DE">
      <w:pPr>
        <w:pStyle w:val="PURBullet-Indented"/>
        <w:numPr>
          <w:ilvl w:val="0"/>
          <w:numId w:val="23"/>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A063C7" w:rsidRDefault="0072451F" w:rsidP="002F07DE">
      <w:pPr>
        <w:pStyle w:val="PURBullet-Indented"/>
        <w:numPr>
          <w:ilvl w:val="0"/>
          <w:numId w:val="23"/>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A063C7" w:rsidRDefault="0072451F" w:rsidP="002F07DE">
      <w:pPr>
        <w:pStyle w:val="PURBullet-Indented"/>
        <w:numPr>
          <w:ilvl w:val="0"/>
          <w:numId w:val="23"/>
        </w:numPr>
        <w:rPr>
          <w:lang w:eastAsia="ja-JP"/>
        </w:rPr>
      </w:pPr>
      <w:r>
        <w:rPr>
          <w:lang w:eastAsia="ja-JP"/>
        </w:rPr>
        <w:t>本ソフトウェアを仮想環境で使用することはできません。</w:t>
      </w:r>
    </w:p>
    <w:p w:rsidR="00A063C7" w:rsidRDefault="0072451F" w:rsidP="002F07DE">
      <w:pPr>
        <w:pStyle w:val="PURBullet-Indented"/>
        <w:numPr>
          <w:ilvl w:val="0"/>
          <w:numId w:val="23"/>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A063C7" w:rsidRDefault="0072451F" w:rsidP="002F07DE">
      <w:pPr>
        <w:pStyle w:val="PURBullet-Indented"/>
        <w:numPr>
          <w:ilvl w:val="0"/>
          <w:numId w:val="23"/>
        </w:numPr>
        <w:rPr>
          <w:lang w:eastAsia="ja-JP"/>
        </w:rPr>
      </w:pPr>
      <w:r>
        <w:rPr>
          <w:lang w:eastAsia="ja-JP"/>
        </w:rPr>
        <w:t xml:space="preserve">Rental Rights </w:t>
      </w:r>
      <w:r>
        <w:rPr>
          <w:lang w:eastAsia="ja-JP"/>
        </w:rPr>
        <w:t>は、基となるライセンスと共に、または基となるライセンスの再割り当てもしくはライセンスを取得したデバイスの恒久的な故障をもって無効になります。</w:t>
      </w:r>
    </w:p>
    <w:p w:rsidR="00A063C7" w:rsidRDefault="0072451F">
      <w:pPr>
        <w:pStyle w:val="PURBody-Indented"/>
        <w:rPr>
          <w:lang w:eastAsia="ja-JP"/>
        </w:rPr>
      </w:pPr>
      <w:r>
        <w:rPr>
          <w:vertAlign w:val="superscript"/>
          <w:lang w:eastAsia="ja-JP"/>
        </w:rPr>
        <w:lastRenderedPageBreak/>
        <w:t>1</w:t>
      </w:r>
      <w:r>
        <w:rPr>
          <w:lang w:eastAsia="ja-JP"/>
        </w:rPr>
        <w:t xml:space="preserve"> Rental Rights </w:t>
      </w:r>
      <w:r>
        <w:rPr>
          <w:lang w:eastAsia="ja-JP"/>
        </w:rPr>
        <w:t>の対象ソフトウェアについては、製品表をご参照ください。</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92" w:name="_Sec467"/>
      <w:r>
        <w:rPr>
          <w:lang w:eastAsia="ja-JP"/>
        </w:rPr>
        <w:t>Skype for Business 2015</w:t>
      </w:r>
      <w:bookmarkEnd w:id="92"/>
      <w:r>
        <w:fldChar w:fldCharType="begin"/>
      </w:r>
      <w:r>
        <w:rPr>
          <w:lang w:eastAsia="ja-JP"/>
        </w:rPr>
        <w:instrText xml:space="preserve"> XE "Skype for Business 2015" </w:instrText>
      </w:r>
      <w:r>
        <w:fldChar w:fldCharType="end"/>
      </w:r>
      <w:r>
        <w:fldChar w:fldCharType="begin"/>
      </w:r>
      <w:r>
        <w:rPr>
          <w:lang w:eastAsia="ja-JP"/>
        </w:rPr>
        <w:instrText xml:space="preserve"> TC "</w:instrText>
      </w:r>
      <w:bookmarkStart w:id="93" w:name="_Toc415577347"/>
      <w:bookmarkStart w:id="94" w:name="_Toc415577400"/>
      <w:r>
        <w:rPr>
          <w:lang w:eastAsia="ja-JP"/>
        </w:rPr>
        <w:instrText>Skype for Business 2015</w:instrText>
      </w:r>
      <w:bookmarkEnd w:id="93"/>
      <w:bookmarkEnd w:id="94"/>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61"/>
        <w:gridCol w:w="5339"/>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 xml:space="preserve">H.264/MPEG-4 </w:t>
            </w:r>
            <w:r>
              <w:rPr>
                <w:b/>
                <w:lang w:eastAsia="ja-JP"/>
              </w:rPr>
              <w:t>および</w:t>
            </w:r>
            <w:r>
              <w:rPr>
                <w:b/>
                <w:lang w:eastAsia="ja-JP"/>
              </w:rPr>
              <w:t xml:space="preserve"> VC-1 </w:t>
            </w:r>
            <w:r>
              <w:rPr>
                <w:lang w:eastAsia="ja-JP"/>
              </w:rPr>
              <w:t>(</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95" w:name="_Sec478"/>
      <w:r>
        <w:rPr>
          <w:lang w:eastAsia="ja-JP"/>
        </w:rPr>
        <w:t>Visio 2013 Professional</w:t>
      </w:r>
      <w:bookmarkEnd w:id="95"/>
      <w:r>
        <w:fldChar w:fldCharType="begin"/>
      </w:r>
      <w:r>
        <w:rPr>
          <w:lang w:eastAsia="ja-JP"/>
        </w:rPr>
        <w:instrText xml:space="preserve"> XE "Visio 2013 Professional" </w:instrText>
      </w:r>
      <w:r>
        <w:fldChar w:fldCharType="end"/>
      </w:r>
      <w:r>
        <w:fldChar w:fldCharType="begin"/>
      </w:r>
      <w:r>
        <w:rPr>
          <w:lang w:eastAsia="ja-JP"/>
        </w:rPr>
        <w:instrText xml:space="preserve"> TC "</w:instrText>
      </w:r>
      <w:bookmarkStart w:id="96" w:name="_Toc415577348"/>
      <w:bookmarkStart w:id="97" w:name="_Toc415577401"/>
      <w:r>
        <w:rPr>
          <w:lang w:eastAsia="ja-JP"/>
        </w:rPr>
        <w:instrText>Visio 2013 Professional</w:instrText>
      </w:r>
      <w:bookmarkEnd w:id="96"/>
      <w:bookmarkEnd w:id="97"/>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98" w:name="_Sec479"/>
      <w:r>
        <w:rPr>
          <w:lang w:eastAsia="ja-JP"/>
        </w:rPr>
        <w:t>Visio 2013 Standard</w:t>
      </w:r>
      <w:bookmarkEnd w:id="98"/>
      <w:r>
        <w:fldChar w:fldCharType="begin"/>
      </w:r>
      <w:r>
        <w:rPr>
          <w:lang w:eastAsia="ja-JP"/>
        </w:rPr>
        <w:instrText xml:space="preserve"> XE "Visio 2013 Standard" </w:instrText>
      </w:r>
      <w:r>
        <w:fldChar w:fldCharType="end"/>
      </w:r>
      <w:r>
        <w:fldChar w:fldCharType="begin"/>
      </w:r>
      <w:r>
        <w:rPr>
          <w:lang w:eastAsia="ja-JP"/>
        </w:rPr>
        <w:instrText xml:space="preserve"> TC "</w:instrText>
      </w:r>
      <w:bookmarkStart w:id="99" w:name="_Toc415577349"/>
      <w:bookmarkStart w:id="100" w:name="_Toc415577402"/>
      <w:r>
        <w:rPr>
          <w:lang w:eastAsia="ja-JP"/>
        </w:rPr>
        <w:instrText>Visio 2013 Standard</w:instrText>
      </w:r>
      <w:bookmarkEnd w:id="99"/>
      <w:bookmarkEnd w:id="100"/>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01" w:name="_Sec480"/>
      <w:r>
        <w:rPr>
          <w:lang w:eastAsia="ja-JP"/>
        </w:rPr>
        <w:t>Word 2013</w:t>
      </w:r>
      <w:bookmarkEnd w:id="101"/>
      <w:r>
        <w:fldChar w:fldCharType="begin"/>
      </w:r>
      <w:r>
        <w:rPr>
          <w:lang w:eastAsia="ja-JP"/>
        </w:rPr>
        <w:instrText xml:space="preserve"> XE "Word 2013" </w:instrText>
      </w:r>
      <w:r>
        <w:fldChar w:fldCharType="end"/>
      </w:r>
      <w:r>
        <w:fldChar w:fldCharType="begin"/>
      </w:r>
      <w:r>
        <w:rPr>
          <w:lang w:eastAsia="ja-JP"/>
        </w:rPr>
        <w:instrText xml:space="preserve"> TC "</w:instrText>
      </w:r>
      <w:bookmarkStart w:id="102" w:name="_Toc415577350"/>
      <w:bookmarkStart w:id="103" w:name="_Toc415577403"/>
      <w:r>
        <w:rPr>
          <w:lang w:eastAsia="ja-JP"/>
        </w:rPr>
        <w:instrText>Word 2013</w:instrText>
      </w:r>
      <w:bookmarkEnd w:id="102"/>
      <w:bookmarkEnd w:id="103"/>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04" w:name="_Sec180"/>
      <w:r>
        <w:rPr>
          <w:lang w:eastAsia="ja-JP"/>
        </w:rPr>
        <w:t>Word for Mac 2011</w:t>
      </w:r>
      <w:bookmarkEnd w:id="104"/>
      <w:r>
        <w:fldChar w:fldCharType="begin"/>
      </w:r>
      <w:r>
        <w:rPr>
          <w:lang w:eastAsia="ja-JP"/>
        </w:rPr>
        <w:instrText xml:space="preserve"> XE "Word for Mac 2011" </w:instrText>
      </w:r>
      <w:r>
        <w:fldChar w:fldCharType="end"/>
      </w:r>
      <w:r>
        <w:fldChar w:fldCharType="begin"/>
      </w:r>
      <w:r>
        <w:rPr>
          <w:lang w:eastAsia="ja-JP"/>
        </w:rPr>
        <w:instrText xml:space="preserve"> TC "</w:instrText>
      </w:r>
      <w:bookmarkStart w:id="105" w:name="_Toc415577351"/>
      <w:bookmarkStart w:id="106" w:name="_Toc415577404"/>
      <w:r>
        <w:rPr>
          <w:lang w:eastAsia="ja-JP"/>
        </w:rPr>
        <w:instrText>Word for Mac 2011</w:instrText>
      </w:r>
      <w:bookmarkEnd w:id="105"/>
      <w:bookmarkEnd w:id="10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30"/>
          <w:footerReference w:type="default" r:id="rId31"/>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107" w:name="_Sec34"/>
      <w:bookmarkEnd w:id="31"/>
      <w:r>
        <w:rPr>
          <w:lang w:eastAsia="ja-JP"/>
        </w:rPr>
        <w:lastRenderedPageBreak/>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複製ごとデバイスごと</w:t>
      </w:r>
      <w:r>
        <w:rPr>
          <w:lang w:eastAsia="ja-JP"/>
        </w:rPr>
        <w:t>)</w:t>
      </w:r>
      <w:r>
        <w:fldChar w:fldCharType="begin"/>
      </w:r>
      <w:r>
        <w:rPr>
          <w:lang w:eastAsia="ja-JP"/>
        </w:rPr>
        <w:instrText xml:space="preserve"> TC "</w:instrText>
      </w:r>
      <w:bookmarkStart w:id="108" w:name="_Toc415577405"/>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複製ごとデバイスごと</w:instrText>
      </w:r>
      <w:r>
        <w:rPr>
          <w:lang w:eastAsia="ja-JP"/>
        </w:rPr>
        <w:instrText>)</w:instrText>
      </w:r>
      <w:bookmarkEnd w:id="108"/>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32"/>
          <w:footerReference w:type="default" r:id="rId33"/>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_Sec34 \f \h \l 2-2 </w:instrText>
      </w:r>
      <w:r>
        <w:fldChar w:fldCharType="separate"/>
      </w:r>
      <w:hyperlink w:anchor="_Toc415577325" w:history="1">
        <w:r w:rsidR="002F07DE" w:rsidRPr="00F26066">
          <w:rPr>
            <w:rStyle w:val="Hyperlink"/>
            <w:noProof/>
          </w:rPr>
          <w:t>Rental Rights for Windows</w:t>
        </w:r>
        <w:r w:rsidR="002F07DE">
          <w:rPr>
            <w:noProof/>
          </w:rPr>
          <w:tab/>
        </w:r>
        <w:r w:rsidR="002F07DE">
          <w:rPr>
            <w:noProof/>
          </w:rPr>
          <w:fldChar w:fldCharType="begin"/>
        </w:r>
        <w:r w:rsidR="002F07DE">
          <w:rPr>
            <w:noProof/>
          </w:rPr>
          <w:instrText xml:space="preserve"> PAGEREF _Toc415577325 \h </w:instrText>
        </w:r>
        <w:r w:rsidR="002F07DE">
          <w:rPr>
            <w:noProof/>
          </w:rPr>
        </w:r>
        <w:r w:rsidR="002F07DE">
          <w:rPr>
            <w:noProof/>
          </w:rPr>
          <w:fldChar w:fldCharType="separate"/>
        </w:r>
        <w:r w:rsidR="002F07DE">
          <w:rPr>
            <w:noProof/>
          </w:rPr>
          <w:t>22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6" w:history="1">
        <w:r w:rsidR="002F07DE" w:rsidRPr="00F26066">
          <w:rPr>
            <w:rStyle w:val="Hyperlink"/>
            <w:noProof/>
          </w:rPr>
          <w:t xml:space="preserve">Windows 8.1 Pro </w:t>
        </w:r>
        <w:r w:rsidR="002F07DE" w:rsidRPr="00F26066">
          <w:rPr>
            <w:rStyle w:val="Hyperlink"/>
            <w:rFonts w:hint="eastAsia"/>
            <w:noProof/>
          </w:rPr>
          <w:t>および</w:t>
        </w:r>
        <w:r w:rsidR="002F07DE" w:rsidRPr="00F26066">
          <w:rPr>
            <w:rStyle w:val="Hyperlink"/>
            <w:noProof/>
          </w:rPr>
          <w:t xml:space="preserve"> Enterprise</w:t>
        </w:r>
        <w:r w:rsidR="002F07DE">
          <w:rPr>
            <w:noProof/>
          </w:rPr>
          <w:tab/>
        </w:r>
        <w:r w:rsidR="002F07DE">
          <w:rPr>
            <w:noProof/>
          </w:rPr>
          <w:fldChar w:fldCharType="begin"/>
        </w:r>
        <w:r w:rsidR="002F07DE">
          <w:rPr>
            <w:noProof/>
          </w:rPr>
          <w:instrText xml:space="preserve"> PAGEREF _Toc415577326 \h </w:instrText>
        </w:r>
        <w:r w:rsidR="002F07DE">
          <w:rPr>
            <w:noProof/>
          </w:rPr>
        </w:r>
        <w:r w:rsidR="002F07DE">
          <w:rPr>
            <w:noProof/>
          </w:rPr>
          <w:fldChar w:fldCharType="separate"/>
        </w:r>
        <w:r w:rsidR="002F07DE">
          <w:rPr>
            <w:noProof/>
          </w:rPr>
          <w:t>22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7" w:history="1">
        <w:r w:rsidR="002F07DE" w:rsidRPr="00F26066">
          <w:rPr>
            <w:rStyle w:val="Hyperlink"/>
            <w:noProof/>
          </w:rPr>
          <w:t xml:space="preserve">Windows Embedded 8.1 Industry Pro </w:t>
        </w:r>
        <w:r w:rsidR="002F07DE" w:rsidRPr="00F26066">
          <w:rPr>
            <w:rStyle w:val="Hyperlink"/>
            <w:rFonts w:hint="eastAsia"/>
            <w:noProof/>
          </w:rPr>
          <w:t>および</w:t>
        </w:r>
        <w:r w:rsidR="002F07DE" w:rsidRPr="00F26066">
          <w:rPr>
            <w:rStyle w:val="Hyperlink"/>
            <w:noProof/>
          </w:rPr>
          <w:t xml:space="preserve"> Enterprise</w:t>
        </w:r>
        <w:r w:rsidR="002F07DE">
          <w:rPr>
            <w:noProof/>
          </w:rPr>
          <w:tab/>
        </w:r>
        <w:r w:rsidR="002F07DE">
          <w:rPr>
            <w:noProof/>
          </w:rPr>
          <w:fldChar w:fldCharType="begin"/>
        </w:r>
        <w:r w:rsidR="002F07DE">
          <w:rPr>
            <w:noProof/>
          </w:rPr>
          <w:instrText xml:space="preserve"> PAGEREF _Toc415577327 \h </w:instrText>
        </w:r>
        <w:r w:rsidR="002F07DE">
          <w:rPr>
            <w:noProof/>
          </w:rPr>
        </w:r>
        <w:r w:rsidR="002F07DE">
          <w:rPr>
            <w:noProof/>
          </w:rPr>
          <w:fldChar w:fldCharType="separate"/>
        </w:r>
        <w:r w:rsidR="002F07DE">
          <w:rPr>
            <w:noProof/>
          </w:rPr>
          <w:t>23</w:t>
        </w:r>
        <w:r w:rsidR="002F07DE">
          <w:rPr>
            <w:noProof/>
          </w:rPr>
          <w:fldChar w:fldCharType="end"/>
        </w:r>
      </w:hyperlink>
    </w:p>
    <w:p w:rsidR="00A063C7" w:rsidRDefault="0072451F">
      <w:pPr>
        <w:pStyle w:val="PURBody-Indented"/>
        <w:sectPr w:rsidR="00A063C7">
          <w:headerReference w:type="default" r:id="rId34"/>
          <w:footerReference w:type="default" r:id="rId35"/>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09" w:name="_Sec46"/>
      <w:r>
        <w:rPr>
          <w:lang w:eastAsia="ja-JP"/>
        </w:rPr>
        <w:t>標準の使用条件</w:t>
      </w:r>
      <w:bookmarkEnd w:id="109"/>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ライセンスを取得したデバイス</w:t>
      </w:r>
    </w:p>
    <w:p w:rsidR="00A063C7" w:rsidRDefault="0072451F">
      <w:pPr>
        <w:pStyle w:val="PURBody-Indented"/>
        <w:rPr>
          <w:lang w:eastAsia="ja-JP"/>
        </w:rPr>
      </w:pPr>
      <w:r>
        <w:rPr>
          <w:lang w:eastAsia="ja-JP"/>
        </w:rPr>
        <w:t>本項において「主要ユーザー」とは、任意の</w:t>
      </w:r>
      <w:r>
        <w:rPr>
          <w:lang w:eastAsia="ja-JP"/>
        </w:rPr>
        <w:t xml:space="preserve"> 90 </w:t>
      </w:r>
      <w:r>
        <w:rPr>
          <w:lang w:eastAsia="ja-JP"/>
        </w:rPr>
        <w:t>日間において当該デバイスの使用時間が</w:t>
      </w:r>
      <w:r>
        <w:rPr>
          <w:lang w:eastAsia="ja-JP"/>
        </w:rPr>
        <w:t xml:space="preserve"> 50% </w:t>
      </w:r>
      <w:r>
        <w:rPr>
          <w:lang w:eastAsia="ja-JP"/>
        </w:rPr>
        <w:t>を超えるユーザーのことをいいます。</w:t>
      </w:r>
      <w:r>
        <w:rPr>
          <w:lang w:eastAsia="ja-JP"/>
        </w:rPr>
        <w:t xml:space="preserve"> </w:t>
      </w:r>
    </w:p>
    <w:p w:rsidR="00A063C7" w:rsidRDefault="0072451F" w:rsidP="002F07DE">
      <w:pPr>
        <w:pStyle w:val="PURBullet-Indented"/>
        <w:numPr>
          <w:ilvl w:val="0"/>
          <w:numId w:val="24"/>
        </w:numPr>
        <w:rPr>
          <w:lang w:eastAsia="ja-JP"/>
        </w:rPr>
      </w:pPr>
      <w:r>
        <w:rPr>
          <w:lang w:eastAsia="ja-JP"/>
        </w:rPr>
        <w:t>お客様は、各ライセンスを単一のデバイスに恒久的に割り当てる必要があります。</w:t>
      </w:r>
      <w:r>
        <w:rPr>
          <w:lang w:eastAsia="ja-JP"/>
        </w:rPr>
        <w:t xml:space="preserve"> </w:t>
      </w:r>
    </w:p>
    <w:p w:rsidR="00A063C7" w:rsidRDefault="0072451F" w:rsidP="002F07DE">
      <w:pPr>
        <w:pStyle w:val="PURBullet-Indented"/>
        <w:numPr>
          <w:ilvl w:val="0"/>
          <w:numId w:val="24"/>
        </w:numPr>
        <w:rPr>
          <w:lang w:eastAsia="ja-JP"/>
        </w:rPr>
      </w:pPr>
      <w:r>
        <w:rPr>
          <w:lang w:eastAsia="ja-JP"/>
        </w:rPr>
        <w:t>お客様は、ライセンスを取得したデバイス上、またはライセンスを取得したデバイス上のローカルの仮想ハードウェア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r>
        <w:rPr>
          <w:lang w:eastAsia="ja-JP"/>
        </w:rPr>
        <w:t xml:space="preserve"> </w:t>
      </w:r>
    </w:p>
    <w:p w:rsidR="00A063C7" w:rsidRDefault="0072451F" w:rsidP="002F07DE">
      <w:pPr>
        <w:pStyle w:val="PURBullet-Indented"/>
        <w:numPr>
          <w:ilvl w:val="0"/>
          <w:numId w:val="24"/>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r>
        <w:rPr>
          <w:lang w:eastAsia="ja-JP"/>
        </w:rPr>
        <w:t xml:space="preserve"> </w:t>
      </w:r>
    </w:p>
    <w:p w:rsidR="00A063C7" w:rsidRDefault="0072451F" w:rsidP="002F07DE">
      <w:pPr>
        <w:pStyle w:val="PURBullet-Indented"/>
        <w:numPr>
          <w:ilvl w:val="0"/>
          <w:numId w:val="24"/>
        </w:numPr>
        <w:rPr>
          <w:lang w:eastAsia="ja-JP"/>
        </w:rPr>
      </w:pPr>
      <w:r>
        <w:rPr>
          <w:lang w:eastAsia="ja-JP"/>
        </w:rPr>
        <w:t>ローカル使用は、すべてのユーザーに対して許可されます。</w:t>
      </w:r>
      <w:r>
        <w:rPr>
          <w:lang w:eastAsia="ja-JP"/>
        </w:rPr>
        <w:t xml:space="preserve"> </w:t>
      </w:r>
    </w:p>
    <w:p w:rsidR="00A063C7" w:rsidRDefault="0072451F" w:rsidP="002F07DE">
      <w:pPr>
        <w:pStyle w:val="PURBullet-Indented"/>
        <w:numPr>
          <w:ilvl w:val="0"/>
          <w:numId w:val="24"/>
        </w:numPr>
        <w:rPr>
          <w:lang w:eastAsia="ja-JP"/>
        </w:rPr>
      </w:pPr>
      <w:r>
        <w:rPr>
          <w:lang w:eastAsia="ja-JP"/>
        </w:rPr>
        <w:t>リモート使用は、ライセンスを取得したデバイスの主要ユーザー、および別のライセンスを取得したデバイスまたは</w:t>
      </w:r>
      <w:r>
        <w:rPr>
          <w:lang w:eastAsia="ja-JP"/>
        </w:rPr>
        <w:t xml:space="preserve"> Windows VDA </w:t>
      </w:r>
      <w:r>
        <w:rPr>
          <w:lang w:eastAsia="ja-JP"/>
        </w:rPr>
        <w:t>のライセンスを取得したデバイスを使用するその他のユーザーに対して許可されます。</w:t>
      </w:r>
      <w:r>
        <w:rPr>
          <w:lang w:eastAsia="ja-JP"/>
        </w:rPr>
        <w:t xml:space="preserve"> </w:t>
      </w:r>
    </w:p>
    <w:p w:rsidR="00A063C7" w:rsidRDefault="0072451F" w:rsidP="002F07DE">
      <w:pPr>
        <w:pStyle w:val="PURBullet-Indented"/>
        <w:numPr>
          <w:ilvl w:val="0"/>
          <w:numId w:val="24"/>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r>
        <w:rPr>
          <w:lang w:eastAsia="ja-JP"/>
        </w:rPr>
        <w:t xml:space="preserve"> </w:t>
      </w:r>
    </w:p>
    <w:p w:rsidR="00A063C7" w:rsidRDefault="0072451F" w:rsidP="002F07DE">
      <w:pPr>
        <w:pStyle w:val="PURBullet-Indented"/>
        <w:numPr>
          <w:ilvl w:val="0"/>
          <w:numId w:val="24"/>
        </w:numPr>
        <w:rPr>
          <w:lang w:eastAsia="ja-JP"/>
        </w:rPr>
      </w:pPr>
      <w:r>
        <w:rPr>
          <w:lang w:eastAsia="ja-JP"/>
        </w:rPr>
        <w:t>別のユーザーは、テクニカル</w:t>
      </w:r>
      <w:r>
        <w:rPr>
          <w:lang w:eastAsia="ja-JP"/>
        </w:rPr>
        <w:t xml:space="preserve"> </w:t>
      </w:r>
      <w:r>
        <w:rPr>
          <w:lang w:eastAsia="ja-JP"/>
        </w:rPr>
        <w:t>サポートの提供のみを目的として、リモート</w:t>
      </w:r>
      <w:r>
        <w:rPr>
          <w:lang w:eastAsia="ja-JP"/>
        </w:rPr>
        <w:t xml:space="preserve"> </w:t>
      </w:r>
      <w:r>
        <w:rPr>
          <w:lang w:eastAsia="ja-JP"/>
        </w:rPr>
        <w:t>アシスタンスまたは同様のテクノロジを使用して、同時に本ソフトウェアにアクセスすることができます。</w:t>
      </w:r>
      <w:r>
        <w:rPr>
          <w:lang w:eastAsia="ja-JP"/>
        </w:rPr>
        <w:t xml:space="preserve"> </w:t>
      </w:r>
    </w:p>
    <w:p w:rsidR="00A063C7" w:rsidRDefault="0072451F" w:rsidP="002F07DE">
      <w:pPr>
        <w:pStyle w:val="PURBullet-Indented"/>
        <w:numPr>
          <w:ilvl w:val="0"/>
          <w:numId w:val="24"/>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のデバイスをライセンスを取得したデバイスに接続できます。</w:t>
      </w:r>
      <w:r>
        <w:rPr>
          <w:lang w:eastAsia="ja-JP"/>
        </w:rPr>
        <w:t xml:space="preserve"> </w:t>
      </w:r>
    </w:p>
    <w:p w:rsidR="00A063C7" w:rsidRDefault="0072451F" w:rsidP="002F07DE">
      <w:pPr>
        <w:pStyle w:val="PURBullet-Indented"/>
        <w:numPr>
          <w:ilvl w:val="0"/>
          <w:numId w:val="24"/>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A063C7" w:rsidRDefault="0072451F">
      <w:pPr>
        <w:pStyle w:val="PURBlueStrong-Indented"/>
        <w:rPr>
          <w:lang w:eastAsia="ja-JP"/>
        </w:rPr>
      </w:pPr>
      <w:r>
        <w:rPr>
          <w:lang w:eastAsia="ja-JP"/>
        </w:rPr>
        <w:t>認証</w:t>
      </w:r>
    </w:p>
    <w:p w:rsidR="00A063C7" w:rsidRDefault="0072451F">
      <w:pPr>
        <w:pStyle w:val="PURBody-Indented"/>
        <w:rPr>
          <w:lang w:eastAsia="ja-JP"/>
        </w:rPr>
      </w:pPr>
      <w:r>
        <w:rPr>
          <w:lang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36">
        <w:r>
          <w:rPr>
            <w:color w:val="00467F"/>
            <w:u w:val="single"/>
            <w:lang w:eastAsia="ja-JP"/>
          </w:rPr>
          <w:t>http://windows.microsoft.com/ja-jp/windows/help/genuine/faq</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Pr>
          <w:lang w:eastAsia="ja-JP"/>
        </w:rPr>
        <w:t xml:space="preserve"> </w:t>
      </w:r>
      <w:r>
        <w:rPr>
          <w:lang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Pr>
          <w:lang w:eastAsia="ja-JP"/>
        </w:rPr>
        <w:t xml:space="preserve"> </w:t>
      </w:r>
      <w:r>
        <w:rPr>
          <w:lang w:eastAsia="ja-JP"/>
        </w:rPr>
        <w:t>プロトコル</w:t>
      </w:r>
      <w:r>
        <w:rPr>
          <w:lang w:eastAsia="ja-JP"/>
        </w:rPr>
        <w:t xml:space="preserve"> </w:t>
      </w:r>
      <w:r>
        <w:rPr>
          <w:lang w:eastAsia="ja-JP"/>
        </w:rPr>
        <w:t>アドレスなどがあります。マイクロソフトがこの情報を本ソフトウェアの不正使用を防止するために使用および開示する場合を除き、マイクロソフトがこの情報を使用してお客様を特定したり、お客様に連絡したりすることはありません。本ソフトウェアを使用することにより、お客様はマイクロソフトがこの情報を収集することに同意されたものとします。認証、および認証チェック中または認証チェック後に送信される情報の詳細については、</w:t>
      </w:r>
      <w:hyperlink r:id="rId37">
        <w:r>
          <w:rPr>
            <w:color w:val="00467F"/>
            <w:u w:val="single"/>
            <w:lang w:eastAsia="ja-JP"/>
          </w:rPr>
          <w:t>http://windows.microsoft.com/ja-jp/windows/genuine/privacy-statement</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認証チェック後に、本ソフトウェアが偽造されているか、不正にライセンスを取得しているか、非正規</w:t>
      </w:r>
      <w:r>
        <w:rPr>
          <w:lang w:eastAsia="ja-JP"/>
        </w:rPr>
        <w:t xml:space="preserve"> Windows </w:t>
      </w:r>
      <w:r>
        <w:rPr>
          <w:lang w:eastAsia="ja-JP"/>
        </w:rPr>
        <w:t>製品であるか、または無許可の変更が含まれていることが明らかになった場合、本ソフトウェアを使用する際の機能と環境は次のような影響を受けます。</w:t>
      </w:r>
    </w:p>
    <w:p w:rsidR="00A063C7" w:rsidRDefault="0072451F">
      <w:pPr>
        <w:pStyle w:val="PURBody-Indented"/>
        <w:rPr>
          <w:lang w:eastAsia="ja-JP"/>
        </w:rPr>
      </w:pPr>
      <w:r>
        <w:rPr>
          <w:lang w:eastAsia="ja-JP"/>
        </w:rPr>
        <w:t>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Pr>
          <w:lang w:eastAsia="ja-JP"/>
        </w:rPr>
        <w:t xml:space="preserve"> Windows </w:t>
      </w:r>
      <w:r>
        <w:rPr>
          <w:lang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w:t>
      </w:r>
      <w:r>
        <w:rPr>
          <w:lang w:eastAsia="ja-JP"/>
        </w:rPr>
        <w:lastRenderedPageBreak/>
        <w:t>行わなければならなくなったりする場合があります。さらに、マイクロソフトから特定の更新プログラムやアップグレードを入手できなくなる場合があります。</w:t>
      </w:r>
    </w:p>
    <w:p w:rsidR="00A063C7" w:rsidRDefault="0072451F">
      <w:pPr>
        <w:pStyle w:val="PURBlueStrong-Indented"/>
        <w:rPr>
          <w:lang w:eastAsia="ja-JP"/>
        </w:rPr>
      </w:pPr>
      <w:r>
        <w:rPr>
          <w:lang w:eastAsia="ja-JP"/>
        </w:rPr>
        <w:t>アイコン、画像、および音声</w:t>
      </w:r>
    </w:p>
    <w:p w:rsidR="00A063C7" w:rsidRDefault="0072451F">
      <w:pPr>
        <w:pStyle w:val="PURBody-Indented"/>
        <w:rPr>
          <w:lang w:eastAsia="ja-JP"/>
        </w:rPr>
      </w:pPr>
      <w:r>
        <w:rPr>
          <w:lang w:eastAsia="ja-JP"/>
        </w:rPr>
        <w:t>本ソフトウェア作動中、ライセンスを取得したコンピューターからのみ、本ソフトウェアのアイコン、イメージ、サウンドおよびメディアにアクセスして使用することができます。本ソフトウェアで提供されるサンプル</w:t>
      </w:r>
      <w:r>
        <w:rPr>
          <w:lang w:eastAsia="ja-JP"/>
        </w:rPr>
        <w:t xml:space="preserve"> </w:t>
      </w:r>
      <w:r>
        <w:rPr>
          <w:lang w:eastAsia="ja-JP"/>
        </w:rPr>
        <w:t>イメージ、サウンド、およびメディアを共有することはできず、これらを他の目的で使用することもできません。</w:t>
      </w:r>
    </w:p>
    <w:p w:rsidR="00A063C7" w:rsidRDefault="0072451F">
      <w:pPr>
        <w:pStyle w:val="PURBlueStrong-Indented"/>
      </w:pPr>
      <w:r>
        <w:t>Adobe Flash Player</w:t>
      </w:r>
    </w:p>
    <w:p w:rsidR="00A063C7" w:rsidRDefault="0072451F">
      <w:pPr>
        <w:pStyle w:val="PURBody-Indented"/>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の使用条件</w:t>
      </w:r>
      <w:r>
        <w:t xml:space="preserve"> (</w:t>
      </w:r>
      <w:hyperlink r:id="rId38">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10" w:name="_Sec58"/>
      <w:r>
        <w:rPr>
          <w:lang w:eastAsia="ja-JP"/>
        </w:rPr>
        <w:t>製品固有の使用条件</w:t>
      </w:r>
      <w:bookmarkEnd w:id="110"/>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11" w:name="_Sec210"/>
      <w:r>
        <w:t>Rental Rights for Windows</w:t>
      </w:r>
      <w:bookmarkEnd w:id="111"/>
      <w:r>
        <w:fldChar w:fldCharType="begin"/>
      </w:r>
      <w:r>
        <w:instrText xml:space="preserve"> XE "Rental Rights for Windows" </w:instrText>
      </w:r>
      <w:r>
        <w:fldChar w:fldCharType="end"/>
      </w:r>
      <w:r>
        <w:fldChar w:fldCharType="begin"/>
      </w:r>
      <w:r>
        <w:instrText xml:space="preserve"> TC "</w:instrText>
      </w:r>
      <w:bookmarkStart w:id="112" w:name="_Toc415577325"/>
      <w:bookmarkStart w:id="113" w:name="_Toc415577406"/>
      <w:r>
        <w:instrText>Rental Rights for Windows</w:instrText>
      </w:r>
      <w:bookmarkEnd w:id="112"/>
      <w:bookmarkEnd w:id="113"/>
      <w:r>
        <w:instrText>" \l 2</w:instrText>
      </w:r>
      <w:r>
        <w:fldChar w:fldCharType="end"/>
      </w:r>
    </w:p>
    <w:p w:rsidR="00A063C7" w:rsidRDefault="0072451F">
      <w:pPr>
        <w:pStyle w:val="PURLicenseTerm"/>
      </w:pPr>
      <w:r>
        <w:t>本製品の使用には、以下の使用条件が適用されます。</w:t>
      </w:r>
    </w:p>
    <w:p w:rsidR="00A063C7" w:rsidRDefault="0072451F">
      <w:pPr>
        <w:pStyle w:val="PURBlueBGHeader"/>
      </w:pPr>
      <w:r>
        <w:t>追加の条件</w:t>
      </w:r>
    </w:p>
    <w:p w:rsidR="00A063C7" w:rsidRDefault="0072451F" w:rsidP="002F07DE">
      <w:pPr>
        <w:pStyle w:val="PURBullet-Indented"/>
        <w:numPr>
          <w:ilvl w:val="0"/>
          <w:numId w:val="25"/>
        </w:numPr>
        <w:rPr>
          <w:lang w:eastAsia="ja-JP"/>
        </w:rPr>
      </w:pPr>
      <w:r>
        <w:rPr>
          <w:lang w:eastAsia="ja-JP"/>
        </w:rPr>
        <w:t xml:space="preserve">Rental Rights </w:t>
      </w:r>
      <w:r>
        <w:rPr>
          <w:lang w:eastAsia="ja-JP"/>
        </w:rPr>
        <w:t>は、既存のライセンスに基づく対象ソフトウェア</w:t>
      </w:r>
      <w:r>
        <w:rPr>
          <w:vertAlign w:val="superscript"/>
          <w:lang w:eastAsia="ja-JP"/>
        </w:rPr>
        <w:t>1</w:t>
      </w:r>
      <w:r>
        <w:rPr>
          <w:lang w:eastAsia="ja-JP"/>
        </w:rPr>
        <w:t xml:space="preserve"> </w:t>
      </w:r>
      <w:r>
        <w:rPr>
          <w:lang w:eastAsia="ja-JP"/>
        </w:rPr>
        <w:t>を使用するお客様の権利を変更するものです。</w:t>
      </w:r>
      <w:r>
        <w:rPr>
          <w:lang w:eastAsia="ja-JP"/>
        </w:rPr>
        <w:t xml:space="preserve"> </w:t>
      </w:r>
    </w:p>
    <w:p w:rsidR="00A063C7" w:rsidRDefault="0072451F" w:rsidP="002F07DE">
      <w:pPr>
        <w:pStyle w:val="PURBullet-Indented"/>
        <w:numPr>
          <w:ilvl w:val="0"/>
          <w:numId w:val="25"/>
        </w:numPr>
        <w:rPr>
          <w:lang w:eastAsia="ja-JP"/>
        </w:rPr>
      </w:pPr>
      <w:r>
        <w:rPr>
          <w:lang w:eastAsia="ja-JP"/>
        </w:rPr>
        <w:t xml:space="preserve">Rental Rights </w:t>
      </w:r>
      <w:r>
        <w:rPr>
          <w:lang w:eastAsia="ja-JP"/>
        </w:rPr>
        <w:t>により、本ソフトウェアのレンタル、リース、または貸与を禁止する権利は放棄されます。</w:t>
      </w:r>
      <w:r>
        <w:rPr>
          <w:lang w:eastAsia="ja-JP"/>
        </w:rPr>
        <w:t xml:space="preserve"> </w:t>
      </w:r>
    </w:p>
    <w:p w:rsidR="00A063C7" w:rsidRDefault="0072451F" w:rsidP="002F07DE">
      <w:pPr>
        <w:pStyle w:val="PURBullet-Indented"/>
        <w:numPr>
          <w:ilvl w:val="0"/>
          <w:numId w:val="25"/>
        </w:numPr>
        <w:rPr>
          <w:lang w:eastAsia="ja-JP"/>
        </w:rPr>
      </w:pPr>
      <w:r>
        <w:rPr>
          <w:lang w:eastAsia="ja-JP"/>
        </w:rPr>
        <w:t>デバイスのレンタルを希望する場合、お客様が本ソフトウェアのライセンスを取得した各デバイスに</w:t>
      </w:r>
      <w:r>
        <w:rPr>
          <w:lang w:eastAsia="ja-JP"/>
        </w:rPr>
        <w:t xml:space="preserve"> Rental Rights </w:t>
      </w:r>
      <w:r>
        <w:rPr>
          <w:lang w:eastAsia="ja-JP"/>
        </w:rPr>
        <w:t>を恒久的に割り当てる必要があります。</w:t>
      </w:r>
    </w:p>
    <w:p w:rsidR="00A063C7" w:rsidRDefault="0072451F" w:rsidP="002F07DE">
      <w:pPr>
        <w:pStyle w:val="PURBullet-Indented"/>
        <w:numPr>
          <w:ilvl w:val="0"/>
          <w:numId w:val="25"/>
        </w:numPr>
        <w:rPr>
          <w:lang w:eastAsia="ja-JP"/>
        </w:rPr>
      </w:pPr>
      <w:r>
        <w:rPr>
          <w:lang w:eastAsia="ja-JP"/>
        </w:rPr>
        <w:t>お客様は、ユーザーに対し、書面によりまたは電子的に本ソフトウェアの使用条件に同意するよう求める必要があります。</w:t>
      </w:r>
      <w:r>
        <w:rPr>
          <w:lang w:eastAsia="ja-JP"/>
        </w:rPr>
        <w:t xml:space="preserve"> </w:t>
      </w:r>
    </w:p>
    <w:p w:rsidR="00A063C7" w:rsidRDefault="0072451F" w:rsidP="002F07DE">
      <w:pPr>
        <w:pStyle w:val="PURBullet-Indented"/>
        <w:numPr>
          <w:ilvl w:val="0"/>
          <w:numId w:val="25"/>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A063C7" w:rsidRDefault="0072451F" w:rsidP="002F07DE">
      <w:pPr>
        <w:pStyle w:val="PURBullet-Indented"/>
        <w:numPr>
          <w:ilvl w:val="0"/>
          <w:numId w:val="25"/>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r>
        <w:rPr>
          <w:lang w:eastAsia="ja-JP"/>
        </w:rPr>
        <w:t xml:space="preserve"> </w:t>
      </w:r>
    </w:p>
    <w:p w:rsidR="00A063C7" w:rsidRDefault="0072451F" w:rsidP="002F07DE">
      <w:pPr>
        <w:pStyle w:val="PURBullet-Indented"/>
        <w:numPr>
          <w:ilvl w:val="0"/>
          <w:numId w:val="25"/>
        </w:numPr>
        <w:rPr>
          <w:lang w:eastAsia="ja-JP"/>
        </w:rPr>
      </w:pPr>
      <w:r>
        <w:rPr>
          <w:lang w:eastAsia="ja-JP"/>
        </w:rPr>
        <w:t>本ソフトウェアを仮想環境で使用することはできません。</w:t>
      </w:r>
    </w:p>
    <w:p w:rsidR="00A063C7" w:rsidRDefault="0072451F" w:rsidP="002F07DE">
      <w:pPr>
        <w:pStyle w:val="PURBullet-Indented"/>
        <w:numPr>
          <w:ilvl w:val="0"/>
          <w:numId w:val="25"/>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A063C7" w:rsidRDefault="0072451F" w:rsidP="002F07DE">
      <w:pPr>
        <w:pStyle w:val="PURBullet-Indented"/>
        <w:numPr>
          <w:ilvl w:val="0"/>
          <w:numId w:val="25"/>
        </w:numPr>
        <w:rPr>
          <w:lang w:eastAsia="ja-JP"/>
        </w:rPr>
      </w:pPr>
      <w:r>
        <w:rPr>
          <w:lang w:eastAsia="ja-JP"/>
        </w:rPr>
        <w:t xml:space="preserve">Rental Rights </w:t>
      </w:r>
      <w:r>
        <w:rPr>
          <w:lang w:eastAsia="ja-JP"/>
        </w:rPr>
        <w:t>は、基となるライセンスと共に、または基となるライセンスの再割り当てもしくはライセンスを取得したデバイスの恒久的な故障をもって無効になります。</w:t>
      </w:r>
    </w:p>
    <w:p w:rsidR="00A063C7" w:rsidRDefault="0072451F">
      <w:pPr>
        <w:pStyle w:val="PURBody-Indented"/>
        <w:rPr>
          <w:lang w:eastAsia="ja-JP"/>
        </w:rPr>
      </w:pPr>
      <w:r>
        <w:rPr>
          <w:vertAlign w:val="superscript"/>
          <w:lang w:eastAsia="ja-JP"/>
        </w:rPr>
        <w:t>1</w:t>
      </w:r>
      <w:r>
        <w:rPr>
          <w:lang w:eastAsia="ja-JP"/>
        </w:rPr>
        <w:t xml:space="preserve"> Rental Rights </w:t>
      </w:r>
      <w:r>
        <w:rPr>
          <w:lang w:eastAsia="ja-JP"/>
        </w:rPr>
        <w:t>の対象ソフトウェアについては、製品表をご参照ください。</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14" w:name="_Sec462"/>
      <w:r>
        <w:rPr>
          <w:lang w:eastAsia="ja-JP"/>
        </w:rPr>
        <w:t xml:space="preserve">Windows 8.1 Pro </w:t>
      </w:r>
      <w:r>
        <w:rPr>
          <w:lang w:eastAsia="ja-JP"/>
        </w:rPr>
        <w:t>および</w:t>
      </w:r>
      <w:r>
        <w:rPr>
          <w:lang w:eastAsia="ja-JP"/>
        </w:rPr>
        <w:t xml:space="preserve"> Enterprise</w:t>
      </w:r>
      <w:bookmarkEnd w:id="114"/>
      <w:r>
        <w:fldChar w:fldCharType="begin"/>
      </w:r>
      <w:r>
        <w:rPr>
          <w:lang w:eastAsia="ja-JP"/>
        </w:rPr>
        <w:instrText xml:space="preserve"> XE "Windows 8.1 Pro </w:instrText>
      </w:r>
      <w:r>
        <w:rPr>
          <w:lang w:eastAsia="ja-JP"/>
        </w:rPr>
        <w:instrText>および</w:instrText>
      </w:r>
      <w:r>
        <w:rPr>
          <w:lang w:eastAsia="ja-JP"/>
        </w:rPr>
        <w:instrText xml:space="preserve"> Enterprise" </w:instrText>
      </w:r>
      <w:r>
        <w:fldChar w:fldCharType="end"/>
      </w:r>
      <w:r>
        <w:fldChar w:fldCharType="begin"/>
      </w:r>
      <w:r>
        <w:rPr>
          <w:lang w:eastAsia="ja-JP"/>
        </w:rPr>
        <w:instrText xml:space="preserve"> TC "</w:instrText>
      </w:r>
      <w:bookmarkStart w:id="115" w:name="_Toc415577326"/>
      <w:bookmarkStart w:id="116" w:name="_Toc415577407"/>
      <w:r>
        <w:rPr>
          <w:lang w:eastAsia="ja-JP"/>
        </w:rPr>
        <w:instrText xml:space="preserve">Windows 8.1 Pro </w:instrText>
      </w:r>
      <w:r>
        <w:rPr>
          <w:lang w:eastAsia="ja-JP"/>
        </w:rPr>
        <w:instrText>および</w:instrText>
      </w:r>
      <w:r>
        <w:rPr>
          <w:lang w:eastAsia="ja-JP"/>
        </w:rPr>
        <w:instrText xml:space="preserve"> Enterprise</w:instrText>
      </w:r>
      <w:bookmarkEnd w:id="115"/>
      <w:bookmarkEnd w:id="11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10800"/>
      </w:tblGrid>
      <w:tr w:rsidR="00A063C7">
        <w:tc>
          <w:tcPr>
            <w:tcW w:w="1224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H.264/AVC</w:t>
            </w:r>
            <w:r>
              <w:rPr>
                <w:b/>
                <w:lang w:eastAsia="ja-JP"/>
              </w:rPr>
              <w:t>、</w:t>
            </w:r>
            <w:r>
              <w:rPr>
                <w:b/>
                <w:lang w:eastAsia="ja-JP"/>
              </w:rPr>
              <w:t>VC-1</w:t>
            </w:r>
            <w:r>
              <w:rPr>
                <w:b/>
                <w:lang w:eastAsia="ja-JP"/>
              </w:rPr>
              <w:t>、および</w:t>
            </w:r>
            <w:r>
              <w:rPr>
                <w:b/>
                <w:lang w:eastAsia="ja-JP"/>
              </w:rPr>
              <w:t xml:space="preserve"> MPEG-4 Part 2</w:t>
            </w:r>
            <w:r>
              <w:rPr>
                <w:b/>
                <w:lang w:eastAsia="ja-JP"/>
              </w:rPr>
              <w:t>、不要である可能性のあるソフトウェア</w:t>
            </w:r>
            <w:r>
              <w:rPr>
                <w:lang w:eastAsia="ja-JP"/>
              </w:rPr>
              <w:t xml:space="preserve"> (</w:t>
            </w:r>
            <w:r>
              <w:rPr>
                <w:lang w:eastAsia="ja-JP"/>
              </w:rPr>
              <w:t>注意</w:t>
            </w:r>
            <w:r>
              <w:rPr>
                <w:lang w:eastAsia="ja-JP"/>
              </w:rPr>
              <w:t xml:space="preserve"> I)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 xml:space="preserve">Windows </w:t>
      </w:r>
      <w:r>
        <w:rPr>
          <w:lang w:eastAsia="ja-JP"/>
        </w:rPr>
        <w:t>アプリ</w:t>
      </w:r>
    </w:p>
    <w:p w:rsidR="00A063C7" w:rsidRDefault="0072451F">
      <w:pPr>
        <w:pStyle w:val="PURBody-Indented"/>
        <w:rPr>
          <w:lang w:eastAsia="ja-JP"/>
        </w:rPr>
      </w:pPr>
      <w:r>
        <w:rPr>
          <w:lang w:eastAsia="ja-JP"/>
        </w:rPr>
        <w:t xml:space="preserve">Windows </w:t>
      </w:r>
      <w:r>
        <w:rPr>
          <w:lang w:eastAsia="ja-JP"/>
        </w:rPr>
        <w:t>アプリ</w:t>
      </w:r>
      <w:r>
        <w:rPr>
          <w:lang w:eastAsia="ja-JP"/>
        </w:rPr>
        <w:t xml:space="preserve"> (</w:t>
      </w:r>
      <w:r>
        <w:rPr>
          <w:lang w:eastAsia="ja-JP"/>
        </w:rPr>
        <w:t>メール、カレンダー、</w:t>
      </w:r>
      <w:r>
        <w:rPr>
          <w:lang w:eastAsia="ja-JP"/>
        </w:rPr>
        <w:t xml:space="preserve">People </w:t>
      </w:r>
      <w:r>
        <w:rPr>
          <w:lang w:eastAsia="ja-JP"/>
        </w:rPr>
        <w:t>など</w:t>
      </w:r>
      <w:r>
        <w:rPr>
          <w:lang w:eastAsia="ja-JP"/>
        </w:rPr>
        <w:t xml:space="preserve">) </w:t>
      </w:r>
      <w:r>
        <w:rPr>
          <w:lang w:eastAsia="ja-JP"/>
        </w:rPr>
        <w:t>とは、マイクロソフトが開発し、</w:t>
      </w:r>
      <w:r>
        <w:rPr>
          <w:lang w:eastAsia="ja-JP"/>
        </w:rPr>
        <w:t xml:space="preserve">Windows </w:t>
      </w:r>
      <w:r>
        <w:rPr>
          <w:lang w:eastAsia="ja-JP"/>
        </w:rPr>
        <w:t>に含まれ、かつ本契約に基づいてお客様に使用許諾されるアプリケーションです。各</w:t>
      </w:r>
      <w:r>
        <w:rPr>
          <w:lang w:eastAsia="ja-JP"/>
        </w:rPr>
        <w:t xml:space="preserve"> Windows </w:t>
      </w:r>
      <w:r>
        <w:rPr>
          <w:lang w:eastAsia="ja-JP"/>
        </w:rPr>
        <w:t>アプリには、スタート画面の対応するタイルからアクセスすることができます。</w:t>
      </w:r>
      <w:r>
        <w:rPr>
          <w:lang w:eastAsia="ja-JP"/>
        </w:rPr>
        <w:t xml:space="preserve">Windows </w:t>
      </w:r>
      <w:r>
        <w:rPr>
          <w:lang w:eastAsia="ja-JP"/>
        </w:rPr>
        <w:t>アプリには、オンライン</w:t>
      </w:r>
      <w:r>
        <w:rPr>
          <w:lang w:eastAsia="ja-JP"/>
        </w:rPr>
        <w:t xml:space="preserve"> </w:t>
      </w:r>
      <w:r>
        <w:rPr>
          <w:lang w:eastAsia="ja-JP"/>
        </w:rPr>
        <w:t>サービスへのアクセス</w:t>
      </w:r>
      <w:r>
        <w:rPr>
          <w:lang w:eastAsia="ja-JP"/>
        </w:rPr>
        <w:t xml:space="preserve"> </w:t>
      </w:r>
      <w:r>
        <w:rPr>
          <w:lang w:eastAsia="ja-JP"/>
        </w:rPr>
        <w:t>ポイントを提供しているものがあり、かかるサービスの使用には別途の条件およびプライバシー</w:t>
      </w:r>
      <w:r>
        <w:rPr>
          <w:lang w:eastAsia="ja-JP"/>
        </w:rPr>
        <w:t xml:space="preserve"> </w:t>
      </w:r>
      <w:r>
        <w:rPr>
          <w:lang w:eastAsia="ja-JP"/>
        </w:rPr>
        <w:t>ポリシーが適用されることがあります。これらの条件およびポリシーは、アプリの設定で確認することができます。別の条件がお客様に提示されるかアプリの設定に表示される場合を除き、お客様は、お客様が</w:t>
      </w:r>
      <w:r>
        <w:rPr>
          <w:lang w:eastAsia="ja-JP"/>
        </w:rPr>
        <w:t xml:space="preserve"> Windows </w:t>
      </w:r>
      <w:r>
        <w:rPr>
          <w:lang w:eastAsia="ja-JP"/>
        </w:rPr>
        <w:t>アプリからアクセスするサービスにはマイクロソフトの使用条件</w:t>
      </w:r>
      <w:r>
        <w:rPr>
          <w:lang w:eastAsia="ja-JP"/>
        </w:rPr>
        <w:t xml:space="preserve"> (</w:t>
      </w:r>
      <w:hyperlink r:id="rId39">
        <w:r>
          <w:rPr>
            <w:color w:val="00467F"/>
            <w:u w:val="single"/>
            <w:lang w:eastAsia="ja-JP"/>
          </w:rPr>
          <w:t>http://go.microsoft.com/fwlink/?linkid=246338</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w:t>
      </w:r>
      <w:hyperlink r:id="rId40">
        <w:r>
          <w:rPr>
            <w:color w:val="00467F"/>
            <w:u w:val="single"/>
            <w:lang w:eastAsia="ja-JP"/>
          </w:rPr>
          <w:t>http://xbox.com/legal/livetou</w:t>
        </w:r>
      </w:hyperlink>
      <w:r>
        <w:rPr>
          <w:lang w:eastAsia="ja-JP"/>
        </w:rPr>
        <w:t xml:space="preserve"> </w:t>
      </w:r>
      <w:r>
        <w:rPr>
          <w:lang w:eastAsia="ja-JP"/>
        </w:rPr>
        <w:t>が適</w:t>
      </w:r>
      <w:r>
        <w:rPr>
          <w:lang w:eastAsia="ja-JP"/>
        </w:rPr>
        <w:lastRenderedPageBreak/>
        <w:t>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Pr>
          <w:lang w:eastAsia="ja-JP"/>
        </w:rPr>
        <w:t xml:space="preserve"> Windows </w:t>
      </w:r>
      <w:r>
        <w:rPr>
          <w:lang w:eastAsia="ja-JP"/>
        </w:rPr>
        <w:t>アプリのアンインストールを選択することができます。また、</w:t>
      </w:r>
      <w:r>
        <w:rPr>
          <w:lang w:eastAsia="ja-JP"/>
        </w:rPr>
        <w:t xml:space="preserve">Windows </w:t>
      </w:r>
      <w:r>
        <w:rPr>
          <w:lang w:eastAsia="ja-JP"/>
        </w:rPr>
        <w:t>アプリを</w:t>
      </w:r>
      <w:r>
        <w:rPr>
          <w:lang w:eastAsia="ja-JP"/>
        </w:rPr>
        <w:t xml:space="preserve"> Windows Store </w:t>
      </w:r>
      <w:r>
        <w:rPr>
          <w:lang w:eastAsia="ja-JP"/>
        </w:rPr>
        <w:t>からダウンロードして再インストールすることを選択することもできます。</w:t>
      </w:r>
      <w:r>
        <w:rPr>
          <w:lang w:eastAsia="ja-JP"/>
        </w:rPr>
        <w:t xml:space="preserve">Windows </w:t>
      </w:r>
      <w:r>
        <w:rPr>
          <w:lang w:eastAsia="ja-JP"/>
        </w:rPr>
        <w:t>アプリには、広告が含まれているものがあります。お客様は</w:t>
      </w:r>
      <w:r>
        <w:rPr>
          <w:lang w:eastAsia="ja-JP"/>
        </w:rPr>
        <w:t xml:space="preserve"> </w:t>
      </w:r>
      <w:hyperlink r:id="rId41">
        <w:r>
          <w:rPr>
            <w:color w:val="00467F"/>
            <w:u w:val="single"/>
            <w:lang w:eastAsia="ja-JP"/>
          </w:rPr>
          <w:t>http://choice.live.com</w:t>
        </w:r>
      </w:hyperlink>
      <w:r>
        <w:rPr>
          <w:lang w:eastAsia="ja-JP"/>
        </w:rPr>
        <w:t xml:space="preserve"> </w:t>
      </w:r>
      <w:r>
        <w:rPr>
          <w:lang w:eastAsia="ja-JP"/>
        </w:rPr>
        <w:t>で、カスタマイズされた広告を受け取らないことを選択できます。</w:t>
      </w:r>
    </w:p>
    <w:p w:rsidR="00A063C7" w:rsidRDefault="0072451F">
      <w:pPr>
        <w:pStyle w:val="PURBlueStrong-Indented"/>
      </w:pPr>
      <w:r>
        <w:t>Windows 8.1</w:t>
      </w:r>
      <w:r>
        <w:t>、</w:t>
      </w:r>
      <w:r>
        <w:t>Windows 8.1 K</w:t>
      </w:r>
      <w:r>
        <w:t>、および</w:t>
      </w:r>
      <w:r>
        <w:t xml:space="preserve"> Windows 8.1 KN</w:t>
      </w:r>
    </w:p>
    <w:p w:rsidR="00A063C7" w:rsidRDefault="0072451F">
      <w:pPr>
        <w:pStyle w:val="PURBody-Indented"/>
        <w:rPr>
          <w:lang w:eastAsia="ja-JP"/>
        </w:rPr>
      </w:pPr>
      <w:r>
        <w:t xml:space="preserve">Windows 8.1 </w:t>
      </w:r>
      <w:r>
        <w:t>および</w:t>
      </w:r>
      <w:r>
        <w:t xml:space="preserve"> Windows 8.1 K </w:t>
      </w:r>
      <w:r>
        <w:t>には、</w:t>
      </w:r>
      <w:r>
        <w:t xml:space="preserve">Windows Media Player </w:t>
      </w:r>
      <w:r>
        <w:t>と韓国公正取引委員会</w:t>
      </w:r>
      <w:r>
        <w:t xml:space="preserve"> (KFTC) </w:t>
      </w:r>
      <w:r>
        <w:t>が指定したその関連テクノロジ、および</w:t>
      </w:r>
      <w:r>
        <w:t xml:space="preserve"> Windows Live Messenger </w:t>
      </w:r>
      <w:r>
        <w:t>のダウンロードへのリンクが設定されています。</w:t>
      </w:r>
      <w:r>
        <w:rPr>
          <w:lang w:eastAsia="ja-JP"/>
        </w:rPr>
        <w:t xml:space="preserve">Windows 8.1 KN </w:t>
      </w:r>
      <w:r>
        <w:rPr>
          <w:lang w:eastAsia="ja-JP"/>
        </w:rPr>
        <w:t>には、</w:t>
      </w:r>
      <w:r>
        <w:rPr>
          <w:lang w:eastAsia="ja-JP"/>
        </w:rPr>
        <w:t xml:space="preserve">KFTC </w:t>
      </w:r>
      <w:r>
        <w:rPr>
          <w:lang w:eastAsia="ja-JP"/>
        </w:rPr>
        <w:t>によって指定された</w:t>
      </w:r>
      <w:r>
        <w:rPr>
          <w:lang w:eastAsia="ja-JP"/>
        </w:rPr>
        <w:t xml:space="preserve"> Windows Media Player </w:t>
      </w:r>
      <w:r>
        <w:rPr>
          <w:lang w:eastAsia="ja-JP"/>
        </w:rPr>
        <w:t>または関連テクノロジは含まれていません。上記の各エディションに関して、提供される言語バージョンおよびメディア</w:t>
      </w:r>
      <w:r>
        <w:rPr>
          <w:lang w:eastAsia="ja-JP"/>
        </w:rPr>
        <w:t xml:space="preserve"> </w:t>
      </w:r>
      <w:r>
        <w:rPr>
          <w:lang w:eastAsia="ja-JP"/>
        </w:rPr>
        <w:t>フルフィルメント</w:t>
      </w:r>
      <w:r>
        <w:rPr>
          <w:lang w:eastAsia="ja-JP"/>
        </w:rPr>
        <w:t xml:space="preserve"> </w:t>
      </w:r>
      <w:r>
        <w:rPr>
          <w:lang w:eastAsia="ja-JP"/>
        </w:rPr>
        <w:t>オプションの詳細については、</w:t>
      </w:r>
      <w:hyperlink r:id="rId42">
        <w:r>
          <w:rPr>
            <w:color w:val="00467F"/>
            <w:u w:val="single"/>
            <w:lang w:eastAsia="ja-JP"/>
          </w:rPr>
          <w:t>http://go.microsoft.com/?linkid=9839207</w:t>
        </w:r>
      </w:hyperlink>
      <w:r>
        <w:rPr>
          <w:lang w:eastAsia="ja-JP"/>
        </w:rPr>
        <w:t xml:space="preserve"> </w:t>
      </w:r>
      <w:r>
        <w:rPr>
          <w:lang w:eastAsia="ja-JP"/>
        </w:rPr>
        <w:t>のマイクロソフト製品表をご参照ください。</w:t>
      </w:r>
    </w:p>
    <w:p w:rsidR="00A063C7" w:rsidRDefault="0072451F">
      <w:pPr>
        <w:pStyle w:val="PURBlueStrong-Indented"/>
        <w:rPr>
          <w:lang w:eastAsia="ja-JP"/>
        </w:rPr>
      </w:pPr>
      <w:r>
        <w:rPr>
          <w:lang w:eastAsia="ja-JP"/>
        </w:rPr>
        <w:t>Windows 8.1 K</w:t>
      </w:r>
    </w:p>
    <w:p w:rsidR="00A063C7" w:rsidRDefault="0072451F">
      <w:pPr>
        <w:pStyle w:val="PURBody-Indented"/>
        <w:rPr>
          <w:lang w:eastAsia="ja-JP"/>
        </w:rPr>
      </w:pPr>
      <w:r>
        <w:rPr>
          <w:lang w:eastAsia="ja-JP"/>
        </w:rPr>
        <w:t>本ソフトウェアには、お客様が第三者のメディア</w:t>
      </w:r>
      <w:r>
        <w:rPr>
          <w:lang w:eastAsia="ja-JP"/>
        </w:rPr>
        <w:t xml:space="preserve"> </w:t>
      </w:r>
      <w:r>
        <w:rPr>
          <w:lang w:eastAsia="ja-JP"/>
        </w:rPr>
        <w:t>プレーヤーやインスタント</w:t>
      </w:r>
      <w:r>
        <w:rPr>
          <w:lang w:eastAsia="ja-JP"/>
        </w:rPr>
        <w:t xml:space="preserve"> </w:t>
      </w:r>
      <w:r>
        <w:rPr>
          <w:lang w:eastAsia="ja-JP"/>
        </w:rPr>
        <w:t>メッセージング</w:t>
      </w:r>
      <w:r>
        <w:rPr>
          <w:lang w:eastAsia="ja-JP"/>
        </w:rPr>
        <w:t xml:space="preserve"> </w:t>
      </w:r>
      <w:r>
        <w:rPr>
          <w:lang w:eastAsia="ja-JP"/>
        </w:rPr>
        <w:t>ソフトウェアをダウンロードしてインストールできるように、</w:t>
      </w:r>
      <w:r>
        <w:rPr>
          <w:lang w:eastAsia="ja-JP"/>
        </w:rPr>
        <w:t xml:space="preserve">Media Player Center Web </w:t>
      </w:r>
      <w:r>
        <w:rPr>
          <w:lang w:eastAsia="ja-JP"/>
        </w:rPr>
        <w:t>サイトおよび</w:t>
      </w:r>
      <w:r>
        <w:rPr>
          <w:lang w:eastAsia="ja-JP"/>
        </w:rPr>
        <w:t xml:space="preserve"> Messenger Center Web </w:t>
      </w:r>
      <w:r>
        <w:rPr>
          <w:lang w:eastAsia="ja-JP"/>
        </w:rPr>
        <w:t>サイトに第三者のサイトへのリンクを含めることが</w:t>
      </w:r>
      <w:r>
        <w:rPr>
          <w:lang w:eastAsia="ja-JP"/>
        </w:rPr>
        <w:t xml:space="preserve"> KFTC </w:t>
      </w:r>
      <w:r>
        <w:rPr>
          <w:lang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Pr>
          <w:lang w:eastAsia="ja-JP"/>
        </w:rPr>
        <w:t xml:space="preserve">Media Player Center Web </w:t>
      </w:r>
      <w:r>
        <w:rPr>
          <w:lang w:eastAsia="ja-JP"/>
        </w:rPr>
        <w:t>サイトまたは</w:t>
      </w:r>
      <w:r>
        <w:rPr>
          <w:lang w:eastAsia="ja-JP"/>
        </w:rPr>
        <w:t xml:space="preserve"> Messenger Center Web </w:t>
      </w:r>
      <w:r>
        <w:rPr>
          <w:lang w:eastAsia="ja-JP"/>
        </w:rPr>
        <w:t>サイトにリンクが記載されていても、その第三者のソフトウェア、サイト、またはそのコンテンツをマイクロソフトが推奨していることを意味するものではありません。</w:t>
      </w:r>
    </w:p>
    <w:p w:rsidR="00A063C7" w:rsidRDefault="0072451F">
      <w:pPr>
        <w:pStyle w:val="PURBody-Indented"/>
        <w:rPr>
          <w:lang w:eastAsia="ja-JP"/>
        </w:rPr>
      </w:pPr>
      <w:r>
        <w:rPr>
          <w:b/>
          <w:lang w:eastAsia="ja-JP"/>
        </w:rPr>
        <w:t>追加の免責</w:t>
      </w:r>
      <w:r>
        <w:rPr>
          <w:b/>
          <w:lang w:eastAsia="ja-JP"/>
        </w:rPr>
        <w:t xml:space="preserve">: </w:t>
      </w:r>
      <w:r>
        <w:rPr>
          <w:lang w:eastAsia="ja-JP"/>
        </w:rPr>
        <w:t xml:space="preserve"> </w:t>
      </w:r>
      <w:r>
        <w:rPr>
          <w:lang w:eastAsia="ja-JP"/>
        </w:rPr>
        <w:t>マイクロソフトは、上記の第三者のソフトウェアに関しては、いかなる保証も一切いたしません。</w:t>
      </w:r>
    </w:p>
    <w:p w:rsidR="00A063C7" w:rsidRDefault="0072451F">
      <w:pPr>
        <w:pStyle w:val="PURBlueStrong-Indented"/>
      </w:pPr>
      <w:r>
        <w:t>Windows 8.1 KN</w:t>
      </w:r>
    </w:p>
    <w:p w:rsidR="00A063C7" w:rsidRDefault="0072451F">
      <w:pPr>
        <w:pStyle w:val="PURBody-Indented"/>
      </w:pPr>
      <w:r>
        <w:rPr>
          <w:b/>
        </w:rPr>
        <w:t xml:space="preserve">Windows Media Player </w:t>
      </w:r>
      <w:r>
        <w:rPr>
          <w:b/>
        </w:rPr>
        <w:t>に関する使用条件の不適用</w:t>
      </w:r>
      <w:r>
        <w:rPr>
          <w:b/>
        </w:rPr>
        <w:t xml:space="preserve">: </w:t>
      </w:r>
      <w:r>
        <w:t xml:space="preserve">Windows </w:t>
      </w:r>
      <w:r>
        <w:t>デジタル著作権管理テクノロジおよび</w:t>
      </w:r>
      <w:r>
        <w:t xml:space="preserve"> Windows Media Player </w:t>
      </w:r>
      <w:r>
        <w:t>の使用条件は、本ソフトウェアを実行する際には適用されません。</w:t>
      </w:r>
    </w:p>
    <w:p w:rsidR="00A063C7" w:rsidRDefault="0072451F">
      <w:pPr>
        <w:pStyle w:val="PURBody-Indented"/>
        <w:rPr>
          <w:lang w:eastAsia="ja-JP"/>
        </w:rPr>
      </w:pPr>
      <w:r>
        <w:rPr>
          <w:b/>
        </w:rPr>
        <w:t xml:space="preserve">Windows Media Player </w:t>
      </w:r>
      <w:r>
        <w:rPr>
          <w:b/>
        </w:rPr>
        <w:t>の未実装に関する注意</w:t>
      </w:r>
      <w:r>
        <w:rPr>
          <w:b/>
        </w:rPr>
        <w:t xml:space="preserve">: </w:t>
      </w:r>
      <w:r>
        <w:t>本ソフトウェアには、</w:t>
      </w:r>
      <w:r>
        <w:t>Windows Media Player (</w:t>
      </w:r>
      <w:r>
        <w:t>韓国公正取引委員会の定義による</w:t>
      </w:r>
      <w:r>
        <w:t>)</w:t>
      </w:r>
      <w:r>
        <w:t>、または</w:t>
      </w:r>
      <w:r>
        <w:t xml:space="preserve"> Windows Media Center </w:t>
      </w:r>
      <w:r>
        <w:t>などの</w:t>
      </w:r>
      <w:r>
        <w:t xml:space="preserve"> Windows Media Player </w:t>
      </w:r>
      <w:r>
        <w:t>に関連するテクノロジは含まれていません。</w:t>
      </w:r>
      <w:r>
        <w:rPr>
          <w:lang w:eastAsia="ja-JP"/>
        </w:rPr>
        <w:t>その結果、オーディオ</w:t>
      </w:r>
      <w:r>
        <w:rPr>
          <w:lang w:eastAsia="ja-JP"/>
        </w:rPr>
        <w:t xml:space="preserve"> CD</w:t>
      </w:r>
      <w:r>
        <w:rPr>
          <w:lang w:eastAsia="ja-JP"/>
        </w:rPr>
        <w:t>、メディア</w:t>
      </w:r>
      <w:r>
        <w:rPr>
          <w:lang w:eastAsia="ja-JP"/>
        </w:rPr>
        <w:t xml:space="preserve"> </w:t>
      </w:r>
      <w:r>
        <w:rPr>
          <w:lang w:eastAsia="ja-JP"/>
        </w:rPr>
        <w:t>ファイル、およびビデオ</w:t>
      </w:r>
      <w:r>
        <w:rPr>
          <w:lang w:eastAsia="ja-JP"/>
        </w:rPr>
        <w:t xml:space="preserve"> DVD </w:t>
      </w:r>
      <w:r>
        <w:rPr>
          <w:lang w:eastAsia="ja-JP"/>
        </w:rPr>
        <w:t>の再生または作成、メディア</w:t>
      </w:r>
      <w:r>
        <w:rPr>
          <w:lang w:eastAsia="ja-JP"/>
        </w:rPr>
        <w:t xml:space="preserve"> </w:t>
      </w:r>
      <w:r>
        <w:rPr>
          <w:lang w:eastAsia="ja-JP"/>
        </w:rPr>
        <w:t>ライブラリ内のコンテンツの整理、プレイリストの作成、メディア</w:t>
      </w:r>
      <w:r>
        <w:rPr>
          <w:lang w:eastAsia="ja-JP"/>
        </w:rPr>
        <w:t xml:space="preserve"> </w:t>
      </w:r>
      <w:r>
        <w:rPr>
          <w:lang w:eastAsia="ja-JP"/>
        </w:rPr>
        <w:t>ファイルへのオーディオ</w:t>
      </w:r>
      <w:r>
        <w:rPr>
          <w:lang w:eastAsia="ja-JP"/>
        </w:rPr>
        <w:t xml:space="preserve"> CD </w:t>
      </w:r>
      <w:r>
        <w:rPr>
          <w:lang w:eastAsia="ja-JP"/>
        </w:rPr>
        <w:t>の変換、メディア</w:t>
      </w:r>
      <w:r>
        <w:rPr>
          <w:lang w:eastAsia="ja-JP"/>
        </w:rPr>
        <w:t xml:space="preserve"> </w:t>
      </w:r>
      <w:r>
        <w:rPr>
          <w:lang w:eastAsia="ja-JP"/>
        </w:rPr>
        <w:t>ファイルのアーティスト情報やタイトル情報の表示、ミュージック</w:t>
      </w:r>
      <w:r>
        <w:rPr>
          <w:lang w:eastAsia="ja-JP"/>
        </w:rPr>
        <w:t xml:space="preserve"> </w:t>
      </w:r>
      <w:r>
        <w:rPr>
          <w:lang w:eastAsia="ja-JP"/>
        </w:rPr>
        <w:t>ファイルのアルバム</w:t>
      </w:r>
      <w:r>
        <w:rPr>
          <w:lang w:eastAsia="ja-JP"/>
        </w:rPr>
        <w:t xml:space="preserve"> </w:t>
      </w:r>
      <w:r>
        <w:rPr>
          <w:lang w:eastAsia="ja-JP"/>
        </w:rPr>
        <w:t>アートの表示、携帯音楽プレーヤーへの音楽の転送、テレビ放送の録画や再生などを行うには、お客様はマイクロソフトまたは第三者のソフトウェアを入手する必要があります。</w:t>
      </w:r>
    </w:p>
    <w:p w:rsidR="00A063C7" w:rsidRDefault="0072451F">
      <w:pPr>
        <w:pStyle w:val="PURBody-Indented"/>
        <w:rPr>
          <w:lang w:eastAsia="ja-JP"/>
        </w:rPr>
      </w:pPr>
      <w:r>
        <w:rPr>
          <w:b/>
          <w:lang w:eastAsia="ja-JP"/>
        </w:rPr>
        <w:t>追加の免責</w:t>
      </w:r>
      <w:r>
        <w:rPr>
          <w:b/>
          <w:lang w:eastAsia="ja-JP"/>
        </w:rPr>
        <w:t xml:space="preserve">: </w:t>
      </w:r>
      <w:r>
        <w:rPr>
          <w:lang w:eastAsia="ja-JP"/>
        </w:rPr>
        <w:t>マイクロソフトは、</w:t>
      </w:r>
      <w:r>
        <w:rPr>
          <w:lang w:eastAsia="ja-JP"/>
        </w:rPr>
        <w:t xml:space="preserve">Windows </w:t>
      </w:r>
      <w:r>
        <w:rPr>
          <w:lang w:eastAsia="ja-JP"/>
        </w:rPr>
        <w:t>メディア機能に関しては、お客様のボリューム</w:t>
      </w:r>
      <w:r>
        <w:rPr>
          <w:lang w:eastAsia="ja-JP"/>
        </w:rPr>
        <w:t xml:space="preserve"> </w:t>
      </w:r>
      <w:r>
        <w:rPr>
          <w:lang w:eastAsia="ja-JP"/>
        </w:rPr>
        <w:t>ライセンス契約の条項にかかわらず、いかなる保証も一切いたしません。</w:t>
      </w:r>
    </w:p>
    <w:p w:rsidR="00A063C7" w:rsidRDefault="0072451F">
      <w:pPr>
        <w:pStyle w:val="PURBlueStrong-Indented"/>
      </w:pPr>
      <w:r>
        <w:t>Windows 8.1 N</w:t>
      </w:r>
    </w:p>
    <w:p w:rsidR="00A063C7" w:rsidRDefault="0072451F">
      <w:pPr>
        <w:pStyle w:val="PURBody-Indented"/>
      </w:pPr>
      <w:r>
        <w:rPr>
          <w:b/>
        </w:rPr>
        <w:t xml:space="preserve">Windows Media Player </w:t>
      </w:r>
      <w:r>
        <w:rPr>
          <w:b/>
        </w:rPr>
        <w:t>に関する使用条件の不適用</w:t>
      </w:r>
      <w:r>
        <w:rPr>
          <w:b/>
        </w:rPr>
        <w:t xml:space="preserve">: </w:t>
      </w:r>
      <w:r>
        <w:t xml:space="preserve">Windows </w:t>
      </w:r>
      <w:r>
        <w:t>デジタル著作権管理テクノロジおよび</w:t>
      </w:r>
      <w:r>
        <w:t xml:space="preserve"> Windows Media Player </w:t>
      </w:r>
      <w:r>
        <w:t>の使用条件は、本ソフトウェアを実行する際には適用されません。</w:t>
      </w:r>
    </w:p>
    <w:p w:rsidR="00A063C7" w:rsidRDefault="0072451F">
      <w:pPr>
        <w:pStyle w:val="PURBody-Indented"/>
        <w:rPr>
          <w:lang w:eastAsia="ja-JP"/>
        </w:rPr>
      </w:pPr>
      <w:r>
        <w:rPr>
          <w:b/>
        </w:rPr>
        <w:t xml:space="preserve">Windows Media </w:t>
      </w:r>
      <w:r>
        <w:rPr>
          <w:b/>
        </w:rPr>
        <w:t>機能の未実装に関する注意</w:t>
      </w:r>
      <w:r>
        <w:rPr>
          <w:b/>
        </w:rPr>
        <w:t xml:space="preserve">: </w:t>
      </w:r>
      <w:r>
        <w:t>本ソフトウェアには、</w:t>
      </w:r>
      <w:r>
        <w:t>Windows Media Player (</w:t>
      </w:r>
      <w:r>
        <w:t>欧州委員会の定義による</w:t>
      </w:r>
      <w:r>
        <w:t>)</w:t>
      </w:r>
      <w:r>
        <w:t>、または</w:t>
      </w:r>
      <w:r>
        <w:t xml:space="preserve"> Windows Media Center </w:t>
      </w:r>
      <w:r>
        <w:t>などの</w:t>
      </w:r>
      <w:r>
        <w:t xml:space="preserve"> Windows Media Player </w:t>
      </w:r>
      <w:r>
        <w:t>に関連するテクノロジは含まれていません。</w:t>
      </w:r>
      <w:r>
        <w:rPr>
          <w:lang w:eastAsia="ja-JP"/>
        </w:rPr>
        <w:t>その結果、オーディオ</w:t>
      </w:r>
      <w:r>
        <w:rPr>
          <w:lang w:eastAsia="ja-JP"/>
        </w:rPr>
        <w:t xml:space="preserve"> CD</w:t>
      </w:r>
      <w:r>
        <w:rPr>
          <w:lang w:eastAsia="ja-JP"/>
        </w:rPr>
        <w:t>、メディア</w:t>
      </w:r>
      <w:r>
        <w:rPr>
          <w:lang w:eastAsia="ja-JP"/>
        </w:rPr>
        <w:t xml:space="preserve"> </w:t>
      </w:r>
      <w:r>
        <w:rPr>
          <w:lang w:eastAsia="ja-JP"/>
        </w:rPr>
        <w:t>ファイル、およびビデオ</w:t>
      </w:r>
      <w:r>
        <w:rPr>
          <w:lang w:eastAsia="ja-JP"/>
        </w:rPr>
        <w:t xml:space="preserve"> DVD </w:t>
      </w:r>
      <w:r>
        <w:rPr>
          <w:lang w:eastAsia="ja-JP"/>
        </w:rPr>
        <w:t>の再生または作成、メディア</w:t>
      </w:r>
      <w:r>
        <w:rPr>
          <w:lang w:eastAsia="ja-JP"/>
        </w:rPr>
        <w:t xml:space="preserve"> </w:t>
      </w:r>
      <w:r>
        <w:rPr>
          <w:lang w:eastAsia="ja-JP"/>
        </w:rPr>
        <w:t>ライブラリ内のコンテンツの整理、プレイリストの作成、メディア</w:t>
      </w:r>
      <w:r>
        <w:rPr>
          <w:lang w:eastAsia="ja-JP"/>
        </w:rPr>
        <w:t xml:space="preserve"> </w:t>
      </w:r>
      <w:r>
        <w:rPr>
          <w:lang w:eastAsia="ja-JP"/>
        </w:rPr>
        <w:t>ファイルへのオーディオ</w:t>
      </w:r>
      <w:r>
        <w:rPr>
          <w:lang w:eastAsia="ja-JP"/>
        </w:rPr>
        <w:t xml:space="preserve"> CD </w:t>
      </w:r>
      <w:r>
        <w:rPr>
          <w:lang w:eastAsia="ja-JP"/>
        </w:rPr>
        <w:t>の変換、メディア</w:t>
      </w:r>
      <w:r>
        <w:rPr>
          <w:lang w:eastAsia="ja-JP"/>
        </w:rPr>
        <w:t xml:space="preserve"> </w:t>
      </w:r>
      <w:r>
        <w:rPr>
          <w:lang w:eastAsia="ja-JP"/>
        </w:rPr>
        <w:t>ファイルのアーティスト情報やタイトル情報の表示、ミュージック</w:t>
      </w:r>
      <w:r>
        <w:rPr>
          <w:lang w:eastAsia="ja-JP"/>
        </w:rPr>
        <w:t xml:space="preserve"> </w:t>
      </w:r>
      <w:r>
        <w:rPr>
          <w:lang w:eastAsia="ja-JP"/>
        </w:rPr>
        <w:t>ファイルのアルバム</w:t>
      </w:r>
      <w:r>
        <w:rPr>
          <w:lang w:eastAsia="ja-JP"/>
        </w:rPr>
        <w:t xml:space="preserve"> </w:t>
      </w:r>
      <w:r>
        <w:rPr>
          <w:lang w:eastAsia="ja-JP"/>
        </w:rPr>
        <w:t>アートの表示、携帯音楽プレーヤーへの音楽の転送、テレビ放送の録画や再生などを行うには、お客様はマイクロソフトまたは第三者のソフトウェアを入手する必要があります。</w:t>
      </w:r>
    </w:p>
    <w:p w:rsidR="00A063C7" w:rsidRDefault="0072451F">
      <w:pPr>
        <w:pStyle w:val="PURBody-Indented"/>
        <w:rPr>
          <w:lang w:eastAsia="ja-JP"/>
        </w:rPr>
      </w:pPr>
      <w:r>
        <w:rPr>
          <w:b/>
          <w:lang w:eastAsia="ja-JP"/>
        </w:rPr>
        <w:t>追加の免責</w:t>
      </w:r>
      <w:r>
        <w:rPr>
          <w:b/>
          <w:lang w:eastAsia="ja-JP"/>
        </w:rPr>
        <w:t xml:space="preserve">: </w:t>
      </w:r>
      <w:r>
        <w:rPr>
          <w:lang w:eastAsia="ja-JP"/>
        </w:rPr>
        <w:t>マイクロソフトは、</w:t>
      </w:r>
      <w:r>
        <w:rPr>
          <w:lang w:eastAsia="ja-JP"/>
        </w:rPr>
        <w:t xml:space="preserve">Windows </w:t>
      </w:r>
      <w:r>
        <w:rPr>
          <w:lang w:eastAsia="ja-JP"/>
        </w:rPr>
        <w:t>メディア機能に関しては、お客様のボリューム</w:t>
      </w:r>
      <w:r>
        <w:rPr>
          <w:lang w:eastAsia="ja-JP"/>
        </w:rPr>
        <w:t xml:space="preserve"> </w:t>
      </w:r>
      <w:r>
        <w:rPr>
          <w:lang w:eastAsia="ja-JP"/>
        </w:rPr>
        <w:t>ライセンス契約の条項にかかわらず、いかなる保証も一切いたしません。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17" w:name="_Sec519"/>
      <w:r>
        <w:t xml:space="preserve">Windows Embedded 8.1 Industry Pro </w:t>
      </w:r>
      <w:r>
        <w:t>および</w:t>
      </w:r>
      <w:r>
        <w:t xml:space="preserve"> Enterprise</w:t>
      </w:r>
      <w:bookmarkEnd w:id="117"/>
      <w:r>
        <w:fldChar w:fldCharType="begin"/>
      </w:r>
      <w:r>
        <w:instrText xml:space="preserve"> XE "Windows Embedded 8.1 Industry Pro </w:instrText>
      </w:r>
      <w:r>
        <w:instrText>および</w:instrText>
      </w:r>
      <w:r>
        <w:instrText xml:space="preserve"> Enterprise" </w:instrText>
      </w:r>
      <w:r>
        <w:fldChar w:fldCharType="end"/>
      </w:r>
      <w:r>
        <w:fldChar w:fldCharType="begin"/>
      </w:r>
      <w:r>
        <w:instrText xml:space="preserve"> TC "</w:instrText>
      </w:r>
      <w:bookmarkStart w:id="118" w:name="_Toc415577327"/>
      <w:bookmarkStart w:id="119" w:name="_Toc415577408"/>
      <w:r>
        <w:instrText xml:space="preserve">Windows Embedded 8.1 Industry Pro </w:instrText>
      </w:r>
      <w:r>
        <w:instrText>および</w:instrText>
      </w:r>
      <w:r>
        <w:instrText xml:space="preserve"> Enterprise</w:instrText>
      </w:r>
      <w:bookmarkEnd w:id="118"/>
      <w:bookmarkEnd w:id="119"/>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10800"/>
      </w:tblGrid>
      <w:tr w:rsidR="00A063C7">
        <w:tc>
          <w:tcPr>
            <w:tcW w:w="1224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データ転送、ビデオおよびオーディオ</w:t>
            </w:r>
            <w:r>
              <w:rPr>
                <w:b/>
                <w:lang w:eastAsia="ja-JP"/>
              </w:rPr>
              <w:t xml:space="preserve"> </w:t>
            </w:r>
            <w:r>
              <w:rPr>
                <w:b/>
                <w:lang w:eastAsia="ja-JP"/>
              </w:rPr>
              <w:t>コーデック標準、不要である可能性のあるソフトウェア</w:t>
            </w:r>
            <w:r>
              <w:rPr>
                <w:lang w:eastAsia="ja-JP"/>
              </w:rPr>
              <w:t xml:space="preserve"> (</w:t>
            </w:r>
            <w:r>
              <w:rPr>
                <w:lang w:eastAsia="ja-JP"/>
              </w:rPr>
              <w:t>注意</w:t>
            </w:r>
            <w:r>
              <w:rPr>
                <w:lang w:eastAsia="ja-JP"/>
              </w:rPr>
              <w:t xml:space="preserve"> I)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43"/>
          <w:footerReference w:type="default" r:id="rId44"/>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120" w:name="_Sec437"/>
      <w:bookmarkEnd w:id="107"/>
      <w:r>
        <w:rPr>
          <w:lang w:eastAsia="ja-JP"/>
        </w:rPr>
        <w:lastRenderedPageBreak/>
        <w:t>サーバー</w:t>
      </w:r>
      <w:r>
        <w:rPr>
          <w:lang w:eastAsia="ja-JP"/>
        </w:rPr>
        <w:t xml:space="preserve"> - </w:t>
      </w:r>
      <w:r>
        <w:rPr>
          <w:lang w:eastAsia="ja-JP"/>
        </w:rPr>
        <w:t>プロセッサ</w:t>
      </w:r>
      <w:r>
        <w:rPr>
          <w:lang w:eastAsia="ja-JP"/>
        </w:rPr>
        <w:t>/CAL (</w:t>
      </w:r>
      <w:r>
        <w:rPr>
          <w:lang w:eastAsia="ja-JP"/>
        </w:rPr>
        <w:t>プロセッサ</w:t>
      </w:r>
      <w:r>
        <w:rPr>
          <w:lang w:eastAsia="ja-JP"/>
        </w:rPr>
        <w:t xml:space="preserve"> </w:t>
      </w:r>
      <w:r>
        <w:rPr>
          <w:lang w:eastAsia="ja-JP"/>
        </w:rPr>
        <w:t>ライセンス</w:t>
      </w:r>
      <w:r>
        <w:rPr>
          <w:lang w:eastAsia="ja-JP"/>
        </w:rPr>
        <w:t xml:space="preserve"> + CAL + </w:t>
      </w:r>
      <w:r>
        <w:rPr>
          <w:lang w:eastAsia="ja-JP"/>
        </w:rPr>
        <w:t>オプションのエクスターナル</w:t>
      </w:r>
      <w:r>
        <w:rPr>
          <w:lang w:eastAsia="ja-JP"/>
        </w:rPr>
        <w:t xml:space="preserve"> </w:t>
      </w:r>
      <w:r>
        <w:rPr>
          <w:lang w:eastAsia="ja-JP"/>
        </w:rPr>
        <w:t>コネクタ</w:t>
      </w:r>
      <w:r>
        <w:rPr>
          <w:lang w:eastAsia="ja-JP"/>
        </w:rPr>
        <w:t>)</w:t>
      </w:r>
      <w:r>
        <w:fldChar w:fldCharType="begin"/>
      </w:r>
      <w:r>
        <w:rPr>
          <w:lang w:eastAsia="ja-JP"/>
        </w:rPr>
        <w:instrText xml:space="preserve"> TC "</w:instrText>
      </w:r>
      <w:bookmarkStart w:id="121" w:name="_Toc415577409"/>
      <w:r>
        <w:rPr>
          <w:lang w:eastAsia="ja-JP"/>
        </w:rPr>
        <w:instrText>サーバー</w:instrText>
      </w:r>
      <w:r>
        <w:rPr>
          <w:lang w:eastAsia="ja-JP"/>
        </w:rPr>
        <w:instrText xml:space="preserve"> - </w:instrText>
      </w:r>
      <w:r>
        <w:rPr>
          <w:lang w:eastAsia="ja-JP"/>
        </w:rPr>
        <w:instrText>プロセッサ</w:instrText>
      </w:r>
      <w:r>
        <w:rPr>
          <w:lang w:eastAsia="ja-JP"/>
        </w:rPr>
        <w:instrText>/CAL (</w:instrText>
      </w:r>
      <w:r>
        <w:rPr>
          <w:lang w:eastAsia="ja-JP"/>
        </w:rPr>
        <w:instrText>プロセッサ</w:instrText>
      </w:r>
      <w:r>
        <w:rPr>
          <w:lang w:eastAsia="ja-JP"/>
        </w:rPr>
        <w:instrText xml:space="preserve"> </w:instrText>
      </w:r>
      <w:r>
        <w:rPr>
          <w:lang w:eastAsia="ja-JP"/>
        </w:rPr>
        <w:instrText>ライセンス</w:instrText>
      </w:r>
      <w:r>
        <w:rPr>
          <w:lang w:eastAsia="ja-JP"/>
        </w:rPr>
        <w:instrText xml:space="preserve"> + CAL + </w:instrText>
      </w:r>
      <w:r>
        <w:rPr>
          <w:lang w:eastAsia="ja-JP"/>
        </w:rPr>
        <w:instrText>オプションのエクスターナル</w:instrText>
      </w:r>
      <w:r>
        <w:rPr>
          <w:lang w:eastAsia="ja-JP"/>
        </w:rPr>
        <w:instrText xml:space="preserve"> </w:instrText>
      </w:r>
      <w:r>
        <w:rPr>
          <w:lang w:eastAsia="ja-JP"/>
        </w:rPr>
        <w:instrText>コネクタ</w:instrText>
      </w:r>
      <w:r>
        <w:rPr>
          <w:lang w:eastAsia="ja-JP"/>
        </w:rPr>
        <w:instrText>)</w:instrText>
      </w:r>
      <w:bookmarkEnd w:id="121"/>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45"/>
          <w:footerReference w:type="default" r:id="rId46"/>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_Sec437 \f \h \l 2-2 </w:instrText>
      </w:r>
      <w:r>
        <w:fldChar w:fldCharType="separate"/>
      </w:r>
      <w:hyperlink w:anchor="_Toc415577323" w:history="1">
        <w:r w:rsidR="002F07DE" w:rsidRPr="00832ABF">
          <w:rPr>
            <w:rStyle w:val="Hyperlink"/>
            <w:noProof/>
          </w:rPr>
          <w:t>Windows Server 2012 R2 Datacenter</w:t>
        </w:r>
        <w:r w:rsidR="002F07DE">
          <w:rPr>
            <w:noProof/>
          </w:rPr>
          <w:tab/>
        </w:r>
        <w:r w:rsidR="002F07DE">
          <w:rPr>
            <w:noProof/>
          </w:rPr>
          <w:fldChar w:fldCharType="begin"/>
        </w:r>
        <w:r w:rsidR="002F07DE">
          <w:rPr>
            <w:noProof/>
          </w:rPr>
          <w:instrText xml:space="preserve"> PAGEREF _Toc415577323 \h </w:instrText>
        </w:r>
        <w:r w:rsidR="002F07DE">
          <w:rPr>
            <w:noProof/>
          </w:rPr>
        </w:r>
        <w:r w:rsidR="002F07DE">
          <w:rPr>
            <w:noProof/>
          </w:rPr>
          <w:fldChar w:fldCharType="separate"/>
        </w:r>
        <w:r w:rsidR="002F07DE">
          <w:rPr>
            <w:noProof/>
          </w:rPr>
          <w:t>25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4" w:history="1">
        <w:r w:rsidR="002F07DE" w:rsidRPr="00832ABF">
          <w:rPr>
            <w:rStyle w:val="Hyperlink"/>
            <w:noProof/>
          </w:rPr>
          <w:t>Windows Server 2012 R2 Standard</w:t>
        </w:r>
        <w:r w:rsidR="002F07DE">
          <w:rPr>
            <w:noProof/>
          </w:rPr>
          <w:tab/>
        </w:r>
        <w:r w:rsidR="002F07DE">
          <w:rPr>
            <w:noProof/>
          </w:rPr>
          <w:fldChar w:fldCharType="begin"/>
        </w:r>
        <w:r w:rsidR="002F07DE">
          <w:rPr>
            <w:noProof/>
          </w:rPr>
          <w:instrText xml:space="preserve"> PAGEREF _Toc415577324 \h </w:instrText>
        </w:r>
        <w:r w:rsidR="002F07DE">
          <w:rPr>
            <w:noProof/>
          </w:rPr>
        </w:r>
        <w:r w:rsidR="002F07DE">
          <w:rPr>
            <w:noProof/>
          </w:rPr>
          <w:fldChar w:fldCharType="separate"/>
        </w:r>
        <w:r w:rsidR="002F07DE">
          <w:rPr>
            <w:noProof/>
          </w:rPr>
          <w:t>27</w:t>
        </w:r>
        <w:r w:rsidR="002F07DE">
          <w:rPr>
            <w:noProof/>
          </w:rPr>
          <w:fldChar w:fldCharType="end"/>
        </w:r>
      </w:hyperlink>
    </w:p>
    <w:p w:rsidR="00A063C7" w:rsidRDefault="0072451F">
      <w:pPr>
        <w:pStyle w:val="PURBody-Indented"/>
        <w:sectPr w:rsidR="00A063C7">
          <w:headerReference w:type="default" r:id="rId47"/>
          <w:footerReference w:type="default" r:id="rId48"/>
          <w:type w:val="continuous"/>
          <w:pgSz w:w="12240" w:h="15840" w:code="1"/>
          <w:pgMar w:top="1170" w:right="720" w:bottom="720" w:left="720" w:header="432" w:footer="288" w:gutter="0"/>
          <w:cols w:num="2" w:space="360"/>
        </w:sectPr>
      </w:pPr>
      <w:r>
        <w:lastRenderedPageBreak/>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22" w:name="_Sec439"/>
      <w:r>
        <w:rPr>
          <w:lang w:eastAsia="ja-JP"/>
        </w:rPr>
        <w:t>標準の使用条件</w:t>
      </w:r>
      <w:bookmarkEnd w:id="122"/>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「共通の使用条件」の「定義」を参照</w:t>
      </w:r>
      <w:r>
        <w:rPr>
          <w:lang w:eastAsia="ja-JP"/>
        </w:rPr>
        <w:t>)</w:t>
      </w:r>
    </w:p>
    <w:p w:rsidR="00A063C7" w:rsidRDefault="0072451F">
      <w:pPr>
        <w:pStyle w:val="PURBody-Indented"/>
        <w:rPr>
          <w:lang w:eastAsia="ja-JP"/>
        </w:rPr>
      </w:pPr>
      <w:r>
        <w:rPr>
          <w:lang w:eastAsia="ja-JP"/>
        </w:rPr>
        <w:t>CAL</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w:t>
      </w:r>
      <w:r>
        <w:rPr>
          <w:lang w:eastAsia="ja-JP"/>
        </w:rPr>
        <w:t xml:space="preserve">HPC </w:t>
      </w:r>
      <w:r>
        <w:rPr>
          <w:lang w:eastAsia="ja-JP"/>
        </w:rPr>
        <w:t>ワークロード、インスタンス、ライセンスを取得したサーバー、</w:t>
      </w:r>
      <w:r>
        <w:rPr>
          <w:lang w:eastAsia="ja-JP"/>
        </w:rPr>
        <w:t>OSE</w:t>
      </w:r>
      <w:r>
        <w:rPr>
          <w:lang w:eastAsia="ja-JP"/>
        </w:rPr>
        <w:t>、物理</w:t>
      </w:r>
      <w:r>
        <w:rPr>
          <w:lang w:eastAsia="ja-JP"/>
        </w:rPr>
        <w:t xml:space="preserve"> OSE</w:t>
      </w:r>
      <w:r>
        <w:rPr>
          <w:lang w:eastAsia="ja-JP"/>
        </w:rPr>
        <w:t>、実行中のインスタンス、サーバー、サーバー</w:t>
      </w:r>
      <w:r>
        <w:rPr>
          <w:lang w:eastAsia="ja-JP"/>
        </w:rPr>
        <w:t xml:space="preserve"> </w:t>
      </w:r>
      <w:r>
        <w:rPr>
          <w:lang w:eastAsia="ja-JP"/>
        </w:rPr>
        <w:t>ファーム、仮想</w:t>
      </w:r>
      <w:r>
        <w:rPr>
          <w:lang w:eastAsia="ja-JP"/>
        </w:rPr>
        <w:t xml:space="preserve"> OSE</w:t>
      </w:r>
      <w:r>
        <w:rPr>
          <w:lang w:eastAsia="ja-JP"/>
        </w:rPr>
        <w:t>、および</w:t>
      </w:r>
      <w:r>
        <w:rPr>
          <w:lang w:eastAsia="ja-JP"/>
        </w:rPr>
        <w:t xml:space="preserve"> Web </w:t>
      </w:r>
      <w:r>
        <w:rPr>
          <w:lang w:eastAsia="ja-JP"/>
        </w:rPr>
        <w:t>ワークロード</w:t>
      </w:r>
    </w:p>
    <w:p w:rsidR="00A063C7" w:rsidRDefault="0072451F">
      <w:pPr>
        <w:pStyle w:val="PURBlueStrong-Indented"/>
        <w:rPr>
          <w:lang w:eastAsia="ja-JP"/>
        </w:rPr>
      </w:pPr>
      <w:r>
        <w:rPr>
          <w:lang w:eastAsia="ja-JP"/>
        </w:rPr>
        <w:t>サーバー</w:t>
      </w:r>
      <w:r>
        <w:rPr>
          <w:lang w:eastAsia="ja-JP"/>
        </w:rPr>
        <w:t xml:space="preserve"> </w:t>
      </w:r>
      <w:r>
        <w:rPr>
          <w:lang w:eastAsia="ja-JP"/>
        </w:rPr>
        <w:t>ライセンス</w:t>
      </w:r>
    </w:p>
    <w:p w:rsidR="00A063C7" w:rsidRDefault="0072451F">
      <w:pPr>
        <w:pStyle w:val="PURBody-Indented"/>
        <w:rPr>
          <w:lang w:eastAsia="ja-JP"/>
        </w:rPr>
      </w:pPr>
      <w:r>
        <w:rPr>
          <w:lang w:eastAsia="ja-JP"/>
        </w:rPr>
        <w:t>お客様は、適切なライセンスを取得する各サーバーにつき以下の権利を有します。</w:t>
      </w:r>
    </w:p>
    <w:p w:rsidR="00A063C7" w:rsidRDefault="0072451F" w:rsidP="002F07DE">
      <w:pPr>
        <w:pStyle w:val="PURBullet-Indented"/>
        <w:numPr>
          <w:ilvl w:val="0"/>
          <w:numId w:val="26"/>
        </w:numPr>
        <w:rPr>
          <w:lang w:eastAsia="ja-JP"/>
        </w:rPr>
      </w:pPr>
      <w:r>
        <w:rPr>
          <w:lang w:eastAsia="ja-JP"/>
        </w:rPr>
        <w:t>お客様は、各ライセンスを単一のサーバーに割り当てる必要があります。</w:t>
      </w:r>
      <w:r>
        <w:rPr>
          <w:lang w:eastAsia="ja-JP"/>
        </w:rPr>
        <w:t xml:space="preserve"> </w:t>
      </w:r>
    </w:p>
    <w:p w:rsidR="00A063C7" w:rsidRDefault="0072451F" w:rsidP="002F07DE">
      <w:pPr>
        <w:pStyle w:val="PURBullet-Indented"/>
        <w:numPr>
          <w:ilvl w:val="0"/>
          <w:numId w:val="26"/>
        </w:numPr>
        <w:rPr>
          <w:lang w:eastAsia="ja-JP"/>
        </w:rPr>
      </w:pPr>
      <w:r>
        <w:rPr>
          <w:lang w:eastAsia="ja-JP"/>
        </w:rPr>
        <w:t>サーバー上の物理プロセッサ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A063C7" w:rsidRDefault="0072451F" w:rsidP="002F07DE">
      <w:pPr>
        <w:pStyle w:val="PURBullet-Indented"/>
        <w:numPr>
          <w:ilvl w:val="0"/>
          <w:numId w:val="26"/>
        </w:numPr>
        <w:rPr>
          <w:lang w:eastAsia="ja-JP"/>
        </w:rPr>
      </w:pPr>
      <w:r>
        <w:rPr>
          <w:lang w:eastAsia="ja-JP"/>
        </w:rPr>
        <w:t xml:space="preserve">Standard </w:t>
      </w:r>
      <w:r>
        <w:rPr>
          <w:lang w:eastAsia="ja-JP"/>
        </w:rPr>
        <w:t>ライセンスでは、ライセンスを取得したサーバー上の物理</w:t>
      </w:r>
      <w:r>
        <w:rPr>
          <w:lang w:eastAsia="ja-JP"/>
        </w:rPr>
        <w:t xml:space="preserve"> OSE </w:t>
      </w:r>
      <w:r>
        <w:rPr>
          <w:lang w:eastAsia="ja-JP"/>
        </w:rPr>
        <w:t>で</w:t>
      </w:r>
      <w:r>
        <w:rPr>
          <w:lang w:eastAsia="ja-JP"/>
        </w:rPr>
        <w:t xml:space="preserve"> 1 </w:t>
      </w:r>
      <w:r>
        <w:rPr>
          <w:lang w:eastAsia="ja-JP"/>
        </w:rPr>
        <w:t>つのサーバー</w:t>
      </w:r>
      <w:r>
        <w:rPr>
          <w:lang w:eastAsia="ja-JP"/>
        </w:rPr>
        <w:t xml:space="preserve"> </w:t>
      </w:r>
      <w:r>
        <w:rPr>
          <w:lang w:eastAsia="ja-JP"/>
        </w:rPr>
        <w:t>ソフトウェアの実行インスタンスを使用し、割り当てた各ライセンスにつき、最大</w:t>
      </w:r>
      <w:r>
        <w:rPr>
          <w:lang w:eastAsia="ja-JP"/>
        </w:rPr>
        <w:t xml:space="preserve"> 2 </w:t>
      </w:r>
      <w:r>
        <w:rPr>
          <w:lang w:eastAsia="ja-JP"/>
        </w:rPr>
        <w:t>つの仮想</w:t>
      </w:r>
      <w:r>
        <w:rPr>
          <w:lang w:eastAsia="ja-JP"/>
        </w:rPr>
        <w:t xml:space="preserve"> OSE </w:t>
      </w:r>
      <w:r>
        <w:rPr>
          <w:lang w:eastAsia="ja-JP"/>
        </w:rPr>
        <w:t>で</w:t>
      </w:r>
      <w:r>
        <w:rPr>
          <w:lang w:eastAsia="ja-JP"/>
        </w:rPr>
        <w:t xml:space="preserve"> 1 </w:t>
      </w:r>
      <w:r>
        <w:rPr>
          <w:lang w:eastAsia="ja-JP"/>
        </w:rPr>
        <w:t>つの実行インスタンスを使用することができます。</w:t>
      </w:r>
      <w:r>
        <w:rPr>
          <w:lang w:eastAsia="ja-JP"/>
        </w:rPr>
        <w:t xml:space="preserve"> </w:t>
      </w:r>
    </w:p>
    <w:p w:rsidR="00A063C7" w:rsidRDefault="0072451F" w:rsidP="002F07DE">
      <w:pPr>
        <w:pStyle w:val="PURBullet-Indented"/>
        <w:numPr>
          <w:ilvl w:val="0"/>
          <w:numId w:val="26"/>
        </w:numPr>
        <w:rPr>
          <w:lang w:eastAsia="ja-JP"/>
        </w:rPr>
      </w:pPr>
      <w:r>
        <w:rPr>
          <w:lang w:eastAsia="ja-JP"/>
        </w:rPr>
        <w:t xml:space="preserve">Standard </w:t>
      </w:r>
      <w:r>
        <w:rPr>
          <w:lang w:eastAsia="ja-JP"/>
        </w:rPr>
        <w:t>ライセンスでは、許可された仮想</w:t>
      </w:r>
      <w:r>
        <w:rPr>
          <w:lang w:eastAsia="ja-JP"/>
        </w:rPr>
        <w:t xml:space="preserve"> OSE </w:t>
      </w:r>
      <w:r>
        <w:rPr>
          <w:lang w:eastAsia="ja-JP"/>
        </w:rPr>
        <w:t>インスタンスがすべて使用されている場合、物理</w:t>
      </w:r>
      <w:r>
        <w:rPr>
          <w:lang w:eastAsia="ja-JP"/>
        </w:rPr>
        <w:t xml:space="preserve"> OSE </w:t>
      </w:r>
      <w:r>
        <w:rPr>
          <w:lang w:eastAsia="ja-JP"/>
        </w:rPr>
        <w:t>内のインスタンスは、仮想</w:t>
      </w:r>
      <w:r>
        <w:rPr>
          <w:lang w:eastAsia="ja-JP"/>
        </w:rPr>
        <w:t xml:space="preserve"> OSE </w:t>
      </w:r>
      <w:r>
        <w:rPr>
          <w:lang w:eastAsia="ja-JP"/>
        </w:rPr>
        <w:t>のホスティングおよび管理にのみ使用することができます。</w:t>
      </w:r>
      <w:r>
        <w:rPr>
          <w:lang w:eastAsia="ja-JP"/>
        </w:rPr>
        <w:t xml:space="preserve"> </w:t>
      </w:r>
    </w:p>
    <w:p w:rsidR="00A063C7" w:rsidRDefault="0072451F" w:rsidP="002F07DE">
      <w:pPr>
        <w:pStyle w:val="PURBullet-Indented"/>
        <w:numPr>
          <w:ilvl w:val="0"/>
          <w:numId w:val="26"/>
        </w:numPr>
        <w:rPr>
          <w:lang w:eastAsia="ja-JP"/>
        </w:rPr>
      </w:pPr>
      <w:r>
        <w:rPr>
          <w:lang w:eastAsia="ja-JP"/>
        </w:rPr>
        <w:t xml:space="preserve">Datacenter </w:t>
      </w:r>
      <w:r>
        <w:rPr>
          <w:lang w:eastAsia="ja-JP"/>
        </w:rPr>
        <w:t>ライセンスでは、仮想</w:t>
      </w:r>
      <w:r>
        <w:rPr>
          <w:lang w:eastAsia="ja-JP"/>
        </w:rPr>
        <w:t xml:space="preserve"> OSE </w:t>
      </w:r>
      <w:r>
        <w:rPr>
          <w:lang w:eastAsia="ja-JP"/>
        </w:rPr>
        <w:t>の数に制限はなく、物理</w:t>
      </w:r>
      <w:r>
        <w:rPr>
          <w:lang w:eastAsia="ja-JP"/>
        </w:rPr>
        <w:t xml:space="preserve"> OSE </w:t>
      </w:r>
      <w:r>
        <w:rPr>
          <w:lang w:eastAsia="ja-JP"/>
        </w:rPr>
        <w:t>における使用がホスティングおよび管理に限定されることはありません。</w:t>
      </w:r>
      <w:r>
        <w:rPr>
          <w:lang w:eastAsia="ja-JP"/>
        </w:rPr>
        <w:t xml:space="preserve"> </w:t>
      </w:r>
    </w:p>
    <w:p w:rsidR="00A063C7" w:rsidRDefault="0072451F" w:rsidP="002F07DE">
      <w:pPr>
        <w:pStyle w:val="PURBullet-Indented"/>
        <w:numPr>
          <w:ilvl w:val="0"/>
          <w:numId w:val="26"/>
        </w:numPr>
        <w:rPr>
          <w:lang w:eastAsia="ja-JP"/>
        </w:rPr>
      </w:pPr>
      <w:r>
        <w:rPr>
          <w:lang w:eastAsia="ja-JP"/>
        </w:rPr>
        <w:t>ただし、パーティションの再作成以前に、各ハードウェア</w:t>
      </w:r>
      <w:r>
        <w:rPr>
          <w:lang w:eastAsia="ja-JP"/>
        </w:rPr>
        <w:t xml:space="preserve"> </w:t>
      </w:r>
      <w:r>
        <w:rPr>
          <w:lang w:eastAsia="ja-JP"/>
        </w:rPr>
        <w:t>パーティションについて完全なライセンスを取得してあり、かつ、パーティションの再作成後に、ライセンスと物理プロセッサの総数が同じであることを条件として、</w:t>
      </w:r>
      <w:r>
        <w:rPr>
          <w:lang w:eastAsia="ja-JP"/>
        </w:rPr>
        <w:t xml:space="preserve">(i) 1 </w:t>
      </w:r>
      <w:r>
        <w:rPr>
          <w:lang w:eastAsia="ja-JP"/>
        </w:rPr>
        <w:t>つのライセンス取得済みハードウェア</w:t>
      </w:r>
      <w:r>
        <w:rPr>
          <w:lang w:eastAsia="ja-JP"/>
        </w:rPr>
        <w:t xml:space="preserve"> </w:t>
      </w:r>
      <w:r>
        <w:rPr>
          <w:lang w:eastAsia="ja-JP"/>
        </w:rPr>
        <w:t>パーティションから別のパーティションへ物理プロセッサの配置を変更する場合、</w:t>
      </w:r>
      <w:r>
        <w:rPr>
          <w:lang w:eastAsia="ja-JP"/>
        </w:rPr>
        <w:t xml:space="preserve">(ii) 1 </w:t>
      </w:r>
      <w:r>
        <w:rPr>
          <w:lang w:eastAsia="ja-JP"/>
        </w:rPr>
        <w:t>つのライセンス取得済みハードウェア</w:t>
      </w:r>
      <w:r>
        <w:rPr>
          <w:lang w:eastAsia="ja-JP"/>
        </w:rPr>
        <w:t xml:space="preserve"> </w:t>
      </w:r>
      <w:r>
        <w:rPr>
          <w:lang w:eastAsia="ja-JP"/>
        </w:rPr>
        <w:t>パーティションから</w:t>
      </w:r>
      <w:r>
        <w:rPr>
          <w:lang w:eastAsia="ja-JP"/>
        </w:rPr>
        <w:t xml:space="preserve"> 2 </w:t>
      </w:r>
      <w:r>
        <w:rPr>
          <w:lang w:eastAsia="ja-JP"/>
        </w:rPr>
        <w:t>つ以上のパーティションを作成する場合、または</w:t>
      </w:r>
      <w:r>
        <w:rPr>
          <w:lang w:eastAsia="ja-JP"/>
        </w:rPr>
        <w:t xml:space="preserve"> (iii) 2 </w:t>
      </w:r>
      <w:r>
        <w:rPr>
          <w:lang w:eastAsia="ja-JP"/>
        </w:rPr>
        <w:t>つ以上のライセンス取得済みハードウェア</w:t>
      </w:r>
      <w:r>
        <w:rPr>
          <w:lang w:eastAsia="ja-JP"/>
        </w:rPr>
        <w:t xml:space="preserve"> </w:t>
      </w:r>
      <w:r>
        <w:rPr>
          <w:lang w:eastAsia="ja-JP"/>
        </w:rPr>
        <w:t>パーティションから</w:t>
      </w:r>
      <w:r>
        <w:rPr>
          <w:lang w:eastAsia="ja-JP"/>
        </w:rPr>
        <w:t xml:space="preserve"> 1 </w:t>
      </w:r>
      <w:r>
        <w:rPr>
          <w:lang w:eastAsia="ja-JP"/>
        </w:rPr>
        <w:t>つのパーティションを作成する場合には、いつでもライセンスを再割り当てすることができます。</w:t>
      </w:r>
    </w:p>
    <w:p w:rsidR="00A063C7" w:rsidRDefault="001F00FE" w:rsidP="002F07DE">
      <w:pPr>
        <w:pStyle w:val="PURBullet-Indented"/>
        <w:numPr>
          <w:ilvl w:val="0"/>
          <w:numId w:val="26"/>
        </w:numPr>
        <w:rPr>
          <w:lang w:eastAsia="ja-JP"/>
        </w:rPr>
      </w:pPr>
      <w:hyperlink w:anchor="_Sec37">
        <w:r w:rsidR="0072451F">
          <w:rPr>
            <w:color w:val="00467F"/>
            <w:u w:val="single"/>
            <w:lang w:eastAsia="ja-JP"/>
          </w:rPr>
          <w:t>付録</w:t>
        </w:r>
        <w:r w:rsidR="0072451F">
          <w:rPr>
            <w:color w:val="00467F"/>
            <w:u w:val="single"/>
            <w:lang w:eastAsia="ja-JP"/>
          </w:rPr>
          <w:t xml:space="preserve"> 3</w:t>
        </w:r>
      </w:hyperlink>
      <w:r w:rsidR="0072451F">
        <w:rPr>
          <w:lang w:eastAsia="ja-JP"/>
        </w:rPr>
        <w:t xml:space="preserve"> </w:t>
      </w:r>
      <w:r w:rsidR="0072451F">
        <w:rPr>
          <w:lang w:eastAsia="ja-JP"/>
        </w:rPr>
        <w:t>に記載する追加ソフトウェアは、サーバー</w:t>
      </w:r>
      <w:r w:rsidR="0072451F">
        <w:rPr>
          <w:lang w:eastAsia="ja-JP"/>
        </w:rPr>
        <w:t xml:space="preserve"> </w:t>
      </w:r>
      <w:r w:rsidR="0072451F">
        <w:rPr>
          <w:lang w:eastAsia="ja-JP"/>
        </w:rPr>
        <w:t>ソフトウェアと併用する場合に使用することができます。</w:t>
      </w:r>
      <w:r w:rsidR="0072451F">
        <w:rPr>
          <w:lang w:eastAsia="ja-JP"/>
        </w:rPr>
        <w:t xml:space="preserve"> </w:t>
      </w:r>
    </w:p>
    <w:p w:rsidR="00A063C7" w:rsidRDefault="0072451F" w:rsidP="002F07DE">
      <w:pPr>
        <w:pStyle w:val="PURBullet-Indented"/>
        <w:numPr>
          <w:ilvl w:val="0"/>
          <w:numId w:val="26"/>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CAL </w:t>
      </w:r>
      <w:r>
        <w:rPr>
          <w:lang w:eastAsia="ja-JP"/>
        </w:rPr>
        <w:t>を割り当てる代わりに、いくつかのベース</w:t>
      </w:r>
      <w:r>
        <w:rPr>
          <w:lang w:eastAsia="ja-JP"/>
        </w:rPr>
        <w:t xml:space="preserve"> CAL </w:t>
      </w:r>
      <w:r>
        <w:rPr>
          <w:lang w:eastAsia="ja-JP"/>
        </w:rPr>
        <w:t>を単一のサーバー</w:t>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つのインスタンス専用にして、そのインスタンスに最大で同数のユーザーまたはデバイスが同時にアクセスできるようにすることができます。</w:t>
      </w:r>
    </w:p>
    <w:p w:rsidR="00A063C7" w:rsidRDefault="0072451F">
      <w:pPr>
        <w:pStyle w:val="PURBlueStrong-Indented"/>
      </w:pPr>
      <w:r>
        <w:t>アクセス</w:t>
      </w:r>
      <w:r>
        <w:t xml:space="preserve"> </w:t>
      </w:r>
      <w:r>
        <w:t>ライセンス</w:t>
      </w:r>
    </w:p>
    <w:p w:rsidR="00A063C7" w:rsidRDefault="0072451F" w:rsidP="002F07DE">
      <w:pPr>
        <w:pStyle w:val="PURBullet-Indented"/>
        <w:numPr>
          <w:ilvl w:val="0"/>
          <w:numId w:val="27"/>
        </w:numPr>
        <w:rPr>
          <w:lang w:eastAsia="ja-JP"/>
        </w:rPr>
      </w:pPr>
      <w:r>
        <w:rPr>
          <w:lang w:eastAsia="ja-JP"/>
        </w:rPr>
        <w:t>お客様は、各</w:t>
      </w:r>
      <w:r>
        <w:rPr>
          <w:lang w:eastAsia="ja-JP"/>
        </w:rPr>
        <w:t xml:space="preserve"> CAL </w:t>
      </w:r>
      <w:r>
        <w:rPr>
          <w:lang w:eastAsia="ja-JP"/>
        </w:rPr>
        <w:t>を</w:t>
      </w:r>
      <w:r>
        <w:rPr>
          <w:lang w:eastAsia="ja-JP"/>
        </w:rPr>
        <w:t xml:space="preserve"> 1 </w:t>
      </w:r>
      <w:r>
        <w:rPr>
          <w:lang w:eastAsia="ja-JP"/>
        </w:rPr>
        <w:t>人のユーザーまたは</w:t>
      </w:r>
      <w:r>
        <w:rPr>
          <w:lang w:eastAsia="ja-JP"/>
        </w:rPr>
        <w:t xml:space="preserve"> 1 </w:t>
      </w:r>
      <w:r>
        <w:rPr>
          <w:lang w:eastAsia="ja-JP"/>
        </w:rPr>
        <w:t>台のデバイスに割り当て、各エクスターナル</w:t>
      </w:r>
      <w:r>
        <w:rPr>
          <w:lang w:eastAsia="ja-JP"/>
        </w:rPr>
        <w:t xml:space="preserve"> </w:t>
      </w:r>
      <w:r>
        <w:rPr>
          <w:lang w:eastAsia="ja-JP"/>
        </w:rPr>
        <w:t>コネクタ</w:t>
      </w:r>
      <w:r>
        <w:rPr>
          <w:lang w:eastAsia="ja-JP"/>
        </w:rPr>
        <w:t xml:space="preserve"> </w:t>
      </w:r>
      <w:r>
        <w:rPr>
          <w:lang w:eastAsia="ja-JP"/>
        </w:rPr>
        <w:t>ライセンスを</w:t>
      </w:r>
      <w:r>
        <w:rPr>
          <w:lang w:eastAsia="ja-JP"/>
        </w:rPr>
        <w:t xml:space="preserve"> 1 </w:t>
      </w:r>
      <w:r>
        <w:rPr>
          <w:lang w:eastAsia="ja-JP"/>
        </w:rPr>
        <w:t>台のライセンスを取得したサーバーに割り当てる必要があります。</w:t>
      </w:r>
    </w:p>
    <w:p w:rsidR="00A063C7" w:rsidRDefault="0072451F" w:rsidP="002F07DE">
      <w:pPr>
        <w:pStyle w:val="PURBullet-Indented"/>
        <w:numPr>
          <w:ilvl w:val="0"/>
          <w:numId w:val="27"/>
        </w:numPr>
        <w:rPr>
          <w:lang w:eastAsia="ja-JP"/>
        </w:rPr>
      </w:pPr>
      <w:r>
        <w:rPr>
          <w:lang w:eastAsia="ja-JP"/>
        </w:rPr>
        <w:t>サーバー</w:t>
      </w:r>
      <w:r>
        <w:rPr>
          <w:lang w:eastAsia="ja-JP"/>
        </w:rPr>
        <w:t xml:space="preserve"> </w:t>
      </w:r>
      <w:r>
        <w:rPr>
          <w:lang w:eastAsia="ja-JP"/>
        </w:rPr>
        <w:t>ソフトウェアへのアクセスには、</w:t>
      </w:r>
      <w:r>
        <w:rPr>
          <w:lang w:eastAsia="ja-JP"/>
        </w:rPr>
        <w:t xml:space="preserve">CAL </w:t>
      </w:r>
      <w:r>
        <w:rPr>
          <w:lang w:eastAsia="ja-JP"/>
        </w:rPr>
        <w:t>またはエクスターナル</w:t>
      </w:r>
      <w:r>
        <w:rPr>
          <w:lang w:eastAsia="ja-JP"/>
        </w:rPr>
        <w:t xml:space="preserve"> </w:t>
      </w:r>
      <w:r>
        <w:rPr>
          <w:lang w:eastAsia="ja-JP"/>
        </w:rPr>
        <w:t>コネクタ</w:t>
      </w:r>
      <w:r>
        <w:rPr>
          <w:lang w:eastAsia="ja-JP"/>
        </w:rPr>
        <w:t xml:space="preserve"> </w:t>
      </w:r>
      <w:r>
        <w:rPr>
          <w:lang w:eastAsia="ja-JP"/>
        </w:rPr>
        <w:t>ライセンスが必要です。</w:t>
      </w:r>
    </w:p>
    <w:p w:rsidR="00A063C7" w:rsidRDefault="0072451F" w:rsidP="002F07DE">
      <w:pPr>
        <w:pStyle w:val="PURBullet-Indented"/>
        <w:numPr>
          <w:ilvl w:val="0"/>
          <w:numId w:val="27"/>
        </w:numPr>
        <w:rPr>
          <w:lang w:eastAsia="ja-JP"/>
        </w:rPr>
      </w:pPr>
      <w:r>
        <w:rPr>
          <w:lang w:eastAsia="ja-JP"/>
        </w:rPr>
        <w:t xml:space="preserve">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ライセンスによって、本サーバー</w:t>
      </w:r>
      <w:r>
        <w:rPr>
          <w:lang w:eastAsia="ja-JP"/>
        </w:rPr>
        <w:t xml:space="preserve"> </w:t>
      </w:r>
      <w:r>
        <w:rPr>
          <w:lang w:eastAsia="ja-JP"/>
        </w:rPr>
        <w:t>ソフトウェアの相当するバージョン</w:t>
      </w:r>
      <w:r>
        <w:rPr>
          <w:lang w:eastAsia="ja-JP"/>
        </w:rPr>
        <w:t xml:space="preserve"> (</w:t>
      </w:r>
      <w:r>
        <w:rPr>
          <w:lang w:eastAsia="ja-JP"/>
        </w:rPr>
        <w:t>ダウングレード権に基づいて使用される旧バージョンを含みます</w:t>
      </w:r>
      <w:r>
        <w:rPr>
          <w:lang w:eastAsia="ja-JP"/>
        </w:rPr>
        <w:t xml:space="preserve">) </w:t>
      </w:r>
      <w:r>
        <w:rPr>
          <w:lang w:eastAsia="ja-JP"/>
        </w:rPr>
        <w:t>または旧バージョンにアクセスすることができます。</w:t>
      </w:r>
    </w:p>
    <w:p w:rsidR="00A063C7" w:rsidRDefault="0072451F" w:rsidP="002F07DE">
      <w:pPr>
        <w:pStyle w:val="PURBullet-Indented"/>
        <w:numPr>
          <w:ilvl w:val="0"/>
          <w:numId w:val="27"/>
        </w:numPr>
        <w:rPr>
          <w:lang w:eastAsia="ja-JP"/>
        </w:rPr>
      </w:pPr>
      <w:r>
        <w:rPr>
          <w:lang w:eastAsia="ja-JP"/>
        </w:rPr>
        <w:t>ライセンスを取得した別のサーバーによるアクセスや、ソフトウェアを管理するためにアクセスする最大</w:t>
      </w:r>
      <w:r>
        <w:rPr>
          <w:lang w:eastAsia="ja-JP"/>
        </w:rPr>
        <w:t xml:space="preserve"> 2 </w:t>
      </w:r>
      <w:r>
        <w:rPr>
          <w:lang w:eastAsia="ja-JP"/>
        </w:rPr>
        <w:t>人のユーザーまたは最大</w:t>
      </w:r>
      <w:r>
        <w:rPr>
          <w:lang w:eastAsia="ja-JP"/>
        </w:rPr>
        <w:t xml:space="preserve"> 2 </w:t>
      </w:r>
      <w:r>
        <w:rPr>
          <w:lang w:eastAsia="ja-JP"/>
        </w:rPr>
        <w:t>台のデバイスについては、</w:t>
      </w:r>
      <w:r>
        <w:rPr>
          <w:lang w:eastAsia="ja-JP"/>
        </w:rPr>
        <w:t xml:space="preserve">CAL </w:t>
      </w:r>
      <w:r>
        <w:rPr>
          <w:lang w:eastAsia="ja-JP"/>
        </w:rPr>
        <w:t>は必要ありません。</w:t>
      </w:r>
      <w:r>
        <w:rPr>
          <w:lang w:eastAsia="ja-JP"/>
        </w:rPr>
        <w:t xml:space="preserve"> </w:t>
      </w:r>
    </w:p>
    <w:p w:rsidR="00A063C7" w:rsidRDefault="0072451F" w:rsidP="002F07DE">
      <w:pPr>
        <w:pStyle w:val="PURBullet-Indented"/>
        <w:numPr>
          <w:ilvl w:val="0"/>
          <w:numId w:val="27"/>
        </w:numPr>
        <w:rPr>
          <w:lang w:eastAsia="ja-JP"/>
        </w:rPr>
      </w:pPr>
      <w:r>
        <w:rPr>
          <w:lang w:eastAsia="ja-JP"/>
        </w:rPr>
        <w:t xml:space="preserve">Web </w:t>
      </w:r>
      <w:r>
        <w:rPr>
          <w:lang w:eastAsia="ja-JP"/>
        </w:rPr>
        <w:t>ワークロードまたは</w:t>
      </w:r>
      <w:r>
        <w:rPr>
          <w:lang w:eastAsia="ja-JP"/>
        </w:rPr>
        <w:t xml:space="preserve"> HPC </w:t>
      </w:r>
      <w:r>
        <w:rPr>
          <w:lang w:eastAsia="ja-JP"/>
        </w:rPr>
        <w:t>ワークロードを実行している本サーバー</w:t>
      </w:r>
      <w:r>
        <w:rPr>
          <w:lang w:eastAsia="ja-JP"/>
        </w:rPr>
        <w:t xml:space="preserve"> </w:t>
      </w:r>
      <w:r>
        <w:rPr>
          <w:lang w:eastAsia="ja-JP"/>
        </w:rPr>
        <w:t>ソフトウェアへのアクセスには、</w:t>
      </w:r>
      <w:r>
        <w:rPr>
          <w:lang w:eastAsia="ja-JP"/>
        </w:rPr>
        <w:t xml:space="preserve">CAL </w:t>
      </w:r>
      <w:r>
        <w:rPr>
          <w:lang w:eastAsia="ja-JP"/>
        </w:rPr>
        <w:t>は必要ありません。</w:t>
      </w:r>
    </w:p>
    <w:p w:rsidR="00A063C7" w:rsidRDefault="0072451F" w:rsidP="002F07DE">
      <w:pPr>
        <w:pStyle w:val="PURBullet-Indented"/>
        <w:numPr>
          <w:ilvl w:val="0"/>
          <w:numId w:val="27"/>
        </w:numPr>
        <w:rPr>
          <w:lang w:eastAsia="ja-JP"/>
        </w:rPr>
      </w:pPr>
      <w:r>
        <w:rPr>
          <w:lang w:eastAsia="ja-JP"/>
        </w:rPr>
        <w:t>仮想</w:t>
      </w:r>
      <w:r>
        <w:rPr>
          <w:lang w:eastAsia="ja-JP"/>
        </w:rPr>
        <w:t xml:space="preserve"> OSE </w:t>
      </w:r>
      <w:r>
        <w:rPr>
          <w:lang w:eastAsia="ja-JP"/>
        </w:rPr>
        <w:t>のホスティングおよび管理のためにのみ使用されている物理</w:t>
      </w:r>
      <w:r>
        <w:rPr>
          <w:lang w:eastAsia="ja-JP"/>
        </w:rPr>
        <w:t xml:space="preserve"> OSE </w:t>
      </w:r>
      <w:r>
        <w:rPr>
          <w:lang w:eastAsia="ja-JP"/>
        </w:rPr>
        <w:t>へのアクセスには、</w:t>
      </w:r>
      <w:r>
        <w:rPr>
          <w:lang w:eastAsia="ja-JP"/>
        </w:rPr>
        <w:t xml:space="preserve">CAL </w:t>
      </w:r>
      <w:r>
        <w:rPr>
          <w:lang w:eastAsia="ja-JP"/>
        </w:rPr>
        <w:t>は必要ありません。</w:t>
      </w:r>
    </w:p>
    <w:p w:rsidR="00A063C7" w:rsidRDefault="0072451F" w:rsidP="002F07DE">
      <w:pPr>
        <w:pStyle w:val="PURBullet-Indented"/>
        <w:numPr>
          <w:ilvl w:val="0"/>
          <w:numId w:val="27"/>
        </w:numPr>
        <w:rPr>
          <w:lang w:eastAsia="ja-JP"/>
        </w:rPr>
      </w:pPr>
      <w:r>
        <w:rPr>
          <w:lang w:eastAsia="ja-JP"/>
        </w:rPr>
        <w:t xml:space="preserve">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ライセンスでは、お客様のライセンスを取得したサーバー</w:t>
      </w:r>
      <w:r>
        <w:rPr>
          <w:lang w:eastAsia="ja-JP"/>
        </w:rPr>
        <w:t xml:space="preserve"> (</w:t>
      </w:r>
      <w:r>
        <w:rPr>
          <w:lang w:eastAsia="ja-JP"/>
        </w:rPr>
        <w:t>第三者のサーバーは不可</w:t>
      </w:r>
      <w:r>
        <w:rPr>
          <w:lang w:eastAsia="ja-JP"/>
        </w:rPr>
        <w:t xml:space="preserve">) </w:t>
      </w:r>
      <w:r>
        <w:rPr>
          <w:lang w:eastAsia="ja-JP"/>
        </w:rPr>
        <w:t>へのアクセスのみが認められます。</w:t>
      </w:r>
    </w:p>
    <w:p w:rsidR="00A063C7" w:rsidRDefault="0072451F">
      <w:pPr>
        <w:pStyle w:val="PURHeading2"/>
        <w:rPr>
          <w:lang w:eastAsia="ja-JP"/>
        </w:rPr>
      </w:pPr>
      <w:r>
        <w:rPr>
          <w:lang w:eastAsia="ja-JP"/>
        </w:rPr>
        <w:t>追加のライセンス条件および追加の使用権</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アシュアランスが有効なエクスターナル</w:t>
      </w:r>
      <w:r>
        <w:rPr>
          <w:lang w:eastAsia="ja-JP"/>
        </w:rPr>
        <w:t xml:space="preserve"> </w:t>
      </w:r>
      <w:r>
        <w:rPr>
          <w:lang w:eastAsia="ja-JP"/>
        </w:rPr>
        <w:t>コネクタ</w:t>
      </w:r>
      <w:r>
        <w:rPr>
          <w:lang w:eastAsia="ja-JP"/>
        </w:rPr>
        <w:t xml:space="preserve"> </w:t>
      </w:r>
      <w:r>
        <w:rPr>
          <w:lang w:eastAsia="ja-JP"/>
        </w:rPr>
        <w:t>ライセンスを、同一サーバー</w:t>
      </w:r>
      <w:r>
        <w:rPr>
          <w:lang w:eastAsia="ja-JP"/>
        </w:rPr>
        <w:t xml:space="preserve"> </w:t>
      </w:r>
      <w:r>
        <w:rPr>
          <w:lang w:eastAsia="ja-JP"/>
        </w:rPr>
        <w:t>ファーム内の任意のサーバーに必要に応じて何度でも再割り当てすることができます。お客様はエクスターナル</w:t>
      </w:r>
      <w:r>
        <w:rPr>
          <w:lang w:eastAsia="ja-JP"/>
        </w:rPr>
        <w:t xml:space="preserve"> </w:t>
      </w:r>
      <w:r>
        <w:rPr>
          <w:lang w:eastAsia="ja-JP"/>
        </w:rPr>
        <w:t>コネクタ</w:t>
      </w:r>
      <w:r>
        <w:rPr>
          <w:lang w:eastAsia="ja-JP"/>
        </w:rPr>
        <w:t xml:space="preserve"> </w:t>
      </w:r>
      <w:r>
        <w:rPr>
          <w:lang w:eastAsia="ja-JP"/>
        </w:rPr>
        <w:t>ライセンスをあるサーバー</w:t>
      </w:r>
      <w:r>
        <w:rPr>
          <w:lang w:eastAsia="ja-JP"/>
        </w:rPr>
        <w:t xml:space="preserve"> </w:t>
      </w:r>
      <w:r>
        <w:rPr>
          <w:lang w:eastAsia="ja-JP"/>
        </w:rPr>
        <w:t>ファームから別のサーバー</w:t>
      </w:r>
      <w:r>
        <w:rPr>
          <w:lang w:eastAsia="ja-JP"/>
        </w:rPr>
        <w:t xml:space="preserve"> </w:t>
      </w:r>
      <w:r>
        <w:rPr>
          <w:lang w:eastAsia="ja-JP"/>
        </w:rPr>
        <w:t>ファ</w:t>
      </w:r>
      <w:r>
        <w:rPr>
          <w:lang w:eastAsia="ja-JP"/>
        </w:rPr>
        <w:lastRenderedPageBreak/>
        <w:t>ームに再割り当てすることができますが、短期間で再割り当てすることはできません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w:t>
      </w:r>
    </w:p>
    <w:p w:rsidR="00A063C7" w:rsidRDefault="0072451F">
      <w:pPr>
        <w:pStyle w:val="PURHeading2"/>
        <w:rPr>
          <w:lang w:eastAsia="ja-JP"/>
        </w:rPr>
      </w:pPr>
      <w:r>
        <w:rPr>
          <w:lang w:eastAsia="ja-JP"/>
        </w:rPr>
        <w:t>認証</w:t>
      </w:r>
    </w:p>
    <w:p w:rsidR="00A063C7" w:rsidRDefault="0072451F">
      <w:pPr>
        <w:pStyle w:val="PURBody-Indented"/>
        <w:rPr>
          <w:lang w:eastAsia="ja-JP"/>
        </w:rPr>
      </w:pPr>
      <w:r>
        <w:rPr>
          <w:lang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49">
        <w:r>
          <w:rPr>
            <w:color w:val="00467F"/>
            <w:u w:val="single"/>
            <w:lang w:eastAsia="ja-JP"/>
          </w:rPr>
          <w:t>http://go.microsoft.com/fwlink/?linkid=39157</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認証チェックの間、本ソフトウェアからマイクロソフトに本ソフトウェアとデバイスに関する情報が送信されます。この情報には、本ソフトウェアのバージョンおよびプロダクト</w:t>
      </w:r>
      <w:r>
        <w:rPr>
          <w:lang w:eastAsia="ja-JP"/>
        </w:rPr>
        <w:t xml:space="preserve"> </w:t>
      </w:r>
      <w:r>
        <w:rPr>
          <w:lang w:eastAsia="ja-JP"/>
        </w:rPr>
        <w:t>キーと、デバイスのインターネット</w:t>
      </w:r>
      <w:r>
        <w:rPr>
          <w:lang w:eastAsia="ja-JP"/>
        </w:rPr>
        <w:t xml:space="preserve"> </w:t>
      </w:r>
      <w:r>
        <w:rPr>
          <w:lang w:eastAsia="ja-JP"/>
        </w:rPr>
        <w:t>プロトコル</w:t>
      </w:r>
      <w:r>
        <w:rPr>
          <w:lang w:eastAsia="ja-JP"/>
        </w:rPr>
        <w:t xml:space="preserve"> </w:t>
      </w:r>
      <w:r>
        <w:rPr>
          <w:lang w:eastAsia="ja-JP"/>
        </w:rPr>
        <w:t>アドレスが含まれています。マイクロソフトがこの情報を本ソフトウェアの不正使用を防止するために使用および開示する場合を除き、マイクロソフトがこの情報を使用してお客様を特定したり、お客様に連絡したりすることはありません。本ソフトウェアを使用することにより、お客様はマイクロソフトがこの情報を収集することに同意されたものとします。認証および認証チェックの際に送信される情報の詳細については、</w:t>
      </w:r>
      <w:hyperlink r:id="rId50">
        <w:r>
          <w:rPr>
            <w:color w:val="00467F"/>
            <w:u w:val="single"/>
            <w:lang w:eastAsia="ja-JP"/>
          </w:rPr>
          <w:t>http://go.microsoft.com/fwlink/?linkid=96551</w:t>
        </w:r>
      </w:hyperlink>
      <w:r>
        <w:rPr>
          <w:lang w:eastAsia="ja-JP"/>
        </w:rPr>
        <w:t xml:space="preserve"> </w:t>
      </w:r>
      <w:r>
        <w:rPr>
          <w:lang w:eastAsia="ja-JP"/>
        </w:rPr>
        <w:t>をご参照ください。本ソフトウェアに関する正規のライセンスを取得していない場合、本ソフトウェアの機能が影響を受けることがあります。たとえば、次のような影響が生じることがあります。</w:t>
      </w:r>
    </w:p>
    <w:p w:rsidR="00A063C7" w:rsidRDefault="0072451F" w:rsidP="002F07DE">
      <w:pPr>
        <w:pStyle w:val="PURBullet-Indented"/>
        <w:numPr>
          <w:ilvl w:val="0"/>
          <w:numId w:val="28"/>
        </w:numPr>
        <w:rPr>
          <w:lang w:eastAsia="ja-JP"/>
        </w:rPr>
      </w:pPr>
      <w:r>
        <w:rPr>
          <w:lang w:eastAsia="ja-JP"/>
        </w:rPr>
        <w:t>本ソフトウェアの再アクティベーションが必要になる。</w:t>
      </w:r>
      <w:r>
        <w:rPr>
          <w:lang w:eastAsia="ja-JP"/>
        </w:rPr>
        <w:t xml:space="preserve"> </w:t>
      </w:r>
    </w:p>
    <w:p w:rsidR="00A063C7" w:rsidRDefault="0072451F" w:rsidP="002F07DE">
      <w:pPr>
        <w:pStyle w:val="PURBullet-Indented"/>
        <w:numPr>
          <w:ilvl w:val="0"/>
          <w:numId w:val="28"/>
        </w:numPr>
        <w:rPr>
          <w:lang w:eastAsia="ja-JP"/>
        </w:rPr>
      </w:pPr>
      <w:r>
        <w:rPr>
          <w:lang w:eastAsia="ja-JP"/>
        </w:rPr>
        <w:t>正規のライセンスに基づいた本ソフトウェアの複製を入手するように促すメッセージが表示されるようになる。</w:t>
      </w:r>
    </w:p>
    <w:p w:rsidR="00A063C7" w:rsidRDefault="0072451F">
      <w:pPr>
        <w:pStyle w:val="PURBody-Indented"/>
        <w:rPr>
          <w:lang w:eastAsia="ja-JP"/>
        </w:rPr>
      </w:pPr>
      <w:r>
        <w:rPr>
          <w:lang w:eastAsia="ja-JP"/>
        </w:rPr>
        <w:t>また、マイクロソフトから更新プログラムやアップグレードを入手できなくなる場合があります。</w:t>
      </w:r>
    </w:p>
    <w:p w:rsidR="00A063C7" w:rsidRDefault="0072451F">
      <w:pPr>
        <w:pStyle w:val="PURBody-Indented"/>
        <w:rPr>
          <w:lang w:eastAsia="ja-JP"/>
        </w:rPr>
      </w:pPr>
      <w:r>
        <w:rPr>
          <w:lang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51">
        <w:r>
          <w:rPr>
            <w:color w:val="00467F"/>
            <w:u w:val="single"/>
            <w:lang w:eastAsia="ja-JP"/>
          </w:rPr>
          <w:t>http://go.microsoft.com/fwlink/?linkid=96552</w:t>
        </w:r>
      </w:hyperlink>
      <w:r>
        <w:rPr>
          <w:lang w:eastAsia="ja-JP"/>
        </w:rPr>
        <w:t xml:space="preserve"> </w:t>
      </w:r>
      <w:r>
        <w:rPr>
          <w:lang w:eastAsia="ja-JP"/>
        </w:rPr>
        <w:t>をご参照ください。</w:t>
      </w:r>
    </w:p>
    <w:p w:rsidR="00A063C7" w:rsidRDefault="0072451F">
      <w:pPr>
        <w:pStyle w:val="PURHeading2"/>
        <w:rPr>
          <w:lang w:eastAsia="ja-JP"/>
        </w:rPr>
      </w:pPr>
      <w:r>
        <w:rPr>
          <w:lang w:eastAsia="ja-JP"/>
        </w:rPr>
        <w:t>データ</w:t>
      </w:r>
      <w:r>
        <w:rPr>
          <w:lang w:eastAsia="ja-JP"/>
        </w:rPr>
        <w:t xml:space="preserve"> </w:t>
      </w:r>
      <w:r>
        <w:rPr>
          <w:lang w:eastAsia="ja-JP"/>
        </w:rPr>
        <w:t>ストレージ</w:t>
      </w:r>
      <w:r>
        <w:rPr>
          <w:lang w:eastAsia="ja-JP"/>
        </w:rPr>
        <w:t xml:space="preserve"> </w:t>
      </w:r>
      <w:r>
        <w:rPr>
          <w:lang w:eastAsia="ja-JP"/>
        </w:rPr>
        <w:t>テクノロジ</w:t>
      </w:r>
    </w:p>
    <w:p w:rsidR="00A063C7" w:rsidRDefault="0072451F">
      <w:pPr>
        <w:pStyle w:val="PURBody-Indented"/>
        <w:rPr>
          <w:lang w:eastAsia="ja-JP"/>
        </w:rPr>
      </w:pPr>
      <w:r>
        <w:t>本サーバー</w:t>
      </w:r>
      <w:r>
        <w:t xml:space="preserve"> </w:t>
      </w:r>
      <w:r>
        <w:t>ソフトウェアには、</w:t>
      </w:r>
      <w:r>
        <w:t xml:space="preserve">Windows Internal Database </w:t>
      </w:r>
      <w:r>
        <w:t>または</w:t>
      </w:r>
      <w:r>
        <w:t xml:space="preserve"> Microsoft SQL Server Desktop Engine for Windows </w:t>
      </w:r>
      <w:r>
        <w:t>と呼ばれるデータ</w:t>
      </w:r>
      <w:r>
        <w:t xml:space="preserve"> </w:t>
      </w:r>
      <w:r>
        <w:t>ストレージ</w:t>
      </w:r>
      <w:r>
        <w:t xml:space="preserve"> </w:t>
      </w:r>
      <w:r>
        <w:t>テクノロジが含まれている場合があります。</w:t>
      </w:r>
      <w:r>
        <w:rPr>
          <w:lang w:eastAsia="ja-JP"/>
        </w:rPr>
        <w:t>本サーバー</w:t>
      </w:r>
      <w:r>
        <w:rPr>
          <w:lang w:eastAsia="ja-JP"/>
        </w:rPr>
        <w:t xml:space="preserve"> </w:t>
      </w:r>
      <w:r>
        <w:rPr>
          <w:lang w:eastAsia="ja-JP"/>
        </w:rPr>
        <w:t>ソフトウェアのコンポーネントは、データを格納する目的でこのテクノロジを使用します。お客様はその他の目的で本製品使用権説明書に基づいてこのテクノロジを使用したり、アクセスしたり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23" w:name="_Sec442"/>
      <w:r>
        <w:rPr>
          <w:lang w:eastAsia="ja-JP"/>
        </w:rPr>
        <w:t>製品固有の使用条件</w:t>
      </w:r>
      <w:bookmarkEnd w:id="123"/>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24" w:name="_Sec444"/>
      <w:r>
        <w:rPr>
          <w:lang w:eastAsia="ja-JP"/>
        </w:rPr>
        <w:t>Windows Server 2012 R2 Datacenter</w:t>
      </w:r>
      <w:bookmarkEnd w:id="124"/>
      <w:r>
        <w:fldChar w:fldCharType="begin"/>
      </w:r>
      <w:r>
        <w:rPr>
          <w:lang w:eastAsia="ja-JP"/>
        </w:rPr>
        <w:instrText xml:space="preserve"> XE "Windows Server 2012 R2 Datacenter" </w:instrText>
      </w:r>
      <w:r>
        <w:fldChar w:fldCharType="end"/>
      </w:r>
      <w:r>
        <w:fldChar w:fldCharType="begin"/>
      </w:r>
      <w:r>
        <w:rPr>
          <w:lang w:eastAsia="ja-JP"/>
        </w:rPr>
        <w:instrText xml:space="preserve"> TC "</w:instrText>
      </w:r>
      <w:bookmarkStart w:id="125" w:name="_Toc415577323"/>
      <w:bookmarkStart w:id="126" w:name="_Toc415577410"/>
      <w:r>
        <w:rPr>
          <w:lang w:eastAsia="ja-JP"/>
        </w:rPr>
        <w:instrText>Windows Server 2012 R2 Datacenter</w:instrText>
      </w:r>
      <w:bookmarkEnd w:id="125"/>
      <w:bookmarkEnd w:id="12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2"/>
        <w:gridCol w:w="5388"/>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MPEG-4</w:t>
            </w:r>
            <w:r>
              <w:rPr>
                <w:b/>
                <w:lang w:eastAsia="ja-JP"/>
              </w:rPr>
              <w:t>、</w:t>
            </w:r>
            <w:r>
              <w:rPr>
                <w:b/>
                <w:lang w:eastAsia="ja-JP"/>
              </w:rPr>
              <w:t>VC-1</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r>
              <w:rPr>
                <w:lang w:eastAsia="ja-JP"/>
              </w:rPr>
              <w:t xml:space="preserve"> (</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ライセンスを除く、「標準の使用条件」を参照</w:t>
            </w:r>
            <w:r>
              <w:rPr>
                <w:lang w:eastAsia="ja-JP"/>
              </w:rPr>
              <w:t>)</w:t>
            </w:r>
          </w:p>
        </w:tc>
      </w:tr>
      <w:tr w:rsidR="00A063C7">
        <w:tc>
          <w:tcPr>
            <w:tcW w:w="6120" w:type="dxa"/>
          </w:tcPr>
          <w:p w:rsidR="00A063C7" w:rsidRDefault="00A063C7">
            <w:pPr>
              <w:pStyle w:val="PURBody"/>
              <w:rPr>
                <w:lang w:eastAsia="ja-JP"/>
              </w:rPr>
            </w:pP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 xml:space="preserve">CAL </w:t>
            </w:r>
            <w:r>
              <w:rPr>
                <w:b/>
                <w:lang w:eastAsia="ja-JP"/>
              </w:rPr>
              <w:t>またはエクスターナル</w:t>
            </w:r>
            <w:r>
              <w:rPr>
                <w:b/>
                <w:lang w:eastAsia="ja-JP"/>
              </w:rPr>
              <w:t xml:space="preserve"> </w:t>
            </w:r>
            <w:r>
              <w:rPr>
                <w:b/>
                <w:lang w:eastAsia="ja-JP"/>
              </w:rPr>
              <w:t>コネクタ</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72"/>
        <w:gridCol w:w="5254"/>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必要なライセンス</w:t>
            </w:r>
          </w:p>
          <w:p w:rsidR="00A063C7" w:rsidRDefault="0072451F" w:rsidP="002F07DE">
            <w:pPr>
              <w:pStyle w:val="PURBullet"/>
              <w:numPr>
                <w:ilvl w:val="0"/>
                <w:numId w:val="29"/>
              </w:numPr>
            </w:pPr>
            <w:r>
              <w:t xml:space="preserve">Windows Server 2012 CAL </w:t>
            </w:r>
            <w:r>
              <w:rPr>
                <w:b/>
              </w:rPr>
              <w:t>または</w:t>
            </w:r>
          </w:p>
          <w:p w:rsidR="00A063C7" w:rsidRDefault="0072451F" w:rsidP="002F07DE">
            <w:pPr>
              <w:pStyle w:val="PURBullet"/>
              <w:numPr>
                <w:ilvl w:val="0"/>
                <w:numId w:val="29"/>
              </w:numPr>
            </w:pPr>
            <w:r>
              <w:t>Core CAL Suite</w:t>
            </w:r>
            <w:r>
              <w:rPr>
                <w:vertAlign w:val="superscript"/>
              </w:rPr>
              <w:t>1</w:t>
            </w:r>
            <w:r>
              <w:rPr>
                <w:b/>
              </w:rPr>
              <w:t>または</w:t>
            </w:r>
          </w:p>
          <w:p w:rsidR="00A063C7" w:rsidRDefault="0072451F" w:rsidP="002F07DE">
            <w:pPr>
              <w:pStyle w:val="PURBullet"/>
              <w:numPr>
                <w:ilvl w:val="0"/>
                <w:numId w:val="29"/>
              </w:numPr>
            </w:pPr>
            <w:r>
              <w:t>Core CAL Bridge for Office 365</w:t>
            </w:r>
            <w:r>
              <w:rPr>
                <w:vertAlign w:val="superscript"/>
              </w:rPr>
              <w:t>1</w:t>
            </w:r>
            <w:r>
              <w:rPr>
                <w:b/>
              </w:rPr>
              <w:t>または</w:t>
            </w:r>
          </w:p>
          <w:p w:rsidR="00A063C7" w:rsidRDefault="0072451F" w:rsidP="002F07DE">
            <w:pPr>
              <w:pStyle w:val="PURBullet"/>
              <w:numPr>
                <w:ilvl w:val="0"/>
                <w:numId w:val="29"/>
              </w:numPr>
            </w:pPr>
            <w:r>
              <w:t xml:space="preserve">Core CAL Bridge for Office 365 User SL </w:t>
            </w:r>
            <w:r>
              <w:rPr>
                <w:b/>
              </w:rPr>
              <w:t>または</w:t>
            </w:r>
          </w:p>
          <w:p w:rsidR="00A063C7" w:rsidRDefault="0072451F" w:rsidP="002F07DE">
            <w:pPr>
              <w:pStyle w:val="PURBullet"/>
              <w:numPr>
                <w:ilvl w:val="0"/>
                <w:numId w:val="29"/>
              </w:numPr>
            </w:pPr>
            <w:r>
              <w:t>Core CAL Bridge for Microsoft Intune</w:t>
            </w:r>
            <w:r>
              <w:rPr>
                <w:vertAlign w:val="superscript"/>
              </w:rPr>
              <w:t>1</w:t>
            </w:r>
            <w:r>
              <w:rPr>
                <w:b/>
              </w:rPr>
              <w:t>または</w:t>
            </w:r>
          </w:p>
          <w:p w:rsidR="00A063C7" w:rsidRDefault="0072451F" w:rsidP="002F07DE">
            <w:pPr>
              <w:pStyle w:val="PURBullet"/>
              <w:numPr>
                <w:ilvl w:val="0"/>
                <w:numId w:val="29"/>
              </w:numPr>
            </w:pPr>
            <w:r>
              <w:t>Core CAL Bridge for Office 365 and Microsoft Intune</w:t>
            </w:r>
            <w:r>
              <w:rPr>
                <w:vertAlign w:val="superscript"/>
              </w:rPr>
              <w:t>1</w:t>
            </w:r>
            <w:r>
              <w:rPr>
                <w:b/>
              </w:rPr>
              <w:t>または</w:t>
            </w:r>
          </w:p>
          <w:p w:rsidR="00A063C7" w:rsidRDefault="0072451F" w:rsidP="002F07DE">
            <w:pPr>
              <w:pStyle w:val="PURBullet"/>
              <w:numPr>
                <w:ilvl w:val="0"/>
                <w:numId w:val="29"/>
              </w:numPr>
            </w:pPr>
            <w:r>
              <w:t>Enterprise CAL Suite</w:t>
            </w:r>
            <w:r>
              <w:rPr>
                <w:vertAlign w:val="superscript"/>
              </w:rPr>
              <w:t>1</w:t>
            </w:r>
            <w:r>
              <w:rPr>
                <w:b/>
              </w:rPr>
              <w:t>または</w:t>
            </w:r>
          </w:p>
          <w:p w:rsidR="00A063C7" w:rsidRDefault="0072451F" w:rsidP="002F07DE">
            <w:pPr>
              <w:pStyle w:val="PURBullet"/>
              <w:numPr>
                <w:ilvl w:val="0"/>
                <w:numId w:val="29"/>
              </w:numPr>
            </w:pPr>
            <w:r>
              <w:t>Enterprise CAL Bridge for Office 365</w:t>
            </w:r>
            <w:r>
              <w:rPr>
                <w:vertAlign w:val="superscript"/>
              </w:rPr>
              <w:t>1</w:t>
            </w:r>
            <w:r>
              <w:rPr>
                <w:b/>
              </w:rPr>
              <w:t>または</w:t>
            </w:r>
          </w:p>
          <w:p w:rsidR="00A063C7" w:rsidRDefault="0072451F" w:rsidP="002F07DE">
            <w:pPr>
              <w:pStyle w:val="PURBullet"/>
              <w:numPr>
                <w:ilvl w:val="0"/>
                <w:numId w:val="29"/>
              </w:numPr>
            </w:pPr>
            <w:r>
              <w:t xml:space="preserve">Enterprise CAL Bridge for Office 365 User SL </w:t>
            </w:r>
            <w:r>
              <w:rPr>
                <w:b/>
              </w:rPr>
              <w:t>または</w:t>
            </w:r>
          </w:p>
          <w:p w:rsidR="00A063C7" w:rsidRDefault="0072451F" w:rsidP="002F07DE">
            <w:pPr>
              <w:pStyle w:val="PURBullet"/>
              <w:numPr>
                <w:ilvl w:val="0"/>
                <w:numId w:val="29"/>
              </w:numPr>
            </w:pPr>
            <w:r>
              <w:t>Enterprise CAL Bridge for Microsoft Intune</w:t>
            </w:r>
            <w:r>
              <w:rPr>
                <w:vertAlign w:val="superscript"/>
              </w:rPr>
              <w:t>1</w:t>
            </w:r>
            <w:r>
              <w:rPr>
                <w:b/>
              </w:rPr>
              <w:t>または</w:t>
            </w:r>
          </w:p>
          <w:p w:rsidR="00A063C7" w:rsidRDefault="0072451F" w:rsidP="002F07DE">
            <w:pPr>
              <w:pStyle w:val="PURBullet"/>
              <w:numPr>
                <w:ilvl w:val="0"/>
                <w:numId w:val="29"/>
              </w:numPr>
            </w:pPr>
            <w:r>
              <w:lastRenderedPageBreak/>
              <w:t>Enterprise CAL Bridge for Office 365 and Microsoft Intune</w:t>
            </w:r>
            <w:r>
              <w:rPr>
                <w:vertAlign w:val="superscript"/>
              </w:rPr>
              <w:t>1</w:t>
            </w:r>
            <w:r>
              <w:rPr>
                <w:b/>
              </w:rPr>
              <w:t>または</w:t>
            </w:r>
          </w:p>
          <w:p w:rsidR="00A063C7" w:rsidRDefault="0072451F" w:rsidP="002F07DE">
            <w:pPr>
              <w:pStyle w:val="PURBullet"/>
              <w:numPr>
                <w:ilvl w:val="0"/>
                <w:numId w:val="29"/>
              </w:numPr>
            </w:pPr>
            <w:r>
              <w:t>Enterprise Mobility Suite User SL</w:t>
            </w:r>
            <w:r>
              <w:rPr>
                <w:vertAlign w:val="superscript"/>
              </w:rPr>
              <w:t>2</w:t>
            </w:r>
          </w:p>
        </w:tc>
        <w:tc>
          <w:tcPr>
            <w:tcW w:w="5340" w:type="dxa"/>
          </w:tcPr>
          <w:p w:rsidR="00A063C7" w:rsidRDefault="0072451F">
            <w:pPr>
              <w:pStyle w:val="PURBody"/>
            </w:pPr>
            <w:r>
              <w:rPr>
                <w:vertAlign w:val="superscript"/>
              </w:rPr>
              <w:lastRenderedPageBreak/>
              <w:t>1</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p w:rsidR="00A063C7" w:rsidRDefault="0072451F">
            <w:pPr>
              <w:pStyle w:val="PURBody"/>
            </w:pPr>
            <w:r>
              <w:rPr>
                <w:vertAlign w:val="superscript"/>
              </w:rPr>
              <w:t xml:space="preserve">2 </w:t>
            </w:r>
            <w:r>
              <w:t>フル</w:t>
            </w:r>
            <w:r>
              <w:t xml:space="preserve"> </w:t>
            </w:r>
            <w:r>
              <w:t>ユーザー</w:t>
            </w:r>
            <w:r>
              <w:t xml:space="preserve"> SL </w:t>
            </w:r>
            <w:r>
              <w:t>のみがアクセス要件を満たします。</w:t>
            </w:r>
          </w:p>
        </w:tc>
      </w:tr>
    </w:tbl>
    <w:p w:rsidR="00A063C7" w:rsidRDefault="0072451F">
      <w:pPr>
        <w:pStyle w:val="PURBlueBGHeader"/>
      </w:pPr>
      <w:r>
        <w:lastRenderedPageBreak/>
        <w:t>追加</w:t>
      </w:r>
      <w:r>
        <w:t xml:space="preserve"> CAL</w:t>
      </w:r>
    </w:p>
    <w:tbl>
      <w:tblPr>
        <w:tblStyle w:val="PURTableNoVertical"/>
        <w:tblW w:w="0" w:type="auto"/>
        <w:tblLook w:val="04A0" w:firstRow="1" w:lastRow="0" w:firstColumn="1" w:lastColumn="0" w:noHBand="0" w:noVBand="1"/>
      </w:tblPr>
      <w:tblGrid>
        <w:gridCol w:w="5078"/>
        <w:gridCol w:w="5448"/>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製品または機能</w:t>
            </w:r>
          </w:p>
        </w:tc>
        <w:tc>
          <w:tcPr>
            <w:tcW w:w="5700" w:type="dxa"/>
          </w:tcPr>
          <w:p w:rsidR="00A063C7" w:rsidRDefault="0072451F">
            <w:pPr>
              <w:pStyle w:val="PURBody"/>
            </w:pPr>
            <w:r>
              <w:rPr>
                <w:b/>
                <w:i/>
              </w:rPr>
              <w:t>CAL</w:t>
            </w:r>
          </w:p>
        </w:tc>
      </w:tr>
      <w:tr w:rsidR="00A063C7">
        <w:tc>
          <w:tcPr>
            <w:tcW w:w="5340" w:type="dxa"/>
          </w:tcPr>
          <w:p w:rsidR="00A063C7" w:rsidRDefault="0072451F">
            <w:pPr>
              <w:pStyle w:val="PURBody"/>
            </w:pPr>
            <w:r>
              <w:t>Microsoft Application Virtualization for Remote Desktop Services</w:t>
            </w:r>
          </w:p>
        </w:tc>
        <w:tc>
          <w:tcPr>
            <w:tcW w:w="5700" w:type="dxa"/>
          </w:tcPr>
          <w:p w:rsidR="00A063C7" w:rsidRDefault="0072451F" w:rsidP="002F07DE">
            <w:pPr>
              <w:pStyle w:val="PURBullet"/>
              <w:numPr>
                <w:ilvl w:val="0"/>
                <w:numId w:val="30"/>
              </w:numPr>
            </w:pPr>
            <w:r>
              <w:t xml:space="preserve">Windows Server 2012 Remote Desktop Services CAL </w:t>
            </w:r>
            <w:r>
              <w:rPr>
                <w:b/>
              </w:rPr>
              <w:t>または</w:t>
            </w:r>
          </w:p>
          <w:p w:rsidR="00A063C7" w:rsidRDefault="0072451F" w:rsidP="002F07DE">
            <w:pPr>
              <w:pStyle w:val="PURBullet"/>
              <w:numPr>
                <w:ilvl w:val="0"/>
                <w:numId w:val="30"/>
              </w:numPr>
            </w:pPr>
            <w:r>
              <w:t>Windows Server 2012 Remote Desktop Services User SL</w:t>
            </w:r>
          </w:p>
        </w:tc>
      </w:tr>
      <w:tr w:rsidR="00A063C7">
        <w:tc>
          <w:tcPr>
            <w:tcW w:w="5340" w:type="dxa"/>
          </w:tcPr>
          <w:p w:rsidR="00A063C7" w:rsidRDefault="0072451F">
            <w:pPr>
              <w:pStyle w:val="PURBody"/>
            </w:pPr>
            <w:r>
              <w:t>Windows Server 2012 R2 Rights Management Services</w:t>
            </w:r>
          </w:p>
        </w:tc>
        <w:tc>
          <w:tcPr>
            <w:tcW w:w="5700" w:type="dxa"/>
          </w:tcPr>
          <w:p w:rsidR="00A063C7" w:rsidRDefault="0072451F" w:rsidP="002F07DE">
            <w:pPr>
              <w:pStyle w:val="PURBullet"/>
              <w:numPr>
                <w:ilvl w:val="0"/>
                <w:numId w:val="31"/>
              </w:numPr>
            </w:pPr>
            <w:r>
              <w:t xml:space="preserve">Windows Server 2012 Active Directory Rights Management Services CAL </w:t>
            </w:r>
            <w:r>
              <w:rPr>
                <w:b/>
              </w:rPr>
              <w:t>または</w:t>
            </w:r>
          </w:p>
          <w:p w:rsidR="00A063C7" w:rsidRDefault="0072451F" w:rsidP="002F07DE">
            <w:pPr>
              <w:pStyle w:val="PURBullet"/>
              <w:numPr>
                <w:ilvl w:val="0"/>
                <w:numId w:val="31"/>
              </w:numPr>
            </w:pPr>
            <w:r>
              <w:t xml:space="preserve">Azure Rights Management User SL </w:t>
            </w:r>
            <w:r>
              <w:rPr>
                <w:b/>
              </w:rPr>
              <w:t>または</w:t>
            </w:r>
          </w:p>
          <w:p w:rsidR="00A063C7" w:rsidRDefault="0072451F" w:rsidP="002F07DE">
            <w:pPr>
              <w:pStyle w:val="PURBullet"/>
              <w:numPr>
                <w:ilvl w:val="0"/>
                <w:numId w:val="31"/>
              </w:numPr>
            </w:pPr>
            <w:r>
              <w:t xml:space="preserve">Azure Rights Management A User SL </w:t>
            </w:r>
            <w:r>
              <w:rPr>
                <w:b/>
              </w:rPr>
              <w:t>または</w:t>
            </w:r>
          </w:p>
          <w:p w:rsidR="00A063C7" w:rsidRDefault="0072451F" w:rsidP="002F07DE">
            <w:pPr>
              <w:pStyle w:val="PURBullet"/>
              <w:numPr>
                <w:ilvl w:val="0"/>
                <w:numId w:val="31"/>
              </w:numPr>
            </w:pPr>
            <w:r>
              <w:t>Enterprise CAL Suite</w:t>
            </w:r>
            <w:r>
              <w:rPr>
                <w:vertAlign w:val="superscript"/>
              </w:rPr>
              <w:t>1</w:t>
            </w:r>
            <w:r>
              <w:rPr>
                <w:b/>
              </w:rPr>
              <w:t>または</w:t>
            </w:r>
          </w:p>
          <w:p w:rsidR="00A063C7" w:rsidRDefault="0072451F" w:rsidP="002F07DE">
            <w:pPr>
              <w:pStyle w:val="PURBullet"/>
              <w:numPr>
                <w:ilvl w:val="0"/>
                <w:numId w:val="31"/>
              </w:numPr>
            </w:pPr>
            <w:r>
              <w:t>Enterprise CAL Bridge for Office 365</w:t>
            </w:r>
            <w:r>
              <w:rPr>
                <w:vertAlign w:val="superscript"/>
              </w:rPr>
              <w:t>1</w:t>
            </w:r>
            <w:r>
              <w:rPr>
                <w:b/>
              </w:rPr>
              <w:t>または</w:t>
            </w:r>
          </w:p>
          <w:p w:rsidR="00A063C7" w:rsidRDefault="0072451F" w:rsidP="002F07DE">
            <w:pPr>
              <w:pStyle w:val="PURBullet"/>
              <w:numPr>
                <w:ilvl w:val="0"/>
                <w:numId w:val="31"/>
              </w:numPr>
            </w:pPr>
            <w:r>
              <w:t xml:space="preserve">Enterprise CAL Bridge for Office 365 User SL </w:t>
            </w:r>
            <w:r>
              <w:rPr>
                <w:b/>
              </w:rPr>
              <w:t>または</w:t>
            </w:r>
          </w:p>
          <w:p w:rsidR="00A063C7" w:rsidRDefault="0072451F" w:rsidP="002F07DE">
            <w:pPr>
              <w:pStyle w:val="PURBullet"/>
              <w:numPr>
                <w:ilvl w:val="0"/>
                <w:numId w:val="31"/>
              </w:numPr>
            </w:pPr>
            <w:r>
              <w:t>Enterprise CAL Bridge for Microsoft Intune</w:t>
            </w:r>
            <w:r>
              <w:rPr>
                <w:vertAlign w:val="superscript"/>
              </w:rPr>
              <w:t>1</w:t>
            </w:r>
            <w:r>
              <w:rPr>
                <w:b/>
              </w:rPr>
              <w:t>または</w:t>
            </w:r>
          </w:p>
          <w:p w:rsidR="00A063C7" w:rsidRDefault="0072451F" w:rsidP="002F07DE">
            <w:pPr>
              <w:pStyle w:val="PURBullet"/>
              <w:numPr>
                <w:ilvl w:val="0"/>
                <w:numId w:val="31"/>
              </w:numPr>
            </w:pPr>
            <w:r>
              <w:t>Enterprise CAL Bridge for Office 365 and Microsoft Intune</w:t>
            </w:r>
            <w:r>
              <w:rPr>
                <w:vertAlign w:val="superscript"/>
              </w:rPr>
              <w:t>1</w:t>
            </w:r>
            <w:r>
              <w:rPr>
                <w:b/>
              </w:rPr>
              <w:t>または</w:t>
            </w:r>
          </w:p>
          <w:p w:rsidR="00A063C7" w:rsidRDefault="0072451F" w:rsidP="002F07DE">
            <w:pPr>
              <w:pStyle w:val="PURBullet"/>
              <w:numPr>
                <w:ilvl w:val="0"/>
                <w:numId w:val="31"/>
              </w:numPr>
            </w:pPr>
            <w:r>
              <w:t>Enterprise Mobility Suite User SL</w:t>
            </w:r>
          </w:p>
          <w:p w:rsidR="00A063C7" w:rsidRDefault="0072451F">
            <w:pPr>
              <w:pStyle w:val="PURBody"/>
            </w:pPr>
            <w:r>
              <w:rPr>
                <w:vertAlign w:val="superscript"/>
              </w:rPr>
              <w:t>1</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r w:rsidR="00A063C7">
        <w:tc>
          <w:tcPr>
            <w:tcW w:w="5340" w:type="dxa"/>
          </w:tcPr>
          <w:p w:rsidR="00A063C7" w:rsidRDefault="0072451F">
            <w:pPr>
              <w:pStyle w:val="PURBody"/>
            </w:pPr>
            <w:r>
              <w:t xml:space="preserve">Windows Server 2012 R2 Remote Desktop Services </w:t>
            </w:r>
            <w:r>
              <w:t>の機能または</w:t>
            </w:r>
            <w:r>
              <w:t xml:space="preserve"> Windows Server 2012 R2 (</w:t>
            </w:r>
            <w:r>
              <w:t>グラフィカル</w:t>
            </w:r>
            <w:r>
              <w:t xml:space="preserve"> </w:t>
            </w:r>
            <w:r>
              <w:t>ユーザー</w:t>
            </w:r>
            <w:r>
              <w:t xml:space="preserve"> </w:t>
            </w:r>
            <w:r>
              <w:t>インターフェイスのホストを目的とし、</w:t>
            </w:r>
            <w:r>
              <w:t xml:space="preserve">Windows Server 2012 R2 Remote Desktop Services </w:t>
            </w:r>
            <w:r>
              <w:t>の機能またはその他のテクノロジを使用</w:t>
            </w:r>
            <w:r>
              <w:t>)</w:t>
            </w:r>
          </w:p>
        </w:tc>
        <w:tc>
          <w:tcPr>
            <w:tcW w:w="5700" w:type="dxa"/>
          </w:tcPr>
          <w:p w:rsidR="00A063C7" w:rsidRDefault="0072451F" w:rsidP="002F07DE">
            <w:pPr>
              <w:pStyle w:val="PURBullet"/>
              <w:numPr>
                <w:ilvl w:val="0"/>
                <w:numId w:val="32"/>
              </w:numPr>
            </w:pPr>
            <w:r>
              <w:t xml:space="preserve">Windows Server 2012 Remote Desktop Services CAL </w:t>
            </w:r>
            <w:r>
              <w:rPr>
                <w:b/>
              </w:rPr>
              <w:t>または</w:t>
            </w:r>
          </w:p>
          <w:p w:rsidR="00A063C7" w:rsidRDefault="0072451F" w:rsidP="002F07DE">
            <w:pPr>
              <w:pStyle w:val="PURBullet"/>
              <w:numPr>
                <w:ilvl w:val="0"/>
                <w:numId w:val="32"/>
              </w:numPr>
            </w:pPr>
            <w:r>
              <w:t>Windows Server 2012 Remote Desktop Services User SL</w:t>
            </w:r>
          </w:p>
        </w:tc>
      </w:tr>
      <w:tr w:rsidR="00A063C7">
        <w:tc>
          <w:tcPr>
            <w:tcW w:w="5340" w:type="dxa"/>
          </w:tcPr>
          <w:p w:rsidR="00A063C7" w:rsidRDefault="0072451F">
            <w:pPr>
              <w:pStyle w:val="PURBody"/>
            </w:pPr>
            <w:r>
              <w:t xml:space="preserve">Forefront Identity Manager 2010 R2 </w:t>
            </w:r>
            <w:r>
              <w:t>機能</w:t>
            </w:r>
          </w:p>
        </w:tc>
        <w:tc>
          <w:tcPr>
            <w:tcW w:w="5700" w:type="dxa"/>
          </w:tcPr>
          <w:p w:rsidR="00A063C7" w:rsidRDefault="0072451F" w:rsidP="002F07DE">
            <w:pPr>
              <w:pStyle w:val="PURBullet"/>
              <w:numPr>
                <w:ilvl w:val="0"/>
                <w:numId w:val="33"/>
              </w:numPr>
            </w:pPr>
            <w:r>
              <w:t>Forefront Identity Manager 2010 R2 User CAL (</w:t>
            </w:r>
            <w:r>
              <w:t>デバイス</w:t>
            </w:r>
            <w:r>
              <w:t xml:space="preserve"> CAL </w:t>
            </w:r>
            <w:r>
              <w:t>は使用できません</w:t>
            </w:r>
            <w:r>
              <w:t xml:space="preserve">) </w:t>
            </w:r>
            <w:r>
              <w:rPr>
                <w:b/>
              </w:rPr>
              <w:t>または</w:t>
            </w:r>
          </w:p>
          <w:p w:rsidR="00A063C7" w:rsidRDefault="0072451F" w:rsidP="002F07DE">
            <w:pPr>
              <w:pStyle w:val="PURBullet"/>
              <w:numPr>
                <w:ilvl w:val="0"/>
                <w:numId w:val="33"/>
              </w:numPr>
            </w:pPr>
            <w:r>
              <w:t xml:space="preserve">Enterprise Mobility Suite User SL </w:t>
            </w:r>
            <w:r>
              <w:rPr>
                <w:b/>
              </w:rPr>
              <w:t>または</w:t>
            </w:r>
          </w:p>
          <w:p w:rsidR="00A063C7" w:rsidRDefault="0072451F" w:rsidP="002F07DE">
            <w:pPr>
              <w:pStyle w:val="PURBullet"/>
              <w:numPr>
                <w:ilvl w:val="0"/>
                <w:numId w:val="33"/>
              </w:numPr>
            </w:pPr>
            <w:r>
              <w:t>Microsoft Azure Active Directory Premium</w:t>
            </w:r>
          </w:p>
        </w:tc>
      </w:tr>
    </w:tbl>
    <w:p w:rsidR="00A063C7" w:rsidRDefault="0072451F">
      <w:pPr>
        <w:pStyle w:val="PURBlueBGHeader"/>
        <w:rPr>
          <w:lang w:eastAsia="ja-JP"/>
        </w:rPr>
      </w:pPr>
      <w:r>
        <w:rPr>
          <w:lang w:eastAsia="ja-JP"/>
        </w:rPr>
        <w:t>ベース</w:t>
      </w:r>
      <w:r>
        <w:rPr>
          <w:lang w:eastAsia="ja-JP"/>
        </w:rPr>
        <w:t xml:space="preserve"> </w:t>
      </w:r>
      <w:r>
        <w:rPr>
          <w:lang w:eastAsia="ja-JP"/>
        </w:rPr>
        <w:t>エクスターナル</w:t>
      </w:r>
      <w:r>
        <w:rPr>
          <w:lang w:eastAsia="ja-JP"/>
        </w:rPr>
        <w:t xml:space="preserve"> </w:t>
      </w:r>
      <w:r>
        <w:rPr>
          <w:lang w:eastAsia="ja-JP"/>
        </w:rPr>
        <w:t>コネクタ</w:t>
      </w:r>
    </w:p>
    <w:tbl>
      <w:tblPr>
        <w:tblStyle w:val="PURTableNoVertical"/>
        <w:tblW w:w="0" w:type="auto"/>
        <w:tblLook w:val="04A0" w:firstRow="1" w:lastRow="0" w:firstColumn="1" w:lastColumn="0" w:noHBand="0" w:noVBand="1"/>
      </w:tblPr>
      <w:tblGrid>
        <w:gridCol w:w="5274"/>
        <w:gridCol w:w="5252"/>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rsidP="002F07DE">
            <w:pPr>
              <w:pStyle w:val="PURBullet"/>
              <w:numPr>
                <w:ilvl w:val="0"/>
                <w:numId w:val="34"/>
              </w:numPr>
            </w:pPr>
            <w:r>
              <w:t>Windows Server 2012 External Connector</w:t>
            </w:r>
          </w:p>
        </w:tc>
        <w:tc>
          <w:tcPr>
            <w:tcW w:w="5340" w:type="dxa"/>
          </w:tcPr>
          <w:p w:rsidR="00A063C7" w:rsidRDefault="00A063C7">
            <w:pPr>
              <w:pStyle w:val="PURBody"/>
            </w:pPr>
          </w:p>
        </w:tc>
      </w:tr>
    </w:tbl>
    <w:p w:rsidR="00A063C7" w:rsidRDefault="0072451F">
      <w:pPr>
        <w:pStyle w:val="PURBlueBGHeader"/>
        <w:rPr>
          <w:lang w:eastAsia="ja-JP"/>
        </w:rPr>
      </w:pPr>
      <w:r>
        <w:rPr>
          <w:lang w:eastAsia="ja-JP"/>
        </w:rPr>
        <w:t>追加エクスターナル</w:t>
      </w:r>
      <w:r>
        <w:rPr>
          <w:lang w:eastAsia="ja-JP"/>
        </w:rPr>
        <w:t xml:space="preserve"> </w:t>
      </w:r>
      <w:r>
        <w:rPr>
          <w:lang w:eastAsia="ja-JP"/>
        </w:rPr>
        <w:t>コネクタ</w:t>
      </w:r>
    </w:p>
    <w:tbl>
      <w:tblPr>
        <w:tblStyle w:val="PURTableNoVertical"/>
        <w:tblW w:w="0" w:type="auto"/>
        <w:tblLook w:val="04A0" w:firstRow="1" w:lastRow="0" w:firstColumn="1" w:lastColumn="0" w:noHBand="0" w:noVBand="1"/>
      </w:tblPr>
      <w:tblGrid>
        <w:gridCol w:w="5258"/>
        <w:gridCol w:w="5268"/>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製品または機能</w:t>
            </w:r>
          </w:p>
        </w:tc>
        <w:tc>
          <w:tcPr>
            <w:tcW w:w="5340" w:type="dxa"/>
          </w:tcPr>
          <w:p w:rsidR="00A063C7" w:rsidRDefault="0072451F">
            <w:pPr>
              <w:pStyle w:val="PURBody"/>
            </w:pPr>
            <w:r>
              <w:rPr>
                <w:b/>
                <w:i/>
              </w:rPr>
              <w:t>エクスターナル</w:t>
            </w:r>
            <w:r>
              <w:rPr>
                <w:b/>
                <w:i/>
              </w:rPr>
              <w:t xml:space="preserve"> </w:t>
            </w:r>
            <w:r>
              <w:rPr>
                <w:b/>
                <w:i/>
              </w:rPr>
              <w:t>コネクタ</w:t>
            </w:r>
            <w:r>
              <w:rPr>
                <w:b/>
                <w:i/>
              </w:rPr>
              <w:t xml:space="preserve"> </w:t>
            </w:r>
            <w:r>
              <w:rPr>
                <w:b/>
                <w:i/>
              </w:rPr>
              <w:t>ライセンス</w:t>
            </w:r>
          </w:p>
        </w:tc>
      </w:tr>
      <w:tr w:rsidR="00A063C7">
        <w:tc>
          <w:tcPr>
            <w:tcW w:w="5340" w:type="dxa"/>
          </w:tcPr>
          <w:p w:rsidR="00A063C7" w:rsidRDefault="0072451F">
            <w:pPr>
              <w:pStyle w:val="PURBody"/>
            </w:pPr>
            <w:r>
              <w:t>Microsoft Application Virtualization for Remote Desktop Services</w:t>
            </w:r>
          </w:p>
        </w:tc>
        <w:tc>
          <w:tcPr>
            <w:tcW w:w="5340" w:type="dxa"/>
          </w:tcPr>
          <w:p w:rsidR="00A063C7" w:rsidRDefault="0072451F" w:rsidP="002F07DE">
            <w:pPr>
              <w:pStyle w:val="PURBullet"/>
              <w:numPr>
                <w:ilvl w:val="0"/>
                <w:numId w:val="35"/>
              </w:numPr>
            </w:pPr>
            <w:r>
              <w:t>Windows Server 2012 Remote Desktop Services External Connector</w:t>
            </w:r>
          </w:p>
        </w:tc>
      </w:tr>
      <w:tr w:rsidR="00A063C7">
        <w:tc>
          <w:tcPr>
            <w:tcW w:w="5340" w:type="dxa"/>
          </w:tcPr>
          <w:p w:rsidR="00A063C7" w:rsidRDefault="0072451F">
            <w:pPr>
              <w:pStyle w:val="PURBody"/>
            </w:pPr>
            <w:r>
              <w:t>Windows Server 2012 R2 Rights Management Services</w:t>
            </w:r>
          </w:p>
        </w:tc>
        <w:tc>
          <w:tcPr>
            <w:tcW w:w="5340" w:type="dxa"/>
          </w:tcPr>
          <w:p w:rsidR="00A063C7" w:rsidRDefault="0072451F" w:rsidP="002F07DE">
            <w:pPr>
              <w:pStyle w:val="PURBullet"/>
              <w:numPr>
                <w:ilvl w:val="0"/>
                <w:numId w:val="36"/>
              </w:numPr>
            </w:pPr>
            <w:r>
              <w:t>Windows Server 2012 Active Directory Rights Management Services External Connector</w:t>
            </w:r>
          </w:p>
        </w:tc>
      </w:tr>
      <w:tr w:rsidR="00A063C7">
        <w:tc>
          <w:tcPr>
            <w:tcW w:w="5340" w:type="dxa"/>
          </w:tcPr>
          <w:p w:rsidR="00A063C7" w:rsidRDefault="0072451F">
            <w:pPr>
              <w:pStyle w:val="PURBody"/>
            </w:pPr>
            <w:r>
              <w:t xml:space="preserve">Windows Server 2012 R2 Remote Desktop Services </w:t>
            </w:r>
            <w:r>
              <w:t>の機能または</w:t>
            </w:r>
            <w:r>
              <w:t xml:space="preserve"> Windows Server 2012 R2 (</w:t>
            </w:r>
            <w:r>
              <w:t>グラフィカル</w:t>
            </w:r>
            <w:r>
              <w:t xml:space="preserve"> </w:t>
            </w:r>
            <w:r>
              <w:t>ユーザー</w:t>
            </w:r>
            <w:r>
              <w:t xml:space="preserve"> </w:t>
            </w:r>
            <w:r>
              <w:t>インターフェイスのホストを目的とし、</w:t>
            </w:r>
            <w:r>
              <w:t xml:space="preserve">Windows Server 2012 R2 Remote Desktop Services </w:t>
            </w:r>
            <w:r>
              <w:t>の機能またはその他のテクノロジを使用</w:t>
            </w:r>
            <w:r>
              <w:t>)</w:t>
            </w:r>
          </w:p>
        </w:tc>
        <w:tc>
          <w:tcPr>
            <w:tcW w:w="5340" w:type="dxa"/>
          </w:tcPr>
          <w:p w:rsidR="00A063C7" w:rsidRDefault="0072451F" w:rsidP="002F07DE">
            <w:pPr>
              <w:pStyle w:val="PURBullet"/>
              <w:numPr>
                <w:ilvl w:val="0"/>
                <w:numId w:val="37"/>
              </w:numPr>
            </w:pPr>
            <w:r>
              <w:t>Windows Server 2012 Remote Desktop Services External Connector</w:t>
            </w:r>
          </w:p>
        </w:tc>
      </w:tr>
      <w:tr w:rsidR="00A063C7">
        <w:tc>
          <w:tcPr>
            <w:tcW w:w="5340" w:type="dxa"/>
          </w:tcPr>
          <w:p w:rsidR="00A063C7" w:rsidRDefault="0072451F">
            <w:pPr>
              <w:pStyle w:val="PURBody"/>
            </w:pPr>
            <w:r>
              <w:t xml:space="preserve">Forefront Identity Manager 2010 R2 </w:t>
            </w:r>
            <w:r>
              <w:t>機能</w:t>
            </w:r>
          </w:p>
        </w:tc>
        <w:tc>
          <w:tcPr>
            <w:tcW w:w="5340" w:type="dxa"/>
          </w:tcPr>
          <w:p w:rsidR="00A063C7" w:rsidRDefault="0072451F" w:rsidP="002F07DE">
            <w:pPr>
              <w:pStyle w:val="PURBullet"/>
              <w:numPr>
                <w:ilvl w:val="0"/>
                <w:numId w:val="38"/>
              </w:numPr>
            </w:pPr>
            <w:r>
              <w:t>Forefront Identity Manager 2010 R2 External Connector</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ダウン</w:t>
      </w:r>
      <w:r>
        <w:rPr>
          <w:lang w:eastAsia="ja-JP"/>
        </w:rPr>
        <w:t xml:space="preserve"> </w:t>
      </w:r>
      <w:r>
        <w:rPr>
          <w:lang w:eastAsia="ja-JP"/>
        </w:rPr>
        <w:t>エディションの権利</w:t>
      </w:r>
    </w:p>
    <w:p w:rsidR="00A063C7" w:rsidRDefault="0072451F">
      <w:pPr>
        <w:pStyle w:val="PURBody-Indented"/>
      </w:pPr>
      <w:r>
        <w:t>お客様は任意の</w:t>
      </w:r>
      <w:r>
        <w:t xml:space="preserve"> OSE </w:t>
      </w:r>
      <w:r>
        <w:t>において、</w:t>
      </w:r>
      <w:r>
        <w:t xml:space="preserve">Windows Server Datacenter </w:t>
      </w:r>
      <w:r>
        <w:t>の代わりに</w:t>
      </w:r>
      <w:r>
        <w:t xml:space="preserve"> Windows Server Enterprise</w:t>
      </w:r>
      <w:r>
        <w:t>、</w:t>
      </w:r>
      <w:r>
        <w:t>Standard</w:t>
      </w:r>
      <w:r>
        <w:t>、</w:t>
      </w:r>
      <w:r>
        <w:t>Essentials</w:t>
      </w:r>
      <w:r>
        <w:t>、</w:t>
      </w:r>
      <w:r>
        <w:t>Web</w:t>
      </w:r>
      <w:r>
        <w:t>、</w:t>
      </w:r>
      <w:r>
        <w:t>HPC</w:t>
      </w:r>
      <w:r>
        <w:t>、または対象となるエディションの旧バージョンのインスタンスを実行できます。</w:t>
      </w:r>
    </w:p>
    <w:p w:rsidR="00A063C7" w:rsidRDefault="0072451F">
      <w:pPr>
        <w:pStyle w:val="PURBlueStrong-Indented"/>
        <w:rPr>
          <w:lang w:eastAsia="ja-JP"/>
        </w:rPr>
      </w:pPr>
      <w:r>
        <w:rPr>
          <w:lang w:eastAsia="ja-JP"/>
        </w:rPr>
        <w:lastRenderedPageBreak/>
        <w:t>証明書および</w:t>
      </w:r>
      <w:r>
        <w:rPr>
          <w:lang w:eastAsia="ja-JP"/>
        </w:rPr>
        <w:t xml:space="preserve"> ID </w:t>
      </w:r>
      <w:r>
        <w:rPr>
          <w:lang w:eastAsia="ja-JP"/>
        </w:rPr>
        <w:t>の管理</w:t>
      </w:r>
    </w:p>
    <w:p w:rsidR="00A063C7" w:rsidRDefault="0072451F">
      <w:pPr>
        <w:pStyle w:val="PURBody-Indented"/>
        <w:rPr>
          <w:lang w:eastAsia="ja-JP"/>
        </w:rPr>
      </w:pPr>
      <w:r>
        <w:rPr>
          <w:lang w:eastAsia="ja-JP"/>
        </w:rPr>
        <w:t>本ソフトウェアで</w:t>
      </w:r>
      <w:r>
        <w:rPr>
          <w:lang w:eastAsia="ja-JP"/>
        </w:rPr>
        <w:t xml:space="preserve"> ID </w:t>
      </w:r>
      <w:r>
        <w:rPr>
          <w:lang w:eastAsia="ja-JP"/>
        </w:rPr>
        <w:t>情報を発行または管理するユーザーについては、</w:t>
      </w:r>
      <w:r>
        <w:rPr>
          <w:lang w:eastAsia="ja-JP"/>
        </w:rPr>
        <w:t xml:space="preserve">CAL </w:t>
      </w:r>
      <w:r>
        <w:rPr>
          <w:lang w:eastAsia="ja-JP"/>
        </w:rPr>
        <w:t>も取得する必要があります。</w:t>
      </w:r>
    </w:p>
    <w:p w:rsidR="00A063C7" w:rsidRDefault="0072451F">
      <w:pPr>
        <w:pStyle w:val="PURBlueStrong-Indented"/>
        <w:rPr>
          <w:lang w:eastAsia="ja-JP"/>
        </w:rPr>
      </w:pPr>
      <w:r>
        <w:rPr>
          <w:lang w:eastAsia="ja-JP"/>
        </w:rPr>
        <w:t>同期サービス</w:t>
      </w:r>
    </w:p>
    <w:p w:rsidR="00A063C7" w:rsidRDefault="0072451F">
      <w:pPr>
        <w:pStyle w:val="PURBody-Indented"/>
        <w:rPr>
          <w:lang w:eastAsia="ja-JP"/>
        </w:rPr>
      </w:pPr>
      <w:r>
        <w:rPr>
          <w:lang w:eastAsia="ja-JP"/>
        </w:rPr>
        <w:t xml:space="preserve">Forefront Identity Manager </w:t>
      </w:r>
      <w:r>
        <w:rPr>
          <w:lang w:eastAsia="ja-JP"/>
        </w:rPr>
        <w:t>同期サービスのみを使用するユーザーについては、</w:t>
      </w:r>
      <w:r>
        <w:rPr>
          <w:lang w:eastAsia="ja-JP"/>
        </w:rPr>
        <w:t xml:space="preserve">CAL </w:t>
      </w:r>
      <w:r>
        <w:rPr>
          <w:lang w:eastAsia="ja-JP"/>
        </w:rPr>
        <w:t>は必要ありません。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27" w:name="_Sec443"/>
      <w:r>
        <w:rPr>
          <w:lang w:eastAsia="ja-JP"/>
        </w:rPr>
        <w:t>Windows Server 2012 R2 Standard</w:t>
      </w:r>
      <w:bookmarkEnd w:id="127"/>
      <w:r>
        <w:fldChar w:fldCharType="begin"/>
      </w:r>
      <w:r>
        <w:rPr>
          <w:lang w:eastAsia="ja-JP"/>
        </w:rPr>
        <w:instrText xml:space="preserve"> XE "Windows Server 2012 R2 Standard" </w:instrText>
      </w:r>
      <w:r>
        <w:fldChar w:fldCharType="end"/>
      </w:r>
      <w:r>
        <w:fldChar w:fldCharType="begin"/>
      </w:r>
      <w:r>
        <w:rPr>
          <w:lang w:eastAsia="ja-JP"/>
        </w:rPr>
        <w:instrText xml:space="preserve"> TC "</w:instrText>
      </w:r>
      <w:bookmarkStart w:id="128" w:name="_Toc415577324"/>
      <w:bookmarkStart w:id="129" w:name="_Toc415577411"/>
      <w:r>
        <w:rPr>
          <w:lang w:eastAsia="ja-JP"/>
        </w:rPr>
        <w:instrText>Windows Server 2012 R2 Standard</w:instrText>
      </w:r>
      <w:bookmarkEnd w:id="128"/>
      <w:bookmarkEnd w:id="129"/>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2"/>
        <w:gridCol w:w="5388"/>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MPEG-4</w:t>
            </w:r>
            <w:r>
              <w:rPr>
                <w:b/>
                <w:lang w:eastAsia="ja-JP"/>
              </w:rPr>
              <w:t>、</w:t>
            </w:r>
            <w:r>
              <w:rPr>
                <w:b/>
                <w:lang w:eastAsia="ja-JP"/>
              </w:rPr>
              <w:t>VC-1</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r>
              <w:rPr>
                <w:lang w:eastAsia="ja-JP"/>
              </w:rPr>
              <w:t xml:space="preserve"> (</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ライセンスを除く、「標準の使用条件」を参照</w:t>
            </w:r>
            <w:r>
              <w:rPr>
                <w:lang w:eastAsia="ja-JP"/>
              </w:rPr>
              <w:t>)</w:t>
            </w:r>
          </w:p>
        </w:tc>
      </w:tr>
      <w:tr w:rsidR="00A063C7">
        <w:tc>
          <w:tcPr>
            <w:tcW w:w="6120" w:type="dxa"/>
          </w:tcPr>
          <w:p w:rsidR="00A063C7" w:rsidRDefault="00A063C7">
            <w:pPr>
              <w:pStyle w:val="PURBody"/>
              <w:rPr>
                <w:lang w:eastAsia="ja-JP"/>
              </w:rPr>
            </w:pP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 xml:space="preserve">CAL </w:t>
            </w:r>
            <w:r>
              <w:rPr>
                <w:b/>
                <w:lang w:eastAsia="ja-JP"/>
              </w:rPr>
              <w:t>またはエクスターナル</w:t>
            </w:r>
            <w:r>
              <w:rPr>
                <w:b/>
                <w:lang w:eastAsia="ja-JP"/>
              </w:rPr>
              <w:t xml:space="preserve"> </w:t>
            </w:r>
            <w:r>
              <w:rPr>
                <w:b/>
                <w:lang w:eastAsia="ja-JP"/>
              </w:rPr>
              <w:t>コネクタ</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72"/>
        <w:gridCol w:w="5254"/>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必要なライセンス</w:t>
            </w:r>
          </w:p>
          <w:p w:rsidR="00A063C7" w:rsidRDefault="0072451F" w:rsidP="002F07DE">
            <w:pPr>
              <w:pStyle w:val="PURBullet"/>
              <w:numPr>
                <w:ilvl w:val="0"/>
                <w:numId w:val="39"/>
              </w:numPr>
            </w:pPr>
            <w:r>
              <w:t xml:space="preserve">Windows Server 2012 CAL </w:t>
            </w:r>
            <w:r>
              <w:rPr>
                <w:b/>
              </w:rPr>
              <w:t>または</w:t>
            </w:r>
          </w:p>
          <w:p w:rsidR="00A063C7" w:rsidRDefault="0072451F" w:rsidP="002F07DE">
            <w:pPr>
              <w:pStyle w:val="PURBullet"/>
              <w:numPr>
                <w:ilvl w:val="0"/>
                <w:numId w:val="39"/>
              </w:numPr>
            </w:pPr>
            <w:r>
              <w:t>Core CAL Suite</w:t>
            </w:r>
            <w:r>
              <w:rPr>
                <w:vertAlign w:val="superscript"/>
              </w:rPr>
              <w:t>1</w:t>
            </w:r>
            <w:r>
              <w:rPr>
                <w:b/>
              </w:rPr>
              <w:t>または</w:t>
            </w:r>
          </w:p>
          <w:p w:rsidR="00A063C7" w:rsidRDefault="0072451F" w:rsidP="002F07DE">
            <w:pPr>
              <w:pStyle w:val="PURBullet"/>
              <w:numPr>
                <w:ilvl w:val="0"/>
                <w:numId w:val="39"/>
              </w:numPr>
            </w:pPr>
            <w:r>
              <w:t>Core CAL Bridge for Office 365</w:t>
            </w:r>
            <w:r>
              <w:rPr>
                <w:vertAlign w:val="superscript"/>
              </w:rPr>
              <w:t>1</w:t>
            </w:r>
            <w:r>
              <w:rPr>
                <w:b/>
              </w:rPr>
              <w:t>または</w:t>
            </w:r>
          </w:p>
          <w:p w:rsidR="00A063C7" w:rsidRDefault="0072451F" w:rsidP="002F07DE">
            <w:pPr>
              <w:pStyle w:val="PURBullet"/>
              <w:numPr>
                <w:ilvl w:val="0"/>
                <w:numId w:val="39"/>
              </w:numPr>
            </w:pPr>
            <w:r>
              <w:t xml:space="preserve">Core CAL Bridge for Office 365 User SL </w:t>
            </w:r>
            <w:r>
              <w:rPr>
                <w:b/>
              </w:rPr>
              <w:t>または</w:t>
            </w:r>
          </w:p>
          <w:p w:rsidR="00A063C7" w:rsidRDefault="0072451F" w:rsidP="002F07DE">
            <w:pPr>
              <w:pStyle w:val="PURBullet"/>
              <w:numPr>
                <w:ilvl w:val="0"/>
                <w:numId w:val="39"/>
              </w:numPr>
            </w:pPr>
            <w:r>
              <w:t>Core CAL Bridge for Microsoft Intune</w:t>
            </w:r>
            <w:r>
              <w:rPr>
                <w:vertAlign w:val="superscript"/>
              </w:rPr>
              <w:t>1</w:t>
            </w:r>
            <w:r>
              <w:rPr>
                <w:b/>
              </w:rPr>
              <w:t>または</w:t>
            </w:r>
          </w:p>
          <w:p w:rsidR="00A063C7" w:rsidRDefault="0072451F" w:rsidP="002F07DE">
            <w:pPr>
              <w:pStyle w:val="PURBullet"/>
              <w:numPr>
                <w:ilvl w:val="0"/>
                <w:numId w:val="39"/>
              </w:numPr>
            </w:pPr>
            <w:r>
              <w:t>Core CAL Bridge for Office 365 and Microsoft Intune</w:t>
            </w:r>
            <w:r>
              <w:rPr>
                <w:vertAlign w:val="superscript"/>
              </w:rPr>
              <w:t>1</w:t>
            </w:r>
            <w:r>
              <w:rPr>
                <w:b/>
              </w:rPr>
              <w:t>または</w:t>
            </w:r>
          </w:p>
          <w:p w:rsidR="00A063C7" w:rsidRDefault="0072451F" w:rsidP="002F07DE">
            <w:pPr>
              <w:pStyle w:val="PURBullet"/>
              <w:numPr>
                <w:ilvl w:val="0"/>
                <w:numId w:val="39"/>
              </w:numPr>
            </w:pPr>
            <w:r>
              <w:t>Enterprise CAL Suite</w:t>
            </w:r>
            <w:r>
              <w:rPr>
                <w:vertAlign w:val="superscript"/>
              </w:rPr>
              <w:t>1</w:t>
            </w:r>
            <w:r>
              <w:rPr>
                <w:b/>
              </w:rPr>
              <w:t>または</w:t>
            </w:r>
          </w:p>
          <w:p w:rsidR="00A063C7" w:rsidRDefault="0072451F" w:rsidP="002F07DE">
            <w:pPr>
              <w:pStyle w:val="PURBullet"/>
              <w:numPr>
                <w:ilvl w:val="0"/>
                <w:numId w:val="39"/>
              </w:numPr>
            </w:pPr>
            <w:r>
              <w:t>Enterprise CAL Bridge for Office 365</w:t>
            </w:r>
            <w:r>
              <w:rPr>
                <w:vertAlign w:val="superscript"/>
              </w:rPr>
              <w:t>1</w:t>
            </w:r>
            <w:r>
              <w:rPr>
                <w:b/>
              </w:rPr>
              <w:t>または</w:t>
            </w:r>
          </w:p>
          <w:p w:rsidR="00A063C7" w:rsidRDefault="0072451F" w:rsidP="002F07DE">
            <w:pPr>
              <w:pStyle w:val="PURBullet"/>
              <w:numPr>
                <w:ilvl w:val="0"/>
                <w:numId w:val="39"/>
              </w:numPr>
            </w:pPr>
            <w:r>
              <w:t xml:space="preserve">Enterprise CAL Bridge for Office 365 User SL </w:t>
            </w:r>
            <w:r>
              <w:rPr>
                <w:b/>
              </w:rPr>
              <w:t>または</w:t>
            </w:r>
          </w:p>
          <w:p w:rsidR="00A063C7" w:rsidRDefault="0072451F" w:rsidP="002F07DE">
            <w:pPr>
              <w:pStyle w:val="PURBullet"/>
              <w:numPr>
                <w:ilvl w:val="0"/>
                <w:numId w:val="39"/>
              </w:numPr>
            </w:pPr>
            <w:r>
              <w:t>Enterprise CAL Bridge for Microsoft Intune</w:t>
            </w:r>
            <w:r>
              <w:rPr>
                <w:vertAlign w:val="superscript"/>
              </w:rPr>
              <w:t>1</w:t>
            </w:r>
            <w:r>
              <w:rPr>
                <w:b/>
              </w:rPr>
              <w:t>または</w:t>
            </w:r>
          </w:p>
          <w:p w:rsidR="00A063C7" w:rsidRDefault="0072451F" w:rsidP="002F07DE">
            <w:pPr>
              <w:pStyle w:val="PURBullet"/>
              <w:numPr>
                <w:ilvl w:val="0"/>
                <w:numId w:val="39"/>
              </w:numPr>
            </w:pPr>
            <w:r>
              <w:t>Enterprise CAL Bridge for Office 365 and Microsoft Intune</w:t>
            </w:r>
            <w:r>
              <w:rPr>
                <w:vertAlign w:val="superscript"/>
              </w:rPr>
              <w:t>1</w:t>
            </w:r>
            <w:r>
              <w:rPr>
                <w:b/>
              </w:rPr>
              <w:t>または</w:t>
            </w:r>
          </w:p>
          <w:p w:rsidR="00A063C7" w:rsidRDefault="0072451F" w:rsidP="002F07DE">
            <w:pPr>
              <w:pStyle w:val="PURBullet"/>
              <w:numPr>
                <w:ilvl w:val="0"/>
                <w:numId w:val="39"/>
              </w:numPr>
            </w:pPr>
            <w:r>
              <w:t>Enterprise Mobility Suite User SL</w:t>
            </w:r>
            <w:r>
              <w:rPr>
                <w:vertAlign w:val="superscript"/>
              </w:rPr>
              <w:t>2</w:t>
            </w:r>
          </w:p>
          <w:p w:rsidR="00A063C7" w:rsidRDefault="0072451F">
            <w:pPr>
              <w:pStyle w:val="PURBody"/>
            </w:pPr>
            <w:r>
              <w:t xml:space="preserve"> </w:t>
            </w:r>
          </w:p>
        </w:tc>
        <w:tc>
          <w:tcPr>
            <w:tcW w:w="5340" w:type="dxa"/>
          </w:tcPr>
          <w:p w:rsidR="00A063C7" w:rsidRDefault="0072451F">
            <w:pPr>
              <w:pStyle w:val="PURBody"/>
            </w:pPr>
            <w:r>
              <w:rPr>
                <w:vertAlign w:val="superscript"/>
              </w:rPr>
              <w:t>1</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p w:rsidR="00A063C7" w:rsidRDefault="0072451F">
            <w:pPr>
              <w:pStyle w:val="PURBody"/>
            </w:pPr>
            <w:r>
              <w:rPr>
                <w:vertAlign w:val="superscript"/>
              </w:rPr>
              <w:t xml:space="preserve">2 </w:t>
            </w:r>
            <w:r>
              <w:t>フル</w:t>
            </w:r>
            <w:r>
              <w:t xml:space="preserve"> </w:t>
            </w:r>
            <w:r>
              <w:t>ユーザー</w:t>
            </w:r>
            <w:r>
              <w:t xml:space="preserve"> SL </w:t>
            </w:r>
            <w:r>
              <w:t>のみがアクセス要件を満たします。</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196"/>
        <w:gridCol w:w="5330"/>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製品または機能</w:t>
            </w:r>
          </w:p>
        </w:tc>
        <w:tc>
          <w:tcPr>
            <w:tcW w:w="5460" w:type="dxa"/>
          </w:tcPr>
          <w:p w:rsidR="00A063C7" w:rsidRDefault="0072451F">
            <w:pPr>
              <w:pStyle w:val="PURBody"/>
            </w:pPr>
            <w:r>
              <w:rPr>
                <w:b/>
                <w:i/>
              </w:rPr>
              <w:t>CAL</w:t>
            </w:r>
          </w:p>
        </w:tc>
      </w:tr>
      <w:tr w:rsidR="00A063C7">
        <w:tc>
          <w:tcPr>
            <w:tcW w:w="5340" w:type="dxa"/>
          </w:tcPr>
          <w:p w:rsidR="00A063C7" w:rsidRDefault="0072451F">
            <w:pPr>
              <w:pStyle w:val="PURBody"/>
            </w:pPr>
            <w:r>
              <w:t>Microsoft Application Virtualization for Remote Desktop Services</w:t>
            </w:r>
          </w:p>
        </w:tc>
        <w:tc>
          <w:tcPr>
            <w:tcW w:w="5460" w:type="dxa"/>
          </w:tcPr>
          <w:p w:rsidR="00A063C7" w:rsidRDefault="0072451F" w:rsidP="002F07DE">
            <w:pPr>
              <w:pStyle w:val="PURBullet"/>
              <w:numPr>
                <w:ilvl w:val="0"/>
                <w:numId w:val="40"/>
              </w:numPr>
            </w:pPr>
            <w:r>
              <w:t xml:space="preserve">Windows Server 2012 Remote Desktop Services CAL </w:t>
            </w:r>
            <w:r>
              <w:rPr>
                <w:b/>
              </w:rPr>
              <w:t>または</w:t>
            </w:r>
          </w:p>
          <w:p w:rsidR="00A063C7" w:rsidRDefault="0072451F" w:rsidP="002F07DE">
            <w:pPr>
              <w:pStyle w:val="PURBullet"/>
              <w:numPr>
                <w:ilvl w:val="0"/>
                <w:numId w:val="40"/>
              </w:numPr>
            </w:pPr>
            <w:r>
              <w:t>Windows Server 2012 Remote Desktop Services User SL</w:t>
            </w:r>
          </w:p>
        </w:tc>
      </w:tr>
      <w:tr w:rsidR="00A063C7">
        <w:tc>
          <w:tcPr>
            <w:tcW w:w="5340" w:type="dxa"/>
          </w:tcPr>
          <w:p w:rsidR="00A063C7" w:rsidRDefault="0072451F">
            <w:pPr>
              <w:pStyle w:val="PURBody"/>
            </w:pPr>
            <w:r>
              <w:t>Windows Server 2012 R2 Rights Management Services</w:t>
            </w:r>
          </w:p>
        </w:tc>
        <w:tc>
          <w:tcPr>
            <w:tcW w:w="5460" w:type="dxa"/>
          </w:tcPr>
          <w:p w:rsidR="00A063C7" w:rsidRDefault="0072451F" w:rsidP="002F07DE">
            <w:pPr>
              <w:pStyle w:val="PURBullet"/>
              <w:numPr>
                <w:ilvl w:val="0"/>
                <w:numId w:val="41"/>
              </w:numPr>
            </w:pPr>
            <w:r>
              <w:t xml:space="preserve">Windows Server 2012 Active Directory Rights Management Services CAL </w:t>
            </w:r>
            <w:r>
              <w:rPr>
                <w:b/>
              </w:rPr>
              <w:t>または</w:t>
            </w:r>
          </w:p>
          <w:p w:rsidR="00A063C7" w:rsidRDefault="0072451F" w:rsidP="002F07DE">
            <w:pPr>
              <w:pStyle w:val="PURBullet"/>
              <w:numPr>
                <w:ilvl w:val="0"/>
                <w:numId w:val="41"/>
              </w:numPr>
            </w:pPr>
            <w:r>
              <w:t xml:space="preserve">Azure Rights Management User SL </w:t>
            </w:r>
            <w:r>
              <w:rPr>
                <w:b/>
              </w:rPr>
              <w:t>または</w:t>
            </w:r>
          </w:p>
          <w:p w:rsidR="00A063C7" w:rsidRDefault="0072451F" w:rsidP="002F07DE">
            <w:pPr>
              <w:pStyle w:val="PURBullet"/>
              <w:numPr>
                <w:ilvl w:val="0"/>
                <w:numId w:val="41"/>
              </w:numPr>
            </w:pPr>
            <w:r>
              <w:t xml:space="preserve">Azure Rights Management A User SL </w:t>
            </w:r>
            <w:r>
              <w:rPr>
                <w:b/>
              </w:rPr>
              <w:t>または</w:t>
            </w:r>
          </w:p>
          <w:p w:rsidR="00A063C7" w:rsidRDefault="0072451F" w:rsidP="002F07DE">
            <w:pPr>
              <w:pStyle w:val="PURBullet"/>
              <w:numPr>
                <w:ilvl w:val="0"/>
                <w:numId w:val="41"/>
              </w:numPr>
            </w:pPr>
            <w:r>
              <w:t>Enterprise CAL Suite</w:t>
            </w:r>
            <w:r>
              <w:rPr>
                <w:vertAlign w:val="superscript"/>
              </w:rPr>
              <w:t>1</w:t>
            </w:r>
            <w:r>
              <w:rPr>
                <w:b/>
              </w:rPr>
              <w:t>または</w:t>
            </w:r>
          </w:p>
          <w:p w:rsidR="00A063C7" w:rsidRDefault="0072451F" w:rsidP="002F07DE">
            <w:pPr>
              <w:pStyle w:val="PURBullet"/>
              <w:numPr>
                <w:ilvl w:val="0"/>
                <w:numId w:val="41"/>
              </w:numPr>
            </w:pPr>
            <w:r>
              <w:t>Enterprise CAL Bridge for Office 365</w:t>
            </w:r>
            <w:r>
              <w:rPr>
                <w:vertAlign w:val="superscript"/>
              </w:rPr>
              <w:t>1</w:t>
            </w:r>
            <w:r>
              <w:rPr>
                <w:b/>
              </w:rPr>
              <w:t>または</w:t>
            </w:r>
          </w:p>
          <w:p w:rsidR="00A063C7" w:rsidRDefault="0072451F" w:rsidP="002F07DE">
            <w:pPr>
              <w:pStyle w:val="PURBullet"/>
              <w:numPr>
                <w:ilvl w:val="0"/>
                <w:numId w:val="41"/>
              </w:numPr>
            </w:pPr>
            <w:r>
              <w:t xml:space="preserve">Enterprise CAL Bridge for Office 365 User SL </w:t>
            </w:r>
            <w:r>
              <w:rPr>
                <w:b/>
              </w:rPr>
              <w:t>または</w:t>
            </w:r>
          </w:p>
          <w:p w:rsidR="00A063C7" w:rsidRDefault="0072451F" w:rsidP="002F07DE">
            <w:pPr>
              <w:pStyle w:val="PURBullet"/>
              <w:numPr>
                <w:ilvl w:val="0"/>
                <w:numId w:val="41"/>
              </w:numPr>
            </w:pPr>
            <w:r>
              <w:t>Enterprise CAL Bridge for Microsoft Intune</w:t>
            </w:r>
            <w:r>
              <w:rPr>
                <w:vertAlign w:val="superscript"/>
              </w:rPr>
              <w:t>1</w:t>
            </w:r>
            <w:r>
              <w:rPr>
                <w:b/>
              </w:rPr>
              <w:t>または</w:t>
            </w:r>
          </w:p>
          <w:p w:rsidR="00A063C7" w:rsidRDefault="0072451F" w:rsidP="002F07DE">
            <w:pPr>
              <w:pStyle w:val="PURBullet"/>
              <w:numPr>
                <w:ilvl w:val="0"/>
                <w:numId w:val="41"/>
              </w:numPr>
            </w:pPr>
            <w:r>
              <w:t>Enterprise CAL Bridge for Office 365 and Microsoft Intune</w:t>
            </w:r>
            <w:r>
              <w:rPr>
                <w:vertAlign w:val="superscript"/>
              </w:rPr>
              <w:t>1</w:t>
            </w:r>
            <w:r>
              <w:rPr>
                <w:b/>
              </w:rPr>
              <w:t>または</w:t>
            </w:r>
          </w:p>
          <w:p w:rsidR="00A063C7" w:rsidRDefault="0072451F" w:rsidP="002F07DE">
            <w:pPr>
              <w:pStyle w:val="PURBullet"/>
              <w:numPr>
                <w:ilvl w:val="0"/>
                <w:numId w:val="41"/>
              </w:numPr>
            </w:pPr>
            <w:r>
              <w:t>Enterprise Mobility Suite User SL</w:t>
            </w:r>
          </w:p>
          <w:p w:rsidR="00A063C7" w:rsidRDefault="0072451F">
            <w:pPr>
              <w:pStyle w:val="PURBody"/>
            </w:pPr>
            <w:r>
              <w:rPr>
                <w:vertAlign w:val="superscript"/>
              </w:rPr>
              <w:t>1</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r w:rsidR="00A063C7">
        <w:tc>
          <w:tcPr>
            <w:tcW w:w="5340" w:type="dxa"/>
          </w:tcPr>
          <w:p w:rsidR="00A063C7" w:rsidRDefault="0072451F">
            <w:pPr>
              <w:pStyle w:val="PURBody"/>
            </w:pPr>
            <w:r>
              <w:lastRenderedPageBreak/>
              <w:t xml:space="preserve">Windows Server 2012 R2 Remote Desktop Services </w:t>
            </w:r>
            <w:r>
              <w:t>の機能または</w:t>
            </w:r>
            <w:r>
              <w:t xml:space="preserve"> Windows Server 2012 R2 (</w:t>
            </w:r>
            <w:r>
              <w:t>グラフィカル</w:t>
            </w:r>
            <w:r>
              <w:t xml:space="preserve"> </w:t>
            </w:r>
            <w:r>
              <w:t>ユーザー</w:t>
            </w:r>
            <w:r>
              <w:t xml:space="preserve"> </w:t>
            </w:r>
            <w:r>
              <w:t>インターフェイスのホストを目的とし、</w:t>
            </w:r>
            <w:r>
              <w:t xml:space="preserve">Windows Server 2012 R2 Remote Desktop Services </w:t>
            </w:r>
            <w:r>
              <w:t>の機能またはその他のテクノロジを使用</w:t>
            </w:r>
            <w:r>
              <w:t>)</w:t>
            </w:r>
          </w:p>
        </w:tc>
        <w:tc>
          <w:tcPr>
            <w:tcW w:w="5460" w:type="dxa"/>
          </w:tcPr>
          <w:p w:rsidR="00A063C7" w:rsidRDefault="0072451F" w:rsidP="002F07DE">
            <w:pPr>
              <w:pStyle w:val="PURBullet"/>
              <w:numPr>
                <w:ilvl w:val="0"/>
                <w:numId w:val="42"/>
              </w:numPr>
            </w:pPr>
            <w:r>
              <w:t xml:space="preserve">Windows Server 2012 Remote Desktop Services CAL </w:t>
            </w:r>
            <w:r>
              <w:rPr>
                <w:b/>
              </w:rPr>
              <w:t>または</w:t>
            </w:r>
          </w:p>
          <w:p w:rsidR="00A063C7" w:rsidRDefault="0072451F" w:rsidP="002F07DE">
            <w:pPr>
              <w:pStyle w:val="PURBullet"/>
              <w:numPr>
                <w:ilvl w:val="0"/>
                <w:numId w:val="42"/>
              </w:numPr>
            </w:pPr>
            <w:r>
              <w:t>Windows Server 2012 Remote Desktop Services User SL</w:t>
            </w:r>
          </w:p>
        </w:tc>
      </w:tr>
      <w:tr w:rsidR="00A063C7">
        <w:tc>
          <w:tcPr>
            <w:tcW w:w="5340" w:type="dxa"/>
          </w:tcPr>
          <w:p w:rsidR="00A063C7" w:rsidRDefault="0072451F">
            <w:pPr>
              <w:pStyle w:val="PURBody"/>
            </w:pPr>
            <w:r>
              <w:t xml:space="preserve">Forefront Identity Manager 2010 R2 </w:t>
            </w:r>
            <w:r>
              <w:t>機能</w:t>
            </w:r>
          </w:p>
        </w:tc>
        <w:tc>
          <w:tcPr>
            <w:tcW w:w="5460" w:type="dxa"/>
          </w:tcPr>
          <w:p w:rsidR="00A063C7" w:rsidRDefault="0072451F" w:rsidP="002F07DE">
            <w:pPr>
              <w:pStyle w:val="PURBullet"/>
              <w:numPr>
                <w:ilvl w:val="0"/>
                <w:numId w:val="43"/>
              </w:numPr>
            </w:pPr>
            <w:r>
              <w:t>Forefront Identity Manager 2010 R2 User CAL (</w:t>
            </w:r>
            <w:r>
              <w:t>デバイス</w:t>
            </w:r>
            <w:r>
              <w:t xml:space="preserve"> CAL </w:t>
            </w:r>
            <w:r>
              <w:t>は使用できません</w:t>
            </w:r>
            <w:r>
              <w:t xml:space="preserve">) </w:t>
            </w:r>
            <w:r>
              <w:rPr>
                <w:b/>
              </w:rPr>
              <w:t>または</w:t>
            </w:r>
          </w:p>
          <w:p w:rsidR="00A063C7" w:rsidRDefault="0072451F" w:rsidP="002F07DE">
            <w:pPr>
              <w:pStyle w:val="PURBullet"/>
              <w:numPr>
                <w:ilvl w:val="0"/>
                <w:numId w:val="43"/>
              </w:numPr>
            </w:pPr>
            <w:r>
              <w:t xml:space="preserve">Enterprise Mobility Suite User SL </w:t>
            </w:r>
            <w:r>
              <w:rPr>
                <w:b/>
              </w:rPr>
              <w:t>または</w:t>
            </w:r>
          </w:p>
          <w:p w:rsidR="00A063C7" w:rsidRDefault="0072451F" w:rsidP="002F07DE">
            <w:pPr>
              <w:pStyle w:val="PURBullet"/>
              <w:numPr>
                <w:ilvl w:val="0"/>
                <w:numId w:val="43"/>
              </w:numPr>
            </w:pPr>
            <w:r>
              <w:t>Microsoft Azure Active Directory Premium</w:t>
            </w:r>
          </w:p>
        </w:tc>
      </w:tr>
    </w:tbl>
    <w:p w:rsidR="00A063C7" w:rsidRDefault="0072451F">
      <w:pPr>
        <w:pStyle w:val="PURBlueBGHeader"/>
        <w:rPr>
          <w:lang w:eastAsia="ja-JP"/>
        </w:rPr>
      </w:pPr>
      <w:r>
        <w:rPr>
          <w:lang w:eastAsia="ja-JP"/>
        </w:rPr>
        <w:t>ベース</w:t>
      </w:r>
      <w:r>
        <w:rPr>
          <w:lang w:eastAsia="ja-JP"/>
        </w:rPr>
        <w:t xml:space="preserve"> </w:t>
      </w:r>
      <w:r>
        <w:rPr>
          <w:lang w:eastAsia="ja-JP"/>
        </w:rPr>
        <w:t>エクスターナル</w:t>
      </w:r>
      <w:r>
        <w:rPr>
          <w:lang w:eastAsia="ja-JP"/>
        </w:rPr>
        <w:t xml:space="preserve"> </w:t>
      </w:r>
      <w:r>
        <w:rPr>
          <w:lang w:eastAsia="ja-JP"/>
        </w:rPr>
        <w:t>コネクタ</w:t>
      </w:r>
    </w:p>
    <w:tbl>
      <w:tblPr>
        <w:tblStyle w:val="PURTableNoVertical"/>
        <w:tblW w:w="0" w:type="auto"/>
        <w:tblLook w:val="04A0" w:firstRow="1" w:lastRow="0" w:firstColumn="1" w:lastColumn="0" w:noHBand="0" w:noVBand="1"/>
      </w:tblPr>
      <w:tblGrid>
        <w:gridCol w:w="5274"/>
        <w:gridCol w:w="5252"/>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rsidP="002F07DE">
            <w:pPr>
              <w:pStyle w:val="PURBullet"/>
              <w:numPr>
                <w:ilvl w:val="0"/>
                <w:numId w:val="44"/>
              </w:numPr>
            </w:pPr>
            <w:r>
              <w:t>Windows Server 2012 External Connector</w:t>
            </w:r>
          </w:p>
        </w:tc>
        <w:tc>
          <w:tcPr>
            <w:tcW w:w="5340" w:type="dxa"/>
          </w:tcPr>
          <w:p w:rsidR="00A063C7" w:rsidRDefault="00A063C7">
            <w:pPr>
              <w:pStyle w:val="PURBody"/>
            </w:pPr>
          </w:p>
        </w:tc>
      </w:tr>
    </w:tbl>
    <w:p w:rsidR="00A063C7" w:rsidRDefault="0072451F">
      <w:pPr>
        <w:pStyle w:val="PURBlueBGHeader"/>
        <w:rPr>
          <w:lang w:eastAsia="ja-JP"/>
        </w:rPr>
      </w:pPr>
      <w:r>
        <w:rPr>
          <w:lang w:eastAsia="ja-JP"/>
        </w:rPr>
        <w:t>追加エクスターナル</w:t>
      </w:r>
      <w:r>
        <w:rPr>
          <w:lang w:eastAsia="ja-JP"/>
        </w:rPr>
        <w:t xml:space="preserve"> </w:t>
      </w:r>
      <w:r>
        <w:rPr>
          <w:lang w:eastAsia="ja-JP"/>
        </w:rPr>
        <w:t>コネクタ</w:t>
      </w:r>
    </w:p>
    <w:tbl>
      <w:tblPr>
        <w:tblStyle w:val="PURTableNoVertical"/>
        <w:tblW w:w="0" w:type="auto"/>
        <w:tblLook w:val="04A0" w:firstRow="1" w:lastRow="0" w:firstColumn="1" w:lastColumn="0" w:noHBand="0" w:noVBand="1"/>
      </w:tblPr>
      <w:tblGrid>
        <w:gridCol w:w="5258"/>
        <w:gridCol w:w="5268"/>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製品または機能</w:t>
            </w:r>
          </w:p>
        </w:tc>
        <w:tc>
          <w:tcPr>
            <w:tcW w:w="5340" w:type="dxa"/>
          </w:tcPr>
          <w:p w:rsidR="00A063C7" w:rsidRDefault="0072451F">
            <w:pPr>
              <w:pStyle w:val="PURBody"/>
            </w:pPr>
            <w:r>
              <w:rPr>
                <w:b/>
                <w:i/>
              </w:rPr>
              <w:t>エクスターナル</w:t>
            </w:r>
            <w:r>
              <w:rPr>
                <w:b/>
                <w:i/>
              </w:rPr>
              <w:t xml:space="preserve"> </w:t>
            </w:r>
            <w:r>
              <w:rPr>
                <w:b/>
                <w:i/>
              </w:rPr>
              <w:t>コネクタ</w:t>
            </w:r>
            <w:r>
              <w:rPr>
                <w:b/>
                <w:i/>
              </w:rPr>
              <w:t xml:space="preserve"> </w:t>
            </w:r>
            <w:r>
              <w:rPr>
                <w:b/>
                <w:i/>
              </w:rPr>
              <w:t>ライセンス</w:t>
            </w:r>
          </w:p>
        </w:tc>
      </w:tr>
      <w:tr w:rsidR="00A063C7">
        <w:tc>
          <w:tcPr>
            <w:tcW w:w="5340" w:type="dxa"/>
          </w:tcPr>
          <w:p w:rsidR="00A063C7" w:rsidRDefault="0072451F">
            <w:pPr>
              <w:pStyle w:val="PURBody"/>
            </w:pPr>
            <w:r>
              <w:t>Microsoft Application Virtualization for Remote Desktop Services</w:t>
            </w:r>
          </w:p>
        </w:tc>
        <w:tc>
          <w:tcPr>
            <w:tcW w:w="5340" w:type="dxa"/>
          </w:tcPr>
          <w:p w:rsidR="00A063C7" w:rsidRDefault="0072451F" w:rsidP="002F07DE">
            <w:pPr>
              <w:pStyle w:val="PURBullet"/>
              <w:numPr>
                <w:ilvl w:val="0"/>
                <w:numId w:val="45"/>
              </w:numPr>
            </w:pPr>
            <w:r>
              <w:t>Windows Server 2012 Remote Desktop Services External Connector</w:t>
            </w:r>
          </w:p>
        </w:tc>
      </w:tr>
      <w:tr w:rsidR="00A063C7">
        <w:tc>
          <w:tcPr>
            <w:tcW w:w="5340" w:type="dxa"/>
          </w:tcPr>
          <w:p w:rsidR="00A063C7" w:rsidRDefault="0072451F">
            <w:pPr>
              <w:pStyle w:val="PURBody"/>
            </w:pPr>
            <w:r>
              <w:t>Windows Server 2012 Rights Management Services</w:t>
            </w:r>
          </w:p>
        </w:tc>
        <w:tc>
          <w:tcPr>
            <w:tcW w:w="5340" w:type="dxa"/>
          </w:tcPr>
          <w:p w:rsidR="00A063C7" w:rsidRDefault="0072451F" w:rsidP="002F07DE">
            <w:pPr>
              <w:pStyle w:val="PURBullet"/>
              <w:numPr>
                <w:ilvl w:val="0"/>
                <w:numId w:val="46"/>
              </w:numPr>
            </w:pPr>
            <w:r>
              <w:t>Windows Server 2012 Active Directory Rights Management Services External Connector</w:t>
            </w:r>
          </w:p>
        </w:tc>
      </w:tr>
      <w:tr w:rsidR="00A063C7">
        <w:tc>
          <w:tcPr>
            <w:tcW w:w="5340" w:type="dxa"/>
          </w:tcPr>
          <w:p w:rsidR="00A063C7" w:rsidRDefault="0072451F">
            <w:pPr>
              <w:pStyle w:val="PURBody"/>
            </w:pPr>
            <w:r>
              <w:t xml:space="preserve">Windows Server 2012 R2 Remote Desktop Services </w:t>
            </w:r>
            <w:r>
              <w:t>の機能または</w:t>
            </w:r>
            <w:r>
              <w:t xml:space="preserve"> Windows Server 2012 R2 (</w:t>
            </w:r>
            <w:r>
              <w:t>グラフィカル</w:t>
            </w:r>
            <w:r>
              <w:t xml:space="preserve"> </w:t>
            </w:r>
            <w:r>
              <w:t>ユーザー</w:t>
            </w:r>
            <w:r>
              <w:t xml:space="preserve"> </w:t>
            </w:r>
            <w:r>
              <w:t>インターフェイスのホストを目的とし、</w:t>
            </w:r>
            <w:r>
              <w:t xml:space="preserve">Windows Server 2012 R2 Remote Desktop Services </w:t>
            </w:r>
            <w:r>
              <w:t>の機能またはその他のテクノロジを使用</w:t>
            </w:r>
            <w:r>
              <w:t>)</w:t>
            </w:r>
          </w:p>
        </w:tc>
        <w:tc>
          <w:tcPr>
            <w:tcW w:w="5340" w:type="dxa"/>
          </w:tcPr>
          <w:p w:rsidR="00A063C7" w:rsidRDefault="0072451F" w:rsidP="002F07DE">
            <w:pPr>
              <w:pStyle w:val="PURBullet"/>
              <w:numPr>
                <w:ilvl w:val="0"/>
                <w:numId w:val="47"/>
              </w:numPr>
            </w:pPr>
            <w:r>
              <w:t>Windows Server 2012 Remote Desktop Services External Connector</w:t>
            </w:r>
          </w:p>
        </w:tc>
      </w:tr>
      <w:tr w:rsidR="00A063C7">
        <w:tc>
          <w:tcPr>
            <w:tcW w:w="5340" w:type="dxa"/>
          </w:tcPr>
          <w:p w:rsidR="00A063C7" w:rsidRDefault="0072451F">
            <w:pPr>
              <w:pStyle w:val="PURBody"/>
            </w:pPr>
            <w:r>
              <w:t xml:space="preserve">Forefront Identity Manager 2010 R2 </w:t>
            </w:r>
            <w:r>
              <w:t>機能</w:t>
            </w:r>
          </w:p>
        </w:tc>
        <w:tc>
          <w:tcPr>
            <w:tcW w:w="5340" w:type="dxa"/>
          </w:tcPr>
          <w:p w:rsidR="00A063C7" w:rsidRDefault="0072451F" w:rsidP="002F07DE">
            <w:pPr>
              <w:pStyle w:val="PURBullet"/>
              <w:numPr>
                <w:ilvl w:val="0"/>
                <w:numId w:val="48"/>
              </w:numPr>
            </w:pPr>
            <w:r>
              <w:t>Forefront Identity Manager 2010 R2 External Connector</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ダウン</w:t>
      </w:r>
      <w:r>
        <w:rPr>
          <w:lang w:eastAsia="ja-JP"/>
        </w:rPr>
        <w:t xml:space="preserve"> </w:t>
      </w:r>
      <w:r>
        <w:rPr>
          <w:lang w:eastAsia="ja-JP"/>
        </w:rPr>
        <w:t>エディションの権利</w:t>
      </w:r>
    </w:p>
    <w:p w:rsidR="00A063C7" w:rsidRDefault="0072451F">
      <w:pPr>
        <w:pStyle w:val="PURBody-Indented"/>
      </w:pPr>
      <w:r>
        <w:t>お客様は任意の</w:t>
      </w:r>
      <w:r>
        <w:t xml:space="preserve"> OSE </w:t>
      </w:r>
      <w:r>
        <w:t>において、</w:t>
      </w:r>
      <w:r>
        <w:t xml:space="preserve">Windows Server Standard </w:t>
      </w:r>
      <w:r>
        <w:t>の代わりに</w:t>
      </w:r>
      <w:r>
        <w:t xml:space="preserve"> Windows Server Enterprise</w:t>
      </w:r>
      <w:r>
        <w:t>、</w:t>
      </w:r>
      <w:r>
        <w:t>Essentials</w:t>
      </w:r>
      <w:r>
        <w:t>、</w:t>
      </w:r>
      <w:r>
        <w:t>Web</w:t>
      </w:r>
      <w:r>
        <w:t>、</w:t>
      </w:r>
      <w:r>
        <w:t>HPC</w:t>
      </w:r>
      <w:r>
        <w:t>、または対象となるエディションの旧バージョンのインスタンスを実行できます。</w:t>
      </w:r>
    </w:p>
    <w:p w:rsidR="00A063C7" w:rsidRDefault="0072451F">
      <w:pPr>
        <w:pStyle w:val="PURBlueStrong-Indented"/>
        <w:rPr>
          <w:lang w:eastAsia="ja-JP"/>
        </w:rPr>
      </w:pPr>
      <w:r>
        <w:rPr>
          <w:lang w:eastAsia="ja-JP"/>
        </w:rPr>
        <w:t>証明書および</w:t>
      </w:r>
      <w:r>
        <w:rPr>
          <w:lang w:eastAsia="ja-JP"/>
        </w:rPr>
        <w:t xml:space="preserve"> ID </w:t>
      </w:r>
      <w:r>
        <w:rPr>
          <w:lang w:eastAsia="ja-JP"/>
        </w:rPr>
        <w:t>の管理</w:t>
      </w:r>
    </w:p>
    <w:p w:rsidR="00A063C7" w:rsidRDefault="0072451F">
      <w:pPr>
        <w:pStyle w:val="PURBody-Indented"/>
        <w:rPr>
          <w:lang w:eastAsia="ja-JP"/>
        </w:rPr>
      </w:pPr>
      <w:r>
        <w:rPr>
          <w:lang w:eastAsia="ja-JP"/>
        </w:rPr>
        <w:t>本ソフトウェアで</w:t>
      </w:r>
      <w:r>
        <w:rPr>
          <w:lang w:eastAsia="ja-JP"/>
        </w:rPr>
        <w:t xml:space="preserve"> ID </w:t>
      </w:r>
      <w:r>
        <w:rPr>
          <w:lang w:eastAsia="ja-JP"/>
        </w:rPr>
        <w:t>情報を発行または管理するユーザーについては、</w:t>
      </w:r>
      <w:r>
        <w:rPr>
          <w:lang w:eastAsia="ja-JP"/>
        </w:rPr>
        <w:t xml:space="preserve">CAL </w:t>
      </w:r>
      <w:r>
        <w:rPr>
          <w:lang w:eastAsia="ja-JP"/>
        </w:rPr>
        <w:t>も取得する必要があります。</w:t>
      </w:r>
    </w:p>
    <w:p w:rsidR="00A063C7" w:rsidRDefault="0072451F">
      <w:pPr>
        <w:pStyle w:val="PURBlueStrong-Indented"/>
        <w:rPr>
          <w:lang w:eastAsia="ja-JP"/>
        </w:rPr>
      </w:pPr>
      <w:r>
        <w:rPr>
          <w:lang w:eastAsia="ja-JP"/>
        </w:rPr>
        <w:t>同期サービス</w:t>
      </w:r>
    </w:p>
    <w:p w:rsidR="00A063C7" w:rsidRDefault="0072451F">
      <w:pPr>
        <w:pStyle w:val="PURBody-Indented"/>
        <w:rPr>
          <w:lang w:eastAsia="ja-JP"/>
        </w:rPr>
      </w:pPr>
      <w:r>
        <w:rPr>
          <w:lang w:eastAsia="ja-JP"/>
        </w:rPr>
        <w:t xml:space="preserve">Forefront Identity Manager </w:t>
      </w:r>
      <w:r>
        <w:rPr>
          <w:lang w:eastAsia="ja-JP"/>
        </w:rPr>
        <w:t>同期サービスのみを使用するユーザーについては、</w:t>
      </w:r>
      <w:r>
        <w:rPr>
          <w:lang w:eastAsia="ja-JP"/>
        </w:rPr>
        <w:t xml:space="preserve">CAL </w:t>
      </w:r>
      <w:r>
        <w:rPr>
          <w:lang w:eastAsia="ja-JP"/>
        </w:rPr>
        <w:t>は必要ありません。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52"/>
          <w:footerReference w:type="default" r:id="rId53"/>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130" w:name="_Sec38"/>
      <w:bookmarkEnd w:id="120"/>
      <w:r>
        <w:rPr>
          <w:lang w:eastAsia="ja-JP"/>
        </w:rPr>
        <w:lastRenderedPageBreak/>
        <w:t>サーバー</w:t>
      </w:r>
      <w:r>
        <w:rPr>
          <w:lang w:eastAsia="ja-JP"/>
        </w:rPr>
        <w:t xml:space="preserve"> - </w:t>
      </w:r>
      <w:r>
        <w:rPr>
          <w:lang w:eastAsia="ja-JP"/>
        </w:rPr>
        <w:t>サーバー</w:t>
      </w:r>
      <w:r>
        <w:rPr>
          <w:lang w:eastAsia="ja-JP"/>
        </w:rPr>
        <w:t>/CAL (</w:t>
      </w:r>
      <w:r>
        <w:rPr>
          <w:lang w:eastAsia="ja-JP"/>
        </w:rPr>
        <w:t>サーバー</w:t>
      </w:r>
      <w:r>
        <w:rPr>
          <w:lang w:eastAsia="ja-JP"/>
        </w:rPr>
        <w:t xml:space="preserve"> </w:t>
      </w:r>
      <w:r>
        <w:rPr>
          <w:lang w:eastAsia="ja-JP"/>
        </w:rPr>
        <w:t>ライセンス</w:t>
      </w:r>
      <w:r>
        <w:rPr>
          <w:lang w:eastAsia="ja-JP"/>
        </w:rPr>
        <w:t xml:space="preserve"> + CAL + </w:t>
      </w:r>
      <w:r>
        <w:rPr>
          <w:lang w:eastAsia="ja-JP"/>
        </w:rPr>
        <w:t>オプションのエクスターナル</w:t>
      </w:r>
      <w:r>
        <w:rPr>
          <w:lang w:eastAsia="ja-JP"/>
        </w:rPr>
        <w:t xml:space="preserve"> </w:t>
      </w:r>
      <w:r>
        <w:rPr>
          <w:lang w:eastAsia="ja-JP"/>
        </w:rPr>
        <w:t>コネクタ</w:t>
      </w:r>
      <w:r>
        <w:rPr>
          <w:lang w:eastAsia="ja-JP"/>
        </w:rPr>
        <w:t>)</w:t>
      </w:r>
      <w:r>
        <w:fldChar w:fldCharType="begin"/>
      </w:r>
      <w:r>
        <w:rPr>
          <w:lang w:eastAsia="ja-JP"/>
        </w:rPr>
        <w:instrText xml:space="preserve"> TC "</w:instrText>
      </w:r>
      <w:bookmarkStart w:id="131" w:name="_Toc415577412"/>
      <w:r>
        <w:rPr>
          <w:lang w:eastAsia="ja-JP"/>
        </w:rPr>
        <w:instrText>サーバー</w:instrText>
      </w:r>
      <w:r>
        <w:rPr>
          <w:lang w:eastAsia="ja-JP"/>
        </w:rPr>
        <w:instrText xml:space="preserve"> - </w:instrText>
      </w:r>
      <w:r>
        <w:rPr>
          <w:lang w:eastAsia="ja-JP"/>
        </w:rPr>
        <w:instrText>サーバー</w:instrText>
      </w:r>
      <w:r>
        <w:rPr>
          <w:lang w:eastAsia="ja-JP"/>
        </w:rPr>
        <w:instrText>/CAL (</w:instrText>
      </w:r>
      <w:r>
        <w:rPr>
          <w:lang w:eastAsia="ja-JP"/>
        </w:rPr>
        <w:instrText>サーバー</w:instrText>
      </w:r>
      <w:r>
        <w:rPr>
          <w:lang w:eastAsia="ja-JP"/>
        </w:rPr>
        <w:instrText xml:space="preserve"> </w:instrText>
      </w:r>
      <w:r>
        <w:rPr>
          <w:lang w:eastAsia="ja-JP"/>
        </w:rPr>
        <w:instrText>ライセンス</w:instrText>
      </w:r>
      <w:r>
        <w:rPr>
          <w:lang w:eastAsia="ja-JP"/>
        </w:rPr>
        <w:instrText xml:space="preserve"> + CAL + </w:instrText>
      </w:r>
      <w:r>
        <w:rPr>
          <w:lang w:eastAsia="ja-JP"/>
        </w:rPr>
        <w:instrText>オプションのエクスターナル</w:instrText>
      </w:r>
      <w:r>
        <w:rPr>
          <w:lang w:eastAsia="ja-JP"/>
        </w:rPr>
        <w:instrText xml:space="preserve"> </w:instrText>
      </w:r>
      <w:r>
        <w:rPr>
          <w:lang w:eastAsia="ja-JP"/>
        </w:rPr>
        <w:instrText>コネクタ</w:instrText>
      </w:r>
      <w:r>
        <w:rPr>
          <w:lang w:eastAsia="ja-JP"/>
        </w:rPr>
        <w:instrText>)</w:instrText>
      </w:r>
      <w:bookmarkEnd w:id="131"/>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54"/>
          <w:footerReference w:type="default" r:id="rId55"/>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_Sec38 \f \h \l 2-2 </w:instrText>
      </w:r>
      <w:r>
        <w:fldChar w:fldCharType="separate"/>
      </w:r>
      <w:hyperlink w:anchor="_Toc415577308" w:history="1">
        <w:r w:rsidR="002F07DE" w:rsidRPr="000F6243">
          <w:rPr>
            <w:rStyle w:val="Hyperlink"/>
            <w:noProof/>
          </w:rPr>
          <w:t>Exchange Server 2013 Enterprise</w:t>
        </w:r>
        <w:r w:rsidR="002F07DE">
          <w:rPr>
            <w:noProof/>
          </w:rPr>
          <w:tab/>
        </w:r>
        <w:r w:rsidR="002F07DE">
          <w:rPr>
            <w:noProof/>
          </w:rPr>
          <w:fldChar w:fldCharType="begin"/>
        </w:r>
        <w:r w:rsidR="002F07DE">
          <w:rPr>
            <w:noProof/>
          </w:rPr>
          <w:instrText xml:space="preserve"> PAGEREF _Toc415577308 \h </w:instrText>
        </w:r>
        <w:r w:rsidR="002F07DE">
          <w:rPr>
            <w:noProof/>
          </w:rPr>
        </w:r>
        <w:r w:rsidR="002F07DE">
          <w:rPr>
            <w:noProof/>
          </w:rPr>
          <w:fldChar w:fldCharType="separate"/>
        </w:r>
        <w:r w:rsidR="002F07DE">
          <w:rPr>
            <w:noProof/>
          </w:rPr>
          <w:t>30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9" w:history="1">
        <w:r w:rsidR="002F07DE" w:rsidRPr="000F6243">
          <w:rPr>
            <w:rStyle w:val="Hyperlink"/>
            <w:noProof/>
          </w:rPr>
          <w:t>Exchange Server 2013 Standard</w:t>
        </w:r>
        <w:r w:rsidR="002F07DE">
          <w:rPr>
            <w:noProof/>
          </w:rPr>
          <w:tab/>
        </w:r>
        <w:r w:rsidR="002F07DE">
          <w:rPr>
            <w:noProof/>
          </w:rPr>
          <w:fldChar w:fldCharType="begin"/>
        </w:r>
        <w:r w:rsidR="002F07DE">
          <w:rPr>
            <w:noProof/>
          </w:rPr>
          <w:instrText xml:space="preserve"> PAGEREF _Toc415577309 \h </w:instrText>
        </w:r>
        <w:r w:rsidR="002F07DE">
          <w:rPr>
            <w:noProof/>
          </w:rPr>
        </w:r>
        <w:r w:rsidR="002F07DE">
          <w:rPr>
            <w:noProof/>
          </w:rPr>
          <w:fldChar w:fldCharType="separate"/>
        </w:r>
        <w:r w:rsidR="002F07DE">
          <w:rPr>
            <w:noProof/>
          </w:rPr>
          <w:t>31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0" w:history="1">
        <w:r w:rsidR="002F07DE" w:rsidRPr="000F6243">
          <w:rPr>
            <w:rStyle w:val="Hyperlink"/>
            <w:noProof/>
          </w:rPr>
          <w:t>Microsoft Dynamics AX 2012 R3 Server</w:t>
        </w:r>
        <w:r w:rsidR="002F07DE">
          <w:rPr>
            <w:noProof/>
          </w:rPr>
          <w:tab/>
        </w:r>
        <w:r w:rsidR="002F07DE">
          <w:rPr>
            <w:noProof/>
          </w:rPr>
          <w:fldChar w:fldCharType="begin"/>
        </w:r>
        <w:r w:rsidR="002F07DE">
          <w:rPr>
            <w:noProof/>
          </w:rPr>
          <w:instrText xml:space="preserve"> PAGEREF _Toc415577310 \h </w:instrText>
        </w:r>
        <w:r w:rsidR="002F07DE">
          <w:rPr>
            <w:noProof/>
          </w:rPr>
        </w:r>
        <w:r w:rsidR="002F07DE">
          <w:rPr>
            <w:noProof/>
          </w:rPr>
          <w:fldChar w:fldCharType="separate"/>
        </w:r>
        <w:r w:rsidR="002F07DE">
          <w:rPr>
            <w:noProof/>
          </w:rPr>
          <w:t>32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1" w:history="1">
        <w:r w:rsidR="002F07DE" w:rsidRPr="000F6243">
          <w:rPr>
            <w:rStyle w:val="Hyperlink"/>
            <w:noProof/>
          </w:rPr>
          <w:t>Microsoft Dynamics AX 2012 R3 Store Server</w:t>
        </w:r>
        <w:r w:rsidR="002F07DE">
          <w:rPr>
            <w:noProof/>
          </w:rPr>
          <w:tab/>
        </w:r>
        <w:r w:rsidR="002F07DE">
          <w:rPr>
            <w:noProof/>
          </w:rPr>
          <w:fldChar w:fldCharType="begin"/>
        </w:r>
        <w:r w:rsidR="002F07DE">
          <w:rPr>
            <w:noProof/>
          </w:rPr>
          <w:instrText xml:space="preserve"> PAGEREF _Toc415577311 \h </w:instrText>
        </w:r>
        <w:r w:rsidR="002F07DE">
          <w:rPr>
            <w:noProof/>
          </w:rPr>
        </w:r>
        <w:r w:rsidR="002F07DE">
          <w:rPr>
            <w:noProof/>
          </w:rPr>
          <w:fldChar w:fldCharType="separate"/>
        </w:r>
        <w:r w:rsidR="002F07DE">
          <w:rPr>
            <w:noProof/>
          </w:rPr>
          <w:t>33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2" w:history="1">
        <w:r w:rsidR="002F07DE" w:rsidRPr="000F6243">
          <w:rPr>
            <w:rStyle w:val="Hyperlink"/>
            <w:noProof/>
          </w:rPr>
          <w:t>Microsoft Dynamics CRM 2015 Server</w:t>
        </w:r>
        <w:r w:rsidR="002F07DE">
          <w:rPr>
            <w:noProof/>
          </w:rPr>
          <w:tab/>
        </w:r>
        <w:r w:rsidR="002F07DE">
          <w:rPr>
            <w:noProof/>
          </w:rPr>
          <w:fldChar w:fldCharType="begin"/>
        </w:r>
        <w:r w:rsidR="002F07DE">
          <w:rPr>
            <w:noProof/>
          </w:rPr>
          <w:instrText xml:space="preserve"> PAGEREF _Toc415577312 \h </w:instrText>
        </w:r>
        <w:r w:rsidR="002F07DE">
          <w:rPr>
            <w:noProof/>
          </w:rPr>
        </w:r>
        <w:r w:rsidR="002F07DE">
          <w:rPr>
            <w:noProof/>
          </w:rPr>
          <w:fldChar w:fldCharType="separate"/>
        </w:r>
        <w:r w:rsidR="002F07DE">
          <w:rPr>
            <w:noProof/>
          </w:rPr>
          <w:t>33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3" w:history="1">
        <w:r w:rsidR="002F07DE" w:rsidRPr="000F6243">
          <w:rPr>
            <w:rStyle w:val="Hyperlink"/>
            <w:noProof/>
          </w:rPr>
          <w:t>Microsoft Office Audit and Control Management Server 2013</w:t>
        </w:r>
        <w:r w:rsidR="002F07DE">
          <w:rPr>
            <w:noProof/>
          </w:rPr>
          <w:tab/>
        </w:r>
        <w:r w:rsidR="002F07DE">
          <w:rPr>
            <w:noProof/>
          </w:rPr>
          <w:fldChar w:fldCharType="begin"/>
        </w:r>
        <w:r w:rsidR="002F07DE">
          <w:rPr>
            <w:noProof/>
          </w:rPr>
          <w:instrText xml:space="preserve"> PAGEREF _Toc415577313 \h </w:instrText>
        </w:r>
        <w:r w:rsidR="002F07DE">
          <w:rPr>
            <w:noProof/>
          </w:rPr>
        </w:r>
        <w:r w:rsidR="002F07DE">
          <w:rPr>
            <w:noProof/>
          </w:rPr>
          <w:fldChar w:fldCharType="separate"/>
        </w:r>
        <w:r w:rsidR="002F07DE">
          <w:rPr>
            <w:noProof/>
          </w:rPr>
          <w:t>34</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4" w:history="1">
        <w:r w:rsidR="002F07DE" w:rsidRPr="000F6243">
          <w:rPr>
            <w:rStyle w:val="Hyperlink"/>
            <w:noProof/>
          </w:rPr>
          <w:t>Project Server 2013</w:t>
        </w:r>
        <w:r w:rsidR="002F07DE">
          <w:rPr>
            <w:noProof/>
          </w:rPr>
          <w:tab/>
        </w:r>
        <w:r w:rsidR="002F07DE">
          <w:rPr>
            <w:noProof/>
          </w:rPr>
          <w:fldChar w:fldCharType="begin"/>
        </w:r>
        <w:r w:rsidR="002F07DE">
          <w:rPr>
            <w:noProof/>
          </w:rPr>
          <w:instrText xml:space="preserve"> PAGEREF _Toc415577314 \h </w:instrText>
        </w:r>
        <w:r w:rsidR="002F07DE">
          <w:rPr>
            <w:noProof/>
          </w:rPr>
        </w:r>
        <w:r w:rsidR="002F07DE">
          <w:rPr>
            <w:noProof/>
          </w:rPr>
          <w:fldChar w:fldCharType="separate"/>
        </w:r>
        <w:r w:rsidR="002F07DE">
          <w:rPr>
            <w:noProof/>
          </w:rPr>
          <w:t>35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5" w:history="1">
        <w:r w:rsidR="002F07DE" w:rsidRPr="000F6243">
          <w:rPr>
            <w:rStyle w:val="Hyperlink"/>
            <w:noProof/>
          </w:rPr>
          <w:t>SharePoint Server 2013</w:t>
        </w:r>
        <w:r w:rsidR="002F07DE">
          <w:rPr>
            <w:noProof/>
          </w:rPr>
          <w:tab/>
        </w:r>
        <w:r w:rsidR="002F07DE">
          <w:rPr>
            <w:noProof/>
          </w:rPr>
          <w:fldChar w:fldCharType="begin"/>
        </w:r>
        <w:r w:rsidR="002F07DE">
          <w:rPr>
            <w:noProof/>
          </w:rPr>
          <w:instrText xml:space="preserve"> PAGEREF _Toc415577315 \h </w:instrText>
        </w:r>
        <w:r w:rsidR="002F07DE">
          <w:rPr>
            <w:noProof/>
          </w:rPr>
        </w:r>
        <w:r w:rsidR="002F07DE">
          <w:rPr>
            <w:noProof/>
          </w:rPr>
          <w:fldChar w:fldCharType="separate"/>
        </w:r>
        <w:r w:rsidR="002F07DE">
          <w:rPr>
            <w:noProof/>
          </w:rPr>
          <w:t>35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6" w:history="1">
        <w:r w:rsidR="002F07DE" w:rsidRPr="000F6243">
          <w:rPr>
            <w:rStyle w:val="Hyperlink"/>
            <w:noProof/>
          </w:rPr>
          <w:t>Skype for Business Server 2015</w:t>
        </w:r>
        <w:r w:rsidR="002F07DE">
          <w:rPr>
            <w:noProof/>
          </w:rPr>
          <w:tab/>
        </w:r>
        <w:r w:rsidR="002F07DE">
          <w:rPr>
            <w:noProof/>
          </w:rPr>
          <w:fldChar w:fldCharType="begin"/>
        </w:r>
        <w:r w:rsidR="002F07DE">
          <w:rPr>
            <w:noProof/>
          </w:rPr>
          <w:instrText xml:space="preserve"> PAGEREF _Toc415577316 \h </w:instrText>
        </w:r>
        <w:r w:rsidR="002F07DE">
          <w:rPr>
            <w:noProof/>
          </w:rPr>
        </w:r>
        <w:r w:rsidR="002F07DE">
          <w:rPr>
            <w:noProof/>
          </w:rPr>
          <w:fldChar w:fldCharType="separate"/>
        </w:r>
        <w:r w:rsidR="002F07DE">
          <w:rPr>
            <w:noProof/>
          </w:rPr>
          <w:t>37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7" w:history="1">
        <w:r w:rsidR="002F07DE" w:rsidRPr="000F6243">
          <w:rPr>
            <w:rStyle w:val="Hyperlink"/>
            <w:noProof/>
          </w:rPr>
          <w:t>SQL Server 2014 Business Intelligence</w:t>
        </w:r>
        <w:r w:rsidR="002F07DE">
          <w:rPr>
            <w:noProof/>
          </w:rPr>
          <w:tab/>
        </w:r>
        <w:r w:rsidR="002F07DE">
          <w:rPr>
            <w:noProof/>
          </w:rPr>
          <w:fldChar w:fldCharType="begin"/>
        </w:r>
        <w:r w:rsidR="002F07DE">
          <w:rPr>
            <w:noProof/>
          </w:rPr>
          <w:instrText xml:space="preserve"> PAGEREF _Toc415577317 \h </w:instrText>
        </w:r>
        <w:r w:rsidR="002F07DE">
          <w:rPr>
            <w:noProof/>
          </w:rPr>
        </w:r>
        <w:r w:rsidR="002F07DE">
          <w:rPr>
            <w:noProof/>
          </w:rPr>
          <w:fldChar w:fldCharType="separate"/>
        </w:r>
        <w:r w:rsidR="002F07DE">
          <w:rPr>
            <w:noProof/>
          </w:rPr>
          <w:t>38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8" w:history="1">
        <w:r w:rsidR="002F07DE" w:rsidRPr="000F6243">
          <w:rPr>
            <w:rStyle w:val="Hyperlink"/>
            <w:noProof/>
          </w:rPr>
          <w:t>SQL Server 2014 Enterprise</w:t>
        </w:r>
        <w:r w:rsidR="002F07DE">
          <w:rPr>
            <w:noProof/>
          </w:rPr>
          <w:tab/>
        </w:r>
        <w:r w:rsidR="002F07DE">
          <w:rPr>
            <w:noProof/>
          </w:rPr>
          <w:fldChar w:fldCharType="begin"/>
        </w:r>
        <w:r w:rsidR="002F07DE">
          <w:rPr>
            <w:noProof/>
          </w:rPr>
          <w:instrText xml:space="preserve"> PAGEREF _Toc415577318 \h </w:instrText>
        </w:r>
        <w:r w:rsidR="002F07DE">
          <w:rPr>
            <w:noProof/>
          </w:rPr>
        </w:r>
        <w:r w:rsidR="002F07DE">
          <w:rPr>
            <w:noProof/>
          </w:rPr>
          <w:fldChar w:fldCharType="separate"/>
        </w:r>
        <w:r w:rsidR="002F07DE">
          <w:rPr>
            <w:noProof/>
          </w:rPr>
          <w:t>39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19" w:history="1">
        <w:r w:rsidR="002F07DE" w:rsidRPr="000F6243">
          <w:rPr>
            <w:rStyle w:val="Hyperlink"/>
            <w:noProof/>
          </w:rPr>
          <w:t>SQL Server 2014 Standard</w:t>
        </w:r>
        <w:r w:rsidR="002F07DE">
          <w:rPr>
            <w:noProof/>
          </w:rPr>
          <w:tab/>
        </w:r>
        <w:r w:rsidR="002F07DE">
          <w:rPr>
            <w:noProof/>
          </w:rPr>
          <w:fldChar w:fldCharType="begin"/>
        </w:r>
        <w:r w:rsidR="002F07DE">
          <w:rPr>
            <w:noProof/>
          </w:rPr>
          <w:instrText xml:space="preserve"> PAGEREF _Toc415577319 \h </w:instrText>
        </w:r>
        <w:r w:rsidR="002F07DE">
          <w:rPr>
            <w:noProof/>
          </w:rPr>
        </w:r>
        <w:r w:rsidR="002F07DE">
          <w:rPr>
            <w:noProof/>
          </w:rPr>
          <w:fldChar w:fldCharType="separate"/>
        </w:r>
        <w:r w:rsidR="002F07DE">
          <w:rPr>
            <w:noProof/>
          </w:rPr>
          <w:t>39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0" w:history="1">
        <w:r w:rsidR="002F07DE" w:rsidRPr="000F6243">
          <w:rPr>
            <w:rStyle w:val="Hyperlink"/>
            <w:noProof/>
          </w:rPr>
          <w:t>Visual Studio Team Foundation Server 2013 with SQL Server 2014 Technology</w:t>
        </w:r>
        <w:r w:rsidR="002F07DE">
          <w:rPr>
            <w:noProof/>
          </w:rPr>
          <w:tab/>
        </w:r>
        <w:r w:rsidR="002F07DE">
          <w:rPr>
            <w:noProof/>
          </w:rPr>
          <w:fldChar w:fldCharType="begin"/>
        </w:r>
        <w:r w:rsidR="002F07DE">
          <w:rPr>
            <w:noProof/>
          </w:rPr>
          <w:instrText xml:space="preserve"> PAGEREF _Toc415577320 \h </w:instrText>
        </w:r>
        <w:r w:rsidR="002F07DE">
          <w:rPr>
            <w:noProof/>
          </w:rPr>
        </w:r>
        <w:r w:rsidR="002F07DE">
          <w:rPr>
            <w:noProof/>
          </w:rPr>
          <w:fldChar w:fldCharType="separate"/>
        </w:r>
        <w:r w:rsidR="002F07DE">
          <w:rPr>
            <w:noProof/>
          </w:rPr>
          <w:t>40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1" w:history="1">
        <w:r w:rsidR="002F07DE" w:rsidRPr="000F6243">
          <w:rPr>
            <w:rStyle w:val="Hyperlink"/>
            <w:noProof/>
          </w:rPr>
          <w:t>Windows MultiPoint Server 2012 Premium</w:t>
        </w:r>
        <w:r w:rsidR="002F07DE">
          <w:rPr>
            <w:noProof/>
          </w:rPr>
          <w:tab/>
        </w:r>
        <w:r w:rsidR="002F07DE">
          <w:rPr>
            <w:noProof/>
          </w:rPr>
          <w:fldChar w:fldCharType="begin"/>
        </w:r>
        <w:r w:rsidR="002F07DE">
          <w:rPr>
            <w:noProof/>
          </w:rPr>
          <w:instrText xml:space="preserve"> PAGEREF _Toc415577321 \h </w:instrText>
        </w:r>
        <w:r w:rsidR="002F07DE">
          <w:rPr>
            <w:noProof/>
          </w:rPr>
        </w:r>
        <w:r w:rsidR="002F07DE">
          <w:rPr>
            <w:noProof/>
          </w:rPr>
          <w:fldChar w:fldCharType="separate"/>
        </w:r>
        <w:r w:rsidR="002F07DE">
          <w:rPr>
            <w:noProof/>
          </w:rPr>
          <w:t>41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22" w:history="1">
        <w:r w:rsidR="002F07DE" w:rsidRPr="000F6243">
          <w:rPr>
            <w:rStyle w:val="Hyperlink"/>
            <w:noProof/>
          </w:rPr>
          <w:t>Windows MultiPoint Server 2012 Standard</w:t>
        </w:r>
        <w:r w:rsidR="002F07DE">
          <w:rPr>
            <w:noProof/>
          </w:rPr>
          <w:tab/>
        </w:r>
        <w:r w:rsidR="002F07DE">
          <w:rPr>
            <w:noProof/>
          </w:rPr>
          <w:fldChar w:fldCharType="begin"/>
        </w:r>
        <w:r w:rsidR="002F07DE">
          <w:rPr>
            <w:noProof/>
          </w:rPr>
          <w:instrText xml:space="preserve"> PAGEREF _Toc415577322 \h </w:instrText>
        </w:r>
        <w:r w:rsidR="002F07DE">
          <w:rPr>
            <w:noProof/>
          </w:rPr>
        </w:r>
        <w:r w:rsidR="002F07DE">
          <w:rPr>
            <w:noProof/>
          </w:rPr>
          <w:fldChar w:fldCharType="separate"/>
        </w:r>
        <w:r w:rsidR="002F07DE">
          <w:rPr>
            <w:noProof/>
          </w:rPr>
          <w:t>42</w:t>
        </w:r>
        <w:r w:rsidR="002F07DE">
          <w:rPr>
            <w:noProof/>
          </w:rPr>
          <w:fldChar w:fldCharType="end"/>
        </w:r>
      </w:hyperlink>
    </w:p>
    <w:p w:rsidR="00A063C7" w:rsidRDefault="0072451F">
      <w:pPr>
        <w:pStyle w:val="PURBody-Indented"/>
        <w:sectPr w:rsidR="00A063C7">
          <w:headerReference w:type="default" r:id="rId56"/>
          <w:footerReference w:type="default" r:id="rId57"/>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32" w:name="_Sec47"/>
      <w:r>
        <w:rPr>
          <w:lang w:eastAsia="ja-JP"/>
        </w:rPr>
        <w:t>標準の使用条件</w:t>
      </w:r>
      <w:bookmarkEnd w:id="132"/>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CAL</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ライセンス、外部ユーザー、インスタンス、ライセンスを取得したサーバー、</w:t>
      </w:r>
      <w:r>
        <w:rPr>
          <w:lang w:eastAsia="ja-JP"/>
        </w:rPr>
        <w:t>OSE</w:t>
      </w:r>
      <w:r>
        <w:rPr>
          <w:lang w:eastAsia="ja-JP"/>
        </w:rPr>
        <w:t>、物理</w:t>
      </w:r>
      <w:r>
        <w:rPr>
          <w:lang w:eastAsia="ja-JP"/>
        </w:rPr>
        <w:t xml:space="preserve"> OSE</w:t>
      </w:r>
      <w:r>
        <w:rPr>
          <w:lang w:eastAsia="ja-JP"/>
        </w:rPr>
        <w:t>、実行中のインスタンス、サーバー、サーバー</w:t>
      </w:r>
      <w:r>
        <w:rPr>
          <w:lang w:eastAsia="ja-JP"/>
        </w:rPr>
        <w:t xml:space="preserve"> </w:t>
      </w:r>
      <w:r>
        <w:rPr>
          <w:lang w:eastAsia="ja-JP"/>
        </w:rPr>
        <w:t>ファーム、および仮想</w:t>
      </w:r>
      <w:r>
        <w:rPr>
          <w:lang w:eastAsia="ja-JP"/>
        </w:rPr>
        <w:t xml:space="preserve"> OSE</w:t>
      </w:r>
    </w:p>
    <w:p w:rsidR="00A063C7" w:rsidRDefault="0072451F">
      <w:pPr>
        <w:pStyle w:val="PURBlueStrong-Indented"/>
        <w:rPr>
          <w:lang w:eastAsia="ja-JP"/>
        </w:rPr>
      </w:pPr>
      <w:r>
        <w:rPr>
          <w:lang w:eastAsia="ja-JP"/>
        </w:rPr>
        <w:t>サーバー</w:t>
      </w:r>
      <w:r>
        <w:rPr>
          <w:lang w:eastAsia="ja-JP"/>
        </w:rPr>
        <w:t xml:space="preserve"> </w:t>
      </w:r>
      <w:r>
        <w:rPr>
          <w:lang w:eastAsia="ja-JP"/>
        </w:rPr>
        <w:t>ライセンス</w:t>
      </w:r>
    </w:p>
    <w:p w:rsidR="00A063C7" w:rsidRDefault="0072451F">
      <w:pPr>
        <w:pStyle w:val="PURBody-Indented"/>
        <w:rPr>
          <w:lang w:eastAsia="ja-JP"/>
        </w:rPr>
      </w:pPr>
      <w:r>
        <w:rPr>
          <w:lang w:eastAsia="ja-JP"/>
        </w:rPr>
        <w:t>お客様は、取得する各ライセンスにつき以下の権利を有します。</w:t>
      </w:r>
    </w:p>
    <w:p w:rsidR="00A063C7" w:rsidRDefault="0072451F" w:rsidP="002F07DE">
      <w:pPr>
        <w:pStyle w:val="PURBullet-Indented"/>
        <w:numPr>
          <w:ilvl w:val="0"/>
          <w:numId w:val="49"/>
        </w:numPr>
        <w:rPr>
          <w:lang w:eastAsia="ja-JP"/>
        </w:rPr>
      </w:pPr>
      <w:r>
        <w:rPr>
          <w:lang w:eastAsia="ja-JP"/>
        </w:rPr>
        <w:t>お客様は、各ライセンスを単一のサーバーに割り当てる必要があります。</w:t>
      </w:r>
      <w:r>
        <w:rPr>
          <w:lang w:eastAsia="ja-JP"/>
        </w:rPr>
        <w:t xml:space="preserve"> </w:t>
      </w:r>
    </w:p>
    <w:p w:rsidR="00A063C7" w:rsidRDefault="0072451F" w:rsidP="002F07DE">
      <w:pPr>
        <w:pStyle w:val="PURBullet-Indented"/>
        <w:numPr>
          <w:ilvl w:val="0"/>
          <w:numId w:val="49"/>
        </w:numPr>
        <w:rPr>
          <w:lang w:eastAsia="ja-JP"/>
        </w:rPr>
      </w:pPr>
      <w:r>
        <w:rPr>
          <w:lang w:eastAsia="ja-JP"/>
        </w:rPr>
        <w:t>各ライセンスにつき、お客様は、ライセンスを取得したサーバー上の物理</w:t>
      </w:r>
      <w:r>
        <w:rPr>
          <w:lang w:eastAsia="ja-JP"/>
        </w:rPr>
        <w:t xml:space="preserve"> OSE </w:t>
      </w:r>
      <w:r>
        <w:rPr>
          <w:lang w:eastAsia="ja-JP"/>
        </w:rPr>
        <w:t>または仮想</w:t>
      </w:r>
      <w:r>
        <w:rPr>
          <w:lang w:eastAsia="ja-JP"/>
        </w:rPr>
        <w:t xml:space="preserve"> OSE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つの実行インスタンスを使用することができます。</w:t>
      </w:r>
    </w:p>
    <w:p w:rsidR="00A063C7" w:rsidRDefault="001F00FE" w:rsidP="002F07DE">
      <w:pPr>
        <w:pStyle w:val="PURBullet-Indented"/>
        <w:numPr>
          <w:ilvl w:val="0"/>
          <w:numId w:val="49"/>
        </w:numPr>
        <w:rPr>
          <w:lang w:eastAsia="ja-JP"/>
        </w:rPr>
      </w:pPr>
      <w:hyperlink w:anchor="_Sec37">
        <w:r w:rsidR="0072451F">
          <w:rPr>
            <w:color w:val="00467F"/>
            <w:u w:val="single"/>
            <w:lang w:eastAsia="ja-JP"/>
          </w:rPr>
          <w:t>付録</w:t>
        </w:r>
        <w:r w:rsidR="0072451F">
          <w:rPr>
            <w:color w:val="00467F"/>
            <w:u w:val="single"/>
            <w:lang w:eastAsia="ja-JP"/>
          </w:rPr>
          <w:t xml:space="preserve"> 3</w:t>
        </w:r>
      </w:hyperlink>
      <w:r w:rsidR="0072451F">
        <w:rPr>
          <w:lang w:eastAsia="ja-JP"/>
        </w:rPr>
        <w:t xml:space="preserve"> </w:t>
      </w:r>
      <w:r w:rsidR="0072451F">
        <w:rPr>
          <w:lang w:eastAsia="ja-JP"/>
        </w:rPr>
        <w:t>に記載する追加ソフトウェアは、サーバー</w:t>
      </w:r>
      <w:r w:rsidR="0072451F">
        <w:rPr>
          <w:lang w:eastAsia="ja-JP"/>
        </w:rPr>
        <w:t xml:space="preserve"> </w:t>
      </w:r>
      <w:r w:rsidR="0072451F">
        <w:rPr>
          <w:lang w:eastAsia="ja-JP"/>
        </w:rPr>
        <w:t>ソフトウェアと併用する場合に使用することができます。</w:t>
      </w:r>
    </w:p>
    <w:p w:rsidR="00A063C7" w:rsidRDefault="0072451F">
      <w:pPr>
        <w:pStyle w:val="PURBlueStrong-Indented"/>
      </w:pPr>
      <w:r>
        <w:t>アクセス</w:t>
      </w:r>
      <w:r>
        <w:t xml:space="preserve"> </w:t>
      </w:r>
      <w:r>
        <w:t>ライセンス</w:t>
      </w:r>
    </w:p>
    <w:p w:rsidR="00A063C7" w:rsidRDefault="0072451F" w:rsidP="002F07DE">
      <w:pPr>
        <w:pStyle w:val="PURBullet-Indented"/>
        <w:numPr>
          <w:ilvl w:val="0"/>
          <w:numId w:val="50"/>
        </w:numPr>
        <w:rPr>
          <w:lang w:eastAsia="ja-JP"/>
        </w:rPr>
      </w:pPr>
      <w:r>
        <w:rPr>
          <w:lang w:eastAsia="ja-JP"/>
        </w:rPr>
        <w:t>以下の場合および製品固有の使用条件に規定されている場合を除き、すべてのサーバー</w:t>
      </w:r>
      <w:r>
        <w:rPr>
          <w:lang w:eastAsia="ja-JP"/>
        </w:rPr>
        <w:t xml:space="preserve"> </w:t>
      </w:r>
      <w:r>
        <w:rPr>
          <w:lang w:eastAsia="ja-JP"/>
        </w:rPr>
        <w:t>ソフトウェアへのアクセスには</w:t>
      </w:r>
      <w:r>
        <w:rPr>
          <w:lang w:eastAsia="ja-JP"/>
        </w:rPr>
        <w:t xml:space="preserve"> CAL </w:t>
      </w:r>
      <w:r>
        <w:rPr>
          <w:lang w:eastAsia="ja-JP"/>
        </w:rPr>
        <w:t>が必要です。</w:t>
      </w:r>
    </w:p>
    <w:p w:rsidR="00A063C7" w:rsidRDefault="0072451F" w:rsidP="002F07DE">
      <w:pPr>
        <w:pStyle w:val="PURBullet-Indented"/>
        <w:numPr>
          <w:ilvl w:val="0"/>
          <w:numId w:val="50"/>
        </w:numPr>
        <w:rPr>
          <w:lang w:eastAsia="ja-JP"/>
        </w:rPr>
      </w:pPr>
      <w:r>
        <w:rPr>
          <w:lang w:eastAsia="ja-JP"/>
        </w:rPr>
        <w:t>外部ユーザーによるアクセスに関する要件は、製品固有の使用条件に規定するとおり、製品によって異なります。</w:t>
      </w:r>
      <w:r>
        <w:rPr>
          <w:lang w:eastAsia="ja-JP"/>
        </w:rPr>
        <w:t xml:space="preserve"> </w:t>
      </w:r>
    </w:p>
    <w:p w:rsidR="00A063C7" w:rsidRDefault="0072451F" w:rsidP="002F07DE">
      <w:pPr>
        <w:pStyle w:val="PURBullet-Indented"/>
        <w:numPr>
          <w:ilvl w:val="0"/>
          <w:numId w:val="50"/>
        </w:numPr>
        <w:rPr>
          <w:lang w:eastAsia="ja-JP"/>
        </w:rPr>
      </w:pPr>
      <w:r>
        <w:rPr>
          <w:lang w:eastAsia="ja-JP"/>
        </w:rPr>
        <w:t>製品およびアクセス対象の機能に応じて、</w:t>
      </w:r>
      <w:r>
        <w:rPr>
          <w:lang w:eastAsia="ja-JP"/>
        </w:rPr>
        <w:t>CAL</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ライセンスまたはサーバーに割り当てられたソフトウェア</w:t>
      </w:r>
      <w:r>
        <w:rPr>
          <w:lang w:eastAsia="ja-JP"/>
        </w:rPr>
        <w:t xml:space="preserve"> </w:t>
      </w:r>
      <w:r>
        <w:rPr>
          <w:lang w:eastAsia="ja-JP"/>
        </w:rPr>
        <w:t>ライセンスに基づき、外部ユーザーによるアクセスが許可されます。</w:t>
      </w:r>
      <w:r>
        <w:rPr>
          <w:lang w:eastAsia="ja-JP"/>
        </w:rPr>
        <w:t xml:space="preserve"> </w:t>
      </w:r>
    </w:p>
    <w:p w:rsidR="00A063C7" w:rsidRDefault="0072451F" w:rsidP="002F07DE">
      <w:pPr>
        <w:pStyle w:val="PURBullet-Indented"/>
        <w:numPr>
          <w:ilvl w:val="0"/>
          <w:numId w:val="50"/>
        </w:numPr>
        <w:rPr>
          <w:lang w:eastAsia="ja-JP"/>
        </w:rPr>
      </w:pPr>
      <w:r>
        <w:rPr>
          <w:lang w:eastAsia="ja-JP"/>
        </w:rPr>
        <w:t>お客様は、各</w:t>
      </w:r>
      <w:r>
        <w:rPr>
          <w:lang w:eastAsia="ja-JP"/>
        </w:rPr>
        <w:t xml:space="preserve"> CAL </w:t>
      </w:r>
      <w:r>
        <w:rPr>
          <w:lang w:eastAsia="ja-JP"/>
        </w:rPr>
        <w:t>を</w:t>
      </w:r>
      <w:r>
        <w:rPr>
          <w:lang w:eastAsia="ja-JP"/>
        </w:rPr>
        <w:t xml:space="preserve"> 1 </w:t>
      </w:r>
      <w:r>
        <w:rPr>
          <w:lang w:eastAsia="ja-JP"/>
        </w:rPr>
        <w:t>人のユーザーまたは</w:t>
      </w:r>
      <w:r>
        <w:rPr>
          <w:lang w:eastAsia="ja-JP"/>
        </w:rPr>
        <w:t xml:space="preserve"> 1 </w:t>
      </w:r>
      <w:r>
        <w:rPr>
          <w:lang w:eastAsia="ja-JP"/>
        </w:rPr>
        <w:t>台のデバイスに割り当て、各エクスターナル</w:t>
      </w:r>
      <w:r>
        <w:rPr>
          <w:lang w:eastAsia="ja-JP"/>
        </w:rPr>
        <w:t xml:space="preserve"> </w:t>
      </w:r>
      <w:r>
        <w:rPr>
          <w:lang w:eastAsia="ja-JP"/>
        </w:rPr>
        <w:t>コネクタ</w:t>
      </w:r>
      <w:r>
        <w:rPr>
          <w:lang w:eastAsia="ja-JP"/>
        </w:rPr>
        <w:t xml:space="preserve"> </w:t>
      </w:r>
      <w:r>
        <w:rPr>
          <w:lang w:eastAsia="ja-JP"/>
        </w:rPr>
        <w:t>ライセンスを</w:t>
      </w:r>
      <w:r>
        <w:rPr>
          <w:lang w:eastAsia="ja-JP"/>
        </w:rPr>
        <w:t xml:space="preserve"> 1 </w:t>
      </w:r>
      <w:r>
        <w:rPr>
          <w:lang w:eastAsia="ja-JP"/>
        </w:rPr>
        <w:t>台のライセンスを取得したサーバーに割り当てる必要があります。</w:t>
      </w:r>
      <w:r>
        <w:rPr>
          <w:lang w:eastAsia="ja-JP"/>
        </w:rPr>
        <w:t xml:space="preserve"> </w:t>
      </w:r>
    </w:p>
    <w:p w:rsidR="00A063C7" w:rsidRDefault="0072451F" w:rsidP="002F07DE">
      <w:pPr>
        <w:pStyle w:val="PURBullet-Indented"/>
        <w:numPr>
          <w:ilvl w:val="0"/>
          <w:numId w:val="50"/>
        </w:numPr>
        <w:rPr>
          <w:lang w:eastAsia="ja-JP"/>
        </w:rPr>
      </w:pPr>
      <w:r>
        <w:rPr>
          <w:lang w:eastAsia="ja-JP"/>
        </w:rPr>
        <w:t xml:space="preserve">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ライセンスによって、本サーバー</w:t>
      </w:r>
      <w:r>
        <w:rPr>
          <w:lang w:eastAsia="ja-JP"/>
        </w:rPr>
        <w:t xml:space="preserve"> </w:t>
      </w:r>
      <w:r>
        <w:rPr>
          <w:lang w:eastAsia="ja-JP"/>
        </w:rPr>
        <w:t>ソフトウェアの相当するバージョン</w:t>
      </w:r>
      <w:r>
        <w:rPr>
          <w:lang w:eastAsia="ja-JP"/>
        </w:rPr>
        <w:t xml:space="preserve"> (</w:t>
      </w:r>
      <w:r>
        <w:rPr>
          <w:lang w:eastAsia="ja-JP"/>
        </w:rPr>
        <w:t>ダウングレード権に基づいて使用される旧バージョンを含みます</w:t>
      </w:r>
      <w:r>
        <w:rPr>
          <w:lang w:eastAsia="ja-JP"/>
        </w:rPr>
        <w:t xml:space="preserve">) </w:t>
      </w:r>
      <w:r>
        <w:rPr>
          <w:lang w:eastAsia="ja-JP"/>
        </w:rPr>
        <w:t>または旧バージョンにアクセスすることができます。</w:t>
      </w:r>
    </w:p>
    <w:p w:rsidR="00A063C7" w:rsidRDefault="0072451F" w:rsidP="002F07DE">
      <w:pPr>
        <w:pStyle w:val="PURBullet-Indented"/>
        <w:numPr>
          <w:ilvl w:val="0"/>
          <w:numId w:val="50"/>
        </w:numPr>
        <w:rPr>
          <w:lang w:eastAsia="ja-JP"/>
        </w:rPr>
      </w:pPr>
      <w:r>
        <w:rPr>
          <w:lang w:eastAsia="ja-JP"/>
        </w:rPr>
        <w:t>ライセンスを取得した別のサーバーによるアクセスや、ソフトウェアを管理するためにアクセスする最大</w:t>
      </w:r>
      <w:r>
        <w:rPr>
          <w:lang w:eastAsia="ja-JP"/>
        </w:rPr>
        <w:t xml:space="preserve"> 2 </w:t>
      </w:r>
      <w:r>
        <w:rPr>
          <w:lang w:eastAsia="ja-JP"/>
        </w:rPr>
        <w:t>人のユーザーまたは最大</w:t>
      </w:r>
      <w:r>
        <w:rPr>
          <w:lang w:eastAsia="ja-JP"/>
        </w:rPr>
        <w:t xml:space="preserve"> 2 </w:t>
      </w:r>
      <w:r>
        <w:rPr>
          <w:lang w:eastAsia="ja-JP"/>
        </w:rPr>
        <w:t>台のデバイスについては、</w:t>
      </w:r>
      <w:r>
        <w:rPr>
          <w:lang w:eastAsia="ja-JP"/>
        </w:rPr>
        <w:t xml:space="preserve">CAL </w:t>
      </w:r>
      <w:r>
        <w:rPr>
          <w:lang w:eastAsia="ja-JP"/>
        </w:rPr>
        <w:t>は必要ありません。</w:t>
      </w:r>
    </w:p>
    <w:p w:rsidR="00A063C7" w:rsidRDefault="0072451F" w:rsidP="002F07DE">
      <w:pPr>
        <w:pStyle w:val="PURBullet-Indented"/>
        <w:numPr>
          <w:ilvl w:val="0"/>
          <w:numId w:val="50"/>
        </w:numPr>
        <w:rPr>
          <w:lang w:eastAsia="ja-JP"/>
        </w:rPr>
      </w:pPr>
      <w:r>
        <w:rPr>
          <w:lang w:eastAsia="ja-JP"/>
        </w:rPr>
        <w:t xml:space="preserve">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ライセンスでは、お客様のライセンスを取得したサーバー</w:t>
      </w:r>
      <w:r>
        <w:rPr>
          <w:lang w:eastAsia="ja-JP"/>
        </w:rPr>
        <w:t xml:space="preserve"> (</w:t>
      </w:r>
      <w:r>
        <w:rPr>
          <w:lang w:eastAsia="ja-JP"/>
        </w:rPr>
        <w:t>第三者のサーバーは不可</w:t>
      </w:r>
      <w:r>
        <w:rPr>
          <w:lang w:eastAsia="ja-JP"/>
        </w:rPr>
        <w:t xml:space="preserve">) </w:t>
      </w:r>
      <w:r>
        <w:rPr>
          <w:lang w:eastAsia="ja-JP"/>
        </w:rPr>
        <w:t>のみへのアクセスが認められます。</w:t>
      </w:r>
    </w:p>
    <w:p w:rsidR="00A063C7" w:rsidRDefault="0072451F">
      <w:pPr>
        <w:pStyle w:val="PURHeading2"/>
        <w:rPr>
          <w:lang w:eastAsia="ja-JP"/>
        </w:rPr>
      </w:pPr>
      <w:r>
        <w:rPr>
          <w:lang w:eastAsia="ja-JP"/>
        </w:rPr>
        <w:t>追加のライセンス条件および追加の使用権</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ライセンス</w:t>
      </w:r>
      <w:r>
        <w:rPr>
          <w:lang w:eastAsia="ja-JP"/>
        </w:rPr>
        <w:t xml:space="preserve"> </w:t>
      </w:r>
      <w:r>
        <w:rPr>
          <w:lang w:eastAsia="ja-JP"/>
        </w:rPr>
        <w:t>モビリティの対象として指定された製品については、お客様は、サーバー</w:t>
      </w:r>
      <w:r>
        <w:rPr>
          <w:lang w:eastAsia="ja-JP"/>
        </w:rPr>
        <w:t xml:space="preserve"> </w:t>
      </w:r>
      <w:r>
        <w:rPr>
          <w:lang w:eastAsia="ja-JP"/>
        </w:rPr>
        <w:t>ライセンスおよびエクスターナル</w:t>
      </w:r>
      <w:r>
        <w:rPr>
          <w:lang w:eastAsia="ja-JP"/>
        </w:rPr>
        <w:t xml:space="preserve"> </w:t>
      </w:r>
      <w:r>
        <w:rPr>
          <w:lang w:eastAsia="ja-JP"/>
        </w:rPr>
        <w:t>コネクタ</w:t>
      </w:r>
      <w:r>
        <w:rPr>
          <w:lang w:eastAsia="ja-JP"/>
        </w:rPr>
        <w:t xml:space="preserve"> </w:t>
      </w:r>
      <w:r>
        <w:rPr>
          <w:lang w:eastAsia="ja-JP"/>
        </w:rPr>
        <w:t>ライセンスを同一サーバー</w:t>
      </w:r>
      <w:r>
        <w:rPr>
          <w:lang w:eastAsia="ja-JP"/>
        </w:rPr>
        <w:t xml:space="preserve"> </w:t>
      </w:r>
      <w:r>
        <w:rPr>
          <w:lang w:eastAsia="ja-JP"/>
        </w:rPr>
        <w:t>ファーム内の任意のサーバーに必要に応じて何度でも再割り当てすることができます。製品によっては、これらの権利のためにソフトウェア</w:t>
      </w:r>
      <w:r>
        <w:rPr>
          <w:lang w:eastAsia="ja-JP"/>
        </w:rPr>
        <w:t xml:space="preserve"> </w:t>
      </w:r>
      <w:r>
        <w:rPr>
          <w:lang w:eastAsia="ja-JP"/>
        </w:rPr>
        <w:t>アシュアランスが必要になることがあります。お客様はサーバー</w:t>
      </w:r>
      <w:r>
        <w:rPr>
          <w:lang w:eastAsia="ja-JP"/>
        </w:rPr>
        <w:t xml:space="preserve"> </w:t>
      </w:r>
      <w:r>
        <w:rPr>
          <w:lang w:eastAsia="ja-JP"/>
        </w:rPr>
        <w:t>ライセンスおよびエクスターナル</w:t>
      </w:r>
      <w:r>
        <w:rPr>
          <w:lang w:eastAsia="ja-JP"/>
        </w:rPr>
        <w:t xml:space="preserve"> </w:t>
      </w:r>
      <w:r>
        <w:rPr>
          <w:lang w:eastAsia="ja-JP"/>
        </w:rPr>
        <w:t>コネクタ</w:t>
      </w:r>
      <w:r>
        <w:rPr>
          <w:lang w:eastAsia="ja-JP"/>
        </w:rPr>
        <w:t xml:space="preserve"> </w:t>
      </w:r>
      <w:r>
        <w:rPr>
          <w:lang w:eastAsia="ja-JP"/>
        </w:rPr>
        <w:t>ライセンスをあるサーバー</w:t>
      </w:r>
      <w:r>
        <w:rPr>
          <w:lang w:eastAsia="ja-JP"/>
        </w:rPr>
        <w:t xml:space="preserve"> </w:t>
      </w:r>
      <w:r>
        <w:rPr>
          <w:lang w:eastAsia="ja-JP"/>
        </w:rPr>
        <w:t>ファームから別のサーバー</w:t>
      </w:r>
      <w:r>
        <w:rPr>
          <w:lang w:eastAsia="ja-JP"/>
        </w:rPr>
        <w:t xml:space="preserve"> </w:t>
      </w:r>
      <w:r>
        <w:rPr>
          <w:lang w:eastAsia="ja-JP"/>
        </w:rPr>
        <w:t>ファームに再割り当てすることができますが、短期間で再割り当てすることはできません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33" w:name="_Sec62"/>
      <w:r>
        <w:rPr>
          <w:lang w:eastAsia="ja-JP"/>
        </w:rPr>
        <w:t>製品固有の使用条件</w:t>
      </w:r>
      <w:bookmarkEnd w:id="133"/>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34" w:name="_Sec486"/>
      <w:r>
        <w:t>Exchange Server 2013 Enterprise</w:t>
      </w:r>
      <w:bookmarkEnd w:id="134"/>
      <w:r>
        <w:fldChar w:fldCharType="begin"/>
      </w:r>
      <w:r>
        <w:instrText xml:space="preserve"> XE "Exchange Server 2013 Enterprise" </w:instrText>
      </w:r>
      <w:r>
        <w:fldChar w:fldCharType="end"/>
      </w:r>
      <w:r>
        <w:fldChar w:fldCharType="begin"/>
      </w:r>
      <w:r>
        <w:instrText xml:space="preserve"> TC "</w:instrText>
      </w:r>
      <w:bookmarkStart w:id="135" w:name="_Toc415577308"/>
      <w:bookmarkStart w:id="136" w:name="_Toc415577413"/>
      <w:r>
        <w:instrText>Exchange Server 2013 Enterprise</w:instrText>
      </w:r>
      <w:bookmarkEnd w:id="135"/>
      <w:bookmarkEnd w:id="136"/>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1"/>
        <w:gridCol w:w="5399"/>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r>
              <w:rPr>
                <w:lang w:eastAsia="ja-JP"/>
              </w:rPr>
              <w:t xml:space="preserve"> (</w:t>
            </w:r>
            <w:r>
              <w:rPr>
                <w:lang w:eastAsia="ja-JP"/>
              </w:rPr>
              <w:t>追加機能にアクセスするには、ベース</w:t>
            </w:r>
            <w:r>
              <w:rPr>
                <w:lang w:eastAsia="ja-JP"/>
              </w:rPr>
              <w:t xml:space="preserve"> CAL </w:t>
            </w:r>
            <w:r>
              <w:rPr>
                <w:lang w:eastAsia="ja-JP"/>
              </w:rPr>
              <w:t>と追加</w:t>
            </w:r>
            <w:r>
              <w:rPr>
                <w:lang w:eastAsia="ja-JP"/>
              </w:rPr>
              <w:t xml:space="preserve"> CAL </w:t>
            </w:r>
            <w:r>
              <w:rPr>
                <w:lang w:eastAsia="ja-JP"/>
              </w:rPr>
              <w:t>の両方が必要です</w:t>
            </w:r>
            <w:r>
              <w:rPr>
                <w:lang w:eastAsia="ja-JP"/>
              </w:rPr>
              <w:t>)</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128"/>
        <w:gridCol w:w="5398"/>
      </w:tblGrid>
      <w:tr w:rsidR="00A063C7">
        <w:trPr>
          <w:cnfStyle w:val="100000000000" w:firstRow="1" w:lastRow="0" w:firstColumn="0" w:lastColumn="0" w:oddVBand="0" w:evenVBand="0" w:oddHBand="0" w:evenHBand="0" w:firstRowFirstColumn="0" w:firstRowLastColumn="0" w:lastRowFirstColumn="0" w:lastRowLastColumn="0"/>
        </w:trPr>
        <w:tc>
          <w:tcPr>
            <w:tcW w:w="6820" w:type="dxa"/>
          </w:tcPr>
          <w:p w:rsidR="00A063C7" w:rsidRDefault="0072451F">
            <w:pPr>
              <w:pStyle w:val="PURBody"/>
            </w:pPr>
            <w:r>
              <w:rPr>
                <w:b/>
                <w:i/>
              </w:rPr>
              <w:t>必要なライセンス</w:t>
            </w:r>
          </w:p>
          <w:p w:rsidR="00A063C7" w:rsidRDefault="0072451F" w:rsidP="002F07DE">
            <w:pPr>
              <w:pStyle w:val="PURBullet"/>
              <w:numPr>
                <w:ilvl w:val="0"/>
                <w:numId w:val="51"/>
              </w:numPr>
            </w:pPr>
            <w:r>
              <w:t xml:space="preserve">Exchange Server 2013 Standard CAL </w:t>
            </w:r>
            <w:r>
              <w:rPr>
                <w:b/>
              </w:rPr>
              <w:t>または</w:t>
            </w:r>
          </w:p>
          <w:p w:rsidR="00A063C7" w:rsidRDefault="0072451F" w:rsidP="002F07DE">
            <w:pPr>
              <w:pStyle w:val="PURBullet"/>
              <w:numPr>
                <w:ilvl w:val="0"/>
                <w:numId w:val="51"/>
              </w:numPr>
            </w:pPr>
            <w:r>
              <w:t>BackOffice CAL</w:t>
            </w:r>
            <w:r>
              <w:rPr>
                <w:vertAlign w:val="superscript"/>
              </w:rPr>
              <w:t>1</w:t>
            </w:r>
            <w:r>
              <w:rPr>
                <w:b/>
              </w:rPr>
              <w:t>または</w:t>
            </w:r>
          </w:p>
          <w:p w:rsidR="00A063C7" w:rsidRDefault="0072451F" w:rsidP="002F07DE">
            <w:pPr>
              <w:pStyle w:val="PURBullet"/>
              <w:numPr>
                <w:ilvl w:val="0"/>
                <w:numId w:val="51"/>
              </w:numPr>
            </w:pPr>
            <w:r>
              <w:t>Core CAL Suite</w:t>
            </w:r>
            <w:r>
              <w:rPr>
                <w:vertAlign w:val="superscript"/>
              </w:rPr>
              <w:t>1</w:t>
            </w:r>
            <w:r>
              <w:rPr>
                <w:b/>
              </w:rPr>
              <w:t>または</w:t>
            </w:r>
          </w:p>
          <w:p w:rsidR="00A063C7" w:rsidRDefault="0072451F" w:rsidP="002F07DE">
            <w:pPr>
              <w:pStyle w:val="PURBullet"/>
              <w:numPr>
                <w:ilvl w:val="0"/>
                <w:numId w:val="51"/>
              </w:numPr>
            </w:pPr>
            <w:r>
              <w:t>Core CAL Bridge for Microsoft Intune</w:t>
            </w:r>
            <w:r>
              <w:rPr>
                <w:vertAlign w:val="superscript"/>
              </w:rPr>
              <w:t>1</w:t>
            </w:r>
            <w:r>
              <w:rPr>
                <w:b/>
              </w:rPr>
              <w:t>または</w:t>
            </w:r>
          </w:p>
          <w:p w:rsidR="00A063C7" w:rsidRDefault="0072451F" w:rsidP="002F07DE">
            <w:pPr>
              <w:pStyle w:val="PURBullet"/>
              <w:numPr>
                <w:ilvl w:val="0"/>
                <w:numId w:val="51"/>
              </w:numPr>
            </w:pPr>
            <w:r>
              <w:t>Core CAL Bridge for Enterprise Mobility Suite</w:t>
            </w:r>
            <w:r>
              <w:rPr>
                <w:vertAlign w:val="superscript"/>
              </w:rPr>
              <w:t>2</w:t>
            </w:r>
            <w:r>
              <w:rPr>
                <w:b/>
              </w:rPr>
              <w:t>または</w:t>
            </w:r>
          </w:p>
          <w:p w:rsidR="00A063C7" w:rsidRDefault="0072451F" w:rsidP="002F07DE">
            <w:pPr>
              <w:pStyle w:val="PURBullet"/>
              <w:numPr>
                <w:ilvl w:val="0"/>
                <w:numId w:val="51"/>
              </w:numPr>
            </w:pPr>
            <w:r>
              <w:t xml:space="preserve">Core CAL Bridge for Enterprise Mobility Suite User SL </w:t>
            </w:r>
            <w:r>
              <w:rPr>
                <w:b/>
              </w:rPr>
              <w:t>または</w:t>
            </w:r>
          </w:p>
          <w:p w:rsidR="00A063C7" w:rsidRDefault="0072451F" w:rsidP="002F07DE">
            <w:pPr>
              <w:pStyle w:val="PURBullet"/>
              <w:numPr>
                <w:ilvl w:val="0"/>
                <w:numId w:val="51"/>
              </w:numPr>
            </w:pPr>
            <w:r>
              <w:t xml:space="preserve">Exchange Online Plan 1 User SL </w:t>
            </w:r>
            <w:r>
              <w:rPr>
                <w:b/>
              </w:rPr>
              <w:t>または</w:t>
            </w:r>
          </w:p>
          <w:p w:rsidR="00A063C7" w:rsidRDefault="0072451F" w:rsidP="002F07DE">
            <w:pPr>
              <w:pStyle w:val="PURBullet"/>
              <w:numPr>
                <w:ilvl w:val="0"/>
                <w:numId w:val="51"/>
              </w:numPr>
            </w:pPr>
            <w:r>
              <w:t xml:space="preserve">Exchange Online Plan 1G User SL </w:t>
            </w:r>
            <w:r>
              <w:rPr>
                <w:b/>
              </w:rPr>
              <w:t>または</w:t>
            </w:r>
          </w:p>
          <w:p w:rsidR="00A063C7" w:rsidRDefault="0072451F" w:rsidP="002F07DE">
            <w:pPr>
              <w:pStyle w:val="PURBullet"/>
              <w:numPr>
                <w:ilvl w:val="0"/>
                <w:numId w:val="51"/>
              </w:numPr>
            </w:pPr>
            <w:r>
              <w:t xml:space="preserve">Exchange Online Plan 2 User SL </w:t>
            </w:r>
            <w:r>
              <w:rPr>
                <w:b/>
              </w:rPr>
              <w:t>または</w:t>
            </w:r>
          </w:p>
          <w:p w:rsidR="00A063C7" w:rsidRDefault="0072451F" w:rsidP="002F07DE">
            <w:pPr>
              <w:pStyle w:val="PURBullet"/>
              <w:numPr>
                <w:ilvl w:val="0"/>
                <w:numId w:val="51"/>
              </w:numPr>
            </w:pPr>
            <w:r>
              <w:t xml:space="preserve">Exchange Online Plan 2A User SL </w:t>
            </w:r>
            <w:r>
              <w:rPr>
                <w:b/>
              </w:rPr>
              <w:t>または</w:t>
            </w:r>
          </w:p>
          <w:p w:rsidR="00A063C7" w:rsidRDefault="0072451F" w:rsidP="002F07DE">
            <w:pPr>
              <w:pStyle w:val="PURBullet"/>
              <w:numPr>
                <w:ilvl w:val="0"/>
                <w:numId w:val="51"/>
              </w:numPr>
            </w:pPr>
            <w:r>
              <w:t xml:space="preserve">Exchange Online Plan 2G User SL </w:t>
            </w:r>
            <w:r>
              <w:rPr>
                <w:b/>
              </w:rPr>
              <w:t>または</w:t>
            </w:r>
          </w:p>
          <w:p w:rsidR="00A063C7" w:rsidRDefault="0072451F" w:rsidP="002F07DE">
            <w:pPr>
              <w:pStyle w:val="PURBullet"/>
              <w:numPr>
                <w:ilvl w:val="0"/>
                <w:numId w:val="51"/>
              </w:numPr>
            </w:pPr>
            <w:r>
              <w:t>Enterprise CAL Suite</w:t>
            </w:r>
            <w:r>
              <w:rPr>
                <w:vertAlign w:val="superscript"/>
              </w:rPr>
              <w:t>1</w:t>
            </w:r>
            <w:r>
              <w:rPr>
                <w:b/>
              </w:rPr>
              <w:t>または</w:t>
            </w:r>
          </w:p>
          <w:p w:rsidR="00A063C7" w:rsidRDefault="0072451F" w:rsidP="002F07DE">
            <w:pPr>
              <w:pStyle w:val="PURBullet"/>
              <w:numPr>
                <w:ilvl w:val="0"/>
                <w:numId w:val="51"/>
              </w:numPr>
            </w:pPr>
            <w:r>
              <w:t>Enterprise CAL Bridge for Microsoft Intune</w:t>
            </w:r>
            <w:r>
              <w:rPr>
                <w:vertAlign w:val="superscript"/>
              </w:rPr>
              <w:t>1</w:t>
            </w:r>
            <w:r>
              <w:rPr>
                <w:b/>
              </w:rPr>
              <w:t>または</w:t>
            </w:r>
          </w:p>
          <w:p w:rsidR="00A063C7" w:rsidRDefault="0072451F" w:rsidP="002F07DE">
            <w:pPr>
              <w:pStyle w:val="PURBullet"/>
              <w:numPr>
                <w:ilvl w:val="0"/>
                <w:numId w:val="51"/>
              </w:numPr>
            </w:pPr>
            <w:r>
              <w:t>Enterprise CAL Bridge for Enterprise Mobility Suite</w:t>
            </w:r>
            <w:r>
              <w:rPr>
                <w:vertAlign w:val="superscript"/>
              </w:rPr>
              <w:t>2</w:t>
            </w:r>
            <w:r>
              <w:rPr>
                <w:b/>
              </w:rPr>
              <w:t>または</w:t>
            </w:r>
          </w:p>
        </w:tc>
        <w:tc>
          <w:tcPr>
            <w:tcW w:w="7160" w:type="dxa"/>
          </w:tcPr>
          <w:p w:rsidR="00A063C7" w:rsidRDefault="0072451F" w:rsidP="002F07DE">
            <w:pPr>
              <w:pStyle w:val="PURBullet"/>
              <w:numPr>
                <w:ilvl w:val="0"/>
                <w:numId w:val="52"/>
              </w:numPr>
            </w:pPr>
            <w:r>
              <w:t xml:space="preserve">Enterprise CAL Bridge for Enterprise Mobility Suite User SL </w:t>
            </w:r>
            <w:r>
              <w:rPr>
                <w:b/>
              </w:rPr>
              <w:t>または</w:t>
            </w:r>
          </w:p>
          <w:p w:rsidR="00A063C7" w:rsidRDefault="0072451F" w:rsidP="002F07DE">
            <w:pPr>
              <w:pStyle w:val="PURBullet"/>
              <w:numPr>
                <w:ilvl w:val="0"/>
                <w:numId w:val="52"/>
              </w:numPr>
            </w:pPr>
            <w:r>
              <w:t>Office 365 Enterprise E1</w:t>
            </w:r>
            <w:r>
              <w:t>、</w:t>
            </w:r>
            <w:r>
              <w:t xml:space="preserve">E3 </w:t>
            </w:r>
            <w:r>
              <w:t>または</w:t>
            </w:r>
            <w:r>
              <w:t xml:space="preserve"> E4 User SL </w:t>
            </w:r>
            <w:r>
              <w:rPr>
                <w:b/>
              </w:rPr>
              <w:t>または</w:t>
            </w:r>
          </w:p>
          <w:p w:rsidR="00A063C7" w:rsidRDefault="0072451F" w:rsidP="002F07DE">
            <w:pPr>
              <w:pStyle w:val="PURBullet"/>
              <w:numPr>
                <w:ilvl w:val="0"/>
                <w:numId w:val="52"/>
              </w:numPr>
            </w:pPr>
            <w:r>
              <w:t xml:space="preserve">Office 365 Enterprise E3-E4 without ProPlus User SL </w:t>
            </w:r>
            <w:r>
              <w:rPr>
                <w:b/>
              </w:rPr>
              <w:t>または</w:t>
            </w:r>
          </w:p>
          <w:p w:rsidR="00A063C7" w:rsidRDefault="0072451F" w:rsidP="002F07DE">
            <w:pPr>
              <w:pStyle w:val="PURBullet"/>
              <w:numPr>
                <w:ilvl w:val="0"/>
                <w:numId w:val="52"/>
              </w:numPr>
            </w:pPr>
            <w:r>
              <w:t xml:space="preserve">Office 365 Nonprofit E3 User SL </w:t>
            </w:r>
            <w:r>
              <w:rPr>
                <w:b/>
              </w:rPr>
              <w:t>または</w:t>
            </w:r>
          </w:p>
          <w:p w:rsidR="00A063C7" w:rsidRDefault="0072451F" w:rsidP="002F07DE">
            <w:pPr>
              <w:pStyle w:val="PURBullet"/>
              <w:numPr>
                <w:ilvl w:val="0"/>
                <w:numId w:val="52"/>
              </w:numPr>
            </w:pPr>
            <w:r>
              <w:t xml:space="preserve">Office 365 Education E3-E4 User SL </w:t>
            </w:r>
            <w:r>
              <w:rPr>
                <w:b/>
              </w:rPr>
              <w:t>または</w:t>
            </w:r>
          </w:p>
          <w:p w:rsidR="00A063C7" w:rsidRDefault="0072451F" w:rsidP="002F07DE">
            <w:pPr>
              <w:pStyle w:val="PURBullet"/>
              <w:numPr>
                <w:ilvl w:val="0"/>
                <w:numId w:val="52"/>
              </w:numPr>
            </w:pPr>
            <w:r>
              <w:t>Office 365 Government E1</w:t>
            </w:r>
            <w:r>
              <w:t>、</w:t>
            </w:r>
            <w:r>
              <w:t>E3</w:t>
            </w:r>
            <w:r>
              <w:t>、または</w:t>
            </w:r>
            <w:r>
              <w:t xml:space="preserve"> E4 User SL </w:t>
            </w:r>
            <w:r>
              <w:rPr>
                <w:b/>
              </w:rPr>
              <w:t>または</w:t>
            </w:r>
          </w:p>
          <w:p w:rsidR="00A063C7" w:rsidRDefault="0072451F" w:rsidP="002F07DE">
            <w:pPr>
              <w:pStyle w:val="PURBullet"/>
              <w:numPr>
                <w:ilvl w:val="0"/>
                <w:numId w:val="52"/>
              </w:numPr>
            </w:pPr>
            <w:r>
              <w:t>Office 365 Government E3-E4 without ProPlus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017"/>
        <w:gridCol w:w="5509"/>
      </w:tblGrid>
      <w:tr w:rsidR="00A063C7">
        <w:trPr>
          <w:cnfStyle w:val="100000000000" w:firstRow="1" w:lastRow="0" w:firstColumn="0" w:lastColumn="0" w:oddVBand="0" w:evenVBand="0" w:oddHBand="0" w:evenHBand="0" w:firstRowFirstColumn="0" w:firstRowLastColumn="0" w:lastRowFirstColumn="0" w:lastRowLastColumn="0"/>
        </w:trPr>
        <w:tc>
          <w:tcPr>
            <w:tcW w:w="6660" w:type="dxa"/>
          </w:tcPr>
          <w:p w:rsidR="00A063C7" w:rsidRDefault="0072451F">
            <w:pPr>
              <w:pStyle w:val="PURBody"/>
            </w:pPr>
            <w:r>
              <w:rPr>
                <w:b/>
                <w:i/>
              </w:rPr>
              <w:t>追加の機能</w:t>
            </w:r>
          </w:p>
          <w:p w:rsidR="00A063C7" w:rsidRDefault="0072451F" w:rsidP="002F07DE">
            <w:pPr>
              <w:pStyle w:val="PURBullet"/>
              <w:numPr>
                <w:ilvl w:val="0"/>
                <w:numId w:val="53"/>
              </w:numPr>
            </w:pPr>
            <w:r>
              <w:t>ユニファイド</w:t>
            </w:r>
            <w:r>
              <w:t xml:space="preserve"> </w:t>
            </w:r>
            <w:r>
              <w:t>メッセージング</w:t>
            </w:r>
            <w:r>
              <w:t xml:space="preserve"> </w:t>
            </w:r>
          </w:p>
          <w:p w:rsidR="00A063C7" w:rsidRDefault="0072451F" w:rsidP="002F07DE">
            <w:pPr>
              <w:pStyle w:val="PURBullet"/>
              <w:numPr>
                <w:ilvl w:val="0"/>
                <w:numId w:val="53"/>
              </w:numPr>
            </w:pPr>
            <w:r>
              <w:t>インプレース</w:t>
            </w:r>
            <w:r>
              <w:t xml:space="preserve"> </w:t>
            </w:r>
            <w:r>
              <w:t>アーカイブ</w:t>
            </w:r>
            <w:r>
              <w:t xml:space="preserve"> </w:t>
            </w:r>
          </w:p>
          <w:p w:rsidR="00A063C7" w:rsidRDefault="0072451F" w:rsidP="002F07DE">
            <w:pPr>
              <w:pStyle w:val="PURBullet"/>
              <w:numPr>
                <w:ilvl w:val="0"/>
                <w:numId w:val="53"/>
              </w:numPr>
            </w:pPr>
            <w:r>
              <w:t>インプレース保持</w:t>
            </w:r>
            <w:r>
              <w:t xml:space="preserve"> (</w:t>
            </w:r>
            <w:r>
              <w:t>無期限、クエリベース、時間ベース</w:t>
            </w:r>
            <w:r>
              <w:t xml:space="preserve">) </w:t>
            </w:r>
          </w:p>
          <w:p w:rsidR="00A063C7" w:rsidRDefault="0072451F" w:rsidP="002F07DE">
            <w:pPr>
              <w:pStyle w:val="PURBullet"/>
              <w:numPr>
                <w:ilvl w:val="0"/>
                <w:numId w:val="53"/>
              </w:numPr>
            </w:pPr>
            <w:r>
              <w:t>詳細なモバイル</w:t>
            </w:r>
            <w:r>
              <w:t xml:space="preserve"> </w:t>
            </w:r>
            <w:r>
              <w:t>ポリシー</w:t>
            </w:r>
            <w:r>
              <w:t xml:space="preserve"> </w:t>
            </w:r>
          </w:p>
          <w:p w:rsidR="00A063C7" w:rsidRDefault="0072451F" w:rsidP="002F07DE">
            <w:pPr>
              <w:pStyle w:val="PURBullet"/>
              <w:numPr>
                <w:ilvl w:val="0"/>
                <w:numId w:val="53"/>
              </w:numPr>
            </w:pPr>
            <w:r>
              <w:t>情報保護とコンプライアンス</w:t>
            </w:r>
            <w:r>
              <w:t xml:space="preserve"> </w:t>
            </w:r>
          </w:p>
          <w:p w:rsidR="00A063C7" w:rsidRDefault="0072451F" w:rsidP="002F07DE">
            <w:pPr>
              <w:pStyle w:val="PURBullet"/>
              <w:numPr>
                <w:ilvl w:val="0"/>
                <w:numId w:val="53"/>
              </w:numPr>
            </w:pPr>
            <w:r>
              <w:t>カスタム保持ポリシー</w:t>
            </w:r>
            <w:r>
              <w:t xml:space="preserve"> </w:t>
            </w:r>
          </w:p>
          <w:p w:rsidR="00A063C7" w:rsidRDefault="0072451F" w:rsidP="002F07DE">
            <w:pPr>
              <w:pStyle w:val="PURBullet"/>
              <w:numPr>
                <w:ilvl w:val="0"/>
                <w:numId w:val="53"/>
              </w:numPr>
            </w:pPr>
            <w:r>
              <w:t>ユーザーごと</w:t>
            </w:r>
            <w:r>
              <w:t>/</w:t>
            </w:r>
            <w:r>
              <w:t>配布リストごとのジャーナル</w:t>
            </w:r>
            <w:r>
              <w:t xml:space="preserve"> </w:t>
            </w:r>
          </w:p>
          <w:p w:rsidR="00A063C7" w:rsidRDefault="0072451F" w:rsidP="002F07DE">
            <w:pPr>
              <w:pStyle w:val="PURBullet"/>
              <w:numPr>
                <w:ilvl w:val="0"/>
                <w:numId w:val="53"/>
              </w:numPr>
            </w:pPr>
            <w:r>
              <w:t>サイト</w:t>
            </w:r>
            <w:r>
              <w:t xml:space="preserve"> </w:t>
            </w:r>
            <w:r>
              <w:t>メールボックス</w:t>
            </w:r>
            <w:r>
              <w:t xml:space="preserve"> – </w:t>
            </w:r>
            <w:r>
              <w:t>コンプライアンス</w:t>
            </w:r>
            <w:r>
              <w:t xml:space="preserve"> </w:t>
            </w:r>
          </w:p>
          <w:p w:rsidR="00A063C7" w:rsidRDefault="0072451F" w:rsidP="002F07DE">
            <w:pPr>
              <w:pStyle w:val="PURBullet"/>
              <w:numPr>
                <w:ilvl w:val="0"/>
                <w:numId w:val="53"/>
              </w:numPr>
            </w:pPr>
            <w:r>
              <w:t>Data Loss Prevention</w:t>
            </w:r>
          </w:p>
        </w:tc>
        <w:tc>
          <w:tcPr>
            <w:tcW w:w="732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54"/>
              </w:numPr>
            </w:pPr>
            <w:r>
              <w:t xml:space="preserve">Exchange Server 2013 Enterprise CAL </w:t>
            </w:r>
            <w:r>
              <w:rPr>
                <w:b/>
              </w:rPr>
              <w:t>または</w:t>
            </w:r>
          </w:p>
          <w:p w:rsidR="00A063C7" w:rsidRDefault="0072451F" w:rsidP="002F07DE">
            <w:pPr>
              <w:pStyle w:val="PURBullet"/>
              <w:numPr>
                <w:ilvl w:val="0"/>
                <w:numId w:val="54"/>
              </w:numPr>
            </w:pPr>
            <w:r>
              <w:t>Enterprise CAL Suite</w:t>
            </w:r>
            <w:r>
              <w:rPr>
                <w:vertAlign w:val="superscript"/>
              </w:rPr>
              <w:t>1</w:t>
            </w:r>
            <w:r>
              <w:rPr>
                <w:b/>
              </w:rPr>
              <w:t>または</w:t>
            </w:r>
          </w:p>
          <w:p w:rsidR="00A063C7" w:rsidRDefault="0072451F" w:rsidP="002F07DE">
            <w:pPr>
              <w:pStyle w:val="PURBullet"/>
              <w:numPr>
                <w:ilvl w:val="0"/>
                <w:numId w:val="54"/>
              </w:numPr>
            </w:pPr>
            <w:r>
              <w:t>Enterprise CAL Bridge for Microsoft Intune</w:t>
            </w:r>
            <w:r>
              <w:rPr>
                <w:vertAlign w:val="superscript"/>
              </w:rPr>
              <w:t>1</w:t>
            </w:r>
            <w:r>
              <w:rPr>
                <w:b/>
              </w:rPr>
              <w:t>または</w:t>
            </w:r>
          </w:p>
          <w:p w:rsidR="00A063C7" w:rsidRDefault="0072451F" w:rsidP="002F07DE">
            <w:pPr>
              <w:pStyle w:val="PURBullet"/>
              <w:numPr>
                <w:ilvl w:val="0"/>
                <w:numId w:val="54"/>
              </w:numPr>
            </w:pPr>
            <w:r>
              <w:t>Enterprise CAL Bridge for Enterprise Mobility Suite</w:t>
            </w:r>
            <w:r>
              <w:rPr>
                <w:vertAlign w:val="superscript"/>
              </w:rPr>
              <w:t>2</w:t>
            </w:r>
            <w:r>
              <w:rPr>
                <w:b/>
              </w:rPr>
              <w:t>または</w:t>
            </w:r>
          </w:p>
          <w:p w:rsidR="00A063C7" w:rsidRDefault="0072451F" w:rsidP="002F07DE">
            <w:pPr>
              <w:pStyle w:val="PURBullet"/>
              <w:numPr>
                <w:ilvl w:val="0"/>
                <w:numId w:val="54"/>
              </w:numPr>
            </w:pPr>
            <w:r>
              <w:t xml:space="preserve">Enterprise CAL Bridge for Enterprise Mobility Suite User SL </w:t>
            </w:r>
            <w:r>
              <w:rPr>
                <w:b/>
              </w:rPr>
              <w:t>または</w:t>
            </w:r>
          </w:p>
          <w:p w:rsidR="00A063C7" w:rsidRDefault="0072451F" w:rsidP="002F07DE">
            <w:pPr>
              <w:pStyle w:val="PURBullet"/>
              <w:numPr>
                <w:ilvl w:val="0"/>
                <w:numId w:val="54"/>
              </w:numPr>
            </w:pPr>
            <w:r>
              <w:t xml:space="preserve">Exchange Online Plan 2 User SL </w:t>
            </w:r>
            <w:r>
              <w:rPr>
                <w:b/>
              </w:rPr>
              <w:t>または</w:t>
            </w:r>
          </w:p>
          <w:p w:rsidR="00A063C7" w:rsidRDefault="0072451F" w:rsidP="002F07DE">
            <w:pPr>
              <w:pStyle w:val="PURBullet"/>
              <w:numPr>
                <w:ilvl w:val="0"/>
                <w:numId w:val="54"/>
              </w:numPr>
            </w:pPr>
            <w:r>
              <w:t xml:space="preserve">Exchange Online Plan 2A User SL </w:t>
            </w:r>
            <w:r>
              <w:rPr>
                <w:b/>
              </w:rPr>
              <w:t>または</w:t>
            </w:r>
          </w:p>
          <w:p w:rsidR="00A063C7" w:rsidRDefault="0072451F" w:rsidP="002F07DE">
            <w:pPr>
              <w:pStyle w:val="PURBullet"/>
              <w:numPr>
                <w:ilvl w:val="0"/>
                <w:numId w:val="54"/>
              </w:numPr>
            </w:pPr>
            <w:r>
              <w:t xml:space="preserve">Exchange Online Plan 2G User SL </w:t>
            </w:r>
            <w:r>
              <w:rPr>
                <w:b/>
              </w:rPr>
              <w:t>または</w:t>
            </w:r>
          </w:p>
          <w:p w:rsidR="00A063C7" w:rsidRDefault="0072451F" w:rsidP="002F07DE">
            <w:pPr>
              <w:pStyle w:val="PURBullet"/>
              <w:numPr>
                <w:ilvl w:val="0"/>
                <w:numId w:val="54"/>
              </w:numPr>
            </w:pPr>
            <w:r>
              <w:t xml:space="preserve">Office 365 Enterprise E3-E4 User SL </w:t>
            </w:r>
            <w:r>
              <w:rPr>
                <w:b/>
              </w:rPr>
              <w:t>または</w:t>
            </w:r>
          </w:p>
          <w:p w:rsidR="00A063C7" w:rsidRDefault="0072451F" w:rsidP="002F07DE">
            <w:pPr>
              <w:pStyle w:val="PURBullet"/>
              <w:numPr>
                <w:ilvl w:val="0"/>
                <w:numId w:val="54"/>
              </w:numPr>
            </w:pPr>
            <w:r>
              <w:t xml:space="preserve">Office 365 Enterprise E3-E4 without ProPlus User SL </w:t>
            </w:r>
            <w:r>
              <w:rPr>
                <w:b/>
              </w:rPr>
              <w:t>または</w:t>
            </w:r>
          </w:p>
          <w:p w:rsidR="00A063C7" w:rsidRDefault="0072451F" w:rsidP="002F07DE">
            <w:pPr>
              <w:pStyle w:val="PURBullet"/>
              <w:numPr>
                <w:ilvl w:val="0"/>
                <w:numId w:val="54"/>
              </w:numPr>
            </w:pPr>
            <w:r>
              <w:t xml:space="preserve">Office 365 Nonprofit E3 User SL </w:t>
            </w:r>
            <w:r>
              <w:rPr>
                <w:b/>
              </w:rPr>
              <w:t>または</w:t>
            </w:r>
          </w:p>
          <w:p w:rsidR="00A063C7" w:rsidRDefault="0072451F" w:rsidP="002F07DE">
            <w:pPr>
              <w:pStyle w:val="PURBullet"/>
              <w:numPr>
                <w:ilvl w:val="0"/>
                <w:numId w:val="54"/>
              </w:numPr>
            </w:pPr>
            <w:r>
              <w:t xml:space="preserve">Office 365 Education E3-E4 User SL </w:t>
            </w:r>
            <w:r>
              <w:rPr>
                <w:b/>
              </w:rPr>
              <w:t>または</w:t>
            </w:r>
          </w:p>
          <w:p w:rsidR="00A063C7" w:rsidRDefault="0072451F" w:rsidP="002F07DE">
            <w:pPr>
              <w:pStyle w:val="PURBullet"/>
              <w:numPr>
                <w:ilvl w:val="0"/>
                <w:numId w:val="54"/>
              </w:numPr>
            </w:pPr>
            <w:r>
              <w:t xml:space="preserve">Office 365 Government E3-E4 User SL </w:t>
            </w:r>
            <w:r>
              <w:rPr>
                <w:b/>
              </w:rPr>
              <w:t>または</w:t>
            </w:r>
          </w:p>
          <w:p w:rsidR="00A063C7" w:rsidRDefault="0072451F" w:rsidP="002F07DE">
            <w:pPr>
              <w:pStyle w:val="PURBullet"/>
              <w:numPr>
                <w:ilvl w:val="0"/>
                <w:numId w:val="54"/>
              </w:numPr>
            </w:pPr>
            <w:r>
              <w:t>Office 365 Government E3-E4 without ProPlus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lastRenderedPageBreak/>
        <w:t>非認証アクセス</w:t>
      </w:r>
    </w:p>
    <w:p w:rsidR="00A063C7" w:rsidRDefault="0072451F">
      <w:pPr>
        <w:pStyle w:val="PURBody-Indented"/>
        <w:rPr>
          <w:lang w:eastAsia="ja-JP"/>
        </w:rPr>
      </w:pPr>
      <w:r>
        <w:rPr>
          <w:lang w:eastAsia="ja-JP"/>
        </w:rPr>
        <w:t xml:space="preserve">Active Directory </w:t>
      </w:r>
      <w:r>
        <w:rPr>
          <w:lang w:eastAsia="ja-JP"/>
        </w:rPr>
        <w:t>または</w:t>
      </w:r>
      <w:r>
        <w:rPr>
          <w:lang w:eastAsia="ja-JP"/>
        </w:rPr>
        <w:t xml:space="preserve"> Skype for Business Server </w:t>
      </w:r>
      <w:r>
        <w:rPr>
          <w:lang w:eastAsia="ja-JP"/>
        </w:rPr>
        <w:t>による直接的または間接的な認証を受けずに本サーバー</w:t>
      </w:r>
      <w:r>
        <w:rPr>
          <w:lang w:eastAsia="ja-JP"/>
        </w:rPr>
        <w:t xml:space="preserve"> </w:t>
      </w:r>
      <w:r>
        <w:rPr>
          <w:lang w:eastAsia="ja-JP"/>
        </w:rPr>
        <w:t>ソフトウェアのインスタンスにアクセスするユーザーまたはデバイスには、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37" w:name="_Sec487"/>
      <w:r>
        <w:rPr>
          <w:lang w:eastAsia="ja-JP"/>
        </w:rPr>
        <w:t>Exchange Server 2013 Standard</w:t>
      </w:r>
      <w:bookmarkEnd w:id="137"/>
      <w:r>
        <w:fldChar w:fldCharType="begin"/>
      </w:r>
      <w:r>
        <w:rPr>
          <w:lang w:eastAsia="ja-JP"/>
        </w:rPr>
        <w:instrText xml:space="preserve"> XE "Exchange Server 2013 Standard" </w:instrText>
      </w:r>
      <w:r>
        <w:fldChar w:fldCharType="end"/>
      </w:r>
      <w:r>
        <w:fldChar w:fldCharType="begin"/>
      </w:r>
      <w:r>
        <w:rPr>
          <w:lang w:eastAsia="ja-JP"/>
        </w:rPr>
        <w:instrText xml:space="preserve"> TC "</w:instrText>
      </w:r>
      <w:bookmarkStart w:id="138" w:name="_Toc415577309"/>
      <w:bookmarkStart w:id="139" w:name="_Toc415577414"/>
      <w:r>
        <w:rPr>
          <w:lang w:eastAsia="ja-JP"/>
        </w:rPr>
        <w:instrText>Exchange Server 2013 Standard</w:instrText>
      </w:r>
      <w:bookmarkEnd w:id="138"/>
      <w:bookmarkEnd w:id="139"/>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01"/>
        <w:gridCol w:w="5399"/>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r>
              <w:rPr>
                <w:lang w:eastAsia="ja-JP"/>
              </w:rPr>
              <w:t xml:space="preserve"> (</w:t>
            </w:r>
            <w:r>
              <w:rPr>
                <w:lang w:eastAsia="ja-JP"/>
              </w:rPr>
              <w:t>追加機能にアクセスするには、ベース</w:t>
            </w:r>
            <w:r>
              <w:rPr>
                <w:lang w:eastAsia="ja-JP"/>
              </w:rPr>
              <w:t xml:space="preserve"> CAL </w:t>
            </w:r>
            <w:r>
              <w:rPr>
                <w:lang w:eastAsia="ja-JP"/>
              </w:rPr>
              <w:t>と追加</w:t>
            </w:r>
            <w:r>
              <w:rPr>
                <w:lang w:eastAsia="ja-JP"/>
              </w:rPr>
              <w:t xml:space="preserve"> CAL </w:t>
            </w:r>
            <w:r>
              <w:rPr>
                <w:lang w:eastAsia="ja-JP"/>
              </w:rPr>
              <w:t>の両方が必要です</w:t>
            </w:r>
            <w:r>
              <w:rPr>
                <w:lang w:eastAsia="ja-JP"/>
              </w:rPr>
              <w:t>)</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150"/>
        <w:gridCol w:w="5376"/>
      </w:tblGrid>
      <w:tr w:rsidR="00A063C7">
        <w:trPr>
          <w:cnfStyle w:val="100000000000" w:firstRow="1" w:lastRow="0" w:firstColumn="0" w:lastColumn="0" w:oddVBand="0" w:evenVBand="0" w:oddHBand="0" w:evenHBand="0" w:firstRowFirstColumn="0" w:firstRowLastColumn="0" w:lastRowFirstColumn="0" w:lastRowLastColumn="0"/>
        </w:trPr>
        <w:tc>
          <w:tcPr>
            <w:tcW w:w="7000" w:type="dxa"/>
          </w:tcPr>
          <w:p w:rsidR="00A063C7" w:rsidRDefault="0072451F">
            <w:pPr>
              <w:pStyle w:val="PURBody"/>
            </w:pPr>
            <w:r>
              <w:rPr>
                <w:b/>
                <w:i/>
              </w:rPr>
              <w:t>必要なライセンス</w:t>
            </w:r>
          </w:p>
          <w:p w:rsidR="00A063C7" w:rsidRDefault="0072451F" w:rsidP="002F07DE">
            <w:pPr>
              <w:pStyle w:val="PURBullet"/>
              <w:numPr>
                <w:ilvl w:val="0"/>
                <w:numId w:val="55"/>
              </w:numPr>
            </w:pPr>
            <w:r>
              <w:t xml:space="preserve">Exchange Server 2013 Standard CAL </w:t>
            </w:r>
            <w:r>
              <w:rPr>
                <w:b/>
              </w:rPr>
              <w:t>または</w:t>
            </w:r>
          </w:p>
          <w:p w:rsidR="00A063C7" w:rsidRDefault="0072451F" w:rsidP="002F07DE">
            <w:pPr>
              <w:pStyle w:val="PURBullet"/>
              <w:numPr>
                <w:ilvl w:val="0"/>
                <w:numId w:val="55"/>
              </w:numPr>
            </w:pPr>
            <w:r>
              <w:t>BackOffice CAL</w:t>
            </w:r>
            <w:r>
              <w:rPr>
                <w:vertAlign w:val="superscript"/>
              </w:rPr>
              <w:t>1</w:t>
            </w:r>
            <w:r>
              <w:rPr>
                <w:b/>
              </w:rPr>
              <w:t>または</w:t>
            </w:r>
          </w:p>
          <w:p w:rsidR="00A063C7" w:rsidRDefault="0072451F" w:rsidP="002F07DE">
            <w:pPr>
              <w:pStyle w:val="PURBullet"/>
              <w:numPr>
                <w:ilvl w:val="0"/>
                <w:numId w:val="55"/>
              </w:numPr>
            </w:pPr>
            <w:r>
              <w:t>Core CAL Suite</w:t>
            </w:r>
            <w:r>
              <w:rPr>
                <w:vertAlign w:val="superscript"/>
              </w:rPr>
              <w:t>1</w:t>
            </w:r>
            <w:r>
              <w:rPr>
                <w:b/>
              </w:rPr>
              <w:t>または</w:t>
            </w:r>
          </w:p>
          <w:p w:rsidR="00A063C7" w:rsidRDefault="0072451F" w:rsidP="002F07DE">
            <w:pPr>
              <w:pStyle w:val="PURBullet"/>
              <w:numPr>
                <w:ilvl w:val="0"/>
                <w:numId w:val="55"/>
              </w:numPr>
            </w:pPr>
            <w:r>
              <w:t>Core CAL Bridge for Microsoft Intune</w:t>
            </w:r>
            <w:r>
              <w:rPr>
                <w:vertAlign w:val="superscript"/>
              </w:rPr>
              <w:t>1</w:t>
            </w:r>
            <w:r>
              <w:rPr>
                <w:b/>
              </w:rPr>
              <w:t>または</w:t>
            </w:r>
          </w:p>
          <w:p w:rsidR="00A063C7" w:rsidRDefault="0072451F" w:rsidP="002F07DE">
            <w:pPr>
              <w:pStyle w:val="PURBullet"/>
              <w:numPr>
                <w:ilvl w:val="0"/>
                <w:numId w:val="55"/>
              </w:numPr>
            </w:pPr>
            <w:r>
              <w:t>Core CAL Bridge for Enterprise Mobility Suite</w:t>
            </w:r>
            <w:r>
              <w:rPr>
                <w:vertAlign w:val="superscript"/>
              </w:rPr>
              <w:t>2</w:t>
            </w:r>
            <w:r>
              <w:rPr>
                <w:b/>
              </w:rPr>
              <w:t>または</w:t>
            </w:r>
          </w:p>
          <w:p w:rsidR="00A063C7" w:rsidRDefault="0072451F" w:rsidP="002F07DE">
            <w:pPr>
              <w:pStyle w:val="PURBullet"/>
              <w:numPr>
                <w:ilvl w:val="0"/>
                <w:numId w:val="55"/>
              </w:numPr>
            </w:pPr>
            <w:r>
              <w:t xml:space="preserve">Core CAL Bridge for Enterprise Mobility Suite User SL </w:t>
            </w:r>
            <w:r>
              <w:rPr>
                <w:b/>
              </w:rPr>
              <w:t>または</w:t>
            </w:r>
          </w:p>
          <w:p w:rsidR="00A063C7" w:rsidRDefault="0072451F" w:rsidP="002F07DE">
            <w:pPr>
              <w:pStyle w:val="PURBullet"/>
              <w:numPr>
                <w:ilvl w:val="0"/>
                <w:numId w:val="55"/>
              </w:numPr>
            </w:pPr>
            <w:r>
              <w:t xml:space="preserve">Exchange Online Plan 1 User SL </w:t>
            </w:r>
            <w:r>
              <w:rPr>
                <w:b/>
              </w:rPr>
              <w:t>または</w:t>
            </w:r>
          </w:p>
          <w:p w:rsidR="00A063C7" w:rsidRDefault="0072451F" w:rsidP="002F07DE">
            <w:pPr>
              <w:pStyle w:val="PURBullet"/>
              <w:numPr>
                <w:ilvl w:val="0"/>
                <w:numId w:val="55"/>
              </w:numPr>
            </w:pPr>
            <w:r>
              <w:t xml:space="preserve">Exchange Online Plan 1G User SL </w:t>
            </w:r>
            <w:r>
              <w:rPr>
                <w:b/>
              </w:rPr>
              <w:t>または</w:t>
            </w:r>
          </w:p>
          <w:p w:rsidR="00A063C7" w:rsidRDefault="0072451F" w:rsidP="002F07DE">
            <w:pPr>
              <w:pStyle w:val="PURBullet"/>
              <w:numPr>
                <w:ilvl w:val="0"/>
                <w:numId w:val="55"/>
              </w:numPr>
            </w:pPr>
            <w:r>
              <w:t xml:space="preserve">Exchange Online Plan 2 User SL </w:t>
            </w:r>
            <w:r>
              <w:rPr>
                <w:b/>
              </w:rPr>
              <w:t>または</w:t>
            </w:r>
          </w:p>
          <w:p w:rsidR="00A063C7" w:rsidRDefault="0072451F" w:rsidP="002F07DE">
            <w:pPr>
              <w:pStyle w:val="PURBullet"/>
              <w:numPr>
                <w:ilvl w:val="0"/>
                <w:numId w:val="55"/>
              </w:numPr>
            </w:pPr>
            <w:r>
              <w:t xml:space="preserve">Exchange Online Plan 2A User SL </w:t>
            </w:r>
            <w:r>
              <w:rPr>
                <w:b/>
              </w:rPr>
              <w:t>または</w:t>
            </w:r>
          </w:p>
          <w:p w:rsidR="00A063C7" w:rsidRDefault="0072451F" w:rsidP="002F07DE">
            <w:pPr>
              <w:pStyle w:val="PURBullet"/>
              <w:numPr>
                <w:ilvl w:val="0"/>
                <w:numId w:val="55"/>
              </w:numPr>
            </w:pPr>
            <w:r>
              <w:t xml:space="preserve">Exchange Online Plan 2G User SL </w:t>
            </w:r>
            <w:r>
              <w:rPr>
                <w:b/>
              </w:rPr>
              <w:t>または</w:t>
            </w:r>
          </w:p>
          <w:p w:rsidR="00A063C7" w:rsidRDefault="0072451F" w:rsidP="002F07DE">
            <w:pPr>
              <w:pStyle w:val="PURBullet"/>
              <w:numPr>
                <w:ilvl w:val="0"/>
                <w:numId w:val="55"/>
              </w:numPr>
            </w:pPr>
            <w:r>
              <w:t>Enterprise CAL Suite</w:t>
            </w:r>
            <w:r>
              <w:rPr>
                <w:vertAlign w:val="superscript"/>
              </w:rPr>
              <w:t>1</w:t>
            </w:r>
            <w:r>
              <w:rPr>
                <w:b/>
              </w:rPr>
              <w:t>または</w:t>
            </w:r>
          </w:p>
          <w:p w:rsidR="00A063C7" w:rsidRDefault="0072451F" w:rsidP="002F07DE">
            <w:pPr>
              <w:pStyle w:val="PURBullet"/>
              <w:numPr>
                <w:ilvl w:val="0"/>
                <w:numId w:val="55"/>
              </w:numPr>
            </w:pPr>
            <w:r>
              <w:t>Enterprise CAL Bridge for Microsoft Intune</w:t>
            </w:r>
            <w:r>
              <w:rPr>
                <w:vertAlign w:val="superscript"/>
              </w:rPr>
              <w:t>1</w:t>
            </w:r>
            <w:r>
              <w:rPr>
                <w:b/>
              </w:rPr>
              <w:t>または</w:t>
            </w:r>
          </w:p>
          <w:p w:rsidR="00A063C7" w:rsidRDefault="0072451F" w:rsidP="002F07DE">
            <w:pPr>
              <w:pStyle w:val="PURBullet"/>
              <w:numPr>
                <w:ilvl w:val="0"/>
                <w:numId w:val="55"/>
              </w:numPr>
            </w:pPr>
            <w:r>
              <w:t>Enterprise CAL Bridge for Enterprise Mobility Suite</w:t>
            </w:r>
            <w:r>
              <w:rPr>
                <w:vertAlign w:val="superscript"/>
              </w:rPr>
              <w:t>2</w:t>
            </w:r>
            <w:r>
              <w:rPr>
                <w:b/>
              </w:rPr>
              <w:t>または</w:t>
            </w:r>
          </w:p>
        </w:tc>
        <w:tc>
          <w:tcPr>
            <w:tcW w:w="7280" w:type="dxa"/>
          </w:tcPr>
          <w:p w:rsidR="00A063C7" w:rsidRDefault="0072451F" w:rsidP="002F07DE">
            <w:pPr>
              <w:pStyle w:val="PURBullet"/>
              <w:numPr>
                <w:ilvl w:val="0"/>
                <w:numId w:val="56"/>
              </w:numPr>
            </w:pPr>
            <w:r>
              <w:t xml:space="preserve">Enterprise CAL Bridge for Enterprise Mobility Suite User SL </w:t>
            </w:r>
            <w:r>
              <w:rPr>
                <w:b/>
              </w:rPr>
              <w:t>または</w:t>
            </w:r>
          </w:p>
          <w:p w:rsidR="00A063C7" w:rsidRDefault="0072451F" w:rsidP="002F07DE">
            <w:pPr>
              <w:pStyle w:val="PURBullet"/>
              <w:numPr>
                <w:ilvl w:val="0"/>
                <w:numId w:val="56"/>
              </w:numPr>
            </w:pPr>
            <w:r>
              <w:t>Office 365 Enterprise E1</w:t>
            </w:r>
            <w:r>
              <w:t>、</w:t>
            </w:r>
            <w:r>
              <w:t xml:space="preserve">E3 </w:t>
            </w:r>
            <w:r>
              <w:t>または</w:t>
            </w:r>
            <w:r>
              <w:t xml:space="preserve"> E4 User SL </w:t>
            </w:r>
            <w:r>
              <w:rPr>
                <w:b/>
              </w:rPr>
              <w:t>または</w:t>
            </w:r>
          </w:p>
          <w:p w:rsidR="00A063C7" w:rsidRDefault="0072451F" w:rsidP="002F07DE">
            <w:pPr>
              <w:pStyle w:val="PURBullet"/>
              <w:numPr>
                <w:ilvl w:val="0"/>
                <w:numId w:val="56"/>
              </w:numPr>
            </w:pPr>
            <w:r>
              <w:t xml:space="preserve">Office 365 Enterprise E3-E4 without ProPlus User SL </w:t>
            </w:r>
            <w:r>
              <w:rPr>
                <w:b/>
              </w:rPr>
              <w:t>または</w:t>
            </w:r>
          </w:p>
          <w:p w:rsidR="00A063C7" w:rsidRDefault="0072451F" w:rsidP="002F07DE">
            <w:pPr>
              <w:pStyle w:val="PURBullet"/>
              <w:numPr>
                <w:ilvl w:val="0"/>
                <w:numId w:val="56"/>
              </w:numPr>
            </w:pPr>
            <w:r>
              <w:t xml:space="preserve">Office 365 Nonprofit E3 User SL </w:t>
            </w:r>
            <w:r>
              <w:rPr>
                <w:b/>
              </w:rPr>
              <w:t>または</w:t>
            </w:r>
          </w:p>
          <w:p w:rsidR="00A063C7" w:rsidRDefault="0072451F" w:rsidP="002F07DE">
            <w:pPr>
              <w:pStyle w:val="PURBullet"/>
              <w:numPr>
                <w:ilvl w:val="0"/>
                <w:numId w:val="56"/>
              </w:numPr>
            </w:pPr>
            <w:r>
              <w:t xml:space="preserve">Office 365 Education E3-E4 User SL </w:t>
            </w:r>
            <w:r>
              <w:rPr>
                <w:b/>
              </w:rPr>
              <w:t>または</w:t>
            </w:r>
          </w:p>
          <w:p w:rsidR="00A063C7" w:rsidRDefault="0072451F" w:rsidP="002F07DE">
            <w:pPr>
              <w:pStyle w:val="PURBullet"/>
              <w:numPr>
                <w:ilvl w:val="0"/>
                <w:numId w:val="56"/>
              </w:numPr>
            </w:pPr>
            <w:r>
              <w:t>Office 365 Government E1</w:t>
            </w:r>
            <w:r>
              <w:t>、</w:t>
            </w:r>
            <w:r>
              <w:t>E3</w:t>
            </w:r>
            <w:r>
              <w:t>、または</w:t>
            </w:r>
            <w:r>
              <w:t xml:space="preserve"> E4 User SL </w:t>
            </w:r>
            <w:r>
              <w:rPr>
                <w:b/>
              </w:rPr>
              <w:t>または</w:t>
            </w:r>
          </w:p>
          <w:p w:rsidR="00A063C7" w:rsidRDefault="0072451F" w:rsidP="002F07DE">
            <w:pPr>
              <w:pStyle w:val="PURBullet"/>
              <w:numPr>
                <w:ilvl w:val="0"/>
                <w:numId w:val="56"/>
              </w:numPr>
            </w:pPr>
            <w:r>
              <w:t>Office 365 Government E3-E4 without ProPlus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148"/>
        <w:gridCol w:w="5378"/>
      </w:tblGrid>
      <w:tr w:rsidR="00A063C7">
        <w:trPr>
          <w:cnfStyle w:val="100000000000" w:firstRow="1" w:lastRow="0" w:firstColumn="0" w:lastColumn="0" w:oddVBand="0" w:evenVBand="0" w:oddHBand="0" w:evenHBand="0" w:firstRowFirstColumn="0" w:firstRowLastColumn="0" w:lastRowFirstColumn="0" w:lastRowLastColumn="0"/>
        </w:trPr>
        <w:tc>
          <w:tcPr>
            <w:tcW w:w="7000" w:type="dxa"/>
          </w:tcPr>
          <w:p w:rsidR="00A063C7" w:rsidRDefault="0072451F">
            <w:pPr>
              <w:pStyle w:val="PURBody"/>
            </w:pPr>
            <w:r>
              <w:rPr>
                <w:b/>
                <w:i/>
              </w:rPr>
              <w:t>追加の機能</w:t>
            </w:r>
          </w:p>
          <w:p w:rsidR="00A063C7" w:rsidRDefault="0072451F" w:rsidP="002F07DE">
            <w:pPr>
              <w:pStyle w:val="PURBullet"/>
              <w:numPr>
                <w:ilvl w:val="0"/>
                <w:numId w:val="57"/>
              </w:numPr>
            </w:pPr>
            <w:r>
              <w:t>ユニファイド</w:t>
            </w:r>
            <w:r>
              <w:t xml:space="preserve"> </w:t>
            </w:r>
            <w:r>
              <w:t>メッセージング</w:t>
            </w:r>
          </w:p>
          <w:p w:rsidR="00A063C7" w:rsidRDefault="0072451F" w:rsidP="002F07DE">
            <w:pPr>
              <w:pStyle w:val="PURBullet"/>
              <w:numPr>
                <w:ilvl w:val="0"/>
                <w:numId w:val="57"/>
              </w:numPr>
            </w:pPr>
            <w:r>
              <w:t>インプレース</w:t>
            </w:r>
            <w:r>
              <w:t xml:space="preserve"> </w:t>
            </w:r>
            <w:r>
              <w:t>アーカイブ</w:t>
            </w:r>
            <w:r>
              <w:t xml:space="preserve"> </w:t>
            </w:r>
          </w:p>
          <w:p w:rsidR="00A063C7" w:rsidRDefault="0072451F" w:rsidP="002F07DE">
            <w:pPr>
              <w:pStyle w:val="PURBullet"/>
              <w:numPr>
                <w:ilvl w:val="0"/>
                <w:numId w:val="57"/>
              </w:numPr>
            </w:pPr>
            <w:r>
              <w:t>インプレース保持</w:t>
            </w:r>
            <w:r>
              <w:t xml:space="preserve"> (</w:t>
            </w:r>
            <w:r>
              <w:t>無期限、クエリベース、時間ベース</w:t>
            </w:r>
            <w:r>
              <w:t xml:space="preserve">) </w:t>
            </w:r>
          </w:p>
          <w:p w:rsidR="00A063C7" w:rsidRDefault="0072451F" w:rsidP="002F07DE">
            <w:pPr>
              <w:pStyle w:val="PURBullet"/>
              <w:numPr>
                <w:ilvl w:val="0"/>
                <w:numId w:val="57"/>
              </w:numPr>
            </w:pPr>
            <w:r>
              <w:t>詳細なモバイル</w:t>
            </w:r>
            <w:r>
              <w:t xml:space="preserve"> </w:t>
            </w:r>
            <w:r>
              <w:t>ポリシー</w:t>
            </w:r>
            <w:r>
              <w:t xml:space="preserve"> </w:t>
            </w:r>
          </w:p>
          <w:p w:rsidR="00A063C7" w:rsidRDefault="0072451F" w:rsidP="002F07DE">
            <w:pPr>
              <w:pStyle w:val="PURBullet"/>
              <w:numPr>
                <w:ilvl w:val="0"/>
                <w:numId w:val="57"/>
              </w:numPr>
            </w:pPr>
            <w:r>
              <w:t>情報保護とコンプライアンス</w:t>
            </w:r>
            <w:r>
              <w:t xml:space="preserve"> </w:t>
            </w:r>
          </w:p>
          <w:p w:rsidR="00A063C7" w:rsidRDefault="0072451F" w:rsidP="002F07DE">
            <w:pPr>
              <w:pStyle w:val="PURBullet"/>
              <w:numPr>
                <w:ilvl w:val="0"/>
                <w:numId w:val="57"/>
              </w:numPr>
            </w:pPr>
            <w:r>
              <w:t>カスタム保持ポリシー</w:t>
            </w:r>
            <w:r>
              <w:t xml:space="preserve"> </w:t>
            </w:r>
          </w:p>
          <w:p w:rsidR="00A063C7" w:rsidRDefault="0072451F" w:rsidP="002F07DE">
            <w:pPr>
              <w:pStyle w:val="PURBullet"/>
              <w:numPr>
                <w:ilvl w:val="0"/>
                <w:numId w:val="57"/>
              </w:numPr>
            </w:pPr>
            <w:r>
              <w:t>ユーザーごと</w:t>
            </w:r>
            <w:r>
              <w:t>/</w:t>
            </w:r>
            <w:r>
              <w:t>配布リストごとのジャーナル</w:t>
            </w:r>
          </w:p>
          <w:p w:rsidR="00A063C7" w:rsidRDefault="0072451F" w:rsidP="002F07DE">
            <w:pPr>
              <w:pStyle w:val="PURBullet"/>
              <w:numPr>
                <w:ilvl w:val="0"/>
                <w:numId w:val="57"/>
              </w:numPr>
            </w:pPr>
            <w:r>
              <w:t>サイト</w:t>
            </w:r>
            <w:r>
              <w:t xml:space="preserve"> </w:t>
            </w:r>
            <w:r>
              <w:t>メールボックス</w:t>
            </w:r>
            <w:r>
              <w:t xml:space="preserve"> – </w:t>
            </w:r>
            <w:r>
              <w:t>コンプライアンス</w:t>
            </w:r>
            <w:r>
              <w:t xml:space="preserve"> </w:t>
            </w:r>
          </w:p>
          <w:p w:rsidR="00A063C7" w:rsidRDefault="0072451F" w:rsidP="002F07DE">
            <w:pPr>
              <w:pStyle w:val="PURBullet"/>
              <w:numPr>
                <w:ilvl w:val="0"/>
                <w:numId w:val="57"/>
              </w:numPr>
            </w:pPr>
            <w:r>
              <w:t>Data Loss Prevention</w:t>
            </w:r>
          </w:p>
        </w:tc>
        <w:tc>
          <w:tcPr>
            <w:tcW w:w="728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58"/>
              </w:numPr>
            </w:pPr>
            <w:r>
              <w:t xml:space="preserve">Exchange Server 2013 Enterprise CAL </w:t>
            </w:r>
            <w:r>
              <w:rPr>
                <w:b/>
              </w:rPr>
              <w:t>または</w:t>
            </w:r>
          </w:p>
          <w:p w:rsidR="00A063C7" w:rsidRDefault="0072451F" w:rsidP="002F07DE">
            <w:pPr>
              <w:pStyle w:val="PURBullet"/>
              <w:numPr>
                <w:ilvl w:val="0"/>
                <w:numId w:val="58"/>
              </w:numPr>
            </w:pPr>
            <w:r>
              <w:t>Enterprise CAL Suite</w:t>
            </w:r>
            <w:r>
              <w:rPr>
                <w:vertAlign w:val="superscript"/>
              </w:rPr>
              <w:t>1</w:t>
            </w:r>
            <w:r>
              <w:rPr>
                <w:b/>
              </w:rPr>
              <w:t>または</w:t>
            </w:r>
          </w:p>
          <w:p w:rsidR="00A063C7" w:rsidRDefault="0072451F" w:rsidP="002F07DE">
            <w:pPr>
              <w:pStyle w:val="PURBullet"/>
              <w:numPr>
                <w:ilvl w:val="0"/>
                <w:numId w:val="58"/>
              </w:numPr>
            </w:pPr>
            <w:r>
              <w:t>Enterprise CAL Bridge for Microsoft Intune</w:t>
            </w:r>
            <w:r>
              <w:rPr>
                <w:vertAlign w:val="superscript"/>
              </w:rPr>
              <w:t>1</w:t>
            </w:r>
            <w:r>
              <w:rPr>
                <w:b/>
              </w:rPr>
              <w:t>または</w:t>
            </w:r>
          </w:p>
          <w:p w:rsidR="00A063C7" w:rsidRDefault="0072451F" w:rsidP="002F07DE">
            <w:pPr>
              <w:pStyle w:val="PURBullet"/>
              <w:numPr>
                <w:ilvl w:val="0"/>
                <w:numId w:val="58"/>
              </w:numPr>
            </w:pPr>
            <w:r>
              <w:t>Enterprise CAL Bridge for Enterprise Mobility Suite</w:t>
            </w:r>
            <w:r>
              <w:rPr>
                <w:vertAlign w:val="superscript"/>
              </w:rPr>
              <w:t>2</w:t>
            </w:r>
            <w:r>
              <w:rPr>
                <w:b/>
              </w:rPr>
              <w:t>または</w:t>
            </w:r>
          </w:p>
          <w:p w:rsidR="00A063C7" w:rsidRDefault="0072451F" w:rsidP="002F07DE">
            <w:pPr>
              <w:pStyle w:val="PURBullet"/>
              <w:numPr>
                <w:ilvl w:val="0"/>
                <w:numId w:val="58"/>
              </w:numPr>
            </w:pPr>
            <w:r>
              <w:t xml:space="preserve">Enterprise CAL Bridge for Enterprise Mobility Suite User SL </w:t>
            </w:r>
            <w:r>
              <w:rPr>
                <w:b/>
              </w:rPr>
              <w:t>または</w:t>
            </w:r>
          </w:p>
          <w:p w:rsidR="00A063C7" w:rsidRDefault="0072451F" w:rsidP="002F07DE">
            <w:pPr>
              <w:pStyle w:val="PURBullet"/>
              <w:numPr>
                <w:ilvl w:val="0"/>
                <w:numId w:val="58"/>
              </w:numPr>
            </w:pPr>
            <w:r>
              <w:t xml:space="preserve">Exchange Online Plan 2 User SL </w:t>
            </w:r>
            <w:r>
              <w:rPr>
                <w:b/>
              </w:rPr>
              <w:t>または</w:t>
            </w:r>
          </w:p>
          <w:p w:rsidR="00A063C7" w:rsidRDefault="0072451F" w:rsidP="002F07DE">
            <w:pPr>
              <w:pStyle w:val="PURBullet"/>
              <w:numPr>
                <w:ilvl w:val="0"/>
                <w:numId w:val="58"/>
              </w:numPr>
            </w:pPr>
            <w:r>
              <w:t xml:space="preserve">Exchange Online Plan 2A User SL </w:t>
            </w:r>
            <w:r>
              <w:rPr>
                <w:b/>
              </w:rPr>
              <w:t>または</w:t>
            </w:r>
          </w:p>
          <w:p w:rsidR="00A063C7" w:rsidRDefault="0072451F" w:rsidP="002F07DE">
            <w:pPr>
              <w:pStyle w:val="PURBullet"/>
              <w:numPr>
                <w:ilvl w:val="0"/>
                <w:numId w:val="58"/>
              </w:numPr>
            </w:pPr>
            <w:r>
              <w:t xml:space="preserve">Exchange Online Plan 2G User SL </w:t>
            </w:r>
            <w:r>
              <w:rPr>
                <w:b/>
              </w:rPr>
              <w:t>または</w:t>
            </w:r>
          </w:p>
          <w:p w:rsidR="00A063C7" w:rsidRDefault="0072451F" w:rsidP="002F07DE">
            <w:pPr>
              <w:pStyle w:val="PURBullet"/>
              <w:numPr>
                <w:ilvl w:val="0"/>
                <w:numId w:val="58"/>
              </w:numPr>
            </w:pPr>
            <w:r>
              <w:t xml:space="preserve">Office 365 Enterprise E3-E4 User SL </w:t>
            </w:r>
            <w:r>
              <w:rPr>
                <w:b/>
              </w:rPr>
              <w:t>または</w:t>
            </w:r>
          </w:p>
          <w:p w:rsidR="00A063C7" w:rsidRDefault="0072451F" w:rsidP="002F07DE">
            <w:pPr>
              <w:pStyle w:val="PURBullet"/>
              <w:numPr>
                <w:ilvl w:val="0"/>
                <w:numId w:val="58"/>
              </w:numPr>
            </w:pPr>
            <w:r>
              <w:t xml:space="preserve">Office 365 Enterprise E3-E4 without ProPlus User SL </w:t>
            </w:r>
            <w:r>
              <w:rPr>
                <w:b/>
              </w:rPr>
              <w:t>または</w:t>
            </w:r>
          </w:p>
          <w:p w:rsidR="00A063C7" w:rsidRDefault="0072451F" w:rsidP="002F07DE">
            <w:pPr>
              <w:pStyle w:val="PURBullet"/>
              <w:numPr>
                <w:ilvl w:val="0"/>
                <w:numId w:val="58"/>
              </w:numPr>
            </w:pPr>
            <w:r>
              <w:t xml:space="preserve">Office 365 Nonprofit E3 User SL </w:t>
            </w:r>
            <w:r>
              <w:rPr>
                <w:b/>
              </w:rPr>
              <w:t>または</w:t>
            </w:r>
          </w:p>
          <w:p w:rsidR="00A063C7" w:rsidRDefault="0072451F" w:rsidP="002F07DE">
            <w:pPr>
              <w:pStyle w:val="PURBullet"/>
              <w:numPr>
                <w:ilvl w:val="0"/>
                <w:numId w:val="58"/>
              </w:numPr>
            </w:pPr>
            <w:r>
              <w:t xml:space="preserve">Office 365 Education E3-E4 User SL </w:t>
            </w:r>
            <w:r>
              <w:rPr>
                <w:b/>
              </w:rPr>
              <w:t>または</w:t>
            </w:r>
          </w:p>
          <w:p w:rsidR="00A063C7" w:rsidRDefault="0072451F" w:rsidP="002F07DE">
            <w:pPr>
              <w:pStyle w:val="PURBullet"/>
              <w:numPr>
                <w:ilvl w:val="0"/>
                <w:numId w:val="58"/>
              </w:numPr>
            </w:pPr>
            <w:r>
              <w:t xml:space="preserve">Office 365 Government E3-E4 User SL </w:t>
            </w:r>
            <w:r>
              <w:rPr>
                <w:b/>
              </w:rPr>
              <w:t>または</w:t>
            </w:r>
          </w:p>
          <w:p w:rsidR="00A063C7" w:rsidRDefault="0072451F" w:rsidP="002F07DE">
            <w:pPr>
              <w:pStyle w:val="PURBullet"/>
              <w:numPr>
                <w:ilvl w:val="0"/>
                <w:numId w:val="58"/>
              </w:numPr>
            </w:pPr>
            <w:r>
              <w:t>Office 365 Government E3-E4 without ProPlus User SL</w:t>
            </w:r>
          </w:p>
          <w:p w:rsidR="00A063C7" w:rsidRDefault="0072451F">
            <w:pPr>
              <w:pStyle w:val="PURBody"/>
            </w:pPr>
            <w:r>
              <w:rPr>
                <w:vertAlign w:val="superscript"/>
              </w:rPr>
              <w:lastRenderedPageBreak/>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lastRenderedPageBreak/>
        <w:t>追加の条件</w:t>
      </w:r>
    </w:p>
    <w:p w:rsidR="00A063C7" w:rsidRDefault="0072451F">
      <w:pPr>
        <w:pStyle w:val="PURBlueStrong-Indented"/>
        <w:rPr>
          <w:lang w:eastAsia="ja-JP"/>
        </w:rPr>
      </w:pPr>
      <w:r>
        <w:rPr>
          <w:lang w:eastAsia="ja-JP"/>
        </w:rPr>
        <w:t>非認証アクセス</w:t>
      </w:r>
    </w:p>
    <w:p w:rsidR="00A063C7" w:rsidRDefault="0072451F">
      <w:pPr>
        <w:pStyle w:val="PURBody-Indented"/>
        <w:rPr>
          <w:lang w:eastAsia="ja-JP"/>
        </w:rPr>
      </w:pPr>
      <w:r>
        <w:rPr>
          <w:lang w:eastAsia="ja-JP"/>
        </w:rPr>
        <w:t xml:space="preserve">Active Directory </w:t>
      </w:r>
      <w:r>
        <w:rPr>
          <w:lang w:eastAsia="ja-JP"/>
        </w:rPr>
        <w:t>または</w:t>
      </w:r>
      <w:r>
        <w:rPr>
          <w:lang w:eastAsia="ja-JP"/>
        </w:rPr>
        <w:t xml:space="preserve"> Skype for Business Server </w:t>
      </w:r>
      <w:r>
        <w:rPr>
          <w:lang w:eastAsia="ja-JP"/>
        </w:rPr>
        <w:t>による直接的または間接的な認証を受けずに本サーバー</w:t>
      </w:r>
      <w:r>
        <w:rPr>
          <w:lang w:eastAsia="ja-JP"/>
        </w:rPr>
        <w:t xml:space="preserve"> </w:t>
      </w:r>
      <w:r>
        <w:rPr>
          <w:lang w:eastAsia="ja-JP"/>
        </w:rPr>
        <w:t>ソフトウェアのインスタンスにアクセスするユーザーまたはデバイスには、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40" w:name="_Sec450"/>
      <w:r>
        <w:rPr>
          <w:lang w:eastAsia="ja-JP"/>
        </w:rPr>
        <w:t>Microsoft Dynamics AX 2012 R3 Server</w:t>
      </w:r>
      <w:bookmarkEnd w:id="140"/>
      <w:r>
        <w:fldChar w:fldCharType="begin"/>
      </w:r>
      <w:r>
        <w:rPr>
          <w:lang w:eastAsia="ja-JP"/>
        </w:rPr>
        <w:instrText xml:space="preserve"> XE "Microsoft Dynamics AX 2012 R3 Server" </w:instrText>
      </w:r>
      <w:r>
        <w:fldChar w:fldCharType="end"/>
      </w:r>
      <w:r>
        <w:fldChar w:fldCharType="begin"/>
      </w:r>
      <w:r>
        <w:rPr>
          <w:lang w:eastAsia="ja-JP"/>
        </w:rPr>
        <w:instrText xml:space="preserve"> TC "</w:instrText>
      </w:r>
      <w:bookmarkStart w:id="141" w:name="_Toc415577310"/>
      <w:bookmarkStart w:id="142" w:name="_Toc415577415"/>
      <w:r>
        <w:rPr>
          <w:lang w:eastAsia="ja-JP"/>
        </w:rPr>
        <w:instrText>Microsoft Dynamics AX 2012 R3 Server</w:instrText>
      </w:r>
      <w:bookmarkEnd w:id="141"/>
      <w:bookmarkEnd w:id="142"/>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63"/>
        <w:gridCol w:w="5263"/>
      </w:tblGrid>
      <w:tr w:rsidR="00A063C7">
        <w:trPr>
          <w:cnfStyle w:val="100000000000" w:firstRow="1" w:lastRow="0" w:firstColumn="0" w:lastColumn="0" w:oddVBand="0" w:evenVBand="0" w:oddHBand="0" w:evenHBand="0" w:firstRowFirstColumn="0" w:firstRowLastColumn="0" w:lastRowFirstColumn="0" w:lastRowLastColumn="0"/>
        </w:trPr>
        <w:tc>
          <w:tcPr>
            <w:tcW w:w="6120" w:type="dxa"/>
          </w:tcPr>
          <w:p w:rsidR="00A063C7" w:rsidRDefault="0072451F">
            <w:pPr>
              <w:pStyle w:val="PURBody"/>
            </w:pPr>
            <w:r>
              <w:rPr>
                <w:b/>
                <w:i/>
              </w:rPr>
              <w:t>機能</w:t>
            </w:r>
          </w:p>
          <w:p w:rsidR="00A063C7" w:rsidRDefault="0072451F" w:rsidP="002F07DE">
            <w:pPr>
              <w:pStyle w:val="PURBullet"/>
              <w:numPr>
                <w:ilvl w:val="0"/>
                <w:numId w:val="59"/>
              </w:numPr>
            </w:pPr>
            <w:r>
              <w:t xml:space="preserve">Microsoft Dynamics AX 2012 R3 Server </w:t>
            </w:r>
            <w:r>
              <w:t>に対する</w:t>
            </w:r>
            <w:r>
              <w:t xml:space="preserve"> Self-Serve </w:t>
            </w:r>
            <w:r>
              <w:t>ベースの制限付きアクセス</w:t>
            </w:r>
          </w:p>
        </w:tc>
        <w:tc>
          <w:tcPr>
            <w:tcW w:w="6120" w:type="dxa"/>
          </w:tcPr>
          <w:p w:rsidR="00A063C7" w:rsidRDefault="0072451F">
            <w:pPr>
              <w:pStyle w:val="PURBody"/>
            </w:pPr>
            <w:r>
              <w:rPr>
                <w:b/>
                <w:i/>
              </w:rPr>
              <w:t>必要な</w:t>
            </w:r>
            <w:r>
              <w:rPr>
                <w:b/>
                <w:i/>
              </w:rPr>
              <w:t xml:space="preserve"> CAL</w:t>
            </w:r>
          </w:p>
          <w:p w:rsidR="00A063C7" w:rsidRDefault="0072451F" w:rsidP="002F07DE">
            <w:pPr>
              <w:pStyle w:val="PURBullet"/>
              <w:numPr>
                <w:ilvl w:val="0"/>
                <w:numId w:val="60"/>
              </w:numPr>
            </w:pPr>
            <w:r>
              <w:t>Microsoft Dynamics AX 2012 R3 Self-Serve CAL</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258"/>
        <w:gridCol w:w="5268"/>
      </w:tblGrid>
      <w:tr w:rsidR="00A063C7">
        <w:trPr>
          <w:cnfStyle w:val="100000000000" w:firstRow="1" w:lastRow="0" w:firstColumn="0" w:lastColumn="0" w:oddVBand="0" w:evenVBand="0" w:oddHBand="0" w:evenHBand="0" w:firstRowFirstColumn="0" w:firstRowLastColumn="0" w:lastRowFirstColumn="0" w:lastRowLastColumn="0"/>
        </w:trPr>
        <w:tc>
          <w:tcPr>
            <w:tcW w:w="6900" w:type="dxa"/>
          </w:tcPr>
          <w:p w:rsidR="00A063C7" w:rsidRDefault="0072451F">
            <w:pPr>
              <w:pStyle w:val="PURBody"/>
            </w:pPr>
            <w:r>
              <w:rPr>
                <w:b/>
                <w:i/>
              </w:rPr>
              <w:t>追加の機能</w:t>
            </w:r>
          </w:p>
          <w:p w:rsidR="00A063C7" w:rsidRDefault="0072451F" w:rsidP="002F07DE">
            <w:pPr>
              <w:pStyle w:val="PURBullet"/>
              <w:numPr>
                <w:ilvl w:val="0"/>
                <w:numId w:val="61"/>
              </w:numPr>
            </w:pPr>
            <w:r>
              <w:t xml:space="preserve">Microsoft Dynamics AX 2012 R3 Server </w:t>
            </w:r>
            <w:r>
              <w:t>に対する</w:t>
            </w:r>
            <w:r>
              <w:t xml:space="preserve"> Task Use Limited </w:t>
            </w:r>
            <w:r>
              <w:t>アクセス</w:t>
            </w:r>
            <w:r>
              <w:t xml:space="preserve"> (Self-Serve CAL </w:t>
            </w:r>
            <w:r>
              <w:t>に追加</w:t>
            </w:r>
            <w:r>
              <w:t>)</w:t>
            </w:r>
          </w:p>
        </w:tc>
        <w:tc>
          <w:tcPr>
            <w:tcW w:w="694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62"/>
              </w:numPr>
            </w:pPr>
            <w:r>
              <w:t xml:space="preserve">Microsoft Dynamics AX 2012 R3 Task Use Additive CAL </w:t>
            </w:r>
          </w:p>
        </w:tc>
      </w:tr>
      <w:tr w:rsidR="00A063C7">
        <w:tc>
          <w:tcPr>
            <w:tcW w:w="6900" w:type="dxa"/>
          </w:tcPr>
          <w:p w:rsidR="00A063C7" w:rsidRDefault="0072451F">
            <w:pPr>
              <w:pStyle w:val="PURBody"/>
            </w:pPr>
            <w:r>
              <w:t xml:space="preserve"> </w:t>
            </w:r>
          </w:p>
          <w:p w:rsidR="00A063C7" w:rsidRDefault="0072451F">
            <w:pPr>
              <w:pStyle w:val="PURBody"/>
            </w:pPr>
            <w:r>
              <w:rPr>
                <w:b/>
                <w:i/>
              </w:rPr>
              <w:t>追加の機能</w:t>
            </w:r>
          </w:p>
          <w:p w:rsidR="00A063C7" w:rsidRDefault="0072451F" w:rsidP="002F07DE">
            <w:pPr>
              <w:pStyle w:val="PURBullet"/>
              <w:numPr>
                <w:ilvl w:val="0"/>
                <w:numId w:val="63"/>
              </w:numPr>
            </w:pPr>
            <w:r>
              <w:t xml:space="preserve">Microsoft Dynamics AX 2012 R3 Server </w:t>
            </w:r>
            <w:r>
              <w:t>に対する</w:t>
            </w:r>
            <w:r>
              <w:t xml:space="preserve"> Functional Use Limited </w:t>
            </w:r>
            <w:r>
              <w:t>アクセス</w:t>
            </w:r>
            <w:r>
              <w:t xml:space="preserve"> (Task Use CAL </w:t>
            </w:r>
            <w:r>
              <w:t>に追加</w:t>
            </w:r>
            <w:r>
              <w:t>)</w:t>
            </w:r>
          </w:p>
        </w:tc>
        <w:tc>
          <w:tcPr>
            <w:tcW w:w="6940" w:type="dxa"/>
          </w:tcPr>
          <w:p w:rsidR="00A063C7" w:rsidRDefault="0072451F">
            <w:pPr>
              <w:pStyle w:val="PURBody"/>
            </w:pPr>
            <w:r>
              <w:t xml:space="preserve"> </w:t>
            </w:r>
          </w:p>
          <w:p w:rsidR="00A063C7" w:rsidRDefault="0072451F">
            <w:pPr>
              <w:pStyle w:val="PURBody"/>
            </w:pPr>
            <w:r>
              <w:rPr>
                <w:b/>
                <w:i/>
              </w:rPr>
              <w:t>必要な追加</w:t>
            </w:r>
            <w:r>
              <w:rPr>
                <w:b/>
                <w:i/>
              </w:rPr>
              <w:t xml:space="preserve"> CAL</w:t>
            </w:r>
          </w:p>
          <w:p w:rsidR="00A063C7" w:rsidRDefault="0072451F" w:rsidP="002F07DE">
            <w:pPr>
              <w:pStyle w:val="PURBullet"/>
              <w:numPr>
                <w:ilvl w:val="0"/>
                <w:numId w:val="64"/>
              </w:numPr>
            </w:pPr>
            <w:r>
              <w:t>Microsoft Dynamics AX 2012 R3 Functional Use Additive CAL</w:t>
            </w:r>
          </w:p>
        </w:tc>
      </w:tr>
      <w:tr w:rsidR="00A063C7">
        <w:tc>
          <w:tcPr>
            <w:tcW w:w="6900" w:type="dxa"/>
          </w:tcPr>
          <w:p w:rsidR="00A063C7" w:rsidRDefault="0072451F">
            <w:pPr>
              <w:pStyle w:val="PURBody"/>
            </w:pPr>
            <w:r>
              <w:rPr>
                <w:b/>
                <w:i/>
              </w:rPr>
              <w:t>追加の機能</w:t>
            </w:r>
          </w:p>
          <w:p w:rsidR="00A063C7" w:rsidRDefault="0072451F" w:rsidP="002F07DE">
            <w:pPr>
              <w:pStyle w:val="PURBullet"/>
              <w:numPr>
                <w:ilvl w:val="0"/>
                <w:numId w:val="65"/>
              </w:numPr>
            </w:pPr>
            <w:r>
              <w:t xml:space="preserve">Microsoft Dynamics AX 2012 R3 Server </w:t>
            </w:r>
            <w:r>
              <w:t>に対する</w:t>
            </w:r>
            <w:r>
              <w:t xml:space="preserve"> Enterprise Use </w:t>
            </w:r>
            <w:r>
              <w:t>アクセス</w:t>
            </w:r>
            <w:r>
              <w:t xml:space="preserve"> (Functional Use CAL </w:t>
            </w:r>
            <w:r>
              <w:t>に追加</w:t>
            </w:r>
            <w:r>
              <w:t>)</w:t>
            </w:r>
          </w:p>
        </w:tc>
        <w:tc>
          <w:tcPr>
            <w:tcW w:w="6940" w:type="dxa"/>
          </w:tcPr>
          <w:p w:rsidR="00A063C7" w:rsidRDefault="0072451F">
            <w:pPr>
              <w:pStyle w:val="PURBody"/>
            </w:pPr>
            <w:r>
              <w:t xml:space="preserve"> </w:t>
            </w:r>
          </w:p>
          <w:p w:rsidR="00A063C7" w:rsidRDefault="0072451F">
            <w:pPr>
              <w:pStyle w:val="PURBody"/>
            </w:pPr>
            <w:r>
              <w:rPr>
                <w:b/>
                <w:i/>
              </w:rPr>
              <w:t>必要な追加</w:t>
            </w:r>
            <w:r>
              <w:rPr>
                <w:b/>
                <w:i/>
              </w:rPr>
              <w:t xml:space="preserve"> CAL</w:t>
            </w:r>
          </w:p>
          <w:p w:rsidR="00A063C7" w:rsidRDefault="0072451F" w:rsidP="002F07DE">
            <w:pPr>
              <w:pStyle w:val="PURBullet"/>
              <w:numPr>
                <w:ilvl w:val="0"/>
                <w:numId w:val="66"/>
              </w:numPr>
            </w:pPr>
            <w:r>
              <w:t>Microsoft Dynamics AX 2012 R3 Enterprise Use Additive CAL</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改変の権利</w:t>
      </w:r>
    </w:p>
    <w:p w:rsidR="00A063C7" w:rsidRDefault="0072451F">
      <w:pPr>
        <w:pStyle w:val="PURBody-Indented"/>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内部使用のみに限定されます。</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43" w:name="_Sec528"/>
      <w:r>
        <w:rPr>
          <w:lang w:eastAsia="ja-JP"/>
        </w:rPr>
        <w:t>Microsoft Dynamics AX 2012 R3 Store Server</w:t>
      </w:r>
      <w:bookmarkEnd w:id="143"/>
      <w:r>
        <w:fldChar w:fldCharType="begin"/>
      </w:r>
      <w:r>
        <w:rPr>
          <w:lang w:eastAsia="ja-JP"/>
        </w:rPr>
        <w:instrText xml:space="preserve"> XE "Microsoft Dynamics AX 2012 R3 Store Server" </w:instrText>
      </w:r>
      <w:r>
        <w:fldChar w:fldCharType="end"/>
      </w:r>
      <w:r>
        <w:fldChar w:fldCharType="begin"/>
      </w:r>
      <w:r>
        <w:rPr>
          <w:lang w:eastAsia="ja-JP"/>
        </w:rPr>
        <w:instrText xml:space="preserve"> TC "</w:instrText>
      </w:r>
      <w:bookmarkStart w:id="144" w:name="_Toc415577311"/>
      <w:bookmarkStart w:id="145" w:name="_Toc415577416"/>
      <w:r>
        <w:rPr>
          <w:lang w:eastAsia="ja-JP"/>
        </w:rPr>
        <w:instrText>Microsoft Dynamics AX 2012 R3 Store Server</w:instrText>
      </w:r>
      <w:bookmarkEnd w:id="144"/>
      <w:bookmarkEnd w:id="145"/>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47"/>
        <w:gridCol w:w="5279"/>
      </w:tblGrid>
      <w:tr w:rsidR="00A063C7">
        <w:trPr>
          <w:cnfStyle w:val="100000000000" w:firstRow="1" w:lastRow="0" w:firstColumn="0" w:lastColumn="0" w:oddVBand="0" w:evenVBand="0" w:oddHBand="0" w:evenHBand="0" w:firstRowFirstColumn="0" w:firstRowLastColumn="0" w:lastRowFirstColumn="0" w:lastRowLastColumn="0"/>
        </w:trPr>
        <w:tc>
          <w:tcPr>
            <w:tcW w:w="6100" w:type="dxa"/>
          </w:tcPr>
          <w:p w:rsidR="00A063C7" w:rsidRDefault="0072451F">
            <w:pPr>
              <w:pStyle w:val="PURBody"/>
            </w:pPr>
            <w:r>
              <w:rPr>
                <w:b/>
                <w:i/>
              </w:rPr>
              <w:t>機能</w:t>
            </w:r>
          </w:p>
          <w:p w:rsidR="00A063C7" w:rsidRDefault="0072451F" w:rsidP="002F07DE">
            <w:pPr>
              <w:pStyle w:val="PURBullet"/>
              <w:numPr>
                <w:ilvl w:val="0"/>
                <w:numId w:val="67"/>
              </w:numPr>
            </w:pPr>
            <w:r>
              <w:t xml:space="preserve">Microsoft Dynamics AX 2012 R3 Store Server </w:t>
            </w:r>
            <w:r>
              <w:t>に対する</w:t>
            </w:r>
            <w:r>
              <w:t xml:space="preserve"> Self-Serve </w:t>
            </w:r>
            <w:r>
              <w:t>ベースの制限付きアクセス</w:t>
            </w:r>
          </w:p>
        </w:tc>
        <w:tc>
          <w:tcPr>
            <w:tcW w:w="6140" w:type="dxa"/>
          </w:tcPr>
          <w:p w:rsidR="00A063C7" w:rsidRDefault="0072451F">
            <w:pPr>
              <w:pStyle w:val="PURBody"/>
            </w:pPr>
            <w:r>
              <w:rPr>
                <w:b/>
                <w:i/>
              </w:rPr>
              <w:t>必要な</w:t>
            </w:r>
            <w:r>
              <w:rPr>
                <w:b/>
                <w:i/>
              </w:rPr>
              <w:t xml:space="preserve"> CAL</w:t>
            </w:r>
          </w:p>
          <w:p w:rsidR="00A063C7" w:rsidRDefault="0072451F" w:rsidP="002F07DE">
            <w:pPr>
              <w:pStyle w:val="PURBullet"/>
              <w:numPr>
                <w:ilvl w:val="0"/>
                <w:numId w:val="68"/>
              </w:numPr>
            </w:pPr>
            <w:r>
              <w:t>Microsoft Dynamics AX 2012 R3 Self-Serve CAL</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260"/>
        <w:gridCol w:w="5266"/>
      </w:tblGrid>
      <w:tr w:rsidR="00A063C7">
        <w:trPr>
          <w:cnfStyle w:val="100000000000" w:firstRow="1" w:lastRow="0" w:firstColumn="0" w:lastColumn="0" w:oddVBand="0" w:evenVBand="0" w:oddHBand="0" w:evenHBand="0" w:firstRowFirstColumn="0" w:firstRowLastColumn="0" w:lastRowFirstColumn="0" w:lastRowLastColumn="0"/>
        </w:trPr>
        <w:tc>
          <w:tcPr>
            <w:tcW w:w="6080" w:type="dxa"/>
          </w:tcPr>
          <w:p w:rsidR="00A063C7" w:rsidRDefault="0072451F">
            <w:pPr>
              <w:pStyle w:val="PURBody"/>
            </w:pPr>
            <w:r>
              <w:rPr>
                <w:b/>
                <w:i/>
              </w:rPr>
              <w:t>追加の機能</w:t>
            </w:r>
          </w:p>
          <w:p w:rsidR="00A063C7" w:rsidRDefault="0072451F" w:rsidP="002F07DE">
            <w:pPr>
              <w:pStyle w:val="PURBullet"/>
              <w:numPr>
                <w:ilvl w:val="0"/>
                <w:numId w:val="69"/>
              </w:numPr>
            </w:pPr>
            <w:r>
              <w:t xml:space="preserve">Microsoft Dynamics AX 2012 R3 Store Server </w:t>
            </w:r>
            <w:r>
              <w:t>に対する</w:t>
            </w:r>
            <w:r>
              <w:t xml:space="preserve"> Task Use Limited </w:t>
            </w:r>
            <w:r>
              <w:t>アクセス</w:t>
            </w:r>
            <w:r>
              <w:t xml:space="preserve"> (Self-Serve CAL </w:t>
            </w:r>
            <w:r>
              <w:t>に追加</w:t>
            </w:r>
            <w:r>
              <w:t>)</w:t>
            </w:r>
          </w:p>
        </w:tc>
        <w:tc>
          <w:tcPr>
            <w:tcW w:w="610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70"/>
              </w:numPr>
            </w:pPr>
            <w:r>
              <w:t xml:space="preserve">Microsoft Dynamics AX 2012 R3 Task Use Additive CAL </w:t>
            </w:r>
          </w:p>
        </w:tc>
      </w:tr>
      <w:tr w:rsidR="00A063C7">
        <w:tc>
          <w:tcPr>
            <w:tcW w:w="6080" w:type="dxa"/>
          </w:tcPr>
          <w:p w:rsidR="00A063C7" w:rsidRDefault="0072451F">
            <w:pPr>
              <w:pStyle w:val="PURBody"/>
            </w:pPr>
            <w:r>
              <w:rPr>
                <w:b/>
                <w:i/>
              </w:rPr>
              <w:t>追加の機能</w:t>
            </w:r>
            <w:r>
              <w:rPr>
                <w:b/>
                <w:i/>
              </w:rPr>
              <w:t>:</w:t>
            </w:r>
            <w:r>
              <w:rPr>
                <w:i/>
              </w:rPr>
              <w:t xml:space="preserve"> </w:t>
            </w:r>
          </w:p>
          <w:p w:rsidR="00A063C7" w:rsidRDefault="0072451F" w:rsidP="002F07DE">
            <w:pPr>
              <w:pStyle w:val="PURBullet"/>
              <w:numPr>
                <w:ilvl w:val="0"/>
                <w:numId w:val="71"/>
              </w:numPr>
            </w:pPr>
            <w:r>
              <w:t xml:space="preserve">Microsoft Dynamics AX 2012 R3 Store Server </w:t>
            </w:r>
            <w:r>
              <w:t>に対する</w:t>
            </w:r>
            <w:r>
              <w:t xml:space="preserve"> Functional Use Limited </w:t>
            </w:r>
            <w:r>
              <w:t>アクセス</w:t>
            </w:r>
            <w:r>
              <w:t xml:space="preserve"> (Task Use CAL </w:t>
            </w:r>
            <w:r>
              <w:t>に追加</w:t>
            </w:r>
            <w:r>
              <w:t xml:space="preserve">) </w:t>
            </w:r>
          </w:p>
        </w:tc>
        <w:tc>
          <w:tcPr>
            <w:tcW w:w="610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72"/>
              </w:numPr>
            </w:pPr>
            <w:r>
              <w:t>Microsoft Dynamics AX 2012 R3 Functional Use Additive CAL</w:t>
            </w:r>
          </w:p>
          <w:p w:rsidR="00A063C7" w:rsidRDefault="0072451F">
            <w:pPr>
              <w:pStyle w:val="PURBody"/>
            </w:pPr>
            <w:r>
              <w:t xml:space="preserve"> </w:t>
            </w:r>
          </w:p>
        </w:tc>
      </w:tr>
      <w:tr w:rsidR="00A063C7">
        <w:tc>
          <w:tcPr>
            <w:tcW w:w="6080" w:type="dxa"/>
          </w:tcPr>
          <w:p w:rsidR="00A063C7" w:rsidRDefault="0072451F">
            <w:pPr>
              <w:pStyle w:val="PURBody"/>
            </w:pPr>
            <w:r>
              <w:rPr>
                <w:b/>
                <w:i/>
              </w:rPr>
              <w:t>追加の機能</w:t>
            </w:r>
          </w:p>
          <w:p w:rsidR="00A063C7" w:rsidRDefault="0072451F" w:rsidP="002F07DE">
            <w:pPr>
              <w:pStyle w:val="PURBullet"/>
              <w:numPr>
                <w:ilvl w:val="0"/>
                <w:numId w:val="73"/>
              </w:numPr>
            </w:pPr>
            <w:r>
              <w:t xml:space="preserve">Microsoft Dynamics AX 2012 R3 Store Server </w:t>
            </w:r>
            <w:r>
              <w:t>に対する</w:t>
            </w:r>
            <w:r>
              <w:t xml:space="preserve"> Enterprise Use </w:t>
            </w:r>
            <w:r>
              <w:t>アクセス</w:t>
            </w:r>
            <w:r>
              <w:t xml:space="preserve"> (Functional Use CAL </w:t>
            </w:r>
            <w:r>
              <w:t>に追加</w:t>
            </w:r>
            <w:r>
              <w:t>)</w:t>
            </w:r>
          </w:p>
          <w:p w:rsidR="00A063C7" w:rsidRDefault="0072451F">
            <w:pPr>
              <w:pStyle w:val="PURBody"/>
            </w:pPr>
            <w:r>
              <w:t xml:space="preserve"> </w:t>
            </w:r>
          </w:p>
        </w:tc>
        <w:tc>
          <w:tcPr>
            <w:tcW w:w="610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74"/>
              </w:numPr>
            </w:pPr>
            <w:r>
              <w:t>Microsoft Dynamics AX 2012 R3 Enterprise Use Additive CAL</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改変の権利</w:t>
      </w:r>
    </w:p>
    <w:p w:rsidR="00A063C7" w:rsidRDefault="0072451F">
      <w:pPr>
        <w:pStyle w:val="PURBody-Indented"/>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内部使用のみに限定されます。</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46" w:name="_Sec297"/>
      <w:r>
        <w:rPr>
          <w:lang w:eastAsia="ja-JP"/>
        </w:rPr>
        <w:t>Microsoft Dynamics CRM 2015 Server</w:t>
      </w:r>
      <w:bookmarkEnd w:id="146"/>
      <w:r>
        <w:fldChar w:fldCharType="begin"/>
      </w:r>
      <w:r>
        <w:rPr>
          <w:lang w:eastAsia="ja-JP"/>
        </w:rPr>
        <w:instrText xml:space="preserve"> XE "Microsoft Dynamics CRM 2015 Server" </w:instrText>
      </w:r>
      <w:r>
        <w:fldChar w:fldCharType="end"/>
      </w:r>
      <w:r>
        <w:fldChar w:fldCharType="begin"/>
      </w:r>
      <w:r>
        <w:rPr>
          <w:lang w:eastAsia="ja-JP"/>
        </w:rPr>
        <w:instrText xml:space="preserve"> TC "</w:instrText>
      </w:r>
      <w:bookmarkStart w:id="147" w:name="_Toc415577312"/>
      <w:bookmarkStart w:id="148" w:name="_Toc415577417"/>
      <w:r>
        <w:rPr>
          <w:lang w:eastAsia="ja-JP"/>
        </w:rPr>
        <w:instrText>Microsoft Dynamics CRM 2015 Server</w:instrText>
      </w:r>
      <w:bookmarkEnd w:id="147"/>
      <w:bookmarkEnd w:id="148"/>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74"/>
        <w:gridCol w:w="5426"/>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w:t>
            </w:r>
            <w:r>
              <w:rPr>
                <w:b/>
              </w:rPr>
              <w:t>Yammer</w:t>
            </w:r>
            <w:r>
              <w:t xml:space="preserve"> (</w:t>
            </w:r>
            <w:hyperlink w:anchor="_Sec10">
              <w:r>
                <w:rPr>
                  <w:color w:val="00467F"/>
                  <w:u w:val="single"/>
                </w:rPr>
                <w:t>付録</w:t>
              </w:r>
              <w:r>
                <w:rPr>
                  <w:color w:val="00467F"/>
                  <w:u w:val="single"/>
                </w:rPr>
                <w:t xml:space="preserve"> 1</w:t>
              </w:r>
            </w:hyperlink>
            <w:r>
              <w:t xml:space="preserve"> </w:t>
            </w:r>
            <w:r>
              <w:t>を参照</w:t>
            </w:r>
            <w:r>
              <w:t>)</w:t>
            </w:r>
          </w:p>
        </w:tc>
      </w:tr>
      <w:tr w:rsidR="00A063C7">
        <w:tc>
          <w:tcPr>
            <w:tcW w:w="6120" w:type="dxa"/>
          </w:tcPr>
          <w:p w:rsidR="00A063C7" w:rsidRDefault="00A063C7">
            <w:pPr>
              <w:pStyle w:val="PURBody"/>
            </w:pP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r>
              <w:rPr>
                <w:b/>
                <w:lang w:eastAsia="ja-JP"/>
              </w:rPr>
              <w:t xml:space="preserve"> (Microsoft Dynamics CRM 2015 </w:t>
            </w:r>
            <w:r>
              <w:rPr>
                <w:b/>
                <w:lang w:eastAsia="ja-JP"/>
              </w:rPr>
              <w:t>クライアントを介してアクセスする場合は</w:t>
            </w:r>
            <w:r>
              <w:rPr>
                <w:b/>
                <w:lang w:eastAsia="ja-JP"/>
              </w:rPr>
              <w:t xml:space="preserve"> CAL </w:t>
            </w:r>
            <w:r>
              <w:rPr>
                <w:b/>
                <w:lang w:eastAsia="ja-JP"/>
              </w:rPr>
              <w:t>が必要です</w:t>
            </w:r>
            <w:r>
              <w:rPr>
                <w:b/>
                <w:lang w:eastAsia="ja-JP"/>
              </w:rPr>
              <w:t>)</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300"/>
        <w:gridCol w:w="5226"/>
      </w:tblGrid>
      <w:tr w:rsidR="00A063C7">
        <w:trPr>
          <w:cnfStyle w:val="100000000000" w:firstRow="1" w:lastRow="0" w:firstColumn="0" w:lastColumn="0" w:oddVBand="0" w:evenVBand="0" w:oddHBand="0" w:evenHBand="0" w:firstRowFirstColumn="0" w:firstRowLastColumn="0" w:lastRowFirstColumn="0" w:lastRowLastColumn="0"/>
        </w:trPr>
        <w:tc>
          <w:tcPr>
            <w:tcW w:w="7080" w:type="dxa"/>
          </w:tcPr>
          <w:p w:rsidR="00A063C7" w:rsidRDefault="0072451F">
            <w:pPr>
              <w:pStyle w:val="PURBody"/>
            </w:pPr>
            <w:r>
              <w:rPr>
                <w:b/>
                <w:i/>
              </w:rPr>
              <w:lastRenderedPageBreak/>
              <w:t>機能</w:t>
            </w:r>
          </w:p>
          <w:p w:rsidR="00A063C7" w:rsidRDefault="0072451F" w:rsidP="002F07DE">
            <w:pPr>
              <w:pStyle w:val="PURBullet"/>
              <w:numPr>
                <w:ilvl w:val="0"/>
                <w:numId w:val="75"/>
              </w:numPr>
            </w:pPr>
            <w:r>
              <w:t xml:space="preserve">Microsoft Dynamics CRM Server 2015 </w:t>
            </w:r>
            <w:r>
              <w:t>に対する</w:t>
            </w:r>
            <w:r>
              <w:t xml:space="preserve"> Essential Use </w:t>
            </w:r>
            <w:r>
              <w:t>アクセス</w:t>
            </w:r>
          </w:p>
        </w:tc>
        <w:tc>
          <w:tcPr>
            <w:tcW w:w="6880" w:type="dxa"/>
          </w:tcPr>
          <w:p w:rsidR="00A063C7" w:rsidRDefault="0072451F">
            <w:pPr>
              <w:pStyle w:val="PURBody"/>
            </w:pPr>
            <w:r>
              <w:rPr>
                <w:b/>
                <w:i/>
              </w:rPr>
              <w:t>必要な</w:t>
            </w:r>
            <w:r>
              <w:rPr>
                <w:b/>
                <w:i/>
              </w:rPr>
              <w:t xml:space="preserve"> CAL</w:t>
            </w:r>
          </w:p>
          <w:p w:rsidR="00A063C7" w:rsidRDefault="0072451F" w:rsidP="002F07DE">
            <w:pPr>
              <w:pStyle w:val="PURBullet"/>
              <w:numPr>
                <w:ilvl w:val="0"/>
                <w:numId w:val="76"/>
              </w:numPr>
            </w:pPr>
            <w:r>
              <w:t xml:space="preserve">Microsoft Dynamics CRM 2015 Essential CAL </w:t>
            </w:r>
            <w:r>
              <w:rPr>
                <w:b/>
              </w:rPr>
              <w:t>または</w:t>
            </w:r>
          </w:p>
          <w:p w:rsidR="00A063C7" w:rsidRDefault="0072451F" w:rsidP="002F07DE">
            <w:pPr>
              <w:pStyle w:val="PURBullet"/>
              <w:numPr>
                <w:ilvl w:val="0"/>
                <w:numId w:val="76"/>
              </w:numPr>
            </w:pPr>
            <w:r>
              <w:t xml:space="preserve">Microsoft Dynamics CRM Online Essential (User SL) </w:t>
            </w:r>
            <w:r>
              <w:rPr>
                <w:b/>
              </w:rPr>
              <w:t>または</w:t>
            </w:r>
          </w:p>
          <w:p w:rsidR="00A063C7" w:rsidRDefault="0072451F" w:rsidP="002F07DE">
            <w:pPr>
              <w:pStyle w:val="PURBullet"/>
              <w:numPr>
                <w:ilvl w:val="0"/>
                <w:numId w:val="76"/>
              </w:numPr>
            </w:pPr>
            <w:r>
              <w:t xml:space="preserve">Microsoft Dynamics CRM Online Basic (User SL) </w:t>
            </w:r>
            <w:r>
              <w:rPr>
                <w:b/>
              </w:rPr>
              <w:t>または</w:t>
            </w:r>
          </w:p>
          <w:p w:rsidR="00A063C7" w:rsidRDefault="0072451F" w:rsidP="002F07DE">
            <w:pPr>
              <w:pStyle w:val="PURBullet"/>
              <w:numPr>
                <w:ilvl w:val="0"/>
                <w:numId w:val="76"/>
              </w:numPr>
            </w:pPr>
            <w:r>
              <w:t xml:space="preserve">Microsoft Dynamics CRM Online Professional (User SL) </w:t>
            </w:r>
            <w:r>
              <w:rPr>
                <w:b/>
              </w:rPr>
              <w:t>または</w:t>
            </w:r>
          </w:p>
          <w:p w:rsidR="00A063C7" w:rsidRDefault="0072451F" w:rsidP="002F07DE">
            <w:pPr>
              <w:pStyle w:val="PURBullet"/>
              <w:numPr>
                <w:ilvl w:val="0"/>
                <w:numId w:val="76"/>
              </w:numPr>
            </w:pPr>
            <w:r>
              <w:t>Microsoft Dynamics CRM Online Enterprise (User SL)</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5317"/>
        <w:gridCol w:w="5209"/>
      </w:tblGrid>
      <w:tr w:rsidR="00A063C7">
        <w:trPr>
          <w:cnfStyle w:val="100000000000" w:firstRow="1" w:lastRow="0" w:firstColumn="0" w:lastColumn="0" w:oddVBand="0" w:evenVBand="0" w:oddHBand="0" w:evenHBand="0" w:firstRowFirstColumn="0" w:firstRowLastColumn="0" w:lastRowFirstColumn="0" w:lastRowLastColumn="0"/>
        </w:trPr>
        <w:tc>
          <w:tcPr>
            <w:tcW w:w="7060" w:type="dxa"/>
          </w:tcPr>
          <w:p w:rsidR="00A063C7" w:rsidRDefault="0072451F">
            <w:pPr>
              <w:pStyle w:val="PURBody"/>
            </w:pPr>
            <w:r>
              <w:rPr>
                <w:b/>
                <w:i/>
              </w:rPr>
              <w:t>追加の機能</w:t>
            </w:r>
          </w:p>
          <w:p w:rsidR="00A063C7" w:rsidRDefault="0072451F" w:rsidP="002F07DE">
            <w:pPr>
              <w:pStyle w:val="PURBullet"/>
              <w:numPr>
                <w:ilvl w:val="0"/>
                <w:numId w:val="77"/>
              </w:numPr>
            </w:pPr>
            <w:r>
              <w:t xml:space="preserve">Microsoft Dynamics CRM Server 2015 </w:t>
            </w:r>
            <w:r>
              <w:t>に対する</w:t>
            </w:r>
            <w:r>
              <w:t xml:space="preserve"> Basic Use </w:t>
            </w:r>
            <w:r>
              <w:t>アクセス</w:t>
            </w:r>
            <w:r>
              <w:t xml:space="preserve"> (Essential CAL </w:t>
            </w:r>
            <w:r>
              <w:t>に追加</w:t>
            </w:r>
            <w:r>
              <w:t>)</w:t>
            </w:r>
          </w:p>
        </w:tc>
        <w:tc>
          <w:tcPr>
            <w:tcW w:w="690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78"/>
              </w:numPr>
            </w:pPr>
            <w:r>
              <w:t xml:space="preserve">Microsoft Dynamics CRM 2015 Basic Use Additive CAL </w:t>
            </w:r>
            <w:r>
              <w:rPr>
                <w:b/>
              </w:rPr>
              <w:t>または</w:t>
            </w:r>
          </w:p>
          <w:p w:rsidR="00A063C7" w:rsidRDefault="0072451F" w:rsidP="002F07DE">
            <w:pPr>
              <w:pStyle w:val="PURBullet"/>
              <w:numPr>
                <w:ilvl w:val="0"/>
                <w:numId w:val="78"/>
              </w:numPr>
            </w:pPr>
            <w:r>
              <w:t xml:space="preserve">Microsoft Dynamics CRM Online Basic (User SL) </w:t>
            </w:r>
            <w:r>
              <w:rPr>
                <w:b/>
              </w:rPr>
              <w:t>または</w:t>
            </w:r>
          </w:p>
          <w:p w:rsidR="00A063C7" w:rsidRDefault="0072451F" w:rsidP="002F07DE">
            <w:pPr>
              <w:pStyle w:val="PURBullet"/>
              <w:numPr>
                <w:ilvl w:val="0"/>
                <w:numId w:val="78"/>
              </w:numPr>
            </w:pPr>
            <w:r>
              <w:t xml:space="preserve">Microsoft Dynamics CRM Online Professional (User SL) </w:t>
            </w:r>
            <w:r>
              <w:rPr>
                <w:b/>
              </w:rPr>
              <w:t>または</w:t>
            </w:r>
          </w:p>
          <w:p w:rsidR="00A063C7" w:rsidRDefault="0072451F" w:rsidP="002F07DE">
            <w:pPr>
              <w:pStyle w:val="PURBullet"/>
              <w:numPr>
                <w:ilvl w:val="0"/>
                <w:numId w:val="78"/>
              </w:numPr>
            </w:pPr>
            <w:r>
              <w:t xml:space="preserve">Microsoft Dynamics CRM Online Enterprise (User SL) </w:t>
            </w:r>
          </w:p>
        </w:tc>
      </w:tr>
      <w:tr w:rsidR="00A063C7">
        <w:tc>
          <w:tcPr>
            <w:tcW w:w="7060" w:type="dxa"/>
          </w:tcPr>
          <w:p w:rsidR="00A063C7" w:rsidRDefault="0072451F">
            <w:pPr>
              <w:pStyle w:val="PURBody"/>
            </w:pPr>
            <w:r>
              <w:t xml:space="preserve"> </w:t>
            </w:r>
          </w:p>
          <w:p w:rsidR="00A063C7" w:rsidRDefault="0072451F">
            <w:pPr>
              <w:pStyle w:val="PURBody"/>
            </w:pPr>
            <w:r>
              <w:rPr>
                <w:b/>
                <w:i/>
              </w:rPr>
              <w:t>追加の機能</w:t>
            </w:r>
          </w:p>
          <w:p w:rsidR="00A063C7" w:rsidRDefault="0072451F" w:rsidP="002F07DE">
            <w:pPr>
              <w:pStyle w:val="PURBullet"/>
              <w:numPr>
                <w:ilvl w:val="0"/>
                <w:numId w:val="79"/>
              </w:numPr>
            </w:pPr>
            <w:r>
              <w:t xml:space="preserve">Microsoft Dynamics CRM Server 2015 </w:t>
            </w:r>
            <w:r>
              <w:t>に対する</w:t>
            </w:r>
            <w:r>
              <w:t xml:space="preserve"> Professional Use </w:t>
            </w:r>
            <w:r>
              <w:t>アクセス</w:t>
            </w:r>
            <w:r>
              <w:t xml:space="preserve"> (Basic Use Additive CAL </w:t>
            </w:r>
            <w:r>
              <w:t>に追加</w:t>
            </w:r>
            <w:r>
              <w:t>)</w:t>
            </w:r>
          </w:p>
        </w:tc>
        <w:tc>
          <w:tcPr>
            <w:tcW w:w="6900" w:type="dxa"/>
          </w:tcPr>
          <w:p w:rsidR="00A063C7" w:rsidRDefault="0072451F">
            <w:pPr>
              <w:pStyle w:val="PURBody"/>
            </w:pPr>
            <w:r>
              <w:t xml:space="preserve"> </w:t>
            </w:r>
          </w:p>
          <w:p w:rsidR="00A063C7" w:rsidRDefault="0072451F">
            <w:pPr>
              <w:pStyle w:val="PURBody"/>
            </w:pPr>
            <w:r>
              <w:rPr>
                <w:b/>
                <w:i/>
              </w:rPr>
              <w:t>必要な追加</w:t>
            </w:r>
            <w:r>
              <w:rPr>
                <w:b/>
                <w:i/>
              </w:rPr>
              <w:t xml:space="preserve"> CAL</w:t>
            </w:r>
          </w:p>
          <w:p w:rsidR="00A063C7" w:rsidRDefault="0072451F" w:rsidP="002F07DE">
            <w:pPr>
              <w:pStyle w:val="PURBullet"/>
              <w:numPr>
                <w:ilvl w:val="0"/>
                <w:numId w:val="80"/>
              </w:numPr>
            </w:pPr>
            <w:r>
              <w:t xml:space="preserve">Microsoft Dynamics CRM 2015 Professional Use Additive CAL </w:t>
            </w:r>
            <w:r>
              <w:rPr>
                <w:b/>
              </w:rPr>
              <w:t>または</w:t>
            </w:r>
          </w:p>
          <w:p w:rsidR="00A063C7" w:rsidRDefault="0072451F" w:rsidP="002F07DE">
            <w:pPr>
              <w:pStyle w:val="PURBullet"/>
              <w:numPr>
                <w:ilvl w:val="0"/>
                <w:numId w:val="80"/>
              </w:numPr>
            </w:pPr>
            <w:r>
              <w:t xml:space="preserve">Microsoft Dynamics CRM Online Professional (User SL) </w:t>
            </w:r>
            <w:r>
              <w:rPr>
                <w:b/>
              </w:rPr>
              <w:t>または</w:t>
            </w:r>
          </w:p>
          <w:p w:rsidR="00A063C7" w:rsidRDefault="0072451F" w:rsidP="002F07DE">
            <w:pPr>
              <w:pStyle w:val="PURBullet"/>
              <w:numPr>
                <w:ilvl w:val="0"/>
                <w:numId w:val="80"/>
              </w:numPr>
            </w:pPr>
            <w:r>
              <w:t>Microsoft Dynamics CRM Online Enterprise (User SL)</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フェールオーバーに関する権利</w:t>
      </w:r>
    </w:p>
    <w:p w:rsidR="00A063C7" w:rsidRDefault="0072451F">
      <w:pPr>
        <w:pStyle w:val="PURBody-Indented"/>
        <w:rPr>
          <w:lang w:eastAsia="ja-JP"/>
        </w:rPr>
      </w:pPr>
      <w:r>
        <w:rPr>
          <w:lang w:eastAsia="ja-JP"/>
        </w:rPr>
        <w:t>お客様が本サーバー</w:t>
      </w:r>
      <w:r>
        <w:rPr>
          <w:lang w:eastAsia="ja-JP"/>
        </w:rPr>
        <w:t xml:space="preserve"> </w:t>
      </w:r>
      <w:r>
        <w:rPr>
          <w:lang w:eastAsia="ja-JP"/>
        </w:rPr>
        <w:t>ソフトウェアのインスタンスを実行するあらゆる</w:t>
      </w:r>
      <w:r>
        <w:rPr>
          <w:lang w:eastAsia="ja-JP"/>
        </w:rPr>
        <w:t xml:space="preserve"> OSE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OSE </w:t>
      </w:r>
      <w:r>
        <w:rPr>
          <w:lang w:eastAsia="ja-JP"/>
        </w:rPr>
        <w:t>で実行することができます。お客様は、ライセンスを取得したサーバー以外の</w:t>
      </w:r>
      <w:r>
        <w:rPr>
          <w:lang w:eastAsia="ja-JP"/>
        </w:rPr>
        <w:t xml:space="preserve"> 1 </w:t>
      </w:r>
      <w:r>
        <w:rPr>
          <w:lang w:eastAsia="ja-JP"/>
        </w:rPr>
        <w:t>つのサーバーでパッシブ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49" w:name="_Sec488"/>
      <w:r>
        <w:t>Microsoft Office Audit and Control Management Server 2013</w:t>
      </w:r>
      <w:bookmarkEnd w:id="149"/>
      <w:r>
        <w:fldChar w:fldCharType="begin"/>
      </w:r>
      <w:r>
        <w:instrText xml:space="preserve"> XE "Microsoft Office Audit and Control Management Server 2013" </w:instrText>
      </w:r>
      <w:r>
        <w:fldChar w:fldCharType="end"/>
      </w:r>
      <w:r>
        <w:fldChar w:fldCharType="begin"/>
      </w:r>
      <w:r>
        <w:instrText xml:space="preserve"> TC "</w:instrText>
      </w:r>
      <w:bookmarkStart w:id="150" w:name="_Toc415577313"/>
      <w:bookmarkStart w:id="151" w:name="_Toc415577418"/>
      <w:r>
        <w:instrText>Microsoft Office Audit and Control Management Server 2013</w:instrText>
      </w:r>
      <w:bookmarkEnd w:id="150"/>
      <w:bookmarkEnd w:id="151"/>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10526"/>
      </w:tblGrid>
      <w:tr w:rsidR="00A063C7">
        <w:trPr>
          <w:cnfStyle w:val="100000000000" w:firstRow="1" w:lastRow="0" w:firstColumn="0" w:lastColumn="0" w:oddVBand="0" w:evenVBand="0" w:oddHBand="0" w:evenHBand="0" w:firstRowFirstColumn="0" w:firstRowLastColumn="0" w:lastRowFirstColumn="0" w:lastRowLastColumn="0"/>
        </w:trPr>
        <w:tc>
          <w:tcPr>
            <w:tcW w:w="13980" w:type="dxa"/>
          </w:tcPr>
          <w:p w:rsidR="00A063C7" w:rsidRDefault="0072451F">
            <w:pPr>
              <w:pStyle w:val="PURBody"/>
            </w:pPr>
            <w:r>
              <w:t>個別の</w:t>
            </w:r>
            <w:r>
              <w:t xml:space="preserve"> Microsoft Office Audit and Control Management Server 2013 CAL </w:t>
            </w:r>
            <w:r>
              <w:t>はありません。</w:t>
            </w:r>
            <w:r>
              <w:t xml:space="preserve">SharePoint Server 2013 Enterprise CAL </w:t>
            </w:r>
            <w:r>
              <w:t>により、</w:t>
            </w:r>
            <w:r>
              <w:t xml:space="preserve">Audit and Control Management Server 2013 </w:t>
            </w:r>
            <w:r>
              <w:t>にアクセスする権利が付与されます。各</w:t>
            </w:r>
            <w:r>
              <w:t xml:space="preserve"> SharePoint Server 2013 Enterprise CAL </w:t>
            </w:r>
            <w:r>
              <w:t>では</w:t>
            </w:r>
            <w:r>
              <w:t xml:space="preserve"> SharePoint Server 2013 Standard CAL </w:t>
            </w:r>
            <w:r>
              <w:t>が必要になります。</w:t>
            </w:r>
            <w:r>
              <w:t xml:space="preserve">Microsoft Office Audit and Control Management Server 2013 </w:t>
            </w:r>
            <w:r>
              <w:t>にアクセスするには次のライセンスが必要です。</w:t>
            </w:r>
          </w:p>
          <w:p w:rsidR="00A063C7" w:rsidRDefault="0072451F">
            <w:pPr>
              <w:pStyle w:val="PURBody"/>
            </w:pPr>
            <w:r>
              <w:t xml:space="preserve"> </w:t>
            </w:r>
          </w:p>
          <w:p w:rsidR="00A063C7" w:rsidRDefault="0072451F" w:rsidP="002F07DE">
            <w:pPr>
              <w:pStyle w:val="PURBullet"/>
              <w:numPr>
                <w:ilvl w:val="0"/>
                <w:numId w:val="81"/>
              </w:numPr>
            </w:pPr>
            <w:r>
              <w:t xml:space="preserve">SharePoint Server 2013 Standard CAL and SharePoint Server 2013 Enterprise CAL </w:t>
            </w:r>
            <w:r>
              <w:rPr>
                <w:b/>
              </w:rPr>
              <w:t>または</w:t>
            </w:r>
          </w:p>
          <w:p w:rsidR="00A063C7" w:rsidRDefault="0072451F" w:rsidP="002F07DE">
            <w:pPr>
              <w:pStyle w:val="PURBullet"/>
              <w:numPr>
                <w:ilvl w:val="0"/>
                <w:numId w:val="81"/>
              </w:numPr>
            </w:pPr>
            <w:r>
              <w:t>Enterprise CAL Suite</w:t>
            </w:r>
            <w:r>
              <w:rPr>
                <w:vertAlign w:val="superscript"/>
              </w:rPr>
              <w:t>1</w:t>
            </w:r>
            <w:r>
              <w:rPr>
                <w:b/>
              </w:rPr>
              <w:t>または</w:t>
            </w:r>
          </w:p>
          <w:p w:rsidR="00A063C7" w:rsidRDefault="0072451F" w:rsidP="002F07DE">
            <w:pPr>
              <w:pStyle w:val="PURBullet"/>
              <w:numPr>
                <w:ilvl w:val="0"/>
                <w:numId w:val="81"/>
              </w:numPr>
            </w:pPr>
            <w:r>
              <w:t>Enterprise CAL Bridge for Microsoft Intune</w:t>
            </w:r>
            <w:r>
              <w:rPr>
                <w:vertAlign w:val="superscript"/>
              </w:rPr>
              <w:t>2</w:t>
            </w:r>
            <w:r>
              <w:rPr>
                <w:b/>
              </w:rPr>
              <w:t>または</w:t>
            </w:r>
          </w:p>
          <w:p w:rsidR="00A063C7" w:rsidRDefault="0072451F" w:rsidP="002F07DE">
            <w:pPr>
              <w:pStyle w:val="PURBullet"/>
              <w:numPr>
                <w:ilvl w:val="0"/>
                <w:numId w:val="81"/>
              </w:numPr>
            </w:pPr>
            <w:r>
              <w:lastRenderedPageBreak/>
              <w:t>Enterprise CAL Bridge for Enterprise Mobility Suite</w:t>
            </w:r>
            <w:r>
              <w:rPr>
                <w:vertAlign w:val="superscript"/>
              </w:rPr>
              <w:t>2</w:t>
            </w:r>
            <w:r>
              <w:rPr>
                <w:b/>
              </w:rPr>
              <w:t>または</w:t>
            </w:r>
          </w:p>
          <w:p w:rsidR="00A063C7" w:rsidRDefault="0072451F" w:rsidP="002F07DE">
            <w:pPr>
              <w:pStyle w:val="PURBullet"/>
              <w:numPr>
                <w:ilvl w:val="0"/>
                <w:numId w:val="81"/>
              </w:numPr>
            </w:pPr>
            <w:r>
              <w:t xml:space="preserve">Enterprise CAL Bridge for Enterprise Mobility Suite User SL </w:t>
            </w:r>
            <w:r>
              <w:rPr>
                <w:b/>
              </w:rPr>
              <w:t>または</w:t>
            </w:r>
          </w:p>
          <w:p w:rsidR="00A063C7" w:rsidRDefault="0072451F" w:rsidP="002F07DE">
            <w:pPr>
              <w:pStyle w:val="PURBullet"/>
              <w:numPr>
                <w:ilvl w:val="0"/>
                <w:numId w:val="81"/>
              </w:numPr>
            </w:pPr>
            <w:r>
              <w:t xml:space="preserve">Office 365 Enterprise E3-E4 User SL </w:t>
            </w:r>
            <w:r>
              <w:rPr>
                <w:b/>
              </w:rPr>
              <w:t>または</w:t>
            </w:r>
          </w:p>
          <w:p w:rsidR="00A063C7" w:rsidRDefault="0072451F" w:rsidP="002F07DE">
            <w:pPr>
              <w:pStyle w:val="PURBullet"/>
              <w:numPr>
                <w:ilvl w:val="0"/>
                <w:numId w:val="81"/>
              </w:numPr>
            </w:pPr>
            <w:r>
              <w:t xml:space="preserve">Office 365 Enterprise E3-E4 without ProPlus User SL </w:t>
            </w:r>
            <w:r>
              <w:rPr>
                <w:b/>
              </w:rPr>
              <w:t>または</w:t>
            </w:r>
          </w:p>
          <w:p w:rsidR="00A063C7" w:rsidRDefault="0072451F" w:rsidP="002F07DE">
            <w:pPr>
              <w:pStyle w:val="PURBullet"/>
              <w:numPr>
                <w:ilvl w:val="0"/>
                <w:numId w:val="81"/>
              </w:numPr>
            </w:pPr>
            <w:r>
              <w:t xml:space="preserve">Office 365 Nonprofit E3 User SL </w:t>
            </w:r>
            <w:r>
              <w:rPr>
                <w:b/>
              </w:rPr>
              <w:t>または</w:t>
            </w:r>
          </w:p>
          <w:p w:rsidR="00A063C7" w:rsidRDefault="0072451F" w:rsidP="002F07DE">
            <w:pPr>
              <w:pStyle w:val="PURBullet"/>
              <w:numPr>
                <w:ilvl w:val="0"/>
                <w:numId w:val="81"/>
              </w:numPr>
            </w:pPr>
            <w:r>
              <w:t>SharePoint Online Plan 2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lastRenderedPageBreak/>
        <w:t>追加の条件</w:t>
      </w:r>
    </w:p>
    <w:p w:rsidR="00A063C7" w:rsidRDefault="0072451F">
      <w:pPr>
        <w:pStyle w:val="PURBlueStrong-Indented"/>
        <w:rPr>
          <w:lang w:eastAsia="ja-JP"/>
        </w:rPr>
      </w:pPr>
      <w:r>
        <w:rPr>
          <w:lang w:eastAsia="ja-JP"/>
        </w:rPr>
        <w:t>公に提供されているコンテンツにアクセスするユーザーに関する</w:t>
      </w:r>
      <w:r>
        <w:rPr>
          <w:lang w:eastAsia="ja-JP"/>
        </w:rPr>
        <w:t xml:space="preserve"> CAL </w:t>
      </w:r>
      <w:r>
        <w:rPr>
          <w:lang w:eastAsia="ja-JP"/>
        </w:rPr>
        <w:t>は不要</w:t>
      </w:r>
    </w:p>
    <w:p w:rsidR="00A063C7" w:rsidRDefault="0072451F">
      <w:pPr>
        <w:pStyle w:val="PURBody-Indented"/>
        <w:rPr>
          <w:lang w:eastAsia="ja-JP"/>
        </w:rPr>
      </w:pPr>
      <w:r>
        <w:rPr>
          <w:lang w:eastAsia="ja-JP"/>
        </w:rPr>
        <w:t>お客様がインターネットを介して</w:t>
      </w:r>
      <w:r>
        <w:rPr>
          <w:lang w:eastAsia="ja-JP"/>
        </w:rPr>
        <w:t xml:space="preserve"> (</w:t>
      </w:r>
      <w:r>
        <w:rPr>
          <w:lang w:eastAsia="ja-JP"/>
        </w:rPr>
        <w:t>すなわち、イントラネットまたはエクストラネットに限らず</w:t>
      </w:r>
      <w:r>
        <w:rPr>
          <w:lang w:eastAsia="ja-JP"/>
        </w:rPr>
        <w:t xml:space="preserve">) </w:t>
      </w:r>
      <w:r>
        <w:rPr>
          <w:lang w:eastAsia="ja-JP"/>
        </w:rPr>
        <w:t>ユーザーに公に提供するコンテンツ、情報およびアプリケーションへのアクセスには、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52" w:name="_Sec491"/>
      <w:r>
        <w:rPr>
          <w:lang w:eastAsia="ja-JP"/>
        </w:rPr>
        <w:t>Project Server 2013</w:t>
      </w:r>
      <w:bookmarkEnd w:id="152"/>
      <w:r>
        <w:fldChar w:fldCharType="begin"/>
      </w:r>
      <w:r>
        <w:rPr>
          <w:lang w:eastAsia="ja-JP"/>
        </w:rPr>
        <w:instrText xml:space="preserve"> XE "Project Server 2013" </w:instrText>
      </w:r>
      <w:r>
        <w:fldChar w:fldCharType="end"/>
      </w:r>
      <w:r>
        <w:fldChar w:fldCharType="begin"/>
      </w:r>
      <w:r>
        <w:rPr>
          <w:lang w:eastAsia="ja-JP"/>
        </w:rPr>
        <w:instrText xml:space="preserve"> TC "</w:instrText>
      </w:r>
      <w:bookmarkStart w:id="153" w:name="_Toc415577314"/>
      <w:bookmarkStart w:id="154" w:name="_Toc415577419"/>
      <w:r>
        <w:rPr>
          <w:lang w:eastAsia="ja-JP"/>
        </w:rPr>
        <w:instrText>Project Server 2013</w:instrText>
      </w:r>
      <w:bookmarkEnd w:id="153"/>
      <w:bookmarkEnd w:id="154"/>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01"/>
        <w:gridCol w:w="5399"/>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72"/>
        <w:gridCol w:w="5254"/>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必要なライセンス</w:t>
            </w:r>
          </w:p>
          <w:p w:rsidR="00A063C7" w:rsidRDefault="0072451F" w:rsidP="002F07DE">
            <w:pPr>
              <w:pStyle w:val="PURBullet"/>
              <w:numPr>
                <w:ilvl w:val="0"/>
                <w:numId w:val="82"/>
              </w:numPr>
            </w:pPr>
            <w:r>
              <w:t xml:space="preserve">Project Server 2013 CAL </w:t>
            </w:r>
            <w:r>
              <w:rPr>
                <w:b/>
              </w:rPr>
              <w:t>または</w:t>
            </w:r>
          </w:p>
          <w:p w:rsidR="00A063C7" w:rsidRDefault="0072451F" w:rsidP="002F07DE">
            <w:pPr>
              <w:pStyle w:val="PURBullet"/>
              <w:numPr>
                <w:ilvl w:val="0"/>
                <w:numId w:val="82"/>
              </w:numPr>
            </w:pPr>
            <w:r>
              <w:t xml:space="preserve">Project Lite User SL </w:t>
            </w:r>
            <w:r>
              <w:rPr>
                <w:b/>
              </w:rPr>
              <w:t>または</w:t>
            </w:r>
          </w:p>
          <w:p w:rsidR="00A063C7" w:rsidRDefault="0072451F" w:rsidP="002F07DE">
            <w:pPr>
              <w:pStyle w:val="PURBullet"/>
              <w:numPr>
                <w:ilvl w:val="0"/>
                <w:numId w:val="82"/>
              </w:numPr>
            </w:pPr>
            <w:r>
              <w:t xml:space="preserve">Project Online User SL </w:t>
            </w:r>
            <w:r>
              <w:rPr>
                <w:b/>
              </w:rPr>
              <w:t>または</w:t>
            </w:r>
          </w:p>
          <w:p w:rsidR="00A063C7" w:rsidRDefault="0072451F" w:rsidP="002F07DE">
            <w:pPr>
              <w:pStyle w:val="PURBullet"/>
              <w:numPr>
                <w:ilvl w:val="0"/>
                <w:numId w:val="82"/>
              </w:numPr>
            </w:pPr>
            <w:r>
              <w:t>Project Pro for Office 365 User SL</w:t>
            </w:r>
          </w:p>
        </w:tc>
        <w:tc>
          <w:tcPr>
            <w:tcW w:w="5340" w:type="dxa"/>
          </w:tcPr>
          <w:p w:rsidR="00A063C7" w:rsidRDefault="0072451F">
            <w:pPr>
              <w:pStyle w:val="PURBody"/>
            </w:pPr>
            <w:r>
              <w:t xml:space="preserve"> </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55" w:name="_Sec492"/>
      <w:r>
        <w:rPr>
          <w:lang w:eastAsia="ja-JP"/>
        </w:rPr>
        <w:t>SharePoint Server 2013</w:t>
      </w:r>
      <w:bookmarkEnd w:id="155"/>
      <w:r>
        <w:fldChar w:fldCharType="begin"/>
      </w:r>
      <w:r>
        <w:rPr>
          <w:lang w:eastAsia="ja-JP"/>
        </w:rPr>
        <w:instrText xml:space="preserve"> XE "SharePoint Server 2013" </w:instrText>
      </w:r>
      <w:r>
        <w:fldChar w:fldCharType="end"/>
      </w:r>
      <w:r>
        <w:fldChar w:fldCharType="begin"/>
      </w:r>
      <w:r>
        <w:rPr>
          <w:lang w:eastAsia="ja-JP"/>
        </w:rPr>
        <w:instrText xml:space="preserve"> TC "</w:instrText>
      </w:r>
      <w:bookmarkStart w:id="156" w:name="_Toc415577315"/>
      <w:bookmarkStart w:id="157" w:name="_Toc415577420"/>
      <w:r>
        <w:rPr>
          <w:lang w:eastAsia="ja-JP"/>
        </w:rPr>
        <w:instrText>SharePoint Server 2013</w:instrText>
      </w:r>
      <w:bookmarkEnd w:id="156"/>
      <w:bookmarkEnd w:id="157"/>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53"/>
        <w:gridCol w:w="5273"/>
      </w:tblGrid>
      <w:tr w:rsidR="00A063C7">
        <w:trPr>
          <w:cnfStyle w:val="100000000000" w:firstRow="1" w:lastRow="0" w:firstColumn="0" w:lastColumn="0" w:oddVBand="0" w:evenVBand="0" w:oddHBand="0" w:evenHBand="0" w:firstRowFirstColumn="0" w:firstRowLastColumn="0" w:lastRowFirstColumn="0" w:lastRowLastColumn="0"/>
        </w:trPr>
        <w:tc>
          <w:tcPr>
            <w:tcW w:w="7120" w:type="dxa"/>
          </w:tcPr>
          <w:p w:rsidR="00A063C7" w:rsidRDefault="0072451F">
            <w:pPr>
              <w:pStyle w:val="PURBody"/>
            </w:pPr>
            <w:r>
              <w:rPr>
                <w:b/>
                <w:i/>
              </w:rPr>
              <w:t>必要なライセンス</w:t>
            </w:r>
          </w:p>
          <w:p w:rsidR="00A063C7" w:rsidRDefault="0072451F" w:rsidP="002F07DE">
            <w:pPr>
              <w:pStyle w:val="PURBullet"/>
              <w:numPr>
                <w:ilvl w:val="0"/>
                <w:numId w:val="83"/>
              </w:numPr>
            </w:pPr>
            <w:r>
              <w:lastRenderedPageBreak/>
              <w:t xml:space="preserve">SharePoint Server 2013 Standard CAL </w:t>
            </w:r>
            <w:r>
              <w:rPr>
                <w:b/>
              </w:rPr>
              <w:t>または</w:t>
            </w:r>
          </w:p>
          <w:p w:rsidR="00A063C7" w:rsidRDefault="0072451F" w:rsidP="002F07DE">
            <w:pPr>
              <w:pStyle w:val="PURBullet"/>
              <w:numPr>
                <w:ilvl w:val="0"/>
                <w:numId w:val="83"/>
              </w:numPr>
            </w:pPr>
            <w:r>
              <w:t>Core CAL Suite</w:t>
            </w:r>
            <w:r>
              <w:rPr>
                <w:vertAlign w:val="superscript"/>
              </w:rPr>
              <w:t>1</w:t>
            </w:r>
            <w:r>
              <w:rPr>
                <w:b/>
              </w:rPr>
              <w:t>または</w:t>
            </w:r>
          </w:p>
          <w:p w:rsidR="00A063C7" w:rsidRDefault="0072451F" w:rsidP="002F07DE">
            <w:pPr>
              <w:pStyle w:val="PURBullet"/>
              <w:numPr>
                <w:ilvl w:val="0"/>
                <w:numId w:val="83"/>
              </w:numPr>
            </w:pPr>
            <w:r>
              <w:t>Core CAL Bridge for Microsoft Intune</w:t>
            </w:r>
            <w:r>
              <w:rPr>
                <w:vertAlign w:val="superscript"/>
              </w:rPr>
              <w:t>1</w:t>
            </w:r>
            <w:r>
              <w:rPr>
                <w:b/>
              </w:rPr>
              <w:t>または</w:t>
            </w:r>
          </w:p>
          <w:p w:rsidR="00A063C7" w:rsidRDefault="0072451F" w:rsidP="002F07DE">
            <w:pPr>
              <w:pStyle w:val="PURBullet"/>
              <w:numPr>
                <w:ilvl w:val="0"/>
                <w:numId w:val="83"/>
              </w:numPr>
            </w:pPr>
            <w:r>
              <w:t>Core CAL Bridge for Enterprise Mobility Suite</w:t>
            </w:r>
            <w:r>
              <w:rPr>
                <w:vertAlign w:val="superscript"/>
              </w:rPr>
              <w:t>2</w:t>
            </w:r>
            <w:r>
              <w:rPr>
                <w:b/>
              </w:rPr>
              <w:t>または</w:t>
            </w:r>
          </w:p>
          <w:p w:rsidR="00A063C7" w:rsidRDefault="0072451F" w:rsidP="002F07DE">
            <w:pPr>
              <w:pStyle w:val="PURBullet"/>
              <w:numPr>
                <w:ilvl w:val="0"/>
                <w:numId w:val="83"/>
              </w:numPr>
            </w:pPr>
            <w:r>
              <w:t xml:space="preserve">Core CAL Bridge for Enterprise Mobility Suite User SL </w:t>
            </w:r>
            <w:r>
              <w:rPr>
                <w:b/>
              </w:rPr>
              <w:t>または</w:t>
            </w:r>
          </w:p>
          <w:p w:rsidR="00A063C7" w:rsidRDefault="0072451F" w:rsidP="002F07DE">
            <w:pPr>
              <w:pStyle w:val="PURBullet"/>
              <w:numPr>
                <w:ilvl w:val="0"/>
                <w:numId w:val="83"/>
              </w:numPr>
            </w:pPr>
            <w:r>
              <w:t>Enterprise CAL Suite</w:t>
            </w:r>
            <w:r>
              <w:rPr>
                <w:vertAlign w:val="superscript"/>
              </w:rPr>
              <w:t>1</w:t>
            </w:r>
            <w:r>
              <w:rPr>
                <w:b/>
              </w:rPr>
              <w:t>または</w:t>
            </w:r>
          </w:p>
          <w:p w:rsidR="00A063C7" w:rsidRDefault="0072451F" w:rsidP="002F07DE">
            <w:pPr>
              <w:pStyle w:val="PURBullet"/>
              <w:numPr>
                <w:ilvl w:val="0"/>
                <w:numId w:val="83"/>
              </w:numPr>
            </w:pPr>
            <w:r>
              <w:t>Enterprise CAL Bridge for Microsoft Intune</w:t>
            </w:r>
            <w:r>
              <w:rPr>
                <w:vertAlign w:val="superscript"/>
              </w:rPr>
              <w:t>1</w:t>
            </w:r>
            <w:r>
              <w:rPr>
                <w:b/>
              </w:rPr>
              <w:t>または</w:t>
            </w:r>
          </w:p>
          <w:p w:rsidR="00A063C7" w:rsidRDefault="0072451F" w:rsidP="002F07DE">
            <w:pPr>
              <w:pStyle w:val="PURBullet"/>
              <w:numPr>
                <w:ilvl w:val="0"/>
                <w:numId w:val="83"/>
              </w:numPr>
            </w:pPr>
            <w:r>
              <w:t>Enterprise CAL Bridge for Enterprise Mobility Suite</w:t>
            </w:r>
            <w:r>
              <w:rPr>
                <w:vertAlign w:val="superscript"/>
              </w:rPr>
              <w:t>2</w:t>
            </w:r>
            <w:r>
              <w:rPr>
                <w:b/>
              </w:rPr>
              <w:t>または</w:t>
            </w:r>
          </w:p>
          <w:p w:rsidR="00A063C7" w:rsidRDefault="0072451F" w:rsidP="002F07DE">
            <w:pPr>
              <w:pStyle w:val="PURBullet"/>
              <w:numPr>
                <w:ilvl w:val="0"/>
                <w:numId w:val="83"/>
              </w:numPr>
            </w:pPr>
            <w:r>
              <w:t xml:space="preserve">Enterprise CAL Bridge for Enterprise Mobility Suite User SL </w:t>
            </w:r>
            <w:r>
              <w:rPr>
                <w:b/>
              </w:rPr>
              <w:t>または</w:t>
            </w:r>
          </w:p>
          <w:p w:rsidR="00A063C7" w:rsidRDefault="0072451F" w:rsidP="002F07DE">
            <w:pPr>
              <w:pStyle w:val="PURBullet"/>
              <w:numPr>
                <w:ilvl w:val="0"/>
                <w:numId w:val="83"/>
              </w:numPr>
            </w:pPr>
            <w:r>
              <w:t>Office 365 Enterprise E1</w:t>
            </w:r>
            <w:r>
              <w:t>、</w:t>
            </w:r>
            <w:r>
              <w:t xml:space="preserve">E3 </w:t>
            </w:r>
            <w:r>
              <w:t>または</w:t>
            </w:r>
            <w:r>
              <w:t xml:space="preserve"> E4 User SL </w:t>
            </w:r>
            <w:r>
              <w:rPr>
                <w:b/>
              </w:rPr>
              <w:t>または</w:t>
            </w:r>
          </w:p>
          <w:p w:rsidR="00A063C7" w:rsidRDefault="0072451F" w:rsidP="002F07DE">
            <w:pPr>
              <w:pStyle w:val="PURBullet"/>
              <w:numPr>
                <w:ilvl w:val="0"/>
                <w:numId w:val="83"/>
              </w:numPr>
            </w:pPr>
            <w:r>
              <w:t xml:space="preserve">Office 365 Enterprise E3-E4 without ProPlus User SL </w:t>
            </w:r>
            <w:r>
              <w:rPr>
                <w:b/>
              </w:rPr>
              <w:t>または</w:t>
            </w:r>
          </w:p>
          <w:p w:rsidR="00A063C7" w:rsidRDefault="0072451F" w:rsidP="002F07DE">
            <w:pPr>
              <w:pStyle w:val="PURBullet"/>
              <w:numPr>
                <w:ilvl w:val="0"/>
                <w:numId w:val="83"/>
              </w:numPr>
            </w:pPr>
            <w:r>
              <w:t xml:space="preserve">Office 365 Nonprofit E3 User SL </w:t>
            </w:r>
            <w:r>
              <w:rPr>
                <w:b/>
              </w:rPr>
              <w:t>または</w:t>
            </w:r>
          </w:p>
          <w:p w:rsidR="00A063C7" w:rsidRDefault="0072451F" w:rsidP="002F07DE">
            <w:pPr>
              <w:pStyle w:val="PURBullet"/>
              <w:numPr>
                <w:ilvl w:val="0"/>
                <w:numId w:val="83"/>
              </w:numPr>
            </w:pPr>
            <w:r>
              <w:t xml:space="preserve">Office 365 Education E3-E4 User SL </w:t>
            </w:r>
            <w:r>
              <w:rPr>
                <w:b/>
              </w:rPr>
              <w:t>または</w:t>
            </w:r>
          </w:p>
          <w:p w:rsidR="00A063C7" w:rsidRDefault="0072451F" w:rsidP="002F07DE">
            <w:pPr>
              <w:pStyle w:val="PURBullet"/>
              <w:numPr>
                <w:ilvl w:val="0"/>
                <w:numId w:val="83"/>
              </w:numPr>
            </w:pPr>
            <w:r>
              <w:t>Office 365 Government E1</w:t>
            </w:r>
            <w:r>
              <w:t>、</w:t>
            </w:r>
            <w:r>
              <w:t>E3</w:t>
            </w:r>
            <w:r>
              <w:t>、または</w:t>
            </w:r>
            <w:r>
              <w:t xml:space="preserve"> E4 User SL </w:t>
            </w:r>
            <w:r>
              <w:rPr>
                <w:b/>
              </w:rPr>
              <w:t>または</w:t>
            </w:r>
          </w:p>
          <w:p w:rsidR="00A063C7" w:rsidRDefault="0072451F" w:rsidP="002F07DE">
            <w:pPr>
              <w:pStyle w:val="PURBullet"/>
              <w:numPr>
                <w:ilvl w:val="0"/>
                <w:numId w:val="83"/>
              </w:numPr>
            </w:pPr>
            <w:r>
              <w:t xml:space="preserve">Office 365 Government E3-E4 without ProPlus User SL </w:t>
            </w:r>
            <w:r>
              <w:rPr>
                <w:b/>
              </w:rPr>
              <w:t>または</w:t>
            </w:r>
          </w:p>
        </w:tc>
        <w:tc>
          <w:tcPr>
            <w:tcW w:w="7200" w:type="dxa"/>
          </w:tcPr>
          <w:p w:rsidR="00A063C7" w:rsidRDefault="0072451F" w:rsidP="002F07DE">
            <w:pPr>
              <w:pStyle w:val="PURBullet"/>
              <w:numPr>
                <w:ilvl w:val="0"/>
                <w:numId w:val="84"/>
              </w:numPr>
            </w:pPr>
            <w:r>
              <w:lastRenderedPageBreak/>
              <w:t xml:space="preserve">SharePoint Online Plan 1 User SL </w:t>
            </w:r>
            <w:r>
              <w:rPr>
                <w:b/>
              </w:rPr>
              <w:t>または</w:t>
            </w:r>
          </w:p>
          <w:p w:rsidR="00A063C7" w:rsidRDefault="0072451F" w:rsidP="002F07DE">
            <w:pPr>
              <w:pStyle w:val="PURBullet"/>
              <w:numPr>
                <w:ilvl w:val="0"/>
                <w:numId w:val="84"/>
              </w:numPr>
            </w:pPr>
            <w:r>
              <w:lastRenderedPageBreak/>
              <w:t xml:space="preserve">SharePoint Online Plan 1G User SL </w:t>
            </w:r>
            <w:r>
              <w:rPr>
                <w:b/>
              </w:rPr>
              <w:t>または</w:t>
            </w:r>
          </w:p>
          <w:p w:rsidR="00A063C7" w:rsidRDefault="0072451F" w:rsidP="002F07DE">
            <w:pPr>
              <w:pStyle w:val="PURBullet"/>
              <w:numPr>
                <w:ilvl w:val="0"/>
                <w:numId w:val="84"/>
              </w:numPr>
            </w:pPr>
            <w:r>
              <w:t xml:space="preserve">SharePoint Online Plan 2 User SL </w:t>
            </w:r>
            <w:r>
              <w:rPr>
                <w:b/>
              </w:rPr>
              <w:t>または</w:t>
            </w:r>
          </w:p>
          <w:p w:rsidR="00A063C7" w:rsidRDefault="0072451F" w:rsidP="002F07DE">
            <w:pPr>
              <w:pStyle w:val="PURBullet"/>
              <w:numPr>
                <w:ilvl w:val="0"/>
                <w:numId w:val="84"/>
              </w:numPr>
            </w:pPr>
            <w:r>
              <w:t xml:space="preserve">SharePoint Online Plan 2A User SL </w:t>
            </w:r>
            <w:r>
              <w:rPr>
                <w:b/>
              </w:rPr>
              <w:t>または</w:t>
            </w:r>
          </w:p>
          <w:p w:rsidR="00A063C7" w:rsidRDefault="0072451F" w:rsidP="002F07DE">
            <w:pPr>
              <w:pStyle w:val="PURBullet"/>
              <w:numPr>
                <w:ilvl w:val="0"/>
                <w:numId w:val="84"/>
              </w:numPr>
            </w:pPr>
            <w:r>
              <w:t>SharePoint Online Plan 2G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pPr>
      <w:r>
        <w:lastRenderedPageBreak/>
        <w:t>追加</w:t>
      </w:r>
      <w:r>
        <w:t xml:space="preserve"> CAL</w:t>
      </w:r>
    </w:p>
    <w:tbl>
      <w:tblPr>
        <w:tblStyle w:val="PURTableNoVertical"/>
        <w:tblW w:w="0" w:type="auto"/>
        <w:tblLook w:val="04A0" w:firstRow="1" w:lastRow="0" w:firstColumn="1" w:lastColumn="0" w:noHBand="0" w:noVBand="1"/>
      </w:tblPr>
      <w:tblGrid>
        <w:gridCol w:w="5350"/>
        <w:gridCol w:w="5176"/>
      </w:tblGrid>
      <w:tr w:rsidR="00A063C7">
        <w:trPr>
          <w:cnfStyle w:val="100000000000" w:firstRow="1" w:lastRow="0" w:firstColumn="0" w:lastColumn="0" w:oddVBand="0" w:evenVBand="0" w:oddHBand="0" w:evenHBand="0" w:firstRowFirstColumn="0" w:firstRowLastColumn="0" w:lastRowFirstColumn="0" w:lastRowLastColumn="0"/>
        </w:trPr>
        <w:tc>
          <w:tcPr>
            <w:tcW w:w="7180" w:type="dxa"/>
          </w:tcPr>
          <w:p w:rsidR="00A063C7" w:rsidRDefault="0072451F">
            <w:pPr>
              <w:pStyle w:val="PURBody"/>
            </w:pPr>
            <w:r>
              <w:rPr>
                <w:b/>
                <w:i/>
              </w:rPr>
              <w:t>追加の機能</w:t>
            </w:r>
          </w:p>
          <w:p w:rsidR="00A063C7" w:rsidRDefault="0072451F" w:rsidP="002F07DE">
            <w:pPr>
              <w:pStyle w:val="PURBullet"/>
              <w:numPr>
                <w:ilvl w:val="0"/>
                <w:numId w:val="85"/>
              </w:numPr>
            </w:pPr>
            <w:r>
              <w:t>Business Connectivity Services Line of Business Webparts</w:t>
            </w:r>
          </w:p>
          <w:p w:rsidR="00A063C7" w:rsidRDefault="0072451F" w:rsidP="002F07DE">
            <w:pPr>
              <w:pStyle w:val="PURBullet"/>
              <w:numPr>
                <w:ilvl w:val="0"/>
                <w:numId w:val="85"/>
              </w:numPr>
            </w:pPr>
            <w:r>
              <w:t xml:space="preserve">Office 2013 Business Connectivity Services </w:t>
            </w:r>
            <w:r>
              <w:t>クライアント統合</w:t>
            </w:r>
          </w:p>
          <w:p w:rsidR="00A063C7" w:rsidRDefault="0072451F" w:rsidP="002F07DE">
            <w:pPr>
              <w:pStyle w:val="PURBullet"/>
              <w:numPr>
                <w:ilvl w:val="0"/>
                <w:numId w:val="85"/>
              </w:numPr>
            </w:pPr>
            <w:r>
              <w:t xml:space="preserve">Access Services </w:t>
            </w:r>
          </w:p>
          <w:p w:rsidR="00A063C7" w:rsidRDefault="0072451F" w:rsidP="002F07DE">
            <w:pPr>
              <w:pStyle w:val="PURBullet"/>
              <w:numPr>
                <w:ilvl w:val="0"/>
                <w:numId w:val="85"/>
              </w:numPr>
            </w:pPr>
            <w:r>
              <w:t>エンタープライズ検索</w:t>
            </w:r>
            <w:r>
              <w:t xml:space="preserve"> </w:t>
            </w:r>
          </w:p>
          <w:p w:rsidR="00A063C7" w:rsidRDefault="0072451F" w:rsidP="002F07DE">
            <w:pPr>
              <w:pStyle w:val="PURBullet"/>
              <w:numPr>
                <w:ilvl w:val="0"/>
                <w:numId w:val="85"/>
              </w:numPr>
            </w:pPr>
            <w:r>
              <w:t>電子情報開示および法令遵守</w:t>
            </w:r>
          </w:p>
          <w:p w:rsidR="00A063C7" w:rsidRDefault="0072451F" w:rsidP="002F07DE">
            <w:pPr>
              <w:pStyle w:val="PURBullet"/>
              <w:numPr>
                <w:ilvl w:val="0"/>
                <w:numId w:val="85"/>
              </w:numPr>
            </w:pPr>
            <w:r>
              <w:t>InfoPath Forms Services</w:t>
            </w:r>
          </w:p>
          <w:p w:rsidR="00A063C7" w:rsidRDefault="0072451F" w:rsidP="002F07DE">
            <w:pPr>
              <w:pStyle w:val="PURBullet"/>
              <w:numPr>
                <w:ilvl w:val="0"/>
                <w:numId w:val="85"/>
              </w:numPr>
            </w:pPr>
            <w:r>
              <w:t>Excel Services</w:t>
            </w:r>
            <w:r>
              <w:t>、</w:t>
            </w:r>
            <w:r>
              <w:t>PowerPivot</w:t>
            </w:r>
            <w:r>
              <w:t>、</w:t>
            </w:r>
            <w:r>
              <w:t>PowerView</w:t>
            </w:r>
          </w:p>
          <w:p w:rsidR="00A063C7" w:rsidRDefault="0072451F" w:rsidP="002F07DE">
            <w:pPr>
              <w:pStyle w:val="PURBullet"/>
              <w:numPr>
                <w:ilvl w:val="0"/>
                <w:numId w:val="85"/>
              </w:numPr>
            </w:pPr>
            <w:r>
              <w:t>Visio Services</w:t>
            </w:r>
          </w:p>
          <w:p w:rsidR="00A063C7" w:rsidRDefault="0072451F" w:rsidP="002F07DE">
            <w:pPr>
              <w:pStyle w:val="PURBullet"/>
              <w:numPr>
                <w:ilvl w:val="0"/>
                <w:numId w:val="85"/>
              </w:numPr>
            </w:pPr>
            <w:r>
              <w:t>PerformancePoint Services</w:t>
            </w:r>
          </w:p>
          <w:p w:rsidR="00A063C7" w:rsidRDefault="0072451F" w:rsidP="002F07DE">
            <w:pPr>
              <w:pStyle w:val="PURBullet"/>
              <w:numPr>
                <w:ilvl w:val="0"/>
                <w:numId w:val="85"/>
              </w:numPr>
            </w:pPr>
            <w:r>
              <w:t>カスタム分析レポート</w:t>
            </w:r>
          </w:p>
          <w:p w:rsidR="00A063C7" w:rsidRDefault="0072451F" w:rsidP="002F07DE">
            <w:pPr>
              <w:pStyle w:val="PURBullet"/>
              <w:numPr>
                <w:ilvl w:val="0"/>
                <w:numId w:val="85"/>
              </w:numPr>
            </w:pPr>
            <w:r>
              <w:t>詳細チャート</w:t>
            </w:r>
          </w:p>
          <w:p w:rsidR="00A063C7" w:rsidRDefault="0072451F">
            <w:pPr>
              <w:pStyle w:val="PURBody"/>
            </w:pPr>
            <w:r>
              <w:t xml:space="preserve"> </w:t>
            </w:r>
          </w:p>
        </w:tc>
        <w:tc>
          <w:tcPr>
            <w:tcW w:w="716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86"/>
              </w:numPr>
            </w:pPr>
            <w:r>
              <w:t xml:space="preserve">SharePoint Server 2013 Enterprise CAL </w:t>
            </w:r>
            <w:r>
              <w:rPr>
                <w:b/>
              </w:rPr>
              <w:t>または</w:t>
            </w:r>
          </w:p>
          <w:p w:rsidR="00A063C7" w:rsidRDefault="0072451F" w:rsidP="002F07DE">
            <w:pPr>
              <w:pStyle w:val="PURBullet"/>
              <w:numPr>
                <w:ilvl w:val="0"/>
                <w:numId w:val="86"/>
              </w:numPr>
            </w:pPr>
            <w:r>
              <w:t>Enterprise CAL Suite</w:t>
            </w:r>
            <w:r>
              <w:rPr>
                <w:vertAlign w:val="superscript"/>
              </w:rPr>
              <w:t>1</w:t>
            </w:r>
            <w:r>
              <w:rPr>
                <w:b/>
              </w:rPr>
              <w:t>または</w:t>
            </w:r>
          </w:p>
          <w:p w:rsidR="00A063C7" w:rsidRDefault="0072451F" w:rsidP="002F07DE">
            <w:pPr>
              <w:pStyle w:val="PURBullet"/>
              <w:numPr>
                <w:ilvl w:val="0"/>
                <w:numId w:val="86"/>
              </w:numPr>
            </w:pPr>
            <w:r>
              <w:t>Enterprise CAL Bridge for Microsoft Intune</w:t>
            </w:r>
            <w:r>
              <w:rPr>
                <w:vertAlign w:val="superscript"/>
              </w:rPr>
              <w:t>1</w:t>
            </w:r>
            <w:r>
              <w:rPr>
                <w:b/>
              </w:rPr>
              <w:t>または</w:t>
            </w:r>
          </w:p>
          <w:p w:rsidR="00A063C7" w:rsidRDefault="0072451F" w:rsidP="002F07DE">
            <w:pPr>
              <w:pStyle w:val="PURBullet"/>
              <w:numPr>
                <w:ilvl w:val="0"/>
                <w:numId w:val="86"/>
              </w:numPr>
            </w:pPr>
            <w:r>
              <w:t>Enterprise CAL Bridge for Enterprise Mobility Suite</w:t>
            </w:r>
            <w:r>
              <w:rPr>
                <w:vertAlign w:val="superscript"/>
              </w:rPr>
              <w:t>2</w:t>
            </w:r>
            <w:r>
              <w:rPr>
                <w:b/>
              </w:rPr>
              <w:t>または</w:t>
            </w:r>
          </w:p>
          <w:p w:rsidR="00A063C7" w:rsidRDefault="0072451F" w:rsidP="002F07DE">
            <w:pPr>
              <w:pStyle w:val="PURBullet"/>
              <w:numPr>
                <w:ilvl w:val="0"/>
                <w:numId w:val="86"/>
              </w:numPr>
            </w:pPr>
            <w:r>
              <w:t xml:space="preserve">Enterprise CAL Bridge for Enterprise Mobility Suite User SL </w:t>
            </w:r>
            <w:r>
              <w:rPr>
                <w:b/>
              </w:rPr>
              <w:t>または</w:t>
            </w:r>
          </w:p>
          <w:p w:rsidR="00A063C7" w:rsidRDefault="0072451F" w:rsidP="002F07DE">
            <w:pPr>
              <w:pStyle w:val="PURBullet"/>
              <w:numPr>
                <w:ilvl w:val="0"/>
                <w:numId w:val="86"/>
              </w:numPr>
            </w:pPr>
            <w:r>
              <w:t xml:space="preserve">Office 365 Enterprise E3-E4 User SL </w:t>
            </w:r>
            <w:r>
              <w:rPr>
                <w:b/>
              </w:rPr>
              <w:t>または</w:t>
            </w:r>
          </w:p>
          <w:p w:rsidR="00A063C7" w:rsidRDefault="0072451F" w:rsidP="002F07DE">
            <w:pPr>
              <w:pStyle w:val="PURBullet"/>
              <w:numPr>
                <w:ilvl w:val="0"/>
                <w:numId w:val="86"/>
              </w:numPr>
            </w:pPr>
            <w:r>
              <w:t xml:space="preserve">Office 365 Enterprise E3-E4 without ProPlus User SL </w:t>
            </w:r>
            <w:r>
              <w:rPr>
                <w:b/>
              </w:rPr>
              <w:t>または</w:t>
            </w:r>
          </w:p>
          <w:p w:rsidR="00A063C7" w:rsidRDefault="0072451F" w:rsidP="002F07DE">
            <w:pPr>
              <w:pStyle w:val="PURBullet"/>
              <w:numPr>
                <w:ilvl w:val="0"/>
                <w:numId w:val="86"/>
              </w:numPr>
            </w:pPr>
            <w:r>
              <w:t xml:space="preserve">Office 365 Nonprofit E3 User SL </w:t>
            </w:r>
            <w:r>
              <w:rPr>
                <w:b/>
              </w:rPr>
              <w:t>または</w:t>
            </w:r>
          </w:p>
          <w:p w:rsidR="00A063C7" w:rsidRDefault="0072451F" w:rsidP="002F07DE">
            <w:pPr>
              <w:pStyle w:val="PURBullet"/>
              <w:numPr>
                <w:ilvl w:val="0"/>
                <w:numId w:val="86"/>
              </w:numPr>
            </w:pPr>
            <w:r>
              <w:t xml:space="preserve">Office 365 Education E3-E4 User SL </w:t>
            </w:r>
            <w:r>
              <w:rPr>
                <w:b/>
              </w:rPr>
              <w:t>または</w:t>
            </w:r>
          </w:p>
          <w:p w:rsidR="00A063C7" w:rsidRDefault="0072451F" w:rsidP="002F07DE">
            <w:pPr>
              <w:pStyle w:val="PURBullet"/>
              <w:numPr>
                <w:ilvl w:val="0"/>
                <w:numId w:val="86"/>
              </w:numPr>
            </w:pPr>
            <w:r>
              <w:t xml:space="preserve">Office 365 Government E3-E4 User SL </w:t>
            </w:r>
            <w:r>
              <w:rPr>
                <w:b/>
              </w:rPr>
              <w:t>または</w:t>
            </w:r>
          </w:p>
          <w:p w:rsidR="00A063C7" w:rsidRDefault="0072451F" w:rsidP="002F07DE">
            <w:pPr>
              <w:pStyle w:val="PURBullet"/>
              <w:numPr>
                <w:ilvl w:val="0"/>
                <w:numId w:val="86"/>
              </w:numPr>
            </w:pPr>
            <w:r>
              <w:t xml:space="preserve">Office 365 Government E3-E4 without ProPlus User SL </w:t>
            </w:r>
            <w:r>
              <w:rPr>
                <w:b/>
              </w:rPr>
              <w:t>または</w:t>
            </w:r>
          </w:p>
          <w:p w:rsidR="00A063C7" w:rsidRDefault="0072451F" w:rsidP="002F07DE">
            <w:pPr>
              <w:pStyle w:val="PURBullet"/>
              <w:numPr>
                <w:ilvl w:val="0"/>
                <w:numId w:val="86"/>
              </w:numPr>
            </w:pPr>
            <w:r>
              <w:t xml:space="preserve">SharePoint Online Plan 2 User SL </w:t>
            </w:r>
            <w:r>
              <w:rPr>
                <w:b/>
              </w:rPr>
              <w:t>または</w:t>
            </w:r>
          </w:p>
          <w:p w:rsidR="00A063C7" w:rsidRDefault="0072451F" w:rsidP="002F07DE">
            <w:pPr>
              <w:pStyle w:val="PURBullet"/>
              <w:numPr>
                <w:ilvl w:val="0"/>
                <w:numId w:val="86"/>
              </w:numPr>
            </w:pPr>
            <w:r>
              <w:t xml:space="preserve">SharePoint Online Plan 2A User SL </w:t>
            </w:r>
            <w:r>
              <w:rPr>
                <w:b/>
              </w:rPr>
              <w:t>または</w:t>
            </w:r>
          </w:p>
          <w:p w:rsidR="00A063C7" w:rsidRDefault="0072451F" w:rsidP="002F07DE">
            <w:pPr>
              <w:pStyle w:val="PURBullet"/>
              <w:numPr>
                <w:ilvl w:val="0"/>
                <w:numId w:val="86"/>
              </w:numPr>
            </w:pPr>
            <w:r>
              <w:t>SharePoint Online Plan 2G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公に提供されているコンテンツにアクセスするユーザーに関する</w:t>
      </w:r>
      <w:r>
        <w:rPr>
          <w:lang w:eastAsia="ja-JP"/>
        </w:rPr>
        <w:t xml:space="preserve"> CAL </w:t>
      </w:r>
      <w:r>
        <w:rPr>
          <w:lang w:eastAsia="ja-JP"/>
        </w:rPr>
        <w:t>は不要</w:t>
      </w:r>
    </w:p>
    <w:p w:rsidR="00A063C7" w:rsidRDefault="0072451F">
      <w:pPr>
        <w:pStyle w:val="PURBody-Indented"/>
        <w:rPr>
          <w:lang w:eastAsia="ja-JP"/>
        </w:rPr>
      </w:pPr>
      <w:r>
        <w:rPr>
          <w:lang w:eastAsia="ja-JP"/>
        </w:rPr>
        <w:t>お客様がインターネットを介して</w:t>
      </w:r>
      <w:r>
        <w:rPr>
          <w:lang w:eastAsia="ja-JP"/>
        </w:rPr>
        <w:t xml:space="preserve"> (</w:t>
      </w:r>
      <w:r>
        <w:rPr>
          <w:lang w:eastAsia="ja-JP"/>
        </w:rPr>
        <w:t>すなわち、イントラネットまたはエクストラネットに限らず</w:t>
      </w:r>
      <w:r>
        <w:rPr>
          <w:lang w:eastAsia="ja-JP"/>
        </w:rPr>
        <w:t xml:space="preserve">) </w:t>
      </w:r>
      <w:r>
        <w:rPr>
          <w:lang w:eastAsia="ja-JP"/>
        </w:rPr>
        <w:t>ユーザーに公に提供するコンテンツ、情報およびアプリケーションへのアクセスには、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lastRenderedPageBreak/>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58" w:name="_Sec490"/>
      <w:r>
        <w:t>Skype for Business Server 2015</w:t>
      </w:r>
      <w:bookmarkEnd w:id="158"/>
      <w:r>
        <w:fldChar w:fldCharType="begin"/>
      </w:r>
      <w:r>
        <w:instrText xml:space="preserve"> XE "Skype for Business Server 2015" </w:instrText>
      </w:r>
      <w:r>
        <w:fldChar w:fldCharType="end"/>
      </w:r>
      <w:r>
        <w:fldChar w:fldCharType="begin"/>
      </w:r>
      <w:r>
        <w:instrText xml:space="preserve"> TC "</w:instrText>
      </w:r>
      <w:bookmarkStart w:id="159" w:name="_Toc415577316"/>
      <w:bookmarkStart w:id="160" w:name="_Toc415577421"/>
      <w:r>
        <w:instrText>Skype for Business Server 2015</w:instrText>
      </w:r>
      <w:bookmarkEnd w:id="159"/>
      <w:bookmarkEnd w:id="160"/>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23"/>
        <w:gridCol w:w="537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記録に関する注意、</w:t>
            </w:r>
            <w:r>
              <w:rPr>
                <w:b/>
                <w:lang w:eastAsia="ja-JP"/>
              </w:rPr>
              <w:t>VC-1</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サーバー</w:t>
            </w:r>
            <w:r>
              <w:rPr>
                <w:b/>
                <w:lang w:eastAsia="ja-JP"/>
              </w:rPr>
              <w:t xml:space="preserve"> </w:t>
            </w:r>
            <w:r>
              <w:rPr>
                <w:b/>
                <w:lang w:eastAsia="ja-JP"/>
              </w:rPr>
              <w:t>ライセンスにて許諾</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038"/>
        <w:gridCol w:w="5488"/>
      </w:tblGrid>
      <w:tr w:rsidR="00A063C7">
        <w:trPr>
          <w:cnfStyle w:val="100000000000" w:firstRow="1" w:lastRow="0" w:firstColumn="0" w:lastColumn="0" w:oddVBand="0" w:evenVBand="0" w:oddHBand="0" w:evenHBand="0" w:firstRowFirstColumn="0" w:firstRowLastColumn="0" w:lastRowFirstColumn="0" w:lastRowLastColumn="0"/>
        </w:trPr>
        <w:tc>
          <w:tcPr>
            <w:tcW w:w="6460" w:type="dxa"/>
          </w:tcPr>
          <w:p w:rsidR="00A063C7" w:rsidRDefault="0072451F">
            <w:pPr>
              <w:pStyle w:val="PURBody"/>
            </w:pPr>
            <w:r>
              <w:rPr>
                <w:b/>
                <w:i/>
              </w:rPr>
              <w:t>必要なライセンス</w:t>
            </w:r>
          </w:p>
          <w:p w:rsidR="00A063C7" w:rsidRDefault="0072451F" w:rsidP="002F07DE">
            <w:pPr>
              <w:pStyle w:val="PURBullet"/>
              <w:numPr>
                <w:ilvl w:val="0"/>
                <w:numId w:val="87"/>
              </w:numPr>
            </w:pPr>
            <w:r>
              <w:t xml:space="preserve">Skype for Business Server 2015 Standard CAL </w:t>
            </w:r>
            <w:r>
              <w:rPr>
                <w:b/>
              </w:rPr>
              <w:t>または</w:t>
            </w:r>
          </w:p>
          <w:p w:rsidR="00A063C7" w:rsidRDefault="0072451F" w:rsidP="002F07DE">
            <w:pPr>
              <w:pStyle w:val="PURBullet"/>
              <w:numPr>
                <w:ilvl w:val="0"/>
                <w:numId w:val="87"/>
              </w:numPr>
            </w:pPr>
            <w:r>
              <w:t>Core CAL Suite</w:t>
            </w:r>
            <w:r>
              <w:rPr>
                <w:vertAlign w:val="superscript"/>
              </w:rPr>
              <w:t>1</w:t>
            </w:r>
            <w:r>
              <w:rPr>
                <w:b/>
              </w:rPr>
              <w:t>または</w:t>
            </w:r>
          </w:p>
          <w:p w:rsidR="00A063C7" w:rsidRDefault="0072451F" w:rsidP="002F07DE">
            <w:pPr>
              <w:pStyle w:val="PURBullet"/>
              <w:numPr>
                <w:ilvl w:val="0"/>
                <w:numId w:val="87"/>
              </w:numPr>
            </w:pPr>
            <w:r>
              <w:t>Core CAL Bridge for Microsoft Intune</w:t>
            </w:r>
            <w:r>
              <w:rPr>
                <w:vertAlign w:val="superscript"/>
              </w:rPr>
              <w:t>1</w:t>
            </w:r>
            <w:r>
              <w:rPr>
                <w:b/>
              </w:rPr>
              <w:t>または</w:t>
            </w:r>
          </w:p>
          <w:p w:rsidR="00A063C7" w:rsidRDefault="0072451F" w:rsidP="002F07DE">
            <w:pPr>
              <w:pStyle w:val="PURBullet"/>
              <w:numPr>
                <w:ilvl w:val="0"/>
                <w:numId w:val="87"/>
              </w:numPr>
            </w:pPr>
            <w:r>
              <w:t>Core CAL Bridge for Enterprise Mobility Suite</w:t>
            </w:r>
            <w:r>
              <w:rPr>
                <w:vertAlign w:val="superscript"/>
              </w:rPr>
              <w:t>2</w:t>
            </w:r>
            <w:r>
              <w:rPr>
                <w:b/>
              </w:rPr>
              <w:t>または</w:t>
            </w:r>
          </w:p>
          <w:p w:rsidR="00A063C7" w:rsidRDefault="0072451F" w:rsidP="002F07DE">
            <w:pPr>
              <w:pStyle w:val="PURBullet"/>
              <w:numPr>
                <w:ilvl w:val="0"/>
                <w:numId w:val="87"/>
              </w:numPr>
            </w:pPr>
            <w:r>
              <w:t xml:space="preserve">Core CAL Bridge for Enterprise Mobility Suite User SL </w:t>
            </w:r>
            <w:r>
              <w:rPr>
                <w:b/>
              </w:rPr>
              <w:t>または</w:t>
            </w:r>
          </w:p>
          <w:p w:rsidR="00A063C7" w:rsidRDefault="0072451F" w:rsidP="002F07DE">
            <w:pPr>
              <w:pStyle w:val="PURBullet"/>
              <w:numPr>
                <w:ilvl w:val="0"/>
                <w:numId w:val="87"/>
              </w:numPr>
            </w:pPr>
            <w:r>
              <w:t>Enterprise CAL Suite</w:t>
            </w:r>
            <w:r>
              <w:rPr>
                <w:vertAlign w:val="superscript"/>
              </w:rPr>
              <w:t>1</w:t>
            </w:r>
            <w:r>
              <w:rPr>
                <w:b/>
              </w:rPr>
              <w:t>または</w:t>
            </w:r>
          </w:p>
          <w:p w:rsidR="00A063C7" w:rsidRDefault="0072451F" w:rsidP="002F07DE">
            <w:pPr>
              <w:pStyle w:val="PURBullet"/>
              <w:numPr>
                <w:ilvl w:val="0"/>
                <w:numId w:val="87"/>
              </w:numPr>
            </w:pPr>
            <w:r>
              <w:t>Enterprise CAL Bridge for Microsoft Intune</w:t>
            </w:r>
            <w:r>
              <w:rPr>
                <w:vertAlign w:val="superscript"/>
              </w:rPr>
              <w:t>1</w:t>
            </w:r>
            <w:r>
              <w:rPr>
                <w:b/>
              </w:rPr>
              <w:t>または</w:t>
            </w:r>
          </w:p>
          <w:p w:rsidR="00A063C7" w:rsidRDefault="0072451F" w:rsidP="002F07DE">
            <w:pPr>
              <w:pStyle w:val="PURBullet"/>
              <w:numPr>
                <w:ilvl w:val="0"/>
                <w:numId w:val="87"/>
              </w:numPr>
            </w:pPr>
            <w:r>
              <w:t>Enterprise CAL Bridge for Enterprise Mobility Suite</w:t>
            </w:r>
            <w:r>
              <w:rPr>
                <w:vertAlign w:val="superscript"/>
              </w:rPr>
              <w:t>2</w:t>
            </w:r>
            <w:r>
              <w:rPr>
                <w:b/>
              </w:rPr>
              <w:t>または</w:t>
            </w:r>
          </w:p>
          <w:p w:rsidR="00A063C7" w:rsidRDefault="0072451F" w:rsidP="002F07DE">
            <w:pPr>
              <w:pStyle w:val="PURBullet"/>
              <w:numPr>
                <w:ilvl w:val="0"/>
                <w:numId w:val="87"/>
              </w:numPr>
            </w:pPr>
            <w:r>
              <w:t xml:space="preserve">Enterprise CAL Bridge for Enterprise Mobility Suite User SL </w:t>
            </w:r>
            <w:r>
              <w:rPr>
                <w:b/>
              </w:rPr>
              <w:t>または</w:t>
            </w:r>
          </w:p>
          <w:p w:rsidR="00A063C7" w:rsidRDefault="0072451F" w:rsidP="002F07DE">
            <w:pPr>
              <w:pStyle w:val="PURBullet"/>
              <w:numPr>
                <w:ilvl w:val="0"/>
                <w:numId w:val="87"/>
              </w:numPr>
            </w:pPr>
            <w:r>
              <w:t xml:space="preserve">Skype for Business Online Plan 1 </w:t>
            </w:r>
            <w:r>
              <w:t>または</w:t>
            </w:r>
            <w:r>
              <w:t xml:space="preserve"> 1G User SL </w:t>
            </w:r>
            <w:r>
              <w:rPr>
                <w:b/>
              </w:rPr>
              <w:t>または</w:t>
            </w:r>
          </w:p>
          <w:p w:rsidR="00A063C7" w:rsidRDefault="0072451F" w:rsidP="002F07DE">
            <w:pPr>
              <w:pStyle w:val="PURBullet"/>
              <w:numPr>
                <w:ilvl w:val="0"/>
                <w:numId w:val="87"/>
              </w:numPr>
            </w:pPr>
            <w:r>
              <w:t>Skype for Business Online Plan 2</w:t>
            </w:r>
            <w:r>
              <w:t>、</w:t>
            </w:r>
            <w:r>
              <w:t xml:space="preserve">2A </w:t>
            </w:r>
            <w:r>
              <w:t>または</w:t>
            </w:r>
            <w:r>
              <w:t xml:space="preserve"> 2G User SL </w:t>
            </w:r>
            <w:r>
              <w:rPr>
                <w:b/>
              </w:rPr>
              <w:t>または</w:t>
            </w:r>
          </w:p>
          <w:p w:rsidR="00A063C7" w:rsidRDefault="0072451F">
            <w:pPr>
              <w:pStyle w:val="PURBody"/>
            </w:pPr>
            <w:r>
              <w:t xml:space="preserve"> </w:t>
            </w:r>
          </w:p>
        </w:tc>
        <w:tc>
          <w:tcPr>
            <w:tcW w:w="7020" w:type="dxa"/>
          </w:tcPr>
          <w:p w:rsidR="00A063C7" w:rsidRDefault="0072451F" w:rsidP="002F07DE">
            <w:pPr>
              <w:pStyle w:val="PURBullet"/>
              <w:numPr>
                <w:ilvl w:val="0"/>
                <w:numId w:val="88"/>
              </w:numPr>
            </w:pPr>
            <w:r>
              <w:t>Office 365 Enterprise E1</w:t>
            </w:r>
            <w:r>
              <w:t>、</w:t>
            </w:r>
            <w:r>
              <w:t xml:space="preserve">E3 </w:t>
            </w:r>
            <w:r>
              <w:t>または</w:t>
            </w:r>
            <w:r>
              <w:t xml:space="preserve"> E4 User SL </w:t>
            </w:r>
            <w:r>
              <w:rPr>
                <w:b/>
              </w:rPr>
              <w:t>または</w:t>
            </w:r>
          </w:p>
          <w:p w:rsidR="00A063C7" w:rsidRDefault="0072451F" w:rsidP="002F07DE">
            <w:pPr>
              <w:pStyle w:val="PURBullet"/>
              <w:numPr>
                <w:ilvl w:val="0"/>
                <w:numId w:val="88"/>
              </w:numPr>
            </w:pPr>
            <w:r>
              <w:t xml:space="preserve">Office 365 Enterprise E3-E4 without ProPlus User SL </w:t>
            </w:r>
            <w:r>
              <w:rPr>
                <w:b/>
              </w:rPr>
              <w:t>または</w:t>
            </w:r>
          </w:p>
          <w:p w:rsidR="00A063C7" w:rsidRDefault="0072451F" w:rsidP="002F07DE">
            <w:pPr>
              <w:pStyle w:val="PURBullet"/>
              <w:numPr>
                <w:ilvl w:val="0"/>
                <w:numId w:val="88"/>
              </w:numPr>
            </w:pPr>
            <w:r>
              <w:t xml:space="preserve">Office 365 Nonprofit E3 User SL </w:t>
            </w:r>
            <w:r>
              <w:rPr>
                <w:b/>
              </w:rPr>
              <w:t>または</w:t>
            </w:r>
          </w:p>
          <w:p w:rsidR="00A063C7" w:rsidRDefault="0072451F" w:rsidP="002F07DE">
            <w:pPr>
              <w:pStyle w:val="PURBullet"/>
              <w:numPr>
                <w:ilvl w:val="0"/>
                <w:numId w:val="88"/>
              </w:numPr>
            </w:pPr>
            <w:r>
              <w:t xml:space="preserve">Office 365 Education E3-E4 User SL </w:t>
            </w:r>
            <w:r>
              <w:rPr>
                <w:b/>
              </w:rPr>
              <w:t>または</w:t>
            </w:r>
          </w:p>
          <w:p w:rsidR="00A063C7" w:rsidRDefault="0072451F" w:rsidP="002F07DE">
            <w:pPr>
              <w:pStyle w:val="PURBullet"/>
              <w:numPr>
                <w:ilvl w:val="0"/>
                <w:numId w:val="88"/>
              </w:numPr>
            </w:pPr>
            <w:r>
              <w:t>Office 365 Government E1</w:t>
            </w:r>
            <w:r>
              <w:t>、</w:t>
            </w:r>
            <w:r>
              <w:t>E3</w:t>
            </w:r>
            <w:r>
              <w:t>、または</w:t>
            </w:r>
            <w:r>
              <w:t xml:space="preserve"> E4 User SL </w:t>
            </w:r>
            <w:r>
              <w:rPr>
                <w:b/>
              </w:rPr>
              <w:t>または</w:t>
            </w:r>
          </w:p>
          <w:p w:rsidR="00A063C7" w:rsidRDefault="0072451F" w:rsidP="002F07DE">
            <w:pPr>
              <w:pStyle w:val="PURBullet"/>
              <w:numPr>
                <w:ilvl w:val="0"/>
                <w:numId w:val="88"/>
              </w:numPr>
            </w:pPr>
            <w:r>
              <w:t>Office 365 Government E3-E4 without ProPlus User SL</w:t>
            </w:r>
          </w:p>
          <w:p w:rsidR="00A063C7" w:rsidRDefault="0072451F">
            <w:pPr>
              <w:pStyle w:val="PURBody"/>
            </w:pPr>
            <w:r>
              <w:rPr>
                <w:vertAlign w:val="superscript"/>
              </w:rPr>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4749"/>
        <w:gridCol w:w="5777"/>
      </w:tblGrid>
      <w:tr w:rsidR="00A063C7">
        <w:trPr>
          <w:cnfStyle w:val="100000000000" w:firstRow="1" w:lastRow="0" w:firstColumn="0" w:lastColumn="0" w:oddVBand="0" w:evenVBand="0" w:oddHBand="0" w:evenHBand="0" w:firstRowFirstColumn="0" w:firstRowLastColumn="0" w:lastRowFirstColumn="0" w:lastRowLastColumn="0"/>
        </w:trPr>
        <w:tc>
          <w:tcPr>
            <w:tcW w:w="6160" w:type="dxa"/>
          </w:tcPr>
          <w:p w:rsidR="00A063C7" w:rsidRDefault="0072451F">
            <w:pPr>
              <w:pStyle w:val="PURBody"/>
            </w:pPr>
            <w:r>
              <w:rPr>
                <w:b/>
                <w:i/>
              </w:rPr>
              <w:t>追加の機能</w:t>
            </w:r>
          </w:p>
          <w:p w:rsidR="00A063C7" w:rsidRDefault="0072451F" w:rsidP="002F07DE">
            <w:pPr>
              <w:pStyle w:val="PURBullet"/>
              <w:numPr>
                <w:ilvl w:val="0"/>
                <w:numId w:val="89"/>
              </w:numPr>
            </w:pPr>
            <w:r>
              <w:t>音声、ビデオ、および</w:t>
            </w:r>
            <w:r>
              <w:t xml:space="preserve"> Web </w:t>
            </w:r>
            <w:r>
              <w:t>会議</w:t>
            </w:r>
            <w:r>
              <w:t xml:space="preserve"> </w:t>
            </w:r>
          </w:p>
          <w:p w:rsidR="00A063C7" w:rsidRDefault="0072451F" w:rsidP="002F07DE">
            <w:pPr>
              <w:pStyle w:val="PURBullet"/>
              <w:numPr>
                <w:ilvl w:val="0"/>
                <w:numId w:val="89"/>
              </w:numPr>
            </w:pPr>
            <w:r>
              <w:t>デスクトップ共有</w:t>
            </w:r>
            <w:r>
              <w:t xml:space="preserve"> </w:t>
            </w:r>
          </w:p>
          <w:p w:rsidR="00A063C7" w:rsidRDefault="0072451F" w:rsidP="002F07DE">
            <w:pPr>
              <w:pStyle w:val="PURBullet"/>
              <w:numPr>
                <w:ilvl w:val="0"/>
                <w:numId w:val="89"/>
              </w:numPr>
            </w:pPr>
            <w:r>
              <w:t>ルーム</w:t>
            </w:r>
            <w:r>
              <w:t xml:space="preserve"> </w:t>
            </w:r>
            <w:r>
              <w:t>システム</w:t>
            </w:r>
            <w:r>
              <w:t xml:space="preserve"> </w:t>
            </w:r>
          </w:p>
          <w:p w:rsidR="00A063C7" w:rsidRDefault="0072451F" w:rsidP="002F07DE">
            <w:pPr>
              <w:pStyle w:val="PURBullet"/>
              <w:numPr>
                <w:ilvl w:val="0"/>
                <w:numId w:val="89"/>
              </w:numPr>
            </w:pPr>
            <w:r>
              <w:t>複数の</w:t>
            </w:r>
            <w:r>
              <w:t xml:space="preserve"> HD </w:t>
            </w:r>
            <w:r>
              <w:t>ビデオ</w:t>
            </w:r>
            <w:r>
              <w:t xml:space="preserve"> </w:t>
            </w:r>
            <w:r>
              <w:t>ストリーム</w:t>
            </w:r>
          </w:p>
        </w:tc>
        <w:tc>
          <w:tcPr>
            <w:tcW w:w="734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90"/>
              </w:numPr>
            </w:pPr>
            <w:r>
              <w:t xml:space="preserve">Skype for Business Server 2015 Enterprise CAL </w:t>
            </w:r>
            <w:r>
              <w:rPr>
                <w:b/>
              </w:rPr>
              <w:t>または</w:t>
            </w:r>
          </w:p>
          <w:p w:rsidR="00A063C7" w:rsidRDefault="0072451F" w:rsidP="002F07DE">
            <w:pPr>
              <w:pStyle w:val="PURBullet"/>
              <w:numPr>
                <w:ilvl w:val="0"/>
                <w:numId w:val="90"/>
              </w:numPr>
            </w:pPr>
            <w:r>
              <w:t>Enterprise CAL Suite</w:t>
            </w:r>
            <w:r>
              <w:rPr>
                <w:vertAlign w:val="superscript"/>
              </w:rPr>
              <w:t>1</w:t>
            </w:r>
            <w:r>
              <w:rPr>
                <w:b/>
              </w:rPr>
              <w:t>または</w:t>
            </w:r>
          </w:p>
          <w:p w:rsidR="00A063C7" w:rsidRDefault="0072451F" w:rsidP="002F07DE">
            <w:pPr>
              <w:pStyle w:val="PURBullet"/>
              <w:numPr>
                <w:ilvl w:val="0"/>
                <w:numId w:val="90"/>
              </w:numPr>
            </w:pPr>
            <w:r>
              <w:t>Enterprise CAL Bridge for Microsoft Intune</w:t>
            </w:r>
            <w:r>
              <w:rPr>
                <w:vertAlign w:val="superscript"/>
              </w:rPr>
              <w:t>1</w:t>
            </w:r>
            <w:r>
              <w:rPr>
                <w:b/>
              </w:rPr>
              <w:t>または</w:t>
            </w:r>
          </w:p>
          <w:p w:rsidR="00A063C7" w:rsidRDefault="0072451F" w:rsidP="002F07DE">
            <w:pPr>
              <w:pStyle w:val="PURBullet"/>
              <w:numPr>
                <w:ilvl w:val="0"/>
                <w:numId w:val="90"/>
              </w:numPr>
            </w:pPr>
            <w:r>
              <w:t>Enterprise CAL Bridge for Enterprise Mobility Suite</w:t>
            </w:r>
            <w:r>
              <w:rPr>
                <w:vertAlign w:val="superscript"/>
              </w:rPr>
              <w:t>2</w:t>
            </w:r>
            <w:r>
              <w:rPr>
                <w:b/>
              </w:rPr>
              <w:t>または</w:t>
            </w:r>
          </w:p>
          <w:p w:rsidR="00A063C7" w:rsidRDefault="0072451F" w:rsidP="002F07DE">
            <w:pPr>
              <w:pStyle w:val="PURBullet"/>
              <w:numPr>
                <w:ilvl w:val="0"/>
                <w:numId w:val="90"/>
              </w:numPr>
            </w:pPr>
            <w:r>
              <w:t xml:space="preserve">Enterprise CAL Bridge for Enterprise Mobility Suite User SL </w:t>
            </w:r>
            <w:r>
              <w:rPr>
                <w:b/>
              </w:rPr>
              <w:t>または</w:t>
            </w:r>
          </w:p>
          <w:p w:rsidR="00A063C7" w:rsidRDefault="0072451F" w:rsidP="002F07DE">
            <w:pPr>
              <w:pStyle w:val="PURBullet"/>
              <w:numPr>
                <w:ilvl w:val="0"/>
                <w:numId w:val="90"/>
              </w:numPr>
            </w:pPr>
            <w:r>
              <w:t>Skype for Business Online Plan 2</w:t>
            </w:r>
            <w:r>
              <w:t>、</w:t>
            </w:r>
            <w:r>
              <w:t xml:space="preserve">2A </w:t>
            </w:r>
            <w:r>
              <w:t>または</w:t>
            </w:r>
            <w:r>
              <w:t xml:space="preserve"> 2G User SL </w:t>
            </w:r>
            <w:r>
              <w:rPr>
                <w:b/>
              </w:rPr>
              <w:t>または</w:t>
            </w:r>
          </w:p>
          <w:p w:rsidR="00A063C7" w:rsidRDefault="0072451F" w:rsidP="002F07DE">
            <w:pPr>
              <w:pStyle w:val="PURBullet"/>
              <w:numPr>
                <w:ilvl w:val="0"/>
                <w:numId w:val="90"/>
              </w:numPr>
            </w:pPr>
            <w:r>
              <w:t>Office 365 Enterprise E1</w:t>
            </w:r>
            <w:r>
              <w:t>、</w:t>
            </w:r>
            <w:r>
              <w:t xml:space="preserve">E3 </w:t>
            </w:r>
            <w:r>
              <w:t>または</w:t>
            </w:r>
            <w:r>
              <w:t xml:space="preserve"> E4 User SL </w:t>
            </w:r>
            <w:r>
              <w:rPr>
                <w:b/>
              </w:rPr>
              <w:t>または</w:t>
            </w:r>
          </w:p>
          <w:p w:rsidR="00A063C7" w:rsidRDefault="0072451F" w:rsidP="002F07DE">
            <w:pPr>
              <w:pStyle w:val="PURBullet"/>
              <w:numPr>
                <w:ilvl w:val="0"/>
                <w:numId w:val="90"/>
              </w:numPr>
            </w:pPr>
            <w:r>
              <w:t xml:space="preserve">Office 365 Enterprise E3-E4 without ProPlus User SL </w:t>
            </w:r>
            <w:r>
              <w:rPr>
                <w:b/>
              </w:rPr>
              <w:t>または</w:t>
            </w:r>
          </w:p>
          <w:p w:rsidR="00A063C7" w:rsidRDefault="0072451F" w:rsidP="002F07DE">
            <w:pPr>
              <w:pStyle w:val="PURBullet"/>
              <w:numPr>
                <w:ilvl w:val="0"/>
                <w:numId w:val="90"/>
              </w:numPr>
            </w:pPr>
            <w:r>
              <w:t xml:space="preserve">Office 365 Nonprofit E3 User SL </w:t>
            </w:r>
            <w:r>
              <w:rPr>
                <w:b/>
              </w:rPr>
              <w:t>または</w:t>
            </w:r>
          </w:p>
          <w:p w:rsidR="00A063C7" w:rsidRDefault="0072451F" w:rsidP="002F07DE">
            <w:pPr>
              <w:pStyle w:val="PURBullet"/>
              <w:numPr>
                <w:ilvl w:val="0"/>
                <w:numId w:val="90"/>
              </w:numPr>
            </w:pPr>
            <w:r>
              <w:t xml:space="preserve">Office 365 Education E3-E4 User SL </w:t>
            </w:r>
            <w:r>
              <w:rPr>
                <w:b/>
              </w:rPr>
              <w:t>または</w:t>
            </w:r>
          </w:p>
          <w:p w:rsidR="00A063C7" w:rsidRDefault="0072451F" w:rsidP="002F07DE">
            <w:pPr>
              <w:pStyle w:val="PURBullet"/>
              <w:numPr>
                <w:ilvl w:val="0"/>
                <w:numId w:val="90"/>
              </w:numPr>
            </w:pPr>
            <w:r>
              <w:t>Office 365 Government E1</w:t>
            </w:r>
            <w:r>
              <w:t>、</w:t>
            </w:r>
            <w:r>
              <w:t>E3</w:t>
            </w:r>
            <w:r>
              <w:t>、または</w:t>
            </w:r>
            <w:r>
              <w:t xml:space="preserve"> E4 User SL </w:t>
            </w:r>
            <w:r>
              <w:rPr>
                <w:b/>
              </w:rPr>
              <w:t>または</w:t>
            </w:r>
          </w:p>
          <w:p w:rsidR="00A063C7" w:rsidRDefault="0072451F" w:rsidP="002F07DE">
            <w:pPr>
              <w:pStyle w:val="PURBullet"/>
              <w:numPr>
                <w:ilvl w:val="0"/>
                <w:numId w:val="90"/>
              </w:numPr>
            </w:pPr>
            <w:r>
              <w:t xml:space="preserve">Office 365 Government E3-E4 without ProPlus User SL </w:t>
            </w:r>
            <w:r>
              <w:rPr>
                <w:b/>
              </w:rPr>
              <w:t>または</w:t>
            </w:r>
          </w:p>
          <w:p w:rsidR="00A063C7" w:rsidRDefault="0072451F" w:rsidP="002F07DE">
            <w:pPr>
              <w:pStyle w:val="PURBullet"/>
              <w:numPr>
                <w:ilvl w:val="0"/>
                <w:numId w:val="90"/>
              </w:numPr>
            </w:pPr>
            <w:r>
              <w:t xml:space="preserve">Live Meeting Standard User SL </w:t>
            </w:r>
            <w:r>
              <w:rPr>
                <w:b/>
              </w:rPr>
              <w:t>または</w:t>
            </w:r>
          </w:p>
          <w:p w:rsidR="00A063C7" w:rsidRDefault="0072451F" w:rsidP="002F07DE">
            <w:pPr>
              <w:pStyle w:val="PURBullet"/>
              <w:numPr>
                <w:ilvl w:val="0"/>
                <w:numId w:val="90"/>
              </w:numPr>
            </w:pPr>
            <w:r>
              <w:t>Live Meeting Professional User SL</w:t>
            </w:r>
          </w:p>
          <w:p w:rsidR="00A063C7" w:rsidRDefault="0072451F">
            <w:pPr>
              <w:pStyle w:val="PURBody"/>
            </w:pPr>
            <w:r>
              <w:rPr>
                <w:vertAlign w:val="superscript"/>
              </w:rPr>
              <w:lastRenderedPageBreak/>
              <w:t>1</w:t>
            </w:r>
            <w:r>
              <w:t xml:space="preserve"> 2012 </w:t>
            </w:r>
            <w:r>
              <w:t>年</w:t>
            </w:r>
            <w:r>
              <w:t xml:space="preserve"> 10 </w:t>
            </w:r>
            <w:r>
              <w:t>月</w:t>
            </w:r>
            <w:r>
              <w:t xml:space="preserve"> 1 </w:t>
            </w:r>
            <w:r>
              <w:t>日以降に有効なソフトウェア</w:t>
            </w:r>
            <w:r>
              <w:t xml:space="preserve"> </w:t>
            </w:r>
            <w:r>
              <w:t>アシュアランスを取得済みの場合</w:t>
            </w:r>
          </w:p>
          <w:p w:rsidR="00A063C7" w:rsidRDefault="0072451F">
            <w:pPr>
              <w:pStyle w:val="PURBody"/>
            </w:pPr>
            <w:r>
              <w:rPr>
                <w:vertAlign w:val="superscript"/>
              </w:rPr>
              <w:t>2</w:t>
            </w:r>
            <w:r>
              <w:t xml:space="preserve"> </w:t>
            </w:r>
            <w:r>
              <w:t>ボリューム</w:t>
            </w:r>
            <w:r>
              <w:t xml:space="preserve"> </w:t>
            </w:r>
            <w:r>
              <w:t>ライセンスに基づき本ソフトウェアが最初にダウンロード可能になる日以降に有効なソフトウェア</w:t>
            </w:r>
            <w:r>
              <w:t xml:space="preserve"> </w:t>
            </w:r>
            <w:r>
              <w:t>アシュアランスを取得済みの場合</w:t>
            </w:r>
          </w:p>
        </w:tc>
      </w:tr>
      <w:tr w:rsidR="00A063C7">
        <w:tc>
          <w:tcPr>
            <w:tcW w:w="6160" w:type="dxa"/>
          </w:tcPr>
          <w:p w:rsidR="00A063C7" w:rsidRDefault="0072451F">
            <w:pPr>
              <w:pStyle w:val="PURBody"/>
            </w:pPr>
            <w:r>
              <w:rPr>
                <w:b/>
                <w:i/>
              </w:rPr>
              <w:lastRenderedPageBreak/>
              <w:t>追加の機能</w:t>
            </w:r>
          </w:p>
          <w:p w:rsidR="00A063C7" w:rsidRDefault="0072451F" w:rsidP="002F07DE">
            <w:pPr>
              <w:pStyle w:val="PURBullet"/>
              <w:numPr>
                <w:ilvl w:val="0"/>
                <w:numId w:val="91"/>
              </w:numPr>
            </w:pPr>
            <w:r>
              <w:t>ボイス</w:t>
            </w:r>
            <w:r>
              <w:t xml:space="preserve"> </w:t>
            </w:r>
            <w:r>
              <w:t>テレフォニー</w:t>
            </w:r>
            <w:r>
              <w:t xml:space="preserve"> </w:t>
            </w:r>
          </w:p>
          <w:p w:rsidR="00A063C7" w:rsidRDefault="0072451F" w:rsidP="002F07DE">
            <w:pPr>
              <w:pStyle w:val="PURBullet"/>
              <w:numPr>
                <w:ilvl w:val="0"/>
                <w:numId w:val="91"/>
              </w:numPr>
            </w:pPr>
            <w:r>
              <w:t>コール</w:t>
            </w:r>
            <w:r>
              <w:t xml:space="preserve"> </w:t>
            </w:r>
            <w:r>
              <w:t>マネージメント</w:t>
            </w:r>
          </w:p>
        </w:tc>
        <w:tc>
          <w:tcPr>
            <w:tcW w:w="7340" w:type="dxa"/>
          </w:tcPr>
          <w:p w:rsidR="00A063C7" w:rsidRDefault="0072451F">
            <w:pPr>
              <w:pStyle w:val="PURBody"/>
            </w:pPr>
            <w:r>
              <w:rPr>
                <w:b/>
                <w:i/>
              </w:rPr>
              <w:t>必要な追加</w:t>
            </w:r>
            <w:r>
              <w:rPr>
                <w:b/>
                <w:i/>
              </w:rPr>
              <w:t xml:space="preserve"> CAL</w:t>
            </w:r>
          </w:p>
          <w:p w:rsidR="00A063C7" w:rsidRDefault="0072451F" w:rsidP="002F07DE">
            <w:pPr>
              <w:pStyle w:val="PURBullet"/>
              <w:numPr>
                <w:ilvl w:val="0"/>
                <w:numId w:val="92"/>
              </w:numPr>
            </w:pPr>
            <w:r>
              <w:t xml:space="preserve">Skype for Business Server 2015 Plus CAL </w:t>
            </w:r>
            <w:r>
              <w:rPr>
                <w:b/>
              </w:rPr>
              <w:t>または</w:t>
            </w:r>
          </w:p>
          <w:p w:rsidR="00A063C7" w:rsidRDefault="0072451F" w:rsidP="002F07DE">
            <w:pPr>
              <w:pStyle w:val="PURBullet"/>
              <w:numPr>
                <w:ilvl w:val="0"/>
                <w:numId w:val="92"/>
              </w:numPr>
            </w:pPr>
            <w:r>
              <w:t xml:space="preserve">Office 365 Enterprise E4 User SL </w:t>
            </w:r>
            <w:r>
              <w:rPr>
                <w:b/>
              </w:rPr>
              <w:t>または</w:t>
            </w:r>
          </w:p>
          <w:p w:rsidR="00A063C7" w:rsidRDefault="0072451F" w:rsidP="002F07DE">
            <w:pPr>
              <w:pStyle w:val="PURBullet"/>
              <w:numPr>
                <w:ilvl w:val="0"/>
                <w:numId w:val="92"/>
              </w:numPr>
            </w:pPr>
            <w:r>
              <w:t xml:space="preserve">Office 365 Enterprise E4 without ProPlus User SL </w:t>
            </w:r>
            <w:r>
              <w:rPr>
                <w:b/>
              </w:rPr>
              <w:t>または</w:t>
            </w:r>
          </w:p>
          <w:p w:rsidR="00A063C7" w:rsidRDefault="0072451F" w:rsidP="002F07DE">
            <w:pPr>
              <w:pStyle w:val="PURBullet"/>
              <w:numPr>
                <w:ilvl w:val="0"/>
                <w:numId w:val="92"/>
              </w:numPr>
            </w:pPr>
            <w:r>
              <w:t xml:space="preserve">Office 365 Education E4 User SL </w:t>
            </w:r>
            <w:r>
              <w:rPr>
                <w:b/>
              </w:rPr>
              <w:t>または</w:t>
            </w:r>
          </w:p>
          <w:p w:rsidR="00A063C7" w:rsidRDefault="0072451F" w:rsidP="002F07DE">
            <w:pPr>
              <w:pStyle w:val="PURBullet"/>
              <w:numPr>
                <w:ilvl w:val="0"/>
                <w:numId w:val="92"/>
              </w:numPr>
            </w:pPr>
            <w:r>
              <w:t xml:space="preserve">Office 365 Government E4 User SL </w:t>
            </w:r>
            <w:r>
              <w:rPr>
                <w:b/>
              </w:rPr>
              <w:t>または</w:t>
            </w:r>
          </w:p>
          <w:p w:rsidR="00A063C7" w:rsidRDefault="0072451F" w:rsidP="002F07DE">
            <w:pPr>
              <w:pStyle w:val="PURBullet"/>
              <w:numPr>
                <w:ilvl w:val="0"/>
                <w:numId w:val="92"/>
              </w:numPr>
            </w:pPr>
            <w:r>
              <w:t>Office 365 Government E4 without ProPlus User SL</w:t>
            </w:r>
          </w:p>
          <w:p w:rsidR="00A063C7" w:rsidRDefault="00A063C7">
            <w:pPr>
              <w:pStyle w:val="PURBody"/>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非認証アクセス</w:t>
      </w:r>
    </w:p>
    <w:p w:rsidR="00A063C7" w:rsidRDefault="0072451F">
      <w:pPr>
        <w:pStyle w:val="PURBody-Indented"/>
        <w:rPr>
          <w:lang w:eastAsia="ja-JP"/>
        </w:rPr>
      </w:pPr>
      <w:r>
        <w:rPr>
          <w:lang w:eastAsia="ja-JP"/>
        </w:rPr>
        <w:t xml:space="preserve">Active Directory </w:t>
      </w:r>
      <w:r>
        <w:rPr>
          <w:lang w:eastAsia="ja-JP"/>
        </w:rPr>
        <w:t>または</w:t>
      </w:r>
      <w:r>
        <w:rPr>
          <w:lang w:eastAsia="ja-JP"/>
        </w:rPr>
        <w:t xml:space="preserve"> Skype for Business Server </w:t>
      </w:r>
      <w:r>
        <w:rPr>
          <w:lang w:eastAsia="ja-JP"/>
        </w:rPr>
        <w:t>による直接的または間接的な認証を受けずに本サーバー</w:t>
      </w:r>
      <w:r>
        <w:rPr>
          <w:lang w:eastAsia="ja-JP"/>
        </w:rPr>
        <w:t xml:space="preserve"> </w:t>
      </w:r>
      <w:r>
        <w:rPr>
          <w:lang w:eastAsia="ja-JP"/>
        </w:rPr>
        <w:t>ソフトウェアのインスタンスにアクセスするユーザーまたはデバイスには、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アシュアランスが有効なライセンスに基づいてのみ、「ライセンス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61" w:name="_Sec421"/>
      <w:r>
        <w:t>SQL Server 2014 Business Intelligence</w:t>
      </w:r>
      <w:bookmarkEnd w:id="161"/>
      <w:r>
        <w:fldChar w:fldCharType="begin"/>
      </w:r>
      <w:r>
        <w:instrText xml:space="preserve"> XE "SQL Server 2014 Business Intelligence" </w:instrText>
      </w:r>
      <w:r>
        <w:fldChar w:fldCharType="end"/>
      </w:r>
      <w:r>
        <w:fldChar w:fldCharType="begin"/>
      </w:r>
      <w:r>
        <w:instrText xml:space="preserve"> TC "</w:instrText>
      </w:r>
      <w:bookmarkStart w:id="162" w:name="_Toc415577317"/>
      <w:bookmarkStart w:id="163" w:name="_Toc415577422"/>
      <w:r>
        <w:instrText>SQL Server 2014 Business Intelligence</w:instrText>
      </w:r>
      <w:bookmarkEnd w:id="162"/>
      <w:bookmarkEnd w:id="163"/>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23"/>
        <w:gridCol w:w="537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自動更新</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rPr>
          <w:lang w:eastAsia="ja-JP"/>
        </w:rPr>
      </w:pPr>
      <w:r>
        <w:rPr>
          <w:lang w:eastAsia="ja-JP"/>
        </w:rPr>
        <w:t>ベース</w:t>
      </w:r>
      <w:r>
        <w:rPr>
          <w:lang w:eastAsia="ja-JP"/>
        </w:rPr>
        <w:t xml:space="preserve"> CAL</w:t>
      </w:r>
    </w:p>
    <w:p w:rsidR="00A063C7" w:rsidRDefault="0072451F">
      <w:pPr>
        <w:pStyle w:val="PURBody-Indented"/>
        <w:rPr>
          <w:lang w:eastAsia="ja-JP"/>
        </w:rPr>
      </w:pPr>
      <w:r>
        <w:rPr>
          <w:b/>
          <w:i/>
          <w:lang w:eastAsia="ja-JP"/>
        </w:rPr>
        <w:t>必要なライセンス</w:t>
      </w:r>
    </w:p>
    <w:p w:rsidR="00A063C7" w:rsidRDefault="0072451F" w:rsidP="002F07DE">
      <w:pPr>
        <w:pStyle w:val="PURBullet-Indented"/>
        <w:numPr>
          <w:ilvl w:val="0"/>
          <w:numId w:val="93"/>
        </w:numPr>
      </w:pPr>
      <w:r>
        <w:t>SQL Server 2014 CAL</w:t>
      </w:r>
    </w:p>
    <w:p w:rsidR="00A063C7" w:rsidRDefault="0072451F">
      <w:pPr>
        <w:pStyle w:val="PURBlueBGHeader"/>
      </w:pPr>
      <w:r>
        <w:t>追加の条件</w:t>
      </w:r>
    </w:p>
    <w:p w:rsidR="00A063C7" w:rsidRDefault="0072451F">
      <w:pPr>
        <w:pStyle w:val="PURBlueStrong-Indented"/>
        <w:rPr>
          <w:lang w:eastAsia="ja-JP"/>
        </w:rPr>
      </w:pPr>
      <w:r>
        <w:rPr>
          <w:lang w:eastAsia="ja-JP"/>
        </w:rPr>
        <w:t>サーバー</w:t>
      </w:r>
      <w:r>
        <w:rPr>
          <w:lang w:eastAsia="ja-JP"/>
        </w:rPr>
        <w:t xml:space="preserve"> </w:t>
      </w:r>
      <w:r>
        <w:rPr>
          <w:lang w:eastAsia="ja-JP"/>
        </w:rPr>
        <w:t>ソフトウェアのインスタンスの実行</w:t>
      </w:r>
    </w:p>
    <w:p w:rsidR="00A063C7" w:rsidRDefault="0072451F">
      <w:pPr>
        <w:pStyle w:val="PURBody-Indented"/>
        <w:rPr>
          <w:lang w:eastAsia="ja-JP"/>
        </w:rPr>
      </w:pPr>
      <w:r>
        <w:rPr>
          <w:lang w:eastAsia="ja-JP"/>
        </w:rPr>
        <w:t>各サーバー</w:t>
      </w:r>
      <w:r>
        <w:rPr>
          <w:lang w:eastAsia="ja-JP"/>
        </w:rPr>
        <w:t xml:space="preserve"> </w:t>
      </w:r>
      <w:r>
        <w:rPr>
          <w:lang w:eastAsia="ja-JP"/>
        </w:rPr>
        <w:t>ライセンスにつき、一度に</w:t>
      </w:r>
      <w:r>
        <w:rPr>
          <w:lang w:eastAsia="ja-JP"/>
        </w:rPr>
        <w:t xml:space="preserve"> 1 </w:t>
      </w:r>
      <w:r>
        <w:rPr>
          <w:lang w:eastAsia="ja-JP"/>
        </w:rPr>
        <w:t>つの物理</w:t>
      </w:r>
      <w:r>
        <w:rPr>
          <w:lang w:eastAsia="ja-JP"/>
        </w:rPr>
        <w:t xml:space="preserve"> OSE </w:t>
      </w:r>
      <w:r>
        <w:rPr>
          <w:lang w:eastAsia="ja-JP"/>
        </w:rPr>
        <w:t>または仮想</w:t>
      </w:r>
      <w:r>
        <w:rPr>
          <w:lang w:eastAsia="ja-JP"/>
        </w:rPr>
        <w:t xml:space="preserve"> OSE </w:t>
      </w:r>
      <w:r>
        <w:rPr>
          <w:lang w:eastAsia="ja-JP"/>
        </w:rPr>
        <w:t>でのみソフトウェアを実行することができますが、その</w:t>
      </w:r>
      <w:r>
        <w:rPr>
          <w:lang w:eastAsia="ja-JP"/>
        </w:rPr>
        <w:t xml:space="preserve"> OSE </w:t>
      </w:r>
      <w:r>
        <w:rPr>
          <w:lang w:eastAsia="ja-JP"/>
        </w:rPr>
        <w:t>で任意の数の本サーバー</w:t>
      </w:r>
      <w:r>
        <w:rPr>
          <w:lang w:eastAsia="ja-JP"/>
        </w:rPr>
        <w:t xml:space="preserve"> </w:t>
      </w:r>
      <w:r>
        <w:rPr>
          <w:lang w:eastAsia="ja-JP"/>
        </w:rPr>
        <w:t>ソフトウェアの実行インスタンスを使用することができます。</w:t>
      </w:r>
    </w:p>
    <w:p w:rsidR="00A063C7" w:rsidRDefault="0072451F">
      <w:pPr>
        <w:pStyle w:val="PURBlueStrong-Indented"/>
        <w:rPr>
          <w:lang w:eastAsia="ja-JP"/>
        </w:rPr>
      </w:pPr>
      <w:r>
        <w:rPr>
          <w:lang w:eastAsia="ja-JP"/>
        </w:rPr>
        <w:t>ダウン</w:t>
      </w:r>
      <w:r>
        <w:rPr>
          <w:lang w:eastAsia="ja-JP"/>
        </w:rPr>
        <w:t xml:space="preserve"> </w:t>
      </w:r>
      <w:r>
        <w:rPr>
          <w:lang w:eastAsia="ja-JP"/>
        </w:rPr>
        <w:t>エディションの権利</w:t>
      </w:r>
    </w:p>
    <w:p w:rsidR="00A063C7" w:rsidRDefault="0072451F">
      <w:pPr>
        <w:pStyle w:val="PURBody-Indented"/>
        <w:rPr>
          <w:lang w:eastAsia="ja-JP"/>
        </w:rPr>
      </w:pPr>
      <w:r>
        <w:rPr>
          <w:lang w:eastAsia="ja-JP"/>
        </w:rPr>
        <w:t>お客様は、許可されているインスタンスの代わりに、</w:t>
      </w:r>
      <w:r>
        <w:rPr>
          <w:lang w:eastAsia="ja-JP"/>
        </w:rPr>
        <w:t xml:space="preserve">Standard </w:t>
      </w:r>
      <w:r>
        <w:rPr>
          <w:lang w:eastAsia="ja-JP"/>
        </w:rPr>
        <w:t>の</w:t>
      </w:r>
      <w:r>
        <w:rPr>
          <w:lang w:eastAsia="ja-JP"/>
        </w:rPr>
        <w:t xml:space="preserve"> 2014 </w:t>
      </w:r>
      <w:r>
        <w:rPr>
          <w:lang w:eastAsia="ja-JP"/>
        </w:rPr>
        <w:t>もしくはそれ以前のバージョン、または</w:t>
      </w:r>
      <w:r>
        <w:rPr>
          <w:lang w:eastAsia="ja-JP"/>
        </w:rPr>
        <w:t xml:space="preserve"> Workgroup </w:t>
      </w:r>
      <w:r>
        <w:rPr>
          <w:lang w:eastAsia="ja-JP"/>
        </w:rPr>
        <w:t>もしくは</w:t>
      </w:r>
      <w:r>
        <w:rPr>
          <w:lang w:eastAsia="ja-JP"/>
        </w:rPr>
        <w:t xml:space="preserve"> Small Business </w:t>
      </w:r>
      <w:r>
        <w:rPr>
          <w:lang w:eastAsia="ja-JP"/>
        </w:rPr>
        <w:t>の任意のバージョンのインスタンスを使用することができます。</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アシュアランスが有効なライセンスについてのみ、「ライセンス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72451F">
      <w:pPr>
        <w:pStyle w:val="PURBlueStrong-Indented"/>
        <w:rPr>
          <w:lang w:eastAsia="ja-JP"/>
        </w:rPr>
      </w:pPr>
      <w:r>
        <w:rPr>
          <w:lang w:eastAsia="ja-JP"/>
        </w:rPr>
        <w:lastRenderedPageBreak/>
        <w:t>バッチ</w:t>
      </w:r>
      <w:r>
        <w:rPr>
          <w:lang w:eastAsia="ja-JP"/>
        </w:rPr>
        <w:t xml:space="preserve"> </w:t>
      </w:r>
      <w:r>
        <w:rPr>
          <w:lang w:eastAsia="ja-JP"/>
        </w:rPr>
        <w:t>ジョブに関する</w:t>
      </w:r>
      <w:r>
        <w:rPr>
          <w:lang w:eastAsia="ja-JP"/>
        </w:rPr>
        <w:t xml:space="preserve"> CAL </w:t>
      </w:r>
      <w:r>
        <w:rPr>
          <w:lang w:eastAsia="ja-JP"/>
        </w:rPr>
        <w:t>の免除</w:t>
      </w:r>
    </w:p>
    <w:p w:rsidR="00A063C7" w:rsidRDefault="0072451F">
      <w:pPr>
        <w:pStyle w:val="PURBody-Indented"/>
        <w:rPr>
          <w:lang w:eastAsia="ja-JP"/>
        </w:rPr>
      </w:pPr>
      <w:r>
        <w:rPr>
          <w:lang w:eastAsia="ja-JP"/>
        </w:rPr>
        <w:t>バッチ処理プロセスを通じてのみ本サーバー</w:t>
      </w:r>
      <w:r>
        <w:rPr>
          <w:lang w:eastAsia="ja-JP"/>
        </w:rPr>
        <w:t xml:space="preserve"> </w:t>
      </w:r>
      <w:r>
        <w:rPr>
          <w:lang w:eastAsia="ja-JP"/>
        </w:rPr>
        <w:t>ソフトウェアのインスタンスにアクセスするユーザーまたはデバイスについては、</w:t>
      </w:r>
      <w:r>
        <w:rPr>
          <w:lang w:eastAsia="ja-JP"/>
        </w:rPr>
        <w:t xml:space="preserve">CAL </w:t>
      </w:r>
      <w:r>
        <w:rPr>
          <w:lang w:eastAsia="ja-JP"/>
        </w:rPr>
        <w:t>は必要ありません。「バッチ処理」とは、異なる時間に発生するタスクのグループをすべて同時に処理できるようにするアクティビティをいいます。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64" w:name="_Sec520"/>
      <w:r>
        <w:rPr>
          <w:lang w:eastAsia="ja-JP"/>
        </w:rPr>
        <w:t>SQL Server 2014 Enterprise</w:t>
      </w:r>
      <w:bookmarkEnd w:id="164"/>
      <w:r>
        <w:fldChar w:fldCharType="begin"/>
      </w:r>
      <w:r>
        <w:rPr>
          <w:lang w:eastAsia="ja-JP"/>
        </w:rPr>
        <w:instrText xml:space="preserve"> XE "SQL Server 2014 Enterprise" </w:instrText>
      </w:r>
      <w:r>
        <w:fldChar w:fldCharType="end"/>
      </w:r>
      <w:r>
        <w:fldChar w:fldCharType="begin"/>
      </w:r>
      <w:r>
        <w:rPr>
          <w:lang w:eastAsia="ja-JP"/>
        </w:rPr>
        <w:instrText xml:space="preserve"> TC "</w:instrText>
      </w:r>
      <w:bookmarkStart w:id="165" w:name="_Toc415577318"/>
      <w:bookmarkStart w:id="166" w:name="_Toc415577423"/>
      <w:r>
        <w:rPr>
          <w:lang w:eastAsia="ja-JP"/>
        </w:rPr>
        <w:instrText>SQL Server 2014 Enterprise</w:instrText>
      </w:r>
      <w:bookmarkEnd w:id="165"/>
      <w:bookmarkEnd w:id="16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23"/>
        <w:gridCol w:w="537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自動更新</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rPr>
          <w:lang w:eastAsia="ja-JP"/>
        </w:rPr>
      </w:pPr>
      <w:r>
        <w:rPr>
          <w:lang w:eastAsia="ja-JP"/>
        </w:rPr>
        <w:t>追加の条件</w:t>
      </w:r>
    </w:p>
    <w:p w:rsidR="00A063C7" w:rsidRDefault="0072451F">
      <w:pPr>
        <w:pStyle w:val="PURBody-Indented"/>
        <w:rPr>
          <w:lang w:eastAsia="ja-JP"/>
        </w:rPr>
      </w:pPr>
      <w:r>
        <w:rPr>
          <w:lang w:eastAsia="ja-JP"/>
        </w:rPr>
        <w:t>SQL Server 2014 Enterprise (</w:t>
      </w:r>
      <w:r>
        <w:rPr>
          <w:lang w:eastAsia="ja-JP"/>
        </w:rPr>
        <w:t>サーバー</w:t>
      </w:r>
      <w:r>
        <w:rPr>
          <w:lang w:eastAsia="ja-JP"/>
        </w:rPr>
        <w:t xml:space="preserve">/CAL) </w:t>
      </w:r>
      <w:r>
        <w:rPr>
          <w:lang w:eastAsia="ja-JP"/>
        </w:rPr>
        <w:t>に対する新しいサーバー</w:t>
      </w:r>
      <w:r>
        <w:rPr>
          <w:lang w:eastAsia="ja-JP"/>
        </w:rPr>
        <w:t xml:space="preserve"> </w:t>
      </w:r>
      <w:r>
        <w:rPr>
          <w:lang w:eastAsia="ja-JP"/>
        </w:rPr>
        <w:t>ライセンスは提供されません。</w:t>
      </w:r>
      <w:r>
        <w:rPr>
          <w:lang w:eastAsia="ja-JP"/>
        </w:rPr>
        <w:t xml:space="preserve">2014 </w:t>
      </w:r>
      <w:r>
        <w:rPr>
          <w:lang w:eastAsia="ja-JP"/>
        </w:rPr>
        <w:t>バージョンにアップグレードする既存のソフトウェア</w:t>
      </w:r>
      <w:r>
        <w:rPr>
          <w:lang w:eastAsia="ja-JP"/>
        </w:rPr>
        <w:t xml:space="preserve"> </w:t>
      </w:r>
      <w:r>
        <w:rPr>
          <w:lang w:eastAsia="ja-JP"/>
        </w:rPr>
        <w:t>アシュアランスのお客様は、使用条件について</w:t>
      </w:r>
      <w:r>
        <w:rPr>
          <w:lang w:eastAsia="ja-JP"/>
        </w:rPr>
        <w:t xml:space="preserve"> 2014 </w:t>
      </w:r>
      <w:r>
        <w:rPr>
          <w:lang w:eastAsia="ja-JP"/>
        </w:rPr>
        <w:t>年</w:t>
      </w:r>
      <w:r>
        <w:rPr>
          <w:lang w:eastAsia="ja-JP"/>
        </w:rPr>
        <w:t xml:space="preserve"> 4 </w:t>
      </w:r>
      <w:r>
        <w:rPr>
          <w:lang w:eastAsia="ja-JP"/>
        </w:rPr>
        <w:t>月の製品使用権説明書を参照する必要があります。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67" w:name="_Sec501"/>
      <w:r>
        <w:rPr>
          <w:lang w:eastAsia="ja-JP"/>
        </w:rPr>
        <w:t>SQL Server 2014 Standard</w:t>
      </w:r>
      <w:bookmarkEnd w:id="167"/>
      <w:r>
        <w:fldChar w:fldCharType="begin"/>
      </w:r>
      <w:r>
        <w:rPr>
          <w:lang w:eastAsia="ja-JP"/>
        </w:rPr>
        <w:instrText xml:space="preserve"> XE "SQL Server 2014 Standard" </w:instrText>
      </w:r>
      <w:r>
        <w:fldChar w:fldCharType="end"/>
      </w:r>
      <w:r>
        <w:fldChar w:fldCharType="begin"/>
      </w:r>
      <w:r>
        <w:rPr>
          <w:lang w:eastAsia="ja-JP"/>
        </w:rPr>
        <w:instrText xml:space="preserve"> TC "</w:instrText>
      </w:r>
      <w:bookmarkStart w:id="168" w:name="_Toc415577319"/>
      <w:bookmarkStart w:id="169" w:name="_Toc415577424"/>
      <w:r>
        <w:rPr>
          <w:lang w:eastAsia="ja-JP"/>
        </w:rPr>
        <w:instrText>SQL Server 2014 Standard</w:instrText>
      </w:r>
      <w:bookmarkEnd w:id="168"/>
      <w:bookmarkEnd w:id="169"/>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23"/>
        <w:gridCol w:w="537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自動更新</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71"/>
        <w:gridCol w:w="5255"/>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必要なライセンス</w:t>
            </w:r>
          </w:p>
          <w:p w:rsidR="00A063C7" w:rsidRDefault="0072451F" w:rsidP="002F07DE">
            <w:pPr>
              <w:pStyle w:val="PURBullet"/>
              <w:numPr>
                <w:ilvl w:val="0"/>
                <w:numId w:val="94"/>
              </w:numPr>
            </w:pPr>
            <w:r>
              <w:t>SQL Server 2014 CAL</w:t>
            </w:r>
          </w:p>
        </w:tc>
        <w:tc>
          <w:tcPr>
            <w:tcW w:w="5340" w:type="dxa"/>
          </w:tcPr>
          <w:p w:rsidR="00A063C7" w:rsidRDefault="0072451F">
            <w:pPr>
              <w:pStyle w:val="PURBody"/>
            </w:pPr>
            <w:r>
              <w:t xml:space="preserve"> </w:t>
            </w:r>
          </w:p>
        </w:tc>
      </w:tr>
    </w:tbl>
    <w:p w:rsidR="00A063C7" w:rsidRDefault="0072451F">
      <w:pPr>
        <w:pStyle w:val="PURBlueBGHeader"/>
      </w:pPr>
      <w:r>
        <w:t>追加の条件</w:t>
      </w:r>
    </w:p>
    <w:p w:rsidR="00A063C7" w:rsidRDefault="0072451F">
      <w:pPr>
        <w:pStyle w:val="PURBlueStrong-Indented"/>
        <w:rPr>
          <w:lang w:eastAsia="ja-JP"/>
        </w:rPr>
      </w:pPr>
      <w:r>
        <w:rPr>
          <w:lang w:eastAsia="ja-JP"/>
        </w:rPr>
        <w:t>サーバー</w:t>
      </w:r>
      <w:r>
        <w:rPr>
          <w:lang w:eastAsia="ja-JP"/>
        </w:rPr>
        <w:t xml:space="preserve"> </w:t>
      </w:r>
      <w:r>
        <w:rPr>
          <w:lang w:eastAsia="ja-JP"/>
        </w:rPr>
        <w:t>ソフトウェアのインスタンスの実行</w:t>
      </w:r>
    </w:p>
    <w:p w:rsidR="00A063C7" w:rsidRDefault="0072451F">
      <w:pPr>
        <w:pStyle w:val="PURBody-Indented"/>
        <w:rPr>
          <w:lang w:eastAsia="ja-JP"/>
        </w:rPr>
      </w:pPr>
      <w:r>
        <w:rPr>
          <w:lang w:eastAsia="ja-JP"/>
        </w:rPr>
        <w:t>各サーバー</w:t>
      </w:r>
      <w:r>
        <w:rPr>
          <w:lang w:eastAsia="ja-JP"/>
        </w:rPr>
        <w:t xml:space="preserve"> </w:t>
      </w:r>
      <w:r>
        <w:rPr>
          <w:lang w:eastAsia="ja-JP"/>
        </w:rPr>
        <w:t>ライセンスにつき、一度に</w:t>
      </w:r>
      <w:r>
        <w:rPr>
          <w:lang w:eastAsia="ja-JP"/>
        </w:rPr>
        <w:t xml:space="preserve"> 1 </w:t>
      </w:r>
      <w:r>
        <w:rPr>
          <w:lang w:eastAsia="ja-JP"/>
        </w:rPr>
        <w:t>つの物理</w:t>
      </w:r>
      <w:r>
        <w:rPr>
          <w:lang w:eastAsia="ja-JP"/>
        </w:rPr>
        <w:t xml:space="preserve"> OSE </w:t>
      </w:r>
      <w:r>
        <w:rPr>
          <w:lang w:eastAsia="ja-JP"/>
        </w:rPr>
        <w:t>または仮想</w:t>
      </w:r>
      <w:r>
        <w:rPr>
          <w:lang w:eastAsia="ja-JP"/>
        </w:rPr>
        <w:t xml:space="preserve"> OSE </w:t>
      </w:r>
      <w:r>
        <w:rPr>
          <w:lang w:eastAsia="ja-JP"/>
        </w:rPr>
        <w:t>でのみソフトウェアを実行することができますが、その</w:t>
      </w:r>
      <w:r>
        <w:rPr>
          <w:lang w:eastAsia="ja-JP"/>
        </w:rPr>
        <w:t xml:space="preserve"> OSE </w:t>
      </w:r>
      <w:r>
        <w:rPr>
          <w:lang w:eastAsia="ja-JP"/>
        </w:rPr>
        <w:t>で任意の数の本サーバー</w:t>
      </w:r>
      <w:r>
        <w:rPr>
          <w:lang w:eastAsia="ja-JP"/>
        </w:rPr>
        <w:t xml:space="preserve"> </w:t>
      </w:r>
      <w:r>
        <w:rPr>
          <w:lang w:eastAsia="ja-JP"/>
        </w:rPr>
        <w:t>ソフトウェアの実行インスタンスを使用することができます。</w:t>
      </w:r>
    </w:p>
    <w:p w:rsidR="00A063C7" w:rsidRDefault="0072451F">
      <w:pPr>
        <w:pStyle w:val="PURBlueStrong-Indented"/>
        <w:rPr>
          <w:lang w:eastAsia="ja-JP"/>
        </w:rPr>
      </w:pPr>
      <w:r>
        <w:rPr>
          <w:lang w:eastAsia="ja-JP"/>
        </w:rPr>
        <w:t>ダウン</w:t>
      </w:r>
      <w:r>
        <w:rPr>
          <w:lang w:eastAsia="ja-JP"/>
        </w:rPr>
        <w:t xml:space="preserve"> </w:t>
      </w:r>
      <w:r>
        <w:rPr>
          <w:lang w:eastAsia="ja-JP"/>
        </w:rPr>
        <w:t>エディションの権利</w:t>
      </w:r>
    </w:p>
    <w:p w:rsidR="00A063C7" w:rsidRDefault="0072451F">
      <w:pPr>
        <w:pStyle w:val="PURBody-Indented"/>
        <w:rPr>
          <w:lang w:eastAsia="ja-JP"/>
        </w:rPr>
      </w:pPr>
      <w:r>
        <w:rPr>
          <w:lang w:eastAsia="ja-JP"/>
        </w:rPr>
        <w:t>お客様は、許可されているインスタンスの代わりに、</w:t>
      </w:r>
      <w:r>
        <w:rPr>
          <w:lang w:eastAsia="ja-JP"/>
        </w:rPr>
        <w:t xml:space="preserve">Workgroup </w:t>
      </w:r>
      <w:r>
        <w:rPr>
          <w:lang w:eastAsia="ja-JP"/>
        </w:rPr>
        <w:t>または</w:t>
      </w:r>
      <w:r>
        <w:rPr>
          <w:lang w:eastAsia="ja-JP"/>
        </w:rPr>
        <w:t xml:space="preserve"> Small Business </w:t>
      </w:r>
      <w:r>
        <w:rPr>
          <w:lang w:eastAsia="ja-JP"/>
        </w:rPr>
        <w:t>の任意のバージョンのインスタンスを使用することができます。</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アシュアランスが有効なライセンスについてのみ、「ライセンス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70" w:name="_Sec451"/>
      <w:r>
        <w:t>Visual Studio Team Foundation Server 2013 with SQL Server 2014 Technology</w:t>
      </w:r>
      <w:bookmarkEnd w:id="170"/>
      <w:r>
        <w:fldChar w:fldCharType="begin"/>
      </w:r>
      <w:r>
        <w:instrText xml:space="preserve"> XE "Visual Studio Team Foundation Server 2013 with SQL Server 2014 Technology" </w:instrText>
      </w:r>
      <w:r>
        <w:fldChar w:fldCharType="end"/>
      </w:r>
      <w:r>
        <w:fldChar w:fldCharType="begin"/>
      </w:r>
      <w:r>
        <w:instrText xml:space="preserve"> TC "</w:instrText>
      </w:r>
      <w:bookmarkStart w:id="171" w:name="_Toc415577320"/>
      <w:bookmarkStart w:id="172" w:name="_Toc415577425"/>
      <w:r>
        <w:instrText>Visual Studio Team Foundation Server 2013 with SQL Server 2014 Technology</w:instrText>
      </w:r>
      <w:bookmarkEnd w:id="171"/>
      <w:bookmarkEnd w:id="172"/>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44"/>
        <w:gridCol w:w="5356"/>
      </w:tblGrid>
      <w:tr w:rsidR="00A063C7">
        <w:tc>
          <w:tcPr>
            <w:tcW w:w="6120" w:type="dxa"/>
          </w:tcPr>
          <w:p w:rsidR="00A063C7" w:rsidRDefault="0072451F">
            <w:pPr>
              <w:pStyle w:val="PURBody"/>
              <w:rPr>
                <w:lang w:eastAsia="ja-JP"/>
              </w:rPr>
            </w:pPr>
            <w:r>
              <w:rPr>
                <w:lang w:eastAsia="ja-JP"/>
              </w:rPr>
              <w:lastRenderedPageBreak/>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r w:rsidR="00A063C7">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SQL Server Technology</w:t>
            </w:r>
            <w:r>
              <w:rPr>
                <w:b/>
                <w:lang w:eastAsia="ja-JP"/>
              </w:rPr>
              <w:t>、</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275"/>
        <w:gridCol w:w="5251"/>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必要なライセンス</w:t>
            </w:r>
          </w:p>
          <w:p w:rsidR="00A063C7" w:rsidRDefault="0072451F" w:rsidP="002F07DE">
            <w:pPr>
              <w:pStyle w:val="PURBullet"/>
              <w:numPr>
                <w:ilvl w:val="0"/>
                <w:numId w:val="95"/>
              </w:numPr>
            </w:pPr>
            <w:r>
              <w:t>Visual Studio Team Foundation Server 2013 CAL</w:t>
            </w:r>
          </w:p>
        </w:tc>
        <w:tc>
          <w:tcPr>
            <w:tcW w:w="5340" w:type="dxa"/>
          </w:tcPr>
          <w:p w:rsidR="00A063C7" w:rsidRDefault="0072451F">
            <w:pPr>
              <w:pStyle w:val="PURBody"/>
            </w:pPr>
            <w:r>
              <w:t xml:space="preserve"> </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4650"/>
        <w:gridCol w:w="5876"/>
      </w:tblGrid>
      <w:tr w:rsidR="00A063C7">
        <w:trPr>
          <w:cnfStyle w:val="100000000000" w:firstRow="1" w:lastRow="0" w:firstColumn="0" w:lastColumn="0" w:oddVBand="0" w:evenVBand="0" w:oddHBand="0" w:evenHBand="0" w:firstRowFirstColumn="0" w:firstRowLastColumn="0" w:lastRowFirstColumn="0" w:lastRowLastColumn="0"/>
        </w:trPr>
        <w:tc>
          <w:tcPr>
            <w:tcW w:w="5340" w:type="dxa"/>
          </w:tcPr>
          <w:p w:rsidR="00A063C7" w:rsidRDefault="0072451F">
            <w:pPr>
              <w:pStyle w:val="PURBody"/>
            </w:pPr>
            <w:r>
              <w:rPr>
                <w:b/>
                <w:i/>
              </w:rPr>
              <w:t>追加の機能</w:t>
            </w:r>
          </w:p>
          <w:p w:rsidR="00A063C7" w:rsidRDefault="0072451F" w:rsidP="002F07DE">
            <w:pPr>
              <w:pStyle w:val="PURBullet"/>
              <w:numPr>
                <w:ilvl w:val="0"/>
                <w:numId w:val="96"/>
              </w:numPr>
            </w:pPr>
            <w:r>
              <w:t>フィードバックの要求と管理</w:t>
            </w:r>
            <w:r>
              <w:t xml:space="preserve"> </w:t>
            </w:r>
          </w:p>
          <w:p w:rsidR="00A063C7" w:rsidRDefault="0072451F" w:rsidP="002F07DE">
            <w:pPr>
              <w:pStyle w:val="PURBullet"/>
              <w:numPr>
                <w:ilvl w:val="0"/>
                <w:numId w:val="96"/>
              </w:numPr>
            </w:pPr>
            <w:r>
              <w:t>テスト管理</w:t>
            </w:r>
          </w:p>
          <w:p w:rsidR="00A063C7" w:rsidRDefault="0072451F" w:rsidP="002F07DE">
            <w:pPr>
              <w:pStyle w:val="PURBullet"/>
              <w:numPr>
                <w:ilvl w:val="0"/>
                <w:numId w:val="96"/>
              </w:numPr>
            </w:pPr>
            <w:r>
              <w:t>アジャイル</w:t>
            </w:r>
            <w:r>
              <w:t xml:space="preserve"> </w:t>
            </w:r>
            <w:r>
              <w:t>ポートフォリオ管理</w:t>
            </w:r>
            <w:r>
              <w:t xml:space="preserve"> </w:t>
            </w:r>
          </w:p>
          <w:p w:rsidR="00A063C7" w:rsidRDefault="0072451F" w:rsidP="002F07DE">
            <w:pPr>
              <w:pStyle w:val="PURBullet"/>
              <w:numPr>
                <w:ilvl w:val="0"/>
                <w:numId w:val="96"/>
              </w:numPr>
            </w:pPr>
            <w:r>
              <w:t>作業項目グラフの作成</w:t>
            </w:r>
          </w:p>
          <w:p w:rsidR="00A063C7" w:rsidRDefault="0072451F" w:rsidP="002F07DE">
            <w:pPr>
              <w:pStyle w:val="PURBullet"/>
              <w:numPr>
                <w:ilvl w:val="0"/>
                <w:numId w:val="96"/>
              </w:numPr>
            </w:pPr>
            <w:r>
              <w:t>リリース管理</w:t>
            </w:r>
          </w:p>
          <w:p w:rsidR="00A063C7" w:rsidRDefault="0072451F" w:rsidP="002F07DE">
            <w:pPr>
              <w:pStyle w:val="PURBullet"/>
              <w:numPr>
                <w:ilvl w:val="0"/>
                <w:numId w:val="96"/>
              </w:numPr>
            </w:pPr>
            <w:r>
              <w:t>チーム</w:t>
            </w:r>
            <w:r>
              <w:t xml:space="preserve"> </w:t>
            </w:r>
            <w:r>
              <w:t>ルーム</w:t>
            </w:r>
          </w:p>
        </w:tc>
        <w:tc>
          <w:tcPr>
            <w:tcW w:w="6640" w:type="dxa"/>
          </w:tcPr>
          <w:p w:rsidR="00A063C7" w:rsidRDefault="0072451F">
            <w:pPr>
              <w:pStyle w:val="PURBody"/>
            </w:pPr>
            <w:r>
              <w:rPr>
                <w:b/>
                <w:i/>
              </w:rPr>
              <w:t>必要な追加ライセンス</w:t>
            </w:r>
            <w:r>
              <w:rPr>
                <w:b/>
                <w:i/>
              </w:rPr>
              <w:t xml:space="preserve"> (</w:t>
            </w:r>
            <w:r>
              <w:rPr>
                <w:b/>
                <w:i/>
              </w:rPr>
              <w:t>同等の追加</w:t>
            </w:r>
            <w:r>
              <w:rPr>
                <w:b/>
                <w:i/>
              </w:rPr>
              <w:t xml:space="preserve"> CAL </w:t>
            </w:r>
            <w:r>
              <w:rPr>
                <w:b/>
                <w:i/>
              </w:rPr>
              <w:t>など</w:t>
            </w:r>
            <w:r>
              <w:rPr>
                <w:b/>
                <w:i/>
              </w:rPr>
              <w:t>)</w:t>
            </w:r>
          </w:p>
          <w:p w:rsidR="00A063C7" w:rsidRDefault="0072451F" w:rsidP="002F07DE">
            <w:pPr>
              <w:pStyle w:val="PURBullet"/>
              <w:numPr>
                <w:ilvl w:val="0"/>
                <w:numId w:val="97"/>
              </w:numPr>
            </w:pPr>
            <w:r>
              <w:t xml:space="preserve">Visual Studio Test Professional 2013 with MSDN </w:t>
            </w:r>
            <w:r>
              <w:rPr>
                <w:b/>
              </w:rPr>
              <w:t>または</w:t>
            </w:r>
          </w:p>
          <w:p w:rsidR="00A063C7" w:rsidRDefault="0072451F" w:rsidP="002F07DE">
            <w:pPr>
              <w:pStyle w:val="PURBullet"/>
              <w:numPr>
                <w:ilvl w:val="0"/>
                <w:numId w:val="97"/>
              </w:numPr>
            </w:pPr>
            <w:r>
              <w:t xml:space="preserve">Visual Studio Premium 2013 with MSDN </w:t>
            </w:r>
            <w:r>
              <w:rPr>
                <w:b/>
              </w:rPr>
              <w:t>または</w:t>
            </w:r>
          </w:p>
          <w:p w:rsidR="00A063C7" w:rsidRDefault="0072451F" w:rsidP="002F07DE">
            <w:pPr>
              <w:pStyle w:val="PURBullet"/>
              <w:numPr>
                <w:ilvl w:val="0"/>
                <w:numId w:val="97"/>
              </w:numPr>
            </w:pPr>
            <w:r>
              <w:t xml:space="preserve">Visual Studio Ultimate 2013 with MSDN </w:t>
            </w:r>
            <w:r>
              <w:rPr>
                <w:b/>
              </w:rPr>
              <w:t>または</w:t>
            </w:r>
          </w:p>
          <w:p w:rsidR="00A063C7" w:rsidRDefault="0072451F" w:rsidP="002F07DE">
            <w:pPr>
              <w:pStyle w:val="PURBullet"/>
              <w:numPr>
                <w:ilvl w:val="0"/>
                <w:numId w:val="97"/>
              </w:numPr>
            </w:pPr>
            <w:r>
              <w:t>MSDN Platform</w:t>
            </w:r>
          </w:p>
        </w:tc>
      </w:tr>
    </w:tbl>
    <w:p w:rsidR="00A063C7" w:rsidRDefault="0072451F">
      <w:pPr>
        <w:pStyle w:val="PURBlueBGHeader"/>
      </w:pPr>
      <w:r>
        <w:t>追加の条件</w:t>
      </w:r>
    </w:p>
    <w:p w:rsidR="00A063C7" w:rsidRDefault="0072451F">
      <w:pPr>
        <w:pStyle w:val="PURBlueStrong-Indented"/>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ライセンスを必要としない使用</w:t>
      </w:r>
    </w:p>
    <w:p w:rsidR="00A063C7" w:rsidRDefault="0072451F">
      <w:pPr>
        <w:pStyle w:val="PURBody-Indented"/>
        <w:rPr>
          <w:lang w:eastAsia="ja-JP"/>
        </w:rPr>
      </w:pPr>
      <w:r>
        <w:rPr>
          <w:lang w:eastAsia="ja-JP"/>
        </w:rPr>
        <w:t>以下の場合、</w:t>
      </w:r>
      <w:r>
        <w:rPr>
          <w:lang w:eastAsia="ja-JP"/>
        </w:rPr>
        <w:t xml:space="preserve">CAL </w:t>
      </w:r>
      <w:r>
        <w:rPr>
          <w:lang w:eastAsia="ja-JP"/>
        </w:rPr>
        <w:t>は不要です。</w:t>
      </w:r>
    </w:p>
    <w:p w:rsidR="00A063C7" w:rsidRDefault="0072451F" w:rsidP="002F07DE">
      <w:pPr>
        <w:pStyle w:val="PURBullet-Indented"/>
        <w:numPr>
          <w:ilvl w:val="0"/>
          <w:numId w:val="98"/>
        </w:numPr>
        <w:rPr>
          <w:lang w:eastAsia="ja-JP"/>
        </w:rPr>
      </w:pPr>
      <w:r>
        <w:rPr>
          <w:lang w:eastAsia="ja-JP"/>
        </w:rPr>
        <w:t>作業項目を表示、編集、または入力する場合</w:t>
      </w:r>
    </w:p>
    <w:p w:rsidR="00A063C7" w:rsidRDefault="0072451F" w:rsidP="002F07DE">
      <w:pPr>
        <w:pStyle w:val="PURBullet-Indented"/>
        <w:numPr>
          <w:ilvl w:val="0"/>
          <w:numId w:val="98"/>
        </w:numPr>
      </w:pPr>
      <w:r>
        <w:t xml:space="preserve">Team Foundation Server </w:t>
      </w:r>
      <w:r>
        <w:t>レポートにアクセスする場合</w:t>
      </w:r>
    </w:p>
    <w:p w:rsidR="00A063C7" w:rsidRDefault="0072451F" w:rsidP="002F07DE">
      <w:pPr>
        <w:pStyle w:val="PURBullet-Indented"/>
        <w:numPr>
          <w:ilvl w:val="0"/>
          <w:numId w:val="98"/>
        </w:numPr>
      </w:pPr>
      <w:r>
        <w:t xml:space="preserve">Team Foundation Server 2013 </w:t>
      </w:r>
      <w:r>
        <w:t>プロキシを介して</w:t>
      </w:r>
      <w:r>
        <w:t xml:space="preserve"> Visual Studio Online </w:t>
      </w:r>
      <w:r>
        <w:t>にアクセスする場合</w:t>
      </w:r>
    </w:p>
    <w:p w:rsidR="00A063C7" w:rsidRDefault="0072451F" w:rsidP="002F07DE">
      <w:pPr>
        <w:pStyle w:val="PURBullet-Indented"/>
        <w:numPr>
          <w:ilvl w:val="0"/>
          <w:numId w:val="98"/>
        </w:numPr>
        <w:rPr>
          <w:lang w:eastAsia="ja-JP"/>
        </w:rPr>
      </w:pPr>
      <w:r>
        <w:rPr>
          <w:lang w:eastAsia="ja-JP"/>
        </w:rPr>
        <w:t>リリース管理パイプラインの一環として、ステージに承認を提供する場合</w:t>
      </w:r>
    </w:p>
    <w:p w:rsidR="00A063C7" w:rsidRDefault="0072451F" w:rsidP="002F07DE">
      <w:pPr>
        <w:pStyle w:val="PURBullet-Indented"/>
        <w:numPr>
          <w:ilvl w:val="0"/>
          <w:numId w:val="98"/>
        </w:numPr>
      </w:pPr>
      <w:r>
        <w:t>他の統合アプリケーションまたはサービスから、プールされた接続を通じて</w:t>
      </w:r>
      <w:r>
        <w:t xml:space="preserve"> Visual Studio Team Foundation Server </w:t>
      </w:r>
      <w:r>
        <w:t>にアクセスする場合</w:t>
      </w:r>
    </w:p>
    <w:p w:rsidR="00A063C7" w:rsidRDefault="0072451F">
      <w:pPr>
        <w:pStyle w:val="PURBlueStrong-Indented"/>
      </w:pPr>
      <w:r>
        <w:t xml:space="preserve">Visual Studio Team Foundation Server </w:t>
      </w:r>
      <w:r>
        <w:t>ビルド</w:t>
      </w:r>
      <w:r>
        <w:t xml:space="preserve"> </w:t>
      </w:r>
      <w:r>
        <w:t>サービス</w:t>
      </w:r>
    </w:p>
    <w:p w:rsidR="00A063C7" w:rsidRDefault="0072451F">
      <w:pPr>
        <w:pStyle w:val="PURBody-Indented"/>
      </w:pPr>
      <w:r>
        <w:t>Visual Studio Ultimate with MSDN</w:t>
      </w:r>
      <w:r>
        <w:t>、</w:t>
      </w:r>
      <w:r>
        <w:t>Visual Studio Premium with MSDN</w:t>
      </w:r>
      <w:r>
        <w:t>、または</w:t>
      </w:r>
      <w:r>
        <w:t xml:space="preserve"> Visual Studio Professional with MSDN </w:t>
      </w:r>
      <w:r>
        <w:t>のライセンスを取得したユーザーが</w:t>
      </w:r>
      <w:r>
        <w:t xml:space="preserve"> 1 </w:t>
      </w:r>
      <w:r>
        <w:t>人以上いる場合、</w:t>
      </w:r>
      <w:r>
        <w:t xml:space="preserve">Visual Studio </w:t>
      </w:r>
      <w:r>
        <w:t>ソフトウェアをインストールし、</w:t>
      </w:r>
      <w:r>
        <w:t xml:space="preserve">Team Foundation Server 2013 </w:t>
      </w:r>
      <w:r>
        <w:t>ビルド</w:t>
      </w:r>
      <w:r>
        <w:t xml:space="preserve"> </w:t>
      </w:r>
      <w:r>
        <w:t>サービスの一部として、</w:t>
      </w:r>
      <w:r>
        <w:t xml:space="preserve">Team Foundation Server 2013 </w:t>
      </w:r>
      <w:r>
        <w:t>のライセンスを取得したユーザーおよびデバイスによる</w:t>
      </w:r>
      <w:r>
        <w:t xml:space="preserve"> Visual Studio </w:t>
      </w:r>
      <w:r>
        <w:t>ソフトウェアへのアクセスおよび使用を許可することもできます。</w:t>
      </w:r>
    </w:p>
    <w:p w:rsidR="00A063C7" w:rsidRDefault="0072451F">
      <w:pPr>
        <w:pStyle w:val="PURBlueStrong-Indented"/>
      </w:pPr>
      <w:r>
        <w:t xml:space="preserve">Microsoft SharePoint Foundation 2013 </w:t>
      </w:r>
      <w:r>
        <w:t>の使用条件</w:t>
      </w:r>
    </w:p>
    <w:p w:rsidR="00A063C7" w:rsidRDefault="0072451F">
      <w:pPr>
        <w:pStyle w:val="PURBody-Indented"/>
        <w:rPr>
          <w:lang w:eastAsia="ja-JP"/>
        </w:rPr>
      </w:pPr>
      <w:r>
        <w:t>本ソフトウェアには</w:t>
      </w:r>
      <w:r>
        <w:t xml:space="preserve"> Microsoft SharePoint Foundation 2013 </w:t>
      </w:r>
      <w:r>
        <w:t>が付属しています。付属ソフトウェアは独自の条件に基づいて使用許諾されます。</w:t>
      </w:r>
      <w:r>
        <w:rPr>
          <w:lang w:eastAsia="ja-JP"/>
        </w:rPr>
        <w:t>別途規定されるこれらの使用条件の写しは、「</w:t>
      </w:r>
      <w:r>
        <w:rPr>
          <w:lang w:eastAsia="ja-JP"/>
        </w:rPr>
        <w:t>Licenses</w:t>
      </w:r>
      <w:r>
        <w:rPr>
          <w:lang w:eastAsia="ja-JP"/>
        </w:rPr>
        <w:t>」フォルダーにあります。</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アシュアランスが有効なライセンスについてのみ、「ライセンス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ファーム間でのサーバーおよびエクスターナル</w:t>
      </w:r>
      <w:r>
        <w:rPr>
          <w:lang w:eastAsia="ja-JP"/>
        </w:rPr>
        <w:t xml:space="preserve"> </w:t>
      </w:r>
      <w:r>
        <w:rPr>
          <w:lang w:eastAsia="ja-JP"/>
        </w:rPr>
        <w:t>コネクタ</w:t>
      </w:r>
      <w:r>
        <w:rPr>
          <w:lang w:eastAsia="ja-JP"/>
        </w:rPr>
        <w:t xml:space="preserve"> </w:t>
      </w:r>
      <w:r>
        <w:rPr>
          <w:lang w:eastAsia="ja-JP"/>
        </w:rPr>
        <w:t>ライセンスの割り当てとソフトウェアの使用」の規定に従いサーバー</w:t>
      </w:r>
      <w:r>
        <w:rPr>
          <w:lang w:eastAsia="ja-JP"/>
        </w:rPr>
        <w:t xml:space="preserve"> </w:t>
      </w:r>
      <w:r>
        <w:rPr>
          <w:lang w:eastAsia="ja-JP"/>
        </w:rPr>
        <w:t>ライセンスを再割り当てすることができます。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73" w:name="_Sec493"/>
      <w:r>
        <w:t>Windows MultiPoint Server 2012 Premium</w:t>
      </w:r>
      <w:bookmarkEnd w:id="173"/>
      <w:r>
        <w:fldChar w:fldCharType="begin"/>
      </w:r>
      <w:r>
        <w:instrText xml:space="preserve"> XE "Windows MultiPoint Server 2012 Premium" </w:instrText>
      </w:r>
      <w:r>
        <w:fldChar w:fldCharType="end"/>
      </w:r>
      <w:r>
        <w:fldChar w:fldCharType="begin"/>
      </w:r>
      <w:r>
        <w:instrText xml:space="preserve"> TC "</w:instrText>
      </w:r>
      <w:bookmarkStart w:id="174" w:name="_Toc415577321"/>
      <w:bookmarkStart w:id="175" w:name="_Toc415577426"/>
      <w:r>
        <w:instrText>Windows MultiPoint Server 2012 Premium</w:instrText>
      </w:r>
      <w:bookmarkEnd w:id="174"/>
      <w:bookmarkEnd w:id="175"/>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83"/>
        <w:gridCol w:w="541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MPEG-4</w:t>
            </w:r>
            <w:r>
              <w:rPr>
                <w:b/>
                <w:lang w:eastAsia="ja-JP"/>
              </w:rPr>
              <w:t>、</w:t>
            </w:r>
            <w:r>
              <w:rPr>
                <w:b/>
                <w:lang w:eastAsia="ja-JP"/>
              </w:rPr>
              <w:t>VC-1</w:t>
            </w:r>
            <w:r>
              <w:rPr>
                <w:b/>
                <w:lang w:eastAsia="ja-JP"/>
              </w:rPr>
              <w:t>、不要である可能性のあるソフトウェア</w:t>
            </w:r>
            <w:r>
              <w:rPr>
                <w:lang w:eastAsia="ja-JP"/>
              </w:rPr>
              <w:t xml:space="preserve"> (</w:t>
            </w:r>
            <w:r>
              <w:rPr>
                <w:lang w:eastAsia="ja-JP"/>
              </w:rPr>
              <w:t>注意</w:t>
            </w:r>
            <w:r>
              <w:rPr>
                <w:lang w:eastAsia="ja-JP"/>
              </w:rPr>
              <w:t xml:space="preserve"> I)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A063C7">
            <w:pPr>
              <w:pStyle w:val="PURBody"/>
              <w:rPr>
                <w:lang w:eastAsia="ja-JP"/>
              </w:rPr>
            </w:pP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4777"/>
        <w:gridCol w:w="5749"/>
      </w:tblGrid>
      <w:tr w:rsidR="00A063C7">
        <w:trPr>
          <w:cnfStyle w:val="100000000000" w:firstRow="1" w:lastRow="0" w:firstColumn="0" w:lastColumn="0" w:oddVBand="0" w:evenVBand="0" w:oddHBand="0" w:evenHBand="0" w:firstRowFirstColumn="0" w:firstRowLastColumn="0" w:lastRowFirstColumn="0" w:lastRowLastColumn="0"/>
        </w:trPr>
        <w:tc>
          <w:tcPr>
            <w:tcW w:w="6240" w:type="dxa"/>
          </w:tcPr>
          <w:p w:rsidR="00A063C7" w:rsidRDefault="0072451F">
            <w:pPr>
              <w:pStyle w:val="PURBody"/>
            </w:pPr>
            <w:r>
              <w:rPr>
                <w:b/>
                <w:i/>
              </w:rPr>
              <w:t>必要なライセンス</w:t>
            </w:r>
          </w:p>
          <w:p w:rsidR="00A063C7" w:rsidRDefault="0072451F" w:rsidP="002F07DE">
            <w:pPr>
              <w:pStyle w:val="PURBullet"/>
              <w:numPr>
                <w:ilvl w:val="0"/>
                <w:numId w:val="99"/>
              </w:numPr>
            </w:pPr>
            <w:r>
              <w:t xml:space="preserve">Windows MultiPoint Server 2012 CAL </w:t>
            </w:r>
          </w:p>
          <w:p w:rsidR="00A063C7" w:rsidRDefault="0072451F">
            <w:pPr>
              <w:pStyle w:val="PURBody"/>
            </w:pPr>
            <w:r>
              <w:rPr>
                <w:b/>
                <w:i/>
              </w:rPr>
              <w:t>および</w:t>
            </w:r>
          </w:p>
          <w:p w:rsidR="00A063C7" w:rsidRDefault="0072451F" w:rsidP="002F07DE">
            <w:pPr>
              <w:pStyle w:val="PURBullet"/>
              <w:numPr>
                <w:ilvl w:val="0"/>
                <w:numId w:val="100"/>
              </w:numPr>
            </w:pPr>
            <w:r>
              <w:t xml:space="preserve">Windows Server 2012 CAL </w:t>
            </w:r>
            <w:r>
              <w:rPr>
                <w:b/>
              </w:rPr>
              <w:t>または</w:t>
            </w:r>
          </w:p>
          <w:p w:rsidR="00A063C7" w:rsidRDefault="0072451F" w:rsidP="002F07DE">
            <w:pPr>
              <w:pStyle w:val="PURBullet"/>
              <w:numPr>
                <w:ilvl w:val="0"/>
                <w:numId w:val="100"/>
              </w:numPr>
            </w:pPr>
            <w:r>
              <w:t>Core CAL Suite</w:t>
            </w:r>
            <w:r>
              <w:rPr>
                <w:vertAlign w:val="superscript"/>
              </w:rPr>
              <w:t>1</w:t>
            </w:r>
            <w:r>
              <w:rPr>
                <w:b/>
              </w:rPr>
              <w:t>または</w:t>
            </w:r>
          </w:p>
          <w:p w:rsidR="00A063C7" w:rsidRDefault="0072451F" w:rsidP="002F07DE">
            <w:pPr>
              <w:pStyle w:val="PURBullet"/>
              <w:numPr>
                <w:ilvl w:val="0"/>
                <w:numId w:val="100"/>
              </w:numPr>
            </w:pPr>
            <w:r>
              <w:t>Core CAL Bridge for Microsoft Intune</w:t>
            </w:r>
            <w:r>
              <w:rPr>
                <w:vertAlign w:val="superscript"/>
              </w:rPr>
              <w:t>1</w:t>
            </w:r>
            <w:r>
              <w:rPr>
                <w:b/>
              </w:rPr>
              <w:t>または</w:t>
            </w:r>
          </w:p>
          <w:p w:rsidR="00A063C7" w:rsidRDefault="0072451F" w:rsidP="002F07DE">
            <w:pPr>
              <w:pStyle w:val="PURBullet"/>
              <w:numPr>
                <w:ilvl w:val="0"/>
                <w:numId w:val="100"/>
              </w:numPr>
            </w:pPr>
            <w:r>
              <w:t>Core CAL Bridge for Office 365</w:t>
            </w:r>
            <w:r>
              <w:rPr>
                <w:vertAlign w:val="superscript"/>
              </w:rPr>
              <w:t>1</w:t>
            </w:r>
            <w:r>
              <w:rPr>
                <w:b/>
              </w:rPr>
              <w:t>または</w:t>
            </w:r>
          </w:p>
          <w:p w:rsidR="00A063C7" w:rsidRDefault="0072451F" w:rsidP="002F07DE">
            <w:pPr>
              <w:pStyle w:val="PURBullet"/>
              <w:numPr>
                <w:ilvl w:val="0"/>
                <w:numId w:val="100"/>
              </w:numPr>
            </w:pPr>
            <w:r>
              <w:t xml:space="preserve">Core CAL Bridge for Office 365 User SL </w:t>
            </w:r>
            <w:r>
              <w:rPr>
                <w:b/>
              </w:rPr>
              <w:t>または</w:t>
            </w:r>
          </w:p>
          <w:p w:rsidR="00A063C7" w:rsidRDefault="0072451F" w:rsidP="002F07DE">
            <w:pPr>
              <w:pStyle w:val="PURBullet"/>
              <w:numPr>
                <w:ilvl w:val="0"/>
                <w:numId w:val="100"/>
              </w:numPr>
            </w:pPr>
            <w:r>
              <w:t>Core CAL Bridge for Office 365 and Microsoft Intune</w:t>
            </w:r>
            <w:r>
              <w:rPr>
                <w:vertAlign w:val="superscript"/>
              </w:rPr>
              <w:t>1</w:t>
            </w:r>
            <w:r>
              <w:rPr>
                <w:b/>
              </w:rPr>
              <w:t>または</w:t>
            </w:r>
          </w:p>
          <w:p w:rsidR="00A063C7" w:rsidRDefault="0072451F" w:rsidP="002F07DE">
            <w:pPr>
              <w:pStyle w:val="PURBullet"/>
              <w:numPr>
                <w:ilvl w:val="0"/>
                <w:numId w:val="100"/>
              </w:numPr>
            </w:pPr>
            <w:r>
              <w:t>Enterprise CAL Suite</w:t>
            </w:r>
            <w:r>
              <w:rPr>
                <w:vertAlign w:val="superscript"/>
              </w:rPr>
              <w:t>1</w:t>
            </w:r>
            <w:r>
              <w:rPr>
                <w:b/>
              </w:rPr>
              <w:t>または</w:t>
            </w:r>
          </w:p>
          <w:p w:rsidR="00A063C7" w:rsidRDefault="0072451F" w:rsidP="002F07DE">
            <w:pPr>
              <w:pStyle w:val="PURBullet"/>
              <w:numPr>
                <w:ilvl w:val="0"/>
                <w:numId w:val="100"/>
              </w:numPr>
            </w:pPr>
            <w:r>
              <w:t>Enterprise CAL Bridge for Office 365</w:t>
            </w:r>
            <w:r>
              <w:rPr>
                <w:vertAlign w:val="superscript"/>
              </w:rPr>
              <w:t>1</w:t>
            </w:r>
            <w:r>
              <w:rPr>
                <w:b/>
              </w:rPr>
              <w:t>または</w:t>
            </w:r>
          </w:p>
          <w:p w:rsidR="00A063C7" w:rsidRDefault="0072451F" w:rsidP="002F07DE">
            <w:pPr>
              <w:pStyle w:val="PURBullet"/>
              <w:numPr>
                <w:ilvl w:val="0"/>
                <w:numId w:val="100"/>
              </w:numPr>
            </w:pPr>
            <w:r>
              <w:t xml:space="preserve">Enterprise CAL Bridge for Office 365 User SL </w:t>
            </w:r>
            <w:r>
              <w:rPr>
                <w:b/>
              </w:rPr>
              <w:t>または</w:t>
            </w:r>
          </w:p>
          <w:p w:rsidR="00A063C7" w:rsidRDefault="0072451F" w:rsidP="002F07DE">
            <w:pPr>
              <w:pStyle w:val="PURBullet"/>
              <w:numPr>
                <w:ilvl w:val="0"/>
                <w:numId w:val="100"/>
              </w:numPr>
            </w:pPr>
            <w:r>
              <w:t>Enterprise CAL Bridge for Microsoft Intune</w:t>
            </w:r>
            <w:r>
              <w:rPr>
                <w:vertAlign w:val="superscript"/>
              </w:rPr>
              <w:t>1</w:t>
            </w:r>
            <w:r>
              <w:rPr>
                <w:b/>
              </w:rPr>
              <w:t>または</w:t>
            </w:r>
          </w:p>
          <w:p w:rsidR="00A063C7" w:rsidRDefault="0072451F" w:rsidP="002F07DE">
            <w:pPr>
              <w:pStyle w:val="PURBullet"/>
              <w:numPr>
                <w:ilvl w:val="0"/>
                <w:numId w:val="100"/>
              </w:numPr>
            </w:pPr>
            <w:r>
              <w:t>Enterprise CAL Bridge for Office 365 and Microsoft Intune</w:t>
            </w:r>
            <w:r>
              <w:rPr>
                <w:vertAlign w:val="superscript"/>
              </w:rPr>
              <w:t>1</w:t>
            </w:r>
            <w:r>
              <w:rPr>
                <w:b/>
              </w:rPr>
              <w:t>または</w:t>
            </w:r>
          </w:p>
          <w:p w:rsidR="00A063C7" w:rsidRDefault="0072451F" w:rsidP="002F07DE">
            <w:pPr>
              <w:pStyle w:val="PURBullet"/>
              <w:numPr>
                <w:ilvl w:val="0"/>
                <w:numId w:val="100"/>
              </w:numPr>
            </w:pPr>
            <w:r>
              <w:t>Enterprise Mobility Suite User SL</w:t>
            </w:r>
            <w:r>
              <w:rPr>
                <w:vertAlign w:val="superscript"/>
              </w:rPr>
              <w:t>2</w:t>
            </w:r>
          </w:p>
          <w:p w:rsidR="00A063C7" w:rsidRDefault="0072451F">
            <w:pPr>
              <w:pStyle w:val="PURBody"/>
            </w:pPr>
            <w:r>
              <w:t xml:space="preserve"> </w:t>
            </w:r>
          </w:p>
        </w:tc>
        <w:tc>
          <w:tcPr>
            <w:tcW w:w="7900" w:type="dxa"/>
          </w:tcPr>
          <w:p w:rsidR="00A063C7" w:rsidRDefault="0072451F">
            <w:pPr>
              <w:pStyle w:val="PURBody"/>
            </w:pPr>
            <w:r>
              <w:rPr>
                <w:vertAlign w:val="superscript"/>
              </w:rPr>
              <w:t>1</w:t>
            </w:r>
            <w:r>
              <w:t xml:space="preserve"> </w:t>
            </w:r>
            <w:r>
              <w:t>ボリューム</w:t>
            </w:r>
            <w:r>
              <w:t xml:space="preserve"> </w:t>
            </w:r>
            <w:r>
              <w:t>ライセンスに基づき</w:t>
            </w:r>
            <w:r>
              <w:t xml:space="preserve"> Windows Server 2012 </w:t>
            </w:r>
            <w:r>
              <w:t>が最初にダウンロード可能になる日以降に有効なソフトウェア</w:t>
            </w:r>
            <w:r>
              <w:t xml:space="preserve"> </w:t>
            </w:r>
            <w:r>
              <w:t>アシュアランスを取得済みの場合</w:t>
            </w:r>
          </w:p>
          <w:p w:rsidR="00A063C7" w:rsidRDefault="0072451F">
            <w:pPr>
              <w:pStyle w:val="PURBody"/>
            </w:pPr>
            <w:r>
              <w:rPr>
                <w:vertAlign w:val="superscript"/>
              </w:rPr>
              <w:t xml:space="preserve">2 </w:t>
            </w:r>
            <w:r>
              <w:t>フル</w:t>
            </w:r>
            <w:r>
              <w:t xml:space="preserve"> </w:t>
            </w:r>
            <w:r>
              <w:t>ユーザー</w:t>
            </w:r>
            <w:r>
              <w:t xml:space="preserve"> SL </w:t>
            </w:r>
            <w:r>
              <w:t>のみがアクセス要件を満たします。</w:t>
            </w:r>
          </w:p>
        </w:tc>
      </w:tr>
    </w:tbl>
    <w:p w:rsidR="00A063C7" w:rsidRDefault="0072451F">
      <w:pPr>
        <w:pStyle w:val="PURBlueBGHeader"/>
      </w:pPr>
      <w:r>
        <w:t>追加</w:t>
      </w:r>
      <w:r>
        <w:t xml:space="preserve"> CAL</w:t>
      </w:r>
    </w:p>
    <w:tbl>
      <w:tblPr>
        <w:tblStyle w:val="PURTableNoVertical"/>
        <w:tblW w:w="0" w:type="auto"/>
        <w:tblLook w:val="04A0" w:firstRow="1" w:lastRow="0" w:firstColumn="1" w:lastColumn="0" w:noHBand="0" w:noVBand="1"/>
      </w:tblPr>
      <w:tblGrid>
        <w:gridCol w:w="4602"/>
        <w:gridCol w:w="5924"/>
      </w:tblGrid>
      <w:tr w:rsidR="00A063C7">
        <w:trPr>
          <w:cnfStyle w:val="100000000000" w:firstRow="1" w:lastRow="0" w:firstColumn="0" w:lastColumn="0" w:oddVBand="0" w:evenVBand="0" w:oddHBand="0" w:evenHBand="0" w:firstRowFirstColumn="0" w:firstRowLastColumn="0" w:lastRowFirstColumn="0" w:lastRowLastColumn="0"/>
        </w:trPr>
        <w:tc>
          <w:tcPr>
            <w:tcW w:w="6280" w:type="dxa"/>
          </w:tcPr>
          <w:p w:rsidR="00A063C7" w:rsidRDefault="0072451F">
            <w:pPr>
              <w:pStyle w:val="PURBody"/>
            </w:pPr>
            <w:r>
              <w:rPr>
                <w:b/>
                <w:i/>
              </w:rPr>
              <w:t>製品または機能</w:t>
            </w:r>
          </w:p>
          <w:p w:rsidR="00A063C7" w:rsidRDefault="0072451F">
            <w:pPr>
              <w:pStyle w:val="PURBody"/>
            </w:pPr>
            <w:r>
              <w:t>Windows Server 2012 Rights Management Services</w:t>
            </w:r>
          </w:p>
        </w:tc>
        <w:tc>
          <w:tcPr>
            <w:tcW w:w="8000" w:type="dxa"/>
          </w:tcPr>
          <w:p w:rsidR="00A063C7" w:rsidRDefault="0072451F">
            <w:pPr>
              <w:pStyle w:val="PURBody"/>
            </w:pPr>
            <w:r>
              <w:rPr>
                <w:b/>
                <w:i/>
              </w:rPr>
              <w:t>CAL</w:t>
            </w:r>
          </w:p>
          <w:p w:rsidR="00A063C7" w:rsidRDefault="0072451F" w:rsidP="002F07DE">
            <w:pPr>
              <w:pStyle w:val="PURBullet"/>
              <w:numPr>
                <w:ilvl w:val="0"/>
                <w:numId w:val="101"/>
              </w:numPr>
            </w:pPr>
            <w:r>
              <w:t xml:space="preserve">Windows Server 2012 Active Directory Rights Management Services CAL </w:t>
            </w:r>
            <w:r>
              <w:rPr>
                <w:b/>
              </w:rPr>
              <w:t>または</w:t>
            </w:r>
          </w:p>
          <w:p w:rsidR="00A063C7" w:rsidRDefault="0072451F" w:rsidP="002F07DE">
            <w:pPr>
              <w:pStyle w:val="PURBullet"/>
              <w:numPr>
                <w:ilvl w:val="0"/>
                <w:numId w:val="101"/>
              </w:numPr>
            </w:pPr>
            <w:r>
              <w:t>Enterprise CAL Suite</w:t>
            </w:r>
            <w:r>
              <w:rPr>
                <w:vertAlign w:val="superscript"/>
              </w:rPr>
              <w:t>1</w:t>
            </w:r>
            <w:r>
              <w:rPr>
                <w:b/>
              </w:rPr>
              <w:t>または</w:t>
            </w:r>
          </w:p>
          <w:p w:rsidR="00A063C7" w:rsidRDefault="0072451F" w:rsidP="002F07DE">
            <w:pPr>
              <w:pStyle w:val="PURBullet"/>
              <w:numPr>
                <w:ilvl w:val="0"/>
                <w:numId w:val="101"/>
              </w:numPr>
            </w:pPr>
            <w:r>
              <w:t>Enterprise CAL Bridge for Office 365</w:t>
            </w:r>
            <w:r>
              <w:rPr>
                <w:vertAlign w:val="superscript"/>
              </w:rPr>
              <w:t>1</w:t>
            </w:r>
            <w:r>
              <w:rPr>
                <w:b/>
              </w:rPr>
              <w:t>または</w:t>
            </w:r>
          </w:p>
          <w:p w:rsidR="00A063C7" w:rsidRDefault="0072451F" w:rsidP="002F07DE">
            <w:pPr>
              <w:pStyle w:val="PURBullet"/>
              <w:numPr>
                <w:ilvl w:val="0"/>
                <w:numId w:val="101"/>
              </w:numPr>
            </w:pPr>
            <w:r>
              <w:t xml:space="preserve">Enterprise CAL Bridge for Office 365 User SL </w:t>
            </w:r>
            <w:r>
              <w:rPr>
                <w:b/>
              </w:rPr>
              <w:t>または</w:t>
            </w:r>
          </w:p>
          <w:p w:rsidR="00A063C7" w:rsidRDefault="0072451F" w:rsidP="002F07DE">
            <w:pPr>
              <w:pStyle w:val="PURBullet"/>
              <w:numPr>
                <w:ilvl w:val="0"/>
                <w:numId w:val="101"/>
              </w:numPr>
            </w:pPr>
            <w:r>
              <w:t>Enterprise CAL Bridge for Microsoft Intune</w:t>
            </w:r>
            <w:r>
              <w:rPr>
                <w:vertAlign w:val="superscript"/>
              </w:rPr>
              <w:t>1</w:t>
            </w:r>
            <w:r>
              <w:rPr>
                <w:b/>
              </w:rPr>
              <w:t>または</w:t>
            </w:r>
          </w:p>
          <w:p w:rsidR="00A063C7" w:rsidRDefault="0072451F" w:rsidP="002F07DE">
            <w:pPr>
              <w:pStyle w:val="PURBullet"/>
              <w:numPr>
                <w:ilvl w:val="0"/>
                <w:numId w:val="101"/>
              </w:numPr>
            </w:pPr>
            <w:r>
              <w:t>Enterprise CAL Bridge for Office 365 and Microsoft Intune</w:t>
            </w:r>
            <w:r>
              <w:rPr>
                <w:vertAlign w:val="superscript"/>
              </w:rPr>
              <w:t>1</w:t>
            </w:r>
            <w:r>
              <w:rPr>
                <w:b/>
              </w:rPr>
              <w:t>または</w:t>
            </w:r>
          </w:p>
          <w:p w:rsidR="00A063C7" w:rsidRDefault="0072451F" w:rsidP="002F07DE">
            <w:pPr>
              <w:pStyle w:val="PURBullet"/>
              <w:numPr>
                <w:ilvl w:val="0"/>
                <w:numId w:val="101"/>
              </w:numPr>
            </w:pPr>
            <w:r>
              <w:t>Enterprise Mobility Suite User SL</w:t>
            </w:r>
          </w:p>
          <w:p w:rsidR="00A063C7" w:rsidRDefault="0072451F">
            <w:pPr>
              <w:pStyle w:val="PURBody"/>
            </w:pPr>
            <w:r>
              <w:rPr>
                <w:vertAlign w:val="superscript"/>
              </w:rPr>
              <w:t>1</w:t>
            </w:r>
            <w:r>
              <w:t xml:space="preserve"> 2012 </w:t>
            </w:r>
            <w:r>
              <w:t>年</w:t>
            </w:r>
            <w:r>
              <w:t xml:space="preserve"> 9 </w:t>
            </w:r>
            <w:r>
              <w:t>月</w:t>
            </w:r>
            <w:r>
              <w:t xml:space="preserve"> 1 </w:t>
            </w:r>
            <w:r>
              <w:t>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ソフトウェアのインスタンスの実行</w:t>
      </w:r>
    </w:p>
    <w:p w:rsidR="00A063C7" w:rsidRDefault="0072451F">
      <w:pPr>
        <w:pStyle w:val="PURBody-Indented"/>
        <w:rPr>
          <w:lang w:eastAsia="ja-JP"/>
        </w:rPr>
      </w:pPr>
      <w:r>
        <w:rPr>
          <w:lang w:eastAsia="ja-JP"/>
        </w:rPr>
        <w:t>お客様は、取得し割り当てる各サーバー</w:t>
      </w:r>
      <w:r>
        <w:rPr>
          <w:lang w:eastAsia="ja-JP"/>
        </w:rPr>
        <w:t xml:space="preserve"> </w:t>
      </w:r>
      <w:r>
        <w:rPr>
          <w:lang w:eastAsia="ja-JP"/>
        </w:rPr>
        <w:t>ライセンスにつき以下の対応する権利を有します。お客様は、ライセンスを取得したサーバー上で以下を同時に実行することができます。</w:t>
      </w:r>
    </w:p>
    <w:p w:rsidR="00A063C7" w:rsidRDefault="0072451F" w:rsidP="002F07DE">
      <w:pPr>
        <w:pStyle w:val="PURBullet-Indented"/>
        <w:numPr>
          <w:ilvl w:val="0"/>
          <w:numId w:val="102"/>
        </w:numPr>
        <w:rPr>
          <w:lang w:eastAsia="ja-JP"/>
        </w:rPr>
      </w:pPr>
      <w:r>
        <w:rPr>
          <w:lang w:eastAsia="ja-JP"/>
        </w:rPr>
        <w:t>物理</w:t>
      </w:r>
      <w:r>
        <w:rPr>
          <w:lang w:eastAsia="ja-JP"/>
        </w:rPr>
        <w:t xml:space="preserve"> OSE </w:t>
      </w:r>
      <w:r>
        <w:rPr>
          <w:lang w:eastAsia="ja-JP"/>
        </w:rPr>
        <w:t>における、本サーバー</w:t>
      </w:r>
      <w:r>
        <w:rPr>
          <w:lang w:eastAsia="ja-JP"/>
        </w:rPr>
        <w:t xml:space="preserve"> </w:t>
      </w:r>
      <w:r>
        <w:rPr>
          <w:lang w:eastAsia="ja-JP"/>
        </w:rPr>
        <w:t>ソフトウェアの</w:t>
      </w:r>
      <w:r>
        <w:rPr>
          <w:lang w:eastAsia="ja-JP"/>
        </w:rPr>
        <w:t xml:space="preserve"> 1 </w:t>
      </w:r>
      <w:r>
        <w:rPr>
          <w:lang w:eastAsia="ja-JP"/>
        </w:rPr>
        <w:t>つのインスタンス</w:t>
      </w:r>
      <w:r>
        <w:rPr>
          <w:vertAlign w:val="superscript"/>
          <w:lang w:eastAsia="ja-JP"/>
        </w:rPr>
        <w:t>1</w:t>
      </w:r>
    </w:p>
    <w:p w:rsidR="00A063C7" w:rsidRDefault="0072451F" w:rsidP="002F07DE">
      <w:pPr>
        <w:pStyle w:val="PURBullet-Indented"/>
        <w:numPr>
          <w:ilvl w:val="0"/>
          <w:numId w:val="102"/>
        </w:numPr>
        <w:rPr>
          <w:lang w:eastAsia="ja-JP"/>
        </w:rPr>
      </w:pPr>
      <w:r>
        <w:rPr>
          <w:lang w:eastAsia="ja-JP"/>
        </w:rPr>
        <w:t xml:space="preserve">1 </w:t>
      </w:r>
      <w:r>
        <w:rPr>
          <w:lang w:eastAsia="ja-JP"/>
        </w:rPr>
        <w:t>つの仮想</w:t>
      </w:r>
      <w:r>
        <w:rPr>
          <w:lang w:eastAsia="ja-JP"/>
        </w:rPr>
        <w:t xml:space="preserve"> OSE </w:t>
      </w:r>
      <w:r>
        <w:rPr>
          <w:lang w:eastAsia="ja-JP"/>
        </w:rPr>
        <w:t>における、本サーバー</w:t>
      </w:r>
      <w:r>
        <w:rPr>
          <w:lang w:eastAsia="ja-JP"/>
        </w:rPr>
        <w:t xml:space="preserve"> </w:t>
      </w:r>
      <w:r>
        <w:rPr>
          <w:lang w:eastAsia="ja-JP"/>
        </w:rPr>
        <w:t>ソフトウェアの</w:t>
      </w:r>
      <w:r>
        <w:rPr>
          <w:lang w:eastAsia="ja-JP"/>
        </w:rPr>
        <w:t xml:space="preserve"> 1 </w:t>
      </w:r>
      <w:r>
        <w:rPr>
          <w:lang w:eastAsia="ja-JP"/>
        </w:rPr>
        <w:t>つのインスタンス</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お客様が許可されている最大数のインスタンス</w:t>
      </w:r>
      <w:r>
        <w:rPr>
          <w:lang w:eastAsia="ja-JP"/>
        </w:rPr>
        <w:t xml:space="preserve"> (</w:t>
      </w:r>
      <w:r>
        <w:rPr>
          <w:lang w:eastAsia="ja-JP"/>
        </w:rPr>
        <w:t>物理および仮想</w:t>
      </w:r>
      <w:r>
        <w:rPr>
          <w:lang w:eastAsia="ja-JP"/>
        </w:rPr>
        <w:t xml:space="preserve">) </w:t>
      </w:r>
      <w:r>
        <w:rPr>
          <w:lang w:eastAsia="ja-JP"/>
        </w:rPr>
        <w:t>を実行する場合、物理</w:t>
      </w:r>
      <w:r>
        <w:rPr>
          <w:lang w:eastAsia="ja-JP"/>
        </w:rPr>
        <w:t xml:space="preserve"> OSE </w:t>
      </w:r>
      <w:r>
        <w:rPr>
          <w:lang w:eastAsia="ja-JP"/>
        </w:rPr>
        <w:t>で実行されている本サーバー</w:t>
      </w:r>
      <w:r>
        <w:rPr>
          <w:lang w:eastAsia="ja-JP"/>
        </w:rPr>
        <w:t xml:space="preserve"> </w:t>
      </w:r>
      <w:r>
        <w:rPr>
          <w:lang w:eastAsia="ja-JP"/>
        </w:rPr>
        <w:t>ソフトウェアのインスタンスは、仮想</w:t>
      </w:r>
      <w:r>
        <w:rPr>
          <w:lang w:eastAsia="ja-JP"/>
        </w:rPr>
        <w:t xml:space="preserve"> OSE </w:t>
      </w:r>
      <w:r>
        <w:rPr>
          <w:lang w:eastAsia="ja-JP"/>
        </w:rPr>
        <w:t>のホストおよび管理にのみ使用することができます。</w:t>
      </w:r>
    </w:p>
    <w:p w:rsidR="00A063C7" w:rsidRDefault="0072451F">
      <w:pPr>
        <w:pStyle w:val="PURBlueStrong-Indented"/>
      </w:pPr>
      <w:r>
        <w:lastRenderedPageBreak/>
        <w:t>アクセス</w:t>
      </w:r>
      <w:r>
        <w:t xml:space="preserve"> </w:t>
      </w:r>
      <w:r>
        <w:t>ライセンス</w:t>
      </w:r>
    </w:p>
    <w:p w:rsidR="00A063C7" w:rsidRDefault="0072451F" w:rsidP="002F07DE">
      <w:pPr>
        <w:pStyle w:val="PURBullet-Indented"/>
        <w:numPr>
          <w:ilvl w:val="0"/>
          <w:numId w:val="103"/>
        </w:numPr>
        <w:rPr>
          <w:lang w:eastAsia="ja-JP"/>
        </w:rPr>
      </w:pPr>
      <w:r>
        <w:rPr>
          <w:lang w:eastAsia="ja-JP"/>
        </w:rPr>
        <w:t xml:space="preserve">Web </w:t>
      </w:r>
      <w:r>
        <w:rPr>
          <w:lang w:eastAsia="ja-JP"/>
        </w:rPr>
        <w:t>ワークロードまたは</w:t>
      </w:r>
      <w:r>
        <w:rPr>
          <w:lang w:eastAsia="ja-JP"/>
        </w:rPr>
        <w:t xml:space="preserve"> HPC </w:t>
      </w:r>
      <w:r>
        <w:rPr>
          <w:lang w:eastAsia="ja-JP"/>
        </w:rPr>
        <w:t>ワークロードを実行している本サーバー</w:t>
      </w:r>
      <w:r>
        <w:rPr>
          <w:lang w:eastAsia="ja-JP"/>
        </w:rPr>
        <w:t xml:space="preserve"> </w:t>
      </w:r>
      <w:r>
        <w:rPr>
          <w:lang w:eastAsia="ja-JP"/>
        </w:rPr>
        <w:t>ソフトウェアへのアクセスには、</w:t>
      </w:r>
      <w:r>
        <w:rPr>
          <w:lang w:eastAsia="ja-JP"/>
        </w:rPr>
        <w:t xml:space="preserve">CAL </w:t>
      </w:r>
      <w:r>
        <w:rPr>
          <w:lang w:eastAsia="ja-JP"/>
        </w:rPr>
        <w:t>は必要ありません。</w:t>
      </w:r>
      <w:r>
        <w:rPr>
          <w:lang w:eastAsia="ja-JP"/>
        </w:rPr>
        <w:t xml:space="preserve"> </w:t>
      </w:r>
    </w:p>
    <w:p w:rsidR="00A063C7" w:rsidRDefault="0072451F" w:rsidP="002F07DE">
      <w:pPr>
        <w:pStyle w:val="PURBullet-Indented"/>
        <w:numPr>
          <w:ilvl w:val="0"/>
          <w:numId w:val="103"/>
        </w:numPr>
        <w:rPr>
          <w:lang w:eastAsia="ja-JP"/>
        </w:rPr>
      </w:pPr>
      <w:r>
        <w:rPr>
          <w:lang w:eastAsia="ja-JP"/>
        </w:rPr>
        <w:t>仮想</w:t>
      </w:r>
      <w:r>
        <w:rPr>
          <w:lang w:eastAsia="ja-JP"/>
        </w:rPr>
        <w:t xml:space="preserve"> OSE </w:t>
      </w:r>
      <w:r>
        <w:rPr>
          <w:lang w:eastAsia="ja-JP"/>
        </w:rPr>
        <w:t>のホスティングおよび管理のためにのみ使用されている物理</w:t>
      </w:r>
      <w:r>
        <w:rPr>
          <w:lang w:eastAsia="ja-JP"/>
        </w:rPr>
        <w:t xml:space="preserve"> OSE </w:t>
      </w:r>
      <w:r>
        <w:rPr>
          <w:lang w:eastAsia="ja-JP"/>
        </w:rPr>
        <w:t>へのアクセスには、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認証</w:t>
      </w:r>
    </w:p>
    <w:p w:rsidR="00A063C7" w:rsidRDefault="0072451F">
      <w:pPr>
        <w:pStyle w:val="PURBody-Indented"/>
        <w:rPr>
          <w:lang w:eastAsia="ja-JP"/>
        </w:rPr>
      </w:pPr>
      <w:r>
        <w:rPr>
          <w:lang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58">
        <w:r>
          <w:rPr>
            <w:color w:val="00467F"/>
            <w:u w:val="single"/>
            <w:lang w:eastAsia="ja-JP"/>
          </w:rPr>
          <w:t>http://go.microsoft.com/fwlink/?linkid=39157</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認証チェックの間、本ソフトウェアからマイクロソフトに本ソフトウェアとデバイスに関する情報が送信されます。この情報には、本ソフトウェアのバージョンおよびプロダクト</w:t>
      </w:r>
      <w:r>
        <w:rPr>
          <w:lang w:eastAsia="ja-JP"/>
        </w:rPr>
        <w:t xml:space="preserve"> </w:t>
      </w:r>
      <w:r>
        <w:rPr>
          <w:lang w:eastAsia="ja-JP"/>
        </w:rPr>
        <w:t>キーと、デバイスのインターネット</w:t>
      </w:r>
      <w:r>
        <w:rPr>
          <w:lang w:eastAsia="ja-JP"/>
        </w:rPr>
        <w:t xml:space="preserve"> </w:t>
      </w:r>
      <w:r>
        <w:rPr>
          <w:lang w:eastAsia="ja-JP"/>
        </w:rPr>
        <w:t>プロトコル</w:t>
      </w:r>
      <w:r>
        <w:rPr>
          <w:lang w:eastAsia="ja-JP"/>
        </w:rPr>
        <w:t xml:space="preserve"> </w:t>
      </w:r>
      <w:r>
        <w:rPr>
          <w:lang w:eastAsia="ja-JP"/>
        </w:rPr>
        <w:t>アドレスが含まれています。マイクロソフトがこの情報を本ソフトウェアの不正使用を防止するために使用および開示する場合を除き、マイクロソフトがこの情報を使用してお客様を特定したり、お客様に連絡したりすることはありません。本ソフトウェアを使用することにより、お客様はマイクロソフトがこの情報を収集することに同意されたものとします。認証および認証チェックの際に送信される情報の詳細については、</w:t>
      </w:r>
      <w:hyperlink r:id="rId59">
        <w:r>
          <w:rPr>
            <w:color w:val="00467F"/>
            <w:u w:val="single"/>
            <w:lang w:eastAsia="ja-JP"/>
          </w:rPr>
          <w:t>http://go.microsoft.com/fwlink/?linkid=96551</w:t>
        </w:r>
      </w:hyperlink>
      <w:r>
        <w:rPr>
          <w:lang w:eastAsia="ja-JP"/>
        </w:rPr>
        <w:t xml:space="preserve"> </w:t>
      </w:r>
      <w:r>
        <w:rPr>
          <w:lang w:eastAsia="ja-JP"/>
        </w:rPr>
        <w:t>をご参照ください。本ソフトウェアに関する正規のライセンスを取得していない場合、本ソフトウェアの機能が影響を受けることがあります。たとえば、次のような影響が生じることがあります。</w:t>
      </w:r>
    </w:p>
    <w:p w:rsidR="00A063C7" w:rsidRDefault="0072451F" w:rsidP="002F07DE">
      <w:pPr>
        <w:pStyle w:val="PURBullet-Indented"/>
        <w:numPr>
          <w:ilvl w:val="0"/>
          <w:numId w:val="104"/>
        </w:numPr>
        <w:rPr>
          <w:lang w:eastAsia="ja-JP"/>
        </w:rPr>
      </w:pPr>
      <w:r>
        <w:rPr>
          <w:lang w:eastAsia="ja-JP"/>
        </w:rPr>
        <w:t>本ソフトウェアの再アクティベーションが必要になる。</w:t>
      </w:r>
      <w:r>
        <w:rPr>
          <w:lang w:eastAsia="ja-JP"/>
        </w:rPr>
        <w:t xml:space="preserve"> </w:t>
      </w:r>
    </w:p>
    <w:p w:rsidR="00A063C7" w:rsidRDefault="0072451F" w:rsidP="002F07DE">
      <w:pPr>
        <w:pStyle w:val="PURBullet-Indented"/>
        <w:numPr>
          <w:ilvl w:val="0"/>
          <w:numId w:val="104"/>
        </w:numPr>
        <w:rPr>
          <w:lang w:eastAsia="ja-JP"/>
        </w:rPr>
      </w:pPr>
      <w:r>
        <w:rPr>
          <w:lang w:eastAsia="ja-JP"/>
        </w:rPr>
        <w:t>正規のライセンスに基づいた本ソフトウェアの複製を入手するように促すメッセージが表示されるようになる。</w:t>
      </w:r>
    </w:p>
    <w:p w:rsidR="00A063C7" w:rsidRDefault="0072451F">
      <w:pPr>
        <w:pStyle w:val="PURBody-Indented"/>
        <w:rPr>
          <w:lang w:eastAsia="ja-JP"/>
        </w:rPr>
      </w:pPr>
      <w:r>
        <w:rPr>
          <w:lang w:eastAsia="ja-JP"/>
        </w:rPr>
        <w:t>また、マイクロソフトから更新プログラムやアップグレードを入手できなくなる場合があります。</w:t>
      </w:r>
    </w:p>
    <w:p w:rsidR="00A063C7" w:rsidRDefault="0072451F">
      <w:pPr>
        <w:pStyle w:val="PURBody-Indented"/>
        <w:rPr>
          <w:lang w:eastAsia="ja-JP"/>
        </w:rPr>
      </w:pPr>
      <w:r>
        <w:rPr>
          <w:lang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0">
        <w:r>
          <w:rPr>
            <w:color w:val="00467F"/>
            <w:u w:val="single"/>
            <w:lang w:eastAsia="ja-JP"/>
          </w:rPr>
          <w:t>http://go.microsoft.com/fwlink/?linkid=96552</w:t>
        </w:r>
      </w:hyperlink>
      <w:r>
        <w:rPr>
          <w:lang w:eastAsia="ja-JP"/>
        </w:rPr>
        <w:t xml:space="preserve"> </w:t>
      </w:r>
      <w:r>
        <w:rPr>
          <w:lang w:eastAsia="ja-JP"/>
        </w:rPr>
        <w:t>をご参照ください。</w:t>
      </w:r>
    </w:p>
    <w:p w:rsidR="00A063C7" w:rsidRDefault="0072451F">
      <w:pPr>
        <w:pStyle w:val="PURBlueStrong-Indented"/>
      </w:pPr>
      <w:r>
        <w:t>Windows Multipoint Server 2012 Connector</w:t>
      </w:r>
    </w:p>
    <w:p w:rsidR="00A063C7" w:rsidRDefault="0072451F">
      <w:pPr>
        <w:pStyle w:val="PURBody-Indented"/>
        <w:rPr>
          <w:lang w:eastAsia="ja-JP"/>
        </w:rPr>
      </w:pPr>
      <w:r>
        <w:t>お客様は、</w:t>
      </w:r>
      <w:r>
        <w:t xml:space="preserve">Windows Server 2012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A063C7" w:rsidRDefault="0072451F">
      <w:pPr>
        <w:pStyle w:val="PURBlueStrong-Indented"/>
        <w:rPr>
          <w:lang w:eastAsia="ja-JP"/>
        </w:rPr>
      </w:pPr>
      <w:r>
        <w:rPr>
          <w:lang w:eastAsia="ja-JP"/>
        </w:rPr>
        <w:t>データ</w:t>
      </w:r>
      <w:r>
        <w:rPr>
          <w:lang w:eastAsia="ja-JP"/>
        </w:rPr>
        <w:t xml:space="preserve"> </w:t>
      </w:r>
      <w:r>
        <w:rPr>
          <w:lang w:eastAsia="ja-JP"/>
        </w:rPr>
        <w:t>ストレージ</w:t>
      </w:r>
      <w:r>
        <w:rPr>
          <w:lang w:eastAsia="ja-JP"/>
        </w:rPr>
        <w:t xml:space="preserve"> </w:t>
      </w:r>
      <w:r>
        <w:rPr>
          <w:lang w:eastAsia="ja-JP"/>
        </w:rPr>
        <w:t>テクノロジ</w:t>
      </w:r>
    </w:p>
    <w:p w:rsidR="00A063C7" w:rsidRDefault="0072451F">
      <w:pPr>
        <w:pStyle w:val="PURBody-Indented"/>
        <w:rPr>
          <w:lang w:eastAsia="ja-JP"/>
        </w:rPr>
      </w:pPr>
      <w:r>
        <w:t>本サーバー</w:t>
      </w:r>
      <w:r>
        <w:t xml:space="preserve"> </w:t>
      </w:r>
      <w:r>
        <w:t>ソフトウェアには、</w:t>
      </w:r>
      <w:r>
        <w:t xml:space="preserve">Windows Internal Database </w:t>
      </w:r>
      <w:r>
        <w:t>または</w:t>
      </w:r>
      <w:r>
        <w:t xml:space="preserve"> Microsoft SQL Server Desktop Engine for Windows </w:t>
      </w:r>
      <w:r>
        <w:t>と呼ばれるデータ</w:t>
      </w:r>
      <w:r>
        <w:t xml:space="preserve"> </w:t>
      </w:r>
      <w:r>
        <w:t>ストレージ</w:t>
      </w:r>
      <w:r>
        <w:t xml:space="preserve"> </w:t>
      </w:r>
      <w:r>
        <w:t>テクノロジが含まれている場合があります。</w:t>
      </w:r>
      <w:r>
        <w:rPr>
          <w:lang w:eastAsia="ja-JP"/>
        </w:rPr>
        <w:t>本サーバー</w:t>
      </w:r>
      <w:r>
        <w:rPr>
          <w:lang w:eastAsia="ja-JP"/>
        </w:rPr>
        <w:t xml:space="preserve"> </w:t>
      </w:r>
      <w:r>
        <w:rPr>
          <w:lang w:eastAsia="ja-JP"/>
        </w:rPr>
        <w:t>ソフトウェアのコンポーネントは、データを格納する目的でこのテクノロジを使用します。お客様はその他の目的で本製品使用権説明書に基づいてこのテクノロジを使用したり、アクセスしたりすることはでき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76" w:name="_Sec494"/>
      <w:r>
        <w:t>Windows MultiPoint Server 2012 Standard</w:t>
      </w:r>
      <w:bookmarkEnd w:id="176"/>
      <w:r>
        <w:fldChar w:fldCharType="begin"/>
      </w:r>
      <w:r>
        <w:instrText xml:space="preserve"> XE "Windows MultiPoint Server 2012 Standard" </w:instrText>
      </w:r>
      <w:r>
        <w:fldChar w:fldCharType="end"/>
      </w:r>
      <w:r>
        <w:fldChar w:fldCharType="begin"/>
      </w:r>
      <w:r>
        <w:instrText xml:space="preserve"> TC "</w:instrText>
      </w:r>
      <w:bookmarkStart w:id="177" w:name="_Toc415577322"/>
      <w:bookmarkStart w:id="178" w:name="_Toc415577427"/>
      <w:r>
        <w:instrText>Windows MultiPoint Server 2012 Standard</w:instrText>
      </w:r>
      <w:bookmarkEnd w:id="177"/>
      <w:bookmarkEnd w:id="178"/>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83"/>
        <w:gridCol w:w="541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MPEG-4</w:t>
            </w:r>
            <w:r>
              <w:rPr>
                <w:b/>
                <w:lang w:eastAsia="ja-JP"/>
              </w:rPr>
              <w:t>、</w:t>
            </w:r>
            <w:r>
              <w:rPr>
                <w:b/>
                <w:lang w:eastAsia="ja-JP"/>
              </w:rPr>
              <w:t>VC-1</w:t>
            </w:r>
            <w:r>
              <w:rPr>
                <w:b/>
                <w:lang w:eastAsia="ja-JP"/>
              </w:rPr>
              <w:t>、不要である可能性のあるソフトウェア</w:t>
            </w:r>
            <w:r>
              <w:rPr>
                <w:lang w:eastAsia="ja-JP"/>
              </w:rPr>
              <w:t xml:space="preserve"> (</w:t>
            </w:r>
            <w:r>
              <w:rPr>
                <w:lang w:eastAsia="ja-JP"/>
              </w:rPr>
              <w:t>注意</w:t>
            </w:r>
            <w:r>
              <w:rPr>
                <w:lang w:eastAsia="ja-JP"/>
              </w:rPr>
              <w:t xml:space="preserve"> I)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r>
      <w:tr w:rsidR="00A063C7">
        <w:tc>
          <w:tcPr>
            <w:tcW w:w="6120" w:type="dxa"/>
          </w:tcPr>
          <w:p w:rsidR="00A063C7" w:rsidRDefault="00A063C7">
            <w:pPr>
              <w:pStyle w:val="PURBody"/>
              <w:rPr>
                <w:lang w:eastAsia="ja-JP"/>
              </w:rPr>
            </w:pPr>
          </w:p>
        </w:tc>
        <w:tc>
          <w:tcPr>
            <w:tcW w:w="6120" w:type="dxa"/>
          </w:tcPr>
          <w:p w:rsidR="00A063C7" w:rsidRDefault="0072451F">
            <w:pPr>
              <w:pStyle w:val="PURBody"/>
              <w:rPr>
                <w:lang w:eastAsia="ja-JP"/>
              </w:rPr>
            </w:pPr>
            <w:r>
              <w:rPr>
                <w:lang w:eastAsia="ja-JP"/>
              </w:rPr>
              <w:t>外部ユーザーによるアクセス</w:t>
            </w:r>
            <w:r>
              <w:rPr>
                <w:lang w:eastAsia="ja-JP"/>
              </w:rPr>
              <w:t xml:space="preserve">: </w:t>
            </w:r>
            <w:r>
              <w:rPr>
                <w:b/>
                <w:lang w:eastAsia="ja-JP"/>
              </w:rPr>
              <w:t>CAL</w:t>
            </w:r>
          </w:p>
        </w:tc>
      </w:tr>
    </w:tbl>
    <w:p w:rsidR="00A063C7" w:rsidRDefault="0072451F">
      <w:pPr>
        <w:pStyle w:val="PURBlueBGHeader"/>
      </w:pPr>
      <w:r>
        <w:t>ベース</w:t>
      </w:r>
      <w:r>
        <w:t xml:space="preserve"> CAL</w:t>
      </w:r>
    </w:p>
    <w:tbl>
      <w:tblPr>
        <w:tblStyle w:val="PURTableNoVertical"/>
        <w:tblW w:w="0" w:type="auto"/>
        <w:tblLook w:val="04A0" w:firstRow="1" w:lastRow="0" w:firstColumn="1" w:lastColumn="0" w:noHBand="0" w:noVBand="1"/>
      </w:tblPr>
      <w:tblGrid>
        <w:gridCol w:w="5193"/>
        <w:gridCol w:w="5333"/>
      </w:tblGrid>
      <w:tr w:rsidR="00A063C7">
        <w:trPr>
          <w:cnfStyle w:val="100000000000" w:firstRow="1" w:lastRow="0" w:firstColumn="0" w:lastColumn="0" w:oddVBand="0" w:evenVBand="0" w:oddHBand="0" w:evenHBand="0" w:firstRowFirstColumn="0" w:firstRowLastColumn="0" w:lastRowFirstColumn="0" w:lastRowLastColumn="0"/>
        </w:trPr>
        <w:tc>
          <w:tcPr>
            <w:tcW w:w="6520" w:type="dxa"/>
          </w:tcPr>
          <w:p w:rsidR="00A063C7" w:rsidRDefault="0072451F">
            <w:pPr>
              <w:pStyle w:val="PURBody"/>
            </w:pPr>
            <w:r>
              <w:rPr>
                <w:b/>
                <w:i/>
              </w:rPr>
              <w:t>必要なライセンス</w:t>
            </w:r>
          </w:p>
          <w:p w:rsidR="00A063C7" w:rsidRDefault="0072451F" w:rsidP="002F07DE">
            <w:pPr>
              <w:pStyle w:val="PURBullet"/>
              <w:numPr>
                <w:ilvl w:val="0"/>
                <w:numId w:val="105"/>
              </w:numPr>
            </w:pPr>
            <w:r>
              <w:t xml:space="preserve">Windows MultiPoint Server 2012 CAL </w:t>
            </w:r>
          </w:p>
          <w:p w:rsidR="00A063C7" w:rsidRDefault="0072451F">
            <w:pPr>
              <w:pStyle w:val="PURBody"/>
            </w:pPr>
            <w:r>
              <w:rPr>
                <w:b/>
                <w:i/>
              </w:rPr>
              <w:t>および</w:t>
            </w:r>
          </w:p>
          <w:p w:rsidR="00A063C7" w:rsidRDefault="0072451F" w:rsidP="002F07DE">
            <w:pPr>
              <w:pStyle w:val="PURBullet"/>
              <w:numPr>
                <w:ilvl w:val="0"/>
                <w:numId w:val="106"/>
              </w:numPr>
            </w:pPr>
            <w:r>
              <w:t xml:space="preserve">Windows Server 2012 CAL </w:t>
            </w:r>
            <w:r>
              <w:rPr>
                <w:b/>
              </w:rPr>
              <w:t>または</w:t>
            </w:r>
          </w:p>
          <w:p w:rsidR="00A063C7" w:rsidRDefault="0072451F" w:rsidP="002F07DE">
            <w:pPr>
              <w:pStyle w:val="PURBullet"/>
              <w:numPr>
                <w:ilvl w:val="0"/>
                <w:numId w:val="106"/>
              </w:numPr>
            </w:pPr>
            <w:r>
              <w:t>Core CAL Suite</w:t>
            </w:r>
            <w:r>
              <w:rPr>
                <w:vertAlign w:val="superscript"/>
              </w:rPr>
              <w:t>1</w:t>
            </w:r>
            <w:r>
              <w:rPr>
                <w:b/>
              </w:rPr>
              <w:t>または</w:t>
            </w:r>
          </w:p>
          <w:p w:rsidR="00A063C7" w:rsidRDefault="0072451F" w:rsidP="002F07DE">
            <w:pPr>
              <w:pStyle w:val="PURBullet"/>
              <w:numPr>
                <w:ilvl w:val="0"/>
                <w:numId w:val="106"/>
              </w:numPr>
            </w:pPr>
            <w:r>
              <w:t>Core CAL Bridge for Microsoft Intune</w:t>
            </w:r>
            <w:r>
              <w:rPr>
                <w:vertAlign w:val="superscript"/>
              </w:rPr>
              <w:t>1</w:t>
            </w:r>
            <w:r>
              <w:rPr>
                <w:b/>
              </w:rPr>
              <w:t>または</w:t>
            </w:r>
          </w:p>
          <w:p w:rsidR="00A063C7" w:rsidRDefault="0072451F" w:rsidP="002F07DE">
            <w:pPr>
              <w:pStyle w:val="PURBullet"/>
              <w:numPr>
                <w:ilvl w:val="0"/>
                <w:numId w:val="106"/>
              </w:numPr>
            </w:pPr>
            <w:r>
              <w:t>Core CAL Bridge for Office 365</w:t>
            </w:r>
            <w:r>
              <w:rPr>
                <w:vertAlign w:val="superscript"/>
              </w:rPr>
              <w:t>1</w:t>
            </w:r>
            <w:r>
              <w:rPr>
                <w:b/>
              </w:rPr>
              <w:t>または</w:t>
            </w:r>
          </w:p>
          <w:p w:rsidR="00A063C7" w:rsidRDefault="0072451F" w:rsidP="002F07DE">
            <w:pPr>
              <w:pStyle w:val="PURBullet"/>
              <w:numPr>
                <w:ilvl w:val="0"/>
                <w:numId w:val="106"/>
              </w:numPr>
            </w:pPr>
            <w:r>
              <w:t xml:space="preserve">Core CAL Bridge for Office 365 User SL </w:t>
            </w:r>
            <w:r>
              <w:rPr>
                <w:b/>
              </w:rPr>
              <w:t>または</w:t>
            </w:r>
          </w:p>
          <w:p w:rsidR="00A063C7" w:rsidRDefault="0072451F" w:rsidP="002F07DE">
            <w:pPr>
              <w:pStyle w:val="PURBullet"/>
              <w:numPr>
                <w:ilvl w:val="0"/>
                <w:numId w:val="106"/>
              </w:numPr>
            </w:pPr>
            <w:r>
              <w:t>Core CAL Bridge for Office 365 and Microsoft Intune</w:t>
            </w:r>
            <w:r>
              <w:rPr>
                <w:vertAlign w:val="superscript"/>
              </w:rPr>
              <w:t>1</w:t>
            </w:r>
            <w:r>
              <w:rPr>
                <w:b/>
              </w:rPr>
              <w:t>または</w:t>
            </w:r>
          </w:p>
          <w:p w:rsidR="00A063C7" w:rsidRDefault="0072451F" w:rsidP="002F07DE">
            <w:pPr>
              <w:pStyle w:val="PURBullet"/>
              <w:numPr>
                <w:ilvl w:val="0"/>
                <w:numId w:val="106"/>
              </w:numPr>
            </w:pPr>
            <w:r>
              <w:lastRenderedPageBreak/>
              <w:t>Enterprise CAL Suite</w:t>
            </w:r>
            <w:r>
              <w:rPr>
                <w:vertAlign w:val="superscript"/>
              </w:rPr>
              <w:t>1</w:t>
            </w:r>
            <w:r>
              <w:rPr>
                <w:b/>
              </w:rPr>
              <w:t>または</w:t>
            </w:r>
          </w:p>
          <w:p w:rsidR="00A063C7" w:rsidRDefault="0072451F" w:rsidP="002F07DE">
            <w:pPr>
              <w:pStyle w:val="PURBullet"/>
              <w:numPr>
                <w:ilvl w:val="0"/>
                <w:numId w:val="106"/>
              </w:numPr>
            </w:pPr>
            <w:r>
              <w:t>Enterprise CAL Bridge for Office 365</w:t>
            </w:r>
            <w:r>
              <w:rPr>
                <w:vertAlign w:val="superscript"/>
              </w:rPr>
              <w:t>1</w:t>
            </w:r>
            <w:r>
              <w:rPr>
                <w:b/>
              </w:rPr>
              <w:t>または</w:t>
            </w:r>
          </w:p>
          <w:p w:rsidR="00A063C7" w:rsidRDefault="0072451F" w:rsidP="002F07DE">
            <w:pPr>
              <w:pStyle w:val="PURBullet"/>
              <w:numPr>
                <w:ilvl w:val="0"/>
                <w:numId w:val="106"/>
              </w:numPr>
            </w:pPr>
            <w:r>
              <w:t>Enterprise CAL Bridge for Microsoft Intune</w:t>
            </w:r>
            <w:r>
              <w:rPr>
                <w:vertAlign w:val="superscript"/>
              </w:rPr>
              <w:t>1</w:t>
            </w:r>
            <w:r>
              <w:rPr>
                <w:b/>
              </w:rPr>
              <w:t>または</w:t>
            </w:r>
          </w:p>
          <w:p w:rsidR="00A063C7" w:rsidRDefault="0072451F" w:rsidP="002F07DE">
            <w:pPr>
              <w:pStyle w:val="PURBullet"/>
              <w:numPr>
                <w:ilvl w:val="0"/>
                <w:numId w:val="106"/>
              </w:numPr>
            </w:pPr>
            <w:r>
              <w:t xml:space="preserve">Enterprise CAL Bridge for Office 365 User SL </w:t>
            </w:r>
            <w:r>
              <w:rPr>
                <w:b/>
              </w:rPr>
              <w:t>または</w:t>
            </w:r>
          </w:p>
          <w:p w:rsidR="00A063C7" w:rsidRDefault="0072451F" w:rsidP="002F07DE">
            <w:pPr>
              <w:pStyle w:val="PURBullet"/>
              <w:numPr>
                <w:ilvl w:val="0"/>
                <w:numId w:val="106"/>
              </w:numPr>
            </w:pPr>
            <w:r>
              <w:t>Enterprise CAL Bridge for Office 365 and Microsoft Intune</w:t>
            </w:r>
            <w:r>
              <w:rPr>
                <w:vertAlign w:val="superscript"/>
              </w:rPr>
              <w:t>1</w:t>
            </w:r>
            <w:r>
              <w:rPr>
                <w:b/>
              </w:rPr>
              <w:t>または</w:t>
            </w:r>
          </w:p>
          <w:p w:rsidR="00A063C7" w:rsidRDefault="0072451F" w:rsidP="002F07DE">
            <w:pPr>
              <w:pStyle w:val="PURBullet"/>
              <w:numPr>
                <w:ilvl w:val="0"/>
                <w:numId w:val="106"/>
              </w:numPr>
            </w:pPr>
            <w:r>
              <w:t>Enterprise Mobility Suite User SL</w:t>
            </w:r>
            <w:r>
              <w:rPr>
                <w:vertAlign w:val="superscript"/>
              </w:rPr>
              <w:t>2</w:t>
            </w:r>
          </w:p>
        </w:tc>
        <w:tc>
          <w:tcPr>
            <w:tcW w:w="6920" w:type="dxa"/>
          </w:tcPr>
          <w:p w:rsidR="00A063C7" w:rsidRDefault="0072451F">
            <w:pPr>
              <w:pStyle w:val="PURBody"/>
            </w:pPr>
            <w:r>
              <w:rPr>
                <w:vertAlign w:val="superscript"/>
              </w:rPr>
              <w:lastRenderedPageBreak/>
              <w:t>1</w:t>
            </w:r>
            <w:r>
              <w:t xml:space="preserve"> </w:t>
            </w:r>
            <w:r>
              <w:t>ボリューム</w:t>
            </w:r>
            <w:r>
              <w:t xml:space="preserve"> </w:t>
            </w:r>
            <w:r>
              <w:t>ライセンスに基づき</w:t>
            </w:r>
            <w:r>
              <w:t xml:space="preserve"> Windows Server 2012 </w:t>
            </w:r>
            <w:r>
              <w:t>が最初にダウンロード可能になる日以降に有効なソフトウェア</w:t>
            </w:r>
            <w:r>
              <w:t xml:space="preserve"> </w:t>
            </w:r>
            <w:r>
              <w:t>アシュアランスを取得済みの場合</w:t>
            </w:r>
          </w:p>
          <w:p w:rsidR="00A063C7" w:rsidRDefault="0072451F">
            <w:pPr>
              <w:pStyle w:val="PURBody"/>
            </w:pPr>
            <w:r>
              <w:rPr>
                <w:vertAlign w:val="superscript"/>
              </w:rPr>
              <w:t xml:space="preserve">2 </w:t>
            </w:r>
            <w:r>
              <w:t>フル</w:t>
            </w:r>
            <w:r>
              <w:t xml:space="preserve"> </w:t>
            </w:r>
            <w:r>
              <w:t>ユーザー</w:t>
            </w:r>
            <w:r>
              <w:t xml:space="preserve"> SL </w:t>
            </w:r>
            <w:r>
              <w:t>のみがアクセス要件を満たします。</w:t>
            </w:r>
          </w:p>
        </w:tc>
      </w:tr>
    </w:tbl>
    <w:p w:rsidR="00A063C7" w:rsidRDefault="0072451F">
      <w:pPr>
        <w:pStyle w:val="PURBlueBGHeader"/>
      </w:pPr>
      <w:r>
        <w:lastRenderedPageBreak/>
        <w:t>追加</w:t>
      </w:r>
      <w:r>
        <w:t xml:space="preserve"> CAL</w:t>
      </w:r>
    </w:p>
    <w:tbl>
      <w:tblPr>
        <w:tblStyle w:val="PURTableNoVertical"/>
        <w:tblW w:w="0" w:type="auto"/>
        <w:tblLook w:val="04A0" w:firstRow="1" w:lastRow="0" w:firstColumn="1" w:lastColumn="0" w:noHBand="0" w:noVBand="1"/>
      </w:tblPr>
      <w:tblGrid>
        <w:gridCol w:w="5063"/>
        <w:gridCol w:w="5463"/>
      </w:tblGrid>
      <w:tr w:rsidR="00A063C7">
        <w:trPr>
          <w:cnfStyle w:val="100000000000" w:firstRow="1" w:lastRow="0" w:firstColumn="0" w:lastColumn="0" w:oddVBand="0" w:evenVBand="0" w:oddHBand="0" w:evenHBand="0" w:firstRowFirstColumn="0" w:firstRowLastColumn="0" w:lastRowFirstColumn="0" w:lastRowLastColumn="0"/>
        </w:trPr>
        <w:tc>
          <w:tcPr>
            <w:tcW w:w="6580" w:type="dxa"/>
          </w:tcPr>
          <w:p w:rsidR="00A063C7" w:rsidRDefault="0072451F">
            <w:pPr>
              <w:pStyle w:val="PURBody"/>
            </w:pPr>
            <w:r>
              <w:rPr>
                <w:b/>
                <w:i/>
              </w:rPr>
              <w:t>製品または機能</w:t>
            </w:r>
          </w:p>
          <w:p w:rsidR="00A063C7" w:rsidRDefault="0072451F">
            <w:pPr>
              <w:pStyle w:val="PURBody"/>
            </w:pPr>
            <w:r>
              <w:t>Windows Server 2012 Rights Management Services</w:t>
            </w:r>
          </w:p>
        </w:tc>
        <w:tc>
          <w:tcPr>
            <w:tcW w:w="6940" w:type="dxa"/>
          </w:tcPr>
          <w:p w:rsidR="00A063C7" w:rsidRDefault="0072451F">
            <w:pPr>
              <w:pStyle w:val="PURBody"/>
            </w:pPr>
            <w:r>
              <w:rPr>
                <w:b/>
                <w:i/>
              </w:rPr>
              <w:t xml:space="preserve">CAL </w:t>
            </w:r>
          </w:p>
          <w:p w:rsidR="00A063C7" w:rsidRDefault="0072451F" w:rsidP="002F07DE">
            <w:pPr>
              <w:pStyle w:val="PURBullet"/>
              <w:numPr>
                <w:ilvl w:val="0"/>
                <w:numId w:val="107"/>
              </w:numPr>
            </w:pPr>
            <w:r>
              <w:t xml:space="preserve">Windows Server 2012 Active Directory Rights Management Services CAL </w:t>
            </w:r>
            <w:r>
              <w:rPr>
                <w:b/>
              </w:rPr>
              <w:t>または</w:t>
            </w:r>
          </w:p>
          <w:p w:rsidR="00A063C7" w:rsidRDefault="0072451F" w:rsidP="002F07DE">
            <w:pPr>
              <w:pStyle w:val="PURBullet"/>
              <w:numPr>
                <w:ilvl w:val="0"/>
                <w:numId w:val="107"/>
              </w:numPr>
            </w:pPr>
            <w:r>
              <w:t>Enterprise CAL Suite</w:t>
            </w:r>
            <w:r>
              <w:rPr>
                <w:vertAlign w:val="superscript"/>
              </w:rPr>
              <w:t>1</w:t>
            </w:r>
            <w:r>
              <w:rPr>
                <w:b/>
              </w:rPr>
              <w:t>または</w:t>
            </w:r>
          </w:p>
          <w:p w:rsidR="00A063C7" w:rsidRDefault="0072451F" w:rsidP="002F07DE">
            <w:pPr>
              <w:pStyle w:val="PURBullet"/>
              <w:numPr>
                <w:ilvl w:val="0"/>
                <w:numId w:val="107"/>
              </w:numPr>
            </w:pPr>
            <w:r>
              <w:t>Enterprise CAL Bridge for Office 365</w:t>
            </w:r>
            <w:r>
              <w:rPr>
                <w:vertAlign w:val="superscript"/>
              </w:rPr>
              <w:t>1</w:t>
            </w:r>
            <w:r>
              <w:rPr>
                <w:b/>
              </w:rPr>
              <w:t>または</w:t>
            </w:r>
          </w:p>
          <w:p w:rsidR="00A063C7" w:rsidRDefault="0072451F" w:rsidP="002F07DE">
            <w:pPr>
              <w:pStyle w:val="PURBullet"/>
              <w:numPr>
                <w:ilvl w:val="0"/>
                <w:numId w:val="107"/>
              </w:numPr>
            </w:pPr>
            <w:r>
              <w:t xml:space="preserve">Enterprise CAL Bridge for Office 365 User SL </w:t>
            </w:r>
            <w:r>
              <w:rPr>
                <w:b/>
              </w:rPr>
              <w:t>または</w:t>
            </w:r>
          </w:p>
          <w:p w:rsidR="00A063C7" w:rsidRDefault="0072451F" w:rsidP="002F07DE">
            <w:pPr>
              <w:pStyle w:val="PURBullet"/>
              <w:numPr>
                <w:ilvl w:val="0"/>
                <w:numId w:val="107"/>
              </w:numPr>
            </w:pPr>
            <w:r>
              <w:t>Enterprise CAL Bridge for Microsoft Intune</w:t>
            </w:r>
            <w:r>
              <w:rPr>
                <w:vertAlign w:val="superscript"/>
              </w:rPr>
              <w:t>1</w:t>
            </w:r>
            <w:r>
              <w:rPr>
                <w:b/>
              </w:rPr>
              <w:t>または</w:t>
            </w:r>
          </w:p>
          <w:p w:rsidR="00A063C7" w:rsidRDefault="0072451F" w:rsidP="002F07DE">
            <w:pPr>
              <w:pStyle w:val="PURBullet"/>
              <w:numPr>
                <w:ilvl w:val="0"/>
                <w:numId w:val="107"/>
              </w:numPr>
            </w:pPr>
            <w:r>
              <w:t>Enterprise CAL Bridge for Office 365 and Microsoft Intune</w:t>
            </w:r>
            <w:r>
              <w:rPr>
                <w:vertAlign w:val="superscript"/>
              </w:rPr>
              <w:t>1</w:t>
            </w:r>
            <w:r>
              <w:rPr>
                <w:b/>
              </w:rPr>
              <w:t>または</w:t>
            </w:r>
          </w:p>
          <w:p w:rsidR="00A063C7" w:rsidRDefault="0072451F" w:rsidP="002F07DE">
            <w:pPr>
              <w:pStyle w:val="PURBullet"/>
              <w:numPr>
                <w:ilvl w:val="0"/>
                <w:numId w:val="107"/>
              </w:numPr>
            </w:pPr>
            <w:r>
              <w:t>Enterprise Mobility Suite User SL</w:t>
            </w:r>
          </w:p>
          <w:p w:rsidR="00A063C7" w:rsidRDefault="0072451F">
            <w:pPr>
              <w:pStyle w:val="PURBody"/>
            </w:pPr>
            <w:r>
              <w:rPr>
                <w:vertAlign w:val="superscript"/>
              </w:rPr>
              <w:t>1</w:t>
            </w:r>
            <w:r>
              <w:t xml:space="preserve"> 2012 </w:t>
            </w:r>
            <w:r>
              <w:t>年</w:t>
            </w:r>
            <w:r>
              <w:t xml:space="preserve"> 9 </w:t>
            </w:r>
            <w:r>
              <w:t>月</w:t>
            </w:r>
            <w:r>
              <w:t xml:space="preserve"> 1 </w:t>
            </w:r>
            <w:r>
              <w:t>日以降に有効なソフトウェア</w:t>
            </w:r>
            <w:r>
              <w:t xml:space="preserve"> </w:t>
            </w:r>
            <w:r>
              <w:t>アシュアランスを取得済みの場合</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ソフトウェアのインスタンスの実行</w:t>
      </w:r>
    </w:p>
    <w:p w:rsidR="00A063C7" w:rsidRDefault="0072451F">
      <w:pPr>
        <w:pStyle w:val="PURBody-Indented"/>
        <w:rPr>
          <w:lang w:eastAsia="ja-JP"/>
        </w:rPr>
      </w:pPr>
      <w:r>
        <w:rPr>
          <w:lang w:eastAsia="ja-JP"/>
        </w:rPr>
        <w:t>お客様は、取得し割り当てる各サーバー</w:t>
      </w:r>
      <w:r>
        <w:rPr>
          <w:lang w:eastAsia="ja-JP"/>
        </w:rPr>
        <w:t xml:space="preserve"> </w:t>
      </w:r>
      <w:r>
        <w:rPr>
          <w:lang w:eastAsia="ja-JP"/>
        </w:rPr>
        <w:t>ライセンスにつき以下の対応する権利を有します。お客様は、ライセンスを取得したサーバー上で以下を同時に実行することができます。</w:t>
      </w:r>
    </w:p>
    <w:p w:rsidR="00A063C7" w:rsidRDefault="0072451F" w:rsidP="002F07DE">
      <w:pPr>
        <w:pStyle w:val="PURBullet-Indented"/>
        <w:numPr>
          <w:ilvl w:val="0"/>
          <w:numId w:val="108"/>
        </w:numPr>
        <w:rPr>
          <w:lang w:eastAsia="ja-JP"/>
        </w:rPr>
      </w:pPr>
      <w:r>
        <w:rPr>
          <w:lang w:eastAsia="ja-JP"/>
        </w:rPr>
        <w:t>物理</w:t>
      </w:r>
      <w:r>
        <w:rPr>
          <w:lang w:eastAsia="ja-JP"/>
        </w:rPr>
        <w:t xml:space="preserve"> OSE </w:t>
      </w:r>
      <w:r>
        <w:rPr>
          <w:lang w:eastAsia="ja-JP"/>
        </w:rPr>
        <w:t>における、本サーバー</w:t>
      </w:r>
      <w:r>
        <w:rPr>
          <w:lang w:eastAsia="ja-JP"/>
        </w:rPr>
        <w:t xml:space="preserve"> </w:t>
      </w:r>
      <w:r>
        <w:rPr>
          <w:lang w:eastAsia="ja-JP"/>
        </w:rPr>
        <w:t>ソフトウェアの</w:t>
      </w:r>
      <w:r>
        <w:rPr>
          <w:lang w:eastAsia="ja-JP"/>
        </w:rPr>
        <w:t xml:space="preserve"> 1 </w:t>
      </w:r>
      <w:r>
        <w:rPr>
          <w:lang w:eastAsia="ja-JP"/>
        </w:rPr>
        <w:t>つのインスタンス</w:t>
      </w:r>
      <w:r>
        <w:rPr>
          <w:vertAlign w:val="superscript"/>
          <w:lang w:eastAsia="ja-JP"/>
        </w:rPr>
        <w:t>1</w:t>
      </w:r>
    </w:p>
    <w:p w:rsidR="00A063C7" w:rsidRDefault="0072451F" w:rsidP="002F07DE">
      <w:pPr>
        <w:pStyle w:val="PURBullet-Indented"/>
        <w:numPr>
          <w:ilvl w:val="0"/>
          <w:numId w:val="108"/>
        </w:numPr>
        <w:rPr>
          <w:lang w:eastAsia="ja-JP"/>
        </w:rPr>
      </w:pPr>
      <w:r>
        <w:rPr>
          <w:lang w:eastAsia="ja-JP"/>
        </w:rPr>
        <w:t xml:space="preserve">1 </w:t>
      </w:r>
      <w:r>
        <w:rPr>
          <w:lang w:eastAsia="ja-JP"/>
        </w:rPr>
        <w:t>つの仮想</w:t>
      </w:r>
      <w:r>
        <w:rPr>
          <w:lang w:eastAsia="ja-JP"/>
        </w:rPr>
        <w:t xml:space="preserve"> OSE </w:t>
      </w:r>
      <w:r>
        <w:rPr>
          <w:lang w:eastAsia="ja-JP"/>
        </w:rPr>
        <w:t>における、本サーバー</w:t>
      </w:r>
      <w:r>
        <w:rPr>
          <w:lang w:eastAsia="ja-JP"/>
        </w:rPr>
        <w:t xml:space="preserve"> </w:t>
      </w:r>
      <w:r>
        <w:rPr>
          <w:lang w:eastAsia="ja-JP"/>
        </w:rPr>
        <w:t>ソフトウェアの</w:t>
      </w:r>
      <w:r>
        <w:rPr>
          <w:lang w:eastAsia="ja-JP"/>
        </w:rPr>
        <w:t xml:space="preserve"> 1 </w:t>
      </w:r>
      <w:r>
        <w:rPr>
          <w:lang w:eastAsia="ja-JP"/>
        </w:rPr>
        <w:t>つのインスタンス</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お客様が許可されている最大数のインスタンス</w:t>
      </w:r>
      <w:r>
        <w:rPr>
          <w:lang w:eastAsia="ja-JP"/>
        </w:rPr>
        <w:t xml:space="preserve"> (</w:t>
      </w:r>
      <w:r>
        <w:rPr>
          <w:lang w:eastAsia="ja-JP"/>
        </w:rPr>
        <w:t>物理および仮想</w:t>
      </w:r>
      <w:r>
        <w:rPr>
          <w:lang w:eastAsia="ja-JP"/>
        </w:rPr>
        <w:t xml:space="preserve">) </w:t>
      </w:r>
      <w:r>
        <w:rPr>
          <w:lang w:eastAsia="ja-JP"/>
        </w:rPr>
        <w:t>を実行する場合、物理</w:t>
      </w:r>
      <w:r>
        <w:rPr>
          <w:lang w:eastAsia="ja-JP"/>
        </w:rPr>
        <w:t xml:space="preserve"> OSE </w:t>
      </w:r>
      <w:r>
        <w:rPr>
          <w:lang w:eastAsia="ja-JP"/>
        </w:rPr>
        <w:t>で実行されている本サーバー</w:t>
      </w:r>
      <w:r>
        <w:rPr>
          <w:lang w:eastAsia="ja-JP"/>
        </w:rPr>
        <w:t xml:space="preserve"> </w:t>
      </w:r>
      <w:r>
        <w:rPr>
          <w:lang w:eastAsia="ja-JP"/>
        </w:rPr>
        <w:t>ソフトウェアのインスタンスは、仮想</w:t>
      </w:r>
      <w:r>
        <w:rPr>
          <w:lang w:eastAsia="ja-JP"/>
        </w:rPr>
        <w:t xml:space="preserve"> OSE </w:t>
      </w:r>
      <w:r>
        <w:rPr>
          <w:lang w:eastAsia="ja-JP"/>
        </w:rPr>
        <w:t>のホストおよび管理にのみ使用することができます。</w:t>
      </w:r>
    </w:p>
    <w:p w:rsidR="00A063C7" w:rsidRDefault="0072451F">
      <w:pPr>
        <w:pStyle w:val="PURBlueStrong-Indented"/>
      </w:pPr>
      <w:r>
        <w:t>アクセス</w:t>
      </w:r>
      <w:r>
        <w:t xml:space="preserve"> </w:t>
      </w:r>
      <w:r>
        <w:t>ライセンス</w:t>
      </w:r>
    </w:p>
    <w:p w:rsidR="00A063C7" w:rsidRDefault="0072451F" w:rsidP="002F07DE">
      <w:pPr>
        <w:pStyle w:val="PURBullet-Indented"/>
        <w:numPr>
          <w:ilvl w:val="0"/>
          <w:numId w:val="109"/>
        </w:numPr>
        <w:rPr>
          <w:lang w:eastAsia="ja-JP"/>
        </w:rPr>
      </w:pPr>
      <w:r>
        <w:rPr>
          <w:lang w:eastAsia="ja-JP"/>
        </w:rPr>
        <w:t xml:space="preserve">Web </w:t>
      </w:r>
      <w:r>
        <w:rPr>
          <w:lang w:eastAsia="ja-JP"/>
        </w:rPr>
        <w:t>ワークロードまたは</w:t>
      </w:r>
      <w:r>
        <w:rPr>
          <w:lang w:eastAsia="ja-JP"/>
        </w:rPr>
        <w:t xml:space="preserve"> HPC </w:t>
      </w:r>
      <w:r>
        <w:rPr>
          <w:lang w:eastAsia="ja-JP"/>
        </w:rPr>
        <w:t>ワークロードを実行している本サーバー</w:t>
      </w:r>
      <w:r>
        <w:rPr>
          <w:lang w:eastAsia="ja-JP"/>
        </w:rPr>
        <w:t xml:space="preserve"> </w:t>
      </w:r>
      <w:r>
        <w:rPr>
          <w:lang w:eastAsia="ja-JP"/>
        </w:rPr>
        <w:t>ソフトウェアへのアクセスには、</w:t>
      </w:r>
      <w:r>
        <w:rPr>
          <w:lang w:eastAsia="ja-JP"/>
        </w:rPr>
        <w:t xml:space="preserve">CAL </w:t>
      </w:r>
      <w:r>
        <w:rPr>
          <w:lang w:eastAsia="ja-JP"/>
        </w:rPr>
        <w:t>は必要ありません。</w:t>
      </w:r>
    </w:p>
    <w:p w:rsidR="00A063C7" w:rsidRDefault="0072451F" w:rsidP="002F07DE">
      <w:pPr>
        <w:pStyle w:val="PURBullet-Indented"/>
        <w:numPr>
          <w:ilvl w:val="0"/>
          <w:numId w:val="109"/>
        </w:numPr>
        <w:rPr>
          <w:lang w:eastAsia="ja-JP"/>
        </w:rPr>
      </w:pPr>
      <w:r>
        <w:rPr>
          <w:lang w:eastAsia="ja-JP"/>
        </w:rPr>
        <w:t>仮想</w:t>
      </w:r>
      <w:r>
        <w:rPr>
          <w:lang w:eastAsia="ja-JP"/>
        </w:rPr>
        <w:t xml:space="preserve"> OSE </w:t>
      </w:r>
      <w:r>
        <w:rPr>
          <w:lang w:eastAsia="ja-JP"/>
        </w:rPr>
        <w:t>のホスティングおよび管理のためにのみ使用されている物理</w:t>
      </w:r>
      <w:r>
        <w:rPr>
          <w:lang w:eastAsia="ja-JP"/>
        </w:rPr>
        <w:t xml:space="preserve"> OSE </w:t>
      </w:r>
      <w:r>
        <w:rPr>
          <w:lang w:eastAsia="ja-JP"/>
        </w:rPr>
        <w:t>へのアクセスには、</w:t>
      </w:r>
      <w:r>
        <w:rPr>
          <w:lang w:eastAsia="ja-JP"/>
        </w:rPr>
        <w:t xml:space="preserve">CAL </w:t>
      </w:r>
      <w:r>
        <w:rPr>
          <w:lang w:eastAsia="ja-JP"/>
        </w:rPr>
        <w:t>は必要ありません。</w:t>
      </w:r>
    </w:p>
    <w:p w:rsidR="00A063C7" w:rsidRDefault="0072451F">
      <w:pPr>
        <w:pStyle w:val="PURBlueStrong-Indented"/>
        <w:rPr>
          <w:lang w:eastAsia="ja-JP"/>
        </w:rPr>
      </w:pPr>
      <w:r>
        <w:rPr>
          <w:lang w:eastAsia="ja-JP"/>
        </w:rPr>
        <w:t>認証</w:t>
      </w:r>
    </w:p>
    <w:p w:rsidR="00A063C7" w:rsidRDefault="0072451F">
      <w:pPr>
        <w:pStyle w:val="PURBody-Indented"/>
        <w:rPr>
          <w:lang w:eastAsia="ja-JP"/>
        </w:rPr>
      </w:pPr>
      <w:r>
        <w:rPr>
          <w:lang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61">
        <w:r>
          <w:rPr>
            <w:color w:val="00467F"/>
            <w:u w:val="single"/>
            <w:lang w:eastAsia="ja-JP"/>
          </w:rPr>
          <w:t>http://go.microsoft.com/fwlink/?linkid=39157</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認証チェックの間、本ソフトウェアからマイクロソフトに本ソフトウェアとデバイスに関する情報が送信されます。この情報には、本ソフトウェアのバージョンおよびプロダクト</w:t>
      </w:r>
      <w:r>
        <w:rPr>
          <w:lang w:eastAsia="ja-JP"/>
        </w:rPr>
        <w:t xml:space="preserve"> </w:t>
      </w:r>
      <w:r>
        <w:rPr>
          <w:lang w:eastAsia="ja-JP"/>
        </w:rPr>
        <w:t>キーと、デバイスのインターネット</w:t>
      </w:r>
      <w:r>
        <w:rPr>
          <w:lang w:eastAsia="ja-JP"/>
        </w:rPr>
        <w:t xml:space="preserve"> </w:t>
      </w:r>
      <w:r>
        <w:rPr>
          <w:lang w:eastAsia="ja-JP"/>
        </w:rPr>
        <w:t>プロトコル</w:t>
      </w:r>
      <w:r>
        <w:rPr>
          <w:lang w:eastAsia="ja-JP"/>
        </w:rPr>
        <w:t xml:space="preserve"> </w:t>
      </w:r>
      <w:r>
        <w:rPr>
          <w:lang w:eastAsia="ja-JP"/>
        </w:rPr>
        <w:t>アドレスが含まれています。マイクロソフトがこの情報を本ソフトウェアの不正使用を防止するために使用および開示する場合を除き、マイクロソフトがこの情報を使用してお客様を特定したり、お客様に連絡したりすることはありません。本ソフトウェアを使用することにより、お客様はマイクロソフトがこの情報を収集することに同意されたものとします。認証および認証チェックの際に送信される情報の詳細については、</w:t>
      </w:r>
      <w:hyperlink r:id="rId62">
        <w:r>
          <w:rPr>
            <w:color w:val="00467F"/>
            <w:u w:val="single"/>
            <w:lang w:eastAsia="ja-JP"/>
          </w:rPr>
          <w:t>http://go.microsoft.com/fwlink/?linkid=96551</w:t>
        </w:r>
      </w:hyperlink>
      <w:r>
        <w:rPr>
          <w:lang w:eastAsia="ja-JP"/>
        </w:rPr>
        <w:t xml:space="preserve"> </w:t>
      </w:r>
      <w:r>
        <w:rPr>
          <w:lang w:eastAsia="ja-JP"/>
        </w:rPr>
        <w:t>をご参照ください。本ソフトウェアに関する正規のライセンスを取得していない場合、本ソフトウェアの機能が影響を受けることがあります。たとえば、次のような影響が生じることがあります。</w:t>
      </w:r>
    </w:p>
    <w:p w:rsidR="00A063C7" w:rsidRDefault="0072451F" w:rsidP="002F07DE">
      <w:pPr>
        <w:pStyle w:val="PURBullet-Indented"/>
        <w:numPr>
          <w:ilvl w:val="0"/>
          <w:numId w:val="110"/>
        </w:numPr>
        <w:rPr>
          <w:lang w:eastAsia="ja-JP"/>
        </w:rPr>
      </w:pPr>
      <w:r>
        <w:rPr>
          <w:lang w:eastAsia="ja-JP"/>
        </w:rPr>
        <w:t>本ソフトウェアの再アクティベーションが必要になる。</w:t>
      </w:r>
    </w:p>
    <w:p w:rsidR="00A063C7" w:rsidRDefault="0072451F" w:rsidP="002F07DE">
      <w:pPr>
        <w:pStyle w:val="PURBullet-Indented"/>
        <w:numPr>
          <w:ilvl w:val="0"/>
          <w:numId w:val="110"/>
        </w:numPr>
        <w:rPr>
          <w:lang w:eastAsia="ja-JP"/>
        </w:rPr>
      </w:pPr>
      <w:r>
        <w:rPr>
          <w:lang w:eastAsia="ja-JP"/>
        </w:rPr>
        <w:t>正規のライセンスに基づいた本ソフトウェアの複製を入手するように促すメッセージが表示されるようになる。</w:t>
      </w:r>
    </w:p>
    <w:p w:rsidR="00A063C7" w:rsidRDefault="0072451F">
      <w:pPr>
        <w:pStyle w:val="PURBody-Indented"/>
        <w:rPr>
          <w:lang w:eastAsia="ja-JP"/>
        </w:rPr>
      </w:pPr>
      <w:r>
        <w:rPr>
          <w:lang w:eastAsia="ja-JP"/>
        </w:rPr>
        <w:t>また、マイクロソフトから更新プログラムやアップグレードを入手できなくなる場合があります。</w:t>
      </w:r>
    </w:p>
    <w:p w:rsidR="00A063C7" w:rsidRDefault="0072451F">
      <w:pPr>
        <w:pStyle w:val="PURBody-Indented"/>
        <w:rPr>
          <w:lang w:eastAsia="ja-JP"/>
        </w:rPr>
      </w:pPr>
      <w:r>
        <w:rPr>
          <w:lang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3">
        <w:r>
          <w:rPr>
            <w:color w:val="00467F"/>
            <w:u w:val="single"/>
            <w:lang w:eastAsia="ja-JP"/>
          </w:rPr>
          <w:t>http://go.microsoft.com/fwlink/?linkid=96552</w:t>
        </w:r>
      </w:hyperlink>
      <w:r>
        <w:rPr>
          <w:lang w:eastAsia="ja-JP"/>
        </w:rPr>
        <w:t xml:space="preserve"> </w:t>
      </w:r>
      <w:r>
        <w:rPr>
          <w:lang w:eastAsia="ja-JP"/>
        </w:rPr>
        <w:t>をご参照ください。</w:t>
      </w:r>
    </w:p>
    <w:p w:rsidR="00A063C7" w:rsidRDefault="0072451F">
      <w:pPr>
        <w:pStyle w:val="PURBlueStrong-Indented"/>
      </w:pPr>
      <w:r>
        <w:lastRenderedPageBreak/>
        <w:t>Windows Multipoint Server 2012 Connector</w:t>
      </w:r>
    </w:p>
    <w:p w:rsidR="00A063C7" w:rsidRDefault="0072451F">
      <w:pPr>
        <w:pStyle w:val="PURBody-Indented"/>
        <w:rPr>
          <w:lang w:eastAsia="ja-JP"/>
        </w:rPr>
      </w:pPr>
      <w:r>
        <w:t>お客様は、</w:t>
      </w:r>
      <w:r>
        <w:t xml:space="preserve">Windows Server 2012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A063C7" w:rsidRDefault="0072451F">
      <w:pPr>
        <w:pStyle w:val="PURBlueStrong-Indented"/>
        <w:rPr>
          <w:lang w:eastAsia="ja-JP"/>
        </w:rPr>
      </w:pPr>
      <w:r>
        <w:rPr>
          <w:lang w:eastAsia="ja-JP"/>
        </w:rPr>
        <w:t>データ</w:t>
      </w:r>
      <w:r>
        <w:rPr>
          <w:lang w:eastAsia="ja-JP"/>
        </w:rPr>
        <w:t xml:space="preserve"> </w:t>
      </w:r>
      <w:r>
        <w:rPr>
          <w:lang w:eastAsia="ja-JP"/>
        </w:rPr>
        <w:t>ストレージ</w:t>
      </w:r>
      <w:r>
        <w:rPr>
          <w:lang w:eastAsia="ja-JP"/>
        </w:rPr>
        <w:t xml:space="preserve"> </w:t>
      </w:r>
      <w:r>
        <w:rPr>
          <w:lang w:eastAsia="ja-JP"/>
        </w:rPr>
        <w:t>テクノロジ</w:t>
      </w:r>
    </w:p>
    <w:p w:rsidR="00A063C7" w:rsidRDefault="0072451F">
      <w:pPr>
        <w:pStyle w:val="PURBody-Indented"/>
        <w:rPr>
          <w:lang w:eastAsia="ja-JP"/>
        </w:rPr>
      </w:pPr>
      <w:r>
        <w:t>本サーバー</w:t>
      </w:r>
      <w:r>
        <w:t xml:space="preserve"> </w:t>
      </w:r>
      <w:r>
        <w:t>ソフトウェアには、</w:t>
      </w:r>
      <w:r>
        <w:t xml:space="preserve">Windows Internal Database </w:t>
      </w:r>
      <w:r>
        <w:t>または</w:t>
      </w:r>
      <w:r>
        <w:t xml:space="preserve"> Microsoft SQL Server Desktop Engine for Windows </w:t>
      </w:r>
      <w:r>
        <w:t>と呼ばれるデータ</w:t>
      </w:r>
      <w:r>
        <w:t xml:space="preserve"> </w:t>
      </w:r>
      <w:r>
        <w:t>ストレージ</w:t>
      </w:r>
      <w:r>
        <w:t xml:space="preserve"> </w:t>
      </w:r>
      <w:r>
        <w:t>テクノロジが含まれている場合があります。</w:t>
      </w:r>
      <w:r>
        <w:rPr>
          <w:lang w:eastAsia="ja-JP"/>
        </w:rPr>
        <w:t>本サーバー</w:t>
      </w:r>
      <w:r>
        <w:rPr>
          <w:lang w:eastAsia="ja-JP"/>
        </w:rPr>
        <w:t xml:space="preserve"> </w:t>
      </w:r>
      <w:r>
        <w:rPr>
          <w:lang w:eastAsia="ja-JP"/>
        </w:rPr>
        <w:t>ソフトウェアのコンポーネントは、データを格納する目的でこのテクノロジを使用します。お客様はその他の目的で本製品使用権説明書に基づいてこのテクノロジを使用したり、アクセスしたり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64"/>
          <w:footerReference w:type="default" r:id="rId65"/>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179" w:name="_Sec412"/>
      <w:bookmarkEnd w:id="130"/>
      <w:r>
        <w:rPr>
          <w:lang w:eastAsia="ja-JP"/>
        </w:rPr>
        <w:lastRenderedPageBreak/>
        <w:t>サーバー</w:t>
      </w:r>
      <w:r>
        <w:rPr>
          <w:lang w:eastAsia="ja-JP"/>
        </w:rPr>
        <w:t xml:space="preserve"> - </w:t>
      </w:r>
      <w:r>
        <w:rPr>
          <w:lang w:eastAsia="ja-JP"/>
        </w:rPr>
        <w:t>コアごと</w:t>
      </w:r>
      <w:r>
        <w:rPr>
          <w:lang w:eastAsia="ja-JP"/>
        </w:rPr>
        <w:t xml:space="preserve"> (</w:t>
      </w:r>
      <w:r>
        <w:rPr>
          <w:lang w:eastAsia="ja-JP"/>
        </w:rPr>
        <w:t>コア</w:t>
      </w:r>
      <w:r>
        <w:rPr>
          <w:lang w:eastAsia="ja-JP"/>
        </w:rPr>
        <w:t xml:space="preserve"> </w:t>
      </w:r>
      <w:r>
        <w:rPr>
          <w:lang w:eastAsia="ja-JP"/>
        </w:rPr>
        <w:t>ライセンス</w:t>
      </w:r>
      <w:r>
        <w:rPr>
          <w:lang w:eastAsia="ja-JP"/>
        </w:rPr>
        <w:t>)</w:t>
      </w:r>
      <w:r>
        <w:fldChar w:fldCharType="begin"/>
      </w:r>
      <w:r>
        <w:rPr>
          <w:lang w:eastAsia="ja-JP"/>
        </w:rPr>
        <w:instrText xml:space="preserve"> TC "</w:instrText>
      </w:r>
      <w:bookmarkStart w:id="180" w:name="_Toc415577428"/>
      <w:r>
        <w:rPr>
          <w:lang w:eastAsia="ja-JP"/>
        </w:rPr>
        <w:instrText>サーバー</w:instrText>
      </w:r>
      <w:r>
        <w:rPr>
          <w:lang w:eastAsia="ja-JP"/>
        </w:rPr>
        <w:instrText xml:space="preserve"> - </w:instrText>
      </w:r>
      <w:r>
        <w:rPr>
          <w:lang w:eastAsia="ja-JP"/>
        </w:rPr>
        <w:instrText>コアごと</w:instrText>
      </w:r>
      <w:r>
        <w:rPr>
          <w:lang w:eastAsia="ja-JP"/>
        </w:rPr>
        <w:instrText xml:space="preserve"> (</w:instrText>
      </w:r>
      <w:r>
        <w:rPr>
          <w:lang w:eastAsia="ja-JP"/>
        </w:rPr>
        <w:instrText>コア</w:instrText>
      </w:r>
      <w:r>
        <w:rPr>
          <w:lang w:eastAsia="ja-JP"/>
        </w:rPr>
        <w:instrText xml:space="preserve"> </w:instrText>
      </w:r>
      <w:r>
        <w:rPr>
          <w:lang w:eastAsia="ja-JP"/>
        </w:rPr>
        <w:instrText>ライセンス</w:instrText>
      </w:r>
      <w:r>
        <w:rPr>
          <w:lang w:eastAsia="ja-JP"/>
        </w:rPr>
        <w:instrText>)</w:instrText>
      </w:r>
      <w:bookmarkEnd w:id="180"/>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66"/>
          <w:footerReference w:type="default" r:id="rId67"/>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_Sec412 \f \h \l 2-2 </w:instrText>
      </w:r>
      <w:r>
        <w:fldChar w:fldCharType="separate"/>
      </w:r>
      <w:hyperlink w:anchor="_Toc415577301" w:history="1">
        <w:r w:rsidR="002F07DE" w:rsidRPr="00295327">
          <w:rPr>
            <w:rStyle w:val="Hyperlink"/>
            <w:noProof/>
          </w:rPr>
          <w:t>BizTalk Server 2013 R2 Branch</w:t>
        </w:r>
        <w:r w:rsidR="002F07DE">
          <w:rPr>
            <w:noProof/>
          </w:rPr>
          <w:tab/>
        </w:r>
        <w:r w:rsidR="002F07DE">
          <w:rPr>
            <w:noProof/>
          </w:rPr>
          <w:fldChar w:fldCharType="begin"/>
        </w:r>
        <w:r w:rsidR="002F07DE">
          <w:rPr>
            <w:noProof/>
          </w:rPr>
          <w:instrText xml:space="preserve"> PAGEREF _Toc415577301 \h </w:instrText>
        </w:r>
        <w:r w:rsidR="002F07DE">
          <w:rPr>
            <w:noProof/>
          </w:rPr>
        </w:r>
        <w:r w:rsidR="002F07DE">
          <w:rPr>
            <w:noProof/>
          </w:rPr>
          <w:fldChar w:fldCharType="separate"/>
        </w:r>
        <w:r w:rsidR="002F07DE">
          <w:rPr>
            <w:noProof/>
          </w:rPr>
          <w:t>45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2" w:history="1">
        <w:r w:rsidR="002F07DE" w:rsidRPr="00295327">
          <w:rPr>
            <w:rStyle w:val="Hyperlink"/>
            <w:noProof/>
          </w:rPr>
          <w:t>BizTalk Server 2013 R2 Enterprise</w:t>
        </w:r>
        <w:r w:rsidR="002F07DE">
          <w:rPr>
            <w:noProof/>
          </w:rPr>
          <w:tab/>
        </w:r>
        <w:r w:rsidR="002F07DE">
          <w:rPr>
            <w:noProof/>
          </w:rPr>
          <w:fldChar w:fldCharType="begin"/>
        </w:r>
        <w:r w:rsidR="002F07DE">
          <w:rPr>
            <w:noProof/>
          </w:rPr>
          <w:instrText xml:space="preserve"> PAGEREF _Toc415577302 \h </w:instrText>
        </w:r>
        <w:r w:rsidR="002F07DE">
          <w:rPr>
            <w:noProof/>
          </w:rPr>
        </w:r>
        <w:r w:rsidR="002F07DE">
          <w:rPr>
            <w:noProof/>
          </w:rPr>
          <w:fldChar w:fldCharType="separate"/>
        </w:r>
        <w:r w:rsidR="002F07DE">
          <w:rPr>
            <w:noProof/>
          </w:rPr>
          <w:t>46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3" w:history="1">
        <w:r w:rsidR="002F07DE" w:rsidRPr="00295327">
          <w:rPr>
            <w:rStyle w:val="Hyperlink"/>
            <w:noProof/>
          </w:rPr>
          <w:t>BizTalk Server 2013 R2 Standard</w:t>
        </w:r>
        <w:r w:rsidR="002F07DE">
          <w:rPr>
            <w:noProof/>
          </w:rPr>
          <w:tab/>
        </w:r>
        <w:r w:rsidR="002F07DE">
          <w:rPr>
            <w:noProof/>
          </w:rPr>
          <w:fldChar w:fldCharType="begin"/>
        </w:r>
        <w:r w:rsidR="002F07DE">
          <w:rPr>
            <w:noProof/>
          </w:rPr>
          <w:instrText xml:space="preserve"> PAGEREF _Toc415577303 \h </w:instrText>
        </w:r>
        <w:r w:rsidR="002F07DE">
          <w:rPr>
            <w:noProof/>
          </w:rPr>
        </w:r>
        <w:r w:rsidR="002F07DE">
          <w:rPr>
            <w:noProof/>
          </w:rPr>
          <w:fldChar w:fldCharType="separate"/>
        </w:r>
        <w:r w:rsidR="002F07DE">
          <w:rPr>
            <w:noProof/>
          </w:rPr>
          <w:t>46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4" w:history="1">
        <w:r w:rsidR="002F07DE" w:rsidRPr="00295327">
          <w:rPr>
            <w:rStyle w:val="Hyperlink"/>
            <w:noProof/>
          </w:rPr>
          <w:t>Microsoft Dynamics AX 2012 R3 Standard Commerce Server Core</w:t>
        </w:r>
        <w:r w:rsidR="002F07DE">
          <w:rPr>
            <w:noProof/>
          </w:rPr>
          <w:tab/>
        </w:r>
        <w:r w:rsidR="002F07DE">
          <w:rPr>
            <w:noProof/>
          </w:rPr>
          <w:fldChar w:fldCharType="begin"/>
        </w:r>
        <w:r w:rsidR="002F07DE">
          <w:rPr>
            <w:noProof/>
          </w:rPr>
          <w:instrText xml:space="preserve"> PAGEREF _Toc415577304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5" w:history="1">
        <w:r w:rsidR="002F07DE" w:rsidRPr="00295327">
          <w:rPr>
            <w:rStyle w:val="Hyperlink"/>
            <w:noProof/>
          </w:rPr>
          <w:t>SQL Server 2012 Parallel Data Warehouse Core</w:t>
        </w:r>
        <w:r w:rsidR="002F07DE">
          <w:rPr>
            <w:noProof/>
          </w:rPr>
          <w:tab/>
        </w:r>
        <w:r w:rsidR="002F07DE">
          <w:rPr>
            <w:noProof/>
          </w:rPr>
          <w:fldChar w:fldCharType="begin"/>
        </w:r>
        <w:r w:rsidR="002F07DE">
          <w:rPr>
            <w:noProof/>
          </w:rPr>
          <w:instrText xml:space="preserve"> PAGEREF _Toc415577305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6" w:history="1">
        <w:r w:rsidR="002F07DE" w:rsidRPr="00295327">
          <w:rPr>
            <w:rStyle w:val="Hyperlink"/>
            <w:noProof/>
          </w:rPr>
          <w:t>SQL Server 2014 Enterprise Core</w:t>
        </w:r>
        <w:r w:rsidR="002F07DE">
          <w:rPr>
            <w:noProof/>
          </w:rPr>
          <w:tab/>
        </w:r>
        <w:r w:rsidR="002F07DE">
          <w:rPr>
            <w:noProof/>
          </w:rPr>
          <w:fldChar w:fldCharType="begin"/>
        </w:r>
        <w:r w:rsidR="002F07DE">
          <w:rPr>
            <w:noProof/>
          </w:rPr>
          <w:instrText xml:space="preserve"> PAGEREF _Toc415577306 \h </w:instrText>
        </w:r>
        <w:r w:rsidR="002F07DE">
          <w:rPr>
            <w:noProof/>
          </w:rPr>
        </w:r>
        <w:r w:rsidR="002F07DE">
          <w:rPr>
            <w:noProof/>
          </w:rPr>
          <w:fldChar w:fldCharType="separate"/>
        </w:r>
        <w:r w:rsidR="002F07DE">
          <w:rPr>
            <w:noProof/>
          </w:rPr>
          <w:t>47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7" w:history="1">
        <w:r w:rsidR="002F07DE" w:rsidRPr="00295327">
          <w:rPr>
            <w:rStyle w:val="Hyperlink"/>
            <w:noProof/>
          </w:rPr>
          <w:t>SQL Server 2014 Standard Core</w:t>
        </w:r>
        <w:r w:rsidR="002F07DE">
          <w:rPr>
            <w:noProof/>
          </w:rPr>
          <w:tab/>
        </w:r>
        <w:r w:rsidR="002F07DE">
          <w:rPr>
            <w:noProof/>
          </w:rPr>
          <w:fldChar w:fldCharType="begin"/>
        </w:r>
        <w:r w:rsidR="002F07DE">
          <w:rPr>
            <w:noProof/>
          </w:rPr>
          <w:instrText xml:space="preserve"> PAGEREF _Toc415577307 \h </w:instrText>
        </w:r>
        <w:r w:rsidR="002F07DE">
          <w:rPr>
            <w:noProof/>
          </w:rPr>
        </w:r>
        <w:r w:rsidR="002F07DE">
          <w:rPr>
            <w:noProof/>
          </w:rPr>
          <w:fldChar w:fldCharType="separate"/>
        </w:r>
        <w:r w:rsidR="002F07DE">
          <w:rPr>
            <w:noProof/>
          </w:rPr>
          <w:t>48</w:t>
        </w:r>
        <w:r w:rsidR="002F07DE">
          <w:rPr>
            <w:noProof/>
          </w:rPr>
          <w:fldChar w:fldCharType="end"/>
        </w:r>
      </w:hyperlink>
    </w:p>
    <w:p w:rsidR="00A063C7" w:rsidRDefault="0072451F">
      <w:pPr>
        <w:pStyle w:val="PURBody-Indented"/>
        <w:sectPr w:rsidR="00A063C7">
          <w:headerReference w:type="default" r:id="rId68"/>
          <w:footerReference w:type="default" r:id="rId69"/>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181" w:name="_Sec413"/>
      <w:r>
        <w:rPr>
          <w:lang w:eastAsia="ja-JP"/>
        </w:rPr>
        <w:t>標準の使用条件</w:t>
      </w:r>
      <w:bookmarkEnd w:id="181"/>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コア係数、ハードウェア</w:t>
      </w:r>
      <w:r>
        <w:rPr>
          <w:lang w:eastAsia="ja-JP"/>
        </w:rPr>
        <w:t xml:space="preserve"> </w:t>
      </w:r>
      <w:r>
        <w:rPr>
          <w:lang w:eastAsia="ja-JP"/>
        </w:rPr>
        <w:t>スレッド、インスタンス、ライセンスを取得したサーバー、</w:t>
      </w:r>
      <w:r>
        <w:rPr>
          <w:lang w:eastAsia="ja-JP"/>
        </w:rPr>
        <w:t>OSE</w:t>
      </w:r>
      <w:r>
        <w:rPr>
          <w:lang w:eastAsia="ja-JP"/>
        </w:rPr>
        <w:t>、物理コア、物理</w:t>
      </w:r>
      <w:r>
        <w:rPr>
          <w:lang w:eastAsia="ja-JP"/>
        </w:rPr>
        <w:t xml:space="preserve"> OSE</w:t>
      </w:r>
      <w:r>
        <w:rPr>
          <w:lang w:eastAsia="ja-JP"/>
        </w:rPr>
        <w:t>、物理プロセッサ、実行中のインスタンス、サーバー、サーバー</w:t>
      </w:r>
      <w:r>
        <w:rPr>
          <w:lang w:eastAsia="ja-JP"/>
        </w:rPr>
        <w:t xml:space="preserve"> </w:t>
      </w:r>
      <w:r>
        <w:rPr>
          <w:lang w:eastAsia="ja-JP"/>
        </w:rPr>
        <w:t>ファーム、仮想コア、および仮想</w:t>
      </w:r>
      <w:r>
        <w:rPr>
          <w:lang w:eastAsia="ja-JP"/>
        </w:rPr>
        <w:t xml:space="preserve"> OSE </w:t>
      </w:r>
    </w:p>
    <w:p w:rsidR="00A063C7" w:rsidRDefault="0072451F">
      <w:pPr>
        <w:pStyle w:val="PURBody-Indented"/>
        <w:rPr>
          <w:lang w:eastAsia="ja-JP"/>
        </w:rPr>
      </w:pPr>
      <w:r>
        <w:rPr>
          <w:lang w:eastAsia="ja-JP"/>
        </w:rPr>
        <w:t>お客様は、適切なライセンスを取得する各サーバーにつき以下の権利を有します。</w:t>
      </w:r>
    </w:p>
    <w:p w:rsidR="00A063C7" w:rsidRDefault="0072451F">
      <w:pPr>
        <w:pStyle w:val="PURHeading2"/>
      </w:pPr>
      <w:r>
        <w:t>サーバー</w:t>
      </w:r>
      <w:r>
        <w:t xml:space="preserve"> </w:t>
      </w:r>
      <w:r>
        <w:t>ライセンス</w:t>
      </w:r>
    </w:p>
    <w:p w:rsidR="00A063C7" w:rsidRDefault="0072451F" w:rsidP="002F07DE">
      <w:pPr>
        <w:pStyle w:val="PURBullet-Indented"/>
        <w:numPr>
          <w:ilvl w:val="0"/>
          <w:numId w:val="111"/>
        </w:numPr>
        <w:rPr>
          <w:lang w:eastAsia="ja-JP"/>
        </w:rPr>
      </w:pPr>
      <w:r>
        <w:rPr>
          <w:lang w:eastAsia="ja-JP"/>
        </w:rPr>
        <w:t>お客様は、各ライセンスを単一のサーバーに割り当てる必要があります。</w:t>
      </w:r>
      <w:r>
        <w:rPr>
          <w:lang w:eastAsia="ja-JP"/>
        </w:rPr>
        <w:t xml:space="preserve"> </w:t>
      </w:r>
    </w:p>
    <w:p w:rsidR="00A063C7" w:rsidRDefault="0072451F" w:rsidP="002F07DE">
      <w:pPr>
        <w:pStyle w:val="PURBullet-Indented"/>
        <w:numPr>
          <w:ilvl w:val="0"/>
          <w:numId w:val="111"/>
        </w:numPr>
        <w:rPr>
          <w:lang w:eastAsia="ja-JP"/>
        </w:rPr>
      </w:pPr>
      <w:r>
        <w:rPr>
          <w:lang w:eastAsia="ja-JP"/>
        </w:rPr>
        <w:t>お客様は、サーバー上の物理コアにより、または個別の仮想</w:t>
      </w:r>
      <w:r>
        <w:rPr>
          <w:lang w:eastAsia="ja-JP"/>
        </w:rPr>
        <w:t xml:space="preserve"> OSE </w:t>
      </w:r>
      <w:r>
        <w:rPr>
          <w:lang w:eastAsia="ja-JP"/>
        </w:rPr>
        <w:t>によりライセンスを取得することができます。</w:t>
      </w:r>
      <w:r>
        <w:rPr>
          <w:lang w:eastAsia="ja-JP"/>
        </w:rPr>
        <w:t xml:space="preserve"> </w:t>
      </w:r>
    </w:p>
    <w:p w:rsidR="00A063C7" w:rsidRDefault="001F00FE" w:rsidP="002F07DE">
      <w:pPr>
        <w:pStyle w:val="PURBullet-Indented"/>
        <w:numPr>
          <w:ilvl w:val="0"/>
          <w:numId w:val="111"/>
        </w:numPr>
        <w:rPr>
          <w:lang w:eastAsia="ja-JP"/>
        </w:rPr>
      </w:pPr>
      <w:hyperlink w:anchor="_Sec37">
        <w:r w:rsidR="0072451F">
          <w:rPr>
            <w:color w:val="00467F"/>
            <w:u w:val="single"/>
            <w:lang w:eastAsia="ja-JP"/>
          </w:rPr>
          <w:t>付録</w:t>
        </w:r>
        <w:r w:rsidR="0072451F">
          <w:rPr>
            <w:color w:val="00467F"/>
            <w:u w:val="single"/>
            <w:lang w:eastAsia="ja-JP"/>
          </w:rPr>
          <w:t xml:space="preserve"> 3</w:t>
        </w:r>
      </w:hyperlink>
      <w:r w:rsidR="0072451F">
        <w:rPr>
          <w:lang w:eastAsia="ja-JP"/>
        </w:rPr>
        <w:t xml:space="preserve"> </w:t>
      </w:r>
      <w:r w:rsidR="0072451F">
        <w:rPr>
          <w:lang w:eastAsia="ja-JP"/>
        </w:rPr>
        <w:t>に記載する追加ソフトウェアは、サーバー</w:t>
      </w:r>
      <w:r w:rsidR="0072451F">
        <w:rPr>
          <w:lang w:eastAsia="ja-JP"/>
        </w:rPr>
        <w:t xml:space="preserve"> </w:t>
      </w:r>
      <w:r w:rsidR="0072451F">
        <w:rPr>
          <w:lang w:eastAsia="ja-JP"/>
        </w:rPr>
        <w:t>ソフトウェアと併用する場合に使用することができます。</w:t>
      </w:r>
    </w:p>
    <w:p w:rsidR="00A063C7" w:rsidRDefault="0072451F">
      <w:pPr>
        <w:pStyle w:val="PURBlueStrong-Indented"/>
        <w:rPr>
          <w:lang w:eastAsia="ja-JP"/>
        </w:rPr>
      </w:pPr>
      <w:r>
        <w:rPr>
          <w:lang w:eastAsia="ja-JP"/>
        </w:rPr>
        <w:t>サーバー上の物理コアによるライセンスの取得</w:t>
      </w:r>
    </w:p>
    <w:p w:rsidR="00A063C7" w:rsidRDefault="0072451F" w:rsidP="002F07DE">
      <w:pPr>
        <w:pStyle w:val="PURBullet-Indented"/>
        <w:numPr>
          <w:ilvl w:val="0"/>
          <w:numId w:val="112"/>
        </w:numPr>
        <w:rPr>
          <w:lang w:eastAsia="ja-JP"/>
        </w:rPr>
      </w:pPr>
      <w:r>
        <w:rPr>
          <w:lang w:eastAsia="ja-JP"/>
        </w:rPr>
        <w:t>必要なライセンスの数は、ライセンスを取得したサーバー上の物理コア数に、</w:t>
      </w:r>
      <w:hyperlink r:id="rId70">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A063C7" w:rsidRDefault="0072451F" w:rsidP="002F07DE">
      <w:pPr>
        <w:pStyle w:val="PURBullet-Indented"/>
        <w:numPr>
          <w:ilvl w:val="0"/>
          <w:numId w:val="112"/>
        </w:numPr>
        <w:rPr>
          <w:lang w:eastAsia="ja-JP"/>
        </w:rPr>
      </w:pPr>
      <w:r>
        <w:rPr>
          <w:lang w:eastAsia="ja-JP"/>
        </w:rPr>
        <w:t>お客様は、ライセンスを取得したサーバー上の物理</w:t>
      </w:r>
      <w:r>
        <w:rPr>
          <w:lang w:eastAsia="ja-JP"/>
        </w:rPr>
        <w:t xml:space="preserve"> OSE </w:t>
      </w:r>
      <w:r>
        <w:rPr>
          <w:lang w:eastAsia="ja-JP"/>
        </w:rPr>
        <w:t>で、任意の数の本サーバー</w:t>
      </w:r>
      <w:r>
        <w:rPr>
          <w:lang w:eastAsia="ja-JP"/>
        </w:rPr>
        <w:t xml:space="preserve"> </w:t>
      </w:r>
      <w:r>
        <w:rPr>
          <w:lang w:eastAsia="ja-JP"/>
        </w:rPr>
        <w:t>ソフトウェアの実行インスタンスを使用することができます。</w:t>
      </w:r>
      <w:r>
        <w:rPr>
          <w:lang w:eastAsia="ja-JP"/>
        </w:rPr>
        <w:t xml:space="preserve"> </w:t>
      </w:r>
    </w:p>
    <w:p w:rsidR="00A063C7" w:rsidRDefault="0072451F" w:rsidP="002F07DE">
      <w:pPr>
        <w:pStyle w:val="PURBullet-Indented"/>
        <w:numPr>
          <w:ilvl w:val="0"/>
          <w:numId w:val="1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では、ライセンスを取得したサーバー上のそれに割り当てられたライセンス数に等しい数の物理</w:t>
      </w:r>
      <w:r>
        <w:rPr>
          <w:lang w:eastAsia="ja-JP"/>
        </w:rPr>
        <w:t xml:space="preserve"> OSE </w:t>
      </w:r>
      <w:r>
        <w:rPr>
          <w:lang w:eastAsia="ja-JP"/>
        </w:rPr>
        <w:t>および仮想</w:t>
      </w:r>
      <w:r>
        <w:rPr>
          <w:lang w:eastAsia="ja-JP"/>
        </w:rPr>
        <w:t xml:space="preserve"> OSE </w:t>
      </w:r>
      <w:r>
        <w:rPr>
          <w:lang w:eastAsia="ja-JP"/>
        </w:rPr>
        <w:t>で、任意の数の本サーバー</w:t>
      </w:r>
      <w:r>
        <w:rPr>
          <w:lang w:eastAsia="ja-JP"/>
        </w:rPr>
        <w:t xml:space="preserve"> </w:t>
      </w:r>
      <w:r>
        <w:rPr>
          <w:lang w:eastAsia="ja-JP"/>
        </w:rPr>
        <w:t>ソフトウェアの実行インスタンスを使用することができます。</w:t>
      </w:r>
      <w:r>
        <w:rPr>
          <w:lang w:eastAsia="ja-JP"/>
        </w:rPr>
        <w:t xml:space="preserve"> </w:t>
      </w:r>
    </w:p>
    <w:p w:rsidR="00A063C7" w:rsidRDefault="0072451F" w:rsidP="002F07DE">
      <w:pPr>
        <w:pStyle w:val="PURBullet-Indented"/>
        <w:numPr>
          <w:ilvl w:val="0"/>
          <w:numId w:val="112"/>
        </w:numPr>
        <w:rPr>
          <w:lang w:eastAsia="ja-JP"/>
        </w:rPr>
      </w:pPr>
      <w:r>
        <w:rPr>
          <w:lang w:eastAsia="ja-JP"/>
        </w:rPr>
        <w:t>お客様が割り当てる各追加</w:t>
      </w:r>
      <w:r>
        <w:rPr>
          <w:lang w:eastAsia="ja-JP"/>
        </w:rPr>
        <w:t xml:space="preserve"> Enterprise Edition </w:t>
      </w:r>
      <w:r>
        <w:rPr>
          <w:lang w:eastAsia="ja-JP"/>
        </w:rPr>
        <w:t>ライセンスにつき、お客様は、ライセンスを取得したサーバー上の</w:t>
      </w:r>
      <w:r>
        <w:rPr>
          <w:lang w:eastAsia="ja-JP"/>
        </w:rPr>
        <w:t xml:space="preserve"> 1 </w:t>
      </w:r>
      <w:r>
        <w:rPr>
          <w:lang w:eastAsia="ja-JP"/>
        </w:rPr>
        <w:t>つの追加</w:t>
      </w:r>
      <w:r>
        <w:rPr>
          <w:lang w:eastAsia="ja-JP"/>
        </w:rPr>
        <w:t xml:space="preserve"> OSE </w:t>
      </w:r>
      <w:r>
        <w:rPr>
          <w:lang w:eastAsia="ja-JP"/>
        </w:rPr>
        <w:t>で、本サーバー</w:t>
      </w:r>
      <w:r>
        <w:rPr>
          <w:lang w:eastAsia="ja-JP"/>
        </w:rPr>
        <w:t xml:space="preserve"> </w:t>
      </w:r>
      <w:r>
        <w:rPr>
          <w:lang w:eastAsia="ja-JP"/>
        </w:rPr>
        <w:t>ソフトウェアの実行インスタンスを使用することができます。</w:t>
      </w:r>
    </w:p>
    <w:p w:rsidR="00A063C7" w:rsidRDefault="0072451F">
      <w:pPr>
        <w:pStyle w:val="PURBlueStrong-Indented"/>
        <w:rPr>
          <w:lang w:eastAsia="ja-JP"/>
        </w:rPr>
      </w:pPr>
      <w:r>
        <w:rPr>
          <w:lang w:eastAsia="ja-JP"/>
        </w:rPr>
        <w:t>個別の仮想</w:t>
      </w:r>
      <w:r>
        <w:rPr>
          <w:lang w:eastAsia="ja-JP"/>
        </w:rPr>
        <w:t xml:space="preserve"> OSE </w:t>
      </w:r>
      <w:r>
        <w:rPr>
          <w:lang w:eastAsia="ja-JP"/>
        </w:rPr>
        <w:t>によるライセンスの取得</w:t>
      </w:r>
    </w:p>
    <w:p w:rsidR="00A063C7" w:rsidRDefault="0072451F" w:rsidP="002F07DE">
      <w:pPr>
        <w:pStyle w:val="PURBullet-Indented"/>
        <w:numPr>
          <w:ilvl w:val="0"/>
          <w:numId w:val="113"/>
        </w:numPr>
        <w:rPr>
          <w:lang w:eastAsia="ja-JP"/>
        </w:rPr>
      </w:pPr>
      <w:r>
        <w:rPr>
          <w:lang w:eastAsia="ja-JP"/>
        </w:rPr>
        <w:t>必要なライセンスの数は、お客様が本サーバー</w:t>
      </w:r>
      <w:r>
        <w:rPr>
          <w:lang w:eastAsia="ja-JP"/>
        </w:rPr>
        <w:t xml:space="preserve"> </w:t>
      </w:r>
      <w:r>
        <w:rPr>
          <w:lang w:eastAsia="ja-JP"/>
        </w:rPr>
        <w:t>ソフトウェアを実行する各仮想</w:t>
      </w:r>
      <w:r>
        <w:rPr>
          <w:lang w:eastAsia="ja-JP"/>
        </w:rPr>
        <w:t xml:space="preserve"> OSE </w:t>
      </w:r>
      <w:r>
        <w:rPr>
          <w:lang w:eastAsia="ja-JP"/>
        </w:rPr>
        <w:t>における仮想コアの数になります。ただし、各仮想</w:t>
      </w:r>
      <w:r>
        <w:rPr>
          <w:lang w:eastAsia="ja-JP"/>
        </w:rPr>
        <w:t xml:space="preserve"> OSE </w:t>
      </w:r>
      <w:r>
        <w:rPr>
          <w:lang w:eastAsia="ja-JP"/>
        </w:rPr>
        <w:t>につき最低</w:t>
      </w:r>
      <w:r>
        <w:rPr>
          <w:lang w:eastAsia="ja-JP"/>
        </w:rPr>
        <w:t xml:space="preserve"> 4 </w:t>
      </w:r>
      <w:r>
        <w:rPr>
          <w:lang w:eastAsia="ja-JP"/>
        </w:rPr>
        <w:t>つのライセンスが必要です。</w:t>
      </w:r>
    </w:p>
    <w:p w:rsidR="00A063C7" w:rsidRDefault="0072451F" w:rsidP="002F07DE">
      <w:pPr>
        <w:pStyle w:val="PURBullet-Indented"/>
        <w:numPr>
          <w:ilvl w:val="0"/>
          <w:numId w:val="113"/>
        </w:numPr>
        <w:rPr>
          <w:lang w:eastAsia="ja-JP"/>
        </w:rPr>
      </w:pPr>
      <w:r>
        <w:rPr>
          <w:lang w:eastAsia="ja-JP"/>
        </w:rPr>
        <w:t>仮想コアを任意の時点で複数のハードウェア</w:t>
      </w:r>
      <w:r>
        <w:rPr>
          <w:lang w:eastAsia="ja-JP"/>
        </w:rPr>
        <w:t xml:space="preserve"> </w:t>
      </w:r>
      <w:r>
        <w:rPr>
          <w:lang w:eastAsia="ja-JP"/>
        </w:rPr>
        <w:t>スレッドに対応付ける場合、追加のハードウェア</w:t>
      </w:r>
      <w:r>
        <w:rPr>
          <w:lang w:eastAsia="ja-JP"/>
        </w:rPr>
        <w:t xml:space="preserve"> </w:t>
      </w:r>
      <w:r>
        <w:rPr>
          <w:lang w:eastAsia="ja-JP"/>
        </w:rPr>
        <w:t>スレッドごとに</w:t>
      </w:r>
      <w:r>
        <w:rPr>
          <w:lang w:eastAsia="ja-JP"/>
        </w:rPr>
        <w:t xml:space="preserve"> 1 </w:t>
      </w:r>
      <w:r>
        <w:rPr>
          <w:lang w:eastAsia="ja-JP"/>
        </w:rPr>
        <w:t>つのライセンスを取得する必要があります。</w:t>
      </w:r>
      <w:r>
        <w:rPr>
          <w:lang w:eastAsia="ja-JP"/>
        </w:rPr>
        <w:t xml:space="preserve"> </w:t>
      </w:r>
    </w:p>
    <w:p w:rsidR="00A063C7" w:rsidRDefault="0072451F" w:rsidP="002F07DE">
      <w:pPr>
        <w:pStyle w:val="PURBullet-Indented"/>
        <w:numPr>
          <w:ilvl w:val="0"/>
          <w:numId w:val="113"/>
        </w:numPr>
        <w:rPr>
          <w:lang w:eastAsia="ja-JP"/>
        </w:rPr>
      </w:pPr>
      <w:r>
        <w:rPr>
          <w:lang w:eastAsia="ja-JP"/>
        </w:rPr>
        <w:t>お客様は、必要な数のライセンスを割り当てた仮想</w:t>
      </w:r>
      <w:r>
        <w:rPr>
          <w:lang w:eastAsia="ja-JP"/>
        </w:rPr>
        <w:t xml:space="preserve"> OSE </w:t>
      </w:r>
      <w:r>
        <w:rPr>
          <w:lang w:eastAsia="ja-JP"/>
        </w:rPr>
        <w:t>で、任意の数の本ソフトウェアの実行インスタンスを使用することができます。</w:t>
      </w:r>
    </w:p>
    <w:p w:rsidR="00A063C7" w:rsidRDefault="0072451F">
      <w:pPr>
        <w:pStyle w:val="PURHeading2"/>
        <w:rPr>
          <w:lang w:eastAsia="ja-JP"/>
        </w:rPr>
      </w:pPr>
      <w:r>
        <w:rPr>
          <w:lang w:eastAsia="ja-JP"/>
        </w:rPr>
        <w:t>追加のライセンス条件および追加の使用権</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ファーム間でのコア</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お客様は、ソフトウェア</w:t>
      </w:r>
      <w:r>
        <w:rPr>
          <w:lang w:eastAsia="ja-JP"/>
        </w:rPr>
        <w:t xml:space="preserve"> </w:t>
      </w:r>
      <w:r>
        <w:rPr>
          <w:lang w:eastAsia="ja-JP"/>
        </w:rPr>
        <w:t>アシュアランスが有効なライセンスを、同一サーバー</w:t>
      </w:r>
      <w:r>
        <w:rPr>
          <w:lang w:eastAsia="ja-JP"/>
        </w:rPr>
        <w:t xml:space="preserve"> </w:t>
      </w:r>
      <w:r>
        <w:rPr>
          <w:lang w:eastAsia="ja-JP"/>
        </w:rPr>
        <w:t>ファーム内の任意のサーバーに必要に応じて何度でも再割り当てすることができます。お客様はライセンスをあるサーバー</w:t>
      </w:r>
      <w:r>
        <w:rPr>
          <w:lang w:eastAsia="ja-JP"/>
        </w:rPr>
        <w:t xml:space="preserve"> </w:t>
      </w:r>
      <w:r>
        <w:rPr>
          <w:lang w:eastAsia="ja-JP"/>
        </w:rPr>
        <w:t>ファームから別のサーバー</w:t>
      </w:r>
      <w:r>
        <w:rPr>
          <w:lang w:eastAsia="ja-JP"/>
        </w:rPr>
        <w:t xml:space="preserve"> </w:t>
      </w:r>
      <w:r>
        <w:rPr>
          <w:lang w:eastAsia="ja-JP"/>
        </w:rPr>
        <w:t>ファームに再割り当てすることができますが、短期間で再割り当てすることはできません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w:t>
      </w:r>
    </w:p>
    <w:p w:rsidR="00A063C7" w:rsidRDefault="0072451F">
      <w:pPr>
        <w:pStyle w:val="PURHeading1"/>
        <w:rPr>
          <w:lang w:eastAsia="ja-JP"/>
        </w:rPr>
      </w:pPr>
      <w:bookmarkStart w:id="182" w:name="_Sec414"/>
      <w:r>
        <w:rPr>
          <w:lang w:eastAsia="ja-JP"/>
        </w:rPr>
        <w:t>製品固有の使用条件</w:t>
      </w:r>
      <w:bookmarkEnd w:id="182"/>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83" w:name="_Sec515"/>
      <w:r>
        <w:rPr>
          <w:lang w:eastAsia="ja-JP"/>
        </w:rPr>
        <w:t>BizTalk Server 2013 R2 Branch</w:t>
      </w:r>
      <w:bookmarkEnd w:id="183"/>
      <w:r>
        <w:fldChar w:fldCharType="begin"/>
      </w:r>
      <w:r>
        <w:rPr>
          <w:lang w:eastAsia="ja-JP"/>
        </w:rPr>
        <w:instrText xml:space="preserve"> XE "BizTalk Server 2013 R2 Branch" </w:instrText>
      </w:r>
      <w:r>
        <w:fldChar w:fldCharType="end"/>
      </w:r>
      <w:r>
        <w:fldChar w:fldCharType="begin"/>
      </w:r>
      <w:r>
        <w:rPr>
          <w:lang w:eastAsia="ja-JP"/>
        </w:rPr>
        <w:instrText xml:space="preserve"> TC "</w:instrText>
      </w:r>
      <w:bookmarkStart w:id="184" w:name="_Toc415577301"/>
      <w:bookmarkStart w:id="185" w:name="_Toc415577429"/>
      <w:r>
        <w:rPr>
          <w:lang w:eastAsia="ja-JP"/>
        </w:rPr>
        <w:instrText>BizTalk Server 2013 R2 Branch</w:instrText>
      </w:r>
      <w:bookmarkEnd w:id="184"/>
      <w:bookmarkEnd w:id="185"/>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78"/>
        <w:gridCol w:w="5422"/>
      </w:tblGrid>
      <w:tr w:rsidR="00A063C7">
        <w:tc>
          <w:tcPr>
            <w:tcW w:w="6120" w:type="dxa"/>
          </w:tcPr>
          <w:p w:rsidR="00A063C7" w:rsidRDefault="0072451F">
            <w:pPr>
              <w:pStyle w:val="PURBody"/>
              <w:rPr>
                <w:lang w:eastAsia="ja-JP"/>
              </w:rPr>
            </w:pPr>
            <w:r>
              <w:rPr>
                <w:lang w:eastAsia="ja-JP"/>
              </w:rPr>
              <w:lastRenderedPageBreak/>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 xml:space="preserve">Office Web </w:t>
      </w:r>
      <w:r>
        <w:rPr>
          <w:lang w:eastAsia="ja-JP"/>
        </w:rPr>
        <w:t>コンポーネント</w:t>
      </w:r>
    </w:p>
    <w:p w:rsidR="00A063C7" w:rsidRDefault="0072451F">
      <w:pPr>
        <w:pStyle w:val="PURBody-Indented"/>
        <w:rPr>
          <w:lang w:eastAsia="ja-JP"/>
        </w:rPr>
      </w:pPr>
      <w:r>
        <w:rPr>
          <w:lang w:eastAsia="ja-JP"/>
        </w:rPr>
        <w:t>お客様は、本ソフトウェアを使用して作成された静的ドキュメント、テキスト、およびイメージの表示および印刷を目的とする場合に限り、このコンポーネントを使用することができます。また、コンポーネントの複製のために別個のライセンスを取得する必要はありません。</w:t>
      </w:r>
    </w:p>
    <w:p w:rsidR="00A063C7" w:rsidRDefault="0072451F">
      <w:pPr>
        <w:pStyle w:val="PURBlueStrong-Indented"/>
        <w:rPr>
          <w:lang w:eastAsia="ja-JP"/>
        </w:rPr>
      </w:pPr>
      <w:r>
        <w:rPr>
          <w:lang w:eastAsia="ja-JP"/>
        </w:rPr>
        <w:t>使用に関する制限</w:t>
      </w:r>
    </w:p>
    <w:p w:rsidR="00A063C7" w:rsidRDefault="0072451F">
      <w:pPr>
        <w:pStyle w:val="PURBody-Indented"/>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でのみライセンス取得済みサーバー上で本ソフトウェアのインスタンスを実行し、ビジネス</w:t>
      </w:r>
      <w:r>
        <w:rPr>
          <w:lang w:eastAsia="ja-JP"/>
        </w:rPr>
        <w:t xml:space="preserve"> </w:t>
      </w:r>
      <w:r>
        <w:rPr>
          <w:lang w:eastAsia="ja-JP"/>
        </w:rPr>
        <w:t>イベントまたは取引をそのエンドポイントで処理される業務と関連付けることができます。ただし、ライセンスを取得したサーバーは、以下を行うことはできません。</w:t>
      </w:r>
    </w:p>
    <w:p w:rsidR="00A063C7" w:rsidRDefault="0072451F" w:rsidP="002F07DE">
      <w:pPr>
        <w:pStyle w:val="PURBullet-Indented"/>
        <w:numPr>
          <w:ilvl w:val="0"/>
          <w:numId w:val="114"/>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r>
        <w:rPr>
          <w:lang w:eastAsia="ja-JP"/>
        </w:rPr>
        <w:t xml:space="preserve"> </w:t>
      </w:r>
    </w:p>
    <w:p w:rsidR="00A063C7" w:rsidRDefault="0072451F" w:rsidP="002F07DE">
      <w:pPr>
        <w:pStyle w:val="PURBullet-Indented"/>
        <w:numPr>
          <w:ilvl w:val="0"/>
          <w:numId w:val="114"/>
        </w:numPr>
        <w:rPr>
          <w:lang w:eastAsia="ja-JP"/>
        </w:rPr>
      </w:pPr>
      <w:r>
        <w:rPr>
          <w:lang w:eastAsia="ja-JP"/>
        </w:rPr>
        <w:t>他のサーバーまたはデバイスを使用して企業規模の通信を一元化すること</w:t>
      </w:r>
      <w:r>
        <w:rPr>
          <w:lang w:eastAsia="ja-JP"/>
        </w:rPr>
        <w:t xml:space="preserve"> </w:t>
      </w:r>
    </w:p>
    <w:p w:rsidR="00A063C7" w:rsidRDefault="0072451F" w:rsidP="002F07DE">
      <w:pPr>
        <w:pStyle w:val="PURBullet-Indented"/>
        <w:numPr>
          <w:ilvl w:val="0"/>
          <w:numId w:val="114"/>
        </w:numPr>
        <w:rPr>
          <w:lang w:eastAsia="ja-JP"/>
        </w:rPr>
      </w:pPr>
      <w:r>
        <w:rPr>
          <w:lang w:eastAsia="ja-JP"/>
        </w:rPr>
        <w:t>部門、事業単位、または支店の間の業務処理を自動化すること</w:t>
      </w:r>
    </w:p>
    <w:p w:rsidR="00A063C7" w:rsidRDefault="0072451F">
      <w:pPr>
        <w:pStyle w:val="PURBody-Indented"/>
        <w:rPr>
          <w:lang w:eastAsia="ja-JP"/>
        </w:rPr>
      </w:pPr>
      <w:r>
        <w:rPr>
          <w:lang w:eastAsia="ja-JP"/>
        </w:rPr>
        <w:t>マスター</w:t>
      </w:r>
      <w:r>
        <w:rPr>
          <w:lang w:eastAsia="ja-JP"/>
        </w:rPr>
        <w:t xml:space="preserve"> </w:t>
      </w:r>
      <w:r>
        <w:rPr>
          <w:lang w:eastAsia="ja-JP"/>
        </w:rPr>
        <w:t>シークレット</w:t>
      </w:r>
      <w:r>
        <w:rPr>
          <w:lang w:eastAsia="ja-JP"/>
        </w:rPr>
        <w:t xml:space="preserve"> </w:t>
      </w:r>
      <w:r>
        <w:rPr>
          <w:lang w:eastAsia="ja-JP"/>
        </w:rPr>
        <w:t>サーバーを含め、本サーバー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ネットワークを構成するサーバー上で、あるいは同じサーバー上の</w:t>
      </w:r>
      <w:r>
        <w:rPr>
          <w:lang w:eastAsia="ja-JP"/>
        </w:rPr>
        <w:t xml:space="preserve"> OSE </w:t>
      </w:r>
      <w:r>
        <w:rPr>
          <w:lang w:eastAsia="ja-JP"/>
        </w:rPr>
        <w:t>のクラスター</w:t>
      </w:r>
      <w:r>
        <w:rPr>
          <w:lang w:eastAsia="ja-JP"/>
        </w:rPr>
        <w:t xml:space="preserve"> </w:t>
      </w:r>
      <w:r>
        <w:rPr>
          <w:lang w:eastAsia="ja-JP"/>
        </w:rPr>
        <w:t>ネットワークを構成するオペレーティング</w:t>
      </w:r>
      <w:r>
        <w:rPr>
          <w:lang w:eastAsia="ja-JP"/>
        </w:rPr>
        <w:t xml:space="preserve"> </w:t>
      </w:r>
      <w:r>
        <w:rPr>
          <w:lang w:eastAsia="ja-JP"/>
        </w:rPr>
        <w:t>システム環境で使用することはできません。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86" w:name="_Sec513"/>
      <w:r>
        <w:rPr>
          <w:lang w:eastAsia="ja-JP"/>
        </w:rPr>
        <w:t>BizTalk Server 2013 R2 Enterprise</w:t>
      </w:r>
      <w:bookmarkEnd w:id="186"/>
      <w:r>
        <w:fldChar w:fldCharType="begin"/>
      </w:r>
      <w:r>
        <w:rPr>
          <w:lang w:eastAsia="ja-JP"/>
        </w:rPr>
        <w:instrText xml:space="preserve"> XE "BizTalk Server 2013 R2 Enterprise" </w:instrText>
      </w:r>
      <w:r>
        <w:fldChar w:fldCharType="end"/>
      </w:r>
      <w:r>
        <w:fldChar w:fldCharType="begin"/>
      </w:r>
      <w:r>
        <w:rPr>
          <w:lang w:eastAsia="ja-JP"/>
        </w:rPr>
        <w:instrText xml:space="preserve"> TC "</w:instrText>
      </w:r>
      <w:bookmarkStart w:id="187" w:name="_Toc415577302"/>
      <w:bookmarkStart w:id="188" w:name="_Toc415577430"/>
      <w:r>
        <w:rPr>
          <w:lang w:eastAsia="ja-JP"/>
        </w:rPr>
        <w:instrText>BizTalk Server 2013 R2 Enterprise</w:instrText>
      </w:r>
      <w:bookmarkEnd w:id="187"/>
      <w:bookmarkEnd w:id="188"/>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78"/>
        <w:gridCol w:w="5422"/>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 xml:space="preserve">Office Web </w:t>
      </w:r>
      <w:r>
        <w:rPr>
          <w:lang w:eastAsia="ja-JP"/>
        </w:rPr>
        <w:t>コンポーネント</w:t>
      </w:r>
    </w:p>
    <w:p w:rsidR="00A063C7" w:rsidRDefault="0072451F">
      <w:pPr>
        <w:pStyle w:val="PURBody-Indented"/>
        <w:rPr>
          <w:lang w:eastAsia="ja-JP"/>
        </w:rPr>
      </w:pPr>
      <w:r>
        <w:rPr>
          <w:lang w:eastAsia="ja-JP"/>
        </w:rPr>
        <w:t>お客様は、本ソフトウェアを使用して作成された静的ドキュメント、テキスト、およびイメージの表示および印刷を目的とする場合に限り、このコンポーネントを使用することができます。また、コンポーネントの複製のために別個のライセンスを取得する必要はあり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189" w:name="_Sec514"/>
      <w:r>
        <w:rPr>
          <w:lang w:eastAsia="ja-JP"/>
        </w:rPr>
        <w:t>BizTalk Server 2013 R2 Standard</w:t>
      </w:r>
      <w:bookmarkEnd w:id="189"/>
      <w:r>
        <w:fldChar w:fldCharType="begin"/>
      </w:r>
      <w:r>
        <w:rPr>
          <w:lang w:eastAsia="ja-JP"/>
        </w:rPr>
        <w:instrText xml:space="preserve"> XE "BizTalk Server 2013 R2 Standard" </w:instrText>
      </w:r>
      <w:r>
        <w:fldChar w:fldCharType="end"/>
      </w:r>
      <w:r>
        <w:fldChar w:fldCharType="begin"/>
      </w:r>
      <w:r>
        <w:rPr>
          <w:lang w:eastAsia="ja-JP"/>
        </w:rPr>
        <w:instrText xml:space="preserve"> TC "</w:instrText>
      </w:r>
      <w:bookmarkStart w:id="190" w:name="_Toc415577303"/>
      <w:bookmarkStart w:id="191" w:name="_Toc415577431"/>
      <w:r>
        <w:rPr>
          <w:lang w:eastAsia="ja-JP"/>
        </w:rPr>
        <w:instrText>BizTalk Server 2013 R2 Standard</w:instrText>
      </w:r>
      <w:bookmarkEnd w:id="190"/>
      <w:bookmarkEnd w:id="191"/>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78"/>
        <w:gridCol w:w="5422"/>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 xml:space="preserve">Office Web </w:t>
      </w:r>
      <w:r>
        <w:rPr>
          <w:lang w:eastAsia="ja-JP"/>
        </w:rPr>
        <w:t>コンポーネント</w:t>
      </w:r>
    </w:p>
    <w:p w:rsidR="00A063C7" w:rsidRDefault="0072451F">
      <w:pPr>
        <w:pStyle w:val="PURBody-Indented"/>
        <w:rPr>
          <w:lang w:eastAsia="ja-JP"/>
        </w:rPr>
      </w:pPr>
      <w:r>
        <w:rPr>
          <w:lang w:eastAsia="ja-JP"/>
        </w:rPr>
        <w:t>お客様は、本ソフトウェアを使用して作成された静的ドキュメント、テキスト、およびイメージの表示および印刷を目的とする場合に限り、このコンポーネントを使用することができます。また、コンポーネントの複製のために別個のライセンスを取得する必要はありません。</w:t>
      </w:r>
    </w:p>
    <w:p w:rsidR="00A063C7" w:rsidRDefault="0072451F">
      <w:pPr>
        <w:pStyle w:val="PURBlueStrong-Indented"/>
        <w:rPr>
          <w:lang w:eastAsia="ja-JP"/>
        </w:rPr>
      </w:pPr>
      <w:r>
        <w:rPr>
          <w:lang w:eastAsia="ja-JP"/>
        </w:rPr>
        <w:lastRenderedPageBreak/>
        <w:t>使用に関する制限</w:t>
      </w:r>
    </w:p>
    <w:p w:rsidR="00A063C7" w:rsidRDefault="0072451F">
      <w:pPr>
        <w:pStyle w:val="PURBody-Indented"/>
        <w:rPr>
          <w:lang w:eastAsia="ja-JP"/>
        </w:rPr>
      </w:pPr>
      <w:r>
        <w:rPr>
          <w:lang w:eastAsia="ja-JP"/>
        </w:rPr>
        <w:t>マスター</w:t>
      </w:r>
      <w:r>
        <w:rPr>
          <w:lang w:eastAsia="ja-JP"/>
        </w:rPr>
        <w:t xml:space="preserve"> </w:t>
      </w:r>
      <w:r>
        <w:rPr>
          <w:lang w:eastAsia="ja-JP"/>
        </w:rPr>
        <w:t>シークレット</w:t>
      </w:r>
      <w:r>
        <w:rPr>
          <w:lang w:eastAsia="ja-JP"/>
        </w:rPr>
        <w:t xml:space="preserve"> </w:t>
      </w:r>
      <w:r>
        <w:rPr>
          <w:lang w:eastAsia="ja-JP"/>
        </w:rPr>
        <w:t>サーバーを含め、本サーバー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ネットワークを構成するサーバー上で、あるいは同じサーバー上の</w:t>
      </w:r>
      <w:r>
        <w:rPr>
          <w:lang w:eastAsia="ja-JP"/>
        </w:rPr>
        <w:t xml:space="preserve"> OSE </w:t>
      </w:r>
      <w:r>
        <w:rPr>
          <w:lang w:eastAsia="ja-JP"/>
        </w:rPr>
        <w:t>のクラスター</w:t>
      </w:r>
      <w:r>
        <w:rPr>
          <w:lang w:eastAsia="ja-JP"/>
        </w:rPr>
        <w:t xml:space="preserve"> </w:t>
      </w:r>
      <w:r>
        <w:rPr>
          <w:lang w:eastAsia="ja-JP"/>
        </w:rPr>
        <w:t>ネットワークを構成するオペレーティング</w:t>
      </w:r>
      <w:r>
        <w:rPr>
          <w:lang w:eastAsia="ja-JP"/>
        </w:rPr>
        <w:t xml:space="preserve"> </w:t>
      </w:r>
      <w:r>
        <w:rPr>
          <w:lang w:eastAsia="ja-JP"/>
        </w:rPr>
        <w:t>システム環境で使用することはできません。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92" w:name="_Sec529"/>
      <w:r>
        <w:t>Microsoft Dynamics AX 2012 R3 Standard Commerce Server Core</w:t>
      </w:r>
      <w:bookmarkEnd w:id="192"/>
      <w:r>
        <w:fldChar w:fldCharType="begin"/>
      </w:r>
      <w:r>
        <w:instrText xml:space="preserve"> XE "Microsoft Dynamics AX 2012 R3 Standard Commerce Server Core" </w:instrText>
      </w:r>
      <w:r>
        <w:fldChar w:fldCharType="end"/>
      </w:r>
      <w:r>
        <w:fldChar w:fldCharType="begin"/>
      </w:r>
      <w:r>
        <w:instrText xml:space="preserve"> TC "</w:instrText>
      </w:r>
      <w:bookmarkStart w:id="193" w:name="_Toc415577304"/>
      <w:bookmarkStart w:id="194" w:name="_Toc415577432"/>
      <w:r>
        <w:instrText>Microsoft Dynamics AX 2012 R3 Standard Commerce Server Core</w:instrText>
      </w:r>
      <w:bookmarkEnd w:id="193"/>
      <w:bookmarkEnd w:id="194"/>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改変の権利</w:t>
      </w:r>
    </w:p>
    <w:p w:rsidR="00A063C7" w:rsidRDefault="0072451F">
      <w:pPr>
        <w:pStyle w:val="PURBody-Indented"/>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内部使用のみに限定され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95" w:name="_Sec503"/>
      <w:r>
        <w:t>SQL Server 2012 Parallel Data Warehouse Core</w:t>
      </w:r>
      <w:bookmarkEnd w:id="195"/>
      <w:r>
        <w:fldChar w:fldCharType="begin"/>
      </w:r>
      <w:r>
        <w:instrText xml:space="preserve"> XE "SQL Server 2012 Parallel Data Warehouse Core" </w:instrText>
      </w:r>
      <w:r>
        <w:fldChar w:fldCharType="end"/>
      </w:r>
      <w:r>
        <w:fldChar w:fldCharType="begin"/>
      </w:r>
      <w:r>
        <w:instrText xml:space="preserve"> TC "</w:instrText>
      </w:r>
      <w:bookmarkStart w:id="196" w:name="_Toc415577305"/>
      <w:bookmarkStart w:id="197" w:name="_Toc415577433"/>
      <w:r>
        <w:instrText>SQL Server 2012 Parallel Data Warehouse Core</w:instrText>
      </w:r>
      <w:bookmarkEnd w:id="196"/>
      <w:bookmarkEnd w:id="197"/>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72"/>
        <w:gridCol w:w="5428"/>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フェールオーバー</w:t>
      </w:r>
      <w:r>
        <w:rPr>
          <w:lang w:eastAsia="ja-JP"/>
        </w:rPr>
        <w:t xml:space="preserve"> </w:t>
      </w:r>
      <w:r>
        <w:rPr>
          <w:lang w:eastAsia="ja-JP"/>
        </w:rPr>
        <w:t>サーバー</w:t>
      </w:r>
    </w:p>
    <w:p w:rsidR="00A063C7" w:rsidRDefault="0072451F">
      <w:pPr>
        <w:pStyle w:val="PURBody-Indented"/>
        <w:rPr>
          <w:lang w:eastAsia="ja-JP"/>
        </w:rPr>
      </w:pPr>
      <w:r>
        <w:rPr>
          <w:lang w:eastAsia="ja-JP"/>
        </w:rPr>
        <w:t xml:space="preserve">Parallel Data Warehouse (PDW) Appliance </w:t>
      </w:r>
      <w:r>
        <w:rPr>
          <w:lang w:eastAsia="ja-JP"/>
        </w:rPr>
        <w:t>は、単一の</w:t>
      </w:r>
      <w:r>
        <w:rPr>
          <w:lang w:eastAsia="ja-JP"/>
        </w:rPr>
        <w:t xml:space="preserve"> PDW </w:t>
      </w:r>
      <w:r>
        <w:rPr>
          <w:lang w:eastAsia="ja-JP"/>
        </w:rPr>
        <w:t>コントロール仮想マシン</w:t>
      </w:r>
      <w:r>
        <w:rPr>
          <w:lang w:eastAsia="ja-JP"/>
        </w:rPr>
        <w:t xml:space="preserve"> (</w:t>
      </w:r>
      <w:r>
        <w:rPr>
          <w:lang w:eastAsia="ja-JP"/>
        </w:rPr>
        <w:t>仮想</w:t>
      </w:r>
      <w:r>
        <w:rPr>
          <w:lang w:eastAsia="ja-JP"/>
        </w:rPr>
        <w:t xml:space="preserve"> OSE)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OSE </w:t>
      </w:r>
      <w:r>
        <w:rPr>
          <w:lang w:eastAsia="ja-JP"/>
        </w:rPr>
        <w:t>で動作するソフトウェアについて追加のライセンスを取得する必要はありません。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198" w:name="_Sec416"/>
      <w:r>
        <w:t>SQL Server 2014 Enterprise Core</w:t>
      </w:r>
      <w:bookmarkEnd w:id="198"/>
      <w:r>
        <w:fldChar w:fldCharType="begin"/>
      </w:r>
      <w:r>
        <w:instrText xml:space="preserve"> XE "SQL Server 2014 Enterprise Core" </w:instrText>
      </w:r>
      <w:r>
        <w:fldChar w:fldCharType="end"/>
      </w:r>
      <w:r>
        <w:fldChar w:fldCharType="begin"/>
      </w:r>
      <w:r>
        <w:instrText xml:space="preserve"> TC "</w:instrText>
      </w:r>
      <w:bookmarkStart w:id="199" w:name="_Toc415577306"/>
      <w:bookmarkStart w:id="200" w:name="_Toc415577434"/>
      <w:r>
        <w:instrText>SQL Server 2014 Enterprise Core</w:instrText>
      </w:r>
      <w:bookmarkEnd w:id="199"/>
      <w:bookmarkEnd w:id="200"/>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78"/>
        <w:gridCol w:w="5422"/>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自動更新</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lastRenderedPageBreak/>
        <w:t>ダウン</w:t>
      </w:r>
      <w:r>
        <w:rPr>
          <w:lang w:eastAsia="ja-JP"/>
        </w:rPr>
        <w:t xml:space="preserve"> </w:t>
      </w:r>
      <w:r>
        <w:rPr>
          <w:lang w:eastAsia="ja-JP"/>
        </w:rPr>
        <w:t>エディションの権利</w:t>
      </w:r>
    </w:p>
    <w:p w:rsidR="00A063C7" w:rsidRDefault="0072451F">
      <w:pPr>
        <w:pStyle w:val="PURBody-Indented"/>
        <w:rPr>
          <w:lang w:eastAsia="ja-JP"/>
        </w:rPr>
      </w:pPr>
      <w:r>
        <w:rPr>
          <w:lang w:eastAsia="ja-JP"/>
        </w:rPr>
        <w:t>お客様は、許可されているインスタンスの代わりに、</w:t>
      </w:r>
      <w:r>
        <w:rPr>
          <w:lang w:eastAsia="ja-JP"/>
        </w:rPr>
        <w:t xml:space="preserve">Datacenter </w:t>
      </w:r>
      <w:r>
        <w:rPr>
          <w:lang w:eastAsia="ja-JP"/>
        </w:rPr>
        <w:t>の</w:t>
      </w:r>
      <w:r>
        <w:rPr>
          <w:lang w:eastAsia="ja-JP"/>
        </w:rPr>
        <w:t xml:space="preserve"> 2008 R2 </w:t>
      </w:r>
      <w:r>
        <w:rPr>
          <w:lang w:eastAsia="ja-JP"/>
        </w:rPr>
        <w:t>バージョン、</w:t>
      </w:r>
      <w:r>
        <w:rPr>
          <w:lang w:eastAsia="ja-JP"/>
        </w:rPr>
        <w:t xml:space="preserve">Enterprise </w:t>
      </w:r>
      <w:r>
        <w:rPr>
          <w:lang w:eastAsia="ja-JP"/>
        </w:rPr>
        <w:t>の</w:t>
      </w:r>
      <w:r>
        <w:rPr>
          <w:lang w:eastAsia="ja-JP"/>
        </w:rPr>
        <w:t xml:space="preserve"> 2008 R2 </w:t>
      </w:r>
      <w:r>
        <w:rPr>
          <w:lang w:eastAsia="ja-JP"/>
        </w:rPr>
        <w:t>もしくはそれ以前のバージョン、または</w:t>
      </w:r>
      <w:r>
        <w:rPr>
          <w:lang w:eastAsia="ja-JP"/>
        </w:rPr>
        <w:t xml:space="preserve"> Business Intelligence</w:t>
      </w:r>
      <w:r>
        <w:rPr>
          <w:lang w:eastAsia="ja-JP"/>
        </w:rPr>
        <w:t>、</w:t>
      </w:r>
      <w:r>
        <w:rPr>
          <w:lang w:eastAsia="ja-JP"/>
        </w:rPr>
        <w:t>Standard</w:t>
      </w:r>
      <w:r>
        <w:rPr>
          <w:lang w:eastAsia="ja-JP"/>
        </w:rPr>
        <w:t>、</w:t>
      </w:r>
      <w:r>
        <w:rPr>
          <w:lang w:eastAsia="ja-JP"/>
        </w:rPr>
        <w:t>Workgroup</w:t>
      </w:r>
      <w:r>
        <w:rPr>
          <w:lang w:eastAsia="ja-JP"/>
        </w:rPr>
        <w:t>、もしくは</w:t>
      </w:r>
      <w:r>
        <w:rPr>
          <w:lang w:eastAsia="ja-JP"/>
        </w:rPr>
        <w:t xml:space="preserve"> Small Business </w:t>
      </w:r>
      <w:r>
        <w:rPr>
          <w:lang w:eastAsia="ja-JP"/>
        </w:rPr>
        <w:t>の</w:t>
      </w:r>
      <w:r>
        <w:rPr>
          <w:lang w:eastAsia="ja-JP"/>
        </w:rPr>
        <w:t xml:space="preserve"> 2014 </w:t>
      </w:r>
      <w:r>
        <w:rPr>
          <w:lang w:eastAsia="ja-JP"/>
        </w:rPr>
        <w:t>もしくはそれ以前のバージョンのいずれかのインスタンスを使用することができます。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01" w:name="_Sec415"/>
      <w:r>
        <w:rPr>
          <w:lang w:eastAsia="ja-JP"/>
        </w:rPr>
        <w:t>SQL Server 2014 Standard Core</w:t>
      </w:r>
      <w:bookmarkEnd w:id="201"/>
      <w:r>
        <w:fldChar w:fldCharType="begin"/>
      </w:r>
      <w:r>
        <w:rPr>
          <w:lang w:eastAsia="ja-JP"/>
        </w:rPr>
        <w:instrText xml:space="preserve"> XE "SQL Server 2014 Standard Core" </w:instrText>
      </w:r>
      <w:r>
        <w:fldChar w:fldCharType="end"/>
      </w:r>
      <w:r>
        <w:fldChar w:fldCharType="begin"/>
      </w:r>
      <w:r>
        <w:rPr>
          <w:lang w:eastAsia="ja-JP"/>
        </w:rPr>
        <w:instrText xml:space="preserve"> TC "</w:instrText>
      </w:r>
      <w:bookmarkStart w:id="202" w:name="_Toc415577307"/>
      <w:bookmarkStart w:id="203" w:name="_Toc415577435"/>
      <w:r>
        <w:rPr>
          <w:lang w:eastAsia="ja-JP"/>
        </w:rPr>
        <w:instrText>SQL Server 2014 Standard Core</w:instrText>
      </w:r>
      <w:bookmarkEnd w:id="202"/>
      <w:bookmarkEnd w:id="203"/>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78"/>
        <w:gridCol w:w="5422"/>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あり</w:t>
            </w:r>
            <w:r>
              <w:rPr>
                <w:lang w:eastAsia="ja-JP"/>
              </w:rPr>
              <w:t xml:space="preserve"> (</w:t>
            </w:r>
            <w:r>
              <w:rPr>
                <w:lang w:eastAsia="ja-JP"/>
              </w:rPr>
              <w:t>「標準の使用条件」を参照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自動更新</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ダウン</w:t>
      </w:r>
      <w:r>
        <w:rPr>
          <w:lang w:eastAsia="ja-JP"/>
        </w:rPr>
        <w:t xml:space="preserve"> </w:t>
      </w:r>
      <w:r>
        <w:rPr>
          <w:lang w:eastAsia="ja-JP"/>
        </w:rPr>
        <w:t>エディションの権利</w:t>
      </w:r>
    </w:p>
    <w:p w:rsidR="00A063C7" w:rsidRDefault="0072451F">
      <w:pPr>
        <w:pStyle w:val="PURBody-Indented"/>
        <w:rPr>
          <w:lang w:eastAsia="ja-JP"/>
        </w:rPr>
      </w:pPr>
      <w:r>
        <w:rPr>
          <w:lang w:eastAsia="ja-JP"/>
        </w:rPr>
        <w:t>お客様は、許可されているインスタンスの代わりに、</w:t>
      </w:r>
      <w:r>
        <w:rPr>
          <w:lang w:eastAsia="ja-JP"/>
        </w:rPr>
        <w:t xml:space="preserve">Standard </w:t>
      </w:r>
      <w:r>
        <w:rPr>
          <w:lang w:eastAsia="ja-JP"/>
        </w:rPr>
        <w:t>の</w:t>
      </w:r>
      <w:r>
        <w:rPr>
          <w:lang w:eastAsia="ja-JP"/>
        </w:rPr>
        <w:t xml:space="preserve"> 2012 </w:t>
      </w:r>
      <w:r>
        <w:rPr>
          <w:lang w:eastAsia="ja-JP"/>
        </w:rPr>
        <w:t>もしくはそれ以前のバージョン、または</w:t>
      </w:r>
      <w:r>
        <w:rPr>
          <w:lang w:eastAsia="ja-JP"/>
        </w:rPr>
        <w:t xml:space="preserve"> Workgroup </w:t>
      </w:r>
      <w:r>
        <w:rPr>
          <w:lang w:eastAsia="ja-JP"/>
        </w:rPr>
        <w:t>もしくは</w:t>
      </w:r>
      <w:r>
        <w:rPr>
          <w:lang w:eastAsia="ja-JP"/>
        </w:rPr>
        <w:t xml:space="preserve"> Small Business </w:t>
      </w:r>
      <w:r>
        <w:rPr>
          <w:lang w:eastAsia="ja-JP"/>
        </w:rPr>
        <w:t>の任意のバージョンのインスタンスを使用することができます。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71"/>
          <w:footerReference w:type="default" r:id="rId72"/>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04" w:name="_Sec40"/>
      <w:bookmarkEnd w:id="179"/>
      <w:r>
        <w:rPr>
          <w:lang w:eastAsia="ja-JP"/>
        </w:rPr>
        <w:lastRenderedPageBreak/>
        <w:t>管理サーバー</w:t>
      </w:r>
      <w:r>
        <w:rPr>
          <w:lang w:eastAsia="ja-JP"/>
        </w:rPr>
        <w:t xml:space="preserve"> (</w:t>
      </w:r>
      <w:r>
        <w:rPr>
          <w:lang w:eastAsia="ja-JP"/>
        </w:rPr>
        <w:t>管理ライセンス</w:t>
      </w:r>
      <w:r>
        <w:rPr>
          <w:lang w:eastAsia="ja-JP"/>
        </w:rPr>
        <w:t xml:space="preserve"> [</w:t>
      </w:r>
      <w:r>
        <w:rPr>
          <w:lang w:eastAsia="ja-JP"/>
        </w:rPr>
        <w:t>サーバーまたはクライアント</w:t>
      </w:r>
      <w:r>
        <w:rPr>
          <w:lang w:eastAsia="ja-JP"/>
        </w:rPr>
        <w:t>])</w:t>
      </w:r>
      <w:r>
        <w:fldChar w:fldCharType="begin"/>
      </w:r>
      <w:r>
        <w:rPr>
          <w:lang w:eastAsia="ja-JP"/>
        </w:rPr>
        <w:instrText xml:space="preserve"> TC "</w:instrText>
      </w:r>
      <w:bookmarkStart w:id="205" w:name="_Toc415577436"/>
      <w:r>
        <w:rPr>
          <w:lang w:eastAsia="ja-JP"/>
        </w:rPr>
        <w:instrText>管理サーバー</w:instrText>
      </w:r>
      <w:r>
        <w:rPr>
          <w:lang w:eastAsia="ja-JP"/>
        </w:rPr>
        <w:instrText xml:space="preserve"> (</w:instrText>
      </w:r>
      <w:r>
        <w:rPr>
          <w:lang w:eastAsia="ja-JP"/>
        </w:rPr>
        <w:instrText>管理ライセンス</w:instrText>
      </w:r>
      <w:r>
        <w:rPr>
          <w:lang w:eastAsia="ja-JP"/>
        </w:rPr>
        <w:instrText xml:space="preserve"> [</w:instrText>
      </w:r>
      <w:r>
        <w:rPr>
          <w:lang w:eastAsia="ja-JP"/>
        </w:rPr>
        <w:instrText>サーバーまたはクライアント</w:instrText>
      </w:r>
      <w:r>
        <w:rPr>
          <w:lang w:eastAsia="ja-JP"/>
        </w:rPr>
        <w:instrText>])</w:instrText>
      </w:r>
      <w:bookmarkEnd w:id="205"/>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73"/>
          <w:footerReference w:type="default" r:id="rId74"/>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_Sec40 \f \h \l 2-2 </w:instrText>
      </w:r>
      <w:r>
        <w:fldChar w:fldCharType="separate"/>
      </w:r>
      <w:hyperlink w:anchor="_Toc415577297" w:history="1">
        <w:r w:rsidR="002F07DE" w:rsidRPr="00010407">
          <w:rPr>
            <w:rStyle w:val="Hyperlink"/>
            <w:noProof/>
          </w:rPr>
          <w:t>System Center 2012 R2 Client Management Suite</w:t>
        </w:r>
        <w:r w:rsidR="002F07DE">
          <w:rPr>
            <w:noProof/>
          </w:rPr>
          <w:tab/>
        </w:r>
        <w:r w:rsidR="002F07DE">
          <w:rPr>
            <w:noProof/>
          </w:rPr>
          <w:fldChar w:fldCharType="begin"/>
        </w:r>
        <w:r w:rsidR="002F07DE">
          <w:rPr>
            <w:noProof/>
          </w:rPr>
          <w:instrText xml:space="preserve"> PAGEREF _Toc415577297 \h </w:instrText>
        </w:r>
        <w:r w:rsidR="002F07DE">
          <w:rPr>
            <w:noProof/>
          </w:rPr>
        </w:r>
        <w:r w:rsidR="002F07DE">
          <w:rPr>
            <w:noProof/>
          </w:rPr>
          <w:fldChar w:fldCharType="separate"/>
        </w:r>
        <w:r w:rsidR="002F07DE">
          <w:rPr>
            <w:noProof/>
          </w:rPr>
          <w:t>50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8" w:history="1">
        <w:r w:rsidR="002F07DE" w:rsidRPr="00010407">
          <w:rPr>
            <w:rStyle w:val="Hyperlink"/>
            <w:noProof/>
          </w:rPr>
          <w:t>System Center 2012 R2 Configuration Manager</w:t>
        </w:r>
        <w:r w:rsidR="002F07DE">
          <w:rPr>
            <w:noProof/>
          </w:rPr>
          <w:tab/>
        </w:r>
        <w:r w:rsidR="002F07DE">
          <w:rPr>
            <w:noProof/>
          </w:rPr>
          <w:fldChar w:fldCharType="begin"/>
        </w:r>
        <w:r w:rsidR="002F07DE">
          <w:rPr>
            <w:noProof/>
          </w:rPr>
          <w:instrText xml:space="preserve"> PAGEREF _Toc415577298 \h </w:instrText>
        </w:r>
        <w:r w:rsidR="002F07DE">
          <w:rPr>
            <w:noProof/>
          </w:rPr>
        </w:r>
        <w:r w:rsidR="002F07DE">
          <w:rPr>
            <w:noProof/>
          </w:rPr>
          <w:fldChar w:fldCharType="separate"/>
        </w:r>
        <w:r w:rsidR="002F07DE">
          <w:rPr>
            <w:noProof/>
          </w:rPr>
          <w:t>50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9" w:history="1">
        <w:r w:rsidR="002F07DE" w:rsidRPr="00010407">
          <w:rPr>
            <w:rStyle w:val="Hyperlink"/>
            <w:noProof/>
          </w:rPr>
          <w:t>System Center 2012 R2 Datacenter</w:t>
        </w:r>
        <w:r w:rsidR="002F07DE">
          <w:rPr>
            <w:noProof/>
          </w:rPr>
          <w:tab/>
        </w:r>
        <w:r w:rsidR="002F07DE">
          <w:rPr>
            <w:noProof/>
          </w:rPr>
          <w:fldChar w:fldCharType="begin"/>
        </w:r>
        <w:r w:rsidR="002F07DE">
          <w:rPr>
            <w:noProof/>
          </w:rPr>
          <w:instrText xml:space="preserve"> PAGEREF _Toc415577299 \h </w:instrText>
        </w:r>
        <w:r w:rsidR="002F07DE">
          <w:rPr>
            <w:noProof/>
          </w:rPr>
        </w:r>
        <w:r w:rsidR="002F07DE">
          <w:rPr>
            <w:noProof/>
          </w:rPr>
          <w:fldChar w:fldCharType="separate"/>
        </w:r>
        <w:r w:rsidR="002F07DE">
          <w:rPr>
            <w:noProof/>
          </w:rPr>
          <w:t>51</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300" w:history="1">
        <w:r w:rsidR="002F07DE" w:rsidRPr="00010407">
          <w:rPr>
            <w:rStyle w:val="Hyperlink"/>
            <w:noProof/>
          </w:rPr>
          <w:t>System Center 2012 R2 Standard</w:t>
        </w:r>
        <w:r w:rsidR="002F07DE">
          <w:rPr>
            <w:noProof/>
          </w:rPr>
          <w:tab/>
        </w:r>
        <w:r w:rsidR="002F07DE">
          <w:rPr>
            <w:noProof/>
          </w:rPr>
          <w:fldChar w:fldCharType="begin"/>
        </w:r>
        <w:r w:rsidR="002F07DE">
          <w:rPr>
            <w:noProof/>
          </w:rPr>
          <w:instrText xml:space="preserve"> PAGEREF _Toc415577300 \h </w:instrText>
        </w:r>
        <w:r w:rsidR="002F07DE">
          <w:rPr>
            <w:noProof/>
          </w:rPr>
        </w:r>
        <w:r w:rsidR="002F07DE">
          <w:rPr>
            <w:noProof/>
          </w:rPr>
          <w:fldChar w:fldCharType="separate"/>
        </w:r>
        <w:r w:rsidR="002F07DE">
          <w:rPr>
            <w:noProof/>
          </w:rPr>
          <w:t>51</w:t>
        </w:r>
        <w:r w:rsidR="002F07DE">
          <w:rPr>
            <w:noProof/>
          </w:rPr>
          <w:fldChar w:fldCharType="end"/>
        </w:r>
      </w:hyperlink>
    </w:p>
    <w:p w:rsidR="00A063C7" w:rsidRDefault="0072451F">
      <w:pPr>
        <w:pStyle w:val="PURBody-Indented"/>
        <w:sectPr w:rsidR="00A063C7">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06" w:name="_Sec49"/>
      <w:r>
        <w:rPr>
          <w:lang w:eastAsia="ja-JP"/>
        </w:rPr>
        <w:t>標準の使用条件</w:t>
      </w:r>
      <w:bookmarkEnd w:id="206"/>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「共通の使用条件」の「定義」を参照</w:t>
      </w:r>
      <w:r>
        <w:rPr>
          <w:lang w:eastAsia="ja-JP"/>
        </w:rPr>
        <w:t>)</w:t>
      </w:r>
    </w:p>
    <w:p w:rsidR="00A063C7" w:rsidRDefault="0072451F">
      <w:pPr>
        <w:pStyle w:val="PURBody-Indented"/>
        <w:rPr>
          <w:lang w:eastAsia="ja-JP"/>
        </w:rPr>
      </w:pPr>
      <w:r>
        <w:rPr>
          <w:lang w:eastAsia="ja-JP"/>
        </w:rPr>
        <w:t>インスタンス、ライセンスを取得したサーバー、</w:t>
      </w:r>
      <w:r>
        <w:rPr>
          <w:lang w:eastAsia="ja-JP"/>
        </w:rPr>
        <w:t xml:space="preserve">OSE </w:t>
      </w:r>
      <w:r>
        <w:rPr>
          <w:lang w:eastAsia="ja-JP"/>
        </w:rPr>
        <w:t>を管理する、</w:t>
      </w:r>
      <w:r>
        <w:rPr>
          <w:lang w:eastAsia="ja-JP"/>
        </w:rPr>
        <w:t>OSE</w:t>
      </w:r>
      <w:r>
        <w:rPr>
          <w:lang w:eastAsia="ja-JP"/>
        </w:rPr>
        <w:t>、物理</w:t>
      </w:r>
      <w:r>
        <w:rPr>
          <w:lang w:eastAsia="ja-JP"/>
        </w:rPr>
        <w:t xml:space="preserve"> OSE</w:t>
      </w:r>
      <w:r>
        <w:rPr>
          <w:lang w:eastAsia="ja-JP"/>
        </w:rPr>
        <w:t>、実行中のインスタンス、サーバー</w:t>
      </w:r>
      <w:r>
        <w:rPr>
          <w:lang w:eastAsia="ja-JP"/>
        </w:rPr>
        <w:t xml:space="preserve"> </w:t>
      </w:r>
      <w:r>
        <w:rPr>
          <w:lang w:eastAsia="ja-JP"/>
        </w:rPr>
        <w:t>ファーム、および仮想</w:t>
      </w:r>
      <w:r>
        <w:rPr>
          <w:lang w:eastAsia="ja-JP"/>
        </w:rPr>
        <w:t xml:space="preserve"> OSE</w:t>
      </w:r>
    </w:p>
    <w:p w:rsidR="00A063C7" w:rsidRDefault="0072451F">
      <w:pPr>
        <w:pStyle w:val="PURBody-Indented"/>
        <w:rPr>
          <w:lang w:eastAsia="ja-JP"/>
        </w:rPr>
      </w:pPr>
      <w:r>
        <w:rPr>
          <w:lang w:eastAsia="ja-JP"/>
        </w:rPr>
        <w:t>管理ライセンスによって、本ソフトウェアの対応するバージョンまたは旧バージョンを使用して</w:t>
      </w:r>
      <w:r>
        <w:rPr>
          <w:lang w:eastAsia="ja-JP"/>
        </w:rPr>
        <w:t xml:space="preserve"> OSE </w:t>
      </w:r>
      <w:r>
        <w:rPr>
          <w:lang w:eastAsia="ja-JP"/>
        </w:rPr>
        <w:t>を管理することができます。管理ライセンスのバージョンにより、適用される使用条件</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A063C7" w:rsidRDefault="0072451F">
      <w:pPr>
        <w:pStyle w:val="PURBlueStrong-Indented"/>
        <w:rPr>
          <w:lang w:eastAsia="ja-JP"/>
        </w:rPr>
      </w:pPr>
      <w:r>
        <w:rPr>
          <w:lang w:eastAsia="ja-JP"/>
        </w:rPr>
        <w:t>サーバー管理ライセンス</w:t>
      </w:r>
    </w:p>
    <w:p w:rsidR="00A063C7" w:rsidRDefault="0072451F">
      <w:pPr>
        <w:pStyle w:val="PURBody-Indented"/>
        <w:rPr>
          <w:lang w:eastAsia="ja-JP"/>
        </w:rPr>
      </w:pPr>
      <w:r>
        <w:rPr>
          <w:lang w:eastAsia="ja-JP"/>
        </w:rPr>
        <w:t>お客様は、適切なライセンスを取得する各サーバーにつき以下の権利を有します。</w:t>
      </w:r>
    </w:p>
    <w:p w:rsidR="00A063C7" w:rsidRDefault="0072451F" w:rsidP="002F07DE">
      <w:pPr>
        <w:pStyle w:val="PURBullet-Indented"/>
        <w:numPr>
          <w:ilvl w:val="0"/>
          <w:numId w:val="115"/>
        </w:numPr>
        <w:rPr>
          <w:lang w:eastAsia="ja-JP"/>
        </w:rPr>
      </w:pPr>
      <w:r>
        <w:rPr>
          <w:lang w:eastAsia="ja-JP"/>
        </w:rPr>
        <w:t>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には、サーバー管理ライセンスが必要です。</w:t>
      </w:r>
      <w:r>
        <w:rPr>
          <w:lang w:eastAsia="ja-JP"/>
        </w:rPr>
        <w:t xml:space="preserve"> </w:t>
      </w:r>
    </w:p>
    <w:p w:rsidR="00A063C7" w:rsidRDefault="0072451F" w:rsidP="002F07DE">
      <w:pPr>
        <w:pStyle w:val="PURBullet-Indented"/>
        <w:numPr>
          <w:ilvl w:val="0"/>
          <w:numId w:val="115"/>
        </w:numPr>
        <w:rPr>
          <w:lang w:eastAsia="ja-JP"/>
        </w:rPr>
      </w:pPr>
      <w:r>
        <w:rPr>
          <w:lang w:eastAsia="ja-JP"/>
        </w:rPr>
        <w:t>管理対象のサーバー上のプロセッサ</w:t>
      </w:r>
      <w:r>
        <w:rPr>
          <w:lang w:eastAsia="ja-JP"/>
        </w:rPr>
        <w:t xml:space="preserve"> 2 </w:t>
      </w:r>
      <w:r>
        <w:rPr>
          <w:lang w:eastAsia="ja-JP"/>
        </w:rPr>
        <w:t>つにつきライセンスを</w:t>
      </w:r>
      <w:r>
        <w:rPr>
          <w:lang w:eastAsia="ja-JP"/>
        </w:rPr>
        <w:t xml:space="preserve"> 1 </w:t>
      </w:r>
      <w:r>
        <w:rPr>
          <w:lang w:eastAsia="ja-JP"/>
        </w:rPr>
        <w:t>つ割り当てる必要があります。</w:t>
      </w:r>
      <w:r>
        <w:rPr>
          <w:lang w:eastAsia="ja-JP"/>
        </w:rPr>
        <w:t xml:space="preserve"> </w:t>
      </w:r>
    </w:p>
    <w:p w:rsidR="00A063C7" w:rsidRDefault="0072451F" w:rsidP="002F07DE">
      <w:pPr>
        <w:pStyle w:val="PURBullet-Indented"/>
        <w:numPr>
          <w:ilvl w:val="0"/>
          <w:numId w:val="115"/>
        </w:numPr>
        <w:rPr>
          <w:lang w:eastAsia="ja-JP"/>
        </w:rPr>
      </w:pPr>
      <w:r>
        <w:rPr>
          <w:lang w:eastAsia="ja-JP"/>
        </w:rPr>
        <w:t>管理対象のサーバーに割り当てるライセンスは、同じエディションである必要があります。</w:t>
      </w:r>
      <w:r>
        <w:rPr>
          <w:lang w:eastAsia="ja-JP"/>
        </w:rPr>
        <w:t xml:space="preserve"> </w:t>
      </w:r>
    </w:p>
    <w:p w:rsidR="00A063C7" w:rsidRDefault="0072451F" w:rsidP="002F07DE">
      <w:pPr>
        <w:pStyle w:val="PURBullet-Indented"/>
        <w:numPr>
          <w:ilvl w:val="0"/>
          <w:numId w:val="115"/>
        </w:numPr>
        <w:rPr>
          <w:lang w:eastAsia="ja-JP"/>
        </w:rPr>
      </w:pPr>
      <w:r>
        <w:rPr>
          <w:lang w:eastAsia="ja-JP"/>
        </w:rPr>
        <w:t xml:space="preserve">Standard Edition </w:t>
      </w:r>
      <w:r>
        <w:rPr>
          <w:lang w:eastAsia="ja-JP"/>
        </w:rPr>
        <w:t>ライセンスでは、本ソフトウェアを使用して、管理対象のサーバーにおいて各ライセンスにつき最大</w:t>
      </w:r>
      <w:r>
        <w:rPr>
          <w:lang w:eastAsia="ja-JP"/>
        </w:rPr>
        <w:t xml:space="preserve"> 2 </w:t>
      </w:r>
      <w:r>
        <w:rPr>
          <w:lang w:eastAsia="ja-JP"/>
        </w:rPr>
        <w:t>つの</w:t>
      </w:r>
      <w:r>
        <w:rPr>
          <w:lang w:eastAsia="ja-JP"/>
        </w:rPr>
        <w:t xml:space="preserve"> OSE </w:t>
      </w:r>
      <w:r>
        <w:rPr>
          <w:lang w:eastAsia="ja-JP"/>
        </w:rPr>
        <w:t>を管理することができます。</w:t>
      </w:r>
    </w:p>
    <w:p w:rsidR="00A063C7" w:rsidRDefault="0072451F" w:rsidP="002F07DE">
      <w:pPr>
        <w:pStyle w:val="PURBullet-Indented"/>
        <w:numPr>
          <w:ilvl w:val="0"/>
          <w:numId w:val="115"/>
        </w:numPr>
        <w:rPr>
          <w:lang w:eastAsia="ja-JP"/>
        </w:rPr>
      </w:pPr>
      <w:r>
        <w:rPr>
          <w:lang w:eastAsia="ja-JP"/>
        </w:rPr>
        <w:t xml:space="preserve">Standard Edition </w:t>
      </w:r>
      <w:r>
        <w:rPr>
          <w:lang w:eastAsia="ja-JP"/>
        </w:rPr>
        <w:t>ライセンスでは、仮想</w:t>
      </w:r>
      <w:r>
        <w:rPr>
          <w:lang w:eastAsia="ja-JP"/>
        </w:rPr>
        <w:t xml:space="preserve"> OSE </w:t>
      </w:r>
      <w:r>
        <w:rPr>
          <w:lang w:eastAsia="ja-JP"/>
        </w:rPr>
        <w:t>のホスティングおよび管理にのみ使用されている場合、管理対象のサーバー上の物理</w:t>
      </w:r>
      <w:r>
        <w:rPr>
          <w:lang w:eastAsia="ja-JP"/>
        </w:rPr>
        <w:t xml:space="preserve"> OSE </w:t>
      </w:r>
      <w:r>
        <w:rPr>
          <w:lang w:eastAsia="ja-JP"/>
        </w:rPr>
        <w:t>を管理することもできます。</w:t>
      </w:r>
      <w:r>
        <w:rPr>
          <w:lang w:eastAsia="ja-JP"/>
        </w:rPr>
        <w:t xml:space="preserve"> </w:t>
      </w:r>
    </w:p>
    <w:p w:rsidR="00A063C7" w:rsidRDefault="0072451F" w:rsidP="002F07DE">
      <w:pPr>
        <w:pStyle w:val="PURBullet-Indented"/>
        <w:numPr>
          <w:ilvl w:val="0"/>
          <w:numId w:val="115"/>
        </w:numPr>
        <w:rPr>
          <w:lang w:eastAsia="ja-JP"/>
        </w:rPr>
      </w:pPr>
      <w:r>
        <w:rPr>
          <w:lang w:eastAsia="ja-JP"/>
        </w:rPr>
        <w:t xml:space="preserve">Standard Edition </w:t>
      </w:r>
      <w:r>
        <w:rPr>
          <w:lang w:eastAsia="ja-JP"/>
        </w:rPr>
        <w:t>ライセンスでは、管理対象のサーバーに追加の標準ライセンスを割り当て、各ライセンスにつき</w:t>
      </w:r>
      <w:r>
        <w:rPr>
          <w:lang w:eastAsia="ja-JP"/>
        </w:rPr>
        <w:t xml:space="preserve"> 2 </w:t>
      </w:r>
      <w:r>
        <w:rPr>
          <w:lang w:eastAsia="ja-JP"/>
        </w:rPr>
        <w:t>つの追加</w:t>
      </w:r>
      <w:r>
        <w:rPr>
          <w:lang w:eastAsia="ja-JP"/>
        </w:rPr>
        <w:t xml:space="preserve"> OSE </w:t>
      </w:r>
      <w:r>
        <w:rPr>
          <w:lang w:eastAsia="ja-JP"/>
        </w:rPr>
        <w:t>を管理することができます。</w:t>
      </w:r>
      <w:r>
        <w:rPr>
          <w:lang w:eastAsia="ja-JP"/>
        </w:rPr>
        <w:t xml:space="preserve"> </w:t>
      </w:r>
    </w:p>
    <w:p w:rsidR="00A063C7" w:rsidRDefault="0072451F" w:rsidP="002F07DE">
      <w:pPr>
        <w:pStyle w:val="PURBullet-Indented"/>
        <w:numPr>
          <w:ilvl w:val="0"/>
          <w:numId w:val="115"/>
        </w:numPr>
        <w:rPr>
          <w:lang w:eastAsia="ja-JP"/>
        </w:rPr>
      </w:pPr>
      <w:r>
        <w:rPr>
          <w:lang w:eastAsia="ja-JP"/>
        </w:rPr>
        <w:t xml:space="preserve">Datacenter Edition </w:t>
      </w:r>
      <w:r>
        <w:rPr>
          <w:lang w:eastAsia="ja-JP"/>
        </w:rPr>
        <w:t>ライセンスでは、本ソフトウェアを使用して、管理対象のサーバーにおいて無制限の数の</w:t>
      </w:r>
      <w:r>
        <w:rPr>
          <w:lang w:eastAsia="ja-JP"/>
        </w:rPr>
        <w:t xml:space="preserve"> OSE </w:t>
      </w:r>
      <w:r>
        <w:rPr>
          <w:lang w:eastAsia="ja-JP"/>
        </w:rPr>
        <w:t>を管理することができます。</w:t>
      </w:r>
      <w:r>
        <w:rPr>
          <w:lang w:eastAsia="ja-JP"/>
        </w:rPr>
        <w:t xml:space="preserve"> </w:t>
      </w:r>
    </w:p>
    <w:p w:rsidR="00A063C7" w:rsidRDefault="0072451F">
      <w:pPr>
        <w:pStyle w:val="PURBlueStrong-Indented"/>
        <w:rPr>
          <w:lang w:eastAsia="ja-JP"/>
        </w:rPr>
      </w:pPr>
      <w:r>
        <w:rPr>
          <w:lang w:eastAsia="ja-JP"/>
        </w:rPr>
        <w:t>クライアント管理ライセンス</w:t>
      </w:r>
    </w:p>
    <w:p w:rsidR="00A063C7" w:rsidRDefault="0072451F" w:rsidP="002F07DE">
      <w:pPr>
        <w:pStyle w:val="PURBullet-Indented"/>
        <w:numPr>
          <w:ilvl w:val="0"/>
          <w:numId w:val="116"/>
        </w:numPr>
        <w:rPr>
          <w:lang w:eastAsia="ja-JP"/>
        </w:rPr>
      </w:pPr>
      <w:r>
        <w:rPr>
          <w:lang w:eastAsia="ja-JP"/>
        </w:rPr>
        <w:t>他のすべての</w:t>
      </w:r>
      <w:r>
        <w:rPr>
          <w:lang w:eastAsia="ja-JP"/>
        </w:rPr>
        <w:t xml:space="preserve"> OSE </w:t>
      </w:r>
      <w:r>
        <w:rPr>
          <w:lang w:eastAsia="ja-JP"/>
        </w:rPr>
        <w:t>には、クライアント管理ライセンスが必要です。</w:t>
      </w:r>
      <w:r>
        <w:rPr>
          <w:lang w:eastAsia="ja-JP"/>
        </w:rPr>
        <w:t xml:space="preserve"> </w:t>
      </w:r>
    </w:p>
    <w:p w:rsidR="00A063C7" w:rsidRDefault="0072451F" w:rsidP="002F07DE">
      <w:pPr>
        <w:pStyle w:val="PURBullet-Indented"/>
        <w:numPr>
          <w:ilvl w:val="0"/>
          <w:numId w:val="116"/>
        </w:numPr>
        <w:rPr>
          <w:lang w:eastAsia="ja-JP"/>
        </w:rPr>
      </w:pPr>
      <w:r>
        <w:rPr>
          <w:lang w:eastAsia="ja-JP"/>
        </w:rPr>
        <w:t>お客様は、本ソフトウェアを使用して、</w:t>
      </w:r>
      <w:r>
        <w:rPr>
          <w:lang w:eastAsia="ja-JP"/>
        </w:rPr>
        <w:t>OSE (</w:t>
      </w:r>
      <w:r>
        <w:rPr>
          <w:lang w:eastAsia="ja-JP"/>
        </w:rPr>
        <w:t>各ライセンスにつき認められる数ならびに対象のユーザーおよびデバイスは、割り当てられるライセンス</w:t>
      </w:r>
      <w:r>
        <w:rPr>
          <w:lang w:eastAsia="ja-JP"/>
        </w:rPr>
        <w:t xml:space="preserve"> </w:t>
      </w:r>
      <w:r>
        <w:rPr>
          <w:lang w:eastAsia="ja-JP"/>
        </w:rPr>
        <w:t>タイプによって異なります</w:t>
      </w:r>
      <w:r>
        <w:rPr>
          <w:lang w:eastAsia="ja-JP"/>
        </w:rPr>
        <w:t xml:space="preserve">) </w:t>
      </w:r>
      <w:r>
        <w:rPr>
          <w:lang w:eastAsia="ja-JP"/>
        </w:rPr>
        <w:t>を管理することができます。</w:t>
      </w:r>
      <w:r>
        <w:rPr>
          <w:lang w:eastAsia="ja-JP"/>
        </w:rPr>
        <w:t xml:space="preserve"> </w:t>
      </w:r>
    </w:p>
    <w:p w:rsidR="00A063C7" w:rsidRDefault="0072451F" w:rsidP="002F07DE">
      <w:pPr>
        <w:pStyle w:val="PURBullet-Indented"/>
        <w:numPr>
          <w:ilvl w:val="0"/>
          <w:numId w:val="116"/>
        </w:numPr>
        <w:rPr>
          <w:lang w:eastAsia="ja-JP"/>
        </w:rPr>
      </w:pPr>
      <w:r>
        <w:rPr>
          <w:lang w:eastAsia="ja-JP"/>
        </w:rPr>
        <w:t>複数のユーザーがアクセスする</w:t>
      </w:r>
      <w:r>
        <w:rPr>
          <w:lang w:eastAsia="ja-JP"/>
        </w:rPr>
        <w:t xml:space="preserve"> OSE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A063C7" w:rsidRDefault="0072451F">
      <w:pPr>
        <w:pStyle w:val="PURBlueStrong-Indented"/>
        <w:rPr>
          <w:lang w:eastAsia="ja-JP"/>
        </w:rPr>
      </w:pPr>
      <w:r>
        <w:rPr>
          <w:lang w:eastAsia="ja-JP"/>
        </w:rPr>
        <w:t>管理ライセンスが不要な場合</w:t>
      </w:r>
    </w:p>
    <w:p w:rsidR="00A063C7" w:rsidRDefault="0072451F" w:rsidP="002F07DE">
      <w:pPr>
        <w:pStyle w:val="PURBullet-Indented"/>
        <w:numPr>
          <w:ilvl w:val="0"/>
          <w:numId w:val="117"/>
        </w:numPr>
        <w:rPr>
          <w:lang w:eastAsia="ja-JP"/>
        </w:rPr>
      </w:pPr>
      <w:r>
        <w:rPr>
          <w:lang w:eastAsia="ja-JP"/>
        </w:rPr>
        <w:t>ソフトウェアの実行中のインスタンスがない</w:t>
      </w:r>
      <w:r>
        <w:rPr>
          <w:lang w:eastAsia="ja-JP"/>
        </w:rPr>
        <w:t xml:space="preserve"> OSE </w:t>
      </w:r>
    </w:p>
    <w:p w:rsidR="00A063C7" w:rsidRDefault="0072451F" w:rsidP="002F07DE">
      <w:pPr>
        <w:pStyle w:val="PURBullet-Indented"/>
        <w:numPr>
          <w:ilvl w:val="0"/>
          <w:numId w:val="117"/>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A063C7" w:rsidRDefault="0072451F" w:rsidP="002F07DE">
      <w:pPr>
        <w:pStyle w:val="PURBullet-Indented"/>
        <w:numPr>
          <w:ilvl w:val="0"/>
          <w:numId w:val="117"/>
        </w:numPr>
        <w:rPr>
          <w:lang w:eastAsia="ja-JP"/>
        </w:rPr>
      </w:pPr>
      <w:r>
        <w:rPr>
          <w:lang w:eastAsia="ja-JP"/>
        </w:rPr>
        <w:t>物理</w:t>
      </w:r>
      <w:r>
        <w:rPr>
          <w:lang w:eastAsia="ja-JP"/>
        </w:rPr>
        <w:t xml:space="preserve"> OSE </w:t>
      </w:r>
      <w:r>
        <w:rPr>
          <w:lang w:eastAsia="ja-JP"/>
        </w:rPr>
        <w:t>から仮想</w:t>
      </w:r>
      <w:r>
        <w:rPr>
          <w:lang w:eastAsia="ja-JP"/>
        </w:rPr>
        <w:t xml:space="preserve"> OSE </w:t>
      </w:r>
      <w:r>
        <w:rPr>
          <w:lang w:eastAsia="ja-JP"/>
        </w:rPr>
        <w:t>への変換</w:t>
      </w:r>
      <w:r>
        <w:rPr>
          <w:lang w:eastAsia="ja-JP"/>
        </w:rPr>
        <w:t xml:space="preserve"> </w:t>
      </w:r>
    </w:p>
    <w:p w:rsidR="00A063C7" w:rsidRDefault="0072451F" w:rsidP="002F07DE">
      <w:pPr>
        <w:pStyle w:val="PURBullet-Indented"/>
        <w:numPr>
          <w:ilvl w:val="0"/>
          <w:numId w:val="117"/>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r>
        <w:rPr>
          <w:lang w:eastAsia="ja-JP"/>
        </w:rPr>
        <w:t xml:space="preserve"> </w:t>
      </w:r>
    </w:p>
    <w:p w:rsidR="00A063C7" w:rsidRDefault="0072451F" w:rsidP="002F07DE">
      <w:pPr>
        <w:pStyle w:val="PURBullet-Indented"/>
        <w:numPr>
          <w:ilvl w:val="0"/>
          <w:numId w:val="117"/>
        </w:numPr>
        <w:rPr>
          <w:lang w:eastAsia="ja-JP"/>
        </w:rPr>
      </w:pPr>
      <w:r>
        <w:rPr>
          <w:lang w:eastAsia="ja-JP"/>
        </w:rPr>
        <w:t>ハードウェア仮想化ソフトウェアの実行、ハードウェア仮想化サービスの提供、およびそのデバイスで</w:t>
      </w:r>
      <w:r>
        <w:rPr>
          <w:lang w:eastAsia="ja-JP"/>
        </w:rPr>
        <w:t xml:space="preserve"> OSE </w:t>
      </w:r>
      <w:r>
        <w:rPr>
          <w:lang w:eastAsia="ja-JP"/>
        </w:rPr>
        <w:t>の管理と保守を行うソフトウェアの実行のみを目的として使用されている、サーバー上の物理</w:t>
      </w:r>
      <w:r>
        <w:rPr>
          <w:lang w:eastAsia="ja-JP"/>
        </w:rPr>
        <w:t xml:space="preserve"> OSE</w:t>
      </w:r>
    </w:p>
    <w:p w:rsidR="00A063C7" w:rsidRDefault="0072451F">
      <w:pPr>
        <w:pStyle w:val="PURBlueStrong-Indented"/>
        <w:rPr>
          <w:lang w:eastAsia="ja-JP"/>
        </w:rPr>
      </w:pPr>
      <w:r>
        <w:rPr>
          <w:lang w:eastAsia="ja-JP"/>
        </w:rPr>
        <w:t>データ</w:t>
      </w:r>
      <w:r>
        <w:rPr>
          <w:lang w:eastAsia="ja-JP"/>
        </w:rPr>
        <w:t xml:space="preserve"> </w:t>
      </w:r>
      <w:r>
        <w:rPr>
          <w:lang w:eastAsia="ja-JP"/>
        </w:rPr>
        <w:t>セットの複製または頒布の禁止</w:t>
      </w:r>
    </w:p>
    <w:p w:rsidR="00A063C7" w:rsidRDefault="0072451F">
      <w:pPr>
        <w:pStyle w:val="PURBody-Indented"/>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07" w:name="_Sec60"/>
      <w:r>
        <w:rPr>
          <w:lang w:eastAsia="ja-JP"/>
        </w:rPr>
        <w:t>製品固有の使用条件</w:t>
      </w:r>
      <w:bookmarkEnd w:id="207"/>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08" w:name="_Sec424"/>
      <w:r>
        <w:t>System Center 2012 R2 Client Management Suite</w:t>
      </w:r>
      <w:bookmarkEnd w:id="208"/>
      <w:r>
        <w:fldChar w:fldCharType="begin"/>
      </w:r>
      <w:r>
        <w:instrText xml:space="preserve"> XE "System Center 2012 R2 Client Management Suite" </w:instrText>
      </w:r>
      <w:r>
        <w:fldChar w:fldCharType="end"/>
      </w:r>
      <w:r>
        <w:fldChar w:fldCharType="begin"/>
      </w:r>
      <w:r>
        <w:instrText xml:space="preserve"> TC "</w:instrText>
      </w:r>
      <w:bookmarkStart w:id="209" w:name="_Toc415577297"/>
      <w:bookmarkStart w:id="210" w:name="_Toc415577437"/>
      <w:r>
        <w:instrText>System Center 2012 R2 Client Management Suite</w:instrText>
      </w:r>
      <w:bookmarkEnd w:id="209"/>
      <w:bookmarkEnd w:id="210"/>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61"/>
        <w:gridCol w:w="5439"/>
      </w:tblGrid>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SQL Server Technology</w:t>
            </w:r>
            <w:r>
              <w:rPr>
                <w:b/>
                <w:lang w:eastAsia="ja-JP"/>
              </w:rPr>
              <w:t>、</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クライアント管理ライセンス</w:t>
      </w:r>
    </w:p>
    <w:p w:rsidR="00A063C7" w:rsidRDefault="0072451F">
      <w:pPr>
        <w:pStyle w:val="PURBody-Indented"/>
      </w:pPr>
      <w:r>
        <w:rPr>
          <w:b/>
          <w:i/>
        </w:rPr>
        <w:t>必要なライセンス</w:t>
      </w:r>
    </w:p>
    <w:p w:rsidR="00A063C7" w:rsidRDefault="0072451F" w:rsidP="002F07DE">
      <w:pPr>
        <w:pStyle w:val="PURBullet-Indented"/>
        <w:numPr>
          <w:ilvl w:val="0"/>
          <w:numId w:val="118"/>
        </w:numPr>
      </w:pPr>
      <w:r>
        <w:t>Enterprise CAL Suite</w:t>
      </w:r>
      <w:r>
        <w:rPr>
          <w:vertAlign w:val="superscript"/>
        </w:rPr>
        <w:t>1</w:t>
      </w:r>
      <w:r>
        <w:rPr>
          <w:b/>
        </w:rPr>
        <w:t>または</w:t>
      </w:r>
    </w:p>
    <w:p w:rsidR="00A063C7" w:rsidRDefault="0072451F" w:rsidP="002F07DE">
      <w:pPr>
        <w:pStyle w:val="PURBullet-Indented"/>
        <w:numPr>
          <w:ilvl w:val="0"/>
          <w:numId w:val="118"/>
        </w:numPr>
      </w:pPr>
      <w:r>
        <w:t>Enterprise CAL Bridge for Office 365</w:t>
      </w:r>
      <w:r>
        <w:rPr>
          <w:vertAlign w:val="superscript"/>
        </w:rPr>
        <w:t>1</w:t>
      </w:r>
      <w:r>
        <w:rPr>
          <w:b/>
        </w:rPr>
        <w:t>または</w:t>
      </w:r>
    </w:p>
    <w:p w:rsidR="00A063C7" w:rsidRDefault="0072451F" w:rsidP="002F07DE">
      <w:pPr>
        <w:pStyle w:val="PURBullet-Indented"/>
        <w:numPr>
          <w:ilvl w:val="0"/>
          <w:numId w:val="118"/>
        </w:numPr>
      </w:pPr>
      <w:r>
        <w:t xml:space="preserve">Enterprise CAL Bridge for Office 365 User SL </w:t>
      </w:r>
      <w:r>
        <w:rPr>
          <w:b/>
        </w:rPr>
        <w:t>または</w:t>
      </w:r>
    </w:p>
    <w:p w:rsidR="00A063C7" w:rsidRDefault="0072451F" w:rsidP="002F07DE">
      <w:pPr>
        <w:pStyle w:val="PURBullet-Indented"/>
        <w:numPr>
          <w:ilvl w:val="0"/>
          <w:numId w:val="118"/>
        </w:numPr>
      </w:pPr>
      <w:r>
        <w:t>Enterprise CAL Bridge for Office 365 and Microsoft Intune</w:t>
      </w:r>
      <w:r>
        <w:rPr>
          <w:vertAlign w:val="superscript"/>
        </w:rPr>
        <w:t>1</w:t>
      </w:r>
      <w:r>
        <w:rPr>
          <w:b/>
        </w:rPr>
        <w:t>または</w:t>
      </w:r>
    </w:p>
    <w:p w:rsidR="00A063C7" w:rsidRDefault="0072451F" w:rsidP="002F07DE">
      <w:pPr>
        <w:pStyle w:val="PURBullet-Indented"/>
        <w:numPr>
          <w:ilvl w:val="0"/>
          <w:numId w:val="118"/>
        </w:numPr>
      </w:pPr>
      <w:r>
        <w:t>Enterprise CAL Bridge for Microsoft Intune</w:t>
      </w:r>
      <w:r>
        <w:rPr>
          <w:vertAlign w:val="superscript"/>
        </w:rPr>
        <w:t>1</w:t>
      </w:r>
      <w:r>
        <w:rPr>
          <w:b/>
        </w:rPr>
        <w:t>または</w:t>
      </w:r>
    </w:p>
    <w:p w:rsidR="00A063C7" w:rsidRDefault="0072451F" w:rsidP="002F07DE">
      <w:pPr>
        <w:pStyle w:val="PURBullet-Indented"/>
        <w:numPr>
          <w:ilvl w:val="0"/>
          <w:numId w:val="118"/>
        </w:numPr>
      </w:pPr>
      <w:r>
        <w:t>Enterprise CAL Bridge for Enterprise Mobility Suite</w:t>
      </w:r>
      <w:r>
        <w:rPr>
          <w:vertAlign w:val="superscript"/>
        </w:rPr>
        <w:t>1</w:t>
      </w:r>
      <w:r>
        <w:rPr>
          <w:b/>
        </w:rPr>
        <w:t>または</w:t>
      </w:r>
    </w:p>
    <w:p w:rsidR="00A063C7" w:rsidRDefault="0072451F" w:rsidP="002F07DE">
      <w:pPr>
        <w:pStyle w:val="PURBullet-Indented"/>
        <w:numPr>
          <w:ilvl w:val="0"/>
          <w:numId w:val="118"/>
        </w:numPr>
      </w:pPr>
      <w:r>
        <w:t xml:space="preserve">Enterprise CAL Bridge for Enterprise Mobility Suite User SL </w:t>
      </w:r>
      <w:r>
        <w:rPr>
          <w:b/>
        </w:rPr>
        <w:t>または</w:t>
      </w:r>
    </w:p>
    <w:p w:rsidR="00A063C7" w:rsidRDefault="0072451F" w:rsidP="002F07DE">
      <w:pPr>
        <w:pStyle w:val="PURBullet-Indented"/>
        <w:numPr>
          <w:ilvl w:val="0"/>
          <w:numId w:val="118"/>
        </w:numPr>
      </w:pPr>
      <w:r>
        <w:t>System Center 2012 R2 Client Management Suite (</w:t>
      </w:r>
      <w:r>
        <w:t>ユーザーまたは</w:t>
      </w:r>
      <w:r>
        <w:t xml:space="preserve"> OSE </w:t>
      </w:r>
      <w:r>
        <w:t>クライアント</w:t>
      </w:r>
      <w:r>
        <w:t xml:space="preserve"> ML)</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ボリューム</w:t>
      </w:r>
      <w:r>
        <w:rPr>
          <w:lang w:eastAsia="ja-JP"/>
        </w:rPr>
        <w:t xml:space="preserve"> </w:t>
      </w:r>
      <w:r>
        <w:rPr>
          <w:lang w:eastAsia="ja-JP"/>
        </w:rPr>
        <w:t>ライセンスに基づき本ソフトウェアが最初にダウンロード可能になる日以降に有効なソフトウェア</w:t>
      </w:r>
      <w:r>
        <w:rPr>
          <w:lang w:eastAsia="ja-JP"/>
        </w:rPr>
        <w:t xml:space="preserve"> </w:t>
      </w:r>
      <w:r>
        <w:rPr>
          <w:lang w:eastAsia="ja-JP"/>
        </w:rPr>
        <w:t>アシュアランスを取得済みの場合</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11" w:name="_Sec425"/>
      <w:r>
        <w:t>System Center 2012 R2 Configuration Manager</w:t>
      </w:r>
      <w:bookmarkEnd w:id="211"/>
      <w:r>
        <w:fldChar w:fldCharType="begin"/>
      </w:r>
      <w:r>
        <w:instrText xml:space="preserve"> XE "System Center 2012 R2 Configuration Manager" </w:instrText>
      </w:r>
      <w:r>
        <w:fldChar w:fldCharType="end"/>
      </w:r>
      <w:r>
        <w:fldChar w:fldCharType="begin"/>
      </w:r>
      <w:r>
        <w:instrText xml:space="preserve"> TC "</w:instrText>
      </w:r>
      <w:bookmarkStart w:id="212" w:name="_Toc415577298"/>
      <w:bookmarkStart w:id="213" w:name="_Toc415577438"/>
      <w:r>
        <w:instrText>System Center 2012 R2 Configuration Manager</w:instrText>
      </w:r>
      <w:bookmarkEnd w:id="212"/>
      <w:bookmarkEnd w:id="213"/>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61"/>
        <w:gridCol w:w="5439"/>
      </w:tblGrid>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SQL Server Technology</w:t>
            </w:r>
            <w:r>
              <w:rPr>
                <w:b/>
                <w:lang w:eastAsia="ja-JP"/>
              </w:rPr>
              <w:t>、</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クライアント管理ライセンス</w:t>
      </w:r>
    </w:p>
    <w:p w:rsidR="00A063C7" w:rsidRDefault="0072451F">
      <w:pPr>
        <w:pStyle w:val="PURBody-Indented"/>
      </w:pPr>
      <w:r>
        <w:rPr>
          <w:b/>
          <w:i/>
        </w:rPr>
        <w:t>必要なライセンス</w:t>
      </w:r>
    </w:p>
    <w:p w:rsidR="00A063C7" w:rsidRDefault="0072451F" w:rsidP="002F07DE">
      <w:pPr>
        <w:pStyle w:val="PURBullet-Indented"/>
        <w:numPr>
          <w:ilvl w:val="0"/>
          <w:numId w:val="119"/>
        </w:numPr>
      </w:pPr>
      <w:r>
        <w:t>Core CAL Suite</w:t>
      </w:r>
      <w:r>
        <w:rPr>
          <w:vertAlign w:val="superscript"/>
        </w:rPr>
        <w:t>1</w:t>
      </w:r>
      <w:r>
        <w:rPr>
          <w:b/>
        </w:rPr>
        <w:t>または</w:t>
      </w:r>
    </w:p>
    <w:p w:rsidR="00A063C7" w:rsidRDefault="0072451F" w:rsidP="002F07DE">
      <w:pPr>
        <w:pStyle w:val="PURBullet-Indented"/>
        <w:numPr>
          <w:ilvl w:val="0"/>
          <w:numId w:val="119"/>
        </w:numPr>
      </w:pPr>
      <w:r>
        <w:t>Core CAL Bridge for Office 365</w:t>
      </w:r>
      <w:r>
        <w:rPr>
          <w:vertAlign w:val="superscript"/>
        </w:rPr>
        <w:t>1</w:t>
      </w:r>
      <w:r>
        <w:rPr>
          <w:b/>
        </w:rPr>
        <w:t>または</w:t>
      </w:r>
    </w:p>
    <w:p w:rsidR="00A063C7" w:rsidRDefault="0072451F" w:rsidP="002F07DE">
      <w:pPr>
        <w:pStyle w:val="PURBullet-Indented"/>
        <w:numPr>
          <w:ilvl w:val="0"/>
          <w:numId w:val="119"/>
        </w:numPr>
      </w:pPr>
      <w:r>
        <w:t xml:space="preserve">Core CAL Bridge for Office 365 User SL </w:t>
      </w:r>
      <w:r>
        <w:rPr>
          <w:b/>
        </w:rPr>
        <w:t>または</w:t>
      </w:r>
    </w:p>
    <w:p w:rsidR="00A063C7" w:rsidRDefault="0072451F" w:rsidP="002F07DE">
      <w:pPr>
        <w:pStyle w:val="PURBullet-Indented"/>
        <w:numPr>
          <w:ilvl w:val="0"/>
          <w:numId w:val="119"/>
        </w:numPr>
      </w:pPr>
      <w:r>
        <w:t>Enterprise CAL Suite</w:t>
      </w:r>
      <w:r>
        <w:rPr>
          <w:vertAlign w:val="superscript"/>
        </w:rPr>
        <w:t>1</w:t>
      </w:r>
      <w:r>
        <w:rPr>
          <w:b/>
        </w:rPr>
        <w:t>または</w:t>
      </w:r>
    </w:p>
    <w:p w:rsidR="00A063C7" w:rsidRDefault="0072451F" w:rsidP="002F07DE">
      <w:pPr>
        <w:pStyle w:val="PURBullet-Indented"/>
        <w:numPr>
          <w:ilvl w:val="0"/>
          <w:numId w:val="119"/>
        </w:numPr>
      </w:pPr>
      <w:r>
        <w:t>Enterprise CAL Bridge for Office 365</w:t>
      </w:r>
      <w:r>
        <w:rPr>
          <w:vertAlign w:val="superscript"/>
        </w:rPr>
        <w:t>1</w:t>
      </w:r>
      <w:r>
        <w:rPr>
          <w:b/>
        </w:rPr>
        <w:t>または</w:t>
      </w:r>
    </w:p>
    <w:p w:rsidR="00A063C7" w:rsidRDefault="0072451F" w:rsidP="002F07DE">
      <w:pPr>
        <w:pStyle w:val="PURBullet-Indented"/>
        <w:numPr>
          <w:ilvl w:val="0"/>
          <w:numId w:val="119"/>
        </w:numPr>
      </w:pPr>
      <w:r>
        <w:t xml:space="preserve">Enterprise CAL Bridge for Office 365 User SL </w:t>
      </w:r>
      <w:r>
        <w:rPr>
          <w:b/>
        </w:rPr>
        <w:t>または</w:t>
      </w:r>
    </w:p>
    <w:p w:rsidR="00A063C7" w:rsidRDefault="0072451F" w:rsidP="002F07DE">
      <w:pPr>
        <w:pStyle w:val="PURBullet-Indented"/>
        <w:numPr>
          <w:ilvl w:val="0"/>
          <w:numId w:val="119"/>
        </w:numPr>
      </w:pPr>
      <w:r>
        <w:t xml:space="preserve">Microsoft Intune User SL </w:t>
      </w:r>
      <w:r>
        <w:rPr>
          <w:b/>
        </w:rPr>
        <w:t>または</w:t>
      </w:r>
    </w:p>
    <w:p w:rsidR="00A063C7" w:rsidRDefault="0072451F" w:rsidP="002F07DE">
      <w:pPr>
        <w:pStyle w:val="PURBullet-Indented"/>
        <w:numPr>
          <w:ilvl w:val="0"/>
          <w:numId w:val="119"/>
        </w:numPr>
      </w:pPr>
      <w:r>
        <w:t>Enterprise Mobility Suite User SL</w:t>
      </w:r>
      <w:r>
        <w:rPr>
          <w:vertAlign w:val="superscript"/>
        </w:rPr>
        <w:t>2</w:t>
      </w:r>
    </w:p>
    <w:p w:rsidR="00A063C7" w:rsidRDefault="0072451F" w:rsidP="002F07DE">
      <w:pPr>
        <w:pStyle w:val="PURBullet-Indented"/>
        <w:numPr>
          <w:ilvl w:val="0"/>
          <w:numId w:val="119"/>
        </w:numPr>
      </w:pPr>
      <w:r>
        <w:t>System Center 2012 R2 Configuration Manager (</w:t>
      </w:r>
      <w:r>
        <w:t>ユーザーまたは</w:t>
      </w:r>
      <w:r>
        <w:t xml:space="preserve"> OSE </w:t>
      </w:r>
      <w:r>
        <w:t>クライアント</w:t>
      </w:r>
      <w:r>
        <w:t xml:space="preserve"> ML)</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ボリューム</w:t>
      </w:r>
      <w:r>
        <w:rPr>
          <w:lang w:eastAsia="ja-JP"/>
        </w:rPr>
        <w:t xml:space="preserve"> </w:t>
      </w:r>
      <w:r>
        <w:rPr>
          <w:lang w:eastAsia="ja-JP"/>
        </w:rPr>
        <w:t>ライセンスに基づき本ソフトウェアが最初にダウンロード可能になる日以降に有効なソフトウェア</w:t>
      </w:r>
      <w:r>
        <w:rPr>
          <w:lang w:eastAsia="ja-JP"/>
        </w:rPr>
        <w:t xml:space="preserve"> </w:t>
      </w:r>
      <w:r>
        <w:rPr>
          <w:lang w:eastAsia="ja-JP"/>
        </w:rPr>
        <w:t>アシュアランスを取得済みの場合</w:t>
      </w:r>
    </w:p>
    <w:p w:rsidR="00A063C7" w:rsidRDefault="0072451F">
      <w:pPr>
        <w:pStyle w:val="PURBody-Indented"/>
        <w:rPr>
          <w:lang w:eastAsia="ja-JP"/>
        </w:rPr>
      </w:pPr>
      <w:r>
        <w:rPr>
          <w:vertAlign w:val="superscript"/>
          <w:lang w:eastAsia="ja-JP"/>
        </w:rPr>
        <w:t xml:space="preserve">2 </w:t>
      </w:r>
      <w:r>
        <w:rPr>
          <w:lang w:eastAsia="ja-JP"/>
        </w:rPr>
        <w:t>フル</w:t>
      </w:r>
      <w:r>
        <w:rPr>
          <w:lang w:eastAsia="ja-JP"/>
        </w:rPr>
        <w:t xml:space="preserve"> </w:t>
      </w:r>
      <w:r>
        <w:rPr>
          <w:lang w:eastAsia="ja-JP"/>
        </w:rPr>
        <w:t>ユーザー</w:t>
      </w:r>
      <w:r>
        <w:rPr>
          <w:lang w:eastAsia="ja-JP"/>
        </w:rPr>
        <w:t xml:space="preserve"> SL </w:t>
      </w:r>
      <w:r>
        <w:rPr>
          <w:lang w:eastAsia="ja-JP"/>
        </w:rPr>
        <w:t>のみがアクセス要件を満たします。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14" w:name="_Sec426"/>
      <w:r>
        <w:rPr>
          <w:lang w:eastAsia="ja-JP"/>
        </w:rPr>
        <w:t>System Center 2012 R2 Datacenter</w:t>
      </w:r>
      <w:bookmarkEnd w:id="214"/>
      <w:r>
        <w:fldChar w:fldCharType="begin"/>
      </w:r>
      <w:r>
        <w:rPr>
          <w:lang w:eastAsia="ja-JP"/>
        </w:rPr>
        <w:instrText xml:space="preserve"> XE "System Center 2012 R2 Datacenter" </w:instrText>
      </w:r>
      <w:r>
        <w:fldChar w:fldCharType="end"/>
      </w:r>
      <w:r>
        <w:fldChar w:fldCharType="begin"/>
      </w:r>
      <w:r>
        <w:rPr>
          <w:lang w:eastAsia="ja-JP"/>
        </w:rPr>
        <w:instrText xml:space="preserve"> TC "</w:instrText>
      </w:r>
      <w:bookmarkStart w:id="215" w:name="_Toc415577299"/>
      <w:bookmarkStart w:id="216" w:name="_Toc415577439"/>
      <w:r>
        <w:rPr>
          <w:lang w:eastAsia="ja-JP"/>
        </w:rPr>
        <w:instrText>System Center 2012 R2 Datacenter</w:instrText>
      </w:r>
      <w:bookmarkEnd w:id="215"/>
      <w:bookmarkEnd w:id="216"/>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61"/>
        <w:gridCol w:w="5439"/>
      </w:tblGrid>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SQL Server Technology</w:t>
            </w:r>
            <w:r>
              <w:rPr>
                <w:b/>
                <w:lang w:eastAsia="ja-JP"/>
              </w:rPr>
              <w:t>、</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サーバー管理ライセンス</w:t>
      </w:r>
    </w:p>
    <w:p w:rsidR="00A063C7" w:rsidRDefault="0072451F">
      <w:pPr>
        <w:pStyle w:val="PURBody-Indented"/>
        <w:rPr>
          <w:lang w:eastAsia="ja-JP"/>
        </w:rPr>
      </w:pPr>
      <w:r>
        <w:rPr>
          <w:b/>
          <w:i/>
          <w:lang w:eastAsia="ja-JP"/>
        </w:rPr>
        <w:t>必要なサーバー管理ライセンス</w:t>
      </w:r>
    </w:p>
    <w:p w:rsidR="00A063C7" w:rsidRDefault="0072451F" w:rsidP="002F07DE">
      <w:pPr>
        <w:pStyle w:val="PURBullet-Indented"/>
        <w:numPr>
          <w:ilvl w:val="0"/>
          <w:numId w:val="120"/>
        </w:numPr>
      </w:pPr>
      <w:r>
        <w:t>System Center 2012 R2 Datacenter</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17" w:name="_Sec427"/>
      <w:r>
        <w:t>System Center 2012 R2 Standard</w:t>
      </w:r>
      <w:bookmarkEnd w:id="217"/>
      <w:r>
        <w:fldChar w:fldCharType="begin"/>
      </w:r>
      <w:r>
        <w:instrText xml:space="preserve"> XE "System Center 2012 R2 Standard" </w:instrText>
      </w:r>
      <w:r>
        <w:fldChar w:fldCharType="end"/>
      </w:r>
      <w:r>
        <w:fldChar w:fldCharType="begin"/>
      </w:r>
      <w:r>
        <w:instrText xml:space="preserve"> TC "</w:instrText>
      </w:r>
      <w:bookmarkStart w:id="218" w:name="_Toc415577300"/>
      <w:bookmarkStart w:id="219" w:name="_Toc415577440"/>
      <w:r>
        <w:instrText>System Center 2012 R2 Standard</w:instrText>
      </w:r>
      <w:bookmarkEnd w:id="218"/>
      <w:bookmarkEnd w:id="219"/>
      <w: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361"/>
        <w:gridCol w:w="5439"/>
      </w:tblGrid>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あり</w:t>
            </w:r>
            <w:r>
              <w:rPr>
                <w:lang w:eastAsia="ja-JP"/>
              </w:rPr>
              <w:t xml:space="preserve"> (</w:t>
            </w:r>
            <w:hyperlink w:anchor="_Sec11">
              <w:r>
                <w:rPr>
                  <w:color w:val="00467F"/>
                  <w:u w:val="single"/>
                  <w:lang w:eastAsia="ja-JP"/>
                </w:rPr>
                <w:t>付録</w:t>
              </w:r>
              <w:r>
                <w:rPr>
                  <w:color w:val="00467F"/>
                  <w:u w:val="single"/>
                  <w:lang w:eastAsia="ja-JP"/>
                </w:rPr>
                <w:t xml:space="preserve"> 2</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Bing Maps</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SQL Server Technology</w:t>
            </w:r>
            <w:r>
              <w:rPr>
                <w:b/>
                <w:lang w:eastAsia="ja-JP"/>
              </w:rPr>
              <w:t>、</w:t>
            </w:r>
            <w:r>
              <w:rPr>
                <w:b/>
                <w:lang w:eastAsia="ja-JP"/>
              </w:rPr>
              <w:t xml:space="preserve">Windows </w:t>
            </w:r>
            <w:r>
              <w:rPr>
                <w:b/>
                <w:lang w:eastAsia="ja-JP"/>
              </w:rPr>
              <w:t>ソフトウェア</w:t>
            </w:r>
            <w:r>
              <w:rPr>
                <w:b/>
                <w:lang w:eastAsia="ja-JP"/>
              </w:rPr>
              <w:t xml:space="preserve"> </w:t>
            </w:r>
            <w:r>
              <w:rPr>
                <w:b/>
                <w:lang w:eastAsia="ja-JP"/>
              </w:rPr>
              <w:t>コンポーネント</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サーバー管理ライセンス</w:t>
      </w:r>
    </w:p>
    <w:p w:rsidR="00A063C7" w:rsidRDefault="0072451F">
      <w:pPr>
        <w:pStyle w:val="PURBody-Indented"/>
        <w:rPr>
          <w:lang w:eastAsia="ja-JP"/>
        </w:rPr>
      </w:pPr>
      <w:r>
        <w:rPr>
          <w:b/>
          <w:i/>
          <w:lang w:eastAsia="ja-JP"/>
        </w:rPr>
        <w:t>必要なサーバー管理ライセンス</w:t>
      </w:r>
    </w:p>
    <w:p w:rsidR="00A063C7" w:rsidRDefault="0072451F" w:rsidP="002F07DE">
      <w:pPr>
        <w:pStyle w:val="PURBullet-Indented"/>
        <w:numPr>
          <w:ilvl w:val="0"/>
          <w:numId w:val="121"/>
        </w:numPr>
      </w:pPr>
      <w:r>
        <w:t>System Center 2012 R2 Standard</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A063C7">
      <w:pPr>
        <w:sectPr w:rsidR="00A063C7">
          <w:headerReference w:type="default" r:id="rId77"/>
          <w:footerReference w:type="default" r:id="rId78"/>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20" w:name="_Sec41"/>
      <w:bookmarkEnd w:id="204"/>
      <w:r>
        <w:rPr>
          <w:lang w:eastAsia="ja-JP"/>
        </w:rPr>
        <w:lastRenderedPageBreak/>
        <w:t>特殊なサーバー</w:t>
      </w:r>
      <w:r>
        <w:rPr>
          <w:lang w:eastAsia="ja-JP"/>
        </w:rPr>
        <w:t xml:space="preserve"> (</w:t>
      </w:r>
      <w:r>
        <w:rPr>
          <w:lang w:eastAsia="ja-JP"/>
        </w:rPr>
        <w:t>サーバー</w:t>
      </w:r>
      <w:r>
        <w:rPr>
          <w:lang w:eastAsia="ja-JP"/>
        </w:rPr>
        <w:t xml:space="preserve"> </w:t>
      </w:r>
      <w:r>
        <w:rPr>
          <w:lang w:eastAsia="ja-JP"/>
        </w:rPr>
        <w:t>ライセンス</w:t>
      </w:r>
      <w:r>
        <w:rPr>
          <w:lang w:eastAsia="ja-JP"/>
        </w:rPr>
        <w:t>)</w:t>
      </w:r>
      <w:r>
        <w:fldChar w:fldCharType="begin"/>
      </w:r>
      <w:r>
        <w:rPr>
          <w:lang w:eastAsia="ja-JP"/>
        </w:rPr>
        <w:instrText xml:space="preserve"> TC "</w:instrText>
      </w:r>
      <w:bookmarkStart w:id="221" w:name="_Toc415577441"/>
      <w:r>
        <w:rPr>
          <w:lang w:eastAsia="ja-JP"/>
        </w:rPr>
        <w:instrText>特殊なサーバー</w:instrText>
      </w:r>
      <w:r>
        <w:rPr>
          <w:lang w:eastAsia="ja-JP"/>
        </w:rPr>
        <w:instrText xml:space="preserve"> (</w:instrText>
      </w:r>
      <w:r>
        <w:rPr>
          <w:lang w:eastAsia="ja-JP"/>
        </w:rPr>
        <w:instrText>サーバー</w:instrText>
      </w:r>
      <w:r>
        <w:rPr>
          <w:lang w:eastAsia="ja-JP"/>
        </w:rPr>
        <w:instrText xml:space="preserve"> </w:instrText>
      </w:r>
      <w:r>
        <w:rPr>
          <w:lang w:eastAsia="ja-JP"/>
        </w:rPr>
        <w:instrText>ライセンス</w:instrText>
      </w:r>
      <w:r>
        <w:rPr>
          <w:lang w:eastAsia="ja-JP"/>
        </w:rPr>
        <w:instrText>)</w:instrText>
      </w:r>
      <w:bookmarkEnd w:id="221"/>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79"/>
          <w:footerReference w:type="default" r:id="rId80"/>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_Sec41 \f \h \l 2-2 </w:instrText>
      </w:r>
      <w:r>
        <w:fldChar w:fldCharType="separate"/>
      </w:r>
      <w:hyperlink w:anchor="_Toc415577293" w:history="1">
        <w:r w:rsidR="002F07DE" w:rsidRPr="009F2564">
          <w:rPr>
            <w:rStyle w:val="Hyperlink"/>
            <w:noProof/>
          </w:rPr>
          <w:t>Forefront Identity Manager 2010 - Windows Live Edition</w:t>
        </w:r>
        <w:r w:rsidR="002F07DE">
          <w:rPr>
            <w:noProof/>
          </w:rPr>
          <w:tab/>
        </w:r>
        <w:r w:rsidR="002F07DE">
          <w:rPr>
            <w:noProof/>
          </w:rPr>
          <w:fldChar w:fldCharType="begin"/>
        </w:r>
        <w:r w:rsidR="002F07DE">
          <w:rPr>
            <w:noProof/>
          </w:rPr>
          <w:instrText xml:space="preserve"> PAGEREF _Toc415577293 \h </w:instrText>
        </w:r>
        <w:r w:rsidR="002F07DE">
          <w:rPr>
            <w:noProof/>
          </w:rPr>
        </w:r>
        <w:r w:rsidR="002F07DE">
          <w:rPr>
            <w:noProof/>
          </w:rPr>
          <w:fldChar w:fldCharType="separate"/>
        </w:r>
        <w:r w:rsidR="002F07DE">
          <w:rPr>
            <w:noProof/>
          </w:rPr>
          <w:t>52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4" w:history="1">
        <w:r w:rsidR="002F07DE" w:rsidRPr="009F2564">
          <w:rPr>
            <w:rStyle w:val="Hyperlink"/>
            <w:noProof/>
          </w:rPr>
          <w:t>Microsoft Dynamics CRM Workgroup Server 2015</w:t>
        </w:r>
        <w:r w:rsidR="002F07DE">
          <w:rPr>
            <w:noProof/>
          </w:rPr>
          <w:tab/>
        </w:r>
        <w:r w:rsidR="002F07DE">
          <w:rPr>
            <w:noProof/>
          </w:rPr>
          <w:fldChar w:fldCharType="begin"/>
        </w:r>
        <w:r w:rsidR="002F07DE">
          <w:rPr>
            <w:noProof/>
          </w:rPr>
          <w:instrText xml:space="preserve"> PAGEREF _Toc415577294 \h </w:instrText>
        </w:r>
        <w:r w:rsidR="002F07DE">
          <w:rPr>
            <w:noProof/>
          </w:rPr>
        </w:r>
        <w:r w:rsidR="002F07DE">
          <w:rPr>
            <w:noProof/>
          </w:rPr>
          <w:fldChar w:fldCharType="separate"/>
        </w:r>
        <w:r w:rsidR="002F07DE">
          <w:rPr>
            <w:noProof/>
          </w:rPr>
          <w:t>52</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5" w:history="1">
        <w:r w:rsidR="002F07DE" w:rsidRPr="009F2564">
          <w:rPr>
            <w:rStyle w:val="Hyperlink"/>
            <w:noProof/>
          </w:rPr>
          <w:t>System Center Virtual Machine Manager 2008 R2 Workgroup Edition</w:t>
        </w:r>
        <w:r w:rsidR="002F07DE">
          <w:rPr>
            <w:noProof/>
          </w:rPr>
          <w:tab/>
        </w:r>
        <w:r w:rsidR="002F07DE">
          <w:rPr>
            <w:noProof/>
          </w:rPr>
          <w:fldChar w:fldCharType="begin"/>
        </w:r>
        <w:r w:rsidR="002F07DE">
          <w:rPr>
            <w:noProof/>
          </w:rPr>
          <w:instrText xml:space="preserve"> PAGEREF _Toc415577295 \h </w:instrText>
        </w:r>
        <w:r w:rsidR="002F07DE">
          <w:rPr>
            <w:noProof/>
          </w:rPr>
        </w:r>
        <w:r w:rsidR="002F07DE">
          <w:rPr>
            <w:noProof/>
          </w:rPr>
          <w:fldChar w:fldCharType="separate"/>
        </w:r>
        <w:r w:rsidR="002F07DE">
          <w:rPr>
            <w:noProof/>
          </w:rPr>
          <w:t>53</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6" w:history="1">
        <w:r w:rsidR="002F07DE" w:rsidRPr="009F2564">
          <w:rPr>
            <w:rStyle w:val="Hyperlink"/>
            <w:noProof/>
          </w:rPr>
          <w:t>Windows Server 2012 R2 Essentials</w:t>
        </w:r>
        <w:r w:rsidR="002F07DE">
          <w:rPr>
            <w:noProof/>
          </w:rPr>
          <w:tab/>
        </w:r>
        <w:r w:rsidR="002F07DE">
          <w:rPr>
            <w:noProof/>
          </w:rPr>
          <w:fldChar w:fldCharType="begin"/>
        </w:r>
        <w:r w:rsidR="002F07DE">
          <w:rPr>
            <w:noProof/>
          </w:rPr>
          <w:instrText xml:space="preserve"> PAGEREF _Toc415577296 \h </w:instrText>
        </w:r>
        <w:r w:rsidR="002F07DE">
          <w:rPr>
            <w:noProof/>
          </w:rPr>
        </w:r>
        <w:r w:rsidR="002F07DE">
          <w:rPr>
            <w:noProof/>
          </w:rPr>
          <w:fldChar w:fldCharType="separate"/>
        </w:r>
        <w:r w:rsidR="002F07DE">
          <w:rPr>
            <w:noProof/>
          </w:rPr>
          <w:t>53</w:t>
        </w:r>
        <w:r w:rsidR="002F07DE">
          <w:rPr>
            <w:noProof/>
          </w:rPr>
          <w:fldChar w:fldCharType="end"/>
        </w:r>
      </w:hyperlink>
    </w:p>
    <w:p w:rsidR="00A063C7" w:rsidRDefault="0072451F">
      <w:pPr>
        <w:pStyle w:val="PURBody-Indented"/>
        <w:sectPr w:rsidR="00A063C7">
          <w:headerReference w:type="default" r:id="rId81"/>
          <w:footerReference w:type="default" r:id="rId82"/>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22" w:name="_Sec52"/>
      <w:r>
        <w:rPr>
          <w:lang w:eastAsia="ja-JP"/>
        </w:rPr>
        <w:t>標準の使用条件</w:t>
      </w:r>
      <w:bookmarkEnd w:id="222"/>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インスタンス、ライセンスを取得したサーバー、</w:t>
      </w:r>
      <w:r>
        <w:rPr>
          <w:lang w:eastAsia="ja-JP"/>
        </w:rPr>
        <w:t>OSE</w:t>
      </w:r>
      <w:r>
        <w:rPr>
          <w:lang w:eastAsia="ja-JP"/>
        </w:rPr>
        <w:t>、物理</w:t>
      </w:r>
      <w:r>
        <w:rPr>
          <w:lang w:eastAsia="ja-JP"/>
        </w:rPr>
        <w:t xml:space="preserve"> OSE</w:t>
      </w:r>
      <w:r>
        <w:rPr>
          <w:lang w:eastAsia="ja-JP"/>
        </w:rPr>
        <w:t>、実行中のインスタンス、サーバー</w:t>
      </w:r>
      <w:r>
        <w:rPr>
          <w:lang w:eastAsia="ja-JP"/>
        </w:rPr>
        <w:t xml:space="preserve"> </w:t>
      </w:r>
      <w:r>
        <w:rPr>
          <w:lang w:eastAsia="ja-JP"/>
        </w:rPr>
        <w:t>ファーム、および仮想</w:t>
      </w:r>
      <w:r>
        <w:rPr>
          <w:lang w:eastAsia="ja-JP"/>
        </w:rPr>
        <w:t xml:space="preserve"> OSE</w:t>
      </w:r>
    </w:p>
    <w:p w:rsidR="00A063C7" w:rsidRDefault="0072451F">
      <w:pPr>
        <w:pStyle w:val="PURBody-Indented"/>
        <w:rPr>
          <w:lang w:eastAsia="ja-JP"/>
        </w:rPr>
      </w:pPr>
      <w:r>
        <w:rPr>
          <w:lang w:eastAsia="ja-JP"/>
        </w:rPr>
        <w:t>お客様は、取得する各サーバー</w:t>
      </w:r>
      <w:r>
        <w:rPr>
          <w:lang w:eastAsia="ja-JP"/>
        </w:rPr>
        <w:t xml:space="preserve"> </w:t>
      </w:r>
      <w:r>
        <w:rPr>
          <w:lang w:eastAsia="ja-JP"/>
        </w:rPr>
        <w:t>ライセンスにつき以下の権利を有します。</w:t>
      </w:r>
    </w:p>
    <w:p w:rsidR="00A063C7" w:rsidRDefault="0072451F">
      <w:pPr>
        <w:pStyle w:val="PURBlueStrong-Indented"/>
      </w:pPr>
      <w:r>
        <w:t>サーバー</w:t>
      </w:r>
      <w:r>
        <w:t xml:space="preserve"> </w:t>
      </w:r>
      <w:r>
        <w:t>ライセンス</w:t>
      </w:r>
    </w:p>
    <w:p w:rsidR="00A063C7" w:rsidRDefault="0072451F" w:rsidP="002F07DE">
      <w:pPr>
        <w:pStyle w:val="PURBullet-Indented"/>
        <w:numPr>
          <w:ilvl w:val="0"/>
          <w:numId w:val="122"/>
        </w:numPr>
        <w:rPr>
          <w:lang w:eastAsia="ja-JP"/>
        </w:rPr>
      </w:pPr>
      <w:r>
        <w:rPr>
          <w:lang w:eastAsia="ja-JP"/>
        </w:rPr>
        <w:t>お客様は、各ライセンスを単一のサーバーに割り当てる必要があります。</w:t>
      </w:r>
    </w:p>
    <w:p w:rsidR="00A063C7" w:rsidRDefault="0072451F" w:rsidP="002F07DE">
      <w:pPr>
        <w:pStyle w:val="PURBullet-Indented"/>
        <w:numPr>
          <w:ilvl w:val="0"/>
          <w:numId w:val="122"/>
        </w:numPr>
        <w:rPr>
          <w:lang w:eastAsia="ja-JP"/>
        </w:rPr>
      </w:pPr>
      <w:r>
        <w:rPr>
          <w:lang w:eastAsia="ja-JP"/>
        </w:rPr>
        <w:t>各ライセンスにつき、お客様は、ライセンスを取得したサーバー上の物理</w:t>
      </w:r>
      <w:r>
        <w:rPr>
          <w:lang w:eastAsia="ja-JP"/>
        </w:rPr>
        <w:t xml:space="preserve"> OSE </w:t>
      </w:r>
      <w:r>
        <w:rPr>
          <w:lang w:eastAsia="ja-JP"/>
        </w:rPr>
        <w:t>または仮想</w:t>
      </w:r>
      <w:r>
        <w:rPr>
          <w:lang w:eastAsia="ja-JP"/>
        </w:rPr>
        <w:t xml:space="preserve"> OSE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つの実行インスタンスを使用することができます。</w:t>
      </w:r>
    </w:p>
    <w:p w:rsidR="00A063C7" w:rsidRDefault="001F00FE" w:rsidP="002F07DE">
      <w:pPr>
        <w:pStyle w:val="PURBullet-Indented"/>
        <w:numPr>
          <w:ilvl w:val="0"/>
          <w:numId w:val="122"/>
        </w:numPr>
        <w:rPr>
          <w:lang w:eastAsia="ja-JP"/>
        </w:rPr>
      </w:pPr>
      <w:hyperlink w:anchor="_Sec37">
        <w:r w:rsidR="0072451F">
          <w:rPr>
            <w:color w:val="00467F"/>
            <w:u w:val="single"/>
            <w:lang w:eastAsia="ja-JP"/>
          </w:rPr>
          <w:t>付録</w:t>
        </w:r>
        <w:r w:rsidR="0072451F">
          <w:rPr>
            <w:color w:val="00467F"/>
            <w:u w:val="single"/>
            <w:lang w:eastAsia="ja-JP"/>
          </w:rPr>
          <w:t xml:space="preserve"> 3</w:t>
        </w:r>
      </w:hyperlink>
      <w:r w:rsidR="0072451F">
        <w:rPr>
          <w:lang w:eastAsia="ja-JP"/>
        </w:rPr>
        <w:t xml:space="preserve"> </w:t>
      </w:r>
      <w:r w:rsidR="0072451F">
        <w:rPr>
          <w:lang w:eastAsia="ja-JP"/>
        </w:rPr>
        <w:t>に記載する追加ソフトウェアは、サーバー</w:t>
      </w:r>
      <w:r w:rsidR="0072451F">
        <w:rPr>
          <w:lang w:eastAsia="ja-JP"/>
        </w:rPr>
        <w:t xml:space="preserve"> </w:t>
      </w:r>
      <w:r w:rsidR="0072451F">
        <w:rPr>
          <w:lang w:eastAsia="ja-JP"/>
        </w:rPr>
        <w:t>ソフトウェアと併用する場合に使用することができます。</w:t>
      </w:r>
    </w:p>
    <w:p w:rsidR="00A063C7" w:rsidRDefault="0072451F">
      <w:pPr>
        <w:pStyle w:val="PURHeading2"/>
        <w:rPr>
          <w:lang w:eastAsia="ja-JP"/>
        </w:rPr>
      </w:pPr>
      <w:r>
        <w:rPr>
          <w:lang w:eastAsia="ja-JP"/>
        </w:rPr>
        <w:t>追加のライセンス条件および追加の使用権</w:t>
      </w:r>
    </w:p>
    <w:p w:rsidR="00A063C7" w:rsidRDefault="0072451F">
      <w:pPr>
        <w:pStyle w:val="PURBlueStrong-Indented"/>
        <w:rPr>
          <w:lang w:eastAsia="ja-JP"/>
        </w:rPr>
      </w:pPr>
      <w:r>
        <w:rPr>
          <w:lang w:eastAsia="ja-JP"/>
        </w:rPr>
        <w:t>ライセンス</w:t>
      </w:r>
      <w:r>
        <w:rPr>
          <w:lang w:eastAsia="ja-JP"/>
        </w:rPr>
        <w:t xml:space="preserve"> </w:t>
      </w:r>
      <w:r>
        <w:rPr>
          <w:lang w:eastAsia="ja-JP"/>
        </w:rPr>
        <w:t>モビリティ</w:t>
      </w:r>
      <w:r>
        <w:rPr>
          <w:lang w:eastAsia="ja-JP"/>
        </w:rPr>
        <w:t xml:space="preserve"> --  </w:t>
      </w:r>
      <w:r>
        <w:rPr>
          <w:lang w:eastAsia="ja-JP"/>
        </w:rPr>
        <w:t>サーバー</w:t>
      </w:r>
      <w:r>
        <w:rPr>
          <w:lang w:eastAsia="ja-JP"/>
        </w:rPr>
        <w:t xml:space="preserve"> </w:t>
      </w:r>
      <w:r>
        <w:rPr>
          <w:lang w:eastAsia="ja-JP"/>
        </w:rPr>
        <w:t>ファーム内およびサーバー</w:t>
      </w:r>
      <w:r>
        <w:rPr>
          <w:lang w:eastAsia="ja-JP"/>
        </w:rPr>
        <w:t xml:space="preserve"> </w:t>
      </w:r>
      <w:r>
        <w:rPr>
          <w:lang w:eastAsia="ja-JP"/>
        </w:rPr>
        <w:t>ファーム間でのサーバー</w:t>
      </w:r>
      <w:r>
        <w:rPr>
          <w:lang w:eastAsia="ja-JP"/>
        </w:rPr>
        <w:t xml:space="preserve"> </w:t>
      </w:r>
      <w:r>
        <w:rPr>
          <w:lang w:eastAsia="ja-JP"/>
        </w:rPr>
        <w:t>ライセンスの割り当てとソフトウェアの使用</w:t>
      </w:r>
    </w:p>
    <w:p w:rsidR="00A063C7" w:rsidRDefault="0072451F">
      <w:pPr>
        <w:pStyle w:val="PURBody-Indented"/>
        <w:rPr>
          <w:lang w:eastAsia="ja-JP"/>
        </w:rPr>
      </w:pPr>
      <w:r>
        <w:rPr>
          <w:lang w:eastAsia="ja-JP"/>
        </w:rPr>
        <w:t>ライセンス</w:t>
      </w:r>
      <w:r>
        <w:rPr>
          <w:lang w:eastAsia="ja-JP"/>
        </w:rPr>
        <w:t xml:space="preserve"> </w:t>
      </w:r>
      <w:r>
        <w:rPr>
          <w:lang w:eastAsia="ja-JP"/>
        </w:rPr>
        <w:t>モビリティの対象として指定された製品については、お客様は、ライセンスを同一サーバー</w:t>
      </w:r>
      <w:r>
        <w:rPr>
          <w:lang w:eastAsia="ja-JP"/>
        </w:rPr>
        <w:t xml:space="preserve"> </w:t>
      </w:r>
      <w:r>
        <w:rPr>
          <w:lang w:eastAsia="ja-JP"/>
        </w:rPr>
        <w:t>ファーム内の任意のサーバーに必要に応じて何度でも再割り当てすることができます。製品によっては、これらの権利のためにソフトウェア</w:t>
      </w:r>
      <w:r>
        <w:rPr>
          <w:lang w:eastAsia="ja-JP"/>
        </w:rPr>
        <w:t xml:space="preserve"> </w:t>
      </w:r>
      <w:r>
        <w:rPr>
          <w:lang w:eastAsia="ja-JP"/>
        </w:rPr>
        <w:t>アシュアランスが必要になることがあります。お客様はライセンスをあるサーバー</w:t>
      </w:r>
      <w:r>
        <w:rPr>
          <w:lang w:eastAsia="ja-JP"/>
        </w:rPr>
        <w:t xml:space="preserve"> </w:t>
      </w:r>
      <w:r>
        <w:rPr>
          <w:lang w:eastAsia="ja-JP"/>
        </w:rPr>
        <w:t>ファームから別のサーバー</w:t>
      </w:r>
      <w:r>
        <w:rPr>
          <w:lang w:eastAsia="ja-JP"/>
        </w:rPr>
        <w:t xml:space="preserve"> </w:t>
      </w:r>
      <w:r>
        <w:rPr>
          <w:lang w:eastAsia="ja-JP"/>
        </w:rPr>
        <w:t>ファームに再割り当てすることができますが、短期間で再割り当てすることはできません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23" w:name="_Sec59"/>
      <w:r>
        <w:rPr>
          <w:lang w:eastAsia="ja-JP"/>
        </w:rPr>
        <w:t>製品固有の使用条件</w:t>
      </w:r>
      <w:bookmarkEnd w:id="223"/>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24" w:name="_Sec81"/>
      <w:r>
        <w:t>Forefront Identity Manager 2010 - Windows Live Edition</w:t>
      </w:r>
      <w:bookmarkEnd w:id="224"/>
      <w:r>
        <w:fldChar w:fldCharType="begin"/>
      </w:r>
      <w:r>
        <w:instrText xml:space="preserve"> XE "Forefront Identity Manager 2010 - Windows Live Edition" </w:instrText>
      </w:r>
      <w:r>
        <w:fldChar w:fldCharType="end"/>
      </w:r>
      <w:r>
        <w:fldChar w:fldCharType="begin"/>
      </w:r>
      <w:r>
        <w:instrText xml:space="preserve"> TC "</w:instrText>
      </w:r>
      <w:bookmarkStart w:id="225" w:name="_Toc415577293"/>
      <w:bookmarkStart w:id="226" w:name="_Toc415577442"/>
      <w:r>
        <w:instrText>Forefront Identity Manager 2010 - Windows Live Edition</w:instrText>
      </w:r>
      <w:bookmarkEnd w:id="225"/>
      <w:bookmarkEnd w:id="226"/>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399"/>
        <w:gridCol w:w="5401"/>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r>
    </w:tbl>
    <w:p w:rsidR="00A063C7" w:rsidRDefault="0072451F">
      <w:pPr>
        <w:pStyle w:val="PURBlueBGHeader"/>
        <w:rPr>
          <w:lang w:eastAsia="ja-JP"/>
        </w:rPr>
      </w:pPr>
      <w:r>
        <w:rPr>
          <w:lang w:eastAsia="ja-JP"/>
        </w:rPr>
        <w:t>追加の条件</w:t>
      </w:r>
    </w:p>
    <w:p w:rsidR="00A063C7" w:rsidRDefault="0072451F">
      <w:pPr>
        <w:pStyle w:val="PURBody-Indented"/>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w:t>
      </w:r>
      <w:r>
        <w:rPr>
          <w:lang w:eastAsia="ja-JP"/>
        </w:rPr>
        <w:t xml:space="preserve"> (</w:t>
      </w:r>
      <w:r>
        <w:rPr>
          <w:lang w:eastAsia="ja-JP"/>
        </w:rPr>
        <w:t>以下「本サービス」といいます</w:t>
      </w:r>
      <w:r>
        <w:rPr>
          <w:lang w:eastAsia="ja-JP"/>
        </w:rPr>
        <w:t xml:space="preserve">) </w:t>
      </w:r>
      <w:r>
        <w:rPr>
          <w:lang w:eastAsia="ja-JP"/>
        </w:rPr>
        <w:t>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たとえば、接続したデータ</w:t>
      </w:r>
      <w:r>
        <w:rPr>
          <w:lang w:eastAsia="ja-JP"/>
        </w:rPr>
        <w:t xml:space="preserve"> </w:t>
      </w:r>
      <w:r>
        <w:rPr>
          <w:lang w:eastAsia="ja-JP"/>
        </w:rPr>
        <w:t>ソースから別のデータ</w:t>
      </w:r>
      <w:r>
        <w:rPr>
          <w:lang w:eastAsia="ja-JP"/>
        </w:rPr>
        <w:t xml:space="preserve"> </w:t>
      </w:r>
      <w:r>
        <w:rPr>
          <w:lang w:eastAsia="ja-JP"/>
        </w:rPr>
        <w:t>ソースへのデータ転送を同期化したり、促進したりするために本ソフトウェアを使用することはできません。本サービスの使用は、関係するすべての使用条件の規制対象となります。これらの権利により、そのような条件が変更または追加されることはあり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27" w:name="_Sec82"/>
      <w:r>
        <w:t>Microsoft Dynamics CRM Workgroup Server 2015</w:t>
      </w:r>
      <w:bookmarkEnd w:id="227"/>
      <w:r>
        <w:fldChar w:fldCharType="begin"/>
      </w:r>
      <w:r>
        <w:instrText xml:space="preserve"> XE "Microsoft Dynamics CRM Workgroup Server 2015" </w:instrText>
      </w:r>
      <w:r>
        <w:fldChar w:fldCharType="end"/>
      </w:r>
      <w:r>
        <w:fldChar w:fldCharType="begin"/>
      </w:r>
      <w:r>
        <w:instrText xml:space="preserve"> TC "</w:instrText>
      </w:r>
      <w:bookmarkStart w:id="228" w:name="_Toc415577294"/>
      <w:bookmarkStart w:id="229" w:name="_Toc415577443"/>
      <w:r>
        <w:instrText>Microsoft Dynamics CRM Workgroup Server 2015</w:instrText>
      </w:r>
      <w:bookmarkEnd w:id="228"/>
      <w:bookmarkEnd w:id="229"/>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23"/>
        <w:gridCol w:w="5377"/>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pPr>
            <w:r>
              <w:lastRenderedPageBreak/>
              <w:t>該当する注意</w:t>
            </w:r>
            <w:r>
              <w:t>/</w:t>
            </w:r>
            <w:r>
              <w:t>特記事項</w:t>
            </w:r>
            <w:r>
              <w:t xml:space="preserve">: </w:t>
            </w:r>
            <w:r>
              <w:rPr>
                <w:b/>
              </w:rPr>
              <w:t>データ転送、</w:t>
            </w:r>
            <w:r>
              <w:rPr>
                <w:b/>
              </w:rPr>
              <w:t>Bing Maps</w:t>
            </w:r>
            <w:r>
              <w:rPr>
                <w:b/>
              </w:rPr>
              <w:t>、</w:t>
            </w:r>
            <w:r>
              <w:rPr>
                <w:b/>
              </w:rPr>
              <w:t>Yammer</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r>
    </w:tbl>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30" w:name="_Sec86"/>
      <w:r>
        <w:t>System Center Virtual Machine Manager 2008 R2 Workgroup Edition</w:t>
      </w:r>
      <w:bookmarkEnd w:id="230"/>
      <w:r>
        <w:fldChar w:fldCharType="begin"/>
      </w:r>
      <w:r>
        <w:instrText xml:space="preserve"> XE "System Center Virtual Machine Manager 2008 R2 Workgroup Edition" </w:instrText>
      </w:r>
      <w:r>
        <w:fldChar w:fldCharType="end"/>
      </w:r>
      <w:r>
        <w:fldChar w:fldCharType="begin"/>
      </w:r>
      <w:r>
        <w:instrText xml:space="preserve"> TC "</w:instrText>
      </w:r>
      <w:bookmarkStart w:id="231" w:name="_Toc415577295"/>
      <w:bookmarkStart w:id="232" w:name="_Toc415577444"/>
      <w:r>
        <w:instrText>System Center Virtual Machine Manager 2008 R2 Workgroup Edition</w:instrText>
      </w:r>
      <w:bookmarkEnd w:id="231"/>
      <w:bookmarkEnd w:id="232"/>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1"/>
        <w:gridCol w:w="5399"/>
      </w:tblGrid>
      <w:tr w:rsidR="00A063C7">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r>
      <w:tr w:rsidR="00A063C7">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33" w:name="_Sec495"/>
      <w:r>
        <w:rPr>
          <w:lang w:eastAsia="ja-JP"/>
        </w:rPr>
        <w:t>Windows Server 2012 R2 Essentials</w:t>
      </w:r>
      <w:bookmarkEnd w:id="233"/>
      <w:r>
        <w:fldChar w:fldCharType="begin"/>
      </w:r>
      <w:r>
        <w:rPr>
          <w:lang w:eastAsia="ja-JP"/>
        </w:rPr>
        <w:instrText xml:space="preserve"> XE "Windows Server 2012 R2 Essentials" </w:instrText>
      </w:r>
      <w:r>
        <w:fldChar w:fldCharType="end"/>
      </w:r>
      <w:r>
        <w:fldChar w:fldCharType="begin"/>
      </w:r>
      <w:r>
        <w:rPr>
          <w:lang w:eastAsia="ja-JP"/>
        </w:rPr>
        <w:instrText xml:space="preserve"> TC "</w:instrText>
      </w:r>
      <w:bookmarkStart w:id="234" w:name="_Toc415577296"/>
      <w:bookmarkStart w:id="235" w:name="_Toc415577445"/>
      <w:r>
        <w:rPr>
          <w:lang w:eastAsia="ja-JP"/>
        </w:rPr>
        <w:instrText>Windows Server 2012 R2 Essentials</w:instrText>
      </w:r>
      <w:bookmarkEnd w:id="234"/>
      <w:bookmarkEnd w:id="235"/>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7"/>
        <w:gridCol w:w="5383"/>
      </w:tblGrid>
      <w:tr w:rsidR="00A063C7">
        <w:tc>
          <w:tcPr>
            <w:tcW w:w="6120" w:type="dxa"/>
          </w:tcPr>
          <w:p w:rsidR="00A063C7" w:rsidRDefault="0072451F">
            <w:pPr>
              <w:pStyle w:val="PUR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b/>
                <w:lang w:eastAsia="ja-JP"/>
              </w:rPr>
              <w:t>なし</w:t>
            </w:r>
          </w:p>
        </w:tc>
        <w:tc>
          <w:tcPr>
            <w:tcW w:w="6120" w:type="dxa"/>
          </w:tcPr>
          <w:p w:rsidR="00A063C7" w:rsidRDefault="0072451F">
            <w:pPr>
              <w:pStyle w:val="PURBody"/>
              <w:rPr>
                <w:lang w:eastAsia="ja-JP"/>
              </w:rPr>
            </w:pPr>
            <w:r>
              <w:rPr>
                <w:lang w:eastAsia="ja-JP"/>
              </w:rPr>
              <w:t>追加ソフトウェア</w:t>
            </w:r>
            <w:r>
              <w:rPr>
                <w:lang w:eastAsia="ja-JP"/>
              </w:rPr>
              <w:t xml:space="preserve">: </w:t>
            </w:r>
            <w:r>
              <w:rPr>
                <w:b/>
                <w:lang w:eastAsia="ja-JP"/>
              </w:rPr>
              <w:t>あり</w:t>
            </w:r>
            <w:r>
              <w:rPr>
                <w:lang w:eastAsia="ja-JP"/>
              </w:rPr>
              <w:t xml:space="preserve"> (</w:t>
            </w:r>
            <w:hyperlink w:anchor="_Sec37">
              <w:r>
                <w:rPr>
                  <w:color w:val="00467F"/>
                  <w:u w:val="single"/>
                  <w:lang w:eastAsia="ja-JP"/>
                </w:rPr>
                <w:t>付録</w:t>
              </w:r>
              <w:r>
                <w:rPr>
                  <w:color w:val="00467F"/>
                  <w:u w:val="single"/>
                  <w:lang w:eastAsia="ja-JP"/>
                </w:rPr>
                <w:t xml:space="preserve"> 3</w:t>
              </w:r>
            </w:hyperlink>
            <w:r>
              <w:rPr>
                <w:lang w:eastAsia="ja-JP"/>
              </w:rPr>
              <w:t xml:space="preserve"> </w:t>
            </w:r>
            <w:r>
              <w:rPr>
                <w:lang w:eastAsia="ja-JP"/>
              </w:rPr>
              <w:t>を参照</w:t>
            </w:r>
            <w:r>
              <w:rPr>
                <w:lang w:eastAsia="ja-JP"/>
              </w:rPr>
              <w:t>)</w:t>
            </w:r>
          </w:p>
        </w:tc>
      </w:tr>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b/>
                <w:lang w:eastAsia="ja-JP"/>
              </w:rPr>
              <w:t>MPEG-4</w:t>
            </w:r>
            <w:r>
              <w:rPr>
                <w:b/>
                <w:lang w:eastAsia="ja-JP"/>
              </w:rPr>
              <w:t>、</w:t>
            </w:r>
            <w:r>
              <w:rPr>
                <w:b/>
                <w:lang w:eastAsia="ja-JP"/>
              </w:rPr>
              <w:t>VC-1</w:t>
            </w:r>
            <w:r>
              <w:rPr>
                <w:b/>
                <w:lang w:eastAsia="ja-JP"/>
              </w:rPr>
              <w:t>、不要である可能性のあるソフトウェア</w:t>
            </w:r>
            <w:r>
              <w:rPr>
                <w:lang w:eastAsia="ja-JP"/>
              </w:rPr>
              <w:t xml:space="preserve"> (</w:t>
            </w:r>
            <w:r>
              <w:rPr>
                <w:lang w:eastAsia="ja-JP"/>
              </w:rPr>
              <w:t>注意</w:t>
            </w:r>
            <w:r>
              <w:rPr>
                <w:lang w:eastAsia="ja-JP"/>
              </w:rPr>
              <w:t xml:space="preserve"> I)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72451F">
            <w:pPr>
              <w:pStyle w:val="PURBody"/>
              <w:rPr>
                <w:lang w:eastAsia="ja-JP"/>
              </w:rPr>
            </w:pPr>
            <w:r>
              <w:rPr>
                <w:lang w:eastAsia="ja-JP"/>
              </w:rPr>
              <w:t>サーバー</w:t>
            </w:r>
            <w:r>
              <w:rPr>
                <w:lang w:eastAsia="ja-JP"/>
              </w:rPr>
              <w:t xml:space="preserve"> </w:t>
            </w:r>
            <w:r>
              <w:rPr>
                <w:lang w:eastAsia="ja-JP"/>
              </w:rPr>
              <w:t>ファーム内でのライセンス</w:t>
            </w:r>
            <w:r>
              <w:rPr>
                <w:lang w:eastAsia="ja-JP"/>
              </w:rPr>
              <w:t xml:space="preserve"> </w:t>
            </w:r>
            <w:r>
              <w:rPr>
                <w:lang w:eastAsia="ja-JP"/>
              </w:rPr>
              <w:t>モビリティ</w:t>
            </w:r>
            <w:r>
              <w:rPr>
                <w:lang w:eastAsia="ja-JP"/>
              </w:rPr>
              <w:t xml:space="preserve">: </w:t>
            </w:r>
            <w:r>
              <w:rPr>
                <w:b/>
                <w:lang w:eastAsia="ja-JP"/>
              </w:rPr>
              <w:t>なし</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使用に関する制限</w:t>
      </w:r>
    </w:p>
    <w:p w:rsidR="00A063C7" w:rsidRDefault="0072451F" w:rsidP="002F07DE">
      <w:pPr>
        <w:pStyle w:val="PURBullet-Indented"/>
        <w:numPr>
          <w:ilvl w:val="0"/>
          <w:numId w:val="123"/>
        </w:numPr>
        <w:rPr>
          <w:lang w:eastAsia="ja-JP"/>
        </w:rPr>
      </w:pPr>
      <w:r>
        <w:rPr>
          <w:lang w:eastAsia="ja-JP"/>
        </w:rPr>
        <w:t>お客様は、以下の環境で同時に、本サーバー</w:t>
      </w:r>
      <w:r>
        <w:rPr>
          <w:lang w:eastAsia="ja-JP"/>
        </w:rPr>
        <w:t xml:space="preserve"> </w:t>
      </w:r>
      <w:r>
        <w:rPr>
          <w:lang w:eastAsia="ja-JP"/>
        </w:rPr>
        <w:t>ソフトウェアの</w:t>
      </w:r>
      <w:r>
        <w:rPr>
          <w:lang w:eastAsia="ja-JP"/>
        </w:rPr>
        <w:t xml:space="preserve"> 1 </w:t>
      </w:r>
      <w:r>
        <w:rPr>
          <w:lang w:eastAsia="ja-JP"/>
        </w:rPr>
        <w:t>つのインスタンスを実行することができます。</w:t>
      </w:r>
    </w:p>
    <w:p w:rsidR="00A063C7" w:rsidRDefault="0072451F" w:rsidP="002F07DE">
      <w:pPr>
        <w:pStyle w:val="PURBullet-Indented"/>
        <w:numPr>
          <w:ilvl w:val="1"/>
          <w:numId w:val="123"/>
        </w:numPr>
        <w:rPr>
          <w:lang w:eastAsia="ja-JP"/>
        </w:rPr>
      </w:pPr>
      <w:r>
        <w:rPr>
          <w:lang w:eastAsia="ja-JP"/>
        </w:rPr>
        <w:t xml:space="preserve">1 </w:t>
      </w:r>
      <w:r>
        <w:rPr>
          <w:lang w:eastAsia="ja-JP"/>
        </w:rPr>
        <w:t>つの物理</w:t>
      </w:r>
      <w:r>
        <w:rPr>
          <w:lang w:eastAsia="ja-JP"/>
        </w:rPr>
        <w:t xml:space="preserve"> OSE</w:t>
      </w:r>
      <w:r>
        <w:rPr>
          <w:lang w:eastAsia="ja-JP"/>
        </w:rPr>
        <w:t>、および</w:t>
      </w:r>
    </w:p>
    <w:p w:rsidR="00A063C7" w:rsidRDefault="0072451F" w:rsidP="002F07DE">
      <w:pPr>
        <w:pStyle w:val="PURBullet-Indented"/>
        <w:numPr>
          <w:ilvl w:val="1"/>
          <w:numId w:val="123"/>
        </w:numPr>
      </w:pPr>
      <w:r>
        <w:t xml:space="preserve">1 </w:t>
      </w:r>
      <w:r>
        <w:t>つの仮想</w:t>
      </w:r>
      <w:r>
        <w:t xml:space="preserve"> OSE</w:t>
      </w:r>
    </w:p>
    <w:p w:rsidR="00A063C7" w:rsidRDefault="0072451F" w:rsidP="002F07DE">
      <w:pPr>
        <w:pStyle w:val="PURBullet-Indented"/>
        <w:numPr>
          <w:ilvl w:val="0"/>
          <w:numId w:val="123"/>
        </w:numPr>
        <w:rPr>
          <w:lang w:eastAsia="ja-JP"/>
        </w:rPr>
      </w:pPr>
      <w:r>
        <w:rPr>
          <w:lang w:eastAsia="ja-JP"/>
        </w:rPr>
        <w:t>お客様は、サーバーの</w:t>
      </w:r>
      <w:r>
        <w:rPr>
          <w:lang w:eastAsia="ja-JP"/>
        </w:rPr>
        <w:t xml:space="preserve"> Active Directory </w:t>
      </w:r>
      <w:r>
        <w:rPr>
          <w:lang w:eastAsia="ja-JP"/>
        </w:rPr>
        <w:t>が以下のように構成されたドメイン内で、サーバー</w:t>
      </w:r>
      <w:r>
        <w:rPr>
          <w:lang w:eastAsia="ja-JP"/>
        </w:rPr>
        <w:t xml:space="preserve"> </w:t>
      </w:r>
      <w:r>
        <w:rPr>
          <w:lang w:eastAsia="ja-JP"/>
        </w:rPr>
        <w:t>ソフトウェアを実行する必要があります。</w:t>
      </w:r>
    </w:p>
    <w:p w:rsidR="00A063C7" w:rsidRDefault="0072451F" w:rsidP="002F07DE">
      <w:pPr>
        <w:pStyle w:val="PURBullet-Indented"/>
        <w:numPr>
          <w:ilvl w:val="1"/>
          <w:numId w:val="123"/>
        </w:numPr>
      </w:pPr>
      <w:r>
        <w:t>ドメイン</w:t>
      </w:r>
      <w:r>
        <w:t xml:space="preserve"> </w:t>
      </w:r>
      <w:r>
        <w:t>コントローラー</w:t>
      </w:r>
      <w:r>
        <w:t xml:space="preserve"> (FSMO (Flexible Single Master Operations) </w:t>
      </w:r>
      <w:r>
        <w:t>の役割がすべて含まれている単一のサーバー</w:t>
      </w:r>
      <w:r>
        <w:t xml:space="preserve">) </w:t>
      </w:r>
    </w:p>
    <w:p w:rsidR="00A063C7" w:rsidRDefault="0072451F" w:rsidP="002F07DE">
      <w:pPr>
        <w:pStyle w:val="PURBullet-Indented"/>
        <w:numPr>
          <w:ilvl w:val="1"/>
          <w:numId w:val="123"/>
        </w:numPr>
        <w:rPr>
          <w:lang w:eastAsia="ja-JP"/>
        </w:rPr>
      </w:pPr>
      <w:r>
        <w:rPr>
          <w:lang w:eastAsia="ja-JP"/>
        </w:rPr>
        <w:t>ドメイン</w:t>
      </w:r>
      <w:r>
        <w:rPr>
          <w:lang w:eastAsia="ja-JP"/>
        </w:rPr>
        <w:t xml:space="preserve"> </w:t>
      </w:r>
      <w:r>
        <w:rPr>
          <w:lang w:eastAsia="ja-JP"/>
        </w:rPr>
        <w:t>フォレストのルート</w:t>
      </w:r>
    </w:p>
    <w:p w:rsidR="00A063C7" w:rsidRDefault="0072451F" w:rsidP="002F07DE">
      <w:pPr>
        <w:pStyle w:val="PURBullet-Indented"/>
        <w:numPr>
          <w:ilvl w:val="1"/>
          <w:numId w:val="123"/>
        </w:numPr>
        <w:rPr>
          <w:lang w:eastAsia="ja-JP"/>
        </w:rPr>
      </w:pPr>
      <w:r>
        <w:rPr>
          <w:lang w:eastAsia="ja-JP"/>
        </w:rPr>
        <w:t>子ドメインにはならない</w:t>
      </w:r>
    </w:p>
    <w:p w:rsidR="00A063C7" w:rsidRDefault="0072451F" w:rsidP="002F07DE">
      <w:pPr>
        <w:pStyle w:val="PURBullet-Indented"/>
        <w:numPr>
          <w:ilvl w:val="1"/>
          <w:numId w:val="123"/>
        </w:numPr>
        <w:rPr>
          <w:lang w:eastAsia="ja-JP"/>
        </w:rPr>
      </w:pPr>
      <w:r>
        <w:rPr>
          <w:lang w:eastAsia="ja-JP"/>
        </w:rPr>
        <w:t>他のドメインとの信頼関係がない</w:t>
      </w:r>
    </w:p>
    <w:p w:rsidR="00A063C7" w:rsidRDefault="0072451F" w:rsidP="002F07DE">
      <w:pPr>
        <w:pStyle w:val="PURBullet-Indented"/>
        <w:numPr>
          <w:ilvl w:val="0"/>
          <w:numId w:val="123"/>
        </w:numPr>
        <w:rPr>
          <w:lang w:eastAsia="ja-JP"/>
        </w:rPr>
      </w:pPr>
      <w:r>
        <w:rPr>
          <w:lang w:eastAsia="ja-JP"/>
        </w:rPr>
        <w:t>許可されている両方のインスタンスを実行する場合、物理</w:t>
      </w:r>
      <w:r>
        <w:rPr>
          <w:lang w:eastAsia="ja-JP"/>
        </w:rPr>
        <w:t xml:space="preserve"> OSE </w:t>
      </w:r>
      <w:r>
        <w:rPr>
          <w:lang w:eastAsia="ja-JP"/>
        </w:rPr>
        <w:t>のインスタンスは、ライセンスを取得したサーバー上でハードウェア仮想化ソフトウェアを実行する、ハードウェア仮想化サービスを提供する、またはオペレーティング</w:t>
      </w:r>
      <w:r>
        <w:rPr>
          <w:lang w:eastAsia="ja-JP"/>
        </w:rPr>
        <w:t xml:space="preserve"> </w:t>
      </w:r>
      <w:r>
        <w:rPr>
          <w:lang w:eastAsia="ja-JP"/>
        </w:rPr>
        <w:t>システム環境の管理と保守を行うためのソフトウェアを実行するという目的に限り使用できます。かかるインスタンスは、上記</w:t>
      </w:r>
      <w:r>
        <w:rPr>
          <w:lang w:eastAsia="ja-JP"/>
        </w:rPr>
        <w:t xml:space="preserve"> (2) </w:t>
      </w:r>
      <w:r>
        <w:rPr>
          <w:lang w:eastAsia="ja-JP"/>
        </w:rPr>
        <w:t>の要件を満たす必要はありません。これは、インスタンスがドメイン</w:t>
      </w:r>
      <w:r>
        <w:rPr>
          <w:lang w:eastAsia="ja-JP"/>
        </w:rPr>
        <w:t xml:space="preserve"> </w:t>
      </w:r>
      <w:r>
        <w:rPr>
          <w:lang w:eastAsia="ja-JP"/>
        </w:rPr>
        <w:t>コントローラーである必要がない唯一の構成です。</w:t>
      </w:r>
    </w:p>
    <w:p w:rsidR="00A063C7" w:rsidRDefault="0072451F">
      <w:pPr>
        <w:pStyle w:val="PURBody-Indented"/>
        <w:rPr>
          <w:lang w:eastAsia="ja-JP"/>
        </w:rPr>
      </w:pPr>
      <w:r>
        <w:rPr>
          <w:lang w:eastAsia="ja-JP"/>
        </w:rPr>
        <w:t>サーバー</w:t>
      </w:r>
      <w:r>
        <w:rPr>
          <w:lang w:eastAsia="ja-JP"/>
        </w:rPr>
        <w:t xml:space="preserve"> </w:t>
      </w:r>
      <w:r>
        <w:rPr>
          <w:lang w:eastAsia="ja-JP"/>
        </w:rPr>
        <w:t>ソフトウェアを最初にインストールしてから</w:t>
      </w:r>
      <w:r>
        <w:rPr>
          <w:lang w:eastAsia="ja-JP"/>
        </w:rPr>
        <w:t xml:space="preserve"> 30 </w:t>
      </w:r>
      <w:r>
        <w:rPr>
          <w:lang w:eastAsia="ja-JP"/>
        </w:rPr>
        <w:t>日が経過すると、</w:t>
      </w:r>
      <w:r>
        <w:rPr>
          <w:lang w:eastAsia="ja-JP"/>
        </w:rPr>
        <w:t xml:space="preserve">Active Directory </w:t>
      </w:r>
      <w:r>
        <w:rPr>
          <w:lang w:eastAsia="ja-JP"/>
        </w:rPr>
        <w:t>が上記の条件に従って構成されているかどうかが随時確認されます。構成の確認が失敗すると、以下のような状況になります。</w:t>
      </w:r>
    </w:p>
    <w:p w:rsidR="00A063C7" w:rsidRDefault="0072451F" w:rsidP="002F07DE">
      <w:pPr>
        <w:pStyle w:val="PURBullet-Indented"/>
        <w:numPr>
          <w:ilvl w:val="0"/>
          <w:numId w:val="124"/>
        </w:numPr>
        <w:rPr>
          <w:lang w:eastAsia="ja-JP"/>
        </w:rPr>
      </w:pPr>
      <w:r>
        <w:rPr>
          <w:lang w:eastAsia="ja-JP"/>
        </w:rPr>
        <w:t>失敗の警告がサーバー管理者に通知されます。失敗の警告は、</w:t>
      </w:r>
      <w:r>
        <w:rPr>
          <w:lang w:eastAsia="ja-JP"/>
        </w:rPr>
        <w:t xml:space="preserve">Windows Server 2012 R2 Essentials </w:t>
      </w:r>
      <w:r>
        <w:rPr>
          <w:lang w:eastAsia="ja-JP"/>
        </w:rPr>
        <w:t>ダッシュボードの正常性アラートのセクションでも確認できます。</w:t>
      </w:r>
    </w:p>
    <w:p w:rsidR="00A063C7" w:rsidRDefault="0072451F" w:rsidP="002F07DE">
      <w:pPr>
        <w:pStyle w:val="PURBullet-Indented"/>
        <w:numPr>
          <w:ilvl w:val="0"/>
          <w:numId w:val="124"/>
        </w:numPr>
        <w:rPr>
          <w:lang w:eastAsia="ja-JP"/>
        </w:rPr>
      </w:pPr>
      <w:r>
        <w:rPr>
          <w:lang w:eastAsia="ja-JP"/>
        </w:rPr>
        <w:t>条件を満たしていない状態が続く場合は</w:t>
      </w:r>
      <w:r>
        <w:rPr>
          <w:lang w:eastAsia="ja-JP"/>
        </w:rPr>
        <w:t xml:space="preserve"> 22 </w:t>
      </w:r>
      <w:r>
        <w:rPr>
          <w:lang w:eastAsia="ja-JP"/>
        </w:rPr>
        <w:t>日目にサーバーがシャットダウンし、管理者がサーバーを再起動するまでシャットダウンしたままになります。</w:t>
      </w:r>
    </w:p>
    <w:p w:rsidR="00A063C7" w:rsidRDefault="0072451F" w:rsidP="002F07DE">
      <w:pPr>
        <w:pStyle w:val="PURBullet-Indented"/>
        <w:numPr>
          <w:ilvl w:val="0"/>
          <w:numId w:val="124"/>
        </w:numPr>
        <w:rPr>
          <w:lang w:eastAsia="ja-JP"/>
        </w:rPr>
      </w:pPr>
      <w:r>
        <w:rPr>
          <w:lang w:eastAsia="ja-JP"/>
        </w:rPr>
        <w:t>再起動すると、シャットダウンが再度行われるまで、さらに</w:t>
      </w:r>
      <w:r>
        <w:rPr>
          <w:lang w:eastAsia="ja-JP"/>
        </w:rPr>
        <w:t xml:space="preserve"> 21 </w:t>
      </w:r>
      <w:r>
        <w:rPr>
          <w:lang w:eastAsia="ja-JP"/>
        </w:rPr>
        <w:t>日間サーバーを実行できます。構成を修正するまでこの状態は続きます。この任意の</w:t>
      </w:r>
      <w:r>
        <w:rPr>
          <w:lang w:eastAsia="ja-JP"/>
        </w:rPr>
        <w:t xml:space="preserve"> 21 </w:t>
      </w:r>
      <w:r>
        <w:rPr>
          <w:lang w:eastAsia="ja-JP"/>
        </w:rPr>
        <w:t>日間に、構成に対して必要な修正を行い、かかるライセンス条件を満たすことができます。</w:t>
      </w:r>
    </w:p>
    <w:p w:rsidR="00A063C7" w:rsidRDefault="0072451F">
      <w:pPr>
        <w:pStyle w:val="PURBody-Indented"/>
        <w:rPr>
          <w:lang w:eastAsia="ja-JP"/>
        </w:rPr>
      </w:pPr>
      <w:r>
        <w:rPr>
          <w:lang w:eastAsia="ja-JP"/>
        </w:rPr>
        <w:t>構成を修正すると、警告は表示されなくなり、自動的なシャットダウンが発生しなくなります。</w:t>
      </w:r>
    </w:p>
    <w:p w:rsidR="00A063C7" w:rsidRDefault="0072451F">
      <w:pPr>
        <w:pStyle w:val="PURBlueStrong-Indented"/>
        <w:rPr>
          <w:lang w:eastAsia="ja-JP"/>
        </w:rPr>
      </w:pPr>
      <w:r>
        <w:rPr>
          <w:lang w:eastAsia="ja-JP"/>
        </w:rPr>
        <w:t>サーバー</w:t>
      </w:r>
      <w:r>
        <w:rPr>
          <w:lang w:eastAsia="ja-JP"/>
        </w:rPr>
        <w:t xml:space="preserve"> </w:t>
      </w:r>
      <w:r>
        <w:rPr>
          <w:lang w:eastAsia="ja-JP"/>
        </w:rPr>
        <w:t>ソフトウェアの使用</w:t>
      </w:r>
    </w:p>
    <w:p w:rsidR="00A063C7" w:rsidRDefault="0072451F">
      <w:pPr>
        <w:pStyle w:val="PUR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A063C7" w:rsidRDefault="0072451F">
      <w:pPr>
        <w:pStyle w:val="PURBlueStrong-Indented"/>
      </w:pPr>
      <w:r>
        <w:t xml:space="preserve">Windows Server 2012 R2 Essentials </w:t>
      </w:r>
      <w:r>
        <w:t>コネクタ</w:t>
      </w:r>
    </w:p>
    <w:p w:rsidR="00A063C7" w:rsidRDefault="0072451F">
      <w:pPr>
        <w:pStyle w:val="PUR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A063C7" w:rsidRDefault="0072451F">
      <w:pPr>
        <w:pStyle w:val="PURBlueStrong-Indented"/>
      </w:pPr>
      <w:r>
        <w:lastRenderedPageBreak/>
        <w:t xml:space="preserve">Windows Server 2012 R2 Active Directory Rights Management </w:t>
      </w:r>
      <w:r>
        <w:t>サービスへのアクセス</w:t>
      </w:r>
    </w:p>
    <w:p w:rsidR="00A063C7" w:rsidRDefault="0072451F">
      <w:pPr>
        <w:pStyle w:val="PUR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A063C7" w:rsidRDefault="0072451F">
      <w:pPr>
        <w:pStyle w:val="PURBlueStrong-Indented"/>
        <w:rPr>
          <w:lang w:eastAsia="ja-JP"/>
        </w:rPr>
      </w:pPr>
      <w:r>
        <w:rPr>
          <w:lang w:eastAsia="ja-JP"/>
        </w:rPr>
        <w:t>認証</w:t>
      </w:r>
    </w:p>
    <w:p w:rsidR="00A063C7" w:rsidRDefault="0072451F">
      <w:pPr>
        <w:pStyle w:val="PURBody-Indented"/>
        <w:rPr>
          <w:lang w:eastAsia="ja-JP"/>
        </w:rPr>
      </w:pPr>
      <w:r>
        <w:rPr>
          <w:lang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83">
        <w:r>
          <w:rPr>
            <w:color w:val="00467F"/>
            <w:u w:val="single"/>
            <w:lang w:eastAsia="ja-JP"/>
          </w:rPr>
          <w:t>http://go.microsoft.com/fwlink/?linkid=39157</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認証チェックの間、本ソフトウェアからマイクロソフトに本ソフトウェアとデバイスに関する情報が送信されます。この情報には、本ソフトウェアのバージョンおよびプロダクト</w:t>
      </w:r>
      <w:r>
        <w:rPr>
          <w:lang w:eastAsia="ja-JP"/>
        </w:rPr>
        <w:t xml:space="preserve"> </w:t>
      </w:r>
      <w:r>
        <w:rPr>
          <w:lang w:eastAsia="ja-JP"/>
        </w:rPr>
        <w:t>キーと、デバイスのインターネット</w:t>
      </w:r>
      <w:r>
        <w:rPr>
          <w:lang w:eastAsia="ja-JP"/>
        </w:rPr>
        <w:t xml:space="preserve"> </w:t>
      </w:r>
      <w:r>
        <w:rPr>
          <w:lang w:eastAsia="ja-JP"/>
        </w:rPr>
        <w:t>プロトコル</w:t>
      </w:r>
      <w:r>
        <w:rPr>
          <w:lang w:eastAsia="ja-JP"/>
        </w:rPr>
        <w:t xml:space="preserve"> </w:t>
      </w:r>
      <w:r>
        <w:rPr>
          <w:lang w:eastAsia="ja-JP"/>
        </w:rPr>
        <w:t>アドレスが含まれています。マイクロソフトがこの情報を本ソフトウェアの不正使用を防止するために使用および開示する場合を除き、マイクロソフトがこの情報を使用してお客様を特定したり、お客様に連絡したりすることはありません。本ソフトウェアを使用することにより、お客様はマイクロソフトがこの情報を収集することに同意されたものとします。認証および認証チェックの際に送信される情報の詳細については、</w:t>
      </w:r>
      <w:hyperlink r:id="rId84">
        <w:r>
          <w:rPr>
            <w:color w:val="00467F"/>
            <w:u w:val="single"/>
            <w:lang w:eastAsia="ja-JP"/>
          </w:rPr>
          <w:t>http://go.microsoft.com/fwlink/?linkid=96551</w:t>
        </w:r>
      </w:hyperlink>
      <w:r>
        <w:rPr>
          <w:lang w:eastAsia="ja-JP"/>
        </w:rPr>
        <w:t xml:space="preserve"> </w:t>
      </w:r>
      <w:r>
        <w:rPr>
          <w:lang w:eastAsia="ja-JP"/>
        </w:rPr>
        <w:t>をご参照ください。</w:t>
      </w:r>
    </w:p>
    <w:p w:rsidR="00A063C7" w:rsidRDefault="0072451F">
      <w:pPr>
        <w:pStyle w:val="PURBody-Indented"/>
        <w:rPr>
          <w:lang w:eastAsia="ja-JP"/>
        </w:rPr>
      </w:pPr>
      <w:r>
        <w:rPr>
          <w:lang w:eastAsia="ja-JP"/>
        </w:rPr>
        <w:t>本ソフトウェアに関する正規のライセンスを取得していない場合、本ソフトウェアの機能が影響を受けることがあります。たとえば、次のような影響が生じることがあります。</w:t>
      </w:r>
    </w:p>
    <w:p w:rsidR="00A063C7" w:rsidRDefault="0072451F" w:rsidP="002F07DE">
      <w:pPr>
        <w:pStyle w:val="PURBullet-Indented"/>
        <w:numPr>
          <w:ilvl w:val="0"/>
          <w:numId w:val="125"/>
        </w:numPr>
        <w:rPr>
          <w:lang w:eastAsia="ja-JP"/>
        </w:rPr>
      </w:pPr>
      <w:r>
        <w:rPr>
          <w:lang w:eastAsia="ja-JP"/>
        </w:rPr>
        <w:t>本ソフトウェアの再アクティベーションが必要になる。</w:t>
      </w:r>
    </w:p>
    <w:p w:rsidR="00A063C7" w:rsidRDefault="0072451F" w:rsidP="002F07DE">
      <w:pPr>
        <w:pStyle w:val="PURBullet-Indented"/>
        <w:numPr>
          <w:ilvl w:val="0"/>
          <w:numId w:val="125"/>
        </w:numPr>
        <w:rPr>
          <w:lang w:eastAsia="ja-JP"/>
        </w:rPr>
      </w:pPr>
      <w:r>
        <w:rPr>
          <w:lang w:eastAsia="ja-JP"/>
        </w:rPr>
        <w:t>正規のライセンスに基づいた本ソフトウェアの複製を入手するように促すメッセージが表示されるようになる。</w:t>
      </w:r>
    </w:p>
    <w:p w:rsidR="00A063C7" w:rsidRDefault="0072451F">
      <w:pPr>
        <w:pStyle w:val="PURBody-Indented"/>
        <w:rPr>
          <w:lang w:eastAsia="ja-JP"/>
        </w:rPr>
      </w:pPr>
      <w:r>
        <w:rPr>
          <w:lang w:eastAsia="ja-JP"/>
        </w:rPr>
        <w:t>また、マイクロソフトから更新プログラムやアップグレードを入手できなくなる場合があります。</w:t>
      </w:r>
    </w:p>
    <w:p w:rsidR="00A063C7" w:rsidRDefault="0072451F">
      <w:pPr>
        <w:pStyle w:val="PURBody-Indented"/>
        <w:rPr>
          <w:lang w:eastAsia="ja-JP"/>
        </w:rPr>
      </w:pPr>
      <w:r>
        <w:rPr>
          <w:lang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85">
        <w:r>
          <w:rPr>
            <w:color w:val="00467F"/>
            <w:u w:val="single"/>
            <w:lang w:eastAsia="ja-JP"/>
          </w:rPr>
          <w:t>http://go.microsoft.com/fwlink/?linkid=96552</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データ</w:t>
      </w:r>
      <w:r>
        <w:rPr>
          <w:lang w:eastAsia="ja-JP"/>
        </w:rPr>
        <w:t xml:space="preserve"> </w:t>
      </w:r>
      <w:r>
        <w:rPr>
          <w:lang w:eastAsia="ja-JP"/>
        </w:rPr>
        <w:t>ストレージ</w:t>
      </w:r>
      <w:r>
        <w:rPr>
          <w:lang w:eastAsia="ja-JP"/>
        </w:rPr>
        <w:t xml:space="preserve"> </w:t>
      </w:r>
      <w:r>
        <w:rPr>
          <w:lang w:eastAsia="ja-JP"/>
        </w:rPr>
        <w:t>テクノロジ</w:t>
      </w:r>
    </w:p>
    <w:p w:rsidR="00A063C7" w:rsidRDefault="0072451F">
      <w:pPr>
        <w:pStyle w:val="PURBody-Indented"/>
        <w:rPr>
          <w:lang w:eastAsia="ja-JP"/>
        </w:rPr>
      </w:pPr>
      <w:r>
        <w:t>本サーバー</w:t>
      </w:r>
      <w:r>
        <w:t xml:space="preserve"> </w:t>
      </w:r>
      <w:r>
        <w:t>ソフトウェアには、</w:t>
      </w:r>
      <w:r>
        <w:t xml:space="preserve">Windows Internal Database </w:t>
      </w:r>
      <w:r>
        <w:t>または</w:t>
      </w:r>
      <w:r>
        <w:t xml:space="preserve"> Microsoft SQL Server Desktop Engine for Windows </w:t>
      </w:r>
      <w:r>
        <w:t>と呼ばれるデータ</w:t>
      </w:r>
      <w:r>
        <w:t xml:space="preserve"> </w:t>
      </w:r>
      <w:r>
        <w:t>ストレージ</w:t>
      </w:r>
      <w:r>
        <w:t xml:space="preserve"> </w:t>
      </w:r>
      <w:r>
        <w:t>テクノロジが含まれている場合があります。</w:t>
      </w:r>
      <w:r>
        <w:rPr>
          <w:lang w:eastAsia="ja-JP"/>
        </w:rPr>
        <w:t>本サーバー</w:t>
      </w:r>
      <w:r>
        <w:rPr>
          <w:lang w:eastAsia="ja-JP"/>
        </w:rPr>
        <w:t xml:space="preserve"> </w:t>
      </w:r>
      <w:r>
        <w:rPr>
          <w:lang w:eastAsia="ja-JP"/>
        </w:rPr>
        <w:t>ソフトウェアのコンポーネントは、データを格納する目的でこのテクノロジを使用します。お客様はその他の目的で本製品使用権説明書に基づいてこのテクノロジを使用したり、アクセスしたり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86"/>
          <w:footerReference w:type="default" r:id="rId87"/>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36" w:name="_Sec42"/>
      <w:bookmarkEnd w:id="220"/>
      <w:r>
        <w:rPr>
          <w:lang w:eastAsia="ja-JP"/>
        </w:rPr>
        <w:lastRenderedPageBreak/>
        <w:t>開発ツール</w:t>
      </w:r>
      <w:r>
        <w:rPr>
          <w:lang w:eastAsia="ja-JP"/>
        </w:rPr>
        <w:t xml:space="preserve"> (</w:t>
      </w:r>
      <w:r>
        <w:rPr>
          <w:lang w:eastAsia="ja-JP"/>
        </w:rPr>
        <w:t>ユーザー</w:t>
      </w:r>
      <w:r>
        <w:rPr>
          <w:lang w:eastAsia="ja-JP"/>
        </w:rPr>
        <w:t xml:space="preserve"> </w:t>
      </w:r>
      <w:r>
        <w:rPr>
          <w:lang w:eastAsia="ja-JP"/>
        </w:rPr>
        <w:t>ライセンス</w:t>
      </w:r>
      <w:r>
        <w:rPr>
          <w:lang w:eastAsia="ja-JP"/>
        </w:rPr>
        <w:t>)</w:t>
      </w:r>
      <w:r>
        <w:fldChar w:fldCharType="begin"/>
      </w:r>
      <w:r>
        <w:rPr>
          <w:lang w:eastAsia="ja-JP"/>
        </w:rPr>
        <w:instrText xml:space="preserve"> TC "</w:instrText>
      </w:r>
      <w:bookmarkStart w:id="237" w:name="_Toc415577446"/>
      <w:r>
        <w:rPr>
          <w:lang w:eastAsia="ja-JP"/>
        </w:rPr>
        <w:instrText>開発ツール</w:instrText>
      </w:r>
      <w:r>
        <w:rPr>
          <w:lang w:eastAsia="ja-JP"/>
        </w:rPr>
        <w:instrText xml:space="preserve"> (</w:instrText>
      </w:r>
      <w:r>
        <w:rPr>
          <w:lang w:eastAsia="ja-JP"/>
        </w:rPr>
        <w:instrText>ユーザー</w:instrText>
      </w:r>
      <w:r>
        <w:rPr>
          <w:lang w:eastAsia="ja-JP"/>
        </w:rPr>
        <w:instrText xml:space="preserve"> </w:instrText>
      </w:r>
      <w:r>
        <w:rPr>
          <w:lang w:eastAsia="ja-JP"/>
        </w:rPr>
        <w:instrText>ライセンス</w:instrText>
      </w:r>
      <w:r>
        <w:rPr>
          <w:lang w:eastAsia="ja-JP"/>
        </w:rPr>
        <w:instrText>)</w:instrText>
      </w:r>
      <w:bookmarkEnd w:id="237"/>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88"/>
          <w:footerReference w:type="default" r:id="rId89"/>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_Sec42 \f \h \l 2-2 </w:instrText>
      </w:r>
      <w:r>
        <w:fldChar w:fldCharType="separate"/>
      </w:r>
      <w:hyperlink w:anchor="_Toc415577283" w:history="1">
        <w:r w:rsidR="002F07DE" w:rsidRPr="001219EC">
          <w:rPr>
            <w:rStyle w:val="Hyperlink"/>
            <w:noProof/>
          </w:rPr>
          <w:t>BizTalk Server 2013 R2 Developer</w:t>
        </w:r>
        <w:r w:rsidR="002F07DE">
          <w:rPr>
            <w:noProof/>
          </w:rPr>
          <w:tab/>
        </w:r>
        <w:r w:rsidR="002F07DE">
          <w:rPr>
            <w:noProof/>
          </w:rPr>
          <w:fldChar w:fldCharType="begin"/>
        </w:r>
        <w:r w:rsidR="002F07DE">
          <w:rPr>
            <w:noProof/>
          </w:rPr>
          <w:instrText xml:space="preserve"> PAGEREF _Toc415577283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4" w:history="1">
        <w:r w:rsidR="002F07DE" w:rsidRPr="001219EC">
          <w:rPr>
            <w:rStyle w:val="Hyperlink"/>
            <w:noProof/>
          </w:rPr>
          <w:t>MSDN Operating Systems</w:t>
        </w:r>
        <w:r w:rsidR="002F07DE">
          <w:rPr>
            <w:noProof/>
          </w:rPr>
          <w:tab/>
        </w:r>
        <w:r w:rsidR="002F07DE">
          <w:rPr>
            <w:noProof/>
          </w:rPr>
          <w:fldChar w:fldCharType="begin"/>
        </w:r>
        <w:r w:rsidR="002F07DE">
          <w:rPr>
            <w:noProof/>
          </w:rPr>
          <w:instrText xml:space="preserve"> PAGEREF _Toc415577284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5" w:history="1">
        <w:r w:rsidR="002F07DE" w:rsidRPr="001219EC">
          <w:rPr>
            <w:rStyle w:val="Hyperlink"/>
            <w:noProof/>
          </w:rPr>
          <w:t>MSDN Platform</w:t>
        </w:r>
        <w:r w:rsidR="002F07DE">
          <w:rPr>
            <w:noProof/>
          </w:rPr>
          <w:tab/>
        </w:r>
        <w:r w:rsidR="002F07DE">
          <w:rPr>
            <w:noProof/>
          </w:rPr>
          <w:fldChar w:fldCharType="begin"/>
        </w:r>
        <w:r w:rsidR="002F07DE">
          <w:rPr>
            <w:noProof/>
          </w:rPr>
          <w:instrText xml:space="preserve"> PAGEREF _Toc415577285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6" w:history="1">
        <w:r w:rsidR="002F07DE" w:rsidRPr="001219EC">
          <w:rPr>
            <w:rStyle w:val="Hyperlink"/>
            <w:noProof/>
          </w:rPr>
          <w:t>SQL Server 2014 Developer</w:t>
        </w:r>
        <w:r w:rsidR="002F07DE">
          <w:rPr>
            <w:noProof/>
          </w:rPr>
          <w:tab/>
        </w:r>
        <w:r w:rsidR="002F07DE">
          <w:rPr>
            <w:noProof/>
          </w:rPr>
          <w:fldChar w:fldCharType="begin"/>
        </w:r>
        <w:r w:rsidR="002F07DE">
          <w:rPr>
            <w:noProof/>
          </w:rPr>
          <w:instrText xml:space="preserve"> PAGEREF _Toc415577286 \h </w:instrText>
        </w:r>
        <w:r w:rsidR="002F07DE">
          <w:rPr>
            <w:noProof/>
          </w:rPr>
        </w:r>
        <w:r w:rsidR="002F07DE">
          <w:rPr>
            <w:noProof/>
          </w:rPr>
          <w:fldChar w:fldCharType="separate"/>
        </w:r>
        <w:r w:rsidR="002F07DE">
          <w:rPr>
            <w:noProof/>
          </w:rPr>
          <w:t>56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7" w:history="1">
        <w:r w:rsidR="002F07DE" w:rsidRPr="001219EC">
          <w:rPr>
            <w:rStyle w:val="Hyperlink"/>
            <w:noProof/>
          </w:rPr>
          <w:t>SQL Server 2012 Parallel Data Warehouse Developer</w:t>
        </w:r>
        <w:r w:rsidR="002F07DE">
          <w:rPr>
            <w:noProof/>
          </w:rPr>
          <w:tab/>
        </w:r>
        <w:r w:rsidR="002F07DE">
          <w:rPr>
            <w:noProof/>
          </w:rPr>
          <w:fldChar w:fldCharType="begin"/>
        </w:r>
        <w:r w:rsidR="002F07DE">
          <w:rPr>
            <w:noProof/>
          </w:rPr>
          <w:instrText xml:space="preserve"> PAGEREF _Toc415577287 \h </w:instrText>
        </w:r>
        <w:r w:rsidR="002F07DE">
          <w:rPr>
            <w:noProof/>
          </w:rPr>
        </w:r>
        <w:r w:rsidR="002F07DE">
          <w:rPr>
            <w:noProof/>
          </w:rPr>
          <w:fldChar w:fldCharType="separate"/>
        </w:r>
        <w:r w:rsidR="002F07DE">
          <w:rPr>
            <w:noProof/>
          </w:rPr>
          <w:t>57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8" w:history="1">
        <w:r w:rsidR="002F07DE" w:rsidRPr="001219EC">
          <w:rPr>
            <w:rStyle w:val="Hyperlink"/>
            <w:noProof/>
          </w:rPr>
          <w:t>Visual Studio Premium 2013 with MSDN</w:t>
        </w:r>
        <w:r w:rsidR="002F07DE">
          <w:rPr>
            <w:noProof/>
          </w:rPr>
          <w:tab/>
        </w:r>
        <w:r w:rsidR="002F07DE">
          <w:rPr>
            <w:noProof/>
          </w:rPr>
          <w:fldChar w:fldCharType="begin"/>
        </w:r>
        <w:r w:rsidR="002F07DE">
          <w:rPr>
            <w:noProof/>
          </w:rPr>
          <w:instrText xml:space="preserve"> PAGEREF _Toc415577288 \h </w:instrText>
        </w:r>
        <w:r w:rsidR="002F07DE">
          <w:rPr>
            <w:noProof/>
          </w:rPr>
        </w:r>
        <w:r w:rsidR="002F07DE">
          <w:rPr>
            <w:noProof/>
          </w:rPr>
          <w:fldChar w:fldCharType="separate"/>
        </w:r>
        <w:r w:rsidR="002F07DE">
          <w:rPr>
            <w:noProof/>
          </w:rPr>
          <w:t>57</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9" w:history="1">
        <w:r w:rsidR="002F07DE" w:rsidRPr="001219EC">
          <w:rPr>
            <w:rStyle w:val="Hyperlink"/>
            <w:noProof/>
          </w:rPr>
          <w:t>Visual Studio Professional 2013</w:t>
        </w:r>
        <w:r w:rsidR="002F07DE">
          <w:rPr>
            <w:noProof/>
          </w:rPr>
          <w:tab/>
        </w:r>
        <w:r w:rsidR="002F07DE">
          <w:rPr>
            <w:noProof/>
          </w:rPr>
          <w:fldChar w:fldCharType="begin"/>
        </w:r>
        <w:r w:rsidR="002F07DE">
          <w:rPr>
            <w:noProof/>
          </w:rPr>
          <w:instrText xml:space="preserve"> PAGEREF _Toc415577289 \h </w:instrText>
        </w:r>
        <w:r w:rsidR="002F07DE">
          <w:rPr>
            <w:noProof/>
          </w:rPr>
        </w:r>
        <w:r w:rsidR="002F07DE">
          <w:rPr>
            <w:noProof/>
          </w:rPr>
          <w:fldChar w:fldCharType="separate"/>
        </w:r>
        <w:r w:rsidR="002F07DE">
          <w:rPr>
            <w:noProof/>
          </w:rPr>
          <w:t>58</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0" w:history="1">
        <w:r w:rsidR="002F07DE" w:rsidRPr="001219EC">
          <w:rPr>
            <w:rStyle w:val="Hyperlink"/>
            <w:noProof/>
          </w:rPr>
          <w:t>Visual Studio Professional 2013 with MSDN</w:t>
        </w:r>
        <w:r w:rsidR="002F07DE">
          <w:rPr>
            <w:noProof/>
          </w:rPr>
          <w:tab/>
        </w:r>
        <w:r w:rsidR="002F07DE">
          <w:rPr>
            <w:noProof/>
          </w:rPr>
          <w:fldChar w:fldCharType="begin"/>
        </w:r>
        <w:r w:rsidR="002F07DE">
          <w:rPr>
            <w:noProof/>
          </w:rPr>
          <w:instrText xml:space="preserve"> PAGEREF _Toc415577290 \h </w:instrText>
        </w:r>
        <w:r w:rsidR="002F07DE">
          <w:rPr>
            <w:noProof/>
          </w:rPr>
        </w:r>
        <w:r w:rsidR="002F07DE">
          <w:rPr>
            <w:noProof/>
          </w:rPr>
          <w:fldChar w:fldCharType="separate"/>
        </w:r>
        <w:r w:rsidR="002F07DE">
          <w:rPr>
            <w:noProof/>
          </w:rPr>
          <w:t>59</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1" w:history="1">
        <w:r w:rsidR="002F07DE" w:rsidRPr="001219EC">
          <w:rPr>
            <w:rStyle w:val="Hyperlink"/>
            <w:noProof/>
          </w:rPr>
          <w:t>Visual Studio Test Professional 2013 with MSDN</w:t>
        </w:r>
        <w:r w:rsidR="002F07DE">
          <w:rPr>
            <w:noProof/>
          </w:rPr>
          <w:tab/>
        </w:r>
        <w:r w:rsidR="002F07DE">
          <w:rPr>
            <w:noProof/>
          </w:rPr>
          <w:fldChar w:fldCharType="begin"/>
        </w:r>
        <w:r w:rsidR="002F07DE">
          <w:rPr>
            <w:noProof/>
          </w:rPr>
          <w:instrText xml:space="preserve"> PAGEREF _Toc415577291 \h </w:instrText>
        </w:r>
        <w:r w:rsidR="002F07DE">
          <w:rPr>
            <w:noProof/>
          </w:rPr>
        </w:r>
        <w:r w:rsidR="002F07DE">
          <w:rPr>
            <w:noProof/>
          </w:rPr>
          <w:fldChar w:fldCharType="separate"/>
        </w:r>
        <w:r w:rsidR="002F07DE">
          <w:rPr>
            <w:noProof/>
          </w:rPr>
          <w:t>60</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92" w:history="1">
        <w:r w:rsidR="002F07DE" w:rsidRPr="001219EC">
          <w:rPr>
            <w:rStyle w:val="Hyperlink"/>
            <w:noProof/>
          </w:rPr>
          <w:t>Visual Studio Ultimate 2013 with MSDN</w:t>
        </w:r>
        <w:r w:rsidR="002F07DE">
          <w:rPr>
            <w:noProof/>
          </w:rPr>
          <w:tab/>
        </w:r>
        <w:r w:rsidR="002F07DE">
          <w:rPr>
            <w:noProof/>
          </w:rPr>
          <w:fldChar w:fldCharType="begin"/>
        </w:r>
        <w:r w:rsidR="002F07DE">
          <w:rPr>
            <w:noProof/>
          </w:rPr>
          <w:instrText xml:space="preserve"> PAGEREF _Toc415577292 \h </w:instrText>
        </w:r>
        <w:r w:rsidR="002F07DE">
          <w:rPr>
            <w:noProof/>
          </w:rPr>
        </w:r>
        <w:r w:rsidR="002F07DE">
          <w:rPr>
            <w:noProof/>
          </w:rPr>
          <w:fldChar w:fldCharType="separate"/>
        </w:r>
        <w:r w:rsidR="002F07DE">
          <w:rPr>
            <w:noProof/>
          </w:rPr>
          <w:t>62</w:t>
        </w:r>
        <w:r w:rsidR="002F07DE">
          <w:rPr>
            <w:noProof/>
          </w:rPr>
          <w:fldChar w:fldCharType="end"/>
        </w:r>
      </w:hyperlink>
    </w:p>
    <w:p w:rsidR="00A063C7" w:rsidRDefault="0072451F">
      <w:pPr>
        <w:pStyle w:val="PURBody-Indented"/>
        <w:sectPr w:rsidR="00A063C7">
          <w:headerReference w:type="default" r:id="rId90"/>
          <w:footerReference w:type="default" r:id="rId91"/>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38" w:name="_Sec50"/>
      <w:r>
        <w:rPr>
          <w:lang w:eastAsia="ja-JP"/>
        </w:rPr>
        <w:t>標準の使用条件</w:t>
      </w:r>
      <w:bookmarkEnd w:id="238"/>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「共通の使用条件」の「定義」を参照</w:t>
      </w:r>
      <w:r>
        <w:rPr>
          <w:lang w:eastAsia="ja-JP"/>
        </w:rPr>
        <w:t>)</w:t>
      </w:r>
    </w:p>
    <w:p w:rsidR="00A063C7" w:rsidRDefault="0072451F">
      <w:pPr>
        <w:pStyle w:val="PURBody-Indented"/>
        <w:rPr>
          <w:lang w:eastAsia="ja-JP"/>
        </w:rPr>
      </w:pPr>
      <w:r>
        <w:rPr>
          <w:lang w:eastAsia="ja-JP"/>
        </w:rPr>
        <w:t>ライセンスを取得したユーザー、</w:t>
      </w:r>
      <w:r>
        <w:rPr>
          <w:lang w:eastAsia="ja-JP"/>
        </w:rPr>
        <w:t>OSE</w:t>
      </w:r>
      <w:r>
        <w:rPr>
          <w:lang w:eastAsia="ja-JP"/>
        </w:rPr>
        <w:t>、物理</w:t>
      </w:r>
      <w:r>
        <w:rPr>
          <w:lang w:eastAsia="ja-JP"/>
        </w:rPr>
        <w:t xml:space="preserve"> OSE</w:t>
      </w:r>
      <w:r>
        <w:rPr>
          <w:lang w:eastAsia="ja-JP"/>
        </w:rPr>
        <w:t>、運用環境、仮想</w:t>
      </w:r>
      <w:r>
        <w:rPr>
          <w:lang w:eastAsia="ja-JP"/>
        </w:rPr>
        <w:t xml:space="preserve"> OSE</w:t>
      </w:r>
    </w:p>
    <w:p w:rsidR="00A063C7" w:rsidRDefault="0072451F">
      <w:pPr>
        <w:pStyle w:val="PURBody-Indented"/>
        <w:rPr>
          <w:lang w:eastAsia="ja-JP"/>
        </w:rPr>
      </w:pPr>
      <w:r>
        <w:rPr>
          <w:lang w:eastAsia="ja-JP"/>
        </w:rPr>
        <w:t>お客様は、取得する各ライセンスにつき以下の権利を有します。</w:t>
      </w:r>
    </w:p>
    <w:p w:rsidR="00A063C7" w:rsidRDefault="0072451F" w:rsidP="002F07DE">
      <w:pPr>
        <w:pStyle w:val="PURBullet-Indented"/>
        <w:numPr>
          <w:ilvl w:val="0"/>
          <w:numId w:val="126"/>
        </w:numPr>
        <w:rPr>
          <w:lang w:eastAsia="ja-JP"/>
        </w:rPr>
      </w:pPr>
      <w:r>
        <w:rPr>
          <w:lang w:eastAsia="ja-JP"/>
        </w:rPr>
        <w:t>お客様は、各ライセンスを単一のユーザーに割り当てる必要があります。</w:t>
      </w:r>
    </w:p>
    <w:p w:rsidR="00A063C7" w:rsidRDefault="0072451F" w:rsidP="002F07DE">
      <w:pPr>
        <w:pStyle w:val="PURBullet-Indented"/>
        <w:numPr>
          <w:ilvl w:val="0"/>
          <w:numId w:val="126"/>
        </w:numPr>
        <w:rPr>
          <w:lang w:eastAsia="ja-JP"/>
        </w:rPr>
      </w:pPr>
      <w:r>
        <w:rPr>
          <w:lang w:eastAsia="ja-JP"/>
        </w:rPr>
        <w:t>ライセンスを取得した各ユーザーは、開発ツール</w:t>
      </w:r>
      <w:r>
        <w:rPr>
          <w:lang w:eastAsia="ja-JP"/>
        </w:rPr>
        <w:t xml:space="preserve"> </w:t>
      </w:r>
      <w:r>
        <w:rPr>
          <w:lang w:eastAsia="ja-JP"/>
        </w:rPr>
        <w:t>ソフトウェアおよび旧バージョンの無制限の数の複製を任意のデバイスで実行することができます。</w:t>
      </w:r>
    </w:p>
    <w:p w:rsidR="00A063C7" w:rsidRDefault="0072451F" w:rsidP="002F07DE">
      <w:pPr>
        <w:pStyle w:val="PURBullet-Indented"/>
        <w:numPr>
          <w:ilvl w:val="0"/>
          <w:numId w:val="126"/>
        </w:numPr>
        <w:rPr>
          <w:lang w:eastAsia="ja-JP"/>
        </w:rPr>
      </w:pPr>
      <w:r>
        <w:rPr>
          <w:lang w:eastAsia="ja-JP"/>
        </w:rPr>
        <w:t>ライセンスを取得したユーザーは、評価のため、ならびにお客様のプログラムの設計、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A063C7" w:rsidRDefault="0072451F" w:rsidP="002F07DE">
      <w:pPr>
        <w:pStyle w:val="PURBullet-Indented"/>
        <w:numPr>
          <w:ilvl w:val="0"/>
          <w:numId w:val="126"/>
        </w:numPr>
        <w:rPr>
          <w:lang w:eastAsia="ja-JP"/>
        </w:rPr>
      </w:pPr>
      <w:r>
        <w:rPr>
          <w:lang w:eastAsia="ja-JP"/>
        </w:rPr>
        <w:t>本ソフトウェアは、運用環境での使用のために使用許諾されるものではありません。</w:t>
      </w:r>
    </w:p>
    <w:p w:rsidR="00A063C7" w:rsidRDefault="0072451F" w:rsidP="002F07DE">
      <w:pPr>
        <w:pStyle w:val="PURBullet-Indented"/>
        <w:numPr>
          <w:ilvl w:val="0"/>
          <w:numId w:val="126"/>
        </w:numPr>
        <w:rPr>
          <w:lang w:eastAsia="ja-JP"/>
        </w:rPr>
      </w:pPr>
      <w:r>
        <w:rPr>
          <w:lang w:eastAsia="ja-JP"/>
        </w:rPr>
        <w:t>本ソフトウェアに付属する使用条件に規定されている追加の権利は、本製品使用権説明書に追加されるものです。ただし、以下の優先使用条件を除き、本製品使用権説明書と矛盾しない場合に限ります。</w:t>
      </w:r>
    </w:p>
    <w:p w:rsidR="00A063C7" w:rsidRDefault="0072451F">
      <w:pPr>
        <w:pStyle w:val="PURHeading2"/>
        <w:rPr>
          <w:lang w:eastAsia="ja-JP"/>
        </w:rPr>
      </w:pPr>
      <w:r>
        <w:rPr>
          <w:lang w:eastAsia="ja-JP"/>
        </w:rPr>
        <w:t xml:space="preserve">MSDN </w:t>
      </w:r>
      <w:r>
        <w:rPr>
          <w:lang w:eastAsia="ja-JP"/>
        </w:rPr>
        <w:t>サブスクリプションに関する追加の使用条件</w:t>
      </w:r>
    </w:p>
    <w:p w:rsidR="00A063C7" w:rsidRDefault="0072451F">
      <w:pPr>
        <w:pStyle w:val="PURBody-Indented"/>
        <w:rPr>
          <w:lang w:eastAsia="ja-JP"/>
        </w:rPr>
      </w:pPr>
      <w:r>
        <w:rPr>
          <w:lang w:eastAsia="ja-JP"/>
        </w:rPr>
        <w:t>「標準の使用条件」に規定する権利に加え、お客様は、取得した各ライセンスについて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レベルに提供されるものをいいます。</w:t>
      </w:r>
    </w:p>
    <w:p w:rsidR="00A063C7" w:rsidRDefault="0072451F">
      <w:pPr>
        <w:pStyle w:val="PURBlueStrong-Indented"/>
      </w:pPr>
      <w:r>
        <w:t xml:space="preserve">Microsoft Azure Platform </w:t>
      </w:r>
      <w:r>
        <w:t>サービスでのソフトウェアの実行</w:t>
      </w:r>
    </w:p>
    <w:p w:rsidR="00A063C7" w:rsidRDefault="0072451F" w:rsidP="002F07DE">
      <w:pPr>
        <w:pStyle w:val="PURBullet-Indented"/>
        <w:numPr>
          <w:ilvl w:val="0"/>
          <w:numId w:val="127"/>
        </w:numPr>
        <w:rPr>
          <w:lang w:eastAsia="ja-JP"/>
        </w:rPr>
      </w:pPr>
      <w:r>
        <w:rPr>
          <w:lang w:eastAsia="ja-JP"/>
        </w:rPr>
        <w:t>ライセンスを取得したユーザーは、</w:t>
      </w:r>
      <w:r>
        <w:rPr>
          <w:lang w:eastAsia="ja-JP"/>
        </w:rPr>
        <w:t xml:space="preserve">Microsoft Azure Platform </w:t>
      </w:r>
      <w:r>
        <w:rPr>
          <w:lang w:eastAsia="ja-JP"/>
        </w:rPr>
        <w:t>サービス上でソフトウェアを実行することができます。</w:t>
      </w:r>
      <w:r>
        <w:rPr>
          <w:lang w:eastAsia="ja-JP"/>
        </w:rPr>
        <w:t xml:space="preserve"> </w:t>
      </w:r>
    </w:p>
    <w:p w:rsidR="00A063C7" w:rsidRDefault="0072451F" w:rsidP="002F07DE">
      <w:pPr>
        <w:pStyle w:val="PURBullet-Indented"/>
        <w:numPr>
          <w:ilvl w:val="0"/>
          <w:numId w:val="127"/>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ライセンス契約の条項が適用されます。</w:t>
      </w:r>
    </w:p>
    <w:p w:rsidR="00A063C7" w:rsidRDefault="0072451F" w:rsidP="002F07DE">
      <w:pPr>
        <w:pStyle w:val="PURBullet-Indented"/>
        <w:numPr>
          <w:ilvl w:val="0"/>
          <w:numId w:val="127"/>
        </w:numPr>
        <w:rPr>
          <w:lang w:eastAsia="ja-JP"/>
        </w:rPr>
      </w:pPr>
      <w:r>
        <w:rPr>
          <w:lang w:eastAsia="ja-JP"/>
        </w:rPr>
        <w:t>本項に規定する場合を除き、本ソフトウェアの使用には、本製品使用権説明書の開発ツール</w:t>
      </w:r>
      <w:r>
        <w:rPr>
          <w:lang w:eastAsia="ja-JP"/>
        </w:rPr>
        <w:t xml:space="preserve"> </w:t>
      </w:r>
      <w:r>
        <w:rPr>
          <w:lang w:eastAsia="ja-JP"/>
        </w:rPr>
        <w:t>ライセンス</w:t>
      </w:r>
      <w:r>
        <w:rPr>
          <w:lang w:eastAsia="ja-JP"/>
        </w:rPr>
        <w:t xml:space="preserve"> </w:t>
      </w:r>
      <w:r>
        <w:rPr>
          <w:lang w:eastAsia="ja-JP"/>
        </w:rPr>
        <w:t>モデルの標準の使用条件が適用されます。上記の方法で付与される権利にかかわらず、ライセンスを取得したユーザーは、運用環境での使用のために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を実行することはできず、また、第三者の共有サーバーでの使用を目的として</w:t>
      </w:r>
      <w:r>
        <w:rPr>
          <w:lang w:eastAsia="ja-JP"/>
        </w:rPr>
        <w:t xml:space="preserve"> Window Server </w:t>
      </w:r>
      <w:r>
        <w:rPr>
          <w:lang w:eastAsia="ja-JP"/>
        </w:rPr>
        <w:t>または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ソフトウェアを実行することもできません。</w:t>
      </w:r>
    </w:p>
    <w:p w:rsidR="00A063C7" w:rsidRDefault="0072451F" w:rsidP="002F07DE">
      <w:pPr>
        <w:pStyle w:val="PURBullet-Indented"/>
        <w:numPr>
          <w:ilvl w:val="0"/>
          <w:numId w:val="127"/>
        </w:numPr>
        <w:rPr>
          <w:lang w:eastAsia="ja-JP"/>
        </w:rPr>
      </w:pPr>
      <w:r>
        <w:rPr>
          <w:lang w:eastAsia="ja-JP"/>
        </w:rPr>
        <w:t xml:space="preserve">Microsoft Azure Platform </w:t>
      </w:r>
      <w:r>
        <w:rPr>
          <w:lang w:eastAsia="ja-JP"/>
        </w:rPr>
        <w:t>サービス上で本ソフトウェアを実行する権利は、</w:t>
      </w:r>
      <w:r>
        <w:rPr>
          <w:lang w:eastAsia="ja-JP"/>
        </w:rPr>
        <w:t xml:space="preserve">MSDN </w:t>
      </w:r>
      <w:r>
        <w:rPr>
          <w:lang w:eastAsia="ja-JP"/>
        </w:rPr>
        <w:t>サブスクリプションの期間満了と共に無効になります。</w:t>
      </w:r>
    </w:p>
    <w:p w:rsidR="00A063C7" w:rsidRDefault="0072451F">
      <w:pPr>
        <w:pStyle w:val="PURBlueStrong-Indented"/>
        <w:rPr>
          <w:lang w:eastAsia="ja-JP"/>
        </w:rPr>
      </w:pPr>
      <w:r>
        <w:rPr>
          <w:lang w:eastAsia="ja-JP"/>
        </w:rPr>
        <w:t>追加の要件</w:t>
      </w:r>
    </w:p>
    <w:p w:rsidR="00A063C7" w:rsidRDefault="0072451F">
      <w:pPr>
        <w:pStyle w:val="PURBody-Indented"/>
        <w:rPr>
          <w:lang w:eastAsia="ja-JP"/>
        </w:rPr>
      </w:pPr>
      <w:r>
        <w:rPr>
          <w:lang w:eastAsia="ja-JP"/>
        </w:rPr>
        <w:t xml:space="preserve">Microsoft Azure Platform </w:t>
      </w:r>
      <w:r>
        <w:rPr>
          <w:lang w:eastAsia="ja-JP"/>
        </w:rPr>
        <w:t>サービス上で本ソフトウェアを実行するには、以下の条件に従う必要があります。</w:t>
      </w:r>
    </w:p>
    <w:p w:rsidR="00A063C7" w:rsidRDefault="0072451F" w:rsidP="002F07DE">
      <w:pPr>
        <w:pStyle w:val="PURBullet-Indented"/>
        <w:numPr>
          <w:ilvl w:val="0"/>
          <w:numId w:val="128"/>
        </w:numPr>
        <w:rPr>
          <w:lang w:eastAsia="ja-JP"/>
        </w:rPr>
      </w:pPr>
      <w:r>
        <w:rPr>
          <w:lang w:eastAsia="ja-JP"/>
        </w:rPr>
        <w:t>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サブスクリプションを有効にすること。</w:t>
      </w:r>
    </w:p>
    <w:p w:rsidR="00A063C7" w:rsidRDefault="0072451F" w:rsidP="002F07DE">
      <w:pPr>
        <w:pStyle w:val="PURBullet-Indented"/>
        <w:numPr>
          <w:ilvl w:val="0"/>
          <w:numId w:val="128"/>
        </w:numPr>
        <w:rPr>
          <w:lang w:eastAsia="ja-JP"/>
        </w:rPr>
      </w:pPr>
      <w:r>
        <w:rPr>
          <w:lang w:eastAsia="ja-JP"/>
        </w:rPr>
        <w:t xml:space="preserve">Microsoft Azure Platform </w:t>
      </w:r>
      <w:r>
        <w:rPr>
          <w:lang w:eastAsia="ja-JP"/>
        </w:rPr>
        <w:t>サ</w:t>
      </w:r>
      <w:r>
        <w:rPr>
          <w:lang w:eastAsia="ja-JP"/>
        </w:rPr>
        <w:t>―</w:t>
      </w:r>
      <w:r>
        <w:rPr>
          <w:lang w:eastAsia="ja-JP"/>
        </w:rPr>
        <w:t>ビスのみを利用してライセンスを展開すること。</w:t>
      </w:r>
      <w:r>
        <w:rPr>
          <w:lang w:eastAsia="ja-JP"/>
        </w:rPr>
        <w:t xml:space="preserve"> </w:t>
      </w:r>
    </w:p>
    <w:p w:rsidR="00A063C7" w:rsidRDefault="0072451F" w:rsidP="002F07DE">
      <w:pPr>
        <w:pStyle w:val="PURBullet-Indented"/>
        <w:numPr>
          <w:ilvl w:val="0"/>
          <w:numId w:val="128"/>
        </w:numPr>
        <w:rPr>
          <w:lang w:eastAsia="ja-JP"/>
        </w:rPr>
      </w:pPr>
      <w:r>
        <w:rPr>
          <w:lang w:eastAsia="ja-JP"/>
        </w:rPr>
        <w:t xml:space="preserve">Microsoft Azure Platform </w:t>
      </w:r>
      <w:r>
        <w:rPr>
          <w:lang w:eastAsia="ja-JP"/>
        </w:rPr>
        <w:t>サ</w:t>
      </w:r>
      <w:r>
        <w:rPr>
          <w:lang w:eastAsia="ja-JP"/>
        </w:rPr>
        <w:t>―</w:t>
      </w:r>
      <w:r>
        <w:rPr>
          <w:lang w:eastAsia="ja-JP"/>
        </w:rPr>
        <w:t>ビス上にお客様のために展開され管理されるソフトウェアに関しては、お客様が、お客様のボリューム</w:t>
      </w:r>
      <w:r>
        <w:rPr>
          <w:lang w:eastAsia="ja-JP"/>
        </w:rPr>
        <w:t xml:space="preserve"> </w:t>
      </w:r>
      <w:r>
        <w:rPr>
          <w:lang w:eastAsia="ja-JP"/>
        </w:rPr>
        <w:t>ライセンス契約に基づく義務について引き続き責任を負うことに同意すること。</w:t>
      </w:r>
    </w:p>
    <w:p w:rsidR="00A063C7" w:rsidRDefault="0072451F">
      <w:pPr>
        <w:pStyle w:val="PURBlueStrong-Indented"/>
        <w:rPr>
          <w:lang w:eastAsia="ja-JP"/>
        </w:rPr>
      </w:pPr>
      <w:r>
        <w:rPr>
          <w:lang w:eastAsia="ja-JP"/>
        </w:rPr>
        <w:t>検収テストおよびフィードバック</w:t>
      </w:r>
    </w:p>
    <w:p w:rsidR="00A063C7" w:rsidRDefault="0072451F">
      <w:pPr>
        <w:pStyle w:val="PUR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A063C7" w:rsidRDefault="0072451F">
      <w:pPr>
        <w:pStyle w:val="PURBlueStrong-Indented"/>
        <w:rPr>
          <w:lang w:eastAsia="ja-JP"/>
        </w:rPr>
      </w:pPr>
      <w:r>
        <w:rPr>
          <w:lang w:eastAsia="ja-JP"/>
        </w:rPr>
        <w:lastRenderedPageBreak/>
        <w:t>優先使用条件</w:t>
      </w:r>
    </w:p>
    <w:p w:rsidR="00A063C7" w:rsidRDefault="0072451F">
      <w:pPr>
        <w:pStyle w:val="PURBody-Indented"/>
        <w:rPr>
          <w:lang w:eastAsia="ja-JP"/>
        </w:rPr>
      </w:pPr>
      <w:r>
        <w:rPr>
          <w:lang w:eastAsia="ja-JP"/>
        </w:rPr>
        <w:t>別途の使用条件が付属するソフトウェア開発キット</w:t>
      </w:r>
      <w:r>
        <w:rPr>
          <w:lang w:eastAsia="ja-JP"/>
        </w:rPr>
        <w:t xml:space="preserve"> (SDK)</w:t>
      </w:r>
      <w:r>
        <w:rPr>
          <w:lang w:eastAsia="ja-JP"/>
        </w:rPr>
        <w:t>、ドライバー開発キット</w:t>
      </w:r>
      <w:r>
        <w:rPr>
          <w:lang w:eastAsia="ja-JP"/>
        </w:rPr>
        <w:t xml:space="preserve"> (DDK)</w:t>
      </w:r>
      <w:r>
        <w:rPr>
          <w:lang w:eastAsia="ja-JP"/>
        </w:rPr>
        <w:t>、機能パック、エージェント、リモート</w:t>
      </w:r>
      <w:r>
        <w:rPr>
          <w:lang w:eastAsia="ja-JP"/>
        </w:rPr>
        <w:t xml:space="preserve"> </w:t>
      </w:r>
      <w:r>
        <w:rPr>
          <w:lang w:eastAsia="ja-JP"/>
        </w:rPr>
        <w:t>ツールおよびパターンとプラクティスのリリースの使用には、かかる別途の使用条件が適用されます。</w:t>
      </w:r>
    </w:p>
    <w:p w:rsidR="00A063C7" w:rsidRDefault="0072451F">
      <w:pPr>
        <w:pStyle w:val="PURBlueStrong-Indented"/>
      </w:pPr>
      <w:r>
        <w:t>Windows Server 2012 R2 Remote Desktop Services</w:t>
      </w:r>
    </w:p>
    <w:p w:rsidR="00A063C7" w:rsidRDefault="0072451F">
      <w:pPr>
        <w:pStyle w:val="PUR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A063C7" w:rsidRDefault="0072451F">
      <w:pPr>
        <w:pStyle w:val="PURBlueStrong-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p>
    <w:p w:rsidR="00A063C7" w:rsidRDefault="0072451F">
      <w:pPr>
        <w:pStyle w:val="PURBody-Indented"/>
        <w:rPr>
          <w:lang w:eastAsia="ja-JP"/>
        </w:rPr>
      </w:pP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ライセンス</w:t>
      </w:r>
      <w:r>
        <w:rPr>
          <w:lang w:eastAsia="ja-JP"/>
        </w:rPr>
        <w:t xml:space="preserve"> </w:t>
      </w:r>
      <w:r>
        <w:rPr>
          <w:lang w:eastAsia="ja-JP"/>
        </w:rPr>
        <w:t>モデルに基づいて</w:t>
      </w:r>
      <w:r>
        <w:rPr>
          <w:lang w:eastAsia="ja-JP"/>
        </w:rPr>
        <w:t xml:space="preserve"> Windows </w:t>
      </w:r>
      <w:r>
        <w:rPr>
          <w:lang w:eastAsia="ja-JP"/>
        </w:rPr>
        <w:t>オペレーティング</w:t>
      </w:r>
      <w:r>
        <w:rPr>
          <w:lang w:eastAsia="ja-JP"/>
        </w:rPr>
        <w:t xml:space="preserve"> </w:t>
      </w:r>
      <w:r>
        <w:rPr>
          <w:lang w:eastAsia="ja-JP"/>
        </w:rPr>
        <w:t>システムの地域版に適用される注意</w:t>
      </w:r>
      <w:r>
        <w:rPr>
          <w:lang w:eastAsia="ja-JP"/>
        </w:rPr>
        <w:t>/</w:t>
      </w:r>
      <w:r>
        <w:rPr>
          <w:lang w:eastAsia="ja-JP"/>
        </w:rPr>
        <w:t>特記事項、認証および条件は、</w:t>
      </w:r>
      <w:r>
        <w:rPr>
          <w:lang w:eastAsia="ja-JP"/>
        </w:rPr>
        <w:t xml:space="preserve">MSDN </w:t>
      </w:r>
      <w:r>
        <w:rPr>
          <w:lang w:eastAsia="ja-JP"/>
        </w:rPr>
        <w:t>サブスクリプションに基づいて使用される</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システムに適用されます。</w:t>
      </w:r>
    </w:p>
    <w:p w:rsidR="00A063C7" w:rsidRDefault="0072451F">
      <w:pPr>
        <w:pStyle w:val="PURBlueStrong-Indented"/>
        <w:rPr>
          <w:lang w:eastAsia="ja-JP"/>
        </w:rPr>
      </w:pPr>
      <w:r>
        <w:rPr>
          <w:lang w:eastAsia="ja-JP"/>
        </w:rPr>
        <w:t xml:space="preserve">Windows Embedded </w:t>
      </w:r>
      <w:r>
        <w:rPr>
          <w:lang w:eastAsia="ja-JP"/>
        </w:rPr>
        <w:t>製品</w:t>
      </w:r>
    </w:p>
    <w:p w:rsidR="00A063C7" w:rsidRDefault="0072451F">
      <w:pPr>
        <w:pStyle w:val="PURBody-Indented"/>
        <w:rPr>
          <w:lang w:eastAsia="ja-JP"/>
        </w:rPr>
      </w:pPr>
      <w:r>
        <w:rPr>
          <w:lang w:eastAsia="ja-JP"/>
        </w:rPr>
        <w:t xml:space="preserve">Windows Embedded </w:t>
      </w:r>
      <w:r>
        <w:rPr>
          <w:lang w:eastAsia="ja-JP"/>
        </w:rPr>
        <w:t>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に基づいて使用許諾されます。ただし、ライセンスを取得した各ユーザーは、無制限の数の複製をインストールし使用することができます。</w:t>
      </w:r>
    </w:p>
    <w:p w:rsidR="00A063C7" w:rsidRDefault="0072451F">
      <w:pPr>
        <w:pStyle w:val="PURBlueStrong-Indented"/>
        <w:rPr>
          <w:lang w:eastAsia="ja-JP"/>
        </w:rPr>
      </w:pPr>
      <w:r>
        <w:rPr>
          <w:lang w:eastAsia="ja-JP"/>
        </w:rPr>
        <w:t xml:space="preserve">.NET Framework </w:t>
      </w:r>
      <w:r>
        <w:rPr>
          <w:lang w:eastAsia="ja-JP"/>
        </w:rPr>
        <w:t>ソフトウェア</w:t>
      </w:r>
    </w:p>
    <w:p w:rsidR="00A063C7" w:rsidRDefault="0072451F">
      <w:pPr>
        <w:pStyle w:val="PURBody-Indented"/>
        <w:rPr>
          <w:lang w:eastAsia="ja-JP"/>
        </w:rPr>
      </w:pPr>
      <w:r>
        <w:rPr>
          <w:lang w:eastAsia="ja-JP"/>
        </w:rPr>
        <w:t>本製品のソフトウェアには</w:t>
      </w:r>
      <w:r>
        <w:rPr>
          <w:lang w:eastAsia="ja-JP"/>
        </w:rPr>
        <w:t xml:space="preserve"> Microsoft .NET Framework </w:t>
      </w:r>
      <w:r>
        <w:rPr>
          <w:lang w:eastAsia="ja-JP"/>
        </w:rPr>
        <w:t>ソフトウェアが含まれており、また</w:t>
      </w:r>
      <w:r>
        <w:rPr>
          <w:lang w:eastAsia="ja-JP"/>
        </w:rPr>
        <w:t xml:space="preserve"> PowerShell </w:t>
      </w:r>
      <w:r>
        <w:rPr>
          <w:lang w:eastAsia="ja-JP"/>
        </w:rPr>
        <w:t>ソフトウェアが含まれていることもあります。共通の使用条件の</w:t>
      </w:r>
      <w:r>
        <w:rPr>
          <w:lang w:eastAsia="ja-JP"/>
        </w:rPr>
        <w:t xml:space="preserve"> Windows </w:t>
      </w:r>
      <w:r>
        <w:rPr>
          <w:lang w:eastAsia="ja-JP"/>
        </w:rPr>
        <w:t>ソフトウェア</w:t>
      </w:r>
      <w:r>
        <w:rPr>
          <w:lang w:eastAsia="ja-JP"/>
        </w:rPr>
        <w:t xml:space="preserve"> </w:t>
      </w:r>
      <w:r>
        <w:rPr>
          <w:lang w:eastAsia="ja-JP"/>
        </w:rPr>
        <w:t>コンポーネントの使用条件を参照してください。</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39" w:name="_Sec65"/>
      <w:r>
        <w:rPr>
          <w:lang w:eastAsia="ja-JP"/>
        </w:rPr>
        <w:t>製品固有の使用条件</w:t>
      </w:r>
      <w:bookmarkEnd w:id="239"/>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40" w:name="_Sec523"/>
      <w:r>
        <w:rPr>
          <w:lang w:eastAsia="ja-JP"/>
        </w:rPr>
        <w:t>BizTalk Server 2013 R2 Developer</w:t>
      </w:r>
      <w:bookmarkEnd w:id="240"/>
      <w:r>
        <w:fldChar w:fldCharType="begin"/>
      </w:r>
      <w:r>
        <w:rPr>
          <w:lang w:eastAsia="ja-JP"/>
        </w:rPr>
        <w:instrText xml:space="preserve"> XE "BizTalk Server 2013 R2 Developer" </w:instrText>
      </w:r>
      <w:r>
        <w:fldChar w:fldCharType="end"/>
      </w:r>
      <w:r>
        <w:fldChar w:fldCharType="begin"/>
      </w:r>
      <w:r>
        <w:rPr>
          <w:lang w:eastAsia="ja-JP"/>
        </w:rPr>
        <w:instrText xml:space="preserve"> TC "</w:instrText>
      </w:r>
      <w:bookmarkStart w:id="241" w:name="_Toc415577283"/>
      <w:bookmarkStart w:id="242" w:name="_Toc415577447"/>
      <w:r>
        <w:rPr>
          <w:lang w:eastAsia="ja-JP"/>
        </w:rPr>
        <w:instrText>BizTalk Server 2013 R2 Developer</w:instrText>
      </w:r>
      <w:bookmarkEnd w:id="241"/>
      <w:bookmarkEnd w:id="242"/>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43" w:name="_Sec122"/>
      <w:r>
        <w:rPr>
          <w:lang w:eastAsia="ja-JP"/>
        </w:rPr>
        <w:t>MSDN Operating Systems</w:t>
      </w:r>
      <w:bookmarkEnd w:id="243"/>
      <w:r>
        <w:fldChar w:fldCharType="begin"/>
      </w:r>
      <w:r>
        <w:rPr>
          <w:lang w:eastAsia="ja-JP"/>
        </w:rPr>
        <w:instrText xml:space="preserve"> XE "MSDN Operating Systems " </w:instrText>
      </w:r>
      <w:r>
        <w:fldChar w:fldCharType="end"/>
      </w:r>
      <w:r>
        <w:fldChar w:fldCharType="begin"/>
      </w:r>
      <w:r>
        <w:rPr>
          <w:lang w:eastAsia="ja-JP"/>
        </w:rPr>
        <w:instrText xml:space="preserve"> TC "</w:instrText>
      </w:r>
      <w:bookmarkStart w:id="244" w:name="_Toc415577284"/>
      <w:bookmarkStart w:id="245" w:name="_Toc415577448"/>
      <w:r>
        <w:rPr>
          <w:lang w:eastAsia="ja-JP"/>
        </w:rPr>
        <w:instrText>MSDN Operating Systems</w:instrText>
      </w:r>
      <w:bookmarkEnd w:id="244"/>
      <w:bookmarkEnd w:id="245"/>
      <w:r>
        <w:rPr>
          <w:lang w:eastAsia="ja-JP"/>
        </w:rPr>
        <w:instrText xml:space="preserve"> "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46" w:name="_Sec516"/>
      <w:r>
        <w:rPr>
          <w:lang w:eastAsia="ja-JP"/>
        </w:rPr>
        <w:t>MSDN Platform</w:t>
      </w:r>
      <w:bookmarkEnd w:id="246"/>
      <w:r>
        <w:fldChar w:fldCharType="begin"/>
      </w:r>
      <w:r>
        <w:rPr>
          <w:lang w:eastAsia="ja-JP"/>
        </w:rPr>
        <w:instrText xml:space="preserve"> XE "MSDN Platform" </w:instrText>
      </w:r>
      <w:r>
        <w:fldChar w:fldCharType="end"/>
      </w:r>
      <w:r>
        <w:fldChar w:fldCharType="begin"/>
      </w:r>
      <w:r>
        <w:rPr>
          <w:lang w:eastAsia="ja-JP"/>
        </w:rPr>
        <w:instrText xml:space="preserve"> TC "</w:instrText>
      </w:r>
      <w:bookmarkStart w:id="247" w:name="_Toc415577285"/>
      <w:bookmarkStart w:id="248" w:name="_Toc415577449"/>
      <w:r>
        <w:rPr>
          <w:lang w:eastAsia="ja-JP"/>
        </w:rPr>
        <w:instrText>MSDN Platform</w:instrText>
      </w:r>
      <w:bookmarkEnd w:id="247"/>
      <w:bookmarkEnd w:id="248"/>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tbl>
      <w:tblPr>
        <w:tblStyle w:val="ProductAttributesTable"/>
        <w:tblW w:w="0" w:type="auto"/>
        <w:tblLook w:val="04A0" w:firstRow="1" w:lastRow="0" w:firstColumn="1" w:lastColumn="0" w:noHBand="0" w:noVBand="1"/>
      </w:tblPr>
      <w:tblGrid>
        <w:gridCol w:w="5414"/>
        <w:gridCol w:w="5386"/>
      </w:tblGrid>
      <w:tr w:rsidR="00A063C7">
        <w:tc>
          <w:tcPr>
            <w:tcW w:w="6120" w:type="dxa"/>
          </w:tcPr>
          <w:p w:rsidR="00A063C7" w:rsidRDefault="0072451F">
            <w:pPr>
              <w:pStyle w:val="PURBody"/>
              <w:rPr>
                <w:lang w:eastAsia="ja-JP"/>
              </w:rPr>
            </w:pPr>
            <w:r>
              <w:rPr>
                <w:lang w:eastAsia="ja-JP"/>
              </w:rPr>
              <w:t>該当する注意</w:t>
            </w:r>
            <w:r>
              <w:rPr>
                <w:lang w:eastAsia="ja-JP"/>
              </w:rPr>
              <w:t>/</w:t>
            </w:r>
            <w:r>
              <w:rPr>
                <w:lang w:eastAsia="ja-JP"/>
              </w:rPr>
              <w:t>特記事項</w:t>
            </w:r>
            <w:r>
              <w:rPr>
                <w:lang w:eastAsia="ja-JP"/>
              </w:rPr>
              <w:t xml:space="preserve">: </w:t>
            </w:r>
            <w:r>
              <w:rPr>
                <w:b/>
                <w:lang w:eastAsia="ja-JP"/>
              </w:rPr>
              <w:t>データ転送</w:t>
            </w:r>
            <w:r>
              <w:rPr>
                <w:lang w:eastAsia="ja-JP"/>
              </w:rPr>
              <w:t xml:space="preserve"> (</w:t>
            </w:r>
            <w:hyperlink w:anchor="_Sec10">
              <w:r>
                <w:rPr>
                  <w:color w:val="00467F"/>
                  <w:u w:val="single"/>
                  <w:lang w:eastAsia="ja-JP"/>
                </w:rPr>
                <w:t>付録</w:t>
              </w:r>
              <w:r>
                <w:rPr>
                  <w:color w:val="00467F"/>
                  <w:u w:val="single"/>
                  <w:lang w:eastAsia="ja-JP"/>
                </w:rPr>
                <w:t xml:space="preserve"> 1</w:t>
              </w:r>
            </w:hyperlink>
            <w:r>
              <w:rPr>
                <w:lang w:eastAsia="ja-JP"/>
              </w:rPr>
              <w:t xml:space="preserve"> </w:t>
            </w:r>
            <w:r>
              <w:rPr>
                <w:lang w:eastAsia="ja-JP"/>
              </w:rPr>
              <w:t>を参照</w:t>
            </w:r>
            <w:r>
              <w:rPr>
                <w:lang w:eastAsia="ja-JP"/>
              </w:rPr>
              <w:t>)</w:t>
            </w:r>
          </w:p>
        </w:tc>
        <w:tc>
          <w:tcPr>
            <w:tcW w:w="6120" w:type="dxa"/>
          </w:tcPr>
          <w:p w:rsidR="00A063C7" w:rsidRDefault="00A063C7">
            <w:pPr>
              <w:pStyle w:val="PURBody"/>
              <w:rPr>
                <w:lang w:eastAsia="ja-JP"/>
              </w:rPr>
            </w:pP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ProductName"/>
        <w:rPr>
          <w:lang w:eastAsia="ja-JP"/>
        </w:rPr>
      </w:pPr>
      <w:bookmarkStart w:id="249" w:name="_Sec428"/>
      <w:r>
        <w:rPr>
          <w:lang w:eastAsia="ja-JP"/>
        </w:rPr>
        <w:t>SQL Server 2014 Developer</w:t>
      </w:r>
      <w:bookmarkEnd w:id="249"/>
      <w:r>
        <w:fldChar w:fldCharType="begin"/>
      </w:r>
      <w:r>
        <w:rPr>
          <w:lang w:eastAsia="ja-JP"/>
        </w:rPr>
        <w:instrText xml:space="preserve"> XE "SQL Server 2014 Developer" </w:instrText>
      </w:r>
      <w:r>
        <w:fldChar w:fldCharType="end"/>
      </w:r>
      <w:r>
        <w:fldChar w:fldCharType="begin"/>
      </w:r>
      <w:r>
        <w:rPr>
          <w:lang w:eastAsia="ja-JP"/>
        </w:rPr>
        <w:instrText xml:space="preserve"> TC "</w:instrText>
      </w:r>
      <w:bookmarkStart w:id="250" w:name="_Toc415577286"/>
      <w:bookmarkStart w:id="251" w:name="_Toc415577450"/>
      <w:r>
        <w:rPr>
          <w:lang w:eastAsia="ja-JP"/>
        </w:rPr>
        <w:instrText>SQL Server 2014 Developer</w:instrText>
      </w:r>
      <w:bookmarkEnd w:id="250"/>
      <w:bookmarkEnd w:id="251"/>
      <w:r>
        <w:rPr>
          <w:lang w:eastAsia="ja-JP"/>
        </w:rPr>
        <w:instrText>" \l 2</w:instrText>
      </w:r>
      <w:r>
        <w:fldChar w:fldCharType="end"/>
      </w:r>
    </w:p>
    <w:p w:rsidR="00A063C7" w:rsidRDefault="0072451F">
      <w:pPr>
        <w:pStyle w:val="PURLicenseTerm"/>
        <w:rPr>
          <w:lang w:eastAsia="ja-JP"/>
        </w:rPr>
      </w:pPr>
      <w:r>
        <w:rPr>
          <w:lang w:eastAsia="ja-JP"/>
        </w:rPr>
        <w:t xml:space="preserve">       </w:t>
      </w:r>
      <w:r>
        <w:rPr>
          <w:lang w:eastAsia="ja-JP"/>
        </w:rPr>
        <w:t>本製品の使用には、共通の使用条件、本ライセンス</w:t>
      </w:r>
      <w:r>
        <w:rPr>
          <w:lang w:eastAsia="ja-JP"/>
        </w:rPr>
        <w:t xml:space="preserve"> </w:t>
      </w:r>
      <w:r>
        <w:rPr>
          <w:lang w:eastAsia="ja-JP"/>
        </w:rPr>
        <w:t>モデルの標準の使用条件、および以下の使用条件が適用されます。</w:t>
      </w:r>
      <w:r>
        <w:rPr>
          <w:lang w:eastAsia="ja-JP"/>
        </w:rPr>
        <w:t xml:space="preserve">     </w:t>
      </w:r>
    </w:p>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デモンストレーション</w:t>
      </w:r>
    </w:p>
    <w:p w:rsidR="00A063C7" w:rsidRDefault="0072451F">
      <w:pPr>
        <w:pStyle w:val="PURBody-Indented"/>
        <w:rPr>
          <w:lang w:eastAsia="ja-JP"/>
        </w:rPr>
      </w:pPr>
      <w:r>
        <w:rPr>
          <w:lang w:eastAsia="ja-JP"/>
        </w:rPr>
        <w:t>ライセンスを取得したユーザー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52" w:name="_Sec499"/>
      <w:r>
        <w:t>SQL Server 2012 Parallel Data Warehouse Developer</w:t>
      </w:r>
      <w:bookmarkEnd w:id="252"/>
      <w:r>
        <w:fldChar w:fldCharType="begin"/>
      </w:r>
      <w:r>
        <w:instrText xml:space="preserve"> XE "SQL Server 2012 Parallel Data Warehouse Developer" </w:instrText>
      </w:r>
      <w:r>
        <w:fldChar w:fldCharType="end"/>
      </w:r>
      <w:r>
        <w:fldChar w:fldCharType="begin"/>
      </w:r>
      <w:r>
        <w:instrText xml:space="preserve"> TC "</w:instrText>
      </w:r>
      <w:bookmarkStart w:id="253" w:name="_Toc415577287"/>
      <w:bookmarkStart w:id="254" w:name="_Toc415577451"/>
      <w:r>
        <w:instrText>SQL Server 2012 Parallel Data Warehouse Developer</w:instrText>
      </w:r>
      <w:bookmarkEnd w:id="253"/>
      <w:bookmarkEnd w:id="254"/>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55" w:name="_Sec452"/>
      <w:r>
        <w:t>Visual Studio Premium 2013 with MSDN</w:t>
      </w:r>
      <w:bookmarkEnd w:id="255"/>
      <w:r>
        <w:fldChar w:fldCharType="begin"/>
      </w:r>
      <w:r>
        <w:instrText xml:space="preserve"> XE "Visual Studio Premium 2013 with MSDN" </w:instrText>
      </w:r>
      <w:r>
        <w:fldChar w:fldCharType="end"/>
      </w:r>
      <w:r>
        <w:fldChar w:fldCharType="begin"/>
      </w:r>
      <w:r>
        <w:instrText xml:space="preserve"> TC "</w:instrText>
      </w:r>
      <w:bookmarkStart w:id="256" w:name="_Toc415577288"/>
      <w:bookmarkStart w:id="257" w:name="_Toc415577452"/>
      <w:r>
        <w:instrText>Visual Studio Premium 2013 with MSDN</w:instrText>
      </w:r>
      <w:bookmarkEnd w:id="256"/>
      <w:bookmarkEnd w:id="257"/>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、ロケーション</w:t>
            </w:r>
            <w:r>
              <w:rPr>
                <w:b/>
              </w:rPr>
              <w:t xml:space="preserve"> </w:t>
            </w:r>
            <w:r>
              <w:rPr>
                <w:b/>
              </w:rPr>
              <w:t>フレームワーク、</w:t>
            </w:r>
            <w:r>
              <w:rPr>
                <w:b/>
              </w:rPr>
              <w:t>Mapping API</w:t>
            </w:r>
            <w:r>
              <w:rPr>
                <w:b/>
              </w:rPr>
              <w:t>、</w:t>
            </w:r>
            <w:r>
              <w:rPr>
                <w:b/>
              </w:rPr>
              <w:t xml:space="preserve">Visual Studio </w:t>
            </w:r>
            <w:r>
              <w:rPr>
                <w:b/>
              </w:rPr>
              <w:t>での</w:t>
            </w:r>
            <w:r>
              <w:rPr>
                <w:b/>
              </w:rPr>
              <w:t xml:space="preserve"> Microsoft </w:t>
            </w:r>
            <w:r>
              <w:rPr>
                <w:b/>
              </w:rPr>
              <w:t>アカウントの使用、</w:t>
            </w:r>
            <w:r>
              <w:rPr>
                <w:b/>
              </w:rPr>
              <w:t xml:space="preserve">H.264/MPEG-4 AVC </w:t>
            </w:r>
            <w:r>
              <w:rPr>
                <w:b/>
              </w:rPr>
              <w:t>および</w:t>
            </w:r>
            <w:r>
              <w:rPr>
                <w:b/>
              </w:rPr>
              <w:t xml:space="preserve"> VC-1</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コンポーネントおよび</w:t>
            </w:r>
            <w:r>
              <w:rPr>
                <w:b/>
                <w:lang w:eastAsia="ja-JP"/>
              </w:rPr>
              <w:t xml:space="preserve"> SQL Server Technology</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 xml:space="preserve">BUILDSERVER.TXT </w:t>
      </w:r>
      <w:r>
        <w:rPr>
          <w:lang w:eastAsia="ja-JP"/>
        </w:rPr>
        <w:t>ファイル</w:t>
      </w:r>
    </w:p>
    <w:p w:rsidR="00A063C7" w:rsidRDefault="0072451F">
      <w:pPr>
        <w:pStyle w:val="PURBody-Indented"/>
        <w:rPr>
          <w:lang w:eastAsia="ja-JP"/>
        </w:rPr>
      </w:pPr>
      <w:r>
        <w:rPr>
          <w:lang w:eastAsia="ja-JP"/>
        </w:rPr>
        <w:t xml:space="preserve">BuildServer </w:t>
      </w:r>
      <w:r>
        <w:rPr>
          <w:lang w:eastAsia="ja-JP"/>
        </w:rPr>
        <w:t>の一覧については、</w:t>
      </w:r>
      <w:hyperlink r:id="rId92">
        <w:r>
          <w:rPr>
            <w:color w:val="00467F"/>
            <w:u w:val="single"/>
            <w:lang w:eastAsia="ja-JP"/>
          </w:rPr>
          <w:t>http://go.microsoft.com/fwlink/?LinkId=286955</w:t>
        </w:r>
      </w:hyperlink>
      <w:r>
        <w:rPr>
          <w:lang w:eastAsia="ja-JP"/>
        </w:rPr>
        <w:t xml:space="preserve"> </w:t>
      </w:r>
      <w:r>
        <w:rPr>
          <w:lang w:eastAsia="ja-JP"/>
        </w:rPr>
        <w:t>をご参照ください。この一覧に記載されたファイルの複製をお客様のビルド</w:t>
      </w:r>
      <w:r>
        <w:rPr>
          <w:lang w:eastAsia="ja-JP"/>
        </w:rPr>
        <w:t xml:space="preserve"> </w:t>
      </w:r>
      <w:r>
        <w:rPr>
          <w:lang w:eastAsia="ja-JP"/>
        </w:rPr>
        <w:t>コンピューターにインストールすることができます。お客様のプログラムのコンパイル、ビルド、検証およびアーカイブ、またはお客様のビルド</w:t>
      </w:r>
      <w:r>
        <w:rPr>
          <w:lang w:eastAsia="ja-JP"/>
        </w:rPr>
        <w:t xml:space="preserve"> </w:t>
      </w:r>
      <w:r>
        <w:rPr>
          <w:lang w:eastAsia="ja-JP"/>
        </w:rPr>
        <w:t>コンピューター上でビルド</w:t>
      </w:r>
      <w:r>
        <w:rPr>
          <w:lang w:eastAsia="ja-JP"/>
        </w:rPr>
        <w:t xml:space="preserve"> </w:t>
      </w:r>
      <w:r>
        <w:rPr>
          <w:lang w:eastAsia="ja-JP"/>
        </w:rPr>
        <w:t>プロセスの一部として品質またはパフォーマンス</w:t>
      </w:r>
      <w:r>
        <w:rPr>
          <w:lang w:eastAsia="ja-JP"/>
        </w:rPr>
        <w:t xml:space="preserve"> </w:t>
      </w:r>
      <w:r>
        <w:rPr>
          <w:lang w:eastAsia="ja-JP"/>
        </w:rPr>
        <w:t>テストを実施すること以外の目的で、複製をインストールすることはできません。同じ目的で使用できるその他のファイルの一覧については、</w:t>
      </w:r>
      <w:hyperlink r:id="rId93">
        <w:r>
          <w:rPr>
            <w:color w:val="00467F"/>
            <w:u w:val="single"/>
            <w:lang w:eastAsia="ja-JP"/>
          </w:rPr>
          <w:t>http://go.microsoft.com/fwlink/?LinkId=286955</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ユーティリティ</w:t>
      </w:r>
    </w:p>
    <w:p w:rsidR="00A063C7" w:rsidRDefault="0072451F">
      <w:pPr>
        <w:pStyle w:val="PURBody-Indented"/>
        <w:rPr>
          <w:lang w:eastAsia="ja-JP"/>
        </w:rPr>
      </w:pPr>
      <w:r>
        <w:rPr>
          <w:lang w:eastAsia="ja-JP"/>
        </w:rPr>
        <w:t>ユーティリティ</w:t>
      </w:r>
      <w:r>
        <w:rPr>
          <w:lang w:eastAsia="ja-JP"/>
        </w:rPr>
        <w:t xml:space="preserve"> </w:t>
      </w:r>
      <w:r>
        <w:rPr>
          <w:lang w:eastAsia="ja-JP"/>
        </w:rPr>
        <w:t>リストについては、</w:t>
      </w:r>
      <w:hyperlink r:id="rId94">
        <w:r>
          <w:rPr>
            <w:color w:val="00467F"/>
            <w:u w:val="single"/>
            <w:lang w:eastAsia="ja-JP"/>
          </w:rPr>
          <w:t>http://go.microsoft.com/fwlink/?LinkId=286955</w:t>
        </w:r>
      </w:hyperlink>
      <w:r>
        <w:rPr>
          <w:lang w:eastAsia="ja-JP"/>
        </w:rPr>
        <w:t xml:space="preserve"> </w:t>
      </w:r>
      <w:r>
        <w:rPr>
          <w:lang w:eastAsia="ja-JP"/>
        </w:rPr>
        <w:t>をご参照ください。本ソフトウェアには、当該リストに規定されたコンポーネントが含まれています。本ソフトウェアに含まれるコンポーネントは、エディションによって異なります。本ソフトウェアと共に提供されるユーティリティは、他の第三者のコンピューターに複製およびインストールすることができます。これらのユーティリティは、お客様が本ソフトウェアを使用して開発したプログラムおよびデータベースのデバッグおよび展開にのみ使用することができます。プログラムのデバッグが終了した時点、またはユーティリティをデバイスにインストールした日から</w:t>
      </w:r>
      <w:r>
        <w:rPr>
          <w:lang w:eastAsia="ja-JP"/>
        </w:rPr>
        <w:t xml:space="preserve"> 30 </w:t>
      </w:r>
      <w:r>
        <w:rPr>
          <w:lang w:eastAsia="ja-JP"/>
        </w:rPr>
        <w:t>日後のいずれか早い時点で、デバイスにインストールしたユーティリティはすべて削除するものとします。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pPr>
      <w:r>
        <w:t>Microsoft SharePoint</w:t>
      </w:r>
      <w:r>
        <w:t>、</w:t>
      </w:r>
      <w:r>
        <w:t xml:space="preserve">Windows </w:t>
      </w:r>
      <w:r>
        <w:t>ソフトウェア開発キット</w:t>
      </w:r>
      <w:r>
        <w:t xml:space="preserve"> (Windows SDK) </w:t>
      </w:r>
      <w:r>
        <w:t>および</w:t>
      </w:r>
      <w:r>
        <w:t xml:space="preserve"> Microsoft Office </w:t>
      </w:r>
      <w:r>
        <w:t>コンポーネント</w:t>
      </w:r>
    </w:p>
    <w:p w:rsidR="00A063C7" w:rsidRDefault="0072451F">
      <w:pPr>
        <w:pStyle w:val="PURBody-Indented"/>
        <w:rPr>
          <w:lang w:eastAsia="ja-JP"/>
        </w:rPr>
      </w:pPr>
      <w:r>
        <w:t>本ソフトウェアには、</w:t>
      </w:r>
      <w:r>
        <w:t xml:space="preserve">SharePoint Windows Identity Foundation Extensions </w:t>
      </w:r>
      <w:r>
        <w:t>を含む</w:t>
      </w:r>
      <w:r>
        <w:t xml:space="preserve"> Microsoft SharePoint </w:t>
      </w:r>
      <w:r>
        <w:t>ソフトウェア、</w:t>
      </w:r>
      <w:r>
        <w:t xml:space="preserve">Office </w:t>
      </w:r>
      <w:r>
        <w:t>プライマリ相互運用機能アセンブリを含む</w:t>
      </w:r>
      <w:r>
        <w:t xml:space="preserve"> Microsoft Office </w:t>
      </w:r>
      <w:r>
        <w:t>ソフトウェア、および</w:t>
      </w:r>
      <w:r>
        <w:t xml:space="preserve"> Windows SDK </w:t>
      </w:r>
      <w:r>
        <w:t>が付属しており、これらの付属ソフトウェアはすべて独自の条件に基づいて使用許諾されます。</w:t>
      </w:r>
      <w:r>
        <w:rPr>
          <w:lang w:eastAsia="ja-JP"/>
        </w:rPr>
        <w:t>これらのソフトウェア</w:t>
      </w:r>
      <w:r>
        <w:rPr>
          <w:lang w:eastAsia="ja-JP"/>
        </w:rPr>
        <w:t xml:space="preserve"> </w:t>
      </w:r>
      <w:r>
        <w:rPr>
          <w:lang w:eastAsia="ja-JP"/>
        </w:rPr>
        <w:t>コンポーネントの使用条件は、ソフトウェアのインストール</w:t>
      </w:r>
      <w:r>
        <w:rPr>
          <w:lang w:eastAsia="ja-JP"/>
        </w:rPr>
        <w:t xml:space="preserve"> </w:t>
      </w:r>
      <w:r>
        <w:rPr>
          <w:lang w:eastAsia="ja-JP"/>
        </w:rPr>
        <w:t>ディレクトリの「</w:t>
      </w:r>
      <w:r>
        <w:rPr>
          <w:lang w:eastAsia="ja-JP"/>
        </w:rPr>
        <w:t>Licenses</w:t>
      </w:r>
      <w:r>
        <w:rPr>
          <w:lang w:eastAsia="ja-JP"/>
        </w:rPr>
        <w:t>」フォルダーにあります。これらのソフトウェア</w:t>
      </w:r>
      <w:r>
        <w:rPr>
          <w:lang w:eastAsia="ja-JP"/>
        </w:rPr>
        <w:t xml:space="preserve"> </w:t>
      </w:r>
      <w:r>
        <w:rPr>
          <w:lang w:eastAsia="ja-JP"/>
        </w:rPr>
        <w:t>コンポーネントの使用条件に同意されない場合、かかるソフトウェア</w:t>
      </w:r>
      <w:r>
        <w:rPr>
          <w:lang w:eastAsia="ja-JP"/>
        </w:rPr>
        <w:t xml:space="preserve"> </w:t>
      </w:r>
      <w:r>
        <w:rPr>
          <w:lang w:eastAsia="ja-JP"/>
        </w:rPr>
        <w:t>コンポーネントを使用することはできません。</w:t>
      </w:r>
    </w:p>
    <w:p w:rsidR="00A063C7" w:rsidRDefault="0072451F">
      <w:pPr>
        <w:pStyle w:val="PURBlueStrong-Indented"/>
        <w:rPr>
          <w:lang w:eastAsia="ja-JP"/>
        </w:rPr>
      </w:pPr>
      <w:r>
        <w:rPr>
          <w:lang w:eastAsia="ja-JP"/>
        </w:rPr>
        <w:t>Microsoft Advertising SDK</w:t>
      </w:r>
    </w:p>
    <w:p w:rsidR="00A063C7" w:rsidRDefault="0072451F">
      <w:pPr>
        <w:pStyle w:val="PURBody-Indented"/>
        <w:rPr>
          <w:lang w:eastAsia="ja-JP"/>
        </w:rPr>
      </w:pPr>
      <w:r>
        <w:rPr>
          <w:lang w:eastAsia="ja-JP"/>
        </w:rPr>
        <w:t>お客様が、正確な場所データまたはその他のユーザー関連データ</w:t>
      </w:r>
      <w:r>
        <w:rPr>
          <w:lang w:eastAsia="ja-JP"/>
        </w:rPr>
        <w:t xml:space="preserve"> (</w:t>
      </w:r>
      <w:r>
        <w:rPr>
          <w:lang w:eastAsia="ja-JP"/>
        </w:rPr>
        <w:t>ユーザー</w:t>
      </w:r>
      <w:r>
        <w:rPr>
          <w:lang w:eastAsia="ja-JP"/>
        </w:rPr>
        <w:t xml:space="preserve"> ID</w:t>
      </w:r>
      <w:r>
        <w:rPr>
          <w:lang w:eastAsia="ja-JP"/>
        </w:rPr>
        <w:t>、プロファイル</w:t>
      </w:r>
      <w:r>
        <w:rPr>
          <w:lang w:eastAsia="ja-JP"/>
        </w:rPr>
        <w:t xml:space="preserve"> </w:t>
      </w:r>
      <w:r>
        <w:rPr>
          <w:lang w:eastAsia="ja-JP"/>
        </w:rPr>
        <w:t>データ、行動追跡によるユーザー</w:t>
      </w:r>
      <w:r>
        <w:rPr>
          <w:lang w:eastAsia="ja-JP"/>
        </w:rPr>
        <w:t xml:space="preserve"> </w:t>
      </w:r>
      <w:r>
        <w:rPr>
          <w:lang w:eastAsia="ja-JP"/>
        </w:rPr>
        <w:t>データなど</w:t>
      </w:r>
      <w:r>
        <w:rPr>
          <w:lang w:eastAsia="ja-JP"/>
        </w:rPr>
        <w:t xml:space="preserve">) </w:t>
      </w:r>
      <w:r>
        <w:rPr>
          <w:lang w:eastAsia="ja-JP"/>
        </w:rPr>
        <w:t>を</w:t>
      </w:r>
      <w:r>
        <w:rPr>
          <w:lang w:eastAsia="ja-JP"/>
        </w:rPr>
        <w:t xml:space="preserve"> Microsoft Advertising SDK for Windows Phone </w:t>
      </w:r>
      <w:r>
        <w:rPr>
          <w:lang w:eastAsia="ja-JP"/>
        </w:rPr>
        <w:t>に渡す場合、お客様のプログラムは、</w:t>
      </w:r>
      <w:r>
        <w:rPr>
          <w:lang w:eastAsia="ja-JP"/>
        </w:rPr>
        <w:t xml:space="preserve">(a) </w:t>
      </w:r>
      <w:r>
        <w:rPr>
          <w:lang w:eastAsia="ja-JP"/>
        </w:rPr>
        <w:t>ユーザー関連情報を収集および利用し、当該情報をマイクロソフトの広告での使用を目的としてマイクロソフトに提供することを、ユーザーに対して通知し、</w:t>
      </w:r>
      <w:r>
        <w:rPr>
          <w:lang w:eastAsia="ja-JP"/>
        </w:rPr>
        <w:t xml:space="preserve">(b) </w:t>
      </w:r>
      <w:r>
        <w:rPr>
          <w:lang w:eastAsia="ja-JP"/>
        </w:rPr>
        <w:t>ソフトウェアまたはアプリケーションのダウンロード時にそのことについてユーザーの積極的な同意を明示的に取得する</w:t>
      </w:r>
      <w:r>
        <w:rPr>
          <w:lang w:eastAsia="ja-JP"/>
        </w:rPr>
        <w:t xml:space="preserve"> (</w:t>
      </w:r>
      <w:r>
        <w:rPr>
          <w:lang w:eastAsia="ja-JP"/>
        </w:rPr>
        <w:t>ユーザーが</w:t>
      </w:r>
      <w:r>
        <w:rPr>
          <w:lang w:eastAsia="ja-JP"/>
        </w:rPr>
        <w:t xml:space="preserve"> [</w:t>
      </w:r>
      <w:r>
        <w:rPr>
          <w:lang w:eastAsia="ja-JP"/>
        </w:rPr>
        <w:t>同意する</w:t>
      </w:r>
      <w:r>
        <w:rPr>
          <w:lang w:eastAsia="ja-JP"/>
        </w:rPr>
        <w:t xml:space="preserve">] </w:t>
      </w:r>
      <w:r>
        <w:rPr>
          <w:lang w:eastAsia="ja-JP"/>
        </w:rPr>
        <w:t>をクリックする、または</w:t>
      </w:r>
      <w:r>
        <w:rPr>
          <w:lang w:eastAsia="ja-JP"/>
        </w:rPr>
        <w:t xml:space="preserve"> [</w:t>
      </w:r>
      <w:r>
        <w:rPr>
          <w:lang w:eastAsia="ja-JP"/>
        </w:rPr>
        <w:t>インストール</w:t>
      </w:r>
      <w:r>
        <w:rPr>
          <w:lang w:eastAsia="ja-JP"/>
        </w:rPr>
        <w:t xml:space="preserve">] </w:t>
      </w:r>
      <w:r>
        <w:rPr>
          <w:lang w:eastAsia="ja-JP"/>
        </w:rPr>
        <w:t>ボタンをクリックして続行するなど</w:t>
      </w:r>
      <w:r>
        <w:rPr>
          <w:lang w:eastAsia="ja-JP"/>
        </w:rPr>
        <w:t xml:space="preserve">) </w:t>
      </w:r>
      <w:r>
        <w:rPr>
          <w:lang w:eastAsia="ja-JP"/>
        </w:rPr>
        <w:t>必要があります。また、お客様は以下に同意するものとします。</w:t>
      </w:r>
      <w:r>
        <w:rPr>
          <w:lang w:eastAsia="ja-JP"/>
        </w:rPr>
        <w:t xml:space="preserve">(a) Windows Phone </w:t>
      </w:r>
      <w:r>
        <w:rPr>
          <w:lang w:eastAsia="ja-JP"/>
        </w:rPr>
        <w:t>の認定およびその他の要件に従うこと、</w:t>
      </w:r>
      <w:r>
        <w:rPr>
          <w:lang w:eastAsia="ja-JP"/>
        </w:rPr>
        <w:t xml:space="preserve">(b) </w:t>
      </w:r>
      <w:r>
        <w:rPr>
          <w:lang w:eastAsia="ja-JP"/>
        </w:rPr>
        <w:t>ユーザー</w:t>
      </w:r>
      <w:r>
        <w:rPr>
          <w:lang w:eastAsia="ja-JP"/>
        </w:rPr>
        <w:t xml:space="preserve"> </w:t>
      </w:r>
      <w:r>
        <w:rPr>
          <w:lang w:eastAsia="ja-JP"/>
        </w:rPr>
        <w:t>データの収集および利用においてマイクロソフトのプライバシーおよびその他のポリシーに従うこと、</w:t>
      </w:r>
      <w:r>
        <w:rPr>
          <w:lang w:eastAsia="ja-JP"/>
        </w:rPr>
        <w:t xml:space="preserve">(c) </w:t>
      </w:r>
      <w:r>
        <w:rPr>
          <w:lang w:eastAsia="ja-JP"/>
        </w:rPr>
        <w:t>マイクロソフトによって作成またはお客様に提供されたユーザー</w:t>
      </w:r>
      <w:r>
        <w:rPr>
          <w:lang w:eastAsia="ja-JP"/>
        </w:rPr>
        <w:t xml:space="preserve"> ID </w:t>
      </w:r>
      <w:r>
        <w:rPr>
          <w:lang w:eastAsia="ja-JP"/>
        </w:rPr>
        <w:t>を、お客様によるマイクロソフトの広告サービスの利用の一環として、かかる</w:t>
      </w:r>
      <w:r>
        <w:rPr>
          <w:lang w:eastAsia="ja-JP"/>
        </w:rPr>
        <w:t xml:space="preserve"> ID </w:t>
      </w:r>
      <w:r>
        <w:rPr>
          <w:lang w:eastAsia="ja-JP"/>
        </w:rPr>
        <w:t>を当該サービスに渡す以外の目的で収集または利用しないこと、および</w:t>
      </w:r>
      <w:r>
        <w:rPr>
          <w:lang w:eastAsia="ja-JP"/>
        </w:rPr>
        <w:t xml:space="preserve"> (d) </w:t>
      </w:r>
      <w:r>
        <w:rPr>
          <w:lang w:eastAsia="ja-JP"/>
        </w:rPr>
        <w:t>お客様のプライバシー</w:t>
      </w:r>
      <w:r>
        <w:rPr>
          <w:lang w:eastAsia="ja-JP"/>
        </w:rPr>
        <w:t xml:space="preserve"> </w:t>
      </w:r>
      <w:r>
        <w:rPr>
          <w:lang w:eastAsia="ja-JP"/>
        </w:rPr>
        <w:t>ポリシーまたは使用</w:t>
      </w:r>
      <w:r>
        <w:rPr>
          <w:lang w:eastAsia="ja-JP"/>
        </w:rPr>
        <w:lastRenderedPageBreak/>
        <w:t>条件内にユーザーがマイクロソフトの興味</w:t>
      </w:r>
      <w:r>
        <w:rPr>
          <w:lang w:eastAsia="ja-JP"/>
        </w:rPr>
        <w:t>/</w:t>
      </w:r>
      <w:r>
        <w:rPr>
          <w:lang w:eastAsia="ja-JP"/>
        </w:rPr>
        <w:t>関心に基づく広告を受け取らないことを選択できる</w:t>
      </w:r>
      <w:r>
        <w:rPr>
          <w:lang w:eastAsia="ja-JP"/>
        </w:rPr>
        <w:t xml:space="preserve"> </w:t>
      </w:r>
      <w:hyperlink r:id="rId95">
        <w:r>
          <w:rPr>
            <w:color w:val="00467F"/>
            <w:u w:val="single"/>
            <w:lang w:eastAsia="ja-JP"/>
          </w:rPr>
          <w:t>https://choice.live.com/AdvertisementChoice/</w:t>
        </w:r>
      </w:hyperlink>
      <w:r>
        <w:rPr>
          <w:lang w:eastAsia="ja-JP"/>
        </w:rPr>
        <w:t xml:space="preserve"> </w:t>
      </w:r>
      <w:r>
        <w:rPr>
          <w:lang w:eastAsia="ja-JP"/>
        </w:rPr>
        <w:t>へのリンクを提供すること。</w:t>
      </w:r>
    </w:p>
    <w:p w:rsidR="00A063C7" w:rsidRDefault="0072451F">
      <w:pPr>
        <w:pStyle w:val="PURBlueStrong-Indented"/>
        <w:rPr>
          <w:lang w:eastAsia="ja-JP"/>
        </w:rPr>
      </w:pPr>
      <w:r>
        <w:rPr>
          <w:lang w:eastAsia="ja-JP"/>
        </w:rPr>
        <w:t>拡張機能およびパッケージ</w:t>
      </w:r>
      <w:r>
        <w:rPr>
          <w:lang w:eastAsia="ja-JP"/>
        </w:rPr>
        <w:t xml:space="preserve"> </w:t>
      </w:r>
      <w:r>
        <w:rPr>
          <w:lang w:eastAsia="ja-JP"/>
        </w:rPr>
        <w:t>マネージャー機能</w:t>
      </w:r>
    </w:p>
    <w:p w:rsidR="00A063C7" w:rsidRDefault="0072451F">
      <w:pPr>
        <w:pStyle w:val="PURBody-Indented"/>
        <w:rPr>
          <w:lang w:eastAsia="ja-JP"/>
        </w:rPr>
      </w:pPr>
      <w:r>
        <w:rPr>
          <w:lang w:eastAsia="ja-JP"/>
        </w:rPr>
        <w:t>本ソフトウェアには、</w:t>
      </w:r>
      <w:r>
        <w:rPr>
          <w:lang w:eastAsia="ja-JP"/>
        </w:rPr>
        <w:t>Extension Manager</w:t>
      </w:r>
      <w:r>
        <w:rPr>
          <w:lang w:eastAsia="ja-JP"/>
        </w:rPr>
        <w:t>、新しいプロジェクトのダイアログ、</w:t>
      </w:r>
      <w:r>
        <w:rPr>
          <w:lang w:eastAsia="ja-JP"/>
        </w:rPr>
        <w:t xml:space="preserve">Web </w:t>
      </w:r>
      <w:r>
        <w:rPr>
          <w:lang w:eastAsia="ja-JP"/>
        </w:rPr>
        <w:t>プラットフォーム</w:t>
      </w:r>
      <w:r>
        <w:rPr>
          <w:lang w:eastAsia="ja-JP"/>
        </w:rPr>
        <w:t xml:space="preserve"> </w:t>
      </w:r>
      <w:r>
        <w:rPr>
          <w:lang w:eastAsia="ja-JP"/>
        </w:rPr>
        <w:t>インストーラー、</w:t>
      </w:r>
      <w:r>
        <w:rPr>
          <w:lang w:eastAsia="ja-JP"/>
        </w:rPr>
        <w:t>Microsoft NuGet-Based Package Manager</w:t>
      </w:r>
      <w:r>
        <w:rPr>
          <w:lang w:eastAsia="ja-JP"/>
        </w:rPr>
        <w:t>、および</w:t>
      </w:r>
      <w:r>
        <w:rPr>
          <w:lang w:eastAsia="ja-JP"/>
        </w:rPr>
        <w:t xml:space="preserve"> Microsoft ASP.NET Web </w:t>
      </w:r>
      <w:r>
        <w:rPr>
          <w:lang w:eastAsia="ja-JP"/>
        </w:rPr>
        <w:t>ページのパッケージ</w:t>
      </w:r>
      <w:r>
        <w:rPr>
          <w:lang w:eastAsia="ja-JP"/>
        </w:rPr>
        <w:t xml:space="preserve"> </w:t>
      </w:r>
      <w:r>
        <w:rPr>
          <w:lang w:eastAsia="ja-JP"/>
        </w:rPr>
        <w:t>マネージャー機能が含まれています。各機能により、お客様はインターネット経由で他のソースからソフトウェア</w:t>
      </w:r>
      <w:r>
        <w:rPr>
          <w:lang w:eastAsia="ja-JP"/>
        </w:rPr>
        <w:t xml:space="preserve"> </w:t>
      </w:r>
      <w:r>
        <w:rPr>
          <w:lang w:eastAsia="ja-JP"/>
        </w:rPr>
        <w:t>アプリケーションまたはパッケージを取得することができます。これらのソフトウェア</w:t>
      </w:r>
      <w:r>
        <w:rPr>
          <w:lang w:eastAsia="ja-JP"/>
        </w:rPr>
        <w:t xml:space="preserve"> </w:t>
      </w:r>
      <w:r>
        <w:rPr>
          <w:lang w:eastAsia="ja-JP"/>
        </w:rPr>
        <w:t>アプリケーションおよびパッケージは、第三者により提供および頒布される場合も、マイクロソフトによって提供および頒布される場合もありますが、それぞれのアプリケーションまたはパッケージには独自の使用条件が適用されます。マイクロソフトは、第三者のアプリケーションまたはパッケージのいずれについてもお客様に頒布または使用許諾しません。お客様は、アプリケーションまたはパッケージを、かかる第三者から各アプリケーションまたはパッケージに適用される別途の使用条件</w:t>
      </w:r>
      <w:r>
        <w:rPr>
          <w:lang w:eastAsia="ja-JP"/>
        </w:rPr>
        <w:t xml:space="preserve"> (</w:t>
      </w:r>
      <w:r>
        <w:rPr>
          <w:lang w:eastAsia="ja-JP"/>
        </w:rPr>
        <w:t>パッケージに含まれるソフトウェアの依存関係に適用される使用条件または同梱されている注意事項を含みます</w:t>
      </w:r>
      <w:r>
        <w:rPr>
          <w:lang w:eastAsia="ja-JP"/>
        </w:rPr>
        <w:t xml:space="preserve">) </w:t>
      </w:r>
      <w:r>
        <w:rPr>
          <w:lang w:eastAsia="ja-JP"/>
        </w:rPr>
        <w:t>に基づいて取得すること、および、マイクロソフトがかかる第三者のアプリケーションまたはパッケージのいかなる点についても一切の表明、保証、または瑕疵担保保証を行わないことを認め、これに同意するものとします。</w:t>
      </w:r>
    </w:p>
    <w:p w:rsidR="00A063C7" w:rsidRDefault="0072451F">
      <w:pPr>
        <w:pStyle w:val="PURBlueStrong-Indented"/>
      </w:pPr>
      <w:r>
        <w:t>Office Professional Plus 2013</w:t>
      </w:r>
    </w:p>
    <w:p w:rsidR="00A063C7" w:rsidRDefault="0072451F">
      <w:pPr>
        <w:pStyle w:val="PURBody-Indented"/>
        <w:rPr>
          <w:lang w:eastAsia="ja-JP"/>
        </w:rPr>
      </w:pPr>
      <w:r>
        <w:t>ライセンスを取得したユーザーは、運用環境で使用する</w:t>
      </w:r>
      <w:r>
        <w:t xml:space="preserve"> 1 </w:t>
      </w:r>
      <w:r>
        <w:t>つのデバイス上で</w:t>
      </w:r>
      <w:r>
        <w:t xml:space="preserve"> Office Professional Plus 2013 </w:t>
      </w:r>
      <w:r>
        <w:t>の複製</w:t>
      </w:r>
      <w:r>
        <w:t xml:space="preserve"> 1 </w:t>
      </w:r>
      <w:r>
        <w:t>部をインストールして使用することもできます。</w:t>
      </w:r>
      <w:r>
        <w:rPr>
          <w:lang w:eastAsia="ja-JP"/>
        </w:rPr>
        <w:t>これを除き、ライセンスを取得したユーザーによる本ソフトウェアの使用には、本製品使用権説明書の「デスクトップ</w:t>
      </w:r>
      <w:r>
        <w:rPr>
          <w:lang w:eastAsia="ja-JP"/>
        </w:rPr>
        <w:t xml:space="preserve"> </w:t>
      </w:r>
      <w:r>
        <w:rPr>
          <w:lang w:eastAsia="ja-JP"/>
        </w:rPr>
        <w:t>アプリケーション」の章が適用されます。</w:t>
      </w:r>
    </w:p>
    <w:p w:rsidR="00A063C7" w:rsidRDefault="0072451F">
      <w:pPr>
        <w:pStyle w:val="PURBlueStrong-Indented"/>
      </w:pPr>
      <w:r>
        <w:t>Microsoft System Center Virtual Machine Manager (SCVMM)</w:t>
      </w:r>
    </w:p>
    <w:p w:rsidR="00A063C7" w:rsidRDefault="0072451F">
      <w:pPr>
        <w:pStyle w:val="PURBody-Indented"/>
        <w:rPr>
          <w:lang w:eastAsia="ja-JP"/>
        </w:rPr>
      </w:pPr>
      <w:r>
        <w:t xml:space="preserve">Visual Studio Premium with MSDN </w:t>
      </w:r>
      <w:r>
        <w:t>のお客様は、ラボ環境の作成、展開、および管理を目的として、</w:t>
      </w:r>
      <w:r>
        <w:t xml:space="preserve">SCVMM </w:t>
      </w:r>
      <w:r>
        <w:t>をインストールし、</w:t>
      </w:r>
      <w:r>
        <w:t xml:space="preserve">Visual Studio Premium </w:t>
      </w:r>
      <w:r>
        <w:t>ソフトウェアと共に実行することができます。</w:t>
      </w:r>
      <w:r>
        <w:rPr>
          <w:lang w:eastAsia="ja-JP"/>
        </w:rPr>
        <w:t>ラボ環境とは、プログラムの開発およびテストのみを目的として使用される仮想オペレーティング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システム環境のことです。お客様は、かかる使用のために管理ライセンスを取得する必要はありません。本ライセンスにより、仮想化された運用サーバーの管理など、</w:t>
      </w:r>
      <w:r>
        <w:rPr>
          <w:lang w:eastAsia="ja-JP"/>
        </w:rPr>
        <w:t xml:space="preserve">SCVMM </w:t>
      </w:r>
      <w:r>
        <w:rPr>
          <w:lang w:eastAsia="ja-JP"/>
        </w:rPr>
        <w:t>に関する他の運用環境の使用権が付与されることはありません。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58" w:name="_Sec453"/>
      <w:r>
        <w:t>Visual Studio Professional 2013</w:t>
      </w:r>
      <w:bookmarkEnd w:id="258"/>
      <w:r>
        <w:fldChar w:fldCharType="begin"/>
      </w:r>
      <w:r>
        <w:instrText xml:space="preserve"> XE "Visual Studio Professional 2013" </w:instrText>
      </w:r>
      <w:r>
        <w:fldChar w:fldCharType="end"/>
      </w:r>
      <w:r>
        <w:fldChar w:fldCharType="begin"/>
      </w:r>
      <w:r>
        <w:instrText xml:space="preserve"> TC "</w:instrText>
      </w:r>
      <w:bookmarkStart w:id="259" w:name="_Toc415577289"/>
      <w:bookmarkStart w:id="260" w:name="_Toc415577453"/>
      <w:r>
        <w:instrText>Visual Studio Professional 2013</w:instrText>
      </w:r>
      <w:bookmarkEnd w:id="259"/>
      <w:bookmarkEnd w:id="260"/>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、ロケーション</w:t>
            </w:r>
            <w:r>
              <w:rPr>
                <w:b/>
              </w:rPr>
              <w:t xml:space="preserve"> </w:t>
            </w:r>
            <w:r>
              <w:rPr>
                <w:b/>
              </w:rPr>
              <w:t>フレームワーク、</w:t>
            </w:r>
            <w:r>
              <w:rPr>
                <w:b/>
              </w:rPr>
              <w:t>Mapping API</w:t>
            </w:r>
            <w:r>
              <w:rPr>
                <w:b/>
              </w:rPr>
              <w:t>、</w:t>
            </w:r>
            <w:r>
              <w:rPr>
                <w:b/>
              </w:rPr>
              <w:t xml:space="preserve">Visual Studio </w:t>
            </w:r>
            <w:r>
              <w:rPr>
                <w:b/>
              </w:rPr>
              <w:t>での</w:t>
            </w:r>
            <w:r>
              <w:rPr>
                <w:b/>
              </w:rPr>
              <w:t xml:space="preserve"> Microsoft </w:t>
            </w:r>
            <w:r>
              <w:rPr>
                <w:b/>
              </w:rPr>
              <w:t>アカウントの使用、</w:t>
            </w:r>
            <w:r>
              <w:rPr>
                <w:b/>
              </w:rPr>
              <w:t xml:space="preserve">H.264/MPEG-4 AVC </w:t>
            </w:r>
            <w:r>
              <w:rPr>
                <w:b/>
              </w:rPr>
              <w:t>および</w:t>
            </w:r>
            <w:r>
              <w:rPr>
                <w:b/>
              </w:rPr>
              <w:t xml:space="preserve"> VC-1</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コンポーネントおよび</w:t>
            </w:r>
            <w:r>
              <w:rPr>
                <w:b/>
                <w:lang w:eastAsia="ja-JP"/>
              </w:rPr>
              <w:t xml:space="preserve"> SQL Server Technology</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 xml:space="preserve">BUILDSERVER.TXT </w:t>
      </w:r>
      <w:r>
        <w:rPr>
          <w:lang w:eastAsia="ja-JP"/>
        </w:rPr>
        <w:t>ファイル</w:t>
      </w:r>
    </w:p>
    <w:p w:rsidR="00A063C7" w:rsidRDefault="0072451F">
      <w:pPr>
        <w:pStyle w:val="PURBody-Indented"/>
        <w:rPr>
          <w:lang w:eastAsia="ja-JP"/>
        </w:rPr>
      </w:pPr>
      <w:r>
        <w:rPr>
          <w:lang w:eastAsia="ja-JP"/>
        </w:rPr>
        <w:t xml:space="preserve">BuildServer </w:t>
      </w:r>
      <w:r>
        <w:rPr>
          <w:lang w:eastAsia="ja-JP"/>
        </w:rPr>
        <w:t>の一覧については、</w:t>
      </w:r>
      <w:hyperlink r:id="rId96">
        <w:r>
          <w:rPr>
            <w:color w:val="00467F"/>
            <w:u w:val="single"/>
            <w:lang w:eastAsia="ja-JP"/>
          </w:rPr>
          <w:t>http://go.microsoft.com/fwlink/?LinkId=286955</w:t>
        </w:r>
      </w:hyperlink>
      <w:r>
        <w:rPr>
          <w:lang w:eastAsia="ja-JP"/>
        </w:rPr>
        <w:t xml:space="preserve"> </w:t>
      </w:r>
      <w:r>
        <w:rPr>
          <w:lang w:eastAsia="ja-JP"/>
        </w:rPr>
        <w:t>をご参照ください。この一覧に記載されたファイルの複製をお客様のビルド</w:t>
      </w:r>
      <w:r>
        <w:rPr>
          <w:lang w:eastAsia="ja-JP"/>
        </w:rPr>
        <w:t xml:space="preserve"> </w:t>
      </w:r>
      <w:r>
        <w:rPr>
          <w:lang w:eastAsia="ja-JP"/>
        </w:rPr>
        <w:t>コンピューターにインストールすることができます。お客様のプログラムのコンパイル、ビルド、検証およびアーカイブ、またはお客様のビルド</w:t>
      </w:r>
      <w:r>
        <w:rPr>
          <w:lang w:eastAsia="ja-JP"/>
        </w:rPr>
        <w:t xml:space="preserve"> </w:t>
      </w:r>
      <w:r>
        <w:rPr>
          <w:lang w:eastAsia="ja-JP"/>
        </w:rPr>
        <w:t>コンピューター上でビルド</w:t>
      </w:r>
      <w:r>
        <w:rPr>
          <w:lang w:eastAsia="ja-JP"/>
        </w:rPr>
        <w:t xml:space="preserve"> </w:t>
      </w:r>
      <w:r>
        <w:rPr>
          <w:lang w:eastAsia="ja-JP"/>
        </w:rPr>
        <w:t>プロセスの一部として品質またはパフォーマンス</w:t>
      </w:r>
      <w:r>
        <w:rPr>
          <w:lang w:eastAsia="ja-JP"/>
        </w:rPr>
        <w:t xml:space="preserve"> </w:t>
      </w:r>
      <w:r>
        <w:rPr>
          <w:lang w:eastAsia="ja-JP"/>
        </w:rPr>
        <w:t>テストを実施すること以外の目的で、複製をインストールすることはできません。同じ目的で使用できるその他のファイルの一覧については、</w:t>
      </w:r>
      <w:hyperlink r:id="rId97">
        <w:r>
          <w:rPr>
            <w:color w:val="00467F"/>
            <w:u w:val="single"/>
            <w:lang w:eastAsia="ja-JP"/>
          </w:rPr>
          <w:t>http://go.microsoft.com/fwlink/?LinkId=286955</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ユーティリティ</w:t>
      </w:r>
    </w:p>
    <w:p w:rsidR="00A063C7" w:rsidRDefault="0072451F">
      <w:pPr>
        <w:pStyle w:val="PURBody-Indented"/>
        <w:rPr>
          <w:lang w:eastAsia="ja-JP"/>
        </w:rPr>
      </w:pPr>
      <w:r>
        <w:rPr>
          <w:lang w:eastAsia="ja-JP"/>
        </w:rPr>
        <w:t>ユーティリティ</w:t>
      </w:r>
      <w:r>
        <w:rPr>
          <w:lang w:eastAsia="ja-JP"/>
        </w:rPr>
        <w:t xml:space="preserve"> </w:t>
      </w:r>
      <w:r>
        <w:rPr>
          <w:lang w:eastAsia="ja-JP"/>
        </w:rPr>
        <w:t>リストについては、</w:t>
      </w:r>
      <w:hyperlink r:id="rId98">
        <w:r>
          <w:rPr>
            <w:color w:val="00467F"/>
            <w:u w:val="single"/>
            <w:lang w:eastAsia="ja-JP"/>
          </w:rPr>
          <w:t>http://go.microsoft.com/fwlink/?LinkId=286955</w:t>
        </w:r>
      </w:hyperlink>
      <w:r>
        <w:rPr>
          <w:lang w:eastAsia="ja-JP"/>
        </w:rPr>
        <w:t xml:space="preserve"> </w:t>
      </w:r>
      <w:r>
        <w:rPr>
          <w:lang w:eastAsia="ja-JP"/>
        </w:rPr>
        <w:t>をご参照ください。本ソフトウェアには、当該リストに規定されたコンポーネントが含まれています。本ソフトウェアに含まれるコンポーネントは、エディションによって異なります。本ソフトウェアと共に提供されるユーティリティは、他の第三者のコンピューターに複製およびインストールすることができます。これらのユーティリティは、お客様が本ソフトウェアを使用して開発したプログラムおよびデータベースのデバッグおよび展開にのみ使用することができます。プログラムのデバッグが終了した時点、またはユーティリティをデバイスにインストールした日から</w:t>
      </w:r>
      <w:r>
        <w:rPr>
          <w:lang w:eastAsia="ja-JP"/>
        </w:rPr>
        <w:t xml:space="preserve"> 30 </w:t>
      </w:r>
      <w:r>
        <w:rPr>
          <w:lang w:eastAsia="ja-JP"/>
        </w:rPr>
        <w:t>日後のいずれか早い時点で、デバイスにインストールしたユーティリティはすべて削除するものとします。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w:t>
      </w:r>
      <w:r>
        <w:rPr>
          <w:lang w:eastAsia="ja-JP"/>
        </w:rPr>
        <w:lastRenderedPageBreak/>
        <w:t>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pPr>
      <w:r>
        <w:t>Microsoft SharePoint</w:t>
      </w:r>
      <w:r>
        <w:t>、</w:t>
      </w:r>
      <w:r>
        <w:t xml:space="preserve">Windows SDK </w:t>
      </w:r>
      <w:r>
        <w:t>および</w:t>
      </w:r>
      <w:r>
        <w:t xml:space="preserve"> Microsoft Office </w:t>
      </w:r>
      <w:r>
        <w:t>コンポーネント</w:t>
      </w:r>
    </w:p>
    <w:p w:rsidR="00A063C7" w:rsidRDefault="0072451F">
      <w:pPr>
        <w:pStyle w:val="PURBody-Indented"/>
        <w:rPr>
          <w:lang w:eastAsia="ja-JP"/>
        </w:rPr>
      </w:pPr>
      <w:r>
        <w:t>本ソフトウェアには、</w:t>
      </w:r>
      <w:r>
        <w:t xml:space="preserve">SharePoint Windows Identity Foundation Extensions </w:t>
      </w:r>
      <w:r>
        <w:t>を含む</w:t>
      </w:r>
      <w:r>
        <w:t xml:space="preserve"> Microsoft SharePoint </w:t>
      </w:r>
      <w:r>
        <w:t>ソフトウェア、</w:t>
      </w:r>
      <w:r>
        <w:t xml:space="preserve">Office </w:t>
      </w:r>
      <w:r>
        <w:t>プライマリ相互運用機能アセンブリを含む</w:t>
      </w:r>
      <w:r>
        <w:t xml:space="preserve"> Microsoft Office </w:t>
      </w:r>
      <w:r>
        <w:t>ソフトウェア、および</w:t>
      </w:r>
      <w:r>
        <w:t xml:space="preserve"> Windows SDK </w:t>
      </w:r>
      <w:r>
        <w:t>が付属しており、これらの付属ソフトウェアはすべて独自の条件に基づいて使用許諾されます。</w:t>
      </w:r>
      <w:r>
        <w:rPr>
          <w:lang w:eastAsia="ja-JP"/>
        </w:rPr>
        <w:t>これらのソフトウェア</w:t>
      </w:r>
      <w:r>
        <w:rPr>
          <w:lang w:eastAsia="ja-JP"/>
        </w:rPr>
        <w:t xml:space="preserve"> </w:t>
      </w:r>
      <w:r>
        <w:rPr>
          <w:lang w:eastAsia="ja-JP"/>
        </w:rPr>
        <w:t>コンポーネントの使用条件は、ソフトウェアのインストール</w:t>
      </w:r>
      <w:r>
        <w:rPr>
          <w:lang w:eastAsia="ja-JP"/>
        </w:rPr>
        <w:t xml:space="preserve"> </w:t>
      </w:r>
      <w:r>
        <w:rPr>
          <w:lang w:eastAsia="ja-JP"/>
        </w:rPr>
        <w:t>ディレクトリの「</w:t>
      </w:r>
      <w:r>
        <w:rPr>
          <w:lang w:eastAsia="ja-JP"/>
        </w:rPr>
        <w:t>Licenses</w:t>
      </w:r>
      <w:r>
        <w:rPr>
          <w:lang w:eastAsia="ja-JP"/>
        </w:rPr>
        <w:t>」フォルダーにあります。これらのソフトウェア</w:t>
      </w:r>
      <w:r>
        <w:rPr>
          <w:lang w:eastAsia="ja-JP"/>
        </w:rPr>
        <w:t xml:space="preserve"> </w:t>
      </w:r>
      <w:r>
        <w:rPr>
          <w:lang w:eastAsia="ja-JP"/>
        </w:rPr>
        <w:t>コンポーネントの使用条件に同意されない場合、かかるソフトウェア</w:t>
      </w:r>
      <w:r>
        <w:rPr>
          <w:lang w:eastAsia="ja-JP"/>
        </w:rPr>
        <w:t xml:space="preserve"> </w:t>
      </w:r>
      <w:r>
        <w:rPr>
          <w:lang w:eastAsia="ja-JP"/>
        </w:rPr>
        <w:t>コンポーネントを使用することはできません。</w:t>
      </w:r>
    </w:p>
    <w:p w:rsidR="00A063C7" w:rsidRDefault="0072451F">
      <w:pPr>
        <w:pStyle w:val="PURBlueStrong-Indented"/>
        <w:rPr>
          <w:lang w:eastAsia="ja-JP"/>
        </w:rPr>
      </w:pPr>
      <w:r>
        <w:rPr>
          <w:lang w:eastAsia="ja-JP"/>
        </w:rPr>
        <w:t>Microsoft Advertising SDK</w:t>
      </w:r>
    </w:p>
    <w:p w:rsidR="00A063C7" w:rsidRDefault="0072451F">
      <w:pPr>
        <w:pStyle w:val="PURBody-Indented"/>
        <w:rPr>
          <w:lang w:eastAsia="ja-JP"/>
        </w:rPr>
      </w:pPr>
      <w:r>
        <w:rPr>
          <w:lang w:eastAsia="ja-JP"/>
        </w:rPr>
        <w:t>お客様が、正確な場所データまたはその他のユーザー関連データ</w:t>
      </w:r>
      <w:r>
        <w:rPr>
          <w:lang w:eastAsia="ja-JP"/>
        </w:rPr>
        <w:t xml:space="preserve"> (</w:t>
      </w:r>
      <w:r>
        <w:rPr>
          <w:lang w:eastAsia="ja-JP"/>
        </w:rPr>
        <w:t>ユーザー</w:t>
      </w:r>
      <w:r>
        <w:rPr>
          <w:lang w:eastAsia="ja-JP"/>
        </w:rPr>
        <w:t xml:space="preserve"> ID</w:t>
      </w:r>
      <w:r>
        <w:rPr>
          <w:lang w:eastAsia="ja-JP"/>
        </w:rPr>
        <w:t>、プロファイル</w:t>
      </w:r>
      <w:r>
        <w:rPr>
          <w:lang w:eastAsia="ja-JP"/>
        </w:rPr>
        <w:t xml:space="preserve"> </w:t>
      </w:r>
      <w:r>
        <w:rPr>
          <w:lang w:eastAsia="ja-JP"/>
        </w:rPr>
        <w:t>データ、行動追跡によるユーザー</w:t>
      </w:r>
      <w:r>
        <w:rPr>
          <w:lang w:eastAsia="ja-JP"/>
        </w:rPr>
        <w:t xml:space="preserve"> </w:t>
      </w:r>
      <w:r>
        <w:rPr>
          <w:lang w:eastAsia="ja-JP"/>
        </w:rPr>
        <w:t>データなど</w:t>
      </w:r>
      <w:r>
        <w:rPr>
          <w:lang w:eastAsia="ja-JP"/>
        </w:rPr>
        <w:t xml:space="preserve">) </w:t>
      </w:r>
      <w:r>
        <w:rPr>
          <w:lang w:eastAsia="ja-JP"/>
        </w:rPr>
        <w:t>を</w:t>
      </w:r>
      <w:r>
        <w:rPr>
          <w:lang w:eastAsia="ja-JP"/>
        </w:rPr>
        <w:t xml:space="preserve"> Microsoft Advertising SDK for Windows Phone </w:t>
      </w:r>
      <w:r>
        <w:rPr>
          <w:lang w:eastAsia="ja-JP"/>
        </w:rPr>
        <w:t>に渡す場合、お客様のプログラムは、</w:t>
      </w:r>
      <w:r>
        <w:rPr>
          <w:lang w:eastAsia="ja-JP"/>
        </w:rPr>
        <w:t xml:space="preserve">(a) </w:t>
      </w:r>
      <w:r>
        <w:rPr>
          <w:lang w:eastAsia="ja-JP"/>
        </w:rPr>
        <w:t>ユーザー関連情報を収集および利用し、当該情報をマイクロソフトの広告での使用を目的としてマイクロソフトに提供することを、ユーザーに対して通知し、</w:t>
      </w:r>
      <w:r>
        <w:rPr>
          <w:lang w:eastAsia="ja-JP"/>
        </w:rPr>
        <w:t xml:space="preserve">(b) </w:t>
      </w:r>
      <w:r>
        <w:rPr>
          <w:lang w:eastAsia="ja-JP"/>
        </w:rPr>
        <w:t>ソフトウェアまたはアプリケーションのダウンロード時にそのことについてユーザーの積極的な同意を明示的に取得する</w:t>
      </w:r>
      <w:r>
        <w:rPr>
          <w:lang w:eastAsia="ja-JP"/>
        </w:rPr>
        <w:t xml:space="preserve"> (</w:t>
      </w:r>
      <w:r>
        <w:rPr>
          <w:lang w:eastAsia="ja-JP"/>
        </w:rPr>
        <w:t>ユーザーが</w:t>
      </w:r>
      <w:r>
        <w:rPr>
          <w:lang w:eastAsia="ja-JP"/>
        </w:rPr>
        <w:t xml:space="preserve"> [</w:t>
      </w:r>
      <w:r>
        <w:rPr>
          <w:lang w:eastAsia="ja-JP"/>
        </w:rPr>
        <w:t>同意する</w:t>
      </w:r>
      <w:r>
        <w:rPr>
          <w:lang w:eastAsia="ja-JP"/>
        </w:rPr>
        <w:t xml:space="preserve">] </w:t>
      </w:r>
      <w:r>
        <w:rPr>
          <w:lang w:eastAsia="ja-JP"/>
        </w:rPr>
        <w:t>をクリックする、または</w:t>
      </w:r>
      <w:r>
        <w:rPr>
          <w:lang w:eastAsia="ja-JP"/>
        </w:rPr>
        <w:t xml:space="preserve"> [</w:t>
      </w:r>
      <w:r>
        <w:rPr>
          <w:lang w:eastAsia="ja-JP"/>
        </w:rPr>
        <w:t>インストール</w:t>
      </w:r>
      <w:r>
        <w:rPr>
          <w:lang w:eastAsia="ja-JP"/>
        </w:rPr>
        <w:t xml:space="preserve">] </w:t>
      </w:r>
      <w:r>
        <w:rPr>
          <w:lang w:eastAsia="ja-JP"/>
        </w:rPr>
        <w:t>ボタンをクリックして続行するなど</w:t>
      </w:r>
      <w:r>
        <w:rPr>
          <w:lang w:eastAsia="ja-JP"/>
        </w:rPr>
        <w:t xml:space="preserve">) </w:t>
      </w:r>
      <w:r>
        <w:rPr>
          <w:lang w:eastAsia="ja-JP"/>
        </w:rPr>
        <w:t>必要があります。また、お客様は以下に同意するものとします。</w:t>
      </w:r>
      <w:r>
        <w:rPr>
          <w:lang w:eastAsia="ja-JP"/>
        </w:rPr>
        <w:t xml:space="preserve">(a) Windows Phone </w:t>
      </w:r>
      <w:r>
        <w:rPr>
          <w:lang w:eastAsia="ja-JP"/>
        </w:rPr>
        <w:t>の認定およびその他の要件に従うこと、</w:t>
      </w:r>
      <w:r>
        <w:rPr>
          <w:lang w:eastAsia="ja-JP"/>
        </w:rPr>
        <w:t xml:space="preserve">(b) </w:t>
      </w:r>
      <w:r>
        <w:rPr>
          <w:lang w:eastAsia="ja-JP"/>
        </w:rPr>
        <w:t>ユーザー</w:t>
      </w:r>
      <w:r>
        <w:rPr>
          <w:lang w:eastAsia="ja-JP"/>
        </w:rPr>
        <w:t xml:space="preserve"> </w:t>
      </w:r>
      <w:r>
        <w:rPr>
          <w:lang w:eastAsia="ja-JP"/>
        </w:rPr>
        <w:t>データの収集および利用においてマイクロソフトのプライバシーおよびその他のポリシーに従うこと、</w:t>
      </w:r>
      <w:r>
        <w:rPr>
          <w:lang w:eastAsia="ja-JP"/>
        </w:rPr>
        <w:t xml:space="preserve">(c) </w:t>
      </w:r>
      <w:r>
        <w:rPr>
          <w:lang w:eastAsia="ja-JP"/>
        </w:rPr>
        <w:t>マイクロソフトによって作成またはお客様に提供されたユーザー</w:t>
      </w:r>
      <w:r>
        <w:rPr>
          <w:lang w:eastAsia="ja-JP"/>
        </w:rPr>
        <w:t xml:space="preserve"> ID </w:t>
      </w:r>
      <w:r>
        <w:rPr>
          <w:lang w:eastAsia="ja-JP"/>
        </w:rPr>
        <w:t>を、お客様によるマイクロソフトの広告サービスの利用の一環として、かかる</w:t>
      </w:r>
      <w:r>
        <w:rPr>
          <w:lang w:eastAsia="ja-JP"/>
        </w:rPr>
        <w:t xml:space="preserve"> ID </w:t>
      </w:r>
      <w:r>
        <w:rPr>
          <w:lang w:eastAsia="ja-JP"/>
        </w:rPr>
        <w:t>を当該サービスに渡す以外の目的で収集または利用しないこと、および</w:t>
      </w:r>
      <w:r>
        <w:rPr>
          <w:lang w:eastAsia="ja-JP"/>
        </w:rPr>
        <w:t xml:space="preserve"> (d) </w:t>
      </w:r>
      <w:r>
        <w:rPr>
          <w:lang w:eastAsia="ja-JP"/>
        </w:rPr>
        <w:t>お客様のプライバシー</w:t>
      </w:r>
      <w:r>
        <w:rPr>
          <w:lang w:eastAsia="ja-JP"/>
        </w:rPr>
        <w:t xml:space="preserve"> </w:t>
      </w:r>
      <w:r>
        <w:rPr>
          <w:lang w:eastAsia="ja-JP"/>
        </w:rPr>
        <w:t>ポリシーまたは使用条件内にユーザーがマイクロソフトの興味</w:t>
      </w:r>
      <w:r>
        <w:rPr>
          <w:lang w:eastAsia="ja-JP"/>
        </w:rPr>
        <w:t>/</w:t>
      </w:r>
      <w:r>
        <w:rPr>
          <w:lang w:eastAsia="ja-JP"/>
        </w:rPr>
        <w:t>関心に基づく広告を受け取らないことを選択できる</w:t>
      </w:r>
      <w:r>
        <w:rPr>
          <w:lang w:eastAsia="ja-JP"/>
        </w:rPr>
        <w:t xml:space="preserve"> </w:t>
      </w:r>
      <w:hyperlink r:id="rId99">
        <w:r>
          <w:rPr>
            <w:color w:val="00467F"/>
            <w:u w:val="single"/>
            <w:lang w:eastAsia="ja-JP"/>
          </w:rPr>
          <w:t>https://choice.live.com/AdvertisementChoice/</w:t>
        </w:r>
      </w:hyperlink>
      <w:r>
        <w:rPr>
          <w:lang w:eastAsia="ja-JP"/>
        </w:rPr>
        <w:t xml:space="preserve"> </w:t>
      </w:r>
      <w:r>
        <w:rPr>
          <w:lang w:eastAsia="ja-JP"/>
        </w:rPr>
        <w:t>へのリンクを提供すること。</w:t>
      </w:r>
    </w:p>
    <w:p w:rsidR="00A063C7" w:rsidRDefault="0072451F">
      <w:pPr>
        <w:pStyle w:val="PURBlueStrong-Indented"/>
        <w:rPr>
          <w:lang w:eastAsia="ja-JP"/>
        </w:rPr>
      </w:pPr>
      <w:r>
        <w:rPr>
          <w:lang w:eastAsia="ja-JP"/>
        </w:rPr>
        <w:t>拡張機能およびパッケージ</w:t>
      </w:r>
      <w:r>
        <w:rPr>
          <w:lang w:eastAsia="ja-JP"/>
        </w:rPr>
        <w:t xml:space="preserve"> </w:t>
      </w:r>
      <w:r>
        <w:rPr>
          <w:lang w:eastAsia="ja-JP"/>
        </w:rPr>
        <w:t>マネージャー機能</w:t>
      </w:r>
    </w:p>
    <w:p w:rsidR="00A063C7" w:rsidRDefault="0072451F">
      <w:pPr>
        <w:pStyle w:val="PURBody-Indented"/>
        <w:rPr>
          <w:lang w:eastAsia="ja-JP"/>
        </w:rPr>
      </w:pPr>
      <w:r>
        <w:rPr>
          <w:lang w:eastAsia="ja-JP"/>
        </w:rPr>
        <w:t>本ソフトウェアには、</w:t>
      </w:r>
      <w:r>
        <w:rPr>
          <w:lang w:eastAsia="ja-JP"/>
        </w:rPr>
        <w:t>Extension Manager</w:t>
      </w:r>
      <w:r>
        <w:rPr>
          <w:lang w:eastAsia="ja-JP"/>
        </w:rPr>
        <w:t>、新しいプロジェクトのダイアログ、</w:t>
      </w:r>
      <w:r>
        <w:rPr>
          <w:lang w:eastAsia="ja-JP"/>
        </w:rPr>
        <w:t xml:space="preserve">Web </w:t>
      </w:r>
      <w:r>
        <w:rPr>
          <w:lang w:eastAsia="ja-JP"/>
        </w:rPr>
        <w:t>プラットフォーム</w:t>
      </w:r>
      <w:r>
        <w:rPr>
          <w:lang w:eastAsia="ja-JP"/>
        </w:rPr>
        <w:t xml:space="preserve"> </w:t>
      </w:r>
      <w:r>
        <w:rPr>
          <w:lang w:eastAsia="ja-JP"/>
        </w:rPr>
        <w:t>インストーラー、</w:t>
      </w:r>
      <w:r>
        <w:rPr>
          <w:lang w:eastAsia="ja-JP"/>
        </w:rPr>
        <w:t>Microsoft NuGet-Based Package Manager</w:t>
      </w:r>
      <w:r>
        <w:rPr>
          <w:lang w:eastAsia="ja-JP"/>
        </w:rPr>
        <w:t>、および</w:t>
      </w:r>
      <w:r>
        <w:rPr>
          <w:lang w:eastAsia="ja-JP"/>
        </w:rPr>
        <w:t xml:space="preserve"> Microsoft ASP.NET Web </w:t>
      </w:r>
      <w:r>
        <w:rPr>
          <w:lang w:eastAsia="ja-JP"/>
        </w:rPr>
        <w:t>ページのパッケージ</w:t>
      </w:r>
      <w:r>
        <w:rPr>
          <w:lang w:eastAsia="ja-JP"/>
        </w:rPr>
        <w:t xml:space="preserve"> </w:t>
      </w:r>
      <w:r>
        <w:rPr>
          <w:lang w:eastAsia="ja-JP"/>
        </w:rPr>
        <w:t>マネージャー機能が含まれています。各機能により、お客様はインターネット経由で他のソースからソフトウェア</w:t>
      </w:r>
      <w:r>
        <w:rPr>
          <w:lang w:eastAsia="ja-JP"/>
        </w:rPr>
        <w:t xml:space="preserve"> </w:t>
      </w:r>
      <w:r>
        <w:rPr>
          <w:lang w:eastAsia="ja-JP"/>
        </w:rPr>
        <w:t>アプリケーションまたはパッケージを取得することができます。これらのソフトウェア</w:t>
      </w:r>
      <w:r>
        <w:rPr>
          <w:lang w:eastAsia="ja-JP"/>
        </w:rPr>
        <w:t xml:space="preserve"> </w:t>
      </w:r>
      <w:r>
        <w:rPr>
          <w:lang w:eastAsia="ja-JP"/>
        </w:rPr>
        <w:t>アプリケーションおよびパッケージは、第三者により提供および頒布される場合も、マイクロソフトによって提供および頒布される場合もありますが、それぞれのアプリケーションまたはパッケージには独自の使用条件が適用されます。マイクロソフトは、第三者のアプリケーションまたはパッケージのいずれについてもお客様に頒布または使用許諾しません。お客様は、アプリケーションまたはパッケージを、かかる第三者から各アプリケーションまたはパッケージに適用される別途の使用条件</w:t>
      </w:r>
      <w:r>
        <w:rPr>
          <w:lang w:eastAsia="ja-JP"/>
        </w:rPr>
        <w:t xml:space="preserve"> (</w:t>
      </w:r>
      <w:r>
        <w:rPr>
          <w:lang w:eastAsia="ja-JP"/>
        </w:rPr>
        <w:t>パッケージに含まれるソフトウェアの依存関係に適用される使用条件または同梱されている注意事項を含みます</w:t>
      </w:r>
      <w:r>
        <w:rPr>
          <w:lang w:eastAsia="ja-JP"/>
        </w:rPr>
        <w:t xml:space="preserve">) </w:t>
      </w:r>
      <w:r>
        <w:rPr>
          <w:lang w:eastAsia="ja-JP"/>
        </w:rPr>
        <w:t>に基づいて取得すること、および、マイクロソフトがかかる第三者のアプリケーションまたはパッケージのいかなる点についても一切の表明、保証、または瑕疵担保保証を行わないことを認め、これに同意するものとし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61" w:name="_Sec454"/>
      <w:r>
        <w:t>Visual Studio Professional 2013 with MSDN</w:t>
      </w:r>
      <w:bookmarkEnd w:id="261"/>
      <w:r>
        <w:fldChar w:fldCharType="begin"/>
      </w:r>
      <w:r>
        <w:instrText xml:space="preserve"> XE "Visual Studio Professional 2013 with MSDN" </w:instrText>
      </w:r>
      <w:r>
        <w:fldChar w:fldCharType="end"/>
      </w:r>
      <w:r>
        <w:fldChar w:fldCharType="begin"/>
      </w:r>
      <w:r>
        <w:instrText xml:space="preserve"> TC "</w:instrText>
      </w:r>
      <w:bookmarkStart w:id="262" w:name="_Toc415577290"/>
      <w:bookmarkStart w:id="263" w:name="_Toc415577454"/>
      <w:r>
        <w:instrText>Visual Studio Professional 2013 with MSDN</w:instrText>
      </w:r>
      <w:bookmarkEnd w:id="262"/>
      <w:bookmarkEnd w:id="263"/>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、ロケーション</w:t>
            </w:r>
            <w:r>
              <w:rPr>
                <w:b/>
              </w:rPr>
              <w:t xml:space="preserve"> </w:t>
            </w:r>
            <w:r>
              <w:rPr>
                <w:b/>
              </w:rPr>
              <w:t>フレームワーク、</w:t>
            </w:r>
            <w:r>
              <w:rPr>
                <w:b/>
              </w:rPr>
              <w:t>Mapping API</w:t>
            </w:r>
            <w:r>
              <w:rPr>
                <w:b/>
              </w:rPr>
              <w:t>、</w:t>
            </w:r>
            <w:r>
              <w:rPr>
                <w:b/>
              </w:rPr>
              <w:t xml:space="preserve">Visual Studio </w:t>
            </w:r>
            <w:r>
              <w:rPr>
                <w:b/>
              </w:rPr>
              <w:t>での</w:t>
            </w:r>
            <w:r>
              <w:rPr>
                <w:b/>
              </w:rPr>
              <w:t xml:space="preserve"> Microsoft </w:t>
            </w:r>
            <w:r>
              <w:rPr>
                <w:b/>
              </w:rPr>
              <w:t>アカウントの使用、</w:t>
            </w:r>
            <w:r>
              <w:rPr>
                <w:b/>
              </w:rPr>
              <w:t xml:space="preserve">H.264/MPEG-4 AVC </w:t>
            </w:r>
            <w:r>
              <w:rPr>
                <w:b/>
              </w:rPr>
              <w:t>および</w:t>
            </w:r>
            <w:r>
              <w:rPr>
                <w:b/>
              </w:rPr>
              <w:t xml:space="preserve"> VC-1</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コンポーネントおよび</w:t>
            </w:r>
            <w:r>
              <w:rPr>
                <w:b/>
                <w:lang w:eastAsia="ja-JP"/>
              </w:rPr>
              <w:t xml:space="preserve"> SQL Server Technology</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 xml:space="preserve">BUILDSERVER.TXT </w:t>
      </w:r>
      <w:r>
        <w:rPr>
          <w:lang w:eastAsia="ja-JP"/>
        </w:rPr>
        <w:t>ファイル</w:t>
      </w:r>
    </w:p>
    <w:p w:rsidR="00A063C7" w:rsidRDefault="0072451F">
      <w:pPr>
        <w:pStyle w:val="PURBody-Indented"/>
        <w:rPr>
          <w:lang w:eastAsia="ja-JP"/>
        </w:rPr>
      </w:pPr>
      <w:r>
        <w:rPr>
          <w:lang w:eastAsia="ja-JP"/>
        </w:rPr>
        <w:t xml:space="preserve">BuildServer </w:t>
      </w:r>
      <w:r>
        <w:rPr>
          <w:lang w:eastAsia="ja-JP"/>
        </w:rPr>
        <w:t>の一覧については、</w:t>
      </w:r>
      <w:hyperlink r:id="rId100">
        <w:r>
          <w:rPr>
            <w:color w:val="00467F"/>
            <w:u w:val="single"/>
            <w:lang w:eastAsia="ja-JP"/>
          </w:rPr>
          <w:t>http://go.microsoft.com/fwlink/?LinkId=286955</w:t>
        </w:r>
      </w:hyperlink>
      <w:r>
        <w:rPr>
          <w:lang w:eastAsia="ja-JP"/>
        </w:rPr>
        <w:t xml:space="preserve"> </w:t>
      </w:r>
      <w:r>
        <w:rPr>
          <w:lang w:eastAsia="ja-JP"/>
        </w:rPr>
        <w:t>をご参照ください。この一覧に記載されたファイルの複製をお客様のビルド</w:t>
      </w:r>
      <w:r>
        <w:rPr>
          <w:lang w:eastAsia="ja-JP"/>
        </w:rPr>
        <w:t xml:space="preserve"> </w:t>
      </w:r>
      <w:r>
        <w:rPr>
          <w:lang w:eastAsia="ja-JP"/>
        </w:rPr>
        <w:t>コンピューターにインストールすることができます。お客様のプログラムのコンパイル、ビルド、検証およびアーカイブ、またはお客様のビルド</w:t>
      </w:r>
      <w:r>
        <w:rPr>
          <w:lang w:eastAsia="ja-JP"/>
        </w:rPr>
        <w:t xml:space="preserve"> </w:t>
      </w:r>
      <w:r>
        <w:rPr>
          <w:lang w:eastAsia="ja-JP"/>
        </w:rPr>
        <w:t>コンピューター上でビルド</w:t>
      </w:r>
      <w:r>
        <w:rPr>
          <w:lang w:eastAsia="ja-JP"/>
        </w:rPr>
        <w:t xml:space="preserve"> </w:t>
      </w:r>
      <w:r>
        <w:rPr>
          <w:lang w:eastAsia="ja-JP"/>
        </w:rPr>
        <w:t>プロセスの一部として品質またはパフォーマンス</w:t>
      </w:r>
      <w:r>
        <w:rPr>
          <w:lang w:eastAsia="ja-JP"/>
        </w:rPr>
        <w:t xml:space="preserve"> </w:t>
      </w:r>
      <w:r>
        <w:rPr>
          <w:lang w:eastAsia="ja-JP"/>
        </w:rPr>
        <w:t>テストを実施すること以外の目的で、複製をインストールすることはできません。同じ目的で使用できるその他のファイルの一覧については、</w:t>
      </w:r>
      <w:hyperlink r:id="rId101">
        <w:r>
          <w:rPr>
            <w:color w:val="00467F"/>
            <w:u w:val="single"/>
            <w:lang w:eastAsia="ja-JP"/>
          </w:rPr>
          <w:t>http://go.microsoft.com/fwlink/?LinkId=286955</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ユーティリティ</w:t>
      </w:r>
    </w:p>
    <w:p w:rsidR="00A063C7" w:rsidRDefault="0072451F">
      <w:pPr>
        <w:pStyle w:val="PURBody-Indented"/>
        <w:rPr>
          <w:lang w:eastAsia="ja-JP"/>
        </w:rPr>
      </w:pPr>
      <w:r>
        <w:rPr>
          <w:lang w:eastAsia="ja-JP"/>
        </w:rPr>
        <w:t>ユーティリティ</w:t>
      </w:r>
      <w:r>
        <w:rPr>
          <w:lang w:eastAsia="ja-JP"/>
        </w:rPr>
        <w:t xml:space="preserve"> </w:t>
      </w:r>
      <w:r>
        <w:rPr>
          <w:lang w:eastAsia="ja-JP"/>
        </w:rPr>
        <w:t>リストについては、</w:t>
      </w:r>
      <w:hyperlink r:id="rId102">
        <w:r>
          <w:rPr>
            <w:color w:val="00467F"/>
            <w:u w:val="single"/>
            <w:lang w:eastAsia="ja-JP"/>
          </w:rPr>
          <w:t>http://go.microsoft.com/fwlink/?LinkId=286955</w:t>
        </w:r>
      </w:hyperlink>
      <w:r>
        <w:rPr>
          <w:lang w:eastAsia="ja-JP"/>
        </w:rPr>
        <w:t xml:space="preserve"> </w:t>
      </w:r>
      <w:r>
        <w:rPr>
          <w:lang w:eastAsia="ja-JP"/>
        </w:rPr>
        <w:t>をご参照ください。本ソフトウェアには、当該リストに規定されたコンポーネントが含まれています。本ソフトウェアに含まれるコンポーネントは、エディションによって異なります。本ソフトウェアと共に提</w:t>
      </w:r>
      <w:r>
        <w:rPr>
          <w:lang w:eastAsia="ja-JP"/>
        </w:rPr>
        <w:lastRenderedPageBreak/>
        <w:t>供されるユーティリティは、他の第三者のコンピューターに複製およびインストールすることができます。これらのユーティリティは、お客様が本ソフトウェアを使用して開発したプログラムおよびデータベースのデバッグおよび展開にのみ使用することができます。プログラムのデバッグが終了した時点、またはユーティリティをデバイスにインストールした日から</w:t>
      </w:r>
      <w:r>
        <w:rPr>
          <w:lang w:eastAsia="ja-JP"/>
        </w:rPr>
        <w:t xml:space="preserve"> 30 </w:t>
      </w:r>
      <w:r>
        <w:rPr>
          <w:lang w:eastAsia="ja-JP"/>
        </w:rPr>
        <w:t>日後のいずれか早い時点で、デバイスにインストールしたユーティリティはすべて削除するものとします。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pPr>
      <w:r>
        <w:t>Microsoft SharePoint</w:t>
      </w:r>
      <w:r>
        <w:t>、</w:t>
      </w:r>
      <w:r>
        <w:t xml:space="preserve">Windows SDK </w:t>
      </w:r>
      <w:r>
        <w:t>および</w:t>
      </w:r>
      <w:r>
        <w:t xml:space="preserve"> Microsoft Office </w:t>
      </w:r>
      <w:r>
        <w:t>コンポーネント</w:t>
      </w:r>
    </w:p>
    <w:p w:rsidR="00A063C7" w:rsidRDefault="0072451F">
      <w:pPr>
        <w:pStyle w:val="PURBody-Indented"/>
        <w:rPr>
          <w:lang w:eastAsia="ja-JP"/>
        </w:rPr>
      </w:pPr>
      <w:r>
        <w:t>本ソフトウェアには、</w:t>
      </w:r>
      <w:r>
        <w:t xml:space="preserve">SharePoint Windows Identity Foundation Extensions </w:t>
      </w:r>
      <w:r>
        <w:t>を含む</w:t>
      </w:r>
      <w:r>
        <w:t xml:space="preserve"> Microsoft SharePoint </w:t>
      </w:r>
      <w:r>
        <w:t>ソフトウェア、</w:t>
      </w:r>
      <w:r>
        <w:t xml:space="preserve">Office </w:t>
      </w:r>
      <w:r>
        <w:t>プライマリ相互運用機能アセンブリを含む</w:t>
      </w:r>
      <w:r>
        <w:t xml:space="preserve"> Microsoft Office </w:t>
      </w:r>
      <w:r>
        <w:t>ソフトウェア、および</w:t>
      </w:r>
      <w:r>
        <w:t xml:space="preserve"> Windows SDK </w:t>
      </w:r>
      <w:r>
        <w:t>が付属しており、これらの付属ソフトウェアはすべて独自の条件に基づいて使用許諾されます。</w:t>
      </w:r>
      <w:r>
        <w:rPr>
          <w:lang w:eastAsia="ja-JP"/>
        </w:rPr>
        <w:t>これらのソフトウェア</w:t>
      </w:r>
      <w:r>
        <w:rPr>
          <w:lang w:eastAsia="ja-JP"/>
        </w:rPr>
        <w:t xml:space="preserve"> </w:t>
      </w:r>
      <w:r>
        <w:rPr>
          <w:lang w:eastAsia="ja-JP"/>
        </w:rPr>
        <w:t>コンポーネントの使用条件は、ソフトウェアのインストール</w:t>
      </w:r>
      <w:r>
        <w:rPr>
          <w:lang w:eastAsia="ja-JP"/>
        </w:rPr>
        <w:t xml:space="preserve"> </w:t>
      </w:r>
      <w:r>
        <w:rPr>
          <w:lang w:eastAsia="ja-JP"/>
        </w:rPr>
        <w:t>ディレクトリの「</w:t>
      </w:r>
      <w:r>
        <w:rPr>
          <w:lang w:eastAsia="ja-JP"/>
        </w:rPr>
        <w:t>Licenses</w:t>
      </w:r>
      <w:r>
        <w:rPr>
          <w:lang w:eastAsia="ja-JP"/>
        </w:rPr>
        <w:t>」フォルダーにあります。これらのソフトウェア</w:t>
      </w:r>
      <w:r>
        <w:rPr>
          <w:lang w:eastAsia="ja-JP"/>
        </w:rPr>
        <w:t xml:space="preserve"> </w:t>
      </w:r>
      <w:r>
        <w:rPr>
          <w:lang w:eastAsia="ja-JP"/>
        </w:rPr>
        <w:t>コンポーネントの使用条件に同意されない場合、かかるソフトウェア</w:t>
      </w:r>
      <w:r>
        <w:rPr>
          <w:lang w:eastAsia="ja-JP"/>
        </w:rPr>
        <w:t xml:space="preserve"> </w:t>
      </w:r>
      <w:r>
        <w:rPr>
          <w:lang w:eastAsia="ja-JP"/>
        </w:rPr>
        <w:t>コンポーネントを使用することはできません。</w:t>
      </w:r>
    </w:p>
    <w:p w:rsidR="00A063C7" w:rsidRDefault="0072451F">
      <w:pPr>
        <w:pStyle w:val="PURBlueStrong-Indented"/>
        <w:rPr>
          <w:lang w:eastAsia="ja-JP"/>
        </w:rPr>
      </w:pPr>
      <w:r>
        <w:rPr>
          <w:lang w:eastAsia="ja-JP"/>
        </w:rPr>
        <w:t>Microsoft Advertising SDK</w:t>
      </w:r>
    </w:p>
    <w:p w:rsidR="00A063C7" w:rsidRDefault="0072451F">
      <w:pPr>
        <w:pStyle w:val="PURBody-Indented"/>
        <w:rPr>
          <w:lang w:eastAsia="ja-JP"/>
        </w:rPr>
      </w:pPr>
      <w:r>
        <w:rPr>
          <w:lang w:eastAsia="ja-JP"/>
        </w:rPr>
        <w:t>お客様が、正確な場所データまたはその他のユーザー関連データ</w:t>
      </w:r>
      <w:r>
        <w:rPr>
          <w:lang w:eastAsia="ja-JP"/>
        </w:rPr>
        <w:t xml:space="preserve"> (</w:t>
      </w:r>
      <w:r>
        <w:rPr>
          <w:lang w:eastAsia="ja-JP"/>
        </w:rPr>
        <w:t>ユーザー</w:t>
      </w:r>
      <w:r>
        <w:rPr>
          <w:lang w:eastAsia="ja-JP"/>
        </w:rPr>
        <w:t xml:space="preserve"> ID</w:t>
      </w:r>
      <w:r>
        <w:rPr>
          <w:lang w:eastAsia="ja-JP"/>
        </w:rPr>
        <w:t>、プロファイル</w:t>
      </w:r>
      <w:r>
        <w:rPr>
          <w:lang w:eastAsia="ja-JP"/>
        </w:rPr>
        <w:t xml:space="preserve"> </w:t>
      </w:r>
      <w:r>
        <w:rPr>
          <w:lang w:eastAsia="ja-JP"/>
        </w:rPr>
        <w:t>データ、行動追跡によるユーザー</w:t>
      </w:r>
      <w:r>
        <w:rPr>
          <w:lang w:eastAsia="ja-JP"/>
        </w:rPr>
        <w:t xml:space="preserve"> </w:t>
      </w:r>
      <w:r>
        <w:rPr>
          <w:lang w:eastAsia="ja-JP"/>
        </w:rPr>
        <w:t>データなど</w:t>
      </w:r>
      <w:r>
        <w:rPr>
          <w:lang w:eastAsia="ja-JP"/>
        </w:rPr>
        <w:t xml:space="preserve">) </w:t>
      </w:r>
      <w:r>
        <w:rPr>
          <w:lang w:eastAsia="ja-JP"/>
        </w:rPr>
        <w:t>を</w:t>
      </w:r>
      <w:r>
        <w:rPr>
          <w:lang w:eastAsia="ja-JP"/>
        </w:rPr>
        <w:t xml:space="preserve"> Microsoft Advertising SDK for Windows Phone </w:t>
      </w:r>
      <w:r>
        <w:rPr>
          <w:lang w:eastAsia="ja-JP"/>
        </w:rPr>
        <w:t>に渡す場合、お客様のプログラムは、</w:t>
      </w:r>
      <w:r>
        <w:rPr>
          <w:lang w:eastAsia="ja-JP"/>
        </w:rPr>
        <w:t xml:space="preserve">(a) </w:t>
      </w:r>
      <w:r>
        <w:rPr>
          <w:lang w:eastAsia="ja-JP"/>
        </w:rPr>
        <w:t>ユーザー関連情報を収集および利用し、当該情報をマイクロソフトの広告での使用を目的としてマイクロソフトに提供することを、ユーザーに対して通知し、</w:t>
      </w:r>
      <w:r>
        <w:rPr>
          <w:lang w:eastAsia="ja-JP"/>
        </w:rPr>
        <w:t xml:space="preserve">(b) </w:t>
      </w:r>
      <w:r>
        <w:rPr>
          <w:lang w:eastAsia="ja-JP"/>
        </w:rPr>
        <w:t>ソフトウェアまたはアプリケーションのダウンロード時にそのことについてユーザーの積極的な同意を明示的に取得する</w:t>
      </w:r>
      <w:r>
        <w:rPr>
          <w:lang w:eastAsia="ja-JP"/>
        </w:rPr>
        <w:t xml:space="preserve"> (</w:t>
      </w:r>
      <w:r>
        <w:rPr>
          <w:lang w:eastAsia="ja-JP"/>
        </w:rPr>
        <w:t>ユーザーが</w:t>
      </w:r>
      <w:r>
        <w:rPr>
          <w:lang w:eastAsia="ja-JP"/>
        </w:rPr>
        <w:t xml:space="preserve"> [</w:t>
      </w:r>
      <w:r>
        <w:rPr>
          <w:lang w:eastAsia="ja-JP"/>
        </w:rPr>
        <w:t>同意する</w:t>
      </w:r>
      <w:r>
        <w:rPr>
          <w:lang w:eastAsia="ja-JP"/>
        </w:rPr>
        <w:t xml:space="preserve">] </w:t>
      </w:r>
      <w:r>
        <w:rPr>
          <w:lang w:eastAsia="ja-JP"/>
        </w:rPr>
        <w:t>をクリックする、または</w:t>
      </w:r>
      <w:r>
        <w:rPr>
          <w:lang w:eastAsia="ja-JP"/>
        </w:rPr>
        <w:t xml:space="preserve"> [</w:t>
      </w:r>
      <w:r>
        <w:rPr>
          <w:lang w:eastAsia="ja-JP"/>
        </w:rPr>
        <w:t>インストール</w:t>
      </w:r>
      <w:r>
        <w:rPr>
          <w:lang w:eastAsia="ja-JP"/>
        </w:rPr>
        <w:t xml:space="preserve">] </w:t>
      </w:r>
      <w:r>
        <w:rPr>
          <w:lang w:eastAsia="ja-JP"/>
        </w:rPr>
        <w:t>ボタンをクリックして続行するなど</w:t>
      </w:r>
      <w:r>
        <w:rPr>
          <w:lang w:eastAsia="ja-JP"/>
        </w:rPr>
        <w:t xml:space="preserve">) </w:t>
      </w:r>
      <w:r>
        <w:rPr>
          <w:lang w:eastAsia="ja-JP"/>
        </w:rPr>
        <w:t>必要があります。また、お客様は以下に同意するものとします。</w:t>
      </w:r>
      <w:r>
        <w:rPr>
          <w:lang w:eastAsia="ja-JP"/>
        </w:rPr>
        <w:t xml:space="preserve">(a) Windows Phone </w:t>
      </w:r>
      <w:r>
        <w:rPr>
          <w:lang w:eastAsia="ja-JP"/>
        </w:rPr>
        <w:t>の認定およびその他の要件に従うこと、</w:t>
      </w:r>
      <w:r>
        <w:rPr>
          <w:lang w:eastAsia="ja-JP"/>
        </w:rPr>
        <w:t xml:space="preserve">(b) </w:t>
      </w:r>
      <w:r>
        <w:rPr>
          <w:lang w:eastAsia="ja-JP"/>
        </w:rPr>
        <w:t>ユーザー</w:t>
      </w:r>
      <w:r>
        <w:rPr>
          <w:lang w:eastAsia="ja-JP"/>
        </w:rPr>
        <w:t xml:space="preserve"> </w:t>
      </w:r>
      <w:r>
        <w:rPr>
          <w:lang w:eastAsia="ja-JP"/>
        </w:rPr>
        <w:t>データの収集および利用においてマイクロソフトのプライバシーおよびその他のポリシーに従うこと、</w:t>
      </w:r>
      <w:r>
        <w:rPr>
          <w:lang w:eastAsia="ja-JP"/>
        </w:rPr>
        <w:t xml:space="preserve">(c) </w:t>
      </w:r>
      <w:r>
        <w:rPr>
          <w:lang w:eastAsia="ja-JP"/>
        </w:rPr>
        <w:t>マイクロソフトによって作成またはお客様に提供されたユーザー</w:t>
      </w:r>
      <w:r>
        <w:rPr>
          <w:lang w:eastAsia="ja-JP"/>
        </w:rPr>
        <w:t xml:space="preserve"> ID </w:t>
      </w:r>
      <w:r>
        <w:rPr>
          <w:lang w:eastAsia="ja-JP"/>
        </w:rPr>
        <w:t>を、お客様によるマイクロソフトの広告サービスの利用の一環として、かかる</w:t>
      </w:r>
      <w:r>
        <w:rPr>
          <w:lang w:eastAsia="ja-JP"/>
        </w:rPr>
        <w:t xml:space="preserve"> ID </w:t>
      </w:r>
      <w:r>
        <w:rPr>
          <w:lang w:eastAsia="ja-JP"/>
        </w:rPr>
        <w:t>を当該サービスに渡す以外の目的で収集または利用しないこと、および</w:t>
      </w:r>
      <w:r>
        <w:rPr>
          <w:lang w:eastAsia="ja-JP"/>
        </w:rPr>
        <w:t xml:space="preserve"> (d) </w:t>
      </w:r>
      <w:r>
        <w:rPr>
          <w:lang w:eastAsia="ja-JP"/>
        </w:rPr>
        <w:t>お客様のプライバシー</w:t>
      </w:r>
      <w:r>
        <w:rPr>
          <w:lang w:eastAsia="ja-JP"/>
        </w:rPr>
        <w:t xml:space="preserve"> </w:t>
      </w:r>
      <w:r>
        <w:rPr>
          <w:lang w:eastAsia="ja-JP"/>
        </w:rPr>
        <w:t>ポリシーまたは使用条件内にユーザーがマイクロソフトの興味</w:t>
      </w:r>
      <w:r>
        <w:rPr>
          <w:lang w:eastAsia="ja-JP"/>
        </w:rPr>
        <w:t>/</w:t>
      </w:r>
      <w:r>
        <w:rPr>
          <w:lang w:eastAsia="ja-JP"/>
        </w:rPr>
        <w:t>関心に基づく広告を受け取らないことを選択できる</w:t>
      </w:r>
      <w:r>
        <w:rPr>
          <w:lang w:eastAsia="ja-JP"/>
        </w:rPr>
        <w:t xml:space="preserve"> </w:t>
      </w:r>
      <w:hyperlink r:id="rId103">
        <w:r>
          <w:rPr>
            <w:color w:val="00467F"/>
            <w:u w:val="single"/>
            <w:lang w:eastAsia="ja-JP"/>
          </w:rPr>
          <w:t>https://choice.live.com/AdvertisementChoice/</w:t>
        </w:r>
      </w:hyperlink>
      <w:r>
        <w:rPr>
          <w:lang w:eastAsia="ja-JP"/>
        </w:rPr>
        <w:t xml:space="preserve"> </w:t>
      </w:r>
      <w:r>
        <w:rPr>
          <w:lang w:eastAsia="ja-JP"/>
        </w:rPr>
        <w:t>へのリンクを提供すること。</w:t>
      </w:r>
    </w:p>
    <w:p w:rsidR="00A063C7" w:rsidRDefault="0072451F">
      <w:pPr>
        <w:pStyle w:val="PURBlueStrong-Indented"/>
        <w:rPr>
          <w:lang w:eastAsia="ja-JP"/>
        </w:rPr>
      </w:pPr>
      <w:r>
        <w:rPr>
          <w:lang w:eastAsia="ja-JP"/>
        </w:rPr>
        <w:t>拡張機能およびパッケージ</w:t>
      </w:r>
      <w:r>
        <w:rPr>
          <w:lang w:eastAsia="ja-JP"/>
        </w:rPr>
        <w:t xml:space="preserve"> </w:t>
      </w:r>
      <w:r>
        <w:rPr>
          <w:lang w:eastAsia="ja-JP"/>
        </w:rPr>
        <w:t>マネージャー機能</w:t>
      </w:r>
    </w:p>
    <w:p w:rsidR="00A063C7" w:rsidRDefault="0072451F">
      <w:pPr>
        <w:pStyle w:val="PURBody-Indented"/>
        <w:rPr>
          <w:lang w:eastAsia="ja-JP"/>
        </w:rPr>
      </w:pPr>
      <w:r>
        <w:rPr>
          <w:lang w:eastAsia="ja-JP"/>
        </w:rPr>
        <w:t>本ソフトウェアには、</w:t>
      </w:r>
      <w:r>
        <w:rPr>
          <w:lang w:eastAsia="ja-JP"/>
        </w:rPr>
        <w:t>Extension Manager</w:t>
      </w:r>
      <w:r>
        <w:rPr>
          <w:lang w:eastAsia="ja-JP"/>
        </w:rPr>
        <w:t>、新しいプロジェクトのダイアログ、</w:t>
      </w:r>
      <w:r>
        <w:rPr>
          <w:lang w:eastAsia="ja-JP"/>
        </w:rPr>
        <w:t xml:space="preserve">Web </w:t>
      </w:r>
      <w:r>
        <w:rPr>
          <w:lang w:eastAsia="ja-JP"/>
        </w:rPr>
        <w:t>プラットフォーム</w:t>
      </w:r>
      <w:r>
        <w:rPr>
          <w:lang w:eastAsia="ja-JP"/>
        </w:rPr>
        <w:t xml:space="preserve"> </w:t>
      </w:r>
      <w:r>
        <w:rPr>
          <w:lang w:eastAsia="ja-JP"/>
        </w:rPr>
        <w:t>インストーラー、</w:t>
      </w:r>
      <w:r>
        <w:rPr>
          <w:lang w:eastAsia="ja-JP"/>
        </w:rPr>
        <w:t>Microsoft NuGet-Based Package Manager</w:t>
      </w:r>
      <w:r>
        <w:rPr>
          <w:lang w:eastAsia="ja-JP"/>
        </w:rPr>
        <w:t>、および</w:t>
      </w:r>
      <w:r>
        <w:rPr>
          <w:lang w:eastAsia="ja-JP"/>
        </w:rPr>
        <w:t xml:space="preserve"> Microsoft ASP.NET Web </w:t>
      </w:r>
      <w:r>
        <w:rPr>
          <w:lang w:eastAsia="ja-JP"/>
        </w:rPr>
        <w:t>ページのパッケージ</w:t>
      </w:r>
      <w:r>
        <w:rPr>
          <w:lang w:eastAsia="ja-JP"/>
        </w:rPr>
        <w:t xml:space="preserve"> </w:t>
      </w:r>
      <w:r>
        <w:rPr>
          <w:lang w:eastAsia="ja-JP"/>
        </w:rPr>
        <w:t>マネージャー機能が含まれています。各機能により、お客様はインターネット経由で他のソースからソフトウェア</w:t>
      </w:r>
      <w:r>
        <w:rPr>
          <w:lang w:eastAsia="ja-JP"/>
        </w:rPr>
        <w:t xml:space="preserve"> </w:t>
      </w:r>
      <w:r>
        <w:rPr>
          <w:lang w:eastAsia="ja-JP"/>
        </w:rPr>
        <w:t>アプリケーションまたはパッケージを取得することができます。これらのソフトウェア</w:t>
      </w:r>
      <w:r>
        <w:rPr>
          <w:lang w:eastAsia="ja-JP"/>
        </w:rPr>
        <w:t xml:space="preserve"> </w:t>
      </w:r>
      <w:r>
        <w:rPr>
          <w:lang w:eastAsia="ja-JP"/>
        </w:rPr>
        <w:t>アプリケーションおよびパッケージは、第三者により提供および頒布される場合も、マイクロソフトによって提供および頒布される場合もありますが、それぞれのアプリケーションまたはパッケージには独自の使用条件が適用されます。マイクロソフトは、第三者のアプリケーションまたはパッケージのいずれについてもお客様に頒布または使用許諾しません。お客様は、アプリケーションまたはパッケージを、かかる第三者から各アプリケーションまたはパッケージに適用される別途の使用条件</w:t>
      </w:r>
      <w:r>
        <w:rPr>
          <w:lang w:eastAsia="ja-JP"/>
        </w:rPr>
        <w:t xml:space="preserve"> (</w:t>
      </w:r>
      <w:r>
        <w:rPr>
          <w:lang w:eastAsia="ja-JP"/>
        </w:rPr>
        <w:t>パッケージに含まれるソフトウェアの依存関係に適用される使用条件または同梱されている注意事項を含みます</w:t>
      </w:r>
      <w:r>
        <w:rPr>
          <w:lang w:eastAsia="ja-JP"/>
        </w:rPr>
        <w:t xml:space="preserve">) </w:t>
      </w:r>
      <w:r>
        <w:rPr>
          <w:lang w:eastAsia="ja-JP"/>
        </w:rPr>
        <w:t>に基づいて取得すること、および、マイクロソフトがかかる第三者のアプリケーションまたはパッケージのいかなる点についても一切の表明、保証、または瑕疵担保保証を行わないことを認め、これに同意するものとし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64" w:name="_Sec457"/>
      <w:r>
        <w:t>Visual Studio Test Professional 2013 with MSDN</w:t>
      </w:r>
      <w:bookmarkEnd w:id="264"/>
      <w:r>
        <w:fldChar w:fldCharType="begin"/>
      </w:r>
      <w:r>
        <w:instrText xml:space="preserve"> XE "Visual Studio Test Professional 2013 with MSDN" </w:instrText>
      </w:r>
      <w:r>
        <w:fldChar w:fldCharType="end"/>
      </w:r>
      <w:r>
        <w:fldChar w:fldCharType="begin"/>
      </w:r>
      <w:r>
        <w:instrText xml:space="preserve"> TC "</w:instrText>
      </w:r>
      <w:bookmarkStart w:id="265" w:name="_Toc415577291"/>
      <w:bookmarkStart w:id="266" w:name="_Toc415577455"/>
      <w:r>
        <w:instrText>Visual Studio Test Professional 2013 with MSDN</w:instrText>
      </w:r>
      <w:bookmarkEnd w:id="265"/>
      <w:bookmarkEnd w:id="266"/>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、ロケーション</w:t>
            </w:r>
            <w:r>
              <w:rPr>
                <w:b/>
              </w:rPr>
              <w:t xml:space="preserve"> </w:t>
            </w:r>
            <w:r>
              <w:rPr>
                <w:b/>
              </w:rPr>
              <w:t>フレームワーク、</w:t>
            </w:r>
            <w:r>
              <w:rPr>
                <w:b/>
              </w:rPr>
              <w:t>Mapping API</w:t>
            </w:r>
            <w:r>
              <w:rPr>
                <w:b/>
              </w:rPr>
              <w:t>、</w:t>
            </w:r>
            <w:r>
              <w:rPr>
                <w:b/>
              </w:rPr>
              <w:t xml:space="preserve">Visual Studio </w:t>
            </w:r>
            <w:r>
              <w:rPr>
                <w:b/>
              </w:rPr>
              <w:t>での</w:t>
            </w:r>
            <w:r>
              <w:rPr>
                <w:b/>
              </w:rPr>
              <w:t xml:space="preserve"> Microsoft </w:t>
            </w:r>
            <w:r>
              <w:rPr>
                <w:b/>
              </w:rPr>
              <w:t>アカウントの使用、</w:t>
            </w:r>
            <w:r>
              <w:rPr>
                <w:b/>
              </w:rPr>
              <w:t xml:space="preserve">H.264/MPEG-4 AVC </w:t>
            </w:r>
            <w:r>
              <w:rPr>
                <w:b/>
              </w:rPr>
              <w:t>および</w:t>
            </w:r>
            <w:r>
              <w:rPr>
                <w:b/>
              </w:rPr>
              <w:t xml:space="preserve"> VC-1</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コンポーネントおよび</w:t>
            </w:r>
            <w:r>
              <w:rPr>
                <w:b/>
                <w:lang w:eastAsia="ja-JP"/>
              </w:rPr>
              <w:t xml:space="preserve"> SQL Server Technology</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lastRenderedPageBreak/>
        <w:t xml:space="preserve">BUILDSERVER.TXT </w:t>
      </w:r>
      <w:r>
        <w:rPr>
          <w:lang w:eastAsia="ja-JP"/>
        </w:rPr>
        <w:t>ファイル</w:t>
      </w:r>
    </w:p>
    <w:p w:rsidR="00A063C7" w:rsidRDefault="0072451F">
      <w:pPr>
        <w:pStyle w:val="PURBody-Indented"/>
        <w:rPr>
          <w:lang w:eastAsia="ja-JP"/>
        </w:rPr>
      </w:pPr>
      <w:r>
        <w:rPr>
          <w:lang w:eastAsia="ja-JP"/>
        </w:rPr>
        <w:t xml:space="preserve">BuildServer </w:t>
      </w:r>
      <w:r>
        <w:rPr>
          <w:lang w:eastAsia="ja-JP"/>
        </w:rPr>
        <w:t>の一覧については、</w:t>
      </w:r>
      <w:hyperlink r:id="rId104">
        <w:r>
          <w:rPr>
            <w:color w:val="00467F"/>
            <w:u w:val="single"/>
            <w:lang w:eastAsia="ja-JP"/>
          </w:rPr>
          <w:t>http://go.microsoft.com/fwlink/?LinkId=286955</w:t>
        </w:r>
      </w:hyperlink>
      <w:r>
        <w:rPr>
          <w:lang w:eastAsia="ja-JP"/>
        </w:rPr>
        <w:t xml:space="preserve"> </w:t>
      </w:r>
      <w:r>
        <w:rPr>
          <w:lang w:eastAsia="ja-JP"/>
        </w:rPr>
        <w:t>をご参照ください。この一覧に記載されたファイルの複製をお客様のビルド</w:t>
      </w:r>
      <w:r>
        <w:rPr>
          <w:lang w:eastAsia="ja-JP"/>
        </w:rPr>
        <w:t xml:space="preserve"> </w:t>
      </w:r>
      <w:r>
        <w:rPr>
          <w:lang w:eastAsia="ja-JP"/>
        </w:rPr>
        <w:t>コンピューターにインストールすることができます。お客様のプログラムのコンパイル、ビルド、検証およびアーカイブ、またはお客様のビルド</w:t>
      </w:r>
      <w:r>
        <w:rPr>
          <w:lang w:eastAsia="ja-JP"/>
        </w:rPr>
        <w:t xml:space="preserve"> </w:t>
      </w:r>
      <w:r>
        <w:rPr>
          <w:lang w:eastAsia="ja-JP"/>
        </w:rPr>
        <w:t>コンピューター上でビルド</w:t>
      </w:r>
      <w:r>
        <w:rPr>
          <w:lang w:eastAsia="ja-JP"/>
        </w:rPr>
        <w:t xml:space="preserve"> </w:t>
      </w:r>
      <w:r>
        <w:rPr>
          <w:lang w:eastAsia="ja-JP"/>
        </w:rPr>
        <w:t>プロセスの一部として品質またはパフォーマンス</w:t>
      </w:r>
      <w:r>
        <w:rPr>
          <w:lang w:eastAsia="ja-JP"/>
        </w:rPr>
        <w:t xml:space="preserve"> </w:t>
      </w:r>
      <w:r>
        <w:rPr>
          <w:lang w:eastAsia="ja-JP"/>
        </w:rPr>
        <w:t>テストを実施すること以外の目的で、複製をインストールすることはできません。同じ目的で使用できるその他のファイルの一覧については、</w:t>
      </w:r>
      <w:hyperlink r:id="rId105">
        <w:r>
          <w:rPr>
            <w:color w:val="00467F"/>
            <w:u w:val="single"/>
            <w:lang w:eastAsia="ja-JP"/>
          </w:rPr>
          <w:t>http://go.microsoft.com/fwlink/?LinkId=286955</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ユーティリティ</w:t>
      </w:r>
    </w:p>
    <w:p w:rsidR="00A063C7" w:rsidRDefault="0072451F">
      <w:pPr>
        <w:pStyle w:val="PURBody-Indented"/>
        <w:rPr>
          <w:lang w:eastAsia="ja-JP"/>
        </w:rPr>
      </w:pPr>
      <w:r>
        <w:rPr>
          <w:lang w:eastAsia="ja-JP"/>
        </w:rPr>
        <w:t>ユーティリティ</w:t>
      </w:r>
      <w:r>
        <w:rPr>
          <w:lang w:eastAsia="ja-JP"/>
        </w:rPr>
        <w:t xml:space="preserve"> </w:t>
      </w:r>
      <w:r>
        <w:rPr>
          <w:lang w:eastAsia="ja-JP"/>
        </w:rPr>
        <w:t>リストについては、</w:t>
      </w:r>
      <w:hyperlink r:id="rId106">
        <w:r>
          <w:rPr>
            <w:color w:val="00467F"/>
            <w:u w:val="single"/>
            <w:lang w:eastAsia="ja-JP"/>
          </w:rPr>
          <w:t>http://go.microsoft.com/fwlink/?LinkId=286955</w:t>
        </w:r>
      </w:hyperlink>
      <w:r>
        <w:rPr>
          <w:lang w:eastAsia="ja-JP"/>
        </w:rPr>
        <w:t xml:space="preserve"> </w:t>
      </w:r>
      <w:r>
        <w:rPr>
          <w:lang w:eastAsia="ja-JP"/>
        </w:rPr>
        <w:t>をご参照ください。本ソフトウェアには、当該リストに規定されたコンポーネントが含まれています。本ソフトウェアに含まれるコンポーネントは、エディションによって異なります。本ソフトウェアと共に提供されるユーティリティは、他の第三者のコンピューターに複製およびインストールすることができます。これらのユーティリティは、お客様が本ソフトウェアを使用して開発したプログラムおよびデータベースのデバッグおよび展開にのみ使用することができます。プログラムのデバッグが終了した時点、またはユーティリティをデバイスにインストールした日から</w:t>
      </w:r>
      <w:r>
        <w:rPr>
          <w:lang w:eastAsia="ja-JP"/>
        </w:rPr>
        <w:t xml:space="preserve"> 30 </w:t>
      </w:r>
      <w:r>
        <w:rPr>
          <w:lang w:eastAsia="ja-JP"/>
        </w:rPr>
        <w:t>日後のいずれか早い時点で、デバイスにインストールしたユーティリティはすべて削除するものとします。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pPr>
      <w:r>
        <w:t>Microsoft SharePoint</w:t>
      </w:r>
      <w:r>
        <w:t>、</w:t>
      </w:r>
      <w:r>
        <w:t xml:space="preserve">Windows SDK </w:t>
      </w:r>
      <w:r>
        <w:t>および</w:t>
      </w:r>
      <w:r>
        <w:t xml:space="preserve"> Microsoft Office </w:t>
      </w:r>
      <w:r>
        <w:t>コンポーネント</w:t>
      </w:r>
    </w:p>
    <w:p w:rsidR="00A063C7" w:rsidRDefault="0072451F">
      <w:pPr>
        <w:pStyle w:val="PURBody-Indented"/>
        <w:rPr>
          <w:lang w:eastAsia="ja-JP"/>
        </w:rPr>
      </w:pPr>
      <w:r>
        <w:t>本ソフトウェアには、</w:t>
      </w:r>
      <w:r>
        <w:t xml:space="preserve">SharePoint Windows Identity Foundation Extensions </w:t>
      </w:r>
      <w:r>
        <w:t>を含む</w:t>
      </w:r>
      <w:r>
        <w:t xml:space="preserve"> Microsoft SharePoint </w:t>
      </w:r>
      <w:r>
        <w:t>ソフトウェア、</w:t>
      </w:r>
      <w:r>
        <w:t xml:space="preserve">Office </w:t>
      </w:r>
      <w:r>
        <w:t>プライマリ相互運用機能アセンブリを含む</w:t>
      </w:r>
      <w:r>
        <w:t xml:space="preserve"> Microsoft Office </w:t>
      </w:r>
      <w:r>
        <w:t>ソフトウェア、および</w:t>
      </w:r>
      <w:r>
        <w:t xml:space="preserve"> Windows SDK </w:t>
      </w:r>
      <w:r>
        <w:t>が付属しており、これらの付属ソフトウェアはすべて独自の条件に基づいて使用許諾されます。</w:t>
      </w:r>
      <w:r>
        <w:rPr>
          <w:lang w:eastAsia="ja-JP"/>
        </w:rPr>
        <w:t>これらのソフトウェア</w:t>
      </w:r>
      <w:r>
        <w:rPr>
          <w:lang w:eastAsia="ja-JP"/>
        </w:rPr>
        <w:t xml:space="preserve"> </w:t>
      </w:r>
      <w:r>
        <w:rPr>
          <w:lang w:eastAsia="ja-JP"/>
        </w:rPr>
        <w:t>コンポーネントの使用条件は、ソフトウェアのインストール</w:t>
      </w:r>
      <w:r>
        <w:rPr>
          <w:lang w:eastAsia="ja-JP"/>
        </w:rPr>
        <w:t xml:space="preserve"> </w:t>
      </w:r>
      <w:r>
        <w:rPr>
          <w:lang w:eastAsia="ja-JP"/>
        </w:rPr>
        <w:t>ディレクトリの「</w:t>
      </w:r>
      <w:r>
        <w:rPr>
          <w:lang w:eastAsia="ja-JP"/>
        </w:rPr>
        <w:t>Licenses</w:t>
      </w:r>
      <w:r>
        <w:rPr>
          <w:lang w:eastAsia="ja-JP"/>
        </w:rPr>
        <w:t>」フォルダーにあります。これらのソフトウェア</w:t>
      </w:r>
      <w:r>
        <w:rPr>
          <w:lang w:eastAsia="ja-JP"/>
        </w:rPr>
        <w:t xml:space="preserve"> </w:t>
      </w:r>
      <w:r>
        <w:rPr>
          <w:lang w:eastAsia="ja-JP"/>
        </w:rPr>
        <w:t>コンポーネントの使用条件に同意されない場合、かかるソフトウェア</w:t>
      </w:r>
      <w:r>
        <w:rPr>
          <w:lang w:eastAsia="ja-JP"/>
        </w:rPr>
        <w:t xml:space="preserve"> </w:t>
      </w:r>
      <w:r>
        <w:rPr>
          <w:lang w:eastAsia="ja-JP"/>
        </w:rPr>
        <w:t>コンポーネントを使用することはできません。</w:t>
      </w:r>
    </w:p>
    <w:p w:rsidR="00A063C7" w:rsidRDefault="0072451F">
      <w:pPr>
        <w:pStyle w:val="PURBlueStrong-Indented"/>
        <w:rPr>
          <w:lang w:eastAsia="ja-JP"/>
        </w:rPr>
      </w:pPr>
      <w:r>
        <w:rPr>
          <w:lang w:eastAsia="ja-JP"/>
        </w:rPr>
        <w:t>Microsoft Advertising SDK</w:t>
      </w:r>
    </w:p>
    <w:p w:rsidR="00A063C7" w:rsidRDefault="0072451F">
      <w:pPr>
        <w:pStyle w:val="PURBody-Indented"/>
        <w:rPr>
          <w:lang w:eastAsia="ja-JP"/>
        </w:rPr>
      </w:pPr>
      <w:r>
        <w:rPr>
          <w:lang w:eastAsia="ja-JP"/>
        </w:rPr>
        <w:t>お客様が、正確な場所データまたはその他のユーザー関連データ</w:t>
      </w:r>
      <w:r>
        <w:rPr>
          <w:lang w:eastAsia="ja-JP"/>
        </w:rPr>
        <w:t xml:space="preserve"> (</w:t>
      </w:r>
      <w:r>
        <w:rPr>
          <w:lang w:eastAsia="ja-JP"/>
        </w:rPr>
        <w:t>ユーザー</w:t>
      </w:r>
      <w:r>
        <w:rPr>
          <w:lang w:eastAsia="ja-JP"/>
        </w:rPr>
        <w:t xml:space="preserve"> ID</w:t>
      </w:r>
      <w:r>
        <w:rPr>
          <w:lang w:eastAsia="ja-JP"/>
        </w:rPr>
        <w:t>、プロファイル</w:t>
      </w:r>
      <w:r>
        <w:rPr>
          <w:lang w:eastAsia="ja-JP"/>
        </w:rPr>
        <w:t xml:space="preserve"> </w:t>
      </w:r>
      <w:r>
        <w:rPr>
          <w:lang w:eastAsia="ja-JP"/>
        </w:rPr>
        <w:t>データ、行動追跡によるユーザー</w:t>
      </w:r>
      <w:r>
        <w:rPr>
          <w:lang w:eastAsia="ja-JP"/>
        </w:rPr>
        <w:t xml:space="preserve"> </w:t>
      </w:r>
      <w:r>
        <w:rPr>
          <w:lang w:eastAsia="ja-JP"/>
        </w:rPr>
        <w:t>データなど</w:t>
      </w:r>
      <w:r>
        <w:rPr>
          <w:lang w:eastAsia="ja-JP"/>
        </w:rPr>
        <w:t xml:space="preserve">) </w:t>
      </w:r>
      <w:r>
        <w:rPr>
          <w:lang w:eastAsia="ja-JP"/>
        </w:rPr>
        <w:t>を</w:t>
      </w:r>
      <w:r>
        <w:rPr>
          <w:lang w:eastAsia="ja-JP"/>
        </w:rPr>
        <w:t xml:space="preserve"> Microsoft Advertising SDK for Windows Phone </w:t>
      </w:r>
      <w:r>
        <w:rPr>
          <w:lang w:eastAsia="ja-JP"/>
        </w:rPr>
        <w:t>に渡す場合、お客様のプログラムは、</w:t>
      </w:r>
      <w:r>
        <w:rPr>
          <w:lang w:eastAsia="ja-JP"/>
        </w:rPr>
        <w:t xml:space="preserve">(a) </w:t>
      </w:r>
      <w:r>
        <w:rPr>
          <w:lang w:eastAsia="ja-JP"/>
        </w:rPr>
        <w:t>ユーザー関連情報を収集および利用し、当該情報をマイクロソフトの広告での使用を目的としてマイクロソフトに提供することを、ユーザーに対して通知し、</w:t>
      </w:r>
      <w:r>
        <w:rPr>
          <w:lang w:eastAsia="ja-JP"/>
        </w:rPr>
        <w:t xml:space="preserve">(b) </w:t>
      </w:r>
      <w:r>
        <w:rPr>
          <w:lang w:eastAsia="ja-JP"/>
        </w:rPr>
        <w:t>ソフトウェアまたはアプリケーションのダウンロード時にそのことについてユーザーの積極的な同意を明示的に取得する</w:t>
      </w:r>
      <w:r>
        <w:rPr>
          <w:lang w:eastAsia="ja-JP"/>
        </w:rPr>
        <w:t xml:space="preserve"> (</w:t>
      </w:r>
      <w:r>
        <w:rPr>
          <w:lang w:eastAsia="ja-JP"/>
        </w:rPr>
        <w:t>ユーザーが</w:t>
      </w:r>
      <w:r>
        <w:rPr>
          <w:lang w:eastAsia="ja-JP"/>
        </w:rPr>
        <w:t xml:space="preserve"> [</w:t>
      </w:r>
      <w:r>
        <w:rPr>
          <w:lang w:eastAsia="ja-JP"/>
        </w:rPr>
        <w:t>同意する</w:t>
      </w:r>
      <w:r>
        <w:rPr>
          <w:lang w:eastAsia="ja-JP"/>
        </w:rPr>
        <w:t xml:space="preserve">] </w:t>
      </w:r>
      <w:r>
        <w:rPr>
          <w:lang w:eastAsia="ja-JP"/>
        </w:rPr>
        <w:t>をクリックする、または</w:t>
      </w:r>
      <w:r>
        <w:rPr>
          <w:lang w:eastAsia="ja-JP"/>
        </w:rPr>
        <w:t xml:space="preserve"> [</w:t>
      </w:r>
      <w:r>
        <w:rPr>
          <w:lang w:eastAsia="ja-JP"/>
        </w:rPr>
        <w:t>インストール</w:t>
      </w:r>
      <w:r>
        <w:rPr>
          <w:lang w:eastAsia="ja-JP"/>
        </w:rPr>
        <w:t xml:space="preserve">] </w:t>
      </w:r>
      <w:r>
        <w:rPr>
          <w:lang w:eastAsia="ja-JP"/>
        </w:rPr>
        <w:t>ボタンをクリックして続行するなど</w:t>
      </w:r>
      <w:r>
        <w:rPr>
          <w:lang w:eastAsia="ja-JP"/>
        </w:rPr>
        <w:t xml:space="preserve">) </w:t>
      </w:r>
      <w:r>
        <w:rPr>
          <w:lang w:eastAsia="ja-JP"/>
        </w:rPr>
        <w:t>必要があります。また、お客様は以下に同意するものとします。</w:t>
      </w:r>
      <w:r>
        <w:rPr>
          <w:lang w:eastAsia="ja-JP"/>
        </w:rPr>
        <w:t xml:space="preserve">(a) Windows Phone </w:t>
      </w:r>
      <w:r>
        <w:rPr>
          <w:lang w:eastAsia="ja-JP"/>
        </w:rPr>
        <w:t>の認定およびその他の要件に従うこと、</w:t>
      </w:r>
      <w:r>
        <w:rPr>
          <w:lang w:eastAsia="ja-JP"/>
        </w:rPr>
        <w:t xml:space="preserve">(b) </w:t>
      </w:r>
      <w:r>
        <w:rPr>
          <w:lang w:eastAsia="ja-JP"/>
        </w:rPr>
        <w:t>ユーザー</w:t>
      </w:r>
      <w:r>
        <w:rPr>
          <w:lang w:eastAsia="ja-JP"/>
        </w:rPr>
        <w:t xml:space="preserve"> </w:t>
      </w:r>
      <w:r>
        <w:rPr>
          <w:lang w:eastAsia="ja-JP"/>
        </w:rPr>
        <w:t>データの収集および利用においてマイクロソフトのプライバシーおよびその他のポリシーに従うこと、</w:t>
      </w:r>
      <w:r>
        <w:rPr>
          <w:lang w:eastAsia="ja-JP"/>
        </w:rPr>
        <w:t xml:space="preserve">(c) </w:t>
      </w:r>
      <w:r>
        <w:rPr>
          <w:lang w:eastAsia="ja-JP"/>
        </w:rPr>
        <w:t>マイクロソフトによって作成またはお客様に提供されたユーザー</w:t>
      </w:r>
      <w:r>
        <w:rPr>
          <w:lang w:eastAsia="ja-JP"/>
        </w:rPr>
        <w:t xml:space="preserve"> ID </w:t>
      </w:r>
      <w:r>
        <w:rPr>
          <w:lang w:eastAsia="ja-JP"/>
        </w:rPr>
        <w:t>を、お客様によるマイクロソフトの広告サービスの利用の一環として、かかる</w:t>
      </w:r>
      <w:r>
        <w:rPr>
          <w:lang w:eastAsia="ja-JP"/>
        </w:rPr>
        <w:t xml:space="preserve"> ID </w:t>
      </w:r>
      <w:r>
        <w:rPr>
          <w:lang w:eastAsia="ja-JP"/>
        </w:rPr>
        <w:t>を当該サービスに渡す以外の目的で収集または利用しないこと、および</w:t>
      </w:r>
      <w:r>
        <w:rPr>
          <w:lang w:eastAsia="ja-JP"/>
        </w:rPr>
        <w:t xml:space="preserve"> (d) </w:t>
      </w:r>
      <w:r>
        <w:rPr>
          <w:lang w:eastAsia="ja-JP"/>
        </w:rPr>
        <w:t>お客様のプライバシー</w:t>
      </w:r>
      <w:r>
        <w:rPr>
          <w:lang w:eastAsia="ja-JP"/>
        </w:rPr>
        <w:t xml:space="preserve"> </w:t>
      </w:r>
      <w:r>
        <w:rPr>
          <w:lang w:eastAsia="ja-JP"/>
        </w:rPr>
        <w:t>ポリシーまたは使用条件内にユーザーがマイクロソフトの興味</w:t>
      </w:r>
      <w:r>
        <w:rPr>
          <w:lang w:eastAsia="ja-JP"/>
        </w:rPr>
        <w:t>/</w:t>
      </w:r>
      <w:r>
        <w:rPr>
          <w:lang w:eastAsia="ja-JP"/>
        </w:rPr>
        <w:t>関心に基づく広告を受け取らないことを選択できる</w:t>
      </w:r>
      <w:r>
        <w:rPr>
          <w:lang w:eastAsia="ja-JP"/>
        </w:rPr>
        <w:t xml:space="preserve"> </w:t>
      </w:r>
      <w:hyperlink r:id="rId107">
        <w:r>
          <w:rPr>
            <w:color w:val="00467F"/>
            <w:u w:val="single"/>
            <w:lang w:eastAsia="ja-JP"/>
          </w:rPr>
          <w:t>https://choice.live.com/AdvertisementChoice/</w:t>
        </w:r>
      </w:hyperlink>
      <w:r>
        <w:rPr>
          <w:lang w:eastAsia="ja-JP"/>
        </w:rPr>
        <w:t xml:space="preserve"> </w:t>
      </w:r>
      <w:r>
        <w:rPr>
          <w:lang w:eastAsia="ja-JP"/>
        </w:rPr>
        <w:t>へのリンクを提供すること。</w:t>
      </w:r>
    </w:p>
    <w:p w:rsidR="00A063C7" w:rsidRDefault="0072451F">
      <w:pPr>
        <w:pStyle w:val="PURBlueStrong-Indented"/>
        <w:rPr>
          <w:lang w:eastAsia="ja-JP"/>
        </w:rPr>
      </w:pPr>
      <w:r>
        <w:rPr>
          <w:lang w:eastAsia="ja-JP"/>
        </w:rPr>
        <w:t>拡張機能およびパッケージ</w:t>
      </w:r>
      <w:r>
        <w:rPr>
          <w:lang w:eastAsia="ja-JP"/>
        </w:rPr>
        <w:t xml:space="preserve"> </w:t>
      </w:r>
      <w:r>
        <w:rPr>
          <w:lang w:eastAsia="ja-JP"/>
        </w:rPr>
        <w:t>マネージャー機能</w:t>
      </w:r>
    </w:p>
    <w:p w:rsidR="00A063C7" w:rsidRDefault="0072451F">
      <w:pPr>
        <w:pStyle w:val="PURBody-Indented"/>
        <w:rPr>
          <w:lang w:eastAsia="ja-JP"/>
        </w:rPr>
      </w:pPr>
      <w:r>
        <w:rPr>
          <w:lang w:eastAsia="ja-JP"/>
        </w:rPr>
        <w:t>本ソフトウェアには、</w:t>
      </w:r>
      <w:r>
        <w:rPr>
          <w:lang w:eastAsia="ja-JP"/>
        </w:rPr>
        <w:t>Extension Manager</w:t>
      </w:r>
      <w:r>
        <w:rPr>
          <w:lang w:eastAsia="ja-JP"/>
        </w:rPr>
        <w:t>、新しいプロジェクトのダイアログ、</w:t>
      </w:r>
      <w:r>
        <w:rPr>
          <w:lang w:eastAsia="ja-JP"/>
        </w:rPr>
        <w:t xml:space="preserve">Web </w:t>
      </w:r>
      <w:r>
        <w:rPr>
          <w:lang w:eastAsia="ja-JP"/>
        </w:rPr>
        <w:t>プラットフォーム</w:t>
      </w:r>
      <w:r>
        <w:rPr>
          <w:lang w:eastAsia="ja-JP"/>
        </w:rPr>
        <w:t xml:space="preserve"> </w:t>
      </w:r>
      <w:r>
        <w:rPr>
          <w:lang w:eastAsia="ja-JP"/>
        </w:rPr>
        <w:t>インストーラー、</w:t>
      </w:r>
      <w:r>
        <w:rPr>
          <w:lang w:eastAsia="ja-JP"/>
        </w:rPr>
        <w:t>Microsoft NuGet-Based Package Manager</w:t>
      </w:r>
      <w:r>
        <w:rPr>
          <w:lang w:eastAsia="ja-JP"/>
        </w:rPr>
        <w:t>、および</w:t>
      </w:r>
      <w:r>
        <w:rPr>
          <w:lang w:eastAsia="ja-JP"/>
        </w:rPr>
        <w:t xml:space="preserve"> Microsoft ASP.NET Web </w:t>
      </w:r>
      <w:r>
        <w:rPr>
          <w:lang w:eastAsia="ja-JP"/>
        </w:rPr>
        <w:t>ページのパッケージ</w:t>
      </w:r>
      <w:r>
        <w:rPr>
          <w:lang w:eastAsia="ja-JP"/>
        </w:rPr>
        <w:t xml:space="preserve"> </w:t>
      </w:r>
      <w:r>
        <w:rPr>
          <w:lang w:eastAsia="ja-JP"/>
        </w:rPr>
        <w:t>マネージャー機能が含まれています。各機能により、お客様はインターネット経由で他のソースからソフトウェア</w:t>
      </w:r>
      <w:r>
        <w:rPr>
          <w:lang w:eastAsia="ja-JP"/>
        </w:rPr>
        <w:t xml:space="preserve"> </w:t>
      </w:r>
      <w:r>
        <w:rPr>
          <w:lang w:eastAsia="ja-JP"/>
        </w:rPr>
        <w:t>アプリケーションまたはパッケージを取得することができます。これらのソフトウェア</w:t>
      </w:r>
      <w:r>
        <w:rPr>
          <w:lang w:eastAsia="ja-JP"/>
        </w:rPr>
        <w:t xml:space="preserve"> </w:t>
      </w:r>
      <w:r>
        <w:rPr>
          <w:lang w:eastAsia="ja-JP"/>
        </w:rPr>
        <w:t>アプリケーションおよびパッケージは、第三者により提供および頒布される場合も、マイクロソフトによって提供および頒布される場合もありますが、それぞれのアプリケーションまたはパッケージには独自の使用条件が適用されます。マイクロソフトは、第三者のアプリケーションまたはパッケージのいずれについてもお客様に頒布または使用許諾しません。お客様は、アプリケーションまたはパッケージを、かかる第三者から各アプリケーションまたはパッケージに適用される別途の使用条件</w:t>
      </w:r>
      <w:r>
        <w:rPr>
          <w:lang w:eastAsia="ja-JP"/>
        </w:rPr>
        <w:t xml:space="preserve"> (</w:t>
      </w:r>
      <w:r>
        <w:rPr>
          <w:lang w:eastAsia="ja-JP"/>
        </w:rPr>
        <w:t>パッケージに含まれるソフトウェアの依存関係に適用される使用条件または同梱されている注意事項を含みます</w:t>
      </w:r>
      <w:r>
        <w:rPr>
          <w:lang w:eastAsia="ja-JP"/>
        </w:rPr>
        <w:t xml:space="preserve">) </w:t>
      </w:r>
      <w:r>
        <w:rPr>
          <w:lang w:eastAsia="ja-JP"/>
        </w:rPr>
        <w:t>に基づいて取得すること、および、マイクロソフトがかかる第三者のアプリケーションまたはパッケージのいかなる点についても一切の表明、保証、または瑕疵担保保証を行わないことを認め、これに同意するものとします。</w:t>
      </w:r>
    </w:p>
    <w:p w:rsidR="00A063C7" w:rsidRDefault="0072451F">
      <w:pPr>
        <w:pStyle w:val="PURBlueStrong-Indented"/>
      </w:pPr>
      <w:r>
        <w:t>System Center – Virtual Machine Manager (SCVMM)</w:t>
      </w:r>
    </w:p>
    <w:p w:rsidR="00A063C7" w:rsidRDefault="0072451F">
      <w:pPr>
        <w:pStyle w:val="PURBody-Indented"/>
        <w:rPr>
          <w:lang w:eastAsia="ja-JP"/>
        </w:rPr>
      </w:pPr>
      <w:r>
        <w:t xml:space="preserve">Visual Studio Test Professional with MSDN </w:t>
      </w:r>
      <w:r>
        <w:t>のお客様は、ラボ環境の作成、展開、および管理を目的として、</w:t>
      </w:r>
      <w:r>
        <w:t xml:space="preserve">SCVMM </w:t>
      </w:r>
      <w:r>
        <w:t>をインストールし、</w:t>
      </w:r>
      <w:r>
        <w:t xml:space="preserve">Visual Studio Test Professional </w:t>
      </w:r>
      <w:r>
        <w:t>ソフトウェアと共に実行することができます。</w:t>
      </w:r>
      <w:r>
        <w:rPr>
          <w:lang w:eastAsia="ja-JP"/>
        </w:rPr>
        <w:t>ラボ環境とは、プログラムの開発およびテストのみを目的として使用される仮想オペレーティング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システム環境のことです。お客様は、かかる使用のために管理ライセンスを取得する必要はありません。本ライセンスにより、仮想化された運用サーバーの管理など、</w:t>
      </w:r>
      <w:r>
        <w:rPr>
          <w:lang w:eastAsia="ja-JP"/>
        </w:rPr>
        <w:t xml:space="preserve">SCVMM </w:t>
      </w:r>
      <w:r>
        <w:rPr>
          <w:lang w:eastAsia="ja-JP"/>
        </w:rPr>
        <w:t>に関する他の運用環境の使用権が付与されることはありません。</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67" w:name="_Sec455"/>
      <w:r>
        <w:t>Visual Studio Ultimate 2013 with MSDN</w:t>
      </w:r>
      <w:bookmarkEnd w:id="267"/>
      <w:r>
        <w:fldChar w:fldCharType="begin"/>
      </w:r>
      <w:r>
        <w:instrText xml:space="preserve"> XE "Visual Studio Ultimate 2013 with MSDN" </w:instrText>
      </w:r>
      <w:r>
        <w:fldChar w:fldCharType="end"/>
      </w:r>
      <w:r>
        <w:fldChar w:fldCharType="begin"/>
      </w:r>
      <w:r>
        <w:instrText xml:space="preserve"> TC "</w:instrText>
      </w:r>
      <w:bookmarkStart w:id="268" w:name="_Toc415577292"/>
      <w:bookmarkStart w:id="269" w:name="_Toc415577456"/>
      <w:r>
        <w:instrText>Visual Studio Ultimate 2013 with MSDN</w:instrText>
      </w:r>
      <w:bookmarkEnd w:id="268"/>
      <w:bookmarkEnd w:id="269"/>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tbl>
      <w:tblPr>
        <w:tblStyle w:val="ProductAttributesTable"/>
        <w:tblW w:w="0" w:type="auto"/>
        <w:tblLook w:val="04A0" w:firstRow="1" w:lastRow="0" w:firstColumn="1" w:lastColumn="0" w:noHBand="0" w:noVBand="1"/>
      </w:tblPr>
      <w:tblGrid>
        <w:gridCol w:w="5406"/>
        <w:gridCol w:w="5394"/>
      </w:tblGrid>
      <w:tr w:rsidR="00A063C7">
        <w:tc>
          <w:tcPr>
            <w:tcW w:w="6120" w:type="dxa"/>
          </w:tcPr>
          <w:p w:rsidR="00A063C7" w:rsidRDefault="0072451F">
            <w:pPr>
              <w:pStyle w:val="PURBody"/>
            </w:pPr>
            <w:r>
              <w:t>該当する注意</w:t>
            </w:r>
            <w:r>
              <w:t>/</w:t>
            </w:r>
            <w:r>
              <w:t>特記事項</w:t>
            </w:r>
            <w:r>
              <w:t xml:space="preserve">: </w:t>
            </w:r>
            <w:r>
              <w:rPr>
                <w:b/>
              </w:rPr>
              <w:t>データ転送、</w:t>
            </w:r>
            <w:r>
              <w:rPr>
                <w:b/>
              </w:rPr>
              <w:t>Bing Maps</w:t>
            </w:r>
            <w:r>
              <w:rPr>
                <w:b/>
              </w:rPr>
              <w:t>、ロケーション</w:t>
            </w:r>
            <w:r>
              <w:rPr>
                <w:b/>
              </w:rPr>
              <w:t xml:space="preserve"> </w:t>
            </w:r>
            <w:r>
              <w:rPr>
                <w:b/>
              </w:rPr>
              <w:t>フレームワーク、</w:t>
            </w:r>
            <w:r>
              <w:rPr>
                <w:b/>
              </w:rPr>
              <w:t>Mapping API</w:t>
            </w:r>
            <w:r>
              <w:rPr>
                <w:b/>
              </w:rPr>
              <w:t>、</w:t>
            </w:r>
            <w:r>
              <w:rPr>
                <w:b/>
              </w:rPr>
              <w:t xml:space="preserve">Visual Studio </w:t>
            </w:r>
            <w:r>
              <w:rPr>
                <w:b/>
              </w:rPr>
              <w:t>での</w:t>
            </w:r>
            <w:r>
              <w:rPr>
                <w:b/>
              </w:rPr>
              <w:t xml:space="preserve"> Microsoft </w:t>
            </w:r>
            <w:r>
              <w:rPr>
                <w:b/>
              </w:rPr>
              <w:t>アカウントの使用、</w:t>
            </w:r>
            <w:r>
              <w:rPr>
                <w:b/>
              </w:rPr>
              <w:t xml:space="preserve">H.264/MPEG-4 AVC </w:t>
            </w:r>
            <w:r>
              <w:rPr>
                <w:b/>
              </w:rPr>
              <w:t>および</w:t>
            </w:r>
            <w:r>
              <w:rPr>
                <w:b/>
              </w:rPr>
              <w:t xml:space="preserve"> VC-1</w:t>
            </w:r>
            <w:r>
              <w:t xml:space="preserve"> (</w:t>
            </w:r>
            <w:hyperlink w:anchor="_Sec10">
              <w:r>
                <w:rPr>
                  <w:color w:val="00467F"/>
                  <w:u w:val="single"/>
                </w:rPr>
                <w:t>付録</w:t>
              </w:r>
              <w:r>
                <w:rPr>
                  <w:color w:val="00467F"/>
                  <w:u w:val="single"/>
                </w:rPr>
                <w:t xml:space="preserve"> 1</w:t>
              </w:r>
            </w:hyperlink>
            <w:r>
              <w:t xml:space="preserve"> </w:t>
            </w:r>
            <w:r>
              <w:t>を参照</w:t>
            </w:r>
            <w:r>
              <w:t>)</w:t>
            </w:r>
          </w:p>
        </w:tc>
        <w:tc>
          <w:tcPr>
            <w:tcW w:w="6120" w:type="dxa"/>
          </w:tcPr>
          <w:p w:rsidR="00A063C7" w:rsidRDefault="0072451F">
            <w:pPr>
              <w:pStyle w:val="PURBody"/>
              <w:rPr>
                <w:lang w:eastAsia="ja-JP"/>
              </w:rPr>
            </w:pPr>
            <w:r>
              <w:rPr>
                <w:lang w:eastAsia="ja-JP"/>
              </w:rPr>
              <w:t>含まれるテクノロジ</w:t>
            </w:r>
            <w:r>
              <w:rPr>
                <w:lang w:eastAsia="ja-JP"/>
              </w:rPr>
              <w:t xml:space="preserve">: </w:t>
            </w:r>
            <w:r>
              <w:rPr>
                <w:b/>
                <w:lang w:eastAsia="ja-JP"/>
              </w:rPr>
              <w:t xml:space="preserve">Windows </w:t>
            </w:r>
            <w:r>
              <w:rPr>
                <w:b/>
                <w:lang w:eastAsia="ja-JP"/>
              </w:rPr>
              <w:t>ソフトウェア</w:t>
            </w:r>
            <w:r>
              <w:rPr>
                <w:b/>
                <w:lang w:eastAsia="ja-JP"/>
              </w:rPr>
              <w:t xml:space="preserve"> </w:t>
            </w:r>
            <w:r>
              <w:rPr>
                <w:b/>
                <w:lang w:eastAsia="ja-JP"/>
              </w:rPr>
              <w:t>コンポーネントおよび</w:t>
            </w:r>
            <w:r>
              <w:rPr>
                <w:b/>
                <w:lang w:eastAsia="ja-JP"/>
              </w:rPr>
              <w:t xml:space="preserve"> SQL Server Technology</w:t>
            </w:r>
            <w:r>
              <w:rPr>
                <w:lang w:eastAsia="ja-JP"/>
              </w:rPr>
              <w:t xml:space="preserve"> (</w:t>
            </w:r>
            <w:hyperlink w:anchor="_Sec6">
              <w:r>
                <w:rPr>
                  <w:color w:val="00467F"/>
                  <w:u w:val="single"/>
                  <w:lang w:eastAsia="ja-JP"/>
                </w:rPr>
                <w:t>「共通の使用条件」</w:t>
              </w:r>
            </w:hyperlink>
            <w:r>
              <w:rPr>
                <w:lang w:eastAsia="ja-JP"/>
              </w:rPr>
              <w:t>を参照</w:t>
            </w:r>
            <w:r>
              <w:rPr>
                <w:lang w:eastAsia="ja-JP"/>
              </w:rPr>
              <w:t>)</w:t>
            </w:r>
          </w:p>
        </w:tc>
      </w:tr>
    </w:tbl>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第三者のソフトウェア</w:t>
      </w:r>
    </w:p>
    <w:p w:rsidR="00A063C7" w:rsidRDefault="0072451F">
      <w:pPr>
        <w:pStyle w:val="PURBody-Indented"/>
        <w:rPr>
          <w:lang w:eastAsia="ja-JP"/>
        </w:rPr>
      </w:pPr>
      <w:r>
        <w:rPr>
          <w:lang w:eastAsia="ja-JP"/>
        </w:rPr>
        <w:t>本ソフトウェアの一部に適用される追加の法的通知および使用条件は、本ソフトウェアに付属する</w:t>
      </w:r>
      <w:r>
        <w:rPr>
          <w:lang w:eastAsia="ja-JP"/>
        </w:rPr>
        <w:t xml:space="preserve"> ThirdPartyNotices </w:t>
      </w:r>
      <w:r>
        <w:rPr>
          <w:lang w:eastAsia="ja-JP"/>
        </w:rPr>
        <w:t>ファイルに規定されています。</w:t>
      </w:r>
      <w:r>
        <w:rPr>
          <w:lang w:eastAsia="ja-JP"/>
        </w:rPr>
        <w:t xml:space="preserve">ThirdPartyNotices </w:t>
      </w:r>
      <w:r>
        <w:rPr>
          <w:lang w:eastAsia="ja-JP"/>
        </w:rPr>
        <w:t>ファイルに規定される第三者ライセンスの条項に加え、お客様のボリューム</w:t>
      </w:r>
      <w:r>
        <w:rPr>
          <w:lang w:eastAsia="ja-JP"/>
        </w:rPr>
        <w:t xml:space="preserve"> </w:t>
      </w:r>
      <w:r>
        <w:rPr>
          <w:lang w:eastAsia="ja-JP"/>
        </w:rPr>
        <w:t>ライセンス契約の保証の免責ならびに損害賠償に関する制限および排除の規定が、すべての本ソフトウェアに適用されるものとします。</w:t>
      </w:r>
    </w:p>
    <w:p w:rsidR="00A063C7" w:rsidRDefault="0072451F">
      <w:pPr>
        <w:pStyle w:val="PURBlueStrong-Indented"/>
        <w:rPr>
          <w:lang w:eastAsia="ja-JP"/>
        </w:rPr>
      </w:pPr>
      <w:r>
        <w:rPr>
          <w:lang w:eastAsia="ja-JP"/>
        </w:rPr>
        <w:t xml:space="preserve">BUILDSERVER.TXT </w:t>
      </w:r>
      <w:r>
        <w:rPr>
          <w:lang w:eastAsia="ja-JP"/>
        </w:rPr>
        <w:t>ファイル</w:t>
      </w:r>
    </w:p>
    <w:p w:rsidR="00A063C7" w:rsidRDefault="0072451F">
      <w:pPr>
        <w:pStyle w:val="PURBody-Indented"/>
        <w:rPr>
          <w:lang w:eastAsia="ja-JP"/>
        </w:rPr>
      </w:pPr>
      <w:r>
        <w:rPr>
          <w:lang w:eastAsia="ja-JP"/>
        </w:rPr>
        <w:t xml:space="preserve">BuildServer </w:t>
      </w:r>
      <w:r>
        <w:rPr>
          <w:lang w:eastAsia="ja-JP"/>
        </w:rPr>
        <w:t>の一覧については、</w:t>
      </w:r>
      <w:hyperlink r:id="rId108">
        <w:r>
          <w:rPr>
            <w:color w:val="00467F"/>
            <w:u w:val="single"/>
            <w:lang w:eastAsia="ja-JP"/>
          </w:rPr>
          <w:t>http://go.microsoft.com/fwlink/?LinkId=286955</w:t>
        </w:r>
      </w:hyperlink>
      <w:r>
        <w:rPr>
          <w:lang w:eastAsia="ja-JP"/>
        </w:rPr>
        <w:t xml:space="preserve"> </w:t>
      </w:r>
      <w:r>
        <w:rPr>
          <w:lang w:eastAsia="ja-JP"/>
        </w:rPr>
        <w:t>をご参照ください。この一覧に記載されたファイルの複製をお客様のビルド</w:t>
      </w:r>
      <w:r>
        <w:rPr>
          <w:lang w:eastAsia="ja-JP"/>
        </w:rPr>
        <w:t xml:space="preserve"> </w:t>
      </w:r>
      <w:r>
        <w:rPr>
          <w:lang w:eastAsia="ja-JP"/>
        </w:rPr>
        <w:t>コンピューターにインストールすることができます。お客様のプログラムのコンパイル、ビルド、検証およびアーカイブ、またはお客様のビルド</w:t>
      </w:r>
      <w:r>
        <w:rPr>
          <w:lang w:eastAsia="ja-JP"/>
        </w:rPr>
        <w:t xml:space="preserve"> </w:t>
      </w:r>
      <w:r>
        <w:rPr>
          <w:lang w:eastAsia="ja-JP"/>
        </w:rPr>
        <w:t>コンピューター上でビルド</w:t>
      </w:r>
      <w:r>
        <w:rPr>
          <w:lang w:eastAsia="ja-JP"/>
        </w:rPr>
        <w:t xml:space="preserve"> </w:t>
      </w:r>
      <w:r>
        <w:rPr>
          <w:lang w:eastAsia="ja-JP"/>
        </w:rPr>
        <w:t>プロセスの一部として品質またはパフォーマンス</w:t>
      </w:r>
      <w:r>
        <w:rPr>
          <w:lang w:eastAsia="ja-JP"/>
        </w:rPr>
        <w:t xml:space="preserve"> </w:t>
      </w:r>
      <w:r>
        <w:rPr>
          <w:lang w:eastAsia="ja-JP"/>
        </w:rPr>
        <w:t>テストを実施すること以外の目的で、複製をインストールすることはできません。同じ目的で使用できるその他のファイルの一覧については、</w:t>
      </w:r>
      <w:hyperlink r:id="rId109">
        <w:r>
          <w:rPr>
            <w:color w:val="00467F"/>
            <w:u w:val="single"/>
            <w:lang w:eastAsia="ja-JP"/>
          </w:rPr>
          <w:t>http://go.microsoft.com/fwlink/?LinkId=286955</w:t>
        </w:r>
      </w:hyperlink>
      <w:r>
        <w:rPr>
          <w:lang w:eastAsia="ja-JP"/>
        </w:rPr>
        <w:t xml:space="preserve"> </w:t>
      </w:r>
      <w:r>
        <w:rPr>
          <w:lang w:eastAsia="ja-JP"/>
        </w:rPr>
        <w:t>をご参照ください。</w:t>
      </w:r>
    </w:p>
    <w:p w:rsidR="00A063C7" w:rsidRDefault="0072451F">
      <w:pPr>
        <w:pStyle w:val="PURBlueStrong-Indented"/>
        <w:rPr>
          <w:lang w:eastAsia="ja-JP"/>
        </w:rPr>
      </w:pPr>
      <w:r>
        <w:rPr>
          <w:lang w:eastAsia="ja-JP"/>
        </w:rPr>
        <w:t>ユーティリティ</w:t>
      </w:r>
    </w:p>
    <w:p w:rsidR="00A063C7" w:rsidRDefault="0072451F">
      <w:pPr>
        <w:pStyle w:val="PURBody-Indented"/>
        <w:rPr>
          <w:lang w:eastAsia="ja-JP"/>
        </w:rPr>
      </w:pPr>
      <w:r>
        <w:rPr>
          <w:lang w:eastAsia="ja-JP"/>
        </w:rPr>
        <w:t>ユーティリティ</w:t>
      </w:r>
      <w:r>
        <w:rPr>
          <w:lang w:eastAsia="ja-JP"/>
        </w:rPr>
        <w:t xml:space="preserve"> </w:t>
      </w:r>
      <w:r>
        <w:rPr>
          <w:lang w:eastAsia="ja-JP"/>
        </w:rPr>
        <w:t>リストについては、</w:t>
      </w:r>
      <w:hyperlink r:id="rId110">
        <w:r>
          <w:rPr>
            <w:color w:val="00467F"/>
            <w:u w:val="single"/>
            <w:lang w:eastAsia="ja-JP"/>
          </w:rPr>
          <w:t>http://go.microsoft.com/fwlink/?LinkId=286955</w:t>
        </w:r>
      </w:hyperlink>
      <w:r>
        <w:rPr>
          <w:lang w:eastAsia="ja-JP"/>
        </w:rPr>
        <w:t xml:space="preserve"> </w:t>
      </w:r>
      <w:r>
        <w:rPr>
          <w:lang w:eastAsia="ja-JP"/>
        </w:rPr>
        <w:t>をご参照ください。本ソフトウェアには、当該リストに規定されたコンポーネントが含まれています。本ソフトウェアに含まれるコンポーネントは、エディションによって異なります。本ソフトウェアと共に提供されるユーティリティは、他の第三者のコンピューターに複製およびインストールすることができます。これらのユーティリティは、お客様が本ソフトウェアを使用して開発したプログラムおよびデータベースのデバッグおよび展開にのみ使用することができます。プログラムのデバッグが終了した時点、またはユーティリティをデバイスにインストールした日から</w:t>
      </w:r>
      <w:r>
        <w:rPr>
          <w:lang w:eastAsia="ja-JP"/>
        </w:rPr>
        <w:t xml:space="preserve"> 30 </w:t>
      </w:r>
      <w:r>
        <w:rPr>
          <w:lang w:eastAsia="ja-JP"/>
        </w:rPr>
        <w:t>日後のいずれか早い時点で、デバイスにインストールしたユーティリティはすべて削除するものとします。</w:t>
      </w:r>
    </w:p>
    <w:p w:rsidR="00A063C7" w:rsidRDefault="0072451F">
      <w:pPr>
        <w:pStyle w:val="PURBlueStrong-Indented"/>
        <w:rPr>
          <w:lang w:eastAsia="ja-JP"/>
        </w:rPr>
      </w:pPr>
      <w:r>
        <w:rPr>
          <w:lang w:eastAsia="ja-JP"/>
        </w:rPr>
        <w:t>技術的な制限</w:t>
      </w:r>
    </w:p>
    <w:p w:rsidR="00A063C7" w:rsidRDefault="0072451F">
      <w:pPr>
        <w:pStyle w:val="PURBody-Indented"/>
        <w:rPr>
          <w:lang w:eastAsia="ja-JP"/>
        </w:rPr>
      </w:pPr>
      <w:r>
        <w:rPr>
          <w:lang w:eastAsia="ja-JP"/>
        </w:rPr>
        <w:t>お客様は、本ソフトウェアのリバース</w:t>
      </w:r>
      <w:r>
        <w:rPr>
          <w:lang w:eastAsia="ja-JP"/>
        </w:rPr>
        <w:t xml:space="preserve"> </w:t>
      </w:r>
      <w:r>
        <w:rPr>
          <w:lang w:eastAsia="ja-JP"/>
        </w:rPr>
        <w:t>エンジニアリング、逆コンパイルまたはその他の方法で本ソフトウェアのソース</w:t>
      </w:r>
      <w:r>
        <w:rPr>
          <w:lang w:eastAsia="ja-JP"/>
        </w:rPr>
        <w:t xml:space="preserve"> </w:t>
      </w:r>
      <w:r>
        <w:rPr>
          <w:lang w:eastAsia="ja-JP"/>
        </w:rPr>
        <w:t>コードを取り出そうと試みてはなりません。ただし、</w:t>
      </w:r>
      <w:r>
        <w:rPr>
          <w:lang w:eastAsia="ja-JP"/>
        </w:rPr>
        <w:t xml:space="preserve">(i) </w:t>
      </w:r>
      <w:r>
        <w:rPr>
          <w:lang w:eastAsia="ja-JP"/>
        </w:rPr>
        <w:t>適用法により認められている場合、または</w:t>
      </w:r>
      <w:r>
        <w:rPr>
          <w:lang w:eastAsia="ja-JP"/>
        </w:rPr>
        <w:t xml:space="preserve"> (ii) </w:t>
      </w: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に基づいてライセンスされたライブラリに対する変更のデバッグに必要な場合は、この限りではありません。</w:t>
      </w:r>
    </w:p>
    <w:p w:rsidR="00A063C7" w:rsidRDefault="0072451F">
      <w:pPr>
        <w:pStyle w:val="PURBlueStrong-Indented"/>
      </w:pPr>
      <w:r>
        <w:t>Microsoft SharePoint</w:t>
      </w:r>
      <w:r>
        <w:t>、</w:t>
      </w:r>
      <w:r>
        <w:t xml:space="preserve">Windows SDK </w:t>
      </w:r>
      <w:r>
        <w:t>および</w:t>
      </w:r>
      <w:r>
        <w:t xml:space="preserve"> Microsoft Office </w:t>
      </w:r>
      <w:r>
        <w:t>コンポーネント</w:t>
      </w:r>
    </w:p>
    <w:p w:rsidR="00A063C7" w:rsidRDefault="0072451F">
      <w:pPr>
        <w:pStyle w:val="PURBody-Indented"/>
        <w:rPr>
          <w:lang w:eastAsia="ja-JP"/>
        </w:rPr>
      </w:pPr>
      <w:r>
        <w:t>本ソフトウェアには、</w:t>
      </w:r>
      <w:r>
        <w:t xml:space="preserve">SharePoint Windows Identity Foundation Extensions </w:t>
      </w:r>
      <w:r>
        <w:t>を含む</w:t>
      </w:r>
      <w:r>
        <w:t xml:space="preserve"> Microsoft SharePoint </w:t>
      </w:r>
      <w:r>
        <w:t>ソフトウェア、</w:t>
      </w:r>
      <w:r>
        <w:t xml:space="preserve">Office </w:t>
      </w:r>
      <w:r>
        <w:t>プライマリ相互運用機能アセンブリを含む</w:t>
      </w:r>
      <w:r>
        <w:t xml:space="preserve"> Microsoft Office </w:t>
      </w:r>
      <w:r>
        <w:t>ソフトウェア、および</w:t>
      </w:r>
      <w:r>
        <w:t xml:space="preserve"> Windows SDK </w:t>
      </w:r>
      <w:r>
        <w:t>が付属しており、これらの付属ソフトウェアはすべて独自の条件に基づいて使用許諾されます。</w:t>
      </w:r>
      <w:r>
        <w:rPr>
          <w:lang w:eastAsia="ja-JP"/>
        </w:rPr>
        <w:t>これらのソフトウェア</w:t>
      </w:r>
      <w:r>
        <w:rPr>
          <w:lang w:eastAsia="ja-JP"/>
        </w:rPr>
        <w:t xml:space="preserve"> </w:t>
      </w:r>
      <w:r>
        <w:rPr>
          <w:lang w:eastAsia="ja-JP"/>
        </w:rPr>
        <w:t>コンポーネントの使用条件は、ソフトウェアのインストール</w:t>
      </w:r>
      <w:r>
        <w:rPr>
          <w:lang w:eastAsia="ja-JP"/>
        </w:rPr>
        <w:t xml:space="preserve"> </w:t>
      </w:r>
      <w:r>
        <w:rPr>
          <w:lang w:eastAsia="ja-JP"/>
        </w:rPr>
        <w:t>ディレクトリの「</w:t>
      </w:r>
      <w:r>
        <w:rPr>
          <w:lang w:eastAsia="ja-JP"/>
        </w:rPr>
        <w:t>Licenses</w:t>
      </w:r>
      <w:r>
        <w:rPr>
          <w:lang w:eastAsia="ja-JP"/>
        </w:rPr>
        <w:t>」フォルダーにあります。これらのソフトウェア</w:t>
      </w:r>
      <w:r>
        <w:rPr>
          <w:lang w:eastAsia="ja-JP"/>
        </w:rPr>
        <w:t xml:space="preserve"> </w:t>
      </w:r>
      <w:r>
        <w:rPr>
          <w:lang w:eastAsia="ja-JP"/>
        </w:rPr>
        <w:t>コンポーネントの使用条件に同意されない場合、かかるソフトウェア</w:t>
      </w:r>
      <w:r>
        <w:rPr>
          <w:lang w:eastAsia="ja-JP"/>
        </w:rPr>
        <w:t xml:space="preserve"> </w:t>
      </w:r>
      <w:r>
        <w:rPr>
          <w:lang w:eastAsia="ja-JP"/>
        </w:rPr>
        <w:t>コンポーネントを使用することはできません。</w:t>
      </w:r>
    </w:p>
    <w:p w:rsidR="00A063C7" w:rsidRDefault="0072451F">
      <w:pPr>
        <w:pStyle w:val="PURBlueStrong-Indented"/>
        <w:rPr>
          <w:lang w:eastAsia="ja-JP"/>
        </w:rPr>
      </w:pPr>
      <w:r>
        <w:rPr>
          <w:lang w:eastAsia="ja-JP"/>
        </w:rPr>
        <w:t>Microsoft Advertising SDK</w:t>
      </w:r>
    </w:p>
    <w:p w:rsidR="00A063C7" w:rsidRDefault="0072451F">
      <w:pPr>
        <w:pStyle w:val="PURBody-Indented"/>
        <w:rPr>
          <w:lang w:eastAsia="ja-JP"/>
        </w:rPr>
      </w:pPr>
      <w:r>
        <w:rPr>
          <w:lang w:eastAsia="ja-JP"/>
        </w:rPr>
        <w:t>お客様が、正確な場所データまたはその他のユーザー関連データ</w:t>
      </w:r>
      <w:r>
        <w:rPr>
          <w:lang w:eastAsia="ja-JP"/>
        </w:rPr>
        <w:t xml:space="preserve"> (</w:t>
      </w:r>
      <w:r>
        <w:rPr>
          <w:lang w:eastAsia="ja-JP"/>
        </w:rPr>
        <w:t>ユーザー</w:t>
      </w:r>
      <w:r>
        <w:rPr>
          <w:lang w:eastAsia="ja-JP"/>
        </w:rPr>
        <w:t xml:space="preserve"> ID</w:t>
      </w:r>
      <w:r>
        <w:rPr>
          <w:lang w:eastAsia="ja-JP"/>
        </w:rPr>
        <w:t>、プロファイル</w:t>
      </w:r>
      <w:r>
        <w:rPr>
          <w:lang w:eastAsia="ja-JP"/>
        </w:rPr>
        <w:t xml:space="preserve"> </w:t>
      </w:r>
      <w:r>
        <w:rPr>
          <w:lang w:eastAsia="ja-JP"/>
        </w:rPr>
        <w:t>データ、行動追跡によるユーザー</w:t>
      </w:r>
      <w:r>
        <w:rPr>
          <w:lang w:eastAsia="ja-JP"/>
        </w:rPr>
        <w:t xml:space="preserve"> </w:t>
      </w:r>
      <w:r>
        <w:rPr>
          <w:lang w:eastAsia="ja-JP"/>
        </w:rPr>
        <w:t>データなど</w:t>
      </w:r>
      <w:r>
        <w:rPr>
          <w:lang w:eastAsia="ja-JP"/>
        </w:rPr>
        <w:t xml:space="preserve">) </w:t>
      </w:r>
      <w:r>
        <w:rPr>
          <w:lang w:eastAsia="ja-JP"/>
        </w:rPr>
        <w:t>を</w:t>
      </w:r>
      <w:r>
        <w:rPr>
          <w:lang w:eastAsia="ja-JP"/>
        </w:rPr>
        <w:t xml:space="preserve"> Microsoft Advertising SDK for Windows Phone </w:t>
      </w:r>
      <w:r>
        <w:rPr>
          <w:lang w:eastAsia="ja-JP"/>
        </w:rPr>
        <w:t>に渡す場合、お客様のプログラムは、</w:t>
      </w:r>
      <w:r>
        <w:rPr>
          <w:lang w:eastAsia="ja-JP"/>
        </w:rPr>
        <w:t xml:space="preserve">(a) </w:t>
      </w:r>
      <w:r>
        <w:rPr>
          <w:lang w:eastAsia="ja-JP"/>
        </w:rPr>
        <w:t>ユーザー関連情報を収集および利用し、当該情報をマイクロソフトの広告での使用を目的としてマイクロソフトに提供することを、ユーザーに対して通知し、</w:t>
      </w:r>
      <w:r>
        <w:rPr>
          <w:lang w:eastAsia="ja-JP"/>
        </w:rPr>
        <w:t xml:space="preserve">(b) </w:t>
      </w:r>
      <w:r>
        <w:rPr>
          <w:lang w:eastAsia="ja-JP"/>
        </w:rPr>
        <w:t>ソフトウェアまたはアプリケーションのダウンロード時にそのことについてユーザーの積極的な同意を明示的に取得する</w:t>
      </w:r>
      <w:r>
        <w:rPr>
          <w:lang w:eastAsia="ja-JP"/>
        </w:rPr>
        <w:t xml:space="preserve"> (</w:t>
      </w:r>
      <w:r>
        <w:rPr>
          <w:lang w:eastAsia="ja-JP"/>
        </w:rPr>
        <w:t>ユーザーが</w:t>
      </w:r>
      <w:r>
        <w:rPr>
          <w:lang w:eastAsia="ja-JP"/>
        </w:rPr>
        <w:t xml:space="preserve"> [</w:t>
      </w:r>
      <w:r>
        <w:rPr>
          <w:lang w:eastAsia="ja-JP"/>
        </w:rPr>
        <w:t>同意する</w:t>
      </w:r>
      <w:r>
        <w:rPr>
          <w:lang w:eastAsia="ja-JP"/>
        </w:rPr>
        <w:t xml:space="preserve">] </w:t>
      </w:r>
      <w:r>
        <w:rPr>
          <w:lang w:eastAsia="ja-JP"/>
        </w:rPr>
        <w:t>をクリックする、または</w:t>
      </w:r>
      <w:r>
        <w:rPr>
          <w:lang w:eastAsia="ja-JP"/>
        </w:rPr>
        <w:t xml:space="preserve"> [</w:t>
      </w:r>
      <w:r>
        <w:rPr>
          <w:lang w:eastAsia="ja-JP"/>
        </w:rPr>
        <w:t>インストール</w:t>
      </w:r>
      <w:r>
        <w:rPr>
          <w:lang w:eastAsia="ja-JP"/>
        </w:rPr>
        <w:t xml:space="preserve">] </w:t>
      </w:r>
      <w:r>
        <w:rPr>
          <w:lang w:eastAsia="ja-JP"/>
        </w:rPr>
        <w:t>ボタンをクリックして続行するなど</w:t>
      </w:r>
      <w:r>
        <w:rPr>
          <w:lang w:eastAsia="ja-JP"/>
        </w:rPr>
        <w:t xml:space="preserve">) </w:t>
      </w:r>
      <w:r>
        <w:rPr>
          <w:lang w:eastAsia="ja-JP"/>
        </w:rPr>
        <w:t>必要があります。また、お客様は以下に同意するものとします。</w:t>
      </w:r>
      <w:r>
        <w:rPr>
          <w:lang w:eastAsia="ja-JP"/>
        </w:rPr>
        <w:t xml:space="preserve">(a) Windows Phone </w:t>
      </w:r>
      <w:r>
        <w:rPr>
          <w:lang w:eastAsia="ja-JP"/>
        </w:rPr>
        <w:t>の認定およびその他の要件に従うこと、</w:t>
      </w:r>
      <w:r>
        <w:rPr>
          <w:lang w:eastAsia="ja-JP"/>
        </w:rPr>
        <w:t xml:space="preserve">(b) </w:t>
      </w:r>
      <w:r>
        <w:rPr>
          <w:lang w:eastAsia="ja-JP"/>
        </w:rPr>
        <w:t>ユーザー</w:t>
      </w:r>
      <w:r>
        <w:rPr>
          <w:lang w:eastAsia="ja-JP"/>
        </w:rPr>
        <w:t xml:space="preserve"> </w:t>
      </w:r>
      <w:r>
        <w:rPr>
          <w:lang w:eastAsia="ja-JP"/>
        </w:rPr>
        <w:t>データの収集および利用においてマイクロソフトのプライバシーおよびその他のポリシーに従うこと、</w:t>
      </w:r>
      <w:r>
        <w:rPr>
          <w:lang w:eastAsia="ja-JP"/>
        </w:rPr>
        <w:t xml:space="preserve">(c) </w:t>
      </w:r>
      <w:r>
        <w:rPr>
          <w:lang w:eastAsia="ja-JP"/>
        </w:rPr>
        <w:t>マイクロソフトによって作成またはお客様に提供されたユーザー</w:t>
      </w:r>
      <w:r>
        <w:rPr>
          <w:lang w:eastAsia="ja-JP"/>
        </w:rPr>
        <w:t xml:space="preserve"> ID </w:t>
      </w:r>
      <w:r>
        <w:rPr>
          <w:lang w:eastAsia="ja-JP"/>
        </w:rPr>
        <w:t>を、お客様によるマイクロソフトの広告サービスの利用の一環として、かかる</w:t>
      </w:r>
      <w:r>
        <w:rPr>
          <w:lang w:eastAsia="ja-JP"/>
        </w:rPr>
        <w:t xml:space="preserve"> ID </w:t>
      </w:r>
      <w:r>
        <w:rPr>
          <w:lang w:eastAsia="ja-JP"/>
        </w:rPr>
        <w:t>を当該サービスに渡す以外の目的で収集または利用しないこと、および</w:t>
      </w:r>
      <w:r>
        <w:rPr>
          <w:lang w:eastAsia="ja-JP"/>
        </w:rPr>
        <w:t xml:space="preserve"> (d) </w:t>
      </w:r>
      <w:r>
        <w:rPr>
          <w:lang w:eastAsia="ja-JP"/>
        </w:rPr>
        <w:t>お客様のプライバシー</w:t>
      </w:r>
      <w:r>
        <w:rPr>
          <w:lang w:eastAsia="ja-JP"/>
        </w:rPr>
        <w:t xml:space="preserve"> </w:t>
      </w:r>
      <w:r>
        <w:rPr>
          <w:lang w:eastAsia="ja-JP"/>
        </w:rPr>
        <w:t>ポリシーまたは使用条件内にユーザーがマイクロソフトの興味</w:t>
      </w:r>
      <w:r>
        <w:rPr>
          <w:lang w:eastAsia="ja-JP"/>
        </w:rPr>
        <w:t>/</w:t>
      </w:r>
      <w:r>
        <w:rPr>
          <w:lang w:eastAsia="ja-JP"/>
        </w:rPr>
        <w:t>関心に基づく広告を受け取らないことを選択できる</w:t>
      </w:r>
      <w:r>
        <w:rPr>
          <w:lang w:eastAsia="ja-JP"/>
        </w:rPr>
        <w:t xml:space="preserve"> </w:t>
      </w:r>
      <w:hyperlink r:id="rId111">
        <w:r>
          <w:rPr>
            <w:color w:val="00467F"/>
            <w:u w:val="single"/>
            <w:lang w:eastAsia="ja-JP"/>
          </w:rPr>
          <w:t>https://choice.live.com/AdvertisementChoice/</w:t>
        </w:r>
      </w:hyperlink>
      <w:r>
        <w:rPr>
          <w:lang w:eastAsia="ja-JP"/>
        </w:rPr>
        <w:t xml:space="preserve"> </w:t>
      </w:r>
      <w:r>
        <w:rPr>
          <w:lang w:eastAsia="ja-JP"/>
        </w:rPr>
        <w:t>へのリンクを提供すること。</w:t>
      </w:r>
    </w:p>
    <w:p w:rsidR="00A063C7" w:rsidRDefault="0072451F">
      <w:pPr>
        <w:pStyle w:val="PURBlueStrong-Indented"/>
        <w:rPr>
          <w:lang w:eastAsia="ja-JP"/>
        </w:rPr>
      </w:pPr>
      <w:r>
        <w:rPr>
          <w:lang w:eastAsia="ja-JP"/>
        </w:rPr>
        <w:t>拡張機能およびパッケージ</w:t>
      </w:r>
      <w:r>
        <w:rPr>
          <w:lang w:eastAsia="ja-JP"/>
        </w:rPr>
        <w:t xml:space="preserve"> </w:t>
      </w:r>
      <w:r>
        <w:rPr>
          <w:lang w:eastAsia="ja-JP"/>
        </w:rPr>
        <w:t>マネージャー機能</w:t>
      </w:r>
    </w:p>
    <w:p w:rsidR="00A063C7" w:rsidRDefault="0072451F">
      <w:pPr>
        <w:pStyle w:val="PURBody-Indented"/>
        <w:rPr>
          <w:lang w:eastAsia="ja-JP"/>
        </w:rPr>
      </w:pPr>
      <w:r>
        <w:rPr>
          <w:lang w:eastAsia="ja-JP"/>
        </w:rPr>
        <w:t>本ソフトウェアには、</w:t>
      </w:r>
      <w:r>
        <w:rPr>
          <w:lang w:eastAsia="ja-JP"/>
        </w:rPr>
        <w:t>Extension Manager</w:t>
      </w:r>
      <w:r>
        <w:rPr>
          <w:lang w:eastAsia="ja-JP"/>
        </w:rPr>
        <w:t>、新しいプロジェクトのダイアログ、</w:t>
      </w:r>
      <w:r>
        <w:rPr>
          <w:lang w:eastAsia="ja-JP"/>
        </w:rPr>
        <w:t xml:space="preserve">Web </w:t>
      </w:r>
      <w:r>
        <w:rPr>
          <w:lang w:eastAsia="ja-JP"/>
        </w:rPr>
        <w:t>プラットフォーム</w:t>
      </w:r>
      <w:r>
        <w:rPr>
          <w:lang w:eastAsia="ja-JP"/>
        </w:rPr>
        <w:t xml:space="preserve"> </w:t>
      </w:r>
      <w:r>
        <w:rPr>
          <w:lang w:eastAsia="ja-JP"/>
        </w:rPr>
        <w:t>インストーラー、</w:t>
      </w:r>
      <w:r>
        <w:rPr>
          <w:lang w:eastAsia="ja-JP"/>
        </w:rPr>
        <w:t>Microsoft NuGet-Based Package Manager</w:t>
      </w:r>
      <w:r>
        <w:rPr>
          <w:lang w:eastAsia="ja-JP"/>
        </w:rPr>
        <w:t>、および</w:t>
      </w:r>
      <w:r>
        <w:rPr>
          <w:lang w:eastAsia="ja-JP"/>
        </w:rPr>
        <w:t xml:space="preserve"> Microsoft ASP.NET Web </w:t>
      </w:r>
      <w:r>
        <w:rPr>
          <w:lang w:eastAsia="ja-JP"/>
        </w:rPr>
        <w:t>ページのパッケージ</w:t>
      </w:r>
      <w:r>
        <w:rPr>
          <w:lang w:eastAsia="ja-JP"/>
        </w:rPr>
        <w:t xml:space="preserve"> </w:t>
      </w:r>
      <w:r>
        <w:rPr>
          <w:lang w:eastAsia="ja-JP"/>
        </w:rPr>
        <w:t>マネージャー機能が含まれています。各機能により、お客様はイ</w:t>
      </w:r>
      <w:r>
        <w:rPr>
          <w:lang w:eastAsia="ja-JP"/>
        </w:rPr>
        <w:lastRenderedPageBreak/>
        <w:t>ンターネット経由で他のソースからソフトウェア</w:t>
      </w:r>
      <w:r>
        <w:rPr>
          <w:lang w:eastAsia="ja-JP"/>
        </w:rPr>
        <w:t xml:space="preserve"> </w:t>
      </w:r>
      <w:r>
        <w:rPr>
          <w:lang w:eastAsia="ja-JP"/>
        </w:rPr>
        <w:t>アプリケーションまたはパッケージを取得することができます。これらのソフトウェア</w:t>
      </w:r>
      <w:r>
        <w:rPr>
          <w:lang w:eastAsia="ja-JP"/>
        </w:rPr>
        <w:t xml:space="preserve"> </w:t>
      </w:r>
      <w:r>
        <w:rPr>
          <w:lang w:eastAsia="ja-JP"/>
        </w:rPr>
        <w:t>アプリケーションおよびパッケージは、第三者により提供および頒布される場合も、マイクロソフトによって提供および頒布される場合もありますが、それぞれのアプリケーションまたはパッケージには独自の使用条件が適用されます。マイクロソフトは、第三者のアプリケーションまたはパッケージのいずれについてもお客様に頒布または使用許諾しません。お客様は、アプリケーションまたはパッケージを、かかる第三者から各アプリケーションまたはパッケージに適用される別途の使用条件</w:t>
      </w:r>
      <w:r>
        <w:rPr>
          <w:lang w:eastAsia="ja-JP"/>
        </w:rPr>
        <w:t xml:space="preserve"> (</w:t>
      </w:r>
      <w:r>
        <w:rPr>
          <w:lang w:eastAsia="ja-JP"/>
        </w:rPr>
        <w:t>パッケージに含まれるソフトウェアの依存関係に適用される使用条件または同梱されている注意事項を含みます</w:t>
      </w:r>
      <w:r>
        <w:rPr>
          <w:lang w:eastAsia="ja-JP"/>
        </w:rPr>
        <w:t xml:space="preserve">) </w:t>
      </w:r>
      <w:r>
        <w:rPr>
          <w:lang w:eastAsia="ja-JP"/>
        </w:rPr>
        <w:t>に基づいて取得すること、および、マイクロソフトがかかる第三者のアプリケーションまたはパッケージのいかなる点についても一切の表明、保証、または瑕疵担保保証を行わないことを認め、これに同意するものとします。</w:t>
      </w:r>
    </w:p>
    <w:p w:rsidR="00A063C7" w:rsidRDefault="0072451F">
      <w:pPr>
        <w:pStyle w:val="PURBlueStrong-Indented"/>
      </w:pPr>
      <w:r>
        <w:t>Office Professional Plus 2013</w:t>
      </w:r>
    </w:p>
    <w:p w:rsidR="00A063C7" w:rsidRDefault="0072451F">
      <w:pPr>
        <w:pStyle w:val="PURBody-Indented"/>
        <w:rPr>
          <w:lang w:eastAsia="ja-JP"/>
        </w:rPr>
      </w:pPr>
      <w:r>
        <w:t>ライセンスを取得したユーザーは、運用環境で使用する</w:t>
      </w:r>
      <w:r>
        <w:t xml:space="preserve"> 1 </w:t>
      </w:r>
      <w:r>
        <w:t>つのデバイス上で</w:t>
      </w:r>
      <w:r>
        <w:t xml:space="preserve"> Office Professional Plus 2013 </w:t>
      </w:r>
      <w:r>
        <w:t>の複製</w:t>
      </w:r>
      <w:r>
        <w:t xml:space="preserve"> 1 </w:t>
      </w:r>
      <w:r>
        <w:t>部をインストールして使用することもできます。</w:t>
      </w:r>
      <w:r>
        <w:rPr>
          <w:lang w:eastAsia="ja-JP"/>
        </w:rPr>
        <w:t>これを除き、ライセンスを取得したユーザーによる本ソフトウェアの使用には、本製品使用権説明書の「デスクトップ</w:t>
      </w:r>
      <w:r>
        <w:rPr>
          <w:lang w:eastAsia="ja-JP"/>
        </w:rPr>
        <w:t xml:space="preserve"> </w:t>
      </w:r>
      <w:r>
        <w:rPr>
          <w:lang w:eastAsia="ja-JP"/>
        </w:rPr>
        <w:t>アプリケーション」の章が適用されます。</w:t>
      </w:r>
    </w:p>
    <w:p w:rsidR="00A063C7" w:rsidRDefault="0072451F">
      <w:pPr>
        <w:pStyle w:val="PURBlueStrong-Indented"/>
      </w:pPr>
      <w:r>
        <w:t>System Center – Virtual Machine Manager (SCVMM)</w:t>
      </w:r>
    </w:p>
    <w:p w:rsidR="00A063C7" w:rsidRDefault="0072451F">
      <w:pPr>
        <w:pStyle w:val="PURBody-Indented"/>
        <w:rPr>
          <w:lang w:eastAsia="ja-JP"/>
        </w:rPr>
      </w:pPr>
      <w:r>
        <w:t xml:space="preserve">Visual Studio Ultimate with MSDN </w:t>
      </w:r>
      <w:r>
        <w:t>のお客様は、ラボ環境の作成、展開、および管理を目的として、</w:t>
      </w:r>
      <w:r>
        <w:t xml:space="preserve">SCVMM </w:t>
      </w:r>
      <w:r>
        <w:t>をインストールし、</w:t>
      </w:r>
      <w:r>
        <w:t xml:space="preserve">Visual Studio Ultimate </w:t>
      </w:r>
      <w:r>
        <w:t>ソフトウェアと共に実行することができます。</w:t>
      </w:r>
      <w:r>
        <w:rPr>
          <w:lang w:eastAsia="ja-JP"/>
        </w:rPr>
        <w:t>ラボ環境とは、プログラムの開発およびテストのみを目的として使用される仮想オペレーティング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システム環境のことです。お客様は、かかる使用のために管理ライセンスを取得する必要はありません。本ライセンスにより、仮想化された運用サーバーの管理など、</w:t>
      </w:r>
      <w:r>
        <w:rPr>
          <w:lang w:eastAsia="ja-JP"/>
        </w:rPr>
        <w:t xml:space="preserve">SCVMM </w:t>
      </w:r>
      <w:r>
        <w:rPr>
          <w:lang w:eastAsia="ja-JP"/>
        </w:rPr>
        <w:t>に関する他の運用環境の使用権が付与されることはありません。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112"/>
          <w:footerReference w:type="default" r:id="rId113"/>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70" w:name="_Sec43"/>
      <w:bookmarkEnd w:id="236"/>
      <w:r>
        <w:rPr>
          <w:lang w:eastAsia="ja-JP"/>
        </w:rPr>
        <w:lastRenderedPageBreak/>
        <w:t>オンライン</w:t>
      </w:r>
      <w:r>
        <w:rPr>
          <w:lang w:eastAsia="ja-JP"/>
        </w:rPr>
        <w:t xml:space="preserve"> </w:t>
      </w:r>
      <w:r>
        <w:rPr>
          <w:lang w:eastAsia="ja-JP"/>
        </w:rPr>
        <w:t>サービス</w:t>
      </w:r>
      <w:r>
        <w:rPr>
          <w:lang w:eastAsia="ja-JP"/>
        </w:rPr>
        <w:t xml:space="preserve"> (</w:t>
      </w:r>
      <w:r>
        <w:rPr>
          <w:lang w:eastAsia="ja-JP"/>
        </w:rPr>
        <w:t>ユーザーまたはデバイス</w:t>
      </w:r>
      <w:r>
        <w:rPr>
          <w:lang w:eastAsia="ja-JP"/>
        </w:rPr>
        <w:t xml:space="preserve"> </w:t>
      </w:r>
      <w:r>
        <w:rPr>
          <w:lang w:eastAsia="ja-JP"/>
        </w:rPr>
        <w:t>サブスクリプション</w:t>
      </w:r>
      <w:r>
        <w:rPr>
          <w:lang w:eastAsia="ja-JP"/>
        </w:rPr>
        <w:t xml:space="preserve"> </w:t>
      </w:r>
      <w:r>
        <w:rPr>
          <w:lang w:eastAsia="ja-JP"/>
        </w:rPr>
        <w:t>ライセンス、サービス</w:t>
      </w:r>
      <w:r>
        <w:rPr>
          <w:lang w:eastAsia="ja-JP"/>
        </w:rPr>
        <w:t xml:space="preserve"> </w:t>
      </w:r>
      <w:r>
        <w:rPr>
          <w:lang w:eastAsia="ja-JP"/>
        </w:rPr>
        <w:t>サブスクリプション</w:t>
      </w:r>
      <w:r>
        <w:rPr>
          <w:lang w:eastAsia="ja-JP"/>
        </w:rPr>
        <w:t xml:space="preserve"> </w:t>
      </w:r>
      <w:r>
        <w:rPr>
          <w:lang w:eastAsia="ja-JP"/>
        </w:rPr>
        <w:t>ライセンス、およびアドオン</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w:t>
      </w:r>
      <w:r>
        <w:fldChar w:fldCharType="begin"/>
      </w:r>
      <w:r>
        <w:rPr>
          <w:lang w:eastAsia="ja-JP"/>
        </w:rPr>
        <w:instrText xml:space="preserve"> TC "</w:instrText>
      </w:r>
      <w:bookmarkStart w:id="271" w:name="_Toc415577457"/>
      <w:r>
        <w:rPr>
          <w:lang w:eastAsia="ja-JP"/>
        </w:rPr>
        <w:instrText>オンライン</w:instrText>
      </w:r>
      <w:r>
        <w:rPr>
          <w:lang w:eastAsia="ja-JP"/>
        </w:rPr>
        <w:instrText xml:space="preserve"> </w:instrText>
      </w:r>
      <w:r>
        <w:rPr>
          <w:lang w:eastAsia="ja-JP"/>
        </w:rPr>
        <w:instrText>サービス</w:instrText>
      </w:r>
      <w:r>
        <w:rPr>
          <w:lang w:eastAsia="ja-JP"/>
        </w:rPr>
        <w:instrText xml:space="preserve"> (</w:instrText>
      </w:r>
      <w:r>
        <w:rPr>
          <w:lang w:eastAsia="ja-JP"/>
        </w:rPr>
        <w:instrText>ユーザーまたはデバイス</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ライセンス、サービス</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ライセンス、およびアドオン</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w:instrText>
      </w:r>
      <w:bookmarkEnd w:id="271"/>
      <w:r>
        <w:rPr>
          <w:lang w:eastAsia="ja-JP"/>
        </w:rPr>
        <w:instrText>" \l 1</w:instrText>
      </w:r>
      <w:r>
        <w:fldChar w:fldCharType="end"/>
      </w:r>
    </w:p>
    <w:p w:rsidR="00A063C7" w:rsidRDefault="0072451F">
      <w:pPr>
        <w:pStyle w:val="PURBody-Indented"/>
        <w:rPr>
          <w:lang w:eastAsia="ja-JP"/>
        </w:rPr>
      </w:pPr>
      <w:r>
        <w:rPr>
          <w:lang w:eastAsia="ja-JP"/>
        </w:rPr>
        <w:t>オンライン</w:t>
      </w:r>
      <w:r>
        <w:rPr>
          <w:lang w:eastAsia="ja-JP"/>
        </w:rPr>
        <w:t xml:space="preserve"> </w:t>
      </w:r>
      <w:r>
        <w:rPr>
          <w:lang w:eastAsia="ja-JP"/>
        </w:rPr>
        <w:t>サービスのすべてのサービス条件については、マイクロソフト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114">
        <w:r>
          <w:rPr>
            <w:color w:val="00467F"/>
            <w:u w:val="single"/>
            <w:lang w:eastAsia="ja-JP"/>
          </w:rPr>
          <w:t>http://go.microsoft.com/?linkid=9840733</w:t>
        </w:r>
      </w:hyperlink>
      <w:r>
        <w:rPr>
          <w:lang w:eastAsia="ja-JP"/>
        </w:rPr>
        <w:t xml:space="preserve">) </w:t>
      </w:r>
      <w:r>
        <w:rPr>
          <w:lang w:eastAsia="ja-JP"/>
        </w:rPr>
        <w:t>を参照してください。これらのサービス条件は、本製品使用権説明書の一部として適用されます。</w:t>
      </w:r>
      <w:r>
        <w:rPr>
          <w:lang w:eastAsia="ja-JP"/>
        </w:rPr>
        <w:t xml:space="preserve">OST </w:t>
      </w:r>
      <w:r>
        <w:rPr>
          <w:lang w:eastAsia="ja-JP"/>
        </w:rPr>
        <w:t>には、オンライン</w:t>
      </w:r>
      <w:r>
        <w:rPr>
          <w:lang w:eastAsia="ja-JP"/>
        </w:rPr>
        <w:t xml:space="preserve"> </w:t>
      </w:r>
      <w:r>
        <w:rPr>
          <w:lang w:eastAsia="ja-JP"/>
        </w:rPr>
        <w:t>サービスに適用されるサービス条件の更新プロセスが規定されています。</w:t>
      </w:r>
      <w:r>
        <w:rPr>
          <w:lang w:eastAsia="ja-JP"/>
        </w:rPr>
        <w:t xml:space="preserve"> </w:t>
      </w:r>
    </w:p>
    <w:p w:rsidR="00A063C7" w:rsidRDefault="0072451F">
      <w:pPr>
        <w:pStyle w:val="PURBody-Indented"/>
        <w:rPr>
          <w:lang w:eastAsia="ja-JP"/>
        </w:rPr>
      </w:pPr>
      <w:r>
        <w:rPr>
          <w:lang w:eastAsia="ja-JP"/>
        </w:rPr>
        <w:t>本製品または他の製品がオンライン</w:t>
      </w:r>
      <w:r>
        <w:rPr>
          <w:lang w:eastAsia="ja-JP"/>
        </w:rPr>
        <w:t xml:space="preserve"> </w:t>
      </w:r>
      <w:r>
        <w:rPr>
          <w:lang w:eastAsia="ja-JP"/>
        </w:rPr>
        <w:t>サービスおよびその他の製品で構成される限り、オンライン</w:t>
      </w:r>
      <w:r>
        <w:rPr>
          <w:lang w:eastAsia="ja-JP"/>
        </w:rPr>
        <w:t xml:space="preserve"> </w:t>
      </w:r>
      <w:r>
        <w:rPr>
          <w:lang w:eastAsia="ja-JP"/>
        </w:rPr>
        <w:t>サービスには</w:t>
      </w:r>
      <w:r>
        <w:rPr>
          <w:lang w:eastAsia="ja-JP"/>
        </w:rPr>
        <w:t xml:space="preserve"> OST </w:t>
      </w:r>
      <w:r>
        <w:rPr>
          <w:lang w:eastAsia="ja-JP"/>
        </w:rPr>
        <w:t>の条件が適用され、他のすべての製品には本製品使用権説明書が適用されるものとします。</w:t>
      </w:r>
    </w:p>
    <w:p w:rsidR="00A063C7" w:rsidRDefault="00A063C7">
      <w:pPr>
        <w:pStyle w:val="PURBody-Indented"/>
        <w:rPr>
          <w:lang w:eastAsia="ja-JP"/>
        </w:rPr>
      </w:pPr>
    </w:p>
    <w:p w:rsidR="00A063C7" w:rsidRDefault="0072451F">
      <w:pPr>
        <w:pStyle w:val="PURBreadcrumb"/>
        <w:rPr>
          <w:lang w:eastAsia="ja-JP"/>
        </w:rPr>
      </w:pPr>
      <w:r>
        <w:rPr>
          <w:lang w:eastAsia="ja-JP"/>
        </w:rPr>
        <w:t xml:space="preserve"> </w:t>
      </w:r>
    </w:p>
    <w:p w:rsidR="00A063C7" w:rsidRDefault="00A063C7">
      <w:pPr>
        <w:rPr>
          <w:lang w:eastAsia="ja-JP"/>
        </w:rPr>
        <w:sectPr w:rsidR="00A063C7">
          <w:headerReference w:type="default" r:id="rId115"/>
          <w:footerReference w:type="default" r:id="rId116"/>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72" w:name="_Sec44"/>
      <w:bookmarkEnd w:id="270"/>
      <w:r>
        <w:rPr>
          <w:lang w:eastAsia="ja-JP"/>
        </w:rPr>
        <w:lastRenderedPageBreak/>
        <w:t>複合ライセンス</w:t>
      </w:r>
      <w:r>
        <w:rPr>
          <w:lang w:eastAsia="ja-JP"/>
        </w:rPr>
        <w:t xml:space="preserve"> </w:t>
      </w:r>
      <w:r>
        <w:rPr>
          <w:lang w:eastAsia="ja-JP"/>
        </w:rPr>
        <w:t>モデル</w:t>
      </w:r>
      <w:r>
        <w:fldChar w:fldCharType="begin"/>
      </w:r>
      <w:r>
        <w:rPr>
          <w:lang w:eastAsia="ja-JP"/>
        </w:rPr>
        <w:instrText xml:space="preserve"> TC "</w:instrText>
      </w:r>
      <w:bookmarkStart w:id="273" w:name="_Toc415577458"/>
      <w:r>
        <w:rPr>
          <w:lang w:eastAsia="ja-JP"/>
        </w:rPr>
        <w:instrText>複合ライセンス</w:instrText>
      </w:r>
      <w:r>
        <w:rPr>
          <w:lang w:eastAsia="ja-JP"/>
        </w:rPr>
        <w:instrText xml:space="preserve"> </w:instrText>
      </w:r>
      <w:r>
        <w:rPr>
          <w:lang w:eastAsia="ja-JP"/>
        </w:rPr>
        <w:instrText>モデル</w:instrText>
      </w:r>
      <w:bookmarkEnd w:id="273"/>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117"/>
          <w:footerReference w:type="default" r:id="rId118"/>
          <w:type w:val="continuous"/>
          <w:pgSz w:w="12240" w:h="15840" w:code="1"/>
          <w:pgMar w:top="1170" w:right="720" w:bottom="720" w:left="720" w:header="432" w:footer="288" w:gutter="0"/>
          <w:cols w:space="360"/>
        </w:sectPr>
      </w:pPr>
    </w:p>
    <w:p w:rsidR="002F07DE" w:rsidRDefault="0072451F">
      <w:pPr>
        <w:pStyle w:val="TOC2"/>
        <w:rPr>
          <w:rFonts w:eastAsiaTheme="minorEastAsia"/>
          <w:noProof/>
          <w:color w:val="auto"/>
          <w:sz w:val="22"/>
          <w:lang w:eastAsia="ja-JP"/>
        </w:rPr>
      </w:pPr>
      <w:r>
        <w:lastRenderedPageBreak/>
        <w:fldChar w:fldCharType="begin"/>
      </w:r>
      <w:r>
        <w:instrText xml:space="preserve"> TOC \b _Sec44 \f \h \l 2-2 </w:instrText>
      </w:r>
      <w:r>
        <w:fldChar w:fldCharType="separate"/>
      </w:r>
      <w:hyperlink w:anchor="_Toc415577280" w:history="1">
        <w:r w:rsidR="002F07DE" w:rsidRPr="00A275D3">
          <w:rPr>
            <w:rStyle w:val="Hyperlink"/>
            <w:noProof/>
          </w:rPr>
          <w:t>Core Infrastructure Server (CIS) Suite Datacenter</w:t>
        </w:r>
        <w:r w:rsidR="002F07DE">
          <w:rPr>
            <w:noProof/>
          </w:rPr>
          <w:tab/>
        </w:r>
        <w:r w:rsidR="002F07DE">
          <w:rPr>
            <w:noProof/>
          </w:rPr>
          <w:fldChar w:fldCharType="begin"/>
        </w:r>
        <w:r w:rsidR="002F07DE">
          <w:rPr>
            <w:noProof/>
          </w:rPr>
          <w:instrText xml:space="preserve"> PAGEREF _Toc415577280 \h </w:instrText>
        </w:r>
        <w:r w:rsidR="002F07DE">
          <w:rPr>
            <w:noProof/>
          </w:rPr>
        </w:r>
        <w:r w:rsidR="002F07DE">
          <w:rPr>
            <w:noProof/>
          </w:rPr>
          <w:fldChar w:fldCharType="separate"/>
        </w:r>
        <w:r w:rsidR="002F07DE">
          <w:rPr>
            <w:noProof/>
          </w:rPr>
          <w:t>65</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1" w:history="1">
        <w:r w:rsidR="002F07DE" w:rsidRPr="00A275D3">
          <w:rPr>
            <w:rStyle w:val="Hyperlink"/>
            <w:noProof/>
          </w:rPr>
          <w:t>Core Infrastructure Server (CIS) Suite Standard</w:t>
        </w:r>
        <w:r w:rsidR="002F07DE">
          <w:rPr>
            <w:noProof/>
          </w:rPr>
          <w:tab/>
        </w:r>
        <w:r w:rsidR="002F07DE">
          <w:rPr>
            <w:noProof/>
          </w:rPr>
          <w:fldChar w:fldCharType="begin"/>
        </w:r>
        <w:r w:rsidR="002F07DE">
          <w:rPr>
            <w:noProof/>
          </w:rPr>
          <w:instrText xml:space="preserve"> PAGEREF _Toc415577281 \h </w:instrText>
        </w:r>
        <w:r w:rsidR="002F07DE">
          <w:rPr>
            <w:noProof/>
          </w:rPr>
        </w:r>
        <w:r w:rsidR="002F07DE">
          <w:rPr>
            <w:noProof/>
          </w:rPr>
          <w:fldChar w:fldCharType="separate"/>
        </w:r>
        <w:r w:rsidR="002F07DE">
          <w:rPr>
            <w:noProof/>
          </w:rPr>
          <w:t>66</w:t>
        </w:r>
        <w:r w:rsidR="002F07DE">
          <w:rPr>
            <w:noProof/>
          </w:rPr>
          <w:fldChar w:fldCharType="end"/>
        </w:r>
      </w:hyperlink>
    </w:p>
    <w:p w:rsidR="002F07DE" w:rsidRDefault="001F00FE">
      <w:pPr>
        <w:pStyle w:val="TOC2"/>
        <w:rPr>
          <w:rFonts w:eastAsiaTheme="minorEastAsia"/>
          <w:noProof/>
          <w:color w:val="auto"/>
          <w:sz w:val="22"/>
          <w:lang w:eastAsia="ja-JP"/>
        </w:rPr>
      </w:pPr>
      <w:hyperlink w:anchor="_Toc415577282" w:history="1">
        <w:r w:rsidR="002F07DE" w:rsidRPr="00A275D3">
          <w:rPr>
            <w:rStyle w:val="Hyperlink"/>
            <w:noProof/>
          </w:rPr>
          <w:t>Virtual Desktop Infrastructure (VDI) Suite</w:t>
        </w:r>
        <w:r w:rsidR="002F07DE">
          <w:rPr>
            <w:noProof/>
          </w:rPr>
          <w:tab/>
        </w:r>
        <w:r w:rsidR="002F07DE">
          <w:rPr>
            <w:noProof/>
          </w:rPr>
          <w:fldChar w:fldCharType="begin"/>
        </w:r>
        <w:r w:rsidR="002F07DE">
          <w:rPr>
            <w:noProof/>
          </w:rPr>
          <w:instrText xml:space="preserve"> PAGEREF _Toc415577282 \h </w:instrText>
        </w:r>
        <w:r w:rsidR="002F07DE">
          <w:rPr>
            <w:noProof/>
          </w:rPr>
        </w:r>
        <w:r w:rsidR="002F07DE">
          <w:rPr>
            <w:noProof/>
          </w:rPr>
          <w:fldChar w:fldCharType="separate"/>
        </w:r>
        <w:r w:rsidR="002F07DE">
          <w:rPr>
            <w:noProof/>
          </w:rPr>
          <w:t>66</w:t>
        </w:r>
        <w:r w:rsidR="002F07DE">
          <w:rPr>
            <w:noProof/>
          </w:rPr>
          <w:fldChar w:fldCharType="end"/>
        </w:r>
      </w:hyperlink>
    </w:p>
    <w:p w:rsidR="00A063C7" w:rsidRDefault="0072451F">
      <w:pPr>
        <w:pStyle w:val="PURBody-Indented"/>
        <w:sectPr w:rsidR="00A063C7">
          <w:headerReference w:type="default" r:id="rId119"/>
          <w:footerReference w:type="default" r:id="rId120"/>
          <w:type w:val="continuous"/>
          <w:pgSz w:w="12240" w:h="15840" w:code="1"/>
          <w:pgMar w:top="1170" w:right="720" w:bottom="720" w:left="720" w:header="432" w:footer="288" w:gutter="0"/>
          <w:cols w:num="2" w:space="360"/>
        </w:sectPr>
      </w:pPr>
      <w:r>
        <w:fldChar w:fldCharType="end"/>
      </w:r>
    </w:p>
    <w:p w:rsidR="00A063C7" w:rsidRDefault="00A063C7">
      <w:pPr>
        <w:pStyle w:val="PURBody-Indented"/>
      </w:pP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74" w:name="_Sec54"/>
      <w:r>
        <w:rPr>
          <w:lang w:eastAsia="ja-JP"/>
        </w:rPr>
        <w:t>標準の使用条件</w:t>
      </w:r>
      <w:bookmarkEnd w:id="274"/>
    </w:p>
    <w:p w:rsidR="00A063C7" w:rsidRDefault="0072451F">
      <w:pPr>
        <w:pStyle w:val="PURBody-Indented"/>
        <w:rPr>
          <w:lang w:eastAsia="ja-JP"/>
        </w:rPr>
      </w:pPr>
      <w:r>
        <w:rPr>
          <w:lang w:eastAsia="ja-JP"/>
        </w:rPr>
        <w:t>この章で説明する製品スイートには、複数の製品を使用する権利が含まれます。これらの製品スイートのライセンスでは、サーバー上のソフトウェアを使用する権利とそのサーバー上で実行されているソフトウェアを管理する権利が提供されます。本製品使用権説明書の他の章に記載されているように、個々のソフトウェアと管理ライセンスに基づいて同じソフトウェアを使用することもできます。お客様は、本章で許可されたとおりにのみ、スイートに含まれる製品を使用する権利を有します。</w:t>
      </w:r>
    </w:p>
    <w:p w:rsidR="00A063C7" w:rsidRDefault="0072451F">
      <w:pPr>
        <w:pStyle w:val="PURBody-Indented"/>
        <w:rPr>
          <w:lang w:eastAsia="ja-JP"/>
        </w:rPr>
      </w:pPr>
      <w:r>
        <w:rPr>
          <w:lang w:eastAsia="ja-JP"/>
        </w:rPr>
        <w:t>製品スイートの</w:t>
      </w:r>
      <w:r>
        <w:rPr>
          <w:lang w:eastAsia="ja-JP"/>
        </w:rPr>
        <w:t xml:space="preserve"> 1 </w:t>
      </w:r>
      <w:r>
        <w:rPr>
          <w:lang w:eastAsia="ja-JP"/>
        </w:rPr>
        <w:t>つのライセンスを取得することによって、お客様は、</w:t>
      </w:r>
      <w:r>
        <w:rPr>
          <w:lang w:eastAsia="ja-JP"/>
        </w:rPr>
        <w:t xml:space="preserve">1 </w:t>
      </w:r>
      <w:r>
        <w:rPr>
          <w:lang w:eastAsia="ja-JP"/>
        </w:rPr>
        <w:t>台のデバイスまたはサーバーに割り当てることができる</w:t>
      </w:r>
      <w:r>
        <w:rPr>
          <w:lang w:eastAsia="ja-JP"/>
        </w:rPr>
        <w:t xml:space="preserve"> 1 </w:t>
      </w:r>
      <w:r>
        <w:rPr>
          <w:lang w:eastAsia="ja-JP"/>
        </w:rPr>
        <w:t>つのライセンスを取得することになります。製品スイートに含まれる各製品の個々のソフトウェアと管理ライセンスのセットを取得することにはなりません。</w:t>
      </w:r>
    </w:p>
    <w:p w:rsidR="00A063C7" w:rsidRDefault="0072451F">
      <w:pPr>
        <w:pStyle w:val="PURBlueStrong-Indented"/>
        <w:rPr>
          <w:lang w:eastAsia="ja-JP"/>
        </w:rPr>
      </w:pPr>
      <w:r>
        <w:rPr>
          <w:lang w:eastAsia="ja-JP"/>
        </w:rPr>
        <w:t>本ライセンス</w:t>
      </w:r>
      <w:r>
        <w:rPr>
          <w:lang w:eastAsia="ja-JP"/>
        </w:rPr>
        <w:t xml:space="preserve"> </w:t>
      </w:r>
      <w:r>
        <w:rPr>
          <w:lang w:eastAsia="ja-JP"/>
        </w:rPr>
        <w:t>モデルで使用される定義語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CAL</w:t>
      </w:r>
      <w:r>
        <w:rPr>
          <w:lang w:eastAsia="ja-JP"/>
        </w:rPr>
        <w:t>、</w:t>
      </w:r>
      <w:r>
        <w:rPr>
          <w:lang w:eastAsia="ja-JP"/>
        </w:rPr>
        <w:t xml:space="preserve">CIS </w:t>
      </w:r>
      <w:r>
        <w:rPr>
          <w:lang w:eastAsia="ja-JP"/>
        </w:rPr>
        <w:t>ソフトウェア、クライアント</w:t>
      </w:r>
      <w:r>
        <w:rPr>
          <w:lang w:eastAsia="ja-JP"/>
        </w:rPr>
        <w:t xml:space="preserve"> OSE</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ライセンス、インスタンス、ライセンスを取得したサーバー、管理ライセンス、</w:t>
      </w:r>
      <w:r>
        <w:rPr>
          <w:lang w:eastAsia="ja-JP"/>
        </w:rPr>
        <w:t xml:space="preserve">OSE </w:t>
      </w:r>
      <w:r>
        <w:rPr>
          <w:lang w:eastAsia="ja-JP"/>
        </w:rPr>
        <w:t>を管理する、</w:t>
      </w:r>
      <w:r>
        <w:rPr>
          <w:lang w:eastAsia="ja-JP"/>
        </w:rPr>
        <w:t>OSE</w:t>
      </w:r>
      <w:r>
        <w:rPr>
          <w:lang w:eastAsia="ja-JP"/>
        </w:rPr>
        <w:t>、物理</w:t>
      </w:r>
      <w:r>
        <w:rPr>
          <w:lang w:eastAsia="ja-JP"/>
        </w:rPr>
        <w:t xml:space="preserve"> OSE</w:t>
      </w:r>
      <w:r>
        <w:rPr>
          <w:lang w:eastAsia="ja-JP"/>
        </w:rPr>
        <w:t>、物理プロセッサ、対象となる第三者のデバイス、サーバー、</w:t>
      </w:r>
      <w:r>
        <w:rPr>
          <w:lang w:eastAsia="ja-JP"/>
        </w:rPr>
        <w:t xml:space="preserve">VDI </w:t>
      </w:r>
      <w:r>
        <w:rPr>
          <w:lang w:eastAsia="ja-JP"/>
        </w:rPr>
        <w:t>ホスト、</w:t>
      </w:r>
      <w:r>
        <w:rPr>
          <w:lang w:eastAsia="ja-JP"/>
        </w:rPr>
        <w:t xml:space="preserve">VDI </w:t>
      </w:r>
      <w:r>
        <w:rPr>
          <w:lang w:eastAsia="ja-JP"/>
        </w:rPr>
        <w:t>ライセンス取得済みデバイス、</w:t>
      </w:r>
      <w:r>
        <w:rPr>
          <w:lang w:eastAsia="ja-JP"/>
        </w:rPr>
        <w:t xml:space="preserve">VDI </w:t>
      </w:r>
      <w:r>
        <w:rPr>
          <w:lang w:eastAsia="ja-JP"/>
        </w:rPr>
        <w:t>ソフトウェア、および仮想</w:t>
      </w:r>
      <w:r>
        <w:rPr>
          <w:lang w:eastAsia="ja-JP"/>
        </w:rPr>
        <w:t xml:space="preserve"> OSE</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Heading1"/>
        <w:rPr>
          <w:lang w:eastAsia="ja-JP"/>
        </w:rPr>
      </w:pPr>
      <w:bookmarkStart w:id="275" w:name="_Sec63"/>
      <w:r>
        <w:rPr>
          <w:lang w:eastAsia="ja-JP"/>
        </w:rPr>
        <w:t>製品固有の使用条件</w:t>
      </w:r>
      <w:bookmarkEnd w:id="275"/>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76" w:name="_Sec66"/>
      <w:r>
        <w:t>Core Infrastructure Server (CIS) Suite Datacenter</w:t>
      </w:r>
      <w:bookmarkEnd w:id="276"/>
      <w:r>
        <w:fldChar w:fldCharType="begin"/>
      </w:r>
      <w:r>
        <w:instrText xml:space="preserve"> XE "Core Infrastructure Server (CIS) Suite Datacenter" </w:instrText>
      </w:r>
      <w:r>
        <w:fldChar w:fldCharType="end"/>
      </w:r>
      <w:r>
        <w:fldChar w:fldCharType="begin"/>
      </w:r>
      <w:r>
        <w:instrText xml:space="preserve"> TC "</w:instrText>
      </w:r>
      <w:bookmarkStart w:id="277" w:name="_Toc415577280"/>
      <w:bookmarkStart w:id="278" w:name="_Toc415577459"/>
      <w:r>
        <w:instrText>Core Infrastructure Server (CIS) Suite Datacenter</w:instrText>
      </w:r>
      <w:bookmarkEnd w:id="277"/>
      <w:bookmarkEnd w:id="278"/>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適用される製品使用権</w:t>
      </w:r>
    </w:p>
    <w:p w:rsidR="00A063C7" w:rsidRDefault="0072451F">
      <w:pPr>
        <w:pStyle w:val="PURBody-Indented"/>
        <w:rPr>
          <w:lang w:eastAsia="ja-JP"/>
        </w:rPr>
      </w:pPr>
      <w:r>
        <w:rPr>
          <w:lang w:eastAsia="ja-JP"/>
        </w:rPr>
        <w:t xml:space="preserve">CIS </w:t>
      </w:r>
      <w:r>
        <w:rPr>
          <w:lang w:eastAsia="ja-JP"/>
        </w:rPr>
        <w:t>ソフトウェアにアクセスして使用する場合には、本使用条件により変更されたとおり、</w:t>
      </w:r>
      <w:r>
        <w:rPr>
          <w:lang w:eastAsia="ja-JP"/>
        </w:rPr>
        <w:t xml:space="preserve">CIS </w:t>
      </w:r>
      <w:r>
        <w:rPr>
          <w:lang w:eastAsia="ja-JP"/>
        </w:rPr>
        <w:t>ソフトウェアを構成する個々の製品の該当する使用条件が適用されます。</w:t>
      </w:r>
      <w:r>
        <w:rPr>
          <w:lang w:eastAsia="ja-JP"/>
        </w:rPr>
        <w:t xml:space="preserve">CIS </w:t>
      </w:r>
      <w:r>
        <w:rPr>
          <w:lang w:eastAsia="ja-JP"/>
        </w:rPr>
        <w:t>ソフトウェアを構成する個々のマイクロソフト製品の使用条件の規定にかかわらず、物理プロセッサ</w:t>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ソフトウェアを実行する各サーバー上の物理プロセッサごとにライセンスを取得する必要があります。</w:t>
      </w:r>
    </w:p>
    <w:p w:rsidR="00A063C7" w:rsidRDefault="0072451F">
      <w:pPr>
        <w:pStyle w:val="PURBlueStrong-Indented"/>
        <w:rPr>
          <w:lang w:eastAsia="ja-JP"/>
        </w:rPr>
      </w:pPr>
      <w:r>
        <w:rPr>
          <w:lang w:eastAsia="ja-JP"/>
        </w:rPr>
        <w:t>含まれる</w:t>
      </w:r>
      <w:r>
        <w:rPr>
          <w:lang w:eastAsia="ja-JP"/>
        </w:rPr>
        <w:t xml:space="preserve"> CIS </w:t>
      </w:r>
      <w:r>
        <w:rPr>
          <w:lang w:eastAsia="ja-JP"/>
        </w:rPr>
        <w:t>ソフトウェア</w:t>
      </w:r>
    </w:p>
    <w:p w:rsidR="00A063C7" w:rsidRDefault="0072451F">
      <w:pPr>
        <w:pStyle w:val="PURBody-Indented"/>
      </w:pPr>
      <w:r>
        <w:t>• Windows Server Datacenter</w:t>
      </w:r>
    </w:p>
    <w:p w:rsidR="00A063C7" w:rsidRDefault="0072451F">
      <w:pPr>
        <w:pStyle w:val="PURBody-Indented"/>
      </w:pPr>
      <w:r>
        <w:t>• System Center Datacenter</w:t>
      </w:r>
    </w:p>
    <w:p w:rsidR="00A063C7" w:rsidRDefault="0072451F">
      <w:pPr>
        <w:pStyle w:val="PURBody-Indented"/>
      </w:pPr>
      <w:r>
        <w:rPr>
          <w:b/>
        </w:rPr>
        <w:t xml:space="preserve">Windows Server Datacenter: </w:t>
      </w:r>
      <w:r>
        <w:t>お客様は、ライセンスを取得したサーバーごとに任意の数の</w:t>
      </w:r>
      <w:r>
        <w:t xml:space="preserve"> OSE </w:t>
      </w:r>
      <w:r>
        <w:t>で、</w:t>
      </w:r>
      <w:r>
        <w:t xml:space="preserve">Windows Sever Datacenter </w:t>
      </w:r>
      <w:r>
        <w:t>の任意の数の実行インスタンスを使用することができます。</w:t>
      </w:r>
    </w:p>
    <w:p w:rsidR="00A063C7" w:rsidRDefault="0072451F">
      <w:pPr>
        <w:pStyle w:val="PURBody-Indented"/>
        <w:rPr>
          <w:lang w:eastAsia="ja-JP"/>
        </w:rPr>
      </w:pPr>
      <w:r>
        <w:rPr>
          <w:b/>
          <w:lang w:eastAsia="ja-JP"/>
        </w:rPr>
        <w:t>管理ライセンス</w:t>
      </w:r>
      <w:r>
        <w:rPr>
          <w:b/>
          <w:lang w:eastAsia="ja-JP"/>
        </w:rPr>
        <w:t xml:space="preserve">: </w:t>
      </w:r>
      <w:r>
        <w:rPr>
          <w:lang w:eastAsia="ja-JP"/>
        </w:rPr>
        <w:t>お客様による</w:t>
      </w:r>
      <w:r>
        <w:rPr>
          <w:lang w:eastAsia="ja-JP"/>
        </w:rPr>
        <w:t xml:space="preserve"> CIS </w:t>
      </w:r>
      <w:r>
        <w:rPr>
          <w:lang w:eastAsia="ja-JP"/>
        </w:rPr>
        <w:t>ソフトウェアの使用に</w:t>
      </w:r>
      <w:r>
        <w:rPr>
          <w:lang w:eastAsia="ja-JP"/>
        </w:rPr>
        <w:t xml:space="preserve"> System Center Datacenter </w:t>
      </w:r>
      <w:r>
        <w:rPr>
          <w:lang w:eastAsia="ja-JP"/>
        </w:rPr>
        <w:t>の使用条件を適用するため、ライセンスを取得したサーバーに割り当てられた</w:t>
      </w:r>
      <w:r>
        <w:rPr>
          <w:lang w:eastAsia="ja-JP"/>
        </w:rPr>
        <w:t xml:space="preserve"> CIS Suite Datacenter </w:t>
      </w:r>
      <w:r>
        <w:rPr>
          <w:lang w:eastAsia="ja-JP"/>
        </w:rPr>
        <w:t>ライセンスと同じ数の</w:t>
      </w:r>
      <w:r>
        <w:rPr>
          <w:lang w:eastAsia="ja-JP"/>
        </w:rPr>
        <w:t xml:space="preserve"> System Center Datacenter </w:t>
      </w:r>
      <w:r>
        <w:rPr>
          <w:lang w:eastAsia="ja-JP"/>
        </w:rPr>
        <w:t>ライセンスが、当該サーバーに割り当てられたと見なされます。</w:t>
      </w:r>
    </w:p>
    <w:p w:rsidR="00A063C7" w:rsidRDefault="0072451F">
      <w:pPr>
        <w:pStyle w:val="PURBlueStrong-Indented"/>
        <w:rPr>
          <w:lang w:eastAsia="ja-JP"/>
        </w:rPr>
      </w:pPr>
      <w:r>
        <w:rPr>
          <w:lang w:eastAsia="ja-JP"/>
        </w:rPr>
        <w:t>追加の条件</w:t>
      </w:r>
    </w:p>
    <w:p w:rsidR="00A063C7" w:rsidRDefault="0072451F">
      <w:pPr>
        <w:pStyle w:val="PURBody-Indented"/>
        <w:rPr>
          <w:lang w:eastAsia="ja-JP"/>
        </w:rPr>
      </w:pPr>
      <w:r>
        <w:rPr>
          <w:lang w:eastAsia="ja-JP"/>
        </w:rPr>
        <w:t xml:space="preserve">• </w:t>
      </w:r>
      <w:r>
        <w:rPr>
          <w:lang w:eastAsia="ja-JP"/>
        </w:rPr>
        <w:t>お客様のボリューム</w:t>
      </w:r>
      <w:r>
        <w:rPr>
          <w:lang w:eastAsia="ja-JP"/>
        </w:rPr>
        <w:t xml:space="preserve"> </w:t>
      </w:r>
      <w:r>
        <w:rPr>
          <w:lang w:eastAsia="ja-JP"/>
        </w:rPr>
        <w:t>ライセンス契約の条項と、個別のコンポーネントのアップグレードおよびダウングレードに関する本製品使用権説明書の共通の使用条件の規定にかかわらず、お客様は、本製品使用権説明書の該当する製品の使用条件で許可されたとおり、</w:t>
      </w:r>
      <w:r>
        <w:rPr>
          <w:lang w:eastAsia="ja-JP"/>
        </w:rPr>
        <w:t xml:space="preserve">CIS Suite </w:t>
      </w:r>
      <w:r>
        <w:rPr>
          <w:lang w:eastAsia="ja-JP"/>
        </w:rPr>
        <w:t>に含まれる各製品の旧バージョンまたは下位エディションを実行することができます。</w:t>
      </w:r>
    </w:p>
    <w:p w:rsidR="00A063C7" w:rsidRDefault="0072451F">
      <w:pPr>
        <w:pStyle w:val="PURBody-Indented"/>
        <w:rPr>
          <w:lang w:eastAsia="ja-JP"/>
        </w:rPr>
      </w:pPr>
      <w:r>
        <w:rPr>
          <w:lang w:eastAsia="ja-JP"/>
        </w:rPr>
        <w:lastRenderedPageBreak/>
        <w:t xml:space="preserve">• </w:t>
      </w:r>
      <w:r>
        <w:rPr>
          <w:lang w:eastAsia="ja-JP"/>
        </w:rPr>
        <w:t>アクセスおよび管理を目的としたエクスターナル</w:t>
      </w:r>
      <w:r>
        <w:rPr>
          <w:lang w:eastAsia="ja-JP"/>
        </w:rPr>
        <w:t xml:space="preserve"> </w:t>
      </w:r>
      <w:r>
        <w:rPr>
          <w:lang w:eastAsia="ja-JP"/>
        </w:rPr>
        <w:t>コネクタ</w:t>
      </w:r>
      <w:r>
        <w:rPr>
          <w:lang w:eastAsia="ja-JP"/>
        </w:rPr>
        <w:t xml:space="preserve"> </w:t>
      </w:r>
      <w:r>
        <w:rPr>
          <w:lang w:eastAsia="ja-JP"/>
        </w:rPr>
        <w:t>ライセンス、</w:t>
      </w:r>
      <w:r>
        <w:rPr>
          <w:lang w:eastAsia="ja-JP"/>
        </w:rPr>
        <w:t xml:space="preserve">CAL </w:t>
      </w:r>
      <w:r>
        <w:rPr>
          <w:lang w:eastAsia="ja-JP"/>
        </w:rPr>
        <w:t>および管理ライセンスを取得してユーザーまたはデバイスに割り当てるために必要な、本製品使用権説明書に規定されたその他の条件はすべて、引き続き効力を有するものとします。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79" w:name="_Sec68"/>
      <w:r>
        <w:t>Core Infrastructure Server (CIS) Suite Standard</w:t>
      </w:r>
      <w:bookmarkEnd w:id="279"/>
      <w:r>
        <w:fldChar w:fldCharType="begin"/>
      </w:r>
      <w:r>
        <w:instrText xml:space="preserve"> XE "Core Infrastructure Server (CIS) Suite Standard" </w:instrText>
      </w:r>
      <w:r>
        <w:fldChar w:fldCharType="end"/>
      </w:r>
      <w:r>
        <w:fldChar w:fldCharType="begin"/>
      </w:r>
      <w:r>
        <w:instrText xml:space="preserve"> TC "</w:instrText>
      </w:r>
      <w:bookmarkStart w:id="280" w:name="_Toc415577281"/>
      <w:bookmarkStart w:id="281" w:name="_Toc415577460"/>
      <w:r>
        <w:instrText>Core Infrastructure Server (CIS) Suite Standard</w:instrText>
      </w:r>
      <w:bookmarkEnd w:id="280"/>
      <w:bookmarkEnd w:id="281"/>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適用される製品使用権</w:t>
      </w:r>
    </w:p>
    <w:p w:rsidR="00A063C7" w:rsidRDefault="0072451F">
      <w:pPr>
        <w:pStyle w:val="PURBody-Indented"/>
        <w:rPr>
          <w:lang w:eastAsia="ja-JP"/>
        </w:rPr>
      </w:pPr>
      <w:r>
        <w:rPr>
          <w:lang w:eastAsia="ja-JP"/>
        </w:rPr>
        <w:t xml:space="preserve">CIS </w:t>
      </w:r>
      <w:r>
        <w:rPr>
          <w:lang w:eastAsia="ja-JP"/>
        </w:rPr>
        <w:t>ソフトウェアにアクセスして使用する場合には、本使用条件により変更されたとおり、</w:t>
      </w:r>
      <w:r>
        <w:rPr>
          <w:lang w:eastAsia="ja-JP"/>
        </w:rPr>
        <w:t xml:space="preserve">CIS </w:t>
      </w:r>
      <w:r>
        <w:rPr>
          <w:lang w:eastAsia="ja-JP"/>
        </w:rPr>
        <w:t>ソフトウェアを構成する個々のマイクロソフト製品の該当する使用条件が適用されます。</w:t>
      </w:r>
      <w:r>
        <w:rPr>
          <w:lang w:eastAsia="ja-JP"/>
        </w:rPr>
        <w:t xml:space="preserve">CIS </w:t>
      </w:r>
      <w:r>
        <w:rPr>
          <w:lang w:eastAsia="ja-JP"/>
        </w:rPr>
        <w:t>ソフトウェアを構成する個々のマイクロソフト製品の使用条件の規定にかかわらず、物理プロセッサ</w:t>
      </w:r>
      <w:r>
        <w:rPr>
          <w:lang w:eastAsia="ja-JP"/>
        </w:rPr>
        <w:t xml:space="preserve"> 2 </w:t>
      </w:r>
      <w:r>
        <w:rPr>
          <w:lang w:eastAsia="ja-JP"/>
        </w:rPr>
        <w:t>つにつきライセンスが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ソフトウェアを実行する各サーバー上の物理プロセッサごとにライセンスを取得する必要があります。</w:t>
      </w:r>
    </w:p>
    <w:p w:rsidR="00A063C7" w:rsidRDefault="0072451F">
      <w:pPr>
        <w:pStyle w:val="PURBlueStrong-Indented"/>
        <w:rPr>
          <w:lang w:eastAsia="ja-JP"/>
        </w:rPr>
      </w:pPr>
      <w:r>
        <w:rPr>
          <w:lang w:eastAsia="ja-JP"/>
        </w:rPr>
        <w:t>含まれる</w:t>
      </w:r>
      <w:r>
        <w:rPr>
          <w:lang w:eastAsia="ja-JP"/>
        </w:rPr>
        <w:t xml:space="preserve"> CIS </w:t>
      </w:r>
      <w:r>
        <w:rPr>
          <w:lang w:eastAsia="ja-JP"/>
        </w:rPr>
        <w:t>ソフトウェア</w:t>
      </w:r>
    </w:p>
    <w:p w:rsidR="00A063C7" w:rsidRDefault="0072451F" w:rsidP="002F07DE">
      <w:pPr>
        <w:pStyle w:val="PURBullet-Indented"/>
        <w:numPr>
          <w:ilvl w:val="0"/>
          <w:numId w:val="129"/>
        </w:numPr>
      </w:pPr>
      <w:r>
        <w:t>Windows Server Standard</w:t>
      </w:r>
    </w:p>
    <w:p w:rsidR="00A063C7" w:rsidRDefault="0072451F" w:rsidP="002F07DE">
      <w:pPr>
        <w:pStyle w:val="PURBullet-Indented"/>
        <w:numPr>
          <w:ilvl w:val="0"/>
          <w:numId w:val="129"/>
        </w:numPr>
      </w:pPr>
      <w:r>
        <w:t>System Center Standard</w:t>
      </w:r>
    </w:p>
    <w:p w:rsidR="00A063C7" w:rsidRDefault="0072451F">
      <w:pPr>
        <w:pStyle w:val="PURBody-Indented"/>
        <w:rPr>
          <w:lang w:eastAsia="ja-JP"/>
        </w:rPr>
      </w:pPr>
      <w:r>
        <w:rPr>
          <w:b/>
          <w:lang w:eastAsia="ja-JP"/>
        </w:rPr>
        <w:t xml:space="preserve">Windows Server Standard: </w:t>
      </w:r>
      <w:r>
        <w:rPr>
          <w:lang w:eastAsia="ja-JP"/>
        </w:rPr>
        <w:t>お客様は、サーバーに割り当てる</w:t>
      </w:r>
      <w:r>
        <w:rPr>
          <w:lang w:eastAsia="ja-JP"/>
        </w:rPr>
        <w:t xml:space="preserve"> CIS Suite Standard </w:t>
      </w:r>
      <w:r>
        <w:rPr>
          <w:lang w:eastAsia="ja-JP"/>
        </w:rPr>
        <w:t>のライセンスごとに、ライセンスを取得したサーバー上で以下を同時に実行することができます。</w:t>
      </w:r>
    </w:p>
    <w:p w:rsidR="00A063C7" w:rsidRDefault="0072451F" w:rsidP="002F07DE">
      <w:pPr>
        <w:pStyle w:val="PURBullet-Indented"/>
        <w:numPr>
          <w:ilvl w:val="0"/>
          <w:numId w:val="130"/>
        </w:numPr>
      </w:pPr>
      <w:r>
        <w:t xml:space="preserve">1 </w:t>
      </w:r>
      <w:r>
        <w:t>つの物理</w:t>
      </w:r>
      <w:r>
        <w:t xml:space="preserve"> OSE </w:t>
      </w:r>
      <w:r>
        <w:t>における、</w:t>
      </w:r>
      <w:r>
        <w:t xml:space="preserve">1 </w:t>
      </w:r>
      <w:r>
        <w:t>つの</w:t>
      </w:r>
      <w:r>
        <w:t xml:space="preserve"> Windows Server Standard </w:t>
      </w:r>
      <w:r>
        <w:t>のインスタンス</w:t>
      </w:r>
    </w:p>
    <w:p w:rsidR="00A063C7" w:rsidRDefault="0072451F" w:rsidP="002F07DE">
      <w:pPr>
        <w:pStyle w:val="PURBullet-Indented"/>
        <w:numPr>
          <w:ilvl w:val="0"/>
          <w:numId w:val="130"/>
        </w:numPr>
      </w:pPr>
      <w:r>
        <w:t>最大</w:t>
      </w:r>
      <w:r>
        <w:t xml:space="preserve"> 2 </w:t>
      </w:r>
      <w:r>
        <w:t>つの仮想</w:t>
      </w:r>
      <w:r>
        <w:t xml:space="preserve"> OSE </w:t>
      </w:r>
      <w:r>
        <w:t>における、それぞれ</w:t>
      </w:r>
      <w:r>
        <w:t xml:space="preserve"> 1 </w:t>
      </w:r>
      <w:r>
        <w:t>つの</w:t>
      </w:r>
      <w:r>
        <w:t xml:space="preserve"> Windows Server Standard </w:t>
      </w:r>
      <w:r>
        <w:t>のインスタンス</w:t>
      </w:r>
    </w:p>
    <w:p w:rsidR="00A063C7" w:rsidRDefault="0072451F">
      <w:pPr>
        <w:pStyle w:val="PURBody-Indented"/>
        <w:rPr>
          <w:lang w:eastAsia="ja-JP"/>
        </w:rPr>
      </w:pPr>
      <w:r>
        <w:rPr>
          <w:lang w:eastAsia="ja-JP"/>
        </w:rPr>
        <w:t>お客様が許可されている最大数の実行中のインスタンス</w:t>
      </w:r>
      <w:r>
        <w:rPr>
          <w:lang w:eastAsia="ja-JP"/>
        </w:rPr>
        <w:t xml:space="preserve"> (</w:t>
      </w:r>
      <w:r>
        <w:rPr>
          <w:lang w:eastAsia="ja-JP"/>
        </w:rPr>
        <w:t>物理および仮想</w:t>
      </w:r>
      <w:r>
        <w:rPr>
          <w:lang w:eastAsia="ja-JP"/>
        </w:rPr>
        <w:t xml:space="preserve">) </w:t>
      </w:r>
      <w:r>
        <w:rPr>
          <w:lang w:eastAsia="ja-JP"/>
        </w:rPr>
        <w:t>を使用する場合、物理</w:t>
      </w:r>
      <w:r>
        <w:rPr>
          <w:lang w:eastAsia="ja-JP"/>
        </w:rPr>
        <w:t xml:space="preserve"> OSE </w:t>
      </w:r>
      <w:r>
        <w:rPr>
          <w:lang w:eastAsia="ja-JP"/>
        </w:rPr>
        <w:t>で実行されているインスタンスは、仮想</w:t>
      </w:r>
      <w:r>
        <w:rPr>
          <w:lang w:eastAsia="ja-JP"/>
        </w:rPr>
        <w:t xml:space="preserve"> OSE </w:t>
      </w:r>
      <w:r>
        <w:rPr>
          <w:lang w:eastAsia="ja-JP"/>
        </w:rPr>
        <w:t>のホストおよび管理にのみ使用することができます。</w:t>
      </w:r>
      <w:r>
        <w:rPr>
          <w:lang w:eastAsia="ja-JP"/>
        </w:rPr>
        <w:t xml:space="preserve"> </w:t>
      </w:r>
    </w:p>
    <w:p w:rsidR="00A063C7" w:rsidRDefault="0072451F">
      <w:pPr>
        <w:pStyle w:val="PURBody-Indented"/>
        <w:rPr>
          <w:lang w:eastAsia="ja-JP"/>
        </w:rPr>
      </w:pPr>
      <w:r>
        <w:rPr>
          <w:b/>
          <w:lang w:eastAsia="ja-JP"/>
        </w:rPr>
        <w:t>管理ライセンス</w:t>
      </w:r>
      <w:r>
        <w:rPr>
          <w:b/>
          <w:lang w:eastAsia="ja-JP"/>
        </w:rPr>
        <w:t xml:space="preserve">: </w:t>
      </w:r>
      <w:r>
        <w:rPr>
          <w:lang w:eastAsia="ja-JP"/>
        </w:rPr>
        <w:t>お客様による</w:t>
      </w:r>
      <w:r>
        <w:rPr>
          <w:lang w:eastAsia="ja-JP"/>
        </w:rPr>
        <w:t xml:space="preserve"> CIS </w:t>
      </w:r>
      <w:r>
        <w:rPr>
          <w:lang w:eastAsia="ja-JP"/>
        </w:rPr>
        <w:t>ソフトウェアの使用に</w:t>
      </w:r>
      <w:r>
        <w:rPr>
          <w:lang w:eastAsia="ja-JP"/>
        </w:rPr>
        <w:t xml:space="preserve"> System Center Standard </w:t>
      </w:r>
      <w:r>
        <w:rPr>
          <w:lang w:eastAsia="ja-JP"/>
        </w:rPr>
        <w:t>の使用条件を適用するため、ライセンスを取得したサーバーに割り当てられた</w:t>
      </w:r>
      <w:r>
        <w:rPr>
          <w:lang w:eastAsia="ja-JP"/>
        </w:rPr>
        <w:t xml:space="preserve"> CIS Suite Standard </w:t>
      </w:r>
      <w:r>
        <w:rPr>
          <w:lang w:eastAsia="ja-JP"/>
        </w:rPr>
        <w:t>ライセンスと同じ数の</w:t>
      </w:r>
      <w:r>
        <w:rPr>
          <w:lang w:eastAsia="ja-JP"/>
        </w:rPr>
        <w:t xml:space="preserve"> System Center Standard </w:t>
      </w:r>
      <w:r>
        <w:rPr>
          <w:lang w:eastAsia="ja-JP"/>
        </w:rPr>
        <w:t>ライセンスが、当該サーバーに割り当てられたと見なされます。</w:t>
      </w:r>
    </w:p>
    <w:p w:rsidR="00A063C7" w:rsidRDefault="0072451F">
      <w:pPr>
        <w:pStyle w:val="PURBlueStrong-Indented"/>
      </w:pPr>
      <w:r>
        <w:t>追加の条件</w:t>
      </w:r>
    </w:p>
    <w:p w:rsidR="00A063C7" w:rsidRDefault="0072451F" w:rsidP="002F07DE">
      <w:pPr>
        <w:pStyle w:val="PURBullet-Indented"/>
        <w:numPr>
          <w:ilvl w:val="0"/>
          <w:numId w:val="131"/>
        </w:numPr>
        <w:rPr>
          <w:lang w:eastAsia="ja-JP"/>
        </w:rPr>
      </w:pPr>
      <w:r>
        <w:rPr>
          <w:lang w:eastAsia="ja-JP"/>
        </w:rPr>
        <w:t>お客様のボリューム</w:t>
      </w:r>
      <w:r>
        <w:rPr>
          <w:lang w:eastAsia="ja-JP"/>
        </w:rPr>
        <w:t xml:space="preserve"> </w:t>
      </w:r>
      <w:r>
        <w:rPr>
          <w:lang w:eastAsia="ja-JP"/>
        </w:rPr>
        <w:t>ライセンス契約の条項と、個別のコンポーネントのアップグレードおよびダウングレードに関する本製品使用権説明書の共通の使用条件の規定にかかわらず、お客様は、本製品使用権説明書の該当する製品の使用条件で許可されたとおり、</w:t>
      </w:r>
      <w:r>
        <w:rPr>
          <w:lang w:eastAsia="ja-JP"/>
        </w:rPr>
        <w:t xml:space="preserve">CIS Suite </w:t>
      </w:r>
      <w:r>
        <w:rPr>
          <w:lang w:eastAsia="ja-JP"/>
        </w:rPr>
        <w:t>に含まれる各製品の旧バージョンまたは下位エディションを実行することができます。</w:t>
      </w:r>
      <w:r>
        <w:rPr>
          <w:lang w:eastAsia="ja-JP"/>
        </w:rPr>
        <w:t xml:space="preserve"> </w:t>
      </w:r>
    </w:p>
    <w:p w:rsidR="00A063C7" w:rsidRDefault="0072451F" w:rsidP="002F07DE">
      <w:pPr>
        <w:pStyle w:val="PURBullet-Indented"/>
        <w:numPr>
          <w:ilvl w:val="0"/>
          <w:numId w:val="131"/>
        </w:numPr>
        <w:rPr>
          <w:lang w:eastAsia="ja-JP"/>
        </w:rPr>
      </w:pPr>
      <w:r>
        <w:rPr>
          <w:lang w:eastAsia="ja-JP"/>
        </w:rPr>
        <w:t>アクセスおよび管理を目的としたエクスターナル</w:t>
      </w:r>
      <w:r>
        <w:rPr>
          <w:lang w:eastAsia="ja-JP"/>
        </w:rPr>
        <w:t xml:space="preserve"> </w:t>
      </w:r>
      <w:r>
        <w:rPr>
          <w:lang w:eastAsia="ja-JP"/>
        </w:rPr>
        <w:t>コネクタ</w:t>
      </w:r>
      <w:r>
        <w:rPr>
          <w:lang w:eastAsia="ja-JP"/>
        </w:rPr>
        <w:t xml:space="preserve"> </w:t>
      </w:r>
      <w:r>
        <w:rPr>
          <w:lang w:eastAsia="ja-JP"/>
        </w:rPr>
        <w:t>ライセンス、</w:t>
      </w:r>
      <w:r>
        <w:rPr>
          <w:lang w:eastAsia="ja-JP"/>
        </w:rPr>
        <w:t xml:space="preserve">CAL </w:t>
      </w:r>
      <w:r>
        <w:rPr>
          <w:lang w:eastAsia="ja-JP"/>
        </w:rPr>
        <w:t>および管理ライセンスを取得してユーザーまたはデバイスに割り当てるために必要な、本製品使用権説明書に規定されたその他の条件はすべて、引き続き効力を有するものとします。</w:t>
      </w:r>
    </w:p>
    <w:p w:rsidR="00A063C7" w:rsidRDefault="001F00FE">
      <w:pPr>
        <w:pStyle w:val="PURBreadcrumb"/>
      </w:pPr>
      <w:hyperlink w:anchor="_Sec4">
        <w:r w:rsidR="0072451F">
          <w:rPr>
            <w:color w:val="00467F"/>
            <w:u w:val="single"/>
          </w:rPr>
          <w:t>目次</w:t>
        </w:r>
      </w:hyperlink>
      <w:r w:rsidR="0072451F">
        <w:t xml:space="preserve"> / </w:t>
      </w:r>
      <w:hyperlink w:anchor="_Sec6">
        <w:r w:rsidR="0072451F">
          <w:rPr>
            <w:color w:val="00467F"/>
            <w:u w:val="single"/>
          </w:rPr>
          <w:t>共通の使用条件</w:t>
        </w:r>
      </w:hyperlink>
    </w:p>
    <w:p w:rsidR="00A063C7" w:rsidRDefault="0072451F">
      <w:pPr>
        <w:pStyle w:val="PURProductName"/>
      </w:pPr>
      <w:bookmarkStart w:id="282" w:name="_Sec432"/>
      <w:r>
        <w:t>Virtual Desktop Infrastructure (VDI) Suite</w:t>
      </w:r>
      <w:bookmarkEnd w:id="282"/>
      <w:r>
        <w:fldChar w:fldCharType="begin"/>
      </w:r>
      <w:r>
        <w:instrText xml:space="preserve"> XE "Virtual Desktop Infrastructure (VDI) Suite" </w:instrText>
      </w:r>
      <w:r>
        <w:fldChar w:fldCharType="end"/>
      </w:r>
      <w:r>
        <w:fldChar w:fldCharType="begin"/>
      </w:r>
      <w:r>
        <w:instrText xml:space="preserve"> TC "</w:instrText>
      </w:r>
      <w:bookmarkStart w:id="283" w:name="_Toc415577282"/>
      <w:bookmarkStart w:id="284" w:name="_Toc415577461"/>
      <w:r>
        <w:instrText>Virtual Desktop Infrastructure (VDI) Suite</w:instrText>
      </w:r>
      <w:bookmarkEnd w:id="283"/>
      <w:bookmarkEnd w:id="284"/>
      <w:r>
        <w:instrText>" \l 2</w:instrText>
      </w:r>
      <w:r>
        <w:fldChar w:fldCharType="end"/>
      </w:r>
    </w:p>
    <w:p w:rsidR="00A063C7" w:rsidRDefault="0072451F">
      <w:pPr>
        <w:pStyle w:val="PURLicenseTerm"/>
      </w:pPr>
      <w:r>
        <w:t xml:space="preserve">       </w:t>
      </w:r>
      <w:r>
        <w:t>本製品の使用には、共通の使用条件、本ライセンス</w:t>
      </w:r>
      <w:r>
        <w:t xml:space="preserve"> </w:t>
      </w:r>
      <w:r>
        <w:t>モデルの標準の使用条件、および以下の使用条件が適用されます。</w:t>
      </w:r>
      <w:r>
        <w:t xml:space="preserve">     </w:t>
      </w:r>
    </w:p>
    <w:p w:rsidR="00A063C7" w:rsidRDefault="0072451F">
      <w:pPr>
        <w:pStyle w:val="PURBlueBGHeader"/>
        <w:rPr>
          <w:lang w:eastAsia="ja-JP"/>
        </w:rPr>
      </w:pPr>
      <w:r>
        <w:rPr>
          <w:lang w:eastAsia="ja-JP"/>
        </w:rPr>
        <w:t>追加の条件</w:t>
      </w:r>
    </w:p>
    <w:p w:rsidR="00A063C7" w:rsidRDefault="0072451F">
      <w:pPr>
        <w:pStyle w:val="PURBlueStrong-Indented"/>
        <w:rPr>
          <w:lang w:eastAsia="ja-JP"/>
        </w:rPr>
      </w:pPr>
      <w:r>
        <w:rPr>
          <w:lang w:eastAsia="ja-JP"/>
        </w:rPr>
        <w:t>サブスクリプション</w:t>
      </w:r>
      <w:r>
        <w:rPr>
          <w:lang w:eastAsia="ja-JP"/>
        </w:rPr>
        <w:t xml:space="preserve"> </w:t>
      </w:r>
      <w:r>
        <w:rPr>
          <w:lang w:eastAsia="ja-JP"/>
        </w:rPr>
        <w:t>ライセンス</w:t>
      </w:r>
    </w:p>
    <w:p w:rsidR="00A063C7" w:rsidRDefault="0072451F">
      <w:pPr>
        <w:pStyle w:val="PURBody-Indented"/>
        <w:rPr>
          <w:lang w:eastAsia="ja-JP"/>
        </w:rPr>
      </w:pPr>
      <w:r>
        <w:rPr>
          <w:lang w:eastAsia="ja-JP"/>
        </w:rPr>
        <w:t xml:space="preserve">VDI Suite </w:t>
      </w:r>
      <w:r>
        <w:rPr>
          <w:lang w:eastAsia="ja-JP"/>
        </w:rPr>
        <w:t>ライセンスはサブスクリプション</w:t>
      </w:r>
      <w:r>
        <w:rPr>
          <w:lang w:eastAsia="ja-JP"/>
        </w:rPr>
        <w:t xml:space="preserve"> </w:t>
      </w:r>
      <w:r>
        <w:rPr>
          <w:lang w:eastAsia="ja-JP"/>
        </w:rPr>
        <w:t>ライセンスです。サブスクリプション</w:t>
      </w:r>
      <w:r>
        <w:rPr>
          <w:lang w:eastAsia="ja-JP"/>
        </w:rPr>
        <w:t xml:space="preserve"> </w:t>
      </w:r>
      <w:r>
        <w:rPr>
          <w:lang w:eastAsia="ja-JP"/>
        </w:rPr>
        <w:t>ライセンスに基づくソフトウェアの使用権は、ライセンスを取得した加入契約またはボリューム</w:t>
      </w:r>
      <w:r>
        <w:rPr>
          <w:lang w:eastAsia="ja-JP"/>
        </w:rPr>
        <w:t xml:space="preserve"> </w:t>
      </w:r>
      <w:r>
        <w:rPr>
          <w:lang w:eastAsia="ja-JP"/>
        </w:rPr>
        <w:t>ライセンス契約の満了あるいは終了と同時に無効になります。お客様のボリューム</w:t>
      </w:r>
      <w:r>
        <w:rPr>
          <w:lang w:eastAsia="ja-JP"/>
        </w:rPr>
        <w:t xml:space="preserve"> </w:t>
      </w:r>
      <w:r>
        <w:rPr>
          <w:lang w:eastAsia="ja-JP"/>
        </w:rPr>
        <w:t>ライセンス契約の条項にかかわらず、</w:t>
      </w:r>
      <w:r>
        <w:rPr>
          <w:lang w:eastAsia="ja-JP"/>
        </w:rPr>
        <w:t xml:space="preserve">VDI Suite </w:t>
      </w:r>
      <w:r>
        <w:rPr>
          <w:lang w:eastAsia="ja-JP"/>
        </w:rPr>
        <w:t>ライセンスに基づくソフトウェアの使用権またはアクセス権、あるいは</w:t>
      </w:r>
      <w:r>
        <w:rPr>
          <w:lang w:eastAsia="ja-JP"/>
        </w:rPr>
        <w:t xml:space="preserve"> OSE </w:t>
      </w:r>
      <w:r>
        <w:rPr>
          <w:lang w:eastAsia="ja-JP"/>
        </w:rPr>
        <w:t>を管理する権利は、ライセンスの満了と同時に無効になります。</w:t>
      </w:r>
    </w:p>
    <w:p w:rsidR="00A063C7" w:rsidRDefault="0072451F">
      <w:pPr>
        <w:pStyle w:val="PURBlueStrong-Indented"/>
        <w:rPr>
          <w:lang w:eastAsia="ja-JP"/>
        </w:rPr>
      </w:pPr>
      <w:r>
        <w:rPr>
          <w:lang w:eastAsia="ja-JP"/>
        </w:rPr>
        <w:t>ローミング使用権</w:t>
      </w:r>
    </w:p>
    <w:p w:rsidR="00A063C7" w:rsidRDefault="0072451F">
      <w:pPr>
        <w:pStyle w:val="PURBody-Indented"/>
        <w:rPr>
          <w:lang w:eastAsia="ja-JP"/>
        </w:rPr>
      </w:pPr>
      <w:r>
        <w:rPr>
          <w:lang w:eastAsia="ja-JP"/>
        </w:rPr>
        <w:t>以下に規定されている場合を除き、</w:t>
      </w:r>
      <w:r>
        <w:rPr>
          <w:lang w:eastAsia="ja-JP"/>
        </w:rPr>
        <w:t xml:space="preserve">VDI </w:t>
      </w:r>
      <w:r>
        <w:rPr>
          <w:lang w:eastAsia="ja-JP"/>
        </w:rPr>
        <w:t>ライセンス取得済みデバイスの特定の</w:t>
      </w:r>
      <w:r>
        <w:rPr>
          <w:lang w:eastAsia="ja-JP"/>
        </w:rPr>
        <w:t xml:space="preserve"> 1 </w:t>
      </w:r>
      <w:r>
        <w:rPr>
          <w:lang w:eastAsia="ja-JP"/>
        </w:rPr>
        <w:t>名の主要ユーザーは、対象となる第三者のデバイスから、そのデバイス用に個別に</w:t>
      </w:r>
      <w:r>
        <w:rPr>
          <w:lang w:eastAsia="ja-JP"/>
        </w:rPr>
        <w:t xml:space="preserve"> VDI Suite </w:t>
      </w:r>
      <w:r>
        <w:rPr>
          <w:lang w:eastAsia="ja-JP"/>
        </w:rPr>
        <w:t>ライセンスを取得しなくても、仮想クライアント</w:t>
      </w:r>
      <w:r>
        <w:rPr>
          <w:lang w:eastAsia="ja-JP"/>
        </w:rPr>
        <w:t xml:space="preserve"> OSE </w:t>
      </w:r>
      <w:r>
        <w:rPr>
          <w:lang w:eastAsia="ja-JP"/>
        </w:rPr>
        <w:t>にリモート</w:t>
      </w:r>
      <w:r>
        <w:rPr>
          <w:lang w:eastAsia="ja-JP"/>
        </w:rPr>
        <w:t xml:space="preserve"> </w:t>
      </w:r>
      <w:r>
        <w:rPr>
          <w:lang w:eastAsia="ja-JP"/>
        </w:rPr>
        <w:t>アクセスすることができます。お客様のボリューム</w:t>
      </w:r>
      <w:r>
        <w:rPr>
          <w:lang w:eastAsia="ja-JP"/>
        </w:rPr>
        <w:t xml:space="preserve"> </w:t>
      </w:r>
      <w:r>
        <w:rPr>
          <w:lang w:eastAsia="ja-JP"/>
        </w:rPr>
        <w:t>ライセンス契約の条項にかかわらず、「対象デスクトップ」には、お客様のユーザーがローミング使用権に基づいてのみ本ソフトウェアおよびエンタープライズ製品にアクセスして使用する、対象となる第三者のデバイスは含まれません。</w:t>
      </w:r>
    </w:p>
    <w:p w:rsidR="00A063C7" w:rsidRDefault="0072451F" w:rsidP="002F07DE">
      <w:pPr>
        <w:pStyle w:val="PURBullet-Indented"/>
        <w:numPr>
          <w:ilvl w:val="0"/>
          <w:numId w:val="132"/>
        </w:numPr>
        <w:rPr>
          <w:lang w:eastAsia="ja-JP"/>
        </w:rPr>
      </w:pPr>
      <w:r>
        <w:rPr>
          <w:lang w:eastAsia="ja-JP"/>
        </w:rPr>
        <w:t>かかる主要ユーザーがお客様またはお客様の関連会社の社内にいる場合、ローミング使用権は適用されません。</w:t>
      </w:r>
    </w:p>
    <w:p w:rsidR="00A063C7" w:rsidRDefault="0072451F" w:rsidP="002F07DE">
      <w:pPr>
        <w:pStyle w:val="PURBullet-Indented"/>
        <w:numPr>
          <w:ilvl w:val="0"/>
          <w:numId w:val="132"/>
        </w:numPr>
        <w:rPr>
          <w:lang w:eastAsia="ja-JP"/>
        </w:rPr>
      </w:pPr>
      <w:r>
        <w:rPr>
          <w:lang w:eastAsia="ja-JP"/>
        </w:rPr>
        <w:lastRenderedPageBreak/>
        <w:t>ローミング使用権が行使される場合、グラフィカル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(RDS </w:t>
      </w:r>
      <w:r>
        <w:rPr>
          <w:lang w:eastAsia="ja-JP"/>
        </w:rPr>
        <w:t>の機能またはその他のテクノロジを使用して</w:t>
      </w:r>
      <w:r>
        <w:rPr>
          <w:lang w:eastAsia="ja-JP"/>
        </w:rPr>
        <w:t xml:space="preserve">) Windows Server </w:t>
      </w:r>
      <w:r>
        <w:rPr>
          <w:lang w:eastAsia="ja-JP"/>
        </w:rPr>
        <w:t>ソフトウェアにアクセスする際の制限事項が適用されます。</w:t>
      </w:r>
      <w:r>
        <w:rPr>
          <w:lang w:eastAsia="ja-JP"/>
        </w:rPr>
        <w:t xml:space="preserve"> </w:t>
      </w:r>
    </w:p>
    <w:p w:rsidR="00A063C7" w:rsidRDefault="0072451F" w:rsidP="002F07DE">
      <w:pPr>
        <w:pStyle w:val="PURBullet-Indented"/>
        <w:numPr>
          <w:ilvl w:val="0"/>
          <w:numId w:val="132"/>
        </w:numPr>
        <w:rPr>
          <w:lang w:eastAsia="ja-JP"/>
        </w:rPr>
      </w:pPr>
      <w:r>
        <w:rPr>
          <w:lang w:eastAsia="ja-JP"/>
        </w:rPr>
        <w:t xml:space="preserve">VDI </w:t>
      </w:r>
      <w:r>
        <w:rPr>
          <w:lang w:eastAsia="ja-JP"/>
        </w:rPr>
        <w:t>ライセンス取得済みデバイスと第三者のデバイスから同時に仮想クライアント</w:t>
      </w:r>
      <w:r>
        <w:rPr>
          <w:lang w:eastAsia="ja-JP"/>
        </w:rPr>
        <w:t xml:space="preserve"> OSE </w:t>
      </w:r>
      <w:r>
        <w:rPr>
          <w:lang w:eastAsia="ja-JP"/>
        </w:rPr>
        <w:t>にアクセスすることはできません。</w:t>
      </w:r>
    </w:p>
    <w:p w:rsidR="00A063C7" w:rsidRDefault="0072451F" w:rsidP="002F07DE">
      <w:pPr>
        <w:pStyle w:val="PURBullet-Indented"/>
        <w:numPr>
          <w:ilvl w:val="0"/>
          <w:numId w:val="132"/>
        </w:numPr>
        <w:rPr>
          <w:lang w:eastAsia="ja-JP"/>
        </w:rPr>
      </w:pPr>
      <w:r>
        <w:rPr>
          <w:lang w:eastAsia="ja-JP"/>
        </w:rPr>
        <w:t>ローミング使用権に基づくすべてのアクセスは、業務関連の目的のためである必要があります。</w:t>
      </w:r>
      <w:r>
        <w:rPr>
          <w:lang w:eastAsia="ja-JP"/>
        </w:rPr>
        <w:t xml:space="preserve"> </w:t>
      </w:r>
    </w:p>
    <w:p w:rsidR="00A063C7" w:rsidRDefault="0072451F" w:rsidP="002F07DE">
      <w:pPr>
        <w:pStyle w:val="PURBullet-Indented"/>
        <w:numPr>
          <w:ilvl w:val="0"/>
          <w:numId w:val="132"/>
        </w:numPr>
        <w:rPr>
          <w:lang w:eastAsia="ja-JP"/>
        </w:rPr>
      </w:pPr>
      <w:r>
        <w:rPr>
          <w:lang w:eastAsia="ja-JP"/>
        </w:rPr>
        <w:t>ローミング使用権に基づく仮想クライアント</w:t>
      </w:r>
      <w:r>
        <w:rPr>
          <w:lang w:eastAsia="ja-JP"/>
        </w:rPr>
        <w:t xml:space="preserve"> OSE </w:t>
      </w:r>
      <w:r>
        <w:rPr>
          <w:lang w:eastAsia="ja-JP"/>
        </w:rPr>
        <w:t>に対する主要ユーザーのアクセス権は、</w:t>
      </w:r>
      <w:r>
        <w:rPr>
          <w:lang w:eastAsia="ja-JP"/>
        </w:rPr>
        <w:t xml:space="preserve">VDI </w:t>
      </w:r>
      <w:r>
        <w:rPr>
          <w:lang w:eastAsia="ja-JP"/>
        </w:rPr>
        <w:t>ライセンスを取得したデバイスに対する対応する権利が満了した、または主要ユーザーの状況に変更があった時点、あるいは主要ユーザーがお客様の組織に所属しなくなった時点で終了します。その際に、お客様は、かかるユーザーがそれ以降ローミング使用権に基づき仮想クライアント</w:t>
      </w:r>
      <w:r>
        <w:rPr>
          <w:lang w:eastAsia="ja-JP"/>
        </w:rPr>
        <w:t xml:space="preserve"> OSE </w:t>
      </w:r>
      <w:r>
        <w:rPr>
          <w:lang w:eastAsia="ja-JP"/>
        </w:rPr>
        <w:t>にアクセスしないように対策を講じるものとします。</w:t>
      </w:r>
    </w:p>
    <w:p w:rsidR="00A063C7" w:rsidRDefault="0072451F">
      <w:pPr>
        <w:pStyle w:val="PURBlueStrong-Indented"/>
        <w:rPr>
          <w:lang w:eastAsia="ja-JP"/>
        </w:rPr>
      </w:pPr>
      <w:r>
        <w:rPr>
          <w:lang w:eastAsia="ja-JP"/>
        </w:rPr>
        <w:t>適用される製品使用権</w:t>
      </w:r>
    </w:p>
    <w:p w:rsidR="00A063C7" w:rsidRDefault="0072451F">
      <w:pPr>
        <w:pStyle w:val="PURBody-Indented"/>
        <w:rPr>
          <w:lang w:eastAsia="ja-JP"/>
        </w:rPr>
      </w:pPr>
      <w:r>
        <w:rPr>
          <w:lang w:eastAsia="ja-JP"/>
        </w:rPr>
        <w:t xml:space="preserve">VDI </w:t>
      </w:r>
      <w:r>
        <w:rPr>
          <w:lang w:eastAsia="ja-JP"/>
        </w:rPr>
        <w:t>ソフトウェアにアクセスして使用する場合、および</w:t>
      </w:r>
      <w:r>
        <w:rPr>
          <w:lang w:eastAsia="ja-JP"/>
        </w:rPr>
        <w:t xml:space="preserve"> VDI </w:t>
      </w:r>
      <w:r>
        <w:rPr>
          <w:lang w:eastAsia="ja-JP"/>
        </w:rPr>
        <w:t>ライセンス取得済みデバイスからアクセスして仮想クライアント</w:t>
      </w:r>
      <w:r>
        <w:rPr>
          <w:lang w:eastAsia="ja-JP"/>
        </w:rPr>
        <w:t xml:space="preserve"> OSE </w:t>
      </w:r>
      <w:r>
        <w:rPr>
          <w:lang w:eastAsia="ja-JP"/>
        </w:rPr>
        <w:t>を管理する場合には、本使用条件により変更されたとおり、</w:t>
      </w:r>
      <w:r>
        <w:rPr>
          <w:lang w:eastAsia="ja-JP"/>
        </w:rPr>
        <w:t xml:space="preserve">VDI </w:t>
      </w:r>
      <w:r>
        <w:rPr>
          <w:lang w:eastAsia="ja-JP"/>
        </w:rPr>
        <w:t>ソフトウェアの使用条件が適用されます。</w:t>
      </w:r>
      <w:r>
        <w:rPr>
          <w:lang w:eastAsia="ja-JP"/>
        </w:rPr>
        <w:t xml:space="preserve">VDI Suite </w:t>
      </w:r>
      <w:r>
        <w:rPr>
          <w:lang w:eastAsia="ja-JP"/>
        </w:rPr>
        <w:t>ライセンスはデバイス単位ライセンスのみです。ボリューム</w:t>
      </w:r>
      <w:r>
        <w:rPr>
          <w:lang w:eastAsia="ja-JP"/>
        </w:rPr>
        <w:t xml:space="preserve"> </w:t>
      </w:r>
      <w:r>
        <w:rPr>
          <w:lang w:eastAsia="ja-JP"/>
        </w:rPr>
        <w:t>ライセンス契約に規定されているソフトウェア</w:t>
      </w:r>
      <w:r>
        <w:rPr>
          <w:lang w:eastAsia="ja-JP"/>
        </w:rPr>
        <w:t xml:space="preserve"> </w:t>
      </w:r>
      <w:r>
        <w:rPr>
          <w:lang w:eastAsia="ja-JP"/>
        </w:rPr>
        <w:t>コンポーネントの分離の禁止は、</w:t>
      </w:r>
      <w:r>
        <w:rPr>
          <w:lang w:eastAsia="ja-JP"/>
        </w:rPr>
        <w:t xml:space="preserve">VDI </w:t>
      </w:r>
      <w:r>
        <w:rPr>
          <w:lang w:eastAsia="ja-JP"/>
        </w:rPr>
        <w:t>ソフトウェアの使用には適用されません。</w:t>
      </w:r>
    </w:p>
    <w:p w:rsidR="00A063C7" w:rsidRDefault="0072451F">
      <w:pPr>
        <w:pStyle w:val="PURBlueStrong-Indented"/>
        <w:rPr>
          <w:lang w:eastAsia="ja-JP"/>
        </w:rPr>
      </w:pPr>
      <w:r>
        <w:rPr>
          <w:lang w:eastAsia="ja-JP"/>
        </w:rPr>
        <w:t>ソフトウェアの権利</w:t>
      </w:r>
    </w:p>
    <w:p w:rsidR="00A063C7" w:rsidRDefault="0072451F">
      <w:pPr>
        <w:pStyle w:val="PURBody-Indented"/>
        <w:rPr>
          <w:lang w:eastAsia="ja-JP"/>
        </w:rPr>
      </w:pPr>
      <w:r>
        <w:rPr>
          <w:lang w:eastAsia="ja-JP"/>
        </w:rPr>
        <w:t xml:space="preserve">VDI Suite </w:t>
      </w:r>
      <w:r>
        <w:rPr>
          <w:lang w:eastAsia="ja-JP"/>
        </w:rPr>
        <w:t>によって、加入契約またはボリューム</w:t>
      </w:r>
      <w:r>
        <w:rPr>
          <w:lang w:eastAsia="ja-JP"/>
        </w:rPr>
        <w:t xml:space="preserve"> </w:t>
      </w:r>
      <w:r>
        <w:rPr>
          <w:lang w:eastAsia="ja-JP"/>
        </w:rPr>
        <w:t>ライセンス契約期間中に、次に示す</w:t>
      </w:r>
      <w:r>
        <w:rPr>
          <w:lang w:eastAsia="ja-JP"/>
        </w:rPr>
        <w:t xml:space="preserve"> VDI </w:t>
      </w:r>
      <w:r>
        <w:rPr>
          <w:lang w:eastAsia="ja-JP"/>
        </w:rPr>
        <w:t>ソフトウェアのすべてのバージョンに対する使用権またはアクセス権が付与されます。</w:t>
      </w:r>
    </w:p>
    <w:p w:rsidR="00A063C7" w:rsidRDefault="0072451F" w:rsidP="002F07DE">
      <w:pPr>
        <w:pStyle w:val="PURBullet-Indented"/>
        <w:numPr>
          <w:ilvl w:val="0"/>
          <w:numId w:val="133"/>
        </w:numPr>
        <w:rPr>
          <w:lang w:eastAsia="ja-JP"/>
        </w:rPr>
      </w:pPr>
      <w:r>
        <w:rPr>
          <w:lang w:eastAsia="ja-JP"/>
        </w:rPr>
        <w:t xml:space="preserve">Windows Server </w:t>
      </w:r>
      <w:r>
        <w:rPr>
          <w:lang w:eastAsia="ja-JP"/>
        </w:rPr>
        <w:t>リモート</w:t>
      </w:r>
      <w:r>
        <w:rPr>
          <w:lang w:eastAsia="ja-JP"/>
        </w:rPr>
        <w:t xml:space="preserve"> </w:t>
      </w:r>
      <w:r>
        <w:rPr>
          <w:lang w:eastAsia="ja-JP"/>
        </w:rPr>
        <w:t>デスクトップ</w:t>
      </w:r>
      <w:r>
        <w:rPr>
          <w:lang w:eastAsia="ja-JP"/>
        </w:rPr>
        <w:t xml:space="preserve"> </w:t>
      </w:r>
      <w:r>
        <w:rPr>
          <w:lang w:eastAsia="ja-JP"/>
        </w:rPr>
        <w:t>サービス</w:t>
      </w:r>
      <w:r>
        <w:rPr>
          <w:lang w:eastAsia="ja-JP"/>
        </w:rPr>
        <w:t xml:space="preserve"> (RDS) </w:t>
      </w:r>
    </w:p>
    <w:p w:rsidR="00A063C7" w:rsidRDefault="0072451F" w:rsidP="002F07DE">
      <w:pPr>
        <w:pStyle w:val="PURBullet-Indented"/>
        <w:numPr>
          <w:ilvl w:val="0"/>
          <w:numId w:val="133"/>
        </w:numPr>
      </w:pPr>
      <w:r>
        <w:t xml:space="preserve">System Center – Virtual Machine Manager (VMM) </w:t>
      </w:r>
    </w:p>
    <w:p w:rsidR="00A063C7" w:rsidRDefault="0072451F">
      <w:pPr>
        <w:pStyle w:val="PURBlueStrong-Indented"/>
        <w:rPr>
          <w:lang w:eastAsia="ja-JP"/>
        </w:rPr>
      </w:pPr>
      <w:r>
        <w:rPr>
          <w:lang w:eastAsia="ja-JP"/>
        </w:rPr>
        <w:t>リモート</w:t>
      </w:r>
      <w:r>
        <w:rPr>
          <w:lang w:eastAsia="ja-JP"/>
        </w:rPr>
        <w:t xml:space="preserve"> </w:t>
      </w:r>
      <w:r>
        <w:rPr>
          <w:lang w:eastAsia="ja-JP"/>
        </w:rPr>
        <w:t>デスクトップ</w:t>
      </w:r>
      <w:r>
        <w:rPr>
          <w:lang w:eastAsia="ja-JP"/>
        </w:rPr>
        <w:t xml:space="preserve"> </w:t>
      </w:r>
      <w:r>
        <w:rPr>
          <w:lang w:eastAsia="ja-JP"/>
        </w:rPr>
        <w:t>サービス</w:t>
      </w:r>
    </w:p>
    <w:p w:rsidR="00A063C7" w:rsidRDefault="0072451F">
      <w:pPr>
        <w:pStyle w:val="PURBody-Indented"/>
        <w:rPr>
          <w:lang w:eastAsia="ja-JP"/>
        </w:rPr>
      </w:pPr>
      <w:r>
        <w:rPr>
          <w:lang w:eastAsia="ja-JP"/>
        </w:rPr>
        <w:t>次の場合を除き、お客様は</w:t>
      </w:r>
      <w:r>
        <w:rPr>
          <w:lang w:eastAsia="ja-JP"/>
        </w:rPr>
        <w:t xml:space="preserve"> VDI </w:t>
      </w:r>
      <w:r>
        <w:rPr>
          <w:lang w:eastAsia="ja-JP"/>
        </w:rPr>
        <w:t>ライセンス取得済みデバイスから直接または間接的に</w:t>
      </w:r>
      <w:r>
        <w:rPr>
          <w:lang w:eastAsia="ja-JP"/>
        </w:rPr>
        <w:t xml:space="preserve"> RDS </w:t>
      </w:r>
      <w:r>
        <w:rPr>
          <w:lang w:eastAsia="ja-JP"/>
        </w:rPr>
        <w:t>にアクセスできます。お客様は、グラフィカル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(RDS </w:t>
      </w:r>
      <w:r>
        <w:rPr>
          <w:lang w:eastAsia="ja-JP"/>
        </w:rPr>
        <w:t>の機能またはその他のテクノロジを使用して</w:t>
      </w:r>
      <w:r>
        <w:rPr>
          <w:lang w:eastAsia="ja-JP"/>
        </w:rPr>
        <w:t>)</w:t>
      </w:r>
      <w:r>
        <w:rPr>
          <w:lang w:eastAsia="ja-JP"/>
        </w:rPr>
        <w:t>、次の方法で</w:t>
      </w:r>
      <w:r>
        <w:rPr>
          <w:lang w:eastAsia="ja-JP"/>
        </w:rPr>
        <w:t xml:space="preserve"> Windows Server </w:t>
      </w:r>
      <w:r>
        <w:rPr>
          <w:lang w:eastAsia="ja-JP"/>
        </w:rPr>
        <w:t>ソフトウェアにアクセスすることはできません。</w:t>
      </w:r>
    </w:p>
    <w:p w:rsidR="00A063C7" w:rsidRDefault="0072451F" w:rsidP="002F07DE">
      <w:pPr>
        <w:pStyle w:val="PURBullet-Indented"/>
        <w:numPr>
          <w:ilvl w:val="0"/>
          <w:numId w:val="134"/>
        </w:numPr>
      </w:pPr>
      <w:r>
        <w:rPr>
          <w:lang w:eastAsia="ja-JP"/>
        </w:rPr>
        <w:t xml:space="preserve">VDI </w:t>
      </w:r>
      <w:r>
        <w:rPr>
          <w:lang w:eastAsia="ja-JP"/>
        </w:rPr>
        <w:t>ライセンス取得済みデバイスから直接アクセスする。</w:t>
      </w:r>
      <w:r>
        <w:t>または</w:t>
      </w:r>
      <w:r>
        <w:t xml:space="preserve"> </w:t>
      </w:r>
    </w:p>
    <w:p w:rsidR="00A063C7" w:rsidRDefault="0072451F" w:rsidP="002F07DE">
      <w:pPr>
        <w:pStyle w:val="PURBullet-Indented"/>
        <w:numPr>
          <w:ilvl w:val="0"/>
          <w:numId w:val="134"/>
        </w:numPr>
        <w:rPr>
          <w:lang w:eastAsia="ja-JP"/>
        </w:rPr>
      </w:pPr>
      <w:r>
        <w:rPr>
          <w:lang w:eastAsia="ja-JP"/>
        </w:rPr>
        <w:t xml:space="preserve">VDI </w:t>
      </w:r>
      <w:r>
        <w:rPr>
          <w:lang w:eastAsia="ja-JP"/>
        </w:rPr>
        <w:t>ホスト上の仮想</w:t>
      </w:r>
      <w:r>
        <w:rPr>
          <w:lang w:eastAsia="ja-JP"/>
        </w:rPr>
        <w:t xml:space="preserve"> OSE </w:t>
      </w:r>
      <w:r>
        <w:rPr>
          <w:lang w:eastAsia="ja-JP"/>
        </w:rPr>
        <w:t>経由で間接的にアクセスする。</w:t>
      </w:r>
    </w:p>
    <w:p w:rsidR="00A063C7" w:rsidRDefault="0072451F">
      <w:pPr>
        <w:pStyle w:val="PURBody-Indented"/>
        <w:rPr>
          <w:lang w:eastAsia="ja-JP"/>
        </w:rPr>
      </w:pPr>
      <w:r>
        <w:rPr>
          <w:lang w:eastAsia="ja-JP"/>
        </w:rPr>
        <w:t xml:space="preserve">Windows Server </w:t>
      </w:r>
      <w:r>
        <w:rPr>
          <w:lang w:eastAsia="ja-JP"/>
        </w:rPr>
        <w:t>の使用条件の規定にかかわらず、このアクセスを許可するために</w:t>
      </w:r>
      <w:r>
        <w:rPr>
          <w:lang w:eastAsia="ja-JP"/>
        </w:rPr>
        <w:t xml:space="preserve"> VDI </w:t>
      </w:r>
      <w:r>
        <w:rPr>
          <w:lang w:eastAsia="ja-JP"/>
        </w:rPr>
        <w:t>ライセンス取得済みデバイスまたは</w:t>
      </w:r>
      <w:r>
        <w:rPr>
          <w:lang w:eastAsia="ja-JP"/>
        </w:rPr>
        <w:t xml:space="preserve"> VDI </w:t>
      </w:r>
      <w:r>
        <w:rPr>
          <w:lang w:eastAsia="ja-JP"/>
        </w:rPr>
        <w:t>ホストに対する</w:t>
      </w:r>
      <w:r>
        <w:rPr>
          <w:lang w:eastAsia="ja-JP"/>
        </w:rPr>
        <w:t xml:space="preserve"> RDS CAL </w:t>
      </w:r>
      <w:r>
        <w:rPr>
          <w:lang w:eastAsia="ja-JP"/>
        </w:rPr>
        <w:t>は必要ありません。ただし、お客様は、ベースの</w:t>
      </w:r>
      <w:r>
        <w:rPr>
          <w:lang w:eastAsia="ja-JP"/>
        </w:rPr>
        <w:t xml:space="preserve"> Windows Server CAL </w:t>
      </w:r>
      <w:r>
        <w:rPr>
          <w:lang w:eastAsia="ja-JP"/>
        </w:rPr>
        <w:t>を取得し、両方のデバイスまたはアクセスするユーザーに割り当てる必要があります。</w:t>
      </w:r>
    </w:p>
    <w:p w:rsidR="00A063C7" w:rsidRDefault="0072451F">
      <w:pPr>
        <w:pStyle w:val="PURBlueStrong-Indented"/>
      </w:pPr>
      <w:r>
        <w:t>System Center – Virtual Machine Manager</w:t>
      </w:r>
    </w:p>
    <w:p w:rsidR="00A063C7" w:rsidRDefault="0072451F">
      <w:pPr>
        <w:pStyle w:val="PURBody-Indented"/>
        <w:rPr>
          <w:lang w:eastAsia="ja-JP"/>
        </w:rPr>
      </w:pPr>
      <w:r>
        <w:t xml:space="preserve">VDI Suite </w:t>
      </w:r>
      <w:r>
        <w:t>ライセンスに基づき、</w:t>
      </w:r>
      <w:r>
        <w:t xml:space="preserve">VMM </w:t>
      </w:r>
      <w:r>
        <w:t>を使用して同時に最大</w:t>
      </w:r>
      <w:r>
        <w:t xml:space="preserve"> 4 </w:t>
      </w:r>
      <w:r>
        <w:t>つの仮想クライアント</w:t>
      </w:r>
      <w:r>
        <w:t xml:space="preserve"> OSE </w:t>
      </w:r>
      <w:r>
        <w:t>を管理できます。</w:t>
      </w:r>
      <w:r>
        <w:rPr>
          <w:lang w:eastAsia="ja-JP"/>
        </w:rPr>
        <w:t>仮想クライアント</w:t>
      </w:r>
      <w:r>
        <w:rPr>
          <w:lang w:eastAsia="ja-JP"/>
        </w:rPr>
        <w:t xml:space="preserve"> OSE </w:t>
      </w:r>
      <w:r>
        <w:rPr>
          <w:lang w:eastAsia="ja-JP"/>
        </w:rPr>
        <w:t>では、</w:t>
      </w:r>
      <w:r>
        <w:rPr>
          <w:lang w:eastAsia="ja-JP"/>
        </w:rPr>
        <w:t xml:space="preserve">VDI </w:t>
      </w:r>
      <w:r>
        <w:rPr>
          <w:lang w:eastAsia="ja-JP"/>
        </w:rPr>
        <w:t>ライセンス取得済みデバイスからリモートで使用しているソフトウェアが実行されます。これらの仮想</w:t>
      </w:r>
      <w:r>
        <w:rPr>
          <w:lang w:eastAsia="ja-JP"/>
        </w:rPr>
        <w:t xml:space="preserve"> OSE </w:t>
      </w:r>
      <w:r>
        <w:rPr>
          <w:lang w:eastAsia="ja-JP"/>
        </w:rPr>
        <w:t>は最大</w:t>
      </w:r>
      <w:r>
        <w:rPr>
          <w:lang w:eastAsia="ja-JP"/>
        </w:rPr>
        <w:t xml:space="preserve"> 4 </w:t>
      </w:r>
      <w:r>
        <w:rPr>
          <w:lang w:eastAsia="ja-JP"/>
        </w:rPr>
        <w:t>つの個別の</w:t>
      </w:r>
      <w:r>
        <w:rPr>
          <w:lang w:eastAsia="ja-JP"/>
        </w:rPr>
        <w:t xml:space="preserve"> VDI </w:t>
      </w:r>
      <w:r>
        <w:rPr>
          <w:lang w:eastAsia="ja-JP"/>
        </w:rPr>
        <w:t>ホスト上に配置できます。</w:t>
      </w:r>
      <w:r>
        <w:rPr>
          <w:lang w:eastAsia="ja-JP"/>
        </w:rPr>
        <w:t xml:space="preserve">VDI </w:t>
      </w:r>
      <w:r>
        <w:rPr>
          <w:lang w:eastAsia="ja-JP"/>
        </w:rPr>
        <w:t>ホスト上にない</w:t>
      </w:r>
      <w:r>
        <w:rPr>
          <w:lang w:eastAsia="ja-JP"/>
        </w:rPr>
        <w:t xml:space="preserve"> OSE </w:t>
      </w:r>
      <w:r>
        <w:rPr>
          <w:lang w:eastAsia="ja-JP"/>
        </w:rPr>
        <w:t>を管理することはできません。</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121"/>
          <w:footerReference w:type="default" r:id="rId122"/>
          <w:type w:val="continuous"/>
          <w:pgSz w:w="12240" w:h="15840" w:code="1"/>
          <w:pgMar w:top="1170" w:right="720" w:bottom="720" w:left="720" w:header="432" w:footer="288" w:gutter="0"/>
          <w:cols w:space="360"/>
        </w:sectPr>
      </w:pPr>
    </w:p>
    <w:p w:rsidR="00A063C7" w:rsidRDefault="0072451F">
      <w:pPr>
        <w:pStyle w:val="PURSectionHeading"/>
        <w:pageBreakBefore/>
        <w:rPr>
          <w:lang w:eastAsia="ja-JP"/>
        </w:rPr>
      </w:pPr>
      <w:bookmarkStart w:id="285" w:name="_Sec10"/>
      <w:bookmarkEnd w:id="272"/>
      <w:r>
        <w:rPr>
          <w:lang w:eastAsia="ja-JP"/>
        </w:rPr>
        <w:lastRenderedPageBreak/>
        <w:t>付録</w:t>
      </w:r>
      <w:r>
        <w:rPr>
          <w:lang w:eastAsia="ja-JP"/>
        </w:rPr>
        <w:t xml:space="preserve"> 1: </w:t>
      </w:r>
      <w:r>
        <w:rPr>
          <w:lang w:eastAsia="ja-JP"/>
        </w:rPr>
        <w:t>注意</w:t>
      </w:r>
      <w:r>
        <w:rPr>
          <w:lang w:eastAsia="ja-JP"/>
        </w:rPr>
        <w:t>/</w:t>
      </w:r>
      <w:r>
        <w:rPr>
          <w:lang w:eastAsia="ja-JP"/>
        </w:rPr>
        <w:t>特記事項</w:t>
      </w:r>
      <w:r>
        <w:fldChar w:fldCharType="begin"/>
      </w:r>
      <w:r>
        <w:rPr>
          <w:lang w:eastAsia="ja-JP"/>
        </w:rPr>
        <w:instrText xml:space="preserve"> TC "</w:instrText>
      </w:r>
      <w:bookmarkStart w:id="286" w:name="_Toc415577462"/>
      <w:r>
        <w:rPr>
          <w:lang w:eastAsia="ja-JP"/>
        </w:rPr>
        <w:instrText>付録</w:instrText>
      </w:r>
      <w:r>
        <w:rPr>
          <w:lang w:eastAsia="ja-JP"/>
        </w:rPr>
        <w:instrText xml:space="preserve"> 1: </w:instrText>
      </w:r>
      <w:r>
        <w:rPr>
          <w:lang w:eastAsia="ja-JP"/>
        </w:rPr>
        <w:instrText>注意</w:instrText>
      </w:r>
      <w:r>
        <w:rPr>
          <w:lang w:eastAsia="ja-JP"/>
        </w:rPr>
        <w:instrText>/</w:instrText>
      </w:r>
      <w:r>
        <w:rPr>
          <w:lang w:eastAsia="ja-JP"/>
        </w:rPr>
        <w:instrText>特記事項</w:instrText>
      </w:r>
      <w:bookmarkEnd w:id="286"/>
      <w:r>
        <w:rPr>
          <w:lang w:eastAsia="ja-JP"/>
        </w:rPr>
        <w:instrText>" \l 1</w:instrText>
      </w:r>
      <w:r>
        <w:fldChar w:fldCharType="end"/>
      </w:r>
    </w:p>
    <w:p w:rsidR="00A063C7" w:rsidRDefault="0072451F">
      <w:pPr>
        <w:pStyle w:val="PURHeading1"/>
        <w:rPr>
          <w:lang w:eastAsia="ja-JP"/>
        </w:rPr>
      </w:pPr>
      <w:r>
        <w:rPr>
          <w:lang w:eastAsia="ja-JP"/>
        </w:rPr>
        <w:t>Bing Maps</w:t>
      </w:r>
    </w:p>
    <w:p w:rsidR="00A063C7" w:rsidRDefault="0072451F">
      <w:pPr>
        <w:pStyle w:val="PUR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の使用には、</w:t>
      </w:r>
      <w:hyperlink r:id="rId123">
        <w:r>
          <w:rPr>
            <w:color w:val="00467F"/>
            <w:u w:val="single"/>
            <w:lang w:eastAsia="ja-JP"/>
          </w:rPr>
          <w:t>http://go.microsoft.com/?linkid=9710837</w:t>
        </w:r>
      </w:hyperlink>
      <w:r>
        <w:rPr>
          <w:lang w:eastAsia="ja-JP"/>
        </w:rPr>
        <w:t xml:space="preserve"> </w:t>
      </w:r>
      <w:r>
        <w:rPr>
          <w:lang w:eastAsia="ja-JP"/>
        </w:rPr>
        <w:t>に掲示される</w:t>
      </w:r>
      <w:r>
        <w:rPr>
          <w:lang w:eastAsia="ja-JP"/>
        </w:rPr>
        <w:t xml:space="preserve"> Bing Maps </w:t>
      </w:r>
      <w:r>
        <w:rPr>
          <w:lang w:eastAsia="ja-JP"/>
        </w:rPr>
        <w:t>のエンドユーザー使用条件、および</w:t>
      </w:r>
      <w:r>
        <w:rPr>
          <w:lang w:eastAsia="ja-JP"/>
        </w:rPr>
        <w:t xml:space="preserve"> </w:t>
      </w:r>
      <w:hyperlink r:id="rId124">
        <w:r>
          <w:rPr>
            <w:color w:val="00467F"/>
            <w:u w:val="single"/>
            <w:lang w:eastAsia="ja-JP"/>
          </w:rPr>
          <w:t>http://go.microsoft.com/fwlink/?LinkID=248686</w:t>
        </w:r>
      </w:hyperlink>
      <w:r>
        <w:rPr>
          <w:lang w:eastAsia="ja-JP"/>
        </w:rPr>
        <w:t xml:space="preserve"> </w:t>
      </w:r>
      <w:r>
        <w:rPr>
          <w:lang w:eastAsia="ja-JP"/>
        </w:rPr>
        <w:t>に掲示される</w:t>
      </w:r>
      <w:r>
        <w:rPr>
          <w:lang w:eastAsia="ja-JP"/>
        </w:rPr>
        <w:t xml:space="preserve"> Bing </w:t>
      </w:r>
      <w:r>
        <w:rPr>
          <w:lang w:eastAsia="ja-JP"/>
        </w:rPr>
        <w:t>プライバシーに関する声明が適用されます。</w:t>
      </w:r>
    </w:p>
    <w:p w:rsidR="00A063C7" w:rsidRDefault="0072451F">
      <w:pPr>
        <w:pStyle w:val="PURHeading1"/>
        <w:rPr>
          <w:lang w:eastAsia="ja-JP"/>
        </w:rPr>
      </w:pPr>
      <w:r>
        <w:rPr>
          <w:lang w:eastAsia="ja-JP"/>
        </w:rPr>
        <w:t>ロケーション</w:t>
      </w:r>
      <w:r>
        <w:rPr>
          <w:lang w:eastAsia="ja-JP"/>
        </w:rPr>
        <w:t xml:space="preserve"> </w:t>
      </w:r>
      <w:r>
        <w:rPr>
          <w:lang w:eastAsia="ja-JP"/>
        </w:rPr>
        <w:t>フレームワーク</w:t>
      </w:r>
    </w:p>
    <w:p w:rsidR="00A063C7" w:rsidRDefault="0072451F">
      <w:pPr>
        <w:pStyle w:val="PURBody-Indented"/>
        <w:rPr>
          <w:lang w:eastAsia="ja-JP"/>
        </w:rPr>
      </w:pPr>
      <w:r>
        <w:rPr>
          <w:lang w:eastAsia="ja-JP"/>
        </w:rPr>
        <w:t>本ソフトウェアには、プログラムにおいてロケーション</w:t>
      </w:r>
      <w:r>
        <w:rPr>
          <w:lang w:eastAsia="ja-JP"/>
        </w:rPr>
        <w:t xml:space="preserve"> </w:t>
      </w:r>
      <w:r>
        <w:rPr>
          <w:lang w:eastAsia="ja-JP"/>
        </w:rPr>
        <w:t>サービスのサポートを可能にするロケーション</w:t>
      </w:r>
      <w:r>
        <w:rPr>
          <w:lang w:eastAsia="ja-JP"/>
        </w:rPr>
        <w:t xml:space="preserve"> </w:t>
      </w:r>
      <w:r>
        <w:rPr>
          <w:lang w:eastAsia="ja-JP"/>
        </w:rPr>
        <w:t>フレームワーク</w:t>
      </w:r>
      <w:r>
        <w:rPr>
          <w:lang w:eastAsia="ja-JP"/>
        </w:rPr>
        <w:t xml:space="preserve"> </w:t>
      </w:r>
      <w:r>
        <w:rPr>
          <w:lang w:eastAsia="ja-JP"/>
        </w:rPr>
        <w:t>コンポーネントが含まれる場合があります。お客様は、ロケーション</w:t>
      </w:r>
      <w:r>
        <w:rPr>
          <w:lang w:eastAsia="ja-JP"/>
        </w:rPr>
        <w:t xml:space="preserve"> </w:t>
      </w:r>
      <w:r>
        <w:rPr>
          <w:lang w:eastAsia="ja-JP"/>
        </w:rPr>
        <w:t>フレームワーク</w:t>
      </w:r>
      <w:r>
        <w:rPr>
          <w:lang w:eastAsia="ja-JP"/>
        </w:rPr>
        <w:t xml:space="preserve"> </w:t>
      </w:r>
      <w:r>
        <w:rPr>
          <w:lang w:eastAsia="ja-JP"/>
        </w:rPr>
        <w:t>コンポーネントまたは本ソフトウェアのその他のコンポーネントを使用する場合、お客様のボリューム</w:t>
      </w:r>
      <w:r>
        <w:rPr>
          <w:lang w:eastAsia="ja-JP"/>
        </w:rPr>
        <w:t xml:space="preserve"> </w:t>
      </w:r>
      <w:r>
        <w:rPr>
          <w:lang w:eastAsia="ja-JP"/>
        </w:rPr>
        <w:t>ライセンス契約の他の制限事項に加えて、適用されるすべての地域の法令を遵守しなければなりません。</w:t>
      </w:r>
    </w:p>
    <w:p w:rsidR="00A063C7" w:rsidRDefault="0072451F">
      <w:pPr>
        <w:pStyle w:val="PURHeading1"/>
        <w:rPr>
          <w:lang w:eastAsia="ja-JP"/>
        </w:rPr>
      </w:pPr>
      <w:r>
        <w:rPr>
          <w:lang w:eastAsia="ja-JP"/>
        </w:rPr>
        <w:t>Mapping API</w:t>
      </w:r>
    </w:p>
    <w:p w:rsidR="00A063C7" w:rsidRDefault="0072451F">
      <w:pPr>
        <w:pStyle w:val="PURBody-Indented"/>
        <w:rPr>
          <w:lang w:eastAsia="ja-JP"/>
        </w:rPr>
      </w:pPr>
      <w:r>
        <w:rPr>
          <w:lang w:eastAsia="ja-JP"/>
        </w:rPr>
        <w:t>本ソフトウェアには、</w:t>
      </w:r>
      <w:r>
        <w:rPr>
          <w:lang w:eastAsia="ja-JP"/>
        </w:rPr>
        <w:t xml:space="preserve">Bing </w:t>
      </w:r>
      <w:r>
        <w:rPr>
          <w:lang w:eastAsia="ja-JP"/>
        </w:rPr>
        <w:t>では提供されない地図およびその他の関連マッピング機能およびサービスを提供する、アプリケーション</w:t>
      </w:r>
      <w:r>
        <w:rPr>
          <w:lang w:eastAsia="ja-JP"/>
        </w:rPr>
        <w:t xml:space="preserve"> </w:t>
      </w:r>
      <w:r>
        <w:rPr>
          <w:lang w:eastAsia="ja-JP"/>
        </w:rPr>
        <w:t>プログラミング</w:t>
      </w:r>
      <w:r>
        <w:rPr>
          <w:lang w:eastAsia="ja-JP"/>
        </w:rPr>
        <w:t xml:space="preserve"> </w:t>
      </w:r>
      <w:r>
        <w:rPr>
          <w:lang w:eastAsia="ja-JP"/>
        </w:rPr>
        <w:t>インターフェイスが含まれている場合があります</w:t>
      </w:r>
      <w:r>
        <w:rPr>
          <w:lang w:eastAsia="ja-JP"/>
        </w:rPr>
        <w:t xml:space="preserve"> (</w:t>
      </w:r>
      <w:r>
        <w:rPr>
          <w:lang w:eastAsia="ja-JP"/>
        </w:rPr>
        <w:t>「追加の</w:t>
      </w:r>
      <w:r>
        <w:rPr>
          <w:lang w:eastAsia="ja-JP"/>
        </w:rPr>
        <w:t xml:space="preserve"> Mapping API</w:t>
      </w:r>
      <w:r>
        <w:rPr>
          <w:lang w:eastAsia="ja-JP"/>
        </w:rPr>
        <w:t>」といいます</w:t>
      </w:r>
      <w:r>
        <w:rPr>
          <w:lang w:eastAsia="ja-JP"/>
        </w:rPr>
        <w:t>)</w:t>
      </w:r>
      <w:r>
        <w:rPr>
          <w:lang w:eastAsia="ja-JP"/>
        </w:rPr>
        <w:t>。これらの追加の</w:t>
      </w:r>
      <w:r>
        <w:rPr>
          <w:lang w:eastAsia="ja-JP"/>
        </w:rPr>
        <w:t xml:space="preserve"> Mapping API </w:t>
      </w:r>
      <w:r>
        <w:rPr>
          <w:lang w:eastAsia="ja-JP"/>
        </w:rPr>
        <w:t>には追加の条項が適用され、かかる</w:t>
      </w:r>
      <w:r>
        <w:rPr>
          <w:lang w:eastAsia="ja-JP"/>
        </w:rPr>
        <w:t xml:space="preserve"> API </w:t>
      </w:r>
      <w:r>
        <w:rPr>
          <w:lang w:eastAsia="ja-JP"/>
        </w:rPr>
        <w:t>の使用または使用量に基づいてマイクロソフトまたは第三者プロバイダーへの料金の支払が必要になる場合があります。これらの条項は、かかる追加の</w:t>
      </w:r>
      <w:r>
        <w:rPr>
          <w:lang w:eastAsia="ja-JP"/>
        </w:rPr>
        <w:t xml:space="preserve"> Mapping API </w:t>
      </w:r>
      <w:r>
        <w:rPr>
          <w:lang w:eastAsia="ja-JP"/>
        </w:rPr>
        <w:t>を使用するために必要なプロダクト</w:t>
      </w:r>
      <w:r>
        <w:rPr>
          <w:lang w:eastAsia="ja-JP"/>
        </w:rPr>
        <w:t xml:space="preserve"> </w:t>
      </w:r>
      <w:r>
        <w:rPr>
          <w:lang w:eastAsia="ja-JP"/>
        </w:rPr>
        <w:t>キーを取得したとき、またはかかる追加の</w:t>
      </w:r>
      <w:r>
        <w:rPr>
          <w:lang w:eastAsia="ja-JP"/>
        </w:rPr>
        <w:t xml:space="preserve"> Mapping API </w:t>
      </w:r>
      <w:r>
        <w:rPr>
          <w:lang w:eastAsia="ja-JP"/>
        </w:rPr>
        <w:t>の使用に関連するドキュメントを確認または受け取ったときに提供されます。</w:t>
      </w:r>
    </w:p>
    <w:p w:rsidR="00A063C7" w:rsidRDefault="0072451F">
      <w:pPr>
        <w:pStyle w:val="PURHeading1"/>
        <w:rPr>
          <w:lang w:eastAsia="ja-JP"/>
        </w:rPr>
      </w:pPr>
      <w:r>
        <w:rPr>
          <w:lang w:eastAsia="ja-JP"/>
        </w:rPr>
        <w:t xml:space="preserve">Visual Studio </w:t>
      </w:r>
      <w:r>
        <w:rPr>
          <w:lang w:eastAsia="ja-JP"/>
        </w:rPr>
        <w:t>での</w:t>
      </w:r>
      <w:r>
        <w:rPr>
          <w:lang w:eastAsia="ja-JP"/>
        </w:rPr>
        <w:t xml:space="preserve"> Microsoft </w:t>
      </w:r>
      <w:r>
        <w:rPr>
          <w:lang w:eastAsia="ja-JP"/>
        </w:rPr>
        <w:t>アカウントの使用</w:t>
      </w:r>
    </w:p>
    <w:p w:rsidR="00A063C7" w:rsidRDefault="0072451F">
      <w:pPr>
        <w:pStyle w:val="PURBody-Indented"/>
        <w:rPr>
          <w:lang w:eastAsia="ja-JP"/>
        </w:rPr>
      </w:pPr>
      <w:r>
        <w:rPr>
          <w:lang w:eastAsia="ja-JP"/>
        </w:rPr>
        <w:t>サインイン</w:t>
      </w:r>
      <w:r>
        <w:rPr>
          <w:lang w:eastAsia="ja-JP"/>
        </w:rPr>
        <w:t xml:space="preserve"> </w:t>
      </w:r>
      <w:r>
        <w:rPr>
          <w:lang w:eastAsia="ja-JP"/>
        </w:rPr>
        <w:t>アシスタントがインストールされている</w:t>
      </w:r>
      <w:r>
        <w:rPr>
          <w:lang w:eastAsia="ja-JP"/>
        </w:rPr>
        <w:t xml:space="preserve"> Windows 8.1</w:t>
      </w:r>
      <w:r>
        <w:rPr>
          <w:lang w:eastAsia="ja-JP"/>
        </w:rPr>
        <w:t>、</w:t>
      </w:r>
      <w:r>
        <w:rPr>
          <w:lang w:eastAsia="ja-JP"/>
        </w:rPr>
        <w:t xml:space="preserve">Windows 8 </w:t>
      </w:r>
      <w:r>
        <w:rPr>
          <w:lang w:eastAsia="ja-JP"/>
        </w:rPr>
        <w:t>もしくは</w:t>
      </w:r>
      <w:r>
        <w:rPr>
          <w:lang w:eastAsia="ja-JP"/>
        </w:rPr>
        <w:t xml:space="preserve"> Windows 7</w:t>
      </w:r>
      <w:r>
        <w:rPr>
          <w:lang w:eastAsia="ja-JP"/>
        </w:rPr>
        <w:t>、または本ソフトウェアに直接</w:t>
      </w:r>
      <w:r>
        <w:rPr>
          <w:lang w:eastAsia="ja-JP"/>
        </w:rPr>
        <w:t xml:space="preserve"> Microsoft </w:t>
      </w:r>
      <w:r>
        <w:rPr>
          <w:lang w:eastAsia="ja-JP"/>
        </w:rPr>
        <w:t>アカウントを提供することをサポートする</w:t>
      </w:r>
      <w:r>
        <w:rPr>
          <w:lang w:eastAsia="ja-JP"/>
        </w:rPr>
        <w:t xml:space="preserve"> Windows </w:t>
      </w:r>
      <w:r>
        <w:rPr>
          <w:lang w:eastAsia="ja-JP"/>
        </w:rPr>
        <w:t>の他のバージョンで本ソフトウェアを実行していて、</w:t>
      </w:r>
      <w:r>
        <w:rPr>
          <w:lang w:eastAsia="ja-JP"/>
        </w:rPr>
        <w:t xml:space="preserve">Windows </w:t>
      </w:r>
      <w:r>
        <w:rPr>
          <w:lang w:eastAsia="ja-JP"/>
        </w:rPr>
        <w:t>のこれらのバージョンで</w:t>
      </w:r>
      <w:r>
        <w:rPr>
          <w:lang w:eastAsia="ja-JP"/>
        </w:rPr>
        <w:t xml:space="preserve"> Microsoft </w:t>
      </w:r>
      <w:r>
        <w:rPr>
          <w:lang w:eastAsia="ja-JP"/>
        </w:rPr>
        <w:t>アカウントにサインインすると、同じ</w:t>
      </w:r>
      <w:r>
        <w:rPr>
          <w:lang w:eastAsia="ja-JP"/>
        </w:rPr>
        <w:t xml:space="preserve"> Microsoft </w:t>
      </w:r>
      <w:r>
        <w:rPr>
          <w:lang w:eastAsia="ja-JP"/>
        </w:rPr>
        <w:t>アカウントを使用して、本ソフトウェアおよび本ソフトウェアがアクセスする</w:t>
      </w:r>
      <w:r>
        <w:rPr>
          <w:lang w:eastAsia="ja-JP"/>
        </w:rPr>
        <w:t xml:space="preserve"> VisualStudio.com </w:t>
      </w:r>
      <w:r>
        <w:rPr>
          <w:lang w:eastAsia="ja-JP"/>
        </w:rPr>
        <w:t>サービスに自動的にサインインすることができます。これにより、本ソフトウェア内でサービスにアクセスし、本ソフトウェアを起動するたびに</w:t>
      </w:r>
      <w:r>
        <w:rPr>
          <w:lang w:eastAsia="ja-JP"/>
        </w:rPr>
        <w:t xml:space="preserve"> Microsoft </w:t>
      </w:r>
      <w:r>
        <w:rPr>
          <w:lang w:eastAsia="ja-JP"/>
        </w:rPr>
        <w:t>アカウント資格情報の再入力を求められることなく、本ソフトウェアの設定をローミングすることができます。本ソフトウェアおよび</w:t>
      </w:r>
      <w:r>
        <w:rPr>
          <w:lang w:eastAsia="ja-JP"/>
        </w:rPr>
        <w:t xml:space="preserve"> Microsoft </w:t>
      </w:r>
      <w:r>
        <w:rPr>
          <w:lang w:eastAsia="ja-JP"/>
        </w:rPr>
        <w:t>アカウントを使用して本ソフトウェアから利用可能なサービスへのサインインについては、プライバシーに関する声明</w:t>
      </w:r>
      <w:r>
        <w:rPr>
          <w:lang w:eastAsia="ja-JP"/>
        </w:rPr>
        <w:t xml:space="preserve"> (</w:t>
      </w:r>
      <w:hyperlink r:id="rId125">
        <w:r>
          <w:rPr>
            <w:color w:val="00467F"/>
            <w:u w:val="single"/>
            <w:lang w:eastAsia="ja-JP"/>
          </w:rPr>
          <w:t>http://go.microsoft.com/fwlink/?LinkId=286720</w:t>
        </w:r>
      </w:hyperlink>
      <w:r>
        <w:rPr>
          <w:lang w:eastAsia="ja-JP"/>
        </w:rPr>
        <w:t xml:space="preserve">) </w:t>
      </w:r>
      <w:r>
        <w:rPr>
          <w:lang w:eastAsia="ja-JP"/>
        </w:rPr>
        <w:t>をご参照ください。</w:t>
      </w:r>
    </w:p>
    <w:p w:rsidR="00A063C7" w:rsidRDefault="0072451F">
      <w:pPr>
        <w:pStyle w:val="PURHeading1"/>
        <w:rPr>
          <w:lang w:eastAsia="ja-JP"/>
        </w:rPr>
      </w:pPr>
      <w:r>
        <w:rPr>
          <w:lang w:eastAsia="ja-JP"/>
        </w:rPr>
        <w:t>以前のバージョンの</w:t>
      </w:r>
      <w:r>
        <w:rPr>
          <w:lang w:eastAsia="ja-JP"/>
        </w:rPr>
        <w:t xml:space="preserve"> SQL Server </w:t>
      </w:r>
      <w:r>
        <w:rPr>
          <w:lang w:eastAsia="ja-JP"/>
        </w:rPr>
        <w:t>に対する自動更新に関する注意</w:t>
      </w:r>
    </w:p>
    <w:p w:rsidR="00A063C7" w:rsidRDefault="0072451F">
      <w:pPr>
        <w:pStyle w:val="PURBody-Indented"/>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r>
        <w:rPr>
          <w:lang w:eastAsia="ja-JP"/>
        </w:rPr>
        <w:t xml:space="preserve"> </w:t>
      </w:r>
    </w:p>
    <w:p w:rsidR="00A063C7" w:rsidRDefault="0072451F">
      <w:pPr>
        <w:pStyle w:val="PURHeading1"/>
        <w:rPr>
          <w:lang w:eastAsia="ja-JP"/>
        </w:rPr>
      </w:pPr>
      <w:r>
        <w:rPr>
          <w:lang w:eastAsia="ja-JP"/>
        </w:rPr>
        <w:t>データ転送に関する特記事項</w:t>
      </w:r>
    </w:p>
    <w:p w:rsidR="00A063C7" w:rsidRDefault="0072451F">
      <w:pPr>
        <w:pStyle w:val="PURBody-Indented"/>
        <w:rPr>
          <w:lang w:eastAsia="ja-JP"/>
        </w:rPr>
      </w:pPr>
      <w:r>
        <w:rPr>
          <w:lang w:eastAsia="ja-JP"/>
        </w:rPr>
        <w:t>本製品には、インターネットを介してマイクロソフトまたはサービス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w:t>
      </w:r>
      <w:r>
        <w:rPr>
          <w:lang w:eastAsia="ja-JP"/>
        </w:rPr>
        <w:t xml:space="preserve"> 1 </w:t>
      </w:r>
      <w:r>
        <w:rPr>
          <w:lang w:eastAsia="ja-JP"/>
        </w:rPr>
        <w:t>つ以上のソフトウェア機能が含まれます。これらの機能については、「データ転送に関する特記事項」という文書</w:t>
      </w:r>
      <w:r>
        <w:rPr>
          <w:lang w:eastAsia="ja-JP"/>
        </w:rPr>
        <w:t xml:space="preserve"> (</w:t>
      </w:r>
      <w:hyperlink r:id="rId126">
        <w:r>
          <w:rPr>
            <w:color w:val="00467F"/>
            <w:u w:val="single"/>
            <w:lang w:eastAsia="ja-JP"/>
          </w:rPr>
          <w:t>http://microsoft.com/licensing/contracts</w:t>
        </w:r>
      </w:hyperlink>
      <w:r>
        <w:rPr>
          <w:lang w:eastAsia="ja-JP"/>
        </w:rPr>
        <w:t xml:space="preserve">) </w:t>
      </w:r>
      <w:r>
        <w:rPr>
          <w:lang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A063C7" w:rsidRDefault="0072451F">
      <w:pPr>
        <w:pStyle w:val="PURHeading2"/>
        <w:rPr>
          <w:lang w:eastAsia="ja-JP"/>
        </w:rPr>
      </w:pPr>
      <w:r>
        <w:rPr>
          <w:lang w:eastAsia="ja-JP"/>
        </w:rPr>
        <w:t>コンピューター情報</w:t>
      </w:r>
    </w:p>
    <w:p w:rsidR="00A063C7" w:rsidRDefault="0072451F">
      <w:pPr>
        <w:pStyle w:val="PURBody-Indented"/>
        <w:rPr>
          <w:lang w:eastAsia="ja-JP"/>
        </w:rPr>
      </w:pPr>
      <w:r>
        <w:rPr>
          <w:lang w:eastAsia="ja-JP"/>
        </w:rPr>
        <w:t>これらの機能はインターネット</w:t>
      </w:r>
      <w:r>
        <w:rPr>
          <w:lang w:eastAsia="ja-JP"/>
        </w:rPr>
        <w:t xml:space="preserve"> </w:t>
      </w:r>
      <w:r>
        <w:rPr>
          <w:lang w:eastAsia="ja-JP"/>
        </w:rPr>
        <w:t>プロトコルを使用しており、お客様のインターネット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r>
        <w:rPr>
          <w:lang w:eastAsia="ja-JP"/>
        </w:rPr>
        <w:t xml:space="preserve"> </w:t>
      </w:r>
    </w:p>
    <w:p w:rsidR="00A063C7" w:rsidRDefault="0072451F">
      <w:pPr>
        <w:pStyle w:val="PURHeading2"/>
        <w:rPr>
          <w:lang w:eastAsia="ja-JP"/>
        </w:rPr>
      </w:pPr>
      <w:r>
        <w:rPr>
          <w:lang w:eastAsia="ja-JP"/>
        </w:rPr>
        <w:lastRenderedPageBreak/>
        <w:t>情報の使用</w:t>
      </w:r>
    </w:p>
    <w:p w:rsidR="00A063C7" w:rsidRDefault="0072451F">
      <w:pPr>
        <w:pStyle w:val="PURBody-Indented"/>
        <w:rPr>
          <w:lang w:eastAsia="ja-JP"/>
        </w:rPr>
      </w:pPr>
      <w:r>
        <w:rPr>
          <w:lang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Pr>
          <w:lang w:eastAsia="ja-JP"/>
        </w:rPr>
        <w:t xml:space="preserve"> URL </w:t>
      </w:r>
      <w:r>
        <w:rPr>
          <w:lang w:eastAsia="ja-JP"/>
        </w:rPr>
        <w:t>フィルタリング報告を使用します。また、ハードウェア</w:t>
      </w:r>
      <w:r>
        <w:rPr>
          <w:lang w:eastAsia="ja-JP"/>
        </w:rPr>
        <w:t xml:space="preserve"> </w:t>
      </w:r>
      <w:r>
        <w:rPr>
          <w:lang w:eastAsia="ja-JP"/>
        </w:rPr>
        <w:t>ベンダーやソフトウェア</w:t>
      </w:r>
      <w:r>
        <w:rPr>
          <w:lang w:eastAsia="ja-JP"/>
        </w:rPr>
        <w:t xml:space="preserve"> </w:t>
      </w:r>
      <w:r>
        <w:rPr>
          <w:lang w:eastAsia="ja-JP"/>
        </w:rPr>
        <w:t>ベンダーなどの他の企業と情報を共有する場合もあります。かかる他の企業は、マイクロソフト</w:t>
      </w:r>
      <w:r>
        <w:rPr>
          <w:lang w:eastAsia="ja-JP"/>
        </w:rPr>
        <w:t xml:space="preserve"> </w:t>
      </w:r>
      <w:r>
        <w:rPr>
          <w:lang w:eastAsia="ja-JP"/>
        </w:rPr>
        <w:t>ソフトウェアと連携して実行する自社製品の改良のため、共有情報を使用することができます。</w:t>
      </w:r>
    </w:p>
    <w:p w:rsidR="00A063C7" w:rsidRDefault="0072451F">
      <w:pPr>
        <w:pStyle w:val="PURHeading2"/>
        <w:rPr>
          <w:lang w:eastAsia="ja-JP"/>
        </w:rPr>
      </w:pPr>
      <w:r>
        <w:rPr>
          <w:lang w:eastAsia="ja-JP"/>
        </w:rPr>
        <w:t>データ転送に関する同意</w:t>
      </w:r>
    </w:p>
    <w:p w:rsidR="00A063C7" w:rsidRDefault="0072451F">
      <w:pPr>
        <w:pStyle w:val="PURBody-Indented"/>
        <w:rPr>
          <w:lang w:eastAsia="ja-JP"/>
        </w:rPr>
      </w:pPr>
      <w:r>
        <w:rPr>
          <w:lang w:eastAsia="ja-JP"/>
        </w:rPr>
        <w:t>これらのソフトウェア機能を使用することにより、お客様はマイクロソフトが、お客様のインターネット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r>
        <w:rPr>
          <w:lang w:eastAsia="ja-JP"/>
        </w:rPr>
        <w:t xml:space="preserve"> </w:t>
      </w:r>
    </w:p>
    <w:p w:rsidR="00A063C7" w:rsidRDefault="0072451F">
      <w:pPr>
        <w:pStyle w:val="PURHeading1"/>
        <w:rPr>
          <w:lang w:eastAsia="ja-JP"/>
        </w:rPr>
      </w:pP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映像標準に関する注意</w:t>
      </w:r>
    </w:p>
    <w:p w:rsidR="00A063C7" w:rsidRDefault="0072451F">
      <w:pPr>
        <w:pStyle w:val="PUR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127">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A063C7" w:rsidRDefault="0072451F">
      <w:pPr>
        <w:pStyle w:val="PURHeading1"/>
        <w:rPr>
          <w:lang w:eastAsia="ja-JP"/>
        </w:rPr>
      </w:pPr>
      <w:r>
        <w:rPr>
          <w:lang w:eastAsia="ja-JP"/>
        </w:rPr>
        <w:t>不要である可能性のあるソフトウェア</w:t>
      </w:r>
      <w:r>
        <w:rPr>
          <w:lang w:eastAsia="ja-JP"/>
        </w:rPr>
        <w:t xml:space="preserve"> (</w:t>
      </w:r>
      <w:r>
        <w:rPr>
          <w:lang w:eastAsia="ja-JP"/>
        </w:rPr>
        <w:t>注意</w:t>
      </w:r>
      <w:r>
        <w:rPr>
          <w:lang w:eastAsia="ja-JP"/>
        </w:rPr>
        <w:t xml:space="preserve"> I)</w:t>
      </w:r>
    </w:p>
    <w:p w:rsidR="00A063C7" w:rsidRDefault="0072451F">
      <w:pPr>
        <w:pStyle w:val="PURBody-Indented"/>
        <w:rPr>
          <w:lang w:eastAsia="ja-JP"/>
        </w:rPr>
      </w:pPr>
      <w:r>
        <w:rPr>
          <w:lang w:eastAsia="ja-JP"/>
        </w:rPr>
        <w:t>システムを起動すると、</w:t>
      </w:r>
      <w:r>
        <w:rPr>
          <w:lang w:eastAsia="ja-JP"/>
        </w:rPr>
        <w:t xml:space="preserve">Windows Defender </w:t>
      </w:r>
      <w:r>
        <w:rPr>
          <w:lang w:eastAsia="ja-JP"/>
        </w:rPr>
        <w:t>がウイルス、ワーム、ボット、ルートキット、「スパイウェア」、「アドウェア」などのさまざまな種類の悪意のあるソフトウェア</w:t>
      </w:r>
      <w:r>
        <w:rPr>
          <w:lang w:eastAsia="ja-JP"/>
        </w:rPr>
        <w:t xml:space="preserve"> (</w:t>
      </w:r>
      <w:r>
        <w:rPr>
          <w:lang w:eastAsia="ja-JP"/>
        </w:rPr>
        <w:t>「マルウェア」</w:t>
      </w:r>
      <w:r>
        <w:rPr>
          <w:lang w:eastAsia="ja-JP"/>
        </w:rPr>
        <w:t>)</w:t>
      </w:r>
      <w:r>
        <w:rPr>
          <w:lang w:eastAsia="ja-JP"/>
        </w:rPr>
        <w:t>、および不要である可能性のあるその他のソフトウェアがないかコンピューター内を検索します。本ソフトウェアの初回使用時に「推奨」のセキュリティ設定を選択した場合、これらのマルウェアおよび不要である可能性のあるその他のソフトウェアのうち危険度が「高」または「重大」であるものは、自動的に削除されます。この削除により、コンピューター上の他のソフトウェアが動作しなくなったり、このようなソフトウェアを使用するためのライセンスに抵触する場合があります。</w:t>
      </w:r>
    </w:p>
    <w:p w:rsidR="00A063C7" w:rsidRDefault="0072451F">
      <w:pPr>
        <w:pStyle w:val="PURBody-Indented"/>
        <w:rPr>
          <w:lang w:eastAsia="ja-JP"/>
        </w:rPr>
      </w:pPr>
      <w:r>
        <w:rPr>
          <w:lang w:eastAsia="ja-JP"/>
        </w:rPr>
        <w:t>不要でないソフトウェアも削除または無効化される可能性があります。</w:t>
      </w:r>
      <w:r>
        <w:rPr>
          <w:lang w:eastAsia="ja-JP"/>
        </w:rPr>
        <w:t xml:space="preserve">Windows Defender </w:t>
      </w:r>
      <w:r>
        <w:rPr>
          <w:lang w:eastAsia="ja-JP"/>
        </w:rPr>
        <w:t>および</w:t>
      </w:r>
      <w:r>
        <w:rPr>
          <w:lang w:eastAsia="ja-JP"/>
        </w:rPr>
        <w:t xml:space="preserve"> Windows Update </w:t>
      </w:r>
      <w:r>
        <w:rPr>
          <w:lang w:eastAsia="ja-JP"/>
        </w:rPr>
        <w:t>を使用している場合、</w:t>
      </w:r>
      <w:r>
        <w:rPr>
          <w:lang w:eastAsia="ja-JP"/>
        </w:rPr>
        <w:t xml:space="preserve">Windows Defender </w:t>
      </w:r>
      <w:r>
        <w:rPr>
          <w:lang w:eastAsia="ja-JP"/>
        </w:rPr>
        <w:t>は</w:t>
      </w:r>
      <w:r>
        <w:rPr>
          <w:lang w:eastAsia="ja-JP"/>
        </w:rPr>
        <w:t xml:space="preserve"> Windows Update </w:t>
      </w:r>
      <w:r>
        <w:rPr>
          <w:lang w:eastAsia="ja-JP"/>
        </w:rPr>
        <w:t>により定期的に更新されます。</w:t>
      </w:r>
    </w:p>
    <w:p w:rsidR="00A063C7" w:rsidRDefault="0072451F">
      <w:pPr>
        <w:pStyle w:val="PURHeading1"/>
        <w:rPr>
          <w:lang w:eastAsia="ja-JP"/>
        </w:rPr>
      </w:pPr>
      <w:r>
        <w:rPr>
          <w:lang w:eastAsia="ja-JP"/>
        </w:rPr>
        <w:t>不要である可能性のあるソフトウェア</w:t>
      </w:r>
      <w:r>
        <w:rPr>
          <w:lang w:eastAsia="ja-JP"/>
        </w:rPr>
        <w:t xml:space="preserve"> (</w:t>
      </w:r>
      <w:r>
        <w:rPr>
          <w:lang w:eastAsia="ja-JP"/>
        </w:rPr>
        <w:t>注意</w:t>
      </w:r>
      <w:r>
        <w:rPr>
          <w:lang w:eastAsia="ja-JP"/>
        </w:rPr>
        <w:t xml:space="preserve"> II)</w:t>
      </w:r>
    </w:p>
    <w:p w:rsidR="00A063C7" w:rsidRDefault="0072451F">
      <w:pPr>
        <w:pStyle w:val="PURBody-Indented"/>
        <w:rPr>
          <w:lang w:eastAsia="ja-JP"/>
        </w:rPr>
      </w:pPr>
      <w:r>
        <w:rPr>
          <w:lang w:eastAsia="ja-JP"/>
        </w:rPr>
        <w:t>本ソフトウェアは、お客様のコンピューターで深刻度が低から中程度のマルウェアを検索します。これには、スパイウェアや他の不要である可能性のあるソフトウェア</w:t>
      </w:r>
      <w:r>
        <w:rPr>
          <w:lang w:eastAsia="ja-JP"/>
        </w:rPr>
        <w:t xml:space="preserve"> (</w:t>
      </w:r>
      <w:r>
        <w:rPr>
          <w:lang w:eastAsia="ja-JP"/>
        </w:rPr>
        <w:t>以下、「不要である可能性のあるソフトウェア」といいます</w:t>
      </w:r>
      <w:r>
        <w:rPr>
          <w:lang w:eastAsia="ja-JP"/>
        </w:rPr>
        <w:t xml:space="preserve">) </w:t>
      </w:r>
      <w:r>
        <w:rPr>
          <w:lang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A063C7" w:rsidRDefault="0072451F">
      <w:pPr>
        <w:pStyle w:val="PURBody-Indented"/>
        <w:rPr>
          <w:lang w:eastAsia="ja-JP"/>
        </w:rPr>
      </w:pPr>
      <w:r>
        <w:rPr>
          <w:lang w:eastAsia="ja-JP"/>
        </w:rPr>
        <w:t>本ソフトウェアを使用することで、不要である可能性のないソフトウェアも削除されたり、無効化されたりする場合があります。</w:t>
      </w:r>
    </w:p>
    <w:p w:rsidR="00A063C7" w:rsidRDefault="0072451F">
      <w:pPr>
        <w:pStyle w:val="PURHeading1"/>
        <w:rPr>
          <w:lang w:eastAsia="ja-JP"/>
        </w:rPr>
      </w:pPr>
      <w:r>
        <w:rPr>
          <w:lang w:eastAsia="ja-JP"/>
        </w:rPr>
        <w:t>記録に関する注意</w:t>
      </w:r>
    </w:p>
    <w:p w:rsidR="00A063C7" w:rsidRDefault="0072451F">
      <w:pPr>
        <w:pStyle w:val="PURBody-Indented"/>
        <w:rPr>
          <w:lang w:eastAsia="ja-JP"/>
        </w:rPr>
      </w:pPr>
      <w:r>
        <w:rPr>
          <w:lang w:eastAsia="ja-JP"/>
        </w:rPr>
        <w:t>地域の法律によっては、個人間のやり取りを傍受、監視、または記録する場合</w:t>
      </w:r>
      <w:r>
        <w:rPr>
          <w:lang w:eastAsia="ja-JP"/>
        </w:rPr>
        <w:t xml:space="preserve"> (</w:t>
      </w:r>
      <w:r>
        <w:rPr>
          <w:lang w:eastAsia="ja-JP"/>
        </w:rPr>
        <w:t>あるいはそのすべてを行う場合</w:t>
      </w:r>
      <w:r>
        <w:rPr>
          <w:lang w:eastAsia="ja-JP"/>
        </w:rPr>
        <w:t>)</w:t>
      </w:r>
      <w:r>
        <w:rPr>
          <w:lang w:eastAsia="ja-JP"/>
        </w:rPr>
        <w:t>、事前の通知または承諾を必要とするものや、個人を特定できる情報の収集、保存、および使用を規制しているものがあります。お客様は、オンライン</w:t>
      </w:r>
      <w:r>
        <w:rPr>
          <w:lang w:eastAsia="ja-JP"/>
        </w:rPr>
        <w:t xml:space="preserve"> </w:t>
      </w:r>
      <w:r>
        <w:rPr>
          <w:lang w:eastAsia="ja-JP"/>
        </w:rPr>
        <w:t>サービスまたは記録機能</w:t>
      </w:r>
      <w:r>
        <w:rPr>
          <w:lang w:eastAsia="ja-JP"/>
        </w:rPr>
        <w:t xml:space="preserve"> (</w:t>
      </w:r>
      <w:r>
        <w:rPr>
          <w:lang w:eastAsia="ja-JP"/>
        </w:rPr>
        <w:t>あるいはその両方</w:t>
      </w:r>
      <w:r>
        <w:rPr>
          <w:lang w:eastAsia="ja-JP"/>
        </w:rPr>
        <w:t xml:space="preserve">) </w:t>
      </w:r>
      <w:r>
        <w:rPr>
          <w:lang w:eastAsia="ja-JP"/>
        </w:rPr>
        <w:t>を使用するにあたり、すべての適用法に従い、すべての必要な承諾を得て、すべての必要な開示を行うことに同意するものとします。</w:t>
      </w:r>
    </w:p>
    <w:p w:rsidR="00A063C7" w:rsidRDefault="0072451F">
      <w:pPr>
        <w:pStyle w:val="PURHeading1"/>
        <w:rPr>
          <w:lang w:eastAsia="ja-JP"/>
        </w:rPr>
      </w:pPr>
      <w:r>
        <w:rPr>
          <w:lang w:eastAsia="ja-JP"/>
        </w:rPr>
        <w:lastRenderedPageBreak/>
        <w:t>ビデオおよびオーディオ</w:t>
      </w:r>
      <w:r>
        <w:rPr>
          <w:lang w:eastAsia="ja-JP"/>
        </w:rPr>
        <w:t xml:space="preserve"> </w:t>
      </w:r>
      <w:r>
        <w:rPr>
          <w:lang w:eastAsia="ja-JP"/>
        </w:rPr>
        <w:t>コーデック標準に関する注意</w:t>
      </w:r>
    </w:p>
    <w:p w:rsidR="00A063C7" w:rsidRDefault="0072451F">
      <w:pPr>
        <w:pStyle w:val="PURBody-Indented"/>
        <w:rPr>
          <w:lang w:eastAsia="ja-JP"/>
        </w:rPr>
      </w:pPr>
      <w:r>
        <w:rPr>
          <w:lang w:eastAsia="ja-JP"/>
        </w:rPr>
        <w:t xml:space="preserve">Windows Embedded 8.1 Industry </w:t>
      </w:r>
      <w:r>
        <w:rPr>
          <w:lang w:eastAsia="ja-JP"/>
        </w:rPr>
        <w:t>ソフトウェアには、ビデオおよびオーディオの暗号化および解読テクノロジが含まれています。本ソフトウェアは、商用製品またはサービスでの実装または頒布のために使用許諾されるものではありません。お客様が開発するまたは本ソフトウェアと共に使用する商用製品およびサービスに本テクノロジを含めるためのライセンス権利を特定し確保する責任は、お客様が負うものとします。</w:t>
      </w:r>
    </w:p>
    <w:p w:rsidR="00A063C7" w:rsidRDefault="0072451F">
      <w:pPr>
        <w:pStyle w:val="PURHeading1"/>
        <w:rPr>
          <w:lang w:eastAsia="ja-JP"/>
        </w:rPr>
      </w:pPr>
      <w:r>
        <w:rPr>
          <w:lang w:eastAsia="ja-JP"/>
        </w:rPr>
        <w:t>Yammer</w:t>
      </w:r>
    </w:p>
    <w:p w:rsidR="00A063C7" w:rsidRDefault="0072451F">
      <w:pPr>
        <w:pStyle w:val="PURBody-Indented"/>
        <w:rPr>
          <w:lang w:eastAsia="ja-JP"/>
        </w:rPr>
      </w:pPr>
      <w:r>
        <w:rPr>
          <w:lang w:eastAsia="ja-JP"/>
        </w:rPr>
        <w:t xml:space="preserve">Microsoft Dynamics CRM </w:t>
      </w:r>
      <w:r>
        <w:rPr>
          <w:lang w:eastAsia="ja-JP"/>
        </w:rPr>
        <w:t>を</w:t>
      </w:r>
      <w:r>
        <w:rPr>
          <w:lang w:eastAsia="ja-JP"/>
        </w:rPr>
        <w:t xml:space="preserve"> Yammer </w:t>
      </w:r>
      <w:r>
        <w:rPr>
          <w:lang w:eastAsia="ja-JP"/>
        </w:rPr>
        <w:t>と接続するソフトウェアは、</w:t>
      </w:r>
      <w:r>
        <w:rPr>
          <w:lang w:eastAsia="ja-JP"/>
        </w:rPr>
        <w:t xml:space="preserve">2 </w:t>
      </w:r>
      <w:r>
        <w:rPr>
          <w:lang w:eastAsia="ja-JP"/>
        </w:rPr>
        <w:t>つのサービス間で一定のデータを共有できるようにします。お客様またはお客様のエンド</w:t>
      </w:r>
      <w:r>
        <w:rPr>
          <w:lang w:eastAsia="ja-JP"/>
        </w:rPr>
        <w:t xml:space="preserve"> </w:t>
      </w:r>
      <w:r>
        <w:rPr>
          <w:lang w:eastAsia="ja-JP"/>
        </w:rPr>
        <w:t>ユーザーの指示で、以下のデータは</w:t>
      </w:r>
      <w:r>
        <w:rPr>
          <w:lang w:eastAsia="ja-JP"/>
        </w:rPr>
        <w:t xml:space="preserve"> Microsoft Dynamics CRM </w:t>
      </w:r>
      <w:r>
        <w:rPr>
          <w:lang w:eastAsia="ja-JP"/>
        </w:rPr>
        <w:t>を通じて</w:t>
      </w:r>
      <w:r>
        <w:rPr>
          <w:lang w:eastAsia="ja-JP"/>
        </w:rPr>
        <w:t xml:space="preserve"> Yammer </w:t>
      </w:r>
      <w:r>
        <w:rPr>
          <w:lang w:eastAsia="ja-JP"/>
        </w:rPr>
        <w:t>に送信されます。</w:t>
      </w:r>
      <w:r>
        <w:rPr>
          <w:lang w:eastAsia="ja-JP"/>
        </w:rPr>
        <w:t xml:space="preserve">(i) </w:t>
      </w:r>
      <w:r>
        <w:rPr>
          <w:lang w:eastAsia="ja-JP"/>
        </w:rPr>
        <w:t>投稿、</w:t>
      </w:r>
      <w:r>
        <w:rPr>
          <w:lang w:eastAsia="ja-JP"/>
        </w:rPr>
        <w:t xml:space="preserve">(ii) CRM </w:t>
      </w:r>
      <w:r>
        <w:rPr>
          <w:lang w:eastAsia="ja-JP"/>
        </w:rPr>
        <w:t>レコードへのリンク、</w:t>
      </w:r>
      <w:r>
        <w:rPr>
          <w:lang w:eastAsia="ja-JP"/>
        </w:rPr>
        <w:t xml:space="preserve">(iii) CRM </w:t>
      </w:r>
      <w:r>
        <w:rPr>
          <w:lang w:eastAsia="ja-JP"/>
        </w:rPr>
        <w:t>レコードの説明フィールドに含まれる情報、および</w:t>
      </w:r>
      <w:r>
        <w:rPr>
          <w:lang w:eastAsia="ja-JP"/>
        </w:rPr>
        <w:t xml:space="preserve"> (vi) </w:t>
      </w:r>
      <w:r>
        <w:rPr>
          <w:lang w:eastAsia="ja-JP"/>
        </w:rPr>
        <w:t>お客様またはお客様のエンド</w:t>
      </w:r>
      <w:r>
        <w:rPr>
          <w:lang w:eastAsia="ja-JP"/>
        </w:rPr>
        <w:t xml:space="preserve"> </w:t>
      </w:r>
      <w:r>
        <w:rPr>
          <w:lang w:eastAsia="ja-JP"/>
        </w:rPr>
        <w:t>ユーザーが</w:t>
      </w:r>
      <w:r>
        <w:rPr>
          <w:lang w:eastAsia="ja-JP"/>
        </w:rPr>
        <w:t xml:space="preserve"> Yammer </w:t>
      </w:r>
      <w:r>
        <w:rPr>
          <w:lang w:eastAsia="ja-JP"/>
        </w:rPr>
        <w:t>と共有するその他のアクティビティまたはコンテンツ。</w:t>
      </w:r>
      <w:r>
        <w:rPr>
          <w:lang w:eastAsia="ja-JP"/>
        </w:rPr>
        <w:t xml:space="preserve">Yammer </w:t>
      </w:r>
      <w:r>
        <w:rPr>
          <w:lang w:eastAsia="ja-JP"/>
        </w:rPr>
        <w:t>の使用条件については、</w:t>
      </w:r>
      <w:hyperlink r:id="rId128">
        <w:r>
          <w:rPr>
            <w:color w:val="00467F"/>
            <w:u w:val="single"/>
            <w:lang w:eastAsia="ja-JP"/>
          </w:rPr>
          <w:t>https://www.yammer.com/about/terms/</w:t>
        </w:r>
      </w:hyperlink>
      <w:r>
        <w:rPr>
          <w:lang w:eastAsia="ja-JP"/>
        </w:rPr>
        <w:t xml:space="preserve"> </w:t>
      </w:r>
      <w:r>
        <w:rPr>
          <w:lang w:eastAsia="ja-JP"/>
        </w:rPr>
        <w:t>を参照してください。</w:t>
      </w:r>
      <w:r>
        <w:rPr>
          <w:lang w:eastAsia="ja-JP"/>
        </w:rPr>
        <w:t xml:space="preserve">Yammer </w:t>
      </w:r>
      <w:r>
        <w:rPr>
          <w:lang w:eastAsia="ja-JP"/>
        </w:rPr>
        <w:t>のプライバシーに関する声明については、</w:t>
      </w:r>
      <w:hyperlink r:id="rId129">
        <w:r>
          <w:rPr>
            <w:color w:val="00467F"/>
            <w:u w:val="single"/>
            <w:lang w:eastAsia="ja-JP"/>
          </w:rPr>
          <w:t>https://www.yammer.com/about/privacy/</w:t>
        </w:r>
      </w:hyperlink>
      <w:r>
        <w:rPr>
          <w:lang w:eastAsia="ja-JP"/>
        </w:rPr>
        <w:t xml:space="preserve"> </w:t>
      </w:r>
      <w:r>
        <w:rPr>
          <w:lang w:eastAsia="ja-JP"/>
        </w:rPr>
        <w:t>を参照してください。</w:t>
      </w:r>
      <w:r>
        <w:rPr>
          <w:lang w:eastAsia="ja-JP"/>
        </w:rPr>
        <w:t xml:space="preserve">Yammer </w:t>
      </w:r>
      <w:r>
        <w:rPr>
          <w:lang w:eastAsia="ja-JP"/>
        </w:rPr>
        <w:t>に送信される顧客データにはこの声明が適用されます。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SectionHeading"/>
        <w:pageBreakBefore/>
        <w:rPr>
          <w:lang w:eastAsia="ja-JP"/>
        </w:rPr>
      </w:pPr>
      <w:bookmarkStart w:id="287" w:name="_Sec11"/>
      <w:bookmarkEnd w:id="285"/>
      <w:r>
        <w:rPr>
          <w:lang w:eastAsia="ja-JP"/>
        </w:rPr>
        <w:lastRenderedPageBreak/>
        <w:t>付録</w:t>
      </w:r>
      <w:r>
        <w:rPr>
          <w:lang w:eastAsia="ja-JP"/>
        </w:rPr>
        <w:t xml:space="preserve"> 2: </w:t>
      </w:r>
      <w:r>
        <w:rPr>
          <w:lang w:eastAsia="ja-JP"/>
        </w:rPr>
        <w:t>ソフトウェア</w:t>
      </w:r>
      <w:r>
        <w:rPr>
          <w:lang w:eastAsia="ja-JP"/>
        </w:rPr>
        <w:t xml:space="preserve"> </w:t>
      </w:r>
      <w:r>
        <w:rPr>
          <w:lang w:eastAsia="ja-JP"/>
        </w:rPr>
        <w:t>アシュアランス特典</w:t>
      </w:r>
      <w:bookmarkStart w:id="288" w:name="_GoBack"/>
      <w:bookmarkEnd w:id="288"/>
      <w:permStart w:id="528618914" w:edGrp="everyone"/>
      <w:permEnd w:id="528618914"/>
      <w:r>
        <w:fldChar w:fldCharType="begin"/>
      </w:r>
      <w:r>
        <w:rPr>
          <w:lang w:eastAsia="ja-JP"/>
        </w:rPr>
        <w:instrText xml:space="preserve"> TC "</w:instrText>
      </w:r>
      <w:bookmarkStart w:id="289" w:name="_Toc415577463"/>
      <w:r>
        <w:rPr>
          <w:lang w:eastAsia="ja-JP"/>
        </w:rPr>
        <w:instrText>付録</w:instrText>
      </w:r>
      <w:r>
        <w:rPr>
          <w:lang w:eastAsia="ja-JP"/>
        </w:rPr>
        <w:instrText xml:space="preserve"> 2: </w:instrText>
      </w:r>
      <w:r>
        <w:rPr>
          <w:lang w:eastAsia="ja-JP"/>
        </w:rPr>
        <w:instrText>ソフトウェア</w:instrText>
      </w:r>
      <w:r>
        <w:rPr>
          <w:lang w:eastAsia="ja-JP"/>
        </w:rPr>
        <w:instrText xml:space="preserve"> </w:instrText>
      </w:r>
      <w:r>
        <w:rPr>
          <w:lang w:eastAsia="ja-JP"/>
        </w:rPr>
        <w:instrText>アシュアランス特典</w:instrText>
      </w:r>
      <w:bookmarkEnd w:id="289"/>
      <w:r>
        <w:rPr>
          <w:lang w:eastAsia="ja-JP"/>
        </w:rPr>
        <w:instrText>" \l 1</w:instrText>
      </w:r>
      <w:r>
        <w:fldChar w:fldCharType="end"/>
      </w:r>
    </w:p>
    <w:p w:rsidR="00A063C7" w:rsidRDefault="0072451F">
      <w:pPr>
        <w:pStyle w:val="PURBody-Indented"/>
        <w:rPr>
          <w:lang w:eastAsia="ja-JP"/>
        </w:rPr>
      </w:pPr>
      <w:r>
        <w:rPr>
          <w:lang w:eastAsia="ja-JP"/>
        </w:rPr>
        <w:t>本特典を受けるには、ソフトウェア</w:t>
      </w:r>
      <w:r>
        <w:rPr>
          <w:lang w:eastAsia="ja-JP"/>
        </w:rPr>
        <w:t xml:space="preserve"> </w:t>
      </w:r>
      <w:r>
        <w:rPr>
          <w:lang w:eastAsia="ja-JP"/>
        </w:rPr>
        <w:t>アシュアランスを取得する必要があります。場合によっては、ソフトウェア</w:t>
      </w:r>
      <w:r>
        <w:rPr>
          <w:lang w:eastAsia="ja-JP"/>
        </w:rPr>
        <w:t xml:space="preserve"> </w:t>
      </w:r>
      <w:r>
        <w:rPr>
          <w:lang w:eastAsia="ja-JP"/>
        </w:rPr>
        <w:t>アシュアランス</w:t>
      </w:r>
      <w:r>
        <w:rPr>
          <w:lang w:eastAsia="ja-JP"/>
        </w:rPr>
        <w:t xml:space="preserve"> </w:t>
      </w:r>
      <w:r>
        <w:rPr>
          <w:lang w:eastAsia="ja-JP"/>
        </w:rPr>
        <w:t>メンバーシップが必要になることもあります。詳細およびソフトウェア</w:t>
      </w:r>
      <w:r>
        <w:rPr>
          <w:lang w:eastAsia="ja-JP"/>
        </w:rPr>
        <w:t xml:space="preserve"> </w:t>
      </w:r>
      <w:r>
        <w:rPr>
          <w:lang w:eastAsia="ja-JP"/>
        </w:rPr>
        <w:t>アシュアランス特典の一覧については、製品表をご参照ください。以下に記載されている場合を除き、これらの特典はソフトウェア</w:t>
      </w:r>
      <w:r>
        <w:rPr>
          <w:lang w:eastAsia="ja-JP"/>
        </w:rPr>
        <w:t xml:space="preserve"> </w:t>
      </w:r>
      <w:r>
        <w:rPr>
          <w:lang w:eastAsia="ja-JP"/>
        </w:rPr>
        <w:t>アシュアランスの期間満了と同時に無効になります。</w:t>
      </w:r>
    </w:p>
    <w:p w:rsidR="00A063C7" w:rsidRDefault="0072451F">
      <w:pPr>
        <w:pStyle w:val="PURProductName"/>
        <w:rPr>
          <w:lang w:eastAsia="ja-JP"/>
        </w:rPr>
      </w:pPr>
      <w:r>
        <w:rPr>
          <w:lang w:eastAsia="ja-JP"/>
        </w:rPr>
        <w:t>デスクトップ</w:t>
      </w:r>
      <w:r>
        <w:rPr>
          <w:lang w:eastAsia="ja-JP"/>
        </w:rPr>
        <w:t xml:space="preserve"> </w:t>
      </w:r>
      <w:r>
        <w:rPr>
          <w:lang w:eastAsia="ja-JP"/>
        </w:rPr>
        <w:t>アプリケーション</w:t>
      </w:r>
      <w:r>
        <w:rPr>
          <w:lang w:eastAsia="ja-JP"/>
        </w:rPr>
        <w:t xml:space="preserve"> -- E-Learning</w:t>
      </w:r>
    </w:p>
    <w:p w:rsidR="00A063C7" w:rsidRDefault="0072451F">
      <w:pPr>
        <w:pStyle w:val="PURBody-Indented"/>
        <w:rPr>
          <w:lang w:eastAsia="ja-JP"/>
        </w:rPr>
      </w:pPr>
      <w:r>
        <w:rPr>
          <w:lang w:eastAsia="ja-JP"/>
        </w:rPr>
        <w:t xml:space="preserve">E-Learning </w:t>
      </w:r>
      <w:r>
        <w:rPr>
          <w:lang w:eastAsia="ja-JP"/>
        </w:rPr>
        <w:t>トレーニング</w:t>
      </w:r>
      <w:r>
        <w:rPr>
          <w:lang w:eastAsia="ja-JP"/>
        </w:rPr>
        <w:t xml:space="preserve"> </w:t>
      </w:r>
      <w:r>
        <w:rPr>
          <w:lang w:eastAsia="ja-JP"/>
        </w:rPr>
        <w:t>キットの使用条件は、本製品使用権説明書の「デスクトップ</w:t>
      </w:r>
      <w:r>
        <w:rPr>
          <w:lang w:eastAsia="ja-JP"/>
        </w:rPr>
        <w:t xml:space="preserve"> </w:t>
      </w:r>
      <w:r>
        <w:rPr>
          <w:lang w:eastAsia="ja-JP"/>
        </w:rPr>
        <w:t>アプリケーション」の章に記載されています。ただし、お客様がお持ちの</w:t>
      </w:r>
      <w:r>
        <w:rPr>
          <w:lang w:eastAsia="ja-JP"/>
        </w:rPr>
        <w:t xml:space="preserve"> E-Learning </w:t>
      </w:r>
      <w:r>
        <w:rPr>
          <w:lang w:eastAsia="ja-JP"/>
        </w:rPr>
        <w:t>ライセンスの数より多くのユーザーが使用することはできません。</w:t>
      </w:r>
    </w:p>
    <w:p w:rsidR="00A063C7" w:rsidRDefault="0072451F">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A063C7">
        <w:trPr>
          <w:cnfStyle w:val="100000000000" w:firstRow="1" w:lastRow="0" w:firstColumn="0" w:lastColumn="0" w:oddVBand="0" w:evenVBand="0" w:oddHBand="0" w:evenHBand="0" w:firstRowFirstColumn="0" w:firstRowLastColumn="0" w:lastRowFirstColumn="0" w:lastRowLastColumn="0"/>
          <w:tblHeader/>
        </w:trPr>
        <w:tc>
          <w:tcPr>
            <w:tcW w:w="19180" w:type="dxa"/>
          </w:tcPr>
          <w:p w:rsidR="00A063C7" w:rsidRDefault="0072451F">
            <w:pPr>
              <w:pStyle w:val="PURBody"/>
            </w:pPr>
            <w:r>
              <w:t>該当する注意</w:t>
            </w:r>
            <w:r>
              <w:t>/</w:t>
            </w:r>
            <w:r>
              <w:t>特記事項</w:t>
            </w:r>
            <w:r>
              <w:t xml:space="preserve">: </w:t>
            </w:r>
            <w:r>
              <w:t>データ転送、不要である可能性のあるソフトウェア</w:t>
            </w:r>
            <w:r>
              <w:t xml:space="preserve"> (</w:t>
            </w:r>
            <w:r>
              <w:t>注意</w:t>
            </w:r>
            <w:r>
              <w:t xml:space="preserve"> II)</w:t>
            </w:r>
          </w:p>
        </w:tc>
      </w:tr>
    </w:tbl>
    <w:p w:rsidR="00A063C7" w:rsidRDefault="0072451F">
      <w:pPr>
        <w:pStyle w:val="PURBody-Indented"/>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システムの有効なソフトウェア</w:t>
      </w:r>
      <w:r>
        <w:rPr>
          <w:lang w:eastAsia="ja-JP"/>
        </w:rPr>
        <w:t xml:space="preserve"> </w:t>
      </w:r>
      <w:r>
        <w:rPr>
          <w:lang w:eastAsia="ja-JP"/>
        </w:rPr>
        <w:t>アシュアランス、</w:t>
      </w:r>
      <w:r>
        <w:rPr>
          <w:lang w:eastAsia="ja-JP"/>
        </w:rPr>
        <w:t xml:space="preserve">Windows Industry </w:t>
      </w:r>
      <w:r>
        <w:rPr>
          <w:lang w:eastAsia="ja-JP"/>
        </w:rPr>
        <w:t>の有効なソフトウェア</w:t>
      </w:r>
      <w:r>
        <w:rPr>
          <w:lang w:eastAsia="ja-JP"/>
        </w:rPr>
        <w:t xml:space="preserve"> </w:t>
      </w:r>
      <w:r>
        <w:rPr>
          <w:lang w:eastAsia="ja-JP"/>
        </w:rPr>
        <w:t>アシュアランス、または有効な</w:t>
      </w:r>
      <w:r>
        <w:rPr>
          <w:lang w:eastAsia="ja-JP"/>
        </w:rPr>
        <w:t xml:space="preserve"> VDA </w:t>
      </w:r>
      <w:r>
        <w:rPr>
          <w:lang w:eastAsia="ja-JP"/>
        </w:rPr>
        <w:t>ライセンスをお持ちのお客様は、</w:t>
      </w:r>
      <w:r>
        <w:rPr>
          <w:lang w:eastAsia="ja-JP"/>
        </w:rPr>
        <w:t xml:space="preserve">MDOP </w:t>
      </w:r>
      <w:r>
        <w:rPr>
          <w:lang w:eastAsia="ja-JP"/>
        </w:rPr>
        <w:t>のライセンスを取得することができます。これらのライセンスは、ソフトウェア</w:t>
      </w:r>
      <w:r>
        <w:rPr>
          <w:lang w:eastAsia="ja-JP"/>
        </w:rPr>
        <w:t xml:space="preserve"> </w:t>
      </w:r>
      <w:r>
        <w:rPr>
          <w:lang w:eastAsia="ja-JP"/>
        </w:rPr>
        <w:t>アシュアランスとは別にオプションで購入します。詳細およびその他の購入条件については、製品表をご覧ください。</w:t>
      </w:r>
      <w:r>
        <w:t xml:space="preserve">MDOP </w:t>
      </w:r>
      <w:r>
        <w:t>には以下が含まれます。</w:t>
      </w:r>
    </w:p>
    <w:p w:rsidR="00A063C7" w:rsidRDefault="0072451F" w:rsidP="002F07DE">
      <w:pPr>
        <w:pStyle w:val="PURBullet-Indented"/>
        <w:numPr>
          <w:ilvl w:val="0"/>
          <w:numId w:val="135"/>
        </w:numPr>
      </w:pPr>
      <w:r>
        <w:t xml:space="preserve">Microsoft Application Virtualization for Windows Desktops (App-V) </w:t>
      </w:r>
    </w:p>
    <w:p w:rsidR="00A063C7" w:rsidRDefault="0072451F" w:rsidP="002F07DE">
      <w:pPr>
        <w:pStyle w:val="PURBullet-Indented"/>
        <w:numPr>
          <w:ilvl w:val="0"/>
          <w:numId w:val="135"/>
        </w:numPr>
      </w:pPr>
      <w:r>
        <w:t xml:space="preserve">Microsoft Advanced Group Policy Management (AGPM) </w:t>
      </w:r>
    </w:p>
    <w:p w:rsidR="00A063C7" w:rsidRDefault="0072451F" w:rsidP="002F07DE">
      <w:pPr>
        <w:pStyle w:val="PURBullet-Indented"/>
        <w:numPr>
          <w:ilvl w:val="0"/>
          <w:numId w:val="135"/>
        </w:numPr>
      </w:pPr>
      <w:r>
        <w:t xml:space="preserve">Microsoft Diagnostics and Recovery Toolset (DaRT) </w:t>
      </w:r>
    </w:p>
    <w:p w:rsidR="00A063C7" w:rsidRDefault="0072451F" w:rsidP="002F07DE">
      <w:pPr>
        <w:pStyle w:val="PURBullet-Indented"/>
        <w:numPr>
          <w:ilvl w:val="0"/>
          <w:numId w:val="135"/>
        </w:numPr>
      </w:pPr>
      <w:r>
        <w:t xml:space="preserve">Microsoft Enterprise Desktop Virtualization (MED-V) </w:t>
      </w:r>
    </w:p>
    <w:p w:rsidR="00A063C7" w:rsidRDefault="0072451F" w:rsidP="002F07DE">
      <w:pPr>
        <w:pStyle w:val="PURBullet-Indented"/>
        <w:numPr>
          <w:ilvl w:val="0"/>
          <w:numId w:val="135"/>
        </w:numPr>
      </w:pPr>
      <w:r>
        <w:t xml:space="preserve">Microsoft BitLocker Administration and Monitoring (MBAM) </w:t>
      </w:r>
    </w:p>
    <w:p w:rsidR="00A063C7" w:rsidRDefault="0072451F" w:rsidP="002F07DE">
      <w:pPr>
        <w:pStyle w:val="PURBullet-Indented"/>
        <w:numPr>
          <w:ilvl w:val="0"/>
          <w:numId w:val="135"/>
        </w:numPr>
      </w:pPr>
      <w:r>
        <w:t>Microsoft User Experience Virtualization (UE-V)</w:t>
      </w:r>
    </w:p>
    <w:p w:rsidR="00A063C7" w:rsidRDefault="0072451F">
      <w:pPr>
        <w:pStyle w:val="PURBody-Indented"/>
        <w:rPr>
          <w:lang w:eastAsia="ja-JP"/>
        </w:rPr>
      </w:pPr>
      <w:r>
        <w:rPr>
          <w:lang w:eastAsia="ja-JP"/>
        </w:rPr>
        <w:t>お客様がこの特典を行使する場合、取得する各</w:t>
      </w:r>
      <w:r>
        <w:rPr>
          <w:lang w:eastAsia="ja-JP"/>
        </w:rPr>
        <w:t xml:space="preserve"> MDOP for Software Assurance </w:t>
      </w:r>
      <w:r>
        <w:rPr>
          <w:lang w:eastAsia="ja-JP"/>
        </w:rPr>
        <w:t>ライセンスについて以下に挙げる権利を有することになります。「対象となる第三者のデバイス」の意味については、</w:t>
      </w:r>
      <w:hyperlink w:anchor="_Sec6">
        <w:r>
          <w:rPr>
            <w:color w:val="00467F"/>
            <w:u w:val="single"/>
            <w:lang w:eastAsia="ja-JP"/>
          </w:rPr>
          <w:t>「共通の使用条件」の「定義」</w:t>
        </w:r>
      </w:hyperlink>
      <w:r>
        <w:rPr>
          <w:lang w:eastAsia="ja-JP"/>
        </w:rPr>
        <w:t>をご参照ください。</w:t>
      </w:r>
    </w:p>
    <w:p w:rsidR="00A063C7" w:rsidRDefault="0072451F">
      <w:pPr>
        <w:pStyle w:val="PURBlueStrong-Indented"/>
        <w:rPr>
          <w:lang w:eastAsia="ja-JP"/>
        </w:rPr>
      </w:pPr>
      <w:r>
        <w:rPr>
          <w:lang w:eastAsia="ja-JP"/>
        </w:rPr>
        <w:t>インストールおよび使用権</w:t>
      </w:r>
    </w:p>
    <w:p w:rsidR="00A063C7" w:rsidRDefault="0072451F">
      <w:pPr>
        <w:pStyle w:val="PURBody-Indented"/>
        <w:rPr>
          <w:lang w:eastAsia="ja-JP"/>
        </w:rPr>
      </w:pPr>
      <w:r>
        <w:rPr>
          <w:lang w:eastAsia="ja-JP"/>
        </w:rPr>
        <w:t>「ライセンスを取得したデバイス」とは、お客様が、対応する対象ライセンス</w:t>
      </w:r>
      <w:r>
        <w:rPr>
          <w:lang w:eastAsia="ja-JP"/>
        </w:rPr>
        <w:t xml:space="preserve"> (</w:t>
      </w:r>
      <w:r>
        <w:rPr>
          <w:lang w:eastAsia="ja-JP"/>
        </w:rPr>
        <w:t>および該当する場合は有効なソフトウェア</w:t>
      </w:r>
      <w:r>
        <w:rPr>
          <w:lang w:eastAsia="ja-JP"/>
        </w:rPr>
        <w:t xml:space="preserve"> </w:t>
      </w:r>
      <w:r>
        <w:rPr>
          <w:lang w:eastAsia="ja-JP"/>
        </w:rPr>
        <w:t>アシュアランス</w:t>
      </w:r>
      <w:r>
        <w:rPr>
          <w:lang w:eastAsia="ja-JP"/>
        </w:rPr>
        <w:t xml:space="preserve">) </w:t>
      </w:r>
      <w:r>
        <w:rPr>
          <w:lang w:eastAsia="ja-JP"/>
        </w:rPr>
        <w:t>を割り当てたデバイスです。</w:t>
      </w:r>
    </w:p>
    <w:p w:rsidR="00A063C7" w:rsidRDefault="0072451F">
      <w:pPr>
        <w:pStyle w:val="PURBody-Indented"/>
        <w:rPr>
          <w:lang w:eastAsia="ja-JP"/>
        </w:rPr>
      </w:pPr>
      <w:r>
        <w:rPr>
          <w:lang w:eastAsia="ja-JP"/>
        </w:rPr>
        <w:t>お客様は、ライセンスを取得したデバイスに本ソフトウェアをインストールして使用することができます。本ソフトウェアの一部の機能は、ライセンスを取得したデバイス上のソフトウェアを管理するように設計されています。お客様はライセンスを取得したデバイスで実行するソフトウェアを管理する場合にのみ、他のデバイスでその機能を使用できます。また、お客様は、お客様のドメイン内のデスクトップに対する</w:t>
      </w:r>
      <w:r>
        <w:rPr>
          <w:lang w:eastAsia="ja-JP"/>
        </w:rPr>
        <w:t xml:space="preserve"> MDOP </w:t>
      </w:r>
      <w:r>
        <w:rPr>
          <w:lang w:eastAsia="ja-JP"/>
        </w:rPr>
        <w:t>ライセンスを取得している場合に限り、次のコンポーネントを使用して、そのドメイン内のサーバー上のソフトウェアを管理することができます。</w:t>
      </w:r>
    </w:p>
    <w:p w:rsidR="00A063C7" w:rsidRDefault="0072451F">
      <w:pPr>
        <w:pStyle w:val="PURBody-Indented"/>
        <w:rPr>
          <w:lang w:eastAsia="ja-JP"/>
        </w:rPr>
      </w:pPr>
      <w:r>
        <w:rPr>
          <w:lang w:eastAsia="ja-JP"/>
        </w:rPr>
        <w:t>AGPM</w:t>
      </w:r>
    </w:p>
    <w:p w:rsidR="00A063C7" w:rsidRDefault="0072451F">
      <w:pPr>
        <w:pStyle w:val="PURBody-Indented"/>
        <w:rPr>
          <w:lang w:eastAsia="ja-JP"/>
        </w:rPr>
      </w:pPr>
      <w:r>
        <w:rPr>
          <w:lang w:eastAsia="ja-JP"/>
        </w:rPr>
        <w:t>DaRT</w:t>
      </w:r>
    </w:p>
    <w:p w:rsidR="00A063C7" w:rsidRDefault="0072451F">
      <w:pPr>
        <w:pStyle w:val="PURBody-Indented"/>
        <w:rPr>
          <w:lang w:eastAsia="ja-JP"/>
        </w:rPr>
      </w:pPr>
      <w:r>
        <w:rPr>
          <w:lang w:eastAsia="ja-JP"/>
        </w:rPr>
        <w:t>UE-V</w:t>
      </w:r>
    </w:p>
    <w:p w:rsidR="00A063C7" w:rsidRDefault="0072451F">
      <w:pPr>
        <w:pStyle w:val="PURBlueStrong-Indented"/>
        <w:rPr>
          <w:lang w:eastAsia="ja-JP"/>
        </w:rPr>
      </w:pPr>
      <w:r>
        <w:rPr>
          <w:lang w:eastAsia="ja-JP"/>
        </w:rPr>
        <w:t>リモート</w:t>
      </w:r>
      <w:r>
        <w:rPr>
          <w:lang w:eastAsia="ja-JP"/>
        </w:rPr>
        <w:t xml:space="preserve"> </w:t>
      </w:r>
      <w:r>
        <w:rPr>
          <w:lang w:eastAsia="ja-JP"/>
        </w:rPr>
        <w:t>アクセス</w:t>
      </w:r>
    </w:p>
    <w:p w:rsidR="00A063C7" w:rsidRDefault="0072451F">
      <w:pPr>
        <w:pStyle w:val="PURBody-Indented"/>
        <w:rPr>
          <w:lang w:eastAsia="ja-JP"/>
        </w:rPr>
      </w:pPr>
      <w:r>
        <w:rPr>
          <w:lang w:eastAsia="ja-JP"/>
        </w:rPr>
        <w:t>お客様は、以下の条項に従い、ライセンスを取得したデバイスで実行する</w:t>
      </w:r>
      <w:r>
        <w:rPr>
          <w:lang w:eastAsia="ja-JP"/>
        </w:rPr>
        <w:t xml:space="preserve"> MDOP for Software Assurance </w:t>
      </w:r>
      <w:r>
        <w:rPr>
          <w:lang w:eastAsia="ja-JP"/>
        </w:rPr>
        <w:t>ソフトウェアに別のデバイスからリモート</w:t>
      </w:r>
      <w:r>
        <w:rPr>
          <w:lang w:eastAsia="ja-JP"/>
        </w:rPr>
        <w:t xml:space="preserve"> </w:t>
      </w:r>
      <w:r>
        <w:rPr>
          <w:lang w:eastAsia="ja-JP"/>
        </w:rPr>
        <w:t>アクセスし、使用することができます。</w:t>
      </w:r>
    </w:p>
    <w:p w:rsidR="00A063C7" w:rsidRDefault="0072451F" w:rsidP="002F07DE">
      <w:pPr>
        <w:pStyle w:val="PURBullet-Indented"/>
        <w:numPr>
          <w:ilvl w:val="0"/>
          <w:numId w:val="136"/>
        </w:numPr>
        <w:rPr>
          <w:lang w:eastAsia="ja-JP"/>
        </w:rPr>
      </w:pPr>
      <w:r>
        <w:rPr>
          <w:b/>
          <w:lang w:eastAsia="ja-JP"/>
        </w:rPr>
        <w:t>主要ユーザー</w:t>
      </w:r>
      <w:r>
        <w:rPr>
          <w:vertAlign w:val="superscript"/>
          <w:lang w:eastAsia="ja-JP"/>
        </w:rPr>
        <w:t>1</w:t>
      </w:r>
      <w:r>
        <w:rPr>
          <w:b/>
          <w:lang w:eastAsia="ja-JP"/>
        </w:rPr>
        <w:t xml:space="preserve">: </w:t>
      </w:r>
      <w:r>
        <w:rPr>
          <w:lang w:eastAsia="ja-JP"/>
        </w:rPr>
        <w:t>デバイスの特定の</w:t>
      </w:r>
      <w:r>
        <w:rPr>
          <w:lang w:eastAsia="ja-JP"/>
        </w:rPr>
        <w:t xml:space="preserve"> 1 </w:t>
      </w:r>
      <w:r>
        <w:rPr>
          <w:lang w:eastAsia="ja-JP"/>
        </w:rPr>
        <w:t>名の主要ユーザーは、他のどのデバイスからでも本ソフトウェアにリモート</w:t>
      </w:r>
      <w:r>
        <w:rPr>
          <w:lang w:eastAsia="ja-JP"/>
        </w:rPr>
        <w:t xml:space="preserve"> </w:t>
      </w:r>
      <w:r>
        <w:rPr>
          <w:lang w:eastAsia="ja-JP"/>
        </w:rPr>
        <w:t>アクセスし、使用することができます。サポート</w:t>
      </w:r>
      <w:r>
        <w:rPr>
          <w:lang w:eastAsia="ja-JP"/>
        </w:rPr>
        <w:t xml:space="preserve"> </w:t>
      </w:r>
      <w:r>
        <w:rPr>
          <w:lang w:eastAsia="ja-JP"/>
        </w:rPr>
        <w:t>サービスを受ける場合を除き、別のユーザーが同時に同じライセンスに基づいて本ソフトウェアを使用することはできません。</w:t>
      </w:r>
      <w:r>
        <w:rPr>
          <w:lang w:eastAsia="ja-JP"/>
        </w:rPr>
        <w:t xml:space="preserve"> </w:t>
      </w:r>
    </w:p>
    <w:p w:rsidR="00A063C7" w:rsidRDefault="0072451F" w:rsidP="002F07DE">
      <w:pPr>
        <w:pStyle w:val="PURBullet-Indented"/>
        <w:numPr>
          <w:ilvl w:val="0"/>
          <w:numId w:val="136"/>
        </w:numPr>
        <w:rPr>
          <w:lang w:eastAsia="ja-JP"/>
        </w:rPr>
      </w:pPr>
      <w:r>
        <w:rPr>
          <w:b/>
          <w:lang w:eastAsia="ja-JP"/>
        </w:rPr>
        <w:t>主要ユーザー以外のユーザー</w:t>
      </w:r>
      <w:r>
        <w:rPr>
          <w:b/>
          <w:lang w:eastAsia="ja-JP"/>
        </w:rPr>
        <w:t xml:space="preserve">: </w:t>
      </w:r>
      <w:r>
        <w:rPr>
          <w:lang w:eastAsia="ja-JP"/>
        </w:rPr>
        <w:t>任意のユーザーは、個別にライセンスを取得したデバイスから本ソフトウェアにリモート</w:t>
      </w:r>
      <w:r>
        <w:rPr>
          <w:lang w:eastAsia="ja-JP"/>
        </w:rPr>
        <w:t xml:space="preserve"> </w:t>
      </w:r>
      <w:r>
        <w:rPr>
          <w:lang w:eastAsia="ja-JP"/>
        </w:rPr>
        <w:t>アクセスし、使用することができます。</w:t>
      </w:r>
    </w:p>
    <w:p w:rsidR="00A063C7" w:rsidRDefault="0072451F" w:rsidP="002F07DE">
      <w:pPr>
        <w:pStyle w:val="PURBullet-Indented"/>
        <w:numPr>
          <w:ilvl w:val="0"/>
          <w:numId w:val="136"/>
        </w:numPr>
        <w:rPr>
          <w:lang w:eastAsia="ja-JP"/>
        </w:rPr>
      </w:pPr>
      <w:r>
        <w:rPr>
          <w:b/>
          <w:lang w:eastAsia="ja-JP"/>
        </w:rPr>
        <w:t>リモート</w:t>
      </w:r>
      <w:r>
        <w:rPr>
          <w:b/>
          <w:lang w:eastAsia="ja-JP"/>
        </w:rPr>
        <w:t xml:space="preserve"> </w:t>
      </w:r>
      <w:r>
        <w:rPr>
          <w:b/>
          <w:lang w:eastAsia="ja-JP"/>
        </w:rPr>
        <w:t>アシスタンス</w:t>
      </w:r>
      <w:r>
        <w:rPr>
          <w:b/>
          <w:lang w:eastAsia="ja-JP"/>
        </w:rPr>
        <w:t xml:space="preserve">: </w:t>
      </w:r>
      <w:r>
        <w:rPr>
          <w:lang w:eastAsia="ja-JP"/>
        </w:rPr>
        <w:t>お客様は、サポート</w:t>
      </w:r>
      <w:r>
        <w:rPr>
          <w:lang w:eastAsia="ja-JP"/>
        </w:rPr>
        <w:t xml:space="preserve"> </w:t>
      </w:r>
      <w:r>
        <w:rPr>
          <w:lang w:eastAsia="ja-JP"/>
        </w:rPr>
        <w:t>サービスを受ける場合には、他のデバイスから本ソフトウェアにアクセスすることを許可することができます。この場合には、追加のライセンスを取得する必要はありません。</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システム」の章の定義によります。</w:t>
      </w:r>
    </w:p>
    <w:p w:rsidR="00A063C7" w:rsidRDefault="0072451F">
      <w:pPr>
        <w:pStyle w:val="PURBlueStrong-Indented"/>
        <w:rPr>
          <w:lang w:eastAsia="ja-JP"/>
        </w:rPr>
      </w:pPr>
      <w:r>
        <w:rPr>
          <w:lang w:eastAsia="ja-JP"/>
        </w:rPr>
        <w:t>ローミング使用権</w:t>
      </w:r>
    </w:p>
    <w:p w:rsidR="00A063C7" w:rsidRDefault="0072451F">
      <w:pPr>
        <w:pStyle w:val="PURBody-Indented"/>
        <w:rPr>
          <w:lang w:eastAsia="ja-JP"/>
        </w:rPr>
      </w:pPr>
      <w:r>
        <w:rPr>
          <w:lang w:eastAsia="ja-JP"/>
        </w:rPr>
        <w:t>以下に規定されている場合を除き、ライセンスを取得したデバイスの特定の</w:t>
      </w:r>
      <w:r>
        <w:rPr>
          <w:lang w:eastAsia="ja-JP"/>
        </w:rPr>
        <w:t xml:space="preserve"> 1 </w:t>
      </w:r>
      <w:r>
        <w:rPr>
          <w:lang w:eastAsia="ja-JP"/>
        </w:rPr>
        <w:t>名の主要ユーザーは、対象となる第三者のデバイス</w:t>
      </w:r>
      <w:r>
        <w:rPr>
          <w:lang w:eastAsia="ja-JP"/>
        </w:rPr>
        <w:t xml:space="preserve"> (</w:t>
      </w:r>
      <w:hyperlink w:anchor="_Sec6">
        <w:r>
          <w:rPr>
            <w:color w:val="00467F"/>
            <w:u w:val="single"/>
            <w:lang w:eastAsia="ja-JP"/>
          </w:rPr>
          <w:t>「共通の使用条件」の「定義」</w:t>
        </w:r>
      </w:hyperlink>
      <w:r>
        <w:rPr>
          <w:lang w:eastAsia="ja-JP"/>
        </w:rPr>
        <w:t>を参照</w:t>
      </w:r>
      <w:r>
        <w:rPr>
          <w:lang w:eastAsia="ja-JP"/>
        </w:rPr>
        <w:t xml:space="preserve">) </w:t>
      </w:r>
      <w:r>
        <w:rPr>
          <w:lang w:eastAsia="ja-JP"/>
        </w:rPr>
        <w:t>で</w:t>
      </w:r>
      <w:r>
        <w:rPr>
          <w:lang w:eastAsia="ja-JP"/>
        </w:rPr>
        <w:t xml:space="preserve"> MDOP for Software Assurance </w:t>
      </w:r>
      <w:r>
        <w:rPr>
          <w:lang w:eastAsia="ja-JP"/>
        </w:rPr>
        <w:t>ソフトウェアを使用し、その対象となる第三者のデバイス上のライセンスを取得したソフトウェアの許可される使用またはリモート</w:t>
      </w:r>
      <w:r>
        <w:rPr>
          <w:lang w:eastAsia="ja-JP"/>
        </w:rPr>
        <w:t xml:space="preserve"> </w:t>
      </w:r>
      <w:r>
        <w:rPr>
          <w:lang w:eastAsia="ja-JP"/>
        </w:rPr>
        <w:t>アクセスをサポートできます。</w:t>
      </w:r>
      <w:r>
        <w:rPr>
          <w:lang w:eastAsia="ja-JP"/>
        </w:rPr>
        <w:t xml:space="preserve"> </w:t>
      </w:r>
    </w:p>
    <w:p w:rsidR="00A063C7" w:rsidRDefault="0072451F">
      <w:pPr>
        <w:pStyle w:val="PURBody-Indented"/>
        <w:rPr>
          <w:lang w:eastAsia="ja-JP"/>
        </w:rPr>
      </w:pPr>
      <w:r>
        <w:rPr>
          <w:lang w:eastAsia="ja-JP"/>
        </w:rPr>
        <w:lastRenderedPageBreak/>
        <w:t>お客様のボリューム</w:t>
      </w:r>
      <w:r>
        <w:rPr>
          <w:lang w:eastAsia="ja-JP"/>
        </w:rPr>
        <w:t xml:space="preserve"> </w:t>
      </w:r>
      <w:r>
        <w:rPr>
          <w:lang w:eastAsia="ja-JP"/>
        </w:rPr>
        <w:t>ライセンス契約の条項にかかわらず、「対象デスクトップ」には、お客様のユーザーがローミング使用権に基づいてのみ本ソフトウェアおよび他のエンタープライズ製品にアクセスして使用する、対象となる第三者のデバイスは含まれません。</w:t>
      </w:r>
    </w:p>
    <w:p w:rsidR="00A063C7" w:rsidRDefault="0072451F">
      <w:pPr>
        <w:pStyle w:val="PURBody-Indented"/>
        <w:rPr>
          <w:lang w:eastAsia="ja-JP"/>
        </w:rPr>
      </w:pPr>
      <w:r>
        <w:rPr>
          <w:lang w:eastAsia="ja-JP"/>
        </w:rPr>
        <w:t>かかる主要ユーザーがお客様またはお客様の関連会社の社内にいる場合、ローミング使用権は適用されません。</w:t>
      </w:r>
    </w:p>
    <w:p w:rsidR="00A063C7" w:rsidRDefault="0072451F">
      <w:pPr>
        <w:pStyle w:val="PURBody-Indented"/>
        <w:rPr>
          <w:lang w:eastAsia="ja-JP"/>
        </w:rPr>
      </w:pPr>
      <w:r>
        <w:rPr>
          <w:lang w:eastAsia="ja-JP"/>
        </w:rPr>
        <w:t>これらの権利は、「主要ユーザー」の項に規定されたユーザー数の制限に基づいて付与されます。また、すべての使用は業務関連の目的のためである必要があります。</w:t>
      </w:r>
      <w:r>
        <w:rPr>
          <w:lang w:eastAsia="ja-JP"/>
        </w:rPr>
        <w:t xml:space="preserve"> </w:t>
      </w:r>
    </w:p>
    <w:p w:rsidR="00A063C7" w:rsidRDefault="0072451F">
      <w:pPr>
        <w:pStyle w:val="PURBody-Indented"/>
        <w:rPr>
          <w:lang w:eastAsia="ja-JP"/>
        </w:rPr>
      </w:pPr>
      <w:r>
        <w:rPr>
          <w:lang w:eastAsia="ja-JP"/>
        </w:rPr>
        <w:t>かかるローミング使用権に基づく</w:t>
      </w:r>
      <w:r>
        <w:rPr>
          <w:lang w:eastAsia="ja-JP"/>
        </w:rPr>
        <w:t xml:space="preserve"> MDOP for Software Assurance </w:t>
      </w:r>
      <w:r>
        <w:rPr>
          <w:lang w:eastAsia="ja-JP"/>
        </w:rPr>
        <w:t>ソフトウェアに対する主要ユーザーの使用権は、ライセンスを取得したデバイスに対する対応する権利が満了した時点、または主要ユーザーの状況に変更があった時点のいずれかの時点で終了します。その際に、お客様は、かかるユーザーがそれ以降ローミング使用権に基づき</w:t>
      </w:r>
      <w:r>
        <w:rPr>
          <w:lang w:eastAsia="ja-JP"/>
        </w:rPr>
        <w:t xml:space="preserve"> MDOP for Software Assurance </w:t>
      </w:r>
      <w:r>
        <w:rPr>
          <w:lang w:eastAsia="ja-JP"/>
        </w:rPr>
        <w:t>ソフトウェアを使用しないように対策を講じるものとします。</w:t>
      </w:r>
    </w:p>
    <w:p w:rsidR="00A063C7" w:rsidRDefault="0072451F">
      <w:pPr>
        <w:pStyle w:val="PURBlueStrong-Indented"/>
        <w:rPr>
          <w:lang w:eastAsia="ja-JP"/>
        </w:rPr>
      </w:pPr>
      <w:r>
        <w:rPr>
          <w:lang w:eastAsia="ja-JP"/>
        </w:rPr>
        <w:t>ベンチマーク</w:t>
      </w:r>
      <w:r>
        <w:rPr>
          <w:lang w:eastAsia="ja-JP"/>
        </w:rPr>
        <w:t xml:space="preserve"> </w:t>
      </w:r>
      <w:r>
        <w:rPr>
          <w:lang w:eastAsia="ja-JP"/>
        </w:rPr>
        <w:t>テスト</w:t>
      </w:r>
    </w:p>
    <w:p w:rsidR="00A063C7" w:rsidRDefault="0072451F">
      <w:pPr>
        <w:pStyle w:val="PURBody-Indented"/>
        <w:rPr>
          <w:lang w:eastAsia="ja-JP"/>
        </w:rPr>
      </w:pPr>
      <w:r>
        <w:rPr>
          <w:lang w:eastAsia="ja-JP"/>
        </w:rPr>
        <w:t>お客様は、マイクロソフトの事前の書面による許可がない場合、</w:t>
      </w:r>
      <w:r>
        <w:rPr>
          <w:lang w:eastAsia="ja-JP"/>
        </w:rPr>
        <w:t xml:space="preserve">MDOP for Software Assurance </w:t>
      </w:r>
      <w:r>
        <w:rPr>
          <w:lang w:eastAsia="ja-JP"/>
        </w:rPr>
        <w:t>ソフトウェアのベンチマーク</w:t>
      </w:r>
      <w:r>
        <w:rPr>
          <w:lang w:eastAsia="ja-JP"/>
        </w:rPr>
        <w:t xml:space="preserve"> </w:t>
      </w:r>
      <w:r>
        <w:rPr>
          <w:lang w:eastAsia="ja-JP"/>
        </w:rPr>
        <w:t>テストの結果を第三者に対して開示することはできません。</w:t>
      </w:r>
    </w:p>
    <w:p w:rsidR="00A063C7" w:rsidRDefault="0072451F">
      <w:pPr>
        <w:pStyle w:val="PURBlueStrong-Indented"/>
        <w:rPr>
          <w:lang w:eastAsia="ja-JP"/>
        </w:rPr>
      </w:pPr>
      <w:r>
        <w:rPr>
          <w:lang w:eastAsia="ja-JP"/>
        </w:rPr>
        <w:t>ライセンス期間</w:t>
      </w:r>
    </w:p>
    <w:p w:rsidR="00A063C7" w:rsidRDefault="0072451F">
      <w:pPr>
        <w:pStyle w:val="PURBody-Indented"/>
        <w:rPr>
          <w:lang w:eastAsia="ja-JP"/>
        </w:rPr>
      </w:pPr>
      <w:r>
        <w:rPr>
          <w:lang w:eastAsia="ja-JP"/>
        </w:rPr>
        <w:t>お客様は、対応する</w:t>
      </w:r>
      <w:r>
        <w:rPr>
          <w:lang w:eastAsia="ja-JP"/>
        </w:rPr>
        <w:t xml:space="preserve"> Windows </w:t>
      </w:r>
      <w:r>
        <w:rPr>
          <w:lang w:eastAsia="ja-JP"/>
        </w:rPr>
        <w:t>ソフトウェア</w:t>
      </w:r>
      <w:r>
        <w:rPr>
          <w:lang w:eastAsia="ja-JP"/>
        </w:rPr>
        <w:t xml:space="preserve"> </w:t>
      </w:r>
      <w:r>
        <w:rPr>
          <w:lang w:eastAsia="ja-JP"/>
        </w:rPr>
        <w:t>アシュアランス、</w:t>
      </w:r>
      <w:r>
        <w:rPr>
          <w:lang w:eastAsia="ja-JP"/>
        </w:rPr>
        <w:t xml:space="preserve">Windows Virtual Desktop Access </w:t>
      </w:r>
      <w:r>
        <w:rPr>
          <w:lang w:eastAsia="ja-JP"/>
        </w:rPr>
        <w:t>サブスクリプション</w:t>
      </w:r>
      <w:r>
        <w:rPr>
          <w:lang w:eastAsia="ja-JP"/>
        </w:rPr>
        <w:t xml:space="preserve"> </w:t>
      </w:r>
      <w:r>
        <w:rPr>
          <w:lang w:eastAsia="ja-JP"/>
        </w:rPr>
        <w:t>ライセンス、または</w:t>
      </w:r>
      <w:r>
        <w:rPr>
          <w:lang w:eastAsia="ja-JP"/>
        </w:rPr>
        <w:t xml:space="preserve"> MDOP </w:t>
      </w:r>
      <w:r>
        <w:rPr>
          <w:lang w:eastAsia="ja-JP"/>
        </w:rPr>
        <w:t>ライセンスの期間満了後に、本ソフトウェアにアクセスしたり、使用したりすることはできません。</w:t>
      </w:r>
    </w:p>
    <w:p w:rsidR="00A063C7" w:rsidRDefault="0072451F">
      <w:pPr>
        <w:pStyle w:val="PURProductName"/>
      </w:pPr>
      <w:r>
        <w:t xml:space="preserve">Microsoft Dynamics CRM 2015 Professional Use Additive CAL – </w:t>
      </w:r>
      <w:r>
        <w:t>統合サービス</w:t>
      </w:r>
      <w:r>
        <w:t xml:space="preserve"> </w:t>
      </w:r>
      <w:r>
        <w:t>デスク</w:t>
      </w:r>
    </w:p>
    <w:p w:rsidR="00A063C7" w:rsidRDefault="0072451F">
      <w:pPr>
        <w:pStyle w:val="PURBody-Indented"/>
        <w:rPr>
          <w:lang w:eastAsia="ja-JP"/>
        </w:rPr>
      </w:pPr>
      <w:r>
        <w:t>ソフトウェア</w:t>
      </w:r>
      <w:r>
        <w:t xml:space="preserve"> </w:t>
      </w:r>
      <w:r>
        <w:t>アシュアランスが有効な</w:t>
      </w:r>
      <w:r>
        <w:t xml:space="preserve"> Microsoft Dynamics CRM 2015 Professional Use Additive CAL </w:t>
      </w:r>
      <w:r>
        <w:t>ごとに、統合サービス</w:t>
      </w:r>
      <w:r>
        <w:t xml:space="preserve"> </w:t>
      </w:r>
      <w:r>
        <w:t>デスク</w:t>
      </w:r>
      <w:r>
        <w:t xml:space="preserve"> (USD) </w:t>
      </w:r>
      <w:r>
        <w:t>をインストールして使用する権利が付与されます。</w:t>
      </w:r>
      <w:r>
        <w:rPr>
          <w:lang w:eastAsia="ja-JP"/>
        </w:rPr>
        <w:t xml:space="preserve">USD </w:t>
      </w:r>
      <w:r>
        <w:rPr>
          <w:lang w:eastAsia="ja-JP"/>
        </w:rPr>
        <w:t>を使用する権利は、対象</w:t>
      </w:r>
      <w:r>
        <w:rPr>
          <w:lang w:eastAsia="ja-JP"/>
        </w:rPr>
        <w:t xml:space="preserve"> CAL </w:t>
      </w:r>
      <w:r>
        <w:rPr>
          <w:lang w:eastAsia="ja-JP"/>
        </w:rPr>
        <w:t>が割り当てられているユーザーまたはデバイスに限定されます。お客様は、お客様のソフトウェア</w:t>
      </w:r>
      <w:r>
        <w:rPr>
          <w:lang w:eastAsia="ja-JP"/>
        </w:rPr>
        <w:t xml:space="preserve"> </w:t>
      </w:r>
      <w:r>
        <w:rPr>
          <w:lang w:eastAsia="ja-JP"/>
        </w:rPr>
        <w:t>アシュアランスの期間満了後に、</w:t>
      </w:r>
      <w:r>
        <w:rPr>
          <w:lang w:eastAsia="ja-JP"/>
        </w:rPr>
        <w:t xml:space="preserve">USD </w:t>
      </w:r>
      <w:r>
        <w:rPr>
          <w:lang w:eastAsia="ja-JP"/>
        </w:rPr>
        <w:t>にアクセスしたり、</w:t>
      </w:r>
      <w:r>
        <w:rPr>
          <w:lang w:eastAsia="ja-JP"/>
        </w:rPr>
        <w:t xml:space="preserve">USD </w:t>
      </w:r>
      <w:r>
        <w:rPr>
          <w:lang w:eastAsia="ja-JP"/>
        </w:rPr>
        <w:t>を使用したりすることはできません。</w:t>
      </w:r>
    </w:p>
    <w:p w:rsidR="00A063C7" w:rsidRDefault="0072451F">
      <w:pPr>
        <w:pStyle w:val="PURProductName"/>
        <w:rPr>
          <w:lang w:eastAsia="ja-JP"/>
        </w:rPr>
      </w:pPr>
      <w:r>
        <w:rPr>
          <w:lang w:eastAsia="ja-JP"/>
        </w:rPr>
        <w:t xml:space="preserve">Microsoft Dynamics AX 2012 R3 Server - </w:t>
      </w:r>
      <w:r>
        <w:rPr>
          <w:lang w:eastAsia="ja-JP"/>
        </w:rPr>
        <w:t>フェールオーバー</w:t>
      </w:r>
      <w:r>
        <w:rPr>
          <w:lang w:eastAsia="ja-JP"/>
        </w:rPr>
        <w:t xml:space="preserve"> </w:t>
      </w:r>
      <w:r>
        <w:rPr>
          <w:lang w:eastAsia="ja-JP"/>
        </w:rPr>
        <w:t>サーバー</w:t>
      </w:r>
    </w:p>
    <w:p w:rsidR="00A063C7" w:rsidRDefault="0072451F">
      <w:pPr>
        <w:pStyle w:val="PURBody-Indented"/>
        <w:rPr>
          <w:lang w:eastAsia="ja-JP"/>
        </w:rPr>
      </w:pPr>
      <w:r>
        <w:rPr>
          <w:lang w:eastAsia="ja-JP"/>
        </w:rPr>
        <w:t>お客様が本サーバー</w:t>
      </w:r>
      <w:r>
        <w:rPr>
          <w:lang w:eastAsia="ja-JP"/>
        </w:rPr>
        <w:t xml:space="preserve"> </w:t>
      </w:r>
      <w:r>
        <w:rPr>
          <w:lang w:eastAsia="ja-JP"/>
        </w:rPr>
        <w:t>ソフトウェアの実行インスタンスを使用するあらゆる</w:t>
      </w:r>
      <w:r>
        <w:rPr>
          <w:lang w:eastAsia="ja-JP"/>
        </w:rPr>
        <w:t xml:space="preserve"> OSE </w:t>
      </w:r>
      <w:r>
        <w:rPr>
          <w:lang w:eastAsia="ja-JP"/>
        </w:rPr>
        <w:t>につき、お客様は、フェールオーバー</w:t>
      </w:r>
      <w:r>
        <w:rPr>
          <w:lang w:eastAsia="ja-JP"/>
        </w:rPr>
        <w:t xml:space="preserve"> </w:t>
      </w:r>
      <w:r>
        <w:rPr>
          <w:lang w:eastAsia="ja-JP"/>
        </w:rPr>
        <w:t>イベントに備え、同数のパッシブ</w:t>
      </w:r>
      <w:r>
        <w:rPr>
          <w:lang w:eastAsia="ja-JP"/>
        </w:rPr>
        <w:t xml:space="preserve"> </w:t>
      </w:r>
      <w:r>
        <w:rPr>
          <w:lang w:eastAsia="ja-JP"/>
        </w:rPr>
        <w:t>フェールオーバーの実行インスタンスを任意のサーバー上の</w:t>
      </w:r>
      <w:r>
        <w:rPr>
          <w:lang w:eastAsia="ja-JP"/>
        </w:rPr>
        <w:t xml:space="preserve"> 1 </w:t>
      </w:r>
      <w:r>
        <w:rPr>
          <w:lang w:eastAsia="ja-JP"/>
        </w:rPr>
        <w:t>つの別の</w:t>
      </w:r>
      <w:r>
        <w:rPr>
          <w:lang w:eastAsia="ja-JP"/>
        </w:rPr>
        <w:t xml:space="preserve"> OSE </w:t>
      </w:r>
      <w:r>
        <w:rPr>
          <w:lang w:eastAsia="ja-JP"/>
        </w:rPr>
        <w:t>で使用することができます。</w:t>
      </w:r>
    </w:p>
    <w:p w:rsidR="00A063C7" w:rsidRDefault="0072451F">
      <w:pPr>
        <w:pStyle w:val="PURBody-Indented"/>
        <w:rPr>
          <w:lang w:eastAsia="ja-JP"/>
        </w:rPr>
      </w:pPr>
      <w:r>
        <w:rPr>
          <w:lang w:eastAsia="ja-JP"/>
        </w:rPr>
        <w:t>この特典を利用するためには、お客様は以下の条件に従う必要があります。</w:t>
      </w:r>
    </w:p>
    <w:p w:rsidR="00A063C7" w:rsidRDefault="0072451F" w:rsidP="002F07DE">
      <w:pPr>
        <w:pStyle w:val="PURBullet-Indented"/>
        <w:numPr>
          <w:ilvl w:val="0"/>
          <w:numId w:val="137"/>
        </w:numPr>
        <w:rPr>
          <w:lang w:eastAsia="ja-JP"/>
        </w:rPr>
      </w:pPr>
      <w:r>
        <w:rPr>
          <w:lang w:eastAsia="ja-JP"/>
        </w:rPr>
        <w:t>ライセンスを取得したソフトウェアを実行するためのサーバー</w:t>
      </w:r>
      <w:r>
        <w:rPr>
          <w:lang w:eastAsia="ja-JP"/>
        </w:rPr>
        <w:t xml:space="preserve"> </w:t>
      </w:r>
      <w:r>
        <w:rPr>
          <w:lang w:eastAsia="ja-JP"/>
        </w:rPr>
        <w:t>ライセンスとコア</w:t>
      </w:r>
      <w:r>
        <w:rPr>
          <w:lang w:eastAsia="ja-JP"/>
        </w:rPr>
        <w:t xml:space="preserve"> </w:t>
      </w:r>
      <w:r>
        <w:rPr>
          <w:lang w:eastAsia="ja-JP"/>
        </w:rPr>
        <w:t>ライセンスについて、およびライセンスを取得したソフトウェアにアクセスするためのすべての</w:t>
      </w:r>
      <w:r>
        <w:rPr>
          <w:lang w:eastAsia="ja-JP"/>
        </w:rPr>
        <w:t xml:space="preserve"> CAL </w:t>
      </w:r>
      <w:r>
        <w:rPr>
          <w:lang w:eastAsia="ja-JP"/>
        </w:rPr>
        <w:t>について、ソフトウェア</w:t>
      </w:r>
      <w:r>
        <w:rPr>
          <w:lang w:eastAsia="ja-JP"/>
        </w:rPr>
        <w:t xml:space="preserve"> </w:t>
      </w:r>
      <w:r>
        <w:rPr>
          <w:lang w:eastAsia="ja-JP"/>
        </w:rPr>
        <w:t>アシュアランスを維持する必要があります。</w:t>
      </w:r>
    </w:p>
    <w:p w:rsidR="00A063C7" w:rsidRDefault="0072451F" w:rsidP="002F07DE">
      <w:pPr>
        <w:pStyle w:val="PURBullet-Indented"/>
        <w:numPr>
          <w:ilvl w:val="0"/>
          <w:numId w:val="137"/>
        </w:numPr>
        <w:rPr>
          <w:lang w:eastAsia="ja-JP"/>
        </w:rPr>
      </w:pPr>
      <w:r>
        <w:rPr>
          <w:lang w:eastAsia="ja-JP"/>
        </w:rPr>
        <w:t>パッシブ</w:t>
      </w:r>
      <w:r>
        <w:rPr>
          <w:lang w:eastAsia="ja-JP"/>
        </w:rPr>
        <w:t xml:space="preserve"> </w:t>
      </w:r>
      <w:r>
        <w:rPr>
          <w:lang w:eastAsia="ja-JP"/>
        </w:rPr>
        <w:t>フェールオーバー</w:t>
      </w:r>
      <w:r>
        <w:rPr>
          <w:lang w:eastAsia="ja-JP"/>
        </w:rPr>
        <w:t xml:space="preserve"> </w:t>
      </w:r>
      <w:r>
        <w:rPr>
          <w:lang w:eastAsia="ja-JP"/>
        </w:rPr>
        <w:t>インスタンスを実行するお客様の権利は、ソフトウェア</w:t>
      </w:r>
      <w:r>
        <w:rPr>
          <w:lang w:eastAsia="ja-JP"/>
        </w:rPr>
        <w:t xml:space="preserve"> </w:t>
      </w:r>
      <w:r>
        <w:rPr>
          <w:lang w:eastAsia="ja-JP"/>
        </w:rPr>
        <w:t>アシュアランスの期間満了と同時に無効になります。</w:t>
      </w:r>
    </w:p>
    <w:p w:rsidR="00A063C7" w:rsidRDefault="0072451F">
      <w:pPr>
        <w:pStyle w:val="PURBody-Indented"/>
        <w:rPr>
          <w:lang w:eastAsia="ja-JP"/>
        </w:rPr>
      </w:pPr>
      <w:r>
        <w:rPr>
          <w:lang w:eastAsia="ja-JP"/>
        </w:rPr>
        <w:t>フェールオーバー</w:t>
      </w:r>
      <w:r>
        <w:rPr>
          <w:lang w:eastAsia="ja-JP"/>
        </w:rPr>
        <w:t xml:space="preserve"> </w:t>
      </w:r>
      <w:r>
        <w:rPr>
          <w:lang w:eastAsia="ja-JP"/>
        </w:rPr>
        <w:t>サーバーの権利は、ソフトウェア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モビリティに基づいてソフトウェアが第三者の共有サーバーに移行された場合には適用されません。</w:t>
      </w:r>
    </w:p>
    <w:p w:rsidR="00A063C7" w:rsidRDefault="0072451F">
      <w:pPr>
        <w:pStyle w:val="PURProductName"/>
        <w:rPr>
          <w:lang w:eastAsia="ja-JP"/>
        </w:rPr>
      </w:pPr>
      <w:r>
        <w:rPr>
          <w:lang w:eastAsia="ja-JP"/>
        </w:rPr>
        <w:t xml:space="preserve">Microsoft Dynamics AX – </w:t>
      </w:r>
      <w:r>
        <w:rPr>
          <w:lang w:eastAsia="ja-JP"/>
        </w:rPr>
        <w:t>ローカリゼーションおよび更新</w:t>
      </w:r>
    </w:p>
    <w:p w:rsidR="00A063C7" w:rsidRDefault="0072451F">
      <w:pPr>
        <w:pStyle w:val="PURBody-Indented"/>
        <w:rPr>
          <w:lang w:eastAsia="ja-JP"/>
        </w:rPr>
      </w:pPr>
      <w:r>
        <w:rPr>
          <w:lang w:eastAsia="ja-JP"/>
        </w:rPr>
        <w:t>マイクロソフトは、ライセンスを取得したソフトウェアの更新プログラムを随時提供します。これには、組織が適用される最新の税および規制要件に適応するために役立つ改定を含みます</w:t>
      </w:r>
      <w:r>
        <w:rPr>
          <w:lang w:eastAsia="ja-JP"/>
        </w:rPr>
        <w:t xml:space="preserve"> (</w:t>
      </w:r>
      <w:r>
        <w:rPr>
          <w:lang w:eastAsia="ja-JP"/>
        </w:rPr>
        <w:t>詳細については、製品表の「国別提供状況」をご参照ください</w:t>
      </w:r>
      <w:r>
        <w:rPr>
          <w:lang w:eastAsia="ja-JP"/>
        </w:rPr>
        <w:t>)</w:t>
      </w:r>
      <w:r>
        <w:rPr>
          <w:lang w:eastAsia="ja-JP"/>
        </w:rPr>
        <w:t>。お客様は、これらの更新プログラムを受領し、ライセンスを取得したサーバーおよびこれらのライセンスを取得したサーバーへのアクセスを許可する</w:t>
      </w:r>
      <w:r>
        <w:rPr>
          <w:lang w:eastAsia="ja-JP"/>
        </w:rPr>
        <w:t xml:space="preserve"> CAL </w:t>
      </w:r>
      <w:r>
        <w:rPr>
          <w:lang w:eastAsia="ja-JP"/>
        </w:rPr>
        <w:t>で使用することができます。ただし、ライセンスを取得したサーバーおよび</w:t>
      </w:r>
      <w:r>
        <w:rPr>
          <w:lang w:eastAsia="ja-JP"/>
        </w:rPr>
        <w:t xml:space="preserve"> CAL </w:t>
      </w:r>
      <w:r>
        <w:rPr>
          <w:lang w:eastAsia="ja-JP"/>
        </w:rPr>
        <w:t>について有効なソフトウェア</w:t>
      </w:r>
      <w:r>
        <w:rPr>
          <w:lang w:eastAsia="ja-JP"/>
        </w:rPr>
        <w:t xml:space="preserve"> </w:t>
      </w:r>
      <w:r>
        <w:rPr>
          <w:lang w:eastAsia="ja-JP"/>
        </w:rPr>
        <w:t>アシュアランスを保有している場合に限ります。</w:t>
      </w:r>
    </w:p>
    <w:p w:rsidR="00A063C7" w:rsidRDefault="0072451F">
      <w:pPr>
        <w:pStyle w:val="PURProductName"/>
        <w:rPr>
          <w:lang w:eastAsia="ja-JP"/>
        </w:rPr>
      </w:pPr>
      <w:r>
        <w:rPr>
          <w:lang w:eastAsia="ja-JP"/>
        </w:rPr>
        <w:t>Office 2013</w:t>
      </w:r>
      <w:r>
        <w:rPr>
          <w:lang w:eastAsia="ja-JP"/>
        </w:rPr>
        <w:t>、</w:t>
      </w:r>
      <w:r>
        <w:rPr>
          <w:lang w:eastAsia="ja-JP"/>
        </w:rPr>
        <w:t>Project 2013</w:t>
      </w:r>
      <w:r>
        <w:rPr>
          <w:lang w:eastAsia="ja-JP"/>
        </w:rPr>
        <w:t>、または</w:t>
      </w:r>
      <w:r>
        <w:rPr>
          <w:lang w:eastAsia="ja-JP"/>
        </w:rPr>
        <w:t xml:space="preserve"> Visio 2013 -- </w:t>
      </w:r>
      <w:r>
        <w:rPr>
          <w:lang w:eastAsia="ja-JP"/>
        </w:rPr>
        <w:t>ローミング使用権</w:t>
      </w:r>
    </w:p>
    <w:p w:rsidR="00A063C7" w:rsidRDefault="0072451F">
      <w:pPr>
        <w:pStyle w:val="PURBody-Indented"/>
        <w:rPr>
          <w:lang w:eastAsia="ja-JP"/>
        </w:rPr>
      </w:pPr>
      <w:r>
        <w:rPr>
          <w:lang w:eastAsia="ja-JP"/>
        </w:rPr>
        <w:t>本製品使用権説明書の「デスクトップ</w:t>
      </w:r>
      <w:r>
        <w:rPr>
          <w:lang w:eastAsia="ja-JP"/>
        </w:rPr>
        <w:t xml:space="preserve"> </w:t>
      </w:r>
      <w:r>
        <w:rPr>
          <w:lang w:eastAsia="ja-JP"/>
        </w:rPr>
        <w:t>アプリケーション」の章に記載されている、有効なソフトウェア</w:t>
      </w:r>
      <w:r>
        <w:rPr>
          <w:lang w:eastAsia="ja-JP"/>
        </w:rPr>
        <w:t xml:space="preserve"> </w:t>
      </w:r>
      <w:r>
        <w:rPr>
          <w:lang w:eastAsia="ja-JP"/>
        </w:rPr>
        <w:t>アシュアランスを取得済みの</w:t>
      </w:r>
      <w:r>
        <w:rPr>
          <w:lang w:eastAsia="ja-JP"/>
        </w:rPr>
        <w:t xml:space="preserve"> Office 2013</w:t>
      </w:r>
      <w:r>
        <w:rPr>
          <w:lang w:eastAsia="ja-JP"/>
        </w:rPr>
        <w:t>、</w:t>
      </w:r>
      <w:r>
        <w:rPr>
          <w:lang w:eastAsia="ja-JP"/>
        </w:rPr>
        <w:t>Project 2013</w:t>
      </w:r>
      <w:r>
        <w:rPr>
          <w:lang w:eastAsia="ja-JP"/>
        </w:rPr>
        <w:t>、および</w:t>
      </w:r>
      <w:r>
        <w:rPr>
          <w:lang w:eastAsia="ja-JP"/>
        </w:rPr>
        <w:t xml:space="preserve"> Visio 2013 (</w:t>
      </w:r>
      <w:r>
        <w:rPr>
          <w:lang w:eastAsia="ja-JP"/>
        </w:rPr>
        <w:t>すべてのエディション</w:t>
      </w:r>
      <w:r>
        <w:rPr>
          <w:lang w:eastAsia="ja-JP"/>
        </w:rPr>
        <w:t xml:space="preserve">) </w:t>
      </w:r>
      <w:r>
        <w:rPr>
          <w:lang w:eastAsia="ja-JP"/>
        </w:rPr>
        <w:t>のライセンスに基づく本ソフトウェアの使用条件は、下記のように補足されます。「デスクトップ</w:t>
      </w:r>
      <w:r>
        <w:rPr>
          <w:lang w:eastAsia="ja-JP"/>
        </w:rPr>
        <w:t xml:space="preserve"> </w:t>
      </w:r>
      <w:r>
        <w:rPr>
          <w:lang w:eastAsia="ja-JP"/>
        </w:rPr>
        <w:t>アプリケーション」の章と本項の条件に矛盾がある場合は、本使用条件が適用されます。これらの権利は、「デスクトップ</w:t>
      </w:r>
      <w:r>
        <w:rPr>
          <w:lang w:eastAsia="ja-JP"/>
        </w:rPr>
        <w:t xml:space="preserve"> </w:t>
      </w:r>
      <w:r>
        <w:rPr>
          <w:lang w:eastAsia="ja-JP"/>
        </w:rPr>
        <w:t>アプリケーション」の「標準の使用条件」に規定されたユーザー数の制限に基づいて付与されます。また、すべての使用は業務関連の目的のためである必要があります。</w:t>
      </w:r>
    </w:p>
    <w:p w:rsidR="00A063C7" w:rsidRDefault="0072451F">
      <w:pPr>
        <w:pStyle w:val="PURBlueStrong-Indented"/>
        <w:rPr>
          <w:lang w:eastAsia="ja-JP"/>
        </w:rPr>
      </w:pPr>
      <w:r>
        <w:rPr>
          <w:lang w:eastAsia="ja-JP"/>
        </w:rPr>
        <w:t>対象となる第三者のデバイスでのソフトウェアの使用</w:t>
      </w:r>
    </w:p>
    <w:p w:rsidR="00A063C7" w:rsidRDefault="0072451F">
      <w:pPr>
        <w:pStyle w:val="PURBody-Indented"/>
        <w:rPr>
          <w:lang w:eastAsia="ja-JP"/>
        </w:rPr>
      </w:pPr>
      <w:r>
        <w:rPr>
          <w:lang w:eastAsia="ja-JP"/>
        </w:rPr>
        <w:t>以下に規定されている場合を除き、ライセンスを取得したデバイスの特定の</w:t>
      </w:r>
      <w:r>
        <w:rPr>
          <w:lang w:eastAsia="ja-JP"/>
        </w:rPr>
        <w:t xml:space="preserve"> 1 </w:t>
      </w:r>
      <w:r>
        <w:rPr>
          <w:lang w:eastAsia="ja-JP"/>
        </w:rPr>
        <w:t>名の主要ユーザーは、以下を行うことができます。</w:t>
      </w:r>
    </w:p>
    <w:p w:rsidR="00A063C7" w:rsidRDefault="0072451F" w:rsidP="002F07DE">
      <w:pPr>
        <w:pStyle w:val="PURBullet-Indented"/>
        <w:numPr>
          <w:ilvl w:val="0"/>
          <w:numId w:val="138"/>
        </w:numPr>
        <w:rPr>
          <w:lang w:eastAsia="ja-JP"/>
        </w:rPr>
      </w:pPr>
      <w:r>
        <w:rPr>
          <w:lang w:eastAsia="ja-JP"/>
        </w:rPr>
        <w:t>サーバー</w:t>
      </w:r>
      <w:r>
        <w:rPr>
          <w:lang w:eastAsia="ja-JP"/>
        </w:rPr>
        <w:t xml:space="preserve"> (</w:t>
      </w:r>
      <w:r>
        <w:rPr>
          <w:lang w:eastAsia="ja-JP"/>
        </w:rPr>
        <w:t>たとえば、お客様のデータ</w:t>
      </w:r>
      <w:r>
        <w:rPr>
          <w:lang w:eastAsia="ja-JP"/>
        </w:rPr>
        <w:t xml:space="preserve"> </w:t>
      </w:r>
      <w:r>
        <w:rPr>
          <w:lang w:eastAsia="ja-JP"/>
        </w:rPr>
        <w:t>センター内</w:t>
      </w:r>
      <w:r>
        <w:rPr>
          <w:lang w:eastAsia="ja-JP"/>
        </w:rPr>
        <w:t xml:space="preserve">) </w:t>
      </w:r>
      <w:r>
        <w:rPr>
          <w:lang w:eastAsia="ja-JP"/>
        </w:rPr>
        <w:t>上で実行されている本ソフトウェアに、対象となる第三者のデバイスからリモート</w:t>
      </w:r>
      <w:r>
        <w:rPr>
          <w:lang w:eastAsia="ja-JP"/>
        </w:rPr>
        <w:t xml:space="preserve"> </w:t>
      </w:r>
      <w:r>
        <w:rPr>
          <w:lang w:eastAsia="ja-JP"/>
        </w:rPr>
        <w:t>アクセスすること。</w:t>
      </w:r>
    </w:p>
    <w:p w:rsidR="00A063C7" w:rsidRDefault="0072451F" w:rsidP="002F07DE">
      <w:pPr>
        <w:pStyle w:val="PURBullet-Indented"/>
        <w:numPr>
          <w:ilvl w:val="0"/>
          <w:numId w:val="138"/>
        </w:numPr>
        <w:rPr>
          <w:lang w:eastAsia="ja-JP"/>
        </w:rPr>
      </w:pPr>
      <w:r>
        <w:rPr>
          <w:lang w:eastAsia="ja-JP"/>
        </w:rPr>
        <w:lastRenderedPageBreak/>
        <w:t>対象となる第三者のデバイス上の</w:t>
      </w:r>
      <w:r>
        <w:rPr>
          <w:lang w:eastAsia="ja-JP"/>
        </w:rPr>
        <w:t xml:space="preserve"> 1 </w:t>
      </w:r>
      <w:r>
        <w:rPr>
          <w:lang w:eastAsia="ja-JP"/>
        </w:rPr>
        <w:t>つの仮想</w:t>
      </w:r>
      <w:r>
        <w:rPr>
          <w:lang w:eastAsia="ja-JP"/>
        </w:rPr>
        <w:t xml:space="preserve"> OSE </w:t>
      </w:r>
      <w:r>
        <w:rPr>
          <w:lang w:eastAsia="ja-JP"/>
        </w:rPr>
        <w:t>で本ソフトウェアを実行すること。</w:t>
      </w:r>
    </w:p>
    <w:p w:rsidR="00A063C7" w:rsidRDefault="0072451F" w:rsidP="002F07DE">
      <w:pPr>
        <w:pStyle w:val="PURBullet-Indented"/>
        <w:numPr>
          <w:ilvl w:val="0"/>
          <w:numId w:val="138"/>
        </w:numPr>
        <w:rPr>
          <w:lang w:eastAsia="ja-JP"/>
        </w:rPr>
      </w:pPr>
      <w:r>
        <w:rPr>
          <w:lang w:eastAsia="ja-JP"/>
        </w:rPr>
        <w:t>対象となる第三者のデバイス上の</w:t>
      </w:r>
      <w:r>
        <w:rPr>
          <w:lang w:eastAsia="ja-JP"/>
        </w:rPr>
        <w:t xml:space="preserve"> USB </w:t>
      </w:r>
      <w:r>
        <w:rPr>
          <w:lang w:eastAsia="ja-JP"/>
        </w:rPr>
        <w:t>ドライブに本ソフトウェアをインストールして実行すること。</w:t>
      </w:r>
    </w:p>
    <w:p w:rsidR="00A063C7" w:rsidRDefault="0072451F">
      <w:pPr>
        <w:pStyle w:val="PURBody-Indented"/>
        <w:rPr>
          <w:lang w:eastAsia="ja-JP"/>
        </w:rPr>
      </w:pPr>
      <w:r>
        <w:rPr>
          <w:lang w:eastAsia="ja-JP"/>
        </w:rPr>
        <w:t>お客様のボリューム</w:t>
      </w:r>
      <w:r>
        <w:rPr>
          <w:lang w:eastAsia="ja-JP"/>
        </w:rPr>
        <w:t xml:space="preserve"> </w:t>
      </w:r>
      <w:r>
        <w:rPr>
          <w:lang w:eastAsia="ja-JP"/>
        </w:rPr>
        <w:t>ライセンス契約の条項にかかわらず、「対象デスクトップ」には、お客様のユーザーがローミング使用権</w:t>
      </w:r>
      <w:r>
        <w:rPr>
          <w:lang w:eastAsia="ja-JP"/>
        </w:rPr>
        <w:t xml:space="preserve"> (</w:t>
      </w:r>
      <w:hyperlink w:anchor="_Sec6">
        <w:r>
          <w:rPr>
            <w:color w:val="00467F"/>
            <w:u w:val="single"/>
            <w:lang w:eastAsia="ja-JP"/>
          </w:rPr>
          <w:t>「共通の使用条件」の「定義」</w:t>
        </w:r>
      </w:hyperlink>
      <w:r>
        <w:rPr>
          <w:lang w:eastAsia="ja-JP"/>
        </w:rPr>
        <w:t>を参照</w:t>
      </w:r>
      <w:r>
        <w:rPr>
          <w:lang w:eastAsia="ja-JP"/>
        </w:rPr>
        <w:t xml:space="preserve">) </w:t>
      </w:r>
      <w:r>
        <w:rPr>
          <w:lang w:eastAsia="ja-JP"/>
        </w:rPr>
        <w:t>に基づいてのみ本ソフトウェアおよび他のエンタープライズ製品にアクセスして使用する、対象となる第三者のデバイスは含まれません。</w:t>
      </w:r>
    </w:p>
    <w:p w:rsidR="00A063C7" w:rsidRDefault="0072451F">
      <w:pPr>
        <w:pStyle w:val="PURBody-Indented"/>
        <w:rPr>
          <w:lang w:eastAsia="ja-JP"/>
        </w:rPr>
      </w:pPr>
      <w:r>
        <w:rPr>
          <w:lang w:eastAsia="ja-JP"/>
        </w:rPr>
        <w:t>かかる主要ユーザーがお客様またはお客様の関連会社の社内にいる場合、ローミング使用権は適用されません。</w:t>
      </w:r>
    </w:p>
    <w:p w:rsidR="00A063C7" w:rsidRDefault="0072451F">
      <w:pPr>
        <w:pStyle w:val="PURBody-Indented"/>
        <w:rPr>
          <w:lang w:eastAsia="ja-JP"/>
        </w:rPr>
      </w:pPr>
      <w:r>
        <w:rPr>
          <w:lang w:eastAsia="ja-JP"/>
        </w:rPr>
        <w:t>ローミング使用権に基づいて、第三者のデバイス上の物理</w:t>
      </w:r>
      <w:r>
        <w:rPr>
          <w:lang w:eastAsia="ja-JP"/>
        </w:rPr>
        <w:t xml:space="preserve"> OSE </w:t>
      </w:r>
      <w:r>
        <w:rPr>
          <w:lang w:eastAsia="ja-JP"/>
        </w:rPr>
        <w:t>で本ソフトウェアを実行することはできません。</w:t>
      </w:r>
    </w:p>
    <w:p w:rsidR="00A063C7" w:rsidRDefault="0072451F">
      <w:pPr>
        <w:pStyle w:val="PURBlueStrong-Indented"/>
        <w:rPr>
          <w:lang w:eastAsia="ja-JP"/>
        </w:rPr>
      </w:pPr>
      <w:r>
        <w:rPr>
          <w:lang w:eastAsia="ja-JP"/>
        </w:rPr>
        <w:t>お客様のサーバーまたはストレージ</w:t>
      </w:r>
      <w:r>
        <w:rPr>
          <w:lang w:eastAsia="ja-JP"/>
        </w:rPr>
        <w:t xml:space="preserve"> </w:t>
      </w:r>
      <w:r>
        <w:rPr>
          <w:lang w:eastAsia="ja-JP"/>
        </w:rPr>
        <w:t>メディア上での複製の作成と格納</w:t>
      </w:r>
    </w:p>
    <w:p w:rsidR="00A063C7" w:rsidRDefault="0072451F">
      <w:pPr>
        <w:pStyle w:val="PURBody-Indented"/>
        <w:rPr>
          <w:lang w:eastAsia="ja-JP"/>
        </w:rPr>
      </w:pPr>
      <w:r>
        <w:rPr>
          <w:lang w:eastAsia="ja-JP"/>
        </w:rPr>
        <w:t>お客様には、有効なソフトウェア</w:t>
      </w:r>
      <w:r>
        <w:rPr>
          <w:lang w:eastAsia="ja-JP"/>
        </w:rPr>
        <w:t xml:space="preserve"> </w:t>
      </w:r>
      <w:r>
        <w:rPr>
          <w:lang w:eastAsia="ja-JP"/>
        </w:rPr>
        <w:t>アシュアランスを取得済みの</w:t>
      </w:r>
      <w:r>
        <w:rPr>
          <w:lang w:eastAsia="ja-JP"/>
        </w:rPr>
        <w:t xml:space="preserve"> Office 2013</w:t>
      </w:r>
      <w:r>
        <w:rPr>
          <w:lang w:eastAsia="ja-JP"/>
        </w:rPr>
        <w:t>、</w:t>
      </w:r>
      <w:r>
        <w:rPr>
          <w:lang w:eastAsia="ja-JP"/>
        </w:rPr>
        <w:t>Project 2013</w:t>
      </w:r>
      <w:r>
        <w:rPr>
          <w:lang w:eastAsia="ja-JP"/>
        </w:rPr>
        <w:t>、および</w:t>
      </w:r>
      <w:r>
        <w:rPr>
          <w:lang w:eastAsia="ja-JP"/>
        </w:rPr>
        <w:t xml:space="preserve"> Visio 2013 </w:t>
      </w:r>
      <w:r>
        <w:rPr>
          <w:lang w:eastAsia="ja-JP"/>
        </w:rPr>
        <w:t>の各ライセンスにつき、以下の追加の権利が許諾されます。</w:t>
      </w:r>
    </w:p>
    <w:p w:rsidR="00A063C7" w:rsidRDefault="0072451F" w:rsidP="002F07DE">
      <w:pPr>
        <w:pStyle w:val="PURBullet-Indented"/>
        <w:numPr>
          <w:ilvl w:val="0"/>
          <w:numId w:val="139"/>
        </w:numPr>
        <w:rPr>
          <w:lang w:eastAsia="ja-JP"/>
        </w:rPr>
      </w:pPr>
      <w:r>
        <w:rPr>
          <w:lang w:eastAsia="ja-JP"/>
        </w:rPr>
        <w:t>お客様は、本ソフトウェアの任意の数の複製を作成することができます。</w:t>
      </w:r>
      <w:r>
        <w:rPr>
          <w:lang w:eastAsia="ja-JP"/>
        </w:rPr>
        <w:t xml:space="preserve"> </w:t>
      </w:r>
    </w:p>
    <w:p w:rsidR="00A063C7" w:rsidRDefault="0072451F" w:rsidP="002F07DE">
      <w:pPr>
        <w:pStyle w:val="PURBullet-Indented"/>
        <w:numPr>
          <w:ilvl w:val="0"/>
          <w:numId w:val="139"/>
        </w:numPr>
        <w:rPr>
          <w:lang w:eastAsia="ja-JP"/>
        </w:rPr>
      </w:pPr>
      <w:r>
        <w:rPr>
          <w:lang w:eastAsia="ja-JP"/>
        </w:rPr>
        <w:t>お客様は、本ソフトウェアの複製をお客様の任意のサーバーまたはストレージ</w:t>
      </w:r>
      <w:r>
        <w:rPr>
          <w:lang w:eastAsia="ja-JP"/>
        </w:rPr>
        <w:t xml:space="preserve"> </w:t>
      </w:r>
      <w:r>
        <w:rPr>
          <w:lang w:eastAsia="ja-JP"/>
        </w:rPr>
        <w:t>メディアに格納することができます。</w:t>
      </w:r>
      <w:r>
        <w:rPr>
          <w:lang w:eastAsia="ja-JP"/>
        </w:rPr>
        <w:t xml:space="preserve"> </w:t>
      </w:r>
    </w:p>
    <w:p w:rsidR="00A063C7" w:rsidRDefault="0072451F" w:rsidP="002F07DE">
      <w:pPr>
        <w:pStyle w:val="PURBullet-Indented"/>
        <w:numPr>
          <w:ilvl w:val="0"/>
          <w:numId w:val="139"/>
        </w:numPr>
        <w:rPr>
          <w:lang w:eastAsia="ja-JP"/>
        </w:rPr>
      </w:pPr>
      <w:r>
        <w:rPr>
          <w:lang w:eastAsia="ja-JP"/>
        </w:rPr>
        <w:t>お客様は、前述のライセンスに基づいて本ソフトウェアにアクセスして使用する権利を行使するためにのみ、本ソフトウェアの複製を作成および格納することができます。お客様は、本ソフトウェアの複製を第三者に頒布することはできません。</w:t>
      </w:r>
    </w:p>
    <w:p w:rsidR="00A063C7" w:rsidRDefault="0072451F">
      <w:pPr>
        <w:pStyle w:val="PURBlueStrong-Indented"/>
        <w:rPr>
          <w:lang w:eastAsia="ja-JP"/>
        </w:rPr>
      </w:pPr>
      <w:r>
        <w:rPr>
          <w:lang w:eastAsia="ja-JP"/>
        </w:rPr>
        <w:t>ライセンス期間</w:t>
      </w:r>
    </w:p>
    <w:p w:rsidR="00A063C7" w:rsidRDefault="0072451F">
      <w:pPr>
        <w:pStyle w:val="PURBody-Indented"/>
        <w:rPr>
          <w:lang w:eastAsia="ja-JP"/>
        </w:rPr>
      </w:pPr>
      <w:r>
        <w:rPr>
          <w:lang w:eastAsia="ja-JP"/>
        </w:rPr>
        <w:t>かかるローミング使用権に基づく本ソフトウェアに対する主要ユーザーの使用権は、ライセンスを取得したデバイスに対する対応する権利が満了した時点、ソフトウェア</w:t>
      </w:r>
      <w:r>
        <w:rPr>
          <w:lang w:eastAsia="ja-JP"/>
        </w:rPr>
        <w:t xml:space="preserve"> </w:t>
      </w:r>
      <w:r>
        <w:rPr>
          <w:lang w:eastAsia="ja-JP"/>
        </w:rPr>
        <w:t>アシュアランスの期間が満了した時点、または主要ユーザーの状況に変更があった時点のいずれかの時点で終了します。その際に、お客様は、かかるユーザーがそれ以降ローミング使用権に基づき本ソフトウェアを使用しないように対策を講じるものとします。</w:t>
      </w:r>
    </w:p>
    <w:p w:rsidR="00A063C7" w:rsidRDefault="0072451F">
      <w:pPr>
        <w:pStyle w:val="PURBody-Indented"/>
        <w:rPr>
          <w:lang w:eastAsia="ja-JP"/>
        </w:rPr>
      </w:pPr>
      <w:r>
        <w:rPr>
          <w:lang w:eastAsia="ja-JP"/>
        </w:rPr>
        <w:t>お客様のボリューム</w:t>
      </w:r>
      <w:r>
        <w:rPr>
          <w:lang w:eastAsia="ja-JP"/>
        </w:rPr>
        <w:t xml:space="preserve"> </w:t>
      </w:r>
      <w:r>
        <w:rPr>
          <w:lang w:eastAsia="ja-JP"/>
        </w:rPr>
        <w:t>ライセンス契約の条項にかかわらず、ローミング使用権は永続的なものではありません。お客様は、ソフトウェア</w:t>
      </w:r>
      <w:r>
        <w:rPr>
          <w:lang w:eastAsia="ja-JP"/>
        </w:rPr>
        <w:t xml:space="preserve"> </w:t>
      </w:r>
      <w:r>
        <w:rPr>
          <w:lang w:eastAsia="ja-JP"/>
        </w:rPr>
        <w:t>アシュアランスの期間満了後に、「ローミング使用権」の項の使用条件に基づき本ソフトウェアにアクセスしたり、本ソフトウェアを使用したりすることはできません。</w:t>
      </w:r>
    </w:p>
    <w:p w:rsidR="00A063C7" w:rsidRDefault="0072451F">
      <w:pPr>
        <w:pStyle w:val="PURProductName"/>
      </w:pPr>
      <w:r>
        <w:t xml:space="preserve">Remote Desktop Services (RDS) User CAL -- </w:t>
      </w:r>
      <w:r>
        <w:t>拡張された権利</w:t>
      </w:r>
    </w:p>
    <w:p w:rsidR="00A063C7" w:rsidRDefault="0072451F">
      <w:pPr>
        <w:pStyle w:val="PURBody-Indented"/>
      </w:pPr>
      <w:r>
        <w:t>お客様は、本製品使用権説明書の</w:t>
      </w:r>
      <w:r>
        <w:t xml:space="preserve"> Windows Server </w:t>
      </w:r>
      <w:r>
        <w:t>の使用条件の規定に従い、ソフトウェア</w:t>
      </w:r>
      <w:r>
        <w:t xml:space="preserve"> </w:t>
      </w:r>
      <w:r>
        <w:t>アシュアランスが有効な</w:t>
      </w:r>
      <w:r>
        <w:t xml:space="preserve"> RDS User CAL </w:t>
      </w:r>
      <w:r>
        <w:t>を、第三者の共有サーバーで実行される</w:t>
      </w:r>
      <w:r>
        <w:t xml:space="preserve"> Windows Server </w:t>
      </w:r>
      <w:r>
        <w:t>と共に使用することができます。</w:t>
      </w:r>
    </w:p>
    <w:p w:rsidR="00A063C7" w:rsidRDefault="0072451F">
      <w:pPr>
        <w:pStyle w:val="PURBody-Indented"/>
      </w:pPr>
      <w:r>
        <w:rPr>
          <w:b/>
        </w:rPr>
        <w:t>条件</w:t>
      </w:r>
    </w:p>
    <w:p w:rsidR="00A063C7" w:rsidRDefault="0072451F" w:rsidP="002F07DE">
      <w:pPr>
        <w:pStyle w:val="PURBullet-Indented"/>
        <w:numPr>
          <w:ilvl w:val="0"/>
          <w:numId w:val="140"/>
        </w:numPr>
        <w:rPr>
          <w:lang w:eastAsia="ja-JP"/>
        </w:rPr>
      </w:pPr>
      <w:r>
        <w:rPr>
          <w:lang w:eastAsia="ja-JP"/>
        </w:rPr>
        <w:t>お客様が</w:t>
      </w:r>
      <w:r>
        <w:rPr>
          <w:lang w:eastAsia="ja-JP"/>
        </w:rPr>
        <w:t xml:space="preserve"> RDS User CAL </w:t>
      </w:r>
      <w:r>
        <w:rPr>
          <w:lang w:eastAsia="ja-JP"/>
        </w:rPr>
        <w:t>の拡張された権利を行使するための</w:t>
      </w:r>
      <w:r>
        <w:rPr>
          <w:lang w:eastAsia="ja-JP"/>
        </w:rPr>
        <w:t xml:space="preserve"> CAL </w:t>
      </w:r>
      <w:r>
        <w:rPr>
          <w:lang w:eastAsia="ja-JP"/>
        </w:rPr>
        <w:t>について、ソフトウェア</w:t>
      </w:r>
      <w:r>
        <w:rPr>
          <w:lang w:eastAsia="ja-JP"/>
        </w:rPr>
        <w:t xml:space="preserve"> </w:t>
      </w:r>
      <w:r>
        <w:rPr>
          <w:lang w:eastAsia="ja-JP"/>
        </w:rPr>
        <w:t>アシュアランスを維持する必要があります。</w:t>
      </w:r>
      <w:r>
        <w:rPr>
          <w:lang w:eastAsia="ja-JP"/>
        </w:rPr>
        <w:t xml:space="preserve"> </w:t>
      </w:r>
    </w:p>
    <w:p w:rsidR="00A063C7" w:rsidRDefault="0072451F" w:rsidP="002F07DE">
      <w:pPr>
        <w:pStyle w:val="PURBullet-Indented"/>
        <w:numPr>
          <w:ilvl w:val="0"/>
          <w:numId w:val="140"/>
        </w:numPr>
        <w:rPr>
          <w:lang w:eastAsia="ja-JP"/>
        </w:rPr>
      </w:pPr>
      <w:r>
        <w:rPr>
          <w:lang w:eastAsia="ja-JP"/>
        </w:rPr>
        <w:t>この方法で使用する各</w:t>
      </w:r>
      <w:r>
        <w:rPr>
          <w:lang w:eastAsia="ja-JP"/>
        </w:rPr>
        <w:t xml:space="preserve"> CAL </w:t>
      </w:r>
      <w:r>
        <w:rPr>
          <w:lang w:eastAsia="ja-JP"/>
        </w:rPr>
        <w:t>について、</w:t>
      </w:r>
      <w:r>
        <w:rPr>
          <w:lang w:eastAsia="ja-JP"/>
        </w:rPr>
        <w:t xml:space="preserve">(i) Microsoft Azure Platform </w:t>
      </w:r>
      <w:r>
        <w:rPr>
          <w:lang w:eastAsia="ja-JP"/>
        </w:rPr>
        <w:t>サービスに対しこれらの権利を行使するか、または</w:t>
      </w:r>
      <w:r>
        <w:rPr>
          <w:lang w:eastAsia="ja-JP"/>
        </w:rPr>
        <w:t xml:space="preserve"> (ii) </w:t>
      </w:r>
      <w:r>
        <w:rPr>
          <w:lang w:eastAsia="ja-JP"/>
        </w:rPr>
        <w:t>これらの権利の行使に使用する、ソフトウェア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モビリティについて認定を受けたパートナーを指定する必要があります。ソフトウェア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モビリティについて認定を受けたパートナーの一覧については、</w:t>
      </w:r>
      <w:hyperlink r:id="rId130">
        <w:r>
          <w:rPr>
            <w:color w:val="00467F"/>
            <w:u w:val="single"/>
            <w:lang w:eastAsia="ja-JP"/>
          </w:rPr>
          <w:t>http://www.microsoft.com/licensing/software-assurance/license-mobility.aspx</w:t>
        </w:r>
      </w:hyperlink>
      <w:r>
        <w:rPr>
          <w:lang w:eastAsia="ja-JP"/>
        </w:rPr>
        <w:t xml:space="preserve"> </w:t>
      </w:r>
      <w:r>
        <w:rPr>
          <w:lang w:eastAsia="ja-JP"/>
        </w:rPr>
        <w:t>をご参照ください。お客様は、ソフトウェア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モビリティについて認定を受けた新しいパートナーを指定するか、ソフトウェア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モビリティについて認定を受けたパートナーから</w:t>
      </w:r>
      <w:r>
        <w:rPr>
          <w:lang w:eastAsia="ja-JP"/>
        </w:rPr>
        <w:t xml:space="preserve"> Microsoft Azure Platform </w:t>
      </w:r>
      <w:r>
        <w:rPr>
          <w:lang w:eastAsia="ja-JP"/>
        </w:rPr>
        <w:t>サービスへの移行を選択することができます。ただし、指定または選択を行ってから</w:t>
      </w:r>
      <w:r>
        <w:rPr>
          <w:lang w:eastAsia="ja-JP"/>
        </w:rPr>
        <w:t xml:space="preserve"> 90 </w:t>
      </w:r>
      <w:r>
        <w:rPr>
          <w:lang w:eastAsia="ja-JP"/>
        </w:rPr>
        <w:t>日以内に新しい指定または選択を行うことはできません。</w:t>
      </w:r>
      <w:r>
        <w:rPr>
          <w:lang w:eastAsia="ja-JP"/>
        </w:rPr>
        <w:t xml:space="preserve"> </w:t>
      </w:r>
    </w:p>
    <w:p w:rsidR="00A063C7" w:rsidRDefault="0072451F" w:rsidP="002F07DE">
      <w:pPr>
        <w:pStyle w:val="PURBullet-Indented"/>
        <w:numPr>
          <w:ilvl w:val="0"/>
          <w:numId w:val="140"/>
        </w:numPr>
        <w:rPr>
          <w:lang w:eastAsia="ja-JP"/>
        </w:rPr>
      </w:pPr>
      <w:r>
        <w:rPr>
          <w:lang w:eastAsia="ja-JP"/>
        </w:rPr>
        <w:t>お客様のライセンス取得済みのソフトウェアを共有サーバー上で実行する予定の、ソフトウェア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モビリティについて認定を受けた各パートナーは、ライセンス</w:t>
      </w:r>
      <w:r>
        <w:rPr>
          <w:lang w:eastAsia="ja-JP"/>
        </w:rPr>
        <w:t xml:space="preserve"> </w:t>
      </w:r>
      <w:r>
        <w:rPr>
          <w:lang w:eastAsia="ja-JP"/>
        </w:rPr>
        <w:t>モビリティ確認フォームに必要事項を記入のうえ、提出してください。ライセンス</w:t>
      </w:r>
      <w:r>
        <w:rPr>
          <w:lang w:eastAsia="ja-JP"/>
        </w:rPr>
        <w:t xml:space="preserve"> </w:t>
      </w:r>
      <w:r>
        <w:rPr>
          <w:lang w:eastAsia="ja-JP"/>
        </w:rPr>
        <w:t>モビリティ確認フォームは、ソフトウェア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モビリティについて認定を受けたパートナーより、お客様に提供されます。</w:t>
      </w:r>
      <w:r>
        <w:rPr>
          <w:lang w:eastAsia="ja-JP"/>
        </w:rPr>
        <w:t xml:space="preserve"> </w:t>
      </w:r>
    </w:p>
    <w:p w:rsidR="00A063C7" w:rsidRDefault="0072451F" w:rsidP="002F07DE">
      <w:pPr>
        <w:pStyle w:val="PURBullet-Indented"/>
        <w:numPr>
          <w:ilvl w:val="0"/>
          <w:numId w:val="140"/>
        </w:numPr>
        <w:rPr>
          <w:lang w:eastAsia="ja-JP"/>
        </w:rPr>
      </w:pPr>
      <w:r>
        <w:rPr>
          <w:lang w:eastAsia="ja-JP"/>
        </w:rPr>
        <w:t xml:space="preserve">RDS User CAL </w:t>
      </w:r>
      <w:r>
        <w:rPr>
          <w:lang w:eastAsia="ja-JP"/>
        </w:rPr>
        <w:t>の拡張された権利を行使する</w:t>
      </w:r>
      <w:r>
        <w:rPr>
          <w:lang w:eastAsia="ja-JP"/>
        </w:rPr>
        <w:t xml:space="preserve"> OSE </w:t>
      </w:r>
      <w:r>
        <w:rPr>
          <w:lang w:eastAsia="ja-JP"/>
        </w:rPr>
        <w:t>は、お客様専用の、お客様のみがアクセスする</w:t>
      </w:r>
      <w:r>
        <w:rPr>
          <w:lang w:eastAsia="ja-JP"/>
        </w:rPr>
        <w:t xml:space="preserve"> OSE </w:t>
      </w:r>
      <w:r>
        <w:rPr>
          <w:lang w:eastAsia="ja-JP"/>
        </w:rPr>
        <w:t>でなければなりません。お客様が指定したソフトウェア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パートナーによる管理アクセス以外に、他の当事者が当該</w:t>
      </w:r>
      <w:r>
        <w:rPr>
          <w:lang w:eastAsia="ja-JP"/>
        </w:rPr>
        <w:t xml:space="preserve"> OSE </w:t>
      </w:r>
      <w:r>
        <w:rPr>
          <w:lang w:eastAsia="ja-JP"/>
        </w:rPr>
        <w:t>にアクセスすることはできません。</w:t>
      </w:r>
      <w:r>
        <w:rPr>
          <w:lang w:eastAsia="ja-JP"/>
        </w:rPr>
        <w:t xml:space="preserve"> </w:t>
      </w:r>
    </w:p>
    <w:p w:rsidR="00A063C7" w:rsidRDefault="0072451F" w:rsidP="002F07DE">
      <w:pPr>
        <w:pStyle w:val="PURBullet-Indented"/>
        <w:numPr>
          <w:ilvl w:val="0"/>
          <w:numId w:val="140"/>
        </w:numPr>
        <w:rPr>
          <w:lang w:eastAsia="ja-JP"/>
        </w:rPr>
      </w:pPr>
      <w:r>
        <w:rPr>
          <w:lang w:eastAsia="ja-JP"/>
        </w:rPr>
        <w:t xml:space="preserve">RDS User CAL </w:t>
      </w:r>
      <w:r>
        <w:rPr>
          <w:lang w:eastAsia="ja-JP"/>
        </w:rPr>
        <w:t>の拡張された権利では、社内の利益のみを目的として、お客様のユーザーにアクセスが許諾されます。この権利により、お客様が第三者に提供するソリューションのユーザーなどの他のユーザーにアクセスが許諾されることはありません。</w:t>
      </w:r>
    </w:p>
    <w:p w:rsidR="00A063C7" w:rsidRDefault="0072451F">
      <w:pPr>
        <w:pStyle w:val="PURBody-Indented"/>
        <w:rPr>
          <w:lang w:eastAsia="ja-JP"/>
        </w:rPr>
      </w:pPr>
      <w:r>
        <w:rPr>
          <w:lang w:eastAsia="ja-JP"/>
        </w:rPr>
        <w:t>お客様は引き続き、お客様のサーバー上で実行されている</w:t>
      </w:r>
      <w:r>
        <w:rPr>
          <w:lang w:eastAsia="ja-JP"/>
        </w:rPr>
        <w:t xml:space="preserve"> RDS </w:t>
      </w:r>
      <w:r>
        <w:rPr>
          <w:lang w:eastAsia="ja-JP"/>
        </w:rPr>
        <w:t>機能にアクセスしたり、このような</w:t>
      </w:r>
      <w:r>
        <w:rPr>
          <w:lang w:eastAsia="ja-JP"/>
        </w:rPr>
        <w:t xml:space="preserve"> RDS User CAL </w:t>
      </w:r>
      <w:r>
        <w:rPr>
          <w:lang w:eastAsia="ja-JP"/>
        </w:rPr>
        <w:t>の拡張された権利以外の</w:t>
      </w:r>
      <w:r>
        <w:rPr>
          <w:lang w:eastAsia="ja-JP"/>
        </w:rPr>
        <w:t xml:space="preserve"> RDS User CAL </w:t>
      </w:r>
      <w:r>
        <w:rPr>
          <w:lang w:eastAsia="ja-JP"/>
        </w:rPr>
        <w:t>に基づくユーザー権利を行使することができます。ただし、各</w:t>
      </w:r>
      <w:r>
        <w:rPr>
          <w:lang w:eastAsia="ja-JP"/>
        </w:rPr>
        <w:t xml:space="preserve"> CAL </w:t>
      </w:r>
      <w:r>
        <w:rPr>
          <w:lang w:eastAsia="ja-JP"/>
        </w:rPr>
        <w:t>は、かかる拡張された権利に基づいて</w:t>
      </w:r>
      <w:r>
        <w:rPr>
          <w:lang w:eastAsia="ja-JP"/>
        </w:rPr>
        <w:t xml:space="preserve"> RDS </w:t>
      </w:r>
      <w:r>
        <w:rPr>
          <w:lang w:eastAsia="ja-JP"/>
        </w:rPr>
        <w:t>機能にアクセスする同じ特定の</w:t>
      </w:r>
      <w:r>
        <w:rPr>
          <w:lang w:eastAsia="ja-JP"/>
        </w:rPr>
        <w:t xml:space="preserve"> 1 </w:t>
      </w:r>
      <w:r>
        <w:rPr>
          <w:lang w:eastAsia="ja-JP"/>
        </w:rPr>
        <w:t>名のユーザーに割り当てられていなければなりません。お客様は、共通の使用条件の「ライセンスの再割り当て」の項に許可されているとおり、お客様の</w:t>
      </w:r>
      <w:r>
        <w:rPr>
          <w:lang w:eastAsia="ja-JP"/>
        </w:rPr>
        <w:t xml:space="preserve"> CAL </w:t>
      </w:r>
      <w:r>
        <w:rPr>
          <w:lang w:eastAsia="ja-JP"/>
        </w:rPr>
        <w:t>を再割り当てすることができます。お客様が</w:t>
      </w:r>
      <w:r>
        <w:rPr>
          <w:lang w:eastAsia="ja-JP"/>
        </w:rPr>
        <w:t xml:space="preserve"> RDS User CAL </w:t>
      </w:r>
      <w:r>
        <w:rPr>
          <w:lang w:eastAsia="ja-JP"/>
        </w:rPr>
        <w:t>を再割り当てすると、元のユーザーは、第三者の共有サーバー上で</w:t>
      </w:r>
      <w:r>
        <w:rPr>
          <w:lang w:eastAsia="ja-JP"/>
        </w:rPr>
        <w:t xml:space="preserve"> RDS User CAL </w:t>
      </w:r>
      <w:r>
        <w:rPr>
          <w:lang w:eastAsia="ja-JP"/>
        </w:rPr>
        <w:t>の拡張された権利を行使できなくなります。</w:t>
      </w:r>
    </w:p>
    <w:p w:rsidR="00A063C7" w:rsidRDefault="0072451F">
      <w:pPr>
        <w:pStyle w:val="PURBody-Indented"/>
        <w:rPr>
          <w:lang w:eastAsia="ja-JP"/>
        </w:rPr>
      </w:pPr>
      <w:r>
        <w:rPr>
          <w:lang w:eastAsia="ja-JP"/>
        </w:rPr>
        <w:lastRenderedPageBreak/>
        <w:t xml:space="preserve">RDS User CAL </w:t>
      </w:r>
      <w:r>
        <w:rPr>
          <w:lang w:eastAsia="ja-JP"/>
        </w:rPr>
        <w:t>の拡張された権利は、</w:t>
      </w:r>
      <w:r>
        <w:rPr>
          <w:lang w:eastAsia="ja-JP"/>
        </w:rPr>
        <w:t xml:space="preserve">RDS </w:t>
      </w:r>
      <w:r>
        <w:rPr>
          <w:lang w:eastAsia="ja-JP"/>
        </w:rPr>
        <w:t>機能または同様のテクノロジを使用した</w:t>
      </w:r>
      <w:r>
        <w:rPr>
          <w:lang w:eastAsia="ja-JP"/>
        </w:rPr>
        <w:t xml:space="preserve"> Windows Server </w:t>
      </w:r>
      <w:r>
        <w:rPr>
          <w:lang w:eastAsia="ja-JP"/>
        </w:rPr>
        <w:t>でホストされているグラフィカル</w:t>
      </w:r>
      <w:r>
        <w:rPr>
          <w:lang w:eastAsia="ja-JP"/>
        </w:rPr>
        <w:t xml:space="preserve"> </w:t>
      </w:r>
      <w:r>
        <w:rPr>
          <w:lang w:eastAsia="ja-JP"/>
        </w:rPr>
        <w:t>ユーザー</w:t>
      </w:r>
      <w:r>
        <w:rPr>
          <w:lang w:eastAsia="ja-JP"/>
        </w:rPr>
        <w:t xml:space="preserve"> </w:t>
      </w:r>
      <w:r>
        <w:rPr>
          <w:lang w:eastAsia="ja-JP"/>
        </w:rPr>
        <w:t>インターフェイスへのアクセス</w:t>
      </w:r>
      <w:r>
        <w:rPr>
          <w:lang w:eastAsia="ja-JP"/>
        </w:rPr>
        <w:t xml:space="preserve"> (</w:t>
      </w:r>
      <w:r>
        <w:rPr>
          <w:lang w:eastAsia="ja-JP"/>
        </w:rPr>
        <w:t>「</w:t>
      </w:r>
      <w:r>
        <w:rPr>
          <w:lang w:eastAsia="ja-JP"/>
        </w:rPr>
        <w:t xml:space="preserve">RDS </w:t>
      </w:r>
      <w:r>
        <w:rPr>
          <w:lang w:eastAsia="ja-JP"/>
        </w:rPr>
        <w:t>セッション」と呼ばれることがあります</w:t>
      </w:r>
      <w:r>
        <w:rPr>
          <w:lang w:eastAsia="ja-JP"/>
        </w:rPr>
        <w:t xml:space="preserve">) </w:t>
      </w:r>
      <w:r>
        <w:rPr>
          <w:lang w:eastAsia="ja-JP"/>
        </w:rPr>
        <w:t>を容易にするためのものです。これは、仮想デスクトップ</w:t>
      </w:r>
      <w:r>
        <w:rPr>
          <w:lang w:eastAsia="ja-JP"/>
        </w:rPr>
        <w:t xml:space="preserve"> </w:t>
      </w:r>
      <w:r>
        <w:rPr>
          <w:lang w:eastAsia="ja-JP"/>
        </w:rPr>
        <w:t>インフラストラクチャを介して第三者の共有サーバー上に</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システムを展開する権利を提供するものではありません。</w:t>
      </w:r>
    </w:p>
    <w:p w:rsidR="00A063C7" w:rsidRDefault="0072451F">
      <w:pPr>
        <w:pStyle w:val="PURBody-Indented"/>
        <w:rPr>
          <w:lang w:eastAsia="ja-JP"/>
        </w:rPr>
      </w:pPr>
      <w:r>
        <w:rPr>
          <w:lang w:eastAsia="ja-JP"/>
        </w:rPr>
        <w:t>第三者の共有サーバー上で</w:t>
      </w:r>
      <w:r>
        <w:rPr>
          <w:lang w:eastAsia="ja-JP"/>
        </w:rPr>
        <w:t xml:space="preserve"> RDS User CAL </w:t>
      </w:r>
      <w:r>
        <w:rPr>
          <w:lang w:eastAsia="ja-JP"/>
        </w:rPr>
        <w:t>の拡張された権利を行使するお客様の権利は、お客様の</w:t>
      </w:r>
      <w:r>
        <w:rPr>
          <w:lang w:eastAsia="ja-JP"/>
        </w:rPr>
        <w:t xml:space="preserve"> RDS User CAL </w:t>
      </w:r>
      <w:r>
        <w:rPr>
          <w:lang w:eastAsia="ja-JP"/>
        </w:rPr>
        <w:t>に対するソフトウェア</w:t>
      </w:r>
      <w:r>
        <w:rPr>
          <w:lang w:eastAsia="ja-JP"/>
        </w:rPr>
        <w:t xml:space="preserve"> </w:t>
      </w:r>
      <w:r>
        <w:rPr>
          <w:lang w:eastAsia="ja-JP"/>
        </w:rPr>
        <w:t>アシュアランスの期間満了と同時に無効になります。</w:t>
      </w:r>
    </w:p>
    <w:p w:rsidR="00A063C7" w:rsidRDefault="0072451F">
      <w:pPr>
        <w:pStyle w:val="PURProductName"/>
        <w:rPr>
          <w:lang w:eastAsia="ja-JP"/>
        </w:rPr>
      </w:pPr>
      <w:r>
        <w:rPr>
          <w:lang w:eastAsia="ja-JP"/>
        </w:rPr>
        <w:t>サーバー</w:t>
      </w:r>
      <w:r>
        <w:rPr>
          <w:lang w:eastAsia="ja-JP"/>
        </w:rPr>
        <w:t xml:space="preserve"> -- </w:t>
      </w:r>
      <w:r>
        <w:rPr>
          <w:lang w:eastAsia="ja-JP"/>
        </w:rPr>
        <w:t>障害復旧の権利</w:t>
      </w:r>
    </w:p>
    <w:p w:rsidR="00A063C7" w:rsidRDefault="0072451F">
      <w:pPr>
        <w:pStyle w:val="PURBody-Indented"/>
        <w:rPr>
          <w:lang w:eastAsia="ja-JP"/>
        </w:rPr>
      </w:pPr>
      <w:r>
        <w:rPr>
          <w:lang w:eastAsia="ja-JP"/>
        </w:rPr>
        <w:t>お客様は、ライセンスを取得したサーバー上の物理または仮想</w:t>
      </w:r>
      <w:r>
        <w:rPr>
          <w:lang w:eastAsia="ja-JP"/>
        </w:rPr>
        <w:t xml:space="preserve"> OSE </w:t>
      </w:r>
      <w:r>
        <w:rPr>
          <w:lang w:eastAsia="ja-JP"/>
        </w:rPr>
        <w:t>で実行する、対象となるサーバー</w:t>
      </w:r>
      <w:r>
        <w:rPr>
          <w:lang w:eastAsia="ja-JP"/>
        </w:rPr>
        <w:t xml:space="preserve"> </w:t>
      </w:r>
      <w:r>
        <w:rPr>
          <w:lang w:eastAsia="ja-JP"/>
        </w:rPr>
        <w:t>ソフトウェアの各インスタンスについて、</w:t>
      </w:r>
      <w:r>
        <w:rPr>
          <w:lang w:eastAsia="ja-JP"/>
        </w:rPr>
        <w:t xml:space="preserve">(a) </w:t>
      </w:r>
      <w:r>
        <w:rPr>
          <w:lang w:eastAsia="ja-JP"/>
        </w:rPr>
        <w:t>障害発生時の復旧とお客様による使用のみを目的としたサーバー上、または、</w:t>
      </w:r>
      <w:r>
        <w:rPr>
          <w:lang w:eastAsia="ja-JP"/>
        </w:rPr>
        <w:t xml:space="preserve">(b) Windows Server </w:t>
      </w:r>
      <w:r>
        <w:rPr>
          <w:lang w:eastAsia="ja-JP"/>
        </w:rPr>
        <w:t>以外の対象ソフトウェアのインスタンスの場合は</w:t>
      </w:r>
      <w:r>
        <w:rPr>
          <w:lang w:eastAsia="ja-JP"/>
        </w:rPr>
        <w:t xml:space="preserve"> Microsoft Azure </w:t>
      </w:r>
      <w:r>
        <w:rPr>
          <w:lang w:eastAsia="ja-JP"/>
        </w:rPr>
        <w:t>サービス上、のいずれかの物理または仮想</w:t>
      </w:r>
      <w:r>
        <w:rPr>
          <w:lang w:eastAsia="ja-JP"/>
        </w:rPr>
        <w:t xml:space="preserve"> OSE </w:t>
      </w:r>
      <w:r>
        <w:rPr>
          <w:lang w:eastAsia="ja-JP"/>
        </w:rPr>
        <w:t>で、一時的にバックアップ</w:t>
      </w:r>
      <w:r>
        <w:rPr>
          <w:lang w:eastAsia="ja-JP"/>
        </w:rPr>
        <w:t xml:space="preserve"> </w:t>
      </w:r>
      <w:r>
        <w:rPr>
          <w:lang w:eastAsia="ja-JP"/>
        </w:rPr>
        <w:t>インスタンスを実行することができます。ただし</w:t>
      </w:r>
      <w:r>
        <w:rPr>
          <w:lang w:eastAsia="ja-JP"/>
        </w:rPr>
        <w:t xml:space="preserve"> (b) </w:t>
      </w:r>
      <w:r>
        <w:rPr>
          <w:lang w:eastAsia="ja-JP"/>
        </w:rPr>
        <w:t>の場合、当該バックアップ</w:t>
      </w:r>
      <w:r>
        <w:rPr>
          <w:lang w:eastAsia="ja-JP"/>
        </w:rPr>
        <w:t xml:space="preserve"> </w:t>
      </w:r>
      <w:r>
        <w:rPr>
          <w:lang w:eastAsia="ja-JP"/>
        </w:rPr>
        <w:t>インスタンスが、</w:t>
      </w:r>
      <w:r>
        <w:rPr>
          <w:lang w:eastAsia="ja-JP"/>
        </w:rPr>
        <w:t xml:space="preserve">Azure </w:t>
      </w:r>
      <w:r>
        <w:rPr>
          <w:lang w:eastAsia="ja-JP"/>
        </w:rPr>
        <w:t>に対する</w:t>
      </w:r>
      <w:r>
        <w:rPr>
          <w:lang w:eastAsia="ja-JP"/>
        </w:rPr>
        <w:t xml:space="preserve"> Azure Site Recovery </w:t>
      </w:r>
      <w:r>
        <w:rPr>
          <w:lang w:eastAsia="ja-JP"/>
        </w:rPr>
        <w:t>によって管理されることを条件とします。お客様によるバックアップ</w:t>
      </w:r>
      <w:r>
        <w:rPr>
          <w:lang w:eastAsia="ja-JP"/>
        </w:rPr>
        <w:t xml:space="preserve"> </w:t>
      </w:r>
      <w:r>
        <w:rPr>
          <w:lang w:eastAsia="ja-JP"/>
        </w:rPr>
        <w:t>インスタンスの使用には、本ソフトウェアの使用条件および以下の制限が適用されます。</w:t>
      </w:r>
    </w:p>
    <w:p w:rsidR="00A063C7" w:rsidRDefault="0072451F">
      <w:pPr>
        <w:pStyle w:val="PURBody-Indented"/>
        <w:rPr>
          <w:lang w:eastAsia="ja-JP"/>
        </w:rPr>
      </w:pPr>
      <w:r>
        <w:rPr>
          <w:lang w:eastAsia="ja-JP"/>
        </w:rPr>
        <w:t>バックアップ</w:t>
      </w:r>
      <w:r>
        <w:rPr>
          <w:lang w:eastAsia="ja-JP"/>
        </w:rPr>
        <w:t xml:space="preserve"> </w:t>
      </w:r>
      <w:r>
        <w:rPr>
          <w:lang w:eastAsia="ja-JP"/>
        </w:rPr>
        <w:t>インスタンスは、以下の例外期間に限って実行することができます。</w:t>
      </w:r>
    </w:p>
    <w:p w:rsidR="00A063C7" w:rsidRDefault="0072451F" w:rsidP="002F07DE">
      <w:pPr>
        <w:pStyle w:val="PURBullet-Indented"/>
        <w:numPr>
          <w:ilvl w:val="0"/>
          <w:numId w:val="1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r>
        <w:rPr>
          <w:lang w:eastAsia="ja-JP"/>
        </w:rPr>
        <w:t xml:space="preserve"> </w:t>
      </w:r>
    </w:p>
    <w:p w:rsidR="00A063C7" w:rsidRDefault="0072451F" w:rsidP="002F07DE">
      <w:pPr>
        <w:pStyle w:val="PURBullet-Indented"/>
        <w:numPr>
          <w:ilvl w:val="0"/>
          <w:numId w:val="141"/>
        </w:numPr>
        <w:rPr>
          <w:lang w:eastAsia="ja-JP"/>
        </w:rPr>
      </w:pPr>
      <w:r>
        <w:rPr>
          <w:lang w:eastAsia="ja-JP"/>
        </w:rPr>
        <w:t>復旧対象の運用サーバーがダウンしている間の、復旧期間</w:t>
      </w:r>
      <w:r>
        <w:rPr>
          <w:lang w:eastAsia="ja-JP"/>
        </w:rPr>
        <w:t xml:space="preserve"> </w:t>
      </w:r>
    </w:p>
    <w:p w:rsidR="00A063C7" w:rsidRDefault="0072451F" w:rsidP="002F07DE">
      <w:pPr>
        <w:pStyle w:val="PURBullet-Indented"/>
        <w:numPr>
          <w:ilvl w:val="0"/>
          <w:numId w:val="141"/>
        </w:numPr>
        <w:rPr>
          <w:lang w:eastAsia="ja-JP"/>
        </w:rPr>
      </w:pPr>
      <w:r>
        <w:rPr>
          <w:lang w:eastAsia="ja-JP"/>
        </w:rPr>
        <w:t>プライマリ運用サーバーと障害復旧サーバーとの間の移転を支援するための、復旧前後の短い期間</w:t>
      </w:r>
    </w:p>
    <w:p w:rsidR="00A063C7" w:rsidRDefault="0072451F">
      <w:pPr>
        <w:pStyle w:val="PURBody-Indented"/>
        <w:rPr>
          <w:lang w:eastAsia="ja-JP"/>
        </w:rPr>
      </w:pPr>
      <w:r>
        <w:rPr>
          <w:lang w:eastAsia="ja-JP"/>
        </w:rPr>
        <w:t>障害復旧の権利に基づいて本ソフトウェアを使用するためには、お客様は以下の条件に従う必要があります。</w:t>
      </w:r>
    </w:p>
    <w:p w:rsidR="00A063C7" w:rsidRDefault="0072451F" w:rsidP="002F07DE">
      <w:pPr>
        <w:pStyle w:val="PURBullet-Indented"/>
        <w:numPr>
          <w:ilvl w:val="0"/>
          <w:numId w:val="142"/>
        </w:numPr>
        <w:rPr>
          <w:lang w:eastAsia="ja-JP"/>
        </w:rPr>
      </w:pPr>
      <w:r>
        <w:rPr>
          <w:lang w:eastAsia="ja-JP"/>
        </w:rPr>
        <w:t>障害復旧サーバー上の</w:t>
      </w:r>
      <w:r>
        <w:rPr>
          <w:lang w:eastAsia="ja-JP"/>
        </w:rPr>
        <w:t xml:space="preserve"> OSE </w:t>
      </w:r>
      <w:r>
        <w:rPr>
          <w:lang w:eastAsia="ja-JP"/>
        </w:rPr>
        <w:t>は、上記以外の期間に実行してはなりません。</w:t>
      </w:r>
      <w:r>
        <w:rPr>
          <w:lang w:eastAsia="ja-JP"/>
        </w:rPr>
        <w:t xml:space="preserve"> </w:t>
      </w:r>
    </w:p>
    <w:p w:rsidR="00A063C7" w:rsidRDefault="0072451F" w:rsidP="002F07DE">
      <w:pPr>
        <w:pStyle w:val="PURBullet-Indented"/>
        <w:numPr>
          <w:ilvl w:val="0"/>
          <w:numId w:val="142"/>
        </w:numPr>
        <w:rPr>
          <w:lang w:eastAsia="ja-JP"/>
        </w:rPr>
      </w:pPr>
      <w:r>
        <w:rPr>
          <w:lang w:eastAsia="ja-JP"/>
        </w:rPr>
        <w:t>障害復旧サーバー上の</w:t>
      </w:r>
      <w:r>
        <w:rPr>
          <w:lang w:eastAsia="ja-JP"/>
        </w:rPr>
        <w:t xml:space="preserve"> OSE </w:t>
      </w:r>
      <w:r>
        <w:rPr>
          <w:lang w:eastAsia="ja-JP"/>
        </w:rPr>
        <w:t>は、運用サーバーと同じクラスター内に配置することはできません。</w:t>
      </w:r>
      <w:r>
        <w:rPr>
          <w:lang w:eastAsia="ja-JP"/>
        </w:rPr>
        <w:t xml:space="preserve"> </w:t>
      </w:r>
    </w:p>
    <w:p w:rsidR="00A063C7" w:rsidRDefault="0072451F" w:rsidP="002F07DE">
      <w:pPr>
        <w:pStyle w:val="PURBullet-Indented"/>
        <w:numPr>
          <w:ilvl w:val="0"/>
          <w:numId w:val="142"/>
        </w:numPr>
        <w:rPr>
          <w:lang w:eastAsia="ja-JP"/>
        </w:rPr>
      </w:pPr>
      <w:r>
        <w:rPr>
          <w:lang w:eastAsia="ja-JP"/>
        </w:rPr>
        <w:t xml:space="preserve">Microsoft Azure </w:t>
      </w:r>
      <w:r>
        <w:rPr>
          <w:lang w:eastAsia="ja-JP"/>
        </w:rPr>
        <w:t>サービス上で実行されるバックアップ</w:t>
      </w:r>
      <w:r>
        <w:rPr>
          <w:lang w:eastAsia="ja-JP"/>
        </w:rPr>
        <w:t xml:space="preserve"> </w:t>
      </w:r>
      <w:r>
        <w:rPr>
          <w:lang w:eastAsia="ja-JP"/>
        </w:rPr>
        <w:t>インスタンスを除き、以下の諸条件を満たしている場合には、障害復旧サーバーに</w:t>
      </w:r>
      <w:r>
        <w:rPr>
          <w:lang w:eastAsia="ja-JP"/>
        </w:rPr>
        <w:t xml:space="preserve"> Windows Server </w:t>
      </w:r>
      <w:r>
        <w:rPr>
          <w:lang w:eastAsia="ja-JP"/>
        </w:rPr>
        <w:t>ライセンスは必要ありません。</w:t>
      </w:r>
    </w:p>
    <w:p w:rsidR="00A063C7" w:rsidRDefault="0072451F" w:rsidP="002F07DE">
      <w:pPr>
        <w:pStyle w:val="PURBullet-Indented"/>
        <w:numPr>
          <w:ilvl w:val="1"/>
          <w:numId w:val="142"/>
        </w:numPr>
        <w:rPr>
          <w:lang w:eastAsia="ja-JP"/>
        </w:rPr>
      </w:pPr>
      <w:r>
        <w:rPr>
          <w:lang w:eastAsia="ja-JP"/>
        </w:rPr>
        <w:t>プライマリ</w:t>
      </w:r>
      <w:r>
        <w:rPr>
          <w:lang w:eastAsia="ja-JP"/>
        </w:rPr>
        <w:t xml:space="preserve"> </w:t>
      </w:r>
      <w:r>
        <w:rPr>
          <w:lang w:eastAsia="ja-JP"/>
        </w:rPr>
        <w:t>サイトの運用サーバーから障害復旧サーバーに仮想</w:t>
      </w:r>
      <w:r>
        <w:rPr>
          <w:lang w:eastAsia="ja-JP"/>
        </w:rPr>
        <w:t xml:space="preserve"> OSE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rsidR="00A063C7" w:rsidRDefault="0072451F" w:rsidP="002F07DE">
      <w:pPr>
        <w:pStyle w:val="PURBullet-Indented"/>
        <w:numPr>
          <w:ilvl w:val="1"/>
          <w:numId w:val="142"/>
        </w:numPr>
        <w:rPr>
          <w:lang w:eastAsia="ja-JP"/>
        </w:rPr>
      </w:pPr>
      <w:r>
        <w:rPr>
          <w:lang w:eastAsia="ja-JP"/>
        </w:rPr>
        <w:t>障害復旧サーバーを以下の目的にのみ使用できる。</w:t>
      </w:r>
    </w:p>
    <w:p w:rsidR="00A063C7" w:rsidRDefault="0072451F" w:rsidP="002F07DE">
      <w:pPr>
        <w:pStyle w:val="PURBullet-Indented"/>
        <w:numPr>
          <w:ilvl w:val="3"/>
          <w:numId w:val="142"/>
        </w:numPr>
        <w:rPr>
          <w:lang w:eastAsia="ja-JP"/>
        </w:rPr>
      </w:pPr>
      <w:r>
        <w:rPr>
          <w:lang w:eastAsia="ja-JP"/>
        </w:rPr>
        <w:t xml:space="preserve">Hyper-V </w:t>
      </w:r>
      <w:r>
        <w:rPr>
          <w:lang w:eastAsia="ja-JP"/>
        </w:rPr>
        <w:t>などのハードウェア仮想化ソフトウェアを実行する</w:t>
      </w:r>
      <w:r>
        <w:rPr>
          <w:lang w:eastAsia="ja-JP"/>
        </w:rPr>
        <w:t xml:space="preserve"> </w:t>
      </w:r>
    </w:p>
    <w:p w:rsidR="00A063C7" w:rsidRDefault="0072451F" w:rsidP="002F07DE">
      <w:pPr>
        <w:pStyle w:val="PURBullet-Indented"/>
        <w:numPr>
          <w:ilvl w:val="3"/>
          <w:numId w:val="142"/>
        </w:numPr>
        <w:rPr>
          <w:lang w:eastAsia="ja-JP"/>
        </w:rPr>
      </w:pPr>
      <w:r>
        <w:rPr>
          <w:lang w:eastAsia="ja-JP"/>
        </w:rPr>
        <w:t>ハードウェア仮想化サービスを提供する</w:t>
      </w:r>
      <w:r>
        <w:rPr>
          <w:lang w:eastAsia="ja-JP"/>
        </w:rPr>
        <w:t xml:space="preserve"> </w:t>
      </w:r>
    </w:p>
    <w:p w:rsidR="00A063C7" w:rsidRDefault="0072451F" w:rsidP="002F07DE">
      <w:pPr>
        <w:pStyle w:val="PURBullet-Indented"/>
        <w:numPr>
          <w:ilvl w:val="3"/>
          <w:numId w:val="142"/>
        </w:numPr>
        <w:rPr>
          <w:lang w:eastAsia="ja-JP"/>
        </w:rPr>
      </w:pPr>
      <w:r>
        <w:rPr>
          <w:lang w:eastAsia="ja-JP"/>
        </w:rPr>
        <w:t>ハードウェア仮想化ソフトウェアを管理するためのソフトウェア</w:t>
      </w:r>
      <w:r>
        <w:rPr>
          <w:lang w:eastAsia="ja-JP"/>
        </w:rPr>
        <w:t xml:space="preserve"> </w:t>
      </w:r>
      <w:r>
        <w:rPr>
          <w:lang w:eastAsia="ja-JP"/>
        </w:rPr>
        <w:t>エージェントを実行する</w:t>
      </w:r>
      <w:r>
        <w:rPr>
          <w:lang w:eastAsia="ja-JP"/>
        </w:rPr>
        <w:t xml:space="preserve"> </w:t>
      </w:r>
    </w:p>
    <w:p w:rsidR="00A063C7" w:rsidRDefault="0072451F" w:rsidP="002F07DE">
      <w:pPr>
        <w:pStyle w:val="PURBullet-Indented"/>
        <w:numPr>
          <w:ilvl w:val="3"/>
          <w:numId w:val="142"/>
        </w:numPr>
        <w:rPr>
          <w:lang w:eastAsia="ja-JP"/>
        </w:rPr>
      </w:pPr>
      <w:r>
        <w:rPr>
          <w:lang w:eastAsia="ja-JP"/>
        </w:rPr>
        <w:t>レプリケーション先として機能する</w:t>
      </w:r>
      <w:r>
        <w:rPr>
          <w:lang w:eastAsia="ja-JP"/>
        </w:rPr>
        <w:t xml:space="preserve"> </w:t>
      </w:r>
    </w:p>
    <w:p w:rsidR="00A063C7" w:rsidRDefault="0072451F" w:rsidP="002F07DE">
      <w:pPr>
        <w:pStyle w:val="PURBullet-Indented"/>
        <w:numPr>
          <w:ilvl w:val="3"/>
          <w:numId w:val="142"/>
        </w:numPr>
        <w:rPr>
          <w:lang w:eastAsia="ja-JP"/>
        </w:rPr>
      </w:pPr>
      <w:r>
        <w:rPr>
          <w:lang w:eastAsia="ja-JP"/>
        </w:rPr>
        <w:t>レプリケートされた仮想</w:t>
      </w:r>
      <w:r>
        <w:rPr>
          <w:lang w:eastAsia="ja-JP"/>
        </w:rPr>
        <w:t xml:space="preserve"> OSE </w:t>
      </w:r>
      <w:r>
        <w:rPr>
          <w:lang w:eastAsia="ja-JP"/>
        </w:rPr>
        <w:t>を受け取り、フェールオーバーをテストする</w:t>
      </w:r>
      <w:r>
        <w:rPr>
          <w:lang w:eastAsia="ja-JP"/>
        </w:rPr>
        <w:t xml:space="preserve"> </w:t>
      </w:r>
    </w:p>
    <w:p w:rsidR="00A063C7" w:rsidRDefault="0072451F" w:rsidP="002F07DE">
      <w:pPr>
        <w:pStyle w:val="PURBullet-Indented"/>
        <w:numPr>
          <w:ilvl w:val="3"/>
          <w:numId w:val="142"/>
        </w:numPr>
        <w:rPr>
          <w:lang w:eastAsia="ja-JP"/>
        </w:rPr>
      </w:pPr>
      <w:r>
        <w:rPr>
          <w:lang w:eastAsia="ja-JP"/>
        </w:rPr>
        <w:t>仮想</w:t>
      </w:r>
      <w:r>
        <w:rPr>
          <w:lang w:eastAsia="ja-JP"/>
        </w:rPr>
        <w:t xml:space="preserve"> OSE </w:t>
      </w:r>
      <w:r>
        <w:rPr>
          <w:lang w:eastAsia="ja-JP"/>
        </w:rPr>
        <w:t>のフェールオーバーを待つ</w:t>
      </w:r>
      <w:r>
        <w:rPr>
          <w:lang w:eastAsia="ja-JP"/>
        </w:rPr>
        <w:t xml:space="preserve"> </w:t>
      </w:r>
    </w:p>
    <w:p w:rsidR="00A063C7" w:rsidRDefault="0072451F" w:rsidP="002F07DE">
      <w:pPr>
        <w:pStyle w:val="PURBullet-Indented"/>
        <w:numPr>
          <w:ilvl w:val="3"/>
          <w:numId w:val="142"/>
        </w:numPr>
        <w:rPr>
          <w:lang w:eastAsia="ja-JP"/>
        </w:rPr>
      </w:pPr>
      <w:r>
        <w:rPr>
          <w:lang w:eastAsia="ja-JP"/>
        </w:rPr>
        <w:t>上記の障害復旧ワークロードを実行する</w:t>
      </w:r>
    </w:p>
    <w:p w:rsidR="00A063C7" w:rsidRDefault="0072451F" w:rsidP="002F07DE">
      <w:pPr>
        <w:pStyle w:val="PURBullet-Indented"/>
        <w:numPr>
          <w:ilvl w:val="1"/>
          <w:numId w:val="142"/>
        </w:numPr>
        <w:rPr>
          <w:lang w:eastAsia="ja-JP"/>
        </w:rPr>
      </w:pPr>
      <w:r>
        <w:rPr>
          <w:lang w:eastAsia="ja-JP"/>
        </w:rPr>
        <w:t>障害復旧サーバーは、運用サーバーとして使用することはできません。</w:t>
      </w:r>
    </w:p>
    <w:p w:rsidR="00A063C7" w:rsidRDefault="0072451F" w:rsidP="002F07DE">
      <w:pPr>
        <w:pStyle w:val="PURBullet-Indented"/>
        <w:numPr>
          <w:ilvl w:val="0"/>
          <w:numId w:val="142"/>
        </w:numPr>
        <w:rPr>
          <w:lang w:eastAsia="ja-JP"/>
        </w:rPr>
      </w:pPr>
      <w:r>
        <w:rPr>
          <w:lang w:eastAsia="ja-JP"/>
        </w:rPr>
        <w:t>本ソフトウェアのバックアップ</w:t>
      </w:r>
      <w:r>
        <w:rPr>
          <w:lang w:eastAsia="ja-JP"/>
        </w:rPr>
        <w:t xml:space="preserve"> </w:t>
      </w:r>
      <w:r>
        <w:rPr>
          <w:lang w:eastAsia="ja-JP"/>
        </w:rPr>
        <w:t>インスタンスを使用する場合、本ソフトウェアの使用条件に従う必要があります。</w:t>
      </w:r>
    </w:p>
    <w:p w:rsidR="00A063C7" w:rsidRDefault="0072451F" w:rsidP="002F07DE">
      <w:pPr>
        <w:pStyle w:val="PURBullet-Indented"/>
        <w:numPr>
          <w:ilvl w:val="0"/>
          <w:numId w:val="142"/>
        </w:numPr>
        <w:rPr>
          <w:lang w:eastAsia="ja-JP"/>
        </w:rPr>
      </w:pPr>
      <w:r>
        <w:rPr>
          <w:lang w:eastAsia="ja-JP"/>
        </w:rPr>
        <w:t>障害復旧プロセスが完了し、運用サーバーが復旧したら、バックアップ</w:t>
      </w:r>
      <w:r>
        <w:rPr>
          <w:lang w:eastAsia="ja-JP"/>
        </w:rPr>
        <w:t xml:space="preserve"> </w:t>
      </w:r>
      <w:r>
        <w:rPr>
          <w:lang w:eastAsia="ja-JP"/>
        </w:rPr>
        <w:t>インスタンスを、本項で許可されている期間以外の期間に実行してはなりません。</w:t>
      </w:r>
    </w:p>
    <w:p w:rsidR="00A063C7" w:rsidRDefault="0072451F" w:rsidP="002F07DE">
      <w:pPr>
        <w:pStyle w:val="PURBullet-Indented"/>
        <w:numPr>
          <w:ilvl w:val="0"/>
          <w:numId w:val="142"/>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OSE </w:t>
      </w:r>
      <w:r>
        <w:rPr>
          <w:lang w:eastAsia="ja-JP"/>
        </w:rPr>
        <w:t>を管理するための、</w:t>
      </w:r>
      <w:r>
        <w:rPr>
          <w:lang w:eastAsia="ja-JP"/>
        </w:rPr>
        <w:t>CAL</w:t>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ライセンス、およびサーバー管理ライセンスすべてについて、ソフトウェア</w:t>
      </w:r>
      <w:r>
        <w:rPr>
          <w:lang w:eastAsia="ja-JP"/>
        </w:rPr>
        <w:t xml:space="preserve"> </w:t>
      </w:r>
      <w:r>
        <w:rPr>
          <w:lang w:eastAsia="ja-JP"/>
        </w:rPr>
        <w:t>アシュアランスを維持する必要があります。</w:t>
      </w:r>
    </w:p>
    <w:p w:rsidR="00A063C7" w:rsidRDefault="0072451F" w:rsidP="002F07DE">
      <w:pPr>
        <w:pStyle w:val="PURBullet-Indented"/>
        <w:numPr>
          <w:ilvl w:val="0"/>
          <w:numId w:val="142"/>
        </w:numPr>
        <w:rPr>
          <w:lang w:eastAsia="ja-JP"/>
        </w:rPr>
      </w:pPr>
      <w:r>
        <w:rPr>
          <w:lang w:eastAsia="ja-JP"/>
        </w:rPr>
        <w:t>バックアップ</w:t>
      </w:r>
      <w:r>
        <w:rPr>
          <w:lang w:eastAsia="ja-JP"/>
        </w:rPr>
        <w:t xml:space="preserve"> </w:t>
      </w:r>
      <w:r>
        <w:rPr>
          <w:lang w:eastAsia="ja-JP"/>
        </w:rPr>
        <w:t>インスタンスを実行するお客様の権利は、ソフトウェア</w:t>
      </w:r>
      <w:r>
        <w:rPr>
          <w:lang w:eastAsia="ja-JP"/>
        </w:rPr>
        <w:t xml:space="preserve"> </w:t>
      </w:r>
      <w:r>
        <w:rPr>
          <w:lang w:eastAsia="ja-JP"/>
        </w:rPr>
        <w:t>アシュアランスの期間満了と同時に無効になります。</w:t>
      </w:r>
    </w:p>
    <w:p w:rsidR="00A063C7" w:rsidRDefault="0072451F">
      <w:pPr>
        <w:pStyle w:val="PURProductName"/>
        <w:rPr>
          <w:lang w:eastAsia="ja-JP"/>
        </w:rPr>
      </w:pPr>
      <w:r>
        <w:rPr>
          <w:lang w:eastAsia="ja-JP"/>
        </w:rPr>
        <w:t>サーバー</w:t>
      </w:r>
      <w:r>
        <w:rPr>
          <w:lang w:eastAsia="ja-JP"/>
        </w:rPr>
        <w:t xml:space="preserve"> -- </w:t>
      </w: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A063C7" w:rsidRDefault="0072451F">
      <w:pPr>
        <w:pStyle w:val="PUR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モビリティを利用すると、お客様は、次の条件を前提として、ソフトウェア</w:t>
      </w:r>
      <w:r>
        <w:rPr>
          <w:lang w:eastAsia="ja-JP"/>
        </w:rPr>
        <w:t xml:space="preserve"> </w:t>
      </w:r>
      <w:r>
        <w:rPr>
          <w:lang w:eastAsia="ja-JP"/>
        </w:rPr>
        <w:t>アシュアランスの対象となっている一定の自社運用ライセンスを第三者の共有サーバーに移動することができます。「</w:t>
      </w:r>
      <w:r>
        <w:rPr>
          <w:lang w:eastAsia="ja-JP"/>
        </w:rPr>
        <w:t>CAL</w:t>
      </w:r>
      <w:r>
        <w:rPr>
          <w:lang w:eastAsia="ja-JP"/>
        </w:rPr>
        <w:t>」、「管理」、「</w:t>
      </w:r>
      <w:r>
        <w:rPr>
          <w:lang w:eastAsia="ja-JP"/>
        </w:rPr>
        <w:t>OSE</w:t>
      </w:r>
      <w:r>
        <w:rPr>
          <w:lang w:eastAsia="ja-JP"/>
        </w:rPr>
        <w:t>」、「サーバー</w:t>
      </w:r>
      <w:r>
        <w:rPr>
          <w:lang w:eastAsia="ja-JP"/>
        </w:rPr>
        <w:t xml:space="preserve"> </w:t>
      </w:r>
      <w:r>
        <w:rPr>
          <w:lang w:eastAsia="ja-JP"/>
        </w:rPr>
        <w:t>ファーム」、および「仮想</w:t>
      </w:r>
      <w:r>
        <w:rPr>
          <w:lang w:eastAsia="ja-JP"/>
        </w:rPr>
        <w:t xml:space="preserve"> OSE</w:t>
      </w:r>
      <w:r>
        <w:rPr>
          <w:lang w:eastAsia="ja-JP"/>
        </w:rPr>
        <w:t>」の意味については、</w:t>
      </w:r>
      <w:hyperlink w:anchor="_Sec6">
        <w:r>
          <w:rPr>
            <w:color w:val="00467F"/>
            <w:u w:val="single"/>
            <w:lang w:eastAsia="ja-JP"/>
          </w:rPr>
          <w:t>「共通の使用条件」の「定義」</w:t>
        </w:r>
      </w:hyperlink>
      <w:r>
        <w:rPr>
          <w:lang w:eastAsia="ja-JP"/>
        </w:rPr>
        <w:t>をご参照ください。</w:t>
      </w:r>
    </w:p>
    <w:p w:rsidR="00A063C7" w:rsidRDefault="0072451F">
      <w:pPr>
        <w:pStyle w:val="PURBody-Indented"/>
        <w:rPr>
          <w:lang w:eastAsia="ja-JP"/>
        </w:rPr>
      </w:pPr>
      <w:r>
        <w:rPr>
          <w:b/>
          <w:lang w:eastAsia="ja-JP"/>
        </w:rPr>
        <w:t>適用される製品</w:t>
      </w:r>
    </w:p>
    <w:p w:rsidR="00A063C7" w:rsidRDefault="0072451F">
      <w:pPr>
        <w:pStyle w:val="PURBody-Indented"/>
        <w:rPr>
          <w:lang w:eastAsia="ja-JP"/>
        </w:rPr>
      </w:pPr>
      <w:r>
        <w:rPr>
          <w:lang w:eastAsia="ja-JP"/>
        </w:rPr>
        <w:t>現時点で「サーバー</w:t>
      </w:r>
      <w:r>
        <w:rPr>
          <w:lang w:eastAsia="ja-JP"/>
        </w:rPr>
        <w:t xml:space="preserve"> </w:t>
      </w:r>
      <w:r>
        <w:rPr>
          <w:lang w:eastAsia="ja-JP"/>
        </w:rPr>
        <w:t>ファーム内でのライセンス</w:t>
      </w:r>
      <w:r>
        <w:rPr>
          <w:lang w:eastAsia="ja-JP"/>
        </w:rPr>
        <w:t xml:space="preserve"> </w:t>
      </w:r>
      <w:r>
        <w:rPr>
          <w:lang w:eastAsia="ja-JP"/>
        </w:rPr>
        <w:t>モビリティ」の対象であり、かつ、ソフトウェア</w:t>
      </w:r>
      <w:r>
        <w:rPr>
          <w:lang w:eastAsia="ja-JP"/>
        </w:rPr>
        <w:t xml:space="preserve"> </w:t>
      </w:r>
      <w:r>
        <w:rPr>
          <w:lang w:eastAsia="ja-JP"/>
        </w:rPr>
        <w:t>アシュアランスの対象になっている製品はすべて、ソフトウェア</w:t>
      </w:r>
      <w:r>
        <w:rPr>
          <w:lang w:eastAsia="ja-JP"/>
        </w:rPr>
        <w:t xml:space="preserve"> </w:t>
      </w:r>
      <w:r>
        <w:rPr>
          <w:lang w:eastAsia="ja-JP"/>
        </w:rPr>
        <w:t>アシュアランスによるライセンス</w:t>
      </w:r>
      <w:r>
        <w:rPr>
          <w:lang w:eastAsia="ja-JP"/>
        </w:rPr>
        <w:t xml:space="preserve"> </w:t>
      </w:r>
      <w:r>
        <w:rPr>
          <w:lang w:eastAsia="ja-JP"/>
        </w:rPr>
        <w:t>モビリティを利用することができます。また、以下の製品も、ソフトウェア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モビリティの対象となります。</w:t>
      </w:r>
    </w:p>
    <w:p w:rsidR="00A063C7" w:rsidRDefault="0072451F" w:rsidP="002F07DE">
      <w:pPr>
        <w:pStyle w:val="PURBullet-Indented"/>
        <w:numPr>
          <w:ilvl w:val="0"/>
          <w:numId w:val="143"/>
        </w:numPr>
      </w:pPr>
      <w:r>
        <w:t xml:space="preserve">System Center – SMSE </w:t>
      </w:r>
      <w:r>
        <w:t>と</w:t>
      </w:r>
      <w:r>
        <w:t xml:space="preserve"> SMSD </w:t>
      </w:r>
      <w:r>
        <w:t>を含む、すべてのサーバー管理ライセンス</w:t>
      </w:r>
      <w:r>
        <w:t xml:space="preserve"> (ML)</w:t>
      </w:r>
    </w:p>
    <w:p w:rsidR="00A063C7" w:rsidRDefault="0072451F">
      <w:pPr>
        <w:pStyle w:val="PURBody-Indented"/>
      </w:pPr>
      <w:r>
        <w:rPr>
          <w:b/>
        </w:rPr>
        <w:t>許可される用途</w:t>
      </w:r>
    </w:p>
    <w:p w:rsidR="00A063C7" w:rsidRDefault="0072451F">
      <w:pPr>
        <w:pStyle w:val="PURBody-Indented"/>
        <w:rPr>
          <w:lang w:eastAsia="ja-JP"/>
        </w:rPr>
      </w:pPr>
      <w:r>
        <w:rPr>
          <w:lang w:eastAsia="ja-JP"/>
        </w:rPr>
        <w:lastRenderedPageBreak/>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モビリティを利用すると、お客様は以下のことを行うことができます。</w:t>
      </w:r>
    </w:p>
    <w:p w:rsidR="00A063C7" w:rsidRDefault="0072451F" w:rsidP="002F07DE">
      <w:pPr>
        <w:pStyle w:val="PURBullet-Indented"/>
        <w:numPr>
          <w:ilvl w:val="0"/>
          <w:numId w:val="144"/>
        </w:numPr>
        <w:rPr>
          <w:lang w:eastAsia="ja-JP"/>
        </w:rPr>
      </w:pPr>
      <w:r>
        <w:rPr>
          <w:lang w:eastAsia="ja-JP"/>
        </w:rPr>
        <w:t>お客様がライセンスを取得したソフトウェアを、お客様のサーバーから第三者の共有サーバーに移動する</w:t>
      </w:r>
      <w:r>
        <w:rPr>
          <w:lang w:eastAsia="ja-JP"/>
        </w:rPr>
        <w:t xml:space="preserve"> </w:t>
      </w:r>
    </w:p>
    <w:p w:rsidR="00A063C7" w:rsidRDefault="0072451F" w:rsidP="002F07DE">
      <w:pPr>
        <w:pStyle w:val="PURBullet-Indented"/>
        <w:numPr>
          <w:ilvl w:val="0"/>
          <w:numId w:val="144"/>
        </w:numPr>
        <w:rPr>
          <w:lang w:eastAsia="ja-JP"/>
        </w:rPr>
      </w:pPr>
      <w:r>
        <w:rPr>
          <w:lang w:eastAsia="ja-JP"/>
        </w:rPr>
        <w:t>適切なアクセス</w:t>
      </w:r>
      <w:r>
        <w:rPr>
          <w:lang w:eastAsia="ja-JP"/>
        </w:rPr>
        <w:t xml:space="preserve"> </w:t>
      </w:r>
      <w:r>
        <w:rPr>
          <w:lang w:eastAsia="ja-JP"/>
        </w:rPr>
        <w:t>ライセンス</w:t>
      </w:r>
      <w:r>
        <w:rPr>
          <w:lang w:eastAsia="ja-JP"/>
        </w:rPr>
        <w:t xml:space="preserve"> (</w:t>
      </w:r>
      <w:r>
        <w:rPr>
          <w:lang w:eastAsia="ja-JP"/>
        </w:rPr>
        <w:t>お客様が以下のとおり当該ライセンスに対するソフトウェア</w:t>
      </w:r>
      <w:r>
        <w:rPr>
          <w:lang w:eastAsia="ja-JP"/>
        </w:rPr>
        <w:t xml:space="preserve"> </w:t>
      </w:r>
      <w:r>
        <w:rPr>
          <w:lang w:eastAsia="ja-JP"/>
        </w:rPr>
        <w:t>アシュアランスを維持することを条件として個々の製品の使用条件に規定された</w:t>
      </w:r>
      <w:r>
        <w:rPr>
          <w:lang w:eastAsia="ja-JP"/>
        </w:rPr>
        <w:t xml:space="preserve"> 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ライセンス、ならびに個々の製品の使用条件に規定されたユーザー</w:t>
      </w:r>
      <w:r>
        <w:rPr>
          <w:lang w:eastAsia="ja-JP"/>
        </w:rPr>
        <w:t xml:space="preserve"> SL </w:t>
      </w:r>
      <w:r>
        <w:rPr>
          <w:lang w:eastAsia="ja-JP"/>
        </w:rPr>
        <w:t>およびデバイス</w:t>
      </w:r>
      <w:r>
        <w:rPr>
          <w:lang w:eastAsia="ja-JP"/>
        </w:rPr>
        <w:t xml:space="preserve"> SL) </w:t>
      </w:r>
      <w:r>
        <w:rPr>
          <w:lang w:eastAsia="ja-JP"/>
        </w:rPr>
        <w:t>に基づいて、第三者の共有サーバーで実行されているお客様のライセンス取得済みのソフトウェアにアクセスする</w:t>
      </w:r>
      <w:r>
        <w:rPr>
          <w:lang w:eastAsia="ja-JP"/>
        </w:rPr>
        <w:t xml:space="preserve"> </w:t>
      </w:r>
    </w:p>
    <w:p w:rsidR="00A063C7" w:rsidRDefault="0072451F" w:rsidP="002F07DE">
      <w:pPr>
        <w:pStyle w:val="PURBullet-Indented"/>
        <w:numPr>
          <w:ilvl w:val="0"/>
          <w:numId w:val="144"/>
        </w:numPr>
        <w:rPr>
          <w:lang w:eastAsia="ja-JP"/>
        </w:rPr>
      </w:pPr>
      <w:r>
        <w:rPr>
          <w:lang w:eastAsia="ja-JP"/>
        </w:rPr>
        <w:t>お客様のソフトウェアを、第三者の共有サーバー上の仮想</w:t>
      </w:r>
      <w:r>
        <w:rPr>
          <w:lang w:eastAsia="ja-JP"/>
        </w:rPr>
        <w:t xml:space="preserve"> OSE </w:t>
      </w:r>
      <w:r>
        <w:rPr>
          <w:lang w:eastAsia="ja-JP"/>
        </w:rPr>
        <w:t>で実行する</w:t>
      </w:r>
      <w:r>
        <w:rPr>
          <w:lang w:eastAsia="ja-JP"/>
        </w:rPr>
        <w:t xml:space="preserve"> </w:t>
      </w:r>
    </w:p>
    <w:p w:rsidR="00A063C7" w:rsidRDefault="0072451F" w:rsidP="002F07DE">
      <w:pPr>
        <w:pStyle w:val="PURBullet-Indented"/>
        <w:numPr>
          <w:ilvl w:val="0"/>
          <w:numId w:val="144"/>
        </w:numPr>
        <w:rPr>
          <w:lang w:eastAsia="ja-JP"/>
        </w:rPr>
      </w:pPr>
      <w:r>
        <w:rPr>
          <w:lang w:eastAsia="ja-JP"/>
        </w:rPr>
        <w:t>お客様が第三者の共有サーバー上で使用するお客様の</w:t>
      </w:r>
      <w:r>
        <w:rPr>
          <w:lang w:eastAsia="ja-JP"/>
        </w:rPr>
        <w:t xml:space="preserve"> OSE </w:t>
      </w:r>
      <w:r>
        <w:rPr>
          <w:lang w:eastAsia="ja-JP"/>
        </w:rPr>
        <w:t>を管理する</w:t>
      </w:r>
      <w:r>
        <w:rPr>
          <w:lang w:eastAsia="ja-JP"/>
        </w:rPr>
        <w:t xml:space="preserve"> </w:t>
      </w:r>
    </w:p>
    <w:p w:rsidR="00A063C7" w:rsidRDefault="0072451F" w:rsidP="002F07DE">
      <w:pPr>
        <w:pStyle w:val="PURBullet-Indented"/>
        <w:numPr>
          <w:ilvl w:val="0"/>
          <w:numId w:val="144"/>
        </w:numPr>
        <w:rPr>
          <w:lang w:eastAsia="ja-JP"/>
        </w:rPr>
      </w:pPr>
      <w:r>
        <w:rPr>
          <w:lang w:eastAsia="ja-JP"/>
        </w:rPr>
        <w:t>第三者の共有サーバー上で実行しているソフトウェアを使用して、お客様のサーバー上で使用する</w:t>
      </w:r>
      <w:r>
        <w:rPr>
          <w:lang w:eastAsia="ja-JP"/>
        </w:rPr>
        <w:t xml:space="preserve"> OSE </w:t>
      </w:r>
      <w:r>
        <w:rPr>
          <w:lang w:eastAsia="ja-JP"/>
        </w:rPr>
        <w:t>を管理する</w:t>
      </w:r>
    </w:p>
    <w:p w:rsidR="00A063C7" w:rsidRDefault="0072451F">
      <w:pPr>
        <w:pStyle w:val="PURBody-Indented"/>
        <w:rPr>
          <w:lang w:eastAsia="ja-JP"/>
        </w:rPr>
      </w:pPr>
      <w:r>
        <w:rPr>
          <w:b/>
          <w:lang w:eastAsia="ja-JP"/>
        </w:rPr>
        <w:t xml:space="preserve">Microsoft Online Services </w:t>
      </w:r>
      <w:r>
        <w:rPr>
          <w:b/>
          <w:lang w:eastAsia="ja-JP"/>
        </w:rPr>
        <w:t>でのライセンスを取得したソフトウェアの使用</w:t>
      </w:r>
    </w:p>
    <w:p w:rsidR="00A063C7" w:rsidRDefault="0072451F">
      <w:pPr>
        <w:pStyle w:val="PURBody-Indented"/>
        <w:rPr>
          <w:lang w:eastAsia="ja-JP"/>
        </w:rPr>
      </w:pPr>
      <w:r>
        <w:rPr>
          <w:lang w:eastAsia="ja-JP"/>
        </w:rPr>
        <w:t>さらに、お客様による</w:t>
      </w:r>
      <w:r>
        <w:rPr>
          <w:lang w:eastAsia="ja-JP"/>
        </w:rPr>
        <w:t xml:space="preserve"> (i) (</w:t>
      </w:r>
      <w:r>
        <w:rPr>
          <w:lang w:eastAsia="ja-JP"/>
        </w:rPr>
        <w:t>本項に規定する</w:t>
      </w:r>
      <w:r>
        <w:rPr>
          <w:lang w:eastAsia="ja-JP"/>
        </w:rPr>
        <w:t xml:space="preserve">) </w:t>
      </w:r>
      <w:r>
        <w:rPr>
          <w:lang w:eastAsia="ja-JP"/>
        </w:rPr>
        <w:t>第三者の共有サーバー上のライセンスを取得したソフトウェアと</w:t>
      </w:r>
      <w:r>
        <w:rPr>
          <w:lang w:eastAsia="ja-JP"/>
        </w:rPr>
        <w:t xml:space="preserve"> (ii) </w:t>
      </w:r>
      <w:r>
        <w:rPr>
          <w:lang w:eastAsia="ja-JP"/>
        </w:rPr>
        <w:t>別途ライセンスを取得した関連する</w:t>
      </w:r>
      <w:r>
        <w:rPr>
          <w:lang w:eastAsia="ja-JP"/>
        </w:rPr>
        <w:t xml:space="preserve"> Microsoft Online Service </w:t>
      </w:r>
      <w:r>
        <w:rPr>
          <w:lang w:eastAsia="ja-JP"/>
        </w:rPr>
        <w:t>との共同使用をサポートするためにのみ、かつ、本製品使用権説明書の「オンライン</w:t>
      </w:r>
      <w:r>
        <w:rPr>
          <w:lang w:eastAsia="ja-JP"/>
        </w:rPr>
        <w:t xml:space="preserve"> </w:t>
      </w:r>
      <w:r>
        <w:rPr>
          <w:lang w:eastAsia="ja-JP"/>
        </w:rPr>
        <w:t>サービス」の章の「オンライン</w:t>
      </w:r>
      <w:r>
        <w:rPr>
          <w:lang w:eastAsia="ja-JP"/>
        </w:rPr>
        <w:t xml:space="preserve"> </w:t>
      </w:r>
      <w:r>
        <w:rPr>
          <w:lang w:eastAsia="ja-JP"/>
        </w:rPr>
        <w:t>サービスでのソフトウェアの使用」の規定にかかわらず、かかる関連する</w:t>
      </w:r>
      <w:r>
        <w:rPr>
          <w:lang w:eastAsia="ja-JP"/>
        </w:rPr>
        <w:t xml:space="preserve"> Microsoft Online Service </w:t>
      </w:r>
      <w:r>
        <w:rPr>
          <w:lang w:eastAsia="ja-JP"/>
        </w:rPr>
        <w:t>で提供される付随ソフトウェア</w:t>
      </w:r>
      <w:r>
        <w:rPr>
          <w:lang w:eastAsia="ja-JP"/>
        </w:rPr>
        <w:t xml:space="preserve"> (</w:t>
      </w:r>
      <w:r>
        <w:rPr>
          <w:lang w:eastAsia="ja-JP"/>
        </w:rPr>
        <w:t>本項に規定する、ソフトウェアを実行するサーバーに対し、マイクロソフトが提供するオンライン</w:t>
      </w:r>
      <w:r>
        <w:rPr>
          <w:lang w:eastAsia="ja-JP"/>
        </w:rPr>
        <w:t xml:space="preserve"> </w:t>
      </w:r>
      <w:r>
        <w:rPr>
          <w:lang w:eastAsia="ja-JP"/>
        </w:rPr>
        <w:t>サービスとの通信を許可するソフトウェア</w:t>
      </w:r>
      <w:r>
        <w:rPr>
          <w:lang w:eastAsia="ja-JP"/>
        </w:rPr>
        <w:t xml:space="preserve">) </w:t>
      </w:r>
      <w:r>
        <w:rPr>
          <w:lang w:eastAsia="ja-JP"/>
        </w:rPr>
        <w:t>を使用するお客様の権利は、かかる第三者の共有サーバーにも適用されると見なされます。本製品使用権説明書に明示的に規定されている場合を除き、第三者の共有サーバー上のかかるソフトウェアを実行するお客様の権利には、オンライン</w:t>
      </w:r>
      <w:r>
        <w:rPr>
          <w:lang w:eastAsia="ja-JP"/>
        </w:rPr>
        <w:t xml:space="preserve"> </w:t>
      </w:r>
      <w:r>
        <w:rPr>
          <w:lang w:eastAsia="ja-JP"/>
        </w:rPr>
        <w:t>サービスの使用条件が適用され、</w:t>
      </w:r>
      <w:r>
        <w:rPr>
          <w:lang w:eastAsia="ja-JP"/>
        </w:rPr>
        <w:t xml:space="preserve">(i) </w:t>
      </w:r>
      <w:r>
        <w:rPr>
          <w:lang w:eastAsia="ja-JP"/>
        </w:rPr>
        <w:t>対応するオンライン</w:t>
      </w:r>
      <w:r>
        <w:rPr>
          <w:lang w:eastAsia="ja-JP"/>
        </w:rPr>
        <w:t xml:space="preserve"> </w:t>
      </w:r>
      <w:r>
        <w:rPr>
          <w:lang w:eastAsia="ja-JP"/>
        </w:rPr>
        <w:t>サービス</w:t>
      </w:r>
      <w:r>
        <w:rPr>
          <w:lang w:eastAsia="ja-JP"/>
        </w:rPr>
        <w:t xml:space="preserve"> </w:t>
      </w:r>
      <w:r>
        <w:rPr>
          <w:lang w:eastAsia="ja-JP"/>
        </w:rPr>
        <w:t>サブスクリプションの満了、または</w:t>
      </w:r>
      <w:r>
        <w:rPr>
          <w:lang w:eastAsia="ja-JP"/>
        </w:rPr>
        <w:t xml:space="preserve"> (ii) </w:t>
      </w:r>
      <w:r>
        <w:rPr>
          <w:lang w:eastAsia="ja-JP"/>
        </w:rPr>
        <w:t>第三者の共有サーバー上のライセンスを取得したソフトウェアを使用するお客様の権利の終了、のいずれか早い方の時点で終了します。</w:t>
      </w:r>
    </w:p>
    <w:p w:rsidR="00A063C7" w:rsidRDefault="0072451F">
      <w:pPr>
        <w:pStyle w:val="PURBody-Indented"/>
        <w:rPr>
          <w:lang w:eastAsia="ja-JP"/>
        </w:rPr>
      </w:pPr>
      <w:r>
        <w:rPr>
          <w:b/>
          <w:lang w:eastAsia="ja-JP"/>
        </w:rPr>
        <w:t>条件</w:t>
      </w:r>
    </w:p>
    <w:p w:rsidR="00A063C7" w:rsidRDefault="0072451F">
      <w:pPr>
        <w:pStyle w:val="PUR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モビリティを利用するには、以下の条件に従う必要があります。</w:t>
      </w:r>
    </w:p>
    <w:p w:rsidR="00A063C7" w:rsidRDefault="0072451F" w:rsidP="002F07DE">
      <w:pPr>
        <w:pStyle w:val="PURBullet-Indented"/>
        <w:numPr>
          <w:ilvl w:val="0"/>
          <w:numId w:val="145"/>
        </w:numPr>
        <w:rPr>
          <w:lang w:eastAsia="ja-JP"/>
        </w:rPr>
      </w:pPr>
      <w:r>
        <w:rPr>
          <w:lang w:eastAsia="ja-JP"/>
        </w:rPr>
        <w:t>第三者の共有サーバー上でお客様がソフトウェアを実行するためのライセンスについてソフトウェア</w:t>
      </w:r>
      <w:r>
        <w:rPr>
          <w:lang w:eastAsia="ja-JP"/>
        </w:rPr>
        <w:t xml:space="preserve"> </w:t>
      </w:r>
      <w:r>
        <w:rPr>
          <w:lang w:eastAsia="ja-JP"/>
        </w:rPr>
        <w:t>アシュアランスを維持すること。</w:t>
      </w:r>
    </w:p>
    <w:p w:rsidR="00A063C7" w:rsidRDefault="0072451F" w:rsidP="002F07DE">
      <w:pPr>
        <w:pStyle w:val="PURBullet-Indented"/>
        <w:numPr>
          <w:ilvl w:val="0"/>
          <w:numId w:val="145"/>
        </w:numPr>
        <w:rPr>
          <w:lang w:eastAsia="ja-JP"/>
        </w:rPr>
      </w:pPr>
      <w:r>
        <w:rPr>
          <w:lang w:eastAsia="ja-JP"/>
        </w:rPr>
        <w:t>第三者の共有サーバー上で実行する、お客様がライセンスを取得したソフトウェアにアクセスするための、すべての</w:t>
      </w:r>
      <w:r>
        <w:rPr>
          <w:lang w:eastAsia="ja-JP"/>
        </w:rPr>
        <w:t xml:space="preserve"> CAL </w:t>
      </w:r>
      <w:r>
        <w:rPr>
          <w:lang w:eastAsia="ja-JP"/>
        </w:rPr>
        <w:t>およびエクスターナル</w:t>
      </w:r>
      <w:r>
        <w:rPr>
          <w:lang w:eastAsia="ja-JP"/>
        </w:rPr>
        <w:t xml:space="preserve"> </w:t>
      </w:r>
      <w:r>
        <w:rPr>
          <w:lang w:eastAsia="ja-JP"/>
        </w:rPr>
        <w:t>コネクタ</w:t>
      </w:r>
      <w:r>
        <w:rPr>
          <w:lang w:eastAsia="ja-JP"/>
        </w:rPr>
        <w:t xml:space="preserve"> </w:t>
      </w:r>
      <w:r>
        <w:rPr>
          <w:lang w:eastAsia="ja-JP"/>
        </w:rPr>
        <w:t>ライセンスについてソフトウェア</w:t>
      </w:r>
      <w:r>
        <w:rPr>
          <w:lang w:eastAsia="ja-JP"/>
        </w:rPr>
        <w:t xml:space="preserve"> </w:t>
      </w:r>
      <w:r>
        <w:rPr>
          <w:lang w:eastAsia="ja-JP"/>
        </w:rPr>
        <w:t>アシュアランスを維持すること。</w:t>
      </w:r>
      <w:r>
        <w:rPr>
          <w:lang w:eastAsia="ja-JP"/>
        </w:rPr>
        <w:t xml:space="preserve"> </w:t>
      </w:r>
    </w:p>
    <w:p w:rsidR="00A063C7" w:rsidRDefault="0072451F" w:rsidP="002F07DE">
      <w:pPr>
        <w:pStyle w:val="PURBullet-Indented"/>
        <w:numPr>
          <w:ilvl w:val="0"/>
          <w:numId w:val="145"/>
        </w:numPr>
        <w:rPr>
          <w:lang w:eastAsia="ja-JP"/>
        </w:rPr>
      </w:pPr>
      <w:r>
        <w:rPr>
          <w:lang w:eastAsia="ja-JP"/>
        </w:rPr>
        <w:t>第三者の共有サーバー上で実行する</w:t>
      </w:r>
      <w:r>
        <w:rPr>
          <w:lang w:eastAsia="ja-JP"/>
        </w:rPr>
        <w:t xml:space="preserve"> OSE </w:t>
      </w:r>
      <w:r>
        <w:rPr>
          <w:lang w:eastAsia="ja-JP"/>
        </w:rPr>
        <w:t>を管理するため、および第三者の共有サーバー上でソフトウェアを実行してお客様のサーバー上で実行される</w:t>
      </w:r>
      <w:r>
        <w:rPr>
          <w:lang w:eastAsia="ja-JP"/>
        </w:rPr>
        <w:t xml:space="preserve"> OSE </w:t>
      </w:r>
      <w:r>
        <w:rPr>
          <w:lang w:eastAsia="ja-JP"/>
        </w:rPr>
        <w:t>を管理するための、すべてのサーバー管理ライセンスについてソフトウェア</w:t>
      </w:r>
      <w:r>
        <w:rPr>
          <w:lang w:eastAsia="ja-JP"/>
        </w:rPr>
        <w:t xml:space="preserve"> </w:t>
      </w:r>
      <w:r>
        <w:rPr>
          <w:lang w:eastAsia="ja-JP"/>
        </w:rPr>
        <w:t>アシュアランスを維持すること。</w:t>
      </w:r>
      <w:r>
        <w:rPr>
          <w:lang w:eastAsia="ja-JP"/>
        </w:rPr>
        <w:t xml:space="preserve"> </w:t>
      </w:r>
    </w:p>
    <w:p w:rsidR="00A063C7" w:rsidRDefault="0072451F" w:rsidP="002F07DE">
      <w:pPr>
        <w:pStyle w:val="PURBullet-Indented"/>
        <w:numPr>
          <w:ilvl w:val="0"/>
          <w:numId w:val="145"/>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OSE </w:t>
      </w:r>
      <w:r>
        <w:rPr>
          <w:lang w:eastAsia="ja-JP"/>
        </w:rPr>
        <w:t>を管理すること。</w:t>
      </w:r>
      <w:r>
        <w:rPr>
          <w:lang w:eastAsia="ja-JP"/>
        </w:rPr>
        <w:t xml:space="preserve"> </w:t>
      </w:r>
    </w:p>
    <w:p w:rsidR="00A063C7" w:rsidRDefault="0072451F" w:rsidP="002F07DE">
      <w:pPr>
        <w:pStyle w:val="PURBullet-Indented"/>
        <w:numPr>
          <w:ilvl w:val="0"/>
          <w:numId w:val="145"/>
        </w:numPr>
        <w:rPr>
          <w:lang w:eastAsia="ja-JP"/>
        </w:rPr>
      </w:pPr>
      <w:r>
        <w:rPr>
          <w:lang w:eastAsia="ja-JP"/>
        </w:rPr>
        <w:t xml:space="preserve">Microsoft Azure Platform </w:t>
      </w:r>
      <w:r>
        <w:rPr>
          <w:lang w:eastAsia="ja-JP"/>
        </w:rPr>
        <w:t>サービスまたはソフトウェア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モビリティについて認定を受けたパートナーのみを利用してライセンスを展開すること。ソフトウェア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モビリティについて認定を受けたパートナーの一覧については、</w:t>
      </w:r>
      <w:hyperlink r:id="rId131">
        <w:r>
          <w:rPr>
            <w:color w:val="00467F"/>
            <w:u w:val="single"/>
            <w:lang w:eastAsia="ja-JP"/>
          </w:rPr>
          <w:t>http://www.microsoft.com/licensing/software-assurance/license-mobility.aspx</w:t>
        </w:r>
      </w:hyperlink>
      <w:r>
        <w:rPr>
          <w:lang w:eastAsia="ja-JP"/>
        </w:rPr>
        <w:t xml:space="preserve"> </w:t>
      </w:r>
      <w:r>
        <w:rPr>
          <w:lang w:eastAsia="ja-JP"/>
        </w:rPr>
        <w:t>をご参照ください。</w:t>
      </w:r>
      <w:r>
        <w:rPr>
          <w:lang w:eastAsia="ja-JP"/>
        </w:rPr>
        <w:t xml:space="preserve"> </w:t>
      </w:r>
    </w:p>
    <w:p w:rsidR="00A063C7" w:rsidRDefault="0072451F" w:rsidP="002F07DE">
      <w:pPr>
        <w:pStyle w:val="PURBullet-Indented"/>
        <w:numPr>
          <w:ilvl w:val="0"/>
          <w:numId w:val="145"/>
        </w:numPr>
        <w:rPr>
          <w:lang w:eastAsia="ja-JP"/>
        </w:rPr>
      </w:pPr>
      <w:r>
        <w:rPr>
          <w:lang w:eastAsia="ja-JP"/>
        </w:rPr>
        <w:t>お客様のライセンス取得済みのソフトウェアを共有サーバー上で実行する予定の、ソフトウェア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モビリティについて認定を受けた各パートナーは、ライセンス</w:t>
      </w:r>
      <w:r>
        <w:rPr>
          <w:lang w:eastAsia="ja-JP"/>
        </w:rPr>
        <w:t xml:space="preserve"> </w:t>
      </w:r>
      <w:r>
        <w:rPr>
          <w:lang w:eastAsia="ja-JP"/>
        </w:rPr>
        <w:t>モビリティ確認フォームに必要事項を記入のうえ、提出してください。ライセンス</w:t>
      </w:r>
      <w:r>
        <w:rPr>
          <w:lang w:eastAsia="ja-JP"/>
        </w:rPr>
        <w:t xml:space="preserve"> </w:t>
      </w:r>
      <w:r>
        <w:rPr>
          <w:lang w:eastAsia="ja-JP"/>
        </w:rPr>
        <w:t>モビリティ確認フォームは、ソフトウェア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モビリティについて認定を受けたパートナーより、お客様に提供されます。</w:t>
      </w:r>
    </w:p>
    <w:p w:rsidR="00A063C7" w:rsidRDefault="0072451F">
      <w:pPr>
        <w:pStyle w:val="PURBody-Indented"/>
        <w:rPr>
          <w:lang w:eastAsia="ja-JP"/>
        </w:rPr>
      </w:pPr>
      <w:r>
        <w:rPr>
          <w:lang w:eastAsia="ja-JP"/>
        </w:rPr>
        <w:t>第三者の共有サーバー上でライセンス取得済みのソフトウェアを実行し、</w:t>
      </w:r>
      <w:r>
        <w:rPr>
          <w:lang w:eastAsia="ja-JP"/>
        </w:rPr>
        <w:t xml:space="preserve">OSE </w:t>
      </w:r>
      <w:r>
        <w:rPr>
          <w:lang w:eastAsia="ja-JP"/>
        </w:rPr>
        <w:t>を管理するお客様の権利は、かかるライセンスに対するソフトウェア</w:t>
      </w:r>
      <w:r>
        <w:rPr>
          <w:lang w:eastAsia="ja-JP"/>
        </w:rPr>
        <w:t xml:space="preserve"> </w:t>
      </w:r>
      <w:r>
        <w:rPr>
          <w:lang w:eastAsia="ja-JP"/>
        </w:rPr>
        <w:t>アシュアランスの期間満了と同時に無効になります。お客様はライセンス取得済みのソフトウェアを、第三者の共有サーバーからお客様のサーバー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。お客様は、特定のライセンスに基づいて実行されるインスタンスまたは管理される</w:t>
      </w:r>
      <w:r>
        <w:rPr>
          <w:lang w:eastAsia="ja-JP"/>
        </w:rPr>
        <w:t xml:space="preserve"> OSE </w:t>
      </w:r>
      <w:r>
        <w:rPr>
          <w:lang w:eastAsia="ja-JP"/>
        </w:rPr>
        <w:t>を、</w:t>
      </w:r>
      <w:r>
        <w:rPr>
          <w:lang w:eastAsia="ja-JP"/>
        </w:rPr>
        <w:t xml:space="preserve">1 </w:t>
      </w:r>
      <w:r>
        <w:rPr>
          <w:lang w:eastAsia="ja-JP"/>
        </w:rPr>
        <w:t>つのサーバー</w:t>
      </w:r>
      <w:r>
        <w:rPr>
          <w:lang w:eastAsia="ja-JP"/>
        </w:rPr>
        <w:t xml:space="preserve"> </w:t>
      </w:r>
      <w:r>
        <w:rPr>
          <w:lang w:eastAsia="ja-JP"/>
        </w:rPr>
        <w:t>ファーム内の第三者の共有サーバーから別のサーバー</w:t>
      </w:r>
      <w:r>
        <w:rPr>
          <w:lang w:eastAsia="ja-JP"/>
        </w:rPr>
        <w:t xml:space="preserve"> </w:t>
      </w:r>
      <w:r>
        <w:rPr>
          <w:lang w:eastAsia="ja-JP"/>
        </w:rPr>
        <w:t>ファーム内の第三者の共有サーバーに移動できますが、短期間で移動することはできません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OSE </w:t>
      </w:r>
      <w:r>
        <w:rPr>
          <w:lang w:eastAsia="ja-JP"/>
        </w:rPr>
        <w:t>は、同じサーバー</w:t>
      </w:r>
      <w:r>
        <w:rPr>
          <w:lang w:eastAsia="ja-JP"/>
        </w:rPr>
        <w:t xml:space="preserve"> </w:t>
      </w:r>
      <w:r>
        <w:rPr>
          <w:lang w:eastAsia="ja-JP"/>
        </w:rPr>
        <w:t>ファーム内になければなりません。お客様に代わり第三者が共有サーバー上に展開するソフトウェアの使用には、引き続き、お客様のボリューム</w:t>
      </w:r>
      <w:r>
        <w:rPr>
          <w:lang w:eastAsia="ja-JP"/>
        </w:rPr>
        <w:t xml:space="preserve"> </w:t>
      </w:r>
      <w:r>
        <w:rPr>
          <w:lang w:eastAsia="ja-JP"/>
        </w:rPr>
        <w:t>ライセンス契約の条項が適用されます。お客様は、お客様のために展開および管理されるソフトウェアに関する第三者の行為についてはお客様が責任を負うことに同意するものとします。本件の利用には、本製品に適用される使用条件に加え、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モビリティの使用条件が適用されます。ソフトウェア</w:t>
      </w:r>
      <w:r>
        <w:rPr>
          <w:lang w:eastAsia="ja-JP"/>
        </w:rPr>
        <w:t xml:space="preserve"> </w:t>
      </w:r>
      <w:r>
        <w:rPr>
          <w:lang w:eastAsia="ja-JP"/>
        </w:rPr>
        <w:t>アシュアランスによるライセンス</w:t>
      </w:r>
      <w:r>
        <w:rPr>
          <w:lang w:eastAsia="ja-JP"/>
        </w:rPr>
        <w:t xml:space="preserve"> </w:t>
      </w:r>
      <w:r>
        <w:rPr>
          <w:lang w:eastAsia="ja-JP"/>
        </w:rPr>
        <w:t>モビリティを利用する場合、ソフトウェア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使用条件は、本製品の矛盾するあらゆる使用条件に優先して適用されます。原則として、第三者の共有サーバーでソフトウェアを使用するお客様の権利は、お客様のサーバーでソフトウェアを実行する場合の使用権と同じとします。ただし、以下の一部の製品について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モビリティにおいては第三者の共有サーバーに対し異なる使用権が適用されます。</w:t>
      </w:r>
    </w:p>
    <w:tbl>
      <w:tblPr>
        <w:tblStyle w:val="PURTable"/>
        <w:tblW w:w="0" w:type="auto"/>
        <w:tblLook w:val="04A0" w:firstRow="1" w:lastRow="0" w:firstColumn="1" w:lastColumn="0" w:noHBand="0" w:noVBand="1"/>
      </w:tblPr>
      <w:tblGrid>
        <w:gridCol w:w="2179"/>
        <w:gridCol w:w="2741"/>
        <w:gridCol w:w="2773"/>
        <w:gridCol w:w="2833"/>
      </w:tblGrid>
      <w:tr w:rsidR="00A063C7">
        <w:trPr>
          <w:cnfStyle w:val="100000000000" w:firstRow="1" w:lastRow="0" w:firstColumn="0" w:lastColumn="0" w:oddVBand="0" w:evenVBand="0" w:oddHBand="0" w:evenHBand="0" w:firstRowFirstColumn="0" w:firstRowLastColumn="0" w:lastRowFirstColumn="0" w:lastRowLastColumn="0"/>
          <w:tblHeader/>
        </w:trPr>
        <w:tc>
          <w:tcPr>
            <w:tcW w:w="3040" w:type="dxa"/>
          </w:tcPr>
          <w:p w:rsidR="00A063C7" w:rsidRDefault="0072451F">
            <w:pPr>
              <w:pStyle w:val="PURBlueStrong-Indented"/>
            </w:pPr>
            <w:r>
              <w:lastRenderedPageBreak/>
              <w:t>製品のライセンス</w:t>
            </w:r>
            <w:r>
              <w:t xml:space="preserve"> </w:t>
            </w:r>
            <w:r>
              <w:t>モデル</w:t>
            </w:r>
          </w:p>
        </w:tc>
        <w:tc>
          <w:tcPr>
            <w:tcW w:w="3580" w:type="dxa"/>
          </w:tcPr>
          <w:p w:rsidR="00A063C7" w:rsidRDefault="0072451F">
            <w:pPr>
              <w:pStyle w:val="PURBlueStrong-Indented"/>
            </w:pPr>
            <w:r>
              <w:t>製品または製品タイプ</w:t>
            </w:r>
          </w:p>
        </w:tc>
        <w:tc>
          <w:tcPr>
            <w:tcW w:w="3720" w:type="dxa"/>
          </w:tcPr>
          <w:p w:rsidR="00A063C7" w:rsidRDefault="0072451F">
            <w:pPr>
              <w:pStyle w:val="PURBlueStrong-Indented"/>
            </w:pPr>
            <w:r>
              <w:t>ライセンス</w:t>
            </w:r>
          </w:p>
        </w:tc>
        <w:tc>
          <w:tcPr>
            <w:tcW w:w="3940" w:type="dxa"/>
          </w:tcPr>
          <w:p w:rsidR="00A063C7" w:rsidRDefault="0072451F">
            <w:pPr>
              <w:pStyle w:val="PURBlueStrong-Indented"/>
            </w:pPr>
            <w:r>
              <w:t>ライセンスごとに許可される</w:t>
            </w:r>
            <w:r>
              <w:t xml:space="preserve"> OSE </w:t>
            </w:r>
            <w:r>
              <w:t>の数</w:t>
            </w:r>
            <w:r>
              <w:t>/</w:t>
            </w:r>
            <w:r>
              <w:t>ライセンスごとに許可されるコアの数</w:t>
            </w:r>
          </w:p>
        </w:tc>
      </w:tr>
      <w:tr w:rsidR="00A063C7">
        <w:tc>
          <w:tcPr>
            <w:tcW w:w="3040" w:type="dxa"/>
          </w:tcPr>
          <w:p w:rsidR="00A063C7" w:rsidRDefault="0072451F">
            <w:pPr>
              <w:pStyle w:val="PURBody"/>
            </w:pPr>
            <w:r>
              <w:t>サーバー</w:t>
            </w:r>
            <w:r>
              <w:t>/CAL</w:t>
            </w:r>
          </w:p>
        </w:tc>
        <w:tc>
          <w:tcPr>
            <w:tcW w:w="3580" w:type="dxa"/>
          </w:tcPr>
          <w:p w:rsidR="00A063C7" w:rsidRDefault="0072451F">
            <w:pPr>
              <w:pStyle w:val="PURBody"/>
            </w:pPr>
            <w:r>
              <w:t>エクスターナル</w:t>
            </w:r>
            <w:r>
              <w:t xml:space="preserve"> </w:t>
            </w:r>
            <w:r>
              <w:t>コネクタ</w:t>
            </w:r>
            <w:r>
              <w:t xml:space="preserve"> </w:t>
            </w:r>
            <w:r>
              <w:t>ライセンス</w:t>
            </w:r>
          </w:p>
        </w:tc>
        <w:tc>
          <w:tcPr>
            <w:tcW w:w="3720" w:type="dxa"/>
          </w:tcPr>
          <w:p w:rsidR="00A063C7" w:rsidRDefault="0072451F">
            <w:pPr>
              <w:pStyle w:val="PURBody"/>
            </w:pPr>
            <w:r>
              <w:t>ソフトウェア</w:t>
            </w:r>
            <w:r>
              <w:t xml:space="preserve"> </w:t>
            </w:r>
            <w:r>
              <w:t>アシュアランスが有効な各エクスターナル</w:t>
            </w:r>
            <w:r>
              <w:t xml:space="preserve"> </w:t>
            </w:r>
            <w:r>
              <w:t>コネクタ</w:t>
            </w:r>
            <w:r>
              <w:t xml:space="preserve"> </w:t>
            </w:r>
            <w:r>
              <w:t>ライセンス</w:t>
            </w:r>
          </w:p>
        </w:tc>
        <w:tc>
          <w:tcPr>
            <w:tcW w:w="3940" w:type="dxa"/>
          </w:tcPr>
          <w:p w:rsidR="00A063C7" w:rsidRDefault="0072451F">
            <w:pPr>
              <w:pStyle w:val="PURBody"/>
            </w:pPr>
            <w:r>
              <w:t>ライセンスごとに</w:t>
            </w:r>
            <w:r>
              <w:t xml:space="preserve"> OSE 1 </w:t>
            </w:r>
            <w:r>
              <w:t>つ</w:t>
            </w:r>
          </w:p>
        </w:tc>
      </w:tr>
      <w:tr w:rsidR="00A063C7">
        <w:tc>
          <w:tcPr>
            <w:tcW w:w="3040" w:type="dxa"/>
          </w:tcPr>
          <w:p w:rsidR="00A063C7" w:rsidRDefault="0072451F">
            <w:pPr>
              <w:pStyle w:val="PURBody"/>
            </w:pPr>
            <w:r>
              <w:t>サーバー</w:t>
            </w:r>
            <w:r>
              <w:t>/CAL</w:t>
            </w:r>
          </w:p>
        </w:tc>
        <w:tc>
          <w:tcPr>
            <w:tcW w:w="3580" w:type="dxa"/>
          </w:tcPr>
          <w:p w:rsidR="00A063C7" w:rsidRDefault="0072451F">
            <w:pPr>
              <w:pStyle w:val="PURBody"/>
            </w:pPr>
            <w:r>
              <w:t>SQL Server</w:t>
            </w:r>
          </w:p>
        </w:tc>
        <w:tc>
          <w:tcPr>
            <w:tcW w:w="3720" w:type="dxa"/>
          </w:tcPr>
          <w:p w:rsidR="00A063C7" w:rsidRDefault="0072451F">
            <w:pPr>
              <w:pStyle w:val="PURBody"/>
            </w:pPr>
            <w:r>
              <w:t>ソフトウェア</w:t>
            </w:r>
            <w:r>
              <w:t xml:space="preserve"> </w:t>
            </w:r>
            <w:r>
              <w:t>アシュアランスが有効な各サーバー</w:t>
            </w:r>
            <w:r>
              <w:t xml:space="preserve"> </w:t>
            </w:r>
            <w:r>
              <w:t>ライセンス</w:t>
            </w:r>
          </w:p>
        </w:tc>
        <w:tc>
          <w:tcPr>
            <w:tcW w:w="3940" w:type="dxa"/>
          </w:tcPr>
          <w:p w:rsidR="00A063C7" w:rsidRDefault="0072451F">
            <w:pPr>
              <w:pStyle w:val="PURBody"/>
            </w:pPr>
            <w:r>
              <w:t>ライセンスごとに</w:t>
            </w:r>
            <w:r>
              <w:t xml:space="preserve"> OSE 1 </w:t>
            </w:r>
            <w:r>
              <w:t>つ</w:t>
            </w:r>
          </w:p>
        </w:tc>
      </w:tr>
      <w:tr w:rsidR="00A063C7">
        <w:tc>
          <w:tcPr>
            <w:tcW w:w="3040" w:type="dxa"/>
          </w:tcPr>
          <w:p w:rsidR="00A063C7" w:rsidRDefault="0072451F">
            <w:pPr>
              <w:pStyle w:val="PURBody"/>
            </w:pPr>
            <w:r>
              <w:t>プロセッサごと</w:t>
            </w:r>
          </w:p>
        </w:tc>
        <w:tc>
          <w:tcPr>
            <w:tcW w:w="3580" w:type="dxa"/>
          </w:tcPr>
          <w:p w:rsidR="00A063C7" w:rsidRDefault="0072451F">
            <w:pPr>
              <w:pStyle w:val="PURBody"/>
            </w:pPr>
            <w:r>
              <w:t>すべての対象製品</w:t>
            </w:r>
          </w:p>
        </w:tc>
        <w:tc>
          <w:tcPr>
            <w:tcW w:w="3720" w:type="dxa"/>
          </w:tcPr>
          <w:p w:rsidR="00A063C7" w:rsidRDefault="0072451F">
            <w:pPr>
              <w:pStyle w:val="PURBody"/>
            </w:pPr>
            <w:r>
              <w:t>ソフトウェア</w:t>
            </w:r>
            <w:r>
              <w:t xml:space="preserve"> </w:t>
            </w:r>
            <w:r>
              <w:t>アシュアランスが有効な各プロセッサ</w:t>
            </w:r>
            <w:r>
              <w:t xml:space="preserve"> </w:t>
            </w:r>
            <w:r>
              <w:t>ライセンス</w:t>
            </w:r>
          </w:p>
        </w:tc>
        <w:tc>
          <w:tcPr>
            <w:tcW w:w="3940" w:type="dxa"/>
          </w:tcPr>
          <w:p w:rsidR="00A063C7" w:rsidRDefault="0072451F">
            <w:pPr>
              <w:pStyle w:val="PURBody"/>
            </w:pPr>
            <w:r>
              <w:t>ライセンスごとに最大</w:t>
            </w:r>
            <w:r>
              <w:t xml:space="preserve"> 4 </w:t>
            </w:r>
            <w:r>
              <w:t>つの仮想プロセッサを持つ</w:t>
            </w:r>
            <w:r>
              <w:t xml:space="preserve"> OSE 1 </w:t>
            </w:r>
            <w:r>
              <w:t>つ</w:t>
            </w:r>
          </w:p>
        </w:tc>
      </w:tr>
      <w:tr w:rsidR="00A063C7">
        <w:tc>
          <w:tcPr>
            <w:tcW w:w="3040" w:type="dxa"/>
          </w:tcPr>
          <w:p w:rsidR="00A063C7" w:rsidRDefault="0072451F">
            <w:pPr>
              <w:pStyle w:val="PURBody"/>
            </w:pPr>
            <w:r>
              <w:t>コアごと</w:t>
            </w:r>
          </w:p>
        </w:tc>
        <w:tc>
          <w:tcPr>
            <w:tcW w:w="3580" w:type="dxa"/>
          </w:tcPr>
          <w:p w:rsidR="00A063C7" w:rsidRDefault="0072451F">
            <w:pPr>
              <w:pStyle w:val="PURBody"/>
            </w:pPr>
            <w:r>
              <w:t>すべての対象製品</w:t>
            </w:r>
          </w:p>
        </w:tc>
        <w:tc>
          <w:tcPr>
            <w:tcW w:w="3720" w:type="dxa"/>
          </w:tcPr>
          <w:p w:rsidR="00A063C7" w:rsidRDefault="0072451F">
            <w:pPr>
              <w:pStyle w:val="PURBody"/>
            </w:pPr>
            <w:r>
              <w:t>ソフトウェア</w:t>
            </w:r>
            <w:r>
              <w:t xml:space="preserve"> </w:t>
            </w:r>
            <w:r>
              <w:t>アシュアランスが有効な各コア</w:t>
            </w:r>
            <w:r>
              <w:t xml:space="preserve"> </w:t>
            </w:r>
            <w:r>
              <w:t>ライセンス</w:t>
            </w:r>
          </w:p>
        </w:tc>
        <w:tc>
          <w:tcPr>
            <w:tcW w:w="3940" w:type="dxa"/>
          </w:tcPr>
          <w:p w:rsidR="00A063C7" w:rsidRDefault="0072451F">
            <w:pPr>
              <w:pStyle w:val="PURBody"/>
            </w:pPr>
            <w:r>
              <w:t xml:space="preserve">1 </w:t>
            </w:r>
            <w:r>
              <w:t>つの仮想コア</w:t>
            </w:r>
            <w:r>
              <w:t xml:space="preserve"> (OSE </w:t>
            </w:r>
            <w:r>
              <w:t>ごとの最小コア数が</w:t>
            </w:r>
            <w:r>
              <w:t xml:space="preserve"> 4 </w:t>
            </w:r>
            <w:r>
              <w:t>つという要件を含め、本製品使用権説明書の規定が適用されます</w:t>
            </w:r>
            <w:r>
              <w:t>)</w:t>
            </w:r>
          </w:p>
        </w:tc>
      </w:tr>
      <w:tr w:rsidR="00A063C7">
        <w:tc>
          <w:tcPr>
            <w:tcW w:w="3040" w:type="dxa"/>
          </w:tcPr>
          <w:p w:rsidR="00A063C7" w:rsidRDefault="0072451F">
            <w:pPr>
              <w:pStyle w:val="PURBody"/>
            </w:pPr>
            <w:r>
              <w:t>管理サーバー</w:t>
            </w:r>
          </w:p>
        </w:tc>
        <w:tc>
          <w:tcPr>
            <w:tcW w:w="3580" w:type="dxa"/>
          </w:tcPr>
          <w:p w:rsidR="00A063C7" w:rsidRDefault="0072451F">
            <w:pPr>
              <w:pStyle w:val="PURBody"/>
            </w:pPr>
            <w:r>
              <w:t xml:space="preserve">System Center Server </w:t>
            </w:r>
            <w:r>
              <w:t>管理ライセンス</w:t>
            </w:r>
            <w:r>
              <w:t xml:space="preserve"> (System Center 2012 </w:t>
            </w:r>
            <w:r>
              <w:t>よりも前のバージョン</w:t>
            </w:r>
            <w:r>
              <w:t>)</w:t>
            </w:r>
          </w:p>
        </w:tc>
        <w:tc>
          <w:tcPr>
            <w:tcW w:w="3720" w:type="dxa"/>
          </w:tcPr>
          <w:p w:rsidR="00A063C7" w:rsidRDefault="0072451F">
            <w:pPr>
              <w:pStyle w:val="PURBody"/>
            </w:pPr>
            <w:r>
              <w:t>ソフトウェア</w:t>
            </w:r>
            <w:r>
              <w:t xml:space="preserve"> </w:t>
            </w:r>
            <w:r>
              <w:t>アシュアランスが有効な各サーバー管理ライセンス</w:t>
            </w:r>
          </w:p>
        </w:tc>
        <w:tc>
          <w:tcPr>
            <w:tcW w:w="3940" w:type="dxa"/>
          </w:tcPr>
          <w:p w:rsidR="00A063C7" w:rsidRDefault="0072451F">
            <w:pPr>
              <w:pStyle w:val="PURBody"/>
            </w:pPr>
            <w:r>
              <w:t>ライセンスごとに管理対象の</w:t>
            </w:r>
            <w:r>
              <w:t xml:space="preserve"> OSE 1 </w:t>
            </w:r>
            <w:r>
              <w:t>つ</w:t>
            </w:r>
          </w:p>
        </w:tc>
      </w:tr>
      <w:tr w:rsidR="00A063C7">
        <w:tc>
          <w:tcPr>
            <w:tcW w:w="3040" w:type="dxa"/>
          </w:tcPr>
          <w:p w:rsidR="00A063C7" w:rsidRDefault="0072451F">
            <w:pPr>
              <w:pStyle w:val="PURBody"/>
            </w:pPr>
            <w:r>
              <w:t>管理サーバー</w:t>
            </w:r>
          </w:p>
        </w:tc>
        <w:tc>
          <w:tcPr>
            <w:tcW w:w="3580" w:type="dxa"/>
          </w:tcPr>
          <w:p w:rsidR="00A063C7" w:rsidRDefault="0072451F">
            <w:pPr>
              <w:pStyle w:val="PURBody"/>
            </w:pPr>
            <w:r>
              <w:t>System Center Server Management Suite</w:t>
            </w:r>
          </w:p>
        </w:tc>
        <w:tc>
          <w:tcPr>
            <w:tcW w:w="3720" w:type="dxa"/>
          </w:tcPr>
          <w:p w:rsidR="00A063C7" w:rsidRDefault="0072451F">
            <w:pPr>
              <w:pStyle w:val="PURBody"/>
            </w:pPr>
            <w:r>
              <w:t>ソフトウェア</w:t>
            </w:r>
            <w:r>
              <w:t xml:space="preserve"> </w:t>
            </w:r>
            <w:r>
              <w:t>アシュアランスが有効な各</w:t>
            </w:r>
            <w:r>
              <w:t xml:space="preserve"> SMSE </w:t>
            </w:r>
            <w:r>
              <w:t>または</w:t>
            </w:r>
            <w:r>
              <w:t xml:space="preserve"> SMSD </w:t>
            </w:r>
            <w:r>
              <w:t>ライセンス</w:t>
            </w:r>
          </w:p>
        </w:tc>
        <w:tc>
          <w:tcPr>
            <w:tcW w:w="3940" w:type="dxa"/>
          </w:tcPr>
          <w:p w:rsidR="00A063C7" w:rsidRDefault="0072451F">
            <w:pPr>
              <w:pStyle w:val="PURBody"/>
            </w:pPr>
            <w:r>
              <w:t>ライセンスごとに管理対象の</w:t>
            </w:r>
            <w:r>
              <w:t xml:space="preserve"> OSE 4 </w:t>
            </w:r>
            <w:r>
              <w:t>つ</w:t>
            </w:r>
          </w:p>
        </w:tc>
      </w:tr>
      <w:tr w:rsidR="00A063C7">
        <w:tc>
          <w:tcPr>
            <w:tcW w:w="3040" w:type="dxa"/>
          </w:tcPr>
          <w:p w:rsidR="00A063C7" w:rsidRDefault="0072451F">
            <w:pPr>
              <w:pStyle w:val="PURBody"/>
            </w:pPr>
            <w:r>
              <w:t>管理サーバー</w:t>
            </w:r>
          </w:p>
        </w:tc>
        <w:tc>
          <w:tcPr>
            <w:tcW w:w="3580" w:type="dxa"/>
          </w:tcPr>
          <w:p w:rsidR="00A063C7" w:rsidRDefault="0072451F">
            <w:pPr>
              <w:pStyle w:val="PURBody"/>
            </w:pPr>
            <w:r>
              <w:t>System Center 2012 R2 Standard</w:t>
            </w:r>
          </w:p>
        </w:tc>
        <w:tc>
          <w:tcPr>
            <w:tcW w:w="3720" w:type="dxa"/>
          </w:tcPr>
          <w:p w:rsidR="00A063C7" w:rsidRDefault="0072451F">
            <w:pPr>
              <w:pStyle w:val="PURBody"/>
            </w:pPr>
            <w:r>
              <w:t>ソフトウェア</w:t>
            </w:r>
            <w:r>
              <w:t xml:space="preserve"> </w:t>
            </w:r>
            <w:r>
              <w:t>アシュアランスが有効な各</w:t>
            </w:r>
            <w:r>
              <w:t xml:space="preserve"> System Center 2012 R2 Standard </w:t>
            </w:r>
            <w:r>
              <w:t>サーバー管理ライセンス</w:t>
            </w:r>
          </w:p>
        </w:tc>
        <w:tc>
          <w:tcPr>
            <w:tcW w:w="3940" w:type="dxa"/>
          </w:tcPr>
          <w:p w:rsidR="00A063C7" w:rsidRDefault="0072451F">
            <w:pPr>
              <w:pStyle w:val="PURBody"/>
            </w:pPr>
            <w:r>
              <w:t>ライセンスごとに管理対象の</w:t>
            </w:r>
            <w:r>
              <w:t xml:space="preserve"> OSE 2 </w:t>
            </w:r>
            <w:r>
              <w:t>つ</w:t>
            </w:r>
          </w:p>
        </w:tc>
      </w:tr>
      <w:tr w:rsidR="00A063C7">
        <w:tc>
          <w:tcPr>
            <w:tcW w:w="3040" w:type="dxa"/>
          </w:tcPr>
          <w:p w:rsidR="00A063C7" w:rsidRDefault="0072451F">
            <w:pPr>
              <w:pStyle w:val="PURBody"/>
            </w:pPr>
            <w:r>
              <w:t>管理サーバー</w:t>
            </w:r>
          </w:p>
        </w:tc>
        <w:tc>
          <w:tcPr>
            <w:tcW w:w="3580" w:type="dxa"/>
          </w:tcPr>
          <w:p w:rsidR="00A063C7" w:rsidRDefault="0072451F">
            <w:pPr>
              <w:pStyle w:val="PURBody"/>
            </w:pPr>
            <w:r>
              <w:t>System Center 2012 R2 Datacenter</w:t>
            </w:r>
          </w:p>
        </w:tc>
        <w:tc>
          <w:tcPr>
            <w:tcW w:w="3720" w:type="dxa"/>
          </w:tcPr>
          <w:p w:rsidR="00A063C7" w:rsidRDefault="0072451F">
            <w:pPr>
              <w:pStyle w:val="PURBody"/>
            </w:pPr>
            <w:r>
              <w:t>ソフトウェア</w:t>
            </w:r>
            <w:r>
              <w:t xml:space="preserve"> </w:t>
            </w:r>
            <w:r>
              <w:t>アシュアランスが有効な各</w:t>
            </w:r>
            <w:r>
              <w:t xml:space="preserve"> System Center 2012 R2 Datacenter </w:t>
            </w:r>
            <w:r>
              <w:t>サーバー管理ライセンス</w:t>
            </w:r>
          </w:p>
        </w:tc>
        <w:tc>
          <w:tcPr>
            <w:tcW w:w="3940" w:type="dxa"/>
          </w:tcPr>
          <w:p w:rsidR="00A063C7" w:rsidRDefault="0072451F">
            <w:pPr>
              <w:pStyle w:val="PURBody"/>
            </w:pPr>
            <w:r>
              <w:t>ライセンスごとに管理対象の</w:t>
            </w:r>
            <w:r>
              <w:t xml:space="preserve"> OSE 8 </w:t>
            </w:r>
            <w:r>
              <w:t>つ</w:t>
            </w:r>
          </w:p>
        </w:tc>
      </w:tr>
      <w:tr w:rsidR="00A063C7">
        <w:tc>
          <w:tcPr>
            <w:tcW w:w="3040" w:type="dxa"/>
          </w:tcPr>
          <w:p w:rsidR="00A063C7" w:rsidRDefault="0072451F">
            <w:pPr>
              <w:pStyle w:val="PURBody"/>
            </w:pPr>
            <w:r>
              <w:t>特殊なサーバー</w:t>
            </w:r>
          </w:p>
        </w:tc>
        <w:tc>
          <w:tcPr>
            <w:tcW w:w="3580" w:type="dxa"/>
          </w:tcPr>
          <w:p w:rsidR="00A063C7" w:rsidRDefault="0072451F">
            <w:pPr>
              <w:pStyle w:val="PURBody"/>
            </w:pPr>
            <w:r>
              <w:t>HPC Pack Enterprise</w:t>
            </w:r>
          </w:p>
        </w:tc>
        <w:tc>
          <w:tcPr>
            <w:tcW w:w="3720" w:type="dxa"/>
          </w:tcPr>
          <w:p w:rsidR="00A063C7" w:rsidRDefault="0072451F">
            <w:pPr>
              <w:pStyle w:val="PURBody"/>
            </w:pPr>
            <w:r>
              <w:t>ソフトウェア</w:t>
            </w:r>
            <w:r>
              <w:t xml:space="preserve"> </w:t>
            </w:r>
            <w:r>
              <w:t>アシュアランスが有効な各サーバー</w:t>
            </w:r>
            <w:r>
              <w:t xml:space="preserve"> </w:t>
            </w:r>
            <w:r>
              <w:t>ライセンス</w:t>
            </w:r>
          </w:p>
        </w:tc>
        <w:tc>
          <w:tcPr>
            <w:tcW w:w="3940" w:type="dxa"/>
          </w:tcPr>
          <w:p w:rsidR="00A063C7" w:rsidRDefault="0072451F">
            <w:pPr>
              <w:pStyle w:val="PURBody"/>
            </w:pPr>
            <w:r>
              <w:t>ライセンスごとに</w:t>
            </w:r>
            <w:r>
              <w:t xml:space="preserve"> OSE 1 </w:t>
            </w:r>
            <w:r>
              <w:t>つ</w:t>
            </w:r>
          </w:p>
        </w:tc>
      </w:tr>
    </w:tbl>
    <w:p w:rsidR="00A063C7" w:rsidRDefault="0072451F">
      <w:pPr>
        <w:pStyle w:val="PURProductName"/>
        <w:rPr>
          <w:lang w:eastAsia="ja-JP"/>
        </w:rPr>
      </w:pPr>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p>
    <w:p w:rsidR="00A063C7" w:rsidRDefault="0072451F">
      <w:pPr>
        <w:pStyle w:val="PURBody-Indented"/>
        <w:rPr>
          <w:lang w:eastAsia="ja-JP"/>
        </w:rPr>
      </w:pPr>
      <w:r>
        <w:rPr>
          <w:lang w:eastAsia="ja-JP"/>
        </w:rPr>
        <w:t>次の追加のライセンス条件および追加の使用権の規定が、セルフ</w:t>
      </w:r>
      <w:r>
        <w:rPr>
          <w:lang w:eastAsia="ja-JP"/>
        </w:rPr>
        <w:t xml:space="preserve"> </w:t>
      </w:r>
      <w:r>
        <w:rPr>
          <w:lang w:eastAsia="ja-JP"/>
        </w:rPr>
        <w:t>ホスト</w:t>
      </w:r>
      <w:r>
        <w:rPr>
          <w:lang w:eastAsia="ja-JP"/>
        </w:rPr>
        <w:t xml:space="preserve"> </w:t>
      </w:r>
      <w:r>
        <w:rPr>
          <w:lang w:eastAsia="ja-JP"/>
        </w:rPr>
        <w:t>アプリケーションに適用されます。</w:t>
      </w:r>
    </w:p>
    <w:p w:rsidR="00A063C7" w:rsidRDefault="0072451F">
      <w:pPr>
        <w:pStyle w:val="PUR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アプリケーションとは、「製品固有の使用条件」において「セルフ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lang w:eastAsia="ja-JP"/>
        </w:rPr>
        <w:t>あり」と記載されている製品を意味します。</w:t>
      </w:r>
    </w:p>
    <w:p w:rsidR="00A063C7" w:rsidRDefault="0072451F">
      <w:pPr>
        <w:pStyle w:val="PURBody-Indented"/>
        <w:rPr>
          <w:lang w:eastAsia="ja-JP"/>
        </w:rPr>
      </w:pPr>
      <w:r>
        <w:rPr>
          <w:lang w:eastAsia="ja-JP"/>
        </w:rPr>
        <w:t>本製品使用権説明書を含むお客様のボリューム</w:t>
      </w:r>
      <w:r>
        <w:rPr>
          <w:lang w:eastAsia="ja-JP"/>
        </w:rPr>
        <w:t xml:space="preserve"> </w:t>
      </w:r>
      <w:r>
        <w:rPr>
          <w:lang w:eastAsia="ja-JP"/>
        </w:rPr>
        <w:t>ライセンス契約の条項にかかわらず、次の条件を前提として、固有ソフトウェアと直接または間接的に相互動作するセルフ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A063C7" w:rsidRDefault="0072451F">
      <w:pPr>
        <w:pStyle w:val="PURBlueStrong-Indented"/>
        <w:rPr>
          <w:lang w:eastAsia="ja-JP"/>
        </w:rPr>
      </w:pPr>
      <w:r>
        <w:rPr>
          <w:lang w:eastAsia="ja-JP"/>
        </w:rPr>
        <w:t>条件</w:t>
      </w:r>
    </w:p>
    <w:p w:rsidR="00A063C7" w:rsidRDefault="0072451F">
      <w:pPr>
        <w:pStyle w:val="PURBody-Indented"/>
        <w:rPr>
          <w:lang w:eastAsia="ja-JP"/>
        </w:rPr>
      </w:pPr>
      <w:r>
        <w:rPr>
          <w:lang w:eastAsia="ja-JP"/>
        </w:rPr>
        <w:t>次の項目に対して必要なマイクロソフト</w:t>
      </w:r>
      <w:r>
        <w:rPr>
          <w:lang w:eastAsia="ja-JP"/>
        </w:rPr>
        <w:t xml:space="preserve"> </w:t>
      </w:r>
      <w:r>
        <w:rPr>
          <w:lang w:eastAsia="ja-JP"/>
        </w:rPr>
        <w:t>ライセンスを保持し、ソフトウェア</w:t>
      </w:r>
      <w:r>
        <w:rPr>
          <w:lang w:eastAsia="ja-JP"/>
        </w:rPr>
        <w:t xml:space="preserve"> </w:t>
      </w:r>
      <w:r>
        <w:rPr>
          <w:lang w:eastAsia="ja-JP"/>
        </w:rPr>
        <w:t>アシュアランスを維持する必要があります。</w:t>
      </w:r>
    </w:p>
    <w:p w:rsidR="00A063C7" w:rsidRDefault="0072451F" w:rsidP="002F07DE">
      <w:pPr>
        <w:pStyle w:val="PURBullet-Indented"/>
        <w:numPr>
          <w:ilvl w:val="0"/>
          <w:numId w:val="1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r>
        <w:rPr>
          <w:lang w:eastAsia="ja-JP"/>
        </w:rPr>
        <w:t xml:space="preserve"> </w:t>
      </w:r>
    </w:p>
    <w:p w:rsidR="00A063C7" w:rsidRDefault="0072451F" w:rsidP="002F07DE">
      <w:pPr>
        <w:pStyle w:val="PURBullet-Indented"/>
        <w:numPr>
          <w:ilvl w:val="0"/>
          <w:numId w:val="146"/>
        </w:numPr>
        <w:rPr>
          <w:lang w:eastAsia="ja-JP"/>
        </w:rPr>
      </w:pPr>
      <w:r>
        <w:rPr>
          <w:lang w:eastAsia="ja-JP"/>
        </w:rPr>
        <w:t>統合ソリューションを外部ユーザー</w:t>
      </w:r>
      <w:r>
        <w:rPr>
          <w:lang w:eastAsia="ja-JP"/>
        </w:rPr>
        <w:t xml:space="preserve"> (</w:t>
      </w:r>
      <w:hyperlink w:anchor="_Sec6">
        <w:r>
          <w:rPr>
            <w:color w:val="00467F"/>
            <w:u w:val="single"/>
            <w:lang w:eastAsia="ja-JP"/>
          </w:rPr>
          <w:t>「共通の使用条件」の「定義」</w:t>
        </w:r>
      </w:hyperlink>
      <w:r>
        <w:rPr>
          <w:lang w:eastAsia="ja-JP"/>
        </w:rPr>
        <w:t>を参照</w:t>
      </w:r>
      <w:r>
        <w:rPr>
          <w:lang w:eastAsia="ja-JP"/>
        </w:rPr>
        <w:t xml:space="preserve">) </w:t>
      </w:r>
      <w:r>
        <w:rPr>
          <w:lang w:eastAsia="ja-JP"/>
        </w:rPr>
        <w:t>が使用できるようにするためのすべてのアクセス</w:t>
      </w:r>
      <w:r>
        <w:rPr>
          <w:lang w:eastAsia="ja-JP"/>
        </w:rPr>
        <w:t xml:space="preserve"> </w:t>
      </w:r>
      <w:r>
        <w:rPr>
          <w:lang w:eastAsia="ja-JP"/>
        </w:rPr>
        <w:t>ライセンス</w:t>
      </w:r>
    </w:p>
    <w:p w:rsidR="00A063C7" w:rsidRDefault="0072451F">
      <w:pPr>
        <w:pStyle w:val="PUR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A063C7" w:rsidRDefault="0072451F" w:rsidP="002F07DE">
      <w:pPr>
        <w:pStyle w:val="PURBullet-Indented"/>
        <w:numPr>
          <w:ilvl w:val="0"/>
          <w:numId w:val="147"/>
        </w:numPr>
        <w:rPr>
          <w:lang w:eastAsia="ja-JP"/>
        </w:rPr>
      </w:pPr>
      <w:r>
        <w:rPr>
          <w:lang w:eastAsia="ja-JP"/>
        </w:rPr>
        <w:t>本使用条件が適用されるボリューム</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w:t>
      </w:r>
      <w:r>
        <w:rPr>
          <w:lang w:eastAsia="ja-JP"/>
        </w:rPr>
        <w:t>エンタープライズ契約、セレクト</w:t>
      </w:r>
      <w:r>
        <w:rPr>
          <w:lang w:eastAsia="ja-JP"/>
        </w:rPr>
        <w:t xml:space="preserve"> </w:t>
      </w:r>
      <w:r>
        <w:rPr>
          <w:lang w:eastAsia="ja-JP"/>
        </w:rPr>
        <w:t>プラス契約、オープン</w:t>
      </w:r>
      <w:r>
        <w:rPr>
          <w:lang w:eastAsia="ja-JP"/>
        </w:rPr>
        <w:t xml:space="preserve"> </w:t>
      </w:r>
      <w:r>
        <w:rPr>
          <w:lang w:eastAsia="ja-JP"/>
        </w:rPr>
        <w:t>ライセンス契約など</w:t>
      </w:r>
      <w:r>
        <w:rPr>
          <w:lang w:eastAsia="ja-JP"/>
        </w:rPr>
        <w:t xml:space="preserve">) </w:t>
      </w:r>
      <w:r>
        <w:rPr>
          <w:lang w:eastAsia="ja-JP"/>
        </w:rPr>
        <w:t>を通してライセンスされており、他のプログラム</w:t>
      </w:r>
      <w:r>
        <w:rPr>
          <w:lang w:eastAsia="ja-JP"/>
        </w:rPr>
        <w:t xml:space="preserve"> (</w:t>
      </w:r>
      <w:r>
        <w:rPr>
          <w:lang w:eastAsia="ja-JP"/>
        </w:rPr>
        <w:t>サービス</w:t>
      </w:r>
      <w:r>
        <w:rPr>
          <w:lang w:eastAsia="ja-JP"/>
        </w:rPr>
        <w:t xml:space="preserve"> </w:t>
      </w:r>
      <w:r>
        <w:rPr>
          <w:lang w:eastAsia="ja-JP"/>
        </w:rPr>
        <w:t>プロバイダー</w:t>
      </w:r>
      <w:r>
        <w:rPr>
          <w:lang w:eastAsia="ja-JP"/>
        </w:rPr>
        <w:t xml:space="preserve"> </w:t>
      </w:r>
      <w:r>
        <w:rPr>
          <w:lang w:eastAsia="ja-JP"/>
        </w:rPr>
        <w:t>ライセンス契約、</w:t>
      </w:r>
      <w:r>
        <w:rPr>
          <w:lang w:eastAsia="ja-JP"/>
        </w:rPr>
        <w:t xml:space="preserve">Independent Software Vendor Royalty License and Distribution Agreement </w:t>
      </w:r>
      <w:r>
        <w:rPr>
          <w:lang w:eastAsia="ja-JP"/>
        </w:rPr>
        <w:t>など</w:t>
      </w:r>
      <w:r>
        <w:rPr>
          <w:lang w:eastAsia="ja-JP"/>
        </w:rPr>
        <w:t xml:space="preserve">) </w:t>
      </w:r>
      <w:r>
        <w:rPr>
          <w:lang w:eastAsia="ja-JP"/>
        </w:rPr>
        <w:t>を通してライセンスされているものではない。</w:t>
      </w:r>
      <w:r>
        <w:rPr>
          <w:lang w:eastAsia="ja-JP"/>
        </w:rPr>
        <w:t xml:space="preserve"> </w:t>
      </w:r>
    </w:p>
    <w:p w:rsidR="00A063C7" w:rsidRDefault="0072451F" w:rsidP="002F07DE">
      <w:pPr>
        <w:pStyle w:val="PURBullet-Indented"/>
        <w:numPr>
          <w:ilvl w:val="0"/>
          <w:numId w:val="147"/>
        </w:numPr>
        <w:rPr>
          <w:lang w:eastAsia="ja-JP"/>
        </w:rPr>
      </w:pPr>
      <w:r>
        <w:rPr>
          <w:lang w:eastAsia="ja-JP"/>
        </w:rPr>
        <w:t>本使用条件において「セルフ</w:t>
      </w:r>
      <w:r>
        <w:rPr>
          <w:lang w:eastAsia="ja-JP"/>
        </w:rPr>
        <w:t xml:space="preserve"> </w:t>
      </w:r>
      <w:r>
        <w:rPr>
          <w:lang w:eastAsia="ja-JP"/>
        </w:rPr>
        <w:t>ホスト</w:t>
      </w:r>
      <w:r>
        <w:rPr>
          <w:lang w:eastAsia="ja-JP"/>
        </w:rPr>
        <w:t xml:space="preserve"> </w:t>
      </w:r>
      <w:r>
        <w:rPr>
          <w:lang w:eastAsia="ja-JP"/>
        </w:rPr>
        <w:t>アプリケーションの許可</w:t>
      </w:r>
      <w:r>
        <w:rPr>
          <w:lang w:eastAsia="ja-JP"/>
        </w:rPr>
        <w:t xml:space="preserve">: </w:t>
      </w:r>
      <w:r>
        <w:rPr>
          <w:lang w:eastAsia="ja-JP"/>
        </w:rPr>
        <w:t>あり」と記載されている。</w:t>
      </w:r>
    </w:p>
    <w:p w:rsidR="00A063C7" w:rsidRDefault="0072451F">
      <w:pPr>
        <w:pStyle w:val="PURBody-Indented"/>
        <w:rPr>
          <w:lang w:eastAsia="ja-JP"/>
        </w:rPr>
      </w:pPr>
      <w:r>
        <w:rPr>
          <w:lang w:eastAsia="ja-JP"/>
        </w:rPr>
        <w:t>お客様のソフトウェアは、次の条件を満たしている必要があります。</w:t>
      </w:r>
    </w:p>
    <w:p w:rsidR="00A063C7" w:rsidRDefault="0072451F" w:rsidP="002F07DE">
      <w:pPr>
        <w:pStyle w:val="PURBullet-Indented"/>
        <w:numPr>
          <w:ilvl w:val="0"/>
          <w:numId w:val="148"/>
        </w:numPr>
        <w:rPr>
          <w:lang w:eastAsia="ja-JP"/>
        </w:rPr>
      </w:pPr>
      <w:r>
        <w:rPr>
          <w:lang w:eastAsia="ja-JP"/>
        </w:rPr>
        <w:lastRenderedPageBreak/>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A063C7" w:rsidRDefault="0072451F" w:rsidP="002F07DE">
      <w:pPr>
        <w:pStyle w:val="PURBullet-Indented"/>
        <w:numPr>
          <w:ilvl w:val="0"/>
          <w:numId w:val="1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A063C7" w:rsidRDefault="0072451F" w:rsidP="002F07DE">
      <w:pPr>
        <w:pStyle w:val="PURBullet-Indented"/>
        <w:numPr>
          <w:ilvl w:val="0"/>
          <w:numId w:val="1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r>
        <w:rPr>
          <w:lang w:eastAsia="ja-JP"/>
        </w:rPr>
        <w:t xml:space="preserve"> </w:t>
      </w:r>
    </w:p>
    <w:p w:rsidR="00A063C7" w:rsidRDefault="0072451F" w:rsidP="002F07DE">
      <w:pPr>
        <w:pStyle w:val="PURBullet-Indented"/>
        <w:numPr>
          <w:ilvl w:val="0"/>
          <w:numId w:val="1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A063C7" w:rsidRDefault="0072451F">
      <w:pPr>
        <w:pStyle w:val="PUR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アプリケーションを使用する場合はすべて、これらの製品の使用条件が適用されます。当該契約で許可されている場合を除き、ボリューム</w:t>
      </w:r>
      <w:r>
        <w:rPr>
          <w:lang w:eastAsia="ja-JP"/>
        </w:rPr>
        <w:t xml:space="preserve"> </w:t>
      </w:r>
      <w:r>
        <w:rPr>
          <w:lang w:eastAsia="ja-JP"/>
        </w:rPr>
        <w:t>ライセンス契約に基づいて取得したライセンスを譲渡することはできません。</w:t>
      </w:r>
    </w:p>
    <w:p w:rsidR="00A063C7" w:rsidRDefault="0072451F">
      <w:pPr>
        <w:pStyle w:val="PURBlueStrong-Indented"/>
        <w:rPr>
          <w:lang w:eastAsia="ja-JP"/>
        </w:rPr>
      </w:pPr>
      <w:r>
        <w:rPr>
          <w:lang w:eastAsia="ja-JP"/>
        </w:rPr>
        <w:t>使用権の変更</w:t>
      </w:r>
    </w:p>
    <w:p w:rsidR="00A063C7" w:rsidRDefault="0072451F">
      <w:pPr>
        <w:pStyle w:val="PURBody-Indented"/>
        <w:rPr>
          <w:lang w:eastAsia="ja-JP"/>
        </w:rPr>
      </w:pPr>
      <w:r>
        <w:rPr>
          <w:lang w:eastAsia="ja-JP"/>
        </w:rPr>
        <w:t>お客様のボリューム</w:t>
      </w:r>
      <w:r>
        <w:rPr>
          <w:lang w:eastAsia="ja-JP"/>
        </w:rPr>
        <w:t xml:space="preserve"> </w:t>
      </w:r>
      <w:r>
        <w:rPr>
          <w:lang w:eastAsia="ja-JP"/>
        </w:rPr>
        <w:t>ライセンス契約の条項にかかわらず、マイクロソフトは上記の使用権を随時、変更または中止することがあります。ただしこのような場合でも、かかる変更の有効日より前に取得したライセンスに基づき、ソフトウェア</w:t>
      </w:r>
      <w:r>
        <w:rPr>
          <w:lang w:eastAsia="ja-JP"/>
        </w:rPr>
        <w:t xml:space="preserve"> </w:t>
      </w:r>
      <w:r>
        <w:rPr>
          <w:lang w:eastAsia="ja-JP"/>
        </w:rPr>
        <w:t>アシュアランスの現行契約期間が終了するまで、これらの使用権ならびにお客様のライセンス契約の条件は、セルフ</w:t>
      </w:r>
      <w:r>
        <w:rPr>
          <w:lang w:eastAsia="ja-JP"/>
        </w:rPr>
        <w:t xml:space="preserve"> </w:t>
      </w:r>
      <w:r>
        <w:rPr>
          <w:lang w:eastAsia="ja-JP"/>
        </w:rPr>
        <w:t>ホスト</w:t>
      </w:r>
      <w:r>
        <w:rPr>
          <w:lang w:eastAsia="ja-JP"/>
        </w:rPr>
        <w:t xml:space="preserve"> </w:t>
      </w:r>
      <w:r>
        <w:rPr>
          <w:lang w:eastAsia="ja-JP"/>
        </w:rPr>
        <w:t>アプリケーションの使用に引き続き適用されます。</w:t>
      </w:r>
    </w:p>
    <w:p w:rsidR="00A063C7" w:rsidRDefault="0072451F">
      <w:pPr>
        <w:pStyle w:val="PURProductName"/>
        <w:rPr>
          <w:lang w:eastAsia="ja-JP"/>
        </w:rPr>
      </w:pPr>
      <w:r>
        <w:rPr>
          <w:lang w:eastAsia="ja-JP"/>
        </w:rPr>
        <w:t>サーバー</w:t>
      </w:r>
      <w:r>
        <w:rPr>
          <w:lang w:eastAsia="ja-JP"/>
        </w:rPr>
        <w:t xml:space="preserve"> -- TechNet </w:t>
      </w:r>
      <w:r>
        <w:rPr>
          <w:lang w:eastAsia="ja-JP"/>
        </w:rPr>
        <w:t>サブスクリプション</w:t>
      </w:r>
      <w:r>
        <w:rPr>
          <w:lang w:eastAsia="ja-JP"/>
        </w:rPr>
        <w:t xml:space="preserve"> </w:t>
      </w:r>
      <w:r>
        <w:rPr>
          <w:lang w:eastAsia="ja-JP"/>
        </w:rPr>
        <w:t>メディア</w:t>
      </w:r>
    </w:p>
    <w:tbl>
      <w:tblPr>
        <w:tblStyle w:val="PURTable"/>
        <w:tblW w:w="0" w:type="auto"/>
        <w:tblLook w:val="04A0" w:firstRow="1" w:lastRow="0" w:firstColumn="1" w:lastColumn="0" w:noHBand="0" w:noVBand="1"/>
      </w:tblPr>
      <w:tblGrid>
        <w:gridCol w:w="10526"/>
      </w:tblGrid>
      <w:tr w:rsidR="00A063C7">
        <w:trPr>
          <w:cnfStyle w:val="100000000000" w:firstRow="1" w:lastRow="0" w:firstColumn="0" w:lastColumn="0" w:oddVBand="0" w:evenVBand="0" w:oddHBand="0" w:evenHBand="0" w:firstRowFirstColumn="0" w:firstRowLastColumn="0" w:lastRowFirstColumn="0" w:lastRowLastColumn="0"/>
          <w:tblHeader/>
        </w:trPr>
        <w:tc>
          <w:tcPr>
            <w:tcW w:w="19180" w:type="dxa"/>
          </w:tcPr>
          <w:p w:rsidR="00A063C7" w:rsidRDefault="0072451F">
            <w:pPr>
              <w:pStyle w:val="PURBody"/>
            </w:pPr>
            <w:r>
              <w:t>該当する注意</w:t>
            </w:r>
            <w:r>
              <w:t>/</w:t>
            </w:r>
            <w:r>
              <w:t>特記事項</w:t>
            </w:r>
            <w:r>
              <w:t xml:space="preserve">: </w:t>
            </w:r>
            <w:r>
              <w:t>データ転送</w:t>
            </w:r>
          </w:p>
        </w:tc>
      </w:tr>
    </w:tbl>
    <w:p w:rsidR="00A063C7" w:rsidRDefault="0072451F">
      <w:pPr>
        <w:pStyle w:val="PURBody-Indented"/>
        <w:rPr>
          <w:lang w:eastAsia="ja-JP"/>
        </w:rPr>
      </w:pPr>
      <w:r>
        <w:rPr>
          <w:lang w:eastAsia="ja-JP"/>
        </w:rPr>
        <w:t xml:space="preserve">TechNet </w:t>
      </w:r>
      <w:r>
        <w:rPr>
          <w:lang w:eastAsia="ja-JP"/>
        </w:rPr>
        <w:t>サブスクリプションのライセンスを割り当てられたユーザーは、評価のみを目的として、ユーザーのデバイスに本ソフトウェアの複製をインストールすることができます。お客様は本ソフトウェアを、実際の運用環境において、ステージング環境において、またはアプリケーション開発環境において使用することはできません。本項に規定する場合を除き、</w:t>
      </w:r>
      <w:r>
        <w:rPr>
          <w:lang w:eastAsia="ja-JP"/>
        </w:rPr>
        <w:t xml:space="preserve">TechNet </w:t>
      </w:r>
      <w:r>
        <w:rPr>
          <w:lang w:eastAsia="ja-JP"/>
        </w:rPr>
        <w:t>サブスクリプション</w:t>
      </w:r>
      <w:r>
        <w:rPr>
          <w:lang w:eastAsia="ja-JP"/>
        </w:rPr>
        <w:t xml:space="preserve"> </w:t>
      </w:r>
      <w:r>
        <w:rPr>
          <w:lang w:eastAsia="ja-JP"/>
        </w:rPr>
        <w:t>メディアの使用には、本製品使用権説明書の「開発ツール」の章の標準の使用条件が適用されます。</w:t>
      </w:r>
      <w:r>
        <w:rPr>
          <w:lang w:eastAsia="ja-JP"/>
        </w:rPr>
        <w:t xml:space="preserve">TechNet </w:t>
      </w:r>
      <w:r>
        <w:rPr>
          <w:lang w:eastAsia="ja-JP"/>
        </w:rPr>
        <w:t>ソフトウェア</w:t>
      </w:r>
      <w:r>
        <w:rPr>
          <w:lang w:eastAsia="ja-JP"/>
        </w:rPr>
        <w:t xml:space="preserve"> </w:t>
      </w:r>
      <w:r>
        <w:rPr>
          <w:lang w:eastAsia="ja-JP"/>
        </w:rPr>
        <w:t>アシュアランスの追加特典の詳細については、製品表をご覧ください。</w:t>
      </w:r>
    </w:p>
    <w:p w:rsidR="00A063C7" w:rsidRDefault="0072451F">
      <w:pPr>
        <w:pStyle w:val="PURProductName"/>
        <w:rPr>
          <w:lang w:eastAsia="ja-JP"/>
        </w:rPr>
      </w:pPr>
      <w:r>
        <w:rPr>
          <w:lang w:eastAsia="ja-JP"/>
        </w:rPr>
        <w:t>ステップアップ</w:t>
      </w:r>
      <w:r>
        <w:rPr>
          <w:lang w:eastAsia="ja-JP"/>
        </w:rPr>
        <w:t xml:space="preserve"> </w:t>
      </w:r>
      <w:r>
        <w:rPr>
          <w:lang w:eastAsia="ja-JP"/>
        </w:rPr>
        <w:t>ライセンス</w:t>
      </w:r>
    </w:p>
    <w:p w:rsidR="00A063C7" w:rsidRDefault="0072451F">
      <w:pPr>
        <w:pStyle w:val="PURBody-Indented"/>
        <w:rPr>
          <w:lang w:eastAsia="ja-JP"/>
        </w:rPr>
      </w:pPr>
      <w:r>
        <w:rPr>
          <w:lang w:eastAsia="ja-JP"/>
        </w:rPr>
        <w:t>ステップアップ</w:t>
      </w:r>
      <w:r>
        <w:rPr>
          <w:lang w:eastAsia="ja-JP"/>
        </w:rPr>
        <w:t xml:space="preserve"> </w:t>
      </w:r>
      <w:r>
        <w:rPr>
          <w:lang w:eastAsia="ja-JP"/>
        </w:rPr>
        <w:t>ライセンスをお持ちのお客様は、対象製品の代わりに上位のエディションを実行することができます。ステップアップ</w:t>
      </w:r>
      <w:r>
        <w:rPr>
          <w:lang w:eastAsia="ja-JP"/>
        </w:rPr>
        <w:t xml:space="preserve"> </w:t>
      </w:r>
      <w:r>
        <w:rPr>
          <w:lang w:eastAsia="ja-JP"/>
        </w:rPr>
        <w:t>ライセンスが永続的なライセンスになった場合、上位の</w:t>
      </w:r>
      <w:r>
        <w:rPr>
          <w:lang w:eastAsia="ja-JP"/>
        </w:rPr>
        <w:t xml:space="preserve"> Edition </w:t>
      </w:r>
      <w:r>
        <w:rPr>
          <w:lang w:eastAsia="ja-JP"/>
        </w:rPr>
        <w:t>に対するお客様の権利は恒久的なものとなります。</w:t>
      </w:r>
    </w:p>
    <w:p w:rsidR="00A063C7" w:rsidRDefault="0072451F">
      <w:pPr>
        <w:pStyle w:val="PURProductName"/>
        <w:rPr>
          <w:lang w:eastAsia="ja-JP"/>
        </w:rPr>
      </w:pPr>
      <w:r>
        <w:rPr>
          <w:lang w:eastAsia="ja-JP"/>
        </w:rPr>
        <w:t>ソフトウェア</w:t>
      </w:r>
      <w:r>
        <w:rPr>
          <w:lang w:eastAsia="ja-JP"/>
        </w:rPr>
        <w:t xml:space="preserve"> </w:t>
      </w:r>
      <w:r>
        <w:rPr>
          <w:lang w:eastAsia="ja-JP"/>
        </w:rPr>
        <w:t>アシュアランス製品サポート</w:t>
      </w:r>
      <w:r>
        <w:rPr>
          <w:lang w:eastAsia="ja-JP"/>
        </w:rPr>
        <w:t xml:space="preserve"> </w:t>
      </w:r>
      <w:r>
        <w:rPr>
          <w:lang w:eastAsia="ja-JP"/>
        </w:rPr>
        <w:t>サービス</w:t>
      </w:r>
    </w:p>
    <w:p w:rsidR="00A063C7" w:rsidRDefault="0072451F">
      <w:pPr>
        <w:pStyle w:val="PURBody-Indented"/>
        <w:rPr>
          <w:lang w:eastAsia="ja-JP"/>
        </w:rPr>
      </w:pPr>
      <w:r>
        <w:rPr>
          <w:lang w:eastAsia="ja-JP"/>
        </w:rPr>
        <w:t>お客様のソフトウェア使用方法によってはサポートの対象にならない場合があります。また、追加のサポート</w:t>
      </w:r>
      <w:r>
        <w:rPr>
          <w:lang w:eastAsia="ja-JP"/>
        </w:rPr>
        <w:t xml:space="preserve"> </w:t>
      </w:r>
      <w:r>
        <w:rPr>
          <w:lang w:eastAsia="ja-JP"/>
        </w:rPr>
        <w:t>サービスのご購入が必要となる場合があります。お客様とマイクロソフトは、互いに相手の機密情報を開示しない限りにおいて、サポート</w:t>
      </w:r>
      <w:r>
        <w:rPr>
          <w:lang w:eastAsia="ja-JP"/>
        </w:rPr>
        <w:t xml:space="preserve"> </w:t>
      </w:r>
      <w:r>
        <w:rPr>
          <w:lang w:eastAsia="ja-JP"/>
        </w:rPr>
        <w:t>サービスにより取得した情報を利用することができます。修正版の使用にはその基になる各製品の使用条件が適用されます。</w:t>
      </w:r>
    </w:p>
    <w:p w:rsidR="00A063C7" w:rsidRDefault="0072451F">
      <w:pPr>
        <w:pStyle w:val="PURProductName"/>
        <w:rPr>
          <w:lang w:eastAsia="ja-JP"/>
        </w:rPr>
      </w:pPr>
      <w:r>
        <w:rPr>
          <w:lang w:eastAsia="ja-JP"/>
        </w:rPr>
        <w:t xml:space="preserve">SQL Server - </w:t>
      </w:r>
      <w:r>
        <w:rPr>
          <w:lang w:eastAsia="ja-JP"/>
        </w:rPr>
        <w:t>フェールオーバー</w:t>
      </w:r>
      <w:r>
        <w:rPr>
          <w:lang w:eastAsia="ja-JP"/>
        </w:rPr>
        <w:t xml:space="preserve"> </w:t>
      </w:r>
      <w:r>
        <w:rPr>
          <w:lang w:eastAsia="ja-JP"/>
        </w:rPr>
        <w:t>サーバー</w:t>
      </w:r>
    </w:p>
    <w:p w:rsidR="00A063C7" w:rsidRDefault="0072451F">
      <w:pPr>
        <w:pStyle w:val="PURBody-Indented"/>
        <w:rPr>
          <w:lang w:eastAsia="ja-JP"/>
        </w:rPr>
      </w:pPr>
      <w:r>
        <w:rPr>
          <w:lang w:eastAsia="ja-JP"/>
        </w:rPr>
        <w:t>お客様が本サーバー</w:t>
      </w:r>
      <w:r>
        <w:rPr>
          <w:lang w:eastAsia="ja-JP"/>
        </w:rPr>
        <w:t xml:space="preserve"> </w:t>
      </w:r>
      <w:r>
        <w:rPr>
          <w:lang w:eastAsia="ja-JP"/>
        </w:rPr>
        <w:t>ソフトウェアの実行インスタンスを使用するあらゆる</w:t>
      </w:r>
      <w:r>
        <w:rPr>
          <w:lang w:eastAsia="ja-JP"/>
        </w:rPr>
        <w:t xml:space="preserve"> OSE </w:t>
      </w:r>
      <w:r>
        <w:rPr>
          <w:lang w:eastAsia="ja-JP"/>
        </w:rPr>
        <w:t>につき、お客様は、フェールオーバー</w:t>
      </w:r>
      <w:r>
        <w:rPr>
          <w:lang w:eastAsia="ja-JP"/>
        </w:rPr>
        <w:t xml:space="preserve"> </w:t>
      </w:r>
      <w:r>
        <w:rPr>
          <w:lang w:eastAsia="ja-JP"/>
        </w:rPr>
        <w:t>イベントに備え、同数のパッシブ</w:t>
      </w:r>
      <w:r>
        <w:rPr>
          <w:lang w:eastAsia="ja-JP"/>
        </w:rPr>
        <w:t xml:space="preserve"> </w:t>
      </w:r>
      <w:r>
        <w:rPr>
          <w:lang w:eastAsia="ja-JP"/>
        </w:rPr>
        <w:t>フェールオーバーの実行インスタンスを任意のサーバー上の</w:t>
      </w:r>
      <w:r>
        <w:rPr>
          <w:lang w:eastAsia="ja-JP"/>
        </w:rPr>
        <w:t xml:space="preserve"> 1 </w:t>
      </w:r>
      <w:r>
        <w:rPr>
          <w:lang w:eastAsia="ja-JP"/>
        </w:rPr>
        <w:t>つの別の</w:t>
      </w:r>
      <w:r>
        <w:rPr>
          <w:lang w:eastAsia="ja-JP"/>
        </w:rPr>
        <w:t xml:space="preserve"> OSE </w:t>
      </w:r>
      <w:r>
        <w:rPr>
          <w:lang w:eastAsia="ja-JP"/>
        </w:rPr>
        <w:t>で使用することができます。</w:t>
      </w:r>
    </w:p>
    <w:p w:rsidR="00A063C7" w:rsidRDefault="0072451F">
      <w:pPr>
        <w:pStyle w:val="PURBody-Indented"/>
        <w:rPr>
          <w:lang w:eastAsia="ja-JP"/>
        </w:rPr>
      </w:pPr>
      <w:r>
        <w:rPr>
          <w:lang w:eastAsia="ja-JP"/>
        </w:rPr>
        <w:t>お客様がコア</w:t>
      </w:r>
      <w:r>
        <w:rPr>
          <w:lang w:eastAsia="ja-JP"/>
        </w:rPr>
        <w:t xml:space="preserve"> </w:t>
      </w:r>
      <w:r>
        <w:rPr>
          <w:lang w:eastAsia="ja-JP"/>
        </w:rPr>
        <w:t>ライセンス</w:t>
      </w:r>
      <w:r>
        <w:rPr>
          <w:lang w:eastAsia="ja-JP"/>
        </w:rPr>
        <w:t xml:space="preserve"> </w:t>
      </w:r>
      <w:r>
        <w:rPr>
          <w:lang w:eastAsia="ja-JP"/>
        </w:rPr>
        <w:t>モデルに基づき、物理コアまたは個別の仮想</w:t>
      </w:r>
      <w:r>
        <w:rPr>
          <w:lang w:eastAsia="ja-JP"/>
        </w:rPr>
        <w:t xml:space="preserve"> OSE </w:t>
      </w:r>
      <w:r>
        <w:rPr>
          <w:lang w:eastAsia="ja-JP"/>
        </w:rPr>
        <w:t>によりソフトウェアのライセンスを取得している場合は、以下の追加の要件が適用されます。</w:t>
      </w:r>
    </w:p>
    <w:p w:rsidR="00A063C7" w:rsidRDefault="0072451F" w:rsidP="002F07DE">
      <w:pPr>
        <w:pStyle w:val="PURBullet-Indented"/>
        <w:numPr>
          <w:ilvl w:val="0"/>
          <w:numId w:val="149"/>
        </w:numPr>
        <w:rPr>
          <w:lang w:eastAsia="ja-JP"/>
        </w:rPr>
      </w:pPr>
      <w:r>
        <w:rPr>
          <w:lang w:eastAsia="ja-JP"/>
        </w:rPr>
        <w:t>お客様が物理コアに基づいてライセンスを取得し、かつパッシブ</w:t>
      </w:r>
      <w:r>
        <w:rPr>
          <w:lang w:eastAsia="ja-JP"/>
        </w:rPr>
        <w:t xml:space="preserve"> </w:t>
      </w:r>
      <w:r>
        <w:rPr>
          <w:lang w:eastAsia="ja-JP"/>
        </w:rPr>
        <w:t>フェールオーバーの実行インスタンスを使用する</w:t>
      </w:r>
      <w:r>
        <w:rPr>
          <w:lang w:eastAsia="ja-JP"/>
        </w:rPr>
        <w:t xml:space="preserve"> OSE </w:t>
      </w:r>
      <w:r>
        <w:rPr>
          <w:lang w:eastAsia="ja-JP"/>
        </w:rPr>
        <w:t>が別のサーバー上に存在する場合、その別のサーバー上に存在する物理コアの数は、ライセンスを取得したサーバー上の物理コアの数を超えることはできず、当該サーバーの物理プロセッサのコア係数は、ライセンスを取得したサーバーの物理プロセッサのコア係数以下でなければなりません。</w:t>
      </w:r>
      <w:r>
        <w:rPr>
          <w:lang w:eastAsia="ja-JP"/>
        </w:rPr>
        <w:t xml:space="preserve"> </w:t>
      </w:r>
    </w:p>
    <w:p w:rsidR="00A063C7" w:rsidRDefault="0072451F" w:rsidP="002F07DE">
      <w:pPr>
        <w:pStyle w:val="PURBullet-Indented"/>
        <w:numPr>
          <w:ilvl w:val="0"/>
          <w:numId w:val="149"/>
        </w:numPr>
        <w:rPr>
          <w:lang w:eastAsia="ja-JP"/>
        </w:rPr>
      </w:pPr>
      <w:r>
        <w:rPr>
          <w:lang w:eastAsia="ja-JP"/>
        </w:rPr>
        <w:t>お客様が個別の仮想</w:t>
      </w:r>
      <w:r>
        <w:rPr>
          <w:lang w:eastAsia="ja-JP"/>
        </w:rPr>
        <w:t xml:space="preserve"> OSE </w:t>
      </w:r>
      <w:r>
        <w:rPr>
          <w:lang w:eastAsia="ja-JP"/>
        </w:rPr>
        <w:t>によってライセンスを取得している場合、その別の</w:t>
      </w:r>
      <w:r>
        <w:rPr>
          <w:lang w:eastAsia="ja-JP"/>
        </w:rPr>
        <w:t xml:space="preserve"> OSE </w:t>
      </w:r>
      <w:r>
        <w:rPr>
          <w:lang w:eastAsia="ja-JP"/>
        </w:rPr>
        <w:t>で使用されているハードウェア</w:t>
      </w:r>
      <w:r>
        <w:rPr>
          <w:lang w:eastAsia="ja-JP"/>
        </w:rPr>
        <w:t xml:space="preserve"> </w:t>
      </w:r>
      <w:r>
        <w:rPr>
          <w:lang w:eastAsia="ja-JP"/>
        </w:rPr>
        <w:t>スレッドの数は、アクティブな実行インスタンスが使用されている</w:t>
      </w:r>
      <w:r>
        <w:rPr>
          <w:lang w:eastAsia="ja-JP"/>
        </w:rPr>
        <w:t xml:space="preserve"> OSE </w:t>
      </w:r>
      <w:r>
        <w:rPr>
          <w:lang w:eastAsia="ja-JP"/>
        </w:rPr>
        <w:t>で使用されているハードウェア</w:t>
      </w:r>
      <w:r>
        <w:rPr>
          <w:lang w:eastAsia="ja-JP"/>
        </w:rPr>
        <w:t xml:space="preserve"> </w:t>
      </w:r>
      <w:r>
        <w:rPr>
          <w:lang w:eastAsia="ja-JP"/>
        </w:rPr>
        <w:t>スレッドの数を超えてはなりません。</w:t>
      </w:r>
    </w:p>
    <w:p w:rsidR="00A063C7" w:rsidRDefault="0072451F">
      <w:pPr>
        <w:pStyle w:val="PURBody-Indented"/>
        <w:rPr>
          <w:lang w:eastAsia="ja-JP"/>
        </w:rPr>
      </w:pPr>
      <w:r>
        <w:rPr>
          <w:lang w:eastAsia="ja-JP"/>
        </w:rPr>
        <w:t>この特典を利用するためには、お客様は以下の条件に従う必要があります。</w:t>
      </w:r>
    </w:p>
    <w:p w:rsidR="00A063C7" w:rsidRDefault="0072451F" w:rsidP="002F07DE">
      <w:pPr>
        <w:pStyle w:val="PURBullet-Indented"/>
        <w:numPr>
          <w:ilvl w:val="0"/>
          <w:numId w:val="150"/>
        </w:numPr>
        <w:rPr>
          <w:lang w:eastAsia="ja-JP"/>
        </w:rPr>
      </w:pPr>
      <w:r>
        <w:rPr>
          <w:lang w:eastAsia="ja-JP"/>
        </w:rPr>
        <w:t>ライセンスを取得したソフトウェアを実行するためのサーバー</w:t>
      </w:r>
      <w:r>
        <w:rPr>
          <w:lang w:eastAsia="ja-JP"/>
        </w:rPr>
        <w:t xml:space="preserve"> </w:t>
      </w:r>
      <w:r>
        <w:rPr>
          <w:lang w:eastAsia="ja-JP"/>
        </w:rPr>
        <w:t>ライセンスとコア</w:t>
      </w:r>
      <w:r>
        <w:rPr>
          <w:lang w:eastAsia="ja-JP"/>
        </w:rPr>
        <w:t xml:space="preserve"> </w:t>
      </w:r>
      <w:r>
        <w:rPr>
          <w:lang w:eastAsia="ja-JP"/>
        </w:rPr>
        <w:t>ライセンスについて、およびライセンスを取得したソフトウェアにアクセスするためのすべての</w:t>
      </w:r>
      <w:r>
        <w:rPr>
          <w:lang w:eastAsia="ja-JP"/>
        </w:rPr>
        <w:t xml:space="preserve"> CAL </w:t>
      </w:r>
      <w:r>
        <w:rPr>
          <w:lang w:eastAsia="ja-JP"/>
        </w:rPr>
        <w:t>について、ソフトウェア</w:t>
      </w:r>
      <w:r>
        <w:rPr>
          <w:lang w:eastAsia="ja-JP"/>
        </w:rPr>
        <w:t xml:space="preserve"> </w:t>
      </w:r>
      <w:r>
        <w:rPr>
          <w:lang w:eastAsia="ja-JP"/>
        </w:rPr>
        <w:t>アシュアランスを維持する必要があります。</w:t>
      </w:r>
      <w:r>
        <w:rPr>
          <w:lang w:eastAsia="ja-JP"/>
        </w:rPr>
        <w:t xml:space="preserve"> </w:t>
      </w:r>
    </w:p>
    <w:p w:rsidR="00A063C7" w:rsidRDefault="0072451F" w:rsidP="002F07DE">
      <w:pPr>
        <w:pStyle w:val="PURBullet-Indented"/>
        <w:numPr>
          <w:ilvl w:val="0"/>
          <w:numId w:val="150"/>
        </w:numPr>
        <w:rPr>
          <w:lang w:eastAsia="ja-JP"/>
        </w:rPr>
      </w:pPr>
      <w:r>
        <w:rPr>
          <w:lang w:eastAsia="ja-JP"/>
        </w:rPr>
        <w:t>パッシブ</w:t>
      </w:r>
      <w:r>
        <w:rPr>
          <w:lang w:eastAsia="ja-JP"/>
        </w:rPr>
        <w:t xml:space="preserve"> </w:t>
      </w:r>
      <w:r>
        <w:rPr>
          <w:lang w:eastAsia="ja-JP"/>
        </w:rPr>
        <w:t>フェールオーバー</w:t>
      </w:r>
      <w:r>
        <w:rPr>
          <w:lang w:eastAsia="ja-JP"/>
        </w:rPr>
        <w:t xml:space="preserve"> </w:t>
      </w:r>
      <w:r>
        <w:rPr>
          <w:lang w:eastAsia="ja-JP"/>
        </w:rPr>
        <w:t>インスタンスを実行するお客様の権利は、ソフトウェア</w:t>
      </w:r>
      <w:r>
        <w:rPr>
          <w:lang w:eastAsia="ja-JP"/>
        </w:rPr>
        <w:t xml:space="preserve"> </w:t>
      </w:r>
      <w:r>
        <w:rPr>
          <w:lang w:eastAsia="ja-JP"/>
        </w:rPr>
        <w:t>アシュアランスの期間満了と同時に無効になります。</w:t>
      </w:r>
    </w:p>
    <w:p w:rsidR="00A063C7" w:rsidRDefault="0072451F">
      <w:pPr>
        <w:pStyle w:val="PURBody-Indented"/>
        <w:rPr>
          <w:lang w:eastAsia="ja-JP"/>
        </w:rPr>
      </w:pPr>
      <w:r>
        <w:rPr>
          <w:lang w:eastAsia="ja-JP"/>
        </w:rPr>
        <w:lastRenderedPageBreak/>
        <w:t>フェールオーバー</w:t>
      </w:r>
      <w:r>
        <w:rPr>
          <w:lang w:eastAsia="ja-JP"/>
        </w:rPr>
        <w:t xml:space="preserve"> </w:t>
      </w:r>
      <w:r>
        <w:rPr>
          <w:lang w:eastAsia="ja-JP"/>
        </w:rPr>
        <w:t>サーバーの権利は、ソフトウェア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モビリティに基づいてソフトウェアが第三者の共有サーバーに移行された場合には適用されません。</w:t>
      </w:r>
    </w:p>
    <w:p w:rsidR="00A063C7" w:rsidRDefault="0072451F">
      <w:pPr>
        <w:pStyle w:val="PURProductName"/>
      </w:pPr>
      <w:r>
        <w:t xml:space="preserve">SQL Server 2014 Enterprise </w:t>
      </w:r>
      <w:r>
        <w:t>および</w:t>
      </w:r>
      <w:r>
        <w:t xml:space="preserve"> Biz Talk Server 2013 Enterprise -- </w:t>
      </w:r>
      <w:r>
        <w:t>無制限の仮想化</w:t>
      </w:r>
    </w:p>
    <w:p w:rsidR="00A063C7" w:rsidRDefault="0072451F">
      <w:pPr>
        <w:pStyle w:val="PURBody-Indented"/>
        <w:rPr>
          <w:lang w:eastAsia="ja-JP"/>
        </w:rPr>
      </w:pPr>
      <w:r>
        <w:t>本製品使用権説明書の「サーバー</w:t>
      </w:r>
      <w:r>
        <w:t xml:space="preserve"> – </w:t>
      </w:r>
      <w:r>
        <w:t>コアごと」の章に記載されている</w:t>
      </w:r>
      <w:r>
        <w:t xml:space="preserve"> SQL Server 2014 Enterprise </w:t>
      </w:r>
      <w:r>
        <w:t>および</w:t>
      </w:r>
      <w:r>
        <w:t xml:space="preserve"> Biz Talk Server 2013 Enterprise </w:t>
      </w:r>
      <w:r>
        <w:t>の使用条件は、下記のように補足され、ソフトウェア</w:t>
      </w:r>
      <w:r>
        <w:t xml:space="preserve"> </w:t>
      </w:r>
      <w:r>
        <w:t>アシュアランスが有効なコア</w:t>
      </w:r>
      <w:r>
        <w:t xml:space="preserve"> </w:t>
      </w:r>
      <w:r>
        <w:t>ライセンスに基づく本ソフトウェアの使用条件となります。</w:t>
      </w:r>
      <w:r>
        <w:rPr>
          <w:lang w:eastAsia="ja-JP"/>
        </w:rPr>
        <w:t>「サーバー</w:t>
      </w:r>
      <w:r>
        <w:rPr>
          <w:lang w:eastAsia="ja-JP"/>
        </w:rPr>
        <w:t xml:space="preserve"> – </w:t>
      </w:r>
      <w:r>
        <w:rPr>
          <w:lang w:eastAsia="ja-JP"/>
        </w:rPr>
        <w:t>コアごと」の章の該当する使用条件と下記の使用条件に矛盾がある場合は、下記の使用条件が適用されます。</w:t>
      </w:r>
    </w:p>
    <w:p w:rsidR="00A063C7" w:rsidRDefault="0072451F">
      <w:pPr>
        <w:pStyle w:val="PURBody-Indented"/>
        <w:rPr>
          <w:lang w:eastAsia="ja-JP"/>
        </w:rPr>
      </w:pPr>
      <w:r>
        <w:rPr>
          <w:lang w:eastAsia="ja-JP"/>
        </w:rPr>
        <w:t>上記の「サーバー上の物理コア」の規定に従って必要な数のライセンスを割り当てた各サーバーにつき、お客様は、ライセンスを取得したサーバー上の任意の数の物理</w:t>
      </w:r>
      <w:r>
        <w:rPr>
          <w:lang w:eastAsia="ja-JP"/>
        </w:rPr>
        <w:t xml:space="preserve"> OSE </w:t>
      </w:r>
      <w:r>
        <w:rPr>
          <w:lang w:eastAsia="ja-JP"/>
        </w:rPr>
        <w:t>または仮想</w:t>
      </w:r>
      <w:r>
        <w:rPr>
          <w:lang w:eastAsia="ja-JP"/>
        </w:rPr>
        <w:t xml:space="preserve"> OSE </w:t>
      </w:r>
      <w:r>
        <w:rPr>
          <w:lang w:eastAsia="ja-JP"/>
        </w:rPr>
        <w:t>で、任意の数の本サーバー</w:t>
      </w:r>
      <w:r>
        <w:rPr>
          <w:lang w:eastAsia="ja-JP"/>
        </w:rPr>
        <w:t xml:space="preserve"> </w:t>
      </w:r>
      <w:r>
        <w:rPr>
          <w:lang w:eastAsia="ja-JP"/>
        </w:rPr>
        <w:t>ソフトウェアのインスタンスを実行することができます。ただし、それらのライセンスについて有効なソフトウェア</w:t>
      </w:r>
      <w:r>
        <w:rPr>
          <w:lang w:eastAsia="ja-JP"/>
        </w:rPr>
        <w:t xml:space="preserve"> </w:t>
      </w:r>
      <w:r>
        <w:rPr>
          <w:lang w:eastAsia="ja-JP"/>
        </w:rPr>
        <w:t>アシュアランスを保有している場合に限ります。</w:t>
      </w:r>
    </w:p>
    <w:p w:rsidR="00A063C7" w:rsidRDefault="0072451F">
      <w:pPr>
        <w:pStyle w:val="PURProductName"/>
        <w:rPr>
          <w:lang w:eastAsia="ja-JP"/>
        </w:rPr>
      </w:pPr>
      <w:r>
        <w:rPr>
          <w:lang w:eastAsia="ja-JP"/>
        </w:rPr>
        <w:t xml:space="preserve">SQL Server 2012 Parallel Data Warehouse – </w:t>
      </w:r>
      <w:r>
        <w:rPr>
          <w:lang w:eastAsia="ja-JP"/>
        </w:rPr>
        <w:t>機能更新プログラム</w:t>
      </w:r>
    </w:p>
    <w:p w:rsidR="00A063C7" w:rsidRDefault="0072451F">
      <w:pPr>
        <w:pStyle w:val="PURBody-Indented"/>
        <w:rPr>
          <w:lang w:eastAsia="ja-JP"/>
        </w:rPr>
      </w:pPr>
      <w:r>
        <w:rPr>
          <w:lang w:eastAsia="ja-JP"/>
        </w:rPr>
        <w:t>マイクロソフトは、製品のメジャー</w:t>
      </w:r>
      <w:r>
        <w:rPr>
          <w:lang w:eastAsia="ja-JP"/>
        </w:rPr>
        <w:t xml:space="preserve"> </w:t>
      </w:r>
      <w:r>
        <w:rPr>
          <w:lang w:eastAsia="ja-JP"/>
        </w:rPr>
        <w:t>リリースの間に機能リリース</w:t>
      </w:r>
      <w:r>
        <w:rPr>
          <w:lang w:eastAsia="ja-JP"/>
        </w:rPr>
        <w:t xml:space="preserve"> (</w:t>
      </w:r>
      <w:r>
        <w:rPr>
          <w:lang w:eastAsia="ja-JP"/>
        </w:rPr>
        <w:t>アプライアンスの更新プログラムなど</w:t>
      </w:r>
      <w:r>
        <w:rPr>
          <w:lang w:eastAsia="ja-JP"/>
        </w:rPr>
        <w:t xml:space="preserve">) </w:t>
      </w:r>
      <w:r>
        <w:rPr>
          <w:lang w:eastAsia="ja-JP"/>
        </w:rPr>
        <w:t>を提供する場合があります。機能リリースは、製品のソフトウェア</w:t>
      </w:r>
      <w:r>
        <w:rPr>
          <w:lang w:eastAsia="ja-JP"/>
        </w:rPr>
        <w:t xml:space="preserve"> </w:t>
      </w:r>
      <w:r>
        <w:rPr>
          <w:lang w:eastAsia="ja-JP"/>
        </w:rPr>
        <w:t>アシュアランスをお持ちのお客様にのみ提供されます。お客様が適用を受ける機能リリースのお客様による使用には、「</w:t>
      </w:r>
      <w:hyperlink w:anchor="_Sec11">
        <w:r>
          <w:rPr>
            <w:color w:val="00467F"/>
            <w:u w:val="single"/>
            <w:lang w:eastAsia="ja-JP"/>
          </w:rPr>
          <w:t>付録</w:t>
        </w:r>
        <w:r>
          <w:rPr>
            <w:color w:val="00467F"/>
            <w:u w:val="single"/>
            <w:lang w:eastAsia="ja-JP"/>
          </w:rPr>
          <w:t xml:space="preserve"> 2</w:t>
        </w:r>
      </w:hyperlink>
      <w:r>
        <w:rPr>
          <w:lang w:eastAsia="ja-JP"/>
        </w:rPr>
        <w:t>:</w:t>
      </w:r>
      <w:r>
        <w:rPr>
          <w:lang w:eastAsia="ja-JP"/>
        </w:rPr>
        <w:t>ソフトウェア</w:t>
      </w:r>
      <w:r>
        <w:rPr>
          <w:lang w:eastAsia="ja-JP"/>
        </w:rPr>
        <w:t xml:space="preserve"> </w:t>
      </w:r>
      <w:r>
        <w:rPr>
          <w:lang w:eastAsia="ja-JP"/>
        </w:rPr>
        <w:t>アシュアランス特典」によって補足される本製品の製品使用権が適用されます。</w:t>
      </w:r>
    </w:p>
    <w:p w:rsidR="00A063C7" w:rsidRDefault="0072451F">
      <w:pPr>
        <w:pStyle w:val="PURProductName"/>
      </w:pPr>
      <w:r>
        <w:t xml:space="preserve">System Center Configuration Manager -- VDI </w:t>
      </w:r>
      <w:r>
        <w:t>の権利</w:t>
      </w:r>
    </w:p>
    <w:p w:rsidR="00A063C7" w:rsidRDefault="0072451F">
      <w:pPr>
        <w:pStyle w:val="PURBody-Indented"/>
        <w:rPr>
          <w:lang w:eastAsia="ja-JP"/>
        </w:rPr>
      </w:pPr>
      <w:r>
        <w:t>「仮想</w:t>
      </w:r>
      <w:r>
        <w:t xml:space="preserve"> OSE</w:t>
      </w:r>
      <w:r>
        <w:t>」および「管理」の意味については、</w:t>
      </w:r>
      <w:hyperlink w:anchor="_Sec6">
        <w:r>
          <w:rPr>
            <w:color w:val="00467F"/>
            <w:u w:val="single"/>
          </w:rPr>
          <w:t>「共通の使用条件」の「定義」</w:t>
        </w:r>
      </w:hyperlink>
      <w:r>
        <w:t>をご参照ください。本製品使用権説明書の「管理サーバー」の章で規定され本項で補足される、</w:t>
      </w:r>
      <w:r>
        <w:t xml:space="preserve">System Center Configuration Manager </w:t>
      </w:r>
      <w:r>
        <w:t>クライアント管理ライセンス</w:t>
      </w:r>
      <w:r>
        <w:t xml:space="preserve"> (</w:t>
      </w:r>
      <w:r>
        <w:t>以下「</w:t>
      </w:r>
      <w:r>
        <w:t>CML</w:t>
      </w:r>
      <w:r>
        <w:t>」</w:t>
      </w:r>
      <w:r>
        <w:t xml:space="preserve">) </w:t>
      </w:r>
      <w:r>
        <w:t>に適用される使用条件は、ソフトウェア</w:t>
      </w:r>
      <w:r>
        <w:t xml:space="preserve"> </w:t>
      </w:r>
      <w:r>
        <w:t>アシュアランスが有効な以下のライセンスに基づくお客様による</w:t>
      </w:r>
      <w:r>
        <w:t xml:space="preserve"> System Center Configuration Manager </w:t>
      </w:r>
      <w:r>
        <w:t>ソフトウェアの使用に適用されます。</w:t>
      </w:r>
      <w:r>
        <w:t>System Center Configuration Manager CML</w:t>
      </w:r>
      <w:r>
        <w:t>、</w:t>
      </w:r>
      <w:r>
        <w:t>Core CAL</w:t>
      </w:r>
      <w:r>
        <w:t>、および</w:t>
      </w:r>
      <w:r>
        <w:t xml:space="preserve"> Enterprise CAL (</w:t>
      </w:r>
      <w:r>
        <w:t>以下それぞれ「</w:t>
      </w:r>
      <w:r>
        <w:t xml:space="preserve">VDI </w:t>
      </w:r>
      <w:r>
        <w:t>対象ライセンス」といいます</w:t>
      </w:r>
      <w:r>
        <w:t>)</w:t>
      </w:r>
      <w:r>
        <w:t>。</w:t>
      </w:r>
      <w:r>
        <w:rPr>
          <w:lang w:eastAsia="ja-JP"/>
        </w:rPr>
        <w:t>お客様は、本ソフトウェアを使用して、その</w:t>
      </w:r>
      <w:r>
        <w:rPr>
          <w:lang w:eastAsia="ja-JP"/>
        </w:rPr>
        <w:t xml:space="preserve"> VDI </w:t>
      </w:r>
      <w:r>
        <w:rPr>
          <w:lang w:eastAsia="ja-JP"/>
        </w:rPr>
        <w:t>対象ライセンスが割り当てられているデバイスまたはユーザーがリモートから使用するソフトウェアが実行されている仮想</w:t>
      </w:r>
      <w:r>
        <w:rPr>
          <w:lang w:eastAsia="ja-JP"/>
        </w:rPr>
        <w:t xml:space="preserve"> OSE </w:t>
      </w:r>
      <w:r>
        <w:rPr>
          <w:lang w:eastAsia="ja-JP"/>
        </w:rPr>
        <w:t>を一度に</w:t>
      </w:r>
      <w:r>
        <w:rPr>
          <w:lang w:eastAsia="ja-JP"/>
        </w:rPr>
        <w:t xml:space="preserve"> 4 </w:t>
      </w:r>
      <w:r>
        <w:rPr>
          <w:lang w:eastAsia="ja-JP"/>
        </w:rPr>
        <w:t>つまで管理することができます。これらの仮想</w:t>
      </w:r>
      <w:r>
        <w:rPr>
          <w:lang w:eastAsia="ja-JP"/>
        </w:rPr>
        <w:t xml:space="preserve"> OSE </w:t>
      </w:r>
      <w:r>
        <w:rPr>
          <w:lang w:eastAsia="ja-JP"/>
        </w:rPr>
        <w:t>は、最大</w:t>
      </w:r>
      <w:r>
        <w:rPr>
          <w:lang w:eastAsia="ja-JP"/>
        </w:rPr>
        <w:t xml:space="preserve"> 4 </w:t>
      </w:r>
      <w:r>
        <w:rPr>
          <w:lang w:eastAsia="ja-JP"/>
        </w:rPr>
        <w:t>つの個別の仮想デスクトップ</w:t>
      </w:r>
      <w:r>
        <w:rPr>
          <w:lang w:eastAsia="ja-JP"/>
        </w:rPr>
        <w:t xml:space="preserve"> </w:t>
      </w:r>
      <w:r>
        <w:rPr>
          <w:lang w:eastAsia="ja-JP"/>
        </w:rPr>
        <w:t>インフラストラクチャ</w:t>
      </w:r>
      <w:r>
        <w:rPr>
          <w:lang w:eastAsia="ja-JP"/>
        </w:rPr>
        <w:t xml:space="preserve"> </w:t>
      </w:r>
      <w:r>
        <w:rPr>
          <w:lang w:eastAsia="ja-JP"/>
        </w:rPr>
        <w:t>ホスト上に配置できます。本項で許諾されるお客様の本ソフトウェアの使用権は、</w:t>
      </w:r>
      <w:r>
        <w:rPr>
          <w:lang w:eastAsia="ja-JP"/>
        </w:rPr>
        <w:t>System Center Configuration Manager CML</w:t>
      </w:r>
      <w:r>
        <w:rPr>
          <w:lang w:eastAsia="ja-JP"/>
        </w:rPr>
        <w:t>、</w:t>
      </w:r>
      <w:r>
        <w:rPr>
          <w:lang w:eastAsia="ja-JP"/>
        </w:rPr>
        <w:t>Core CAL</w:t>
      </w:r>
      <w:r>
        <w:rPr>
          <w:lang w:eastAsia="ja-JP"/>
        </w:rPr>
        <w:t>、または</w:t>
      </w:r>
      <w:r>
        <w:rPr>
          <w:lang w:eastAsia="ja-JP"/>
        </w:rPr>
        <w:t xml:space="preserve"> Enterprise CAL </w:t>
      </w:r>
      <w:r>
        <w:rPr>
          <w:lang w:eastAsia="ja-JP"/>
        </w:rPr>
        <w:t>に対するソフトウェア</w:t>
      </w:r>
      <w:r>
        <w:rPr>
          <w:lang w:eastAsia="ja-JP"/>
        </w:rPr>
        <w:t xml:space="preserve"> </w:t>
      </w:r>
      <w:r>
        <w:rPr>
          <w:lang w:eastAsia="ja-JP"/>
        </w:rPr>
        <w:t>アシュアランスの有効期間満了と共に失効します。</w:t>
      </w:r>
    </w:p>
    <w:p w:rsidR="00A063C7" w:rsidRDefault="0072451F">
      <w:pPr>
        <w:pStyle w:val="PURProductName"/>
      </w:pPr>
      <w:r>
        <w:t>Visual Studio -- MSDN</w:t>
      </w:r>
    </w:p>
    <w:p w:rsidR="00A063C7" w:rsidRDefault="0072451F">
      <w:pPr>
        <w:pStyle w:val="PURBody-Indented"/>
        <w:rPr>
          <w:lang w:eastAsia="ja-JP"/>
        </w:rPr>
      </w:pPr>
      <w:r>
        <w:t xml:space="preserve">MSDN </w:t>
      </w:r>
      <w:r>
        <w:t>の使用条件は、本製品使用権説明書の「開発ツール」の章に記載されています。</w:t>
      </w: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r>
        <w:rPr>
          <w:lang w:eastAsia="ja-JP"/>
        </w:rPr>
        <w:t xml:space="preserve"> </w:t>
      </w:r>
    </w:p>
    <w:p w:rsidR="00A063C7" w:rsidRDefault="0072451F">
      <w:pPr>
        <w:pStyle w:val="PURProductName"/>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A063C7" w:rsidRDefault="0072451F">
      <w:pPr>
        <w:pStyle w:val="PURBody-Indented"/>
        <w:rPr>
          <w:lang w:eastAsia="ja-JP"/>
        </w:rPr>
      </w:pPr>
      <w:r>
        <w:rPr>
          <w:lang w:eastAsia="ja-JP"/>
        </w:rPr>
        <w:t>本製品使用権説明書の「デスクトップ</w:t>
      </w:r>
      <w:r>
        <w:rPr>
          <w:lang w:eastAsia="ja-JP"/>
        </w:rPr>
        <w:t xml:space="preserve"> </w:t>
      </w:r>
      <w:r>
        <w:rPr>
          <w:lang w:eastAsia="ja-JP"/>
        </w:rPr>
        <w:t>オペレーティング</w:t>
      </w:r>
      <w:r>
        <w:rPr>
          <w:lang w:eastAsia="ja-JP"/>
        </w:rPr>
        <w:t xml:space="preserve"> </w:t>
      </w:r>
      <w:r>
        <w:rPr>
          <w:lang w:eastAsia="ja-JP"/>
        </w:rPr>
        <w:t>システム」の章に記載されている、ソフトウェア</w:t>
      </w:r>
      <w:r>
        <w:rPr>
          <w:lang w:eastAsia="ja-JP"/>
        </w:rPr>
        <w:t xml:space="preserve"> </w:t>
      </w:r>
      <w:r>
        <w:rPr>
          <w:lang w:eastAsia="ja-JP"/>
        </w:rPr>
        <w:t>アシュアランスが有効な</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システムのライセンスに基づく本ソフトウェアの使用条件は、下記のように補足されます。「サイクル</w:t>
      </w:r>
      <w:r>
        <w:rPr>
          <w:lang w:eastAsia="ja-JP"/>
        </w:rPr>
        <w:t xml:space="preserve"> </w:t>
      </w:r>
      <w:r>
        <w:rPr>
          <w:lang w:eastAsia="ja-JP"/>
        </w:rPr>
        <w:t>ハーベスティング</w:t>
      </w:r>
      <w:r>
        <w:rPr>
          <w:lang w:eastAsia="ja-JP"/>
        </w:rPr>
        <w:t xml:space="preserve"> </w:t>
      </w:r>
      <w:r>
        <w:rPr>
          <w:lang w:eastAsia="ja-JP"/>
        </w:rPr>
        <w:t>ノード」および「クラスター</w:t>
      </w:r>
      <w:r>
        <w:rPr>
          <w:lang w:eastAsia="ja-JP"/>
        </w:rPr>
        <w:t xml:space="preserve"> HPC </w:t>
      </w:r>
      <w:r>
        <w:rPr>
          <w:lang w:eastAsia="ja-JP"/>
        </w:rPr>
        <w:t>アプリケーション」の意味については、</w:t>
      </w:r>
      <w:hyperlink w:anchor="_Sec6">
        <w:r>
          <w:rPr>
            <w:color w:val="00467F"/>
            <w:u w:val="single"/>
            <w:lang w:eastAsia="ja-JP"/>
          </w:rPr>
          <w:t>「共通の使用条件」の「定義」</w:t>
        </w:r>
      </w:hyperlink>
      <w:r>
        <w:rPr>
          <w:lang w:eastAsia="ja-JP"/>
        </w:rPr>
        <w:t>をご参照ください。</w:t>
      </w:r>
    </w:p>
    <w:p w:rsidR="00A063C7" w:rsidRDefault="0072451F">
      <w:pPr>
        <w:pStyle w:val="PUR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システムの使用条件の規定にかかわらず、追加のユーザーがクラスター</w:t>
      </w:r>
      <w:r>
        <w:rPr>
          <w:lang w:eastAsia="ja-JP"/>
        </w:rPr>
        <w:t xml:space="preserve"> HPC </w:t>
      </w:r>
      <w:r>
        <w:rPr>
          <w:lang w:eastAsia="ja-JP"/>
        </w:rPr>
        <w:t>アプリケーションを実行するために、ライセンスを取得したデバイスをサイクル</w:t>
      </w:r>
      <w:r>
        <w:rPr>
          <w:lang w:eastAsia="ja-JP"/>
        </w:rPr>
        <w:t xml:space="preserve"> </w:t>
      </w:r>
      <w:r>
        <w:rPr>
          <w:lang w:eastAsia="ja-JP"/>
        </w:rPr>
        <w:t>ハーベスティング</w:t>
      </w:r>
      <w:r>
        <w:rPr>
          <w:lang w:eastAsia="ja-JP"/>
        </w:rPr>
        <w:t xml:space="preserve"> </w:t>
      </w:r>
      <w:r>
        <w:rPr>
          <w:lang w:eastAsia="ja-JP"/>
        </w:rPr>
        <w:t>ノードとして使用する場合は、複数のユーザーが同時に本ソフトウェアを使用することができます。</w:t>
      </w:r>
    </w:p>
    <w:p w:rsidR="00A063C7" w:rsidRDefault="0072451F">
      <w:pPr>
        <w:pStyle w:val="PURBody-Indented"/>
        <w:rPr>
          <w:lang w:eastAsia="ja-JP"/>
        </w:rPr>
      </w:pPr>
      <w:r>
        <w:rPr>
          <w:lang w:eastAsia="ja-JP"/>
        </w:rPr>
        <w:t>本項に規定する権利は、お客様に対し、汎用サーバー、データベース</w:t>
      </w:r>
      <w:r>
        <w:rPr>
          <w:lang w:eastAsia="ja-JP"/>
        </w:rPr>
        <w:t xml:space="preserve"> </w:t>
      </w:r>
      <w:r>
        <w:rPr>
          <w:lang w:eastAsia="ja-JP"/>
        </w:rPr>
        <w:t>サーバー、</w:t>
      </w:r>
      <w:r>
        <w:rPr>
          <w:lang w:eastAsia="ja-JP"/>
        </w:rPr>
        <w:t xml:space="preserve">Web </w:t>
      </w:r>
      <w:r>
        <w:rPr>
          <w:lang w:eastAsia="ja-JP"/>
        </w:rPr>
        <w:t>サーバー、電子メール</w:t>
      </w:r>
      <w:r>
        <w:rPr>
          <w:lang w:eastAsia="ja-JP"/>
        </w:rPr>
        <w:t xml:space="preserve"> </w:t>
      </w:r>
      <w:r>
        <w:rPr>
          <w:lang w:eastAsia="ja-JP"/>
        </w:rPr>
        <w:t>サーバー、プリント</w:t>
      </w:r>
      <w:r>
        <w:rPr>
          <w:lang w:eastAsia="ja-JP"/>
        </w:rPr>
        <w:t xml:space="preserve"> </w:t>
      </w:r>
      <w:r>
        <w:rPr>
          <w:lang w:eastAsia="ja-JP"/>
        </w:rPr>
        <w:t>サーバーもしくはファイル</w:t>
      </w:r>
      <w:r>
        <w:rPr>
          <w:lang w:eastAsia="ja-JP"/>
        </w:rPr>
        <w:t xml:space="preserve"> </w:t>
      </w:r>
      <w:r>
        <w:rPr>
          <w:lang w:eastAsia="ja-JP"/>
        </w:rPr>
        <w:t>サーバーとして、または複数のユーザーによるアクセスもしくは他の同様のリソースによる共有を目的として、ライセンスを取得したデバイスを使用することを認めるものではありません。</w:t>
      </w:r>
    </w:p>
    <w:p w:rsidR="00A063C7" w:rsidRDefault="0072451F">
      <w:pPr>
        <w:pStyle w:val="PURBody-Indented"/>
        <w:rPr>
          <w:lang w:eastAsia="ja-JP"/>
        </w:rPr>
      </w:pPr>
      <w:r>
        <w:rPr>
          <w:lang w:eastAsia="ja-JP"/>
        </w:rPr>
        <w:t>本項で許諾されるお客様の本ソフトウェアの使用権は、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ライセンスに対するソフトウェア</w:t>
      </w:r>
      <w:r>
        <w:rPr>
          <w:lang w:eastAsia="ja-JP"/>
        </w:rPr>
        <w:t xml:space="preserve"> </w:t>
      </w:r>
      <w:r>
        <w:rPr>
          <w:lang w:eastAsia="ja-JP"/>
        </w:rPr>
        <w:t>アシュアランスの有効期間満了と共に失効します。</w:t>
      </w:r>
    </w:p>
    <w:p w:rsidR="00B8101C" w:rsidRDefault="00B8101C" w:rsidP="00B8101C">
      <w:pPr>
        <w:pStyle w:val="PURProductName"/>
      </w:pPr>
      <w:r>
        <w:t>Windows Enterprise (</w:t>
      </w:r>
      <w:r w:rsidRPr="002306C8">
        <w:t>Per User</w:t>
      </w:r>
      <w:r>
        <w:t>および</w:t>
      </w:r>
      <w:r w:rsidRPr="002306C8">
        <w:t>Per Device</w:t>
      </w:r>
      <w:r>
        <w:t>)</w:t>
      </w:r>
      <w:r>
        <w:t>、</w:t>
      </w:r>
      <w:r>
        <w:t>Windows Embedded Industry Enterprise (Per D</w:t>
      </w:r>
      <w:r w:rsidRPr="00A80A05">
        <w:t>evice</w:t>
      </w:r>
      <w:r>
        <w:t>)</w:t>
      </w:r>
      <w:r>
        <w:t>、および</w:t>
      </w:r>
      <w:r>
        <w:t xml:space="preserve"> Windows Virtual Desktop Access (VDA) (</w:t>
      </w:r>
      <w:r w:rsidRPr="002306C8">
        <w:t>Per User</w:t>
      </w:r>
      <w:r>
        <w:t>および</w:t>
      </w:r>
      <w:r w:rsidRPr="002306C8">
        <w:t>Per Device</w:t>
      </w:r>
      <w:r>
        <w:t>)</w:t>
      </w:r>
    </w:p>
    <w:p w:rsidR="00A063C7" w:rsidRDefault="0072451F">
      <w:pPr>
        <w:pStyle w:val="PURBlueStrong-Indented"/>
        <w:rPr>
          <w:lang w:eastAsia="ja-JP"/>
        </w:rPr>
      </w:pPr>
      <w:r>
        <w:rPr>
          <w:lang w:eastAsia="ja-JP"/>
        </w:rPr>
        <w:t>本項で使用される定義語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「インスタンス」、「ライセンスを取得したデバイス」、「</w:t>
      </w:r>
      <w:r>
        <w:rPr>
          <w:lang w:eastAsia="ja-JP"/>
        </w:rPr>
        <w:t>OSE</w:t>
      </w:r>
      <w:r>
        <w:rPr>
          <w:lang w:eastAsia="ja-JP"/>
        </w:rPr>
        <w:t>」、「物理</w:t>
      </w:r>
      <w:r>
        <w:rPr>
          <w:lang w:eastAsia="ja-JP"/>
        </w:rPr>
        <w:t xml:space="preserve"> OSE</w:t>
      </w:r>
      <w:r>
        <w:rPr>
          <w:lang w:eastAsia="ja-JP"/>
        </w:rPr>
        <w:t>」、「実行中のインスタンス」、および「仮想</w:t>
      </w:r>
      <w:r>
        <w:rPr>
          <w:lang w:eastAsia="ja-JP"/>
        </w:rPr>
        <w:t xml:space="preserve"> OSE</w:t>
      </w:r>
      <w:r>
        <w:rPr>
          <w:lang w:eastAsia="ja-JP"/>
        </w:rPr>
        <w:t>」</w:t>
      </w:r>
    </w:p>
    <w:p w:rsidR="00A063C7" w:rsidRDefault="0072451F">
      <w:pPr>
        <w:pStyle w:val="PURBody-Indented"/>
        <w:rPr>
          <w:lang w:eastAsia="ja-JP"/>
        </w:rPr>
      </w:pPr>
      <w:r>
        <w:rPr>
          <w:lang w:eastAsia="ja-JP"/>
        </w:rPr>
        <w:lastRenderedPageBreak/>
        <w:t>ここで使用される「ソフトウェア」とは、</w:t>
      </w:r>
      <w:r>
        <w:rPr>
          <w:lang w:eastAsia="ja-JP"/>
        </w:rPr>
        <w:t xml:space="preserve">Windows 8.1 Enterprise </w:t>
      </w:r>
      <w:r>
        <w:rPr>
          <w:lang w:eastAsia="ja-JP"/>
        </w:rPr>
        <w:t>または</w:t>
      </w:r>
      <w:r>
        <w:rPr>
          <w:lang w:eastAsia="ja-JP"/>
        </w:rPr>
        <w:t xml:space="preserve"> Windows 8.1 Embedded Industry Enterprise </w:t>
      </w:r>
      <w:r>
        <w:rPr>
          <w:lang w:eastAsia="ja-JP"/>
        </w:rPr>
        <w:t>を意味します。</w:t>
      </w:r>
    </w:p>
    <w:p w:rsidR="00A063C7" w:rsidRDefault="0072451F">
      <w:pPr>
        <w:pStyle w:val="PURBody-Indented"/>
        <w:rPr>
          <w:lang w:eastAsia="ja-JP"/>
        </w:rPr>
      </w:pPr>
      <w:r>
        <w:rPr>
          <w:lang w:eastAsia="ja-JP"/>
        </w:rPr>
        <w:t>ここで使用される「ライセンスを取得したデバイス」とは、お客様が有効なソフトウェア</w:t>
      </w:r>
      <w:r>
        <w:rPr>
          <w:lang w:eastAsia="ja-JP"/>
        </w:rPr>
        <w:t xml:space="preserve"> </w:t>
      </w:r>
      <w:r>
        <w:rPr>
          <w:lang w:eastAsia="ja-JP"/>
        </w:rPr>
        <w:t>アシュアランスを割り当てたデバイスを意味します。</w:t>
      </w:r>
    </w:p>
    <w:p w:rsidR="00A063C7" w:rsidRDefault="0072451F">
      <w:pPr>
        <w:pStyle w:val="PURBody-Indented"/>
        <w:rPr>
          <w:lang w:eastAsia="ja-JP"/>
        </w:rPr>
      </w:pPr>
      <w:r>
        <w:rPr>
          <w:lang w:eastAsia="ja-JP"/>
        </w:rPr>
        <w:t>ここで使用される「ライセンスを取得したユーザー」とは、お客様が有効なソフトウェア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A063C7" w:rsidRDefault="0072451F">
      <w:pPr>
        <w:pStyle w:val="PURBody-Indented"/>
        <w:rPr>
          <w:lang w:eastAsia="ja-JP"/>
        </w:rPr>
      </w:pPr>
      <w:r>
        <w:rPr>
          <w:lang w:eastAsia="ja-JP"/>
        </w:rPr>
        <w:t>本項に規定する本ソフトウェアの使用には、本製品使用権説明書の「デスクトップ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複製ごとデバイスごと</w:t>
      </w:r>
      <w:r>
        <w:rPr>
          <w:lang w:eastAsia="ja-JP"/>
        </w:rPr>
        <w:t>)</w:t>
      </w:r>
      <w:r>
        <w:rPr>
          <w:lang w:eastAsia="ja-JP"/>
        </w:rPr>
        <w:t>」の章の標準の使用条件、</w:t>
      </w:r>
      <w:r>
        <w:rPr>
          <w:lang w:eastAsia="ja-JP"/>
        </w:rPr>
        <w:t xml:space="preserve">Windows Enterprise </w:t>
      </w:r>
      <w:r>
        <w:rPr>
          <w:lang w:eastAsia="ja-JP"/>
        </w:rPr>
        <w:t>または</w:t>
      </w:r>
      <w:r>
        <w:rPr>
          <w:lang w:eastAsia="ja-JP"/>
        </w:rPr>
        <w:t xml:space="preserve"> Windows Embedded Industry Enterprise </w:t>
      </w:r>
      <w:r>
        <w:rPr>
          <w:lang w:eastAsia="ja-JP"/>
        </w:rPr>
        <w:t>の製品固有の使用条件、および本項の使用条件が適用されます。本項の使用条件と「デスクトップ</w:t>
      </w:r>
      <w:r>
        <w:rPr>
          <w:lang w:eastAsia="ja-JP"/>
        </w:rPr>
        <w:t xml:space="preserve"> </w:t>
      </w:r>
      <w:r>
        <w:rPr>
          <w:lang w:eastAsia="ja-JP"/>
        </w:rPr>
        <w:t>オペレーティング</w:t>
      </w:r>
      <w:r>
        <w:rPr>
          <w:lang w:eastAsia="ja-JP"/>
        </w:rPr>
        <w:t xml:space="preserve"> </w:t>
      </w:r>
      <w:r>
        <w:rPr>
          <w:lang w:eastAsia="ja-JP"/>
        </w:rPr>
        <w:t>システム」の章の間に矛盾がある場合は、本項の使用条件が適用されます。</w:t>
      </w:r>
    </w:p>
    <w:p w:rsidR="00A063C7" w:rsidRDefault="0072451F">
      <w:pPr>
        <w:pStyle w:val="PURBody-Indented"/>
        <w:rPr>
          <w:lang w:eastAsia="ja-JP"/>
        </w:rPr>
      </w:pPr>
      <w:r>
        <w:rPr>
          <w:lang w:eastAsia="ja-JP"/>
        </w:rPr>
        <w:t>本項の規定に従い本ソフトウェアを使用するお客様の権利は永続的なものではありません。お客様は、ソフトウェア</w:t>
      </w:r>
      <w:r>
        <w:rPr>
          <w:lang w:eastAsia="ja-JP"/>
        </w:rPr>
        <w:t xml:space="preserve"> </w:t>
      </w:r>
      <w:r>
        <w:rPr>
          <w:lang w:eastAsia="ja-JP"/>
        </w:rPr>
        <w:t>アシュアランスまたは</w:t>
      </w:r>
      <w:r>
        <w:rPr>
          <w:lang w:eastAsia="ja-JP"/>
        </w:rPr>
        <w:t xml:space="preserve"> VDA </w:t>
      </w:r>
      <w:r>
        <w:rPr>
          <w:lang w:eastAsia="ja-JP"/>
        </w:rPr>
        <w:t>の期間満了後に、本項で許可されている本ソフトウェアにアクセスしたり使用したりすることはできません。</w:t>
      </w:r>
    </w:p>
    <w:tbl>
      <w:tblPr>
        <w:tblStyle w:val="PURTable"/>
        <w:tblW w:w="10547" w:type="dxa"/>
        <w:tblLayout w:type="fixed"/>
        <w:tblLook w:val="04A0" w:firstRow="1" w:lastRow="0" w:firstColumn="1" w:lastColumn="0" w:noHBand="0" w:noVBand="1"/>
      </w:tblPr>
      <w:tblGrid>
        <w:gridCol w:w="581"/>
        <w:gridCol w:w="4766"/>
        <w:gridCol w:w="1095"/>
        <w:gridCol w:w="957"/>
        <w:gridCol w:w="1095"/>
        <w:gridCol w:w="1095"/>
        <w:gridCol w:w="958"/>
      </w:tblGrid>
      <w:tr w:rsidR="00A063C7" w:rsidTr="009655A1">
        <w:trPr>
          <w:cnfStyle w:val="100000000000" w:firstRow="1" w:lastRow="0" w:firstColumn="0" w:lastColumn="0" w:oddVBand="0" w:evenVBand="0" w:oddHBand="0" w:evenHBand="0" w:firstRowFirstColumn="0" w:firstRowLastColumn="0" w:lastRowFirstColumn="0" w:lastRowLastColumn="0"/>
          <w:trHeight w:val="389"/>
          <w:tblHeader/>
        </w:trPr>
        <w:tc>
          <w:tcPr>
            <w:tcW w:w="581" w:type="dxa"/>
          </w:tcPr>
          <w:p w:rsidR="00A063C7" w:rsidRDefault="0072451F">
            <w:pPr>
              <w:pStyle w:val="PURBody"/>
            </w:pPr>
            <w:r>
              <w:t xml:space="preserve"> </w:t>
            </w:r>
          </w:p>
        </w:tc>
        <w:tc>
          <w:tcPr>
            <w:tcW w:w="4766" w:type="dxa"/>
          </w:tcPr>
          <w:p w:rsidR="00A063C7" w:rsidRDefault="0072451F">
            <w:pPr>
              <w:pStyle w:val="PURBody"/>
            </w:pPr>
            <w:r>
              <w:t xml:space="preserve"> </w:t>
            </w:r>
          </w:p>
        </w:tc>
        <w:tc>
          <w:tcPr>
            <w:tcW w:w="2052" w:type="dxa"/>
            <w:gridSpan w:val="2"/>
            <w:shd w:val="clear" w:color="auto" w:fill="DEEAF6"/>
          </w:tcPr>
          <w:p w:rsidR="00A063C7" w:rsidRDefault="0072451F">
            <w:pPr>
              <w:pStyle w:val="PURBody"/>
              <w:jc w:val="center"/>
            </w:pPr>
            <w:r>
              <w:t>Windows Enterprise SA</w:t>
            </w:r>
          </w:p>
        </w:tc>
        <w:tc>
          <w:tcPr>
            <w:tcW w:w="1095" w:type="dxa"/>
            <w:shd w:val="clear" w:color="auto" w:fill="DEEAF6"/>
          </w:tcPr>
          <w:p w:rsidR="00A063C7" w:rsidRDefault="0072451F">
            <w:pPr>
              <w:pStyle w:val="PURBody"/>
              <w:jc w:val="center"/>
            </w:pPr>
            <w:r>
              <w:t>Win Emb. Ind. Ent.SA</w:t>
            </w:r>
          </w:p>
        </w:tc>
        <w:tc>
          <w:tcPr>
            <w:tcW w:w="2053" w:type="dxa"/>
            <w:gridSpan w:val="2"/>
            <w:shd w:val="clear" w:color="auto" w:fill="DEEAF6"/>
          </w:tcPr>
          <w:p w:rsidR="00A063C7" w:rsidRDefault="0072451F">
            <w:pPr>
              <w:pStyle w:val="PURBody"/>
              <w:jc w:val="center"/>
            </w:pPr>
            <w:r>
              <w:t>Windows VDA</w:t>
            </w:r>
          </w:p>
        </w:tc>
      </w:tr>
      <w:tr w:rsidR="00A063C7" w:rsidTr="009655A1">
        <w:trPr>
          <w:trHeight w:val="725"/>
        </w:trPr>
        <w:tc>
          <w:tcPr>
            <w:tcW w:w="581" w:type="dxa"/>
            <w:shd w:val="clear" w:color="auto" w:fill="DEEAF6"/>
          </w:tcPr>
          <w:p w:rsidR="00A063C7" w:rsidRDefault="0072451F">
            <w:pPr>
              <w:pStyle w:val="PURBody"/>
              <w:jc w:val="center"/>
            </w:pPr>
            <w:r>
              <w:t>項目</w:t>
            </w:r>
          </w:p>
        </w:tc>
        <w:tc>
          <w:tcPr>
            <w:tcW w:w="4766" w:type="dxa"/>
            <w:shd w:val="clear" w:color="auto" w:fill="DEEAF6"/>
          </w:tcPr>
          <w:p w:rsidR="00A063C7" w:rsidRDefault="0072451F">
            <w:pPr>
              <w:pStyle w:val="PURBody"/>
            </w:pPr>
            <w:r>
              <w:t xml:space="preserve"> </w:t>
            </w:r>
          </w:p>
        </w:tc>
        <w:tc>
          <w:tcPr>
            <w:tcW w:w="1095" w:type="dxa"/>
            <w:shd w:val="clear" w:color="auto" w:fill="DEEAF6"/>
          </w:tcPr>
          <w:p w:rsidR="00B8101C" w:rsidRDefault="00327FD5" w:rsidP="00B8101C">
            <w:pPr>
              <w:pStyle w:val="PURBody"/>
              <w:jc w:val="center"/>
            </w:pPr>
            <w:r>
              <w:t xml:space="preserve">Per </w:t>
            </w:r>
            <w:r w:rsidR="00B8101C" w:rsidRPr="002306C8">
              <w:t>Device</w:t>
            </w:r>
          </w:p>
          <w:p w:rsidR="00B8101C" w:rsidRDefault="00B8101C" w:rsidP="00B8101C">
            <w:pPr>
              <w:pStyle w:val="PURBody"/>
              <w:jc w:val="center"/>
            </w:pPr>
            <w:r>
              <w:rPr>
                <w:rFonts w:hint="eastAsia"/>
              </w:rPr>
              <w:t>（</w:t>
            </w:r>
            <w:r>
              <w:t>デバイス</w:t>
            </w:r>
          </w:p>
          <w:p w:rsidR="00A063C7" w:rsidRDefault="00B8101C">
            <w:pPr>
              <w:pStyle w:val="PURBody"/>
              <w:jc w:val="center"/>
            </w:pPr>
            <w:r>
              <w:t>ごと</w:t>
            </w:r>
            <w:r>
              <w:rPr>
                <w:rFonts w:hint="eastAsia"/>
              </w:rPr>
              <w:t>）</w:t>
            </w:r>
          </w:p>
        </w:tc>
        <w:tc>
          <w:tcPr>
            <w:tcW w:w="957" w:type="dxa"/>
            <w:shd w:val="clear" w:color="auto" w:fill="DEEAF6"/>
          </w:tcPr>
          <w:p w:rsidR="00B8101C" w:rsidRDefault="00B8101C" w:rsidP="00327FD5">
            <w:pPr>
              <w:pStyle w:val="PURBody"/>
              <w:jc w:val="center"/>
            </w:pPr>
            <w:r w:rsidRPr="002306C8">
              <w:t>Per User</w:t>
            </w:r>
          </w:p>
          <w:p w:rsidR="00A063C7" w:rsidRDefault="00B8101C">
            <w:pPr>
              <w:pStyle w:val="PURBody"/>
              <w:jc w:val="center"/>
            </w:pPr>
            <w:r>
              <w:rPr>
                <w:rFonts w:hint="eastAsia"/>
              </w:rPr>
              <w:t>（</w:t>
            </w:r>
            <w:r>
              <w:t>ユーザーごと</w:t>
            </w:r>
            <w:r>
              <w:rPr>
                <w:rFonts w:hint="eastAsia"/>
              </w:rPr>
              <w:t>）</w:t>
            </w:r>
          </w:p>
        </w:tc>
        <w:tc>
          <w:tcPr>
            <w:tcW w:w="1095" w:type="dxa"/>
            <w:shd w:val="clear" w:color="auto" w:fill="DEEAF6"/>
          </w:tcPr>
          <w:p w:rsidR="00B8101C" w:rsidRDefault="00B8101C" w:rsidP="00743EEA">
            <w:pPr>
              <w:pStyle w:val="PURBody"/>
              <w:jc w:val="center"/>
            </w:pPr>
            <w:r w:rsidRPr="002306C8">
              <w:t>Per Device</w:t>
            </w:r>
          </w:p>
          <w:p w:rsidR="00B8101C" w:rsidRDefault="00B8101C" w:rsidP="00B8101C">
            <w:pPr>
              <w:pStyle w:val="PURBody"/>
              <w:jc w:val="center"/>
            </w:pPr>
            <w:r>
              <w:rPr>
                <w:rFonts w:hint="eastAsia"/>
              </w:rPr>
              <w:t>（</w:t>
            </w:r>
            <w:r>
              <w:t>デバイス</w:t>
            </w:r>
          </w:p>
          <w:p w:rsidR="00A063C7" w:rsidRDefault="00B8101C" w:rsidP="00B8101C">
            <w:pPr>
              <w:pStyle w:val="PURBody"/>
              <w:jc w:val="center"/>
            </w:pPr>
            <w:r>
              <w:t>ごと</w:t>
            </w:r>
            <w:r>
              <w:rPr>
                <w:rFonts w:hint="eastAsia"/>
              </w:rPr>
              <w:t>）</w:t>
            </w:r>
          </w:p>
        </w:tc>
        <w:tc>
          <w:tcPr>
            <w:tcW w:w="1095" w:type="dxa"/>
            <w:shd w:val="clear" w:color="auto" w:fill="DEEAF6"/>
          </w:tcPr>
          <w:p w:rsidR="009655A1" w:rsidRDefault="00743EEA" w:rsidP="00743EEA">
            <w:pPr>
              <w:pStyle w:val="PURBody"/>
            </w:pPr>
            <w:r>
              <w:t>Per</w:t>
            </w:r>
            <w:r w:rsidR="009655A1">
              <w:t xml:space="preserve"> Device </w:t>
            </w:r>
            <w:r w:rsidR="00B8101C">
              <w:rPr>
                <w:rFonts w:hint="eastAsia"/>
              </w:rPr>
              <w:t>（</w:t>
            </w:r>
            <w:r w:rsidR="00B8101C">
              <w:t>デバイス</w:t>
            </w:r>
          </w:p>
          <w:p w:rsidR="00A063C7" w:rsidRDefault="009655A1" w:rsidP="00743EEA">
            <w:pPr>
              <w:pStyle w:val="PURBody"/>
            </w:pPr>
            <w:r>
              <w:rPr>
                <w:rFonts w:hint="eastAsia"/>
              </w:rPr>
              <w:t xml:space="preserve">    </w:t>
            </w:r>
            <w:r w:rsidR="00B8101C">
              <w:t>ごと</w:t>
            </w:r>
            <w:r w:rsidR="00B8101C">
              <w:rPr>
                <w:rFonts w:hint="eastAsia"/>
              </w:rPr>
              <w:t>）</w:t>
            </w:r>
          </w:p>
        </w:tc>
        <w:tc>
          <w:tcPr>
            <w:tcW w:w="958" w:type="dxa"/>
            <w:shd w:val="clear" w:color="auto" w:fill="DEEAF6"/>
          </w:tcPr>
          <w:p w:rsidR="00B8101C" w:rsidRDefault="00B8101C">
            <w:pPr>
              <w:pStyle w:val="PURBody"/>
              <w:jc w:val="center"/>
            </w:pPr>
            <w:r w:rsidRPr="002306C8">
              <w:t>Per User</w:t>
            </w:r>
          </w:p>
          <w:p w:rsidR="00A063C7" w:rsidRDefault="00B8101C">
            <w:pPr>
              <w:pStyle w:val="PURBody"/>
              <w:jc w:val="center"/>
            </w:pPr>
            <w:r>
              <w:rPr>
                <w:rFonts w:hint="eastAsia"/>
              </w:rPr>
              <w:t>（</w:t>
            </w:r>
            <w:r>
              <w:t>ユーザーごと</w:t>
            </w:r>
            <w:r>
              <w:rPr>
                <w:rFonts w:hint="eastAsia"/>
              </w:rPr>
              <w:t>）</w:t>
            </w:r>
          </w:p>
        </w:tc>
      </w:tr>
      <w:tr w:rsidR="00A063C7" w:rsidTr="009655A1">
        <w:trPr>
          <w:trHeight w:val="1386"/>
        </w:trPr>
        <w:tc>
          <w:tcPr>
            <w:tcW w:w="581" w:type="dxa"/>
          </w:tcPr>
          <w:p w:rsidR="00A063C7" w:rsidRDefault="0072451F">
            <w:pPr>
              <w:pStyle w:val="PURBody"/>
              <w:jc w:val="center"/>
            </w:pPr>
            <w:r>
              <w:t>1</w:t>
            </w:r>
          </w:p>
        </w:tc>
        <w:tc>
          <w:tcPr>
            <w:tcW w:w="4766" w:type="dxa"/>
          </w:tcPr>
          <w:p w:rsidR="00A063C7" w:rsidRDefault="0072451F">
            <w:pPr>
              <w:pStyle w:val="PURBody"/>
            </w:pPr>
            <w:r>
              <w:t>ライセンスを取得したデバイスのユーザー、またはライセンスを取得したユーザーが使用するデバイスは、お客様のデータ</w:t>
            </w:r>
            <w:r>
              <w:t xml:space="preserve"> </w:t>
            </w:r>
            <w:r>
              <w:t>センター内のデバイス上の仮想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tc>
        <w:tc>
          <w:tcPr>
            <w:tcW w:w="1095" w:type="dxa"/>
          </w:tcPr>
          <w:p w:rsidR="00A063C7" w:rsidRDefault="0072451F">
            <w:pPr>
              <w:pStyle w:val="PURBody"/>
              <w:jc w:val="center"/>
            </w:pPr>
            <w:r>
              <w:t>X</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X</w:t>
            </w:r>
          </w:p>
        </w:tc>
        <w:tc>
          <w:tcPr>
            <w:tcW w:w="1095" w:type="dxa"/>
          </w:tcPr>
          <w:p w:rsidR="00A063C7" w:rsidRDefault="0072451F">
            <w:pPr>
              <w:pStyle w:val="PURBody"/>
              <w:jc w:val="center"/>
            </w:pPr>
            <w:r>
              <w:t>X</w:t>
            </w:r>
          </w:p>
        </w:tc>
        <w:tc>
          <w:tcPr>
            <w:tcW w:w="958" w:type="dxa"/>
          </w:tcPr>
          <w:p w:rsidR="00A063C7" w:rsidRDefault="0072451F">
            <w:pPr>
              <w:pStyle w:val="PURBody"/>
              <w:jc w:val="center"/>
            </w:pPr>
            <w:r>
              <w:t>X</w:t>
            </w:r>
          </w:p>
        </w:tc>
      </w:tr>
      <w:tr w:rsidR="00A063C7" w:rsidTr="009655A1">
        <w:trPr>
          <w:trHeight w:val="2311"/>
        </w:trPr>
        <w:tc>
          <w:tcPr>
            <w:tcW w:w="581" w:type="dxa"/>
          </w:tcPr>
          <w:p w:rsidR="00A063C7" w:rsidRDefault="0072451F">
            <w:pPr>
              <w:pStyle w:val="PURBody"/>
              <w:jc w:val="center"/>
            </w:pPr>
            <w:r>
              <w:t>2A</w:t>
            </w:r>
          </w:p>
        </w:tc>
        <w:tc>
          <w:tcPr>
            <w:tcW w:w="4766" w:type="dxa"/>
          </w:tcPr>
          <w:p w:rsidR="00A063C7" w:rsidRDefault="0072451F">
            <w:pPr>
              <w:pStyle w:val="PURBody"/>
            </w:pPr>
            <w:r>
              <w:t>お客様は、項目</w:t>
            </w:r>
            <w:r>
              <w:t xml:space="preserve"> 1 </w:t>
            </w:r>
            <w:r>
              <w:t>に加え、仮想</w:t>
            </w:r>
            <w:r>
              <w:t xml:space="preserve"> OSE </w:t>
            </w:r>
            <w:r>
              <w:t>で最大</w:t>
            </w:r>
            <w:r>
              <w:t xml:space="preserve"> 4 </w:t>
            </w:r>
            <w:r>
              <w:t>つ、およびライセンスを取得したデバイスのローカルの物理</w:t>
            </w:r>
            <w:r>
              <w:t xml:space="preserve"> OSE </w:t>
            </w:r>
            <w:r>
              <w:t>で</w:t>
            </w:r>
            <w:r>
              <w:t xml:space="preserve"> 1 </w:t>
            </w:r>
            <w:r>
              <w:t>つのインスタンスを実行することができます。仮想</w:t>
            </w:r>
            <w:r>
              <w:t xml:space="preserve"> OSE </w:t>
            </w:r>
            <w:r>
              <w:t>でローカルに実行することを許可されたインスタンスがすべて使用されている場合、物理</w:t>
            </w:r>
            <w:r>
              <w:t xml:space="preserve"> OSE </w:t>
            </w:r>
            <w:r>
              <w:t>内のインスタンスは、仮想</w:t>
            </w:r>
            <w:r>
              <w:t xml:space="preserve"> OSE </w:t>
            </w:r>
            <w:r>
              <w:t>のホストおよび管理にのみ使用することができます。</w:t>
            </w:r>
            <w:r>
              <w:t>Windows VDA (</w:t>
            </w:r>
            <w:r w:rsidR="00327FD5" w:rsidRPr="00327FD5">
              <w:t>Per Device</w:t>
            </w:r>
            <w:r>
              <w:t xml:space="preserve">) </w:t>
            </w:r>
            <w:r>
              <w:t>については、ライセンスを取得したデバイスは、</w:t>
            </w:r>
            <w:r>
              <w:t xml:space="preserve">Windows 8/8.1 Pro </w:t>
            </w:r>
            <w:r>
              <w:t>もしくは</w:t>
            </w:r>
            <w:r>
              <w:t xml:space="preserve"> Enterprise</w:t>
            </w:r>
            <w:r>
              <w:t>、または</w:t>
            </w:r>
            <w:r>
              <w:t xml:space="preserve"> Windows 7 Professional </w:t>
            </w:r>
            <w:r>
              <w:t>もしくは</w:t>
            </w:r>
            <w:r>
              <w:t xml:space="preserve"> Enterprise </w:t>
            </w:r>
            <w:r>
              <w:t>のライセンスも取得している必要があります。</w:t>
            </w:r>
          </w:p>
        </w:tc>
        <w:tc>
          <w:tcPr>
            <w:tcW w:w="1095" w:type="dxa"/>
          </w:tcPr>
          <w:p w:rsidR="00A063C7" w:rsidRDefault="0072451F">
            <w:pPr>
              <w:pStyle w:val="PURBody"/>
              <w:jc w:val="center"/>
            </w:pPr>
            <w:r>
              <w:t>X</w:t>
            </w:r>
          </w:p>
        </w:tc>
        <w:tc>
          <w:tcPr>
            <w:tcW w:w="957" w:type="dxa"/>
          </w:tcPr>
          <w:p w:rsidR="00A063C7" w:rsidRDefault="0072451F">
            <w:pPr>
              <w:pStyle w:val="PURBody"/>
              <w:jc w:val="center"/>
            </w:pPr>
            <w:r>
              <w:t xml:space="preserve"> </w:t>
            </w:r>
          </w:p>
        </w:tc>
        <w:tc>
          <w:tcPr>
            <w:tcW w:w="1095" w:type="dxa"/>
          </w:tcPr>
          <w:p w:rsidR="00A063C7" w:rsidRDefault="0072451F">
            <w:pPr>
              <w:pStyle w:val="PURBody"/>
              <w:jc w:val="center"/>
            </w:pPr>
            <w:r>
              <w:t>X</w:t>
            </w:r>
          </w:p>
        </w:tc>
        <w:tc>
          <w:tcPr>
            <w:tcW w:w="1095" w:type="dxa"/>
          </w:tcPr>
          <w:p w:rsidR="00A063C7" w:rsidRDefault="0072451F">
            <w:pPr>
              <w:pStyle w:val="PURBody"/>
              <w:jc w:val="center"/>
            </w:pPr>
            <w:r>
              <w:t>X</w:t>
            </w:r>
          </w:p>
        </w:tc>
        <w:tc>
          <w:tcPr>
            <w:tcW w:w="958" w:type="dxa"/>
          </w:tcPr>
          <w:p w:rsidR="00A063C7" w:rsidRDefault="0072451F">
            <w:pPr>
              <w:pStyle w:val="PURBody"/>
              <w:jc w:val="center"/>
            </w:pPr>
            <w:r>
              <w:t xml:space="preserve"> </w:t>
            </w:r>
          </w:p>
        </w:tc>
      </w:tr>
      <w:tr w:rsidR="00A063C7" w:rsidTr="009655A1">
        <w:trPr>
          <w:trHeight w:val="1848"/>
        </w:trPr>
        <w:tc>
          <w:tcPr>
            <w:tcW w:w="581" w:type="dxa"/>
          </w:tcPr>
          <w:p w:rsidR="00A063C7" w:rsidRDefault="0072451F">
            <w:pPr>
              <w:pStyle w:val="PURBody"/>
              <w:jc w:val="center"/>
            </w:pPr>
            <w:r>
              <w:t>2B</w:t>
            </w:r>
          </w:p>
        </w:tc>
        <w:tc>
          <w:tcPr>
            <w:tcW w:w="4766" w:type="dxa"/>
          </w:tcPr>
          <w:p w:rsidR="00A063C7" w:rsidRDefault="0072451F">
            <w:pPr>
              <w:pStyle w:val="PURBody"/>
            </w:pPr>
            <w:r>
              <w:t>お客様は、項目</w:t>
            </w:r>
            <w:r>
              <w:t xml:space="preserve"> 1 </w:t>
            </w:r>
            <w:r>
              <w:t>に加え、仮想</w:t>
            </w:r>
            <w:r>
              <w:t xml:space="preserve"> OSE </w:t>
            </w:r>
            <w:r>
              <w:t>で最大</w:t>
            </w:r>
            <w:r>
              <w:t xml:space="preserve"> 4 </w:t>
            </w:r>
            <w:r>
              <w:t>つ、および</w:t>
            </w:r>
            <w:r>
              <w:t xml:space="preserve"> Windows 8/8.1 Pro </w:t>
            </w:r>
            <w:r>
              <w:t>もしくは</w:t>
            </w:r>
            <w:r>
              <w:t xml:space="preserve"> Enterprise</w:t>
            </w:r>
            <w:r>
              <w:t>、または</w:t>
            </w:r>
            <w:r>
              <w:t xml:space="preserve"> Windows 7 Professional </w:t>
            </w:r>
            <w:r>
              <w:t>もしくは</w:t>
            </w:r>
            <w:r>
              <w:t xml:space="preserve"> Enterprise </w:t>
            </w:r>
            <w:r>
              <w:t>のライセンスを取得したデバイスのローカルの物理</w:t>
            </w:r>
            <w:r>
              <w:t xml:space="preserve"> OSE </w:t>
            </w:r>
            <w:r>
              <w:t>で</w:t>
            </w:r>
            <w:r>
              <w:t xml:space="preserve"> 1 </w:t>
            </w:r>
            <w:r>
              <w:t>つのインスタンスを実行することができます。仮想</w:t>
            </w:r>
            <w:r>
              <w:t xml:space="preserve"> OSE </w:t>
            </w:r>
            <w:r>
              <w:t>でローカルに実行することを許可されたインスタンスがすべて使用されている場合、物理</w:t>
            </w:r>
            <w:r>
              <w:t xml:space="preserve"> OSE </w:t>
            </w:r>
            <w:r>
              <w:t>内のインスタンスは、仮想</w:t>
            </w:r>
            <w:r>
              <w:t xml:space="preserve"> OSE </w:t>
            </w:r>
            <w:r>
              <w:t>のホストおよび管理にのみ使用することができます。</w:t>
            </w:r>
          </w:p>
        </w:tc>
        <w:tc>
          <w:tcPr>
            <w:tcW w:w="1095" w:type="dxa"/>
          </w:tcPr>
          <w:p w:rsidR="00A063C7" w:rsidRDefault="0072451F">
            <w:pPr>
              <w:pStyle w:val="PURBody"/>
              <w:jc w:val="center"/>
            </w:pPr>
            <w:r>
              <w:t xml:space="preserve"> </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 xml:space="preserve"> </w:t>
            </w:r>
          </w:p>
        </w:tc>
        <w:tc>
          <w:tcPr>
            <w:tcW w:w="1095" w:type="dxa"/>
          </w:tcPr>
          <w:p w:rsidR="00A063C7" w:rsidRDefault="0072451F">
            <w:pPr>
              <w:pStyle w:val="PURBody"/>
              <w:jc w:val="center"/>
            </w:pPr>
            <w:r>
              <w:t xml:space="preserve"> </w:t>
            </w:r>
          </w:p>
        </w:tc>
        <w:tc>
          <w:tcPr>
            <w:tcW w:w="958" w:type="dxa"/>
          </w:tcPr>
          <w:p w:rsidR="00A063C7" w:rsidRDefault="0072451F">
            <w:pPr>
              <w:pStyle w:val="PURBody"/>
              <w:jc w:val="center"/>
            </w:pPr>
            <w:r>
              <w:t>X</w:t>
            </w:r>
          </w:p>
        </w:tc>
      </w:tr>
      <w:tr w:rsidR="00A063C7" w:rsidTr="009655A1">
        <w:trPr>
          <w:trHeight w:val="685"/>
        </w:trPr>
        <w:tc>
          <w:tcPr>
            <w:tcW w:w="581" w:type="dxa"/>
          </w:tcPr>
          <w:p w:rsidR="00A063C7" w:rsidRDefault="0072451F">
            <w:pPr>
              <w:pStyle w:val="PURBody"/>
              <w:jc w:val="center"/>
            </w:pPr>
            <w:r>
              <w:t>3</w:t>
            </w:r>
          </w:p>
        </w:tc>
        <w:tc>
          <w:tcPr>
            <w:tcW w:w="4766" w:type="dxa"/>
          </w:tcPr>
          <w:p w:rsidR="00A063C7" w:rsidRDefault="0072451F">
            <w:pPr>
              <w:pStyle w:val="PURBody"/>
            </w:pPr>
            <w:r>
              <w:t>上記の項目</w:t>
            </w:r>
            <w:r>
              <w:t xml:space="preserve"> 1 </w:t>
            </w:r>
            <w:r>
              <w:t>および</w:t>
            </w:r>
            <w:r>
              <w:t xml:space="preserve"> 2B </w:t>
            </w:r>
            <w:r>
              <w:t>に加え、お客様は、対角線の長さが</w:t>
            </w:r>
            <w:r>
              <w:t xml:space="preserve"> 10.1 </w:t>
            </w:r>
            <w:r>
              <w:t>インチ以下の一体型画面を備えたデバイスに本ソフトウェアをインストールすることができます。</w:t>
            </w:r>
          </w:p>
        </w:tc>
        <w:tc>
          <w:tcPr>
            <w:tcW w:w="1095" w:type="dxa"/>
          </w:tcPr>
          <w:p w:rsidR="00A063C7" w:rsidRDefault="0072451F">
            <w:pPr>
              <w:pStyle w:val="PURBody"/>
              <w:jc w:val="center"/>
            </w:pPr>
            <w:r>
              <w:t xml:space="preserve"> </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 xml:space="preserve"> </w:t>
            </w:r>
          </w:p>
        </w:tc>
        <w:tc>
          <w:tcPr>
            <w:tcW w:w="1095" w:type="dxa"/>
          </w:tcPr>
          <w:p w:rsidR="00A063C7" w:rsidRDefault="0072451F">
            <w:pPr>
              <w:pStyle w:val="PURBody"/>
              <w:jc w:val="center"/>
            </w:pPr>
            <w:r>
              <w:t xml:space="preserve"> </w:t>
            </w:r>
          </w:p>
        </w:tc>
        <w:tc>
          <w:tcPr>
            <w:tcW w:w="958" w:type="dxa"/>
          </w:tcPr>
          <w:p w:rsidR="00A063C7" w:rsidRDefault="0072451F">
            <w:pPr>
              <w:pStyle w:val="PURBody"/>
              <w:jc w:val="center"/>
            </w:pPr>
            <w:r>
              <w:t>X</w:t>
            </w:r>
          </w:p>
        </w:tc>
      </w:tr>
      <w:tr w:rsidR="00A063C7" w:rsidTr="009655A1">
        <w:trPr>
          <w:trHeight w:val="1386"/>
        </w:trPr>
        <w:tc>
          <w:tcPr>
            <w:tcW w:w="581" w:type="dxa"/>
          </w:tcPr>
          <w:p w:rsidR="00A063C7" w:rsidRDefault="0072451F">
            <w:pPr>
              <w:pStyle w:val="PURBody"/>
              <w:jc w:val="center"/>
            </w:pPr>
            <w:r>
              <w:t>4</w:t>
            </w:r>
          </w:p>
        </w:tc>
        <w:tc>
          <w:tcPr>
            <w:tcW w:w="4766" w:type="dxa"/>
          </w:tcPr>
          <w:p w:rsidR="00A063C7" w:rsidRDefault="0072451F">
            <w:pPr>
              <w:pStyle w:val="PURBody"/>
            </w:pPr>
            <w:r>
              <w:t xml:space="preserve">Windows To Go: </w:t>
            </w:r>
            <w:r>
              <w:t>お客様は、本ソフトウェアの</w:t>
            </w:r>
            <w:r>
              <w:t xml:space="preserve"> 1 </w:t>
            </w:r>
            <w:r>
              <w:t>つのインスタンスを作成し、最大</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任意のデバイスで、使用することができます。</w:t>
            </w:r>
          </w:p>
        </w:tc>
        <w:tc>
          <w:tcPr>
            <w:tcW w:w="1095" w:type="dxa"/>
          </w:tcPr>
          <w:p w:rsidR="00A063C7" w:rsidRDefault="0072451F">
            <w:pPr>
              <w:pStyle w:val="PURBody"/>
              <w:jc w:val="center"/>
            </w:pPr>
            <w:r>
              <w:t>X</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X</w:t>
            </w:r>
          </w:p>
        </w:tc>
        <w:tc>
          <w:tcPr>
            <w:tcW w:w="1095" w:type="dxa"/>
          </w:tcPr>
          <w:p w:rsidR="00A063C7" w:rsidRDefault="0072451F">
            <w:pPr>
              <w:pStyle w:val="PURBody"/>
              <w:jc w:val="center"/>
            </w:pPr>
            <w:r>
              <w:t>X</w:t>
            </w:r>
          </w:p>
        </w:tc>
        <w:tc>
          <w:tcPr>
            <w:tcW w:w="958" w:type="dxa"/>
          </w:tcPr>
          <w:p w:rsidR="00A063C7" w:rsidRDefault="0072451F">
            <w:pPr>
              <w:pStyle w:val="PURBody"/>
              <w:jc w:val="center"/>
            </w:pPr>
            <w:r>
              <w:t>X</w:t>
            </w:r>
          </w:p>
        </w:tc>
      </w:tr>
      <w:tr w:rsidR="00A063C7" w:rsidTr="009655A1">
        <w:trPr>
          <w:trHeight w:val="462"/>
        </w:trPr>
        <w:tc>
          <w:tcPr>
            <w:tcW w:w="581" w:type="dxa"/>
          </w:tcPr>
          <w:p w:rsidR="00A063C7" w:rsidRDefault="0072451F">
            <w:pPr>
              <w:pStyle w:val="PURBody"/>
              <w:jc w:val="center"/>
            </w:pPr>
            <w:r>
              <w:t>5</w:t>
            </w:r>
          </w:p>
        </w:tc>
        <w:tc>
          <w:tcPr>
            <w:tcW w:w="4766" w:type="dxa"/>
          </w:tcPr>
          <w:p w:rsidR="00A063C7" w:rsidRDefault="0072451F">
            <w:pPr>
              <w:pStyle w:val="PURBody"/>
            </w:pPr>
            <w:r>
              <w:t>お客様は、許可されているインスタンスの代わりに、</w:t>
            </w:r>
            <w:r>
              <w:t xml:space="preserve">Windows 8.1 Pro </w:t>
            </w:r>
            <w:r>
              <w:t>もしくは</w:t>
            </w:r>
            <w:r>
              <w:t xml:space="preserve"> Enterprise</w:t>
            </w:r>
            <w:r>
              <w:t>、</w:t>
            </w:r>
            <w:r>
              <w:t xml:space="preserve">Windows 8.1 Industry Pro </w:t>
            </w:r>
            <w:r>
              <w:t>もし</w:t>
            </w:r>
            <w:r>
              <w:lastRenderedPageBreak/>
              <w:t>くは</w:t>
            </w:r>
            <w:r>
              <w:t xml:space="preserve"> Enterprise</w:t>
            </w:r>
            <w:r>
              <w:t>、または本ソフトウェアの旧バージョンを実行することができます。</w:t>
            </w:r>
          </w:p>
        </w:tc>
        <w:tc>
          <w:tcPr>
            <w:tcW w:w="1095" w:type="dxa"/>
          </w:tcPr>
          <w:p w:rsidR="00A063C7" w:rsidRDefault="0072451F">
            <w:pPr>
              <w:pStyle w:val="PURBody"/>
              <w:jc w:val="center"/>
            </w:pPr>
            <w:r>
              <w:lastRenderedPageBreak/>
              <w:t>X</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X</w:t>
            </w:r>
          </w:p>
        </w:tc>
        <w:tc>
          <w:tcPr>
            <w:tcW w:w="1095" w:type="dxa"/>
          </w:tcPr>
          <w:p w:rsidR="00A063C7" w:rsidRDefault="0072451F">
            <w:pPr>
              <w:pStyle w:val="PURBody"/>
              <w:jc w:val="center"/>
            </w:pPr>
            <w:r>
              <w:t>X</w:t>
            </w:r>
          </w:p>
        </w:tc>
        <w:tc>
          <w:tcPr>
            <w:tcW w:w="958" w:type="dxa"/>
          </w:tcPr>
          <w:p w:rsidR="00A063C7" w:rsidRDefault="0072451F">
            <w:pPr>
              <w:pStyle w:val="PURBody"/>
              <w:jc w:val="center"/>
            </w:pPr>
            <w:r>
              <w:t>X</w:t>
            </w:r>
          </w:p>
        </w:tc>
      </w:tr>
      <w:tr w:rsidR="00A063C7" w:rsidTr="009655A1">
        <w:trPr>
          <w:trHeight w:val="447"/>
        </w:trPr>
        <w:tc>
          <w:tcPr>
            <w:tcW w:w="581" w:type="dxa"/>
          </w:tcPr>
          <w:p w:rsidR="00A063C7" w:rsidRDefault="0072451F">
            <w:pPr>
              <w:pStyle w:val="PURBody"/>
              <w:jc w:val="center"/>
            </w:pPr>
            <w:r>
              <w:lastRenderedPageBreak/>
              <w:t>6</w:t>
            </w:r>
          </w:p>
        </w:tc>
        <w:tc>
          <w:tcPr>
            <w:tcW w:w="4766" w:type="dxa"/>
          </w:tcPr>
          <w:p w:rsidR="00A063C7" w:rsidRDefault="0072451F">
            <w:pPr>
              <w:pStyle w:val="PURBody"/>
            </w:pPr>
            <w:r>
              <w:t>本ソフトウェアの管理のみを目的として、許可されているインスタンスにアクセスする場合は、ライセンスは不要です。</w:t>
            </w:r>
          </w:p>
        </w:tc>
        <w:tc>
          <w:tcPr>
            <w:tcW w:w="1095" w:type="dxa"/>
          </w:tcPr>
          <w:p w:rsidR="00A063C7" w:rsidRDefault="0072451F">
            <w:pPr>
              <w:pStyle w:val="PURBody"/>
              <w:jc w:val="center"/>
            </w:pPr>
            <w:r>
              <w:t>X</w:t>
            </w:r>
          </w:p>
        </w:tc>
        <w:tc>
          <w:tcPr>
            <w:tcW w:w="957" w:type="dxa"/>
          </w:tcPr>
          <w:p w:rsidR="00A063C7" w:rsidRDefault="0072451F">
            <w:pPr>
              <w:pStyle w:val="PURBody"/>
              <w:jc w:val="center"/>
            </w:pPr>
            <w:r>
              <w:t>X</w:t>
            </w:r>
          </w:p>
        </w:tc>
        <w:tc>
          <w:tcPr>
            <w:tcW w:w="1095" w:type="dxa"/>
          </w:tcPr>
          <w:p w:rsidR="00A063C7" w:rsidRDefault="0072451F">
            <w:pPr>
              <w:pStyle w:val="PURBody"/>
              <w:jc w:val="center"/>
            </w:pPr>
            <w:r>
              <w:t>X</w:t>
            </w:r>
          </w:p>
        </w:tc>
        <w:tc>
          <w:tcPr>
            <w:tcW w:w="1095" w:type="dxa"/>
          </w:tcPr>
          <w:p w:rsidR="00A063C7" w:rsidRDefault="0072451F">
            <w:pPr>
              <w:pStyle w:val="PURBody"/>
              <w:jc w:val="center"/>
            </w:pPr>
            <w:r>
              <w:t>X</w:t>
            </w:r>
          </w:p>
        </w:tc>
        <w:tc>
          <w:tcPr>
            <w:tcW w:w="958" w:type="dxa"/>
          </w:tcPr>
          <w:p w:rsidR="00A063C7" w:rsidRDefault="0072451F">
            <w:pPr>
              <w:pStyle w:val="PURBody"/>
              <w:jc w:val="center"/>
            </w:pPr>
            <w:r>
              <w:t>X</w:t>
            </w:r>
          </w:p>
        </w:tc>
      </w:tr>
    </w:tbl>
    <w:p w:rsidR="00B8101C" w:rsidRDefault="00B8101C" w:rsidP="00B8101C">
      <w:pPr>
        <w:pStyle w:val="PURProductName"/>
        <w:rPr>
          <w:lang w:eastAsia="ja-JP"/>
        </w:rPr>
      </w:pPr>
      <w:r>
        <w:rPr>
          <w:lang w:eastAsia="ja-JP"/>
        </w:rPr>
        <w:t>ローミング使用権</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w:t>
      </w:r>
      <w:r>
        <w:rPr>
          <w:lang w:eastAsia="ja-JP"/>
        </w:rPr>
        <w:t xml:space="preserve"> </w:t>
      </w:r>
      <w:r>
        <w:rPr>
          <w:lang w:eastAsia="ja-JP"/>
        </w:rPr>
        <w:t>アシュアランス</w:t>
      </w:r>
      <w:r>
        <w:rPr>
          <w:lang w:eastAsia="ja-JP"/>
        </w:rPr>
        <w:t xml:space="preserve"> (</w:t>
      </w:r>
      <w:r w:rsidRPr="002306C8">
        <w:rPr>
          <w:lang w:eastAsia="ja-JP"/>
        </w:rPr>
        <w:t>Per Device</w:t>
      </w:r>
      <w:r>
        <w:rPr>
          <w:lang w:eastAsia="ja-JP"/>
        </w:rPr>
        <w:t>)</w:t>
      </w:r>
      <w:r>
        <w:rPr>
          <w:lang w:eastAsia="ja-JP"/>
        </w:rPr>
        <w:t>、</w:t>
      </w:r>
      <w:r>
        <w:rPr>
          <w:lang w:eastAsia="ja-JP"/>
        </w:rPr>
        <w:t>Windows VDA (</w:t>
      </w:r>
      <w:r w:rsidRPr="002306C8">
        <w:rPr>
          <w:lang w:eastAsia="ja-JP"/>
        </w:rPr>
        <w:t>Per Device</w:t>
      </w:r>
      <w:r>
        <w:rPr>
          <w:lang w:eastAsia="ja-JP"/>
        </w:rPr>
        <w:t>)</w:t>
      </w:r>
      <w:r>
        <w:rPr>
          <w:lang w:eastAsia="ja-JP"/>
        </w:rPr>
        <w:t>、および</w:t>
      </w:r>
      <w:r>
        <w:rPr>
          <w:lang w:eastAsia="ja-JP"/>
        </w:rPr>
        <w:t xml:space="preserve"> Windows Embedded Industry </w:t>
      </w:r>
      <w:r>
        <w:rPr>
          <w:lang w:eastAsia="ja-JP"/>
        </w:rPr>
        <w:t>ソフトウェア</w:t>
      </w:r>
      <w:r>
        <w:rPr>
          <w:lang w:eastAsia="ja-JP"/>
        </w:rPr>
        <w:t xml:space="preserve"> </w:t>
      </w:r>
      <w:r>
        <w:rPr>
          <w:lang w:eastAsia="ja-JP"/>
        </w:rPr>
        <w:t>アシュアランス</w:t>
      </w:r>
      <w:r>
        <w:rPr>
          <w:lang w:eastAsia="ja-JP"/>
        </w:rPr>
        <w:t xml:space="preserve"> (</w:t>
      </w:r>
      <w:r w:rsidRPr="002306C8">
        <w:t>Per Device</w:t>
      </w:r>
      <w:r>
        <w:rPr>
          <w:lang w:eastAsia="ja-JP"/>
        </w:rPr>
        <w:t xml:space="preserve">) </w:t>
      </w:r>
      <w:r>
        <w:rPr>
          <w:lang w:eastAsia="ja-JP"/>
        </w:rPr>
        <w:t>に基づく場合</w:t>
      </w:r>
      <w:r>
        <w:rPr>
          <w:lang w:eastAsia="ja-JP"/>
        </w:rPr>
        <w:t>)</w:t>
      </w:r>
    </w:p>
    <w:p w:rsidR="00A063C7" w:rsidRDefault="0072451F">
      <w:pPr>
        <w:pStyle w:val="PURBlueStrong-Indented"/>
        <w:rPr>
          <w:lang w:eastAsia="ja-JP"/>
        </w:rPr>
      </w:pPr>
      <w:r>
        <w:rPr>
          <w:lang w:eastAsia="ja-JP"/>
        </w:rPr>
        <w:t>本項で使用される定義語</w:t>
      </w:r>
      <w:r>
        <w:rPr>
          <w:lang w:eastAsia="ja-JP"/>
        </w:rPr>
        <w:t xml:space="preserve"> (</w:t>
      </w:r>
      <w:r>
        <w:rPr>
          <w:lang w:eastAsia="ja-JP"/>
        </w:rPr>
        <w:t>「共通の使用条件」を参照</w:t>
      </w:r>
      <w:r>
        <w:rPr>
          <w:lang w:eastAsia="ja-JP"/>
        </w:rPr>
        <w:t>)</w:t>
      </w:r>
    </w:p>
    <w:p w:rsidR="00A063C7" w:rsidRDefault="0072451F">
      <w:pPr>
        <w:pStyle w:val="PURBody-Indented"/>
        <w:rPr>
          <w:lang w:eastAsia="ja-JP"/>
        </w:rPr>
      </w:pPr>
      <w:r>
        <w:rPr>
          <w:lang w:eastAsia="ja-JP"/>
        </w:rPr>
        <w:t>「インスタンス」、「ライセンスを取得したデバイス」、「</w:t>
      </w:r>
      <w:r>
        <w:rPr>
          <w:lang w:eastAsia="ja-JP"/>
        </w:rPr>
        <w:t>OSE</w:t>
      </w:r>
      <w:r>
        <w:rPr>
          <w:lang w:eastAsia="ja-JP"/>
        </w:rPr>
        <w:t>」、「対象となる第三者のデバイス」、「実行中のインスタンス」、「サーバー」、および「仮想</w:t>
      </w:r>
      <w:r>
        <w:rPr>
          <w:lang w:eastAsia="ja-JP"/>
        </w:rPr>
        <w:t xml:space="preserve"> OSE</w:t>
      </w:r>
      <w:r>
        <w:rPr>
          <w:lang w:eastAsia="ja-JP"/>
        </w:rPr>
        <w:t>」</w:t>
      </w:r>
    </w:p>
    <w:p w:rsidR="00A063C7" w:rsidRDefault="0072451F">
      <w:pPr>
        <w:pStyle w:val="PURBody-Indented"/>
      </w:pPr>
      <w:r>
        <w:t>ここで使用される「ソフトウェア」とは、</w:t>
      </w:r>
      <w:r>
        <w:t xml:space="preserve">Windows 8.1 Enterprise </w:t>
      </w:r>
      <w:r>
        <w:t>または</w:t>
      </w:r>
      <w:r>
        <w:t xml:space="preserve"> Windows Embedded 8.1 Industry Enterprise </w:t>
      </w:r>
      <w:r>
        <w:t>を意味します。</w:t>
      </w:r>
    </w:p>
    <w:p w:rsidR="00A063C7" w:rsidRDefault="0072451F">
      <w:pPr>
        <w:pStyle w:val="PURBody-Indented"/>
        <w:rPr>
          <w:lang w:eastAsia="ja-JP"/>
        </w:rPr>
      </w:pPr>
      <w:r>
        <w:t>本ソフトウェアの使用には、「デスクトップ</w:t>
      </w:r>
      <w:r>
        <w:t xml:space="preserve"> </w:t>
      </w:r>
      <w:r>
        <w:t>オペレーティング</w:t>
      </w:r>
      <w:r>
        <w:t xml:space="preserve"> </w:t>
      </w:r>
      <w:r>
        <w:t>システム」の章、対応する</w:t>
      </w:r>
      <w:r>
        <w:t xml:space="preserve"> Windows 8.1 Enterprise </w:t>
      </w:r>
      <w:r>
        <w:t>の項、</w:t>
      </w:r>
      <w:r>
        <w:t xml:space="preserve">Windows Embedded 8.1 Industry </w:t>
      </w:r>
      <w:r>
        <w:t>の項、および本項の使用条件が適用されます。</w:t>
      </w:r>
      <w:r>
        <w:rPr>
          <w:lang w:eastAsia="ja-JP"/>
        </w:rPr>
        <w:t>本項の使用条件と「デスクトップ</w:t>
      </w:r>
      <w:r>
        <w:rPr>
          <w:lang w:eastAsia="ja-JP"/>
        </w:rPr>
        <w:t xml:space="preserve"> </w:t>
      </w:r>
      <w:r>
        <w:rPr>
          <w:lang w:eastAsia="ja-JP"/>
        </w:rPr>
        <w:t>オペレーティング</w:t>
      </w:r>
      <w:r>
        <w:rPr>
          <w:lang w:eastAsia="ja-JP"/>
        </w:rPr>
        <w:t xml:space="preserve"> </w:t>
      </w:r>
      <w:r>
        <w:rPr>
          <w:lang w:eastAsia="ja-JP"/>
        </w:rPr>
        <w:t>システム」の章の間に矛盾がある場合は、本項の使用条件が適用されます。ソフトウェア</w:t>
      </w:r>
      <w:r>
        <w:rPr>
          <w:lang w:eastAsia="ja-JP"/>
        </w:rPr>
        <w:t xml:space="preserve"> </w:t>
      </w:r>
      <w:r>
        <w:rPr>
          <w:lang w:eastAsia="ja-JP"/>
        </w:rPr>
        <w:t>アシュアランスの期間満了後に永続的な</w:t>
      </w:r>
      <w:r>
        <w:rPr>
          <w:lang w:eastAsia="ja-JP"/>
        </w:rPr>
        <w:t xml:space="preserve"> Windows </w:t>
      </w:r>
      <w:r>
        <w:rPr>
          <w:lang w:eastAsia="ja-JP"/>
        </w:rPr>
        <w:t>ライセンスに基づき</w:t>
      </w:r>
      <w:r>
        <w:rPr>
          <w:lang w:eastAsia="ja-JP"/>
        </w:rPr>
        <w:t xml:space="preserve"> Windows 8.1 Enterprise </w:t>
      </w:r>
      <w:r>
        <w:rPr>
          <w:lang w:eastAsia="ja-JP"/>
        </w:rPr>
        <w:t>または</w:t>
      </w:r>
      <w:r>
        <w:rPr>
          <w:lang w:eastAsia="ja-JP"/>
        </w:rPr>
        <w:t xml:space="preserve"> Windows Embedded 8.1 Industry Enterprise </w:t>
      </w:r>
      <w:r>
        <w:rPr>
          <w:lang w:eastAsia="ja-JP"/>
        </w:rPr>
        <w:t>を継続的に使用する場合、本項に規定する追加の権利および制限を除き、「デスクトップ</w:t>
      </w:r>
      <w:r>
        <w:rPr>
          <w:lang w:eastAsia="ja-JP"/>
        </w:rPr>
        <w:t xml:space="preserve"> </w:t>
      </w:r>
      <w:r>
        <w:rPr>
          <w:lang w:eastAsia="ja-JP"/>
        </w:rPr>
        <w:t>オペレーティング</w:t>
      </w:r>
      <w:r>
        <w:rPr>
          <w:lang w:eastAsia="ja-JP"/>
        </w:rPr>
        <w:t xml:space="preserve"> </w:t>
      </w:r>
      <w:r>
        <w:rPr>
          <w:lang w:eastAsia="ja-JP"/>
        </w:rPr>
        <w:t>システム」の章が適用されます。</w:t>
      </w:r>
    </w:p>
    <w:p w:rsidR="00A063C7" w:rsidRDefault="0072451F" w:rsidP="002F07DE">
      <w:pPr>
        <w:pStyle w:val="PURBullet-Indented"/>
        <w:numPr>
          <w:ilvl w:val="0"/>
          <w:numId w:val="151"/>
        </w:numPr>
        <w:rPr>
          <w:lang w:eastAsia="ja-JP"/>
        </w:rPr>
      </w:pPr>
      <w:r>
        <w:rPr>
          <w:lang w:eastAsia="ja-JP"/>
        </w:rPr>
        <w:t>ライセンスを取得したデバイスの</w:t>
      </w:r>
      <w:r>
        <w:rPr>
          <w:lang w:eastAsia="ja-JP"/>
        </w:rPr>
        <w:t xml:space="preserve"> 1 </w:t>
      </w:r>
      <w:r>
        <w:rPr>
          <w:lang w:eastAsia="ja-JP"/>
        </w:rPr>
        <w:t>名の主要ユーザー</w:t>
      </w:r>
      <w:r>
        <w:rPr>
          <w:vertAlign w:val="superscript"/>
          <w:lang w:eastAsia="ja-JP"/>
        </w:rPr>
        <w:t>1</w:t>
      </w:r>
      <w:r>
        <w:rPr>
          <w:lang w:eastAsia="ja-JP"/>
        </w:rPr>
        <w:t xml:space="preserve"> </w:t>
      </w:r>
      <w:r>
        <w:rPr>
          <w:lang w:eastAsia="ja-JP"/>
        </w:rPr>
        <w:t>は、お客様またはお客様の関連会社の社外から、対象となる第三者のデバイス</w:t>
      </w:r>
      <w:r>
        <w:rPr>
          <w:vertAlign w:val="superscript"/>
          <w:lang w:eastAsia="ja-JP"/>
        </w:rPr>
        <w:t>2</w:t>
      </w:r>
      <w:r>
        <w:rPr>
          <w:lang w:eastAsia="ja-JP"/>
        </w:rPr>
        <w:t xml:space="preserve"> </w:t>
      </w:r>
      <w:r>
        <w:rPr>
          <w:lang w:eastAsia="ja-JP"/>
        </w:rPr>
        <w:t>を使用して、お客様のデータ</w:t>
      </w:r>
      <w:r>
        <w:rPr>
          <w:lang w:eastAsia="ja-JP"/>
        </w:rPr>
        <w:t xml:space="preserve"> </w:t>
      </w:r>
      <w:r>
        <w:rPr>
          <w:lang w:eastAsia="ja-JP"/>
        </w:rPr>
        <w:t>センター内のサーバーで実行されている許可されたインスタンスにリモート</w:t>
      </w:r>
      <w:r>
        <w:rPr>
          <w:lang w:eastAsia="ja-JP"/>
        </w:rPr>
        <w:t xml:space="preserve"> </w:t>
      </w:r>
      <w:r>
        <w:rPr>
          <w:lang w:eastAsia="ja-JP"/>
        </w:rPr>
        <w:t>アクセスすることができます。</w:t>
      </w:r>
      <w:r>
        <w:rPr>
          <w:lang w:eastAsia="ja-JP"/>
        </w:rPr>
        <w:t xml:space="preserve"> </w:t>
      </w:r>
    </w:p>
    <w:p w:rsidR="00A063C7" w:rsidRDefault="0072451F" w:rsidP="002F07DE">
      <w:pPr>
        <w:pStyle w:val="PURBullet-Indented"/>
        <w:numPr>
          <w:ilvl w:val="0"/>
          <w:numId w:val="151"/>
        </w:numPr>
        <w:rPr>
          <w:lang w:eastAsia="ja-JP"/>
        </w:rPr>
      </w:pPr>
      <w:r>
        <w:rPr>
          <w:lang w:eastAsia="ja-JP"/>
        </w:rPr>
        <w:t>同じユーザーは、お客様およびお客様の関連会社の社外にいる間に、対象となる第三者のデバイス上の</w:t>
      </w:r>
      <w:r>
        <w:rPr>
          <w:lang w:eastAsia="ja-JP"/>
        </w:rPr>
        <w:t xml:space="preserve"> 1 </w:t>
      </w:r>
      <w:r>
        <w:rPr>
          <w:lang w:eastAsia="ja-JP"/>
        </w:rPr>
        <w:t>つの仮想</w:t>
      </w:r>
      <w:r>
        <w:rPr>
          <w:lang w:eastAsia="ja-JP"/>
        </w:rPr>
        <w:t xml:space="preserve"> OSE </w:t>
      </w:r>
      <w:r>
        <w:rPr>
          <w:lang w:eastAsia="ja-JP"/>
        </w:rPr>
        <w:t>で、本ソフトウェアのインスタンスを</w:t>
      </w:r>
      <w:r>
        <w:rPr>
          <w:lang w:eastAsia="ja-JP"/>
        </w:rPr>
        <w:t xml:space="preserve"> 1 </w:t>
      </w:r>
      <w:r>
        <w:rPr>
          <w:lang w:eastAsia="ja-JP"/>
        </w:rPr>
        <w:t>つ実行することもできます。</w:t>
      </w:r>
      <w:r>
        <w:rPr>
          <w:lang w:eastAsia="ja-JP"/>
        </w:rPr>
        <w:t xml:space="preserve"> </w:t>
      </w:r>
    </w:p>
    <w:p w:rsidR="00A063C7" w:rsidRDefault="0072451F" w:rsidP="002F07DE">
      <w:pPr>
        <w:pStyle w:val="PURBullet-Indented"/>
        <w:numPr>
          <w:ilvl w:val="0"/>
          <w:numId w:val="151"/>
        </w:numPr>
        <w:rPr>
          <w:lang w:eastAsia="ja-JP"/>
        </w:rPr>
      </w:pPr>
      <w:r>
        <w:rPr>
          <w:lang w:eastAsia="ja-JP"/>
        </w:rPr>
        <w:t>同じユーザーは、お客様およびお客様の関連会社の社外にいる間に、対象となる第三者のデバイスで</w:t>
      </w:r>
      <w:r>
        <w:rPr>
          <w:lang w:eastAsia="ja-JP"/>
        </w:rPr>
        <w:t xml:space="preserve"> USB </w:t>
      </w:r>
      <w:r>
        <w:rPr>
          <w:lang w:eastAsia="ja-JP"/>
        </w:rPr>
        <w:t>ドライブ上のインスタンスを実行することもできます</w:t>
      </w:r>
      <w:r>
        <w:rPr>
          <w:lang w:eastAsia="ja-JP"/>
        </w:rPr>
        <w:t xml:space="preserve"> (Windows to Go </w:t>
      </w:r>
      <w:r>
        <w:rPr>
          <w:lang w:eastAsia="ja-JP"/>
        </w:rPr>
        <w:t>の権利が適用されます</w:t>
      </w:r>
      <w:r>
        <w:rPr>
          <w:lang w:eastAsia="ja-JP"/>
        </w:rPr>
        <w:t>)</w:t>
      </w:r>
      <w:r>
        <w:rPr>
          <w:lang w:eastAsia="ja-JP"/>
        </w:rPr>
        <w:t>。</w:t>
      </w:r>
      <w:r>
        <w:rPr>
          <w:lang w:eastAsia="ja-JP"/>
        </w:rPr>
        <w:t xml:space="preserve"> </w:t>
      </w:r>
    </w:p>
    <w:p w:rsidR="00A063C7" w:rsidRDefault="0072451F" w:rsidP="002F07DE">
      <w:pPr>
        <w:pStyle w:val="PURBullet-Indented"/>
        <w:numPr>
          <w:ilvl w:val="0"/>
          <w:numId w:val="151"/>
        </w:numPr>
        <w:rPr>
          <w:lang w:eastAsia="ja-JP"/>
        </w:rPr>
      </w:pPr>
      <w:r>
        <w:rPr>
          <w:lang w:eastAsia="ja-JP"/>
        </w:rPr>
        <w:t>ローミング使用権の使用はすべて、業務関連の目的のためである必要があります。</w:t>
      </w:r>
      <w:r>
        <w:rPr>
          <w:lang w:eastAsia="ja-JP"/>
        </w:rPr>
        <w:t xml:space="preserve"> </w:t>
      </w:r>
    </w:p>
    <w:p w:rsidR="00A063C7" w:rsidRDefault="0072451F" w:rsidP="002F07DE">
      <w:pPr>
        <w:pStyle w:val="PURBullet-Indented"/>
        <w:numPr>
          <w:ilvl w:val="0"/>
          <w:numId w:val="15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サポートを提供する、または本ソフトウェアを管理することを目的とする場合を除き、別のユーザーが同時に同じライセンスに基づいて本ソフトウェアを使用することはできません。</w:t>
      </w:r>
      <w:r>
        <w:rPr>
          <w:lang w:eastAsia="ja-JP"/>
        </w:rPr>
        <w:t xml:space="preserve"> </w:t>
      </w:r>
    </w:p>
    <w:p w:rsidR="00A063C7" w:rsidRDefault="0072451F" w:rsidP="002F07DE">
      <w:pPr>
        <w:pStyle w:val="PURBullet-Indented"/>
        <w:numPr>
          <w:ilvl w:val="0"/>
          <w:numId w:val="151"/>
        </w:numPr>
        <w:rPr>
          <w:lang w:eastAsia="ja-JP"/>
        </w:rPr>
      </w:pPr>
      <w:r>
        <w:rPr>
          <w:lang w:eastAsia="ja-JP"/>
        </w:rPr>
        <w:t>ローミング使用権に基づいて本ソフトウェアを使用するお客様の権利は永続的なものではありません。お客様は、</w:t>
      </w:r>
      <w:r>
        <w:rPr>
          <w:lang w:eastAsia="ja-JP"/>
        </w:rPr>
        <w:t xml:space="preserve">Windows </w:t>
      </w:r>
      <w:r>
        <w:rPr>
          <w:lang w:eastAsia="ja-JP"/>
        </w:rPr>
        <w:t>ソフトウェア</w:t>
      </w:r>
      <w:r>
        <w:rPr>
          <w:lang w:eastAsia="ja-JP"/>
        </w:rPr>
        <w:t xml:space="preserve"> </w:t>
      </w:r>
      <w:r>
        <w:rPr>
          <w:lang w:eastAsia="ja-JP"/>
        </w:rPr>
        <w:t>アシュアランスまたは</w:t>
      </w:r>
      <w:r>
        <w:rPr>
          <w:lang w:eastAsia="ja-JP"/>
        </w:rPr>
        <w:t xml:space="preserve"> Windows VDA </w:t>
      </w:r>
      <w:r>
        <w:rPr>
          <w:lang w:eastAsia="ja-JP"/>
        </w:rPr>
        <w:t>サブスクリプションの期間満了後に、本項で許可されている本ソフトウェアにアクセスしたり使用したりすることはできません。</w:t>
      </w:r>
    </w:p>
    <w:p w:rsidR="00A063C7" w:rsidRDefault="0072451F">
      <w:pPr>
        <w:pStyle w:val="PURBody-Indented"/>
        <w:rPr>
          <w:lang w:eastAsia="ja-JP"/>
        </w:rPr>
      </w:pPr>
      <w:r>
        <w:rPr>
          <w:vertAlign w:val="superscript"/>
          <w:lang w:eastAsia="ja-JP"/>
        </w:rPr>
        <w:t>1</w:t>
      </w:r>
      <w:r>
        <w:rPr>
          <w:lang w:eastAsia="ja-JP"/>
        </w:rPr>
        <w:t xml:space="preserve">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システム」の章の定義によります。</w:t>
      </w:r>
    </w:p>
    <w:p w:rsidR="00A063C7" w:rsidRDefault="0072451F">
      <w:pPr>
        <w:pStyle w:val="PURBody-Indented"/>
        <w:rPr>
          <w:lang w:eastAsia="ja-JP"/>
        </w:rPr>
      </w:pPr>
      <w:r>
        <w:rPr>
          <w:vertAlign w:val="superscript"/>
          <w:lang w:eastAsia="ja-JP"/>
        </w:rPr>
        <w:t>2</w:t>
      </w:r>
      <w:r>
        <w:rPr>
          <w:lang w:eastAsia="ja-JP"/>
        </w:rPr>
        <w:t xml:space="preserve"> </w:t>
      </w:r>
      <w:r>
        <w:rPr>
          <w:lang w:eastAsia="ja-JP"/>
        </w:rPr>
        <w:t>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A063C7" w:rsidRDefault="0072451F">
      <w:pPr>
        <w:pStyle w:val="PURProductName"/>
        <w:rPr>
          <w:lang w:eastAsia="ja-JP"/>
        </w:rPr>
      </w:pPr>
      <w:r>
        <w:rPr>
          <w:lang w:eastAsia="ja-JP"/>
        </w:rPr>
        <w:t>コンパニオン</w:t>
      </w:r>
      <w:r>
        <w:rPr>
          <w:lang w:eastAsia="ja-JP"/>
        </w:rPr>
        <w:t xml:space="preserve"> </w:t>
      </w:r>
      <w:r>
        <w:rPr>
          <w:lang w:eastAsia="ja-JP"/>
        </w:rPr>
        <w:t>デバイス</w:t>
      </w:r>
    </w:p>
    <w:p w:rsidR="00A063C7" w:rsidRDefault="0072451F">
      <w:pPr>
        <w:pStyle w:val="PURBody-Indented"/>
        <w:rPr>
          <w:lang w:eastAsia="ja-JP"/>
        </w:rPr>
      </w:pPr>
      <w:r>
        <w:rPr>
          <w:lang w:eastAsia="ja-JP"/>
        </w:rPr>
        <w:t>本項においては、以下の規定が適用されます。</w:t>
      </w:r>
    </w:p>
    <w:p w:rsidR="00A063C7" w:rsidRDefault="0072451F">
      <w:pPr>
        <w:pStyle w:val="PURBody-Indented"/>
        <w:rPr>
          <w:lang w:eastAsia="ja-JP"/>
        </w:rPr>
      </w:pPr>
      <w:r>
        <w:rPr>
          <w:lang w:eastAsia="ja-JP"/>
        </w:rPr>
        <w:t>「主要ユーザー」とは、任意の</w:t>
      </w:r>
      <w:r>
        <w:rPr>
          <w:lang w:eastAsia="ja-JP"/>
        </w:rPr>
        <w:t xml:space="preserve"> 90 </w:t>
      </w:r>
      <w:r>
        <w:rPr>
          <w:lang w:eastAsia="ja-JP"/>
        </w:rPr>
        <w:t>日間において</w:t>
      </w:r>
      <w:r>
        <w:rPr>
          <w:lang w:eastAsia="ja-JP"/>
        </w:rPr>
        <w:t xml:space="preserve"> Windows </w:t>
      </w:r>
      <w:r>
        <w:rPr>
          <w:lang w:eastAsia="ja-JP"/>
        </w:rPr>
        <w:t>ソフトウェア</w:t>
      </w:r>
      <w:r>
        <w:rPr>
          <w:lang w:eastAsia="ja-JP"/>
        </w:rPr>
        <w:t xml:space="preserve"> </w:t>
      </w:r>
      <w:r>
        <w:rPr>
          <w:lang w:eastAsia="ja-JP"/>
        </w:rPr>
        <w:t>アシュアランス、</w:t>
      </w:r>
      <w:r>
        <w:rPr>
          <w:lang w:eastAsia="ja-JP"/>
        </w:rPr>
        <w:t xml:space="preserve">Windows Embedded Industry </w:t>
      </w:r>
      <w:r>
        <w:rPr>
          <w:lang w:eastAsia="ja-JP"/>
        </w:rPr>
        <w:t>ソフトウェア</w:t>
      </w:r>
      <w:r>
        <w:rPr>
          <w:lang w:eastAsia="ja-JP"/>
        </w:rPr>
        <w:t xml:space="preserve"> </w:t>
      </w:r>
      <w:r>
        <w:rPr>
          <w:lang w:eastAsia="ja-JP"/>
        </w:rPr>
        <w:t>アシュアランス、または</w:t>
      </w:r>
      <w:r>
        <w:rPr>
          <w:lang w:eastAsia="ja-JP"/>
        </w:rPr>
        <w:t xml:space="preserve"> Windows VDA </w:t>
      </w:r>
      <w:r>
        <w:rPr>
          <w:lang w:eastAsia="ja-JP"/>
        </w:rPr>
        <w:t>のライセンスを取得したデバイスの使用時間が</w:t>
      </w:r>
      <w:r>
        <w:rPr>
          <w:lang w:eastAsia="ja-JP"/>
        </w:rPr>
        <w:t xml:space="preserve"> 50% </w:t>
      </w:r>
      <w:r>
        <w:rPr>
          <w:lang w:eastAsia="ja-JP"/>
        </w:rPr>
        <w:t>を超えるユーザーのことをいいます。</w:t>
      </w:r>
    </w:p>
    <w:p w:rsidR="00A063C7" w:rsidRDefault="0072451F">
      <w:pPr>
        <w:pStyle w:val="PURBody-Indented"/>
        <w:rPr>
          <w:lang w:eastAsia="ja-JP"/>
        </w:rPr>
      </w:pPr>
      <w:r>
        <w:rPr>
          <w:lang w:eastAsia="ja-JP"/>
        </w:rPr>
        <w:t>「コンパニオン</w:t>
      </w:r>
      <w:r>
        <w:rPr>
          <w:lang w:eastAsia="ja-JP"/>
        </w:rPr>
        <w:t xml:space="preserve"> </w:t>
      </w:r>
      <w:r>
        <w:rPr>
          <w:lang w:eastAsia="ja-JP"/>
        </w:rPr>
        <w:t>デバイス」とは、主要ユーザーが使用する以下の追加デバイスをいいます。</w:t>
      </w:r>
      <w:r>
        <w:rPr>
          <w:lang w:eastAsia="ja-JP"/>
        </w:rPr>
        <w:t>(i) (</w:t>
      </w:r>
      <w:r>
        <w:rPr>
          <w:lang w:eastAsia="ja-JP"/>
        </w:rPr>
        <w:t>物理</w:t>
      </w:r>
      <w:r>
        <w:rPr>
          <w:lang w:eastAsia="ja-JP"/>
        </w:rPr>
        <w:t xml:space="preserve"> OSE </w:t>
      </w:r>
      <w:r>
        <w:rPr>
          <w:lang w:eastAsia="ja-JP"/>
        </w:rPr>
        <w:t>または仮想</w:t>
      </w:r>
      <w:r>
        <w:rPr>
          <w:lang w:eastAsia="ja-JP"/>
        </w:rPr>
        <w:t xml:space="preserve"> OSE </w:t>
      </w:r>
      <w:r>
        <w:rPr>
          <w:lang w:eastAsia="ja-JP"/>
        </w:rPr>
        <w:t>で</w:t>
      </w:r>
      <w:r>
        <w:rPr>
          <w:lang w:eastAsia="ja-JP"/>
        </w:rPr>
        <w:t xml:space="preserve">) Windows 8.1 Pro </w:t>
      </w:r>
      <w:r>
        <w:rPr>
          <w:lang w:eastAsia="ja-JP"/>
        </w:rPr>
        <w:t>のインスタンスをローカルに実行することができない、または</w:t>
      </w:r>
      <w:r>
        <w:rPr>
          <w:lang w:eastAsia="ja-JP"/>
        </w:rPr>
        <w:t xml:space="preserve"> (ii) (</w:t>
      </w:r>
      <w:r>
        <w:rPr>
          <w:lang w:eastAsia="ja-JP"/>
        </w:rPr>
        <w:t>物理</w:t>
      </w:r>
      <w:r>
        <w:rPr>
          <w:lang w:eastAsia="ja-JP"/>
        </w:rPr>
        <w:t xml:space="preserve"> OSE </w:t>
      </w:r>
      <w:r>
        <w:rPr>
          <w:lang w:eastAsia="ja-JP"/>
        </w:rPr>
        <w:t>または仮想</w:t>
      </w:r>
      <w:r>
        <w:rPr>
          <w:lang w:eastAsia="ja-JP"/>
        </w:rPr>
        <w:t xml:space="preserve"> OSE </w:t>
      </w:r>
      <w:r>
        <w:rPr>
          <w:lang w:eastAsia="ja-JP"/>
        </w:rPr>
        <w:t>で</w:t>
      </w:r>
      <w:r>
        <w:rPr>
          <w:lang w:eastAsia="ja-JP"/>
        </w:rPr>
        <w:t xml:space="preserve">) Windows 8.1 Pro </w:t>
      </w:r>
      <w:r>
        <w:rPr>
          <w:lang w:eastAsia="ja-JP"/>
        </w:rPr>
        <w:t>のインスタンスをローカルで実行することができ、かつ主要ユーザーが個人的に所有するデバイス</w:t>
      </w:r>
    </w:p>
    <w:p w:rsidR="00A063C7" w:rsidRDefault="0072451F">
      <w:pPr>
        <w:pStyle w:val="PURBlueStrong-Indented"/>
        <w:rPr>
          <w:lang w:eastAsia="ja-JP"/>
        </w:rPr>
      </w:pPr>
      <w:r>
        <w:rPr>
          <w:lang w:eastAsia="ja-JP"/>
        </w:rPr>
        <w:t xml:space="preserve">Windows RT </w:t>
      </w:r>
      <w:r>
        <w:rPr>
          <w:lang w:eastAsia="ja-JP"/>
        </w:rPr>
        <w:t>コンパニオン</w:t>
      </w:r>
      <w:r>
        <w:rPr>
          <w:lang w:eastAsia="ja-JP"/>
        </w:rPr>
        <w:t xml:space="preserve"> </w:t>
      </w:r>
      <w:r>
        <w:rPr>
          <w:lang w:eastAsia="ja-JP"/>
        </w:rPr>
        <w:t>デバイス</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w:t>
      </w:r>
      <w:r>
        <w:rPr>
          <w:lang w:eastAsia="ja-JP"/>
        </w:rPr>
        <w:t xml:space="preserve"> </w:t>
      </w:r>
      <w:r>
        <w:rPr>
          <w:lang w:eastAsia="ja-JP"/>
        </w:rPr>
        <w:t>アシュアランス、</w:t>
      </w:r>
      <w:r>
        <w:rPr>
          <w:lang w:eastAsia="ja-JP"/>
        </w:rPr>
        <w:t xml:space="preserve">Windows Industry </w:t>
      </w:r>
      <w:r>
        <w:rPr>
          <w:lang w:eastAsia="ja-JP"/>
        </w:rPr>
        <w:t>ソフトウェア</w:t>
      </w:r>
      <w:r>
        <w:rPr>
          <w:lang w:eastAsia="ja-JP"/>
        </w:rPr>
        <w:t xml:space="preserve"> </w:t>
      </w:r>
      <w:r>
        <w:rPr>
          <w:lang w:eastAsia="ja-JP"/>
        </w:rPr>
        <w:t>アシュアランス、または</w:t>
      </w:r>
      <w:r>
        <w:rPr>
          <w:lang w:eastAsia="ja-JP"/>
        </w:rPr>
        <w:t xml:space="preserve"> Windows VDA </w:t>
      </w:r>
      <w:r>
        <w:rPr>
          <w:lang w:eastAsia="ja-JP"/>
        </w:rPr>
        <w:t>に基づく場合</w:t>
      </w:r>
      <w:r>
        <w:rPr>
          <w:lang w:eastAsia="ja-JP"/>
        </w:rPr>
        <w:t>)</w:t>
      </w:r>
    </w:p>
    <w:p w:rsidR="00A063C7" w:rsidRDefault="0072451F">
      <w:pPr>
        <w:pStyle w:val="PURBody-Indented"/>
        <w:rPr>
          <w:lang w:eastAsia="ja-JP"/>
        </w:rPr>
      </w:pPr>
      <w:r>
        <w:rPr>
          <w:lang w:eastAsia="ja-JP"/>
        </w:rPr>
        <w:t>「</w:t>
      </w:r>
      <w:r>
        <w:rPr>
          <w:lang w:eastAsia="ja-JP"/>
        </w:rPr>
        <w:t xml:space="preserve">Windows RT </w:t>
      </w:r>
      <w:r>
        <w:rPr>
          <w:lang w:eastAsia="ja-JP"/>
        </w:rPr>
        <w:t>コンパニオン</w:t>
      </w:r>
      <w:r>
        <w:rPr>
          <w:lang w:eastAsia="ja-JP"/>
        </w:rPr>
        <w:t xml:space="preserve"> </w:t>
      </w:r>
      <w:r>
        <w:rPr>
          <w:lang w:eastAsia="ja-JP"/>
        </w:rPr>
        <w:t>デバイス」とは、</w:t>
      </w:r>
      <w:r>
        <w:rPr>
          <w:lang w:eastAsia="ja-JP"/>
        </w:rPr>
        <w:t>(</w:t>
      </w:r>
      <w:r>
        <w:rPr>
          <w:lang w:eastAsia="ja-JP"/>
        </w:rPr>
        <w:t>第三者ではなく</w:t>
      </w:r>
      <w:r>
        <w:rPr>
          <w:lang w:eastAsia="ja-JP"/>
        </w:rPr>
        <w:t xml:space="preserve">) </w:t>
      </w:r>
      <w:r>
        <w:rPr>
          <w:lang w:eastAsia="ja-JP"/>
        </w:rPr>
        <w:t>お客様が</w:t>
      </w:r>
      <w:r>
        <w:rPr>
          <w:lang w:eastAsia="ja-JP"/>
        </w:rPr>
        <w:t xml:space="preserve"> Windows RT </w:t>
      </w:r>
      <w:r>
        <w:rPr>
          <w:lang w:eastAsia="ja-JP"/>
        </w:rPr>
        <w:t>または</w:t>
      </w:r>
      <w:r>
        <w:rPr>
          <w:lang w:eastAsia="ja-JP"/>
        </w:rPr>
        <w:t xml:space="preserve"> Windows RT 8.1 </w:t>
      </w:r>
      <w:r>
        <w:rPr>
          <w:lang w:eastAsia="ja-JP"/>
        </w:rPr>
        <w:t>のライセンスを取得したコンパニオン</w:t>
      </w:r>
      <w:r>
        <w:rPr>
          <w:lang w:eastAsia="ja-JP"/>
        </w:rPr>
        <w:t xml:space="preserve"> </w:t>
      </w:r>
      <w:r>
        <w:rPr>
          <w:lang w:eastAsia="ja-JP"/>
        </w:rPr>
        <w:t>デバイスをいいます。</w:t>
      </w:r>
    </w:p>
    <w:p w:rsidR="00A063C7" w:rsidRDefault="0072451F">
      <w:pPr>
        <w:pStyle w:val="PURBody-Indented"/>
        <w:rPr>
          <w:lang w:eastAsia="ja-JP"/>
        </w:rPr>
      </w:pPr>
      <w:r>
        <w:rPr>
          <w:lang w:eastAsia="ja-JP"/>
        </w:rPr>
        <w:lastRenderedPageBreak/>
        <w:t>本ソフトウェアの使用には、「デスクトップ</w:t>
      </w:r>
      <w:r>
        <w:rPr>
          <w:lang w:eastAsia="ja-JP"/>
        </w:rPr>
        <w:t xml:space="preserve"> </w:t>
      </w:r>
      <w:r>
        <w:rPr>
          <w:lang w:eastAsia="ja-JP"/>
        </w:rPr>
        <w:t>オペレーティング</w:t>
      </w:r>
      <w:r>
        <w:rPr>
          <w:lang w:eastAsia="ja-JP"/>
        </w:rPr>
        <w:t xml:space="preserve"> </w:t>
      </w:r>
      <w:r>
        <w:rPr>
          <w:lang w:eastAsia="ja-JP"/>
        </w:rPr>
        <w:t>システム」の章、対応する「</w:t>
      </w:r>
      <w:r>
        <w:rPr>
          <w:lang w:eastAsia="ja-JP"/>
        </w:rPr>
        <w:t xml:space="preserve">Windows 8.1 Enterprise </w:t>
      </w:r>
      <w:r>
        <w:rPr>
          <w:lang w:eastAsia="ja-JP"/>
        </w:rPr>
        <w:t>または</w:t>
      </w:r>
      <w:r>
        <w:rPr>
          <w:lang w:eastAsia="ja-JP"/>
        </w:rPr>
        <w:t xml:space="preserve"> Windows 8.1 Industry Enterprise</w:t>
      </w:r>
      <w:r>
        <w:rPr>
          <w:lang w:eastAsia="ja-JP"/>
        </w:rPr>
        <w:t>」の項および本項の使用条件が適用されます。本項の使用条件と「デスクトップ</w:t>
      </w:r>
      <w:r>
        <w:rPr>
          <w:lang w:eastAsia="ja-JP"/>
        </w:rPr>
        <w:t xml:space="preserve"> </w:t>
      </w:r>
      <w:r>
        <w:rPr>
          <w:lang w:eastAsia="ja-JP"/>
        </w:rPr>
        <w:t>オペレーティング</w:t>
      </w:r>
      <w:r>
        <w:rPr>
          <w:lang w:eastAsia="ja-JP"/>
        </w:rPr>
        <w:t xml:space="preserve"> </w:t>
      </w:r>
      <w:r>
        <w:rPr>
          <w:lang w:eastAsia="ja-JP"/>
        </w:rPr>
        <w:t>システム」の章の間に矛盾がある場合は、本項の使用条件が適用されます。</w:t>
      </w:r>
    </w:p>
    <w:p w:rsidR="00A063C7" w:rsidRDefault="0072451F" w:rsidP="002F07DE">
      <w:pPr>
        <w:pStyle w:val="PURBullet-Indented"/>
        <w:numPr>
          <w:ilvl w:val="0"/>
          <w:numId w:val="152"/>
        </w:numPr>
        <w:rPr>
          <w:lang w:eastAsia="ja-JP"/>
        </w:rPr>
      </w:pPr>
      <w:r>
        <w:rPr>
          <w:lang w:eastAsia="ja-JP"/>
        </w:rPr>
        <w:t>主要ユーザーは、対応する「</w:t>
      </w:r>
      <w:r>
        <w:rPr>
          <w:lang w:eastAsia="ja-JP"/>
        </w:rPr>
        <w:t xml:space="preserve">Windows 8.1 Enterprise </w:t>
      </w:r>
      <w:r>
        <w:rPr>
          <w:lang w:eastAsia="ja-JP"/>
        </w:rPr>
        <w:t>および</w:t>
      </w:r>
      <w:r>
        <w:rPr>
          <w:lang w:eastAsia="ja-JP"/>
        </w:rPr>
        <w:t xml:space="preserve"> Windows 8.1 Industry Enterprise</w:t>
      </w:r>
      <w:r>
        <w:rPr>
          <w:lang w:eastAsia="ja-JP"/>
        </w:rPr>
        <w:t>」の項の規定に従い、</w:t>
      </w:r>
      <w:r>
        <w:rPr>
          <w:lang w:eastAsia="ja-JP"/>
        </w:rPr>
        <w:t xml:space="preserve">Windows RT </w:t>
      </w:r>
      <w:r>
        <w:rPr>
          <w:lang w:eastAsia="ja-JP"/>
        </w:rPr>
        <w:t>コンパニオン</w:t>
      </w:r>
      <w:r>
        <w:rPr>
          <w:lang w:eastAsia="ja-JP"/>
        </w:rPr>
        <w:t xml:space="preserve"> </w:t>
      </w:r>
      <w:r>
        <w:rPr>
          <w:lang w:eastAsia="ja-JP"/>
        </w:rPr>
        <w:t>デバイスから、お客様のデータ</w:t>
      </w:r>
      <w:r>
        <w:rPr>
          <w:lang w:eastAsia="ja-JP"/>
        </w:rPr>
        <w:t xml:space="preserve"> </w:t>
      </w:r>
      <w:r>
        <w:rPr>
          <w:lang w:eastAsia="ja-JP"/>
        </w:rPr>
        <w:t>センター内のサーバーで実行されているソフトウェアの許可されたインスタンスにリモート</w:t>
      </w:r>
      <w:r>
        <w:rPr>
          <w:lang w:eastAsia="ja-JP"/>
        </w:rPr>
        <w:t xml:space="preserve"> </w:t>
      </w:r>
      <w:r>
        <w:rPr>
          <w:lang w:eastAsia="ja-JP"/>
        </w:rPr>
        <w:t>アクセスすることができます。</w:t>
      </w:r>
      <w:r>
        <w:rPr>
          <w:lang w:eastAsia="ja-JP"/>
        </w:rPr>
        <w:t xml:space="preserve"> </w:t>
      </w:r>
    </w:p>
    <w:p w:rsidR="00A063C7" w:rsidRDefault="0072451F" w:rsidP="002F07DE">
      <w:pPr>
        <w:pStyle w:val="PURBullet-Indented"/>
        <w:numPr>
          <w:ilvl w:val="0"/>
          <w:numId w:val="152"/>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サポートを提供する、または本ソフトウェアを管理することを目的とする場合を除き、別のユーザーが同時に同じライセンスに基づいて本ソフトウェアを使用することはできません。</w:t>
      </w:r>
      <w:r>
        <w:rPr>
          <w:lang w:eastAsia="ja-JP"/>
        </w:rPr>
        <w:t xml:space="preserve"> </w:t>
      </w:r>
    </w:p>
    <w:p w:rsidR="00A063C7" w:rsidRDefault="0072451F" w:rsidP="002F07DE">
      <w:pPr>
        <w:pStyle w:val="PURBullet-Indented"/>
        <w:numPr>
          <w:ilvl w:val="0"/>
          <w:numId w:val="152"/>
        </w:numPr>
        <w:rPr>
          <w:lang w:eastAsia="ja-JP"/>
        </w:rPr>
      </w:pPr>
      <w:r>
        <w:rPr>
          <w:lang w:eastAsia="ja-JP"/>
        </w:rPr>
        <w:t xml:space="preserve">Windows RT </w:t>
      </w:r>
      <w:r>
        <w:rPr>
          <w:lang w:eastAsia="ja-JP"/>
        </w:rPr>
        <w:t>コンパニオン</w:t>
      </w:r>
      <w:r>
        <w:rPr>
          <w:lang w:eastAsia="ja-JP"/>
        </w:rPr>
        <w:t xml:space="preserve"> </w:t>
      </w:r>
      <w:r>
        <w:rPr>
          <w:lang w:eastAsia="ja-JP"/>
        </w:rPr>
        <w:t>デバイスにおいて本ソフトウェアを使用するお客様の権利は永続的なものではありません。お客様は、</w:t>
      </w:r>
      <w:r>
        <w:rPr>
          <w:lang w:eastAsia="ja-JP"/>
        </w:rPr>
        <w:t xml:space="preserve">Windows </w:t>
      </w:r>
      <w:r>
        <w:rPr>
          <w:lang w:eastAsia="ja-JP"/>
        </w:rPr>
        <w:t>ソフトウェア</w:t>
      </w:r>
      <w:r>
        <w:rPr>
          <w:lang w:eastAsia="ja-JP"/>
        </w:rPr>
        <w:t xml:space="preserve"> </w:t>
      </w:r>
      <w:r>
        <w:rPr>
          <w:lang w:eastAsia="ja-JP"/>
        </w:rPr>
        <w:t>アシュアランス、</w:t>
      </w:r>
      <w:r>
        <w:rPr>
          <w:lang w:eastAsia="ja-JP"/>
        </w:rPr>
        <w:t xml:space="preserve">Windows Industry </w:t>
      </w:r>
      <w:r>
        <w:rPr>
          <w:lang w:eastAsia="ja-JP"/>
        </w:rPr>
        <w:t>ソフトウェア</w:t>
      </w:r>
      <w:r>
        <w:rPr>
          <w:lang w:eastAsia="ja-JP"/>
        </w:rPr>
        <w:t xml:space="preserve"> </w:t>
      </w:r>
      <w:r>
        <w:rPr>
          <w:lang w:eastAsia="ja-JP"/>
        </w:rPr>
        <w:t>アシュアランス、もしくは</w:t>
      </w:r>
      <w:r>
        <w:rPr>
          <w:lang w:eastAsia="ja-JP"/>
        </w:rPr>
        <w:t xml:space="preserve"> Windows VDA </w:t>
      </w:r>
      <w:r>
        <w:rPr>
          <w:lang w:eastAsia="ja-JP"/>
        </w:rPr>
        <w:t>サブスクリプションの期間満了後に、本項で許可されている本ソフトウェアにアクセスしたり使用したりすることはできません。</w:t>
      </w:r>
    </w:p>
    <w:p w:rsidR="00A063C7" w:rsidRDefault="0072451F">
      <w:pPr>
        <w:pStyle w:val="PURBlueStrong-Indented"/>
      </w:pPr>
      <w:r>
        <w:t xml:space="preserve">Windows Companion </w:t>
      </w:r>
      <w:r>
        <w:t>サブスクリプション</w:t>
      </w:r>
      <w:r>
        <w:t xml:space="preserve"> </w:t>
      </w:r>
      <w:r>
        <w:t>ライセンス</w:t>
      </w:r>
      <w:r>
        <w:t xml:space="preserve"> (SL)</w:t>
      </w:r>
    </w:p>
    <w:p w:rsidR="00A063C7" w:rsidRDefault="0072451F">
      <w:pPr>
        <w:pStyle w:val="PURBody-Indented"/>
        <w:rPr>
          <w:lang w:eastAsia="ja-JP"/>
        </w:rPr>
      </w:pPr>
      <w:r>
        <w:t xml:space="preserve">2014 </w:t>
      </w:r>
      <w:r>
        <w:t>年</w:t>
      </w:r>
      <w:r>
        <w:t xml:space="preserve"> 12 </w:t>
      </w:r>
      <w:r>
        <w:t>月</w:t>
      </w:r>
      <w:r>
        <w:t xml:space="preserve"> 1 </w:t>
      </w:r>
      <w:r>
        <w:t>日以降、</w:t>
      </w:r>
      <w:r>
        <w:t xml:space="preserve">Windows Companion </w:t>
      </w:r>
      <w:r>
        <w:t>サブスクリプション</w:t>
      </w:r>
      <w:r>
        <w:t xml:space="preserve"> </w:t>
      </w:r>
      <w:r>
        <w:t>ライセンスはすべて、</w:t>
      </w:r>
      <w:r>
        <w:t xml:space="preserve">Windows Enterprise SA Per User Add-on </w:t>
      </w:r>
      <w:r>
        <w:t>と同じ使用権を有します。</w:t>
      </w:r>
      <w:r>
        <w:rPr>
          <w:lang w:eastAsia="ja-JP"/>
        </w:rPr>
        <w:t>ライセンスの割り当て規則については、製品表をご覧ください。</w:t>
      </w:r>
    </w:p>
    <w:p w:rsidR="00A063C7" w:rsidRDefault="0072451F">
      <w:pPr>
        <w:pStyle w:val="PURProductName"/>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A063C7" w:rsidRDefault="0072451F">
      <w:pPr>
        <w:pStyle w:val="PURBody-Indented"/>
        <w:rPr>
          <w:lang w:eastAsia="ja-JP"/>
        </w:rPr>
      </w:pPr>
      <w:r>
        <w:rPr>
          <w:lang w:eastAsia="ja-JP"/>
        </w:rPr>
        <w:t xml:space="preserve">Windows Thin PC </w:t>
      </w:r>
      <w:r>
        <w:rPr>
          <w:lang w:eastAsia="ja-JP"/>
        </w:rPr>
        <w:t>の使用条件は、本製品使用権説明書の「デスクトップ</w:t>
      </w:r>
      <w:r>
        <w:rPr>
          <w:lang w:eastAsia="ja-JP"/>
        </w:rPr>
        <w:t xml:space="preserve"> </w:t>
      </w:r>
      <w:r>
        <w:rPr>
          <w:lang w:eastAsia="ja-JP"/>
        </w:rPr>
        <w:t>オペレーティング</w:t>
      </w:r>
      <w:r>
        <w:rPr>
          <w:lang w:eastAsia="ja-JP"/>
        </w:rPr>
        <w:t xml:space="preserve"> </w:t>
      </w:r>
      <w:r>
        <w:rPr>
          <w:lang w:eastAsia="ja-JP"/>
        </w:rPr>
        <w:t>システム」の章に記載されています。ただし、お客様は本ソフトウェアを、以下に記載した種類のアプリケーションを実行するためにのみ使用することができます。</w:t>
      </w:r>
    </w:p>
    <w:p w:rsidR="00A063C7" w:rsidRDefault="0072451F" w:rsidP="002F07DE">
      <w:pPr>
        <w:pStyle w:val="PURBullet-Indented"/>
        <w:numPr>
          <w:ilvl w:val="0"/>
          <w:numId w:val="153"/>
        </w:numPr>
      </w:pPr>
      <w:r>
        <w:t>セキュリティ</w:t>
      </w:r>
      <w:r>
        <w:t xml:space="preserve"> </w:t>
      </w:r>
    </w:p>
    <w:p w:rsidR="00A063C7" w:rsidRDefault="0072451F" w:rsidP="002F07DE">
      <w:pPr>
        <w:pStyle w:val="PURBullet-Indented"/>
        <w:numPr>
          <w:ilvl w:val="0"/>
          <w:numId w:val="153"/>
        </w:numPr>
      </w:pPr>
      <w:r>
        <w:t>管理</w:t>
      </w:r>
      <w:r>
        <w:t xml:space="preserve"> </w:t>
      </w:r>
    </w:p>
    <w:p w:rsidR="00A063C7" w:rsidRDefault="0072451F" w:rsidP="002F07DE">
      <w:pPr>
        <w:pStyle w:val="PURBullet-Indented"/>
        <w:numPr>
          <w:ilvl w:val="0"/>
          <w:numId w:val="153"/>
        </w:numPr>
        <w:rPr>
          <w:lang w:eastAsia="ja-JP"/>
        </w:rPr>
      </w:pPr>
      <w:r>
        <w:rPr>
          <w:lang w:eastAsia="ja-JP"/>
        </w:rPr>
        <w:t>ターミナル</w:t>
      </w:r>
      <w:r>
        <w:rPr>
          <w:lang w:eastAsia="ja-JP"/>
        </w:rPr>
        <w:t xml:space="preserve"> </w:t>
      </w:r>
      <w:r>
        <w:rPr>
          <w:lang w:eastAsia="ja-JP"/>
        </w:rPr>
        <w:t>エミュレーション</w:t>
      </w:r>
      <w:r>
        <w:rPr>
          <w:lang w:eastAsia="ja-JP"/>
        </w:rPr>
        <w:t xml:space="preserve"> </w:t>
      </w:r>
    </w:p>
    <w:p w:rsidR="00A063C7" w:rsidRDefault="0072451F" w:rsidP="002F07DE">
      <w:pPr>
        <w:pStyle w:val="PURBullet-Indented"/>
        <w:numPr>
          <w:ilvl w:val="0"/>
          <w:numId w:val="153"/>
        </w:numPr>
        <w:rPr>
          <w:lang w:eastAsia="ja-JP"/>
        </w:rPr>
      </w:pPr>
      <w:r>
        <w:rPr>
          <w:lang w:eastAsia="ja-JP"/>
        </w:rPr>
        <w:t>リモート</w:t>
      </w:r>
      <w:r>
        <w:rPr>
          <w:lang w:eastAsia="ja-JP"/>
        </w:rPr>
        <w:t xml:space="preserve"> </w:t>
      </w:r>
      <w:r>
        <w:rPr>
          <w:lang w:eastAsia="ja-JP"/>
        </w:rPr>
        <w:t>デスクトップおよびこれに類似するテクノロジ</w:t>
      </w:r>
      <w:r>
        <w:rPr>
          <w:lang w:eastAsia="ja-JP"/>
        </w:rPr>
        <w:t xml:space="preserve"> </w:t>
      </w:r>
    </w:p>
    <w:p w:rsidR="00A063C7" w:rsidRDefault="0072451F" w:rsidP="002F07DE">
      <w:pPr>
        <w:pStyle w:val="PURBullet-Indented"/>
        <w:numPr>
          <w:ilvl w:val="0"/>
          <w:numId w:val="153"/>
        </w:numPr>
      </w:pPr>
      <w:r>
        <w:t xml:space="preserve">Web </w:t>
      </w:r>
      <w:r>
        <w:t>ブラウザー</w:t>
      </w:r>
      <w:r>
        <w:t xml:space="preserve"> </w:t>
      </w:r>
    </w:p>
    <w:p w:rsidR="00A063C7" w:rsidRDefault="0072451F" w:rsidP="002F07DE">
      <w:pPr>
        <w:pStyle w:val="PURBullet-Indented"/>
        <w:numPr>
          <w:ilvl w:val="0"/>
          <w:numId w:val="153"/>
        </w:numPr>
      </w:pPr>
      <w:r>
        <w:t>メディア</w:t>
      </w:r>
      <w:r>
        <w:t xml:space="preserve"> </w:t>
      </w:r>
      <w:r>
        <w:t>プレーヤー</w:t>
      </w:r>
      <w:r>
        <w:t xml:space="preserve"> </w:t>
      </w:r>
    </w:p>
    <w:p w:rsidR="00A063C7" w:rsidRDefault="0072451F" w:rsidP="002F07DE">
      <w:pPr>
        <w:pStyle w:val="PURBullet-Indented"/>
        <w:numPr>
          <w:ilvl w:val="0"/>
          <w:numId w:val="153"/>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r>
        <w:rPr>
          <w:lang w:eastAsia="ja-JP"/>
        </w:rPr>
        <w:t xml:space="preserve"> </w:t>
      </w:r>
    </w:p>
    <w:p w:rsidR="00A063C7" w:rsidRDefault="0072451F" w:rsidP="002F07DE">
      <w:pPr>
        <w:pStyle w:val="PURBullet-Indented"/>
        <w:numPr>
          <w:ilvl w:val="0"/>
          <w:numId w:val="153"/>
        </w:numPr>
        <w:rPr>
          <w:lang w:eastAsia="ja-JP"/>
        </w:rPr>
      </w:pPr>
      <w:r>
        <w:rPr>
          <w:lang w:eastAsia="ja-JP"/>
        </w:rPr>
        <w:t>ドキュメント</w:t>
      </w:r>
      <w:r>
        <w:rPr>
          <w:lang w:eastAsia="ja-JP"/>
        </w:rPr>
        <w:t xml:space="preserve"> </w:t>
      </w:r>
      <w:r>
        <w:rPr>
          <w:lang w:eastAsia="ja-JP"/>
        </w:rPr>
        <w:t>ビューアー</w:t>
      </w:r>
      <w:r>
        <w:rPr>
          <w:lang w:eastAsia="ja-JP"/>
        </w:rPr>
        <w:t xml:space="preserve"> </w:t>
      </w:r>
    </w:p>
    <w:p w:rsidR="00A063C7" w:rsidRDefault="0072451F" w:rsidP="002F07DE">
      <w:pPr>
        <w:pStyle w:val="PURBullet-Indented"/>
        <w:numPr>
          <w:ilvl w:val="0"/>
          <w:numId w:val="153"/>
        </w:numPr>
      </w:pPr>
      <w:r>
        <w:t xml:space="preserve">.NET Framework </w:t>
      </w:r>
      <w:r>
        <w:t>および</w:t>
      </w:r>
      <w:r>
        <w:t xml:space="preserve"> Java </w:t>
      </w:r>
      <w:r>
        <w:t>仮想マシン</w:t>
      </w:r>
    </w:p>
    <w:p w:rsidR="00A063C7" w:rsidRDefault="0072451F">
      <w:pPr>
        <w:pStyle w:val="PURBody-Indented"/>
        <w:rPr>
          <w:lang w:eastAsia="ja-JP"/>
        </w:rPr>
      </w:pPr>
      <w:r>
        <w:rPr>
          <w:lang w:eastAsia="ja-JP"/>
        </w:rPr>
        <w:t>お客様は、</w:t>
      </w:r>
      <w:r>
        <w:rPr>
          <w:lang w:eastAsia="ja-JP"/>
        </w:rPr>
        <w:t xml:space="preserve">Media Player </w:t>
      </w:r>
      <w:r>
        <w:rPr>
          <w:lang w:eastAsia="ja-JP"/>
        </w:rPr>
        <w:t>をインストールしないことを選択できます。その場合、本製品使用権説明書の「デスクトップ</w:t>
      </w:r>
      <w:r>
        <w:rPr>
          <w:lang w:eastAsia="ja-JP"/>
        </w:rPr>
        <w:t xml:space="preserve"> </w:t>
      </w:r>
      <w:r>
        <w:rPr>
          <w:lang w:eastAsia="ja-JP"/>
        </w:rPr>
        <w:t>オペレーティング</w:t>
      </w:r>
      <w:r>
        <w:rPr>
          <w:lang w:eastAsia="ja-JP"/>
        </w:rPr>
        <w:t xml:space="preserve"> </w:t>
      </w:r>
      <w:r>
        <w:rPr>
          <w:lang w:eastAsia="ja-JP"/>
        </w:rPr>
        <w:t>システム」の章のうち以下の条項は、お客様が本ソフトウェアを使用する際に適用されません。</w:t>
      </w:r>
    </w:p>
    <w:p w:rsidR="00A063C7" w:rsidRDefault="0072451F" w:rsidP="002F07DE">
      <w:pPr>
        <w:pStyle w:val="PURBullet-Indented"/>
        <w:numPr>
          <w:ilvl w:val="0"/>
          <w:numId w:val="154"/>
        </w:numPr>
      </w:pPr>
      <w:r>
        <w:t xml:space="preserve">Windows Media </w:t>
      </w:r>
      <w:r>
        <w:t>デジタル著作権管理</w:t>
      </w:r>
      <w:r>
        <w:t xml:space="preserve"> </w:t>
      </w:r>
    </w:p>
    <w:p w:rsidR="00A063C7" w:rsidRDefault="0072451F" w:rsidP="002F07DE">
      <w:pPr>
        <w:pStyle w:val="PURBullet-Indented"/>
        <w:numPr>
          <w:ilvl w:val="0"/>
          <w:numId w:val="154"/>
        </w:numPr>
      </w:pPr>
      <w:r>
        <w:t>Windows Media Player</w:t>
      </w:r>
    </w:p>
    <w:p w:rsidR="00A063C7" w:rsidRDefault="0072451F">
      <w:pPr>
        <w:pStyle w:val="PURBody-Indented"/>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72451F">
      <w:pPr>
        <w:pStyle w:val="PURSectionHeading"/>
        <w:pageBreakBefore/>
        <w:rPr>
          <w:lang w:eastAsia="ja-JP"/>
        </w:rPr>
      </w:pPr>
      <w:bookmarkStart w:id="290" w:name="_Sec37"/>
      <w:bookmarkEnd w:id="287"/>
      <w:r>
        <w:rPr>
          <w:lang w:eastAsia="ja-JP"/>
        </w:rPr>
        <w:lastRenderedPageBreak/>
        <w:t>付録</w:t>
      </w:r>
      <w:r>
        <w:rPr>
          <w:lang w:eastAsia="ja-JP"/>
        </w:rPr>
        <w:t xml:space="preserve"> 3: </w:t>
      </w:r>
      <w:r>
        <w:rPr>
          <w:lang w:eastAsia="ja-JP"/>
        </w:rPr>
        <w:t>追加ソフトウェア</w:t>
      </w:r>
      <w:r>
        <w:fldChar w:fldCharType="begin"/>
      </w:r>
      <w:r>
        <w:rPr>
          <w:lang w:eastAsia="ja-JP"/>
        </w:rPr>
        <w:instrText xml:space="preserve"> TC "</w:instrText>
      </w:r>
      <w:bookmarkStart w:id="291" w:name="_Toc415577464"/>
      <w:r>
        <w:rPr>
          <w:lang w:eastAsia="ja-JP"/>
        </w:rPr>
        <w:instrText>付録</w:instrText>
      </w:r>
      <w:r>
        <w:rPr>
          <w:lang w:eastAsia="ja-JP"/>
        </w:rPr>
        <w:instrText xml:space="preserve"> 3: </w:instrText>
      </w:r>
      <w:r>
        <w:rPr>
          <w:lang w:eastAsia="ja-JP"/>
        </w:rPr>
        <w:instrText>追加ソフトウェア</w:instrText>
      </w:r>
      <w:bookmarkEnd w:id="291"/>
      <w:r>
        <w:rPr>
          <w:lang w:eastAsia="ja-JP"/>
        </w:rPr>
        <w:instrText>" \l 1</w:instrText>
      </w:r>
      <w:r>
        <w:fldChar w:fldCharType="end"/>
      </w:r>
    </w:p>
    <w:p w:rsidR="00A063C7" w:rsidRDefault="0072451F">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55"/>
              </w:numPr>
            </w:pPr>
            <w:r>
              <w:t>管理および監視ツール</w:t>
            </w:r>
          </w:p>
          <w:p w:rsidR="00A063C7" w:rsidRDefault="0072451F" w:rsidP="002F07DE">
            <w:pPr>
              <w:pStyle w:val="PURBullet"/>
              <w:numPr>
                <w:ilvl w:val="0"/>
                <w:numId w:val="155"/>
              </w:numPr>
            </w:pPr>
            <w:r>
              <w:t>開発ツール</w:t>
            </w:r>
            <w:r>
              <w:t xml:space="preserve"> </w:t>
            </w:r>
          </w:p>
          <w:p w:rsidR="00A063C7" w:rsidRDefault="0072451F" w:rsidP="002F07DE">
            <w:pPr>
              <w:pStyle w:val="PURBullet"/>
              <w:numPr>
                <w:ilvl w:val="0"/>
                <w:numId w:val="155"/>
              </w:numPr>
              <w:rPr>
                <w:lang w:eastAsia="ja-JP"/>
              </w:rPr>
            </w:pPr>
            <w:r>
              <w:rPr>
                <w:lang w:eastAsia="ja-JP"/>
              </w:rPr>
              <w:t>ソフトウェア開発キット</w:t>
            </w:r>
            <w:r>
              <w:rPr>
                <w:lang w:eastAsia="ja-JP"/>
              </w:rPr>
              <w:t xml:space="preserve"> </w:t>
            </w:r>
          </w:p>
          <w:p w:rsidR="00A063C7" w:rsidRDefault="0072451F" w:rsidP="002F07DE">
            <w:pPr>
              <w:pStyle w:val="PURBullet"/>
              <w:numPr>
                <w:ilvl w:val="0"/>
                <w:numId w:val="155"/>
              </w:numPr>
              <w:rPr>
                <w:lang w:eastAsia="ja-JP"/>
              </w:rPr>
            </w:pPr>
            <w:r>
              <w:rPr>
                <w:lang w:eastAsia="ja-JP"/>
              </w:rPr>
              <w:t xml:space="preserve">HTTP </w:t>
            </w:r>
            <w:r>
              <w:rPr>
                <w:lang w:eastAsia="ja-JP"/>
              </w:rPr>
              <w:t>受信アダプター</w:t>
            </w:r>
            <w:r>
              <w:rPr>
                <w:lang w:eastAsia="ja-JP"/>
              </w:rPr>
              <w:t xml:space="preserve"> </w:t>
            </w:r>
          </w:p>
          <w:p w:rsidR="00A063C7" w:rsidRDefault="0072451F" w:rsidP="002F07DE">
            <w:pPr>
              <w:pStyle w:val="PURBullet"/>
              <w:numPr>
                <w:ilvl w:val="0"/>
                <w:numId w:val="155"/>
              </w:numPr>
              <w:rPr>
                <w:lang w:eastAsia="ja-JP"/>
              </w:rPr>
            </w:pPr>
            <w:r>
              <w:rPr>
                <w:lang w:eastAsia="ja-JP"/>
              </w:rPr>
              <w:t xml:space="preserve">SOAP </w:t>
            </w:r>
            <w:r>
              <w:rPr>
                <w:lang w:eastAsia="ja-JP"/>
              </w:rPr>
              <w:t>受信アダプター</w:t>
            </w:r>
            <w:r>
              <w:rPr>
                <w:lang w:eastAsia="ja-JP"/>
              </w:rPr>
              <w:t xml:space="preserve"> </w:t>
            </w:r>
          </w:p>
          <w:p w:rsidR="00A063C7" w:rsidRDefault="0072451F" w:rsidP="002F07DE">
            <w:pPr>
              <w:pStyle w:val="PURBullet"/>
              <w:numPr>
                <w:ilvl w:val="0"/>
                <w:numId w:val="155"/>
              </w:numPr>
            </w:pPr>
            <w:r>
              <w:t xml:space="preserve">Windows SharePoint Services </w:t>
            </w:r>
            <w:r>
              <w:t>アダプター</w:t>
            </w:r>
            <w:r>
              <w:t xml:space="preserve"> Web </w:t>
            </w:r>
            <w:r>
              <w:t>サービス</w:t>
            </w:r>
            <w:r>
              <w:t xml:space="preserve"> </w:t>
            </w:r>
          </w:p>
          <w:p w:rsidR="00A063C7" w:rsidRDefault="0072451F" w:rsidP="002F07DE">
            <w:pPr>
              <w:pStyle w:val="PURBullet"/>
              <w:numPr>
                <w:ilvl w:val="0"/>
                <w:numId w:val="155"/>
              </w:numPr>
            </w:pPr>
            <w:r>
              <w:t xml:space="preserve">Windows Communication Foundation </w:t>
            </w:r>
            <w:r>
              <w:t>アダプター</w:t>
            </w:r>
          </w:p>
          <w:p w:rsidR="00A063C7" w:rsidRDefault="0072451F" w:rsidP="002F07DE">
            <w:pPr>
              <w:pStyle w:val="PURBullet"/>
              <w:numPr>
                <w:ilvl w:val="0"/>
                <w:numId w:val="155"/>
              </w:numPr>
              <w:rPr>
                <w:lang w:eastAsia="ja-JP"/>
              </w:rPr>
            </w:pPr>
            <w:r>
              <w:rPr>
                <w:lang w:eastAsia="ja-JP"/>
              </w:rPr>
              <w:t>ビジネス</w:t>
            </w:r>
            <w:r>
              <w:rPr>
                <w:lang w:eastAsia="ja-JP"/>
              </w:rPr>
              <w:t xml:space="preserve"> </w:t>
            </w:r>
            <w:r>
              <w:rPr>
                <w:lang w:eastAsia="ja-JP"/>
              </w:rPr>
              <w:t>アクティビティの監視</w:t>
            </w:r>
            <w:r>
              <w:rPr>
                <w:lang w:eastAsia="ja-JP"/>
              </w:rPr>
              <w:t xml:space="preserve"> (BAM) </w:t>
            </w:r>
            <w:r>
              <w:rPr>
                <w:lang w:eastAsia="ja-JP"/>
              </w:rPr>
              <w:t>イベント</w:t>
            </w:r>
            <w:r>
              <w:rPr>
                <w:lang w:eastAsia="ja-JP"/>
              </w:rPr>
              <w:t xml:space="preserve"> API</w:t>
            </w:r>
            <w:r>
              <w:rPr>
                <w:lang w:eastAsia="ja-JP"/>
              </w:rPr>
              <w:t>、インターセプターおよび管理ツール</w:t>
            </w:r>
          </w:p>
          <w:p w:rsidR="00A063C7" w:rsidRDefault="0072451F" w:rsidP="002F07DE">
            <w:pPr>
              <w:pStyle w:val="PURBullet"/>
              <w:numPr>
                <w:ilvl w:val="0"/>
                <w:numId w:val="155"/>
              </w:numPr>
            </w:pPr>
            <w:r>
              <w:t xml:space="preserve">SQL Notification Services </w:t>
            </w:r>
            <w:r>
              <w:t>用</w:t>
            </w:r>
            <w:r>
              <w:t xml:space="preserve"> BAM </w:t>
            </w:r>
            <w:r>
              <w:t>警告プロバイダー</w:t>
            </w:r>
          </w:p>
        </w:tc>
        <w:tc>
          <w:tcPr>
            <w:tcW w:w="5340" w:type="dxa"/>
          </w:tcPr>
          <w:p w:rsidR="00A063C7" w:rsidRDefault="0072451F" w:rsidP="002F07DE">
            <w:pPr>
              <w:pStyle w:val="PURBullet"/>
              <w:numPr>
                <w:ilvl w:val="0"/>
                <w:numId w:val="156"/>
              </w:numPr>
            </w:pPr>
            <w:r>
              <w:t xml:space="preserve">BAM </w:t>
            </w:r>
            <w:r>
              <w:t>クライアント</w:t>
            </w:r>
            <w:r>
              <w:t xml:space="preserve"> </w:t>
            </w:r>
          </w:p>
          <w:p w:rsidR="00A063C7" w:rsidRDefault="0072451F" w:rsidP="002F07DE">
            <w:pPr>
              <w:pStyle w:val="PURBullet"/>
              <w:numPr>
                <w:ilvl w:val="0"/>
                <w:numId w:val="156"/>
              </w:numPr>
              <w:rPr>
                <w:lang w:eastAsia="ja-JP"/>
              </w:rPr>
            </w:pPr>
            <w:r>
              <w:rPr>
                <w:lang w:eastAsia="ja-JP"/>
              </w:rPr>
              <w:t xml:space="preserve">BizTalk Server </w:t>
            </w:r>
            <w:r>
              <w:rPr>
                <w:lang w:eastAsia="ja-JP"/>
              </w:rPr>
              <w:t>関連スキーマおよびテンプレート</w:t>
            </w:r>
            <w:r>
              <w:rPr>
                <w:lang w:eastAsia="ja-JP"/>
              </w:rPr>
              <w:t xml:space="preserve"> </w:t>
            </w:r>
          </w:p>
          <w:p w:rsidR="00A063C7" w:rsidRDefault="0072451F" w:rsidP="002F07DE">
            <w:pPr>
              <w:pStyle w:val="PURBullet"/>
              <w:numPr>
                <w:ilvl w:val="0"/>
                <w:numId w:val="156"/>
              </w:numPr>
              <w:rPr>
                <w:lang w:eastAsia="ja-JP"/>
              </w:rPr>
            </w:pPr>
            <w:r>
              <w:rPr>
                <w:lang w:eastAsia="ja-JP"/>
              </w:rPr>
              <w:t>ビジネス</w:t>
            </w:r>
            <w:r>
              <w:rPr>
                <w:lang w:eastAsia="ja-JP"/>
              </w:rPr>
              <w:t xml:space="preserve"> </w:t>
            </w:r>
            <w:r>
              <w:rPr>
                <w:lang w:eastAsia="ja-JP"/>
              </w:rPr>
              <w:t>アクティビティ</w:t>
            </w:r>
            <w:r>
              <w:rPr>
                <w:lang w:eastAsia="ja-JP"/>
              </w:rPr>
              <w:t xml:space="preserve"> </w:t>
            </w:r>
            <w:r>
              <w:rPr>
                <w:lang w:eastAsia="ja-JP"/>
              </w:rPr>
              <w:t>サービス</w:t>
            </w:r>
            <w:r>
              <w:rPr>
                <w:lang w:eastAsia="ja-JP"/>
              </w:rPr>
              <w:t xml:space="preserve"> </w:t>
            </w:r>
          </w:p>
          <w:p w:rsidR="00A063C7" w:rsidRDefault="0072451F" w:rsidP="002F07DE">
            <w:pPr>
              <w:pStyle w:val="PURBullet"/>
              <w:numPr>
                <w:ilvl w:val="0"/>
                <w:numId w:val="156"/>
              </w:numPr>
              <w:rPr>
                <w:lang w:eastAsia="ja-JP"/>
              </w:rPr>
            </w:pPr>
            <w:r>
              <w:rPr>
                <w:lang w:eastAsia="ja-JP"/>
              </w:rPr>
              <w:t>マスター</w:t>
            </w:r>
            <w:r>
              <w:rPr>
                <w:lang w:eastAsia="ja-JP"/>
              </w:rPr>
              <w:t xml:space="preserve"> </w:t>
            </w:r>
            <w:r>
              <w:rPr>
                <w:lang w:eastAsia="ja-JP"/>
              </w:rPr>
              <w:t>シークレット</w:t>
            </w:r>
            <w:r>
              <w:rPr>
                <w:lang w:eastAsia="ja-JP"/>
              </w:rPr>
              <w:t xml:space="preserve"> </w:t>
            </w:r>
            <w:r>
              <w:rPr>
                <w:lang w:eastAsia="ja-JP"/>
              </w:rPr>
              <w:t>サーバー</w:t>
            </w:r>
            <w:r>
              <w:rPr>
                <w:lang w:eastAsia="ja-JP"/>
              </w:rPr>
              <w:t>/</w:t>
            </w:r>
            <w:r>
              <w:rPr>
                <w:lang w:eastAsia="ja-JP"/>
              </w:rPr>
              <w:t>エンタープライズ</w:t>
            </w:r>
            <w:r>
              <w:rPr>
                <w:lang w:eastAsia="ja-JP"/>
              </w:rPr>
              <w:t xml:space="preserve"> </w:t>
            </w:r>
            <w:r>
              <w:rPr>
                <w:lang w:eastAsia="ja-JP"/>
              </w:rPr>
              <w:t>シングル</w:t>
            </w:r>
            <w:r>
              <w:rPr>
                <w:lang w:eastAsia="ja-JP"/>
              </w:rPr>
              <w:t xml:space="preserve"> </w:t>
            </w:r>
            <w:r>
              <w:rPr>
                <w:lang w:eastAsia="ja-JP"/>
              </w:rPr>
              <w:t>サインオン</w:t>
            </w:r>
          </w:p>
          <w:p w:rsidR="00A063C7" w:rsidRDefault="0072451F" w:rsidP="002F07DE">
            <w:pPr>
              <w:pStyle w:val="PURBullet"/>
              <w:numPr>
                <w:ilvl w:val="0"/>
                <w:numId w:val="156"/>
              </w:numPr>
            </w:pPr>
            <w:r>
              <w:t xml:space="preserve">MQHelper.dll </w:t>
            </w:r>
          </w:p>
          <w:p w:rsidR="00A063C7" w:rsidRDefault="0072451F" w:rsidP="002F07DE">
            <w:pPr>
              <w:pStyle w:val="PURBullet"/>
              <w:numPr>
                <w:ilvl w:val="0"/>
                <w:numId w:val="156"/>
              </w:numPr>
            </w:pPr>
            <w:r>
              <w:t xml:space="preserve">ADOMD.NET </w:t>
            </w:r>
          </w:p>
          <w:p w:rsidR="00A063C7" w:rsidRDefault="0072451F" w:rsidP="002F07DE">
            <w:pPr>
              <w:pStyle w:val="PURBullet"/>
              <w:numPr>
                <w:ilvl w:val="0"/>
                <w:numId w:val="156"/>
              </w:numPr>
            </w:pPr>
            <w:r>
              <w:t xml:space="preserve">MSXML </w:t>
            </w:r>
          </w:p>
          <w:p w:rsidR="00A063C7" w:rsidRDefault="0072451F" w:rsidP="002F07DE">
            <w:pPr>
              <w:pStyle w:val="PURBullet"/>
              <w:numPr>
                <w:ilvl w:val="0"/>
                <w:numId w:val="156"/>
              </w:numPr>
            </w:pPr>
            <w:r>
              <w:t xml:space="preserve">SQLXML </w:t>
            </w:r>
          </w:p>
          <w:p w:rsidR="00A063C7" w:rsidRDefault="0072451F" w:rsidP="002F07DE">
            <w:pPr>
              <w:pStyle w:val="PURBullet"/>
              <w:numPr>
                <w:ilvl w:val="0"/>
                <w:numId w:val="156"/>
              </w:numPr>
              <w:rPr>
                <w:lang w:eastAsia="ja-JP"/>
              </w:rPr>
            </w:pPr>
            <w:r>
              <w:rPr>
                <w:lang w:eastAsia="ja-JP"/>
              </w:rPr>
              <w:t>ビジネス</w:t>
            </w:r>
            <w:r>
              <w:rPr>
                <w:lang w:eastAsia="ja-JP"/>
              </w:rPr>
              <w:t xml:space="preserve"> </w:t>
            </w:r>
            <w:r>
              <w:rPr>
                <w:lang w:eastAsia="ja-JP"/>
              </w:rPr>
              <w:t>ルール</w:t>
            </w:r>
            <w:r>
              <w:rPr>
                <w:lang w:eastAsia="ja-JP"/>
              </w:rPr>
              <w:t xml:space="preserve"> </w:t>
            </w:r>
            <w:r>
              <w:rPr>
                <w:lang w:eastAsia="ja-JP"/>
              </w:rPr>
              <w:t>コンポーネント</w:t>
            </w:r>
            <w:r>
              <w:rPr>
                <w:lang w:eastAsia="ja-JP"/>
              </w:rPr>
              <w:t xml:space="preserve"> </w:t>
            </w:r>
          </w:p>
          <w:p w:rsidR="00A063C7" w:rsidRDefault="0072451F" w:rsidP="002F07DE">
            <w:pPr>
              <w:pStyle w:val="PURBullet"/>
              <w:numPr>
                <w:ilvl w:val="0"/>
                <w:numId w:val="156"/>
              </w:numPr>
              <w:rPr>
                <w:lang w:eastAsia="ja-JP"/>
              </w:rPr>
            </w:pPr>
            <w:r>
              <w:rPr>
                <w:lang w:eastAsia="ja-JP"/>
              </w:rPr>
              <w:t xml:space="preserve">MQSeries </w:t>
            </w:r>
            <w:r>
              <w:rPr>
                <w:lang w:eastAsia="ja-JP"/>
              </w:rPr>
              <w:t>エージェント</w:t>
            </w:r>
            <w:r>
              <w:rPr>
                <w:lang w:eastAsia="ja-JP"/>
              </w:rPr>
              <w:t xml:space="preserve"> </w:t>
            </w:r>
          </w:p>
          <w:p w:rsidR="00A063C7" w:rsidRDefault="0072451F" w:rsidP="002F07DE">
            <w:pPr>
              <w:pStyle w:val="PURBullet"/>
              <w:numPr>
                <w:ilvl w:val="0"/>
                <w:numId w:val="156"/>
              </w:numPr>
            </w:pPr>
            <w:r>
              <w:t>UDDI</w:t>
            </w:r>
          </w:p>
        </w:tc>
      </w:tr>
    </w:tbl>
    <w:p w:rsidR="00A063C7" w:rsidRDefault="0072451F">
      <w:pPr>
        <w:pStyle w:val="PURAddtlSoftwareProductName"/>
      </w:pPr>
      <w:r>
        <w:t>BizTalk Server 2013 R2 Enterprise</w:t>
      </w:r>
    </w:p>
    <w:tbl>
      <w:tblPr>
        <w:tblStyle w:val="PURTableNoBorder"/>
        <w:tblW w:w="0" w:type="auto"/>
        <w:tblLook w:val="04A0" w:firstRow="1" w:lastRow="0" w:firstColumn="1" w:lastColumn="0" w:noHBand="0" w:noVBand="1"/>
      </w:tblPr>
      <w:tblGrid>
        <w:gridCol w:w="5285"/>
        <w:gridCol w:w="5515"/>
      </w:tblGrid>
      <w:tr w:rsidR="00A063C7">
        <w:tc>
          <w:tcPr>
            <w:tcW w:w="6360" w:type="dxa"/>
          </w:tcPr>
          <w:p w:rsidR="00A063C7" w:rsidRDefault="0072451F" w:rsidP="002F07DE">
            <w:pPr>
              <w:pStyle w:val="PURBullet"/>
              <w:numPr>
                <w:ilvl w:val="0"/>
                <w:numId w:val="157"/>
              </w:numPr>
            </w:pPr>
            <w:r>
              <w:t>管理および監視ツール</w:t>
            </w:r>
          </w:p>
          <w:p w:rsidR="00A063C7" w:rsidRDefault="0072451F" w:rsidP="002F07DE">
            <w:pPr>
              <w:pStyle w:val="PURBullet"/>
              <w:numPr>
                <w:ilvl w:val="0"/>
                <w:numId w:val="157"/>
              </w:numPr>
            </w:pPr>
            <w:r>
              <w:t>開発ツール</w:t>
            </w:r>
            <w:r>
              <w:t xml:space="preserve"> </w:t>
            </w:r>
          </w:p>
          <w:p w:rsidR="00A063C7" w:rsidRDefault="0072451F" w:rsidP="002F07DE">
            <w:pPr>
              <w:pStyle w:val="PURBullet"/>
              <w:numPr>
                <w:ilvl w:val="0"/>
                <w:numId w:val="157"/>
              </w:numPr>
              <w:rPr>
                <w:lang w:eastAsia="ja-JP"/>
              </w:rPr>
            </w:pPr>
            <w:r>
              <w:rPr>
                <w:lang w:eastAsia="ja-JP"/>
              </w:rPr>
              <w:t>ソフトウェア開発キット</w:t>
            </w:r>
            <w:r>
              <w:rPr>
                <w:lang w:eastAsia="ja-JP"/>
              </w:rPr>
              <w:t xml:space="preserve"> </w:t>
            </w:r>
          </w:p>
          <w:p w:rsidR="00A063C7" w:rsidRDefault="0072451F" w:rsidP="002F07DE">
            <w:pPr>
              <w:pStyle w:val="PURBullet"/>
              <w:numPr>
                <w:ilvl w:val="0"/>
                <w:numId w:val="157"/>
              </w:numPr>
              <w:rPr>
                <w:lang w:eastAsia="ja-JP"/>
              </w:rPr>
            </w:pPr>
            <w:r>
              <w:rPr>
                <w:lang w:eastAsia="ja-JP"/>
              </w:rPr>
              <w:t xml:space="preserve">HTTP </w:t>
            </w:r>
            <w:r>
              <w:rPr>
                <w:lang w:eastAsia="ja-JP"/>
              </w:rPr>
              <w:t>受信アダプター</w:t>
            </w:r>
            <w:r>
              <w:rPr>
                <w:lang w:eastAsia="ja-JP"/>
              </w:rPr>
              <w:t xml:space="preserve"> </w:t>
            </w:r>
          </w:p>
          <w:p w:rsidR="00A063C7" w:rsidRDefault="0072451F" w:rsidP="002F07DE">
            <w:pPr>
              <w:pStyle w:val="PURBullet"/>
              <w:numPr>
                <w:ilvl w:val="0"/>
                <w:numId w:val="157"/>
              </w:numPr>
              <w:rPr>
                <w:lang w:eastAsia="ja-JP"/>
              </w:rPr>
            </w:pPr>
            <w:r>
              <w:rPr>
                <w:lang w:eastAsia="ja-JP"/>
              </w:rPr>
              <w:t xml:space="preserve">SOAP </w:t>
            </w:r>
            <w:r>
              <w:rPr>
                <w:lang w:eastAsia="ja-JP"/>
              </w:rPr>
              <w:t>受信アダプター</w:t>
            </w:r>
            <w:r>
              <w:rPr>
                <w:lang w:eastAsia="ja-JP"/>
              </w:rPr>
              <w:t xml:space="preserve"> </w:t>
            </w:r>
          </w:p>
          <w:p w:rsidR="00A063C7" w:rsidRDefault="0072451F" w:rsidP="002F07DE">
            <w:pPr>
              <w:pStyle w:val="PURBullet"/>
              <w:numPr>
                <w:ilvl w:val="0"/>
                <w:numId w:val="157"/>
              </w:numPr>
            </w:pPr>
            <w:r>
              <w:t xml:space="preserve">Windows SharePoint Services </w:t>
            </w:r>
            <w:r>
              <w:t>アダプター</w:t>
            </w:r>
            <w:r>
              <w:t xml:space="preserve"> Web </w:t>
            </w:r>
            <w:r>
              <w:t>サービス</w:t>
            </w:r>
            <w:r>
              <w:t xml:space="preserve"> </w:t>
            </w:r>
          </w:p>
          <w:p w:rsidR="00A063C7" w:rsidRDefault="0072451F" w:rsidP="002F07DE">
            <w:pPr>
              <w:pStyle w:val="PURBullet"/>
              <w:numPr>
                <w:ilvl w:val="0"/>
                <w:numId w:val="157"/>
              </w:numPr>
            </w:pPr>
            <w:r>
              <w:t xml:space="preserve">Windows Communication Foundation </w:t>
            </w:r>
            <w:r>
              <w:t>アダプター</w:t>
            </w:r>
          </w:p>
          <w:p w:rsidR="00A063C7" w:rsidRDefault="0072451F" w:rsidP="002F07DE">
            <w:pPr>
              <w:pStyle w:val="PURBullet"/>
              <w:numPr>
                <w:ilvl w:val="0"/>
                <w:numId w:val="157"/>
              </w:numPr>
              <w:rPr>
                <w:lang w:eastAsia="ja-JP"/>
              </w:rPr>
            </w:pPr>
            <w:r>
              <w:rPr>
                <w:lang w:eastAsia="ja-JP"/>
              </w:rPr>
              <w:t>ビジネス</w:t>
            </w:r>
            <w:r>
              <w:rPr>
                <w:lang w:eastAsia="ja-JP"/>
              </w:rPr>
              <w:t xml:space="preserve"> </w:t>
            </w:r>
            <w:r>
              <w:rPr>
                <w:lang w:eastAsia="ja-JP"/>
              </w:rPr>
              <w:t>アクティビティの監視</w:t>
            </w:r>
            <w:r>
              <w:rPr>
                <w:lang w:eastAsia="ja-JP"/>
              </w:rPr>
              <w:t xml:space="preserve"> (BAM) </w:t>
            </w:r>
            <w:r>
              <w:rPr>
                <w:lang w:eastAsia="ja-JP"/>
              </w:rPr>
              <w:t>イベント</w:t>
            </w:r>
            <w:r>
              <w:rPr>
                <w:lang w:eastAsia="ja-JP"/>
              </w:rPr>
              <w:t xml:space="preserve"> API</w:t>
            </w:r>
            <w:r>
              <w:rPr>
                <w:lang w:eastAsia="ja-JP"/>
              </w:rPr>
              <w:t>、インターセプターおよび管理ツール</w:t>
            </w:r>
          </w:p>
          <w:p w:rsidR="00A063C7" w:rsidRDefault="0072451F" w:rsidP="002F07DE">
            <w:pPr>
              <w:pStyle w:val="PURBullet"/>
              <w:numPr>
                <w:ilvl w:val="0"/>
                <w:numId w:val="157"/>
              </w:numPr>
            </w:pPr>
            <w:r>
              <w:t xml:space="preserve">SQL Notification Services </w:t>
            </w:r>
            <w:r>
              <w:t>用</w:t>
            </w:r>
            <w:r>
              <w:t xml:space="preserve"> BAM </w:t>
            </w:r>
            <w:r>
              <w:t>警告プロバイダー</w:t>
            </w:r>
          </w:p>
        </w:tc>
        <w:tc>
          <w:tcPr>
            <w:tcW w:w="6720" w:type="dxa"/>
          </w:tcPr>
          <w:p w:rsidR="00A063C7" w:rsidRDefault="0072451F" w:rsidP="002F07DE">
            <w:pPr>
              <w:pStyle w:val="PURBullet"/>
              <w:numPr>
                <w:ilvl w:val="0"/>
                <w:numId w:val="158"/>
              </w:numPr>
            </w:pPr>
            <w:r>
              <w:t xml:space="preserve">BAM </w:t>
            </w:r>
            <w:r>
              <w:t>クライアント</w:t>
            </w:r>
            <w:r>
              <w:t xml:space="preserve"> </w:t>
            </w:r>
          </w:p>
          <w:p w:rsidR="00A063C7" w:rsidRDefault="0072451F" w:rsidP="002F07DE">
            <w:pPr>
              <w:pStyle w:val="PURBullet"/>
              <w:numPr>
                <w:ilvl w:val="0"/>
                <w:numId w:val="158"/>
              </w:numPr>
              <w:rPr>
                <w:lang w:eastAsia="ja-JP"/>
              </w:rPr>
            </w:pPr>
            <w:r>
              <w:rPr>
                <w:lang w:eastAsia="ja-JP"/>
              </w:rPr>
              <w:t xml:space="preserve">BizTalk Server </w:t>
            </w:r>
            <w:r>
              <w:rPr>
                <w:lang w:eastAsia="ja-JP"/>
              </w:rPr>
              <w:t>関連スキーマおよびテンプレート</w:t>
            </w:r>
            <w:r>
              <w:rPr>
                <w:lang w:eastAsia="ja-JP"/>
              </w:rPr>
              <w:t xml:space="preserve"> </w:t>
            </w:r>
          </w:p>
          <w:p w:rsidR="00A063C7" w:rsidRDefault="0072451F" w:rsidP="002F07DE">
            <w:pPr>
              <w:pStyle w:val="PURBullet"/>
              <w:numPr>
                <w:ilvl w:val="0"/>
                <w:numId w:val="158"/>
              </w:numPr>
              <w:rPr>
                <w:lang w:eastAsia="ja-JP"/>
              </w:rPr>
            </w:pPr>
            <w:r>
              <w:rPr>
                <w:lang w:eastAsia="ja-JP"/>
              </w:rPr>
              <w:t>ビジネス</w:t>
            </w:r>
            <w:r>
              <w:rPr>
                <w:lang w:eastAsia="ja-JP"/>
              </w:rPr>
              <w:t xml:space="preserve"> </w:t>
            </w:r>
            <w:r>
              <w:rPr>
                <w:lang w:eastAsia="ja-JP"/>
              </w:rPr>
              <w:t>アクティビティ</w:t>
            </w:r>
            <w:r>
              <w:rPr>
                <w:lang w:eastAsia="ja-JP"/>
              </w:rPr>
              <w:t xml:space="preserve"> </w:t>
            </w:r>
            <w:r>
              <w:rPr>
                <w:lang w:eastAsia="ja-JP"/>
              </w:rPr>
              <w:t>サービス</w:t>
            </w:r>
            <w:r>
              <w:rPr>
                <w:lang w:eastAsia="ja-JP"/>
              </w:rPr>
              <w:t xml:space="preserve"> </w:t>
            </w:r>
          </w:p>
          <w:p w:rsidR="00A063C7" w:rsidRDefault="0072451F" w:rsidP="002F07DE">
            <w:pPr>
              <w:pStyle w:val="PURBullet"/>
              <w:numPr>
                <w:ilvl w:val="0"/>
                <w:numId w:val="158"/>
              </w:numPr>
              <w:rPr>
                <w:lang w:eastAsia="ja-JP"/>
              </w:rPr>
            </w:pPr>
            <w:r>
              <w:rPr>
                <w:lang w:eastAsia="ja-JP"/>
              </w:rPr>
              <w:t>マスター</w:t>
            </w:r>
            <w:r>
              <w:rPr>
                <w:lang w:eastAsia="ja-JP"/>
              </w:rPr>
              <w:t xml:space="preserve"> </w:t>
            </w:r>
            <w:r>
              <w:rPr>
                <w:lang w:eastAsia="ja-JP"/>
              </w:rPr>
              <w:t>シークレット</w:t>
            </w:r>
            <w:r>
              <w:rPr>
                <w:lang w:eastAsia="ja-JP"/>
              </w:rPr>
              <w:t xml:space="preserve"> </w:t>
            </w:r>
            <w:r>
              <w:rPr>
                <w:lang w:eastAsia="ja-JP"/>
              </w:rPr>
              <w:t>サーバー</w:t>
            </w:r>
            <w:r>
              <w:rPr>
                <w:lang w:eastAsia="ja-JP"/>
              </w:rPr>
              <w:t>/</w:t>
            </w:r>
            <w:r>
              <w:rPr>
                <w:lang w:eastAsia="ja-JP"/>
              </w:rPr>
              <w:t>エンタープライズ</w:t>
            </w:r>
            <w:r>
              <w:rPr>
                <w:lang w:eastAsia="ja-JP"/>
              </w:rPr>
              <w:t xml:space="preserve"> </w:t>
            </w:r>
            <w:r>
              <w:rPr>
                <w:lang w:eastAsia="ja-JP"/>
              </w:rPr>
              <w:t>シングル</w:t>
            </w:r>
            <w:r>
              <w:rPr>
                <w:lang w:eastAsia="ja-JP"/>
              </w:rPr>
              <w:t xml:space="preserve"> </w:t>
            </w:r>
            <w:r>
              <w:rPr>
                <w:lang w:eastAsia="ja-JP"/>
              </w:rPr>
              <w:t>サインオン</w:t>
            </w:r>
          </w:p>
          <w:p w:rsidR="00A063C7" w:rsidRDefault="0072451F" w:rsidP="002F07DE">
            <w:pPr>
              <w:pStyle w:val="PURBullet"/>
              <w:numPr>
                <w:ilvl w:val="0"/>
                <w:numId w:val="158"/>
              </w:numPr>
            </w:pPr>
            <w:r>
              <w:t xml:space="preserve">MQHelper.dll </w:t>
            </w:r>
          </w:p>
          <w:p w:rsidR="00A063C7" w:rsidRDefault="0072451F" w:rsidP="002F07DE">
            <w:pPr>
              <w:pStyle w:val="PURBullet"/>
              <w:numPr>
                <w:ilvl w:val="0"/>
                <w:numId w:val="158"/>
              </w:numPr>
            </w:pPr>
            <w:r>
              <w:t xml:space="preserve">ADOMD.NET </w:t>
            </w:r>
          </w:p>
          <w:p w:rsidR="00A063C7" w:rsidRDefault="0072451F" w:rsidP="002F07DE">
            <w:pPr>
              <w:pStyle w:val="PURBullet"/>
              <w:numPr>
                <w:ilvl w:val="0"/>
                <w:numId w:val="158"/>
              </w:numPr>
            </w:pPr>
            <w:r>
              <w:t xml:space="preserve">MSXML </w:t>
            </w:r>
          </w:p>
          <w:p w:rsidR="00A063C7" w:rsidRDefault="0072451F" w:rsidP="002F07DE">
            <w:pPr>
              <w:pStyle w:val="PURBullet"/>
              <w:numPr>
                <w:ilvl w:val="0"/>
                <w:numId w:val="158"/>
              </w:numPr>
            </w:pPr>
            <w:r>
              <w:t xml:space="preserve">SQLXML </w:t>
            </w:r>
          </w:p>
          <w:p w:rsidR="00A063C7" w:rsidRDefault="0072451F" w:rsidP="002F07DE">
            <w:pPr>
              <w:pStyle w:val="PURBullet"/>
              <w:numPr>
                <w:ilvl w:val="0"/>
                <w:numId w:val="158"/>
              </w:numPr>
              <w:rPr>
                <w:lang w:eastAsia="ja-JP"/>
              </w:rPr>
            </w:pPr>
            <w:r>
              <w:rPr>
                <w:lang w:eastAsia="ja-JP"/>
              </w:rPr>
              <w:t>ビジネス</w:t>
            </w:r>
            <w:r>
              <w:rPr>
                <w:lang w:eastAsia="ja-JP"/>
              </w:rPr>
              <w:t xml:space="preserve"> </w:t>
            </w:r>
            <w:r>
              <w:rPr>
                <w:lang w:eastAsia="ja-JP"/>
              </w:rPr>
              <w:t>ルール</w:t>
            </w:r>
            <w:r>
              <w:rPr>
                <w:lang w:eastAsia="ja-JP"/>
              </w:rPr>
              <w:t xml:space="preserve"> </w:t>
            </w:r>
            <w:r>
              <w:rPr>
                <w:lang w:eastAsia="ja-JP"/>
              </w:rPr>
              <w:t>コンポーネント</w:t>
            </w:r>
            <w:r>
              <w:rPr>
                <w:lang w:eastAsia="ja-JP"/>
              </w:rPr>
              <w:t xml:space="preserve"> </w:t>
            </w:r>
          </w:p>
          <w:p w:rsidR="00A063C7" w:rsidRDefault="0072451F" w:rsidP="002F07DE">
            <w:pPr>
              <w:pStyle w:val="PURBullet"/>
              <w:numPr>
                <w:ilvl w:val="0"/>
                <w:numId w:val="158"/>
              </w:numPr>
              <w:rPr>
                <w:lang w:eastAsia="ja-JP"/>
              </w:rPr>
            </w:pPr>
            <w:r>
              <w:rPr>
                <w:lang w:eastAsia="ja-JP"/>
              </w:rPr>
              <w:t xml:space="preserve">MQSeries </w:t>
            </w:r>
            <w:r>
              <w:rPr>
                <w:lang w:eastAsia="ja-JP"/>
              </w:rPr>
              <w:t>エージェント</w:t>
            </w:r>
            <w:r>
              <w:rPr>
                <w:lang w:eastAsia="ja-JP"/>
              </w:rPr>
              <w:t xml:space="preserve"> </w:t>
            </w:r>
          </w:p>
          <w:p w:rsidR="00A063C7" w:rsidRDefault="0072451F" w:rsidP="002F07DE">
            <w:pPr>
              <w:pStyle w:val="PURBullet"/>
              <w:numPr>
                <w:ilvl w:val="0"/>
                <w:numId w:val="158"/>
              </w:numPr>
            </w:pPr>
            <w:r>
              <w:t>UDDI</w:t>
            </w:r>
          </w:p>
        </w:tc>
      </w:tr>
    </w:tbl>
    <w:p w:rsidR="00A063C7" w:rsidRDefault="0072451F">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59"/>
              </w:numPr>
            </w:pPr>
            <w:r>
              <w:t>管理および監視ツール</w:t>
            </w:r>
          </w:p>
          <w:p w:rsidR="00A063C7" w:rsidRDefault="0072451F" w:rsidP="002F07DE">
            <w:pPr>
              <w:pStyle w:val="PURBullet"/>
              <w:numPr>
                <w:ilvl w:val="0"/>
                <w:numId w:val="159"/>
              </w:numPr>
            </w:pPr>
            <w:r>
              <w:t>開発ツール</w:t>
            </w:r>
            <w:r>
              <w:t xml:space="preserve"> </w:t>
            </w:r>
          </w:p>
          <w:p w:rsidR="00A063C7" w:rsidRDefault="0072451F" w:rsidP="002F07DE">
            <w:pPr>
              <w:pStyle w:val="PURBullet"/>
              <w:numPr>
                <w:ilvl w:val="0"/>
                <w:numId w:val="159"/>
              </w:numPr>
              <w:rPr>
                <w:lang w:eastAsia="ja-JP"/>
              </w:rPr>
            </w:pPr>
            <w:r>
              <w:rPr>
                <w:lang w:eastAsia="ja-JP"/>
              </w:rPr>
              <w:t>ソフトウェア開発キット</w:t>
            </w:r>
            <w:r>
              <w:rPr>
                <w:lang w:eastAsia="ja-JP"/>
              </w:rPr>
              <w:t xml:space="preserve"> </w:t>
            </w:r>
          </w:p>
          <w:p w:rsidR="00A063C7" w:rsidRDefault="0072451F" w:rsidP="002F07DE">
            <w:pPr>
              <w:pStyle w:val="PURBullet"/>
              <w:numPr>
                <w:ilvl w:val="0"/>
                <w:numId w:val="159"/>
              </w:numPr>
              <w:rPr>
                <w:lang w:eastAsia="ja-JP"/>
              </w:rPr>
            </w:pPr>
            <w:r>
              <w:rPr>
                <w:lang w:eastAsia="ja-JP"/>
              </w:rPr>
              <w:t xml:space="preserve">HTTP </w:t>
            </w:r>
            <w:r>
              <w:rPr>
                <w:lang w:eastAsia="ja-JP"/>
              </w:rPr>
              <w:t>受信アダプター</w:t>
            </w:r>
            <w:r>
              <w:rPr>
                <w:lang w:eastAsia="ja-JP"/>
              </w:rPr>
              <w:t xml:space="preserve"> </w:t>
            </w:r>
          </w:p>
          <w:p w:rsidR="00A063C7" w:rsidRDefault="0072451F" w:rsidP="002F07DE">
            <w:pPr>
              <w:pStyle w:val="PURBullet"/>
              <w:numPr>
                <w:ilvl w:val="0"/>
                <w:numId w:val="159"/>
              </w:numPr>
              <w:rPr>
                <w:lang w:eastAsia="ja-JP"/>
              </w:rPr>
            </w:pPr>
            <w:r>
              <w:rPr>
                <w:lang w:eastAsia="ja-JP"/>
              </w:rPr>
              <w:t xml:space="preserve">SOAP </w:t>
            </w:r>
            <w:r>
              <w:rPr>
                <w:lang w:eastAsia="ja-JP"/>
              </w:rPr>
              <w:t>受信アダプター</w:t>
            </w:r>
            <w:r>
              <w:rPr>
                <w:lang w:eastAsia="ja-JP"/>
              </w:rPr>
              <w:t xml:space="preserve"> </w:t>
            </w:r>
          </w:p>
          <w:p w:rsidR="00A063C7" w:rsidRDefault="0072451F" w:rsidP="002F07DE">
            <w:pPr>
              <w:pStyle w:val="PURBullet"/>
              <w:numPr>
                <w:ilvl w:val="0"/>
                <w:numId w:val="159"/>
              </w:numPr>
            </w:pPr>
            <w:r>
              <w:t xml:space="preserve">Windows SharePoint Services </w:t>
            </w:r>
            <w:r>
              <w:t>アダプター</w:t>
            </w:r>
            <w:r>
              <w:t xml:space="preserve"> Web </w:t>
            </w:r>
            <w:r>
              <w:t>サービス</w:t>
            </w:r>
            <w:r>
              <w:t xml:space="preserve"> </w:t>
            </w:r>
          </w:p>
          <w:p w:rsidR="00A063C7" w:rsidRDefault="0072451F" w:rsidP="002F07DE">
            <w:pPr>
              <w:pStyle w:val="PURBullet"/>
              <w:numPr>
                <w:ilvl w:val="0"/>
                <w:numId w:val="159"/>
              </w:numPr>
            </w:pPr>
            <w:r>
              <w:t xml:space="preserve">Windows Communication Foundation </w:t>
            </w:r>
            <w:r>
              <w:t>アダプター</w:t>
            </w:r>
          </w:p>
          <w:p w:rsidR="00A063C7" w:rsidRDefault="0072451F" w:rsidP="002F07DE">
            <w:pPr>
              <w:pStyle w:val="PURBullet"/>
              <w:numPr>
                <w:ilvl w:val="0"/>
                <w:numId w:val="159"/>
              </w:numPr>
              <w:rPr>
                <w:lang w:eastAsia="ja-JP"/>
              </w:rPr>
            </w:pPr>
            <w:r>
              <w:rPr>
                <w:lang w:eastAsia="ja-JP"/>
              </w:rPr>
              <w:t>ビジネス</w:t>
            </w:r>
            <w:r>
              <w:rPr>
                <w:lang w:eastAsia="ja-JP"/>
              </w:rPr>
              <w:t xml:space="preserve"> </w:t>
            </w:r>
            <w:r>
              <w:rPr>
                <w:lang w:eastAsia="ja-JP"/>
              </w:rPr>
              <w:t>アクティビティの監視</w:t>
            </w:r>
            <w:r>
              <w:rPr>
                <w:lang w:eastAsia="ja-JP"/>
              </w:rPr>
              <w:t xml:space="preserve"> (BAM) </w:t>
            </w:r>
            <w:r>
              <w:rPr>
                <w:lang w:eastAsia="ja-JP"/>
              </w:rPr>
              <w:t>イベント</w:t>
            </w:r>
            <w:r>
              <w:rPr>
                <w:lang w:eastAsia="ja-JP"/>
              </w:rPr>
              <w:t xml:space="preserve"> API</w:t>
            </w:r>
            <w:r>
              <w:rPr>
                <w:lang w:eastAsia="ja-JP"/>
              </w:rPr>
              <w:t>、インターセプターおよび管理ツール</w:t>
            </w:r>
          </w:p>
          <w:p w:rsidR="00A063C7" w:rsidRDefault="0072451F" w:rsidP="002F07DE">
            <w:pPr>
              <w:pStyle w:val="PURBullet"/>
              <w:numPr>
                <w:ilvl w:val="0"/>
                <w:numId w:val="159"/>
              </w:numPr>
            </w:pPr>
            <w:r>
              <w:t xml:space="preserve">SQL Notification Services </w:t>
            </w:r>
            <w:r>
              <w:t>用</w:t>
            </w:r>
            <w:r>
              <w:t xml:space="preserve"> BAM </w:t>
            </w:r>
            <w:r>
              <w:t>警告プロバイダー</w:t>
            </w:r>
          </w:p>
        </w:tc>
        <w:tc>
          <w:tcPr>
            <w:tcW w:w="5340" w:type="dxa"/>
          </w:tcPr>
          <w:p w:rsidR="00A063C7" w:rsidRDefault="0072451F" w:rsidP="002F07DE">
            <w:pPr>
              <w:pStyle w:val="PURBullet"/>
              <w:numPr>
                <w:ilvl w:val="0"/>
                <w:numId w:val="160"/>
              </w:numPr>
            </w:pPr>
            <w:r>
              <w:t xml:space="preserve">BAM </w:t>
            </w:r>
            <w:r>
              <w:t>クライアント</w:t>
            </w:r>
            <w:r>
              <w:t xml:space="preserve"> </w:t>
            </w:r>
          </w:p>
          <w:p w:rsidR="00A063C7" w:rsidRDefault="0072451F" w:rsidP="002F07DE">
            <w:pPr>
              <w:pStyle w:val="PURBullet"/>
              <w:numPr>
                <w:ilvl w:val="0"/>
                <w:numId w:val="160"/>
              </w:numPr>
              <w:rPr>
                <w:lang w:eastAsia="ja-JP"/>
              </w:rPr>
            </w:pPr>
            <w:r>
              <w:rPr>
                <w:lang w:eastAsia="ja-JP"/>
              </w:rPr>
              <w:t xml:space="preserve">BizTalk Server </w:t>
            </w:r>
            <w:r>
              <w:rPr>
                <w:lang w:eastAsia="ja-JP"/>
              </w:rPr>
              <w:t>関連スキーマおよびテンプレート</w:t>
            </w:r>
            <w:r>
              <w:rPr>
                <w:lang w:eastAsia="ja-JP"/>
              </w:rPr>
              <w:t xml:space="preserve"> </w:t>
            </w:r>
          </w:p>
          <w:p w:rsidR="00A063C7" w:rsidRDefault="0072451F" w:rsidP="002F07DE">
            <w:pPr>
              <w:pStyle w:val="PURBullet"/>
              <w:numPr>
                <w:ilvl w:val="0"/>
                <w:numId w:val="160"/>
              </w:numPr>
              <w:rPr>
                <w:lang w:eastAsia="ja-JP"/>
              </w:rPr>
            </w:pPr>
            <w:r>
              <w:rPr>
                <w:lang w:eastAsia="ja-JP"/>
              </w:rPr>
              <w:t>ビジネス</w:t>
            </w:r>
            <w:r>
              <w:rPr>
                <w:lang w:eastAsia="ja-JP"/>
              </w:rPr>
              <w:t xml:space="preserve"> </w:t>
            </w:r>
            <w:r>
              <w:rPr>
                <w:lang w:eastAsia="ja-JP"/>
              </w:rPr>
              <w:t>アクティビティ</w:t>
            </w:r>
            <w:r>
              <w:rPr>
                <w:lang w:eastAsia="ja-JP"/>
              </w:rPr>
              <w:t xml:space="preserve"> </w:t>
            </w:r>
            <w:r>
              <w:rPr>
                <w:lang w:eastAsia="ja-JP"/>
              </w:rPr>
              <w:t>サービス</w:t>
            </w:r>
            <w:r>
              <w:rPr>
                <w:lang w:eastAsia="ja-JP"/>
              </w:rPr>
              <w:t xml:space="preserve"> </w:t>
            </w:r>
          </w:p>
          <w:p w:rsidR="00A063C7" w:rsidRDefault="0072451F" w:rsidP="002F07DE">
            <w:pPr>
              <w:pStyle w:val="PURBullet"/>
              <w:numPr>
                <w:ilvl w:val="0"/>
                <w:numId w:val="160"/>
              </w:numPr>
              <w:rPr>
                <w:lang w:eastAsia="ja-JP"/>
              </w:rPr>
            </w:pPr>
            <w:r>
              <w:rPr>
                <w:lang w:eastAsia="ja-JP"/>
              </w:rPr>
              <w:t>マスター</w:t>
            </w:r>
            <w:r>
              <w:rPr>
                <w:lang w:eastAsia="ja-JP"/>
              </w:rPr>
              <w:t xml:space="preserve"> </w:t>
            </w:r>
            <w:r>
              <w:rPr>
                <w:lang w:eastAsia="ja-JP"/>
              </w:rPr>
              <w:t>シークレット</w:t>
            </w:r>
            <w:r>
              <w:rPr>
                <w:lang w:eastAsia="ja-JP"/>
              </w:rPr>
              <w:t xml:space="preserve"> </w:t>
            </w:r>
            <w:r>
              <w:rPr>
                <w:lang w:eastAsia="ja-JP"/>
              </w:rPr>
              <w:t>サーバー</w:t>
            </w:r>
            <w:r>
              <w:rPr>
                <w:lang w:eastAsia="ja-JP"/>
              </w:rPr>
              <w:t>/</w:t>
            </w:r>
            <w:r>
              <w:rPr>
                <w:lang w:eastAsia="ja-JP"/>
              </w:rPr>
              <w:t>エンタープライズ</w:t>
            </w:r>
            <w:r>
              <w:rPr>
                <w:lang w:eastAsia="ja-JP"/>
              </w:rPr>
              <w:t xml:space="preserve"> </w:t>
            </w:r>
            <w:r>
              <w:rPr>
                <w:lang w:eastAsia="ja-JP"/>
              </w:rPr>
              <w:t>シングル</w:t>
            </w:r>
            <w:r>
              <w:rPr>
                <w:lang w:eastAsia="ja-JP"/>
              </w:rPr>
              <w:t xml:space="preserve"> </w:t>
            </w:r>
            <w:r>
              <w:rPr>
                <w:lang w:eastAsia="ja-JP"/>
              </w:rPr>
              <w:t>サインオン</w:t>
            </w:r>
          </w:p>
          <w:p w:rsidR="00A063C7" w:rsidRDefault="0072451F" w:rsidP="002F07DE">
            <w:pPr>
              <w:pStyle w:val="PURBullet"/>
              <w:numPr>
                <w:ilvl w:val="0"/>
                <w:numId w:val="160"/>
              </w:numPr>
            </w:pPr>
            <w:r>
              <w:t xml:space="preserve">MQHelper.dll </w:t>
            </w:r>
          </w:p>
          <w:p w:rsidR="00A063C7" w:rsidRDefault="0072451F" w:rsidP="002F07DE">
            <w:pPr>
              <w:pStyle w:val="PURBullet"/>
              <w:numPr>
                <w:ilvl w:val="0"/>
                <w:numId w:val="160"/>
              </w:numPr>
            </w:pPr>
            <w:r>
              <w:t xml:space="preserve">ADOMD.NET </w:t>
            </w:r>
          </w:p>
          <w:p w:rsidR="00A063C7" w:rsidRDefault="0072451F" w:rsidP="002F07DE">
            <w:pPr>
              <w:pStyle w:val="PURBullet"/>
              <w:numPr>
                <w:ilvl w:val="0"/>
                <w:numId w:val="160"/>
              </w:numPr>
            </w:pPr>
            <w:r>
              <w:t xml:space="preserve">MSXML </w:t>
            </w:r>
          </w:p>
          <w:p w:rsidR="00A063C7" w:rsidRDefault="0072451F" w:rsidP="002F07DE">
            <w:pPr>
              <w:pStyle w:val="PURBullet"/>
              <w:numPr>
                <w:ilvl w:val="0"/>
                <w:numId w:val="160"/>
              </w:numPr>
            </w:pPr>
            <w:r>
              <w:t xml:space="preserve">SQLXML </w:t>
            </w:r>
          </w:p>
          <w:p w:rsidR="00A063C7" w:rsidRDefault="0072451F" w:rsidP="002F07DE">
            <w:pPr>
              <w:pStyle w:val="PURBullet"/>
              <w:numPr>
                <w:ilvl w:val="0"/>
                <w:numId w:val="160"/>
              </w:numPr>
              <w:rPr>
                <w:lang w:eastAsia="ja-JP"/>
              </w:rPr>
            </w:pPr>
            <w:r>
              <w:rPr>
                <w:lang w:eastAsia="ja-JP"/>
              </w:rPr>
              <w:t>ビジネス</w:t>
            </w:r>
            <w:r>
              <w:rPr>
                <w:lang w:eastAsia="ja-JP"/>
              </w:rPr>
              <w:t xml:space="preserve"> </w:t>
            </w:r>
            <w:r>
              <w:rPr>
                <w:lang w:eastAsia="ja-JP"/>
              </w:rPr>
              <w:t>ルール</w:t>
            </w:r>
            <w:r>
              <w:rPr>
                <w:lang w:eastAsia="ja-JP"/>
              </w:rPr>
              <w:t xml:space="preserve"> </w:t>
            </w:r>
            <w:r>
              <w:rPr>
                <w:lang w:eastAsia="ja-JP"/>
              </w:rPr>
              <w:t>コンポーネント</w:t>
            </w:r>
            <w:r>
              <w:rPr>
                <w:lang w:eastAsia="ja-JP"/>
              </w:rPr>
              <w:t xml:space="preserve"> </w:t>
            </w:r>
          </w:p>
          <w:p w:rsidR="00A063C7" w:rsidRDefault="0072451F" w:rsidP="002F07DE">
            <w:pPr>
              <w:pStyle w:val="PURBullet"/>
              <w:numPr>
                <w:ilvl w:val="0"/>
                <w:numId w:val="160"/>
              </w:numPr>
              <w:rPr>
                <w:lang w:eastAsia="ja-JP"/>
              </w:rPr>
            </w:pPr>
            <w:r>
              <w:rPr>
                <w:lang w:eastAsia="ja-JP"/>
              </w:rPr>
              <w:t xml:space="preserve">MQSeries </w:t>
            </w:r>
            <w:r>
              <w:rPr>
                <w:lang w:eastAsia="ja-JP"/>
              </w:rPr>
              <w:t>エージェント</w:t>
            </w:r>
            <w:r>
              <w:rPr>
                <w:lang w:eastAsia="ja-JP"/>
              </w:rPr>
              <w:t xml:space="preserve"> </w:t>
            </w:r>
          </w:p>
          <w:p w:rsidR="00A063C7" w:rsidRDefault="0072451F" w:rsidP="002F07DE">
            <w:pPr>
              <w:pStyle w:val="PURBullet"/>
              <w:numPr>
                <w:ilvl w:val="0"/>
                <w:numId w:val="160"/>
              </w:numPr>
            </w:pPr>
            <w:r>
              <w:t>UDDI</w:t>
            </w:r>
          </w:p>
        </w:tc>
      </w:tr>
    </w:tbl>
    <w:p w:rsidR="00A063C7" w:rsidRDefault="0072451F">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61"/>
              </w:numPr>
            </w:pPr>
            <w:r>
              <w:t xml:space="preserve">Exchange </w:t>
            </w:r>
            <w:r>
              <w:t>管理ツール</w:t>
            </w:r>
          </w:p>
        </w:tc>
        <w:tc>
          <w:tcPr>
            <w:tcW w:w="5340" w:type="dxa"/>
          </w:tcPr>
          <w:p w:rsidR="00A063C7" w:rsidRDefault="0072451F">
            <w:pPr>
              <w:pStyle w:val="PURBody"/>
            </w:pPr>
            <w:r>
              <w:t xml:space="preserve"> </w:t>
            </w:r>
          </w:p>
        </w:tc>
      </w:tr>
    </w:tbl>
    <w:p w:rsidR="00A063C7" w:rsidRDefault="0072451F">
      <w:pPr>
        <w:pStyle w:val="PURAddtlSoftwareProductName"/>
      </w:pPr>
      <w:r>
        <w:lastRenderedPageBreak/>
        <w:t>Exchange Server 2013 Standard</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62"/>
              </w:numPr>
            </w:pPr>
            <w:r>
              <w:t xml:space="preserve">Exchange </w:t>
            </w:r>
            <w:r>
              <w:t>管理ツール</w:t>
            </w:r>
          </w:p>
        </w:tc>
        <w:tc>
          <w:tcPr>
            <w:tcW w:w="5340" w:type="dxa"/>
          </w:tcPr>
          <w:p w:rsidR="00A063C7" w:rsidRDefault="0072451F">
            <w:pPr>
              <w:pStyle w:val="PURBody"/>
            </w:pPr>
            <w:r>
              <w:t xml:space="preserve"> </w:t>
            </w:r>
          </w:p>
        </w:tc>
      </w:tr>
    </w:tbl>
    <w:p w:rsidR="00A063C7" w:rsidRDefault="0072451F">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63"/>
              </w:numPr>
              <w:rPr>
                <w:lang w:eastAsia="ja-JP"/>
              </w:rPr>
            </w:pPr>
            <w:r>
              <w:rPr>
                <w:lang w:eastAsia="ja-JP"/>
              </w:rPr>
              <w:t>クライアント</w:t>
            </w:r>
            <w:r>
              <w:rPr>
                <w:lang w:eastAsia="ja-JP"/>
              </w:rPr>
              <w:t xml:space="preserve"> </w:t>
            </w:r>
            <w:r>
              <w:rPr>
                <w:lang w:eastAsia="ja-JP"/>
              </w:rPr>
              <w:t>ソフトウェア</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A063C7">
        <w:tc>
          <w:tcPr>
            <w:tcW w:w="6860" w:type="dxa"/>
          </w:tcPr>
          <w:p w:rsidR="00A063C7" w:rsidRDefault="0072451F" w:rsidP="002F07DE">
            <w:pPr>
              <w:pStyle w:val="PURBullet"/>
              <w:numPr>
                <w:ilvl w:val="0"/>
                <w:numId w:val="164"/>
              </w:numPr>
            </w:pPr>
            <w:r>
              <w:t xml:space="preserve">Microsoft Dynamics AX 2012 R3 Windows </w:t>
            </w:r>
            <w:r>
              <w:t>リッチ</w:t>
            </w:r>
            <w:r>
              <w:t xml:space="preserve"> </w:t>
            </w:r>
            <w:r>
              <w:t>クライアント</w:t>
            </w:r>
            <w:r>
              <w:t xml:space="preserve"> </w:t>
            </w:r>
            <w:r>
              <w:t>ソフトウェア</w:t>
            </w:r>
          </w:p>
          <w:p w:rsidR="00A063C7" w:rsidRDefault="0072451F" w:rsidP="002F07DE">
            <w:pPr>
              <w:pStyle w:val="PURBullet"/>
              <w:numPr>
                <w:ilvl w:val="0"/>
                <w:numId w:val="164"/>
              </w:numPr>
            </w:pPr>
            <w:r>
              <w:t>Management Reporter Designer Client Software for Microsoft Dynamics AX 2012 R3 Server</w:t>
            </w:r>
          </w:p>
        </w:tc>
        <w:tc>
          <w:tcPr>
            <w:tcW w:w="6860" w:type="dxa"/>
          </w:tcPr>
          <w:p w:rsidR="00A063C7" w:rsidRDefault="0072451F">
            <w:pPr>
              <w:pStyle w:val="PURBody"/>
            </w:pPr>
            <w:r>
              <w:t xml:space="preserve"> </w:t>
            </w:r>
          </w:p>
        </w:tc>
      </w:tr>
    </w:tbl>
    <w:p w:rsidR="00A063C7" w:rsidRDefault="0072451F">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A063C7">
        <w:tc>
          <w:tcPr>
            <w:tcW w:w="6060" w:type="dxa"/>
          </w:tcPr>
          <w:p w:rsidR="00A063C7" w:rsidRDefault="0072451F" w:rsidP="002F07DE">
            <w:pPr>
              <w:pStyle w:val="PURBullet"/>
              <w:numPr>
                <w:ilvl w:val="0"/>
                <w:numId w:val="165"/>
              </w:numPr>
            </w:pPr>
            <w:r>
              <w:t xml:space="preserve">Microsoft Dynamics AX 2012 R3 Windows </w:t>
            </w:r>
            <w:r>
              <w:t>リッチ</w:t>
            </w:r>
            <w:r>
              <w:t xml:space="preserve"> </w:t>
            </w:r>
            <w:r>
              <w:t>クライアント</w:t>
            </w:r>
            <w:r>
              <w:t xml:space="preserve"> </w:t>
            </w:r>
            <w:r>
              <w:t>ソフトウェア</w:t>
            </w:r>
          </w:p>
          <w:p w:rsidR="00A063C7" w:rsidRDefault="0072451F" w:rsidP="002F07DE">
            <w:pPr>
              <w:pStyle w:val="PURBullet"/>
              <w:numPr>
                <w:ilvl w:val="0"/>
                <w:numId w:val="165"/>
              </w:numPr>
            </w:pPr>
            <w:r>
              <w:t>Management Reporter Designer Client Software for Microsoft Dynamics AX 2012 R3 Server</w:t>
            </w:r>
          </w:p>
        </w:tc>
        <w:tc>
          <w:tcPr>
            <w:tcW w:w="5820" w:type="dxa"/>
          </w:tcPr>
          <w:p w:rsidR="00A063C7" w:rsidRDefault="0072451F">
            <w:pPr>
              <w:pStyle w:val="PURBody"/>
            </w:pPr>
            <w:r>
              <w:t xml:space="preserve"> </w:t>
            </w:r>
          </w:p>
        </w:tc>
      </w:tr>
    </w:tbl>
    <w:p w:rsidR="00A063C7" w:rsidRDefault="0072451F">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66"/>
              </w:numPr>
            </w:pPr>
            <w:r>
              <w:t xml:space="preserve">Microsoft Dynamics AX 2012 R3 Windows </w:t>
            </w:r>
            <w:r>
              <w:t>リッチ</w:t>
            </w:r>
            <w:r>
              <w:t xml:space="preserve"> </w:t>
            </w:r>
            <w:r>
              <w:t>クライアント</w:t>
            </w:r>
            <w:r>
              <w:t xml:space="preserve"> </w:t>
            </w:r>
            <w:r>
              <w:t>ソフトウェア</w:t>
            </w:r>
          </w:p>
          <w:p w:rsidR="00A063C7" w:rsidRDefault="0072451F" w:rsidP="002F07DE">
            <w:pPr>
              <w:pStyle w:val="PURBullet"/>
              <w:numPr>
                <w:ilvl w:val="0"/>
                <w:numId w:val="166"/>
              </w:numPr>
            </w:pPr>
            <w:r>
              <w:t>Management Reporter Designer Client Software for Microsoft Dynamics AX 2012 R3 Server</w:t>
            </w:r>
          </w:p>
        </w:tc>
        <w:tc>
          <w:tcPr>
            <w:tcW w:w="5340" w:type="dxa"/>
          </w:tcPr>
          <w:p w:rsidR="00A063C7" w:rsidRDefault="0072451F">
            <w:pPr>
              <w:pStyle w:val="PURBody"/>
            </w:pPr>
            <w:r>
              <w:t xml:space="preserve"> </w:t>
            </w:r>
          </w:p>
        </w:tc>
      </w:tr>
    </w:tbl>
    <w:p w:rsidR="00A063C7" w:rsidRDefault="0072451F">
      <w:pPr>
        <w:pStyle w:val="PURAddtlSoftwareProductName"/>
      </w:pPr>
      <w:r>
        <w:t>Microsoft Dynamics CRM 2015 Server</w:t>
      </w:r>
    </w:p>
    <w:tbl>
      <w:tblPr>
        <w:tblStyle w:val="PURTableNoBorder"/>
        <w:tblW w:w="0" w:type="auto"/>
        <w:tblLook w:val="04A0" w:firstRow="1" w:lastRow="0" w:firstColumn="1" w:lastColumn="0" w:noHBand="0" w:noVBand="1"/>
      </w:tblPr>
      <w:tblGrid>
        <w:gridCol w:w="5529"/>
        <w:gridCol w:w="5271"/>
      </w:tblGrid>
      <w:tr w:rsidR="00A063C7">
        <w:tc>
          <w:tcPr>
            <w:tcW w:w="5800" w:type="dxa"/>
          </w:tcPr>
          <w:p w:rsidR="00A063C7" w:rsidRDefault="0072451F" w:rsidP="002F07DE">
            <w:pPr>
              <w:pStyle w:val="PURBullet"/>
              <w:numPr>
                <w:ilvl w:val="0"/>
                <w:numId w:val="167"/>
              </w:numPr>
            </w:pPr>
            <w:r>
              <w:t>Microsoft Dynamics Marketing Connector for Microsoft Dynamics CRM</w:t>
            </w:r>
          </w:p>
          <w:p w:rsidR="00A063C7" w:rsidRDefault="0072451F" w:rsidP="002F07DE">
            <w:pPr>
              <w:pStyle w:val="PURBullet"/>
              <w:numPr>
                <w:ilvl w:val="0"/>
                <w:numId w:val="167"/>
              </w:numPr>
            </w:pPr>
            <w:r>
              <w:t>サポート対象デバイス向け</w:t>
            </w:r>
            <w:r>
              <w:t xml:space="preserve"> Microsoft Dynamics CRM </w:t>
            </w:r>
          </w:p>
          <w:p w:rsidR="00A063C7" w:rsidRDefault="0072451F" w:rsidP="002F07DE">
            <w:pPr>
              <w:pStyle w:val="PURBullet"/>
              <w:numPr>
                <w:ilvl w:val="0"/>
                <w:numId w:val="167"/>
              </w:numPr>
            </w:pPr>
            <w:r>
              <w:t>Microsoft Dynamics CRM 2015 for Microsoft Office Outlook</w:t>
            </w:r>
          </w:p>
          <w:p w:rsidR="00A063C7" w:rsidRDefault="0072451F" w:rsidP="002F07DE">
            <w:pPr>
              <w:pStyle w:val="PURBullet"/>
              <w:numPr>
                <w:ilvl w:val="0"/>
                <w:numId w:val="167"/>
              </w:numPr>
            </w:pPr>
            <w:r>
              <w:t xml:space="preserve">Microsoft Dynamics CRM 2015 </w:t>
            </w:r>
            <w:r>
              <w:t>の</w:t>
            </w:r>
            <w:r>
              <w:t xml:space="preserve"> Microsoft E-Mail Router </w:t>
            </w:r>
            <w:r>
              <w:t>およびルール展開ウィザード</w:t>
            </w:r>
          </w:p>
          <w:p w:rsidR="00A063C7" w:rsidRDefault="0072451F" w:rsidP="002F07DE">
            <w:pPr>
              <w:pStyle w:val="PURBullet"/>
              <w:numPr>
                <w:ilvl w:val="0"/>
                <w:numId w:val="167"/>
              </w:numPr>
            </w:pPr>
            <w:r>
              <w:t xml:space="preserve">Microsoft Dynamics CRM 2015 </w:t>
            </w:r>
            <w:r>
              <w:t>の</w:t>
            </w:r>
            <w:r>
              <w:t xml:space="preserve"> Microsoft Dynamics CRM </w:t>
            </w:r>
            <w:r>
              <w:t>レポート拡張機能</w:t>
            </w:r>
          </w:p>
        </w:tc>
        <w:tc>
          <w:tcPr>
            <w:tcW w:w="5520" w:type="dxa"/>
          </w:tcPr>
          <w:p w:rsidR="00A063C7" w:rsidRDefault="0072451F">
            <w:pPr>
              <w:pStyle w:val="PURBody"/>
            </w:pPr>
            <w:r>
              <w:t xml:space="preserve"> </w:t>
            </w:r>
          </w:p>
          <w:p w:rsidR="00A063C7" w:rsidRDefault="0072451F" w:rsidP="002F07DE">
            <w:pPr>
              <w:pStyle w:val="PURBullet"/>
              <w:numPr>
                <w:ilvl w:val="0"/>
                <w:numId w:val="168"/>
              </w:numPr>
            </w:pPr>
            <w:r>
              <w:t xml:space="preserve">Microsoft SharePoint Grid for Microsoft Dynamics CRM 2015 </w:t>
            </w:r>
          </w:p>
          <w:p w:rsidR="00A063C7" w:rsidRDefault="0072451F" w:rsidP="002F07DE">
            <w:pPr>
              <w:pStyle w:val="PURBullet"/>
              <w:numPr>
                <w:ilvl w:val="0"/>
                <w:numId w:val="168"/>
              </w:numPr>
            </w:pPr>
            <w:r>
              <w:t xml:space="preserve">Microsoft Dynamics CRM 2015 Report Authoring </w:t>
            </w:r>
            <w:r>
              <w:t>拡張</w:t>
            </w:r>
          </w:p>
          <w:p w:rsidR="00A063C7" w:rsidRDefault="0072451F" w:rsidP="002F07DE">
            <w:pPr>
              <w:pStyle w:val="PURBullet"/>
              <w:numPr>
                <w:ilvl w:val="0"/>
                <w:numId w:val="168"/>
              </w:numPr>
            </w:pPr>
            <w:r>
              <w:t>Microsoft Dynamics CRM 2015 Best Practices Analyzer</w:t>
            </w:r>
          </w:p>
          <w:p w:rsidR="00A063C7" w:rsidRDefault="0072451F" w:rsidP="002F07DE">
            <w:pPr>
              <w:pStyle w:val="PURBullet"/>
              <w:numPr>
                <w:ilvl w:val="0"/>
                <w:numId w:val="168"/>
              </w:numPr>
            </w:pPr>
            <w:r>
              <w:t>Microsoft Dynamics CRM 2015 Multilingual User Interface (MUI)</w:t>
            </w:r>
          </w:p>
        </w:tc>
      </w:tr>
    </w:tbl>
    <w:p w:rsidR="00A063C7" w:rsidRDefault="0072451F">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A063C7">
        <w:tc>
          <w:tcPr>
            <w:tcW w:w="7100" w:type="dxa"/>
          </w:tcPr>
          <w:p w:rsidR="00A063C7" w:rsidRDefault="0072451F" w:rsidP="002F07DE">
            <w:pPr>
              <w:pStyle w:val="PURBullet"/>
              <w:numPr>
                <w:ilvl w:val="0"/>
                <w:numId w:val="169"/>
              </w:numPr>
            </w:pPr>
            <w:r>
              <w:t>MarketingPilot Connector for Microsoft Dynamics CRM</w:t>
            </w:r>
          </w:p>
          <w:p w:rsidR="00A063C7" w:rsidRDefault="0072451F" w:rsidP="002F07DE">
            <w:pPr>
              <w:pStyle w:val="PURBullet"/>
              <w:numPr>
                <w:ilvl w:val="0"/>
                <w:numId w:val="169"/>
              </w:numPr>
            </w:pPr>
            <w:r>
              <w:t>サポート対象デバイス向け</w:t>
            </w:r>
            <w:r>
              <w:t xml:space="preserve"> Microsoft Dynamics CRM </w:t>
            </w:r>
          </w:p>
          <w:p w:rsidR="00A063C7" w:rsidRDefault="0072451F" w:rsidP="002F07DE">
            <w:pPr>
              <w:pStyle w:val="PURBullet"/>
              <w:numPr>
                <w:ilvl w:val="0"/>
                <w:numId w:val="169"/>
              </w:numPr>
            </w:pPr>
            <w:r>
              <w:t xml:space="preserve">Microsoft Dynamics CRM 2015 for Microsoft Office Outlook </w:t>
            </w:r>
          </w:p>
          <w:p w:rsidR="00A063C7" w:rsidRDefault="0072451F" w:rsidP="002F07DE">
            <w:pPr>
              <w:pStyle w:val="PURBullet"/>
              <w:numPr>
                <w:ilvl w:val="0"/>
                <w:numId w:val="169"/>
              </w:numPr>
            </w:pPr>
            <w:r>
              <w:t xml:space="preserve">Microsoft Dynamics CRM 2015 </w:t>
            </w:r>
            <w:r>
              <w:t>の</w:t>
            </w:r>
            <w:r>
              <w:t xml:space="preserve"> Microsoft E-Mail Router </w:t>
            </w:r>
            <w:r>
              <w:t>およびルール展開ウィザード</w:t>
            </w:r>
            <w:r>
              <w:t xml:space="preserve"> </w:t>
            </w:r>
          </w:p>
          <w:p w:rsidR="00A063C7" w:rsidRDefault="0072451F" w:rsidP="002F07DE">
            <w:pPr>
              <w:pStyle w:val="PURBullet"/>
              <w:numPr>
                <w:ilvl w:val="0"/>
                <w:numId w:val="169"/>
              </w:numPr>
            </w:pPr>
            <w:r>
              <w:t xml:space="preserve">Microsoft Dynamics CRM 2015 </w:t>
            </w:r>
            <w:r>
              <w:t>の</w:t>
            </w:r>
            <w:r>
              <w:t xml:space="preserve"> Microsoft Dynamics CRM </w:t>
            </w:r>
            <w:r>
              <w:t>レポート拡張機能</w:t>
            </w:r>
          </w:p>
        </w:tc>
        <w:tc>
          <w:tcPr>
            <w:tcW w:w="6900" w:type="dxa"/>
          </w:tcPr>
          <w:p w:rsidR="00A063C7" w:rsidRDefault="0072451F">
            <w:pPr>
              <w:pStyle w:val="PURBody"/>
            </w:pPr>
            <w:r>
              <w:t xml:space="preserve"> </w:t>
            </w:r>
          </w:p>
          <w:p w:rsidR="00A063C7" w:rsidRDefault="0072451F" w:rsidP="002F07DE">
            <w:pPr>
              <w:pStyle w:val="PURBullet"/>
              <w:numPr>
                <w:ilvl w:val="0"/>
                <w:numId w:val="170"/>
              </w:numPr>
            </w:pPr>
            <w:r>
              <w:t>Microsoft SharePoint Grid for Microsoft Dynamics CRM 2015</w:t>
            </w:r>
          </w:p>
          <w:p w:rsidR="00A063C7" w:rsidRDefault="0072451F" w:rsidP="002F07DE">
            <w:pPr>
              <w:pStyle w:val="PURBullet"/>
              <w:numPr>
                <w:ilvl w:val="0"/>
                <w:numId w:val="170"/>
              </w:numPr>
            </w:pPr>
            <w:r>
              <w:t xml:space="preserve">Microsoft Dynamics CRM 2015 Report Authoring </w:t>
            </w:r>
            <w:r>
              <w:t>拡張</w:t>
            </w:r>
          </w:p>
          <w:p w:rsidR="00A063C7" w:rsidRDefault="0072451F" w:rsidP="002F07DE">
            <w:pPr>
              <w:pStyle w:val="PURBullet"/>
              <w:numPr>
                <w:ilvl w:val="0"/>
                <w:numId w:val="170"/>
              </w:numPr>
            </w:pPr>
            <w:r>
              <w:t>Microsoft Dynamics CRM 2015 Best Practices Analyzer</w:t>
            </w:r>
          </w:p>
          <w:p w:rsidR="00A063C7" w:rsidRDefault="0072451F" w:rsidP="002F07DE">
            <w:pPr>
              <w:pStyle w:val="PURBullet"/>
              <w:numPr>
                <w:ilvl w:val="0"/>
                <w:numId w:val="170"/>
              </w:numPr>
            </w:pPr>
            <w:r>
              <w:t>Microsoft Dynamics CRM 2015 Multilingual User Interface (MUI)</w:t>
            </w:r>
          </w:p>
        </w:tc>
      </w:tr>
    </w:tbl>
    <w:p w:rsidR="00A063C7" w:rsidRDefault="0072451F">
      <w:pPr>
        <w:pStyle w:val="PURAddtlSoftwareProductName"/>
      </w:pPr>
      <w:r>
        <w:lastRenderedPageBreak/>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71"/>
              </w:numPr>
              <w:rPr>
                <w:lang w:eastAsia="ja-JP"/>
              </w:rPr>
            </w:pPr>
            <w:r>
              <w:rPr>
                <w:lang w:eastAsia="ja-JP"/>
              </w:rPr>
              <w:t>ソフトウェア開発キット</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72"/>
              </w:numPr>
              <w:rPr>
                <w:lang w:eastAsia="ja-JP"/>
              </w:rPr>
            </w:pPr>
            <w:r>
              <w:rPr>
                <w:lang w:eastAsia="ja-JP"/>
              </w:rPr>
              <w:t>ソフトウェア開発キット</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73"/>
              </w:numPr>
              <w:rPr>
                <w:lang w:eastAsia="ja-JP"/>
              </w:rPr>
            </w:pPr>
            <w:r>
              <w:rPr>
                <w:lang w:eastAsia="ja-JP"/>
              </w:rPr>
              <w:t>ソフトウェア開発キット</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pPr>
              <w:pStyle w:val="PURBody"/>
            </w:pPr>
            <w:r>
              <w:t>以下の役割で展開される</w:t>
            </w:r>
            <w:r>
              <w:t xml:space="preserve"> Skype for Business Server 2015</w:t>
            </w:r>
          </w:p>
          <w:p w:rsidR="00A063C7" w:rsidRDefault="0072451F" w:rsidP="002F07DE">
            <w:pPr>
              <w:pStyle w:val="PURBullet"/>
              <w:numPr>
                <w:ilvl w:val="0"/>
                <w:numId w:val="174"/>
              </w:numPr>
              <w:rPr>
                <w:lang w:eastAsia="ja-JP"/>
              </w:rPr>
            </w:pPr>
            <w:r>
              <w:rPr>
                <w:lang w:eastAsia="ja-JP"/>
              </w:rPr>
              <w:t>アーカイブ</w:t>
            </w:r>
            <w:r>
              <w:rPr>
                <w:lang w:eastAsia="ja-JP"/>
              </w:rPr>
              <w:t xml:space="preserve"> </w:t>
            </w:r>
            <w:r>
              <w:rPr>
                <w:lang w:eastAsia="ja-JP"/>
              </w:rPr>
              <w:t>サーバーおよび監視サーバーの役割</w:t>
            </w:r>
            <w:r>
              <w:rPr>
                <w:lang w:eastAsia="ja-JP"/>
              </w:rPr>
              <w:t xml:space="preserve"> </w:t>
            </w:r>
          </w:p>
          <w:p w:rsidR="00A063C7" w:rsidRDefault="0072451F" w:rsidP="002F07DE">
            <w:pPr>
              <w:pStyle w:val="PURBullet"/>
              <w:numPr>
                <w:ilvl w:val="0"/>
                <w:numId w:val="174"/>
              </w:numPr>
              <w:rPr>
                <w:lang w:eastAsia="ja-JP"/>
              </w:rPr>
            </w:pPr>
            <w:r>
              <w:rPr>
                <w:lang w:eastAsia="ja-JP"/>
              </w:rPr>
              <w:t>音声ビデオ会議サーバーの役割</w:t>
            </w:r>
            <w:r>
              <w:rPr>
                <w:lang w:eastAsia="ja-JP"/>
              </w:rPr>
              <w:t xml:space="preserve"> </w:t>
            </w:r>
          </w:p>
          <w:p w:rsidR="00A063C7" w:rsidRDefault="0072451F" w:rsidP="002F07DE">
            <w:pPr>
              <w:pStyle w:val="PURBullet"/>
              <w:numPr>
                <w:ilvl w:val="0"/>
                <w:numId w:val="174"/>
              </w:numPr>
              <w:rPr>
                <w:lang w:eastAsia="ja-JP"/>
              </w:rPr>
            </w:pPr>
            <w:r>
              <w:rPr>
                <w:lang w:eastAsia="ja-JP"/>
              </w:rPr>
              <w:t>中央管理サーバーの役割</w:t>
            </w:r>
            <w:r>
              <w:rPr>
                <w:lang w:eastAsia="ja-JP"/>
              </w:rPr>
              <w:t xml:space="preserve"> </w:t>
            </w:r>
          </w:p>
          <w:p w:rsidR="00A063C7" w:rsidRDefault="0072451F" w:rsidP="002F07DE">
            <w:pPr>
              <w:pStyle w:val="PURBullet"/>
              <w:numPr>
                <w:ilvl w:val="0"/>
                <w:numId w:val="174"/>
              </w:numPr>
            </w:pPr>
            <w:r>
              <w:t>ディレクターの役割</w:t>
            </w:r>
            <w:r>
              <w:t xml:space="preserve"> </w:t>
            </w:r>
          </w:p>
          <w:p w:rsidR="00A063C7" w:rsidRDefault="0072451F" w:rsidP="002F07DE">
            <w:pPr>
              <w:pStyle w:val="PURBullet"/>
              <w:numPr>
                <w:ilvl w:val="0"/>
                <w:numId w:val="174"/>
              </w:numPr>
              <w:rPr>
                <w:lang w:eastAsia="ja-JP"/>
              </w:rPr>
            </w:pPr>
            <w:r>
              <w:rPr>
                <w:lang w:eastAsia="ja-JP"/>
              </w:rPr>
              <w:t>エッジ</w:t>
            </w:r>
            <w:r>
              <w:rPr>
                <w:lang w:eastAsia="ja-JP"/>
              </w:rPr>
              <w:t xml:space="preserve"> </w:t>
            </w:r>
            <w:r>
              <w:rPr>
                <w:lang w:eastAsia="ja-JP"/>
              </w:rPr>
              <w:t>サーバーの役割</w:t>
            </w:r>
            <w:r>
              <w:rPr>
                <w:lang w:eastAsia="ja-JP"/>
              </w:rPr>
              <w:t xml:space="preserve"> </w:t>
            </w:r>
          </w:p>
          <w:p w:rsidR="00A063C7" w:rsidRDefault="0072451F" w:rsidP="002F07DE">
            <w:pPr>
              <w:pStyle w:val="PURBullet"/>
              <w:numPr>
                <w:ilvl w:val="0"/>
                <w:numId w:val="174"/>
              </w:numPr>
              <w:rPr>
                <w:lang w:eastAsia="ja-JP"/>
              </w:rPr>
            </w:pPr>
            <w:r>
              <w:rPr>
                <w:lang w:eastAsia="ja-JP"/>
              </w:rPr>
              <w:t>常設チャット</w:t>
            </w:r>
            <w:r>
              <w:rPr>
                <w:lang w:eastAsia="ja-JP"/>
              </w:rPr>
              <w:t xml:space="preserve"> </w:t>
            </w:r>
            <w:r>
              <w:rPr>
                <w:lang w:eastAsia="ja-JP"/>
              </w:rPr>
              <w:t>サーバーの役割</w:t>
            </w:r>
          </w:p>
          <w:p w:rsidR="00A063C7" w:rsidRDefault="0072451F" w:rsidP="002F07DE">
            <w:pPr>
              <w:pStyle w:val="PURBullet"/>
              <w:numPr>
                <w:ilvl w:val="0"/>
                <w:numId w:val="174"/>
              </w:numPr>
            </w:pPr>
            <w:r>
              <w:t xml:space="preserve">Skype for Business 2015 Web App </w:t>
            </w:r>
            <w:r>
              <w:t>サーバーの役割</w:t>
            </w:r>
          </w:p>
          <w:p w:rsidR="00A063C7" w:rsidRDefault="0072451F" w:rsidP="002F07DE">
            <w:pPr>
              <w:pStyle w:val="PURBullet"/>
              <w:numPr>
                <w:ilvl w:val="0"/>
                <w:numId w:val="174"/>
              </w:numPr>
            </w:pPr>
            <w:r>
              <w:t>仲介サーバーの役割</w:t>
            </w:r>
          </w:p>
          <w:p w:rsidR="00A063C7" w:rsidRDefault="0072451F" w:rsidP="002F07DE">
            <w:pPr>
              <w:pStyle w:val="PURBullet"/>
              <w:numPr>
                <w:ilvl w:val="0"/>
                <w:numId w:val="174"/>
              </w:numPr>
              <w:rPr>
                <w:lang w:eastAsia="ja-JP"/>
              </w:rPr>
            </w:pPr>
            <w:r>
              <w:rPr>
                <w:lang w:eastAsia="ja-JP"/>
              </w:rPr>
              <w:t>リーチ</w:t>
            </w:r>
            <w:r>
              <w:rPr>
                <w:lang w:eastAsia="ja-JP"/>
              </w:rPr>
              <w:t xml:space="preserve"> </w:t>
            </w:r>
            <w:r>
              <w:rPr>
                <w:lang w:eastAsia="ja-JP"/>
              </w:rPr>
              <w:t>アプリケーション共有サーバーの役割</w:t>
            </w:r>
          </w:p>
          <w:p w:rsidR="00A063C7" w:rsidRDefault="0072451F" w:rsidP="002F07DE">
            <w:pPr>
              <w:pStyle w:val="PURBullet"/>
              <w:numPr>
                <w:ilvl w:val="0"/>
                <w:numId w:val="174"/>
              </w:numPr>
            </w:pPr>
            <w:r>
              <w:t>移動サービスの役割</w:t>
            </w:r>
          </w:p>
          <w:p w:rsidR="00A063C7" w:rsidRDefault="0072451F" w:rsidP="002F07DE">
            <w:pPr>
              <w:pStyle w:val="PURBullet"/>
              <w:numPr>
                <w:ilvl w:val="0"/>
                <w:numId w:val="174"/>
              </w:numPr>
              <w:rPr>
                <w:lang w:eastAsia="ja-JP"/>
              </w:rPr>
            </w:pPr>
            <w:r>
              <w:rPr>
                <w:lang w:eastAsia="ja-JP"/>
              </w:rPr>
              <w:t>ビデオ相互運用性サーバーの役割</w:t>
            </w:r>
          </w:p>
          <w:p w:rsidR="00A063C7" w:rsidRDefault="0072451F" w:rsidP="002F07DE">
            <w:pPr>
              <w:pStyle w:val="PURBullet"/>
              <w:numPr>
                <w:ilvl w:val="0"/>
                <w:numId w:val="174"/>
              </w:numPr>
              <w:rPr>
                <w:lang w:eastAsia="ja-JP"/>
              </w:rPr>
            </w:pPr>
            <w:r>
              <w:rPr>
                <w:lang w:eastAsia="ja-JP"/>
              </w:rPr>
              <w:t>自動識別サービスの役割</w:t>
            </w:r>
          </w:p>
        </w:tc>
        <w:tc>
          <w:tcPr>
            <w:tcW w:w="5340" w:type="dxa"/>
          </w:tcPr>
          <w:p w:rsidR="00A063C7" w:rsidRDefault="0072451F">
            <w:pPr>
              <w:pStyle w:val="PURBody"/>
              <w:rPr>
                <w:lang w:eastAsia="ja-JP"/>
              </w:rPr>
            </w:pPr>
            <w:r>
              <w:rPr>
                <w:lang w:eastAsia="ja-JP"/>
              </w:rPr>
              <w:t xml:space="preserve"> </w:t>
            </w:r>
          </w:p>
          <w:p w:rsidR="00A063C7" w:rsidRDefault="0072451F" w:rsidP="002F07DE">
            <w:pPr>
              <w:pStyle w:val="PURBullet"/>
              <w:numPr>
                <w:ilvl w:val="0"/>
                <w:numId w:val="175"/>
              </w:numPr>
              <w:rPr>
                <w:lang w:eastAsia="ja-JP"/>
              </w:rPr>
            </w:pPr>
            <w:r>
              <w:rPr>
                <w:lang w:eastAsia="ja-JP"/>
              </w:rPr>
              <w:t>存続可能ブランチ</w:t>
            </w:r>
            <w:r>
              <w:rPr>
                <w:lang w:eastAsia="ja-JP"/>
              </w:rPr>
              <w:t xml:space="preserve"> </w:t>
            </w:r>
            <w:r>
              <w:rPr>
                <w:lang w:eastAsia="ja-JP"/>
              </w:rPr>
              <w:t>アプライアンスの役割</w:t>
            </w:r>
          </w:p>
          <w:p w:rsidR="00A063C7" w:rsidRDefault="0072451F" w:rsidP="002F07DE">
            <w:pPr>
              <w:pStyle w:val="PURBullet"/>
              <w:numPr>
                <w:ilvl w:val="0"/>
                <w:numId w:val="175"/>
              </w:numPr>
              <w:rPr>
                <w:lang w:eastAsia="ja-JP"/>
              </w:rPr>
            </w:pPr>
            <w:r>
              <w:rPr>
                <w:lang w:eastAsia="ja-JP"/>
              </w:rPr>
              <w:t>統合コミュニケーション</w:t>
            </w:r>
            <w:r>
              <w:rPr>
                <w:lang w:eastAsia="ja-JP"/>
              </w:rPr>
              <w:t xml:space="preserve"> </w:t>
            </w:r>
            <w:r>
              <w:rPr>
                <w:lang w:eastAsia="ja-JP"/>
              </w:rPr>
              <w:t>アプリケーション</w:t>
            </w:r>
            <w:r>
              <w:rPr>
                <w:lang w:eastAsia="ja-JP"/>
              </w:rPr>
              <w:t xml:space="preserve"> </w:t>
            </w:r>
            <w:r>
              <w:rPr>
                <w:lang w:eastAsia="ja-JP"/>
              </w:rPr>
              <w:t>サーバーの役割</w:t>
            </w:r>
          </w:p>
          <w:p w:rsidR="00A063C7" w:rsidRDefault="0072451F" w:rsidP="002F07DE">
            <w:pPr>
              <w:pStyle w:val="PURBullet"/>
              <w:numPr>
                <w:ilvl w:val="0"/>
                <w:numId w:val="175"/>
              </w:numPr>
              <w:rPr>
                <w:lang w:eastAsia="ja-JP"/>
              </w:rPr>
            </w:pPr>
            <w:r>
              <w:rPr>
                <w:lang w:eastAsia="ja-JP"/>
              </w:rPr>
              <w:t xml:space="preserve">Web </w:t>
            </w:r>
            <w:r>
              <w:rPr>
                <w:lang w:eastAsia="ja-JP"/>
              </w:rPr>
              <w:t>会議サーバーの役割</w:t>
            </w:r>
            <w:r>
              <w:rPr>
                <w:lang w:eastAsia="ja-JP"/>
              </w:rPr>
              <w:t xml:space="preserve"> </w:t>
            </w:r>
          </w:p>
          <w:p w:rsidR="00A063C7" w:rsidRDefault="0072451F" w:rsidP="002F07DE">
            <w:pPr>
              <w:pStyle w:val="PURBullet"/>
              <w:numPr>
                <w:ilvl w:val="0"/>
                <w:numId w:val="175"/>
              </w:numPr>
            </w:pPr>
            <w:r>
              <w:t xml:space="preserve">Skype for Business Server 2015 </w:t>
            </w:r>
            <w:r>
              <w:t>コントロール</w:t>
            </w:r>
            <w:r>
              <w:t xml:space="preserve"> </w:t>
            </w:r>
            <w:r>
              <w:t>パネル</w:t>
            </w:r>
          </w:p>
          <w:p w:rsidR="00A063C7" w:rsidRDefault="0072451F" w:rsidP="002F07DE">
            <w:pPr>
              <w:pStyle w:val="PURBullet"/>
              <w:numPr>
                <w:ilvl w:val="0"/>
                <w:numId w:val="175"/>
              </w:numPr>
            </w:pPr>
            <w:r>
              <w:t xml:space="preserve">Skype for Business Server 2015 </w:t>
            </w:r>
            <w:r>
              <w:t>グループ</w:t>
            </w:r>
            <w:r>
              <w:t xml:space="preserve"> </w:t>
            </w:r>
            <w:r>
              <w:t>チャット管理ツール</w:t>
            </w:r>
          </w:p>
          <w:p w:rsidR="00A063C7" w:rsidRDefault="0072451F" w:rsidP="002F07DE">
            <w:pPr>
              <w:pStyle w:val="PURBullet"/>
              <w:numPr>
                <w:ilvl w:val="0"/>
                <w:numId w:val="175"/>
              </w:numPr>
            </w:pPr>
            <w:r>
              <w:t>Skype for Business Web App</w:t>
            </w:r>
          </w:p>
          <w:p w:rsidR="00A063C7" w:rsidRDefault="0072451F" w:rsidP="002F07DE">
            <w:pPr>
              <w:pStyle w:val="PURBullet"/>
              <w:numPr>
                <w:ilvl w:val="0"/>
                <w:numId w:val="175"/>
              </w:numPr>
            </w:pPr>
            <w:r>
              <w:t>Skype for Business Phone Edition</w:t>
            </w:r>
          </w:p>
          <w:p w:rsidR="00A063C7" w:rsidRDefault="0072451F" w:rsidP="002F07DE">
            <w:pPr>
              <w:pStyle w:val="PURBullet"/>
              <w:numPr>
                <w:ilvl w:val="0"/>
                <w:numId w:val="175"/>
              </w:numPr>
            </w:pPr>
            <w:r>
              <w:t>トポロジ</w:t>
            </w:r>
            <w:r>
              <w:t xml:space="preserve"> </w:t>
            </w:r>
            <w:r>
              <w:t>ビルダー</w:t>
            </w:r>
          </w:p>
          <w:p w:rsidR="00A063C7" w:rsidRDefault="0072451F" w:rsidP="002F07DE">
            <w:pPr>
              <w:pStyle w:val="PURBullet"/>
              <w:numPr>
                <w:ilvl w:val="0"/>
                <w:numId w:val="175"/>
              </w:numPr>
            </w:pPr>
            <w:r>
              <w:t>管理ツール</w:t>
            </w:r>
          </w:p>
          <w:p w:rsidR="00A063C7" w:rsidRDefault="0072451F" w:rsidP="002F07DE">
            <w:pPr>
              <w:pStyle w:val="PURBullet"/>
              <w:numPr>
                <w:ilvl w:val="0"/>
                <w:numId w:val="175"/>
              </w:numPr>
            </w:pPr>
            <w:r>
              <w:t xml:space="preserve">PowerShell </w:t>
            </w:r>
            <w:r>
              <w:t>スナップイン</w:t>
            </w:r>
          </w:p>
        </w:tc>
      </w:tr>
    </w:tbl>
    <w:p w:rsidR="00A063C7" w:rsidRDefault="0072451F">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76"/>
              </w:numPr>
            </w:pPr>
            <w:r>
              <w:t>HDInsight Server</w:t>
            </w:r>
          </w:p>
          <w:p w:rsidR="00A063C7" w:rsidRDefault="0072451F" w:rsidP="002F07DE">
            <w:pPr>
              <w:pStyle w:val="PURBullet"/>
              <w:numPr>
                <w:ilvl w:val="0"/>
                <w:numId w:val="176"/>
              </w:numPr>
            </w:pPr>
            <w:r>
              <w:t>Parallel Data Warehouse Control Virtual Machine</w:t>
            </w:r>
          </w:p>
        </w:tc>
        <w:tc>
          <w:tcPr>
            <w:tcW w:w="5340" w:type="dxa"/>
          </w:tcPr>
          <w:p w:rsidR="00A063C7" w:rsidRDefault="0072451F">
            <w:pPr>
              <w:pStyle w:val="PURBody"/>
            </w:pPr>
            <w:r>
              <w:t xml:space="preserve"> </w:t>
            </w:r>
          </w:p>
        </w:tc>
      </w:tr>
    </w:tbl>
    <w:p w:rsidR="00A063C7" w:rsidRDefault="0072451F">
      <w:pPr>
        <w:pStyle w:val="PURAddtlSoftwareProductName"/>
      </w:pPr>
      <w:r>
        <w:t>SQL Server 2014 Business Intelligence</w:t>
      </w:r>
    </w:p>
    <w:tbl>
      <w:tblPr>
        <w:tblStyle w:val="PURTableNoBorder"/>
        <w:tblW w:w="0" w:type="auto"/>
        <w:tblLook w:val="04A0" w:firstRow="1" w:lastRow="0" w:firstColumn="1" w:lastColumn="0" w:noHBand="0" w:noVBand="1"/>
      </w:tblPr>
      <w:tblGrid>
        <w:gridCol w:w="5395"/>
        <w:gridCol w:w="5405"/>
      </w:tblGrid>
      <w:tr w:rsidR="00A063C7">
        <w:tc>
          <w:tcPr>
            <w:tcW w:w="7000" w:type="dxa"/>
          </w:tcPr>
          <w:p w:rsidR="00A063C7" w:rsidRDefault="0072451F" w:rsidP="002F07DE">
            <w:pPr>
              <w:pStyle w:val="PURBullet"/>
              <w:numPr>
                <w:ilvl w:val="0"/>
                <w:numId w:val="177"/>
              </w:numPr>
              <w:rPr>
                <w:lang w:eastAsia="ja-JP"/>
              </w:rPr>
            </w:pPr>
            <w:r>
              <w:rPr>
                <w:lang w:eastAsia="ja-JP"/>
              </w:rPr>
              <w:t>データ品質クライアント</w:t>
            </w:r>
            <w:r>
              <w:rPr>
                <w:lang w:eastAsia="ja-JP"/>
              </w:rPr>
              <w:t xml:space="preserve"> </w:t>
            </w:r>
          </w:p>
          <w:p w:rsidR="00A063C7" w:rsidRDefault="0072451F" w:rsidP="002F07DE">
            <w:pPr>
              <w:pStyle w:val="PURBullet"/>
              <w:numPr>
                <w:ilvl w:val="0"/>
                <w:numId w:val="177"/>
              </w:numPr>
              <w:rPr>
                <w:lang w:eastAsia="ja-JP"/>
              </w:rPr>
            </w:pPr>
            <w:r>
              <w:rPr>
                <w:lang w:eastAsia="ja-JP"/>
              </w:rPr>
              <w:t>クライアント品質接続</w:t>
            </w:r>
            <w:r>
              <w:rPr>
                <w:lang w:eastAsia="ja-JP"/>
              </w:rPr>
              <w:t xml:space="preserve"> </w:t>
            </w:r>
          </w:p>
          <w:p w:rsidR="00A063C7" w:rsidRDefault="0072451F" w:rsidP="002F07DE">
            <w:pPr>
              <w:pStyle w:val="PURBullet"/>
              <w:numPr>
                <w:ilvl w:val="0"/>
                <w:numId w:val="177"/>
              </w:numPr>
              <w:rPr>
                <w:lang w:eastAsia="ja-JP"/>
              </w:rPr>
            </w:pPr>
            <w:r>
              <w:rPr>
                <w:lang w:eastAsia="ja-JP"/>
              </w:rPr>
              <w:t>クライアント</w:t>
            </w:r>
            <w:r>
              <w:rPr>
                <w:lang w:eastAsia="ja-JP"/>
              </w:rPr>
              <w:t xml:space="preserve"> </w:t>
            </w:r>
            <w:r>
              <w:rPr>
                <w:lang w:eastAsia="ja-JP"/>
              </w:rPr>
              <w:t>ツール下位互換性</w:t>
            </w:r>
            <w:r>
              <w:rPr>
                <w:lang w:eastAsia="ja-JP"/>
              </w:rPr>
              <w:t xml:space="preserve"> </w:t>
            </w:r>
          </w:p>
          <w:p w:rsidR="00A063C7" w:rsidRDefault="0072451F" w:rsidP="002F07DE">
            <w:pPr>
              <w:pStyle w:val="PURBullet"/>
              <w:numPr>
                <w:ilvl w:val="0"/>
                <w:numId w:val="177"/>
              </w:numPr>
              <w:rPr>
                <w:lang w:eastAsia="ja-JP"/>
              </w:rPr>
            </w:pPr>
            <w:r>
              <w:rPr>
                <w:lang w:eastAsia="ja-JP"/>
              </w:rPr>
              <w:t>クライアント</w:t>
            </w:r>
            <w:r>
              <w:rPr>
                <w:lang w:eastAsia="ja-JP"/>
              </w:rPr>
              <w:t xml:space="preserve"> </w:t>
            </w:r>
            <w:r>
              <w:rPr>
                <w:lang w:eastAsia="ja-JP"/>
              </w:rPr>
              <w:t>ツール接続</w:t>
            </w:r>
            <w:r>
              <w:rPr>
                <w:lang w:eastAsia="ja-JP"/>
              </w:rPr>
              <w:t xml:space="preserve"> </w:t>
            </w:r>
          </w:p>
          <w:p w:rsidR="00A063C7" w:rsidRDefault="0072451F" w:rsidP="002F07DE">
            <w:pPr>
              <w:pStyle w:val="PURBullet"/>
              <w:numPr>
                <w:ilvl w:val="0"/>
                <w:numId w:val="177"/>
              </w:numPr>
              <w:rPr>
                <w:lang w:eastAsia="ja-JP"/>
              </w:rPr>
            </w:pPr>
            <w:r>
              <w:rPr>
                <w:lang w:eastAsia="ja-JP"/>
              </w:rPr>
              <w:t>クライアント</w:t>
            </w:r>
            <w:r>
              <w:rPr>
                <w:lang w:eastAsia="ja-JP"/>
              </w:rPr>
              <w:t xml:space="preserve"> </w:t>
            </w:r>
            <w:r>
              <w:rPr>
                <w:lang w:eastAsia="ja-JP"/>
              </w:rPr>
              <w:t>ツール</w:t>
            </w:r>
            <w:r>
              <w:rPr>
                <w:lang w:eastAsia="ja-JP"/>
              </w:rPr>
              <w:t xml:space="preserve"> SDK</w:t>
            </w:r>
          </w:p>
        </w:tc>
        <w:tc>
          <w:tcPr>
            <w:tcW w:w="6820" w:type="dxa"/>
          </w:tcPr>
          <w:p w:rsidR="00A063C7" w:rsidRDefault="0072451F" w:rsidP="002F07DE">
            <w:pPr>
              <w:pStyle w:val="PURBullet"/>
              <w:numPr>
                <w:ilvl w:val="0"/>
                <w:numId w:val="178"/>
              </w:numPr>
            </w:pPr>
            <w:r>
              <w:t xml:space="preserve">SharePoint </w:t>
            </w:r>
            <w:r>
              <w:t>製品用</w:t>
            </w:r>
            <w:r>
              <w:t xml:space="preserve"> Reporting Services </w:t>
            </w:r>
            <w:r>
              <w:t>アドイン</w:t>
            </w:r>
          </w:p>
          <w:p w:rsidR="00A063C7" w:rsidRDefault="0072451F" w:rsidP="002F07DE">
            <w:pPr>
              <w:pStyle w:val="PURBullet"/>
              <w:numPr>
                <w:ilvl w:val="0"/>
                <w:numId w:val="178"/>
              </w:numPr>
              <w:rPr>
                <w:lang w:eastAsia="ja-JP"/>
              </w:rPr>
            </w:pPr>
            <w:r>
              <w:rPr>
                <w:lang w:eastAsia="ja-JP"/>
              </w:rPr>
              <w:t>ドキュメント</w:t>
            </w:r>
            <w:r>
              <w:rPr>
                <w:lang w:eastAsia="ja-JP"/>
              </w:rPr>
              <w:t xml:space="preserve"> </w:t>
            </w:r>
            <w:r>
              <w:rPr>
                <w:lang w:eastAsia="ja-JP"/>
              </w:rPr>
              <w:t>コンポーネント</w:t>
            </w:r>
          </w:p>
          <w:p w:rsidR="00A063C7" w:rsidRDefault="0072451F" w:rsidP="002F07DE">
            <w:pPr>
              <w:pStyle w:val="PURBullet"/>
              <w:numPr>
                <w:ilvl w:val="0"/>
                <w:numId w:val="178"/>
              </w:numPr>
            </w:pPr>
            <w:r>
              <w:t>分散再生クライアント</w:t>
            </w:r>
          </w:p>
          <w:p w:rsidR="00A063C7" w:rsidRDefault="0072451F" w:rsidP="002F07DE">
            <w:pPr>
              <w:pStyle w:val="PURBullet"/>
              <w:numPr>
                <w:ilvl w:val="0"/>
                <w:numId w:val="178"/>
              </w:numPr>
            </w:pPr>
            <w:r>
              <w:t>管理ツール</w:t>
            </w:r>
            <w:r>
              <w:t xml:space="preserve"> - </w:t>
            </w:r>
            <w:r>
              <w:t>基本</w:t>
            </w:r>
            <w:r>
              <w:t xml:space="preserve"> </w:t>
            </w:r>
          </w:p>
          <w:p w:rsidR="00A063C7" w:rsidRDefault="0072451F" w:rsidP="002F07DE">
            <w:pPr>
              <w:pStyle w:val="PURBullet"/>
              <w:numPr>
                <w:ilvl w:val="0"/>
                <w:numId w:val="178"/>
              </w:numPr>
            </w:pPr>
            <w:r>
              <w:t>管理ツール</w:t>
            </w:r>
            <w:r>
              <w:t xml:space="preserve"> - </w:t>
            </w:r>
            <w:r>
              <w:t>完全</w:t>
            </w:r>
          </w:p>
          <w:p w:rsidR="00A063C7" w:rsidRDefault="0072451F" w:rsidP="002F07DE">
            <w:pPr>
              <w:pStyle w:val="PURBullet"/>
              <w:numPr>
                <w:ilvl w:val="0"/>
                <w:numId w:val="178"/>
              </w:numPr>
              <w:rPr>
                <w:lang w:eastAsia="ja-JP"/>
              </w:rPr>
            </w:pPr>
            <w:r>
              <w:rPr>
                <w:lang w:eastAsia="ja-JP"/>
              </w:rPr>
              <w:t xml:space="preserve">SQL </w:t>
            </w:r>
            <w:r>
              <w:rPr>
                <w:lang w:eastAsia="ja-JP"/>
              </w:rPr>
              <w:t>クライアント接続</w:t>
            </w:r>
            <w:r>
              <w:rPr>
                <w:lang w:eastAsia="ja-JP"/>
              </w:rPr>
              <w:t xml:space="preserve"> SDK</w:t>
            </w:r>
          </w:p>
        </w:tc>
      </w:tr>
    </w:tbl>
    <w:p w:rsidR="00A063C7" w:rsidRDefault="0072451F">
      <w:pPr>
        <w:pStyle w:val="PURBody-Indented"/>
        <w:rPr>
          <w:lang w:eastAsia="ja-JP"/>
        </w:rPr>
      </w:pPr>
      <w:r>
        <w:rPr>
          <w:lang w:eastAsia="ja-JP"/>
        </w:rPr>
        <w:t xml:space="preserve"> </w:t>
      </w:r>
    </w:p>
    <w:p w:rsidR="00A063C7" w:rsidRDefault="0072451F">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79"/>
              </w:numPr>
              <w:rPr>
                <w:lang w:eastAsia="ja-JP"/>
              </w:rPr>
            </w:pPr>
            <w:r>
              <w:rPr>
                <w:lang w:eastAsia="ja-JP"/>
              </w:rPr>
              <w:t>データ品質クライアント</w:t>
            </w:r>
          </w:p>
          <w:p w:rsidR="00A063C7" w:rsidRDefault="0072451F" w:rsidP="002F07DE">
            <w:pPr>
              <w:pStyle w:val="PURBullet"/>
              <w:numPr>
                <w:ilvl w:val="0"/>
                <w:numId w:val="179"/>
              </w:numPr>
              <w:rPr>
                <w:lang w:eastAsia="ja-JP"/>
              </w:rPr>
            </w:pPr>
            <w:r>
              <w:rPr>
                <w:lang w:eastAsia="ja-JP"/>
              </w:rPr>
              <w:t>クライアント品質接続</w:t>
            </w:r>
            <w:r>
              <w:rPr>
                <w:lang w:eastAsia="ja-JP"/>
              </w:rPr>
              <w:t xml:space="preserve"> </w:t>
            </w:r>
          </w:p>
          <w:p w:rsidR="00A063C7" w:rsidRDefault="0072451F" w:rsidP="002F07DE">
            <w:pPr>
              <w:pStyle w:val="PURBullet"/>
              <w:numPr>
                <w:ilvl w:val="0"/>
                <w:numId w:val="179"/>
              </w:numPr>
              <w:rPr>
                <w:lang w:eastAsia="ja-JP"/>
              </w:rPr>
            </w:pPr>
            <w:r>
              <w:rPr>
                <w:lang w:eastAsia="ja-JP"/>
              </w:rPr>
              <w:t>クライアント</w:t>
            </w:r>
            <w:r>
              <w:rPr>
                <w:lang w:eastAsia="ja-JP"/>
              </w:rPr>
              <w:t xml:space="preserve"> </w:t>
            </w:r>
            <w:r>
              <w:rPr>
                <w:lang w:eastAsia="ja-JP"/>
              </w:rPr>
              <w:t>ツール下位互換性</w:t>
            </w:r>
            <w:r>
              <w:rPr>
                <w:lang w:eastAsia="ja-JP"/>
              </w:rPr>
              <w:t xml:space="preserve"> </w:t>
            </w:r>
          </w:p>
          <w:p w:rsidR="00A063C7" w:rsidRDefault="0072451F" w:rsidP="002F07DE">
            <w:pPr>
              <w:pStyle w:val="PURBullet"/>
              <w:numPr>
                <w:ilvl w:val="0"/>
                <w:numId w:val="179"/>
              </w:numPr>
              <w:rPr>
                <w:lang w:eastAsia="ja-JP"/>
              </w:rPr>
            </w:pPr>
            <w:r>
              <w:rPr>
                <w:lang w:eastAsia="ja-JP"/>
              </w:rPr>
              <w:t>クライアント</w:t>
            </w:r>
            <w:r>
              <w:rPr>
                <w:lang w:eastAsia="ja-JP"/>
              </w:rPr>
              <w:t xml:space="preserve"> </w:t>
            </w:r>
            <w:r>
              <w:rPr>
                <w:lang w:eastAsia="ja-JP"/>
              </w:rPr>
              <w:t>ツール接続</w:t>
            </w:r>
            <w:r>
              <w:rPr>
                <w:lang w:eastAsia="ja-JP"/>
              </w:rPr>
              <w:t xml:space="preserve"> </w:t>
            </w:r>
          </w:p>
          <w:p w:rsidR="00A063C7" w:rsidRDefault="0072451F" w:rsidP="002F07DE">
            <w:pPr>
              <w:pStyle w:val="PURBullet"/>
              <w:numPr>
                <w:ilvl w:val="0"/>
                <w:numId w:val="179"/>
              </w:numPr>
              <w:rPr>
                <w:lang w:eastAsia="ja-JP"/>
              </w:rPr>
            </w:pPr>
            <w:r>
              <w:rPr>
                <w:lang w:eastAsia="ja-JP"/>
              </w:rPr>
              <w:t>クライアント</w:t>
            </w:r>
            <w:r>
              <w:rPr>
                <w:lang w:eastAsia="ja-JP"/>
              </w:rPr>
              <w:t xml:space="preserve"> </w:t>
            </w:r>
            <w:r>
              <w:rPr>
                <w:lang w:eastAsia="ja-JP"/>
              </w:rPr>
              <w:t>ツール</w:t>
            </w:r>
            <w:r>
              <w:rPr>
                <w:lang w:eastAsia="ja-JP"/>
              </w:rPr>
              <w:t xml:space="preserve"> SDK</w:t>
            </w:r>
          </w:p>
        </w:tc>
        <w:tc>
          <w:tcPr>
            <w:tcW w:w="5340" w:type="dxa"/>
          </w:tcPr>
          <w:p w:rsidR="00A063C7" w:rsidRDefault="0072451F" w:rsidP="002F07DE">
            <w:pPr>
              <w:pStyle w:val="PURBullet"/>
              <w:numPr>
                <w:ilvl w:val="0"/>
                <w:numId w:val="180"/>
              </w:numPr>
            </w:pPr>
            <w:r>
              <w:t xml:space="preserve">SharePoint </w:t>
            </w:r>
            <w:r>
              <w:t>製品用</w:t>
            </w:r>
            <w:r>
              <w:t xml:space="preserve"> Reporting Services </w:t>
            </w:r>
            <w:r>
              <w:t>アドイン</w:t>
            </w:r>
          </w:p>
          <w:p w:rsidR="00A063C7" w:rsidRDefault="0072451F" w:rsidP="002F07DE">
            <w:pPr>
              <w:pStyle w:val="PURBullet"/>
              <w:numPr>
                <w:ilvl w:val="0"/>
                <w:numId w:val="180"/>
              </w:numPr>
              <w:rPr>
                <w:lang w:eastAsia="ja-JP"/>
              </w:rPr>
            </w:pPr>
            <w:r>
              <w:rPr>
                <w:lang w:eastAsia="ja-JP"/>
              </w:rPr>
              <w:t>ドキュメント</w:t>
            </w:r>
            <w:r>
              <w:rPr>
                <w:lang w:eastAsia="ja-JP"/>
              </w:rPr>
              <w:t xml:space="preserve"> </w:t>
            </w:r>
            <w:r>
              <w:rPr>
                <w:lang w:eastAsia="ja-JP"/>
              </w:rPr>
              <w:t>コンポーネント</w:t>
            </w:r>
          </w:p>
          <w:p w:rsidR="00A063C7" w:rsidRDefault="0072451F" w:rsidP="002F07DE">
            <w:pPr>
              <w:pStyle w:val="PURBullet"/>
              <w:numPr>
                <w:ilvl w:val="0"/>
                <w:numId w:val="180"/>
              </w:numPr>
            </w:pPr>
            <w:r>
              <w:t>分散再生クライアント</w:t>
            </w:r>
          </w:p>
          <w:p w:rsidR="00A063C7" w:rsidRDefault="0072451F" w:rsidP="002F07DE">
            <w:pPr>
              <w:pStyle w:val="PURBullet"/>
              <w:numPr>
                <w:ilvl w:val="0"/>
                <w:numId w:val="180"/>
              </w:numPr>
            </w:pPr>
            <w:r>
              <w:t>管理ツール</w:t>
            </w:r>
            <w:r>
              <w:t xml:space="preserve"> - </w:t>
            </w:r>
            <w:r>
              <w:t>基本</w:t>
            </w:r>
          </w:p>
          <w:p w:rsidR="00A063C7" w:rsidRDefault="0072451F" w:rsidP="002F07DE">
            <w:pPr>
              <w:pStyle w:val="PURBullet"/>
              <w:numPr>
                <w:ilvl w:val="0"/>
                <w:numId w:val="180"/>
              </w:numPr>
            </w:pPr>
            <w:r>
              <w:t>管理ツール</w:t>
            </w:r>
            <w:r>
              <w:t xml:space="preserve"> - </w:t>
            </w:r>
            <w:r>
              <w:t>完全</w:t>
            </w:r>
          </w:p>
          <w:p w:rsidR="00A063C7" w:rsidRDefault="0072451F" w:rsidP="002F07DE">
            <w:pPr>
              <w:pStyle w:val="PURBullet"/>
              <w:numPr>
                <w:ilvl w:val="0"/>
                <w:numId w:val="180"/>
              </w:numPr>
              <w:rPr>
                <w:lang w:eastAsia="ja-JP"/>
              </w:rPr>
            </w:pPr>
            <w:r>
              <w:rPr>
                <w:lang w:eastAsia="ja-JP"/>
              </w:rPr>
              <w:t xml:space="preserve">SQL </w:t>
            </w:r>
            <w:r>
              <w:rPr>
                <w:lang w:eastAsia="ja-JP"/>
              </w:rPr>
              <w:t>クライアント接続</w:t>
            </w:r>
            <w:r>
              <w:rPr>
                <w:lang w:eastAsia="ja-JP"/>
              </w:rPr>
              <w:t xml:space="preserve"> SDK</w:t>
            </w:r>
          </w:p>
        </w:tc>
      </w:tr>
    </w:tbl>
    <w:p w:rsidR="00A063C7" w:rsidRDefault="0072451F">
      <w:pPr>
        <w:pStyle w:val="PURAddtlSoftwareProductName"/>
      </w:pPr>
      <w:r>
        <w:lastRenderedPageBreak/>
        <w:t>SQL Server 2014 Standard</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1"/>
              </w:numPr>
              <w:rPr>
                <w:lang w:eastAsia="ja-JP"/>
              </w:rPr>
            </w:pPr>
            <w:r>
              <w:rPr>
                <w:lang w:eastAsia="ja-JP"/>
              </w:rPr>
              <w:t>データ品質クライアント</w:t>
            </w:r>
            <w:r>
              <w:rPr>
                <w:lang w:eastAsia="ja-JP"/>
              </w:rPr>
              <w:t xml:space="preserve"> </w:t>
            </w:r>
          </w:p>
          <w:p w:rsidR="00A063C7" w:rsidRDefault="0072451F" w:rsidP="002F07DE">
            <w:pPr>
              <w:pStyle w:val="PURBullet"/>
              <w:numPr>
                <w:ilvl w:val="0"/>
                <w:numId w:val="181"/>
              </w:numPr>
              <w:rPr>
                <w:lang w:eastAsia="ja-JP"/>
              </w:rPr>
            </w:pPr>
            <w:r>
              <w:rPr>
                <w:lang w:eastAsia="ja-JP"/>
              </w:rPr>
              <w:t>クライアント品質接続</w:t>
            </w:r>
            <w:r>
              <w:rPr>
                <w:lang w:eastAsia="ja-JP"/>
              </w:rPr>
              <w:t xml:space="preserve"> </w:t>
            </w:r>
          </w:p>
          <w:p w:rsidR="00A063C7" w:rsidRDefault="0072451F" w:rsidP="002F07DE">
            <w:pPr>
              <w:pStyle w:val="PURBullet"/>
              <w:numPr>
                <w:ilvl w:val="0"/>
                <w:numId w:val="181"/>
              </w:numPr>
              <w:rPr>
                <w:lang w:eastAsia="ja-JP"/>
              </w:rPr>
            </w:pPr>
            <w:r>
              <w:rPr>
                <w:lang w:eastAsia="ja-JP"/>
              </w:rPr>
              <w:t>クライアント</w:t>
            </w:r>
            <w:r>
              <w:rPr>
                <w:lang w:eastAsia="ja-JP"/>
              </w:rPr>
              <w:t xml:space="preserve"> </w:t>
            </w:r>
            <w:r>
              <w:rPr>
                <w:lang w:eastAsia="ja-JP"/>
              </w:rPr>
              <w:t>ツール下位互換性</w:t>
            </w:r>
            <w:r>
              <w:rPr>
                <w:lang w:eastAsia="ja-JP"/>
              </w:rPr>
              <w:t xml:space="preserve"> </w:t>
            </w:r>
          </w:p>
          <w:p w:rsidR="00A063C7" w:rsidRDefault="0072451F" w:rsidP="002F07DE">
            <w:pPr>
              <w:pStyle w:val="PURBullet"/>
              <w:numPr>
                <w:ilvl w:val="0"/>
                <w:numId w:val="181"/>
              </w:numPr>
              <w:rPr>
                <w:lang w:eastAsia="ja-JP"/>
              </w:rPr>
            </w:pPr>
            <w:r>
              <w:rPr>
                <w:lang w:eastAsia="ja-JP"/>
              </w:rPr>
              <w:t>クライアント</w:t>
            </w:r>
            <w:r>
              <w:rPr>
                <w:lang w:eastAsia="ja-JP"/>
              </w:rPr>
              <w:t xml:space="preserve"> </w:t>
            </w:r>
            <w:r>
              <w:rPr>
                <w:lang w:eastAsia="ja-JP"/>
              </w:rPr>
              <w:t>ツール接続</w:t>
            </w:r>
            <w:r>
              <w:rPr>
                <w:lang w:eastAsia="ja-JP"/>
              </w:rPr>
              <w:t xml:space="preserve"> </w:t>
            </w:r>
          </w:p>
          <w:p w:rsidR="00A063C7" w:rsidRDefault="0072451F" w:rsidP="002F07DE">
            <w:pPr>
              <w:pStyle w:val="PURBullet"/>
              <w:numPr>
                <w:ilvl w:val="0"/>
                <w:numId w:val="181"/>
              </w:numPr>
              <w:rPr>
                <w:lang w:eastAsia="ja-JP"/>
              </w:rPr>
            </w:pPr>
            <w:r>
              <w:rPr>
                <w:lang w:eastAsia="ja-JP"/>
              </w:rPr>
              <w:t>クライアント</w:t>
            </w:r>
            <w:r>
              <w:rPr>
                <w:lang w:eastAsia="ja-JP"/>
              </w:rPr>
              <w:t xml:space="preserve"> </w:t>
            </w:r>
            <w:r>
              <w:rPr>
                <w:lang w:eastAsia="ja-JP"/>
              </w:rPr>
              <w:t>ツール</w:t>
            </w:r>
            <w:r>
              <w:rPr>
                <w:lang w:eastAsia="ja-JP"/>
              </w:rPr>
              <w:t xml:space="preserve"> SDK</w:t>
            </w:r>
          </w:p>
        </w:tc>
        <w:tc>
          <w:tcPr>
            <w:tcW w:w="5340" w:type="dxa"/>
          </w:tcPr>
          <w:p w:rsidR="00A063C7" w:rsidRDefault="0072451F" w:rsidP="002F07DE">
            <w:pPr>
              <w:pStyle w:val="PURBullet"/>
              <w:numPr>
                <w:ilvl w:val="0"/>
                <w:numId w:val="182"/>
              </w:numPr>
            </w:pPr>
            <w:r>
              <w:t xml:space="preserve">SharePoint </w:t>
            </w:r>
            <w:r>
              <w:t>製品用</w:t>
            </w:r>
            <w:r>
              <w:t xml:space="preserve"> Reporting Services </w:t>
            </w:r>
            <w:r>
              <w:t>アドイン</w:t>
            </w:r>
          </w:p>
          <w:p w:rsidR="00A063C7" w:rsidRDefault="0072451F" w:rsidP="002F07DE">
            <w:pPr>
              <w:pStyle w:val="PURBullet"/>
              <w:numPr>
                <w:ilvl w:val="0"/>
                <w:numId w:val="182"/>
              </w:numPr>
              <w:rPr>
                <w:lang w:eastAsia="ja-JP"/>
              </w:rPr>
            </w:pPr>
            <w:r>
              <w:rPr>
                <w:lang w:eastAsia="ja-JP"/>
              </w:rPr>
              <w:t>ドキュメント</w:t>
            </w:r>
            <w:r>
              <w:rPr>
                <w:lang w:eastAsia="ja-JP"/>
              </w:rPr>
              <w:t xml:space="preserve"> </w:t>
            </w:r>
            <w:r>
              <w:rPr>
                <w:lang w:eastAsia="ja-JP"/>
              </w:rPr>
              <w:t>コンポーネント</w:t>
            </w:r>
          </w:p>
          <w:p w:rsidR="00A063C7" w:rsidRDefault="0072451F" w:rsidP="002F07DE">
            <w:pPr>
              <w:pStyle w:val="PURBullet"/>
              <w:numPr>
                <w:ilvl w:val="0"/>
                <w:numId w:val="182"/>
              </w:numPr>
            </w:pPr>
            <w:r>
              <w:t>分散再生クライアント</w:t>
            </w:r>
          </w:p>
          <w:p w:rsidR="00A063C7" w:rsidRDefault="0072451F" w:rsidP="002F07DE">
            <w:pPr>
              <w:pStyle w:val="PURBullet"/>
              <w:numPr>
                <w:ilvl w:val="0"/>
                <w:numId w:val="182"/>
              </w:numPr>
            </w:pPr>
            <w:r>
              <w:t>管理ツール</w:t>
            </w:r>
            <w:r>
              <w:t xml:space="preserve"> - </w:t>
            </w:r>
            <w:r>
              <w:t>基本</w:t>
            </w:r>
          </w:p>
          <w:p w:rsidR="00A063C7" w:rsidRDefault="0072451F" w:rsidP="002F07DE">
            <w:pPr>
              <w:pStyle w:val="PURBullet"/>
              <w:numPr>
                <w:ilvl w:val="0"/>
                <w:numId w:val="182"/>
              </w:numPr>
            </w:pPr>
            <w:r>
              <w:t>管理ツール</w:t>
            </w:r>
            <w:r>
              <w:t xml:space="preserve"> - </w:t>
            </w:r>
            <w:r>
              <w:t>完全</w:t>
            </w:r>
          </w:p>
          <w:p w:rsidR="00A063C7" w:rsidRDefault="0072451F" w:rsidP="002F07DE">
            <w:pPr>
              <w:pStyle w:val="PURBullet"/>
              <w:numPr>
                <w:ilvl w:val="0"/>
                <w:numId w:val="182"/>
              </w:numPr>
              <w:rPr>
                <w:lang w:eastAsia="ja-JP"/>
              </w:rPr>
            </w:pPr>
            <w:r>
              <w:rPr>
                <w:lang w:eastAsia="ja-JP"/>
              </w:rPr>
              <w:t xml:space="preserve">SQL </w:t>
            </w:r>
            <w:r>
              <w:rPr>
                <w:lang w:eastAsia="ja-JP"/>
              </w:rPr>
              <w:t>クライアント接続</w:t>
            </w:r>
            <w:r>
              <w:rPr>
                <w:lang w:eastAsia="ja-JP"/>
              </w:rPr>
              <w:t xml:space="preserve"> SDK</w:t>
            </w:r>
          </w:p>
        </w:tc>
      </w:tr>
    </w:tbl>
    <w:p w:rsidR="00A063C7" w:rsidRDefault="0072451F">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3"/>
              </w:numPr>
            </w:pPr>
            <w:r>
              <w:t xml:space="preserve">Virtual Machine Manager </w:t>
            </w:r>
            <w:r>
              <w:t>エージェント</w:t>
            </w:r>
            <w:r>
              <w:t xml:space="preserve"> </w:t>
            </w:r>
          </w:p>
          <w:p w:rsidR="00A063C7" w:rsidRDefault="0072451F" w:rsidP="002F07DE">
            <w:pPr>
              <w:pStyle w:val="PURBullet"/>
              <w:numPr>
                <w:ilvl w:val="0"/>
                <w:numId w:val="183"/>
              </w:numPr>
            </w:pPr>
            <w:r>
              <w:t xml:space="preserve">Physical to Virtual </w:t>
            </w:r>
            <w:r>
              <w:t>エージェント</w:t>
            </w:r>
            <w:r>
              <w:t xml:space="preserve"> </w:t>
            </w:r>
          </w:p>
          <w:p w:rsidR="00A063C7" w:rsidRDefault="0072451F" w:rsidP="002F07DE">
            <w:pPr>
              <w:pStyle w:val="PURBullet"/>
              <w:numPr>
                <w:ilvl w:val="0"/>
                <w:numId w:val="183"/>
              </w:numPr>
            </w:pPr>
            <w:r>
              <w:t>管理者コンソール</w:t>
            </w:r>
          </w:p>
        </w:tc>
        <w:tc>
          <w:tcPr>
            <w:tcW w:w="5340" w:type="dxa"/>
          </w:tcPr>
          <w:p w:rsidR="00A063C7" w:rsidRDefault="0072451F" w:rsidP="002F07DE">
            <w:pPr>
              <w:pStyle w:val="PURBullet"/>
              <w:numPr>
                <w:ilvl w:val="0"/>
                <w:numId w:val="184"/>
              </w:numPr>
            </w:pPr>
            <w:r>
              <w:t xml:space="preserve">Virtual Machine Manager </w:t>
            </w:r>
            <w:r>
              <w:t>セルフサービス</w:t>
            </w:r>
            <w:r>
              <w:t xml:space="preserve"> </w:t>
            </w:r>
            <w:r>
              <w:t>ポータル</w:t>
            </w:r>
            <w:r>
              <w:t xml:space="preserve"> </w:t>
            </w:r>
          </w:p>
          <w:p w:rsidR="00A063C7" w:rsidRDefault="0072451F" w:rsidP="002F07DE">
            <w:pPr>
              <w:pStyle w:val="PURBullet"/>
              <w:numPr>
                <w:ilvl w:val="0"/>
                <w:numId w:val="184"/>
              </w:numPr>
              <w:rPr>
                <w:lang w:eastAsia="ja-JP"/>
              </w:rPr>
            </w:pPr>
            <w:r>
              <w:rPr>
                <w:lang w:eastAsia="ja-JP"/>
              </w:rPr>
              <w:t xml:space="preserve">VMRC </w:t>
            </w:r>
            <w:r>
              <w:rPr>
                <w:lang w:eastAsia="ja-JP"/>
              </w:rPr>
              <w:t>クライアント</w:t>
            </w:r>
          </w:p>
        </w:tc>
      </w:tr>
    </w:tbl>
    <w:p w:rsidR="00A063C7" w:rsidRDefault="0072451F">
      <w:pPr>
        <w:pStyle w:val="PURAddtlSoftwareProductName"/>
      </w:pPr>
      <w:r>
        <w:t>Visual Studio Team Foundation Server 2013 with SQL Server 2014 Technology</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5"/>
              </w:numPr>
            </w:pPr>
            <w:r>
              <w:t>Team Explorer for Visual Studio 2013</w:t>
            </w:r>
          </w:p>
          <w:p w:rsidR="00A063C7" w:rsidRDefault="0072451F" w:rsidP="002F07DE">
            <w:pPr>
              <w:pStyle w:val="PURBullet"/>
              <w:numPr>
                <w:ilvl w:val="0"/>
                <w:numId w:val="185"/>
              </w:numPr>
            </w:pPr>
            <w:r>
              <w:t xml:space="preserve">Visual Studio Team Foundation </w:t>
            </w:r>
            <w:r>
              <w:t>ビルド</w:t>
            </w:r>
            <w:r>
              <w:t xml:space="preserve"> </w:t>
            </w:r>
            <w:r>
              <w:t>サービス</w:t>
            </w:r>
            <w:r>
              <w:t xml:space="preserve"> </w:t>
            </w:r>
          </w:p>
          <w:p w:rsidR="00A063C7" w:rsidRDefault="0072451F" w:rsidP="002F07DE">
            <w:pPr>
              <w:pStyle w:val="PURBullet"/>
              <w:numPr>
                <w:ilvl w:val="0"/>
                <w:numId w:val="185"/>
              </w:numPr>
            </w:pPr>
            <w:r>
              <w:t xml:space="preserve">Visual Studio Team Foundation Server SharePoint </w:t>
            </w:r>
            <w:r>
              <w:t>拡張機能</w:t>
            </w:r>
          </w:p>
          <w:p w:rsidR="00A063C7" w:rsidRDefault="0072451F" w:rsidP="002F07DE">
            <w:pPr>
              <w:pStyle w:val="PURBullet"/>
              <w:numPr>
                <w:ilvl w:val="0"/>
                <w:numId w:val="186"/>
              </w:numPr>
            </w:pPr>
            <w:r>
              <w:t xml:space="preserve">Visual Studio Team Foundation Server Project Server </w:t>
            </w:r>
            <w:r>
              <w:t>拡張機能</w:t>
            </w:r>
          </w:p>
        </w:tc>
        <w:tc>
          <w:tcPr>
            <w:tcW w:w="5340" w:type="dxa"/>
          </w:tcPr>
          <w:p w:rsidR="00A063C7" w:rsidRDefault="0072451F">
            <w:pPr>
              <w:pStyle w:val="PURBody"/>
            </w:pPr>
            <w:r>
              <w:t xml:space="preserve"> </w:t>
            </w:r>
          </w:p>
        </w:tc>
      </w:tr>
    </w:tbl>
    <w:p w:rsidR="00A063C7" w:rsidRDefault="0072451F">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7"/>
              </w:numPr>
              <w:rPr>
                <w:lang w:eastAsia="ja-JP"/>
              </w:rPr>
            </w:pPr>
            <w:r>
              <w:rPr>
                <w:lang w:eastAsia="ja-JP"/>
              </w:rPr>
              <w:t>追加ソフトウェアの一覧については、</w:t>
            </w:r>
            <w:hyperlink r:id="rId132">
              <w:r>
                <w:rPr>
                  <w:color w:val="00467F"/>
                  <w:u w:val="single"/>
                  <w:lang w:eastAsia="ja-JP"/>
                </w:rPr>
                <w:t>http://go.microsoft.com/fwlink/?LinkId=245856</w:t>
              </w:r>
            </w:hyperlink>
            <w:r>
              <w:rPr>
                <w:lang w:eastAsia="ja-JP"/>
              </w:rPr>
              <w:t xml:space="preserve"> </w:t>
            </w:r>
            <w:r>
              <w:rPr>
                <w:lang w:eastAsia="ja-JP"/>
              </w:rPr>
              <w:t>をご参照ください。</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8"/>
              </w:numPr>
              <w:rPr>
                <w:lang w:eastAsia="ja-JP"/>
              </w:rPr>
            </w:pPr>
            <w:r>
              <w:rPr>
                <w:lang w:eastAsia="ja-JP"/>
              </w:rPr>
              <w:t>追加ソフトウェアの一覧については、</w:t>
            </w:r>
            <w:hyperlink r:id="rId133">
              <w:r>
                <w:rPr>
                  <w:color w:val="00467F"/>
                  <w:u w:val="single"/>
                  <w:lang w:eastAsia="ja-JP"/>
                </w:rPr>
                <w:t>http://go.microsoft.com/fwlink/?LinkId=245856</w:t>
              </w:r>
            </w:hyperlink>
            <w:r>
              <w:rPr>
                <w:lang w:eastAsia="ja-JP"/>
              </w:rPr>
              <w:t xml:space="preserve"> </w:t>
            </w:r>
            <w:r>
              <w:rPr>
                <w:lang w:eastAsia="ja-JP"/>
              </w:rPr>
              <w:t>をご参照ください。</w:t>
            </w:r>
          </w:p>
          <w:p w:rsidR="00A063C7" w:rsidRDefault="0072451F">
            <w:pPr>
              <w:pStyle w:val="PURBody"/>
              <w:rPr>
                <w:lang w:eastAsia="ja-JP"/>
              </w:rPr>
            </w:pPr>
            <w:r>
              <w:rPr>
                <w:lang w:eastAsia="ja-JP"/>
              </w:rPr>
              <w:t xml:space="preserve"> </w:t>
            </w:r>
          </w:p>
        </w:tc>
        <w:tc>
          <w:tcPr>
            <w:tcW w:w="5340" w:type="dxa"/>
          </w:tcPr>
          <w:p w:rsidR="00A063C7" w:rsidRDefault="00A063C7">
            <w:pPr>
              <w:pStyle w:val="PURBody"/>
              <w:rPr>
                <w:lang w:eastAsia="ja-JP"/>
              </w:rPr>
            </w:pPr>
          </w:p>
        </w:tc>
      </w:tr>
    </w:tbl>
    <w:p w:rsidR="00A063C7" w:rsidRDefault="0072451F">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89"/>
              </w:numPr>
              <w:rPr>
                <w:lang w:eastAsia="ja-JP"/>
              </w:rPr>
            </w:pPr>
            <w:r>
              <w:rPr>
                <w:lang w:eastAsia="ja-JP"/>
              </w:rPr>
              <w:t>追加ソフトウェアの一覧については、</w:t>
            </w:r>
            <w:hyperlink r:id="rId134">
              <w:r>
                <w:rPr>
                  <w:color w:val="00467F"/>
                  <w:u w:val="single"/>
                  <w:lang w:eastAsia="ja-JP"/>
                </w:rPr>
                <w:t>http://go.microsoft.com/fwlink/?LinkId=290987</w:t>
              </w:r>
            </w:hyperlink>
            <w:r>
              <w:rPr>
                <w:lang w:eastAsia="ja-JP"/>
              </w:rPr>
              <w:t xml:space="preserve"> </w:t>
            </w:r>
            <w:r>
              <w:rPr>
                <w:lang w:eastAsia="ja-JP"/>
              </w:rPr>
              <w:t>をご参照ください。</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90"/>
              </w:numPr>
              <w:rPr>
                <w:lang w:eastAsia="ja-JP"/>
              </w:rPr>
            </w:pPr>
            <w:r>
              <w:rPr>
                <w:lang w:eastAsia="ja-JP"/>
              </w:rPr>
              <w:t>追加ソフトウェアの一覧については、</w:t>
            </w:r>
            <w:hyperlink r:id="rId135">
              <w:r>
                <w:rPr>
                  <w:color w:val="00467F"/>
                  <w:u w:val="single"/>
                  <w:lang w:eastAsia="ja-JP"/>
                </w:rPr>
                <w:t>http://go.microsoft.com/fwlink/?LinkId=290989</w:t>
              </w:r>
            </w:hyperlink>
            <w:r>
              <w:rPr>
                <w:lang w:eastAsia="ja-JP"/>
              </w:rPr>
              <w:t xml:space="preserve"> </w:t>
            </w:r>
            <w:r>
              <w:rPr>
                <w:lang w:eastAsia="ja-JP"/>
              </w:rPr>
              <w:t>をご参照ください。</w:t>
            </w:r>
          </w:p>
        </w:tc>
        <w:tc>
          <w:tcPr>
            <w:tcW w:w="5340" w:type="dxa"/>
          </w:tcPr>
          <w:p w:rsidR="00A063C7" w:rsidRDefault="0072451F">
            <w:pPr>
              <w:pStyle w:val="PURBody"/>
              <w:rPr>
                <w:lang w:eastAsia="ja-JP"/>
              </w:rPr>
            </w:pPr>
            <w:r>
              <w:rPr>
                <w:lang w:eastAsia="ja-JP"/>
              </w:rPr>
              <w:t xml:space="preserve"> </w:t>
            </w:r>
          </w:p>
        </w:tc>
      </w:tr>
    </w:tbl>
    <w:p w:rsidR="00A063C7" w:rsidRDefault="0072451F">
      <w:pPr>
        <w:pStyle w:val="PURAddtlSoftwareProductName"/>
      </w:pPr>
      <w:r>
        <w:lastRenderedPageBreak/>
        <w:t>Windows Server 2012 R2 Standard</w:t>
      </w:r>
    </w:p>
    <w:tbl>
      <w:tblPr>
        <w:tblStyle w:val="PURTableNoBorder"/>
        <w:tblW w:w="0" w:type="auto"/>
        <w:tblLook w:val="04A0" w:firstRow="1" w:lastRow="0" w:firstColumn="1" w:lastColumn="0" w:noHBand="0" w:noVBand="1"/>
      </w:tblPr>
      <w:tblGrid>
        <w:gridCol w:w="5340"/>
        <w:gridCol w:w="5340"/>
      </w:tblGrid>
      <w:tr w:rsidR="00A063C7">
        <w:tc>
          <w:tcPr>
            <w:tcW w:w="5340" w:type="dxa"/>
          </w:tcPr>
          <w:p w:rsidR="00A063C7" w:rsidRDefault="0072451F" w:rsidP="002F07DE">
            <w:pPr>
              <w:pStyle w:val="PURBullet"/>
              <w:numPr>
                <w:ilvl w:val="0"/>
                <w:numId w:val="191"/>
              </w:numPr>
              <w:rPr>
                <w:lang w:eastAsia="ja-JP"/>
              </w:rPr>
            </w:pPr>
            <w:r>
              <w:rPr>
                <w:lang w:eastAsia="ja-JP"/>
              </w:rPr>
              <w:t>追加ソフトウェアの一覧については、</w:t>
            </w:r>
            <w:hyperlink r:id="rId136">
              <w:r>
                <w:rPr>
                  <w:color w:val="00467F"/>
                  <w:u w:val="single"/>
                  <w:lang w:eastAsia="ja-JP"/>
                </w:rPr>
                <w:t>http://go.microsoft.com/fwlink/?LinkId=290987</w:t>
              </w:r>
            </w:hyperlink>
            <w:r>
              <w:rPr>
                <w:lang w:eastAsia="ja-JP"/>
              </w:rPr>
              <w:t xml:space="preserve"> </w:t>
            </w:r>
            <w:r>
              <w:rPr>
                <w:lang w:eastAsia="ja-JP"/>
              </w:rPr>
              <w:t>をご参照ください。</w:t>
            </w:r>
          </w:p>
        </w:tc>
        <w:tc>
          <w:tcPr>
            <w:tcW w:w="5340" w:type="dxa"/>
          </w:tcPr>
          <w:p w:rsidR="00A063C7" w:rsidRDefault="0072451F">
            <w:pPr>
              <w:pStyle w:val="PURBody"/>
              <w:rPr>
                <w:lang w:eastAsia="ja-JP"/>
              </w:rPr>
            </w:pPr>
            <w:r>
              <w:rPr>
                <w:lang w:eastAsia="ja-JP"/>
              </w:rPr>
              <w:t xml:space="preserve"> </w:t>
            </w:r>
          </w:p>
        </w:tc>
      </w:tr>
    </w:tbl>
    <w:p w:rsidR="00A063C7" w:rsidRDefault="001F00FE">
      <w:pPr>
        <w:pStyle w:val="PURBreadcrumb"/>
        <w:rPr>
          <w:lang w:eastAsia="ja-JP"/>
        </w:rPr>
      </w:pPr>
      <w:hyperlink w:anchor="_Sec4">
        <w:r w:rsidR="0072451F">
          <w:rPr>
            <w:color w:val="00467F"/>
            <w:u w:val="single"/>
            <w:lang w:eastAsia="ja-JP"/>
          </w:rPr>
          <w:t>目次</w:t>
        </w:r>
      </w:hyperlink>
      <w:r w:rsidR="0072451F">
        <w:rPr>
          <w:lang w:eastAsia="ja-JP"/>
        </w:rPr>
        <w:t xml:space="preserve"> / </w:t>
      </w:r>
      <w:hyperlink w:anchor="_Sec6">
        <w:r w:rsidR="0072451F">
          <w:rPr>
            <w:color w:val="00467F"/>
            <w:u w:val="single"/>
            <w:lang w:eastAsia="ja-JP"/>
          </w:rPr>
          <w:t>共通の使用条件</w:t>
        </w:r>
      </w:hyperlink>
    </w:p>
    <w:p w:rsidR="00A063C7" w:rsidRDefault="00A063C7">
      <w:pPr>
        <w:rPr>
          <w:lang w:eastAsia="ja-JP"/>
        </w:rPr>
        <w:sectPr w:rsidR="00A063C7">
          <w:headerReference w:type="default" r:id="rId137"/>
          <w:footerReference w:type="default" r:id="rId138"/>
          <w:type w:val="continuous"/>
          <w:pgSz w:w="12240" w:h="15840" w:code="1"/>
          <w:pgMar w:top="1170" w:right="720" w:bottom="720" w:left="720" w:header="432" w:footer="288" w:gutter="0"/>
          <w:cols w:space="360"/>
        </w:sectPr>
      </w:pPr>
    </w:p>
    <w:bookmarkEnd w:id="290"/>
    <w:p w:rsidR="00A063C7" w:rsidRDefault="0072451F">
      <w:pPr>
        <w:pStyle w:val="PURSectionHeading"/>
        <w:pageBreakBefore/>
        <w:rPr>
          <w:lang w:eastAsia="ja-JP"/>
        </w:rPr>
      </w:pPr>
      <w:r>
        <w:rPr>
          <w:lang w:eastAsia="ja-JP"/>
        </w:rPr>
        <w:lastRenderedPageBreak/>
        <w:t>製品インデックス</w:t>
      </w:r>
      <w:r>
        <w:fldChar w:fldCharType="begin"/>
      </w:r>
      <w:r>
        <w:rPr>
          <w:lang w:eastAsia="ja-JP"/>
        </w:rPr>
        <w:instrText xml:space="preserve"> TC "</w:instrText>
      </w:r>
      <w:bookmarkStart w:id="292" w:name="_Toc415577465"/>
      <w:r>
        <w:rPr>
          <w:lang w:eastAsia="ja-JP"/>
        </w:rPr>
        <w:instrText>製品インデックス</w:instrText>
      </w:r>
      <w:bookmarkEnd w:id="292"/>
      <w:r>
        <w:rPr>
          <w:lang w:eastAsia="ja-JP"/>
        </w:rPr>
        <w:instrText>" \l 1</w:instrText>
      </w:r>
      <w:r>
        <w:fldChar w:fldCharType="end"/>
      </w:r>
    </w:p>
    <w:p w:rsidR="00A063C7" w:rsidRDefault="00A063C7">
      <w:pPr>
        <w:pStyle w:val="PURBody-Indented"/>
        <w:rPr>
          <w:lang w:eastAsia="ja-JP"/>
        </w:rPr>
      </w:pPr>
    </w:p>
    <w:p w:rsidR="00A063C7" w:rsidRDefault="00A063C7">
      <w:pPr>
        <w:rPr>
          <w:lang w:eastAsia="ja-JP"/>
        </w:rPr>
        <w:sectPr w:rsidR="00A063C7">
          <w:headerReference w:type="default" r:id="rId139"/>
          <w:footerReference w:type="default" r:id="rId140"/>
          <w:type w:val="continuous"/>
          <w:pgSz w:w="12240" w:h="15840" w:code="1"/>
          <w:pgMar w:top="1170" w:right="720" w:bottom="720" w:left="720" w:header="432" w:footer="288" w:gutter="0"/>
          <w:cols w:space="360"/>
        </w:sectPr>
      </w:pPr>
    </w:p>
    <w:p w:rsidR="002F07DE" w:rsidRDefault="0072451F">
      <w:pPr>
        <w:pStyle w:val="PURBody-Indented"/>
        <w:rPr>
          <w:noProof/>
        </w:rPr>
        <w:sectPr w:rsidR="002F07DE" w:rsidSect="002F07D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F07DE" w:rsidRDefault="002F07DE">
      <w:pPr>
        <w:pStyle w:val="Index1"/>
        <w:tabs>
          <w:tab w:val="right" w:leader="dot" w:pos="5030"/>
        </w:tabs>
        <w:rPr>
          <w:noProof/>
        </w:rPr>
      </w:pPr>
      <w:r>
        <w:rPr>
          <w:noProof/>
        </w:rPr>
        <w:lastRenderedPageBreak/>
        <w:t>Access 2013, 16</w:t>
      </w:r>
    </w:p>
    <w:p w:rsidR="002F07DE" w:rsidRDefault="002F07DE">
      <w:pPr>
        <w:pStyle w:val="Index1"/>
        <w:tabs>
          <w:tab w:val="right" w:leader="dot" w:pos="5030"/>
        </w:tabs>
        <w:rPr>
          <w:noProof/>
        </w:rPr>
      </w:pPr>
      <w:r>
        <w:rPr>
          <w:noProof/>
        </w:rPr>
        <w:t>BizTalk Server 2013 R2 Branch, 45</w:t>
      </w:r>
    </w:p>
    <w:p w:rsidR="002F07DE" w:rsidRDefault="002F07DE">
      <w:pPr>
        <w:pStyle w:val="Index1"/>
        <w:tabs>
          <w:tab w:val="right" w:leader="dot" w:pos="5030"/>
        </w:tabs>
        <w:rPr>
          <w:noProof/>
        </w:rPr>
      </w:pPr>
      <w:r>
        <w:rPr>
          <w:noProof/>
        </w:rPr>
        <w:t>BizTalk Server 2013 R2 Developer, 56</w:t>
      </w:r>
    </w:p>
    <w:p w:rsidR="002F07DE" w:rsidRDefault="002F07DE">
      <w:pPr>
        <w:pStyle w:val="Index1"/>
        <w:tabs>
          <w:tab w:val="right" w:leader="dot" w:pos="5030"/>
        </w:tabs>
        <w:rPr>
          <w:noProof/>
        </w:rPr>
      </w:pPr>
      <w:r>
        <w:rPr>
          <w:noProof/>
        </w:rPr>
        <w:t>BizTalk Server 2013 R2 Enterprise, 46</w:t>
      </w:r>
    </w:p>
    <w:p w:rsidR="002F07DE" w:rsidRDefault="002F07DE">
      <w:pPr>
        <w:pStyle w:val="Index1"/>
        <w:tabs>
          <w:tab w:val="right" w:leader="dot" w:pos="5030"/>
        </w:tabs>
        <w:rPr>
          <w:noProof/>
        </w:rPr>
      </w:pPr>
      <w:r>
        <w:rPr>
          <w:noProof/>
        </w:rPr>
        <w:t>BizTalk Server 2013 R2 Standard, 46</w:t>
      </w:r>
    </w:p>
    <w:p w:rsidR="002F07DE" w:rsidRDefault="002F07DE">
      <w:pPr>
        <w:pStyle w:val="Index1"/>
        <w:tabs>
          <w:tab w:val="right" w:leader="dot" w:pos="5030"/>
        </w:tabs>
        <w:rPr>
          <w:noProof/>
        </w:rPr>
      </w:pPr>
      <w:r>
        <w:rPr>
          <w:noProof/>
        </w:rPr>
        <w:t>Core Infrastructure Server (CIS) Suite Datacenter, 65</w:t>
      </w:r>
    </w:p>
    <w:p w:rsidR="002F07DE" w:rsidRDefault="002F07DE">
      <w:pPr>
        <w:pStyle w:val="Index1"/>
        <w:tabs>
          <w:tab w:val="right" w:leader="dot" w:pos="5030"/>
        </w:tabs>
        <w:rPr>
          <w:noProof/>
        </w:rPr>
      </w:pPr>
      <w:r>
        <w:rPr>
          <w:noProof/>
        </w:rPr>
        <w:t>Core Infrastructure Server (CIS) Suite Standard, 66</w:t>
      </w:r>
    </w:p>
    <w:p w:rsidR="002F07DE" w:rsidRDefault="002F07DE">
      <w:pPr>
        <w:pStyle w:val="Index1"/>
        <w:tabs>
          <w:tab w:val="right" w:leader="dot" w:pos="5030"/>
        </w:tabs>
        <w:rPr>
          <w:noProof/>
        </w:rPr>
      </w:pPr>
      <w:r>
        <w:rPr>
          <w:noProof/>
        </w:rPr>
        <w:t>Excel 2013, 16</w:t>
      </w:r>
    </w:p>
    <w:p w:rsidR="002F07DE" w:rsidRDefault="002F07DE">
      <w:pPr>
        <w:pStyle w:val="Index1"/>
        <w:tabs>
          <w:tab w:val="right" w:leader="dot" w:pos="5030"/>
        </w:tabs>
        <w:rPr>
          <w:noProof/>
        </w:rPr>
      </w:pPr>
      <w:r>
        <w:rPr>
          <w:noProof/>
        </w:rPr>
        <w:t>Excel for Mac 2011, 16</w:t>
      </w:r>
    </w:p>
    <w:p w:rsidR="002F07DE" w:rsidRDefault="002F07DE">
      <w:pPr>
        <w:pStyle w:val="Index1"/>
        <w:tabs>
          <w:tab w:val="right" w:leader="dot" w:pos="5030"/>
        </w:tabs>
        <w:rPr>
          <w:noProof/>
        </w:rPr>
      </w:pPr>
      <w:r>
        <w:rPr>
          <w:noProof/>
        </w:rPr>
        <w:t>Exchange Server 2013 Enterprise, 30</w:t>
      </w:r>
    </w:p>
    <w:p w:rsidR="002F07DE" w:rsidRDefault="002F07DE">
      <w:pPr>
        <w:pStyle w:val="Index1"/>
        <w:tabs>
          <w:tab w:val="right" w:leader="dot" w:pos="5030"/>
        </w:tabs>
        <w:rPr>
          <w:noProof/>
        </w:rPr>
      </w:pPr>
      <w:r>
        <w:rPr>
          <w:noProof/>
        </w:rPr>
        <w:t>Exchange Server 2013 Standard, 31</w:t>
      </w:r>
    </w:p>
    <w:p w:rsidR="002F07DE" w:rsidRDefault="002F07DE">
      <w:pPr>
        <w:pStyle w:val="Index1"/>
        <w:tabs>
          <w:tab w:val="right" w:leader="dot" w:pos="5030"/>
        </w:tabs>
        <w:rPr>
          <w:noProof/>
        </w:rPr>
      </w:pPr>
      <w:r>
        <w:rPr>
          <w:noProof/>
        </w:rPr>
        <w:t>Forefront Identity Manager 2010 - Windows Live Edition, 52</w:t>
      </w:r>
    </w:p>
    <w:p w:rsidR="002F07DE" w:rsidRDefault="002F07DE">
      <w:pPr>
        <w:pStyle w:val="Index1"/>
        <w:tabs>
          <w:tab w:val="right" w:leader="dot" w:pos="5030"/>
        </w:tabs>
        <w:rPr>
          <w:noProof/>
        </w:rPr>
      </w:pPr>
      <w:r>
        <w:rPr>
          <w:noProof/>
        </w:rPr>
        <w:t>InfoPath 2013, 16</w:t>
      </w:r>
    </w:p>
    <w:p w:rsidR="002F07DE" w:rsidRDefault="002F07DE">
      <w:pPr>
        <w:pStyle w:val="Index1"/>
        <w:tabs>
          <w:tab w:val="right" w:leader="dot" w:pos="5030"/>
        </w:tabs>
        <w:rPr>
          <w:noProof/>
        </w:rPr>
      </w:pPr>
      <w:r>
        <w:rPr>
          <w:noProof/>
        </w:rPr>
        <w:t>Lync for Mac 2011, 16</w:t>
      </w:r>
    </w:p>
    <w:p w:rsidR="002F07DE" w:rsidRDefault="002F07DE">
      <w:pPr>
        <w:pStyle w:val="Index1"/>
        <w:tabs>
          <w:tab w:val="right" w:leader="dot" w:pos="5030"/>
        </w:tabs>
        <w:rPr>
          <w:noProof/>
        </w:rPr>
      </w:pPr>
      <w:r>
        <w:rPr>
          <w:noProof/>
        </w:rPr>
        <w:t>Microsoft Dynamics AX 2012 R3 Server, 32</w:t>
      </w:r>
    </w:p>
    <w:p w:rsidR="002F07DE" w:rsidRDefault="002F07DE">
      <w:pPr>
        <w:pStyle w:val="Index1"/>
        <w:tabs>
          <w:tab w:val="right" w:leader="dot" w:pos="5030"/>
        </w:tabs>
        <w:rPr>
          <w:noProof/>
        </w:rPr>
      </w:pPr>
      <w:r>
        <w:rPr>
          <w:noProof/>
        </w:rPr>
        <w:t>Microsoft Dynamics AX 2012 R3 Standard Commerce Server Core, 47</w:t>
      </w:r>
    </w:p>
    <w:p w:rsidR="002F07DE" w:rsidRDefault="002F07DE">
      <w:pPr>
        <w:pStyle w:val="Index1"/>
        <w:tabs>
          <w:tab w:val="right" w:leader="dot" w:pos="5030"/>
        </w:tabs>
        <w:rPr>
          <w:noProof/>
        </w:rPr>
      </w:pPr>
      <w:r>
        <w:rPr>
          <w:noProof/>
        </w:rPr>
        <w:t>Microsoft Dynamics AX 2012 R3 Store Server, 33</w:t>
      </w:r>
    </w:p>
    <w:p w:rsidR="002F07DE" w:rsidRDefault="002F07DE">
      <w:pPr>
        <w:pStyle w:val="Index1"/>
        <w:tabs>
          <w:tab w:val="right" w:leader="dot" w:pos="5030"/>
        </w:tabs>
        <w:rPr>
          <w:noProof/>
        </w:rPr>
      </w:pPr>
      <w:r>
        <w:rPr>
          <w:noProof/>
        </w:rPr>
        <w:t>Microsoft Dynamics CRM 2015 Server, 33</w:t>
      </w:r>
    </w:p>
    <w:p w:rsidR="002F07DE" w:rsidRDefault="002F07DE">
      <w:pPr>
        <w:pStyle w:val="Index1"/>
        <w:tabs>
          <w:tab w:val="right" w:leader="dot" w:pos="5030"/>
        </w:tabs>
        <w:rPr>
          <w:noProof/>
        </w:rPr>
      </w:pPr>
      <w:r>
        <w:rPr>
          <w:noProof/>
        </w:rPr>
        <w:t>Microsoft Dynamics CRM Workgroup Server 2015, 52</w:t>
      </w:r>
    </w:p>
    <w:p w:rsidR="002F07DE" w:rsidRDefault="002F07DE">
      <w:pPr>
        <w:pStyle w:val="Index1"/>
        <w:tabs>
          <w:tab w:val="right" w:leader="dot" w:pos="5030"/>
        </w:tabs>
        <w:rPr>
          <w:noProof/>
        </w:rPr>
      </w:pPr>
      <w:r>
        <w:rPr>
          <w:noProof/>
        </w:rPr>
        <w:t>Microsoft Office Audit and Control Management Server 2013, 34</w:t>
      </w:r>
    </w:p>
    <w:p w:rsidR="002F07DE" w:rsidRDefault="002F07DE">
      <w:pPr>
        <w:pStyle w:val="Index1"/>
        <w:tabs>
          <w:tab w:val="right" w:leader="dot" w:pos="5030"/>
        </w:tabs>
        <w:rPr>
          <w:noProof/>
        </w:rPr>
      </w:pPr>
      <w:r>
        <w:rPr>
          <w:noProof/>
        </w:rPr>
        <w:t>MSDN Operating Systems, 56</w:t>
      </w:r>
    </w:p>
    <w:p w:rsidR="002F07DE" w:rsidRDefault="002F07DE">
      <w:pPr>
        <w:pStyle w:val="Index1"/>
        <w:tabs>
          <w:tab w:val="right" w:leader="dot" w:pos="5030"/>
        </w:tabs>
        <w:rPr>
          <w:noProof/>
        </w:rPr>
      </w:pPr>
      <w:r>
        <w:rPr>
          <w:noProof/>
        </w:rPr>
        <w:t>MSDN Platform, 56</w:t>
      </w:r>
    </w:p>
    <w:p w:rsidR="002F07DE" w:rsidRDefault="002F07DE">
      <w:pPr>
        <w:pStyle w:val="Index1"/>
        <w:tabs>
          <w:tab w:val="right" w:leader="dot" w:pos="5030"/>
        </w:tabs>
        <w:rPr>
          <w:noProof/>
        </w:rPr>
      </w:pPr>
      <w:r>
        <w:rPr>
          <w:noProof/>
        </w:rPr>
        <w:t>Office for Mac Standard 2011, 16</w:t>
      </w:r>
    </w:p>
    <w:p w:rsidR="002F07DE" w:rsidRDefault="002F07DE">
      <w:pPr>
        <w:pStyle w:val="Index1"/>
        <w:tabs>
          <w:tab w:val="right" w:leader="dot" w:pos="5030"/>
        </w:tabs>
        <w:rPr>
          <w:noProof/>
        </w:rPr>
      </w:pPr>
      <w:r>
        <w:rPr>
          <w:noProof/>
        </w:rPr>
        <w:t xml:space="preserve">Office Home &amp; Student 2013 RT </w:t>
      </w:r>
      <w:r>
        <w:rPr>
          <w:rFonts w:hint="eastAsia"/>
          <w:noProof/>
        </w:rPr>
        <w:t>商業的利用権</w:t>
      </w:r>
      <w:r>
        <w:rPr>
          <w:noProof/>
        </w:rPr>
        <w:t>, 17</w:t>
      </w:r>
    </w:p>
    <w:p w:rsidR="002F07DE" w:rsidRDefault="002F07DE">
      <w:pPr>
        <w:pStyle w:val="Index1"/>
        <w:tabs>
          <w:tab w:val="right" w:leader="dot" w:pos="5030"/>
        </w:tabs>
        <w:rPr>
          <w:noProof/>
        </w:rPr>
      </w:pPr>
      <w:r>
        <w:rPr>
          <w:noProof/>
        </w:rPr>
        <w:t>Office Multi Language Pack 2013, 17</w:t>
      </w:r>
    </w:p>
    <w:p w:rsidR="002F07DE" w:rsidRDefault="002F07DE">
      <w:pPr>
        <w:pStyle w:val="Index1"/>
        <w:tabs>
          <w:tab w:val="right" w:leader="dot" w:pos="5030"/>
        </w:tabs>
        <w:rPr>
          <w:noProof/>
        </w:rPr>
      </w:pPr>
      <w:r>
        <w:rPr>
          <w:noProof/>
        </w:rPr>
        <w:t>Office Professional Plus 2013, 17</w:t>
      </w:r>
    </w:p>
    <w:p w:rsidR="002F07DE" w:rsidRDefault="002F07DE">
      <w:pPr>
        <w:pStyle w:val="Index1"/>
        <w:tabs>
          <w:tab w:val="right" w:leader="dot" w:pos="5030"/>
        </w:tabs>
        <w:rPr>
          <w:noProof/>
        </w:rPr>
      </w:pPr>
      <w:r>
        <w:rPr>
          <w:noProof/>
        </w:rPr>
        <w:t>Office Standard 2013, 18</w:t>
      </w:r>
    </w:p>
    <w:p w:rsidR="002F07DE" w:rsidRDefault="002F07DE">
      <w:pPr>
        <w:pStyle w:val="Index1"/>
        <w:tabs>
          <w:tab w:val="right" w:leader="dot" w:pos="5030"/>
        </w:tabs>
        <w:rPr>
          <w:noProof/>
        </w:rPr>
      </w:pPr>
      <w:r>
        <w:rPr>
          <w:noProof/>
        </w:rPr>
        <w:t>OneNote 2013, 18</w:t>
      </w:r>
    </w:p>
    <w:p w:rsidR="002F07DE" w:rsidRDefault="002F07DE">
      <w:pPr>
        <w:pStyle w:val="Index1"/>
        <w:tabs>
          <w:tab w:val="right" w:leader="dot" w:pos="5030"/>
        </w:tabs>
        <w:rPr>
          <w:noProof/>
        </w:rPr>
      </w:pPr>
      <w:r>
        <w:rPr>
          <w:noProof/>
        </w:rPr>
        <w:t>Outlook 2013, 18</w:t>
      </w:r>
    </w:p>
    <w:p w:rsidR="002F07DE" w:rsidRDefault="002F07DE">
      <w:pPr>
        <w:pStyle w:val="Index1"/>
        <w:tabs>
          <w:tab w:val="right" w:leader="dot" w:pos="5030"/>
        </w:tabs>
        <w:rPr>
          <w:noProof/>
        </w:rPr>
      </w:pPr>
      <w:r>
        <w:rPr>
          <w:noProof/>
        </w:rPr>
        <w:t>Outlook for Mac 2011, 18</w:t>
      </w:r>
    </w:p>
    <w:p w:rsidR="002F07DE" w:rsidRDefault="002F07DE">
      <w:pPr>
        <w:pStyle w:val="Index1"/>
        <w:tabs>
          <w:tab w:val="right" w:leader="dot" w:pos="5030"/>
        </w:tabs>
        <w:rPr>
          <w:noProof/>
        </w:rPr>
      </w:pPr>
      <w:r>
        <w:rPr>
          <w:noProof/>
        </w:rPr>
        <w:t>PowerPoint 2013, 19</w:t>
      </w:r>
    </w:p>
    <w:p w:rsidR="002F07DE" w:rsidRDefault="002F07DE">
      <w:pPr>
        <w:pStyle w:val="Index1"/>
        <w:tabs>
          <w:tab w:val="right" w:leader="dot" w:pos="5030"/>
        </w:tabs>
        <w:rPr>
          <w:noProof/>
        </w:rPr>
      </w:pPr>
      <w:r>
        <w:rPr>
          <w:noProof/>
        </w:rPr>
        <w:t>PowerPoint for Mac 2011, 19</w:t>
      </w:r>
    </w:p>
    <w:p w:rsidR="002F07DE" w:rsidRDefault="002F07DE">
      <w:pPr>
        <w:pStyle w:val="Index1"/>
        <w:tabs>
          <w:tab w:val="right" w:leader="dot" w:pos="5030"/>
        </w:tabs>
        <w:rPr>
          <w:noProof/>
        </w:rPr>
      </w:pPr>
      <w:r>
        <w:rPr>
          <w:noProof/>
        </w:rPr>
        <w:t>Project Professional 2013, 19</w:t>
      </w:r>
    </w:p>
    <w:p w:rsidR="002F07DE" w:rsidRDefault="002F07DE">
      <w:pPr>
        <w:pStyle w:val="Index1"/>
        <w:tabs>
          <w:tab w:val="right" w:leader="dot" w:pos="5030"/>
        </w:tabs>
        <w:rPr>
          <w:noProof/>
        </w:rPr>
      </w:pPr>
      <w:r>
        <w:rPr>
          <w:noProof/>
        </w:rPr>
        <w:t>Project Server 2013, 35</w:t>
      </w:r>
    </w:p>
    <w:p w:rsidR="002F07DE" w:rsidRDefault="002F07DE">
      <w:pPr>
        <w:pStyle w:val="Index1"/>
        <w:tabs>
          <w:tab w:val="right" w:leader="dot" w:pos="5030"/>
        </w:tabs>
        <w:rPr>
          <w:noProof/>
        </w:rPr>
      </w:pPr>
      <w:r>
        <w:rPr>
          <w:noProof/>
        </w:rPr>
        <w:t>Project Standard 2013, 19</w:t>
      </w:r>
    </w:p>
    <w:p w:rsidR="002F07DE" w:rsidRDefault="002F07DE">
      <w:pPr>
        <w:pStyle w:val="Index1"/>
        <w:tabs>
          <w:tab w:val="right" w:leader="dot" w:pos="5030"/>
        </w:tabs>
        <w:rPr>
          <w:noProof/>
        </w:rPr>
      </w:pPr>
      <w:r>
        <w:rPr>
          <w:noProof/>
        </w:rPr>
        <w:t>Publisher 2013, 19</w:t>
      </w:r>
    </w:p>
    <w:p w:rsidR="002F07DE" w:rsidRDefault="002F07DE">
      <w:pPr>
        <w:pStyle w:val="Index1"/>
        <w:tabs>
          <w:tab w:val="right" w:leader="dot" w:pos="5030"/>
        </w:tabs>
        <w:rPr>
          <w:noProof/>
        </w:rPr>
      </w:pPr>
      <w:r>
        <w:rPr>
          <w:noProof/>
        </w:rPr>
        <w:t>Rental Rights for Office, 19</w:t>
      </w:r>
    </w:p>
    <w:p w:rsidR="002F07DE" w:rsidRDefault="002F07DE">
      <w:pPr>
        <w:pStyle w:val="Index1"/>
        <w:tabs>
          <w:tab w:val="right" w:leader="dot" w:pos="5030"/>
        </w:tabs>
        <w:rPr>
          <w:noProof/>
        </w:rPr>
      </w:pPr>
      <w:r>
        <w:rPr>
          <w:noProof/>
        </w:rPr>
        <w:lastRenderedPageBreak/>
        <w:t>Rental Rights for Windows, 22</w:t>
      </w:r>
    </w:p>
    <w:p w:rsidR="002F07DE" w:rsidRDefault="002F07DE">
      <w:pPr>
        <w:pStyle w:val="Index1"/>
        <w:tabs>
          <w:tab w:val="right" w:leader="dot" w:pos="5030"/>
        </w:tabs>
        <w:rPr>
          <w:noProof/>
        </w:rPr>
      </w:pPr>
      <w:r>
        <w:rPr>
          <w:noProof/>
        </w:rPr>
        <w:t>SharePoint Server 2013, 35</w:t>
      </w:r>
    </w:p>
    <w:p w:rsidR="002F07DE" w:rsidRDefault="002F07DE">
      <w:pPr>
        <w:pStyle w:val="Index1"/>
        <w:tabs>
          <w:tab w:val="right" w:leader="dot" w:pos="5030"/>
        </w:tabs>
        <w:rPr>
          <w:noProof/>
        </w:rPr>
      </w:pPr>
      <w:r>
        <w:rPr>
          <w:noProof/>
        </w:rPr>
        <w:t>Skype for Business 2015, 20</w:t>
      </w:r>
    </w:p>
    <w:p w:rsidR="002F07DE" w:rsidRDefault="002F07DE">
      <w:pPr>
        <w:pStyle w:val="Index1"/>
        <w:tabs>
          <w:tab w:val="right" w:leader="dot" w:pos="5030"/>
        </w:tabs>
        <w:rPr>
          <w:noProof/>
        </w:rPr>
      </w:pPr>
      <w:r>
        <w:rPr>
          <w:noProof/>
        </w:rPr>
        <w:t>Skype for Business Server 2015, 37</w:t>
      </w:r>
    </w:p>
    <w:p w:rsidR="002F07DE" w:rsidRDefault="002F07DE">
      <w:pPr>
        <w:pStyle w:val="Index1"/>
        <w:tabs>
          <w:tab w:val="right" w:leader="dot" w:pos="5030"/>
        </w:tabs>
        <w:rPr>
          <w:noProof/>
        </w:rPr>
      </w:pPr>
      <w:r>
        <w:rPr>
          <w:noProof/>
        </w:rPr>
        <w:t>SQL Server 2012 Parallel Data Warehouse Core, 47</w:t>
      </w:r>
    </w:p>
    <w:p w:rsidR="002F07DE" w:rsidRDefault="002F07DE">
      <w:pPr>
        <w:pStyle w:val="Index1"/>
        <w:tabs>
          <w:tab w:val="right" w:leader="dot" w:pos="5030"/>
        </w:tabs>
        <w:rPr>
          <w:noProof/>
        </w:rPr>
      </w:pPr>
      <w:r>
        <w:rPr>
          <w:noProof/>
        </w:rPr>
        <w:t>SQL Server 2012 Parallel Data Warehouse Developer, 57</w:t>
      </w:r>
    </w:p>
    <w:p w:rsidR="002F07DE" w:rsidRDefault="002F07DE">
      <w:pPr>
        <w:pStyle w:val="Index1"/>
        <w:tabs>
          <w:tab w:val="right" w:leader="dot" w:pos="5030"/>
        </w:tabs>
        <w:rPr>
          <w:noProof/>
        </w:rPr>
      </w:pPr>
      <w:r>
        <w:rPr>
          <w:noProof/>
        </w:rPr>
        <w:t>SQL Server 2014 Business Intelligence, 38</w:t>
      </w:r>
    </w:p>
    <w:p w:rsidR="002F07DE" w:rsidRDefault="002F07DE">
      <w:pPr>
        <w:pStyle w:val="Index1"/>
        <w:tabs>
          <w:tab w:val="right" w:leader="dot" w:pos="5030"/>
        </w:tabs>
        <w:rPr>
          <w:noProof/>
        </w:rPr>
      </w:pPr>
      <w:r>
        <w:rPr>
          <w:noProof/>
        </w:rPr>
        <w:t>SQL Server 2014 Developer, 56</w:t>
      </w:r>
    </w:p>
    <w:p w:rsidR="002F07DE" w:rsidRDefault="002F07DE">
      <w:pPr>
        <w:pStyle w:val="Index1"/>
        <w:tabs>
          <w:tab w:val="right" w:leader="dot" w:pos="5030"/>
        </w:tabs>
        <w:rPr>
          <w:noProof/>
        </w:rPr>
      </w:pPr>
      <w:r>
        <w:rPr>
          <w:noProof/>
        </w:rPr>
        <w:t>SQL Server 2014 Enterprise, 39</w:t>
      </w:r>
    </w:p>
    <w:p w:rsidR="002F07DE" w:rsidRDefault="002F07DE">
      <w:pPr>
        <w:pStyle w:val="Index1"/>
        <w:tabs>
          <w:tab w:val="right" w:leader="dot" w:pos="5030"/>
        </w:tabs>
        <w:rPr>
          <w:noProof/>
        </w:rPr>
      </w:pPr>
      <w:r>
        <w:rPr>
          <w:noProof/>
        </w:rPr>
        <w:t>SQL Server 2014 Enterprise Core, 47</w:t>
      </w:r>
    </w:p>
    <w:p w:rsidR="002F07DE" w:rsidRDefault="002F07DE">
      <w:pPr>
        <w:pStyle w:val="Index1"/>
        <w:tabs>
          <w:tab w:val="right" w:leader="dot" w:pos="5030"/>
        </w:tabs>
        <w:rPr>
          <w:noProof/>
        </w:rPr>
      </w:pPr>
      <w:r>
        <w:rPr>
          <w:noProof/>
        </w:rPr>
        <w:t>SQL Server 2014 Standard, 39</w:t>
      </w:r>
    </w:p>
    <w:p w:rsidR="002F07DE" w:rsidRDefault="002F07DE">
      <w:pPr>
        <w:pStyle w:val="Index1"/>
        <w:tabs>
          <w:tab w:val="right" w:leader="dot" w:pos="5030"/>
        </w:tabs>
        <w:rPr>
          <w:noProof/>
        </w:rPr>
      </w:pPr>
      <w:r>
        <w:rPr>
          <w:noProof/>
        </w:rPr>
        <w:t>SQL Server 2014 Standard Core, 48</w:t>
      </w:r>
    </w:p>
    <w:p w:rsidR="002F07DE" w:rsidRDefault="002F07DE">
      <w:pPr>
        <w:pStyle w:val="Index1"/>
        <w:tabs>
          <w:tab w:val="right" w:leader="dot" w:pos="5030"/>
        </w:tabs>
        <w:rPr>
          <w:noProof/>
        </w:rPr>
      </w:pPr>
      <w:r>
        <w:rPr>
          <w:noProof/>
        </w:rPr>
        <w:t>System Center 2012 R2 Client Management Suite, 50</w:t>
      </w:r>
    </w:p>
    <w:p w:rsidR="002F07DE" w:rsidRDefault="002F07DE">
      <w:pPr>
        <w:pStyle w:val="Index1"/>
        <w:tabs>
          <w:tab w:val="right" w:leader="dot" w:pos="5030"/>
        </w:tabs>
        <w:rPr>
          <w:noProof/>
        </w:rPr>
      </w:pPr>
      <w:r>
        <w:rPr>
          <w:noProof/>
        </w:rPr>
        <w:t>System Center 2012 R2 Configuration Manager, 50</w:t>
      </w:r>
    </w:p>
    <w:p w:rsidR="002F07DE" w:rsidRDefault="002F07DE">
      <w:pPr>
        <w:pStyle w:val="Index1"/>
        <w:tabs>
          <w:tab w:val="right" w:leader="dot" w:pos="5030"/>
        </w:tabs>
        <w:rPr>
          <w:noProof/>
        </w:rPr>
      </w:pPr>
      <w:r>
        <w:rPr>
          <w:noProof/>
        </w:rPr>
        <w:t>System Center 2012 R2 Datacenter, 51</w:t>
      </w:r>
    </w:p>
    <w:p w:rsidR="002F07DE" w:rsidRDefault="002F07DE">
      <w:pPr>
        <w:pStyle w:val="Index1"/>
        <w:tabs>
          <w:tab w:val="right" w:leader="dot" w:pos="5030"/>
        </w:tabs>
        <w:rPr>
          <w:noProof/>
        </w:rPr>
      </w:pPr>
      <w:r>
        <w:rPr>
          <w:noProof/>
        </w:rPr>
        <w:t>System Center 2012 R2 Standard, 51</w:t>
      </w:r>
    </w:p>
    <w:p w:rsidR="002F07DE" w:rsidRDefault="002F07DE">
      <w:pPr>
        <w:pStyle w:val="Index1"/>
        <w:tabs>
          <w:tab w:val="right" w:leader="dot" w:pos="5030"/>
        </w:tabs>
        <w:rPr>
          <w:noProof/>
        </w:rPr>
      </w:pPr>
      <w:r>
        <w:rPr>
          <w:noProof/>
        </w:rPr>
        <w:t>System Center Virtual Machine Manager 2008 R2 Workgroup Edition, 53</w:t>
      </w:r>
    </w:p>
    <w:p w:rsidR="002F07DE" w:rsidRDefault="002F07DE">
      <w:pPr>
        <w:pStyle w:val="Index1"/>
        <w:tabs>
          <w:tab w:val="right" w:leader="dot" w:pos="5030"/>
        </w:tabs>
        <w:rPr>
          <w:noProof/>
        </w:rPr>
      </w:pPr>
      <w:r>
        <w:rPr>
          <w:noProof/>
        </w:rPr>
        <w:t>Virtual Desktop Infrastructure (VDI) Suite, 66</w:t>
      </w:r>
    </w:p>
    <w:p w:rsidR="002F07DE" w:rsidRDefault="002F07DE">
      <w:pPr>
        <w:pStyle w:val="Index1"/>
        <w:tabs>
          <w:tab w:val="right" w:leader="dot" w:pos="5030"/>
        </w:tabs>
        <w:rPr>
          <w:noProof/>
        </w:rPr>
      </w:pPr>
      <w:r>
        <w:rPr>
          <w:noProof/>
        </w:rPr>
        <w:t>Visio 2013 Professional, 20</w:t>
      </w:r>
    </w:p>
    <w:p w:rsidR="002F07DE" w:rsidRDefault="002F07DE">
      <w:pPr>
        <w:pStyle w:val="Index1"/>
        <w:tabs>
          <w:tab w:val="right" w:leader="dot" w:pos="5030"/>
        </w:tabs>
        <w:rPr>
          <w:noProof/>
        </w:rPr>
      </w:pPr>
      <w:r>
        <w:rPr>
          <w:noProof/>
        </w:rPr>
        <w:t>Visio 2013 Standard, 20</w:t>
      </w:r>
    </w:p>
    <w:p w:rsidR="002F07DE" w:rsidRDefault="002F07DE">
      <w:pPr>
        <w:pStyle w:val="Index1"/>
        <w:tabs>
          <w:tab w:val="right" w:leader="dot" w:pos="5030"/>
        </w:tabs>
        <w:rPr>
          <w:noProof/>
        </w:rPr>
      </w:pPr>
      <w:r>
        <w:rPr>
          <w:noProof/>
        </w:rPr>
        <w:t>Visual Studio Premium 2013 with MSDN, 57</w:t>
      </w:r>
    </w:p>
    <w:p w:rsidR="002F07DE" w:rsidRDefault="002F07DE">
      <w:pPr>
        <w:pStyle w:val="Index1"/>
        <w:tabs>
          <w:tab w:val="right" w:leader="dot" w:pos="5030"/>
        </w:tabs>
        <w:rPr>
          <w:noProof/>
        </w:rPr>
      </w:pPr>
      <w:r>
        <w:rPr>
          <w:noProof/>
        </w:rPr>
        <w:t>Visual Studio Professional 2013, 58</w:t>
      </w:r>
    </w:p>
    <w:p w:rsidR="002F07DE" w:rsidRDefault="002F07DE">
      <w:pPr>
        <w:pStyle w:val="Index1"/>
        <w:tabs>
          <w:tab w:val="right" w:leader="dot" w:pos="5030"/>
        </w:tabs>
        <w:rPr>
          <w:noProof/>
        </w:rPr>
      </w:pPr>
      <w:r>
        <w:rPr>
          <w:noProof/>
        </w:rPr>
        <w:t>Visual Studio Professional 2013 with MSDN, 59</w:t>
      </w:r>
    </w:p>
    <w:p w:rsidR="002F07DE" w:rsidRDefault="002F07DE">
      <w:pPr>
        <w:pStyle w:val="Index1"/>
        <w:tabs>
          <w:tab w:val="right" w:leader="dot" w:pos="5030"/>
        </w:tabs>
        <w:rPr>
          <w:noProof/>
        </w:rPr>
      </w:pPr>
      <w:r>
        <w:rPr>
          <w:noProof/>
        </w:rPr>
        <w:t>Visual Studio Team Foundation Server 2013 with SQL Server 2014 Technology, 40</w:t>
      </w:r>
    </w:p>
    <w:p w:rsidR="002F07DE" w:rsidRDefault="002F07DE">
      <w:pPr>
        <w:pStyle w:val="Index1"/>
        <w:tabs>
          <w:tab w:val="right" w:leader="dot" w:pos="5030"/>
        </w:tabs>
        <w:rPr>
          <w:noProof/>
        </w:rPr>
      </w:pPr>
      <w:r>
        <w:rPr>
          <w:noProof/>
        </w:rPr>
        <w:t>Visual Studio Test Professional 2013 with MSDN, 60</w:t>
      </w:r>
    </w:p>
    <w:p w:rsidR="002F07DE" w:rsidRDefault="002F07DE">
      <w:pPr>
        <w:pStyle w:val="Index1"/>
        <w:tabs>
          <w:tab w:val="right" w:leader="dot" w:pos="5030"/>
        </w:tabs>
        <w:rPr>
          <w:noProof/>
        </w:rPr>
      </w:pPr>
      <w:r>
        <w:rPr>
          <w:noProof/>
        </w:rPr>
        <w:t>Visual Studio Ultimate 2013 with MSDN, 62</w:t>
      </w:r>
    </w:p>
    <w:p w:rsidR="002F07DE" w:rsidRDefault="002F07DE">
      <w:pPr>
        <w:pStyle w:val="Index1"/>
        <w:tabs>
          <w:tab w:val="right" w:leader="dot" w:pos="5030"/>
        </w:tabs>
        <w:rPr>
          <w:noProof/>
        </w:rPr>
      </w:pPr>
      <w:r>
        <w:rPr>
          <w:noProof/>
        </w:rPr>
        <w:t xml:space="preserve">Windows 8.1 Pro </w:t>
      </w:r>
      <w:r>
        <w:rPr>
          <w:rFonts w:hint="eastAsia"/>
          <w:noProof/>
        </w:rPr>
        <w:t>および</w:t>
      </w:r>
      <w:r>
        <w:rPr>
          <w:noProof/>
        </w:rPr>
        <w:t xml:space="preserve"> Enterprise, 22</w:t>
      </w:r>
    </w:p>
    <w:p w:rsidR="002F07DE" w:rsidRDefault="002F07DE">
      <w:pPr>
        <w:pStyle w:val="Index1"/>
        <w:tabs>
          <w:tab w:val="right" w:leader="dot" w:pos="5030"/>
        </w:tabs>
        <w:rPr>
          <w:noProof/>
        </w:rPr>
      </w:pPr>
      <w:r>
        <w:rPr>
          <w:noProof/>
        </w:rPr>
        <w:t xml:space="preserve">Windows Embedded 8.1 Industry Pro </w:t>
      </w:r>
      <w:r>
        <w:rPr>
          <w:rFonts w:hint="eastAsia"/>
          <w:noProof/>
        </w:rPr>
        <w:t>および</w:t>
      </w:r>
      <w:r>
        <w:rPr>
          <w:noProof/>
        </w:rPr>
        <w:t xml:space="preserve"> Enterprise, 23</w:t>
      </w:r>
    </w:p>
    <w:p w:rsidR="002F07DE" w:rsidRDefault="002F07DE">
      <w:pPr>
        <w:pStyle w:val="Index1"/>
        <w:tabs>
          <w:tab w:val="right" w:leader="dot" w:pos="5030"/>
        </w:tabs>
        <w:rPr>
          <w:noProof/>
        </w:rPr>
      </w:pPr>
      <w:r>
        <w:rPr>
          <w:noProof/>
        </w:rPr>
        <w:t>Windows MultiPoint Server 2012 Premium, 41</w:t>
      </w:r>
    </w:p>
    <w:p w:rsidR="002F07DE" w:rsidRDefault="002F07DE">
      <w:pPr>
        <w:pStyle w:val="Index1"/>
        <w:tabs>
          <w:tab w:val="right" w:leader="dot" w:pos="5030"/>
        </w:tabs>
        <w:rPr>
          <w:noProof/>
        </w:rPr>
      </w:pPr>
      <w:r>
        <w:rPr>
          <w:noProof/>
        </w:rPr>
        <w:t>Windows MultiPoint Server 2012 Standard, 42</w:t>
      </w:r>
    </w:p>
    <w:p w:rsidR="002F07DE" w:rsidRDefault="002F07DE">
      <w:pPr>
        <w:pStyle w:val="Index1"/>
        <w:tabs>
          <w:tab w:val="right" w:leader="dot" w:pos="5030"/>
        </w:tabs>
        <w:rPr>
          <w:noProof/>
        </w:rPr>
      </w:pPr>
      <w:r>
        <w:rPr>
          <w:noProof/>
        </w:rPr>
        <w:t>Windows Server 2012 R2 Datacenter, 25</w:t>
      </w:r>
    </w:p>
    <w:p w:rsidR="002F07DE" w:rsidRDefault="002F07DE">
      <w:pPr>
        <w:pStyle w:val="Index1"/>
        <w:tabs>
          <w:tab w:val="right" w:leader="dot" w:pos="5030"/>
        </w:tabs>
        <w:rPr>
          <w:noProof/>
        </w:rPr>
      </w:pPr>
      <w:r>
        <w:rPr>
          <w:noProof/>
        </w:rPr>
        <w:t>Windows Server 2012 R2 Essentials, 53</w:t>
      </w:r>
    </w:p>
    <w:p w:rsidR="002F07DE" w:rsidRDefault="002F07DE">
      <w:pPr>
        <w:pStyle w:val="Index1"/>
        <w:tabs>
          <w:tab w:val="right" w:leader="dot" w:pos="5030"/>
        </w:tabs>
        <w:rPr>
          <w:noProof/>
        </w:rPr>
      </w:pPr>
      <w:r>
        <w:rPr>
          <w:noProof/>
        </w:rPr>
        <w:t>Windows Server 2012 R2 Standard, 27</w:t>
      </w:r>
    </w:p>
    <w:p w:rsidR="002F07DE" w:rsidRDefault="002F07DE">
      <w:pPr>
        <w:pStyle w:val="Index1"/>
        <w:tabs>
          <w:tab w:val="right" w:leader="dot" w:pos="5030"/>
        </w:tabs>
        <w:rPr>
          <w:noProof/>
        </w:rPr>
      </w:pPr>
      <w:r>
        <w:rPr>
          <w:noProof/>
        </w:rPr>
        <w:t>Word 2013, 20</w:t>
      </w:r>
    </w:p>
    <w:p w:rsidR="002F07DE" w:rsidRDefault="002F07DE">
      <w:pPr>
        <w:pStyle w:val="Index1"/>
        <w:tabs>
          <w:tab w:val="right" w:leader="dot" w:pos="5030"/>
        </w:tabs>
        <w:rPr>
          <w:noProof/>
        </w:rPr>
      </w:pPr>
      <w:r>
        <w:rPr>
          <w:noProof/>
        </w:rPr>
        <w:t>Word for Mac 2011, 20</w:t>
      </w:r>
    </w:p>
    <w:p w:rsidR="002F07DE" w:rsidRDefault="002F07DE">
      <w:pPr>
        <w:pStyle w:val="PURBody-Indented"/>
        <w:rPr>
          <w:noProof/>
        </w:rPr>
        <w:sectPr w:rsidR="002F07DE" w:rsidSect="002F07DE">
          <w:type w:val="continuous"/>
          <w:pgSz w:w="12240" w:h="15840" w:code="1"/>
          <w:pgMar w:top="1170" w:right="720" w:bottom="720" w:left="720" w:header="432" w:footer="288" w:gutter="0"/>
          <w:cols w:num="2" w:space="720"/>
        </w:sectPr>
      </w:pPr>
    </w:p>
    <w:p w:rsidR="00A063C7" w:rsidRDefault="0072451F">
      <w:pPr>
        <w:pStyle w:val="PURBody-Indented"/>
        <w:sectPr w:rsidR="00A063C7" w:rsidSect="002F07DE">
          <w:type w:val="continuous"/>
          <w:pgSz w:w="12240" w:h="15840" w:code="1"/>
          <w:pgMar w:top="1170" w:right="720" w:bottom="720" w:left="720" w:header="432" w:footer="288" w:gutter="0"/>
          <w:cols w:num="2" w:space="360"/>
        </w:sectPr>
      </w:pPr>
      <w:r>
        <w:lastRenderedPageBreak/>
        <w:fldChar w:fldCharType="end"/>
      </w:r>
    </w:p>
    <w:p w:rsidR="00A063C7" w:rsidRDefault="00A063C7">
      <w:pPr>
        <w:pStyle w:val="PURBody-Indented"/>
      </w:pPr>
    </w:p>
    <w:sectPr w:rsidR="00A063C7" w:rsidSect="00C60E6F">
      <w:headerReference w:type="default" r:id="rId141"/>
      <w:footerReference w:type="default" r:id="rId14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0FE" w:rsidRDefault="001F00FE" w:rsidP="007C7D4D">
      <w:pPr>
        <w:spacing w:after="0"/>
      </w:pPr>
      <w:r>
        <w:separator/>
      </w:r>
    </w:p>
    <w:p w:rsidR="001F00FE" w:rsidRDefault="001F00FE"/>
  </w:endnote>
  <w:endnote w:type="continuationSeparator" w:id="0">
    <w:p w:rsidR="001F00FE" w:rsidRDefault="001F00FE" w:rsidP="007C7D4D">
      <w:pPr>
        <w:spacing w:after="0"/>
      </w:pPr>
      <w:r>
        <w:continuationSeparator/>
      </w:r>
    </w:p>
    <w:p w:rsidR="001F00FE" w:rsidRDefault="001F00FE"/>
  </w:endnote>
  <w:endnote w:type="continuationNotice" w:id="1">
    <w:p w:rsidR="001F00FE" w:rsidRDefault="001F00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2451F" w:rsidRDefault="0072451F">
          <w:pPr>
            <w:pStyle w:val="PURFooterText"/>
            <w:jc w:val="center"/>
          </w:pPr>
          <w:r>
            <w:t>製品インデックス</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3"/>
      <w:gridCol w:w="1303"/>
      <w:gridCol w:w="263"/>
      <w:gridCol w:w="1302"/>
      <w:gridCol w:w="263"/>
      <w:gridCol w:w="1312"/>
      <w:gridCol w:w="263"/>
      <w:gridCol w:w="1345"/>
      <w:gridCol w:w="263"/>
      <w:gridCol w:w="1345"/>
      <w:gridCol w:w="263"/>
      <w:gridCol w:w="1313"/>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2451F" w:rsidRDefault="0072451F">
          <w:pPr>
            <w:pStyle w:val="PURFooterText"/>
            <w:jc w:val="center"/>
          </w:pPr>
          <w:r>
            <w:t>製品インデックス</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2451F" w:rsidTr="00A063C7">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はじめに</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共通の使用条件</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rPr>
              <w:lang w:eastAsia="ja-JP"/>
            </w:rPr>
          </w:pPr>
          <w:r>
            <w:rPr>
              <w:lang w:eastAsia="ja-JP"/>
            </w:rPr>
            <w:t>デスクトップ</w:t>
          </w:r>
          <w:r>
            <w:rPr>
              <w:lang w:eastAsia="ja-JP"/>
            </w:rPr>
            <w:t xml:space="preserve"> </w:t>
          </w:r>
          <w:r>
            <w:rPr>
              <w:lang w:eastAsia="ja-JP"/>
            </w:rPr>
            <w:t>アプリケーション</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デスクトップ</w:t>
          </w:r>
          <w:r>
            <w:t xml:space="preserve"> OS</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プロセッサ</w:t>
          </w:r>
          <w:r>
            <w:t>/CAL</w:t>
          </w:r>
        </w:p>
      </w:tc>
      <w:tc>
        <w:tcPr>
          <w:tcW w:w="30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2451F" w:rsidRDefault="0072451F">
          <w:pPr>
            <w:pStyle w:val="PURFooterText"/>
            <w:jc w:val="center"/>
          </w:pPr>
          <w:r>
            <w:t>サーバー</w:t>
          </w:r>
          <w:r>
            <w:t>/CAL</w:t>
          </w:r>
        </w:p>
      </w:tc>
      <w:tc>
        <w:tcPr>
          <w:tcW w:w="300" w:type="dxa"/>
          <w:shd w:val="clear" w:color="auto" w:fill="auto"/>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2451F" w:rsidRDefault="0072451F">
          <w:pPr>
            <w:pStyle w:val="PURFooterText"/>
            <w:jc w:val="center"/>
          </w:pPr>
          <w:r>
            <w:t>コアごと</w:t>
          </w:r>
        </w:p>
      </w:tc>
    </w:tr>
  </w:tbl>
  <w:p w:rsidR="0072451F" w:rsidRDefault="0072451F">
    <w:pPr>
      <w:pStyle w:val="PURFooterText"/>
    </w:pPr>
    <w:r>
      <w:t xml:space="preserve"> </w:t>
    </w: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2451F" w:rsidTr="00A063C7">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管理サーバー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特殊なサーバー</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開発ツール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2451F" w:rsidRDefault="0072451F">
          <w:pPr>
            <w:pStyle w:val="PURFooterText"/>
            <w:jc w:val="center"/>
          </w:pPr>
          <w:r>
            <w:t>オンライン</w:t>
          </w:r>
          <w:r>
            <w:t xml:space="preserve"> </w:t>
          </w:r>
          <w:r>
            <w:t>サービス</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2451F" w:rsidRDefault="0072451F">
          <w:pPr>
            <w:pStyle w:val="PURFooterText"/>
            <w:jc w:val="center"/>
          </w:pPr>
          <w:r>
            <w:t>複合モデル</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2451F" w:rsidRDefault="0072451F">
          <w:pPr>
            <w:pStyle w:val="PURFooterText"/>
            <w:jc w:val="center"/>
          </w:pPr>
          <w:r>
            <w:t>付録</w:t>
          </w:r>
        </w:p>
      </w:tc>
      <w:tc>
        <w:tcPr>
          <w:tcW w:w="280" w:type="dxa"/>
        </w:tcPr>
        <w:p w:rsidR="0072451F" w:rsidRDefault="007245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2451F" w:rsidRDefault="0072451F">
          <w:pPr>
            <w:pStyle w:val="PURFooterText"/>
            <w:jc w:val="center"/>
          </w:pPr>
          <w:r>
            <w:t>製品インデックス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0FE" w:rsidRDefault="001F00FE" w:rsidP="007C7D4D">
      <w:pPr>
        <w:spacing w:after="0"/>
      </w:pPr>
      <w:r>
        <w:separator/>
      </w:r>
    </w:p>
    <w:p w:rsidR="001F00FE" w:rsidRDefault="001F00FE"/>
  </w:footnote>
  <w:footnote w:type="continuationSeparator" w:id="0">
    <w:p w:rsidR="001F00FE" w:rsidRDefault="001F00FE" w:rsidP="007C7D4D">
      <w:pPr>
        <w:spacing w:after="0"/>
      </w:pPr>
      <w:r>
        <w:continuationSeparator/>
      </w:r>
    </w:p>
    <w:p w:rsidR="001F00FE" w:rsidRDefault="001F00FE"/>
  </w:footnote>
  <w:footnote w:type="continuationNotice" w:id="1">
    <w:p w:rsidR="001F00FE" w:rsidRDefault="001F00F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8"/>
      <w:gridCol w:w="2492"/>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6</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8"/>
      <w:gridCol w:w="2492"/>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14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15</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20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22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24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28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29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44</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45</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48</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49</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51</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52</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54</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55</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60</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64</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65</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67</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E75AA1">
            <w:rPr>
              <w:noProof/>
            </w:rPr>
            <w:t>71</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0"/>
      <w:gridCol w:w="251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rsidR="0052496C">
            <w:rPr>
              <w:noProof/>
            </w:rPr>
            <w:t>87</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2451F">
      <w:tc>
        <w:tcPr>
          <w:tcW w:w="10500" w:type="dxa"/>
        </w:tcPr>
        <w:p w:rsidR="0072451F" w:rsidRDefault="0072451F">
          <w:pPr>
            <w:pStyle w:val="PURBody"/>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ライセンス製品使用権説明書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4 </w:t>
          </w:r>
          <w:r>
            <w:rPr>
              <w:lang w:eastAsia="ja-JP"/>
            </w:rPr>
            <w:t>月</w:t>
          </w:r>
          <w:r>
            <w:rPr>
              <w:lang w:eastAsia="ja-JP"/>
            </w:rPr>
            <w:t>)</w:t>
          </w:r>
        </w:p>
      </w:tc>
      <w:tc>
        <w:tcPr>
          <w:tcW w:w="3160" w:type="dxa"/>
        </w:tcPr>
        <w:p w:rsidR="0072451F" w:rsidRDefault="0072451F">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A611F"/>
    <w:multiLevelType w:val="multilevel"/>
    <w:tmpl w:val="68A63D6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A85C2F"/>
    <w:multiLevelType w:val="multilevel"/>
    <w:tmpl w:val="800828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BA07B6"/>
    <w:multiLevelType w:val="multilevel"/>
    <w:tmpl w:val="098811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08343D"/>
    <w:multiLevelType w:val="multilevel"/>
    <w:tmpl w:val="A87292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0A1147"/>
    <w:multiLevelType w:val="multilevel"/>
    <w:tmpl w:val="08A01B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525516"/>
    <w:multiLevelType w:val="multilevel"/>
    <w:tmpl w:val="E47634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19E43D1"/>
    <w:multiLevelType w:val="multilevel"/>
    <w:tmpl w:val="E26A84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F52ED0"/>
    <w:multiLevelType w:val="multilevel"/>
    <w:tmpl w:val="156C3B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225874"/>
    <w:multiLevelType w:val="multilevel"/>
    <w:tmpl w:val="249E02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7C51EB"/>
    <w:multiLevelType w:val="multilevel"/>
    <w:tmpl w:val="D2CC52D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9E6A11"/>
    <w:multiLevelType w:val="multilevel"/>
    <w:tmpl w:val="DD127D8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416087"/>
    <w:multiLevelType w:val="multilevel"/>
    <w:tmpl w:val="ACD4DE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332EF9"/>
    <w:multiLevelType w:val="multilevel"/>
    <w:tmpl w:val="630420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750689"/>
    <w:multiLevelType w:val="multilevel"/>
    <w:tmpl w:val="BF8C0B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DE348F"/>
    <w:multiLevelType w:val="multilevel"/>
    <w:tmpl w:val="1C08B8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4778CB"/>
    <w:multiLevelType w:val="multilevel"/>
    <w:tmpl w:val="9EE64B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76A2CB8"/>
    <w:multiLevelType w:val="multilevel"/>
    <w:tmpl w:val="7DBC2B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7F032F0"/>
    <w:multiLevelType w:val="multilevel"/>
    <w:tmpl w:val="99245E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8195C95"/>
    <w:multiLevelType w:val="multilevel"/>
    <w:tmpl w:val="306C1A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CA60CB"/>
    <w:multiLevelType w:val="multilevel"/>
    <w:tmpl w:val="087E24C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2603C8"/>
    <w:multiLevelType w:val="multilevel"/>
    <w:tmpl w:val="946EEC1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8D773D"/>
    <w:multiLevelType w:val="multilevel"/>
    <w:tmpl w:val="5A8C1A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C8915FA"/>
    <w:multiLevelType w:val="multilevel"/>
    <w:tmpl w:val="9C18F2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EFF07D2"/>
    <w:multiLevelType w:val="multilevel"/>
    <w:tmpl w:val="6F6E4C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660138"/>
    <w:multiLevelType w:val="multilevel"/>
    <w:tmpl w:val="EDB835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6C43B2"/>
    <w:multiLevelType w:val="multilevel"/>
    <w:tmpl w:val="B1D48C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CA6506"/>
    <w:multiLevelType w:val="multilevel"/>
    <w:tmpl w:val="DE88B7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00E0990"/>
    <w:multiLevelType w:val="multilevel"/>
    <w:tmpl w:val="F954B1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1657361"/>
    <w:multiLevelType w:val="multilevel"/>
    <w:tmpl w:val="6852AA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2061BB4"/>
    <w:multiLevelType w:val="multilevel"/>
    <w:tmpl w:val="1ECCDD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770081"/>
    <w:multiLevelType w:val="multilevel"/>
    <w:tmpl w:val="22FA34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2FC76E8"/>
    <w:multiLevelType w:val="multilevel"/>
    <w:tmpl w:val="FB14B3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780717"/>
    <w:multiLevelType w:val="multilevel"/>
    <w:tmpl w:val="773A7A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4B35D03"/>
    <w:multiLevelType w:val="multilevel"/>
    <w:tmpl w:val="2F7AC4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6945386"/>
    <w:multiLevelType w:val="multilevel"/>
    <w:tmpl w:val="150CB6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6A55A4F"/>
    <w:multiLevelType w:val="multilevel"/>
    <w:tmpl w:val="9DB0E2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7316F92"/>
    <w:multiLevelType w:val="multilevel"/>
    <w:tmpl w:val="1108BB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78F09B0"/>
    <w:multiLevelType w:val="multilevel"/>
    <w:tmpl w:val="AF9C8A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7930F84"/>
    <w:multiLevelType w:val="multilevel"/>
    <w:tmpl w:val="F1F256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8BE77DD"/>
    <w:multiLevelType w:val="multilevel"/>
    <w:tmpl w:val="732CF2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905093B"/>
    <w:multiLevelType w:val="multilevel"/>
    <w:tmpl w:val="8346AB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9256615"/>
    <w:multiLevelType w:val="multilevel"/>
    <w:tmpl w:val="11148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A667ECD"/>
    <w:multiLevelType w:val="multilevel"/>
    <w:tmpl w:val="C66233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A9924B9"/>
    <w:multiLevelType w:val="multilevel"/>
    <w:tmpl w:val="FBD25D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B64740C"/>
    <w:multiLevelType w:val="multilevel"/>
    <w:tmpl w:val="915051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C02316D"/>
    <w:multiLevelType w:val="multilevel"/>
    <w:tmpl w:val="D688AC4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C3E271B"/>
    <w:multiLevelType w:val="multilevel"/>
    <w:tmpl w:val="EAD8E9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CB1665C"/>
    <w:multiLevelType w:val="multilevel"/>
    <w:tmpl w:val="42F4D7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CBA4381"/>
    <w:multiLevelType w:val="multilevel"/>
    <w:tmpl w:val="D2AA5D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CC565F8"/>
    <w:multiLevelType w:val="multilevel"/>
    <w:tmpl w:val="60E469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CE06DDE"/>
    <w:multiLevelType w:val="multilevel"/>
    <w:tmpl w:val="653639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60195D"/>
    <w:multiLevelType w:val="multilevel"/>
    <w:tmpl w:val="89CCCD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D84074B"/>
    <w:multiLevelType w:val="multilevel"/>
    <w:tmpl w:val="1152C0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DC00CC0"/>
    <w:multiLevelType w:val="multilevel"/>
    <w:tmpl w:val="C0DC29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DC700F0"/>
    <w:multiLevelType w:val="multilevel"/>
    <w:tmpl w:val="564402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E2475C9"/>
    <w:multiLevelType w:val="multilevel"/>
    <w:tmpl w:val="D15C61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ED86AA4"/>
    <w:multiLevelType w:val="multilevel"/>
    <w:tmpl w:val="BAA8770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F181FE0"/>
    <w:multiLevelType w:val="multilevel"/>
    <w:tmpl w:val="F7868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F746CCB"/>
    <w:multiLevelType w:val="multilevel"/>
    <w:tmpl w:val="ED2C6C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01A2BB6"/>
    <w:multiLevelType w:val="multilevel"/>
    <w:tmpl w:val="50C61F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0940080"/>
    <w:multiLevelType w:val="multilevel"/>
    <w:tmpl w:val="BED68A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15A3F5E"/>
    <w:multiLevelType w:val="multilevel"/>
    <w:tmpl w:val="5300926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2137B6B"/>
    <w:multiLevelType w:val="multilevel"/>
    <w:tmpl w:val="156E9F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21C3651"/>
    <w:multiLevelType w:val="multilevel"/>
    <w:tmpl w:val="F182B8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227691C"/>
    <w:multiLevelType w:val="multilevel"/>
    <w:tmpl w:val="375A05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2AA06F1"/>
    <w:multiLevelType w:val="multilevel"/>
    <w:tmpl w:val="0D76E8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2D15AA0"/>
    <w:multiLevelType w:val="multilevel"/>
    <w:tmpl w:val="0B0285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3AD67B0"/>
    <w:multiLevelType w:val="multilevel"/>
    <w:tmpl w:val="1FF660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3CB4A0F"/>
    <w:multiLevelType w:val="multilevel"/>
    <w:tmpl w:val="E8FCBA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48716B0"/>
    <w:multiLevelType w:val="multilevel"/>
    <w:tmpl w:val="3FC4A0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76F096A"/>
    <w:multiLevelType w:val="multilevel"/>
    <w:tmpl w:val="D1FAF3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7E24B4B"/>
    <w:multiLevelType w:val="multilevel"/>
    <w:tmpl w:val="7354FAA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90B4DD1"/>
    <w:multiLevelType w:val="multilevel"/>
    <w:tmpl w:val="345279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A7911E9"/>
    <w:multiLevelType w:val="multilevel"/>
    <w:tmpl w:val="8982B6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C3E7106"/>
    <w:multiLevelType w:val="multilevel"/>
    <w:tmpl w:val="A7C833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C9D4D23"/>
    <w:multiLevelType w:val="multilevel"/>
    <w:tmpl w:val="0BCE5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CD22B9C"/>
    <w:multiLevelType w:val="multilevel"/>
    <w:tmpl w:val="7B1AF2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D3170F4"/>
    <w:multiLevelType w:val="multilevel"/>
    <w:tmpl w:val="32AEA0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D3C03B6"/>
    <w:multiLevelType w:val="multilevel"/>
    <w:tmpl w:val="F30CC2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D957407"/>
    <w:multiLevelType w:val="multilevel"/>
    <w:tmpl w:val="E812B1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E390EDD"/>
    <w:multiLevelType w:val="multilevel"/>
    <w:tmpl w:val="E990D7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EB5246D"/>
    <w:multiLevelType w:val="multilevel"/>
    <w:tmpl w:val="4A60A1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2F51573"/>
    <w:multiLevelType w:val="multilevel"/>
    <w:tmpl w:val="166EE3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3561AF4"/>
    <w:multiLevelType w:val="multilevel"/>
    <w:tmpl w:val="744632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3B73CC2"/>
    <w:multiLevelType w:val="multilevel"/>
    <w:tmpl w:val="40E4C2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3D47CC0"/>
    <w:multiLevelType w:val="multilevel"/>
    <w:tmpl w:val="25709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68543E3"/>
    <w:multiLevelType w:val="multilevel"/>
    <w:tmpl w:val="54B2C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7881B6D"/>
    <w:multiLevelType w:val="multilevel"/>
    <w:tmpl w:val="C012F0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8141707"/>
    <w:multiLevelType w:val="multilevel"/>
    <w:tmpl w:val="245E87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8B24635"/>
    <w:multiLevelType w:val="multilevel"/>
    <w:tmpl w:val="4EF2FF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9802BA6"/>
    <w:multiLevelType w:val="multilevel"/>
    <w:tmpl w:val="564AEA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9A47A85"/>
    <w:multiLevelType w:val="multilevel"/>
    <w:tmpl w:val="06AC32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A22585F"/>
    <w:multiLevelType w:val="multilevel"/>
    <w:tmpl w:val="041E5B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A4B09EB"/>
    <w:multiLevelType w:val="multilevel"/>
    <w:tmpl w:val="57F02D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C2640BF"/>
    <w:multiLevelType w:val="multilevel"/>
    <w:tmpl w:val="2DFA3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CF2573B"/>
    <w:multiLevelType w:val="multilevel"/>
    <w:tmpl w:val="607842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DDC642A"/>
    <w:multiLevelType w:val="multilevel"/>
    <w:tmpl w:val="B46C35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E8C505C"/>
    <w:multiLevelType w:val="multilevel"/>
    <w:tmpl w:val="45F4045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FF96AEF"/>
    <w:multiLevelType w:val="multilevel"/>
    <w:tmpl w:val="29C84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08C7C5D"/>
    <w:multiLevelType w:val="multilevel"/>
    <w:tmpl w:val="BF4A2D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0CB635C"/>
    <w:multiLevelType w:val="multilevel"/>
    <w:tmpl w:val="0E9CE9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150554C"/>
    <w:multiLevelType w:val="multilevel"/>
    <w:tmpl w:val="2F0672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1B74EFC"/>
    <w:multiLevelType w:val="multilevel"/>
    <w:tmpl w:val="C212D5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1E375B7"/>
    <w:multiLevelType w:val="multilevel"/>
    <w:tmpl w:val="79B44B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1EB2652"/>
    <w:multiLevelType w:val="multilevel"/>
    <w:tmpl w:val="BFFA7EA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2200BC1"/>
    <w:multiLevelType w:val="multilevel"/>
    <w:tmpl w:val="549698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3C053E6"/>
    <w:multiLevelType w:val="multilevel"/>
    <w:tmpl w:val="A6B4DD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4106CB2"/>
    <w:multiLevelType w:val="multilevel"/>
    <w:tmpl w:val="5B4038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4D569F1"/>
    <w:multiLevelType w:val="multilevel"/>
    <w:tmpl w:val="FBA232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4D8578D"/>
    <w:multiLevelType w:val="multilevel"/>
    <w:tmpl w:val="2BC80D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4E839AF"/>
    <w:multiLevelType w:val="multilevel"/>
    <w:tmpl w:val="52AC08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55F05DA"/>
    <w:multiLevelType w:val="multilevel"/>
    <w:tmpl w:val="7B6E9A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5B85F44"/>
    <w:multiLevelType w:val="multilevel"/>
    <w:tmpl w:val="1F3486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7327C86"/>
    <w:multiLevelType w:val="multilevel"/>
    <w:tmpl w:val="E7D2E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7EA1289"/>
    <w:multiLevelType w:val="multilevel"/>
    <w:tmpl w:val="A6D004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7FB36F8"/>
    <w:multiLevelType w:val="multilevel"/>
    <w:tmpl w:val="F2A64F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9C01D46"/>
    <w:multiLevelType w:val="multilevel"/>
    <w:tmpl w:val="62C2157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9C601BA"/>
    <w:multiLevelType w:val="multilevel"/>
    <w:tmpl w:val="F3A6B2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9C84235"/>
    <w:multiLevelType w:val="multilevel"/>
    <w:tmpl w:val="581EE1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AF6140B"/>
    <w:multiLevelType w:val="multilevel"/>
    <w:tmpl w:val="1DF252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B1A73B6"/>
    <w:multiLevelType w:val="multilevel"/>
    <w:tmpl w:val="E04A3C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BCC0B15"/>
    <w:multiLevelType w:val="multilevel"/>
    <w:tmpl w:val="C28C14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BFF4372"/>
    <w:multiLevelType w:val="multilevel"/>
    <w:tmpl w:val="5380D7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E654226"/>
    <w:multiLevelType w:val="multilevel"/>
    <w:tmpl w:val="B650C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F6934A1"/>
    <w:multiLevelType w:val="multilevel"/>
    <w:tmpl w:val="67B887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0FF1933"/>
    <w:multiLevelType w:val="multilevel"/>
    <w:tmpl w:val="EA1260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1196FCC"/>
    <w:multiLevelType w:val="multilevel"/>
    <w:tmpl w:val="441C7A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14B6931"/>
    <w:multiLevelType w:val="multilevel"/>
    <w:tmpl w:val="83A4B1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2A36E22"/>
    <w:multiLevelType w:val="multilevel"/>
    <w:tmpl w:val="D2E8AC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2BF3602"/>
    <w:multiLevelType w:val="multilevel"/>
    <w:tmpl w:val="55DE7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2CD5C6F"/>
    <w:multiLevelType w:val="multilevel"/>
    <w:tmpl w:val="CE089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320442C"/>
    <w:multiLevelType w:val="multilevel"/>
    <w:tmpl w:val="02E43C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3582EDB"/>
    <w:multiLevelType w:val="multilevel"/>
    <w:tmpl w:val="A746D2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3635371"/>
    <w:multiLevelType w:val="multilevel"/>
    <w:tmpl w:val="949A5D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3B34591"/>
    <w:multiLevelType w:val="multilevel"/>
    <w:tmpl w:val="124A1C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5473F0E"/>
    <w:multiLevelType w:val="multilevel"/>
    <w:tmpl w:val="639A6D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58A5CD7"/>
    <w:multiLevelType w:val="multilevel"/>
    <w:tmpl w:val="E09A2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6943CA9"/>
    <w:multiLevelType w:val="multilevel"/>
    <w:tmpl w:val="CC4CFA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7423A39"/>
    <w:multiLevelType w:val="multilevel"/>
    <w:tmpl w:val="DD4418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75364B8"/>
    <w:multiLevelType w:val="multilevel"/>
    <w:tmpl w:val="4F3C0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77A2470"/>
    <w:multiLevelType w:val="multilevel"/>
    <w:tmpl w:val="4F1AEC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7DD7245"/>
    <w:multiLevelType w:val="multilevel"/>
    <w:tmpl w:val="2160DE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8020991"/>
    <w:multiLevelType w:val="multilevel"/>
    <w:tmpl w:val="763C7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83A693A"/>
    <w:multiLevelType w:val="multilevel"/>
    <w:tmpl w:val="2864F8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9BC46BA"/>
    <w:multiLevelType w:val="multilevel"/>
    <w:tmpl w:val="09B82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B1C07C5"/>
    <w:multiLevelType w:val="multilevel"/>
    <w:tmpl w:val="9B00E0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B7A11D8"/>
    <w:multiLevelType w:val="multilevel"/>
    <w:tmpl w:val="972E23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D537B2C"/>
    <w:multiLevelType w:val="multilevel"/>
    <w:tmpl w:val="45F8AD86"/>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D764059"/>
    <w:multiLevelType w:val="multilevel"/>
    <w:tmpl w:val="997A64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E62192F"/>
    <w:multiLevelType w:val="multilevel"/>
    <w:tmpl w:val="9AD09F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EFA74BF"/>
    <w:multiLevelType w:val="multilevel"/>
    <w:tmpl w:val="19AEA0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5FED5440"/>
    <w:multiLevelType w:val="multilevel"/>
    <w:tmpl w:val="BC76A0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0B95A2A"/>
    <w:multiLevelType w:val="multilevel"/>
    <w:tmpl w:val="6F2692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0F433AF"/>
    <w:multiLevelType w:val="multilevel"/>
    <w:tmpl w:val="02FA9A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1704E97"/>
    <w:multiLevelType w:val="multilevel"/>
    <w:tmpl w:val="8354D5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3016338"/>
    <w:multiLevelType w:val="multilevel"/>
    <w:tmpl w:val="2DDEF5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FC19F6"/>
    <w:multiLevelType w:val="multilevel"/>
    <w:tmpl w:val="4D0AF1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8A6852"/>
    <w:multiLevelType w:val="multilevel"/>
    <w:tmpl w:val="D69EFD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9FB162F"/>
    <w:multiLevelType w:val="multilevel"/>
    <w:tmpl w:val="90F6BE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0936E1"/>
    <w:multiLevelType w:val="multilevel"/>
    <w:tmpl w:val="27124F1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CC57EB"/>
    <w:multiLevelType w:val="multilevel"/>
    <w:tmpl w:val="173819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D0A610C"/>
    <w:multiLevelType w:val="multilevel"/>
    <w:tmpl w:val="B0D444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E5C0781"/>
    <w:multiLevelType w:val="multilevel"/>
    <w:tmpl w:val="FE14E7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E9813B5"/>
    <w:multiLevelType w:val="multilevel"/>
    <w:tmpl w:val="532AC6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630652"/>
    <w:multiLevelType w:val="multilevel"/>
    <w:tmpl w:val="3EEC66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BA73FE"/>
    <w:multiLevelType w:val="multilevel"/>
    <w:tmpl w:val="35BE438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FE3D9E"/>
    <w:multiLevelType w:val="multilevel"/>
    <w:tmpl w:val="1C2874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3711094"/>
    <w:multiLevelType w:val="multilevel"/>
    <w:tmpl w:val="8684D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3892AE8"/>
    <w:multiLevelType w:val="multilevel"/>
    <w:tmpl w:val="A2DA2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D21FFF"/>
    <w:multiLevelType w:val="multilevel"/>
    <w:tmpl w:val="781082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40E1127"/>
    <w:multiLevelType w:val="multilevel"/>
    <w:tmpl w:val="57909C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4720A64"/>
    <w:multiLevelType w:val="multilevel"/>
    <w:tmpl w:val="9ED4C1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756ED3"/>
    <w:multiLevelType w:val="multilevel"/>
    <w:tmpl w:val="EDD468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8B4F22"/>
    <w:multiLevelType w:val="multilevel"/>
    <w:tmpl w:val="21E47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CB5A35"/>
    <w:multiLevelType w:val="multilevel"/>
    <w:tmpl w:val="F55666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3F40E1"/>
    <w:multiLevelType w:val="multilevel"/>
    <w:tmpl w:val="8FF2BC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E81D18"/>
    <w:multiLevelType w:val="multilevel"/>
    <w:tmpl w:val="AC4A1E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944F90"/>
    <w:multiLevelType w:val="multilevel"/>
    <w:tmpl w:val="163A22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7083C22"/>
    <w:multiLevelType w:val="multilevel"/>
    <w:tmpl w:val="470875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526906"/>
    <w:multiLevelType w:val="multilevel"/>
    <w:tmpl w:val="90BAAD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78015C"/>
    <w:multiLevelType w:val="multilevel"/>
    <w:tmpl w:val="8C8416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8D15F3"/>
    <w:multiLevelType w:val="multilevel"/>
    <w:tmpl w:val="8738DF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D56433"/>
    <w:multiLevelType w:val="multilevel"/>
    <w:tmpl w:val="8B4EA7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22545F"/>
    <w:multiLevelType w:val="multilevel"/>
    <w:tmpl w:val="2E306A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9534A97"/>
    <w:multiLevelType w:val="multilevel"/>
    <w:tmpl w:val="6C2EC1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9A75B75"/>
    <w:multiLevelType w:val="multilevel"/>
    <w:tmpl w:val="A85EAB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9B8563B"/>
    <w:multiLevelType w:val="multilevel"/>
    <w:tmpl w:val="9662BA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AD926EA"/>
    <w:multiLevelType w:val="multilevel"/>
    <w:tmpl w:val="213C79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1E66CE"/>
    <w:multiLevelType w:val="multilevel"/>
    <w:tmpl w:val="649C41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1F6A9C"/>
    <w:multiLevelType w:val="multilevel"/>
    <w:tmpl w:val="5D2255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C10AEA"/>
    <w:multiLevelType w:val="multilevel"/>
    <w:tmpl w:val="EBF26B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93"/>
  </w:num>
  <w:num w:numId="3">
    <w:abstractNumId w:val="160"/>
  </w:num>
  <w:num w:numId="4">
    <w:abstractNumId w:val="39"/>
  </w:num>
  <w:num w:numId="5">
    <w:abstractNumId w:val="145"/>
  </w:num>
  <w:num w:numId="6">
    <w:abstractNumId w:val="96"/>
  </w:num>
  <w:num w:numId="7">
    <w:abstractNumId w:val="176"/>
  </w:num>
  <w:num w:numId="8">
    <w:abstractNumId w:val="68"/>
  </w:num>
  <w:num w:numId="9">
    <w:abstractNumId w:val="116"/>
  </w:num>
  <w:num w:numId="10">
    <w:abstractNumId w:val="15"/>
  </w:num>
  <w:num w:numId="11">
    <w:abstractNumId w:val="127"/>
  </w:num>
  <w:num w:numId="12">
    <w:abstractNumId w:val="56"/>
  </w:num>
  <w:num w:numId="13">
    <w:abstractNumId w:val="63"/>
  </w:num>
  <w:num w:numId="14">
    <w:abstractNumId w:val="139"/>
  </w:num>
  <w:num w:numId="15">
    <w:abstractNumId w:val="183"/>
  </w:num>
  <w:num w:numId="16">
    <w:abstractNumId w:val="156"/>
  </w:num>
  <w:num w:numId="17">
    <w:abstractNumId w:val="109"/>
  </w:num>
  <w:num w:numId="18">
    <w:abstractNumId w:val="77"/>
  </w:num>
  <w:num w:numId="19">
    <w:abstractNumId w:val="165"/>
  </w:num>
  <w:num w:numId="20">
    <w:abstractNumId w:val="20"/>
  </w:num>
  <w:num w:numId="21">
    <w:abstractNumId w:val="0"/>
  </w:num>
  <w:num w:numId="22">
    <w:abstractNumId w:val="111"/>
  </w:num>
  <w:num w:numId="23">
    <w:abstractNumId w:val="45"/>
  </w:num>
  <w:num w:numId="24">
    <w:abstractNumId w:val="73"/>
  </w:num>
  <w:num w:numId="25">
    <w:abstractNumId w:val="80"/>
  </w:num>
  <w:num w:numId="26">
    <w:abstractNumId w:val="97"/>
  </w:num>
  <w:num w:numId="27">
    <w:abstractNumId w:val="51"/>
  </w:num>
  <w:num w:numId="28">
    <w:abstractNumId w:val="188"/>
  </w:num>
  <w:num w:numId="29">
    <w:abstractNumId w:val="179"/>
  </w:num>
  <w:num w:numId="30">
    <w:abstractNumId w:val="120"/>
  </w:num>
  <w:num w:numId="31">
    <w:abstractNumId w:val="91"/>
  </w:num>
  <w:num w:numId="32">
    <w:abstractNumId w:val="38"/>
  </w:num>
  <w:num w:numId="33">
    <w:abstractNumId w:val="11"/>
  </w:num>
  <w:num w:numId="34">
    <w:abstractNumId w:val="162"/>
  </w:num>
  <w:num w:numId="35">
    <w:abstractNumId w:val="146"/>
  </w:num>
  <w:num w:numId="36">
    <w:abstractNumId w:val="112"/>
  </w:num>
  <w:num w:numId="37">
    <w:abstractNumId w:val="78"/>
  </w:num>
  <w:num w:numId="38">
    <w:abstractNumId w:val="113"/>
  </w:num>
  <w:num w:numId="39">
    <w:abstractNumId w:val="182"/>
  </w:num>
  <w:num w:numId="40">
    <w:abstractNumId w:val="131"/>
  </w:num>
  <w:num w:numId="41">
    <w:abstractNumId w:val="79"/>
  </w:num>
  <w:num w:numId="42">
    <w:abstractNumId w:val="128"/>
  </w:num>
  <w:num w:numId="43">
    <w:abstractNumId w:val="25"/>
  </w:num>
  <w:num w:numId="44">
    <w:abstractNumId w:val="155"/>
  </w:num>
  <w:num w:numId="45">
    <w:abstractNumId w:val="40"/>
  </w:num>
  <w:num w:numId="46">
    <w:abstractNumId w:val="153"/>
  </w:num>
  <w:num w:numId="47">
    <w:abstractNumId w:val="98"/>
  </w:num>
  <w:num w:numId="48">
    <w:abstractNumId w:val="36"/>
  </w:num>
  <w:num w:numId="49">
    <w:abstractNumId w:val="62"/>
  </w:num>
  <w:num w:numId="50">
    <w:abstractNumId w:val="159"/>
  </w:num>
  <w:num w:numId="51">
    <w:abstractNumId w:val="126"/>
  </w:num>
  <w:num w:numId="52">
    <w:abstractNumId w:val="12"/>
  </w:num>
  <w:num w:numId="53">
    <w:abstractNumId w:val="186"/>
  </w:num>
  <w:num w:numId="54">
    <w:abstractNumId w:val="31"/>
  </w:num>
  <w:num w:numId="55">
    <w:abstractNumId w:val="185"/>
  </w:num>
  <w:num w:numId="56">
    <w:abstractNumId w:val="108"/>
  </w:num>
  <w:num w:numId="57">
    <w:abstractNumId w:val="28"/>
  </w:num>
  <w:num w:numId="58">
    <w:abstractNumId w:val="23"/>
  </w:num>
  <w:num w:numId="59">
    <w:abstractNumId w:val="102"/>
  </w:num>
  <w:num w:numId="60">
    <w:abstractNumId w:val="122"/>
  </w:num>
  <w:num w:numId="61">
    <w:abstractNumId w:val="41"/>
  </w:num>
  <w:num w:numId="62">
    <w:abstractNumId w:val="158"/>
  </w:num>
  <w:num w:numId="63">
    <w:abstractNumId w:val="152"/>
  </w:num>
  <w:num w:numId="64">
    <w:abstractNumId w:val="125"/>
  </w:num>
  <w:num w:numId="65">
    <w:abstractNumId w:val="175"/>
  </w:num>
  <w:num w:numId="66">
    <w:abstractNumId w:val="114"/>
  </w:num>
  <w:num w:numId="67">
    <w:abstractNumId w:val="187"/>
  </w:num>
  <w:num w:numId="68">
    <w:abstractNumId w:val="13"/>
  </w:num>
  <w:num w:numId="69">
    <w:abstractNumId w:val="138"/>
  </w:num>
  <w:num w:numId="70">
    <w:abstractNumId w:val="133"/>
  </w:num>
  <w:num w:numId="71">
    <w:abstractNumId w:val="34"/>
  </w:num>
  <w:num w:numId="72">
    <w:abstractNumId w:val="172"/>
  </w:num>
  <w:num w:numId="73">
    <w:abstractNumId w:val="43"/>
  </w:num>
  <w:num w:numId="74">
    <w:abstractNumId w:val="37"/>
  </w:num>
  <w:num w:numId="75">
    <w:abstractNumId w:val="85"/>
  </w:num>
  <w:num w:numId="76">
    <w:abstractNumId w:val="65"/>
  </w:num>
  <w:num w:numId="77">
    <w:abstractNumId w:val="32"/>
  </w:num>
  <w:num w:numId="78">
    <w:abstractNumId w:val="173"/>
  </w:num>
  <w:num w:numId="79">
    <w:abstractNumId w:val="106"/>
  </w:num>
  <w:num w:numId="80">
    <w:abstractNumId w:val="48"/>
  </w:num>
  <w:num w:numId="81">
    <w:abstractNumId w:val="70"/>
  </w:num>
  <w:num w:numId="82">
    <w:abstractNumId w:val="64"/>
  </w:num>
  <w:num w:numId="83">
    <w:abstractNumId w:val="105"/>
  </w:num>
  <w:num w:numId="84">
    <w:abstractNumId w:val="107"/>
  </w:num>
  <w:num w:numId="85">
    <w:abstractNumId w:val="174"/>
  </w:num>
  <w:num w:numId="86">
    <w:abstractNumId w:val="189"/>
  </w:num>
  <w:num w:numId="87">
    <w:abstractNumId w:val="167"/>
  </w:num>
  <w:num w:numId="88">
    <w:abstractNumId w:val="18"/>
  </w:num>
  <w:num w:numId="89">
    <w:abstractNumId w:val="67"/>
  </w:num>
  <w:num w:numId="90">
    <w:abstractNumId w:val="123"/>
  </w:num>
  <w:num w:numId="91">
    <w:abstractNumId w:val="157"/>
  </w:num>
  <w:num w:numId="92">
    <w:abstractNumId w:val="103"/>
  </w:num>
  <w:num w:numId="93">
    <w:abstractNumId w:val="151"/>
  </w:num>
  <w:num w:numId="94">
    <w:abstractNumId w:val="119"/>
  </w:num>
  <w:num w:numId="95">
    <w:abstractNumId w:val="49"/>
  </w:num>
  <w:num w:numId="96">
    <w:abstractNumId w:val="154"/>
  </w:num>
  <w:num w:numId="97">
    <w:abstractNumId w:val="1"/>
  </w:num>
  <w:num w:numId="98">
    <w:abstractNumId w:val="17"/>
  </w:num>
  <w:num w:numId="99">
    <w:abstractNumId w:val="149"/>
  </w:num>
  <w:num w:numId="100">
    <w:abstractNumId w:val="100"/>
  </w:num>
  <w:num w:numId="101">
    <w:abstractNumId w:val="148"/>
  </w:num>
  <w:num w:numId="102">
    <w:abstractNumId w:val="168"/>
  </w:num>
  <w:num w:numId="103">
    <w:abstractNumId w:val="33"/>
  </w:num>
  <w:num w:numId="104">
    <w:abstractNumId w:val="58"/>
  </w:num>
  <w:num w:numId="105">
    <w:abstractNumId w:val="7"/>
  </w:num>
  <w:num w:numId="106">
    <w:abstractNumId w:val="92"/>
  </w:num>
  <w:num w:numId="107">
    <w:abstractNumId w:val="177"/>
  </w:num>
  <w:num w:numId="108">
    <w:abstractNumId w:val="129"/>
  </w:num>
  <w:num w:numId="109">
    <w:abstractNumId w:val="26"/>
  </w:num>
  <w:num w:numId="110">
    <w:abstractNumId w:val="75"/>
  </w:num>
  <w:num w:numId="111">
    <w:abstractNumId w:val="190"/>
  </w:num>
  <w:num w:numId="112">
    <w:abstractNumId w:val="14"/>
  </w:num>
  <w:num w:numId="113">
    <w:abstractNumId w:val="59"/>
  </w:num>
  <w:num w:numId="114">
    <w:abstractNumId w:val="181"/>
  </w:num>
  <w:num w:numId="115">
    <w:abstractNumId w:val="71"/>
  </w:num>
  <w:num w:numId="116">
    <w:abstractNumId w:val="104"/>
  </w:num>
  <w:num w:numId="117">
    <w:abstractNumId w:val="19"/>
  </w:num>
  <w:num w:numId="118">
    <w:abstractNumId w:val="90"/>
  </w:num>
  <w:num w:numId="119">
    <w:abstractNumId w:val="29"/>
  </w:num>
  <w:num w:numId="120">
    <w:abstractNumId w:val="99"/>
  </w:num>
  <w:num w:numId="121">
    <w:abstractNumId w:val="170"/>
  </w:num>
  <w:num w:numId="122">
    <w:abstractNumId w:val="9"/>
  </w:num>
  <w:num w:numId="123">
    <w:abstractNumId w:val="147"/>
  </w:num>
  <w:num w:numId="124">
    <w:abstractNumId w:val="84"/>
  </w:num>
  <w:num w:numId="125">
    <w:abstractNumId w:val="83"/>
  </w:num>
  <w:num w:numId="126">
    <w:abstractNumId w:val="30"/>
  </w:num>
  <w:num w:numId="127">
    <w:abstractNumId w:val="95"/>
  </w:num>
  <w:num w:numId="128">
    <w:abstractNumId w:val="101"/>
  </w:num>
  <w:num w:numId="129">
    <w:abstractNumId w:val="46"/>
  </w:num>
  <w:num w:numId="130">
    <w:abstractNumId w:val="76"/>
  </w:num>
  <w:num w:numId="131">
    <w:abstractNumId w:val="117"/>
  </w:num>
  <w:num w:numId="132">
    <w:abstractNumId w:val="27"/>
  </w:num>
  <w:num w:numId="133">
    <w:abstractNumId w:val="52"/>
  </w:num>
  <w:num w:numId="134">
    <w:abstractNumId w:val="54"/>
  </w:num>
  <w:num w:numId="135">
    <w:abstractNumId w:val="166"/>
  </w:num>
  <w:num w:numId="136">
    <w:abstractNumId w:val="47"/>
  </w:num>
  <w:num w:numId="137">
    <w:abstractNumId w:val="136"/>
  </w:num>
  <w:num w:numId="138">
    <w:abstractNumId w:val="163"/>
  </w:num>
  <w:num w:numId="139">
    <w:abstractNumId w:val="81"/>
  </w:num>
  <w:num w:numId="140">
    <w:abstractNumId w:val="44"/>
  </w:num>
  <w:num w:numId="141">
    <w:abstractNumId w:val="21"/>
  </w:num>
  <w:num w:numId="142">
    <w:abstractNumId w:val="10"/>
  </w:num>
  <w:num w:numId="143">
    <w:abstractNumId w:val="69"/>
  </w:num>
  <w:num w:numId="144">
    <w:abstractNumId w:val="178"/>
  </w:num>
  <w:num w:numId="145">
    <w:abstractNumId w:val="42"/>
  </w:num>
  <w:num w:numId="146">
    <w:abstractNumId w:val="50"/>
  </w:num>
  <w:num w:numId="147">
    <w:abstractNumId w:val="57"/>
  </w:num>
  <w:num w:numId="148">
    <w:abstractNumId w:val="169"/>
  </w:num>
  <w:num w:numId="149">
    <w:abstractNumId w:val="72"/>
  </w:num>
  <w:num w:numId="150">
    <w:abstractNumId w:val="135"/>
  </w:num>
  <w:num w:numId="151">
    <w:abstractNumId w:val="61"/>
  </w:num>
  <w:num w:numId="152">
    <w:abstractNumId w:val="60"/>
  </w:num>
  <w:num w:numId="153">
    <w:abstractNumId w:val="132"/>
  </w:num>
  <w:num w:numId="154">
    <w:abstractNumId w:val="8"/>
  </w:num>
  <w:num w:numId="155">
    <w:abstractNumId w:val="180"/>
  </w:num>
  <w:num w:numId="156">
    <w:abstractNumId w:val="89"/>
  </w:num>
  <w:num w:numId="157">
    <w:abstractNumId w:val="115"/>
  </w:num>
  <w:num w:numId="158">
    <w:abstractNumId w:val="6"/>
  </w:num>
  <w:num w:numId="159">
    <w:abstractNumId w:val="16"/>
  </w:num>
  <w:num w:numId="160">
    <w:abstractNumId w:val="134"/>
  </w:num>
  <w:num w:numId="161">
    <w:abstractNumId w:val="94"/>
  </w:num>
  <w:num w:numId="162">
    <w:abstractNumId w:val="82"/>
  </w:num>
  <w:num w:numId="163">
    <w:abstractNumId w:val="141"/>
  </w:num>
  <w:num w:numId="164">
    <w:abstractNumId w:val="143"/>
  </w:num>
  <w:num w:numId="165">
    <w:abstractNumId w:val="88"/>
  </w:num>
  <w:num w:numId="166">
    <w:abstractNumId w:val="66"/>
  </w:num>
  <w:num w:numId="167">
    <w:abstractNumId w:val="130"/>
  </w:num>
  <w:num w:numId="168">
    <w:abstractNumId w:val="2"/>
  </w:num>
  <w:num w:numId="169">
    <w:abstractNumId w:val="144"/>
  </w:num>
  <w:num w:numId="170">
    <w:abstractNumId w:val="184"/>
  </w:num>
  <w:num w:numId="171">
    <w:abstractNumId w:val="5"/>
  </w:num>
  <w:num w:numId="172">
    <w:abstractNumId w:val="24"/>
  </w:num>
  <w:num w:numId="173">
    <w:abstractNumId w:val="22"/>
  </w:num>
  <w:num w:numId="174">
    <w:abstractNumId w:val="150"/>
  </w:num>
  <w:num w:numId="175">
    <w:abstractNumId w:val="140"/>
  </w:num>
  <w:num w:numId="176">
    <w:abstractNumId w:val="35"/>
  </w:num>
  <w:num w:numId="177">
    <w:abstractNumId w:val="110"/>
  </w:num>
  <w:num w:numId="178">
    <w:abstractNumId w:val="164"/>
  </w:num>
  <w:num w:numId="179">
    <w:abstractNumId w:val="161"/>
  </w:num>
  <w:num w:numId="180">
    <w:abstractNumId w:val="86"/>
  </w:num>
  <w:num w:numId="181">
    <w:abstractNumId w:val="124"/>
  </w:num>
  <w:num w:numId="182">
    <w:abstractNumId w:val="137"/>
  </w:num>
  <w:num w:numId="183">
    <w:abstractNumId w:val="87"/>
  </w:num>
  <w:num w:numId="184">
    <w:abstractNumId w:val="171"/>
  </w:num>
  <w:num w:numId="185">
    <w:abstractNumId w:val="142"/>
  </w:num>
  <w:num w:numId="186">
    <w:abstractNumId w:val="3"/>
  </w:num>
  <w:num w:numId="187">
    <w:abstractNumId w:val="74"/>
  </w:num>
  <w:num w:numId="188">
    <w:abstractNumId w:val="121"/>
  </w:num>
  <w:num w:numId="189">
    <w:abstractNumId w:val="55"/>
  </w:num>
  <w:num w:numId="190">
    <w:abstractNumId w:val="53"/>
  </w:num>
  <w:num w:numId="191">
    <w:abstractNumId w:val="118"/>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dirty"/>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trackRevisions/>
  <w:doNotTrackFormatting/>
  <w:documentProtection w:edit="readOnly" w:formatting="1" w:enforcement="1" w:cryptProviderType="rsaAES" w:cryptAlgorithmClass="hash" w:cryptAlgorithmType="typeAny" w:cryptAlgorithmSid="14" w:cryptSpinCount="100000" w:hash="ejaWG8aa9tCBnNKuHcSwlDXmH2gXx2umdCzebLdvPl6PMYFk+hlAiWE50N2YptM0ZPPKtcJxs7TuzsoctvGuYg==" w:salt="9Lbs6SNJy0jzN4BPdVxK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00FE"/>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7DE"/>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27FD5"/>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2F31"/>
    <w:rsid w:val="00364260"/>
    <w:rsid w:val="0036490C"/>
    <w:rsid w:val="0036497B"/>
    <w:rsid w:val="0036533C"/>
    <w:rsid w:val="003656F4"/>
    <w:rsid w:val="00366459"/>
    <w:rsid w:val="003667B6"/>
    <w:rsid w:val="00367598"/>
    <w:rsid w:val="003748ED"/>
    <w:rsid w:val="003751B9"/>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496C"/>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039C"/>
    <w:rsid w:val="00700A1F"/>
    <w:rsid w:val="0070162F"/>
    <w:rsid w:val="00702094"/>
    <w:rsid w:val="007021E9"/>
    <w:rsid w:val="00705B6D"/>
    <w:rsid w:val="00707B6A"/>
    <w:rsid w:val="00710936"/>
    <w:rsid w:val="00712AA5"/>
    <w:rsid w:val="0071467F"/>
    <w:rsid w:val="007148C1"/>
    <w:rsid w:val="00714EDD"/>
    <w:rsid w:val="00716C92"/>
    <w:rsid w:val="007222E7"/>
    <w:rsid w:val="0072451F"/>
    <w:rsid w:val="00726665"/>
    <w:rsid w:val="00726A1E"/>
    <w:rsid w:val="0072720B"/>
    <w:rsid w:val="00732F38"/>
    <w:rsid w:val="00734A1E"/>
    <w:rsid w:val="007409B0"/>
    <w:rsid w:val="00743C1C"/>
    <w:rsid w:val="00743EEA"/>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7BD"/>
    <w:rsid w:val="00955838"/>
    <w:rsid w:val="00955B1B"/>
    <w:rsid w:val="00956ED0"/>
    <w:rsid w:val="009606FE"/>
    <w:rsid w:val="0096450B"/>
    <w:rsid w:val="00964903"/>
    <w:rsid w:val="009655A1"/>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63C7"/>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101C"/>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27D1"/>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AA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0FED"/>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0179E8"/>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0179E8"/>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b/>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0179E8"/>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0179E8"/>
    <w:rPr>
      <w:rFonts w:ascii="Arial" w:eastAsia="MS PGothic" w:hAnsi="Arial"/>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color w:val="auto"/>
      <w:sz w:val="18"/>
      <w:szCs w:val="24"/>
    </w:rPr>
  </w:style>
  <w:style w:type="paragraph" w:styleId="BodyText">
    <w:name w:val="Body Text"/>
    <w:basedOn w:val="Normal"/>
    <w:link w:val="BodyTextChar"/>
    <w:uiPriority w:val="99"/>
    <w:locked/>
    <w:rsid w:val="00ED382B"/>
    <w:rPr>
      <w:rFonts w:ascii="Trebuchet MS"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0179E8"/>
    <w:rPr>
      <w:rFonts w:ascii="Arial" w:eastAsia="MS PGothic" w:hAnsi="Arial"/>
      <w:color w:val="auto"/>
      <w:sz w:val="18"/>
    </w:rPr>
  </w:style>
  <w:style w:type="character" w:customStyle="1" w:styleId="PURBody-IndentedChar">
    <w:name w:val="PUR Body - Indented Char"/>
    <w:basedOn w:val="PURBodyChar"/>
    <w:link w:val="PURBody-Indented"/>
    <w:uiPriority w:val="3"/>
    <w:rsid w:val="00A324E3"/>
    <w:rPr>
      <w:rFonts w:ascii="Arial" w:eastAsia="MS PGothic" w:hAnsi="Arial"/>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rFonts w:ascii="Arial" w:eastAsia="MS PGothic" w:hAnsi="Arial"/>
      <w:color w:val="404040" w:themeColor="text1" w:themeTint="BF"/>
      <w:sz w:val="18"/>
    </w:rPr>
  </w:style>
  <w:style w:type="character" w:customStyle="1" w:styleId="PURBullet-IndentedChar">
    <w:name w:val="PUR Bullet- Indented Char"/>
    <w:basedOn w:val="PURBulletChar"/>
    <w:link w:val="PURBullet-Indented"/>
    <w:uiPriority w:val="3"/>
    <w:rsid w:val="00A324E3"/>
    <w:rPr>
      <w:rFonts w:ascii="Arial" w:eastAsia="MS PGothic" w:hAnsi="Arial"/>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rFonts w:ascii="Arial" w:eastAsia="MS PGothic" w:hAnsi="Arial"/>
      <w:b/>
      <w:color w:val="00467F" w:themeColor="text2"/>
      <w:spacing w:val="-4"/>
      <w:sz w:val="18"/>
    </w:rPr>
  </w:style>
  <w:style w:type="character" w:customStyle="1" w:styleId="PURSectionHeadingChar">
    <w:name w:val="PUR Section Heading Char"/>
    <w:basedOn w:val="PURHeading3Char"/>
    <w:link w:val="PURSectionHeading"/>
    <w:uiPriority w:val="3"/>
    <w:rsid w:val="00DC059B"/>
    <w:rPr>
      <w:rFonts w:ascii="Arial" w:eastAsia="MS PGothic" w:hAnsi="Arial"/>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Arial" w:eastAsia="MS PGothic" w:hAnsi="Arial"/>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3.xml"/><Relationship Id="rId117" Type="http://schemas.openxmlformats.org/officeDocument/2006/relationships/header" Target="header28.xml"/><Relationship Id="rId21" Type="http://schemas.openxmlformats.org/officeDocument/2006/relationships/hyperlink" Target="http://go.microsoft.com/?linkid=9710837" TargetMode="External"/><Relationship Id="rId42" Type="http://schemas.openxmlformats.org/officeDocument/2006/relationships/hyperlink" Target="http://go.microsoft.com/?linkid=9839207" TargetMode="External"/><Relationship Id="rId47" Type="http://schemas.openxmlformats.org/officeDocument/2006/relationships/header" Target="header10.xml"/><Relationship Id="rId63" Type="http://schemas.openxmlformats.org/officeDocument/2006/relationships/hyperlink" Target="http://go.microsoft.com/fwlink/?linkid=96552" TargetMode="External"/><Relationship Id="rId68" Type="http://schemas.openxmlformats.org/officeDocument/2006/relationships/header" Target="header16.xml"/><Relationship Id="rId84" Type="http://schemas.openxmlformats.org/officeDocument/2006/relationships/hyperlink" Target="http://go.microsoft.com/fwlink/?linkid=96551" TargetMode="External"/><Relationship Id="rId89" Type="http://schemas.openxmlformats.org/officeDocument/2006/relationships/footer" Target="footer24.xml"/><Relationship Id="rId112" Type="http://schemas.openxmlformats.org/officeDocument/2006/relationships/header" Target="header26.xml"/><Relationship Id="rId133" Type="http://schemas.openxmlformats.org/officeDocument/2006/relationships/hyperlink" Target="http://go.microsoft.com/fwlink/?LinkId=245856" TargetMode="External"/><Relationship Id="rId138" Type="http://schemas.openxmlformats.org/officeDocument/2006/relationships/footer" Target="footer31.xml"/><Relationship Id="rId16" Type="http://schemas.openxmlformats.org/officeDocument/2006/relationships/footer" Target="footer1.xml"/><Relationship Id="rId107" Type="http://schemas.openxmlformats.org/officeDocument/2006/relationships/hyperlink" Target="https://choice.live.com/AdvertisementChoice/" TargetMode="External"/><Relationship Id="rId11" Type="http://schemas.openxmlformats.org/officeDocument/2006/relationships/hyperlink" Target="http://go.microsoft.com/?linkid=9839207" TargetMode="External"/><Relationship Id="rId32" Type="http://schemas.openxmlformats.org/officeDocument/2006/relationships/header" Target="header6.xml"/><Relationship Id="rId37" Type="http://schemas.openxmlformats.org/officeDocument/2006/relationships/hyperlink" Target="http://windows.microsoft.com/ja-jp/windows/genuine/privacy-statement" TargetMode="External"/><Relationship Id="rId53" Type="http://schemas.openxmlformats.org/officeDocument/2006/relationships/footer" Target="footer11.xml"/><Relationship Id="rId58" Type="http://schemas.openxmlformats.org/officeDocument/2006/relationships/hyperlink" Target="http://go.microsoft.com/fwlink/?linkid=39157" TargetMode="External"/><Relationship Id="rId74" Type="http://schemas.openxmlformats.org/officeDocument/2006/relationships/footer" Target="footer18.xml"/><Relationship Id="rId79" Type="http://schemas.openxmlformats.org/officeDocument/2006/relationships/header" Target="header21.xml"/><Relationship Id="rId102" Type="http://schemas.openxmlformats.org/officeDocument/2006/relationships/hyperlink" Target="http://go.microsoft.com/fwlink/?LinkId=286955" TargetMode="External"/><Relationship Id="rId123" Type="http://schemas.openxmlformats.org/officeDocument/2006/relationships/hyperlink" Target="http://go.microsoft.com/?linkid=9710837" TargetMode="External"/><Relationship Id="rId128" Type="http://schemas.openxmlformats.org/officeDocument/2006/relationships/hyperlink" Target="https://www.yammer.com/about/terms/" TargetMode="External"/><Relationship Id="rId144"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eader" Target="header25.xml"/><Relationship Id="rId95" Type="http://schemas.openxmlformats.org/officeDocument/2006/relationships/hyperlink" Target="https://choice.live.com/AdvertisementChoice/" TargetMode="External"/><Relationship Id="rId22" Type="http://schemas.openxmlformats.org/officeDocument/2006/relationships/hyperlink" Target="http://go.microsoft.com/fwlink/?LinkID=248686" TargetMode="External"/><Relationship Id="rId27" Type="http://schemas.openxmlformats.org/officeDocument/2006/relationships/footer" Target="footer3.xml"/><Relationship Id="rId43" Type="http://schemas.openxmlformats.org/officeDocument/2006/relationships/header" Target="header8.xml"/><Relationship Id="rId48" Type="http://schemas.openxmlformats.org/officeDocument/2006/relationships/footer" Target="footer10.xml"/><Relationship Id="rId64" Type="http://schemas.openxmlformats.org/officeDocument/2006/relationships/header" Target="header14.xml"/><Relationship Id="rId69" Type="http://schemas.openxmlformats.org/officeDocument/2006/relationships/footer" Target="footer16.xml"/><Relationship Id="rId113" Type="http://schemas.openxmlformats.org/officeDocument/2006/relationships/footer" Target="footer26.xml"/><Relationship Id="rId118" Type="http://schemas.openxmlformats.org/officeDocument/2006/relationships/footer" Target="footer28.xml"/><Relationship Id="rId134" Type="http://schemas.openxmlformats.org/officeDocument/2006/relationships/hyperlink" Target="http://go.microsoft.com/fwlink/?LinkId=290987" TargetMode="External"/><Relationship Id="rId139" Type="http://schemas.openxmlformats.org/officeDocument/2006/relationships/header" Target="header32.xml"/><Relationship Id="rId8" Type="http://schemas.openxmlformats.org/officeDocument/2006/relationships/image" Target="media/image1.png"/><Relationship Id="rId51" Type="http://schemas.openxmlformats.org/officeDocument/2006/relationships/hyperlink" Target="http://go.microsoft.com/fwlink/?linkid=96552" TargetMode="External"/><Relationship Id="rId72" Type="http://schemas.openxmlformats.org/officeDocument/2006/relationships/footer" Target="footer17.xml"/><Relationship Id="rId80" Type="http://schemas.openxmlformats.org/officeDocument/2006/relationships/footer" Target="footer21.xml"/><Relationship Id="rId85" Type="http://schemas.openxmlformats.org/officeDocument/2006/relationships/hyperlink" Target="http://go.microsoft.com/fwlink/?linkid=96552"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fwlink/?LinkId=286955" TargetMode="External"/><Relationship Id="rId121" Type="http://schemas.openxmlformats.org/officeDocument/2006/relationships/header" Target="header30.xml"/><Relationship Id="rId142" Type="http://schemas.openxmlformats.org/officeDocument/2006/relationships/footer" Target="footer33.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www.microsoft.com/licensing/activation" TargetMode="External"/><Relationship Id="rId25" Type="http://schemas.openxmlformats.org/officeDocument/2006/relationships/footer" Target="footer2.xml"/><Relationship Id="rId33" Type="http://schemas.openxmlformats.org/officeDocument/2006/relationships/footer" Target="footer6.xml"/><Relationship Id="rId38" Type="http://schemas.openxmlformats.org/officeDocument/2006/relationships/hyperlink" Target="http://go.microsoft.com/fwlink/?linkid=248532" TargetMode="External"/><Relationship Id="rId46" Type="http://schemas.openxmlformats.org/officeDocument/2006/relationships/footer" Target="footer9.xml"/><Relationship Id="rId59" Type="http://schemas.openxmlformats.org/officeDocument/2006/relationships/hyperlink" Target="http://go.microsoft.com/fwlink/?linkid=96551" TargetMode="External"/><Relationship Id="rId67" Type="http://schemas.openxmlformats.org/officeDocument/2006/relationships/footer" Target="footer15.xml"/><Relationship Id="rId103" Type="http://schemas.openxmlformats.org/officeDocument/2006/relationships/hyperlink" Target="https://choice.live.com/AdvertisementChoice/" TargetMode="External"/><Relationship Id="rId108" Type="http://schemas.openxmlformats.org/officeDocument/2006/relationships/hyperlink" Target="http://go.microsoft.com/fwlink/?LinkId=286955" TargetMode="External"/><Relationship Id="rId116" Type="http://schemas.openxmlformats.org/officeDocument/2006/relationships/footer" Target="footer27.xml"/><Relationship Id="rId124" Type="http://schemas.openxmlformats.org/officeDocument/2006/relationships/hyperlink" Target="http://go.microsoft.com/fwlink/?LinkID=248686" TargetMode="External"/><Relationship Id="rId129" Type="http://schemas.openxmlformats.org/officeDocument/2006/relationships/hyperlink" Target="https://www.yammer.com/about/privacy/" TargetMode="External"/><Relationship Id="rId137" Type="http://schemas.openxmlformats.org/officeDocument/2006/relationships/header" Target="header31.xml"/><Relationship Id="rId20" Type="http://schemas.openxmlformats.org/officeDocument/2006/relationships/hyperlink" Target="http://go.microsoft.com/fwlink/?LinkID=66406" TargetMode="External"/><Relationship Id="rId41" Type="http://schemas.openxmlformats.org/officeDocument/2006/relationships/hyperlink" Target="http://choice.live.com" TargetMode="External"/><Relationship Id="rId54" Type="http://schemas.openxmlformats.org/officeDocument/2006/relationships/header" Target="header12.xml"/><Relationship Id="rId62" Type="http://schemas.openxmlformats.org/officeDocument/2006/relationships/hyperlink" Target="http://go.microsoft.com/fwlink/?linkid=96551" TargetMode="External"/><Relationship Id="rId70" Type="http://schemas.openxmlformats.org/officeDocument/2006/relationships/hyperlink" Target="http://go.microsoft.com/fwlink/?LinkID=229882" TargetMode="External"/><Relationship Id="rId75" Type="http://schemas.openxmlformats.org/officeDocument/2006/relationships/header" Target="header19.xml"/><Relationship Id="rId83" Type="http://schemas.openxmlformats.org/officeDocument/2006/relationships/hyperlink" Target="http://go.microsoft.com/fwlink/?linkid=39157" TargetMode="External"/><Relationship Id="rId88" Type="http://schemas.openxmlformats.org/officeDocument/2006/relationships/header" Target="header24.xml"/><Relationship Id="rId91" Type="http://schemas.openxmlformats.org/officeDocument/2006/relationships/footer" Target="footer25.xml"/><Relationship Id="rId96" Type="http://schemas.openxmlformats.org/officeDocument/2006/relationships/hyperlink" Target="http://go.microsoft.com/fwlink/?LinkId=286955" TargetMode="External"/><Relationship Id="rId111" Type="http://schemas.openxmlformats.org/officeDocument/2006/relationships/hyperlink" Target="https://choice.live.com/AdvertisementChoice/" TargetMode="External"/><Relationship Id="rId132" Type="http://schemas.openxmlformats.org/officeDocument/2006/relationships/hyperlink" Target="http://go.microsoft.com/fwlink/?LinkId=245856" TargetMode="External"/><Relationship Id="rId140"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yperlink" Target="http://go.microsoft.com/fwlink/?LinkId=286955" TargetMode="External"/><Relationship Id="rId28" Type="http://schemas.openxmlformats.org/officeDocument/2006/relationships/header" Target="header4.xml"/><Relationship Id="rId36" Type="http://schemas.openxmlformats.org/officeDocument/2006/relationships/hyperlink" Target="http://windows.microsoft.com/ja-jp/windows/help/genuine/faq" TargetMode="External"/><Relationship Id="rId49" Type="http://schemas.openxmlformats.org/officeDocument/2006/relationships/hyperlink" Target="http://go.microsoft.com/fwlink/?linkid=39157" TargetMode="External"/><Relationship Id="rId57" Type="http://schemas.openxmlformats.org/officeDocument/2006/relationships/footer" Target="footer13.xml"/><Relationship Id="rId106" Type="http://schemas.openxmlformats.org/officeDocument/2006/relationships/hyperlink" Target="http://go.microsoft.com/fwlink/?LinkId=286955" TargetMode="External"/><Relationship Id="rId114" Type="http://schemas.openxmlformats.org/officeDocument/2006/relationships/hyperlink" Target="http://go.microsoft.com/?linkid=9840733" TargetMode="External"/><Relationship Id="rId119" Type="http://schemas.openxmlformats.org/officeDocument/2006/relationships/header" Target="header29.xml"/><Relationship Id="rId127" Type="http://schemas.openxmlformats.org/officeDocument/2006/relationships/hyperlink" Target="http://www.mpegla.com/" TargetMode="External"/><Relationship Id="rId10" Type="http://schemas.openxmlformats.org/officeDocument/2006/relationships/image" Target="media/image3.png"/><Relationship Id="rId31" Type="http://schemas.openxmlformats.org/officeDocument/2006/relationships/footer" Target="footer5.xml"/><Relationship Id="rId44" Type="http://schemas.openxmlformats.org/officeDocument/2006/relationships/footer" Target="footer8.xml"/><Relationship Id="rId52" Type="http://schemas.openxmlformats.org/officeDocument/2006/relationships/header" Target="header11.xml"/><Relationship Id="rId60" Type="http://schemas.openxmlformats.org/officeDocument/2006/relationships/hyperlink" Target="http://go.microsoft.com/fwlink/?linkid=96552" TargetMode="External"/><Relationship Id="rId65" Type="http://schemas.openxmlformats.org/officeDocument/2006/relationships/footer" Target="footer14.xml"/><Relationship Id="rId73" Type="http://schemas.openxmlformats.org/officeDocument/2006/relationships/header" Target="header18.xml"/><Relationship Id="rId78" Type="http://schemas.openxmlformats.org/officeDocument/2006/relationships/footer" Target="footer20.xml"/><Relationship Id="rId81" Type="http://schemas.openxmlformats.org/officeDocument/2006/relationships/header" Target="header22.xml"/><Relationship Id="rId86" Type="http://schemas.openxmlformats.org/officeDocument/2006/relationships/header" Target="header23.xml"/><Relationship Id="rId94" Type="http://schemas.openxmlformats.org/officeDocument/2006/relationships/hyperlink" Target="http://go.microsoft.com/fwlink/?LinkId=286955" TargetMode="External"/><Relationship Id="rId99" Type="http://schemas.openxmlformats.org/officeDocument/2006/relationships/hyperlink" Target="https://choice.live.com/AdvertisementChoice/" TargetMode="External"/><Relationship Id="rId101" Type="http://schemas.openxmlformats.org/officeDocument/2006/relationships/hyperlink" Target="http://go.microsoft.com/fwlink/?LinkId=286955" TargetMode="External"/><Relationship Id="rId122" Type="http://schemas.openxmlformats.org/officeDocument/2006/relationships/footer" Target="footer30.xm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go.microsoft.com/fwlink/?LinkId=290989" TargetMode="External"/><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www.microsoftvolumelicensing.com/userights/PURRetired.aspx" TargetMode="External"/><Relationship Id="rId18" Type="http://schemas.openxmlformats.org/officeDocument/2006/relationships/hyperlink" Target="http://www.microsoft.com/licensing/existing-customers/product-activation.aspx" TargetMode="External"/><Relationship Id="rId39" Type="http://schemas.openxmlformats.org/officeDocument/2006/relationships/hyperlink" Target="http://go.microsoft.com/fwlink/?linkid=246338" TargetMode="External"/><Relationship Id="rId109" Type="http://schemas.openxmlformats.org/officeDocument/2006/relationships/hyperlink" Target="http://go.microsoft.com/fwlink/?LinkId=286955" TargetMode="External"/><Relationship Id="rId34" Type="http://schemas.openxmlformats.org/officeDocument/2006/relationships/header" Target="header7.xml"/><Relationship Id="rId50" Type="http://schemas.openxmlformats.org/officeDocument/2006/relationships/hyperlink" Target="http://go.microsoft.com/fwlink/?linkid=96551" TargetMode="External"/><Relationship Id="rId55" Type="http://schemas.openxmlformats.org/officeDocument/2006/relationships/footer" Target="footer12.xml"/><Relationship Id="rId76" Type="http://schemas.openxmlformats.org/officeDocument/2006/relationships/footer" Target="footer19.xml"/><Relationship Id="rId97" Type="http://schemas.openxmlformats.org/officeDocument/2006/relationships/hyperlink" Target="http://go.microsoft.com/fwlink/?LinkId=286955" TargetMode="Externa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hyperlink" Target="http://go.microsoft.com/fwlink/?LinkId=286720" TargetMode="External"/><Relationship Id="rId141" Type="http://schemas.openxmlformats.org/officeDocument/2006/relationships/header" Target="header33.xml"/><Relationship Id="rId7" Type="http://schemas.openxmlformats.org/officeDocument/2006/relationships/endnotes" Target="endnotes.xml"/><Relationship Id="rId71" Type="http://schemas.openxmlformats.org/officeDocument/2006/relationships/header" Target="header17.xml"/><Relationship Id="rId92" Type="http://schemas.openxmlformats.org/officeDocument/2006/relationships/hyperlink" Target="http://go.microsoft.com/fwlink/?LinkId=286955" TargetMode="External"/><Relationship Id="rId2" Type="http://schemas.openxmlformats.org/officeDocument/2006/relationships/numbering" Target="numbering.xml"/><Relationship Id="rId29" Type="http://schemas.openxmlformats.org/officeDocument/2006/relationships/footer" Target="footer4.xml"/><Relationship Id="rId24" Type="http://schemas.openxmlformats.org/officeDocument/2006/relationships/header" Target="header2.xml"/><Relationship Id="rId40" Type="http://schemas.openxmlformats.org/officeDocument/2006/relationships/hyperlink" Target="http://xbox.com/legal/livetou" TargetMode="External"/><Relationship Id="rId45" Type="http://schemas.openxmlformats.org/officeDocument/2006/relationships/header" Target="header9.xml"/><Relationship Id="rId66" Type="http://schemas.openxmlformats.org/officeDocument/2006/relationships/header" Target="header15.xml"/><Relationship Id="rId87" Type="http://schemas.openxmlformats.org/officeDocument/2006/relationships/footer" Target="footer23.xml"/><Relationship Id="rId110" Type="http://schemas.openxmlformats.org/officeDocument/2006/relationships/hyperlink" Target="http://go.microsoft.com/fwlink/?LinkId=286955" TargetMode="External"/><Relationship Id="rId115" Type="http://schemas.openxmlformats.org/officeDocument/2006/relationships/header" Target="header27.xm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go.microsoft.com/fwlink/?LinkId=290987" TargetMode="External"/><Relationship Id="rId61" Type="http://schemas.openxmlformats.org/officeDocument/2006/relationships/hyperlink" Target="http://go.microsoft.com/fwlink/?linkid=39157" TargetMode="External"/><Relationship Id="rId82" Type="http://schemas.openxmlformats.org/officeDocument/2006/relationships/footer" Target="footer22.xml"/><Relationship Id="rId19" Type="http://schemas.openxmlformats.org/officeDocument/2006/relationships/hyperlink" Target="http://go.microsoft.com/fwlink/?LinkID=66406" TargetMode="External"/><Relationship Id="rId14" Type="http://schemas.openxmlformats.org/officeDocument/2006/relationships/hyperlink" Target="http://www.microsoft.com/licensing/about-licensing/product-licensing.aspx" TargetMode="External"/><Relationship Id="rId30" Type="http://schemas.openxmlformats.org/officeDocument/2006/relationships/header" Target="header5.xml"/><Relationship Id="rId35" Type="http://schemas.openxmlformats.org/officeDocument/2006/relationships/footer" Target="footer7.xml"/><Relationship Id="rId56" Type="http://schemas.openxmlformats.org/officeDocument/2006/relationships/header" Target="header13.xml"/><Relationship Id="rId77" Type="http://schemas.openxmlformats.org/officeDocument/2006/relationships/header" Target="header20.xm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3EC06-CEAC-4BE4-B8D5-A809DD8EA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28621</Words>
  <Characters>163144</Characters>
  <Application>Microsoft Office Word</Application>
  <DocSecurity>8</DocSecurity>
  <Lines>1359</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2015-03-31T19:11:00Z</dcterms:created>
  <dcterms:modified xsi:type="dcterms:W3CDTF">2015-03-31T19:11:00Z</dcterms:modified>
</cp:coreProperties>
</file>