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CE1EE1" w:rsidRDefault="007B782A" w:rsidP="000C364C">
      <w:pPr>
        <w:pStyle w:val="ProductList-Body"/>
        <w:ind w:right="8640"/>
      </w:pPr>
      <w:bookmarkStart w:id="0" w:name="CoverPage"/>
      <w:bookmarkStart w:id="1" w:name="_GoBack"/>
      <w:bookmarkEnd w:id="1"/>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712EF5" w:rsidRDefault="007B782A" w:rsidP="00253046">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642BC66" w14:textId="5111300B" w:rsidR="007B782A" w:rsidRPr="00253046" w:rsidRDefault="007B782A" w:rsidP="00253046">
      <w:pPr>
        <w:pStyle w:val="ProductList-Body"/>
        <w:shd w:val="clear" w:color="auto" w:fill="00BCF2"/>
        <w:ind w:right="8640"/>
      </w:pPr>
    </w:p>
    <w:p w14:paraId="1B6CF5E8" w14:textId="77777777" w:rsidR="00EC6B64" w:rsidRPr="00CE1EE1" w:rsidRDefault="00EC6B64" w:rsidP="00253046">
      <w:pPr>
        <w:pStyle w:val="ProductList-Body"/>
        <w:shd w:val="clear" w:color="auto" w:fill="00BCF2"/>
        <w:ind w:right="8640"/>
      </w:pPr>
    </w:p>
    <w:p w14:paraId="08B88A12" w14:textId="77777777" w:rsidR="007B782A" w:rsidRPr="00712EF5" w:rsidRDefault="007B782A" w:rsidP="00253046">
      <w:pPr>
        <w:pStyle w:val="ProductList-Body"/>
        <w:shd w:val="clear" w:color="auto" w:fill="0072C6"/>
        <w:tabs>
          <w:tab w:val="clear" w:pos="158"/>
          <w:tab w:val="left" w:pos="180"/>
        </w:tabs>
        <w:ind w:right="1800"/>
        <w:rPr>
          <w:sz w:val="72"/>
          <w:szCs w:val="72"/>
        </w:rPr>
      </w:pPr>
    </w:p>
    <w:p w14:paraId="0DD7AAE4" w14:textId="77777777" w:rsidR="00CC6D45" w:rsidRPr="00712EF5" w:rsidRDefault="007B782A" w:rsidP="00253046">
      <w:pPr>
        <w:pStyle w:val="ProductList-Body"/>
        <w:shd w:val="clear" w:color="auto" w:fill="0072C6"/>
        <w:tabs>
          <w:tab w:val="clear" w:pos="158"/>
          <w:tab w:val="left" w:pos="720"/>
        </w:tabs>
        <w:ind w:right="1800"/>
        <w:rPr>
          <w:sz w:val="60"/>
          <w:szCs w:val="60"/>
        </w:rPr>
      </w:pPr>
      <w:r w:rsidRPr="00712EF5">
        <w:rPr>
          <w:rFonts w:asciiTheme="majorHAnsi" w:hAnsiTheme="majorHAnsi"/>
          <w:color w:val="FFFFFF" w:themeColor="background1"/>
          <w:sz w:val="60"/>
          <w:szCs w:val="60"/>
        </w:rPr>
        <w:tab/>
        <w:t>Microsoft Professional Services</w:t>
      </w:r>
    </w:p>
    <w:p w14:paraId="2A9595CE" w14:textId="2A5D68B8" w:rsidR="007B782A" w:rsidRPr="00712EF5" w:rsidRDefault="00CC6D45" w:rsidP="00253046">
      <w:pPr>
        <w:pStyle w:val="ProductList-Body"/>
        <w:shd w:val="clear" w:color="auto" w:fill="0072C6"/>
        <w:tabs>
          <w:tab w:val="clear" w:pos="158"/>
        </w:tabs>
        <w:ind w:right="1800" w:firstLine="709"/>
        <w:rPr>
          <w:sz w:val="60"/>
          <w:szCs w:val="60"/>
        </w:rPr>
      </w:pPr>
      <w:r w:rsidRPr="00712EF5">
        <w:rPr>
          <w:rFonts w:asciiTheme="majorHAnsi" w:hAnsiTheme="majorHAnsi"/>
          <w:color w:val="FFFFFF" w:themeColor="background1"/>
          <w:sz w:val="60"/>
          <w:szCs w:val="60"/>
        </w:rPr>
        <w:t xml:space="preserve">Допълнение относно защитата </w:t>
      </w:r>
      <w:r w:rsidR="00131977" w:rsidRPr="00712EF5">
        <w:rPr>
          <w:rFonts w:asciiTheme="majorHAnsi" w:hAnsiTheme="majorHAnsi"/>
          <w:color w:val="FFFFFF" w:themeColor="background1"/>
          <w:sz w:val="60"/>
          <w:szCs w:val="60"/>
        </w:rPr>
        <w:tab/>
      </w:r>
      <w:r w:rsidRPr="00712EF5">
        <w:rPr>
          <w:rFonts w:asciiTheme="majorHAnsi" w:hAnsiTheme="majorHAnsi"/>
          <w:color w:val="FFFFFF" w:themeColor="background1"/>
          <w:sz w:val="60"/>
          <w:szCs w:val="60"/>
        </w:rPr>
        <w:t>на данните</w:t>
      </w:r>
    </w:p>
    <w:p w14:paraId="47A0BB54" w14:textId="27FBC3D1" w:rsidR="007B782A" w:rsidRPr="00E4528E" w:rsidRDefault="007B782A" w:rsidP="00253046">
      <w:pPr>
        <w:pStyle w:val="ProductList-Body"/>
        <w:shd w:val="clear" w:color="auto" w:fill="0072C6"/>
        <w:tabs>
          <w:tab w:val="clear" w:pos="158"/>
          <w:tab w:val="left" w:pos="720"/>
        </w:tabs>
        <w:ind w:right="1800"/>
        <w:rPr>
          <w:sz w:val="48"/>
          <w:szCs w:val="48"/>
        </w:rPr>
      </w:pPr>
      <w:r w:rsidRPr="00E4528E">
        <w:rPr>
          <w:rFonts w:asciiTheme="majorHAnsi" w:hAnsiTheme="majorHAnsi"/>
          <w:color w:val="FFFFFF" w:themeColor="background1"/>
          <w:sz w:val="48"/>
          <w:szCs w:val="48"/>
        </w:rPr>
        <w:tab/>
        <w:t>1 ноември 2017 г.</w:t>
      </w:r>
    </w:p>
    <w:p w14:paraId="7C3F67E5" w14:textId="77777777" w:rsidR="007B782A" w:rsidRPr="00712EF5" w:rsidRDefault="007B782A" w:rsidP="00253046">
      <w:pPr>
        <w:pStyle w:val="ProductList-Body"/>
        <w:shd w:val="clear" w:color="auto" w:fill="0072C6"/>
        <w:tabs>
          <w:tab w:val="clear" w:pos="158"/>
          <w:tab w:val="left" w:pos="360"/>
        </w:tabs>
        <w:ind w:right="1800"/>
        <w:rPr>
          <w:sz w:val="48"/>
          <w:szCs w:val="48"/>
        </w:rPr>
      </w:pPr>
    </w:p>
    <w:p w14:paraId="2781A8FD" w14:textId="77777777" w:rsidR="007B782A" w:rsidRPr="00253046" w:rsidRDefault="007B782A" w:rsidP="00253046">
      <w:pPr>
        <w:pStyle w:val="ProductList-Body"/>
        <w:shd w:val="clear" w:color="auto" w:fill="0072C6"/>
        <w:tabs>
          <w:tab w:val="clear" w:pos="158"/>
          <w:tab w:val="left" w:pos="360"/>
        </w:tabs>
        <w:ind w:right="1800"/>
        <w:rPr>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Въведение</w:t>
      </w:r>
    </w:p>
    <w:p w14:paraId="0F5BD99C" w14:textId="3523C491" w:rsidR="00DE4224" w:rsidRPr="00CE1EE1" w:rsidRDefault="00F2558F" w:rsidP="00741F2C">
      <w:bookmarkStart w:id="2" w:name="_Hlk495664241"/>
      <w:r>
        <w:rPr>
          <w:rFonts w:cstheme="minorHAnsi"/>
          <w:sz w:val="18"/>
          <w:szCs w:val="18"/>
        </w:rPr>
        <w:t>Настоящото Допълнение относно защитата на данните за Microsoft Professional Services („Допълнението“) се отнася единствено до Microsoft Professional Services (дефинирани по-долу), предоставяни съгласно Споразумението. Настоящото Допълнение обхваща Данни за поддръжка и консултиране, предоставяни във връзка с Консултантски услуги или с цел получаването на техническа поддръжка за Услуги „Premier“ посредством Портала за поддръжка на Microsoft, Телефонна поддръжка за Услуги „Premier“ или други одобрени механизми за предоставяне на данни, както е описано в Центъра за сигурност на Microsoft в „Търговска поддръжка</w:t>
      </w:r>
      <w:r w:rsidR="00741F2C" w:rsidRPr="00741F2C">
        <w:rPr>
          <w:rFonts w:cstheme="minorHAnsi"/>
          <w:sz w:val="18"/>
          <w:szCs w:val="18"/>
        </w:rPr>
        <w:t>“</w:t>
      </w:r>
      <w:r>
        <w:rPr>
          <w:rFonts w:cstheme="minorHAnsi"/>
          <w:sz w:val="18"/>
          <w:szCs w:val="18"/>
        </w:rPr>
        <w:t>. Настоящото Допълнение не се отнася до други предложения за Microsoft Professional Services, включително Управлявани услуги за облака на Microsoft, Office 365 FastTrack и техническа поддръжка, предоставяна извън Поддръжката Premier, като например заявки за поддръжка, изпратени чрез Административните портали за Microsoft Online Services, както и заявки за Поддръжка Premier, отнесени за разрешаване до инженерните или оперативни отдели за Продукти или Онлайн услуги на Microsoft.</w:t>
      </w:r>
      <w:bookmarkStart w:id="3" w:name="GeneralTerms"/>
      <w:bookmarkStart w:id="4" w:name="_Toc489605556"/>
      <w:bookmarkEnd w:id="2"/>
    </w:p>
    <w:p w14:paraId="0AADF1CA" w14:textId="097B89D1" w:rsidR="00EC6B64" w:rsidRPr="00CE1EE1" w:rsidRDefault="00EC6B64" w:rsidP="00DE4224">
      <w:bookmarkStart w:id="5" w:name="_Hlk496258096"/>
      <w:r>
        <w:rPr>
          <w:rFonts w:cstheme="minorHAnsi"/>
          <w:sz w:val="18"/>
          <w:szCs w:val="18"/>
        </w:rPr>
        <w:t>Настоящото Допълнение не отменя друго Споразумение за защита на данните, подписано между страните, освен ако не е договорено друго в писмен вид; в отсъствието на други договорени условия по ОРЗД обаче в сила остават тези на Приложение 3 – Условията на Общия регламент на Европейския съюз относно защитата на данните.</w:t>
      </w:r>
    </w:p>
    <w:bookmarkEnd w:id="5"/>
    <w:p w14:paraId="51B7FA4E" w14:textId="77777777" w:rsidR="007B782A" w:rsidRPr="00CE1EE1" w:rsidRDefault="007B782A" w:rsidP="00DE4224">
      <w:pPr>
        <w:pStyle w:val="ProductList-SectionHeading"/>
        <w:outlineLvl w:val="0"/>
      </w:pPr>
      <w:r>
        <w:t>Общи условия</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Определения</w:t>
      </w:r>
      <w:bookmarkEnd w:id="6"/>
      <w:bookmarkEnd w:id="7"/>
    </w:p>
    <w:p w14:paraId="028037C8" w14:textId="039B645C" w:rsidR="00DE4224" w:rsidRPr="00CE1EE1" w:rsidRDefault="00DE4224" w:rsidP="009563E2">
      <w:pPr>
        <w:pStyle w:val="ProductList-SubSubSectionHeading"/>
        <w:spacing w:after="120"/>
        <w:outlineLvl w:val="1"/>
      </w:pPr>
      <w:r>
        <w:rPr>
          <w:b w:val="0"/>
          <w:color w:val="auto"/>
        </w:rPr>
        <w:t>Изписаните с главна буква термини, които се използват в настоящото Допълнение, но не са дефинирани тук, следва да се разбират според значението, зададено им в Споразумението.</w:t>
      </w:r>
      <w:r w:rsidR="001A0573">
        <w:rPr>
          <w:b w:val="0"/>
          <w:color w:val="auto"/>
        </w:rPr>
        <w:t xml:space="preserve"> </w:t>
      </w:r>
      <w:r>
        <w:rPr>
          <w:b w:val="0"/>
          <w:color w:val="auto"/>
        </w:rPr>
        <w:t>В настоящото Допълнение са използвани следните термини:</w:t>
      </w:r>
    </w:p>
    <w:p w14:paraId="75248EC2" w14:textId="0D33EBE9" w:rsidR="00DE4224" w:rsidRPr="00CE1EE1" w:rsidRDefault="00DE4224" w:rsidP="00DE4224">
      <w:pPr>
        <w:pStyle w:val="ProductList-Body"/>
        <w:spacing w:after="120"/>
      </w:pPr>
      <w:r>
        <w:t>„Споразумение“ означава Описанието на услугите и всички Приложения, Работни заявки, Работна(и) поръчка(и) за услуги Enterprise и Рамковия договор на Microsoft, посочени по-горе.</w:t>
      </w:r>
      <w:r w:rsidR="001A0573">
        <w:t xml:space="preserve"> </w:t>
      </w:r>
    </w:p>
    <w:p w14:paraId="1685A753" w14:textId="7437EFB8" w:rsidR="00DE4224" w:rsidRPr="00CE1EE1" w:rsidRDefault="00DE4224" w:rsidP="00741F2C">
      <w:pPr>
        <w:pStyle w:val="ProductList-Body"/>
        <w:spacing w:after="120"/>
      </w:pPr>
      <w:r>
        <w:t>„Консултантски услуги</w:t>
      </w:r>
      <w:r w:rsidR="00741F2C" w:rsidRPr="00741F2C">
        <w:t>“</w:t>
      </w:r>
      <w:r>
        <w:t>означава услуги, свързани с професионално планиране, консултиране, насоки, мигриране на данни, реализиране и разработка на решения/софтуер, предоставяни от Microsoft по Работна поръчка за услуги Enterprise.</w:t>
      </w:r>
      <w:r w:rsidR="001A0573">
        <w:t xml:space="preserve"> </w:t>
      </w:r>
    </w:p>
    <w:p w14:paraId="2070D347" w14:textId="593E2013" w:rsidR="00DE4224" w:rsidRPr="00CE1EE1" w:rsidRDefault="00DE4224" w:rsidP="00741F2C">
      <w:pPr>
        <w:pStyle w:val="ProductList-Body"/>
        <w:spacing w:after="120"/>
      </w:pPr>
      <w:r>
        <w:t>„ОРЗД“ означава Общия регламент на Европейския съюз относно защитата на данните („ОРЗД</w:t>
      </w:r>
      <w:r w:rsidR="00741F2C" w:rsidRPr="00741F2C">
        <w:t>“</w:t>
      </w:r>
      <w:r>
        <w:t>).</w:t>
      </w:r>
    </w:p>
    <w:p w14:paraId="23660025" w14:textId="77777777" w:rsidR="00DE4224" w:rsidRPr="00CE1EE1" w:rsidRDefault="00DE4224" w:rsidP="00DE4224">
      <w:pPr>
        <w:pStyle w:val="ProductList-Body"/>
        <w:spacing w:after="120"/>
      </w:pPr>
      <w:r>
        <w:t>„Лични данни“ означава всяка информация, свързана с физическо лице, което е идентифицирано или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1B204B82" w14:textId="175C0A69" w:rsidR="00DE4224" w:rsidRPr="00CE1EE1" w:rsidRDefault="00DE4224" w:rsidP="00741F2C">
      <w:pPr>
        <w:pStyle w:val="ProductList-Body"/>
      </w:pPr>
      <w:r>
        <w:t>„Професионални услуги</w:t>
      </w:r>
      <w:r w:rsidR="00741F2C" w:rsidRPr="00741F2C">
        <w:t>“</w:t>
      </w:r>
      <w:r>
        <w:t xml:space="preserve"> означава Услуги за поддръжка и Консултантски услуги. Професионалните услуги не включват Онлайн услуги на Microsoft. </w:t>
      </w:r>
    </w:p>
    <w:p w14:paraId="40FD7951" w14:textId="77777777" w:rsidR="00DE4224" w:rsidRPr="00CE1EE1" w:rsidRDefault="00DE4224" w:rsidP="00DE4224">
      <w:pPr>
        <w:pStyle w:val="ProductList-Body"/>
        <w:spacing w:after="120"/>
      </w:pPr>
      <w:r>
        <w:t>Стандартни договорни клаузи означава споразумението, приложено към настоящото Допълнение като Приложение 1 и Приложение 2 съгласно Решение на Европейската комисия от 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w:t>
      </w:r>
    </w:p>
    <w:p w14:paraId="5723F004" w14:textId="77777777" w:rsidR="00DE4224" w:rsidRPr="00CE1EE1" w:rsidRDefault="00DE4224" w:rsidP="00DE4224">
      <w:pPr>
        <w:pStyle w:val="ProductList-Body"/>
        <w:spacing w:after="120"/>
      </w:pPr>
      <w:r>
        <w:t xml:space="preserve">„Данни за поддръжка и консултиране“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упълномощава Microsoft да получи от дадена Онлайн услуга) посредством ангажимент с Microsoft за получаване на Професионалните услуги, обхванати от настоящото Допълнение. </w:t>
      </w:r>
    </w:p>
    <w:p w14:paraId="18BBB042" w14:textId="77777777" w:rsidR="00DE4224" w:rsidRPr="00CE1EE1" w:rsidRDefault="00DE4224" w:rsidP="00DE4224">
      <w:pPr>
        <w:pStyle w:val="ProductList-Body"/>
      </w:pPr>
      <w:r>
        <w:t>„Услуги за поддръжка“ означава Услугите за поддръжка, както са дефинирани в Описанието на услугите или в Описанието на услугите за поддръжка и консултиране, което се състои в услуги за професионална техническа софтуерна поддръжка, предоставяни от Microsoft, които помагат на клиентите да откриват и разрешават проблеми в средата си за информационни технологии.</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Съответствие със законите</w:t>
      </w:r>
      <w:bookmarkEnd w:id="8"/>
    </w:p>
    <w:p w14:paraId="3ECD374B" w14:textId="29762043" w:rsidR="00DE4224" w:rsidRPr="00CE1EE1" w:rsidRDefault="00DE4224" w:rsidP="00DE4224">
      <w:pPr>
        <w:pStyle w:val="ProductList-SubSubSectionHeading"/>
        <w:outlineLvl w:val="1"/>
      </w:pPr>
      <w:r>
        <w:rPr>
          <w:b w:val="0"/>
          <w:color w:val="auto"/>
        </w:rPr>
        <w:t>Microsoft спазва всички закони за поверителност и защита на личните данни, приложими по принцип за предоставянето на Професионалните услуги от страна на Microsoft.</w:t>
      </w:r>
      <w:r w:rsidR="001A0573">
        <w:rPr>
          <w:b w:val="0"/>
          <w:color w:val="auto"/>
        </w:rPr>
        <w:t xml:space="preserve"> </w:t>
      </w:r>
      <w:r>
        <w:rPr>
          <w:b w:val="0"/>
          <w:color w:val="auto"/>
        </w:rPr>
        <w:t>Въпреки това Microsoft не носи отговорност за спазването на каквито и да е закони или разпоредби за поверителност и защита на личните данни, приложими за Клиента или неговия отрасъл, които не са общоприложими за доставчиците на услуги за информационни технологии.</w:t>
      </w:r>
    </w:p>
    <w:p w14:paraId="61CF1681" w14:textId="77777777" w:rsidR="007B782A" w:rsidRPr="00CE1EE1" w:rsidRDefault="007B782A" w:rsidP="007B782A">
      <w:pPr>
        <w:pStyle w:val="ProductList-Body"/>
      </w:pPr>
    </w:p>
    <w:p w14:paraId="609F4008" w14:textId="77777777" w:rsidR="007B782A" w:rsidRPr="00CE1EE1" w:rsidRDefault="007B782A" w:rsidP="00753D9C">
      <w:pPr>
        <w:pStyle w:val="ProductList-SectionHeading"/>
        <w:keepNext/>
        <w:tabs>
          <w:tab w:val="center" w:pos="5400"/>
        </w:tabs>
        <w:outlineLvl w:val="0"/>
      </w:pPr>
      <w:bookmarkStart w:id="9" w:name="PrivacyandSecurityTerms"/>
      <w:bookmarkStart w:id="10" w:name="_Toc489605572"/>
      <w:r>
        <w:lastRenderedPageBreak/>
        <w:t xml:space="preserve">Поверителност </w:t>
      </w:r>
      <w:bookmarkEnd w:id="9"/>
      <w:bookmarkEnd w:id="10"/>
    </w:p>
    <w:p w14:paraId="381241FE" w14:textId="77777777" w:rsidR="00DE4224" w:rsidRPr="00CE1EE1" w:rsidRDefault="007B782A" w:rsidP="00DE4224">
      <w:pPr>
        <w:pStyle w:val="ProductList-SubSubSectionHeading"/>
        <w:outlineLvl w:val="2"/>
      </w:pPr>
      <w:bookmarkStart w:id="11" w:name="_Toc489605575"/>
      <w:r>
        <w:t>Използване на Данни за поддръжка и консултиране</w:t>
      </w:r>
      <w:bookmarkEnd w:id="11"/>
    </w:p>
    <w:p w14:paraId="2F7A8F6E" w14:textId="77777777" w:rsidR="00DE4224" w:rsidRPr="00CE1EE1" w:rsidRDefault="00DE4224" w:rsidP="00DE4224">
      <w:pPr>
        <w:pStyle w:val="ProductList-SubSubSectionHeading"/>
        <w:outlineLvl w:val="2"/>
      </w:pPr>
      <w:r>
        <w:rPr>
          <w:b w:val="0"/>
          <w:color w:val="auto"/>
        </w:rPr>
        <w:t>Microsoft ще обработва Данните за поддръжка и консултиране в съответствие с условията на настоящото Допълнение, с изключение на посоченото в Споразумението и Допълнението, Microsoft (1) няма да придобива права върху Данните за поддръжка и консултиране и (2) няма да ги разкрива или използва за цели, различни от посочените по-долу. Microsoft ще използва Данните за поддръжка и консултиране, както следва:</w:t>
      </w:r>
    </w:p>
    <w:p w14:paraId="0BDD46DB" w14:textId="77777777" w:rsidR="00DE4224" w:rsidRPr="002124B1" w:rsidRDefault="00DE4224" w:rsidP="00DE4224">
      <w:pPr>
        <w:pStyle w:val="ProductList-SubSubSectionHeading"/>
        <w:numPr>
          <w:ilvl w:val="0"/>
          <w:numId w:val="24"/>
        </w:numPr>
        <w:outlineLvl w:val="2"/>
        <w:rPr>
          <w:b w:val="0"/>
          <w:color w:val="auto"/>
        </w:rPr>
      </w:pPr>
      <w:r>
        <w:rPr>
          <w:b w:val="0"/>
          <w:color w:val="auto"/>
        </w:rPr>
        <w:t xml:space="preserve">Данните за поддръжка и консултиране ще се използват само за предоставяне на Професионални услуги на Клиента. Microsoft няма да използва Данните за поддръжка и консултиране или да извлича информация от тях за цели, свързани с рекламиране, или подобни търговски цели.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Обработване на Лични данни</w:t>
      </w:r>
      <w:bookmarkEnd w:id="12"/>
    </w:p>
    <w:p w14:paraId="3996AA55" w14:textId="6B91FAD2" w:rsidR="00DE4224" w:rsidRPr="00CE1EE1" w:rsidRDefault="00DE4224" w:rsidP="00DE4224">
      <w:pPr>
        <w:pStyle w:val="ProductList-SubSubSectionHeading"/>
        <w:outlineLvl w:val="2"/>
      </w:pPr>
      <w:bookmarkStart w:id="14" w:name="_Toc489605577"/>
      <w:bookmarkEnd w:id="13"/>
      <w:r>
        <w:rPr>
          <w:b w:val="0"/>
          <w:color w:val="auto"/>
        </w:rPr>
        <w:t>Член 28(1) от ОРЗД изисква споразумение между администратор и обработващ лични данни или между обработващ лични данни и подизпълнител, които да съответстват на изискванията на ОРЗД и да осигуряват защита на правата на субектите на данни.</w:t>
      </w:r>
      <w:r w:rsidR="001A0573">
        <w:rPr>
          <w:b w:val="0"/>
          <w:color w:val="auto"/>
        </w:rPr>
        <w:t xml:space="preserve"> </w:t>
      </w:r>
      <w:r>
        <w:rPr>
          <w:b w:val="0"/>
          <w:color w:val="auto"/>
        </w:rPr>
        <w:t>Условията на ОРЗД в Приложение 3 имат за цел спазването на това изискване от страните.</w:t>
      </w:r>
      <w:r w:rsidR="001A0573">
        <w:rPr>
          <w:b w:val="0"/>
          <w:color w:val="auto"/>
        </w:rPr>
        <w:t xml:space="preserve"> </w:t>
      </w:r>
      <w:r>
        <w:rPr>
          <w:b w:val="0"/>
          <w:color w:val="auto"/>
        </w:rPr>
        <w:t>Условията на ОРЗД са организирани, както следва:</w:t>
      </w:r>
    </w:p>
    <w:p w14:paraId="64115977" w14:textId="51CB7D9C" w:rsidR="00DE4224" w:rsidRPr="002124B1" w:rsidRDefault="00DE4224" w:rsidP="00DE4224">
      <w:pPr>
        <w:pStyle w:val="ProductList-SubSubSectionHeading"/>
        <w:numPr>
          <w:ilvl w:val="0"/>
          <w:numId w:val="24"/>
        </w:numPr>
        <w:outlineLvl w:val="2"/>
        <w:rPr>
          <w:b w:val="0"/>
          <w:color w:val="auto"/>
        </w:rPr>
      </w:pPr>
      <w:r>
        <w:rPr>
          <w:b w:val="0"/>
          <w:color w:val="auto"/>
        </w:rPr>
        <w:t>Раздел C възпроизвежда (с минимални редакции с цел яснота) съответните договорни условия, изисквани за обработващите лични данни и администраторите съгласно членове 28, 32 и 33 от ОРЗД.</w:t>
      </w:r>
      <w:r w:rsidR="001A0573">
        <w:rPr>
          <w:b w:val="0"/>
          <w:color w:val="auto"/>
        </w:rPr>
        <w:t xml:space="preserve"> </w:t>
      </w:r>
    </w:p>
    <w:p w14:paraId="08A21B3A" w14:textId="77777777" w:rsidR="00DE4224" w:rsidRPr="002124B1" w:rsidRDefault="00DE4224" w:rsidP="00DE4224">
      <w:pPr>
        <w:pStyle w:val="ProductList-SubSubSectionHeading"/>
        <w:numPr>
          <w:ilvl w:val="0"/>
          <w:numId w:val="24"/>
        </w:numPr>
        <w:spacing w:after="120"/>
        <w:outlineLvl w:val="2"/>
        <w:rPr>
          <w:b w:val="0"/>
          <w:color w:val="auto"/>
        </w:rPr>
      </w:pPr>
      <w:r>
        <w:rPr>
          <w:b w:val="0"/>
          <w:color w:val="auto"/>
        </w:rPr>
        <w:t>Приложение 1 осигурява повече подробности относно това, какво може да очаква Клиентът от Microsoft за изпълнение на тези условия, както и ангажииментите на Microsoft във връзка с членове 30 и 34-36 от ОРЗД.</w:t>
      </w:r>
    </w:p>
    <w:p w14:paraId="4DFB3040" w14:textId="77777777" w:rsidR="00DE4224" w:rsidRPr="002124B1" w:rsidRDefault="00DE4224" w:rsidP="00DE4224">
      <w:pPr>
        <w:pStyle w:val="ProductList-SubSubSectionHeading"/>
        <w:outlineLvl w:val="2"/>
        <w:rPr>
          <w:b w:val="0"/>
          <w:color w:val="auto"/>
        </w:rPr>
      </w:pPr>
      <w:r>
        <w:rPr>
          <w:b w:val="0"/>
          <w:color w:val="auto"/>
        </w:rPr>
        <w:t xml:space="preserve">Microsoft поема ангажиментите от Условията на ОРЗД към всички клиенти, считано от 25 май 2018 г.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Разкриване на Данни за поддръжка и консултиране</w:t>
      </w:r>
      <w:bookmarkEnd w:id="15"/>
    </w:p>
    <w:p w14:paraId="17A0D46A" w14:textId="77777777" w:rsidR="00DE4224" w:rsidRPr="00CE1EE1" w:rsidRDefault="00DE4224" w:rsidP="00DE4224">
      <w:pPr>
        <w:pStyle w:val="ProductList-Body"/>
        <w:spacing w:after="120"/>
      </w:pPr>
      <w:r>
        <w:t xml:space="preserve">Microsoft няма да разкрива Данни за поддръжка и консултиране извън Microsoft или контролираните от него филиали и свързани лица, освен (1) както е указано от Клиента, (2) както е описано в това Допълнение или (3) когато това се изисква по закон. </w:t>
      </w:r>
    </w:p>
    <w:p w14:paraId="1001B3C3" w14:textId="6AD54606" w:rsidR="00DE4224" w:rsidRPr="00CE1EE1" w:rsidRDefault="00DE4224" w:rsidP="00DE4224">
      <w:pPr>
        <w:pStyle w:val="ProductList-Body"/>
        <w:spacing w:after="120"/>
      </w:pPr>
      <w:r>
        <w:t>Microsoft няма да разкрива Данни за поддръжка и консултиране на правоприлагащи органи, освен ако това не се изисква по закон.</w:t>
      </w:r>
      <w:r w:rsidR="001A0573">
        <w:t xml:space="preserve"> </w:t>
      </w:r>
      <w:r>
        <w:t>Ако правоприлагащ орган се свърже с Microsoft с искане за Данни за поддръжка и консултиране, Microsoft ще се опита да го препрати директно към Клиента за тези данни.</w:t>
      </w:r>
      <w:r w:rsidR="001A0573">
        <w:t xml:space="preserve"> </w:t>
      </w:r>
      <w:r>
        <w:t>Ако Microsoft бъде принудена да разкрие Данни за поддръжка и консултиране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2C59FDBB" w14:textId="77777777" w:rsidR="00DE4224" w:rsidRPr="00CE1EE1" w:rsidRDefault="00DE4224" w:rsidP="00DE4224">
      <w:pPr>
        <w:pStyle w:val="ProductList-Body"/>
        <w:spacing w:after="120"/>
      </w:pPr>
      <w:r>
        <w:t>При получаване на искане от трето лице за Данни за поддръжка и консултиране,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367CA20" w14:textId="77777777" w:rsidR="007B782A" w:rsidRPr="00CE1EE1" w:rsidRDefault="00DE4224" w:rsidP="00DE4224">
      <w:pPr>
        <w:pStyle w:val="ProductList-Body"/>
        <w:spacing w:after="120"/>
      </w:pPr>
      <w:r>
        <w:t xml:space="preserve">В подкрепа на гореизложеното Microsoft може да предостави на третото лице основната информация за контакт с Клиента.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Връщане и изтриване на Данни за поддръжка и консултиране</w:t>
      </w:r>
    </w:p>
    <w:p w14:paraId="4A9E7B1E" w14:textId="0E61CA53" w:rsidR="00DE4224" w:rsidRPr="00CE1EE1" w:rsidRDefault="00DE4224" w:rsidP="00DE4224">
      <w:pPr>
        <w:pStyle w:val="ProductList-Body"/>
        <w:spacing w:after="120"/>
      </w:pPr>
      <w:r>
        <w:t xml:space="preserve">Microsoft ще изтрие или върне всички копия на Данни за поддръжка и консултиране след изпълнение на бизнес целите, за които са били събрани или прехвърлени тези данни, или по-рано след писмено искане от страна на Клиента.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Заявки на крайни потребители</w:t>
      </w:r>
    </w:p>
    <w:p w14:paraId="5FA6F0A0" w14:textId="1E86008B" w:rsidR="00DE4224" w:rsidRPr="00CE1EE1" w:rsidRDefault="00DE4224" w:rsidP="00DE4224">
      <w:pPr>
        <w:pStyle w:val="ProductList-Body"/>
        <w:spacing w:after="120"/>
      </w:pPr>
      <w:r>
        <w:t>Microsoft няма да отговаря независимо на заявки от страна на служители, посредници или клиенти на Клиента без предварителното писмено съгласие на Клиента, освен когато това се изисква според приложимото право.</w:t>
      </w:r>
      <w:r w:rsidR="001A0573">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Местоположение на обработването на данните</w:t>
      </w:r>
      <w:bookmarkEnd w:id="16"/>
      <w:bookmarkEnd w:id="17"/>
    </w:p>
    <w:p w14:paraId="5882E843" w14:textId="77777777" w:rsidR="00DE4224" w:rsidRPr="00CE1EE1" w:rsidRDefault="00DE4224" w:rsidP="00DE4224">
      <w:pPr>
        <w:pStyle w:val="ProductList-Body"/>
        <w:spacing w:after="120"/>
      </w:pPr>
      <w:r>
        <w:t xml:space="preserve">Данните за поддръжка и консултиране,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Данни за поддръжка и консултиране до такива страни и да съхранява и обработва тези данни с цел предоставяне на Онлайн услугите. </w:t>
      </w:r>
    </w:p>
    <w:p w14:paraId="3115414F" w14:textId="30795216" w:rsidR="00DE4224" w:rsidRPr="00CE1EE1" w:rsidRDefault="00DE4224" w:rsidP="00DE4224">
      <w:pPr>
        <w:pStyle w:val="ProductList-Body"/>
        <w:spacing w:after="120"/>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С прилагането на ОРЗД Microsoft ще се увери, че предаването на Лични данни на трета държава или международна организация се извършва при вземане на съответните предпазни мерки, както е описано в чл. 46 от ОРЗД, и подобни предаване и предпазни мерки са документирани съгласно чл. 30, параграф 2 от ОРЗД.</w:t>
      </w:r>
      <w:r w:rsidR="001A0573">
        <w:t xml:space="preserve"> </w:t>
      </w:r>
      <w:r>
        <w:t xml:space="preserve">В допълнение към ангажиментите на Microsoft по Стандартните договорни клаузи и други примерни договори, Microsoft има сертифициране по рамките за защита на неприкосновеността на личния </w:t>
      </w:r>
      <w:r>
        <w:lastRenderedPageBreak/>
        <w:t>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17774DEA" w14:textId="234B1BF3" w:rsidR="00DE4224" w:rsidRPr="00CE1EE1" w:rsidRDefault="00DE4224" w:rsidP="00DE4224">
      <w:pPr>
        <w:pStyle w:val="ProductList-Body"/>
        <w:spacing w:after="120"/>
      </w:pPr>
      <w:r>
        <w:t>Всички Услуги за поддръжка и при потвърждение Консултантски услуги също така включват „Стандартни договорни клаузи“ съгласно Решение на Европейската комисия от 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Приложение 1 и Приложение 2.</w:t>
      </w:r>
      <w:r w:rsidR="001A0573">
        <w:t xml:space="preserve"> </w:t>
      </w:r>
    </w:p>
    <w:p w14:paraId="56F4D828" w14:textId="53CD8BC5" w:rsidR="00DE4224" w:rsidRPr="00CE1EE1" w:rsidRDefault="00DE4224" w:rsidP="00DE4224">
      <w:pPr>
        <w:pStyle w:val="ProductList-Body"/>
      </w:pPr>
      <w:r>
        <w:t xml:space="preserve">Стандартните договорни клаузи са приложими за Консултантски услуги при потвърждение от </w:t>
      </w:r>
      <w:hyperlink r:id="rId14" w:history="1">
        <w:r>
          <w:rPr>
            <w:rStyle w:val="Hyperlink"/>
          </w:rPr>
          <w:t>ServicesEUMC@microsoft.com</w:t>
        </w:r>
      </w:hyperlink>
      <w:r>
        <w:t xml:space="preserve">. Можете да заявите започване на процедурата за получаване на подобно потвърждение на адрес </w:t>
      </w:r>
      <w:hyperlink r:id="rId15" w:history="1">
        <w:r>
          <w:rPr>
            <w:rStyle w:val="Hyperlink"/>
          </w:rPr>
          <w:t>http://aka.ms/ServicesEUMC</w:t>
        </w:r>
      </w:hyperlink>
      <w:r>
        <w:t>.</w:t>
      </w:r>
    </w:p>
    <w:p w14:paraId="0A1561AF" w14:textId="77777777" w:rsidR="00DE4224" w:rsidRPr="00CE1EE1" w:rsidRDefault="00DE4224" w:rsidP="00DE4224">
      <w:pPr>
        <w:pStyle w:val="ProductList-Body"/>
      </w:pPr>
      <w:r>
        <w:t>В допълнение</w:t>
      </w:r>
    </w:p>
    <w:p w14:paraId="7151204E" w14:textId="77777777" w:rsidR="00DE4224" w:rsidRPr="00CE1EE1" w:rsidRDefault="00DE4224" w:rsidP="00234FA8">
      <w:pPr>
        <w:pStyle w:val="ProductList-Body"/>
        <w:numPr>
          <w:ilvl w:val="0"/>
          <w:numId w:val="25"/>
        </w:numPr>
      </w:pPr>
      <w:r>
        <w:t>Изпълнението на Споразумението включва изпълнението на Приложение 1 и Приложение 2, подписани от представители на Microsoft Corporation и Microsoft Global Services Center Private Limited (Индия);</w:t>
      </w:r>
    </w:p>
    <w:p w14:paraId="50515735" w14:textId="77777777" w:rsidR="00DE4224" w:rsidRPr="00CE1EE1" w:rsidRDefault="00DE4224" w:rsidP="00234FA8">
      <w:pPr>
        <w:pStyle w:val="ProductList-Body"/>
        <w:numPr>
          <w:ilvl w:val="0"/>
          <w:numId w:val="25"/>
        </w:numPr>
      </w:pPr>
      <w:r>
        <w:t>Условията в Споразумението на Клиента, включително настоящото Допълнение, съставляват споразумение за обработване на данни, по силата на което Microsoft е лице, обработващо данни, и</w:t>
      </w:r>
    </w:p>
    <w:p w14:paraId="5B8B644B" w14:textId="77777777" w:rsidR="00DE4224" w:rsidRPr="00CE1EE1" w:rsidRDefault="00DE4224" w:rsidP="00234FA8">
      <w:pPr>
        <w:pStyle w:val="ProductList-Body"/>
        <w:numPr>
          <w:ilvl w:val="0"/>
          <w:numId w:val="25"/>
        </w:numPr>
      </w:pPr>
      <w:r>
        <w:t>Клиентът може да се отпише от „Стандартните договорни клаузи“ или настоящото Допълнение (с изключение на Условията на ОРЗД). За да се отпише, Клиентът трябва да изпрати до Microsoft следната информация в писмено предизвестие (според условията на Споразумението на Клиента):</w:t>
      </w:r>
    </w:p>
    <w:p w14:paraId="0D937B7F" w14:textId="77777777" w:rsidR="00DE4224" w:rsidRPr="00CE1EE1" w:rsidRDefault="00DE4224" w:rsidP="00234FA8">
      <w:pPr>
        <w:pStyle w:val="ProductList-Body"/>
        <w:numPr>
          <w:ilvl w:val="1"/>
          <w:numId w:val="25"/>
        </w:numPr>
      </w:pPr>
      <w:r>
        <w:t>пълното юридическо наименование на Клиента и на всяко Свързано лице, което се отписва;</w:t>
      </w:r>
    </w:p>
    <w:p w14:paraId="6DF58057" w14:textId="77777777" w:rsidR="00DE4224" w:rsidRPr="00CE1EE1" w:rsidRDefault="00DE4224" w:rsidP="00234FA8">
      <w:pPr>
        <w:pStyle w:val="ProductList-Body"/>
        <w:numPr>
          <w:ilvl w:val="1"/>
          <w:numId w:val="25"/>
        </w:numPr>
      </w:pPr>
      <w:r>
        <w:t>при отписване от настоящото Допълнение (с изключение на Условията на ОРЗД) – декларация, че Клиентът (или Свързаното лице) се отписва от настоящото Допълнение (с изключение на Условията на ОРЗД); и</w:t>
      </w:r>
    </w:p>
    <w:p w14:paraId="7E497533" w14:textId="77777777" w:rsidR="00DE4224" w:rsidRPr="00CE1EE1" w:rsidRDefault="00DE4224" w:rsidP="00234FA8">
      <w:pPr>
        <w:pStyle w:val="ProductList-Body"/>
        <w:numPr>
          <w:ilvl w:val="1"/>
          <w:numId w:val="25"/>
        </w:numPr>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3221F6F" w14:textId="17E265B4" w:rsidR="007B782A" w:rsidRPr="00CE1EE1" w:rsidRDefault="00DE4224" w:rsidP="007656D9">
      <w:pPr>
        <w:pStyle w:val="ProductList-Body"/>
        <w:numPr>
          <w:ilvl w:val="0"/>
          <w:numId w:val="25"/>
        </w:numPr>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Персонал на Microsoft</w:t>
      </w:r>
    </w:p>
    <w:p w14:paraId="7FEC5CC0" w14:textId="76965DCD" w:rsidR="007B782A" w:rsidRPr="00CE1EE1" w:rsidRDefault="00234FA8" w:rsidP="007B782A">
      <w:pPr>
        <w:pStyle w:val="ProductList-Body"/>
      </w:pPr>
      <w:r>
        <w:rPr>
          <w:rFonts w:cstheme="minorHAnsi"/>
        </w:rPr>
        <w:t xml:space="preserve">Персоналът на Microsoft няма да обработва </w:t>
      </w:r>
      <w:r>
        <w:rPr>
          <w:rFonts w:eastAsia="Calibri" w:cstheme="minorHAnsi"/>
        </w:rPr>
        <w:t>Данни за поддръжка и консултиране без упълномощаване от страна на Клиента.</w:t>
      </w:r>
      <w:r w:rsidR="001A0573">
        <w:rPr>
          <w:rFonts w:eastAsia="Calibri" w:cstheme="minorHAnsi"/>
        </w:rPr>
        <w:t xml:space="preserve"> </w:t>
      </w:r>
      <w:r>
        <w:rPr>
          <w:rFonts w:eastAsia="Calibri" w:cstheme="minorHAnsi"/>
        </w:rPr>
        <w:t>Персоналът на Microsoft се задължава да поддържа защитата и секретността на всички</w:t>
      </w:r>
      <w:r>
        <w:rPr>
          <w:rFonts w:cstheme="minorHAnsi"/>
        </w:rPr>
        <w:t xml:space="preserve"> Данни за поддръжка и консултиране и това задължение остава в сила дори след прекратяване на ангажимента.</w:t>
      </w:r>
      <w:r w:rsidR="001A0573">
        <w:rPr>
          <w:rFonts w:cstheme="minorHAnsi"/>
        </w:rPr>
        <w:t xml:space="preserve"> </w:t>
      </w:r>
      <w:r>
        <w:rPr>
          <w:rFonts w:cstheme="minorHAnsi"/>
        </w:rPr>
        <w:t xml:space="preserve">За служителите, които имат достъп до Данни за поддръжка и консултиране Microsoft </w:t>
      </w:r>
      <w:r>
        <w:rPr>
          <w:rFonts w:cstheme="minorHAnsi"/>
          <w:color w:val="000000"/>
        </w:rPr>
        <w:t xml:space="preserve">ще осигурява периодично и задължително обучение в сферата на поверителността и сигурността на личните данни </w:t>
      </w:r>
      <w:r>
        <w:rPr>
          <w:rFonts w:cstheme="minorHAnsi"/>
        </w:rPr>
        <w:t>в съответствие със законите, приложими за Microsoft като доставчик на професионални ИТ услуги и стандарите в бранша.</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Използване на Подизпълнители</w:t>
      </w:r>
      <w:bookmarkEnd w:id="18"/>
    </w:p>
    <w:p w14:paraId="1CDDFA3A" w14:textId="522C2D59" w:rsidR="007B782A" w:rsidRPr="00CE1EE1" w:rsidRDefault="00234FA8" w:rsidP="00234FA8">
      <w:pPr>
        <w:pStyle w:val="ProductList-Body"/>
        <w:spacing w:after="120"/>
      </w:pPr>
      <w:r>
        <w:t>Фирмата Microsoft има право да наема подизпълнители, които да предоставят Професионални услуги от нейно име.</w:t>
      </w:r>
      <w:r w:rsidR="001A0573">
        <w:t xml:space="preserve"> </w:t>
      </w:r>
      <w:r>
        <w:t>Всички подобни подизпълнители ще може да получават Данни за поддръжка и консултиране единствено с цел доставка на услугите, за чието предоставяне са наети от Microsoft, като ще им бъде забранено да използват Данните за поддръжка и консултиране за други цели.</w:t>
      </w:r>
      <w:r w:rsidR="001A0573">
        <w:t xml:space="preserve"> </w:t>
      </w:r>
      <w:r>
        <w:t>Microsoft носи отговорност за спазването на задълженията по това Допълнение от страна на подизпълнителите.</w:t>
      </w:r>
      <w:r w:rsidR="001A0573">
        <w:t xml:space="preserve"> </w:t>
      </w:r>
      <w:r>
        <w:t>Всички подизпълнители, към които Microsoft прехвърля Данни за поддръжка и консултиране, дори използваните с цел съхранение, ще са сключили писмени споразумения с Microsoft или някое от нейните Свързани лица, които не са по-малко защитаващи от настоящото Допълнение. Клиентът се съгласява с прехвърлянето на Данни за поддръжка и консултиране от страна на Microsoft към подизпълнителите, както е описано в настоящото Допълнение.</w:t>
      </w:r>
    </w:p>
    <w:p w14:paraId="0AD54755" w14:textId="146AF726" w:rsidR="007B782A" w:rsidRPr="00CE1EE1" w:rsidRDefault="00234FA8" w:rsidP="00234FA8">
      <w:pPr>
        <w:pStyle w:val="ProductList-Body"/>
        <w:spacing w:after="120"/>
      </w:pPr>
      <w:r>
        <w:t>За Клиенти със Стандартни договорни клаузи Microsoft предоставя уеб сайт, на който са изброени подизпълнителите, упълномощени да осъществяват достъп до Данните за поддръжка и консултиране за Услуги за поддръжка. Поне 14 дни преди упълномощаването на нови подизпълнители да осъществяват достъп до Данни за поддръжка и консултиране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засегнатите Професионални услуги, като предостави писмено известие за прекратяването в съответствие с условията за прекратяване в приложимия Рамков договор, като известието включва обяснение на основанието за неодобрението, преди изтичането на периода за известяване.</w:t>
      </w:r>
    </w:p>
    <w:p w14:paraId="331E4D90" w14:textId="77777777" w:rsidR="00234FA8" w:rsidRPr="00CE1EE1" w:rsidRDefault="00234FA8" w:rsidP="00234FA8">
      <w:pPr>
        <w:pStyle w:val="ProductList-Body"/>
        <w:spacing w:after="120"/>
      </w:pPr>
      <w:r>
        <w:t>Microsoft няма да прехвърля на трети лица (дори и с цел съхранение) личните данни, които Клиентът предоставя на Microsoft във връзка с Професионалните услуги.</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E4643D">
      <w:pPr>
        <w:pStyle w:val="ProductList-SectionHeading"/>
        <w:keepNext/>
        <w:tabs>
          <w:tab w:val="center" w:pos="5400"/>
        </w:tabs>
        <w:outlineLvl w:val="0"/>
      </w:pPr>
      <w:r>
        <w:lastRenderedPageBreak/>
        <w:t>Отговорности на Клиента</w:t>
      </w:r>
    </w:p>
    <w:p w14:paraId="45949DA6" w14:textId="77777777" w:rsidR="00234FA8" w:rsidRPr="00CE1EE1" w:rsidRDefault="00234FA8" w:rsidP="00234FA8">
      <w:pPr>
        <w:pStyle w:val="ProductList-Body"/>
        <w:spacing w:after="120"/>
      </w:pPr>
      <w:r>
        <w:t>Клиентът трябва да спазва приложимите закони и разпоредби относно поверителността, защитата на данни и поверителността на комуникациите във връзка с възлагането и използването на Професионалните услуги и прехвърлянето на Данни за поддръжка и консултиране на Microsoft от негова страна.</w:t>
      </w:r>
    </w:p>
    <w:p w14:paraId="7170CFA7" w14:textId="0D8218EF" w:rsidR="00234FA8" w:rsidRPr="00CE1EE1" w:rsidRDefault="00234FA8" w:rsidP="00234FA8">
      <w:pPr>
        <w:pStyle w:val="ProductList-Body"/>
        <w:spacing w:after="120"/>
      </w:pPr>
      <w:r>
        <w:t>Клиентът носи отговорност за получаването на необходимото съгласие от физическите лица и уведомяването им относно прехвърлянето на личните им данни от Клиента на Microsoft.</w:t>
      </w:r>
      <w:r w:rsidR="001A0573">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Допълнителни условия за Европа</w:t>
      </w:r>
    </w:p>
    <w:p w14:paraId="6020250E" w14:textId="3DD6EB86" w:rsidR="00234FA8" w:rsidRPr="00CE1EE1" w:rsidRDefault="00234FA8" w:rsidP="00234FA8">
      <w:pPr>
        <w:pStyle w:val="ProductList-Body"/>
        <w:spacing w:after="120"/>
      </w:pPr>
      <w:r>
        <w:t>Ако Данните за поддръжка и консултиране задължително включват лични данни за физически лица в Европейското икономическо пространство или Швейцария, се прилагат допълнителните условия в настоящия раздел 4.</w:t>
      </w:r>
      <w:r w:rsidR="001A0573">
        <w:t xml:space="preserve"> </w:t>
      </w:r>
      <w:r>
        <w:t>Използваните термини в този раздел,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bookmarkEnd w:id="19"/>
    <w:p w14:paraId="4C3A6B6B" w14:textId="77777777" w:rsidR="007B782A" w:rsidRPr="00CE1EE1" w:rsidRDefault="00234FA8" w:rsidP="007B782A">
      <w:pPr>
        <w:pStyle w:val="ProductList-SubSubSectionHeading"/>
        <w:outlineLvl w:val="2"/>
      </w:pPr>
      <w:r>
        <w:t>Намерения на страните</w:t>
      </w:r>
    </w:p>
    <w:p w14:paraId="7837BFD5" w14:textId="68DF2B05" w:rsidR="00AB25E6" w:rsidRPr="00CE1EE1" w:rsidRDefault="00AB25E6" w:rsidP="00AB25E6">
      <w:pPr>
        <w:pStyle w:val="ProductList-Body"/>
        <w:spacing w:before="120"/>
      </w:pPr>
      <w:r>
        <w:t>За всички Професионални услуги Клиентът е администратор на данните, а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Настоящото Допълнение и Споразумението (включително правилата и условията, включени чрез позоваване в тях) представляват пълните и окончателни инструкции към Microsoft от страна на Клиента за обработването на Данни за поддръжка и консултиране.</w:t>
      </w:r>
      <w:r w:rsidR="001A0573">
        <w:t xml:space="preserve"> </w:t>
      </w:r>
      <w:r>
        <w:t>Всички допълнителни или алтернативни инструкции могат да се дават единствено от лицето за бизнес контакт във връзка с Професионалните услуги и трябва да се договарят в съответствие с процеса за изменяне на Споразумението.</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Времетраене и цел на обработването на данни</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Времетраенето на обработването на данни трябва да съвпада с определения срок по силата на Споразумението. Целта на обработването на данни е извършването на Професионалните услуги.</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Обсег и цел на обработването на данните</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Обхватът и целта на обработването на Данни за поддръжка и консултиране, включително на съдържащите се лични данни в Данните за поддръжка и консултиране, са описани в настоящото Допълнение и Споразумението.</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Достъп до Данни за поддръжка и консултиране</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За посочения срок по силата на Споразумението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Данните за поддръжка и консултиране или (2) извършва тези корекции, изтривания или блокирания от името на Клиента.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Служител за поверителност</w:t>
      </w:r>
    </w:p>
    <w:p w14:paraId="54346791" w14:textId="77777777" w:rsidR="00AB25E6" w:rsidRPr="00373032" w:rsidRDefault="00AB25E6" w:rsidP="00C72F00">
      <w:pPr>
        <w:suppressAutoHyphens/>
        <w:overflowPunct w:val="0"/>
        <w:autoSpaceDE w:val="0"/>
        <w:autoSpaceDN w:val="0"/>
        <w:adjustRightInd w:val="0"/>
        <w:spacing w:after="0" w:line="240" w:lineRule="auto"/>
        <w:textAlignment w:val="baseline"/>
        <w:outlineLvl w:val="0"/>
        <w:rPr>
          <w:spacing w:val="-2"/>
        </w:rPr>
      </w:pPr>
      <w:r w:rsidRPr="00373032">
        <w:rPr>
          <w:spacing w:val="-2"/>
          <w:sz w:val="18"/>
        </w:rPr>
        <w:t>Можете да се свържете с представителя за поверителност на Microsoft за Европейската икономическа зона и Швейцария на следния адрес:</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5C667FC8" w:rsidR="00AB25E6" w:rsidRPr="00CE1EE1" w:rsidRDefault="009B06F6" w:rsidP="00AB25E6">
      <w:pPr>
        <w:suppressAutoHyphens/>
        <w:overflowPunct w:val="0"/>
        <w:autoSpaceDE w:val="0"/>
        <w:autoSpaceDN w:val="0"/>
        <w:adjustRightInd w:val="0"/>
        <w:spacing w:before="120" w:after="0" w:line="240" w:lineRule="auto"/>
        <w:ind w:left="720"/>
        <w:textAlignment w:val="baseline"/>
        <w:outlineLvl w:val="0"/>
      </w:pPr>
      <w:r w:rsidRPr="00C33C38">
        <w:rPr>
          <w:sz w:val="18"/>
        </w:rPr>
        <w:t>Attn</w:t>
      </w:r>
      <w:r w:rsidR="00AB25E6">
        <w:rPr>
          <w:sz w:val="18"/>
        </w:rPr>
        <w:t>: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Ирландия</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20" w:name="_Hlk495669384"/>
      <w:bookmarkStart w:id="21" w:name="_Toc431459514"/>
      <w:bookmarkStart w:id="22" w:name="DataProcessingTerms"/>
      <w:bookmarkStart w:id="23" w:name="_Toc489605587"/>
      <w:r>
        <w:t>Защита</w:t>
      </w:r>
      <w:bookmarkEnd w:id="20"/>
      <w:r>
        <w:t xml:space="preserve"> </w:t>
      </w:r>
    </w:p>
    <w:p w14:paraId="03C3918A" w14:textId="77777777" w:rsidR="00AB25E6" w:rsidRPr="00CE1EE1" w:rsidRDefault="00AB25E6" w:rsidP="00C72F00">
      <w:pPr>
        <w:pStyle w:val="ProductList-SubSubSectionHeading"/>
        <w:outlineLvl w:val="2"/>
      </w:pPr>
      <w:r>
        <w:t>Общи практики</w:t>
      </w:r>
    </w:p>
    <w:p w14:paraId="00B30AA4" w14:textId="24FD7D19" w:rsidR="00AB25E6" w:rsidRPr="00CE1EE1" w:rsidRDefault="00AB25E6" w:rsidP="00AB25E6">
      <w:pPr>
        <w:pStyle w:val="ProductList-SubSubSectionHeading"/>
        <w:spacing w:after="120"/>
        <w:outlineLvl w:val="2"/>
      </w:pPr>
      <w:r>
        <w:rPr>
          <w:b w:val="0"/>
          <w:color w:val="auto"/>
        </w:rP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Данните за поддръжка и консултиране срещу случайно, неупълномощено </w:t>
      </w:r>
      <w:r>
        <w:rPr>
          <w:b w:val="0"/>
          <w:color w:val="auto"/>
        </w:rPr>
        <w:lastRenderedPageBreak/>
        <w:t>или незаконно осъществяване на достъп, изнасяне на информация, промяна, загуба или унищожаване, както и срещу всички останали незаконни форми на обработване, както е посочено в Приложение 1 (Технически и организационни мерки – „TOM“) Microsoft има право периодично да актуализира и/или изменя ТОМ, но не и да намалява осигурената степен на защита на личните данни.</w:t>
      </w:r>
      <w:r w:rsidR="001A0573">
        <w:rPr>
          <w:b w:val="0"/>
          <w:color w:val="auto"/>
        </w:rPr>
        <w:t xml:space="preserve"> </w:t>
      </w:r>
      <w:r>
        <w:rPr>
          <w:b w:val="0"/>
          <w:color w:val="auto"/>
        </w:rPr>
        <w:t xml:space="preserve">По писмено искане на Клиента Microsoft ще издаде декларация, в която се потвърждава, че Microsoft спазва ТОМ. Microsoft носи единствената отговорност за мерките за сигурност, описани в Приложение 1, по отношение на сигурността на Данните за поддръжка и консултиране. </w:t>
      </w:r>
    </w:p>
    <w:p w14:paraId="66A5461A" w14:textId="77777777" w:rsidR="00A8252A" w:rsidRPr="00CE1EE1" w:rsidRDefault="00A8252A" w:rsidP="00AB25E6">
      <w:pPr>
        <w:pStyle w:val="ProductList-SubSubSectionHeading"/>
        <w:outlineLvl w:val="2"/>
      </w:pPr>
    </w:p>
    <w:bookmarkEnd w:id="21"/>
    <w:bookmarkEnd w:id="22"/>
    <w:bookmarkEnd w:id="23"/>
    <w:p w14:paraId="5021EDF9" w14:textId="0DED2E69" w:rsidR="00A94EDC" w:rsidRPr="00CE1EE1" w:rsidRDefault="00A94EDC" w:rsidP="00C72F00">
      <w:pPr>
        <w:pStyle w:val="ProductList-SubSubSectionHeading"/>
        <w:outlineLvl w:val="2"/>
      </w:pPr>
      <w:r>
        <w:t>Приложение 1 – Технически и организационни мерки</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Домейн</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Практики</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Организация на защитата на информация</w:t>
            </w:r>
          </w:p>
        </w:tc>
        <w:tc>
          <w:tcPr>
            <w:tcW w:w="8190" w:type="dxa"/>
          </w:tcPr>
          <w:p w14:paraId="77AC5B65" w14:textId="58799F07" w:rsidR="00CC6D45" w:rsidRPr="00CE1EE1" w:rsidRDefault="00CC6D45" w:rsidP="00CC6D45">
            <w:pPr>
              <w:pStyle w:val="ProductList-Body"/>
            </w:pPr>
            <w:r>
              <w:rPr>
                <w:b/>
                <w:sz w:val="16"/>
                <w:szCs w:val="16"/>
              </w:rPr>
              <w:t>Собственост върху защитата.</w:t>
            </w:r>
            <w:r w:rsidR="001A0573">
              <w:rPr>
                <w:b/>
                <w:sz w:val="16"/>
                <w:szCs w:val="16"/>
              </w:rPr>
              <w:t xml:space="preserve"> </w:t>
            </w:r>
            <w:r>
              <w:rPr>
                <w:sz w:val="16"/>
                <w:szCs w:val="16"/>
              </w:rP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A3B1DBD" w14:textId="64CD8802" w:rsidR="00CC6D45" w:rsidRPr="00CE1EE1" w:rsidRDefault="00CC6D45" w:rsidP="00CC6D45">
            <w:pPr>
              <w:pStyle w:val="ProductList-Body"/>
            </w:pPr>
            <w:r>
              <w:rPr>
                <w:b/>
                <w:sz w:val="16"/>
                <w:szCs w:val="16"/>
              </w:rPr>
              <w:t>Роли и отговорности по защитата.</w:t>
            </w:r>
            <w:r w:rsidR="001A0573">
              <w:rPr>
                <w:b/>
                <w:sz w:val="16"/>
                <w:szCs w:val="16"/>
              </w:rPr>
              <w:t xml:space="preserve"> </w:t>
            </w:r>
            <w:r>
              <w:rPr>
                <w:sz w:val="16"/>
                <w:szCs w:val="16"/>
              </w:rPr>
              <w:t>Персоналът на Microsoft, разполагащ с достъп до Данните за поддръжка и консултиране, се подчинява на задължения за поверителност.</w:t>
            </w:r>
          </w:p>
          <w:p w14:paraId="38F0B2CD" w14:textId="423A69F6" w:rsidR="00CC6D45" w:rsidRPr="00CE1EE1" w:rsidRDefault="00CC6D45" w:rsidP="00CC6D45">
            <w:pPr>
              <w:pStyle w:val="ProductList-Body"/>
            </w:pPr>
            <w:r>
              <w:rPr>
                <w:b/>
                <w:sz w:val="16"/>
                <w:szCs w:val="16"/>
              </w:rPr>
              <w:t>Програма за управление на риска.</w:t>
            </w:r>
            <w:r w:rsidR="001A0573">
              <w:rPr>
                <w:b/>
                <w:sz w:val="16"/>
                <w:szCs w:val="16"/>
              </w:rPr>
              <w:t xml:space="preserve"> </w:t>
            </w:r>
            <w:r>
              <w:rPr>
                <w:sz w:val="16"/>
                <w:szCs w:val="16"/>
              </w:rPr>
              <w:t>Microsoft е извършила оценка на риска преди обработване на Данните за поддръжка и консултиране.</w:t>
            </w:r>
          </w:p>
          <w:p w14:paraId="4A56456C" w14:textId="100B012D" w:rsidR="007B782A" w:rsidRPr="00CC6D45" w:rsidRDefault="00CC6D45" w:rsidP="00CC6D45">
            <w:pPr>
              <w:pStyle w:val="ProductList-Body"/>
              <w:rPr>
                <w:sz w:val="16"/>
                <w:szCs w:val="16"/>
              </w:rPr>
            </w:pPr>
            <w:r>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Управление на активи</w:t>
            </w:r>
          </w:p>
        </w:tc>
        <w:tc>
          <w:tcPr>
            <w:tcW w:w="8190" w:type="dxa"/>
          </w:tcPr>
          <w:p w14:paraId="23171B70" w14:textId="65256073" w:rsidR="00CC6D45" w:rsidRPr="00CE1EE1" w:rsidRDefault="00CC6D45" w:rsidP="00CC6D45">
            <w:pPr>
              <w:pStyle w:val="ProductList-Body"/>
            </w:pPr>
            <w:r>
              <w:rPr>
                <w:b/>
                <w:sz w:val="16"/>
                <w:szCs w:val="16"/>
              </w:rPr>
              <w:t>Инвентар на активите.</w:t>
            </w:r>
            <w:r w:rsidR="001A0573">
              <w:rPr>
                <w:b/>
                <w:sz w:val="16"/>
                <w:szCs w:val="16"/>
              </w:rPr>
              <w:t xml:space="preserve"> </w:t>
            </w:r>
            <w:r>
              <w:rPr>
                <w:sz w:val="16"/>
                <w:szCs w:val="16"/>
              </w:rPr>
              <w:t>Microsoft поддържа инвентар с всички носители, на които се съхраняват Данни за поддръжка и консултиране.</w:t>
            </w:r>
            <w:r w:rsidR="001A0573">
              <w:rPr>
                <w:sz w:val="16"/>
                <w:szCs w:val="16"/>
              </w:rPr>
              <w:t xml:space="preserve"> </w:t>
            </w:r>
            <w:r>
              <w:rPr>
                <w:sz w:val="16"/>
                <w:szCs w:val="16"/>
              </w:rPr>
              <w:t>Достъпът до инвентарите с тези носители е ограничен в писмен вид, така че само персонал на Microsoft да може да осъществява достъп до тях.</w:t>
            </w:r>
          </w:p>
          <w:p w14:paraId="48845D5F" w14:textId="77777777" w:rsidR="00CC6D45" w:rsidRPr="00CE1EE1" w:rsidRDefault="00CC6D45" w:rsidP="00CC6D45">
            <w:pPr>
              <w:pStyle w:val="ProductList-Body"/>
            </w:pPr>
            <w:r>
              <w:rPr>
                <w:b/>
                <w:sz w:val="16"/>
                <w:szCs w:val="16"/>
              </w:rPr>
              <w:t>Опериране с активите.</w:t>
            </w:r>
          </w:p>
          <w:p w14:paraId="52A5990F" w14:textId="77777777" w:rsidR="00CC6D45" w:rsidRPr="00CE1EE1" w:rsidRDefault="00CC6D45" w:rsidP="00CC6D45">
            <w:pPr>
              <w:pStyle w:val="ProductList-Body"/>
            </w:pPr>
            <w:r>
              <w:rPr>
                <w:sz w:val="16"/>
                <w:szCs w:val="16"/>
              </w:rPr>
              <w:t>-</w:t>
            </w:r>
            <w:r>
              <w:rPr>
                <w:sz w:val="16"/>
                <w:szCs w:val="16"/>
              </w:rPr>
              <w:tab/>
              <w:t>Microsoft класифицира Данните за поддръжка и консултиране, за да подобри идентифицирането на данните и да създаде възможност достъпът до тях да се ограничи по подходящ начин (напр. чрез шифроване).</w:t>
            </w:r>
          </w:p>
          <w:p w14:paraId="2270F8B9" w14:textId="324E5A3C" w:rsidR="00CC6D45" w:rsidRPr="00CE1EE1" w:rsidRDefault="00CC6D45" w:rsidP="00CC6D45">
            <w:pPr>
              <w:pStyle w:val="ProductList-Body"/>
            </w:pPr>
            <w:r>
              <w:rPr>
                <w:sz w:val="16"/>
                <w:szCs w:val="16"/>
              </w:rPr>
              <w:t>-</w:t>
            </w:r>
            <w:r>
              <w:rPr>
                <w:sz w:val="16"/>
                <w:szCs w:val="16"/>
              </w:rPr>
              <w:tab/>
              <w:t xml:space="preserve">Microsoft налага ограничения върху отпечатването на Данните за поддръжка и консултиране и спазва определени процедури за изхвърляне на печатните материали, съдържащи такива данни. </w:t>
            </w:r>
          </w:p>
          <w:p w14:paraId="2914E24B" w14:textId="6B0686B5" w:rsidR="007B782A" w:rsidRPr="00231971" w:rsidRDefault="00CC6D45" w:rsidP="00CC6D45">
            <w:pPr>
              <w:pStyle w:val="ProductList-Body"/>
              <w:rPr>
                <w:sz w:val="16"/>
                <w:szCs w:val="16"/>
              </w:rPr>
            </w:pPr>
            <w:r>
              <w:rPr>
                <w:sz w:val="16"/>
                <w:szCs w:val="16"/>
              </w:rPr>
              <w:t>-</w:t>
            </w:r>
            <w:r>
              <w:rPr>
                <w:sz w:val="16"/>
                <w:szCs w:val="16"/>
              </w:rPr>
              <w:tab/>
              <w:t>Персоналът на Microsoft трябва да се упълномощава от Microsoft преди съхраняването на Данни за поддръжка и консултиране на преносими устройства, отдалеченото осъществяване на достъп до Данни за поддръжка и консултиране или обработването им извън учрежденията на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Защита на човешките ресурси</w:t>
            </w:r>
          </w:p>
        </w:tc>
        <w:tc>
          <w:tcPr>
            <w:tcW w:w="8190" w:type="dxa"/>
          </w:tcPr>
          <w:p w14:paraId="1BC7149B" w14:textId="77777777" w:rsidR="007B782A" w:rsidRPr="00231971" w:rsidRDefault="007B782A" w:rsidP="00F2558F">
            <w:pPr>
              <w:pStyle w:val="ProductList-Body"/>
              <w:rPr>
                <w:sz w:val="16"/>
                <w:szCs w:val="16"/>
              </w:rPr>
            </w:pPr>
            <w:r>
              <w:rPr>
                <w:b/>
                <w:sz w:val="16"/>
                <w:szCs w:val="16"/>
              </w:rPr>
              <w:t>Обучение за защита</w:t>
            </w:r>
            <w:r w:rsidRPr="00616A24">
              <w:rPr>
                <w:b/>
                <w:bCs/>
                <w:sz w:val="16"/>
                <w:szCs w:val="16"/>
              </w:rPr>
              <w:t>.</w:t>
            </w:r>
            <w:r>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Физическа защита и защита на средата</w:t>
            </w:r>
          </w:p>
        </w:tc>
        <w:tc>
          <w:tcPr>
            <w:tcW w:w="8190" w:type="dxa"/>
          </w:tcPr>
          <w:p w14:paraId="459C3C89" w14:textId="112020C7" w:rsidR="00CC6D45" w:rsidRPr="00CE1EE1" w:rsidRDefault="00CC6D45" w:rsidP="00CC6D45">
            <w:pPr>
              <w:pStyle w:val="ProductList-Body"/>
            </w:pPr>
            <w:r>
              <w:rPr>
                <w:b/>
                <w:sz w:val="16"/>
                <w:szCs w:val="16"/>
              </w:rPr>
              <w:t>Физически достъп до учрежденията.</w:t>
            </w:r>
            <w:r w:rsidR="001A0573">
              <w:rPr>
                <w:b/>
                <w:sz w:val="16"/>
                <w:szCs w:val="16"/>
              </w:rPr>
              <w:t xml:space="preserve"> </w:t>
            </w:r>
            <w:r>
              <w:rPr>
                <w:sz w:val="16"/>
                <w:szCs w:val="16"/>
              </w:rPr>
              <w:t>Microsoft ограничава достъпа до учрежденията, където са разположени информационните системи, обработващи Данни за поддръжка и консултиране, така че само идентифицирани упълномощени лица да могат да осъществяват достъп до тях.</w:t>
            </w:r>
          </w:p>
          <w:p w14:paraId="3CFFE1B3" w14:textId="532848C1" w:rsidR="00CC6D45" w:rsidRPr="00CE1EE1" w:rsidRDefault="00CC6D45" w:rsidP="00CC6D45">
            <w:pPr>
              <w:pStyle w:val="ProductList-Body"/>
            </w:pPr>
            <w:r>
              <w:rPr>
                <w:b/>
                <w:sz w:val="16"/>
                <w:szCs w:val="16"/>
              </w:rPr>
              <w:t>Физически достъп до компонентите.</w:t>
            </w:r>
            <w:r w:rsidR="001A0573">
              <w:rPr>
                <w:b/>
                <w:sz w:val="16"/>
                <w:szCs w:val="16"/>
              </w:rPr>
              <w:t xml:space="preserve"> </w:t>
            </w:r>
            <w:r>
              <w:rPr>
                <w:sz w:val="16"/>
                <w:szCs w:val="16"/>
              </w:rPr>
              <w:t>Microsoft поддържа записи за входящите и изходящите носители, съдържащи Данни за поддръжка и консултиране, включително за вида на носителите, за упълномощените податели/получатели, за датата и часа, за броя на носителите, както и за видовете Данни за поддръжка и консултиране, които се съдържат на тях.</w:t>
            </w:r>
          </w:p>
          <w:p w14:paraId="2DEC737E" w14:textId="6ECB9FA2" w:rsidR="00CC6D45" w:rsidRPr="00CE1EE1" w:rsidRDefault="00CC6D45" w:rsidP="00CC6D45">
            <w:pPr>
              <w:pStyle w:val="ProductList-Body"/>
            </w:pPr>
            <w:r>
              <w:rPr>
                <w:b/>
                <w:sz w:val="16"/>
                <w:szCs w:val="16"/>
              </w:rPr>
              <w:t>Защита от прекъсвания.</w:t>
            </w:r>
            <w:r w:rsidR="001A0573">
              <w:rPr>
                <w:b/>
                <w:sz w:val="16"/>
                <w:szCs w:val="16"/>
              </w:rPr>
              <w:t xml:space="preserve"> </w:t>
            </w:r>
            <w:r>
              <w:rPr>
                <w:sz w:val="16"/>
                <w:szCs w:val="16"/>
              </w:rPr>
              <w:t>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CBCB46F" w14:textId="73668CD4" w:rsidR="007B782A" w:rsidRPr="00231971" w:rsidRDefault="00CC6D45" w:rsidP="00CC6D45">
            <w:pPr>
              <w:pStyle w:val="ProductList-Body"/>
              <w:spacing w:before="40"/>
              <w:rPr>
                <w:sz w:val="16"/>
                <w:szCs w:val="16"/>
              </w:rPr>
            </w:pPr>
            <w:r>
              <w:rPr>
                <w:b/>
                <w:sz w:val="16"/>
                <w:szCs w:val="16"/>
              </w:rPr>
              <w:t>Изхвърляне на Компоненти.</w:t>
            </w:r>
            <w:r w:rsidR="001A0573">
              <w:rPr>
                <w:b/>
                <w:sz w:val="16"/>
                <w:szCs w:val="16"/>
              </w:rPr>
              <w:t xml:space="preserve"> </w:t>
            </w:r>
            <w:r>
              <w:rPr>
                <w:sz w:val="16"/>
                <w:szCs w:val="16"/>
              </w:rPr>
              <w:t>Microsoft използва стандартни за индустрията процеси за изтриване на Данните за поддръжка и консултиране, когато те вече не са необходими.</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Управление на комуникациите и операциите</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Работни правила</w:t>
            </w:r>
            <w:r w:rsidRPr="00035281">
              <w:rPr>
                <w:b/>
                <w:bCs/>
                <w:sz w:val="16"/>
                <w:szCs w:val="16"/>
              </w:rPr>
              <w:t>.</w:t>
            </w:r>
            <w:r>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Данните за поддръжка и консултиране.</w:t>
            </w:r>
          </w:p>
          <w:p w14:paraId="743EF57B" w14:textId="77777777" w:rsidR="007B782A" w:rsidRPr="00CE1EE1" w:rsidRDefault="007B782A" w:rsidP="00F2558F">
            <w:pPr>
              <w:pStyle w:val="ProductList-Body"/>
              <w:spacing w:before="40"/>
            </w:pPr>
            <w:r>
              <w:rPr>
                <w:b/>
                <w:sz w:val="16"/>
                <w:szCs w:val="16"/>
              </w:rPr>
              <w:t>Процедури за възстановяване на данни</w:t>
            </w:r>
          </w:p>
          <w:p w14:paraId="2E5C5882" w14:textId="653D94AB" w:rsidR="007B782A" w:rsidRPr="00CE1EE1" w:rsidRDefault="007B782A" w:rsidP="00F2558F">
            <w:pPr>
              <w:pStyle w:val="ProductList-Body"/>
              <w:ind w:left="162" w:hanging="162"/>
            </w:pPr>
            <w:r>
              <w:rPr>
                <w:sz w:val="16"/>
                <w:szCs w:val="16"/>
              </w:rPr>
              <w:t>-</w:t>
            </w:r>
            <w:r>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Данни за поддръжка и консултиране), Microsoft поддържа няколко копия на Данните за поддръжка и консултиране, от които данните може да се възстановят.</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съхранява копията на Данните за поддръжка и консултиране и процедурите за възстановяване на данни на различно място от местоположението на основното компютърно оборудване за обработване на Данните за поддръжка и консултиране.</w:t>
            </w:r>
          </w:p>
          <w:p w14:paraId="70A0CB58" w14:textId="58333689" w:rsidR="00CC6D45" w:rsidRPr="00CE1EE1" w:rsidRDefault="00CC6D45" w:rsidP="00CC6D45">
            <w:pPr>
              <w:pStyle w:val="ProductList-Body"/>
              <w:ind w:left="162" w:hanging="162"/>
            </w:pPr>
            <w:r>
              <w:rPr>
                <w:sz w:val="16"/>
                <w:szCs w:val="16"/>
              </w:rPr>
              <w:t>-</w:t>
            </w:r>
            <w:r>
              <w:rPr>
                <w:sz w:val="16"/>
                <w:szCs w:val="16"/>
              </w:rPr>
              <w:tab/>
              <w:t>Фирмата Microsoft е установила конкретни процедури на място, според които се управлява достъпът до копия на Данните за поддръжка и консултиране.</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преглежда процедурите за възстановяване на данни поне веднъж годишно.</w:t>
            </w:r>
          </w:p>
          <w:p w14:paraId="36AE0D55" w14:textId="6BBA0244" w:rsidR="00CC6D45" w:rsidRPr="00CE1EE1" w:rsidRDefault="00CC6D45" w:rsidP="00CC6D45">
            <w:pPr>
              <w:pStyle w:val="ProductList-Body"/>
              <w:spacing w:before="40"/>
            </w:pPr>
            <w:r>
              <w:rPr>
                <w:sz w:val="16"/>
                <w:szCs w:val="16"/>
              </w:rPr>
              <w:t>-</w:t>
            </w:r>
            <w:r>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24666A97" w14:textId="216389DF" w:rsidR="007B782A" w:rsidRPr="00CE1EE1" w:rsidRDefault="007B782A" w:rsidP="00CC6D45">
            <w:pPr>
              <w:pStyle w:val="ProductList-Body"/>
              <w:spacing w:before="40"/>
            </w:pPr>
            <w:r>
              <w:rPr>
                <w:b/>
                <w:sz w:val="16"/>
                <w:szCs w:val="16"/>
              </w:rPr>
              <w:t>Злонамерен софтуер</w:t>
            </w:r>
            <w:r w:rsidRPr="00616A24">
              <w:rPr>
                <w:b/>
                <w:bCs/>
                <w:sz w:val="16"/>
                <w:szCs w:val="16"/>
              </w:rPr>
              <w:t>.</w:t>
            </w:r>
            <w:r>
              <w:rPr>
                <w:sz w:val="16"/>
                <w:szCs w:val="16"/>
              </w:rPr>
              <w:t xml:space="preserve"> Microsoft разполага с контроли против злонамерен софтуер, за да се избегне осъществяването на неупълномощен достъп до Данните за поддръжка и консултиране от страна на злонамерен софтуер, включително от страна на злонамерен софтуер от публични мрежи.</w:t>
            </w:r>
          </w:p>
          <w:p w14:paraId="0813E206" w14:textId="77777777" w:rsidR="007B782A" w:rsidRPr="00CE1EE1" w:rsidRDefault="007B782A" w:rsidP="00F2558F">
            <w:pPr>
              <w:pStyle w:val="ProductList-Body"/>
              <w:spacing w:before="40"/>
            </w:pPr>
            <w:r>
              <w:rPr>
                <w:b/>
                <w:sz w:val="16"/>
                <w:szCs w:val="16"/>
              </w:rPr>
              <w:lastRenderedPageBreak/>
              <w:t>Данни отвъд границите</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шифрова или предоставя възможност на Клиента да шифрова предаваните през публични мрежи Данни за поддръжка или консултиране.</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ограничава достъпа до Данните за поддръжка и консултиране върху носителите, които напускат учрежденията на фирмата (например чрез шифроване).</w:t>
            </w:r>
          </w:p>
          <w:p w14:paraId="0F5AB8C7" w14:textId="77777777" w:rsidR="007B782A" w:rsidRPr="00CE1EE1" w:rsidRDefault="007B782A" w:rsidP="00F2558F">
            <w:pPr>
              <w:pStyle w:val="ProductList-Body"/>
              <w:spacing w:before="40"/>
            </w:pPr>
            <w:r>
              <w:rPr>
                <w:b/>
                <w:sz w:val="16"/>
                <w:szCs w:val="16"/>
              </w:rPr>
              <w:t>Регистриране на събития</w:t>
            </w:r>
          </w:p>
          <w:p w14:paraId="0DE5AB78" w14:textId="3D32A059" w:rsidR="00B258F9" w:rsidRPr="00CE1EE1" w:rsidRDefault="00B258F9" w:rsidP="00B258F9">
            <w:pPr>
              <w:pStyle w:val="ProductList-Body"/>
              <w:spacing w:before="40"/>
            </w:pPr>
            <w:r>
              <w:rPr>
                <w:sz w:val="16"/>
                <w:szCs w:val="16"/>
              </w:rPr>
              <w:t>-</w:t>
            </w:r>
            <w:r>
              <w:rPr>
                <w:sz w:val="16"/>
                <w:szCs w:val="16"/>
              </w:rPr>
              <w:tab/>
              <w:t>Microsoft регистрира използването на нашите системи за обработване на данни.</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регистрира достъпа до и използването на информационните системи, съдържащи Данни за поддръжка и консултиране, като регистрира ИД за достъп, часа, предоставеното или отказаното упълномощаване, както и съответната дейност.</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Контрол на достъпа</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Правила за достъп</w:t>
            </w:r>
            <w:r w:rsidRPr="00FE38EE">
              <w:rPr>
                <w:b/>
                <w:bCs/>
                <w:sz w:val="16"/>
                <w:szCs w:val="16"/>
              </w:rPr>
              <w:t>.</w:t>
            </w:r>
            <w:r>
              <w:rPr>
                <w:sz w:val="16"/>
                <w:szCs w:val="16"/>
              </w:rPr>
              <w:t xml:space="preserve"> Microsoft поддържа запис за привилегиите за защита на лицата, разполагащи с достъп до Данните за поддръжка и консултиране.</w:t>
            </w:r>
          </w:p>
          <w:p w14:paraId="2E6334C1" w14:textId="77777777" w:rsidR="007B782A" w:rsidRPr="00CE1EE1" w:rsidRDefault="007B782A" w:rsidP="00F2558F">
            <w:pPr>
              <w:pStyle w:val="ProductList-Body"/>
              <w:spacing w:before="40"/>
            </w:pPr>
            <w:r>
              <w:rPr>
                <w:b/>
                <w:sz w:val="16"/>
                <w:szCs w:val="16"/>
              </w:rPr>
              <w:t>Упълномощаване на достъпа</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поддържа и актуализира запис за упълномощения персонал, разполагащ с достъп до системите на Microsoft, в които се съдържат Данни за поддръжка и консултиране.</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39741FFB" w14:textId="77777777" w:rsidR="00B258F9" w:rsidRPr="00CE1EE1" w:rsidRDefault="00B258F9" w:rsidP="00B258F9">
            <w:pPr>
              <w:pStyle w:val="ProductList-Body"/>
              <w:spacing w:before="40"/>
            </w:pPr>
            <w:r>
              <w:rPr>
                <w:sz w:val="16"/>
                <w:szCs w:val="16"/>
              </w:rPr>
              <w:t>-</w:t>
            </w:r>
            <w:r>
              <w:rPr>
                <w:sz w:val="16"/>
                <w:szCs w:val="16"/>
              </w:rPr>
              <w:tab/>
              <w:t>Microsoft гарантира, че в случаите, в които няколко лица разполагат с достъп до системите, съдържащи Данни за поддръжка и консултиране, съответните лица разполагат с отделни идентификатори/информация за влизане.</w:t>
            </w:r>
          </w:p>
          <w:p w14:paraId="003C5219" w14:textId="558DBC0D" w:rsidR="007B782A" w:rsidRPr="00CE1EE1" w:rsidRDefault="007B782A" w:rsidP="00B258F9">
            <w:pPr>
              <w:pStyle w:val="ProductList-Body"/>
              <w:spacing w:before="40"/>
            </w:pPr>
            <w:r>
              <w:rPr>
                <w:b/>
                <w:sz w:val="16"/>
                <w:szCs w:val="16"/>
              </w:rPr>
              <w:t>Минимални привилегии</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Достъп до Данните за поддръжка и консултиране се разрешава на персонала по техническата поддръжка само при необходимост. </w:t>
            </w:r>
          </w:p>
          <w:p w14:paraId="2329CD1C" w14:textId="13FA697F" w:rsidR="007B782A" w:rsidRPr="00CE1EE1" w:rsidRDefault="00B258F9" w:rsidP="00B258F9">
            <w:pPr>
              <w:pStyle w:val="ProductList-Body"/>
              <w:spacing w:before="40"/>
            </w:pPr>
            <w:r>
              <w:rPr>
                <w:sz w:val="16"/>
                <w:szCs w:val="16"/>
              </w:rPr>
              <w:t>-</w:t>
            </w:r>
            <w:r>
              <w:rPr>
                <w:sz w:val="16"/>
                <w:szCs w:val="16"/>
              </w:rPr>
              <w:tab/>
              <w:t>Microsoft ограничава достъпа до Данните за поддръжка и консултиране, като предоставя такъв достъп само на лицата, за които този достъп е необходим за изпълнение на техните служебни задължения.</w:t>
            </w:r>
          </w:p>
          <w:p w14:paraId="15AE714F" w14:textId="77777777" w:rsidR="007B782A" w:rsidRPr="00CE1EE1" w:rsidRDefault="007B782A" w:rsidP="00F2558F">
            <w:pPr>
              <w:pStyle w:val="ProductList-Body"/>
              <w:spacing w:before="40"/>
            </w:pPr>
            <w:r>
              <w:rPr>
                <w:b/>
                <w:sz w:val="16"/>
                <w:szCs w:val="16"/>
              </w:rPr>
              <w:t>Цялост и поверителност</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съхранява паролите по начин, по който те да са неразбираеми, докато са в сила.</w:t>
            </w:r>
          </w:p>
          <w:p w14:paraId="7C92C754" w14:textId="77777777" w:rsidR="007B782A" w:rsidRPr="00CE1EE1" w:rsidRDefault="007B782A" w:rsidP="00F2558F">
            <w:pPr>
              <w:pStyle w:val="ProductList-Body"/>
              <w:spacing w:before="40"/>
            </w:pPr>
            <w:r>
              <w:rPr>
                <w:b/>
                <w:sz w:val="16"/>
                <w:szCs w:val="16"/>
              </w:rPr>
              <w:t>Удостоверяване</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1CE265B7" w14:textId="3C0F9C19" w:rsidR="00B258F9" w:rsidRPr="00F6464A" w:rsidRDefault="00B258F9" w:rsidP="00F6464A">
            <w:pPr>
              <w:pStyle w:val="ProductList-Body"/>
              <w:ind w:left="162" w:right="-102" w:hanging="162"/>
              <w:rPr>
                <w:spacing w:val="-2"/>
              </w:rPr>
            </w:pPr>
            <w:r w:rsidRPr="00F6464A">
              <w:rPr>
                <w:spacing w:val="-2"/>
                <w:sz w:val="16"/>
                <w:szCs w:val="16"/>
              </w:rPr>
              <w:t>-</w:t>
            </w:r>
            <w:r w:rsidRPr="00F6464A">
              <w:rPr>
                <w:spacing w:val="-2"/>
                <w:sz w:val="16"/>
                <w:szCs w:val="16"/>
              </w:rPr>
              <w:tab/>
              <w:t>Когато механизмите за удостоверяване се базират на пароли, Microsoft изисква паролите да се подновяват редовно.</w:t>
            </w:r>
          </w:p>
          <w:p w14:paraId="3464DE5F" w14:textId="31183489" w:rsidR="00B258F9" w:rsidRPr="00CE1EE1" w:rsidRDefault="00B258F9" w:rsidP="00B258F9">
            <w:pPr>
              <w:pStyle w:val="ProductList-Body"/>
              <w:ind w:left="162" w:hanging="162"/>
            </w:pPr>
            <w:r>
              <w:rPr>
                <w:sz w:val="16"/>
                <w:szCs w:val="16"/>
              </w:rPr>
              <w:t>-</w:t>
            </w:r>
            <w:r>
              <w:rPr>
                <w:sz w:val="16"/>
                <w:szCs w:val="16"/>
              </w:rPr>
              <w:tab/>
              <w:t>Когато механизмите за удостоверяване се базират на пароли, Microsoft изисква паролата да бъде с дължина поне осем знака.</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гарантира, че дезактивираните или изтеклите идентификатори няма да се предоставят на други лица.</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следи многократните опити за получаване на достъп до информационната система чрез невалидна парола.</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поддържа стандартни за индустрията процедури за дезактивиране на повредени или неумишлено разкрити пароли.</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Дизайн на мрежата</w:t>
            </w:r>
            <w:r w:rsidRPr="00FE38EE">
              <w:rPr>
                <w:b/>
                <w:bCs/>
                <w:sz w:val="16"/>
                <w:szCs w:val="16"/>
              </w:rPr>
              <w:t>.</w:t>
            </w:r>
            <w:r>
              <w:rPr>
                <w:sz w:val="16"/>
                <w:szCs w:val="16"/>
              </w:rPr>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Данните за поддръжка и консултиране, до които те не са упълномощени да осъществяват достъп.</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Управление на пробивите в защитата на информацията</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Процес за реакция при пробиви</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процедурата за възстановяване на данните.</w:t>
            </w:r>
          </w:p>
          <w:p w14:paraId="4E7B34CD" w14:textId="3D3DC7B6" w:rsidR="00B258F9" w:rsidRPr="00CE1EE1" w:rsidRDefault="00B258F9" w:rsidP="00B258F9">
            <w:pPr>
              <w:pStyle w:val="ProductList-Body"/>
              <w:spacing w:before="40"/>
            </w:pPr>
            <w:r>
              <w:rPr>
                <w:sz w:val="16"/>
                <w:szCs w:val="16"/>
              </w:rPr>
              <w:t>-</w:t>
            </w:r>
            <w:r>
              <w:rPr>
                <w:sz w:val="16"/>
                <w:szCs w:val="16"/>
              </w:rPr>
              <w:tab/>
              <w:t>Microsoft проследява разкриванията на Данни за поддръжка и консултиране, включително вида на разкритите данни, лицето, на което са били разкрити, както и часа на разкриване.</w:t>
            </w:r>
          </w:p>
          <w:p w14:paraId="366A7F11" w14:textId="0B62203B" w:rsidR="007B782A" w:rsidRPr="00231971" w:rsidRDefault="007B782A" w:rsidP="00B258F9">
            <w:pPr>
              <w:pStyle w:val="ProductList-Body"/>
              <w:spacing w:before="40"/>
              <w:rPr>
                <w:sz w:val="16"/>
                <w:szCs w:val="16"/>
              </w:rPr>
            </w:pPr>
            <w:r>
              <w:rPr>
                <w:b/>
                <w:sz w:val="16"/>
                <w:szCs w:val="16"/>
              </w:rPr>
              <w:t>Следене на услугата</w:t>
            </w:r>
            <w:r w:rsidRPr="00FE38EE">
              <w:rPr>
                <w:b/>
                <w:bCs/>
                <w:sz w:val="16"/>
                <w:szCs w:val="16"/>
              </w:rPr>
              <w:t>.</w:t>
            </w:r>
            <w:r>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Управление на непрекъснатостта в бизнеса</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Данни за поддръжка и консултиране.</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Данните за поддръжка и консултиране в тяхното първоначално състояние от момент преди тяхната загуба или унищожаване.</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Проверки на Microsoft на Професионалните услуги</w:t>
      </w:r>
    </w:p>
    <w:p w14:paraId="562824BF" w14:textId="6CCCBB9D" w:rsidR="00A94EDC" w:rsidRPr="00CE1EE1" w:rsidRDefault="00A94EDC" w:rsidP="00741F2C">
      <w:pPr>
        <w:pStyle w:val="ProductList-Body"/>
        <w:numPr>
          <w:ilvl w:val="0"/>
          <w:numId w:val="25"/>
        </w:numPr>
      </w:pPr>
      <w:r>
        <w:t>В допълнение към Клауза 5, параграф е и Клауза 12, параграф 2 от Стандартните договорни клаузи фирмата Microsoft е установила и приема да поддържа правила за защита на данните за Професионални услуги, които съответстват на стандартите ISO 27001 за установяване, прилагане, управление и подобрение на Системата за управление на сигурността на информацията и кодекса ISO/IEC 27002 за най-добри практики за управление на защитата на информацията („Правила за защита на информацията</w:t>
      </w:r>
      <w:r w:rsidR="00741F2C" w:rsidRPr="00741F2C">
        <w:t>“</w:t>
      </w:r>
      <w:r>
        <w:t>). Поверително при необходимост да се знае и съобразно указаните от Microsoft задължения за неразкриване, приети от Клиента, Microsoft ще предостави достъп на Клиента до Правилата за защита на информацията, както и разумно изисканата от Клиента друга информация по отношение на правилата и практиките за защита на Microsoft. Клиентът е единствено отговорен за това да прегледа Правилата за защита на информацията, като взема независимо окончателно решение дали Правилата за защита на информацията отговарят на неговите изисквания, както и да гарантира, че персоналът и консултантите му спазват указанията, които са им предоставени по отношение на защитата на данни.</w:t>
      </w:r>
    </w:p>
    <w:p w14:paraId="5D168FEC" w14:textId="77777777" w:rsidR="00A94EDC" w:rsidRPr="00CE1EE1" w:rsidRDefault="00A94EDC" w:rsidP="00A94EDC">
      <w:pPr>
        <w:pStyle w:val="ProductList-Body"/>
        <w:numPr>
          <w:ilvl w:val="0"/>
          <w:numId w:val="25"/>
        </w:numPr>
      </w:pPr>
      <w:r>
        <w:t xml:space="preserve">Microsoft ще извършва проверки на защитата на компютрите и компютърната среда, които се използват за обработването на Данни за поддръжка и консултиране (включително лични данни) при предоставянето на Професионалните услуги. Тази проверка: (а) ще се извършва поне веднъж годишно; (б) ще се извършва в съответствие със стандартите ISO 27001; (в) ще се извършва от специалисти по защитата трети лица, избрани от Microsoft, за сметка на фирмата; (г) в резултат на проверката ще се генерира отчет за проверката („Отчет за проверка на Microsoft“), който ще представлява поверителна информация на Microsoft; и (д) може да се извършва за други цели освен за спазване на изискванията в настоящия Раздел (например като част от редовните процедури за вътрешна защита на Microsoft или с цел спазване на други договорни задължения). </w:t>
      </w:r>
    </w:p>
    <w:p w14:paraId="459C3716" w14:textId="78FC8D4E" w:rsidR="00A94EDC" w:rsidRPr="00CE1EE1" w:rsidRDefault="00A94EDC" w:rsidP="00741F2C">
      <w:pPr>
        <w:pStyle w:val="ProductList-Body"/>
        <w:numPr>
          <w:ilvl w:val="0"/>
          <w:numId w:val="25"/>
        </w:numPr>
      </w:pPr>
      <w:r>
        <w:t>Ако Клиентът изиска това в писмен вид, Microsoft ще предостави на Клиента поверително обобщение на Отчета за проверка на Microsoft („Обобщения отчет</w:t>
      </w:r>
      <w:r w:rsidR="00741F2C" w:rsidRPr="00741F2C">
        <w:t>“</w:t>
      </w:r>
      <w:r>
        <w:t xml:space="preserve">), така че Клиентът да може да извърши разумна проверка на спазването от страна на Microsoft на задълженията за защита според настоящото Допълнение. Обобщеният отчет представлява поверителна информация на Microsoft. </w:t>
      </w:r>
    </w:p>
    <w:p w14:paraId="14FA257B" w14:textId="77777777" w:rsidR="00A94EDC" w:rsidRPr="00CE1EE1" w:rsidRDefault="00A94EDC" w:rsidP="00A94EDC">
      <w:pPr>
        <w:pStyle w:val="ProductList-Body"/>
        <w:numPr>
          <w:ilvl w:val="0"/>
          <w:numId w:val="25"/>
        </w:numPr>
      </w:pPr>
      <w:r>
        <w:t>Клиентът приема да упражнява своето право на проверка съгласно Стандартните договорни клаузи, като инструктира Microsoft да изпълнява проверката по начина, описан в раздел 5(b)(i) – (iii). Ако Клиентът желае да промени инструкцията относно упражняването на правото на проверка, Клиентът има право да промени инструкцията по споменатия начин в Стандартните договорни клаузи, като това трябва да се изиска в писмен вид.</w:t>
      </w:r>
    </w:p>
    <w:p w14:paraId="5B7C9508" w14:textId="77777777" w:rsidR="00A94EDC" w:rsidRPr="00CE1EE1" w:rsidRDefault="00A94EDC" w:rsidP="00A94EDC">
      <w:pPr>
        <w:pStyle w:val="ProductList-Body"/>
        <w:numPr>
          <w:ilvl w:val="0"/>
          <w:numId w:val="25"/>
        </w:numPr>
      </w:pPr>
      <w:r>
        <w:t>Никаква част от настоящия раздел 5(b)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Уведомяване за пробив в защитата</w:t>
      </w:r>
    </w:p>
    <w:p w14:paraId="689054B0" w14:textId="64469BE7" w:rsidR="00A94EDC" w:rsidRPr="00CE1EE1" w:rsidRDefault="00A94EDC" w:rsidP="00A94EDC">
      <w:pPr>
        <w:pStyle w:val="ProductList-Body"/>
      </w:pPr>
      <w:r>
        <w:t>Ако Microsoft установи незаконно осъществяване на достъп до Данни за поддръжка и консултиране,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Данните за поддръжка и консултиране (всяко от които съставлява „Пробив в защитата“), Microsoft незабавно: (a) ще уведоми Клиента за Пробива в защитата; (b) ще разследва Пробива в защитата и ще предостави на Клиента подробна информация за Пробива в защитата; и (c) ще предприеме разумни стъпки за смекчаване на ефектите и свеждане до минимум на вредите в резултат на Пробива в защитата.</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Клиентът се съгласява, че: </w:t>
      </w:r>
    </w:p>
    <w:p w14:paraId="02A730F8" w14:textId="6570C7C3" w:rsidR="00A94EDC" w:rsidRPr="00C70838" w:rsidRDefault="00A94EDC" w:rsidP="00A94EDC">
      <w:pPr>
        <w:pStyle w:val="ProductList-Body"/>
        <w:numPr>
          <w:ilvl w:val="0"/>
          <w:numId w:val="30"/>
        </w:numPr>
        <w:rPr>
          <w:spacing w:val="-2"/>
        </w:rPr>
      </w:pPr>
      <w:r w:rsidRPr="00C70838">
        <w:rPr>
          <w:spacing w:val="-2"/>
        </w:rPr>
        <w:t>Неуспешните Пробиви в защитата не са предмет на този раздел.</w:t>
      </w:r>
      <w:r w:rsidR="001A0573" w:rsidRPr="00C70838">
        <w:rPr>
          <w:spacing w:val="-2"/>
        </w:rPr>
        <w:t xml:space="preserve"> </w:t>
      </w:r>
      <w:r w:rsidRPr="00C70838">
        <w:rPr>
          <w:spacing w:val="-2"/>
        </w:rPr>
        <w:t>Неуспешен Пробив в защитата е такъв, който не води до неоторизиран достъп до Данни за поддръжка и консултиране или до оборудване или съоръжения на Microsoft, в които се съхраняват Данни за поддръжка и консултиране, и може да включва, без ограничение, пинг и други атаки срещу защитни стени или крайни сървъри, сканиране на портове, неуспешни опити за вход, атаки за отказ на услуги, анализ на мрежи (или друг неоторизиран достъп до данни за трафик, който не води до достъп извън IP адресите или заглавките) или други подобни случаи; и</w:t>
      </w:r>
    </w:p>
    <w:p w14:paraId="630E5031" w14:textId="77777777" w:rsidR="00A94EDC" w:rsidRPr="00CE1EE1" w:rsidRDefault="00A94EDC" w:rsidP="00A94EDC">
      <w:pPr>
        <w:pStyle w:val="ProductList-Body"/>
        <w:numPr>
          <w:ilvl w:val="0"/>
          <w:numId w:val="30"/>
        </w:numPr>
      </w:pPr>
      <w:r>
        <w:t>Задължението на Microsoft да съобщава за Пробиви в защитата или да реагира при наличието на такива според настоящия раздел не представлява и няма да се тълкува като потвърждение от страна на Microsoft за вина или отговорност по отношение на Пробива в защитата.</w:t>
      </w:r>
    </w:p>
    <w:p w14:paraId="37274730" w14:textId="77777777" w:rsidR="00A94EDC" w:rsidRPr="00CE1EE1" w:rsidRDefault="00A94EDC" w:rsidP="00A94EDC">
      <w:pPr>
        <w:pStyle w:val="ProductList-Body"/>
      </w:pPr>
    </w:p>
    <w:p w14:paraId="78E2CFAE" w14:textId="1D446356" w:rsidR="00A94EDC" w:rsidRPr="00CE1EE1" w:rsidRDefault="00A94EDC" w:rsidP="00A94EDC">
      <w:pPr>
        <w:pStyle w:val="ProductList-Body"/>
      </w:pPr>
      <w:r>
        <w:t>Уведомяванията за Пробиви в защитата, ако има такива, ще се доставят на едно или повече лица за бизнес контакт във връзка с Професионалните услуги по начин, избран от Microsoft, включително по имейл.</w:t>
      </w:r>
      <w:r w:rsidR="001A0573">
        <w:t xml:space="preserve"> </w:t>
      </w:r>
    </w:p>
    <w:p w14:paraId="772F9DD8" w14:textId="77777777" w:rsidR="007B782A" w:rsidRPr="00CE1EE1" w:rsidRDefault="007B782A" w:rsidP="007B782A">
      <w:pPr>
        <w:pStyle w:val="ProductList-Body"/>
      </w:pPr>
      <w:bookmarkStart w:id="24" w:name="OnlineServiceSpecificTerms"/>
      <w: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Приложение 1 – Стандартните договорни клаузи (Лица, обработващи лични данни)</w:t>
      </w:r>
      <w:bookmarkEnd w:id="25"/>
      <w:bookmarkEnd w:id="26"/>
      <w:r>
        <w:t xml:space="preserve"> за Услуги за поддръжка и консултиране</w:t>
      </w:r>
    </w:p>
    <w:p w14:paraId="65AD6E52" w14:textId="77777777" w:rsidR="007B782A" w:rsidRPr="00CE1EE1" w:rsidRDefault="007B782A" w:rsidP="007B782A">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Клауза 1: Определения</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AB5F6EA" w14:textId="1D7D8F3B" w:rsidR="007B782A" w:rsidRPr="00CE1EE1" w:rsidRDefault="007B782A" w:rsidP="007E3721">
      <w:pPr>
        <w:pStyle w:val="ProductList-Body"/>
        <w:spacing w:after="120"/>
      </w:pPr>
      <w:r>
        <w:t>(</w:t>
      </w:r>
      <w:r w:rsidR="007E3721">
        <w:rPr>
          <w:lang w:val="en-US"/>
        </w:rPr>
        <w:t>b</w:t>
      </w:r>
      <w:r>
        <w:t xml:space="preserve">) „износител на данни“ означава администраторът, който предава личните данни; </w:t>
      </w:r>
    </w:p>
    <w:p w14:paraId="11CE4D0C" w14:textId="0A0612ED" w:rsidR="007B782A" w:rsidRPr="00CE1EE1" w:rsidRDefault="007B782A" w:rsidP="008D5F95">
      <w:pPr>
        <w:pStyle w:val="ProductList-Body"/>
        <w:spacing w:after="120"/>
      </w:pPr>
      <w:r>
        <w:t>(</w:t>
      </w:r>
      <w:r w:rsidR="008D5F95">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6E7743" w14:textId="6518F983" w:rsidR="007B782A" w:rsidRPr="00CE1EE1" w:rsidRDefault="007B782A" w:rsidP="00673134">
      <w:pPr>
        <w:pStyle w:val="ProductList-Body"/>
        <w:spacing w:after="120"/>
      </w:pPr>
      <w:r>
        <w:t>(</w:t>
      </w:r>
      <w:r w:rsidR="00673134">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52E21E21" w14:textId="04C2C80C" w:rsidR="007B782A" w:rsidRPr="00CE1EE1" w:rsidRDefault="007B782A" w:rsidP="00971F11">
      <w:pPr>
        <w:pStyle w:val="ProductList-Body"/>
        <w:spacing w:after="120"/>
      </w:pPr>
      <w:r>
        <w:t>(</w:t>
      </w:r>
      <w:r w:rsidR="00971F11">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47AABB31" w14:textId="589D1184" w:rsidR="007B782A" w:rsidRPr="00CE1EE1" w:rsidRDefault="007B782A" w:rsidP="00971F11">
      <w:pPr>
        <w:pStyle w:val="ProductList-Body"/>
      </w:pPr>
      <w:r>
        <w:t>(</w:t>
      </w:r>
      <w:r w:rsidR="00971F11">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Клауза 2: Подробна информация за прехвърлянето</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Клауза 3: Клауза в полза на трето лице</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35A56114" w14:textId="77777777" w:rsidR="007B782A" w:rsidRPr="00CE1EE1" w:rsidRDefault="007B782A" w:rsidP="007B782A">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248A0639" w14:textId="77777777" w:rsidR="007B782A" w:rsidRPr="00CE1EE1" w:rsidRDefault="007B782A" w:rsidP="007B782A">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5E1D76E5" w14:textId="77777777" w:rsidR="007B782A" w:rsidRPr="00CE1EE1" w:rsidRDefault="007B782A" w:rsidP="007B782A">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2B672641" w14:textId="77777777" w:rsidR="007B782A" w:rsidRPr="00CE1EE1" w:rsidRDefault="007B782A" w:rsidP="007B782A">
      <w:pPr>
        <w:pStyle w:val="ProductList-Body"/>
      </w:pPr>
    </w:p>
    <w:p w14:paraId="5FA2DD83" w14:textId="77777777" w:rsidR="007B782A" w:rsidRPr="00CE1EE1" w:rsidRDefault="007B782A" w:rsidP="007B782A">
      <w:pPr>
        <w:pStyle w:val="ProductList-Body"/>
        <w:keepNext/>
        <w:jc w:val="center"/>
        <w:outlineLvl w:val="1"/>
      </w:pPr>
      <w:r>
        <w:rPr>
          <w:b/>
        </w:rPr>
        <w:t>Клауза 4: Задължения на износителя на данни</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Износителят на данни приема и гарантира: </w:t>
      </w:r>
    </w:p>
    <w:p w14:paraId="2D9B1EED" w14:textId="77777777" w:rsidR="007B782A" w:rsidRPr="00CE1EE1" w:rsidRDefault="007B782A" w:rsidP="007B782A">
      <w:pPr>
        <w:pStyle w:val="ProductList-Body"/>
      </w:pPr>
    </w:p>
    <w:p w14:paraId="32FE2645" w14:textId="77777777" w:rsidR="007B782A" w:rsidRPr="00384A39" w:rsidRDefault="007B782A" w:rsidP="007B782A">
      <w:pPr>
        <w:pStyle w:val="ProductList-Body"/>
        <w:spacing w:after="120"/>
        <w:rPr>
          <w:spacing w:val="-2"/>
        </w:rPr>
      </w:pPr>
      <w:r w:rsidRPr="00384A39">
        <w:rPr>
          <w:spacing w:val="-2"/>
        </w:rP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5B0EEA13" w14:textId="0BE3BA4E" w:rsidR="007B782A" w:rsidRPr="00CE1EE1" w:rsidRDefault="007B782A" w:rsidP="00467627">
      <w:pPr>
        <w:pStyle w:val="ProductList-Body"/>
        <w:spacing w:after="120"/>
      </w:pPr>
      <w:r>
        <w:t>(</w:t>
      </w:r>
      <w:r w:rsidR="0046762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6636BFE7" w14:textId="4F8DEA94" w:rsidR="007B782A" w:rsidRPr="00CE1EE1" w:rsidRDefault="007B782A" w:rsidP="00467627">
      <w:pPr>
        <w:pStyle w:val="ProductList-Body"/>
        <w:spacing w:after="120"/>
      </w:pPr>
      <w:r>
        <w:t>(</w:t>
      </w:r>
      <w:r w:rsidR="0046762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5D6CFB6D" w14:textId="7A22277B" w:rsidR="007B782A" w:rsidRPr="00CE1EE1" w:rsidRDefault="007B782A" w:rsidP="00467627">
      <w:pPr>
        <w:pStyle w:val="ProductList-Body"/>
        <w:spacing w:after="120"/>
      </w:pPr>
      <w:r>
        <w:t>(</w:t>
      </w:r>
      <w:r w:rsidR="0046762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38F65DC3" w14:textId="52B2006C" w:rsidR="007B782A" w:rsidRPr="00CE1EE1" w:rsidRDefault="007B782A" w:rsidP="00467627">
      <w:pPr>
        <w:pStyle w:val="ProductList-Body"/>
        <w:spacing w:after="120"/>
      </w:pPr>
      <w:r>
        <w:t>(</w:t>
      </w:r>
      <w:r w:rsidR="00467627">
        <w:rPr>
          <w:lang w:val="en-US"/>
        </w:rPr>
        <w:t>e</w:t>
      </w:r>
      <w:r>
        <w:t xml:space="preserve">) че ще осигури спазването на мерките за защита; </w:t>
      </w:r>
    </w:p>
    <w:p w14:paraId="5E77E186" w14:textId="1A7A9DAC" w:rsidR="007B782A" w:rsidRPr="00CE1EE1" w:rsidRDefault="007B782A" w:rsidP="00467627">
      <w:pPr>
        <w:pStyle w:val="ProductList-Body"/>
        <w:spacing w:after="120"/>
      </w:pPr>
      <w:r>
        <w:t>(</w:t>
      </w:r>
      <w:r w:rsidR="0046762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3813A9CC" w14:textId="25521ADF" w:rsidR="007B782A" w:rsidRPr="00CE1EE1" w:rsidRDefault="007B782A" w:rsidP="00467627">
      <w:pPr>
        <w:pStyle w:val="ProductList-Body"/>
        <w:spacing w:after="120"/>
      </w:pPr>
      <w:r>
        <w:t>(</w:t>
      </w:r>
      <w:r w:rsidR="0046762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6565C1F6" w14:textId="27ABB2AA" w:rsidR="007B782A" w:rsidRPr="00CE1EE1" w:rsidRDefault="007B782A" w:rsidP="00467627">
      <w:pPr>
        <w:pStyle w:val="ProductList-Body"/>
        <w:spacing w:after="120"/>
      </w:pPr>
      <w:r>
        <w:t>(</w:t>
      </w:r>
      <w:r w:rsidR="0046762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0BCEE5D1" w14:textId="5D30788C" w:rsidR="007B782A" w:rsidRPr="00CE1EE1" w:rsidRDefault="007B782A" w:rsidP="00467627">
      <w:pPr>
        <w:pStyle w:val="ProductList-Body"/>
        <w:spacing w:after="120"/>
      </w:pPr>
      <w:r>
        <w:t>(</w:t>
      </w:r>
      <w:r w:rsidR="0046762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1B534889" w14:textId="7A924980" w:rsidR="007B782A" w:rsidRPr="00CE1EE1" w:rsidRDefault="007B782A" w:rsidP="00467627">
      <w:pPr>
        <w:pStyle w:val="ProductList-Body"/>
      </w:pPr>
      <w:r>
        <w:t>(</w:t>
      </w:r>
      <w:r w:rsidR="00467627">
        <w:rPr>
          <w:lang w:val="en-US"/>
        </w:rPr>
        <w:t>j</w:t>
      </w:r>
      <w:r>
        <w:t>) че ще осигури спазването на Клауза 4(а) – (и).</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Клауза 5: Задължения на вносителя на данни</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Вносителят на данни приема и гарантира: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6CDEE43E" w14:textId="2896BC20" w:rsidR="007B782A" w:rsidRPr="00CE1EE1" w:rsidRDefault="007B782A" w:rsidP="00E17DB9">
      <w:pPr>
        <w:pStyle w:val="ProductList-Body"/>
        <w:spacing w:after="120"/>
      </w:pPr>
      <w:r>
        <w:t>(</w:t>
      </w:r>
      <w:r w:rsidR="00E17DB9">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3DE71E47" w14:textId="795C3D36" w:rsidR="007B782A" w:rsidRPr="00CE1EE1" w:rsidRDefault="007B782A" w:rsidP="00E17DB9">
      <w:pPr>
        <w:pStyle w:val="ProductList-Body"/>
        <w:spacing w:after="120"/>
      </w:pPr>
      <w:r>
        <w:t>(</w:t>
      </w:r>
      <w:r w:rsidR="00E17DB9">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66815817" w14:textId="771C5C66" w:rsidR="007B782A" w:rsidRPr="00CE1EE1" w:rsidRDefault="007B782A" w:rsidP="00E17DB9">
      <w:pPr>
        <w:pStyle w:val="ProductList-Body"/>
      </w:pPr>
      <w:r>
        <w:t>(</w:t>
      </w:r>
      <w:r w:rsidR="00E17DB9">
        <w:rPr>
          <w:lang w:val="en-US"/>
        </w:rPr>
        <w:t>d</w:t>
      </w:r>
      <w:r>
        <w:t xml:space="preserve">) че ще уведоми незабавно износителя на данни относно: </w:t>
      </w:r>
    </w:p>
    <w:p w14:paraId="0B1D6371" w14:textId="77777777" w:rsidR="007B782A" w:rsidRPr="00CE1EE1" w:rsidRDefault="007B782A" w:rsidP="007B782A">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17CADE9" w14:textId="77777777" w:rsidR="007B782A" w:rsidRPr="00CE1EE1" w:rsidRDefault="007B782A" w:rsidP="007B782A">
      <w:pPr>
        <w:pStyle w:val="ProductList-Body"/>
        <w:spacing w:after="60"/>
        <w:ind w:left="360"/>
      </w:pPr>
      <w:r>
        <w:t xml:space="preserve">(ii) всяко случайно или неупълномощено осъществяване на достъп, както и </w:t>
      </w:r>
    </w:p>
    <w:p w14:paraId="27287E8A" w14:textId="77777777" w:rsidR="007B782A" w:rsidRPr="00CE1EE1" w:rsidRDefault="007B782A" w:rsidP="007B782A">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578B4521" w14:textId="3D137CCD" w:rsidR="007B782A" w:rsidRPr="00CE1EE1" w:rsidRDefault="007B782A" w:rsidP="00E17DB9">
      <w:pPr>
        <w:pStyle w:val="ProductList-Body"/>
        <w:spacing w:after="120"/>
      </w:pPr>
      <w:r>
        <w:t>(</w:t>
      </w:r>
      <w:r w:rsidR="00E17DB9">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14E7F5E5" w14:textId="35BB574C" w:rsidR="007B782A" w:rsidRPr="00CE1EE1" w:rsidRDefault="007B782A" w:rsidP="00E17DB9">
      <w:pPr>
        <w:pStyle w:val="ProductList-Body"/>
        <w:spacing w:after="120"/>
      </w:pPr>
      <w:r>
        <w:t>(</w:t>
      </w:r>
      <w:r w:rsidR="00E17DB9">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21D10765" w14:textId="7260FB90" w:rsidR="007B782A" w:rsidRPr="00CE1EE1" w:rsidRDefault="007B782A" w:rsidP="00E17DB9">
      <w:pPr>
        <w:pStyle w:val="ProductList-Body"/>
        <w:spacing w:after="120"/>
      </w:pPr>
      <w:r>
        <w:t>(</w:t>
      </w:r>
      <w:r w:rsidR="00E17DB9">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6B155FD1" w14:textId="416D9B1E" w:rsidR="007B782A" w:rsidRPr="00CE1EE1" w:rsidRDefault="007B782A" w:rsidP="00E17DB9">
      <w:pPr>
        <w:pStyle w:val="ProductList-Body"/>
        <w:spacing w:after="120"/>
      </w:pPr>
      <w:r>
        <w:t>(</w:t>
      </w:r>
      <w:r w:rsidR="00E17DB9">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E09C29F" w14:textId="7556D48F" w:rsidR="007B782A" w:rsidRPr="00CE1EE1" w:rsidRDefault="007B782A" w:rsidP="00E17DB9">
      <w:pPr>
        <w:pStyle w:val="ProductList-Body"/>
        <w:spacing w:after="120"/>
      </w:pPr>
      <w:r>
        <w:t>(</w:t>
      </w:r>
      <w:r w:rsidR="00E17DB9">
        <w:rPr>
          <w:lang w:val="en-US"/>
        </w:rPr>
        <w:t>i</w:t>
      </w:r>
      <w:r>
        <w:t>) че услугите за обработване от страна на подизпълнителя ще се извършват в съответствие с Клауза 11; и</w:t>
      </w:r>
    </w:p>
    <w:p w14:paraId="477C249A" w14:textId="792C0443" w:rsidR="007B782A" w:rsidRPr="00CE1EE1" w:rsidRDefault="007B782A" w:rsidP="00E17DB9">
      <w:pPr>
        <w:pStyle w:val="ProductList-Body"/>
      </w:pPr>
      <w:r>
        <w:t>(</w:t>
      </w:r>
      <w:r w:rsidR="00E17DB9">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Клауза 6: Отговорност</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6ECDEE66" w14:textId="77777777" w:rsidR="007B782A" w:rsidRPr="00CE1EE1" w:rsidRDefault="007B782A" w:rsidP="007B782A">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D3FB344" w14:textId="77777777" w:rsidR="007B782A" w:rsidRPr="00CE1EE1" w:rsidRDefault="007B782A" w:rsidP="007B782A">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3FCD2D6A" w14:textId="77777777" w:rsidR="007B782A" w:rsidRPr="00CE1EE1" w:rsidRDefault="007B782A" w:rsidP="007B782A">
      <w:pPr>
        <w:pStyle w:val="ProductList-Body"/>
      </w:pPr>
      <w: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Клауза 7: Медиация и съд</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9CB5740" w14:textId="77777777" w:rsidR="007B782A" w:rsidRPr="00CE1EE1" w:rsidRDefault="007B782A" w:rsidP="007B782A">
      <w:pPr>
        <w:pStyle w:val="ProductList-Body"/>
        <w:spacing w:after="60"/>
        <w:ind w:left="360"/>
      </w:pPr>
      <w:r>
        <w:t xml:space="preserve">(а) да отнесе спора за медиация от независимо лице или, ако е приложимо, от надзорния орган; </w:t>
      </w:r>
    </w:p>
    <w:p w14:paraId="08DF2B30" w14:textId="7A60249B" w:rsidR="007B782A" w:rsidRPr="00CE1EE1" w:rsidRDefault="007B782A" w:rsidP="00E17DB9">
      <w:pPr>
        <w:pStyle w:val="ProductList-Body"/>
        <w:spacing w:after="120"/>
        <w:ind w:left="360"/>
      </w:pPr>
      <w:r>
        <w:t>(</w:t>
      </w:r>
      <w:r w:rsidR="00E17DB9">
        <w:rPr>
          <w:lang w:val="en-US"/>
        </w:rPr>
        <w:t>b</w:t>
      </w:r>
      <w:r>
        <w:t xml:space="preserve">) да отнесе спора до съдилищата в Страната-членка, в която е базиран износителят на данни. </w:t>
      </w:r>
    </w:p>
    <w:p w14:paraId="74888A81" w14:textId="77777777" w:rsidR="007B782A" w:rsidRPr="00CE1EE1" w:rsidRDefault="007B782A" w:rsidP="007B782A">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35366E4D" w14:textId="77777777" w:rsidR="007B782A" w:rsidRPr="000F2424" w:rsidRDefault="007B782A" w:rsidP="007B782A">
      <w:pPr>
        <w:pStyle w:val="ProductList-Body"/>
        <w:rPr>
          <w:sz w:val="16"/>
          <w:szCs w:val="20"/>
        </w:rPr>
      </w:pPr>
    </w:p>
    <w:p w14:paraId="04324822" w14:textId="77777777" w:rsidR="007B782A" w:rsidRPr="00CE1EE1" w:rsidRDefault="007B782A" w:rsidP="007B782A">
      <w:pPr>
        <w:pStyle w:val="ProductList-Body"/>
        <w:jc w:val="center"/>
        <w:outlineLvl w:val="1"/>
      </w:pPr>
      <w:r>
        <w:rPr>
          <w:b/>
        </w:rPr>
        <w:t>Клауза 8: Сътрудничество с надзорните органи</w:t>
      </w:r>
    </w:p>
    <w:p w14:paraId="1805F0C2" w14:textId="77777777" w:rsidR="007B782A" w:rsidRPr="000F2424" w:rsidRDefault="007B782A" w:rsidP="007B782A">
      <w:pPr>
        <w:pStyle w:val="ProductList-Body"/>
        <w:rPr>
          <w:sz w:val="16"/>
          <w:szCs w:val="20"/>
        </w:rPr>
      </w:pPr>
    </w:p>
    <w:p w14:paraId="36F202FE" w14:textId="77777777" w:rsidR="007B782A" w:rsidRPr="00CE1EE1" w:rsidRDefault="007B782A" w:rsidP="007B782A">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D698CCE" w14:textId="77777777" w:rsidR="007B782A" w:rsidRPr="00CE1EE1" w:rsidRDefault="007B782A" w:rsidP="007B782A">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554BC66D" w14:textId="77777777" w:rsidR="007B782A" w:rsidRPr="00CE1EE1" w:rsidRDefault="007B782A" w:rsidP="007B782A">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57082CB9" w14:textId="77777777" w:rsidR="007B782A" w:rsidRPr="000F2424" w:rsidRDefault="007B782A" w:rsidP="007B782A">
      <w:pPr>
        <w:pStyle w:val="ProductList-Body"/>
        <w:rPr>
          <w:sz w:val="16"/>
          <w:szCs w:val="20"/>
        </w:rPr>
      </w:pPr>
    </w:p>
    <w:p w14:paraId="6FA888F9" w14:textId="2E71A250" w:rsidR="007B782A" w:rsidRPr="00CE1EE1" w:rsidRDefault="007B782A" w:rsidP="007B782A">
      <w:pPr>
        <w:pStyle w:val="ProductList-Body"/>
        <w:jc w:val="center"/>
        <w:outlineLvl w:val="1"/>
      </w:pPr>
      <w:r>
        <w:rPr>
          <w:b/>
        </w:rPr>
        <w:t>Клауза 9: Приложимо право</w:t>
      </w:r>
    </w:p>
    <w:p w14:paraId="2F9BBB82" w14:textId="77777777" w:rsidR="007B782A" w:rsidRPr="000F2424" w:rsidRDefault="007B782A" w:rsidP="007B782A">
      <w:pPr>
        <w:pStyle w:val="ProductList-Body"/>
        <w:rPr>
          <w:sz w:val="16"/>
          <w:szCs w:val="20"/>
        </w:rPr>
      </w:pPr>
    </w:p>
    <w:p w14:paraId="0475383B" w14:textId="77777777" w:rsidR="007B782A" w:rsidRPr="00CE1EE1" w:rsidRDefault="007B782A" w:rsidP="007B782A">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Клауза 10: Вариации на договора</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015EE945" w14:textId="77777777" w:rsidR="007B782A" w:rsidRPr="000F2424" w:rsidRDefault="007B782A" w:rsidP="007B782A">
      <w:pPr>
        <w:pStyle w:val="ProductList-Body"/>
        <w:rPr>
          <w:sz w:val="16"/>
          <w:szCs w:val="20"/>
        </w:rPr>
      </w:pPr>
    </w:p>
    <w:p w14:paraId="3127B96F" w14:textId="77777777" w:rsidR="007B782A" w:rsidRPr="00CE1EE1" w:rsidRDefault="007B782A" w:rsidP="007B782A">
      <w:pPr>
        <w:pStyle w:val="ProductList-Body"/>
        <w:jc w:val="center"/>
        <w:outlineLvl w:val="1"/>
      </w:pPr>
      <w:r>
        <w:rPr>
          <w:b/>
        </w:rPr>
        <w:t>Клауза 11: Обработване от подизпълнители</w:t>
      </w:r>
    </w:p>
    <w:p w14:paraId="5C01A819" w14:textId="77777777" w:rsidR="007B782A" w:rsidRPr="000F2424" w:rsidRDefault="007B782A" w:rsidP="007B782A">
      <w:pPr>
        <w:pStyle w:val="ProductList-Body"/>
        <w:rPr>
          <w:sz w:val="16"/>
          <w:szCs w:val="20"/>
        </w:rPr>
      </w:pPr>
    </w:p>
    <w:p w14:paraId="469AA514" w14:textId="77777777" w:rsidR="007B782A" w:rsidRPr="00CE1EE1" w:rsidRDefault="007B782A" w:rsidP="007B782A">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35BBD844" w14:textId="77777777" w:rsidR="007B782A" w:rsidRPr="00CE1EE1" w:rsidRDefault="007B782A" w:rsidP="007B782A">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0264870B" w14:textId="77777777" w:rsidR="007B782A" w:rsidRPr="00CE1EE1" w:rsidRDefault="007B782A" w:rsidP="007B782A">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659D5868" w14:textId="77777777" w:rsidR="007B782A" w:rsidRPr="00CE1EE1" w:rsidRDefault="007B782A" w:rsidP="007B782A">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60557C73" w14:textId="77777777" w:rsidR="007B782A" w:rsidRPr="000F2424" w:rsidRDefault="007B782A" w:rsidP="007B782A">
      <w:pPr>
        <w:pStyle w:val="ProductList-Body"/>
        <w:rPr>
          <w:sz w:val="16"/>
          <w:szCs w:val="20"/>
        </w:rPr>
      </w:pPr>
    </w:p>
    <w:p w14:paraId="4A94437C" w14:textId="77777777" w:rsidR="007B782A" w:rsidRPr="00CE1EE1" w:rsidRDefault="007B782A" w:rsidP="007B782A">
      <w:pPr>
        <w:pStyle w:val="ProductList-Body"/>
        <w:jc w:val="center"/>
        <w:outlineLvl w:val="1"/>
      </w:pPr>
      <w:r>
        <w:rPr>
          <w:b/>
        </w:rPr>
        <w:t>Клауза 12: Задължение след прекратяването на услугите за обработване на лични данни</w:t>
      </w:r>
    </w:p>
    <w:p w14:paraId="34EDC19E" w14:textId="77777777" w:rsidR="007B782A" w:rsidRPr="000F2424" w:rsidRDefault="007B782A" w:rsidP="007B782A">
      <w:pPr>
        <w:pStyle w:val="ProductList-Body"/>
        <w:rPr>
          <w:sz w:val="16"/>
          <w:szCs w:val="20"/>
        </w:rPr>
      </w:pPr>
    </w:p>
    <w:p w14:paraId="20298E83" w14:textId="77777777" w:rsidR="007B782A" w:rsidRPr="00CE1EE1" w:rsidRDefault="007B782A" w:rsidP="007B782A">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754CEF55" w14:textId="77777777" w:rsidR="007B782A" w:rsidRPr="00CE1EE1" w:rsidRDefault="007B782A" w:rsidP="007B782A">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Приложение 1 към Стандартните договорни клаузи</w:t>
      </w:r>
      <w:bookmarkEnd w:id="27"/>
      <w:r>
        <w:rPr>
          <w:b/>
        </w:rPr>
        <w:t xml:space="preserve"> за Услуги за поддръжка и консултиране</w:t>
      </w:r>
    </w:p>
    <w:p w14:paraId="7F56D65B" w14:textId="77777777" w:rsidR="007B782A" w:rsidRPr="00CE1EE1" w:rsidRDefault="007B782A" w:rsidP="007B782A">
      <w:pPr>
        <w:pStyle w:val="ProductList-Body"/>
      </w:pPr>
    </w:p>
    <w:p w14:paraId="609BCAD6" w14:textId="183812B6" w:rsidR="004F2CCD" w:rsidRPr="00CE1EE1" w:rsidRDefault="007B782A" w:rsidP="007B782A">
      <w:pPr>
        <w:pStyle w:val="ProductList-Body"/>
        <w:spacing w:after="120"/>
      </w:pPr>
      <w:r>
        <w:rPr>
          <w:b/>
        </w:rPr>
        <w:t>Износител на данни</w:t>
      </w:r>
      <w:r w:rsidRPr="00233F37">
        <w:rPr>
          <w:b/>
          <w:bCs/>
        </w:rPr>
        <w:t>:</w:t>
      </w:r>
      <w:r>
        <w:t xml:space="preserve"> Клиентът е износителят на данни. </w:t>
      </w:r>
      <w:r>
        <w:rPr>
          <w:rFonts w:cstheme="minorHAnsi"/>
        </w:rPr>
        <w:t>Износителят на данни осигурява професионални услуги за ИТ поддръжка и консултиране, както е описано в приложимата Работна поръчка за услуги Enterprise.</w:t>
      </w:r>
      <w:r w:rsidR="001A0573">
        <w:rPr>
          <w:rFonts w:cstheme="minorHAnsi"/>
        </w:rPr>
        <w:t xml:space="preserve"> </w:t>
      </w:r>
    </w:p>
    <w:p w14:paraId="2AD7056E" w14:textId="3986CF06" w:rsidR="007B782A" w:rsidRPr="00CE1EE1" w:rsidRDefault="007B782A" w:rsidP="007B782A">
      <w:pPr>
        <w:pStyle w:val="ProductList-Body"/>
        <w:spacing w:after="120"/>
      </w:pPr>
      <w:r>
        <w:rPr>
          <w:b/>
        </w:rPr>
        <w:t>Вносител на данни</w:t>
      </w:r>
      <w:r w:rsidRPr="00233F37">
        <w:rPr>
          <w:b/>
        </w:rPr>
        <w:t>:</w:t>
      </w:r>
      <w:r>
        <w:t xml:space="preserve"> Вносителят на данни е Microsoft Corporation – глобален производител на софтуер и услуги. </w:t>
      </w:r>
    </w:p>
    <w:p w14:paraId="15F820BC" w14:textId="77777777" w:rsidR="007B782A" w:rsidRPr="00CE1EE1" w:rsidRDefault="007B782A" w:rsidP="007B782A">
      <w:pPr>
        <w:pStyle w:val="ProductList-Body"/>
        <w:spacing w:after="120"/>
      </w:pPr>
      <w:r>
        <w:rPr>
          <w:b/>
        </w:rPr>
        <w:t>Субекти на данни</w:t>
      </w:r>
      <w:r w:rsidRPr="00233F37">
        <w:rPr>
          <w:b/>
          <w:bCs/>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B0C829E" w14:textId="22F59D5E" w:rsidR="007B782A" w:rsidRPr="00CE1EE1" w:rsidRDefault="007B782A" w:rsidP="007B782A">
      <w:pPr>
        <w:pStyle w:val="ProductList-Body"/>
        <w:spacing w:after="120"/>
      </w:pPr>
      <w:r>
        <w:rPr>
          <w:b/>
        </w:rPr>
        <w:t>Категории данни</w:t>
      </w:r>
      <w:r w:rsidRPr="00233F37">
        <w:rPr>
          <w:b/>
          <w:bCs/>
        </w:rPr>
        <w:t>:</w:t>
      </w:r>
      <w:r>
        <w:t xml:space="preserve"> Прехвърлените лични данни включват имейли, документи и други данни в електронна форма, необходими за предоставянето на Професионалните услуги.</w:t>
      </w:r>
    </w:p>
    <w:p w14:paraId="59FBDBB0" w14:textId="77777777" w:rsidR="007B782A" w:rsidRPr="00CE1EE1" w:rsidRDefault="007B782A" w:rsidP="007B782A">
      <w:pPr>
        <w:pStyle w:val="ProductList-Body"/>
      </w:pPr>
      <w:r>
        <w:rPr>
          <w:b/>
        </w:rPr>
        <w:t>Операции за обработване</w:t>
      </w:r>
      <w:r w:rsidRPr="00233F37">
        <w:rPr>
          <w:b/>
          <w:bCs/>
        </w:rPr>
        <w:t>:</w:t>
      </w:r>
      <w:r>
        <w:t xml:space="preserve"> Прехвърлените лични данни ще подлежат на следните основни дейности за обработване: </w:t>
      </w:r>
    </w:p>
    <w:p w14:paraId="4DD6DF68" w14:textId="416A734F" w:rsidR="004F2CCD" w:rsidRPr="00CE1EE1" w:rsidRDefault="004F2CCD" w:rsidP="004F2CCD">
      <w:pPr>
        <w:pStyle w:val="ProductList-Body"/>
        <w:spacing w:after="60"/>
        <w:ind w:left="547"/>
      </w:pPr>
      <w:r>
        <w:rPr>
          <w:b/>
        </w:rPr>
        <w:t>а.</w:t>
      </w:r>
      <w:r>
        <w:rPr>
          <w:b/>
        </w:rPr>
        <w:tab/>
        <w:t>Времетраене и цел на обработването на данни.</w:t>
      </w:r>
      <w:r w:rsidR="001A0573">
        <w:rPr>
          <w:b/>
        </w:rPr>
        <w:t xml:space="preserve"> </w:t>
      </w:r>
      <w:r>
        <w:t>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извършването на Професионалните услуги.</w:t>
      </w:r>
    </w:p>
    <w:p w14:paraId="47457EC2" w14:textId="5F21CA61" w:rsidR="004F2CCD" w:rsidRPr="00CE1EE1" w:rsidRDefault="004F2CCD" w:rsidP="004F2CCD">
      <w:pPr>
        <w:pStyle w:val="ProductList-Body"/>
        <w:spacing w:after="60"/>
        <w:ind w:left="547"/>
      </w:pPr>
      <w:r>
        <w:rPr>
          <w:b/>
        </w:rPr>
        <w:t>b.</w:t>
      </w:r>
      <w:r>
        <w:rPr>
          <w:b/>
        </w:rPr>
        <w:tab/>
        <w:t>Обхват и цел на обработването на данните.</w:t>
      </w:r>
      <w:r w:rsidR="001A0573">
        <w:rPr>
          <w:b/>
        </w:rPr>
        <w:t xml:space="preserve"> </w:t>
      </w:r>
      <w:r>
        <w:t>Обсегът и целта на обработването на лични данни са описани в Допълнението и Споразумението.</w:t>
      </w:r>
    </w:p>
    <w:p w14:paraId="69D3A6F0" w14:textId="605B2B0C" w:rsidR="004F2CCD" w:rsidRPr="00CE1EE1" w:rsidRDefault="004F2CCD" w:rsidP="004F2CCD">
      <w:pPr>
        <w:pStyle w:val="ProductList-Body"/>
        <w:spacing w:after="60"/>
        <w:ind w:left="547"/>
      </w:pPr>
      <w:r>
        <w:rPr>
          <w:b/>
        </w:rPr>
        <w:t>c.</w:t>
      </w:r>
      <w:r>
        <w:rPr>
          <w:b/>
        </w:rPr>
        <w:tab/>
        <w:t>Достъп до Данни за поддръжка и консултиране.</w:t>
      </w:r>
      <w:r w:rsidR="001A0573">
        <w:rPr>
          <w:b/>
        </w:rPr>
        <w:t xml:space="preserve"> </w:t>
      </w:r>
      <w:r>
        <w:t xml:space="preserve">За посочения срок по силата на Споразумението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Данните за поддръжка и консултиране или (2) извършва тези корекции, изтривания или блокирания от името на Клиента. </w:t>
      </w:r>
    </w:p>
    <w:p w14:paraId="3B070E79" w14:textId="77777777" w:rsidR="004F2CCD" w:rsidRPr="00CE1EE1" w:rsidRDefault="004F2CCD" w:rsidP="004F2CCD">
      <w:pPr>
        <w:pStyle w:val="ProductList-Body"/>
        <w:spacing w:after="60"/>
        <w:ind w:left="547"/>
      </w:pPr>
      <w:r>
        <w:rPr>
          <w:b/>
        </w:rPr>
        <w:t>d.</w:t>
      </w:r>
      <w:r>
        <w:rPr>
          <w:b/>
        </w:rPr>
        <w:tab/>
        <w:t xml:space="preserve">Инструкции на износителя на данни. </w:t>
      </w:r>
      <w:r>
        <w:t xml:space="preserve">За Професионалните услуги вносителят на данни ще действа само съгласно инструкциите на износителя на данни, както са предоставени от Microsoft. </w:t>
      </w:r>
    </w:p>
    <w:p w14:paraId="1F3D0D6B" w14:textId="273928E2" w:rsidR="004F2CCD" w:rsidRPr="00CE1EE1" w:rsidRDefault="004F2CCD" w:rsidP="004F2CCD">
      <w:pPr>
        <w:pStyle w:val="ProductList-Body"/>
        <w:spacing w:after="60"/>
        <w:ind w:left="547"/>
      </w:pPr>
      <w:r>
        <w:rPr>
          <w:b/>
        </w:rPr>
        <w:t>е.</w:t>
      </w:r>
      <w:r>
        <w:rPr>
          <w:b/>
        </w:rPr>
        <w:tab/>
        <w:t>Връщане или изтриване на Данни за поддръжка и консултиране.</w:t>
      </w:r>
      <w:r w:rsidR="001A0573">
        <w:t xml:space="preserve"> </w:t>
      </w:r>
      <w:r>
        <w:t xml:space="preserve">Microsoft ще изтрие или върне всички копия на Данни за поддръжка и консултиране след изпълнение на бизнес целите, за които са били събрани или прехвърлени тези данни, или по-рано след писмено искане от страна на Клиента. </w:t>
      </w:r>
    </w:p>
    <w:p w14:paraId="50564C44" w14:textId="710A29AD" w:rsidR="007B782A" w:rsidRPr="00253046" w:rsidRDefault="004F2CCD" w:rsidP="007B782A">
      <w:pPr>
        <w:pStyle w:val="ProductList-Body"/>
      </w:pPr>
      <w:r>
        <w:rPr>
          <w:b/>
        </w:rPr>
        <w:t xml:space="preserve">Подизпълнители: </w:t>
      </w:r>
      <w:r>
        <w:t>Вносителят на данни може да наема други фирми, които да предоставят ограничени услуги от името на вносителя на данни. Всички подобни подизпълнители ще може да получават Данни за поддръжка и консултиране единствено с цел доставка на услугите, за чието предоставяне са наети от вносителя на данни, като им е забранено да използват Данните за поддръжк</w:t>
      </w:r>
      <w:r w:rsidR="000B6BC4">
        <w:t>а и консултиране за други цели.</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Приложение 2 към Стандартните договорни клаузи за Услуги за поддръжка и консултиране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2C10D92A" w14:textId="0C6EE476" w:rsidR="007B782A" w:rsidRPr="00CE1EE1" w:rsidRDefault="007B782A" w:rsidP="007B782A">
      <w:pPr>
        <w:pStyle w:val="ProductList-Body"/>
        <w:spacing w:after="120"/>
      </w:pPr>
      <w:r>
        <w:t xml:space="preserve">1. </w:t>
      </w:r>
      <w:r>
        <w:rPr>
          <w:b/>
        </w:rPr>
        <w:t>Персонал</w:t>
      </w:r>
      <w:r w:rsidRPr="00440377">
        <w:rPr>
          <w:b/>
          <w:bCs/>
        </w:rPr>
        <w:t>.</w:t>
      </w:r>
      <w:r>
        <w:t xml:space="preserve"> Персоналът на вносителя на данни няма да обработва Данни за поддръжка и консултиране без упълномощаване. Персоналът се задължава да пази поверителността на всички Данни за поддръжка и консултиране, като това задължение остава в сила дори след прекратяване на ангажимента. </w:t>
      </w:r>
    </w:p>
    <w:p w14:paraId="1D67EDE3" w14:textId="77777777" w:rsidR="007B782A" w:rsidRPr="00CE1EE1" w:rsidRDefault="007B782A" w:rsidP="007B782A">
      <w:pPr>
        <w:pStyle w:val="ProductList-Body"/>
      </w:pPr>
      <w:r>
        <w:t xml:space="preserve">2. </w:t>
      </w:r>
      <w:r>
        <w:rPr>
          <w:b/>
        </w:rPr>
        <w:t>Лице за контакт за поверителността на данните</w:t>
      </w:r>
      <w:r w:rsidRPr="00440377">
        <w:rPr>
          <w:b/>
          <w:bCs/>
        </w:rPr>
        <w:t>.</w:t>
      </w:r>
      <w:r>
        <w:t xml:space="preserve"> Може да се свържете със служителя за поверителност на данните от вносителя на данни на следния адрес: </w:t>
      </w:r>
    </w:p>
    <w:p w14:paraId="371DD7D6" w14:textId="77777777" w:rsidR="007B782A" w:rsidRPr="00CE1EE1" w:rsidRDefault="007B782A" w:rsidP="007B782A">
      <w:pPr>
        <w:pStyle w:val="ProductList-Body"/>
      </w:pPr>
      <w:r>
        <w:t xml:space="preserve">Microsoft Corporation </w:t>
      </w:r>
    </w:p>
    <w:p w14:paraId="0EEDF354" w14:textId="708779BF" w:rsidR="007B782A" w:rsidRPr="00CE1EE1" w:rsidRDefault="001E1C82" w:rsidP="007B782A">
      <w:pPr>
        <w:pStyle w:val="ProductList-Body"/>
        <w:ind w:left="360"/>
      </w:pPr>
      <w:r>
        <w:t>Attn</w:t>
      </w:r>
      <w:r w:rsidR="007B782A">
        <w:t>: Главния служител за поверителност</w:t>
      </w:r>
      <w:r w:rsidR="001A0573">
        <w:t xml:space="preserve"> </w:t>
      </w:r>
    </w:p>
    <w:p w14:paraId="599C9509" w14:textId="77777777" w:rsidR="007B782A" w:rsidRPr="00CE1EE1" w:rsidRDefault="007B782A" w:rsidP="007B782A">
      <w:pPr>
        <w:pStyle w:val="ProductList-Body"/>
        <w:ind w:left="360"/>
      </w:pPr>
      <w:r>
        <w:t xml:space="preserve">1 Microsoft Way </w:t>
      </w:r>
    </w:p>
    <w:p w14:paraId="670E6AF6" w14:textId="1854D9ED" w:rsidR="007B782A" w:rsidRPr="00CE1EE1" w:rsidRDefault="007B782A" w:rsidP="006B3375">
      <w:pPr>
        <w:pStyle w:val="ProductList-Body"/>
        <w:spacing w:after="120"/>
        <w:ind w:left="360"/>
      </w:pPr>
      <w:r>
        <w:t xml:space="preserve">Redmond, WA 98052, </w:t>
      </w:r>
      <w:r w:rsidR="006B3375">
        <w:t>USA</w:t>
      </w:r>
      <w:r>
        <w:t xml:space="preserve"> </w:t>
      </w:r>
    </w:p>
    <w:p w14:paraId="2F2A4067" w14:textId="085B53DD" w:rsidR="007B782A" w:rsidRPr="00CE1EE1" w:rsidRDefault="007B782A" w:rsidP="007B782A">
      <w:pPr>
        <w:pStyle w:val="ProductList-Body"/>
        <w:spacing w:after="120"/>
      </w:pPr>
      <w:r>
        <w:t xml:space="preserve">3. </w:t>
      </w:r>
      <w:r>
        <w:rPr>
          <w:b/>
        </w:rPr>
        <w:t>Технически и организационни мерки</w:t>
      </w:r>
      <w:r w:rsidRPr="00652B63">
        <w:rPr>
          <w:b/>
          <w:bCs/>
        </w:rPr>
        <w:t>.</w:t>
      </w:r>
      <w: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Данните за поддръжка и консултиране, дефинирани в Допълнението относно защитата на данните за Microsoft Professional Services,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Приложение 1,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02F56B84" w14:textId="77777777" w:rsidR="007B782A" w:rsidRPr="00CE1EE1" w:rsidRDefault="007B782A" w:rsidP="007B782A">
      <w:pPr>
        <w:pStyle w:val="ProductList-Body"/>
      </w:pPr>
      <w:r>
        <w:t>Подписът на представителя на Microsoft Corporation фигурира на следващата страница.</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Подписване на Стандартните договорни клаузи за Професионални услуги, Приложения 1 и Приложение 2 от името на вносителя на данни:</w:t>
      </w:r>
    </w:p>
    <w:p w14:paraId="0A476664" w14:textId="5463A585" w:rsidR="007B782A" w:rsidRPr="00CE1EE1" w:rsidRDefault="007B782A" w:rsidP="007B782A">
      <w:pPr>
        <w:pStyle w:val="ProductList-Body"/>
      </w:pPr>
    </w:p>
    <w:p w14:paraId="2FE383D9" w14:textId="77777777" w:rsidR="009417C2" w:rsidRDefault="001E2C6F" w:rsidP="001E2C6F">
      <w:pPr>
        <w:keepNext/>
        <w:tabs>
          <w:tab w:val="right" w:pos="9000"/>
        </w:tabs>
        <w:spacing w:before="360"/>
      </w:pPr>
      <w:r>
        <w:t>Подпис</w:t>
      </w:r>
    </w:p>
    <w:p w14:paraId="6EFD6D63" w14:textId="1C5AC1B8" w:rsidR="001E2C6F" w:rsidRPr="00CE1EE1" w:rsidRDefault="009417C2" w:rsidP="001E2C6F">
      <w:pPr>
        <w:keepNext/>
        <w:spacing w:after="120"/>
      </w:pPr>
      <w:r>
        <w:rPr>
          <w:noProof/>
        </w:rPr>
        <w:drawing>
          <wp:inline distT="0" distB="0" distL="0" distR="0" wp14:anchorId="60C67EAB" wp14:editId="39F64342">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Корпоративен вицепрезидент</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3B491370" w:rsidR="001E2C6F" w:rsidRPr="00CE1EE1" w:rsidRDefault="001E2C6F" w:rsidP="008D4918">
      <w:pPr>
        <w:pStyle w:val="ProductList-Body"/>
      </w:pPr>
      <w:r>
        <w:t>Redmond, WA</w:t>
      </w:r>
      <w:r w:rsidR="001A0573">
        <w:t xml:space="preserve"> </w:t>
      </w:r>
      <w:r>
        <w:t>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t>Приложение 2 – Стандартните договорни клаузи (Лица, обработващи лични данни) за Консултантски услуги, предоставяни от Global Delivery India</w:t>
      </w:r>
    </w:p>
    <w:p w14:paraId="25A4B5CA" w14:textId="59071EC2" w:rsidR="001E2C6F" w:rsidRPr="00CE1EE1" w:rsidRDefault="001E2C6F" w:rsidP="001E2C6F">
      <w:pPr>
        <w:pStyle w:val="ProductList-Body"/>
      </w:pPr>
      <w:r>
        <w:t>За целите на Член 26(2) от Директива 95/46/ЕО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Global Services Center Private Limited (Индия)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за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Клауза 1: Определения</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7FC16380" w14:textId="3F592CF9" w:rsidR="001E2C6F" w:rsidRPr="00CE1EE1" w:rsidRDefault="001E2C6F" w:rsidP="000C196C">
      <w:pPr>
        <w:pStyle w:val="ProductList-Body"/>
        <w:spacing w:after="120"/>
      </w:pPr>
      <w:r>
        <w:t>(</w:t>
      </w:r>
      <w:r w:rsidR="000C196C">
        <w:rPr>
          <w:lang w:val="en-US"/>
        </w:rPr>
        <w:t>b</w:t>
      </w:r>
      <w:r>
        <w:t xml:space="preserve">) „износител на данни“ означава администраторът, който предава личните данни; </w:t>
      </w:r>
    </w:p>
    <w:p w14:paraId="391314FE" w14:textId="5585BDD9" w:rsidR="001E2C6F" w:rsidRPr="00CE1EE1" w:rsidRDefault="001E2C6F" w:rsidP="000C196C">
      <w:pPr>
        <w:pStyle w:val="ProductList-Body"/>
        <w:spacing w:after="120"/>
      </w:pPr>
      <w:r>
        <w:t>(</w:t>
      </w:r>
      <w:r w:rsidR="000C196C">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2C1938E7" w14:textId="1EDD839A" w:rsidR="001E2C6F" w:rsidRPr="00CE1EE1" w:rsidRDefault="001E2C6F" w:rsidP="000C196C">
      <w:pPr>
        <w:pStyle w:val="ProductList-Body"/>
        <w:spacing w:after="120"/>
      </w:pPr>
      <w:r>
        <w:t>(</w:t>
      </w:r>
      <w:r w:rsidR="000C196C">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5EA8CD95" w14:textId="4DC1336F" w:rsidR="001E2C6F" w:rsidRPr="00CE1EE1" w:rsidRDefault="001E2C6F" w:rsidP="000C196C">
      <w:pPr>
        <w:pStyle w:val="ProductList-Body"/>
        <w:spacing w:after="120"/>
      </w:pPr>
      <w:r>
        <w:t>(</w:t>
      </w:r>
      <w:r w:rsidR="000C196C">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0CE3BAE7" w14:textId="12E2246A" w:rsidR="001E2C6F" w:rsidRPr="00CE1EE1" w:rsidRDefault="001E2C6F" w:rsidP="000C196C">
      <w:pPr>
        <w:pStyle w:val="ProductList-Body"/>
      </w:pPr>
      <w:r>
        <w:t>(</w:t>
      </w:r>
      <w:r w:rsidR="000C196C">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Клауза 2: Подробна информация за прехвърлянето</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Клауза 3: Клауза в полза на трето лице</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0574923C" w14:textId="77777777" w:rsidR="001E2C6F" w:rsidRPr="00CE1EE1" w:rsidRDefault="001E2C6F" w:rsidP="001E2C6F">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641AAA30" w14:textId="77777777" w:rsidR="001E2C6F" w:rsidRPr="00CE1EE1" w:rsidRDefault="001E2C6F" w:rsidP="001E2C6F">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6DFFF294" w14:textId="77777777" w:rsidR="001E2C6F" w:rsidRPr="00CE1EE1" w:rsidRDefault="001E2C6F" w:rsidP="001E2C6F">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0F0A120D" w14:textId="77777777" w:rsidR="001E2C6F" w:rsidRPr="00CE1EE1" w:rsidRDefault="001E2C6F" w:rsidP="001E2C6F">
      <w:pPr>
        <w:pStyle w:val="ProductList-Body"/>
      </w:pPr>
    </w:p>
    <w:p w14:paraId="4AC0C93B" w14:textId="77777777" w:rsidR="001E2C6F" w:rsidRPr="00CE1EE1" w:rsidRDefault="001E2C6F" w:rsidP="001E2C6F">
      <w:pPr>
        <w:pStyle w:val="ProductList-Body"/>
        <w:keepNext/>
        <w:jc w:val="center"/>
        <w:outlineLvl w:val="1"/>
      </w:pPr>
      <w:r>
        <w:rPr>
          <w:b/>
        </w:rPr>
        <w:t>Клауза 4: Задължения на износителя на данни</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Износителят на данни приема и гарантира: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3D534FD3" w14:textId="6DC59D9E" w:rsidR="001E2C6F" w:rsidRPr="00CE1EE1" w:rsidRDefault="001E2C6F" w:rsidP="005B1AD4">
      <w:pPr>
        <w:pStyle w:val="ProductList-Body"/>
        <w:spacing w:after="120"/>
      </w:pPr>
      <w:r>
        <w:t>(</w:t>
      </w:r>
      <w:r w:rsidR="005B1AD4">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402A2D71" w14:textId="20390F13" w:rsidR="001E2C6F" w:rsidRPr="00CE1EE1" w:rsidRDefault="001E2C6F" w:rsidP="005B1AD4">
      <w:pPr>
        <w:pStyle w:val="ProductList-Body"/>
        <w:spacing w:after="120"/>
      </w:pPr>
      <w:r>
        <w:t>(</w:t>
      </w:r>
      <w:r w:rsidR="005B1AD4">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2D1E0F16" w14:textId="5FFDF4A7" w:rsidR="001E2C6F" w:rsidRPr="00CE1EE1" w:rsidRDefault="001E2C6F" w:rsidP="005B1AD4">
      <w:pPr>
        <w:pStyle w:val="ProductList-Body"/>
        <w:spacing w:after="120"/>
      </w:pPr>
      <w:r>
        <w:t>(</w:t>
      </w:r>
      <w:r w:rsidR="005B1AD4">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753579F5" w14:textId="02CFF12E" w:rsidR="001E2C6F" w:rsidRPr="00CE1EE1" w:rsidRDefault="001E2C6F" w:rsidP="005B1AD4">
      <w:pPr>
        <w:pStyle w:val="ProductList-Body"/>
        <w:spacing w:after="120"/>
      </w:pPr>
      <w:r>
        <w:t>(</w:t>
      </w:r>
      <w:r w:rsidR="005B1AD4">
        <w:rPr>
          <w:lang w:val="en-US"/>
        </w:rPr>
        <w:t>e</w:t>
      </w:r>
      <w:r>
        <w:t xml:space="preserve">) че ще осигури спазването на мерките за защита; </w:t>
      </w:r>
    </w:p>
    <w:p w14:paraId="1F94AA56" w14:textId="64F5FCF6" w:rsidR="001E2C6F" w:rsidRPr="00CE1EE1" w:rsidRDefault="001E2C6F" w:rsidP="005B1AD4">
      <w:pPr>
        <w:pStyle w:val="ProductList-Body"/>
        <w:spacing w:after="120"/>
      </w:pPr>
      <w:r>
        <w:t>(</w:t>
      </w:r>
      <w:r w:rsidR="005B1AD4">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25576250" w14:textId="438E0221" w:rsidR="001E2C6F" w:rsidRPr="00CE1EE1" w:rsidRDefault="001E2C6F" w:rsidP="005B1AD4">
      <w:pPr>
        <w:pStyle w:val="ProductList-Body"/>
        <w:spacing w:after="120"/>
      </w:pPr>
      <w:r>
        <w:t>(</w:t>
      </w:r>
      <w:r w:rsidR="005B1AD4">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24634BF7" w14:textId="760698F1" w:rsidR="001E2C6F" w:rsidRPr="00CE1EE1" w:rsidRDefault="001E2C6F" w:rsidP="005B1AD4">
      <w:pPr>
        <w:pStyle w:val="ProductList-Body"/>
        <w:spacing w:after="120"/>
      </w:pPr>
      <w:r>
        <w:t>(</w:t>
      </w:r>
      <w:r w:rsidR="005B1AD4">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1065FF5A" w14:textId="36392FEF" w:rsidR="001E2C6F" w:rsidRPr="00CE1EE1" w:rsidRDefault="001E2C6F" w:rsidP="005B1AD4">
      <w:pPr>
        <w:pStyle w:val="ProductList-Body"/>
        <w:spacing w:after="120"/>
      </w:pPr>
      <w:r>
        <w:t>(</w:t>
      </w:r>
      <w:r w:rsidR="005B1AD4">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3401D126" w14:textId="0CEE9F5F" w:rsidR="001E2C6F" w:rsidRPr="00CE1EE1" w:rsidRDefault="001E2C6F" w:rsidP="005B1AD4">
      <w:pPr>
        <w:pStyle w:val="ProductList-Body"/>
      </w:pPr>
      <w:r>
        <w:t>(</w:t>
      </w:r>
      <w:r w:rsidR="005B1AD4">
        <w:rPr>
          <w:lang w:val="en-US"/>
        </w:rPr>
        <w:t>j</w:t>
      </w:r>
      <w:r>
        <w:t>) че ще осигури спазването на Клауза 4(а) – (и).</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Клауза 5: Задължения на вносителя на данни</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Вносителят на данни приема и гарантира: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6599D73D" w14:textId="6533BC9A" w:rsidR="001E2C6F" w:rsidRPr="00CE1EE1" w:rsidRDefault="001E2C6F" w:rsidP="005B1AD4">
      <w:pPr>
        <w:pStyle w:val="ProductList-Body"/>
        <w:spacing w:after="120"/>
      </w:pPr>
      <w:r>
        <w:t>(</w:t>
      </w:r>
      <w:r w:rsidR="005B1AD4">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59E3364B" w14:textId="38719E73" w:rsidR="001E2C6F" w:rsidRPr="00CE1EE1" w:rsidRDefault="001E2C6F" w:rsidP="005B1AD4">
      <w:pPr>
        <w:pStyle w:val="ProductList-Body"/>
        <w:spacing w:after="120"/>
      </w:pPr>
      <w:r>
        <w:t>(</w:t>
      </w:r>
      <w:r w:rsidR="005B1AD4">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7CA6D41A" w14:textId="00E2EFE3" w:rsidR="001E2C6F" w:rsidRPr="00CE1EE1" w:rsidRDefault="001E2C6F" w:rsidP="005B1AD4">
      <w:pPr>
        <w:pStyle w:val="ProductList-Body"/>
      </w:pPr>
      <w:r>
        <w:t>(</w:t>
      </w:r>
      <w:r w:rsidR="005B1AD4">
        <w:rPr>
          <w:lang w:val="en-US"/>
        </w:rPr>
        <w:t>d</w:t>
      </w:r>
      <w:r>
        <w:t xml:space="preserve">) че ще уведоми незабавно износителя на данни относно: </w:t>
      </w:r>
    </w:p>
    <w:p w14:paraId="2723E920" w14:textId="77777777" w:rsidR="001E2C6F" w:rsidRPr="00CE1EE1" w:rsidRDefault="001E2C6F" w:rsidP="001E2C6F">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27B337E2" w14:textId="77777777" w:rsidR="001E2C6F" w:rsidRPr="00CE1EE1" w:rsidRDefault="001E2C6F" w:rsidP="001E2C6F">
      <w:pPr>
        <w:pStyle w:val="ProductList-Body"/>
        <w:spacing w:after="60"/>
        <w:ind w:left="360"/>
      </w:pPr>
      <w:r>
        <w:t xml:space="preserve">(ii) всяко случайно или неупълномощено осъществяване на достъп, както и </w:t>
      </w:r>
    </w:p>
    <w:p w14:paraId="2173A8FA" w14:textId="77777777" w:rsidR="001E2C6F" w:rsidRPr="00CE1EE1" w:rsidRDefault="001E2C6F" w:rsidP="001E2C6F">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6D264A6C" w14:textId="7508B2D8" w:rsidR="001E2C6F" w:rsidRPr="00CE1EE1" w:rsidRDefault="001E2C6F" w:rsidP="005B1AD4">
      <w:pPr>
        <w:pStyle w:val="ProductList-Body"/>
        <w:spacing w:after="120"/>
      </w:pPr>
      <w:r>
        <w:t>(</w:t>
      </w:r>
      <w:r w:rsidR="005B1AD4">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7101F5A3" w14:textId="551401B3" w:rsidR="001E2C6F" w:rsidRPr="00CE1EE1" w:rsidRDefault="001E2C6F" w:rsidP="005B1AD4">
      <w:pPr>
        <w:pStyle w:val="ProductList-Body"/>
        <w:spacing w:after="120"/>
      </w:pPr>
      <w:r>
        <w:t>(</w:t>
      </w:r>
      <w:r w:rsidR="005B1AD4">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3395756" w14:textId="2C1B80A0" w:rsidR="001E2C6F" w:rsidRPr="00CE1EE1" w:rsidRDefault="001E2C6F" w:rsidP="005B1AD4">
      <w:pPr>
        <w:pStyle w:val="ProductList-Body"/>
        <w:spacing w:after="120"/>
      </w:pPr>
      <w:r>
        <w:t>(</w:t>
      </w:r>
      <w:r w:rsidR="005B1AD4">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79D87872" w14:textId="5A80E47E" w:rsidR="001E2C6F" w:rsidRPr="00CE1EE1" w:rsidRDefault="001E2C6F" w:rsidP="005B1AD4">
      <w:pPr>
        <w:pStyle w:val="ProductList-Body"/>
        <w:spacing w:after="120"/>
      </w:pPr>
      <w:r>
        <w:t>(</w:t>
      </w:r>
      <w:r w:rsidR="005B1AD4">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0091B783" w14:textId="009DB892" w:rsidR="001E2C6F" w:rsidRPr="00CE1EE1" w:rsidRDefault="001E2C6F" w:rsidP="005B1AD4">
      <w:pPr>
        <w:pStyle w:val="ProductList-Body"/>
        <w:spacing w:after="120"/>
      </w:pPr>
      <w:r>
        <w:t>(</w:t>
      </w:r>
      <w:r w:rsidR="005B1AD4">
        <w:rPr>
          <w:lang w:val="en-US"/>
        </w:rPr>
        <w:t>i</w:t>
      </w:r>
      <w:r>
        <w:t>) че услугите за обработване от страна на подизпълнителя ще се извършват в съответствие с Клауза 11; и</w:t>
      </w:r>
    </w:p>
    <w:p w14:paraId="7139C712" w14:textId="4DDA0FAD" w:rsidR="001E2C6F" w:rsidRPr="00CE1EE1" w:rsidRDefault="001E2C6F" w:rsidP="005B1AD4">
      <w:pPr>
        <w:pStyle w:val="ProductList-Body"/>
      </w:pPr>
      <w:r>
        <w:t>(</w:t>
      </w:r>
      <w:r w:rsidR="005B1AD4">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Клауза 6: Отговорност</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6D34F345" w14:textId="77777777" w:rsidR="001E2C6F" w:rsidRPr="00CE1EE1" w:rsidRDefault="001E2C6F" w:rsidP="001E2C6F">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23658612" w14:textId="77777777" w:rsidR="001E2C6F" w:rsidRPr="00CE1EE1" w:rsidRDefault="001E2C6F" w:rsidP="001E2C6F">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08D51884" w14:textId="77777777" w:rsidR="001E2C6F" w:rsidRPr="00CE1EE1" w:rsidRDefault="001E2C6F" w:rsidP="001E2C6F">
      <w:pPr>
        <w:pStyle w:val="ProductList-Body"/>
      </w:pPr>
      <w: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Клауза 7: Медиация и съд</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0A4B64EF" w14:textId="77777777" w:rsidR="001E2C6F" w:rsidRPr="00CE1EE1" w:rsidRDefault="001E2C6F" w:rsidP="001E2C6F">
      <w:pPr>
        <w:pStyle w:val="ProductList-Body"/>
        <w:spacing w:after="60"/>
        <w:ind w:left="360"/>
      </w:pPr>
      <w:r>
        <w:t xml:space="preserve">(а) да отнесе спора за медиация от независимо лице или, ако е приложимо, от надзорния орган; </w:t>
      </w:r>
    </w:p>
    <w:p w14:paraId="096BDFDF" w14:textId="5ADDDF9B" w:rsidR="001E2C6F" w:rsidRPr="00CE1EE1" w:rsidRDefault="001E2C6F" w:rsidP="00FA75FE">
      <w:pPr>
        <w:pStyle w:val="ProductList-Body"/>
        <w:spacing w:after="120"/>
        <w:ind w:left="360"/>
      </w:pPr>
      <w:r>
        <w:t>(</w:t>
      </w:r>
      <w:r w:rsidR="00FA75FE">
        <w:rPr>
          <w:lang w:val="en-US"/>
        </w:rPr>
        <w:t>b</w:t>
      </w:r>
      <w:r>
        <w:t xml:space="preserve">) да отнесе спора до съдилищата в Страната-членка, в която е базиран износителят на данни. </w:t>
      </w:r>
    </w:p>
    <w:p w14:paraId="0A783216" w14:textId="77777777" w:rsidR="001E2C6F" w:rsidRPr="00CE1EE1" w:rsidRDefault="001E2C6F" w:rsidP="001E2C6F">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Клауза 8: Сътрудничество с надзорните органи</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22BEDA87" w14:textId="77777777" w:rsidR="001E2C6F" w:rsidRPr="00CE1EE1" w:rsidRDefault="001E2C6F" w:rsidP="001E2C6F">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0ED227A4" w14:textId="77777777" w:rsidR="001E2C6F" w:rsidRPr="00CE1EE1" w:rsidRDefault="001E2C6F" w:rsidP="001E2C6F">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Клауза 9: Приложимо право</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Клауза 10: Вариации на договора</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Клауза 11: Обработване от подизпълнители</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5F461CDD" w14:textId="77777777" w:rsidR="001E2C6F" w:rsidRPr="00CE1EE1" w:rsidRDefault="001E2C6F" w:rsidP="001E2C6F">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1FCE2B52" w14:textId="77777777" w:rsidR="001E2C6F" w:rsidRPr="00CE1EE1" w:rsidRDefault="001E2C6F" w:rsidP="001E2C6F">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4360A4E2" w14:textId="77777777" w:rsidR="001E2C6F" w:rsidRPr="00CE1EE1" w:rsidRDefault="001E2C6F" w:rsidP="001E2C6F">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Клауза 12: Задължение след прекратяването на услугите за обработване на лични данни</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30B69E33" w14:textId="77777777" w:rsidR="001E2C6F" w:rsidRPr="00CE1EE1" w:rsidRDefault="001E2C6F" w:rsidP="001E2C6F">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Приложение 1 към Стандартните договорни клаузи за Консултантски услуги, предоставяни от Global Delivery India</w:t>
      </w:r>
    </w:p>
    <w:p w14:paraId="5305A5F0" w14:textId="77777777" w:rsidR="001E2C6F" w:rsidRPr="00CE1EE1" w:rsidRDefault="001E2C6F" w:rsidP="001E2C6F">
      <w:pPr>
        <w:pStyle w:val="ProductList-Body"/>
      </w:pPr>
    </w:p>
    <w:p w14:paraId="1ABBDCB4" w14:textId="04BFCF98" w:rsidR="001E2C6F" w:rsidRPr="00CE1EE1" w:rsidRDefault="001E2C6F" w:rsidP="001E2C6F">
      <w:pPr>
        <w:pStyle w:val="ProductList-Body"/>
        <w:spacing w:after="120"/>
      </w:pPr>
      <w:r>
        <w:rPr>
          <w:b/>
        </w:rPr>
        <w:t>Износител на данни</w:t>
      </w:r>
      <w:r w:rsidRPr="00FA75FE">
        <w:rPr>
          <w:b/>
          <w:bCs/>
        </w:rPr>
        <w:t>:</w:t>
      </w:r>
      <w:r>
        <w:t xml:space="preserve"> Клиентът е износителят на данни. </w:t>
      </w:r>
      <w:r>
        <w:rPr>
          <w:rFonts w:cstheme="minorHAnsi"/>
        </w:rPr>
        <w:t>Износителят на данни осигурява професионални услуги за ИТ поддръжка и консултиране, както е описано в приложимата Работна поръчка за услуги Enterprise.</w:t>
      </w:r>
      <w:r w:rsidR="001A0573">
        <w:rPr>
          <w:rFonts w:cstheme="minorHAnsi"/>
        </w:rPr>
        <w:t xml:space="preserve"> </w:t>
      </w:r>
    </w:p>
    <w:p w14:paraId="340EAA2D" w14:textId="231839EC" w:rsidR="001E2C6F" w:rsidRPr="00CE1EE1" w:rsidRDefault="001E2C6F" w:rsidP="001E2C6F">
      <w:pPr>
        <w:pStyle w:val="ProductList-Body"/>
        <w:spacing w:after="120"/>
      </w:pPr>
      <w:r>
        <w:rPr>
          <w:b/>
        </w:rPr>
        <w:t>Вносител на данни:</w:t>
      </w:r>
      <w:r>
        <w:t xml:space="preserve"> Вносителят на данни е </w:t>
      </w:r>
      <w:r>
        <w:rPr>
          <w:rFonts w:cstheme="minorHAnsi"/>
          <w:bCs/>
        </w:rPr>
        <w:t>Microsoft Global Services Center Private Limited (Индия)</w:t>
      </w:r>
      <w:r>
        <w:t xml:space="preserve"> – свързано лице на Microsoft Corporation, което предоставя глобални ИТ консултантски услуги.</w:t>
      </w:r>
    </w:p>
    <w:p w14:paraId="31A35072" w14:textId="77777777" w:rsidR="001E2C6F" w:rsidRPr="00CE1EE1" w:rsidRDefault="001E2C6F" w:rsidP="001E2C6F">
      <w:pPr>
        <w:pStyle w:val="ProductList-Body"/>
        <w:spacing w:after="120"/>
      </w:pPr>
      <w:r>
        <w:rPr>
          <w:b/>
        </w:rPr>
        <w:t>Субекти на данни</w:t>
      </w:r>
      <w:r w:rsidRPr="00FA75FE">
        <w:rPr>
          <w:b/>
          <w:bCs/>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15205EC" w14:textId="77777777" w:rsidR="001E2C6F" w:rsidRPr="00CE1EE1" w:rsidRDefault="001E2C6F" w:rsidP="001E2C6F">
      <w:pPr>
        <w:pStyle w:val="ProductList-Body"/>
        <w:spacing w:after="120"/>
      </w:pPr>
      <w:r>
        <w:rPr>
          <w:b/>
        </w:rPr>
        <w:t>Категории данни</w:t>
      </w:r>
      <w:r w:rsidRPr="00FA75FE">
        <w:rPr>
          <w:b/>
          <w:bCs/>
        </w:rPr>
        <w:t>:</w:t>
      </w:r>
      <w:r>
        <w:t xml:space="preserve"> Прехвърлените лични данни включват имейли, документи и други данни в електронна форма, необходими за предоставянето на Професионалните услуги.</w:t>
      </w:r>
    </w:p>
    <w:p w14:paraId="22BA06C7" w14:textId="77777777" w:rsidR="001E2C6F" w:rsidRPr="00CE1EE1" w:rsidRDefault="001E2C6F" w:rsidP="001E2C6F">
      <w:pPr>
        <w:pStyle w:val="ProductList-Body"/>
      </w:pPr>
      <w:r>
        <w:rPr>
          <w:b/>
        </w:rPr>
        <w:t>Операции за обработване</w:t>
      </w:r>
      <w:r w:rsidRPr="00FA75FE">
        <w:rPr>
          <w:b/>
          <w:bCs/>
        </w:rPr>
        <w:t>:</w:t>
      </w:r>
      <w:r>
        <w:t xml:space="preserve"> Прехвърлените лични данни ще подлежат на следните основни дейности за обработване: </w:t>
      </w:r>
    </w:p>
    <w:p w14:paraId="55A2C42D" w14:textId="0173E446" w:rsidR="001E2C6F" w:rsidRPr="00CE1EE1" w:rsidRDefault="001E2C6F" w:rsidP="001E2C6F">
      <w:pPr>
        <w:pStyle w:val="ProductList-Body"/>
        <w:spacing w:after="60"/>
        <w:ind w:left="547"/>
      </w:pPr>
      <w:r>
        <w:rPr>
          <w:b/>
        </w:rPr>
        <w:t>а.</w:t>
      </w:r>
      <w:r>
        <w:rPr>
          <w:b/>
        </w:rPr>
        <w:tab/>
        <w:t>Времетраене и цел на обработването на данни.</w:t>
      </w:r>
      <w:r w:rsidR="001A0573">
        <w:rPr>
          <w:b/>
        </w:rPr>
        <w:t xml:space="preserve"> </w:t>
      </w:r>
      <w:r>
        <w:t>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извършването на Професионалните услуги.</w:t>
      </w:r>
    </w:p>
    <w:p w14:paraId="604CE1EA" w14:textId="31815BCD" w:rsidR="001E2C6F" w:rsidRPr="00CE1EE1" w:rsidRDefault="001E2C6F" w:rsidP="001E2C6F">
      <w:pPr>
        <w:pStyle w:val="ProductList-Body"/>
        <w:spacing w:after="60"/>
        <w:ind w:left="547"/>
      </w:pPr>
      <w:r>
        <w:rPr>
          <w:b/>
        </w:rPr>
        <w:t>b.</w:t>
      </w:r>
      <w:r>
        <w:rPr>
          <w:b/>
        </w:rPr>
        <w:tab/>
        <w:t>Обхват и цел на обработването на данните.</w:t>
      </w:r>
      <w:r w:rsidR="001A0573">
        <w:rPr>
          <w:b/>
        </w:rPr>
        <w:t xml:space="preserve"> </w:t>
      </w:r>
      <w:r>
        <w:t>Обсегът и целта на обработването на лични данни са описани в Допълнението и Споразумението.</w:t>
      </w:r>
    </w:p>
    <w:p w14:paraId="0083B99C" w14:textId="35FC245D" w:rsidR="001E2C6F" w:rsidRPr="00CE1EE1" w:rsidRDefault="001E2C6F" w:rsidP="001E2C6F">
      <w:pPr>
        <w:pStyle w:val="ProductList-Body"/>
        <w:spacing w:after="60"/>
        <w:ind w:left="547"/>
      </w:pPr>
      <w:r>
        <w:rPr>
          <w:b/>
        </w:rPr>
        <w:t>c.</w:t>
      </w:r>
      <w:r>
        <w:rPr>
          <w:b/>
        </w:rPr>
        <w:tab/>
        <w:t>Достъп до Данни за поддръжка и консултиране.</w:t>
      </w:r>
      <w:r w:rsidR="001A0573">
        <w:rPr>
          <w:b/>
        </w:rPr>
        <w:t xml:space="preserve"> </w:t>
      </w:r>
      <w:r>
        <w:t xml:space="preserve">За посочения срок по силата на Споразумението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Данните за поддръжка и консултиране или (2) извършва тези корекции, изтривания или блокирания от името на Клиента. </w:t>
      </w:r>
    </w:p>
    <w:p w14:paraId="587442DA" w14:textId="77777777" w:rsidR="001E2C6F" w:rsidRPr="00CE1EE1" w:rsidRDefault="001E2C6F" w:rsidP="001E2C6F">
      <w:pPr>
        <w:pStyle w:val="ProductList-Body"/>
        <w:spacing w:after="60"/>
        <w:ind w:left="547"/>
      </w:pPr>
      <w:r>
        <w:rPr>
          <w:b/>
        </w:rPr>
        <w:t>d.</w:t>
      </w:r>
      <w:r>
        <w:rPr>
          <w:b/>
        </w:rPr>
        <w:tab/>
        <w:t xml:space="preserve">Инструкции на износителя на данни. </w:t>
      </w:r>
      <w:r>
        <w:t xml:space="preserve">За Професионалните услуги вносителят на данни ще действа само съгласно инструкциите на износителя на данни, както са предоставени от Microsoft. </w:t>
      </w:r>
    </w:p>
    <w:p w14:paraId="7F359356" w14:textId="527BBDB8" w:rsidR="001E2C6F" w:rsidRPr="00CE1EE1" w:rsidRDefault="001E2C6F" w:rsidP="001E2C6F">
      <w:pPr>
        <w:pStyle w:val="ProductList-Body"/>
        <w:spacing w:after="60"/>
        <w:ind w:left="547"/>
      </w:pPr>
      <w:r>
        <w:rPr>
          <w:b/>
        </w:rPr>
        <w:t>е.</w:t>
      </w:r>
      <w:r>
        <w:rPr>
          <w:b/>
        </w:rPr>
        <w:tab/>
        <w:t>Връщане или изтриване на Данни за поддръжка и консултиране.</w:t>
      </w:r>
      <w:r w:rsidR="001A0573">
        <w:t xml:space="preserve"> </w:t>
      </w:r>
      <w:r>
        <w:t xml:space="preserve">Microsoft ще изтрие или върне всички копия на Данни за поддръжка и консултиране след изпълнение на бизнес целите, за които са били събрани или прехвърлени тези данни, или по-рано след писмено искане от страна на Клиента. </w:t>
      </w:r>
    </w:p>
    <w:p w14:paraId="4562565C" w14:textId="657982FC" w:rsidR="001E2C6F" w:rsidRPr="00253046" w:rsidRDefault="001E2C6F" w:rsidP="001E2C6F">
      <w:pPr>
        <w:pStyle w:val="ProductList-Body"/>
      </w:pPr>
      <w:r>
        <w:rPr>
          <w:b/>
        </w:rPr>
        <w:t xml:space="preserve">Подизпълнители: </w:t>
      </w:r>
      <w:r>
        <w:t>Вносителят на данни може да наема други фирми, които да предоставят ограничени услуги от името на вносителя на данни. Всички подобни подизпълнители ще може да получават Данни за поддръжка и консултиране единствено с цел доставка на услугите, за чието предоставяне са наети от вносителя на данни, като им е забранено да използват Данните за поддръжк</w:t>
      </w:r>
      <w:r w:rsidR="00571204">
        <w:t>а и консултиране за други цели.</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Приложение 2 към Стандартните договорни клаузи за Консултантски услуги, предоставяни от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5847D568" w14:textId="77777777" w:rsidR="001E2C6F" w:rsidRPr="00CE1EE1" w:rsidRDefault="001E2C6F" w:rsidP="001E2C6F">
      <w:pPr>
        <w:pStyle w:val="ProductList-Body"/>
        <w:spacing w:after="120"/>
      </w:pPr>
      <w:r>
        <w:t xml:space="preserve">1. </w:t>
      </w:r>
      <w:r>
        <w:rPr>
          <w:b/>
        </w:rPr>
        <w:t>Персонал</w:t>
      </w:r>
      <w:r w:rsidRPr="00FA75FE">
        <w:rPr>
          <w:b/>
          <w:bCs/>
        </w:rPr>
        <w:t>.</w:t>
      </w:r>
      <w:r>
        <w:t xml:space="preserve"> Персоналът на вносителя на данни няма да обработва Данни за поддръжка и консултиране без упълномощаване. Персоналът се задължава да пази поверителността на всички Данни за поддръжка и консултиране, като това задължение остава в сила дори след прекратяване на ангажимента. </w:t>
      </w:r>
    </w:p>
    <w:p w14:paraId="56D2CBC0" w14:textId="77777777" w:rsidR="001E2C6F" w:rsidRPr="00CE1EE1" w:rsidRDefault="001E2C6F" w:rsidP="001E2C6F">
      <w:pPr>
        <w:pStyle w:val="ProductList-Body"/>
      </w:pPr>
      <w:r>
        <w:t xml:space="preserve">2. </w:t>
      </w:r>
      <w:r>
        <w:rPr>
          <w:b/>
        </w:rPr>
        <w:t>Лице за контакт за поверителността на данните</w:t>
      </w:r>
      <w:r w:rsidRPr="00FA75FE">
        <w:rPr>
          <w:b/>
          <w:bCs/>
        </w:rPr>
        <w:t>.</w:t>
      </w:r>
      <w:r>
        <w:t xml:space="preserve"> Може да се свържете със служителя за поверителност на данните от вносителя на данни на следния адрес: </w:t>
      </w:r>
    </w:p>
    <w:p w14:paraId="77F405DA" w14:textId="1BDBF1BD" w:rsidR="00013C77" w:rsidRPr="00CE1EE1" w:rsidRDefault="00013C77" w:rsidP="001E2C6F">
      <w:pPr>
        <w:pStyle w:val="ProductList-Body"/>
        <w:ind w:left="360"/>
      </w:pPr>
      <w:r>
        <w:t>Microsoft Global Services Center Private Limited (Индия)</w:t>
      </w:r>
      <w:r w:rsidR="001A0573">
        <w:t xml:space="preserve"> </w:t>
      </w:r>
    </w:p>
    <w:p w14:paraId="671FD9D2" w14:textId="29486908" w:rsidR="001E2C6F" w:rsidRPr="00CE1EE1" w:rsidRDefault="001E2C6F" w:rsidP="001E2C6F">
      <w:pPr>
        <w:pStyle w:val="ProductList-Body"/>
        <w:ind w:left="360"/>
      </w:pPr>
      <w:r>
        <w:t xml:space="preserve">На вниманието на: </w:t>
      </w:r>
      <w:r>
        <w:rPr>
          <w:rFonts w:eastAsia="Malgun Gothic" w:cstheme="minorHAnsi"/>
          <w:bCs/>
        </w:rPr>
        <w:t>Рави Пидури</w:t>
      </w:r>
    </w:p>
    <w:p w14:paraId="4BF42986" w14:textId="77777777" w:rsidR="001E2C6F" w:rsidRPr="00CE1EE1" w:rsidRDefault="001E2C6F" w:rsidP="001E2C6F">
      <w:pPr>
        <w:pStyle w:val="ProductList-Body"/>
        <w:ind w:left="360"/>
      </w:pPr>
      <w:r>
        <w:t xml:space="preserve">1 Microsoft Way </w:t>
      </w:r>
    </w:p>
    <w:p w14:paraId="70E9EA85" w14:textId="163CB86B" w:rsidR="001E2C6F" w:rsidRPr="00CE1EE1" w:rsidRDefault="001E2C6F" w:rsidP="00F918FE">
      <w:pPr>
        <w:pStyle w:val="ProductList-Body"/>
        <w:spacing w:after="120"/>
        <w:ind w:left="360"/>
      </w:pPr>
      <w:r>
        <w:t xml:space="preserve">Redmond, WA 98052, </w:t>
      </w:r>
      <w:r w:rsidR="00F918FE">
        <w:t>USA</w:t>
      </w:r>
      <w:r>
        <w:t xml:space="preserve"> </w:t>
      </w:r>
    </w:p>
    <w:p w14:paraId="58D6DF49" w14:textId="77777777" w:rsidR="001E2C6F" w:rsidRPr="00CE1EE1" w:rsidRDefault="001E2C6F" w:rsidP="001E2C6F">
      <w:pPr>
        <w:pStyle w:val="ProductList-Body"/>
        <w:spacing w:after="120"/>
      </w:pPr>
      <w:r>
        <w:t xml:space="preserve">3. </w:t>
      </w:r>
      <w:r>
        <w:rPr>
          <w:b/>
        </w:rPr>
        <w:t>Технически и организационни мерки</w:t>
      </w:r>
      <w:r w:rsidRPr="00665F53">
        <w:rPr>
          <w:b/>
          <w:bCs/>
        </w:rPr>
        <w:t>.</w:t>
      </w:r>
      <w: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Данните за поддръжка и консултиране, дефинирани в Допълнението относно защитата на данните за Microsoft Professional Services,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Приложение 1,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4640CDCF" w14:textId="77777777" w:rsidR="001E2C6F" w:rsidRPr="00CE1EE1" w:rsidRDefault="001E2C6F" w:rsidP="001E2C6F">
      <w:pPr>
        <w:pStyle w:val="ProductList-Body"/>
      </w:pPr>
      <w:r>
        <w:t>Подписът на представителя на Microsoft Corporation фигурира на следващата страница.</w:t>
      </w:r>
    </w:p>
    <w:p w14:paraId="3F245351" w14:textId="77777777" w:rsidR="001E2C6F" w:rsidRPr="00CE1EE1" w:rsidRDefault="001E2C6F" w:rsidP="001E2C6F">
      <w:pPr>
        <w:pStyle w:val="ProductList-Body"/>
      </w:pPr>
      <w:r>
        <w:br w:type="page"/>
      </w:r>
    </w:p>
    <w:p w14:paraId="7C7EFF9C" w14:textId="4232A74C" w:rsidR="001E2C6F" w:rsidRPr="00CE1EE1" w:rsidRDefault="001E2C6F" w:rsidP="001E2C6F">
      <w:pPr>
        <w:pStyle w:val="ProductList-Body"/>
        <w:outlineLvl w:val="1"/>
      </w:pPr>
      <w:r>
        <w:rPr>
          <w:b/>
        </w:rPr>
        <w:t>Подписване на Стандартните договорни клаузи за Консултантски услуги, предоставяни от Global Delivery India, Приложения 1 и 2 от името на вносителя на данни:</w:t>
      </w:r>
    </w:p>
    <w:p w14:paraId="2F21072C" w14:textId="77777777" w:rsidR="001E2C6F" w:rsidRPr="00CE1EE1" w:rsidRDefault="001E2C6F" w:rsidP="001E2C6F">
      <w:pPr>
        <w:pStyle w:val="ProductList-Body"/>
      </w:pPr>
    </w:p>
    <w:p w14:paraId="0C594ABB" w14:textId="77777777" w:rsidR="009417C2" w:rsidRDefault="00D76109" w:rsidP="00D76109">
      <w:pPr>
        <w:keepNext/>
        <w:tabs>
          <w:tab w:val="right" w:pos="9000"/>
        </w:tabs>
        <w:spacing w:before="360"/>
        <w:rPr>
          <w:rFonts w:cstheme="minorHAnsi"/>
          <w:sz w:val="23"/>
          <w:szCs w:val="23"/>
        </w:rPr>
      </w:pPr>
      <w:r>
        <w:rPr>
          <w:rFonts w:cstheme="minorHAnsi"/>
          <w:sz w:val="23"/>
          <w:szCs w:val="23"/>
        </w:rPr>
        <w:t>Подпис</w:t>
      </w:r>
    </w:p>
    <w:p w14:paraId="6C50F8D4" w14:textId="761965C7" w:rsidR="00D76109" w:rsidRPr="00CE1EE1" w:rsidRDefault="009417C2" w:rsidP="00D76109">
      <w:pPr>
        <w:keepNext/>
        <w:spacing w:before="120"/>
      </w:pPr>
      <w:r w:rsidRPr="00196FBF">
        <w:rPr>
          <w:noProof/>
        </w:rPr>
        <w:drawing>
          <wp:inline distT="0" distB="0" distL="0" distR="0" wp14:anchorId="476280F3" wp14:editId="28F9B548">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0EF4B868" w14:textId="77777777" w:rsidR="009417C2" w:rsidRPr="00B770BB" w:rsidRDefault="009417C2" w:rsidP="009417C2">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Private Limited (Индия)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t>Приложение 3 – Условия на Общия регламент на Европейския съюз относно защитата на данните</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Определения</w:t>
      </w:r>
      <w:bookmarkEnd w:id="31"/>
    </w:p>
    <w:p w14:paraId="3A5A9729" w14:textId="77777777" w:rsidR="007B782A" w:rsidRPr="00CE1EE1" w:rsidRDefault="007B782A" w:rsidP="007B782A">
      <w:pPr>
        <w:pStyle w:val="ProductList-Body"/>
      </w:pPr>
    </w:p>
    <w:p w14:paraId="4065D131" w14:textId="7DE8541C" w:rsidR="007B782A" w:rsidRPr="00CE1EE1" w:rsidRDefault="007B782A" w:rsidP="00741F2C">
      <w:pPr>
        <w:pStyle w:val="ProductList-Body"/>
      </w:pPr>
      <w:r>
        <w:t>Използваните термини, които не са определени в тези Условия на ОРЗД, като например „нарушение на сигурността на лични данни</w:t>
      </w:r>
      <w:r w:rsidR="00741F2C" w:rsidRPr="00741F2C">
        <w:t>“</w:t>
      </w:r>
      <w:r>
        <w:t>, „обработване</w:t>
      </w:r>
      <w:r w:rsidR="00741F2C" w:rsidRPr="00741F2C">
        <w:t>“</w:t>
      </w:r>
      <w:r>
        <w:t>, „администратор</w:t>
      </w:r>
      <w:r w:rsidR="00741F2C" w:rsidRPr="00741F2C">
        <w:t>“</w:t>
      </w:r>
      <w:r>
        <w:t>, „обработващ лични данни</w:t>
      </w:r>
      <w:r w:rsidR="00741F2C" w:rsidRPr="00741F2C">
        <w:t>“</w:t>
      </w:r>
      <w:r>
        <w:t xml:space="preserve"> и „субект на данни</w:t>
      </w:r>
      <w:r w:rsidR="00741F2C" w:rsidRPr="00741F2C">
        <w:t>“</w:t>
      </w:r>
      <w:r>
        <w:t xml:space="preserve"> ще имат значението, посочено в чл. 4 от ОРЗД.</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В настоящите Условия на ОРЗД е използвано и следното определение:</w:t>
      </w:r>
    </w:p>
    <w:p w14:paraId="783DA527" w14:textId="77777777" w:rsidR="007B782A" w:rsidRPr="00CE1EE1" w:rsidRDefault="007B782A" w:rsidP="007B782A">
      <w:pPr>
        <w:pStyle w:val="ProductList-Body"/>
      </w:pPr>
    </w:p>
    <w:p w14:paraId="6FF5CD1D" w14:textId="0A2BDE86" w:rsidR="007B782A" w:rsidRPr="00CE1EE1" w:rsidRDefault="007B782A" w:rsidP="00741F2C">
      <w:pPr>
        <w:pStyle w:val="ProductList-Body"/>
      </w:pPr>
      <w:r>
        <w:rPr>
          <w:rFonts w:cstheme="minorHAnsi"/>
          <w:b/>
          <w:szCs w:val="18"/>
        </w:rPr>
        <w:t>„Подизпълнители</w:t>
      </w:r>
      <w:r w:rsidR="00741F2C" w:rsidRPr="00741F2C">
        <w:rPr>
          <w:rFonts w:cstheme="minorHAnsi"/>
          <w:b/>
          <w:szCs w:val="18"/>
        </w:rPr>
        <w:t>“</w:t>
      </w:r>
      <w:r>
        <w:rPr>
          <w:rFonts w:cstheme="minorHAnsi"/>
          <w:szCs w:val="18"/>
        </w:rPr>
        <w:t xml:space="preserve"> означава останалите обработващи лични данни, използвани от Microsoft за обработването на Лични данни.</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Роли и обхват </w:t>
      </w:r>
    </w:p>
    <w:p w14:paraId="0BCA565C" w14:textId="77777777" w:rsidR="007B782A" w:rsidRPr="00CE1EE1" w:rsidRDefault="007B782A" w:rsidP="007B782A">
      <w:pPr>
        <w:pStyle w:val="ProductList-Body"/>
      </w:pPr>
    </w:p>
    <w:p w14:paraId="6C5FB8CC" w14:textId="1F4C7975" w:rsidR="007B782A" w:rsidRPr="00CE1EE1" w:rsidRDefault="007B782A" w:rsidP="007B782A">
      <w:pPr>
        <w:pStyle w:val="ProductList-Body"/>
        <w:spacing w:after="120"/>
        <w:ind w:left="158"/>
      </w:pPr>
      <w:r>
        <w:rPr>
          <w:b/>
        </w:rPr>
        <w:t>1.</w:t>
      </w:r>
      <w:r>
        <w:t xml:space="preserve"> Настоящите Условия на ОРЗД се прилагат за обработването на Лични данни от Microsoft от името на Клиента в рамките на обхвата на ОРЗД.</w:t>
      </w:r>
      <w:r w:rsidR="001A0573">
        <w:t xml:space="preserve"> </w:t>
      </w:r>
    </w:p>
    <w:p w14:paraId="2F415ED9" w14:textId="77777777" w:rsidR="007B782A" w:rsidRPr="00CE1EE1" w:rsidRDefault="007B782A" w:rsidP="007B782A">
      <w:pPr>
        <w:pStyle w:val="ProductList-Body"/>
        <w:spacing w:after="120"/>
        <w:ind w:left="158"/>
      </w:pPr>
      <w:r>
        <w:rPr>
          <w:b/>
        </w:rPr>
        <w:t>2.</w:t>
      </w:r>
      <w:r>
        <w:t xml:space="preserve"> 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w:t>
      </w:r>
    </w:p>
    <w:p w14:paraId="79E084AB" w14:textId="60C5D8AE" w:rsidR="007B782A" w:rsidRPr="00CE1EE1" w:rsidRDefault="007B782A" w:rsidP="007B782A">
      <w:pPr>
        <w:pStyle w:val="ProductList-Body"/>
        <w:spacing w:after="120"/>
        <w:ind w:left="158"/>
      </w:pPr>
      <w:r>
        <w:rPr>
          <w:b/>
        </w:rPr>
        <w:t>3.</w:t>
      </w:r>
      <w:r>
        <w:t xml:space="preserve"> Тези Условия на ОРЗД не ограничават или намаляват ангажиментите, които Microsoft е поела към Клиента в Допълнението за защита на данните за поддръжка и консултиране или в друго споразумение между Microsoft и Клиента.</w:t>
      </w:r>
    </w:p>
    <w:p w14:paraId="354E8C28" w14:textId="77777777" w:rsidR="007B782A" w:rsidRPr="00CE1EE1" w:rsidRDefault="007B782A" w:rsidP="007B782A">
      <w:pPr>
        <w:pStyle w:val="ProductList-Body"/>
        <w:spacing w:after="120"/>
        <w:ind w:left="158"/>
      </w:pPr>
      <w:r>
        <w:rPr>
          <w:b/>
        </w:rPr>
        <w:t>4.</w:t>
      </w:r>
      <w:r>
        <w:t xml:space="preserve"> Тези Условия на ОРЗД не се прилагат, когато Microsoft е администратор на Лични данни.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Приложими задължения по ОРЗД: членове 28, 32 и 33</w:t>
      </w:r>
    </w:p>
    <w:p w14:paraId="5E0EA6E6" w14:textId="77777777" w:rsidR="007B782A" w:rsidRPr="00CE1EE1" w:rsidRDefault="007B782A" w:rsidP="007B782A">
      <w:pPr>
        <w:pStyle w:val="ProductList-Body"/>
      </w:pPr>
    </w:p>
    <w:p w14:paraId="7325B8A4" w14:textId="4C88B1E7" w:rsidR="007B782A" w:rsidRPr="00CE1EE1" w:rsidRDefault="007B782A" w:rsidP="007B782A">
      <w:pPr>
        <w:pStyle w:val="ProductList-Body"/>
        <w:spacing w:after="120"/>
        <w:ind w:left="158"/>
      </w:pPr>
      <w:r>
        <w:rPr>
          <w:b/>
        </w:rPr>
        <w:t xml:space="preserve">1. </w:t>
      </w:r>
      <w:r>
        <w:t>Microsoft няма да ангажира друг обработващ лични данни без предварителното конкретно или общо писмено разрешение от страна на Клиента.</w:t>
      </w:r>
      <w:r w:rsidR="001A0573">
        <w:t xml:space="preserve"> </w:t>
      </w:r>
      <w:r>
        <w:t>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w:t>
      </w:r>
      <w:r w:rsidR="001A0573">
        <w:t xml:space="preserve"> </w:t>
      </w:r>
      <w:r>
        <w:t>(член 28, параграф 2)</w:t>
      </w:r>
    </w:p>
    <w:p w14:paraId="09296BC9" w14:textId="555062B6" w:rsidR="007B782A" w:rsidRPr="00CE1EE1" w:rsidRDefault="007B782A" w:rsidP="00741F2C">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00741F2C" w:rsidRPr="00741F2C">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w:t>
      </w:r>
      <w:r w:rsidR="001A0573">
        <w:t xml:space="preserve"> </w:t>
      </w:r>
      <w:r>
        <w:t>По</w:t>
      </w:r>
      <w:r>
        <w:noBreakHyphen/>
        <w:t xml:space="preserve">специално, Microsoft: </w:t>
      </w:r>
    </w:p>
    <w:p w14:paraId="1518A968" w14:textId="02C82D2A" w:rsidR="007B782A" w:rsidRPr="00CE1EE1" w:rsidRDefault="007B782A" w:rsidP="007B782A">
      <w:pPr>
        <w:pStyle w:val="ProductList-Body"/>
        <w:spacing w:after="120"/>
        <w:ind w:left="1440" w:hanging="720"/>
      </w:pPr>
      <w:r>
        <w:rPr>
          <w:b/>
        </w:rPr>
        <w:t>(a)</w:t>
      </w:r>
      <w:r>
        <w:tab/>
        <w:t>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w:t>
      </w:r>
      <w:r w:rsidR="001A0573">
        <w:t xml:space="preserve"> </w:t>
      </w:r>
    </w:p>
    <w:p w14:paraId="6E27B4C6" w14:textId="77777777" w:rsidR="007B782A" w:rsidRPr="00CE1EE1" w:rsidRDefault="007B782A" w:rsidP="007B782A">
      <w:pPr>
        <w:pStyle w:val="ProductList-Body"/>
        <w:spacing w:after="120"/>
        <w:ind w:left="1440" w:hanging="720"/>
      </w:pPr>
      <w:r>
        <w:rPr>
          <w:b/>
        </w:rPr>
        <w:t>(b)</w:t>
      </w:r>
      <w:r>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044F0067" w14:textId="4C8F6B56" w:rsidR="007B782A" w:rsidRPr="00CE1EE1" w:rsidRDefault="007B782A" w:rsidP="007B782A">
      <w:pPr>
        <w:pStyle w:val="ProductList-Body"/>
        <w:spacing w:after="120"/>
        <w:ind w:left="720"/>
      </w:pPr>
      <w:r>
        <w:rPr>
          <w:b/>
        </w:rPr>
        <w:t>(c)</w:t>
      </w:r>
      <w:r>
        <w:tab/>
        <w:t>взема всички необходими мерки съгласно член 32 от ОРЗД;</w:t>
      </w:r>
      <w:r w:rsidR="001A0573">
        <w:t xml:space="preserve"> </w:t>
      </w:r>
    </w:p>
    <w:p w14:paraId="65CF1541" w14:textId="77777777" w:rsidR="007B782A" w:rsidRPr="00CE1EE1" w:rsidRDefault="007B782A" w:rsidP="007B782A">
      <w:pPr>
        <w:pStyle w:val="ProductList-Body"/>
        <w:spacing w:after="120"/>
        <w:ind w:left="720"/>
      </w:pPr>
      <w:r>
        <w:rPr>
          <w:b/>
        </w:rPr>
        <w:t>(d)</w:t>
      </w:r>
      <w:r>
        <w:tab/>
        <w:t xml:space="preserve">спазва условията по параграфи 2 и 3 за включване на друг обработващ лични данни; </w:t>
      </w:r>
    </w:p>
    <w:p w14:paraId="546F5466" w14:textId="3C216A6E" w:rsidR="007B782A" w:rsidRPr="00CE1EE1" w:rsidRDefault="003D01F5" w:rsidP="003D01F5">
      <w:pPr>
        <w:pStyle w:val="ProductList-Body"/>
        <w:spacing w:after="120"/>
        <w:ind w:left="1440" w:hanging="720"/>
      </w:pPr>
      <w:r w:rsidRPr="003D01F5">
        <w:rPr>
          <w:b/>
        </w:rPr>
        <w:t>(</w:t>
      </w:r>
      <w:r w:rsidR="007B782A">
        <w:rPr>
          <w:b/>
        </w:rPr>
        <w:t>e</w:t>
      </w:r>
      <w:r w:rsidRPr="003D01F5">
        <w:rPr>
          <w:b/>
        </w:rPr>
        <w:t>)</w:t>
      </w:r>
      <w:r w:rsidR="007B782A">
        <w:tab/>
        <w:t>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w:t>
      </w:r>
      <w:r w:rsidR="001A0573">
        <w:t xml:space="preserve"> </w:t>
      </w:r>
    </w:p>
    <w:p w14:paraId="4E05BB93" w14:textId="77777777" w:rsidR="007B782A" w:rsidRPr="00CE1EE1" w:rsidRDefault="007B782A" w:rsidP="007B782A">
      <w:pPr>
        <w:pStyle w:val="ProductList-Body"/>
        <w:spacing w:after="120"/>
        <w:ind w:left="1440" w:hanging="720"/>
      </w:pPr>
      <w:r>
        <w:rPr>
          <w:b/>
        </w:rPr>
        <w:t>(f)</w:t>
      </w:r>
      <w:r>
        <w:tab/>
        <w:t>подпомага Клиента да гарантира изпълнението на задълженията съгласно членове 32</w:t>
      </w:r>
      <w:r>
        <w:noBreakHyphen/>
        <w:t>36 от ОРЗД, като отчита естеството на обработване и информацията, до която е осигурен достъп на Microsoft;</w:t>
      </w:r>
    </w:p>
    <w:p w14:paraId="4CF9CD2B" w14:textId="57B34F96" w:rsidR="007B782A" w:rsidRPr="00CE1EE1" w:rsidRDefault="007B782A" w:rsidP="007B782A">
      <w:pPr>
        <w:pStyle w:val="ProductList-Body"/>
        <w:spacing w:after="120"/>
        <w:ind w:left="1440" w:hanging="720"/>
      </w:pPr>
      <w:r>
        <w:rPr>
          <w:b/>
        </w:rPr>
        <w:t>(g)</w:t>
      </w:r>
      <w:r>
        <w:tab/>
        <w:t>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w:t>
      </w:r>
      <w:r w:rsidR="001A0573">
        <w:t xml:space="preserve"> </w:t>
      </w:r>
    </w:p>
    <w:p w14:paraId="2640D180" w14:textId="77777777" w:rsidR="007B782A" w:rsidRPr="00CE1EE1" w:rsidRDefault="007B782A" w:rsidP="007B782A">
      <w:pPr>
        <w:pStyle w:val="ProductList-Body"/>
        <w:spacing w:after="120"/>
        <w:ind w:left="1440" w:hanging="720"/>
      </w:pPr>
      <w:r>
        <w:rPr>
          <w:b/>
        </w:rPr>
        <w:t>(h)</w:t>
      </w:r>
      <w:r>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1FB1DE0A" w14:textId="63EA94E5" w:rsidR="007B782A" w:rsidRPr="00CE1EE1" w:rsidRDefault="007B782A" w:rsidP="007B782A">
      <w:pPr>
        <w:pStyle w:val="ProductList-Body"/>
        <w:spacing w:after="120"/>
        <w:ind w:left="158"/>
      </w:pPr>
      <w:r>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w:t>
      </w:r>
      <w:r w:rsidR="001A0573">
        <w:t xml:space="preserve"> </w:t>
      </w:r>
      <w:r>
        <w:t>(член 28, параграф 3)</w:t>
      </w:r>
    </w:p>
    <w:p w14:paraId="059FE480" w14:textId="4FD99354" w:rsidR="007B782A" w:rsidRPr="00CE1EE1" w:rsidRDefault="007B782A" w:rsidP="007B782A">
      <w:pPr>
        <w:pStyle w:val="ProductList-Body"/>
        <w:spacing w:after="120"/>
        <w:ind w:left="158"/>
      </w:pPr>
      <w:r>
        <w:rPr>
          <w:b/>
        </w:rPr>
        <w:t>3.</w:t>
      </w:r>
      <w: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w:t>
      </w:r>
      <w:r w:rsidR="001A0573">
        <w:t xml:space="preserve"> </w:t>
      </w:r>
      <w:r>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w:t>
      </w:r>
      <w:r w:rsidR="001A0573">
        <w:t xml:space="preserve"> </w:t>
      </w:r>
      <w:r>
        <w:t>(член 28, параграф 4)</w:t>
      </w:r>
    </w:p>
    <w:p w14:paraId="620DC52F" w14:textId="77777777" w:rsidR="007B782A" w:rsidRPr="00CE1EE1" w:rsidRDefault="007B782A" w:rsidP="007B782A">
      <w:pPr>
        <w:pStyle w:val="ProductList-Body"/>
        <w:spacing w:after="120"/>
        <w:ind w:left="158"/>
      </w:pPr>
      <w:r>
        <w:rPr>
          <w:b/>
        </w:rPr>
        <w:t>4.</w:t>
      </w:r>
      <w:r>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псевдонимизация и криптиране на Личните данни; </w:t>
      </w:r>
    </w:p>
    <w:p w14:paraId="0B4DF7F9" w14:textId="77777777" w:rsidR="007B782A" w:rsidRPr="00CE1EE1" w:rsidRDefault="007B782A" w:rsidP="003D01F5">
      <w:pPr>
        <w:pStyle w:val="ProductList-Body"/>
        <w:spacing w:after="120"/>
        <w:ind w:left="1440" w:hanging="720"/>
      </w:pPr>
      <w:r>
        <w:rPr>
          <w:rFonts w:cstheme="minorHAnsi"/>
          <w:b/>
          <w:szCs w:val="18"/>
        </w:rPr>
        <w:t>(b)</w:t>
      </w:r>
      <w:r>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F883DB5" w14:textId="39FD539C" w:rsidR="007B782A" w:rsidRPr="00CE1EE1" w:rsidRDefault="007B782A" w:rsidP="007B782A">
      <w:pPr>
        <w:pStyle w:val="ProductList-Body"/>
        <w:spacing w:after="120"/>
        <w:ind w:left="1440" w:hanging="720"/>
      </w:pPr>
      <w:r>
        <w:rPr>
          <w:rFonts w:cstheme="minorHAnsi"/>
          <w:b/>
          <w:szCs w:val="18"/>
        </w:rPr>
        <w:t>(d)</w:t>
      </w:r>
      <w:r>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w:t>
      </w:r>
      <w:r w:rsidR="001A0573">
        <w:rPr>
          <w:rFonts w:cstheme="minorHAnsi"/>
          <w:szCs w:val="18"/>
        </w:rPr>
        <w:t xml:space="preserve"> </w:t>
      </w:r>
      <w:r>
        <w:rPr>
          <w:rFonts w:cstheme="minorHAnsi"/>
          <w:szCs w:val="18"/>
        </w:rPr>
        <w:t>(член 32, параграф 1)</w:t>
      </w:r>
    </w:p>
    <w:p w14:paraId="48B41375" w14:textId="5449224B" w:rsidR="007B782A" w:rsidRPr="00CE1EE1" w:rsidRDefault="007B782A" w:rsidP="007B782A">
      <w:pPr>
        <w:pStyle w:val="ProductList-Body"/>
        <w:spacing w:after="120"/>
        <w:ind w:left="158"/>
      </w:pPr>
      <w:r>
        <w:rPr>
          <w:b/>
        </w:rPr>
        <w:t>5.</w:t>
      </w:r>
      <w:r>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w:t>
      </w:r>
      <w:r w:rsidR="001A0573">
        <w:t xml:space="preserve"> </w:t>
      </w:r>
      <w:r>
        <w:t>(член 32, параграф 2)</w:t>
      </w:r>
    </w:p>
    <w:p w14:paraId="3F5B4D04" w14:textId="11F95110" w:rsidR="007B782A" w:rsidRPr="00CE1EE1" w:rsidRDefault="007B782A" w:rsidP="007B782A">
      <w:pPr>
        <w:pStyle w:val="ProductList-Body"/>
        <w:spacing w:after="120"/>
        <w:ind w:left="158"/>
      </w:pPr>
      <w:r>
        <w:rPr>
          <w:b/>
        </w:rPr>
        <w:t>6.</w:t>
      </w:r>
      <w:r>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w:t>
      </w:r>
      <w:r w:rsidR="001A0573">
        <w:t xml:space="preserve"> </w:t>
      </w:r>
      <w:r>
        <w:t>(член 32, параграф 4)</w:t>
      </w:r>
    </w:p>
    <w:p w14:paraId="2CA6604E" w14:textId="77777777" w:rsidR="007B782A" w:rsidRPr="00CE1EE1" w:rsidRDefault="007B782A" w:rsidP="007B782A">
      <w:pPr>
        <w:pStyle w:val="ProductList-Body"/>
        <w:spacing w:after="120"/>
        <w:ind w:left="158"/>
      </w:pPr>
      <w:r>
        <w:rPr>
          <w:b/>
        </w:rPr>
        <w:t>7.</w:t>
      </w:r>
      <w:r>
        <w:t xml:space="preserve"> Microsoft уведомява Клиента без ненужно забавяне, след като узнае за нарушаване на сигурността на лични данни. (член 33, параграф 2) В подобно уведомление се съдържа най-малко следното: </w:t>
      </w:r>
    </w:p>
    <w:p w14:paraId="05C95F9D" w14:textId="77777777" w:rsidR="007B782A" w:rsidRPr="00CE1EE1" w:rsidRDefault="007B782A" w:rsidP="007B782A">
      <w:pPr>
        <w:pStyle w:val="ProductList-Body"/>
        <w:spacing w:after="120"/>
        <w:ind w:left="1440" w:hanging="720"/>
      </w:pPr>
      <w:r>
        <w:rPr>
          <w:b/>
        </w:rPr>
        <w:t>(a)</w:t>
      </w:r>
      <w:r>
        <w:tab/>
        <w:t>описание на естеството на нарушението на сигурността на личните данни, включително, ако е възможно, категориите и приблизителният брой на засегнатите субекти на данни и категориите и приблизителното количество на засегнатите записи на Лични данни;</w:t>
      </w:r>
    </w:p>
    <w:p w14:paraId="1965C442" w14:textId="77777777" w:rsidR="007B782A" w:rsidRPr="00CE1EE1" w:rsidRDefault="007B782A" w:rsidP="007B782A">
      <w:pPr>
        <w:pStyle w:val="ProductList-Body"/>
        <w:spacing w:after="120"/>
        <w:ind w:left="1440" w:hanging="720"/>
      </w:pPr>
      <w:r>
        <w:rPr>
          <w:b/>
        </w:rPr>
        <w:t>(b)</w:t>
      </w:r>
      <w:r>
        <w:tab/>
        <w:t>посочване на името и координатите за връзка на длъжностното лице по защита на данните или на друга точка за контакт, от която може да се получи повече информация;</w:t>
      </w:r>
    </w:p>
    <w:p w14:paraId="7026D09F" w14:textId="77777777" w:rsidR="007B782A" w:rsidRPr="00CE1EE1" w:rsidRDefault="007B782A" w:rsidP="007B782A">
      <w:pPr>
        <w:pStyle w:val="ProductList-Body"/>
        <w:spacing w:after="120"/>
        <w:ind w:left="720"/>
      </w:pPr>
      <w:r>
        <w:rPr>
          <w:b/>
        </w:rPr>
        <w:t>(c)</w:t>
      </w:r>
      <w:r>
        <w:rPr>
          <w:b/>
        </w:rPr>
        <w:tab/>
      </w:r>
      <w:r>
        <w:t>описание на евентуалните последици от нарушението на сигурността на личните данни; и</w:t>
      </w:r>
    </w:p>
    <w:p w14:paraId="1C1E49E4" w14:textId="30B6739D" w:rsidR="007B782A" w:rsidRPr="00CE1EE1" w:rsidRDefault="007B782A" w:rsidP="007B782A">
      <w:pPr>
        <w:pStyle w:val="ProductList-Body"/>
        <w:spacing w:after="120"/>
        <w:ind w:left="1440" w:hanging="720"/>
      </w:pPr>
      <w:r>
        <w:rPr>
          <w:b/>
        </w:rPr>
        <w:t>(d)</w:t>
      </w:r>
      <w:r>
        <w:tab/>
        <w:t>описание на предприетите или предложените от администратора мерки за справяне с нарушението на сигурността на личните данни, включително по целесъобразност мерки за намаляване на евентуалните неблагоприятни последици.</w:t>
      </w:r>
      <w:r w:rsidR="001A0573">
        <w:t xml:space="preserve"> </w:t>
      </w:r>
      <w:r>
        <w:t>(член 33, параграф 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t>Приложение 1 – Допълнителни условия към Общия регламент на Европейския съюз относно защитата на данните</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Подизпълнители </w:t>
      </w:r>
    </w:p>
    <w:p w14:paraId="7263D824" w14:textId="77777777" w:rsidR="007B782A" w:rsidRPr="00CE1EE1" w:rsidRDefault="007B782A" w:rsidP="007B782A">
      <w:pPr>
        <w:pStyle w:val="ProductList-Body"/>
      </w:pPr>
    </w:p>
    <w:p w14:paraId="7B67C899" w14:textId="19AD7201" w:rsidR="007B782A" w:rsidRPr="00CE1EE1" w:rsidRDefault="007B782A" w:rsidP="007B782A">
      <w:pPr>
        <w:pStyle w:val="ProductList-Body"/>
        <w:spacing w:after="120"/>
        <w:ind w:left="158"/>
      </w:pPr>
      <w:r>
        <w:rPr>
          <w:b/>
        </w:rPr>
        <w:t>1.</w:t>
      </w:r>
      <w:r>
        <w:t xml:space="preserve"> Клиентът се съгласява Microsoft да ангажира Подизпълнители за обработването на Лични данни в съответствие с тези Условия на ОРЗД.</w:t>
      </w:r>
      <w:r w:rsidR="001A0573">
        <w:t xml:space="preserve"> </w:t>
      </w:r>
    </w:p>
    <w:p w14:paraId="57878899" w14:textId="544DC28C" w:rsidR="007B782A" w:rsidRPr="00CE1EE1" w:rsidRDefault="007B782A" w:rsidP="007B782A">
      <w:pPr>
        <w:pStyle w:val="ProductList-Body"/>
        <w:spacing w:after="120"/>
        <w:ind w:left="158"/>
      </w:pPr>
      <w:r>
        <w:rPr>
          <w:b/>
        </w:rPr>
        <w:t>2.</w:t>
      </w:r>
      <w:r>
        <w:t xml:space="preserve">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тези Условия на ОРЗД.</w:t>
      </w:r>
      <w:r w:rsidR="001A0573">
        <w:t xml:space="preserve"> </w:t>
      </w:r>
    </w:p>
    <w:p w14:paraId="05902888" w14:textId="61165C5C" w:rsidR="007B782A" w:rsidRPr="00CE1EE1" w:rsidRDefault="007B782A" w:rsidP="007B782A">
      <w:pPr>
        <w:pStyle w:val="ProductList-Body"/>
        <w:spacing w:after="120"/>
        <w:ind w:left="158"/>
      </w:pPr>
      <w:r>
        <w:rPr>
          <w:b/>
        </w:rPr>
        <w:t>3.</w:t>
      </w:r>
      <w:r>
        <w:t xml:space="preserve"> Списък с настоящите Подизпълнители на Microsoft за Услуги за поддръжка е наличен на адрес: </w:t>
      </w:r>
      <w:hyperlink r:id="rId18" w:history="1">
        <w:r>
          <w:rPr>
            <w:rStyle w:val="Hyperlink"/>
            <w:rFonts w:cstheme="minorHAnsi"/>
            <w:szCs w:val="18"/>
          </w:rPr>
          <w:t>https://aka.ms/servicesapprovedsuppliers</w:t>
        </w:r>
      </w:hyperlink>
      <w:r>
        <w:t xml:space="preserve"> (URL адресът може да бъде променян периодично от Microsoft).</w:t>
      </w:r>
      <w:r w:rsidR="001A0573">
        <w:t xml:space="preserve"> </w:t>
      </w:r>
      <w:r>
        <w:t>Поне 14 дни преди упълномощаването на нови Подизпълнители да осъществяват достъп до Личните данни Microsoft ще актуализира уеб сайта и ще предостави на Клиента механизъм за получаване на известие за актуализацията.</w:t>
      </w:r>
      <w:r w:rsidR="001A0573">
        <w:t xml:space="preserve"> </w:t>
      </w:r>
      <w:r>
        <w:t>Kогато Microsoft е обработващ лични данни (а не подизпълнител), се прилагат следните условия:</w:t>
      </w:r>
    </w:p>
    <w:p w14:paraId="066F9FCF" w14:textId="10F7E1E3" w:rsidR="007B782A" w:rsidRPr="00CE1EE1" w:rsidRDefault="007B782A" w:rsidP="007B782A">
      <w:pPr>
        <w:pStyle w:val="ProductList-Body"/>
        <w:spacing w:after="120"/>
        <w:ind w:left="1440" w:hanging="720"/>
      </w:pPr>
      <w:r>
        <w:rPr>
          <w:b/>
        </w:rPr>
        <w:t>(a)</w:t>
      </w:r>
      <w:r>
        <w:rPr>
          <w:b/>
        </w:rPr>
        <w:tab/>
      </w:r>
      <w:r>
        <w:t>Ако Клиентът не одобрява новия Подизпълнител, Клиентът може да прекрати съответната Работна поръчка, като предостави писмено известие за прекратяването в съответствие с условията за прекратяване в приложимия Рамков договор, като известието включва обяснение на основанието за неодобрението, преди изтичането на периода за известяване.</w:t>
      </w:r>
    </w:p>
    <w:p w14:paraId="52D17B30" w14:textId="4864CF87"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Списък с Подизпълнителите на Microsoft за Консултантски услуги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r w:rsidR="001A0573">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Подпомагане на Клиента при отговор на искания от страна на субекти на данни</w:t>
      </w:r>
    </w:p>
    <w:p w14:paraId="5888D3E1" w14:textId="168B9F1A" w:rsidR="007B782A" w:rsidRPr="00CE1EE1" w:rsidRDefault="001A0573" w:rsidP="007B782A">
      <w:pPr>
        <w:pStyle w:val="ProductList-Body"/>
      </w:pPr>
      <w:r>
        <w:t xml:space="preserve"> </w:t>
      </w:r>
    </w:p>
    <w:p w14:paraId="14353CC7" w14:textId="4FCA3E68" w:rsidR="007B782A" w:rsidRPr="00CE1EE1" w:rsidRDefault="007B782A" w:rsidP="007B782A">
      <w:pPr>
        <w:pStyle w:val="ProductList-Body"/>
        <w:spacing w:after="120"/>
        <w:ind w:left="158"/>
      </w:pPr>
      <w:r>
        <w:rPr>
          <w:b/>
        </w:rPr>
        <w:t>1.</w:t>
      </w:r>
      <w:r>
        <w:t xml:space="preserve"> Microsoft ще предостави на Клиента Личните данни на субектите си на данни за изпълнение на искания от страна на субектите за упражняване на едно или повече от техните права по ОРЗД по начин, който съответства на ролята на Microsoft като обработващ лични данни.</w:t>
      </w:r>
      <w:r w:rsidR="001A0573">
        <w:t xml:space="preserve"> </w:t>
      </w:r>
      <w:r>
        <w:t>Microsoft се съобразява с разумните искания на Клиента да го подпомогне при отговора на искане от страна на подобен субект на данни.</w:t>
      </w:r>
    </w:p>
    <w:p w14:paraId="59695032" w14:textId="10DD70D1" w:rsidR="007B782A" w:rsidRPr="00CE1EE1" w:rsidRDefault="007B782A" w:rsidP="007B782A">
      <w:pPr>
        <w:pStyle w:val="ProductList-Body"/>
        <w:spacing w:after="120"/>
        <w:ind w:left="158"/>
      </w:pPr>
      <w:r>
        <w:rPr>
          <w:b/>
        </w:rPr>
        <w:t>2.</w:t>
      </w:r>
      <w:r>
        <w:t xml:space="preserve"> Ако Microsoft получи искане от субект на данни на Клиента за упражняване на едно или повече от неговите права по ОРЗД, Microsoft ще препрати субекта на данни да отправи искането си директно към Клиента.</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Обработване на Лични данни</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Споразумението за корпоративно лицензиране на Клиента (включително тези Условия на ОРЗД) представляват пълни и окончателни инструкции към Microsoft от страна на Клиента за обработването на Лични данни.</w:t>
      </w:r>
    </w:p>
    <w:p w14:paraId="246BD75A" w14:textId="77777777" w:rsidR="007B782A" w:rsidRPr="00CE1EE1" w:rsidRDefault="007B782A" w:rsidP="007B782A">
      <w:pPr>
        <w:pStyle w:val="ProductList-Body"/>
        <w:spacing w:after="120"/>
        <w:ind w:left="158"/>
      </w:pPr>
      <w:r>
        <w:rPr>
          <w:b/>
        </w:rPr>
        <w:t xml:space="preserve">2. </w:t>
      </w:r>
      <w:r>
        <w:t>Microsoft има право също така да предава Лични данни, ако това се изисква от приложимото законодателство.</w:t>
      </w:r>
    </w:p>
    <w:p w14:paraId="5831513D" w14:textId="77777777" w:rsidR="007B782A" w:rsidRPr="00CE1EE1" w:rsidRDefault="007B782A" w:rsidP="007B782A">
      <w:pPr>
        <w:pStyle w:val="ProductList-Body"/>
        <w:spacing w:after="120"/>
        <w:ind w:left="158"/>
      </w:pPr>
      <w:r>
        <w:rPr>
          <w:b/>
        </w:rPr>
        <w:t xml:space="preserve">3. </w:t>
      </w:r>
      <w:r>
        <w:t xml:space="preserve">Microsoft ще гарантира, че персоналът, който се занимава с обработването на Лични данни (i) ще обработва Личните данни само съгласно инструкциите на Клиента, освен ако това не се изисква от правото на Съюза, правото на държава членка или друго приложимо право и (ii) е поел ангажимент да спазва поверителността на всички Лични данни след приключването на ангажимента. </w:t>
      </w:r>
    </w:p>
    <w:p w14:paraId="77067E2E" w14:textId="3E5A56E9" w:rsidR="007B782A" w:rsidRPr="00CE1EE1" w:rsidRDefault="007B782A" w:rsidP="007B782A">
      <w:pPr>
        <w:pStyle w:val="ProductList-Body"/>
        <w:spacing w:after="120"/>
        <w:ind w:left="158"/>
      </w:pPr>
      <w:bookmarkStart w:id="34" w:name="_Hlk487172389"/>
      <w:r>
        <w:rPr>
          <w:b/>
        </w:rPr>
        <w:t xml:space="preserve">4. </w:t>
      </w:r>
      <w:r>
        <w:t>Предметът на обработването е ограничен до Лични данни в рамките на обхвата на ОРЗД, а срокът на обработването ще бъде срока на поръчката за предоставяне на Професионални услуги на Клиента.</w:t>
      </w:r>
      <w:r w:rsidR="001A0573">
        <w:t xml:space="preserve"> </w:t>
      </w:r>
      <w:r>
        <w:t>Естеството и целта на обработването е да се предоставят Професионалните услуги съгласно Споразумението за лицензиране на едро на Клиента.</w:t>
      </w:r>
      <w:r w:rsidR="001A0573">
        <w:t xml:space="preserve"> </w:t>
      </w:r>
      <w:r>
        <w:t>Видовете Лични данни, обработвани по Професионалните услуги, включват изрично посочените в член 4 на ОРЗД, както и други Лични данни, предоставени от Клиента посредством поръчката за Професионални услуги.</w:t>
      </w:r>
      <w:r w:rsidR="001A0573">
        <w:t xml:space="preserve"> </w:t>
      </w: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r w:rsidR="001A0573">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При прекратяване на бизнес отношенията между Клиента и Microsoft или при поискване Microsoft ще заличи или върне Личните данни, освен ако правото на Съюза, правото на държава членка или друго приложимо право не изисква тяхното съхранение.</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Защита</w:t>
      </w:r>
    </w:p>
    <w:p w14:paraId="3F02DBF1" w14:textId="77777777" w:rsidR="007B782A" w:rsidRPr="00CE1EE1" w:rsidRDefault="007B782A" w:rsidP="007B782A">
      <w:pPr>
        <w:pStyle w:val="ProductList-Body"/>
      </w:pPr>
    </w:p>
    <w:p w14:paraId="3B655186" w14:textId="605717DB" w:rsidR="007B782A" w:rsidRPr="00CE1EE1" w:rsidRDefault="008046EB" w:rsidP="00741F2C">
      <w:pPr>
        <w:pStyle w:val="ProductList-Body"/>
      </w:pPr>
      <w:r>
        <w:t>Microsoft (i) поддържа практики и правила за защитата на Личните данни, както е посочено в писмените правила за защита на данните (наричани по</w:t>
      </w:r>
      <w:r>
        <w:noBreakHyphen/>
        <w:t>долу „Правила за защита на информацията</w:t>
      </w:r>
      <w:r w:rsidR="00741F2C" w:rsidRPr="00741F2C">
        <w:t>“</w:t>
      </w:r>
      <w:r>
        <w:t>) за Професионалните услуги, и (ii) при спазване на задълженията за неразкриване, предоставя Правилата за защита на информацията на Клиента, заедно с описания на съществуващите мерки за защита на Професионалните услуги, както и друга информация, основателно поискана от Клиента по отношение на практиките и правилата на Microsoft за защита.</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Нарушаване на сигурността на Личните данни</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полага разумни усилия да подпомага Клиента в изпълнението на задължението му да уведомява съответния надзорен орган и субектите на данни за нарушаване на сигурността на Личните данни съгласно членове 33 и 34 от ОРЗД.</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Регистри на дейностите по обработване</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Изменения, допълнения и срок</w:t>
      </w:r>
    </w:p>
    <w:p w14:paraId="16CC32FB" w14:textId="77777777" w:rsidR="007B782A" w:rsidRPr="00CE1EE1" w:rsidRDefault="007B782A" w:rsidP="007B782A">
      <w:pPr>
        <w:pStyle w:val="ProductList-Body"/>
      </w:pPr>
    </w:p>
    <w:p w14:paraId="32CC884C" w14:textId="1A8BEA9C" w:rsidR="007B782A" w:rsidRPr="00CE1EE1" w:rsidRDefault="007B782A" w:rsidP="007B782A">
      <w:pPr>
        <w:pStyle w:val="ProductList-Body"/>
        <w:spacing w:after="120"/>
        <w:ind w:left="158"/>
      </w:pPr>
      <w:r>
        <w:rPr>
          <w:b/>
        </w:rPr>
        <w:t>1.</w:t>
      </w:r>
      <w:r>
        <w:t xml:space="preserve"> Microsoft има право да изменя или допълва тези Условия на ОРЗД, като уведоми Клиента, (i) ако надзорен или друг държавен или регулаторен орган изискват това, (ii) ако това е необходимо за спазване на приложимото право, (iii) за изпълнение на стандартни договорни клаузи, заложени от Европейската комисия или (iv) за спазване на одобрен кодекс за поведение или механизъм за сертифициране, одобрен или сертифициран съгласно членове 40, 42 и 43 от ОРЗД.</w:t>
      </w:r>
      <w:r w:rsidR="001A0573">
        <w:t xml:space="preserve"> </w:t>
      </w:r>
    </w:p>
    <w:p w14:paraId="6B959F87" w14:textId="28C66709" w:rsidR="007B782A" w:rsidRPr="00CE1EE1" w:rsidRDefault="007B782A" w:rsidP="007B782A">
      <w:pPr>
        <w:pStyle w:val="ProductList-Body"/>
        <w:spacing w:after="120"/>
        <w:ind w:left="158"/>
      </w:pPr>
      <w:r>
        <w:rPr>
          <w:b/>
        </w:rPr>
        <w:t>2.</w:t>
      </w:r>
      <w:r>
        <w:t xml:space="preserve"> Без да се засягат настоящите Условия на ОРЗД, Microsoft може периодично да предоставя допълнителна информация и подробности относно това, как ще изпълнява тези Условия на ОРЗД в своята техническа документация, в документацията относно поверителността или в правилата.</w:t>
      </w:r>
    </w:p>
    <w:p w14:paraId="6615E8AA" w14:textId="78C3C86D" w:rsidR="007B782A" w:rsidRPr="00CE1EE1" w:rsidRDefault="007B782A" w:rsidP="007B782A">
      <w:pPr>
        <w:pStyle w:val="ProductList-Body"/>
        <w:spacing w:after="120"/>
        <w:ind w:left="158"/>
      </w:pPr>
      <w:r>
        <w:rPr>
          <w:b/>
        </w:rPr>
        <w:t>3.</w:t>
      </w:r>
      <w:r>
        <w:t xml:space="preserve"> Настоящите Условия на ОРЗД влизат в сила с (a) влизането в сила на ОРЗД или (b) предоставянето на Професионални услуги от страна на Microsoft, за които Microsoft е лице, обработващо лични данни, или подизпълнител, което от двете се случи по</w:t>
      </w:r>
      <w:r>
        <w:noBreakHyphen/>
        <w:t>късно.</w:t>
      </w:r>
      <w:r w:rsidR="001A0573">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D1F964" w14:textId="77777777" w:rsidR="00E40B48" w:rsidRDefault="00E40B48">
      <w:pPr>
        <w:spacing w:after="0" w:line="240" w:lineRule="auto"/>
      </w:pPr>
      <w:r>
        <w:separator/>
      </w:r>
    </w:p>
  </w:endnote>
  <w:endnote w:type="continuationSeparator" w:id="0">
    <w:p w14:paraId="0A5D4E82" w14:textId="77777777" w:rsidR="00E40B48" w:rsidRDefault="00E40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1AD27" w14:textId="77777777" w:rsidR="00EE2ECD" w:rsidRDefault="00EE2E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035281" w:rsidRDefault="00035281"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035281" w:rsidRPr="00591643" w:rsidRDefault="00035281">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color w:val="404040"/>
        <w:sz w:val="16"/>
        <w:szCs w:val="16"/>
        <w:lang w:val="en-US" w:eastAsia="en-US" w:bidi="ar-SA"/>
      </w:rPr>
      <w:id w:val="479964641"/>
      <w:docPartObj>
        <w:docPartGallery w:val="Page Numbers (Top of Page)"/>
        <w:docPartUnique/>
      </w:docPartObj>
    </w:sdtPr>
    <w:sdtEndPr/>
    <w:sdtContent>
      <w:sdt>
        <w:sdtPr>
          <w:rPr>
            <w:rFonts w:cstheme="minorHAnsi"/>
            <w:sz w:val="16"/>
            <w:szCs w:val="16"/>
          </w:rPr>
          <w:id w:val="-1090384823"/>
          <w:docPartObj>
            <w:docPartGallery w:val="Page Numbers (Top of Page)"/>
            <w:docPartUnique/>
          </w:docPartObj>
        </w:sdtPr>
        <w:sdtEndPr>
          <w:rPr>
            <w:noProof/>
            <w:color w:val="404040" w:themeColor="text1" w:themeTint="BF"/>
          </w:rPr>
        </w:sdtEndPr>
        <w:sdtContent>
          <w:p w14:paraId="4AD658EC" w14:textId="3CF46EE0" w:rsidR="00F32156" w:rsidRPr="00F32156" w:rsidRDefault="00F32156" w:rsidP="00F32156">
            <w:pPr>
              <w:pStyle w:val="ProductList-Body"/>
              <w:tabs>
                <w:tab w:val="right" w:pos="10800"/>
              </w:tabs>
              <w:spacing w:before="20" w:after="20"/>
              <w:rPr>
                <w:rFonts w:cstheme="minorHAnsi"/>
                <w:noProof/>
                <w:color w:val="404040" w:themeColor="text1" w:themeTint="BF"/>
                <w:sz w:val="16"/>
                <w:szCs w:val="16"/>
              </w:rPr>
            </w:pPr>
            <w:r w:rsidRPr="00F32156">
              <w:rPr>
                <w:rFonts w:cstheme="minorHAnsi"/>
                <w:color w:val="404040" w:themeColor="text1" w:themeTint="BF"/>
                <w:sz w:val="16"/>
                <w:szCs w:val="16"/>
              </w:rPr>
              <w:t>Microsoft Professional Services Data Protection Addendum (Worldwide</w:t>
            </w:r>
            <w:r w:rsidR="00253046" w:rsidRPr="00253046">
              <w:rPr>
                <w:rFonts w:cstheme="minorHAnsi"/>
                <w:color w:val="404040" w:themeColor="text1" w:themeTint="BF"/>
                <w:sz w:val="16"/>
                <w:szCs w:val="16"/>
                <w:lang w:val="en-US"/>
              </w:rPr>
              <w:t xml:space="preserve"> </w:t>
            </w:r>
            <w:r w:rsidR="00253046">
              <w:rPr>
                <w:rFonts w:cstheme="minorHAnsi"/>
                <w:color w:val="404040" w:themeColor="text1" w:themeTint="BF"/>
                <w:sz w:val="16"/>
                <w:szCs w:val="16"/>
                <w:lang w:val="en-US"/>
              </w:rPr>
              <w:t>Bulgarian</w:t>
            </w:r>
            <w:r w:rsidRPr="00F32156">
              <w:rPr>
                <w:rFonts w:cstheme="minorHAnsi"/>
                <w:color w:val="404040" w:themeColor="text1" w:themeTint="BF"/>
                <w:sz w:val="16"/>
                <w:szCs w:val="16"/>
              </w:rPr>
              <w:t>, November 2017)</w:t>
            </w:r>
            <w:r w:rsidRPr="00F32156">
              <w:rPr>
                <w:rFonts w:cstheme="minorHAnsi"/>
                <w:color w:val="404040" w:themeColor="text1" w:themeTint="BF"/>
                <w:sz w:val="16"/>
                <w:szCs w:val="16"/>
              </w:rPr>
              <w:tab/>
            </w:r>
            <w:r w:rsidRPr="00F32156">
              <w:rPr>
                <w:rFonts w:cstheme="minorHAnsi"/>
                <w:color w:val="404040" w:themeColor="text1" w:themeTint="BF"/>
                <w:sz w:val="16"/>
                <w:szCs w:val="16"/>
              </w:rPr>
              <w:fldChar w:fldCharType="begin"/>
            </w:r>
            <w:r w:rsidRPr="00F32156">
              <w:rPr>
                <w:rFonts w:cstheme="minorHAnsi"/>
                <w:color w:val="404040" w:themeColor="text1" w:themeTint="BF"/>
                <w:sz w:val="16"/>
                <w:szCs w:val="16"/>
              </w:rPr>
              <w:instrText xml:space="preserve"> PAGE   \* MERGEFORMAT </w:instrText>
            </w:r>
            <w:r w:rsidRPr="00F32156">
              <w:rPr>
                <w:rFonts w:cstheme="minorHAnsi"/>
                <w:color w:val="404040" w:themeColor="text1" w:themeTint="BF"/>
                <w:sz w:val="16"/>
                <w:szCs w:val="16"/>
              </w:rPr>
              <w:fldChar w:fldCharType="separate"/>
            </w:r>
            <w:r w:rsidR="00EE2ECD">
              <w:rPr>
                <w:rFonts w:cstheme="minorHAnsi"/>
                <w:noProof/>
                <w:color w:val="404040" w:themeColor="text1" w:themeTint="BF"/>
                <w:sz w:val="16"/>
                <w:szCs w:val="16"/>
              </w:rPr>
              <w:t>25</w:t>
            </w:r>
            <w:r w:rsidRPr="00F32156">
              <w:rPr>
                <w:rFonts w:cstheme="minorHAnsi"/>
                <w:noProof/>
                <w:color w:val="404040" w:themeColor="text1" w:themeTint="BF"/>
                <w:sz w:val="16"/>
                <w:szCs w:val="16"/>
              </w:rPr>
              <w:fldChar w:fldCharType="end"/>
            </w:r>
          </w:p>
        </w:sdtContent>
      </w:sdt>
      <w:p w14:paraId="26F32057" w14:textId="039BB80D" w:rsidR="00035281" w:rsidRPr="00F32156" w:rsidRDefault="00EE2ECD" w:rsidP="00F32156">
        <w:pPr>
          <w:pStyle w:val="ProductList-Body"/>
          <w:tabs>
            <w:tab w:val="right" w:pos="10800"/>
          </w:tabs>
          <w:spacing w:before="20" w:after="20"/>
          <w:ind w:left="-14" w:right="-101"/>
          <w:rPr>
            <w:rFonts w:cstheme="minorHAnsi"/>
            <w:color w:val="404040"/>
            <w:sz w:val="16"/>
            <w:szCs w:val="16"/>
            <w:lang w:val="en-US" w:eastAsia="en-US" w:bidi="ar-SA"/>
          </w:rP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404040"/>
        <w:sz w:val="16"/>
        <w:szCs w:val="16"/>
        <w:lang w:val="en-US" w:eastAsia="en-US" w:bidi="ar-SA"/>
      </w:rPr>
      <w:id w:val="-1319409914"/>
      <w:docPartObj>
        <w:docPartGallery w:val="Page Numbers (Top of Page)"/>
        <w:docPartUnique/>
      </w:docPartObj>
    </w:sdtPr>
    <w:sdtEndPr/>
    <w:sdtContent>
      <w:p w14:paraId="4561DE8B" w14:textId="492AD4C5" w:rsidR="00035281" w:rsidRPr="00035281" w:rsidRDefault="00EE2ECD" w:rsidP="00F32156">
        <w:pPr>
          <w:pStyle w:val="ProductList-Body"/>
          <w:tabs>
            <w:tab w:val="right" w:pos="10800"/>
          </w:tabs>
          <w:spacing w:before="20" w:after="20"/>
          <w:ind w:left="-14" w:right="-101"/>
          <w:rPr>
            <w:color w:val="404040"/>
            <w:sz w:val="16"/>
            <w:szCs w:val="16"/>
            <w:lang w:val="en-US" w:eastAsia="en-US" w:bidi="ar-SA"/>
          </w:rPr>
        </w:pPr>
        <w:sdt>
          <w:sdtPr>
            <w:rPr>
              <w:rFonts w:cstheme="minorHAnsi"/>
              <w:sz w:val="16"/>
              <w:szCs w:val="16"/>
            </w:rPr>
            <w:id w:val="2130583932"/>
            <w:docPartObj>
              <w:docPartGallery w:val="Page Numbers (Top of Page)"/>
              <w:docPartUnique/>
            </w:docPartObj>
          </w:sdtPr>
          <w:sdtEndPr>
            <w:rPr>
              <w:noProof/>
              <w:color w:val="404040" w:themeColor="text1" w:themeTint="BF"/>
            </w:rPr>
          </w:sdtEndPr>
          <w:sdtContent>
            <w:r w:rsidR="00F32156" w:rsidRPr="00F32156">
              <w:rPr>
                <w:rFonts w:cstheme="minorHAnsi"/>
                <w:color w:val="404040" w:themeColor="text1" w:themeTint="BF"/>
                <w:sz w:val="16"/>
                <w:szCs w:val="16"/>
              </w:rPr>
              <w:t xml:space="preserve">Microsoft Professional Services Data Protection Addendum (Worldwide </w:t>
            </w:r>
            <w:r w:rsidR="00253046">
              <w:rPr>
                <w:rFonts w:cstheme="minorHAnsi"/>
                <w:color w:val="404040" w:themeColor="text1" w:themeTint="BF"/>
                <w:sz w:val="16"/>
                <w:szCs w:val="16"/>
                <w:lang w:val="en-US"/>
              </w:rPr>
              <w:t>Bulgarian</w:t>
            </w:r>
            <w:r w:rsidR="00F32156" w:rsidRPr="00F32156">
              <w:rPr>
                <w:rFonts w:cstheme="minorHAnsi"/>
                <w:color w:val="404040" w:themeColor="text1" w:themeTint="BF"/>
                <w:sz w:val="16"/>
                <w:szCs w:val="16"/>
              </w:rPr>
              <w:t>, November 2017)</w:t>
            </w:r>
            <w:r w:rsidR="00F32156" w:rsidRPr="00F32156">
              <w:rPr>
                <w:rFonts w:cstheme="minorHAnsi"/>
                <w:color w:val="404040" w:themeColor="text1" w:themeTint="BF"/>
                <w:sz w:val="16"/>
                <w:szCs w:val="16"/>
              </w:rPr>
              <w:tab/>
            </w:r>
            <w:r w:rsidR="00F32156" w:rsidRPr="00F32156">
              <w:rPr>
                <w:rFonts w:cstheme="minorHAnsi"/>
                <w:color w:val="404040" w:themeColor="text1" w:themeTint="BF"/>
                <w:sz w:val="16"/>
                <w:szCs w:val="16"/>
              </w:rPr>
              <w:fldChar w:fldCharType="begin"/>
            </w:r>
            <w:r w:rsidR="00F32156" w:rsidRPr="00F32156">
              <w:rPr>
                <w:rFonts w:cstheme="minorHAnsi"/>
                <w:color w:val="404040" w:themeColor="text1" w:themeTint="BF"/>
                <w:sz w:val="16"/>
                <w:szCs w:val="16"/>
              </w:rPr>
              <w:instrText xml:space="preserve"> PAGE   \* MERGEFORMAT </w:instrText>
            </w:r>
            <w:r w:rsidR="00F32156" w:rsidRPr="00F32156">
              <w:rPr>
                <w:rFonts w:cstheme="minorHAnsi"/>
                <w:color w:val="404040" w:themeColor="text1" w:themeTint="BF"/>
                <w:sz w:val="16"/>
                <w:szCs w:val="16"/>
              </w:rPr>
              <w:fldChar w:fldCharType="separate"/>
            </w:r>
            <w:r>
              <w:rPr>
                <w:rFonts w:cstheme="minorHAnsi"/>
                <w:noProof/>
                <w:color w:val="404040" w:themeColor="text1" w:themeTint="BF"/>
                <w:sz w:val="16"/>
                <w:szCs w:val="16"/>
              </w:rPr>
              <w:t>2</w:t>
            </w:r>
            <w:r w:rsidR="00F32156" w:rsidRPr="00F32156">
              <w:rPr>
                <w:rFonts w:cstheme="minorHAnsi"/>
                <w:noProof/>
                <w:color w:val="404040" w:themeColor="text1" w:themeTint="BF"/>
                <w:sz w:val="16"/>
                <w:szCs w:val="16"/>
              </w:rPr>
              <w:fldChar w:fldCharType="end"/>
            </w:r>
          </w:sdtContent>
        </w:sdt>
      </w:p>
    </w:sdtContent>
  </w:sdt>
  <w:p w14:paraId="36772A36" w14:textId="77777777" w:rsidR="00035281" w:rsidRPr="00035281" w:rsidRDefault="00035281" w:rsidP="006C34E2">
    <w:pPr>
      <w:pStyle w:val="ProductList-Body"/>
      <w:tabs>
        <w:tab w:val="right" w:pos="10800"/>
      </w:tabs>
      <w:spacing w:before="20" w:after="20"/>
      <w:ind w:left="-14" w:right="-101"/>
      <w:rPr>
        <w:color w:val="404040"/>
        <w:sz w:val="16"/>
        <w:szCs w:val="16"/>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CDDD79" w14:textId="77777777" w:rsidR="00E40B48" w:rsidRDefault="00E40B48">
      <w:pPr>
        <w:spacing w:after="0" w:line="240" w:lineRule="auto"/>
      </w:pPr>
      <w:r>
        <w:separator/>
      </w:r>
    </w:p>
  </w:footnote>
  <w:footnote w:type="continuationSeparator" w:id="0">
    <w:p w14:paraId="4D002CA4" w14:textId="77777777" w:rsidR="00E40B48" w:rsidRDefault="00E40B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6E60F" w14:textId="77777777" w:rsidR="00EE2ECD" w:rsidRDefault="00EE2E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11405" w14:textId="77777777" w:rsidR="00EE2ECD" w:rsidRDefault="00EE2E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035281" w:rsidRPr="004D27A6" w:rsidRDefault="00035281"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33CA3282"/>
    <w:lvl w:ilvl="0" w:tplc="FB6AC04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2041HjZTBgzLdPZavPVbjUTbSpdf8hy752D/R7L85C4K4QAe40RfYn9sw+uBY7IqgsR4zgUhfJb3Sxq+6nuBrA==" w:salt="nvY75rl7b9fXZKwJ9npQYw=="/>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04ED4"/>
    <w:rsid w:val="00013C77"/>
    <w:rsid w:val="00035281"/>
    <w:rsid w:val="000B6BC4"/>
    <w:rsid w:val="000C196C"/>
    <w:rsid w:val="000C364C"/>
    <w:rsid w:val="000C3941"/>
    <w:rsid w:val="000F2424"/>
    <w:rsid w:val="00131977"/>
    <w:rsid w:val="0013593A"/>
    <w:rsid w:val="00164FE0"/>
    <w:rsid w:val="001913B3"/>
    <w:rsid w:val="001A0573"/>
    <w:rsid w:val="001B6609"/>
    <w:rsid w:val="001E1C82"/>
    <w:rsid w:val="001E2C6F"/>
    <w:rsid w:val="002124B1"/>
    <w:rsid w:val="00212574"/>
    <w:rsid w:val="002162CF"/>
    <w:rsid w:val="0022665D"/>
    <w:rsid w:val="00230EA9"/>
    <w:rsid w:val="00233F37"/>
    <w:rsid w:val="00234FA8"/>
    <w:rsid w:val="00240573"/>
    <w:rsid w:val="00253046"/>
    <w:rsid w:val="0027296F"/>
    <w:rsid w:val="0030361B"/>
    <w:rsid w:val="00313F0A"/>
    <w:rsid w:val="00373032"/>
    <w:rsid w:val="00384A39"/>
    <w:rsid w:val="003C2453"/>
    <w:rsid w:val="003D01F5"/>
    <w:rsid w:val="003E7F70"/>
    <w:rsid w:val="004022C7"/>
    <w:rsid w:val="004252B2"/>
    <w:rsid w:val="00440377"/>
    <w:rsid w:val="004502E4"/>
    <w:rsid w:val="00467627"/>
    <w:rsid w:val="00474A10"/>
    <w:rsid w:val="00480505"/>
    <w:rsid w:val="00484032"/>
    <w:rsid w:val="004A0C14"/>
    <w:rsid w:val="004C795D"/>
    <w:rsid w:val="004E6D79"/>
    <w:rsid w:val="004F2CCD"/>
    <w:rsid w:val="00541797"/>
    <w:rsid w:val="00566FB2"/>
    <w:rsid w:val="00571204"/>
    <w:rsid w:val="005B1AD4"/>
    <w:rsid w:val="00615BFD"/>
    <w:rsid w:val="00616A24"/>
    <w:rsid w:val="00652B63"/>
    <w:rsid w:val="00665F53"/>
    <w:rsid w:val="00673134"/>
    <w:rsid w:val="00681C1B"/>
    <w:rsid w:val="006B3375"/>
    <w:rsid w:val="006C0134"/>
    <w:rsid w:val="006C34E2"/>
    <w:rsid w:val="006D0C49"/>
    <w:rsid w:val="00712EF5"/>
    <w:rsid w:val="00715447"/>
    <w:rsid w:val="00741F2C"/>
    <w:rsid w:val="00753D9C"/>
    <w:rsid w:val="007656D9"/>
    <w:rsid w:val="007B77FE"/>
    <w:rsid w:val="007B782A"/>
    <w:rsid w:val="007E3721"/>
    <w:rsid w:val="008046EB"/>
    <w:rsid w:val="00814C09"/>
    <w:rsid w:val="0083694F"/>
    <w:rsid w:val="008530A8"/>
    <w:rsid w:val="0085571D"/>
    <w:rsid w:val="00865626"/>
    <w:rsid w:val="008A0C78"/>
    <w:rsid w:val="008C1437"/>
    <w:rsid w:val="008D2A88"/>
    <w:rsid w:val="008D4918"/>
    <w:rsid w:val="008D5F95"/>
    <w:rsid w:val="009417C2"/>
    <w:rsid w:val="00945B59"/>
    <w:rsid w:val="009563E2"/>
    <w:rsid w:val="00961B7F"/>
    <w:rsid w:val="0097113D"/>
    <w:rsid w:val="00971F11"/>
    <w:rsid w:val="00972FAF"/>
    <w:rsid w:val="00995590"/>
    <w:rsid w:val="009B06F6"/>
    <w:rsid w:val="009F1107"/>
    <w:rsid w:val="00A045C1"/>
    <w:rsid w:val="00A8252A"/>
    <w:rsid w:val="00A94EDC"/>
    <w:rsid w:val="00AB25E6"/>
    <w:rsid w:val="00AE1E2F"/>
    <w:rsid w:val="00B258F9"/>
    <w:rsid w:val="00B34752"/>
    <w:rsid w:val="00B90BB2"/>
    <w:rsid w:val="00B9634B"/>
    <w:rsid w:val="00BC6A32"/>
    <w:rsid w:val="00BD5E80"/>
    <w:rsid w:val="00BE094F"/>
    <w:rsid w:val="00C33C38"/>
    <w:rsid w:val="00C56F4A"/>
    <w:rsid w:val="00C70838"/>
    <w:rsid w:val="00C72F00"/>
    <w:rsid w:val="00C87FC2"/>
    <w:rsid w:val="00C93BB4"/>
    <w:rsid w:val="00CC6D45"/>
    <w:rsid w:val="00CE1EE1"/>
    <w:rsid w:val="00D11569"/>
    <w:rsid w:val="00D54E21"/>
    <w:rsid w:val="00D76109"/>
    <w:rsid w:val="00DA1341"/>
    <w:rsid w:val="00DE4224"/>
    <w:rsid w:val="00E17DB9"/>
    <w:rsid w:val="00E40B48"/>
    <w:rsid w:val="00E4528E"/>
    <w:rsid w:val="00E4643D"/>
    <w:rsid w:val="00E64000"/>
    <w:rsid w:val="00EC6B64"/>
    <w:rsid w:val="00ED2DA3"/>
    <w:rsid w:val="00EE251C"/>
    <w:rsid w:val="00EE2ECD"/>
    <w:rsid w:val="00F2558F"/>
    <w:rsid w:val="00F32156"/>
    <w:rsid w:val="00F323C1"/>
    <w:rsid w:val="00F33BD9"/>
    <w:rsid w:val="00F6464A"/>
    <w:rsid w:val="00F918FE"/>
    <w:rsid w:val="00F94927"/>
    <w:rsid w:val="00FA75FE"/>
    <w:rsid w:val="00FC7783"/>
    <w:rsid w:val="00FE38EE"/>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E8133-0962-4619-A824-191C39CA9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13968</Words>
  <Characters>79622</Characters>
  <Application>Microsoft Office Word</Application>
  <DocSecurity>8</DocSecurity>
  <Lines>663</Lines>
  <Paragraphs>186</Paragraphs>
  <ScaleCrop>false</ScaleCrop>
  <Company/>
  <LinksUpToDate>false</LinksUpToDate>
  <CharactersWithSpaces>93404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2017-11-11T01:08:00Z</dcterms:created>
  <dcterms:modified xsi:type="dcterms:W3CDTF">2017-11-11T01:09:00Z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2017-11-11T01:09:11.6303471Z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